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4477129" w:displacedByCustomXml="next"/>
    <w:sdt>
      <w:sdtPr>
        <w:rPr>
          <w:rFonts w:ascii="Times New Roman" w:hAnsi="Times New Roman" w:cs="Times New Roman"/>
          <w:sz w:val="24"/>
          <w:szCs w:val="24"/>
        </w:rPr>
        <w:id w:val="-70736831"/>
        <w:docPartObj>
          <w:docPartGallery w:val="Cover Pages"/>
          <w:docPartUnique/>
        </w:docPartObj>
      </w:sdtPr>
      <w:sdtEndPr/>
      <w:sdtContent>
        <w:p w14:paraId="74A97D06" w14:textId="2156115D" w:rsidR="00A31778" w:rsidRPr="00ED1D27" w:rsidRDefault="00A31778">
          <w:pPr>
            <w:rPr>
              <w:rFonts w:ascii="Times New Roman" w:hAnsi="Times New Roman" w:cs="Times New Roman"/>
              <w:sz w:val="24"/>
              <w:szCs w:val="24"/>
            </w:rPr>
          </w:pPr>
        </w:p>
        <w:p w14:paraId="74B1E58B" w14:textId="77777777" w:rsidR="0095708C" w:rsidRPr="00ED1D27" w:rsidRDefault="0095708C" w:rsidP="0095708C">
          <w:pPr>
            <w:jc w:val="center"/>
            <w:rPr>
              <w:rFonts w:ascii="Times New Roman" w:hAnsi="Times New Roman" w:cs="Times New Roman"/>
              <w:sz w:val="24"/>
              <w:szCs w:val="24"/>
            </w:rPr>
          </w:pPr>
          <w:r w:rsidRPr="00ED1D27">
            <w:rPr>
              <w:rFonts w:ascii="Times New Roman" w:hAnsi="Times New Roman" w:cs="Times New Roman"/>
              <w:sz w:val="24"/>
              <w:szCs w:val="24"/>
            </w:rPr>
            <w:t>Санкт-Петербургский государственный университет</w:t>
          </w:r>
        </w:p>
        <w:p w14:paraId="4A26728A" w14:textId="77777777" w:rsidR="0095708C" w:rsidRPr="00ED1D27" w:rsidRDefault="0095708C" w:rsidP="0095708C">
          <w:pPr>
            <w:jc w:val="center"/>
            <w:rPr>
              <w:rFonts w:ascii="Times New Roman" w:hAnsi="Times New Roman" w:cs="Times New Roman"/>
              <w:sz w:val="24"/>
              <w:szCs w:val="24"/>
            </w:rPr>
          </w:pPr>
        </w:p>
        <w:p w14:paraId="187052E2" w14:textId="77777777" w:rsidR="0095708C" w:rsidRPr="00ED1D27" w:rsidRDefault="0095708C" w:rsidP="0095708C">
          <w:pPr>
            <w:jc w:val="center"/>
            <w:rPr>
              <w:rFonts w:ascii="Times New Roman" w:hAnsi="Times New Roman" w:cs="Times New Roman"/>
              <w:sz w:val="24"/>
              <w:szCs w:val="24"/>
            </w:rPr>
          </w:pPr>
        </w:p>
        <w:p w14:paraId="2FE66796" w14:textId="77777777" w:rsidR="0095708C" w:rsidRPr="00ED1D27" w:rsidRDefault="0095708C" w:rsidP="0095708C">
          <w:pPr>
            <w:jc w:val="center"/>
            <w:rPr>
              <w:rFonts w:ascii="Times New Roman" w:hAnsi="Times New Roman" w:cs="Times New Roman"/>
              <w:sz w:val="24"/>
              <w:szCs w:val="24"/>
            </w:rPr>
          </w:pPr>
        </w:p>
        <w:p w14:paraId="7DBD470F" w14:textId="77777777" w:rsidR="0095708C" w:rsidRPr="00ED1D27" w:rsidRDefault="0095708C" w:rsidP="0095708C">
          <w:pPr>
            <w:jc w:val="center"/>
            <w:rPr>
              <w:rFonts w:ascii="Times New Roman" w:hAnsi="Times New Roman" w:cs="Times New Roman"/>
              <w:sz w:val="24"/>
              <w:szCs w:val="24"/>
            </w:rPr>
          </w:pPr>
        </w:p>
        <w:p w14:paraId="7C5A55D9" w14:textId="77777777" w:rsidR="0095708C" w:rsidRPr="00ED1D27" w:rsidRDefault="0095708C" w:rsidP="0095708C">
          <w:pPr>
            <w:jc w:val="center"/>
            <w:rPr>
              <w:rFonts w:ascii="Times New Roman" w:hAnsi="Times New Roman" w:cs="Times New Roman"/>
              <w:b/>
              <w:bCs/>
              <w:i/>
              <w:iCs/>
              <w:sz w:val="24"/>
              <w:szCs w:val="24"/>
            </w:rPr>
          </w:pPr>
          <w:r w:rsidRPr="00ED1D27">
            <w:rPr>
              <w:rFonts w:ascii="Times New Roman" w:hAnsi="Times New Roman" w:cs="Times New Roman"/>
              <w:b/>
              <w:bCs/>
              <w:i/>
              <w:iCs/>
              <w:sz w:val="24"/>
              <w:szCs w:val="24"/>
            </w:rPr>
            <w:t>НИКИТИНА Вера Константиновна</w:t>
          </w:r>
        </w:p>
        <w:p w14:paraId="5E5D4860" w14:textId="77777777" w:rsidR="0095708C" w:rsidRPr="00ED1D27" w:rsidRDefault="0095708C" w:rsidP="0095708C">
          <w:pPr>
            <w:jc w:val="center"/>
            <w:rPr>
              <w:rFonts w:ascii="Times New Roman" w:hAnsi="Times New Roman" w:cs="Times New Roman"/>
              <w:b/>
              <w:bCs/>
              <w:sz w:val="24"/>
              <w:szCs w:val="24"/>
            </w:rPr>
          </w:pPr>
          <w:r w:rsidRPr="00ED1D27">
            <w:rPr>
              <w:rFonts w:ascii="Times New Roman" w:hAnsi="Times New Roman" w:cs="Times New Roman"/>
              <w:b/>
              <w:bCs/>
              <w:sz w:val="24"/>
              <w:szCs w:val="24"/>
            </w:rPr>
            <w:t>Выпускная квалификационная работа</w:t>
          </w:r>
        </w:p>
        <w:p w14:paraId="7C84303D" w14:textId="7B10D6AD" w:rsidR="0095708C" w:rsidRPr="00ED1D27" w:rsidRDefault="000701ED" w:rsidP="0095708C">
          <w:pPr>
            <w:jc w:val="center"/>
            <w:rPr>
              <w:rFonts w:ascii="Times New Roman" w:hAnsi="Times New Roman" w:cs="Times New Roman"/>
              <w:b/>
              <w:bCs/>
              <w:i/>
              <w:iCs/>
              <w:sz w:val="24"/>
              <w:szCs w:val="24"/>
            </w:rPr>
          </w:pPr>
          <w:r w:rsidRPr="00ED1D27">
            <w:rPr>
              <w:rFonts w:ascii="Times New Roman" w:hAnsi="Times New Roman" w:cs="Times New Roman"/>
              <w:b/>
              <w:bCs/>
              <w:i/>
              <w:iCs/>
              <w:sz w:val="24"/>
              <w:szCs w:val="24"/>
            </w:rPr>
            <w:t>«</w:t>
          </w:r>
          <w:r w:rsidR="0095708C" w:rsidRPr="00ED1D27">
            <w:rPr>
              <w:rFonts w:ascii="Times New Roman" w:hAnsi="Times New Roman" w:cs="Times New Roman"/>
              <w:b/>
              <w:bCs/>
              <w:i/>
              <w:iCs/>
              <w:sz w:val="24"/>
              <w:szCs w:val="24"/>
            </w:rPr>
            <w:t>День семьи, любви и верности</w:t>
          </w:r>
          <w:r w:rsidRPr="00ED1D27">
            <w:rPr>
              <w:rFonts w:ascii="Times New Roman" w:hAnsi="Times New Roman" w:cs="Times New Roman"/>
              <w:b/>
              <w:bCs/>
              <w:i/>
              <w:iCs/>
              <w:sz w:val="24"/>
              <w:szCs w:val="24"/>
            </w:rPr>
            <w:t>»</w:t>
          </w:r>
          <w:r w:rsidR="0095708C" w:rsidRPr="00ED1D27">
            <w:rPr>
              <w:rFonts w:ascii="Times New Roman" w:hAnsi="Times New Roman" w:cs="Times New Roman"/>
              <w:b/>
              <w:bCs/>
              <w:i/>
              <w:iCs/>
              <w:sz w:val="24"/>
              <w:szCs w:val="24"/>
            </w:rPr>
            <w:t>: праздник, социальная политика и агиографический сюжет</w:t>
          </w:r>
        </w:p>
        <w:p w14:paraId="64F9F980" w14:textId="77777777" w:rsidR="0095708C" w:rsidRPr="00ED1D27" w:rsidRDefault="0095708C" w:rsidP="0095708C">
          <w:pPr>
            <w:jc w:val="center"/>
            <w:rPr>
              <w:rFonts w:ascii="Times New Roman" w:hAnsi="Times New Roman" w:cs="Times New Roman"/>
              <w:i/>
              <w:iCs/>
              <w:sz w:val="24"/>
              <w:szCs w:val="24"/>
            </w:rPr>
          </w:pPr>
        </w:p>
        <w:p w14:paraId="56B519DB" w14:textId="77777777" w:rsidR="0095708C" w:rsidRPr="00ED1D27" w:rsidRDefault="0095708C" w:rsidP="0095708C">
          <w:pPr>
            <w:jc w:val="center"/>
            <w:rPr>
              <w:rFonts w:ascii="Times New Roman" w:hAnsi="Times New Roman" w:cs="Times New Roman"/>
              <w:sz w:val="24"/>
              <w:szCs w:val="24"/>
            </w:rPr>
          </w:pPr>
        </w:p>
        <w:p w14:paraId="47E23810" w14:textId="77777777" w:rsidR="0095708C" w:rsidRPr="00ED1D27" w:rsidRDefault="0095708C" w:rsidP="0095708C">
          <w:pPr>
            <w:jc w:val="center"/>
            <w:rPr>
              <w:rFonts w:ascii="Times New Roman" w:hAnsi="Times New Roman" w:cs="Times New Roman"/>
              <w:sz w:val="24"/>
              <w:szCs w:val="24"/>
            </w:rPr>
          </w:pPr>
          <w:r w:rsidRPr="00ED1D27">
            <w:rPr>
              <w:rFonts w:ascii="Times New Roman" w:hAnsi="Times New Roman" w:cs="Times New Roman"/>
              <w:sz w:val="24"/>
              <w:szCs w:val="24"/>
            </w:rPr>
            <w:t>Уровень образования: аспирантура</w:t>
          </w:r>
        </w:p>
        <w:p w14:paraId="556FCB59" w14:textId="77777777" w:rsidR="007857D8" w:rsidRPr="00ED1D27" w:rsidRDefault="0095708C" w:rsidP="0095708C">
          <w:pPr>
            <w:jc w:val="center"/>
            <w:rPr>
              <w:rFonts w:ascii="Times New Roman" w:hAnsi="Times New Roman" w:cs="Times New Roman"/>
              <w:sz w:val="24"/>
              <w:szCs w:val="24"/>
            </w:rPr>
          </w:pPr>
          <w:r w:rsidRPr="00ED1D27">
            <w:rPr>
              <w:rFonts w:ascii="Times New Roman" w:hAnsi="Times New Roman" w:cs="Times New Roman"/>
              <w:sz w:val="24"/>
              <w:szCs w:val="24"/>
            </w:rPr>
            <w:t xml:space="preserve">Направление </w:t>
          </w:r>
          <w:r w:rsidR="007857D8" w:rsidRPr="00ED1D27">
            <w:rPr>
              <w:rFonts w:ascii="Times New Roman" w:hAnsi="Times New Roman" w:cs="Times New Roman"/>
              <w:sz w:val="24"/>
              <w:szCs w:val="24"/>
            </w:rPr>
            <w:t xml:space="preserve">45.06.01 </w:t>
          </w:r>
          <w:r w:rsidRPr="00ED1D27">
            <w:rPr>
              <w:rFonts w:ascii="Times New Roman" w:hAnsi="Times New Roman" w:cs="Times New Roman"/>
              <w:sz w:val="24"/>
              <w:szCs w:val="24"/>
            </w:rPr>
            <w:t>«</w:t>
          </w:r>
          <w:r w:rsidR="007857D8" w:rsidRPr="00ED1D27">
            <w:rPr>
              <w:rFonts w:ascii="Times New Roman" w:hAnsi="Times New Roman" w:cs="Times New Roman"/>
              <w:sz w:val="24"/>
              <w:szCs w:val="24"/>
            </w:rPr>
            <w:t>Языкознание и литературоведение</w:t>
          </w:r>
          <w:r w:rsidRPr="00ED1D27">
            <w:rPr>
              <w:rFonts w:ascii="Times New Roman" w:hAnsi="Times New Roman" w:cs="Times New Roman"/>
              <w:sz w:val="24"/>
              <w:szCs w:val="24"/>
            </w:rPr>
            <w:t>»</w:t>
          </w:r>
        </w:p>
        <w:p w14:paraId="62A4DB4C" w14:textId="77777777" w:rsidR="00865ED2" w:rsidRPr="00ED1D27" w:rsidRDefault="007857D8" w:rsidP="0095708C">
          <w:pPr>
            <w:jc w:val="center"/>
            <w:rPr>
              <w:rFonts w:ascii="Times New Roman" w:hAnsi="Times New Roman" w:cs="Times New Roman"/>
              <w:sz w:val="24"/>
              <w:szCs w:val="24"/>
            </w:rPr>
          </w:pPr>
          <w:r w:rsidRPr="00ED1D27">
            <w:rPr>
              <w:rFonts w:ascii="Times New Roman" w:hAnsi="Times New Roman" w:cs="Times New Roman"/>
              <w:sz w:val="24"/>
              <w:szCs w:val="24"/>
            </w:rPr>
            <w:t>Основная образовательная программа</w:t>
          </w:r>
          <w:r w:rsidR="00865ED2" w:rsidRPr="00ED1D27">
            <w:rPr>
              <w:rFonts w:ascii="Times New Roman" w:hAnsi="Times New Roman" w:cs="Times New Roman"/>
              <w:sz w:val="24"/>
              <w:szCs w:val="24"/>
            </w:rPr>
            <w:t xml:space="preserve"> МК.3061.2018 «Литературоведение»</w:t>
          </w:r>
        </w:p>
        <w:p w14:paraId="76AFB736" w14:textId="77777777" w:rsidR="00865ED2" w:rsidRPr="00ED1D27" w:rsidRDefault="00865ED2" w:rsidP="0095708C">
          <w:pPr>
            <w:jc w:val="center"/>
            <w:rPr>
              <w:rFonts w:ascii="Times New Roman" w:hAnsi="Times New Roman" w:cs="Times New Roman"/>
              <w:sz w:val="24"/>
              <w:szCs w:val="24"/>
            </w:rPr>
          </w:pPr>
          <w:r w:rsidRPr="00ED1D27">
            <w:rPr>
              <w:rFonts w:ascii="Times New Roman" w:hAnsi="Times New Roman" w:cs="Times New Roman"/>
              <w:sz w:val="24"/>
              <w:szCs w:val="24"/>
            </w:rPr>
            <w:t>Профиль «Фольклористика»</w:t>
          </w:r>
        </w:p>
        <w:p w14:paraId="06C16F12" w14:textId="77777777" w:rsidR="00865ED2" w:rsidRPr="00ED1D27" w:rsidRDefault="00865ED2" w:rsidP="0095708C">
          <w:pPr>
            <w:jc w:val="center"/>
            <w:rPr>
              <w:rFonts w:ascii="Times New Roman" w:hAnsi="Times New Roman" w:cs="Times New Roman"/>
              <w:sz w:val="24"/>
              <w:szCs w:val="24"/>
            </w:rPr>
          </w:pPr>
        </w:p>
        <w:tbl>
          <w:tblPr>
            <w:tblStyle w:val="af1"/>
            <w:tblpPr w:leftFromText="180" w:rightFromText="180" w:vertAnchor="text" w:horzAnchor="margin" w:tblpXSpec="right" w:tblpY="490"/>
            <w:tblW w:w="3784" w:type="dxa"/>
            <w:tblLook w:val="04A0" w:firstRow="1" w:lastRow="0" w:firstColumn="1" w:lastColumn="0" w:noHBand="0" w:noVBand="1"/>
          </w:tblPr>
          <w:tblGrid>
            <w:gridCol w:w="3784"/>
          </w:tblGrid>
          <w:tr w:rsidR="00565AFE" w:rsidRPr="00ED1D27" w14:paraId="6E97BCE5" w14:textId="77777777" w:rsidTr="00565AFE">
            <w:trPr>
              <w:trHeight w:val="1716"/>
            </w:trPr>
            <w:tc>
              <w:tcPr>
                <w:tcW w:w="3784" w:type="dxa"/>
                <w:tcBorders>
                  <w:top w:val="nil"/>
                  <w:left w:val="nil"/>
                  <w:bottom w:val="nil"/>
                  <w:right w:val="nil"/>
                </w:tcBorders>
              </w:tcPr>
              <w:p w14:paraId="254F4F08" w14:textId="6EC66667" w:rsidR="00565AFE" w:rsidRPr="00ED1D27" w:rsidRDefault="00565AFE" w:rsidP="00565AFE">
                <w:pPr>
                  <w:rPr>
                    <w:rFonts w:ascii="Times New Roman" w:hAnsi="Times New Roman" w:cs="Times New Roman"/>
                    <w:sz w:val="24"/>
                    <w:szCs w:val="24"/>
                  </w:rPr>
                </w:pPr>
                <w:r w:rsidRPr="00ED1D27">
                  <w:rPr>
                    <w:rFonts w:ascii="Times New Roman" w:hAnsi="Times New Roman" w:cs="Times New Roman"/>
                    <w:sz w:val="24"/>
                    <w:szCs w:val="24"/>
                  </w:rPr>
                  <w:t>Научный руководитель: доцент кафедры истории литературы филологического факультета СПбГУ, канд. филол. наук Веселова Инна Сергеевна</w:t>
                </w:r>
              </w:p>
            </w:tc>
          </w:tr>
          <w:tr w:rsidR="00565AFE" w:rsidRPr="00ED1D27" w14:paraId="1F9764FF" w14:textId="77777777" w:rsidTr="00565AFE">
            <w:trPr>
              <w:trHeight w:val="1782"/>
            </w:trPr>
            <w:tc>
              <w:tcPr>
                <w:tcW w:w="3784" w:type="dxa"/>
                <w:tcBorders>
                  <w:top w:val="nil"/>
                  <w:left w:val="nil"/>
                  <w:bottom w:val="nil"/>
                  <w:right w:val="nil"/>
                </w:tcBorders>
              </w:tcPr>
              <w:p w14:paraId="553C0E37" w14:textId="77777777" w:rsidR="00565AFE" w:rsidRPr="00ED1D27" w:rsidRDefault="00565AFE" w:rsidP="00565AFE">
                <w:pPr>
                  <w:rPr>
                    <w:rFonts w:ascii="Times New Roman" w:hAnsi="Times New Roman" w:cs="Times New Roman"/>
                    <w:sz w:val="24"/>
                    <w:szCs w:val="24"/>
                  </w:rPr>
                </w:pPr>
                <w:r w:rsidRPr="00ED1D27">
                  <w:rPr>
                    <w:rFonts w:ascii="Times New Roman" w:hAnsi="Times New Roman" w:cs="Times New Roman"/>
                    <w:sz w:val="24"/>
                    <w:szCs w:val="24"/>
                  </w:rPr>
                  <w:t>Рецензент: доцент факультета антропологии АНООВО «Европейский университет в Санкт-Петербурге», канд. </w:t>
                </w:r>
                <w:proofErr w:type="spellStart"/>
                <w:r w:rsidRPr="00ED1D27">
                  <w:rPr>
                    <w:rFonts w:ascii="Times New Roman" w:hAnsi="Times New Roman" w:cs="Times New Roman"/>
                    <w:sz w:val="24"/>
                    <w:szCs w:val="24"/>
                  </w:rPr>
                  <w:t>истор</w:t>
                </w:r>
                <w:proofErr w:type="spellEnd"/>
                <w:r w:rsidRPr="00ED1D27">
                  <w:rPr>
                    <w:rFonts w:ascii="Times New Roman" w:hAnsi="Times New Roman" w:cs="Times New Roman"/>
                    <w:sz w:val="24"/>
                    <w:szCs w:val="24"/>
                  </w:rPr>
                  <w:t xml:space="preserve">. наук </w:t>
                </w:r>
              </w:p>
              <w:p w14:paraId="4E3698F9" w14:textId="63C3996F" w:rsidR="00565AFE" w:rsidRPr="00ED1D27" w:rsidRDefault="00565AFE" w:rsidP="00565AFE">
                <w:pPr>
                  <w:rPr>
                    <w:rFonts w:ascii="Times New Roman" w:hAnsi="Times New Roman" w:cs="Times New Roman"/>
                    <w:sz w:val="24"/>
                    <w:szCs w:val="24"/>
                  </w:rPr>
                </w:pPr>
                <w:r w:rsidRPr="00ED1D27">
                  <w:rPr>
                    <w:rFonts w:ascii="Times New Roman" w:hAnsi="Times New Roman" w:cs="Times New Roman"/>
                    <w:sz w:val="24"/>
                    <w:szCs w:val="24"/>
                  </w:rPr>
                  <w:t xml:space="preserve">Пироговская Мария Михайловна  </w:t>
                </w:r>
              </w:p>
            </w:tc>
          </w:tr>
        </w:tbl>
        <w:p w14:paraId="278B3565" w14:textId="77777777" w:rsidR="00865ED2" w:rsidRPr="00ED1D27" w:rsidRDefault="00865ED2" w:rsidP="0095708C">
          <w:pPr>
            <w:jc w:val="center"/>
            <w:rPr>
              <w:rFonts w:ascii="Times New Roman" w:hAnsi="Times New Roman" w:cs="Times New Roman"/>
              <w:sz w:val="24"/>
              <w:szCs w:val="24"/>
            </w:rPr>
          </w:pPr>
        </w:p>
        <w:p w14:paraId="73CBF981" w14:textId="77777777" w:rsidR="00865ED2" w:rsidRPr="00ED1D27" w:rsidRDefault="00865ED2" w:rsidP="0095708C">
          <w:pPr>
            <w:jc w:val="center"/>
            <w:rPr>
              <w:rFonts w:ascii="Times New Roman" w:hAnsi="Times New Roman" w:cs="Times New Roman"/>
              <w:sz w:val="24"/>
              <w:szCs w:val="24"/>
            </w:rPr>
          </w:pPr>
        </w:p>
        <w:p w14:paraId="0B7BDF19" w14:textId="77777777" w:rsidR="00865ED2" w:rsidRPr="00ED1D27" w:rsidRDefault="00865ED2" w:rsidP="0095708C">
          <w:pPr>
            <w:jc w:val="center"/>
            <w:rPr>
              <w:rFonts w:ascii="Times New Roman" w:hAnsi="Times New Roman" w:cs="Times New Roman"/>
              <w:sz w:val="24"/>
              <w:szCs w:val="24"/>
            </w:rPr>
          </w:pPr>
        </w:p>
        <w:p w14:paraId="37A25B01" w14:textId="77777777" w:rsidR="00865ED2" w:rsidRPr="00ED1D27" w:rsidRDefault="00865ED2" w:rsidP="0095708C">
          <w:pPr>
            <w:jc w:val="center"/>
            <w:rPr>
              <w:rFonts w:ascii="Times New Roman" w:hAnsi="Times New Roman" w:cs="Times New Roman"/>
              <w:sz w:val="24"/>
              <w:szCs w:val="24"/>
            </w:rPr>
          </w:pPr>
        </w:p>
        <w:p w14:paraId="4CE65607" w14:textId="77777777" w:rsidR="00865ED2" w:rsidRPr="00ED1D27" w:rsidRDefault="00865ED2" w:rsidP="0095708C">
          <w:pPr>
            <w:jc w:val="center"/>
            <w:rPr>
              <w:rFonts w:ascii="Times New Roman" w:hAnsi="Times New Roman" w:cs="Times New Roman"/>
              <w:sz w:val="24"/>
              <w:szCs w:val="24"/>
            </w:rPr>
          </w:pPr>
        </w:p>
        <w:p w14:paraId="19B47D7B" w14:textId="77777777" w:rsidR="00865ED2" w:rsidRPr="00ED1D27" w:rsidRDefault="00865ED2" w:rsidP="0095708C">
          <w:pPr>
            <w:jc w:val="center"/>
            <w:rPr>
              <w:rFonts w:ascii="Times New Roman" w:hAnsi="Times New Roman" w:cs="Times New Roman"/>
              <w:sz w:val="24"/>
              <w:szCs w:val="24"/>
            </w:rPr>
          </w:pPr>
        </w:p>
        <w:p w14:paraId="47B526D3" w14:textId="77777777" w:rsidR="00865ED2" w:rsidRPr="00ED1D27" w:rsidRDefault="00865ED2" w:rsidP="0095708C">
          <w:pPr>
            <w:jc w:val="center"/>
            <w:rPr>
              <w:rFonts w:ascii="Times New Roman" w:hAnsi="Times New Roman" w:cs="Times New Roman"/>
              <w:sz w:val="24"/>
              <w:szCs w:val="24"/>
            </w:rPr>
          </w:pPr>
        </w:p>
        <w:p w14:paraId="76E4B283" w14:textId="77777777" w:rsidR="00865ED2" w:rsidRPr="00ED1D27" w:rsidRDefault="00865ED2" w:rsidP="0095708C">
          <w:pPr>
            <w:jc w:val="center"/>
            <w:rPr>
              <w:rFonts w:ascii="Times New Roman" w:hAnsi="Times New Roman" w:cs="Times New Roman"/>
              <w:sz w:val="24"/>
              <w:szCs w:val="24"/>
            </w:rPr>
          </w:pPr>
        </w:p>
        <w:p w14:paraId="4DDCB15F" w14:textId="77777777" w:rsidR="00865ED2" w:rsidRPr="00ED1D27" w:rsidRDefault="00865ED2" w:rsidP="0095708C">
          <w:pPr>
            <w:jc w:val="center"/>
            <w:rPr>
              <w:rFonts w:ascii="Times New Roman" w:hAnsi="Times New Roman" w:cs="Times New Roman"/>
              <w:sz w:val="24"/>
              <w:szCs w:val="24"/>
            </w:rPr>
          </w:pPr>
        </w:p>
        <w:p w14:paraId="3BDDBA9C" w14:textId="77777777" w:rsidR="00565AFE" w:rsidRPr="00ED1D27" w:rsidRDefault="00565AFE" w:rsidP="00865ED2">
          <w:pPr>
            <w:jc w:val="right"/>
            <w:rPr>
              <w:rFonts w:ascii="Times New Roman" w:hAnsi="Times New Roman" w:cs="Times New Roman"/>
              <w:sz w:val="24"/>
              <w:szCs w:val="24"/>
            </w:rPr>
          </w:pPr>
        </w:p>
        <w:p w14:paraId="31E0673B" w14:textId="77777777" w:rsidR="00565AFE" w:rsidRPr="00ED1D27" w:rsidRDefault="00565AFE" w:rsidP="00865ED2">
          <w:pPr>
            <w:jc w:val="right"/>
            <w:rPr>
              <w:rFonts w:ascii="Times New Roman" w:hAnsi="Times New Roman" w:cs="Times New Roman"/>
              <w:sz w:val="24"/>
              <w:szCs w:val="24"/>
            </w:rPr>
          </w:pPr>
        </w:p>
        <w:p w14:paraId="54AC06F1" w14:textId="77777777" w:rsidR="00565AFE" w:rsidRPr="00ED1D27" w:rsidRDefault="00565AFE" w:rsidP="00865ED2">
          <w:pPr>
            <w:jc w:val="right"/>
            <w:rPr>
              <w:rFonts w:ascii="Times New Roman" w:hAnsi="Times New Roman" w:cs="Times New Roman"/>
              <w:sz w:val="24"/>
              <w:szCs w:val="24"/>
            </w:rPr>
          </w:pPr>
        </w:p>
        <w:p w14:paraId="3861443B" w14:textId="77777777" w:rsidR="00565AFE" w:rsidRPr="00ED1D27" w:rsidRDefault="00565AFE" w:rsidP="00865ED2">
          <w:pPr>
            <w:jc w:val="right"/>
            <w:rPr>
              <w:rFonts w:ascii="Times New Roman" w:hAnsi="Times New Roman" w:cs="Times New Roman"/>
              <w:sz w:val="24"/>
              <w:szCs w:val="24"/>
            </w:rPr>
          </w:pPr>
        </w:p>
        <w:p w14:paraId="13FA554C" w14:textId="77777777" w:rsidR="00565AFE" w:rsidRPr="00ED1D27" w:rsidRDefault="00565AFE" w:rsidP="00565AFE">
          <w:pPr>
            <w:jc w:val="center"/>
            <w:rPr>
              <w:rFonts w:ascii="Times New Roman" w:hAnsi="Times New Roman" w:cs="Times New Roman"/>
              <w:sz w:val="24"/>
              <w:szCs w:val="24"/>
            </w:rPr>
          </w:pPr>
          <w:r w:rsidRPr="00ED1D27">
            <w:rPr>
              <w:rFonts w:ascii="Times New Roman" w:hAnsi="Times New Roman" w:cs="Times New Roman"/>
              <w:sz w:val="24"/>
              <w:szCs w:val="24"/>
            </w:rPr>
            <w:t>Санкт-Петербург</w:t>
          </w:r>
        </w:p>
        <w:p w14:paraId="0A93AE85" w14:textId="2AAF2F21" w:rsidR="00A31778" w:rsidRPr="00ED1D27" w:rsidRDefault="00565AFE" w:rsidP="00565AFE">
          <w:pPr>
            <w:jc w:val="center"/>
            <w:rPr>
              <w:rFonts w:ascii="Times New Roman" w:hAnsi="Times New Roman" w:cs="Times New Roman"/>
              <w:sz w:val="24"/>
              <w:szCs w:val="24"/>
            </w:rPr>
          </w:pPr>
          <w:r w:rsidRPr="00ED1D27">
            <w:rPr>
              <w:rFonts w:ascii="Times New Roman" w:hAnsi="Times New Roman" w:cs="Times New Roman"/>
              <w:sz w:val="24"/>
              <w:szCs w:val="24"/>
            </w:rPr>
            <w:t>2021</w:t>
          </w:r>
          <w:r w:rsidR="00A31778" w:rsidRPr="00ED1D27">
            <w:rPr>
              <w:rFonts w:ascii="Times New Roman" w:hAnsi="Times New Roman" w:cs="Times New Roman"/>
              <w:sz w:val="24"/>
              <w:szCs w:val="24"/>
            </w:rPr>
            <w:br w:type="page"/>
          </w:r>
        </w:p>
      </w:sdtContent>
    </w:sdt>
    <w:sdt>
      <w:sdtPr>
        <w:rPr>
          <w:rFonts w:ascii="Times New Roman" w:eastAsiaTheme="minorHAnsi" w:hAnsi="Times New Roman" w:cs="Times New Roman"/>
          <w:color w:val="auto"/>
          <w:sz w:val="28"/>
          <w:szCs w:val="28"/>
          <w:lang w:eastAsia="en-US"/>
        </w:rPr>
        <w:id w:val="1202981391"/>
        <w:docPartObj>
          <w:docPartGallery w:val="Table of Contents"/>
          <w:docPartUnique/>
        </w:docPartObj>
      </w:sdtPr>
      <w:sdtEndPr>
        <w:rPr>
          <w:b/>
          <w:bCs/>
          <w:sz w:val="24"/>
          <w:szCs w:val="24"/>
        </w:rPr>
      </w:sdtEndPr>
      <w:sdtContent>
        <w:p w14:paraId="3D10772E" w14:textId="197A797F" w:rsidR="00B475D7" w:rsidRPr="00ED1D27" w:rsidRDefault="00B475D7" w:rsidP="007325A1">
          <w:pPr>
            <w:pStyle w:val="af0"/>
            <w:spacing w:line="360" w:lineRule="auto"/>
            <w:ind w:left="708" w:hanging="708"/>
            <w:jc w:val="center"/>
            <w:rPr>
              <w:rFonts w:ascii="Times New Roman" w:hAnsi="Times New Roman" w:cs="Times New Roman"/>
              <w:b/>
              <w:bCs/>
              <w:color w:val="auto"/>
              <w:sz w:val="28"/>
              <w:szCs w:val="28"/>
            </w:rPr>
          </w:pPr>
          <w:r w:rsidRPr="00ED1D27">
            <w:rPr>
              <w:rFonts w:ascii="Times New Roman" w:hAnsi="Times New Roman" w:cs="Times New Roman"/>
              <w:b/>
              <w:bCs/>
              <w:color w:val="auto"/>
              <w:sz w:val="28"/>
              <w:szCs w:val="28"/>
            </w:rPr>
            <w:t>ОГЛАВЛЕНИЕ</w:t>
          </w:r>
        </w:p>
        <w:p w14:paraId="37F5DDCF" w14:textId="0F04A5DD" w:rsidR="00565AFE" w:rsidRPr="00ED1D27" w:rsidRDefault="00B475D7" w:rsidP="007325A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D1D27">
            <w:rPr>
              <w:rFonts w:ascii="Times New Roman" w:hAnsi="Times New Roman" w:cs="Times New Roman"/>
              <w:sz w:val="28"/>
              <w:szCs w:val="28"/>
            </w:rPr>
            <w:fldChar w:fldCharType="begin"/>
          </w:r>
          <w:r w:rsidRPr="00ED1D27">
            <w:rPr>
              <w:rFonts w:ascii="Times New Roman" w:hAnsi="Times New Roman" w:cs="Times New Roman"/>
              <w:sz w:val="28"/>
              <w:szCs w:val="28"/>
            </w:rPr>
            <w:instrText xml:space="preserve"> TOC \o "1-3" \h \z \u </w:instrText>
          </w:r>
          <w:r w:rsidRPr="00ED1D27">
            <w:rPr>
              <w:rFonts w:ascii="Times New Roman" w:hAnsi="Times New Roman" w:cs="Times New Roman"/>
              <w:sz w:val="28"/>
              <w:szCs w:val="28"/>
            </w:rPr>
            <w:fldChar w:fldCharType="separate"/>
          </w:r>
          <w:hyperlink w:anchor="_Toc74351830" w:history="1">
            <w:r w:rsidR="00565AFE" w:rsidRPr="00ED1D27">
              <w:rPr>
                <w:rStyle w:val="a7"/>
                <w:rFonts w:ascii="Times New Roman" w:hAnsi="Times New Roman" w:cs="Times New Roman"/>
                <w:noProof/>
                <w:sz w:val="28"/>
                <w:szCs w:val="28"/>
              </w:rPr>
              <w:t>ВВЕДЕНИЕ</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_Toc74351830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3</w:t>
            </w:r>
            <w:r w:rsidR="00565AFE" w:rsidRPr="00ED1D27">
              <w:rPr>
                <w:rFonts w:ascii="Times New Roman" w:hAnsi="Times New Roman" w:cs="Times New Roman"/>
                <w:noProof/>
                <w:webHidden/>
                <w:sz w:val="28"/>
                <w:szCs w:val="28"/>
              </w:rPr>
              <w:fldChar w:fldCharType="end"/>
            </w:r>
          </w:hyperlink>
        </w:p>
        <w:p w14:paraId="6E4B306D" w14:textId="79128638" w:rsidR="00565AFE" w:rsidRPr="00ED1D27" w:rsidRDefault="00BD7613" w:rsidP="007325A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D1D27">
            <w:rPr>
              <w:rFonts w:ascii="Times New Roman" w:hAnsi="Times New Roman" w:cs="Times New Roman"/>
              <w:noProof/>
              <w:sz w:val="28"/>
              <w:szCs w:val="28"/>
            </w:rPr>
            <w:t xml:space="preserve">ГЛАВА </w:t>
          </w:r>
          <w:r w:rsidRPr="00ED1D27">
            <w:rPr>
              <w:rFonts w:ascii="Times New Roman" w:hAnsi="Times New Roman" w:cs="Times New Roman"/>
              <w:noProof/>
              <w:sz w:val="28"/>
              <w:szCs w:val="28"/>
              <w:lang w:val="en-GB"/>
            </w:rPr>
            <w:t xml:space="preserve">I. </w:t>
          </w:r>
          <w:hyperlink w:anchor="_Toc74351831" w:history="1">
            <w:r w:rsidR="00565AFE" w:rsidRPr="00ED1D27">
              <w:rPr>
                <w:rStyle w:val="a7"/>
                <w:rFonts w:ascii="Times New Roman" w:hAnsi="Times New Roman" w:cs="Times New Roman"/>
                <w:noProof/>
                <w:sz w:val="28"/>
                <w:szCs w:val="28"/>
              </w:rPr>
              <w:t xml:space="preserve">РОЛЬ РЕЧЕВОГО ЖАНРА В </w:t>
            </w:r>
            <w:r w:rsidR="007A337C">
              <w:rPr>
                <w:rStyle w:val="a7"/>
                <w:rFonts w:ascii="Times New Roman" w:hAnsi="Times New Roman" w:cs="Times New Roman"/>
                <w:noProof/>
                <w:sz w:val="28"/>
                <w:szCs w:val="28"/>
              </w:rPr>
              <w:t xml:space="preserve">СОЦИАЛЬНОМ </w:t>
            </w:r>
            <w:r w:rsidR="00565AFE" w:rsidRPr="00ED1D27">
              <w:rPr>
                <w:rStyle w:val="a7"/>
                <w:rFonts w:ascii="Times New Roman" w:hAnsi="Times New Roman" w:cs="Times New Roman"/>
                <w:noProof/>
                <w:sz w:val="28"/>
                <w:szCs w:val="28"/>
              </w:rPr>
              <w:t>КОНСТРУИРОВАНИИ РЕАЛЬНОСТИ: МЕТАМОРФОЗЫ СЮЖЕТА В ИСТОРИИ</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_Toc74351831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7</w:t>
            </w:r>
            <w:r w:rsidR="00565AFE" w:rsidRPr="00ED1D27">
              <w:rPr>
                <w:rFonts w:ascii="Times New Roman" w:hAnsi="Times New Roman" w:cs="Times New Roman"/>
                <w:noProof/>
                <w:webHidden/>
                <w:sz w:val="28"/>
                <w:szCs w:val="28"/>
              </w:rPr>
              <w:fldChar w:fldCharType="end"/>
            </w:r>
          </w:hyperlink>
        </w:p>
        <w:p w14:paraId="558DCAD2" w14:textId="7B56AC45"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32" w:history="1">
            <w:r w:rsidR="00565AFE" w:rsidRPr="00ED1D27">
              <w:rPr>
                <w:rStyle w:val="a7"/>
                <w:rFonts w:ascii="Times New Roman" w:hAnsi="Times New Roman" w:cs="Times New Roman"/>
                <w:noProof/>
                <w:sz w:val="28"/>
                <w:szCs w:val="28"/>
              </w:rPr>
              <w:t>1.1 Понятия «речевого жанра», «высказывания» и «сфер деятельности» в теории речевых жанров М. М. Бахтина</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_Toc74351832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7</w:t>
            </w:r>
            <w:r w:rsidR="00565AFE" w:rsidRPr="00ED1D27">
              <w:rPr>
                <w:rFonts w:ascii="Times New Roman" w:hAnsi="Times New Roman" w:cs="Times New Roman"/>
                <w:noProof/>
                <w:webHidden/>
                <w:sz w:val="28"/>
                <w:szCs w:val="28"/>
              </w:rPr>
              <w:fldChar w:fldCharType="end"/>
            </w:r>
          </w:hyperlink>
        </w:p>
        <w:p w14:paraId="3BAAB2A1" w14:textId="307ECBFE"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33" w:history="1">
            <w:r w:rsidR="00565AFE" w:rsidRPr="00ED1D27">
              <w:rPr>
                <w:rStyle w:val="a7"/>
                <w:rFonts w:ascii="Times New Roman" w:hAnsi="Times New Roman" w:cs="Times New Roman"/>
                <w:noProof/>
                <w:sz w:val="28"/>
                <w:szCs w:val="28"/>
              </w:rPr>
              <w:t>1.2 Концепция социально</w:t>
            </w:r>
            <w:r w:rsidR="007A337C">
              <w:rPr>
                <w:rStyle w:val="a7"/>
                <w:rFonts w:ascii="Times New Roman" w:hAnsi="Times New Roman" w:cs="Times New Roman"/>
                <w:noProof/>
                <w:sz w:val="28"/>
                <w:szCs w:val="28"/>
              </w:rPr>
              <w:t xml:space="preserve">го </w:t>
            </w:r>
            <w:r w:rsidR="007A337C" w:rsidRPr="007A337C">
              <w:rPr>
                <w:rStyle w:val="a7"/>
                <w:rFonts w:ascii="Times New Roman" w:hAnsi="Times New Roman" w:cs="Times New Roman"/>
                <w:noProof/>
                <w:sz w:val="28"/>
                <w:szCs w:val="28"/>
              </w:rPr>
              <w:t>конструирования</w:t>
            </w:r>
            <w:r w:rsidR="00565AFE" w:rsidRPr="00ED1D27">
              <w:rPr>
                <w:rStyle w:val="a7"/>
                <w:rFonts w:ascii="Times New Roman" w:hAnsi="Times New Roman" w:cs="Times New Roman"/>
                <w:noProof/>
                <w:sz w:val="28"/>
                <w:szCs w:val="28"/>
              </w:rPr>
              <w:t xml:space="preserve"> реальности П. Бергера и Т. Лукмана. Понятие анклавов символической реальности</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_Toc74351833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10</w:t>
            </w:r>
            <w:r w:rsidR="00565AFE" w:rsidRPr="00ED1D27">
              <w:rPr>
                <w:rFonts w:ascii="Times New Roman" w:hAnsi="Times New Roman" w:cs="Times New Roman"/>
                <w:noProof/>
                <w:webHidden/>
                <w:sz w:val="28"/>
                <w:szCs w:val="28"/>
              </w:rPr>
              <w:fldChar w:fldCharType="end"/>
            </w:r>
          </w:hyperlink>
        </w:p>
        <w:p w14:paraId="1E93AA40" w14:textId="1E064C86"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34" w:history="1">
            <w:r w:rsidR="00565AFE" w:rsidRPr="00ED1D27">
              <w:rPr>
                <w:rStyle w:val="a7"/>
                <w:rFonts w:ascii="Times New Roman" w:hAnsi="Times New Roman" w:cs="Times New Roman"/>
                <w:noProof/>
                <w:sz w:val="28"/>
                <w:szCs w:val="28"/>
              </w:rPr>
              <w:t xml:space="preserve">1.3 Соотношение вторичного речевого жанра и анклавов символической реальности </w:t>
            </w:r>
            <w:r w:rsidR="00677E3A" w:rsidRPr="00ED1D27">
              <w:rPr>
                <w:rStyle w:val="a7"/>
                <w:rFonts w:ascii="Times New Roman" w:hAnsi="Times New Roman" w:cs="Times New Roman"/>
                <w:noProof/>
                <w:sz w:val="28"/>
                <w:szCs w:val="28"/>
              </w:rPr>
              <w:t>(</w:t>
            </w:r>
            <w:r w:rsidR="00565AFE" w:rsidRPr="00ED1D27">
              <w:rPr>
                <w:rStyle w:val="a7"/>
                <w:rFonts w:ascii="Times New Roman" w:hAnsi="Times New Roman" w:cs="Times New Roman"/>
                <w:noProof/>
                <w:sz w:val="28"/>
                <w:szCs w:val="28"/>
              </w:rPr>
              <w:t>на примере сюжета волшебной сказки, агиографического сюжета о святых Петре и Февронии Муромских, исследованиях древнерусской литературы и концепции изобретенного праздника</w:t>
            </w:r>
            <w:r w:rsidR="00677E3A" w:rsidRPr="00ED1D27">
              <w:rPr>
                <w:rStyle w:val="a7"/>
                <w:rFonts w:ascii="Times New Roman" w:hAnsi="Times New Roman" w:cs="Times New Roman"/>
                <w:noProof/>
                <w:sz w:val="28"/>
                <w:szCs w:val="28"/>
              </w:rPr>
              <w:t>)</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_Toc74351834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12</w:t>
            </w:r>
            <w:r w:rsidR="00565AFE" w:rsidRPr="00ED1D27">
              <w:rPr>
                <w:rFonts w:ascii="Times New Roman" w:hAnsi="Times New Roman" w:cs="Times New Roman"/>
                <w:noProof/>
                <w:webHidden/>
                <w:sz w:val="28"/>
                <w:szCs w:val="28"/>
              </w:rPr>
              <w:fldChar w:fldCharType="end"/>
            </w:r>
          </w:hyperlink>
        </w:p>
        <w:p w14:paraId="21F711F9" w14:textId="097EAF11" w:rsidR="00565AFE" w:rsidRPr="00ED1D27" w:rsidRDefault="00BD7613" w:rsidP="007325A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D1D27">
            <w:rPr>
              <w:rFonts w:ascii="Times New Roman" w:hAnsi="Times New Roman" w:cs="Times New Roman"/>
              <w:noProof/>
              <w:sz w:val="28"/>
              <w:szCs w:val="28"/>
            </w:rPr>
            <w:t xml:space="preserve">ГЛАВА </w:t>
          </w:r>
          <w:r w:rsidRPr="00ED1D27">
            <w:rPr>
              <w:rFonts w:ascii="Times New Roman" w:hAnsi="Times New Roman" w:cs="Times New Roman"/>
              <w:noProof/>
              <w:sz w:val="28"/>
              <w:szCs w:val="28"/>
              <w:lang w:val="en-GB"/>
            </w:rPr>
            <w:t>II</w:t>
          </w:r>
          <w:r w:rsidRPr="00ED1D27">
            <w:rPr>
              <w:rFonts w:ascii="Times New Roman" w:hAnsi="Times New Roman" w:cs="Times New Roman"/>
              <w:noProof/>
              <w:sz w:val="28"/>
              <w:szCs w:val="28"/>
            </w:rPr>
            <w:t xml:space="preserve">. </w:t>
          </w:r>
          <w:hyperlink w:anchor="_Toc74351835" w:history="1">
            <w:r w:rsidR="00565AFE" w:rsidRPr="00ED1D27">
              <w:rPr>
                <w:rStyle w:val="a7"/>
                <w:rFonts w:ascii="Times New Roman" w:hAnsi="Times New Roman" w:cs="Times New Roman"/>
                <w:noProof/>
                <w:sz w:val="28"/>
                <w:szCs w:val="28"/>
              </w:rPr>
              <w:t>ИЗОБРЕТЕНИЕ ДНЯ СЕМЬИ, ЛЮБВИ И ВЕРНОСТИ В ИСТОРИЧЕСКО</w:t>
            </w:r>
            <w:r w:rsidR="001A2720" w:rsidRPr="00ED1D27">
              <w:rPr>
                <w:rStyle w:val="a7"/>
                <w:rFonts w:ascii="Times New Roman" w:hAnsi="Times New Roman" w:cs="Times New Roman"/>
                <w:noProof/>
                <w:sz w:val="28"/>
                <w:szCs w:val="28"/>
              </w:rPr>
              <w:t>Й ПЕРСПЕКТИВЕ</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_Toc74351835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17</w:t>
            </w:r>
            <w:r w:rsidR="00565AFE" w:rsidRPr="00ED1D27">
              <w:rPr>
                <w:rFonts w:ascii="Times New Roman" w:hAnsi="Times New Roman" w:cs="Times New Roman"/>
                <w:noProof/>
                <w:webHidden/>
                <w:sz w:val="28"/>
                <w:szCs w:val="28"/>
              </w:rPr>
              <w:fldChar w:fldCharType="end"/>
            </w:r>
          </w:hyperlink>
        </w:p>
        <w:p w14:paraId="1E794431" w14:textId="6C8550BC"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36" w:history="1">
            <w:r w:rsidR="00565AFE" w:rsidRPr="00ED1D27">
              <w:rPr>
                <w:rStyle w:val="a7"/>
                <w:rFonts w:ascii="Times New Roman" w:hAnsi="Times New Roman" w:cs="Times New Roman"/>
                <w:noProof/>
                <w:sz w:val="28"/>
                <w:szCs w:val="28"/>
              </w:rPr>
              <w:t>2.1 Фольклорные сюжеты о мудрой деве и змееборце как источник Повести Ермолая-Еразма</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_Toc74351836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17</w:t>
            </w:r>
            <w:r w:rsidR="00565AFE" w:rsidRPr="00ED1D27">
              <w:rPr>
                <w:rFonts w:ascii="Times New Roman" w:hAnsi="Times New Roman" w:cs="Times New Roman"/>
                <w:noProof/>
                <w:webHidden/>
                <w:sz w:val="28"/>
                <w:szCs w:val="28"/>
              </w:rPr>
              <w:fldChar w:fldCharType="end"/>
            </w:r>
          </w:hyperlink>
        </w:p>
        <w:p w14:paraId="2D39D143" w14:textId="490222DB"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37" w:history="1">
            <w:r w:rsidR="00565AFE" w:rsidRPr="00ED1D27">
              <w:rPr>
                <w:rStyle w:val="a7"/>
                <w:rFonts w:ascii="Times New Roman" w:hAnsi="Times New Roman" w:cs="Times New Roman"/>
                <w:noProof/>
                <w:sz w:val="28"/>
                <w:szCs w:val="28"/>
              </w:rPr>
              <w:t>2.2 Агиографический сюжет о супругах-чудотворцах в Повести Ермолая-Еразма и истории Московского государства</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_Toc74351837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21</w:t>
            </w:r>
            <w:r w:rsidR="00565AFE" w:rsidRPr="00ED1D27">
              <w:rPr>
                <w:rFonts w:ascii="Times New Roman" w:hAnsi="Times New Roman" w:cs="Times New Roman"/>
                <w:noProof/>
                <w:webHidden/>
                <w:sz w:val="28"/>
                <w:szCs w:val="28"/>
              </w:rPr>
              <w:fldChar w:fldCharType="end"/>
            </w:r>
          </w:hyperlink>
        </w:p>
        <w:p w14:paraId="1E1DB96E" w14:textId="3563E70F" w:rsidR="00565AFE" w:rsidRPr="00ED1D27" w:rsidRDefault="003D5176" w:rsidP="007325A1">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4351838" w:history="1">
            <w:r w:rsidR="00565AFE" w:rsidRPr="00ED1D27">
              <w:rPr>
                <w:rStyle w:val="a7"/>
                <w:rFonts w:ascii="Times New Roman" w:hAnsi="Times New Roman" w:cs="Times New Roman"/>
                <w:noProof/>
                <w:sz w:val="28"/>
                <w:szCs w:val="28"/>
              </w:rPr>
              <w:t>2.2.1 Повесть от жития Петра и Февронии в творчестве Ермолая-Еразма</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_Toc74351838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21</w:t>
            </w:r>
            <w:r w:rsidR="00565AFE" w:rsidRPr="00ED1D27">
              <w:rPr>
                <w:rFonts w:ascii="Times New Roman" w:hAnsi="Times New Roman" w:cs="Times New Roman"/>
                <w:noProof/>
                <w:webHidden/>
                <w:sz w:val="28"/>
                <w:szCs w:val="28"/>
              </w:rPr>
              <w:fldChar w:fldCharType="end"/>
            </w:r>
          </w:hyperlink>
        </w:p>
        <w:p w14:paraId="755F6C60" w14:textId="5BCEB365" w:rsidR="00565AFE" w:rsidRPr="00ED1D27" w:rsidRDefault="003D5176" w:rsidP="007325A1">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4351839" w:history="1">
            <w:r w:rsidR="00565AFE" w:rsidRPr="00ED1D27">
              <w:rPr>
                <w:rStyle w:val="a7"/>
                <w:rFonts w:ascii="Times New Roman" w:hAnsi="Times New Roman" w:cs="Times New Roman"/>
                <w:noProof/>
                <w:sz w:val="28"/>
                <w:szCs w:val="28"/>
              </w:rPr>
              <w:t xml:space="preserve">2.2.2 Повесть в контексте истории середины </w:t>
            </w:r>
            <w:r w:rsidR="00565AFE" w:rsidRPr="00ED1D27">
              <w:rPr>
                <w:rStyle w:val="a7"/>
                <w:rFonts w:ascii="Times New Roman" w:hAnsi="Times New Roman" w:cs="Times New Roman"/>
                <w:noProof/>
                <w:sz w:val="28"/>
                <w:szCs w:val="28"/>
                <w:lang w:val="en-GB"/>
              </w:rPr>
              <w:t>XVI</w:t>
            </w:r>
            <w:r w:rsidR="00565AFE" w:rsidRPr="00ED1D27">
              <w:rPr>
                <w:rStyle w:val="a7"/>
                <w:rFonts w:ascii="Times New Roman" w:hAnsi="Times New Roman" w:cs="Times New Roman"/>
                <w:noProof/>
                <w:sz w:val="28"/>
                <w:szCs w:val="28"/>
              </w:rPr>
              <w:t> в.</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_Toc74351839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28</w:t>
            </w:r>
            <w:r w:rsidR="00565AFE" w:rsidRPr="00ED1D27">
              <w:rPr>
                <w:rFonts w:ascii="Times New Roman" w:hAnsi="Times New Roman" w:cs="Times New Roman"/>
                <w:noProof/>
                <w:webHidden/>
                <w:sz w:val="28"/>
                <w:szCs w:val="28"/>
              </w:rPr>
              <w:fldChar w:fldCharType="end"/>
            </w:r>
          </w:hyperlink>
        </w:p>
        <w:p w14:paraId="68CDA0A6" w14:textId="19E425B8" w:rsidR="00565AFE" w:rsidRPr="00ED1D27" w:rsidRDefault="003D5176" w:rsidP="007325A1">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4351840" w:history="1">
            <w:r w:rsidR="00565AFE" w:rsidRPr="00ED1D27">
              <w:rPr>
                <w:rStyle w:val="a7"/>
                <w:rFonts w:ascii="Times New Roman" w:hAnsi="Times New Roman" w:cs="Times New Roman"/>
                <w:noProof/>
                <w:sz w:val="28"/>
                <w:szCs w:val="28"/>
              </w:rPr>
              <w:t>2.2.3 Аллегории Московии: Повесть о Петре и Февронии как сюжет о союзе Власти и Мудрости</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_Toc74351840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35</w:t>
            </w:r>
            <w:r w:rsidR="00565AFE" w:rsidRPr="00ED1D27">
              <w:rPr>
                <w:rFonts w:ascii="Times New Roman" w:hAnsi="Times New Roman" w:cs="Times New Roman"/>
                <w:noProof/>
                <w:webHidden/>
                <w:sz w:val="28"/>
                <w:szCs w:val="28"/>
              </w:rPr>
              <w:fldChar w:fldCharType="end"/>
            </w:r>
          </w:hyperlink>
        </w:p>
        <w:p w14:paraId="3398F139" w14:textId="2C98C888"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41" w:history="1">
            <w:r w:rsidR="00565AFE" w:rsidRPr="00ED1D27">
              <w:rPr>
                <w:rStyle w:val="a7"/>
                <w:rFonts w:ascii="Times New Roman" w:hAnsi="Times New Roman" w:cs="Times New Roman"/>
                <w:noProof/>
                <w:sz w:val="28"/>
                <w:szCs w:val="28"/>
              </w:rPr>
              <w:t>2.3 Исследования памятника древнерусской литературы: новая эмоциональная матрица</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_Toc74351841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42</w:t>
            </w:r>
            <w:r w:rsidR="00565AFE" w:rsidRPr="00ED1D27">
              <w:rPr>
                <w:rFonts w:ascii="Times New Roman" w:hAnsi="Times New Roman" w:cs="Times New Roman"/>
                <w:noProof/>
                <w:webHidden/>
                <w:sz w:val="28"/>
                <w:szCs w:val="28"/>
              </w:rPr>
              <w:fldChar w:fldCharType="end"/>
            </w:r>
          </w:hyperlink>
        </w:p>
        <w:p w14:paraId="0D6AE749" w14:textId="300B9A9E" w:rsidR="00565AFE" w:rsidRPr="00ED1D27" w:rsidRDefault="003D5176" w:rsidP="007325A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74351842" w:history="1">
            <w:r w:rsidR="00565AFE" w:rsidRPr="00ED1D27">
              <w:rPr>
                <w:rStyle w:val="a7"/>
                <w:rFonts w:ascii="Times New Roman" w:hAnsi="Times New Roman" w:cs="Times New Roman"/>
                <w:noProof/>
                <w:sz w:val="28"/>
                <w:szCs w:val="28"/>
              </w:rPr>
              <w:t>2.4 Сюжет о святых супругах в концепции Дня семьи, любви и верности</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_Toc74351842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57</w:t>
            </w:r>
            <w:r w:rsidR="00565AFE" w:rsidRPr="00ED1D27">
              <w:rPr>
                <w:rFonts w:ascii="Times New Roman" w:hAnsi="Times New Roman" w:cs="Times New Roman"/>
                <w:noProof/>
                <w:webHidden/>
                <w:sz w:val="28"/>
                <w:szCs w:val="28"/>
              </w:rPr>
              <w:fldChar w:fldCharType="end"/>
            </w:r>
          </w:hyperlink>
        </w:p>
        <w:p w14:paraId="59378B3F" w14:textId="64997303" w:rsidR="00565AFE" w:rsidRPr="00ED1D27" w:rsidRDefault="003D5176" w:rsidP="007325A1">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4351843" w:history="1">
            <w:r w:rsidR="00565AFE" w:rsidRPr="00ED1D27">
              <w:rPr>
                <w:rStyle w:val="a7"/>
                <w:rFonts w:ascii="Times New Roman" w:hAnsi="Times New Roman" w:cs="Times New Roman"/>
                <w:noProof/>
                <w:sz w:val="28"/>
                <w:szCs w:val="28"/>
              </w:rPr>
              <w:t>2.4.1 Исторический очерк формирования праздника «День семьи, любви и верности»: изобретение традиции</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_Toc74351843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57</w:t>
            </w:r>
            <w:r w:rsidR="00565AFE" w:rsidRPr="00ED1D27">
              <w:rPr>
                <w:rFonts w:ascii="Times New Roman" w:hAnsi="Times New Roman" w:cs="Times New Roman"/>
                <w:noProof/>
                <w:webHidden/>
                <w:sz w:val="28"/>
                <w:szCs w:val="28"/>
              </w:rPr>
              <w:fldChar w:fldCharType="end"/>
            </w:r>
          </w:hyperlink>
        </w:p>
        <w:p w14:paraId="42E5E4C6" w14:textId="2D78B908" w:rsidR="00565AFE" w:rsidRPr="00ED1D27" w:rsidRDefault="003D5176" w:rsidP="007325A1">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74351844" w:history="1">
            <w:r w:rsidR="00565AFE" w:rsidRPr="00ED1D27">
              <w:rPr>
                <w:rStyle w:val="a7"/>
                <w:rFonts w:ascii="Times New Roman" w:hAnsi="Times New Roman" w:cs="Times New Roman"/>
                <w:noProof/>
                <w:sz w:val="28"/>
                <w:szCs w:val="28"/>
              </w:rPr>
              <w:t>2.4.2 Концепция Дня семьи, любви и верности как двойное послание</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_Toc74351844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66</w:t>
            </w:r>
            <w:r w:rsidR="00565AFE" w:rsidRPr="00ED1D27">
              <w:rPr>
                <w:rFonts w:ascii="Times New Roman" w:hAnsi="Times New Roman" w:cs="Times New Roman"/>
                <w:noProof/>
                <w:webHidden/>
                <w:sz w:val="28"/>
                <w:szCs w:val="28"/>
              </w:rPr>
              <w:fldChar w:fldCharType="end"/>
            </w:r>
          </w:hyperlink>
        </w:p>
        <w:p w14:paraId="0886678F" w14:textId="795CAC85" w:rsidR="00565AFE" w:rsidRPr="00ED1D27" w:rsidRDefault="003D5176" w:rsidP="007325A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4351845" w:history="1">
            <w:r w:rsidR="00565AFE" w:rsidRPr="00ED1D27">
              <w:rPr>
                <w:rStyle w:val="a7"/>
                <w:rFonts w:ascii="Times New Roman" w:hAnsi="Times New Roman" w:cs="Times New Roman"/>
                <w:noProof/>
                <w:sz w:val="28"/>
                <w:szCs w:val="28"/>
              </w:rPr>
              <w:t>ЗАКЛЮЧЕНИЕ</w:t>
            </w:r>
            <w:r w:rsidR="00565AFE" w:rsidRPr="00ED1D27">
              <w:rPr>
                <w:rFonts w:ascii="Times New Roman" w:hAnsi="Times New Roman" w:cs="Times New Roman"/>
                <w:noProof/>
                <w:webHidden/>
                <w:sz w:val="28"/>
                <w:szCs w:val="28"/>
              </w:rPr>
              <w:tab/>
            </w:r>
            <w:r w:rsidR="00565AFE" w:rsidRPr="00ED1D27">
              <w:rPr>
                <w:rFonts w:ascii="Times New Roman" w:hAnsi="Times New Roman" w:cs="Times New Roman"/>
                <w:noProof/>
                <w:webHidden/>
                <w:sz w:val="28"/>
                <w:szCs w:val="28"/>
              </w:rPr>
              <w:fldChar w:fldCharType="begin"/>
            </w:r>
            <w:r w:rsidR="00565AFE" w:rsidRPr="00ED1D27">
              <w:rPr>
                <w:rFonts w:ascii="Times New Roman" w:hAnsi="Times New Roman" w:cs="Times New Roman"/>
                <w:noProof/>
                <w:webHidden/>
                <w:sz w:val="28"/>
                <w:szCs w:val="28"/>
              </w:rPr>
              <w:instrText xml:space="preserve"> PAGEREF _Toc74351845 \h </w:instrText>
            </w:r>
            <w:r w:rsidR="00565AFE" w:rsidRPr="00ED1D27">
              <w:rPr>
                <w:rFonts w:ascii="Times New Roman" w:hAnsi="Times New Roman" w:cs="Times New Roman"/>
                <w:noProof/>
                <w:webHidden/>
                <w:sz w:val="28"/>
                <w:szCs w:val="28"/>
              </w:rPr>
            </w:r>
            <w:r w:rsidR="00565AFE" w:rsidRPr="00ED1D27">
              <w:rPr>
                <w:rFonts w:ascii="Times New Roman" w:hAnsi="Times New Roman" w:cs="Times New Roman"/>
                <w:noProof/>
                <w:webHidden/>
                <w:sz w:val="28"/>
                <w:szCs w:val="28"/>
              </w:rPr>
              <w:fldChar w:fldCharType="separate"/>
            </w:r>
            <w:r w:rsidR="00106025" w:rsidRPr="00ED1D27">
              <w:rPr>
                <w:rFonts w:ascii="Times New Roman" w:hAnsi="Times New Roman" w:cs="Times New Roman"/>
                <w:noProof/>
                <w:webHidden/>
                <w:sz w:val="28"/>
                <w:szCs w:val="28"/>
              </w:rPr>
              <w:t>77</w:t>
            </w:r>
            <w:r w:rsidR="00565AFE" w:rsidRPr="00ED1D27">
              <w:rPr>
                <w:rFonts w:ascii="Times New Roman" w:hAnsi="Times New Roman" w:cs="Times New Roman"/>
                <w:noProof/>
                <w:webHidden/>
                <w:sz w:val="28"/>
                <w:szCs w:val="28"/>
              </w:rPr>
              <w:fldChar w:fldCharType="end"/>
            </w:r>
          </w:hyperlink>
        </w:p>
        <w:p w14:paraId="3BB8F534" w14:textId="273F9472" w:rsidR="00B475D7" w:rsidRPr="00ED1D27" w:rsidRDefault="00B475D7" w:rsidP="007325A1">
          <w:pPr>
            <w:spacing w:line="360" w:lineRule="auto"/>
            <w:rPr>
              <w:rFonts w:ascii="Times New Roman" w:hAnsi="Times New Roman" w:cs="Times New Roman"/>
              <w:sz w:val="24"/>
              <w:szCs w:val="24"/>
            </w:rPr>
          </w:pPr>
          <w:r w:rsidRPr="00ED1D27">
            <w:rPr>
              <w:rFonts w:ascii="Times New Roman" w:hAnsi="Times New Roman" w:cs="Times New Roman"/>
              <w:sz w:val="28"/>
              <w:szCs w:val="28"/>
            </w:rPr>
            <w:fldChar w:fldCharType="end"/>
          </w:r>
        </w:p>
      </w:sdtContent>
    </w:sdt>
    <w:p w14:paraId="3D6106E6" w14:textId="77777777" w:rsidR="00B475D7" w:rsidRPr="00ED1D27" w:rsidRDefault="00B475D7" w:rsidP="00B475D7">
      <w:pPr>
        <w:pStyle w:val="1"/>
        <w:spacing w:before="180" w:line="360" w:lineRule="auto"/>
        <w:jc w:val="center"/>
        <w:rPr>
          <w:rFonts w:ascii="Times New Roman" w:hAnsi="Times New Roman" w:cs="Times New Roman"/>
          <w:b/>
          <w:bCs/>
          <w:color w:val="auto"/>
          <w:sz w:val="24"/>
          <w:szCs w:val="24"/>
        </w:rPr>
      </w:pPr>
    </w:p>
    <w:p w14:paraId="1E4F33FD" w14:textId="77777777" w:rsidR="00B34A5D" w:rsidRPr="00ED1D27" w:rsidRDefault="00B34A5D">
      <w:pPr>
        <w:rPr>
          <w:rFonts w:ascii="Times New Roman" w:eastAsiaTheme="majorEastAsia" w:hAnsi="Times New Roman" w:cs="Times New Roman"/>
          <w:b/>
          <w:bCs/>
          <w:sz w:val="24"/>
          <w:szCs w:val="24"/>
        </w:rPr>
      </w:pPr>
      <w:r w:rsidRPr="00ED1D27">
        <w:rPr>
          <w:rFonts w:ascii="Times New Roman" w:hAnsi="Times New Roman" w:cs="Times New Roman"/>
          <w:b/>
          <w:bCs/>
          <w:sz w:val="24"/>
          <w:szCs w:val="24"/>
        </w:rPr>
        <w:br w:type="page"/>
      </w:r>
    </w:p>
    <w:p w14:paraId="16E84E46" w14:textId="0BDC5255" w:rsidR="00206064" w:rsidRPr="00ED1D27" w:rsidRDefault="00206064" w:rsidP="00B475D7">
      <w:pPr>
        <w:pStyle w:val="1"/>
        <w:spacing w:before="180" w:line="360" w:lineRule="auto"/>
        <w:jc w:val="center"/>
        <w:rPr>
          <w:rFonts w:ascii="Times New Roman" w:hAnsi="Times New Roman" w:cs="Times New Roman"/>
          <w:b/>
          <w:bCs/>
          <w:sz w:val="28"/>
          <w:szCs w:val="28"/>
        </w:rPr>
      </w:pPr>
      <w:bookmarkStart w:id="1" w:name="_Toc74351830"/>
      <w:r w:rsidRPr="00ED1D27">
        <w:rPr>
          <w:rFonts w:ascii="Times New Roman" w:hAnsi="Times New Roman" w:cs="Times New Roman"/>
          <w:b/>
          <w:bCs/>
          <w:color w:val="auto"/>
          <w:sz w:val="28"/>
          <w:szCs w:val="28"/>
        </w:rPr>
        <w:t>ВВЕДЕНИЕ</w:t>
      </w:r>
      <w:bookmarkEnd w:id="1"/>
    </w:p>
    <w:p w14:paraId="6C4AC602" w14:textId="6E56A22A" w:rsidR="00206064"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Выбор темы </w:t>
      </w:r>
      <w:r w:rsidR="00753B65" w:rsidRPr="00ED1D27">
        <w:rPr>
          <w:rFonts w:ascii="Times New Roman" w:hAnsi="Times New Roman" w:cs="Times New Roman"/>
          <w:sz w:val="28"/>
          <w:szCs w:val="28"/>
        </w:rPr>
        <w:t xml:space="preserve">исследования </w:t>
      </w:r>
      <w:r w:rsidRPr="00ED1D27">
        <w:rPr>
          <w:rFonts w:ascii="Times New Roman" w:hAnsi="Times New Roman" w:cs="Times New Roman"/>
          <w:sz w:val="28"/>
          <w:szCs w:val="28"/>
        </w:rPr>
        <w:t xml:space="preserve">обусловлен </w:t>
      </w:r>
      <w:r w:rsidR="00043EA1" w:rsidRPr="00ED1D27">
        <w:rPr>
          <w:rFonts w:ascii="Times New Roman" w:hAnsi="Times New Roman" w:cs="Times New Roman"/>
          <w:sz w:val="28"/>
          <w:szCs w:val="28"/>
        </w:rPr>
        <w:t xml:space="preserve">моим </w:t>
      </w:r>
      <w:r w:rsidRPr="00ED1D27">
        <w:rPr>
          <w:rFonts w:ascii="Times New Roman" w:hAnsi="Times New Roman" w:cs="Times New Roman"/>
          <w:sz w:val="28"/>
          <w:szCs w:val="28"/>
        </w:rPr>
        <w:t xml:space="preserve">интересом к </w:t>
      </w:r>
      <w:proofErr w:type="gramStart"/>
      <w:r w:rsidRPr="00ED1D27">
        <w:rPr>
          <w:rFonts w:ascii="Times New Roman" w:hAnsi="Times New Roman" w:cs="Times New Roman"/>
          <w:sz w:val="28"/>
          <w:szCs w:val="28"/>
        </w:rPr>
        <w:t>сюжету</w:t>
      </w:r>
      <w:proofErr w:type="gramEnd"/>
      <w:r w:rsidRPr="00ED1D27">
        <w:rPr>
          <w:rFonts w:ascii="Times New Roman" w:hAnsi="Times New Roman" w:cs="Times New Roman"/>
          <w:sz w:val="28"/>
          <w:szCs w:val="28"/>
        </w:rPr>
        <w:t xml:space="preserve"> Повести о Петре и Февронии, написанной в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веке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а также т</w:t>
      </w:r>
      <w:r w:rsidR="004B51CE" w:rsidRPr="00ED1D27">
        <w:rPr>
          <w:rFonts w:ascii="Times New Roman" w:hAnsi="Times New Roman" w:cs="Times New Roman"/>
          <w:sz w:val="28"/>
          <w:szCs w:val="28"/>
        </w:rPr>
        <w:t>о</w:t>
      </w:r>
      <w:r w:rsidRPr="00ED1D27">
        <w:rPr>
          <w:rFonts w:ascii="Times New Roman" w:hAnsi="Times New Roman" w:cs="Times New Roman"/>
          <w:sz w:val="28"/>
          <w:szCs w:val="28"/>
        </w:rPr>
        <w:t>м</w:t>
      </w:r>
      <w:r w:rsidR="004B51CE" w:rsidRPr="00ED1D27">
        <w:rPr>
          <w:rFonts w:ascii="Times New Roman" w:hAnsi="Times New Roman" w:cs="Times New Roman"/>
          <w:sz w:val="28"/>
          <w:szCs w:val="28"/>
        </w:rPr>
        <w:t>у</w:t>
      </w:r>
      <w:r w:rsidRPr="00ED1D27">
        <w:rPr>
          <w:rFonts w:ascii="Times New Roman" w:hAnsi="Times New Roman" w:cs="Times New Roman"/>
          <w:sz w:val="28"/>
          <w:szCs w:val="28"/>
        </w:rPr>
        <w:t xml:space="preserve">, как исторический контекст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исторические события, лица, их поступки и отношения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влияет на бытование сюжета о святых князьях с </w:t>
      </w:r>
      <w:r w:rsidRPr="00ED1D27">
        <w:rPr>
          <w:rFonts w:ascii="Times New Roman" w:hAnsi="Times New Roman" w:cs="Times New Roman"/>
          <w:sz w:val="28"/>
          <w:szCs w:val="28"/>
          <w:lang w:val="en-GB"/>
        </w:rPr>
        <w:t>XI</w:t>
      </w:r>
      <w:r w:rsidRPr="00ED1D27">
        <w:rPr>
          <w:rFonts w:ascii="Times New Roman" w:hAnsi="Times New Roman" w:cs="Times New Roman"/>
          <w:sz w:val="28"/>
          <w:szCs w:val="28"/>
          <w:lang w:val="en-US"/>
        </w:rPr>
        <w:t>II</w:t>
      </w:r>
      <w:r w:rsidRPr="00ED1D27">
        <w:rPr>
          <w:rFonts w:ascii="Times New Roman" w:hAnsi="Times New Roman" w:cs="Times New Roman"/>
          <w:sz w:val="28"/>
          <w:szCs w:val="28"/>
        </w:rPr>
        <w:t xml:space="preserve"> в. и до настоящего времени. </w:t>
      </w:r>
    </w:p>
    <w:p w14:paraId="0B9B1EAF" w14:textId="235E2C5C" w:rsidR="00206064" w:rsidRPr="00ED1D27" w:rsidRDefault="00753B65"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w:t>
      </w:r>
      <w:r w:rsidR="00206064" w:rsidRPr="00ED1D27">
        <w:rPr>
          <w:rFonts w:ascii="Times New Roman" w:hAnsi="Times New Roman" w:cs="Times New Roman"/>
          <w:sz w:val="28"/>
          <w:szCs w:val="28"/>
        </w:rPr>
        <w:t xml:space="preserve"> рамках своей </w:t>
      </w:r>
      <w:r w:rsidR="005E55B4" w:rsidRPr="00ED1D27">
        <w:rPr>
          <w:rFonts w:ascii="Times New Roman" w:hAnsi="Times New Roman" w:cs="Times New Roman"/>
          <w:sz w:val="28"/>
          <w:szCs w:val="28"/>
        </w:rPr>
        <w:t>работы</w:t>
      </w:r>
      <w:r w:rsidR="00206064" w:rsidRPr="00ED1D27">
        <w:rPr>
          <w:rFonts w:ascii="Times New Roman" w:hAnsi="Times New Roman" w:cs="Times New Roman"/>
          <w:sz w:val="28"/>
          <w:szCs w:val="28"/>
        </w:rPr>
        <w:t xml:space="preserve"> я рассматриваю то, как сюжет повести о князьях проходит сквозь исторические э</w:t>
      </w:r>
      <w:r w:rsidR="00524A88" w:rsidRPr="00ED1D27">
        <w:rPr>
          <w:rFonts w:ascii="Times New Roman" w:hAnsi="Times New Roman" w:cs="Times New Roman"/>
          <w:sz w:val="28"/>
          <w:szCs w:val="28"/>
        </w:rPr>
        <w:t>похи</w:t>
      </w:r>
      <w:r w:rsidR="00206064" w:rsidRPr="00ED1D27">
        <w:rPr>
          <w:rFonts w:ascii="Times New Roman" w:hAnsi="Times New Roman" w:cs="Times New Roman"/>
          <w:sz w:val="28"/>
          <w:szCs w:val="28"/>
        </w:rPr>
        <w:t xml:space="preserve"> и приходит к современности, как он становится поводом для государственного праздника, а само житие становится частью концепции </w:t>
      </w:r>
      <w:r w:rsidR="00524A88" w:rsidRPr="00ED1D27">
        <w:rPr>
          <w:rFonts w:ascii="Times New Roman" w:hAnsi="Times New Roman" w:cs="Times New Roman"/>
          <w:sz w:val="28"/>
          <w:szCs w:val="28"/>
        </w:rPr>
        <w:t>«</w:t>
      </w:r>
      <w:r w:rsidR="00206064" w:rsidRPr="00ED1D27">
        <w:rPr>
          <w:rFonts w:ascii="Times New Roman" w:hAnsi="Times New Roman" w:cs="Times New Roman"/>
          <w:sz w:val="28"/>
          <w:szCs w:val="28"/>
        </w:rPr>
        <w:t>изобретённого</w:t>
      </w:r>
      <w:r w:rsidR="00524A88" w:rsidRPr="00ED1D27">
        <w:rPr>
          <w:rFonts w:ascii="Times New Roman" w:hAnsi="Times New Roman" w:cs="Times New Roman"/>
          <w:sz w:val="28"/>
          <w:szCs w:val="28"/>
        </w:rPr>
        <w:t>»</w:t>
      </w:r>
      <w:r w:rsidR="00206064" w:rsidRPr="00ED1D27">
        <w:rPr>
          <w:rFonts w:ascii="Times New Roman" w:hAnsi="Times New Roman" w:cs="Times New Roman"/>
          <w:sz w:val="28"/>
          <w:szCs w:val="28"/>
        </w:rPr>
        <w:t xml:space="preserve"> Дня семьи, любви и верности.  </w:t>
      </w:r>
    </w:p>
    <w:p w14:paraId="58F4DF0A" w14:textId="18F5C2D5" w:rsidR="00206064"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Объект </w:t>
      </w:r>
      <w:r w:rsidR="00753B65" w:rsidRPr="00ED1D27">
        <w:rPr>
          <w:rFonts w:ascii="Times New Roman" w:hAnsi="Times New Roman" w:cs="Times New Roman"/>
          <w:sz w:val="28"/>
          <w:szCs w:val="28"/>
        </w:rPr>
        <w:t>исследования</w:t>
      </w:r>
      <w:r w:rsidRPr="00ED1D27">
        <w:rPr>
          <w:rFonts w:ascii="Times New Roman" w:hAnsi="Times New Roman" w:cs="Times New Roman"/>
          <w:sz w:val="28"/>
          <w:szCs w:val="28"/>
        </w:rPr>
        <w:t xml:space="preserve">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сюжет Повести о житии святых Петра и Февронии муромских в речевых жанрах нескольких эпох: </w:t>
      </w:r>
      <w:r w:rsidR="00524A88" w:rsidRPr="00ED1D27">
        <w:rPr>
          <w:rFonts w:ascii="Times New Roman" w:hAnsi="Times New Roman" w:cs="Times New Roman"/>
          <w:sz w:val="28"/>
          <w:szCs w:val="28"/>
        </w:rPr>
        <w:t xml:space="preserve">в </w:t>
      </w:r>
      <w:r w:rsidRPr="00ED1D27">
        <w:rPr>
          <w:rFonts w:ascii="Times New Roman" w:hAnsi="Times New Roman" w:cs="Times New Roman"/>
          <w:sz w:val="28"/>
          <w:szCs w:val="28"/>
        </w:rPr>
        <w:t>устн</w:t>
      </w:r>
      <w:r w:rsidR="00524A88" w:rsidRPr="00ED1D27">
        <w:rPr>
          <w:rFonts w:ascii="Times New Roman" w:hAnsi="Times New Roman" w:cs="Times New Roman"/>
          <w:sz w:val="28"/>
          <w:szCs w:val="28"/>
        </w:rPr>
        <w:t>ой</w:t>
      </w:r>
      <w:r w:rsidRPr="00ED1D27">
        <w:rPr>
          <w:rFonts w:ascii="Times New Roman" w:hAnsi="Times New Roman" w:cs="Times New Roman"/>
          <w:sz w:val="28"/>
          <w:szCs w:val="28"/>
        </w:rPr>
        <w:t xml:space="preserve"> легенд</w:t>
      </w:r>
      <w:r w:rsidR="00524A88" w:rsidRPr="00ED1D27">
        <w:rPr>
          <w:rFonts w:ascii="Times New Roman" w:hAnsi="Times New Roman" w:cs="Times New Roman"/>
          <w:sz w:val="28"/>
          <w:szCs w:val="28"/>
        </w:rPr>
        <w:t>е</w:t>
      </w:r>
      <w:r w:rsidRPr="00ED1D27">
        <w:rPr>
          <w:rFonts w:ascii="Times New Roman" w:hAnsi="Times New Roman" w:cs="Times New Roman"/>
          <w:sz w:val="28"/>
          <w:szCs w:val="28"/>
        </w:rPr>
        <w:t xml:space="preserve"> о событиях </w:t>
      </w:r>
      <w:r w:rsidRPr="00ED1D27">
        <w:rPr>
          <w:rFonts w:ascii="Times New Roman" w:hAnsi="Times New Roman" w:cs="Times New Roman"/>
          <w:sz w:val="28"/>
          <w:szCs w:val="28"/>
          <w:lang w:val="en-GB"/>
        </w:rPr>
        <w:t>XI</w:t>
      </w:r>
      <w:r w:rsidRPr="00ED1D27">
        <w:rPr>
          <w:rFonts w:ascii="Times New Roman" w:hAnsi="Times New Roman" w:cs="Times New Roman"/>
          <w:sz w:val="28"/>
          <w:szCs w:val="28"/>
          <w:lang w:val="en-US"/>
        </w:rPr>
        <w:t>II</w:t>
      </w:r>
      <w:r w:rsidRPr="00ED1D27">
        <w:rPr>
          <w:rFonts w:ascii="Times New Roman" w:hAnsi="Times New Roman" w:cs="Times New Roman"/>
          <w:sz w:val="28"/>
          <w:szCs w:val="28"/>
        </w:rPr>
        <w:t xml:space="preserve"> века, </w:t>
      </w:r>
      <w:r w:rsidR="00093FA5" w:rsidRPr="00ED1D27">
        <w:rPr>
          <w:rFonts w:ascii="Times New Roman" w:hAnsi="Times New Roman" w:cs="Times New Roman"/>
          <w:sz w:val="28"/>
          <w:szCs w:val="28"/>
        </w:rPr>
        <w:t xml:space="preserve">в </w:t>
      </w:r>
      <w:r w:rsidRPr="00ED1D27">
        <w:rPr>
          <w:rFonts w:ascii="Times New Roman" w:hAnsi="Times New Roman" w:cs="Times New Roman"/>
          <w:sz w:val="28"/>
          <w:szCs w:val="28"/>
        </w:rPr>
        <w:t>«Повест</w:t>
      </w:r>
      <w:r w:rsidR="00093FA5" w:rsidRPr="00ED1D27">
        <w:rPr>
          <w:rFonts w:ascii="Times New Roman" w:hAnsi="Times New Roman" w:cs="Times New Roman"/>
          <w:sz w:val="28"/>
          <w:szCs w:val="28"/>
        </w:rPr>
        <w:t>и</w:t>
      </w:r>
      <w:r w:rsidRPr="00ED1D27">
        <w:rPr>
          <w:rFonts w:ascii="Times New Roman" w:hAnsi="Times New Roman" w:cs="Times New Roman"/>
          <w:sz w:val="28"/>
          <w:szCs w:val="28"/>
        </w:rPr>
        <w:t xml:space="preserve"> от жития святых новых </w:t>
      </w:r>
      <w:proofErr w:type="spellStart"/>
      <w:r w:rsidRPr="00ED1D27">
        <w:rPr>
          <w:rFonts w:ascii="Times New Roman" w:hAnsi="Times New Roman" w:cs="Times New Roman"/>
          <w:sz w:val="28"/>
          <w:szCs w:val="28"/>
        </w:rPr>
        <w:t>чюдотворец</w:t>
      </w:r>
      <w:proofErr w:type="spellEnd"/>
      <w:r w:rsidRPr="00ED1D27">
        <w:rPr>
          <w:rFonts w:ascii="Times New Roman" w:hAnsi="Times New Roman" w:cs="Times New Roman"/>
          <w:sz w:val="28"/>
          <w:szCs w:val="28"/>
        </w:rPr>
        <w:t xml:space="preserve"> муромских, </w:t>
      </w:r>
      <w:proofErr w:type="spellStart"/>
      <w:r w:rsidRPr="00ED1D27">
        <w:rPr>
          <w:rFonts w:ascii="Times New Roman" w:hAnsi="Times New Roman" w:cs="Times New Roman"/>
          <w:sz w:val="28"/>
          <w:szCs w:val="28"/>
        </w:rPr>
        <w:t>благовернаго</w:t>
      </w:r>
      <w:proofErr w:type="spellEnd"/>
      <w:r w:rsidRPr="00ED1D27">
        <w:rPr>
          <w:rFonts w:ascii="Times New Roman" w:hAnsi="Times New Roman" w:cs="Times New Roman"/>
          <w:sz w:val="28"/>
          <w:szCs w:val="28"/>
        </w:rPr>
        <w:t xml:space="preserve"> и преподобного и </w:t>
      </w:r>
      <w:proofErr w:type="spellStart"/>
      <w:r w:rsidRPr="00ED1D27">
        <w:rPr>
          <w:rFonts w:ascii="Times New Roman" w:hAnsi="Times New Roman" w:cs="Times New Roman"/>
          <w:sz w:val="28"/>
          <w:szCs w:val="28"/>
        </w:rPr>
        <w:t>достохвалнаго</w:t>
      </w:r>
      <w:proofErr w:type="spellEnd"/>
      <w:r w:rsidRPr="00ED1D27">
        <w:rPr>
          <w:rFonts w:ascii="Times New Roman" w:hAnsi="Times New Roman" w:cs="Times New Roman"/>
          <w:sz w:val="28"/>
          <w:szCs w:val="28"/>
        </w:rPr>
        <w:t xml:space="preserve"> князя Петра, </w:t>
      </w:r>
      <w:proofErr w:type="spellStart"/>
      <w:r w:rsidRPr="00ED1D27">
        <w:rPr>
          <w:rFonts w:ascii="Times New Roman" w:hAnsi="Times New Roman" w:cs="Times New Roman"/>
          <w:sz w:val="28"/>
          <w:szCs w:val="28"/>
        </w:rPr>
        <w:t>нареченнаго</w:t>
      </w:r>
      <w:proofErr w:type="spellEnd"/>
      <w:r w:rsidRPr="00ED1D27">
        <w:rPr>
          <w:rFonts w:ascii="Times New Roman" w:hAnsi="Times New Roman" w:cs="Times New Roman"/>
          <w:sz w:val="28"/>
          <w:szCs w:val="28"/>
        </w:rPr>
        <w:t xml:space="preserve"> во иноческом чину Давида, и супруги его, </w:t>
      </w:r>
      <w:proofErr w:type="spellStart"/>
      <w:r w:rsidRPr="00ED1D27">
        <w:rPr>
          <w:rFonts w:ascii="Times New Roman" w:hAnsi="Times New Roman" w:cs="Times New Roman"/>
          <w:sz w:val="28"/>
          <w:szCs w:val="28"/>
        </w:rPr>
        <w:t>благоверныя</w:t>
      </w:r>
      <w:proofErr w:type="spellEnd"/>
      <w:r w:rsidRPr="00ED1D27">
        <w:rPr>
          <w:rFonts w:ascii="Times New Roman" w:hAnsi="Times New Roman" w:cs="Times New Roman"/>
          <w:sz w:val="28"/>
          <w:szCs w:val="28"/>
        </w:rPr>
        <w:t xml:space="preserve"> и </w:t>
      </w:r>
      <w:proofErr w:type="spellStart"/>
      <w:r w:rsidRPr="00ED1D27">
        <w:rPr>
          <w:rFonts w:ascii="Times New Roman" w:hAnsi="Times New Roman" w:cs="Times New Roman"/>
          <w:sz w:val="28"/>
          <w:szCs w:val="28"/>
        </w:rPr>
        <w:t>преподобныя</w:t>
      </w:r>
      <w:proofErr w:type="spellEnd"/>
      <w:r w:rsidRPr="00ED1D27">
        <w:rPr>
          <w:rFonts w:ascii="Times New Roman" w:hAnsi="Times New Roman" w:cs="Times New Roman"/>
          <w:sz w:val="28"/>
          <w:szCs w:val="28"/>
        </w:rPr>
        <w:t xml:space="preserve"> и </w:t>
      </w:r>
      <w:proofErr w:type="spellStart"/>
      <w:r w:rsidRPr="00ED1D27">
        <w:rPr>
          <w:rFonts w:ascii="Times New Roman" w:hAnsi="Times New Roman" w:cs="Times New Roman"/>
          <w:sz w:val="28"/>
          <w:szCs w:val="28"/>
        </w:rPr>
        <w:t>достохвалныя</w:t>
      </w:r>
      <w:proofErr w:type="spellEnd"/>
      <w:r w:rsidRPr="00ED1D27">
        <w:rPr>
          <w:rFonts w:ascii="Times New Roman" w:hAnsi="Times New Roman" w:cs="Times New Roman"/>
          <w:sz w:val="28"/>
          <w:szCs w:val="28"/>
        </w:rPr>
        <w:t xml:space="preserve"> княгини Февронии, </w:t>
      </w:r>
      <w:proofErr w:type="spellStart"/>
      <w:r w:rsidRPr="00ED1D27">
        <w:rPr>
          <w:rFonts w:ascii="Times New Roman" w:hAnsi="Times New Roman" w:cs="Times New Roman"/>
          <w:sz w:val="28"/>
          <w:szCs w:val="28"/>
        </w:rPr>
        <w:t>нареченныя</w:t>
      </w:r>
      <w:proofErr w:type="spellEnd"/>
      <w:r w:rsidRPr="00ED1D27">
        <w:rPr>
          <w:rFonts w:ascii="Times New Roman" w:hAnsi="Times New Roman" w:cs="Times New Roman"/>
          <w:sz w:val="28"/>
          <w:szCs w:val="28"/>
        </w:rPr>
        <w:t xml:space="preserve"> во иноческом чину </w:t>
      </w:r>
      <w:proofErr w:type="spellStart"/>
      <w:r w:rsidRPr="00ED1D27">
        <w:rPr>
          <w:rFonts w:ascii="Times New Roman" w:hAnsi="Times New Roman" w:cs="Times New Roman"/>
          <w:sz w:val="28"/>
          <w:szCs w:val="28"/>
        </w:rPr>
        <w:t>Еуфросинии</w:t>
      </w:r>
      <w:proofErr w:type="spellEnd"/>
      <w:r w:rsidRPr="00ED1D27">
        <w:rPr>
          <w:rFonts w:ascii="Times New Roman" w:hAnsi="Times New Roman" w:cs="Times New Roman"/>
          <w:sz w:val="28"/>
          <w:szCs w:val="28"/>
        </w:rPr>
        <w:t>»</w:t>
      </w:r>
      <w:r w:rsidR="00A73653" w:rsidRPr="00ED1D27">
        <w:rPr>
          <w:rStyle w:val="a5"/>
          <w:rFonts w:ascii="Times New Roman" w:hAnsi="Times New Roman" w:cs="Times New Roman"/>
          <w:sz w:val="28"/>
          <w:szCs w:val="28"/>
        </w:rPr>
        <w:footnoteReference w:id="1"/>
      </w:r>
      <w:r w:rsidRPr="00ED1D27">
        <w:rPr>
          <w:rFonts w:ascii="Times New Roman" w:hAnsi="Times New Roman" w:cs="Times New Roman"/>
          <w:sz w:val="28"/>
          <w:szCs w:val="28"/>
        </w:rPr>
        <w:t xml:space="preserve">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US"/>
        </w:rPr>
        <w:t>XVI</w:t>
      </w:r>
      <w:r w:rsidRPr="00ED1D27">
        <w:rPr>
          <w:rFonts w:ascii="Times New Roman" w:hAnsi="Times New Roman" w:cs="Times New Roman"/>
          <w:sz w:val="28"/>
          <w:szCs w:val="28"/>
        </w:rPr>
        <w:t xml:space="preserve"> в.,</w:t>
      </w:r>
      <w:r w:rsidR="00093FA5" w:rsidRPr="00ED1D27">
        <w:rPr>
          <w:rFonts w:ascii="Times New Roman" w:hAnsi="Times New Roman" w:cs="Times New Roman"/>
          <w:sz w:val="28"/>
          <w:szCs w:val="28"/>
        </w:rPr>
        <w:t xml:space="preserve"> в</w:t>
      </w:r>
      <w:r w:rsidRPr="00ED1D27">
        <w:rPr>
          <w:rFonts w:ascii="Times New Roman" w:hAnsi="Times New Roman" w:cs="Times New Roman"/>
          <w:sz w:val="28"/>
          <w:szCs w:val="28"/>
        </w:rPr>
        <w:t xml:space="preserve"> литературоведчески</w:t>
      </w:r>
      <w:r w:rsidR="00093FA5" w:rsidRPr="00ED1D27">
        <w:rPr>
          <w:rFonts w:ascii="Times New Roman" w:hAnsi="Times New Roman" w:cs="Times New Roman"/>
          <w:sz w:val="28"/>
          <w:szCs w:val="28"/>
        </w:rPr>
        <w:t>х</w:t>
      </w:r>
      <w:r w:rsidRPr="00ED1D27">
        <w:rPr>
          <w:rFonts w:ascii="Times New Roman" w:hAnsi="Times New Roman" w:cs="Times New Roman"/>
          <w:sz w:val="28"/>
          <w:szCs w:val="28"/>
        </w:rPr>
        <w:t xml:space="preserve"> исследования</w:t>
      </w:r>
      <w:r w:rsidR="00093FA5" w:rsidRPr="00ED1D27">
        <w:rPr>
          <w:rFonts w:ascii="Times New Roman" w:hAnsi="Times New Roman" w:cs="Times New Roman"/>
          <w:sz w:val="28"/>
          <w:szCs w:val="28"/>
        </w:rPr>
        <w:t>х</w:t>
      </w:r>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US"/>
        </w:rPr>
        <w:t>XIX</w:t>
      </w:r>
      <w:r w:rsidRPr="00ED1D27">
        <w:rPr>
          <w:rFonts w:ascii="Times New Roman" w:hAnsi="Times New Roman" w:cs="Times New Roman"/>
          <w:sz w:val="28"/>
          <w:szCs w:val="28"/>
        </w:rPr>
        <w:t xml:space="preserve"> – </w:t>
      </w:r>
      <w:r w:rsidRPr="00ED1D27">
        <w:rPr>
          <w:rFonts w:ascii="Times New Roman" w:hAnsi="Times New Roman" w:cs="Times New Roman"/>
          <w:sz w:val="28"/>
          <w:szCs w:val="28"/>
          <w:lang w:val="en-US"/>
        </w:rPr>
        <w:t>XX</w:t>
      </w:r>
      <w:r w:rsidRPr="00ED1D27">
        <w:rPr>
          <w:rFonts w:ascii="Times New Roman" w:hAnsi="Times New Roman" w:cs="Times New Roman"/>
          <w:sz w:val="28"/>
          <w:szCs w:val="28"/>
        </w:rPr>
        <w:t xml:space="preserve"> веков и </w:t>
      </w:r>
      <w:r w:rsidR="00093FA5" w:rsidRPr="00ED1D27">
        <w:rPr>
          <w:rFonts w:ascii="Times New Roman" w:hAnsi="Times New Roman" w:cs="Times New Roman"/>
          <w:sz w:val="28"/>
          <w:szCs w:val="28"/>
        </w:rPr>
        <w:t xml:space="preserve">в </w:t>
      </w:r>
      <w:r w:rsidRPr="00ED1D27">
        <w:rPr>
          <w:rFonts w:ascii="Times New Roman" w:hAnsi="Times New Roman" w:cs="Times New Roman"/>
          <w:sz w:val="28"/>
          <w:szCs w:val="28"/>
        </w:rPr>
        <w:t>официальн</w:t>
      </w:r>
      <w:r w:rsidR="00093FA5" w:rsidRPr="00ED1D27">
        <w:rPr>
          <w:rFonts w:ascii="Times New Roman" w:hAnsi="Times New Roman" w:cs="Times New Roman"/>
          <w:sz w:val="28"/>
          <w:szCs w:val="28"/>
        </w:rPr>
        <w:t>ой</w:t>
      </w:r>
      <w:r w:rsidRPr="00ED1D27">
        <w:rPr>
          <w:rFonts w:ascii="Times New Roman" w:hAnsi="Times New Roman" w:cs="Times New Roman"/>
          <w:sz w:val="28"/>
          <w:szCs w:val="28"/>
        </w:rPr>
        <w:t xml:space="preserve"> концепция праздника Дня семьи, любви и верности  начала </w:t>
      </w:r>
      <w:r w:rsidRPr="00ED1D27">
        <w:rPr>
          <w:rFonts w:ascii="Times New Roman" w:hAnsi="Times New Roman" w:cs="Times New Roman"/>
          <w:sz w:val="28"/>
          <w:szCs w:val="28"/>
          <w:lang w:val="en-US"/>
        </w:rPr>
        <w:t>XXI</w:t>
      </w:r>
      <w:r w:rsidR="00093FA5" w:rsidRPr="00ED1D27">
        <w:rPr>
          <w:rFonts w:ascii="Times New Roman" w:hAnsi="Times New Roman" w:cs="Times New Roman"/>
          <w:sz w:val="28"/>
          <w:szCs w:val="28"/>
        </w:rPr>
        <w:t> </w:t>
      </w:r>
      <w:r w:rsidRPr="00ED1D27">
        <w:rPr>
          <w:rFonts w:ascii="Times New Roman" w:hAnsi="Times New Roman" w:cs="Times New Roman"/>
          <w:sz w:val="28"/>
          <w:szCs w:val="28"/>
        </w:rPr>
        <w:t>в.</w:t>
      </w:r>
    </w:p>
    <w:p w14:paraId="451D56B4" w14:textId="0ADA5FC3" w:rsidR="00206064"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Предмет</w:t>
      </w:r>
      <w:r w:rsidR="00093FA5" w:rsidRPr="00ED1D27">
        <w:rPr>
          <w:rFonts w:ascii="Times New Roman" w:hAnsi="Times New Roman" w:cs="Times New Roman"/>
          <w:sz w:val="28"/>
          <w:szCs w:val="28"/>
        </w:rPr>
        <w:t xml:space="preserve"> моего внимания на данном этапе работы</w:t>
      </w:r>
      <w:r w:rsidRPr="00ED1D27">
        <w:rPr>
          <w:rFonts w:ascii="Times New Roman" w:hAnsi="Times New Roman" w:cs="Times New Roman"/>
          <w:sz w:val="28"/>
          <w:szCs w:val="28"/>
        </w:rPr>
        <w:t xml:space="preserve">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конвенции речевых вышеперечисленных жанров, включая </w:t>
      </w:r>
      <w:r w:rsidR="00093FA5" w:rsidRPr="00ED1D27">
        <w:rPr>
          <w:rFonts w:ascii="Times New Roman" w:hAnsi="Times New Roman" w:cs="Times New Roman"/>
          <w:sz w:val="28"/>
          <w:szCs w:val="28"/>
        </w:rPr>
        <w:t>характеристику</w:t>
      </w:r>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акторов</w:t>
      </w:r>
      <w:proofErr w:type="spellEnd"/>
      <w:r w:rsidRPr="00ED1D27">
        <w:rPr>
          <w:rFonts w:ascii="Times New Roman" w:hAnsi="Times New Roman" w:cs="Times New Roman"/>
          <w:sz w:val="28"/>
          <w:szCs w:val="28"/>
        </w:rPr>
        <w:t xml:space="preserve"> и их интенций (адресанты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авторы, заказчики; адресаты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слушатели и читатели), обстановки, поэтики (символика, композиционные особенности, события и персонажи)</w:t>
      </w:r>
      <w:r w:rsidR="00093FA5" w:rsidRPr="00ED1D27">
        <w:rPr>
          <w:rFonts w:ascii="Times New Roman" w:hAnsi="Times New Roman" w:cs="Times New Roman"/>
          <w:sz w:val="28"/>
          <w:szCs w:val="28"/>
        </w:rPr>
        <w:t>. Речевые конвенции рассматриваются</w:t>
      </w:r>
      <w:r w:rsidRPr="00ED1D27">
        <w:rPr>
          <w:rFonts w:ascii="Times New Roman" w:hAnsi="Times New Roman" w:cs="Times New Roman"/>
          <w:sz w:val="28"/>
          <w:szCs w:val="28"/>
        </w:rPr>
        <w:t xml:space="preserve"> в</w:t>
      </w:r>
      <w:r w:rsidRPr="00ED1D27">
        <w:rPr>
          <w:rFonts w:ascii="Times New Roman" w:hAnsi="Times New Roman" w:cs="Times New Roman"/>
          <w:b/>
          <w:bCs/>
          <w:sz w:val="28"/>
          <w:szCs w:val="28"/>
        </w:rPr>
        <w:t xml:space="preserve"> </w:t>
      </w:r>
      <w:r w:rsidRPr="00ED1D27">
        <w:rPr>
          <w:rFonts w:ascii="Times New Roman" w:hAnsi="Times New Roman" w:cs="Times New Roman"/>
          <w:sz w:val="28"/>
          <w:szCs w:val="28"/>
        </w:rPr>
        <w:t xml:space="preserve">историческом контексте с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века до современности, в которой мы имеем дело с праздником</w:t>
      </w:r>
      <w:r w:rsidR="006837A2" w:rsidRPr="00ED1D27">
        <w:rPr>
          <w:rFonts w:ascii="Times New Roman" w:hAnsi="Times New Roman" w:cs="Times New Roman"/>
          <w:sz w:val="28"/>
          <w:szCs w:val="28"/>
        </w:rPr>
        <w:t xml:space="preserve"> </w:t>
      </w:r>
      <w:r w:rsidRPr="00ED1D27">
        <w:rPr>
          <w:rFonts w:ascii="Times New Roman" w:hAnsi="Times New Roman" w:cs="Times New Roman"/>
          <w:sz w:val="28"/>
          <w:szCs w:val="28"/>
        </w:rPr>
        <w:t>Д</w:t>
      </w:r>
      <w:r w:rsidR="006837A2" w:rsidRPr="00ED1D27">
        <w:rPr>
          <w:rFonts w:ascii="Times New Roman" w:hAnsi="Times New Roman" w:cs="Times New Roman"/>
          <w:sz w:val="28"/>
          <w:szCs w:val="28"/>
        </w:rPr>
        <w:t>ня</w:t>
      </w:r>
      <w:r w:rsidRPr="00ED1D27">
        <w:rPr>
          <w:rFonts w:ascii="Times New Roman" w:hAnsi="Times New Roman" w:cs="Times New Roman"/>
          <w:sz w:val="28"/>
          <w:szCs w:val="28"/>
        </w:rPr>
        <w:t xml:space="preserve"> семьи, любви и верности</w:t>
      </w:r>
      <w:r w:rsidR="006837A2" w:rsidRPr="00ED1D27">
        <w:rPr>
          <w:rFonts w:ascii="Times New Roman" w:hAnsi="Times New Roman" w:cs="Times New Roman"/>
          <w:sz w:val="28"/>
          <w:szCs w:val="28"/>
        </w:rPr>
        <w:t xml:space="preserve"> в день церковного поминовения Петра и Февронии</w:t>
      </w:r>
      <w:r w:rsidRPr="00ED1D27">
        <w:rPr>
          <w:rFonts w:ascii="Times New Roman" w:hAnsi="Times New Roman" w:cs="Times New Roman"/>
          <w:sz w:val="28"/>
          <w:szCs w:val="28"/>
        </w:rPr>
        <w:t xml:space="preserve">. </w:t>
      </w:r>
    </w:p>
    <w:p w14:paraId="11940997" w14:textId="2D341722" w:rsidR="00206064"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Цель</w:t>
      </w:r>
      <w:r w:rsidR="006837A2" w:rsidRPr="00ED1D27">
        <w:rPr>
          <w:rFonts w:ascii="Times New Roman" w:hAnsi="Times New Roman" w:cs="Times New Roman"/>
          <w:sz w:val="28"/>
          <w:szCs w:val="28"/>
        </w:rPr>
        <w:t>ю</w:t>
      </w:r>
      <w:r w:rsidRPr="00ED1D27">
        <w:rPr>
          <w:rFonts w:ascii="Times New Roman" w:hAnsi="Times New Roman" w:cs="Times New Roman"/>
          <w:sz w:val="28"/>
          <w:szCs w:val="28"/>
        </w:rPr>
        <w:t xml:space="preserve"> </w:t>
      </w:r>
      <w:r w:rsidR="006837A2" w:rsidRPr="00ED1D27">
        <w:rPr>
          <w:rFonts w:ascii="Times New Roman" w:hAnsi="Times New Roman" w:cs="Times New Roman"/>
          <w:sz w:val="28"/>
          <w:szCs w:val="28"/>
        </w:rPr>
        <w:t>своего исследования я вижу</w:t>
      </w:r>
      <w:r w:rsidRPr="00ED1D27">
        <w:rPr>
          <w:rFonts w:ascii="Times New Roman" w:hAnsi="Times New Roman" w:cs="Times New Roman"/>
          <w:sz w:val="28"/>
          <w:szCs w:val="28"/>
        </w:rPr>
        <w:t xml:space="preserve"> </w:t>
      </w:r>
      <w:r w:rsidR="00093FA5" w:rsidRPr="00ED1D27">
        <w:rPr>
          <w:rFonts w:ascii="Times New Roman" w:hAnsi="Times New Roman" w:cs="Times New Roman"/>
          <w:sz w:val="28"/>
          <w:szCs w:val="28"/>
        </w:rPr>
        <w:t>характеристику жанровых речевых конвенций</w:t>
      </w:r>
      <w:r w:rsidR="00BD7613" w:rsidRPr="00ED1D27">
        <w:rPr>
          <w:rFonts w:ascii="Times New Roman" w:hAnsi="Times New Roman" w:cs="Times New Roman"/>
          <w:sz w:val="28"/>
          <w:szCs w:val="28"/>
        </w:rPr>
        <w:t xml:space="preserve"> в </w:t>
      </w:r>
      <w:r w:rsidRPr="00ED1D27">
        <w:rPr>
          <w:rFonts w:ascii="Times New Roman" w:hAnsi="Times New Roman" w:cs="Times New Roman"/>
          <w:sz w:val="28"/>
          <w:szCs w:val="28"/>
        </w:rPr>
        <w:t>исторически</w:t>
      </w:r>
      <w:r w:rsidR="006837A2" w:rsidRPr="00ED1D27">
        <w:rPr>
          <w:rFonts w:ascii="Times New Roman" w:hAnsi="Times New Roman" w:cs="Times New Roman"/>
          <w:sz w:val="28"/>
          <w:szCs w:val="28"/>
        </w:rPr>
        <w:t>х</w:t>
      </w:r>
      <w:r w:rsidRPr="00ED1D27">
        <w:rPr>
          <w:rFonts w:ascii="Times New Roman" w:hAnsi="Times New Roman" w:cs="Times New Roman"/>
          <w:sz w:val="28"/>
          <w:szCs w:val="28"/>
        </w:rPr>
        <w:t xml:space="preserve"> обстоятельств</w:t>
      </w:r>
      <w:r w:rsidR="00093FA5" w:rsidRPr="00ED1D27">
        <w:rPr>
          <w:rFonts w:ascii="Times New Roman" w:hAnsi="Times New Roman" w:cs="Times New Roman"/>
          <w:sz w:val="28"/>
          <w:szCs w:val="28"/>
        </w:rPr>
        <w:t>ах</w:t>
      </w:r>
      <w:r w:rsidRPr="00ED1D27">
        <w:rPr>
          <w:rFonts w:ascii="Times New Roman" w:hAnsi="Times New Roman" w:cs="Times New Roman"/>
          <w:sz w:val="28"/>
          <w:szCs w:val="28"/>
        </w:rPr>
        <w:t xml:space="preserve"> или</w:t>
      </w:r>
      <w:r w:rsidR="00093FA5" w:rsidRPr="00ED1D27">
        <w:rPr>
          <w:rFonts w:ascii="Times New Roman" w:hAnsi="Times New Roman" w:cs="Times New Roman"/>
          <w:sz w:val="28"/>
          <w:szCs w:val="28"/>
        </w:rPr>
        <w:t>, по определению П. Бергера и Т. Лукмана,</w:t>
      </w:r>
      <w:r w:rsidRPr="00ED1D27">
        <w:rPr>
          <w:rFonts w:ascii="Times New Roman" w:hAnsi="Times New Roman" w:cs="Times New Roman"/>
          <w:sz w:val="28"/>
          <w:szCs w:val="28"/>
        </w:rPr>
        <w:t xml:space="preserve"> «анклав</w:t>
      </w:r>
      <w:r w:rsidR="006837A2" w:rsidRPr="00ED1D27">
        <w:rPr>
          <w:rFonts w:ascii="Times New Roman" w:hAnsi="Times New Roman" w:cs="Times New Roman"/>
          <w:sz w:val="28"/>
          <w:szCs w:val="28"/>
        </w:rPr>
        <w:t>ов</w:t>
      </w:r>
      <w:r w:rsidRPr="00ED1D27">
        <w:rPr>
          <w:rFonts w:ascii="Times New Roman" w:hAnsi="Times New Roman" w:cs="Times New Roman"/>
          <w:sz w:val="28"/>
          <w:szCs w:val="28"/>
        </w:rPr>
        <w:t xml:space="preserve"> повседневности»</w:t>
      </w:r>
      <w:r w:rsidR="00093FA5" w:rsidRPr="00ED1D27">
        <w:rPr>
          <w:rFonts w:ascii="Times New Roman" w:hAnsi="Times New Roman" w:cs="Times New Roman"/>
          <w:sz w:val="28"/>
          <w:szCs w:val="28"/>
        </w:rPr>
        <w:t>. Повседневность, по мнению данных авторов, нуждается в символических образцах. В нашем случае соотечественники (религиозные деятели и литературоведы, политики и обычные горожане) в разные исторические эпохи обращались к сюжету Повести</w:t>
      </w:r>
      <w:r w:rsidRPr="00ED1D27">
        <w:rPr>
          <w:rFonts w:ascii="Times New Roman" w:hAnsi="Times New Roman" w:cs="Times New Roman"/>
          <w:sz w:val="28"/>
          <w:szCs w:val="28"/>
        </w:rPr>
        <w:t xml:space="preserve">.  </w:t>
      </w:r>
    </w:p>
    <w:p w14:paraId="5D70ADEB" w14:textId="0182137C" w:rsidR="006837A2"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w:t>
      </w:r>
      <w:r w:rsidR="006837A2" w:rsidRPr="00ED1D27">
        <w:rPr>
          <w:rFonts w:ascii="Times New Roman" w:hAnsi="Times New Roman" w:cs="Times New Roman"/>
          <w:sz w:val="28"/>
          <w:szCs w:val="28"/>
        </w:rPr>
        <w:t xml:space="preserve">поиске оснований </w:t>
      </w:r>
      <w:r w:rsidRPr="00ED1D27">
        <w:rPr>
          <w:rFonts w:ascii="Times New Roman" w:hAnsi="Times New Roman" w:cs="Times New Roman"/>
          <w:sz w:val="28"/>
          <w:szCs w:val="28"/>
        </w:rPr>
        <w:t xml:space="preserve">правомерности </w:t>
      </w:r>
      <w:r w:rsidR="006837A2" w:rsidRPr="00ED1D27">
        <w:rPr>
          <w:rFonts w:ascii="Times New Roman" w:hAnsi="Times New Roman" w:cs="Times New Roman"/>
          <w:sz w:val="28"/>
          <w:szCs w:val="28"/>
        </w:rPr>
        <w:t>исследовательских намерени</w:t>
      </w:r>
      <w:r w:rsidR="00803534" w:rsidRPr="00ED1D27">
        <w:rPr>
          <w:rFonts w:ascii="Times New Roman" w:hAnsi="Times New Roman" w:cs="Times New Roman"/>
          <w:sz w:val="28"/>
          <w:szCs w:val="28"/>
        </w:rPr>
        <w:t>й</w:t>
      </w:r>
      <w:r w:rsidRPr="00ED1D27">
        <w:rPr>
          <w:rFonts w:ascii="Times New Roman" w:hAnsi="Times New Roman" w:cs="Times New Roman"/>
          <w:sz w:val="28"/>
          <w:szCs w:val="28"/>
        </w:rPr>
        <w:t xml:space="preserve"> я опираюсь на мнение </w:t>
      </w:r>
      <w:r w:rsidR="00093FA5" w:rsidRPr="00ED1D27">
        <w:rPr>
          <w:rFonts w:ascii="Times New Roman" w:hAnsi="Times New Roman" w:cs="Times New Roman"/>
          <w:sz w:val="28"/>
          <w:szCs w:val="28"/>
        </w:rPr>
        <w:t>филолога</w:t>
      </w:r>
      <w:r w:rsidRPr="00ED1D27">
        <w:rPr>
          <w:rFonts w:ascii="Times New Roman" w:hAnsi="Times New Roman" w:cs="Times New Roman"/>
          <w:sz w:val="28"/>
          <w:szCs w:val="28"/>
        </w:rPr>
        <w:t>-медиевиста М.</w:t>
      </w:r>
      <w:r w:rsidR="005E55B4" w:rsidRPr="00ED1D27">
        <w:rPr>
          <w:rFonts w:ascii="Times New Roman" w:hAnsi="Times New Roman" w:cs="Times New Roman"/>
          <w:sz w:val="28"/>
          <w:szCs w:val="28"/>
        </w:rPr>
        <w:t> </w:t>
      </w:r>
      <w:r w:rsidRPr="00ED1D27">
        <w:rPr>
          <w:rFonts w:ascii="Times New Roman" w:hAnsi="Times New Roman" w:cs="Times New Roman"/>
          <w:sz w:val="28"/>
          <w:szCs w:val="28"/>
        </w:rPr>
        <w:t>Б.</w:t>
      </w:r>
      <w:r w:rsidR="005E55B4" w:rsidRPr="00ED1D27">
        <w:rPr>
          <w:rFonts w:ascii="Times New Roman" w:hAnsi="Times New Roman" w:cs="Times New Roman"/>
          <w:sz w:val="28"/>
          <w:szCs w:val="28"/>
        </w:rPr>
        <w:t> </w:t>
      </w:r>
      <w:proofErr w:type="spellStart"/>
      <w:r w:rsidRPr="00ED1D27">
        <w:rPr>
          <w:rFonts w:ascii="Times New Roman" w:hAnsi="Times New Roman" w:cs="Times New Roman"/>
          <w:sz w:val="28"/>
          <w:szCs w:val="28"/>
        </w:rPr>
        <w:t>Плюхановой</w:t>
      </w:r>
      <w:proofErr w:type="spellEnd"/>
      <w:r w:rsidRPr="00ED1D27">
        <w:rPr>
          <w:rFonts w:ascii="Times New Roman" w:hAnsi="Times New Roman" w:cs="Times New Roman"/>
          <w:sz w:val="28"/>
          <w:szCs w:val="28"/>
        </w:rPr>
        <w:t>, которая говорит об универсальности строения</w:t>
      </w:r>
      <w:r w:rsidR="006837A2" w:rsidRPr="00ED1D27">
        <w:rPr>
          <w:rFonts w:ascii="Times New Roman" w:hAnsi="Times New Roman" w:cs="Times New Roman"/>
          <w:sz w:val="28"/>
          <w:szCs w:val="28"/>
        </w:rPr>
        <w:t xml:space="preserve"> исследуемой</w:t>
      </w:r>
      <w:r w:rsidRPr="00ED1D27">
        <w:rPr>
          <w:rFonts w:ascii="Times New Roman" w:hAnsi="Times New Roman" w:cs="Times New Roman"/>
          <w:sz w:val="28"/>
          <w:szCs w:val="28"/>
        </w:rPr>
        <w:t xml:space="preserve"> Повести: «Любая конкретизация образов жития в одном из планов </w:t>
      </w:r>
      <w:r w:rsidR="00E76A96" w:rsidRPr="00ED1D27">
        <w:rPr>
          <w:rFonts w:ascii="Times New Roman" w:hAnsi="Times New Roman" w:cs="Times New Roman"/>
          <w:sz w:val="28"/>
          <w:szCs w:val="28"/>
        </w:rPr>
        <w:t>—</w:t>
      </w:r>
      <w:r w:rsidRPr="00ED1D27">
        <w:rPr>
          <w:rFonts w:ascii="Times New Roman" w:hAnsi="Times New Roman" w:cs="Times New Roman"/>
          <w:sz w:val="28"/>
          <w:szCs w:val="28"/>
        </w:rPr>
        <w:t xml:space="preserve"> моральном, историческом, богословском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привела бы к сужению их смысла и функций. И поскольку в житии Петра и Февронии мотивы и образы мировой словесности выступают как символы, в каком-либо определенном плане почти совсем не конкретизированные (ибо одинаково важен и их аналогический, и исторический, и нравоучительный смысл), житие использует возможности сказки, образы и мотивы которой в принципе не конкретизируются ни в каком плане, поскольку вообще не соотнесены ни с какой реальностью»</w:t>
      </w:r>
      <w:r w:rsidRPr="00ED1D27">
        <w:rPr>
          <w:rStyle w:val="a5"/>
          <w:rFonts w:ascii="Times New Roman" w:hAnsi="Times New Roman" w:cs="Times New Roman"/>
          <w:sz w:val="28"/>
          <w:szCs w:val="28"/>
        </w:rPr>
        <w:footnoteReference w:id="2"/>
      </w:r>
      <w:r w:rsidRPr="00ED1D27">
        <w:rPr>
          <w:rFonts w:ascii="Times New Roman" w:hAnsi="Times New Roman" w:cs="Times New Roman"/>
          <w:sz w:val="28"/>
          <w:szCs w:val="28"/>
        </w:rPr>
        <w:t xml:space="preserve">. </w:t>
      </w:r>
      <w:r w:rsidR="006837A2" w:rsidRPr="00ED1D27">
        <w:rPr>
          <w:rFonts w:ascii="Times New Roman" w:hAnsi="Times New Roman" w:cs="Times New Roman"/>
          <w:sz w:val="28"/>
          <w:szCs w:val="28"/>
        </w:rPr>
        <w:t>Таким образом, по мнению М. Б. </w:t>
      </w:r>
      <w:proofErr w:type="spellStart"/>
      <w:r w:rsidR="006837A2" w:rsidRPr="00ED1D27">
        <w:rPr>
          <w:rFonts w:ascii="Times New Roman" w:hAnsi="Times New Roman" w:cs="Times New Roman"/>
          <w:sz w:val="28"/>
          <w:szCs w:val="28"/>
        </w:rPr>
        <w:t>Плюхановой</w:t>
      </w:r>
      <w:proofErr w:type="spellEnd"/>
      <w:r w:rsidR="006837A2" w:rsidRPr="00ED1D27">
        <w:rPr>
          <w:rFonts w:ascii="Times New Roman" w:hAnsi="Times New Roman" w:cs="Times New Roman"/>
          <w:sz w:val="28"/>
          <w:szCs w:val="28"/>
        </w:rPr>
        <w:t>, Ермолай-</w:t>
      </w:r>
      <w:proofErr w:type="spellStart"/>
      <w:r w:rsidR="006837A2" w:rsidRPr="00ED1D27">
        <w:rPr>
          <w:rFonts w:ascii="Times New Roman" w:hAnsi="Times New Roman" w:cs="Times New Roman"/>
          <w:sz w:val="28"/>
          <w:szCs w:val="28"/>
        </w:rPr>
        <w:t>Еразм</w:t>
      </w:r>
      <w:proofErr w:type="spellEnd"/>
      <w:r w:rsidR="006837A2" w:rsidRPr="00ED1D27">
        <w:rPr>
          <w:rFonts w:ascii="Times New Roman" w:hAnsi="Times New Roman" w:cs="Times New Roman"/>
          <w:sz w:val="28"/>
          <w:szCs w:val="28"/>
        </w:rPr>
        <w:t xml:space="preserve"> собрал в сюжете Повести настолько многозначное символическое послание, что понимание его возможно только с учетом исторических, а также моральных выборов и богословских исканий круг</w:t>
      </w:r>
      <w:r w:rsidR="00803534" w:rsidRPr="00ED1D27">
        <w:rPr>
          <w:rFonts w:ascii="Times New Roman" w:hAnsi="Times New Roman" w:cs="Times New Roman"/>
          <w:sz w:val="28"/>
          <w:szCs w:val="28"/>
        </w:rPr>
        <w:t>а</w:t>
      </w:r>
      <w:r w:rsidR="006837A2" w:rsidRPr="00ED1D27">
        <w:rPr>
          <w:rFonts w:ascii="Times New Roman" w:hAnsi="Times New Roman" w:cs="Times New Roman"/>
          <w:sz w:val="28"/>
          <w:szCs w:val="28"/>
        </w:rPr>
        <w:t xml:space="preserve"> правителя Московского царства. Символизм Повести заложил потенциальную изменчивость</w:t>
      </w:r>
      <w:r w:rsidR="00803534" w:rsidRPr="00ED1D27">
        <w:rPr>
          <w:rFonts w:ascii="Times New Roman" w:hAnsi="Times New Roman" w:cs="Times New Roman"/>
          <w:sz w:val="28"/>
          <w:szCs w:val="28"/>
        </w:rPr>
        <w:t xml:space="preserve"> её</w:t>
      </w:r>
      <w:r w:rsidR="006837A2" w:rsidRPr="00ED1D27">
        <w:rPr>
          <w:rFonts w:ascii="Times New Roman" w:hAnsi="Times New Roman" w:cs="Times New Roman"/>
          <w:sz w:val="28"/>
          <w:szCs w:val="28"/>
        </w:rPr>
        <w:t xml:space="preserve"> интерпретаций</w:t>
      </w:r>
      <w:r w:rsidR="00803534" w:rsidRPr="00ED1D27">
        <w:rPr>
          <w:rFonts w:ascii="Times New Roman" w:hAnsi="Times New Roman" w:cs="Times New Roman"/>
          <w:sz w:val="28"/>
          <w:szCs w:val="28"/>
        </w:rPr>
        <w:t>, как это наглядно видно на примере рассмотрения повести</w:t>
      </w:r>
      <w:r w:rsidR="00093FA5" w:rsidRPr="00ED1D27">
        <w:rPr>
          <w:rFonts w:ascii="Times New Roman" w:hAnsi="Times New Roman" w:cs="Times New Roman"/>
          <w:sz w:val="28"/>
          <w:szCs w:val="28"/>
        </w:rPr>
        <w:t xml:space="preserve"> </w:t>
      </w:r>
      <w:r w:rsidR="00803534" w:rsidRPr="00ED1D27">
        <w:rPr>
          <w:rFonts w:ascii="Times New Roman" w:hAnsi="Times New Roman" w:cs="Times New Roman"/>
          <w:sz w:val="28"/>
          <w:szCs w:val="28"/>
        </w:rPr>
        <w:t>литературоведами, начиная с 1858 года</w:t>
      </w:r>
      <w:r w:rsidR="006837A2" w:rsidRPr="00ED1D27">
        <w:rPr>
          <w:rFonts w:ascii="Times New Roman" w:hAnsi="Times New Roman" w:cs="Times New Roman"/>
          <w:sz w:val="28"/>
          <w:szCs w:val="28"/>
        </w:rPr>
        <w:t>.</w:t>
      </w:r>
    </w:p>
    <w:p w14:paraId="2FDE629A" w14:textId="7347F85C" w:rsidR="006837A2" w:rsidRPr="00ED1D27" w:rsidRDefault="000C2F4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Как я </w:t>
      </w:r>
      <w:r w:rsidR="00A607B1" w:rsidRPr="00ED1D27">
        <w:rPr>
          <w:rFonts w:ascii="Times New Roman" w:hAnsi="Times New Roman" w:cs="Times New Roman"/>
          <w:sz w:val="28"/>
          <w:szCs w:val="28"/>
        </w:rPr>
        <w:t>уже отмечала</w:t>
      </w:r>
      <w:r w:rsidRPr="00ED1D27">
        <w:rPr>
          <w:rFonts w:ascii="Times New Roman" w:hAnsi="Times New Roman" w:cs="Times New Roman"/>
          <w:sz w:val="28"/>
          <w:szCs w:val="28"/>
        </w:rPr>
        <w:t>, отправной точкой исследовани</w:t>
      </w:r>
      <w:r w:rsidR="00A607B1" w:rsidRPr="00ED1D27">
        <w:rPr>
          <w:rFonts w:ascii="Times New Roman" w:hAnsi="Times New Roman" w:cs="Times New Roman"/>
          <w:sz w:val="28"/>
          <w:szCs w:val="28"/>
        </w:rPr>
        <w:t>я</w:t>
      </w:r>
      <w:r w:rsidR="00803534" w:rsidRPr="00ED1D27">
        <w:rPr>
          <w:rFonts w:ascii="Times New Roman" w:hAnsi="Times New Roman" w:cs="Times New Roman"/>
          <w:sz w:val="28"/>
          <w:szCs w:val="28"/>
        </w:rPr>
        <w:t xml:space="preserve"> для меня</w:t>
      </w:r>
      <w:r w:rsidRPr="00ED1D27">
        <w:rPr>
          <w:rFonts w:ascii="Times New Roman" w:hAnsi="Times New Roman" w:cs="Times New Roman"/>
          <w:sz w:val="28"/>
          <w:szCs w:val="28"/>
        </w:rPr>
        <w:t xml:space="preserve"> стал отмечаемый с 2008 г. в Российской Федерации в день памяти благоверных князей Петра и Февронии Муромских </w:t>
      </w:r>
      <w:r w:rsidR="00A607B1" w:rsidRPr="00ED1D27">
        <w:rPr>
          <w:rFonts w:ascii="Times New Roman" w:hAnsi="Times New Roman" w:cs="Times New Roman"/>
          <w:sz w:val="28"/>
          <w:szCs w:val="28"/>
        </w:rPr>
        <w:t>«</w:t>
      </w:r>
      <w:r w:rsidRPr="00ED1D27">
        <w:rPr>
          <w:rFonts w:ascii="Times New Roman" w:hAnsi="Times New Roman" w:cs="Times New Roman"/>
          <w:sz w:val="28"/>
          <w:szCs w:val="28"/>
        </w:rPr>
        <w:t xml:space="preserve">День </w:t>
      </w:r>
      <w:r w:rsidR="00EC2559" w:rsidRPr="00ED1D27">
        <w:rPr>
          <w:rFonts w:ascii="Times New Roman" w:hAnsi="Times New Roman" w:cs="Times New Roman"/>
          <w:sz w:val="28"/>
          <w:szCs w:val="28"/>
        </w:rPr>
        <w:t>семьи, любви</w:t>
      </w:r>
      <w:r w:rsidRPr="00ED1D27">
        <w:rPr>
          <w:rFonts w:ascii="Times New Roman" w:hAnsi="Times New Roman" w:cs="Times New Roman"/>
          <w:sz w:val="28"/>
          <w:szCs w:val="28"/>
        </w:rPr>
        <w:t xml:space="preserve"> и верности</w:t>
      </w:r>
      <w:r w:rsidR="00A607B1"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900BB6" w:rsidRPr="00ED1D27">
        <w:rPr>
          <w:rFonts w:ascii="Times New Roman" w:hAnsi="Times New Roman" w:cs="Times New Roman"/>
          <w:sz w:val="28"/>
          <w:szCs w:val="28"/>
        </w:rPr>
        <w:t>Изучив официальную концепцию праздник</w:t>
      </w:r>
      <w:r w:rsidR="00997D0D" w:rsidRPr="00ED1D27">
        <w:rPr>
          <w:rFonts w:ascii="Times New Roman" w:hAnsi="Times New Roman" w:cs="Times New Roman"/>
          <w:sz w:val="28"/>
          <w:szCs w:val="28"/>
        </w:rPr>
        <w:t xml:space="preserve">а, а также официальный сайт праздника, находящийся в ведении Фонда социально-культурных инициатив, я обратилась к «историческому прошлому», к которому отсылает </w:t>
      </w:r>
      <w:r w:rsidR="00E95891" w:rsidRPr="00ED1D27">
        <w:rPr>
          <w:rFonts w:ascii="Times New Roman" w:hAnsi="Times New Roman" w:cs="Times New Roman"/>
          <w:sz w:val="28"/>
          <w:szCs w:val="28"/>
        </w:rPr>
        <w:t xml:space="preserve">его </w:t>
      </w:r>
      <w:r w:rsidR="00997D0D" w:rsidRPr="00ED1D27">
        <w:rPr>
          <w:rFonts w:ascii="Times New Roman" w:hAnsi="Times New Roman" w:cs="Times New Roman"/>
          <w:sz w:val="28"/>
          <w:szCs w:val="28"/>
        </w:rPr>
        <w:t xml:space="preserve">идеология. Таким «историческим прошлым» для Дня семьи, любви и верности является житие святых Петра и Февронии, сюжет о которых вошел в книжную культуру в середине </w:t>
      </w:r>
      <w:r w:rsidR="00997D0D" w:rsidRPr="00ED1D27">
        <w:rPr>
          <w:rFonts w:ascii="Times New Roman" w:hAnsi="Times New Roman" w:cs="Times New Roman"/>
          <w:sz w:val="28"/>
          <w:szCs w:val="28"/>
          <w:lang w:val="en-GB"/>
        </w:rPr>
        <w:t>XVI</w:t>
      </w:r>
      <w:r w:rsidR="00997D0D" w:rsidRPr="00ED1D27">
        <w:rPr>
          <w:rFonts w:ascii="Times New Roman" w:hAnsi="Times New Roman" w:cs="Times New Roman"/>
          <w:sz w:val="28"/>
          <w:szCs w:val="28"/>
        </w:rPr>
        <w:t xml:space="preserve"> века с появлением Повести о житии князей, написанной Ермолаем-</w:t>
      </w:r>
      <w:proofErr w:type="spellStart"/>
      <w:r w:rsidR="00997D0D" w:rsidRPr="00ED1D27">
        <w:rPr>
          <w:rFonts w:ascii="Times New Roman" w:hAnsi="Times New Roman" w:cs="Times New Roman"/>
          <w:sz w:val="28"/>
          <w:szCs w:val="28"/>
        </w:rPr>
        <w:t>Еразмом</w:t>
      </w:r>
      <w:proofErr w:type="spellEnd"/>
      <w:r w:rsidR="00997D0D" w:rsidRPr="00ED1D27">
        <w:rPr>
          <w:rFonts w:ascii="Times New Roman" w:hAnsi="Times New Roman" w:cs="Times New Roman"/>
          <w:sz w:val="28"/>
          <w:szCs w:val="28"/>
        </w:rPr>
        <w:t xml:space="preserve">. Чтобы понять, как агиографическое произведение стало </w:t>
      </w:r>
      <w:r w:rsidR="00ED6701" w:rsidRPr="00ED1D27">
        <w:rPr>
          <w:rFonts w:ascii="Times New Roman" w:hAnsi="Times New Roman" w:cs="Times New Roman"/>
          <w:sz w:val="28"/>
          <w:szCs w:val="28"/>
        </w:rPr>
        <w:t xml:space="preserve">идеологическим ресурсом для Дня семьи, любви и верности, </w:t>
      </w:r>
      <w:r w:rsidR="00684809" w:rsidRPr="00ED1D27">
        <w:rPr>
          <w:rFonts w:ascii="Times New Roman" w:hAnsi="Times New Roman" w:cs="Times New Roman"/>
          <w:sz w:val="28"/>
          <w:szCs w:val="28"/>
        </w:rPr>
        <w:t>я обратилась к описанию исторического контекста, в котором формировалась Повесть Ермолая-</w:t>
      </w:r>
      <w:proofErr w:type="spellStart"/>
      <w:r w:rsidR="00684809" w:rsidRPr="00ED1D27">
        <w:rPr>
          <w:rFonts w:ascii="Times New Roman" w:hAnsi="Times New Roman" w:cs="Times New Roman"/>
          <w:sz w:val="28"/>
          <w:szCs w:val="28"/>
        </w:rPr>
        <w:t>Еразма</w:t>
      </w:r>
      <w:proofErr w:type="spellEnd"/>
      <w:r w:rsidR="00684809" w:rsidRPr="00ED1D27">
        <w:rPr>
          <w:rFonts w:ascii="Times New Roman" w:hAnsi="Times New Roman" w:cs="Times New Roman"/>
          <w:sz w:val="28"/>
          <w:szCs w:val="28"/>
        </w:rPr>
        <w:t xml:space="preserve">. В ходе изучения научной литературы, посвящённой тексту, я обратила внимание, что в </w:t>
      </w:r>
      <w:r w:rsidR="00F012B0" w:rsidRPr="00ED1D27">
        <w:rPr>
          <w:rFonts w:ascii="Times New Roman" w:hAnsi="Times New Roman" w:cs="Times New Roman"/>
          <w:sz w:val="28"/>
          <w:szCs w:val="28"/>
        </w:rPr>
        <w:t xml:space="preserve">трудах </w:t>
      </w:r>
      <w:r w:rsidR="00684809" w:rsidRPr="00ED1D27">
        <w:rPr>
          <w:rFonts w:ascii="Times New Roman" w:hAnsi="Times New Roman" w:cs="Times New Roman"/>
          <w:sz w:val="28"/>
          <w:szCs w:val="28"/>
        </w:rPr>
        <w:t xml:space="preserve">некоторых литературоведов сюжет о святых рассматривается как история </w:t>
      </w:r>
      <w:r w:rsidR="00A607B1" w:rsidRPr="00ED1D27">
        <w:rPr>
          <w:rFonts w:ascii="Times New Roman" w:hAnsi="Times New Roman" w:cs="Times New Roman"/>
          <w:sz w:val="28"/>
          <w:szCs w:val="28"/>
        </w:rPr>
        <w:t xml:space="preserve">супружеских </w:t>
      </w:r>
      <w:r w:rsidR="00684809" w:rsidRPr="00ED1D27">
        <w:rPr>
          <w:rFonts w:ascii="Times New Roman" w:hAnsi="Times New Roman" w:cs="Times New Roman"/>
          <w:sz w:val="28"/>
          <w:szCs w:val="28"/>
        </w:rPr>
        <w:t>взаимоотношений.</w:t>
      </w:r>
      <w:r w:rsidR="00ED6701" w:rsidRPr="00ED1D27">
        <w:rPr>
          <w:rFonts w:ascii="Times New Roman" w:hAnsi="Times New Roman" w:cs="Times New Roman"/>
          <w:sz w:val="28"/>
          <w:szCs w:val="28"/>
        </w:rPr>
        <w:t xml:space="preserve"> </w:t>
      </w:r>
      <w:r w:rsidR="00F012B0" w:rsidRPr="00ED1D27">
        <w:rPr>
          <w:rFonts w:ascii="Times New Roman" w:hAnsi="Times New Roman" w:cs="Times New Roman"/>
          <w:sz w:val="28"/>
          <w:szCs w:val="28"/>
        </w:rPr>
        <w:t xml:space="preserve">Это дало мне </w:t>
      </w:r>
      <w:r w:rsidR="00357AE1" w:rsidRPr="00ED1D27">
        <w:rPr>
          <w:rFonts w:ascii="Times New Roman" w:hAnsi="Times New Roman" w:cs="Times New Roman"/>
          <w:sz w:val="28"/>
          <w:szCs w:val="28"/>
        </w:rPr>
        <w:t>основания предположить</w:t>
      </w:r>
      <w:r w:rsidR="00F012B0" w:rsidRPr="00ED1D27">
        <w:rPr>
          <w:rFonts w:ascii="Times New Roman" w:hAnsi="Times New Roman" w:cs="Times New Roman"/>
          <w:sz w:val="28"/>
          <w:szCs w:val="28"/>
        </w:rPr>
        <w:t>, что праздник возник на фундаменте романтической интерпретации текста</w:t>
      </w:r>
      <w:r w:rsidR="004A75B4" w:rsidRPr="00ED1D27">
        <w:rPr>
          <w:rFonts w:ascii="Times New Roman" w:hAnsi="Times New Roman" w:cs="Times New Roman"/>
          <w:sz w:val="28"/>
          <w:szCs w:val="28"/>
        </w:rPr>
        <w:t xml:space="preserve">, которую можно наблюдать в списках текста </w:t>
      </w:r>
      <w:r w:rsidR="00E76A96" w:rsidRPr="00ED1D27">
        <w:rPr>
          <w:rFonts w:ascii="Times New Roman" w:hAnsi="Times New Roman" w:cs="Times New Roman"/>
          <w:sz w:val="28"/>
          <w:szCs w:val="28"/>
          <w:lang w:val="en-GB"/>
        </w:rPr>
        <w:t>XVII</w:t>
      </w:r>
      <w:r w:rsidR="00E76A96" w:rsidRPr="00ED1D27">
        <w:rPr>
          <w:rFonts w:ascii="Times New Roman" w:hAnsi="Times New Roman" w:cs="Times New Roman"/>
          <w:sz w:val="28"/>
          <w:szCs w:val="28"/>
        </w:rPr>
        <w:t>–XVIII</w:t>
      </w:r>
      <w:r w:rsidR="004A75B4" w:rsidRPr="00ED1D27">
        <w:rPr>
          <w:rFonts w:ascii="Times New Roman" w:hAnsi="Times New Roman" w:cs="Times New Roman"/>
          <w:sz w:val="28"/>
          <w:szCs w:val="28"/>
        </w:rPr>
        <w:t xml:space="preserve"> вв. и интерпретациях учёных</w:t>
      </w:r>
      <w:r w:rsidR="00803534" w:rsidRPr="00ED1D27">
        <w:rPr>
          <w:rFonts w:ascii="Times New Roman" w:hAnsi="Times New Roman" w:cs="Times New Roman"/>
          <w:sz w:val="28"/>
          <w:szCs w:val="28"/>
        </w:rPr>
        <w:t>, начиная</w:t>
      </w:r>
      <w:r w:rsidR="004A75B4" w:rsidRPr="00ED1D27">
        <w:rPr>
          <w:rFonts w:ascii="Times New Roman" w:hAnsi="Times New Roman" w:cs="Times New Roman"/>
          <w:sz w:val="28"/>
          <w:szCs w:val="28"/>
        </w:rPr>
        <w:t xml:space="preserve"> с </w:t>
      </w:r>
      <w:r w:rsidR="004A75B4" w:rsidRPr="00ED1D27">
        <w:rPr>
          <w:rFonts w:ascii="Times New Roman" w:hAnsi="Times New Roman" w:cs="Times New Roman"/>
          <w:sz w:val="28"/>
          <w:szCs w:val="28"/>
          <w:lang w:val="en-GB"/>
        </w:rPr>
        <w:t>X</w:t>
      </w:r>
      <w:r w:rsidR="00D76766" w:rsidRPr="00ED1D27">
        <w:rPr>
          <w:rFonts w:ascii="Times New Roman" w:hAnsi="Times New Roman" w:cs="Times New Roman"/>
          <w:sz w:val="28"/>
          <w:szCs w:val="28"/>
          <w:lang w:val="en-GB"/>
        </w:rPr>
        <w:t>IX</w:t>
      </w:r>
      <w:r w:rsidR="004A75B4" w:rsidRPr="00ED1D27">
        <w:rPr>
          <w:rFonts w:ascii="Times New Roman" w:hAnsi="Times New Roman" w:cs="Times New Roman"/>
          <w:sz w:val="28"/>
          <w:szCs w:val="28"/>
        </w:rPr>
        <w:t xml:space="preserve"> </w:t>
      </w:r>
      <w:r w:rsidR="00D76766" w:rsidRPr="00ED1D27">
        <w:rPr>
          <w:rFonts w:ascii="Times New Roman" w:hAnsi="Times New Roman" w:cs="Times New Roman"/>
          <w:sz w:val="28"/>
          <w:szCs w:val="28"/>
        </w:rPr>
        <w:t>в</w:t>
      </w:r>
      <w:r w:rsidR="00F012B0" w:rsidRPr="00ED1D27">
        <w:rPr>
          <w:rFonts w:ascii="Times New Roman" w:hAnsi="Times New Roman" w:cs="Times New Roman"/>
          <w:sz w:val="28"/>
          <w:szCs w:val="28"/>
        </w:rPr>
        <w:t>.</w:t>
      </w:r>
      <w:r w:rsidR="00143226" w:rsidRPr="00ED1D27">
        <w:rPr>
          <w:rFonts w:ascii="Times New Roman" w:hAnsi="Times New Roman" w:cs="Times New Roman"/>
          <w:sz w:val="28"/>
          <w:szCs w:val="28"/>
        </w:rPr>
        <w:t xml:space="preserve"> </w:t>
      </w:r>
      <w:r w:rsidR="00EC2559" w:rsidRPr="00ED1D27">
        <w:rPr>
          <w:rFonts w:ascii="Times New Roman" w:hAnsi="Times New Roman" w:cs="Times New Roman"/>
          <w:sz w:val="28"/>
          <w:szCs w:val="28"/>
        </w:rPr>
        <w:t>К</w:t>
      </w:r>
      <w:r w:rsidR="00143226" w:rsidRPr="00ED1D27">
        <w:rPr>
          <w:rFonts w:ascii="Times New Roman" w:hAnsi="Times New Roman" w:cs="Times New Roman"/>
          <w:sz w:val="28"/>
          <w:szCs w:val="28"/>
        </w:rPr>
        <w:t xml:space="preserve">ак показал анализ текста концепции празднования Дня семьи, любви и верности, </w:t>
      </w:r>
      <w:r w:rsidR="00EC2559" w:rsidRPr="00ED1D27">
        <w:rPr>
          <w:rFonts w:ascii="Times New Roman" w:hAnsi="Times New Roman" w:cs="Times New Roman"/>
          <w:sz w:val="28"/>
          <w:szCs w:val="28"/>
        </w:rPr>
        <w:t xml:space="preserve">концепт романтической любви оказался </w:t>
      </w:r>
      <w:r w:rsidR="004A75B4" w:rsidRPr="00ED1D27">
        <w:rPr>
          <w:rFonts w:ascii="Times New Roman" w:hAnsi="Times New Roman" w:cs="Times New Roman"/>
          <w:sz w:val="28"/>
          <w:szCs w:val="28"/>
        </w:rPr>
        <w:t xml:space="preserve">значимым, но </w:t>
      </w:r>
      <w:r w:rsidR="00EC2559" w:rsidRPr="00ED1D27">
        <w:rPr>
          <w:rFonts w:ascii="Times New Roman" w:hAnsi="Times New Roman" w:cs="Times New Roman"/>
          <w:sz w:val="28"/>
          <w:szCs w:val="28"/>
        </w:rPr>
        <w:t>не единственным «посланием», заложенным в идеологии праздника</w:t>
      </w:r>
      <w:r w:rsidR="00E95891" w:rsidRPr="00ED1D27">
        <w:rPr>
          <w:rFonts w:ascii="Times New Roman" w:hAnsi="Times New Roman" w:cs="Times New Roman"/>
          <w:sz w:val="28"/>
          <w:szCs w:val="28"/>
        </w:rPr>
        <w:t>, а также его высказываниях</w:t>
      </w:r>
      <w:r w:rsidR="00143226" w:rsidRPr="00ED1D27">
        <w:rPr>
          <w:rFonts w:ascii="Times New Roman" w:hAnsi="Times New Roman" w:cs="Times New Roman"/>
          <w:sz w:val="28"/>
          <w:szCs w:val="28"/>
        </w:rPr>
        <w:t>.</w:t>
      </w:r>
      <w:r w:rsidR="00EC2559" w:rsidRPr="00ED1D27">
        <w:rPr>
          <w:rFonts w:ascii="Times New Roman" w:hAnsi="Times New Roman" w:cs="Times New Roman"/>
          <w:sz w:val="28"/>
          <w:szCs w:val="28"/>
        </w:rPr>
        <w:t xml:space="preserve"> </w:t>
      </w:r>
      <w:r w:rsidR="00803534" w:rsidRPr="00ED1D27">
        <w:rPr>
          <w:rFonts w:ascii="Times New Roman" w:hAnsi="Times New Roman" w:cs="Times New Roman"/>
          <w:sz w:val="28"/>
          <w:szCs w:val="28"/>
        </w:rPr>
        <w:t xml:space="preserve">Присутствуя эксплицитно в названии праздника («любовь, семья, верность»), этот концепт теряется на фоне демографической государственной стратегии, в центре которой </w:t>
      </w:r>
      <w:r w:rsidR="004F60C6" w:rsidRPr="00ED1D27">
        <w:rPr>
          <w:rFonts w:ascii="Times New Roman" w:hAnsi="Times New Roman" w:cs="Times New Roman"/>
          <w:sz w:val="28"/>
          <w:szCs w:val="28"/>
        </w:rPr>
        <w:t xml:space="preserve">— </w:t>
      </w:r>
      <w:r w:rsidR="00803534" w:rsidRPr="00ED1D27">
        <w:rPr>
          <w:rFonts w:ascii="Times New Roman" w:hAnsi="Times New Roman" w:cs="Times New Roman"/>
          <w:sz w:val="28"/>
          <w:szCs w:val="28"/>
        </w:rPr>
        <w:t xml:space="preserve">концепт «семьи». В документе, описывающем цели и идеологическое содержание праздника, </w:t>
      </w:r>
      <w:r w:rsidR="003323A7" w:rsidRPr="00ED1D27">
        <w:rPr>
          <w:rFonts w:ascii="Times New Roman" w:hAnsi="Times New Roman" w:cs="Times New Roman"/>
          <w:sz w:val="28"/>
          <w:szCs w:val="28"/>
        </w:rPr>
        <w:t xml:space="preserve">производные </w:t>
      </w:r>
      <w:r w:rsidR="00803534" w:rsidRPr="00ED1D27">
        <w:rPr>
          <w:rFonts w:ascii="Times New Roman" w:hAnsi="Times New Roman" w:cs="Times New Roman"/>
          <w:sz w:val="28"/>
          <w:szCs w:val="28"/>
        </w:rPr>
        <w:t>слов</w:t>
      </w:r>
      <w:r w:rsidR="003323A7" w:rsidRPr="00ED1D27">
        <w:rPr>
          <w:rFonts w:ascii="Times New Roman" w:hAnsi="Times New Roman" w:cs="Times New Roman"/>
          <w:sz w:val="28"/>
          <w:szCs w:val="28"/>
        </w:rPr>
        <w:t>а</w:t>
      </w:r>
      <w:r w:rsidR="00803534" w:rsidRPr="00ED1D27">
        <w:rPr>
          <w:rFonts w:ascii="Times New Roman" w:hAnsi="Times New Roman" w:cs="Times New Roman"/>
          <w:sz w:val="28"/>
          <w:szCs w:val="28"/>
        </w:rPr>
        <w:t xml:space="preserve"> «семьи»</w:t>
      </w:r>
      <w:r w:rsidR="003323A7" w:rsidRPr="00ED1D27">
        <w:rPr>
          <w:rFonts w:ascii="Times New Roman" w:hAnsi="Times New Roman" w:cs="Times New Roman"/>
          <w:sz w:val="28"/>
          <w:szCs w:val="28"/>
        </w:rPr>
        <w:t xml:space="preserve"> (72 </w:t>
      </w:r>
      <w:r w:rsidR="00357AE1" w:rsidRPr="00ED1D27">
        <w:rPr>
          <w:rFonts w:ascii="Times New Roman" w:hAnsi="Times New Roman" w:cs="Times New Roman"/>
          <w:sz w:val="28"/>
          <w:szCs w:val="28"/>
        </w:rPr>
        <w:t>словоупотребления</w:t>
      </w:r>
      <w:r w:rsidR="003323A7" w:rsidRPr="00ED1D27">
        <w:rPr>
          <w:rFonts w:ascii="Times New Roman" w:hAnsi="Times New Roman" w:cs="Times New Roman"/>
          <w:sz w:val="28"/>
          <w:szCs w:val="28"/>
        </w:rPr>
        <w:t>)</w:t>
      </w:r>
      <w:r w:rsidR="00803534" w:rsidRPr="00ED1D27">
        <w:rPr>
          <w:rFonts w:ascii="Times New Roman" w:hAnsi="Times New Roman" w:cs="Times New Roman"/>
          <w:sz w:val="28"/>
          <w:szCs w:val="28"/>
        </w:rPr>
        <w:t xml:space="preserve"> встречаются в </w:t>
      </w:r>
      <w:r w:rsidR="003323A7" w:rsidRPr="00ED1D27">
        <w:rPr>
          <w:rFonts w:ascii="Times New Roman" w:hAnsi="Times New Roman" w:cs="Times New Roman"/>
          <w:sz w:val="28"/>
          <w:szCs w:val="28"/>
        </w:rPr>
        <w:t>три</w:t>
      </w:r>
      <w:r w:rsidR="00803534" w:rsidRPr="00ED1D27">
        <w:rPr>
          <w:rFonts w:ascii="Times New Roman" w:hAnsi="Times New Roman" w:cs="Times New Roman"/>
          <w:sz w:val="28"/>
          <w:szCs w:val="28"/>
        </w:rPr>
        <w:t xml:space="preserve"> раза чаще «любви»</w:t>
      </w:r>
      <w:r w:rsidR="003323A7" w:rsidRPr="00ED1D27">
        <w:rPr>
          <w:rFonts w:ascii="Times New Roman" w:hAnsi="Times New Roman" w:cs="Times New Roman"/>
          <w:sz w:val="28"/>
          <w:szCs w:val="28"/>
        </w:rPr>
        <w:t xml:space="preserve"> (28 </w:t>
      </w:r>
      <w:r w:rsidR="00357AE1" w:rsidRPr="00ED1D27">
        <w:rPr>
          <w:rFonts w:ascii="Times New Roman" w:hAnsi="Times New Roman" w:cs="Times New Roman"/>
          <w:sz w:val="28"/>
          <w:szCs w:val="28"/>
        </w:rPr>
        <w:t>словоупотреблений</w:t>
      </w:r>
      <w:r w:rsidR="003323A7" w:rsidRPr="00ED1D27">
        <w:rPr>
          <w:rFonts w:ascii="Times New Roman" w:hAnsi="Times New Roman" w:cs="Times New Roman"/>
          <w:sz w:val="28"/>
          <w:szCs w:val="28"/>
        </w:rPr>
        <w:t>)</w:t>
      </w:r>
      <w:r w:rsidR="00803534" w:rsidRPr="00ED1D27">
        <w:rPr>
          <w:rFonts w:ascii="Times New Roman" w:hAnsi="Times New Roman" w:cs="Times New Roman"/>
          <w:sz w:val="28"/>
          <w:szCs w:val="28"/>
        </w:rPr>
        <w:t xml:space="preserve"> и «верности»</w:t>
      </w:r>
      <w:r w:rsidR="003323A7" w:rsidRPr="00ED1D27">
        <w:rPr>
          <w:rFonts w:ascii="Times New Roman" w:hAnsi="Times New Roman" w:cs="Times New Roman"/>
          <w:sz w:val="28"/>
          <w:szCs w:val="28"/>
        </w:rPr>
        <w:t xml:space="preserve"> (25 </w:t>
      </w:r>
      <w:r w:rsidR="00357AE1" w:rsidRPr="00ED1D27">
        <w:rPr>
          <w:rFonts w:ascii="Times New Roman" w:hAnsi="Times New Roman" w:cs="Times New Roman"/>
          <w:sz w:val="28"/>
          <w:szCs w:val="28"/>
        </w:rPr>
        <w:t>словоупотреблений</w:t>
      </w:r>
      <w:r w:rsidR="003323A7" w:rsidRPr="00ED1D27">
        <w:rPr>
          <w:rFonts w:ascii="Times New Roman" w:hAnsi="Times New Roman" w:cs="Times New Roman"/>
          <w:sz w:val="28"/>
          <w:szCs w:val="28"/>
        </w:rPr>
        <w:t xml:space="preserve">). Это не единственное содержательное противоречие, отличающее </w:t>
      </w:r>
      <w:r w:rsidR="004B51CE" w:rsidRPr="00ED1D27">
        <w:rPr>
          <w:rFonts w:ascii="Times New Roman" w:hAnsi="Times New Roman" w:cs="Times New Roman"/>
          <w:sz w:val="28"/>
          <w:szCs w:val="28"/>
        </w:rPr>
        <w:t>концепцию</w:t>
      </w:r>
      <w:r w:rsidR="003323A7" w:rsidRPr="00ED1D27">
        <w:rPr>
          <w:rFonts w:ascii="Times New Roman" w:hAnsi="Times New Roman" w:cs="Times New Roman"/>
          <w:sz w:val="28"/>
          <w:szCs w:val="28"/>
        </w:rPr>
        <w:t>, как это будет показано в дальнейшем.</w:t>
      </w:r>
      <w:r w:rsidR="00803534" w:rsidRPr="00ED1D27">
        <w:rPr>
          <w:rFonts w:ascii="Times New Roman" w:hAnsi="Times New Roman" w:cs="Times New Roman"/>
          <w:sz w:val="28"/>
          <w:szCs w:val="28"/>
        </w:rPr>
        <w:t xml:space="preserve">  </w:t>
      </w:r>
    </w:p>
    <w:p w14:paraId="0554DE7D" w14:textId="79881B14" w:rsidR="009056EC"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Таким образом, моей задачей</w:t>
      </w:r>
      <w:r w:rsidRPr="00ED1D27">
        <w:rPr>
          <w:rFonts w:ascii="Times New Roman" w:hAnsi="Times New Roman" w:cs="Times New Roman"/>
          <w:b/>
          <w:bCs/>
          <w:sz w:val="28"/>
          <w:szCs w:val="28"/>
        </w:rPr>
        <w:t xml:space="preserve"> </w:t>
      </w:r>
      <w:r w:rsidRPr="00ED1D27">
        <w:rPr>
          <w:rFonts w:ascii="Times New Roman" w:hAnsi="Times New Roman" w:cs="Times New Roman"/>
          <w:sz w:val="28"/>
          <w:szCs w:val="28"/>
        </w:rPr>
        <w:t xml:space="preserve">будет характеризовать жизнь сюжета </w:t>
      </w:r>
      <w:r w:rsidR="00357AE1" w:rsidRPr="00ED1D27">
        <w:rPr>
          <w:rFonts w:ascii="Times New Roman" w:hAnsi="Times New Roman" w:cs="Times New Roman"/>
          <w:sz w:val="28"/>
          <w:szCs w:val="28"/>
        </w:rPr>
        <w:t>в четырех исторических ипостасях</w:t>
      </w:r>
      <w:r w:rsidRPr="00ED1D27">
        <w:rPr>
          <w:rFonts w:ascii="Times New Roman" w:hAnsi="Times New Roman" w:cs="Times New Roman"/>
          <w:sz w:val="28"/>
          <w:szCs w:val="28"/>
        </w:rPr>
        <w:t xml:space="preserve">, </w:t>
      </w:r>
      <w:r w:rsidR="00357AE1" w:rsidRPr="00ED1D27">
        <w:rPr>
          <w:rFonts w:ascii="Times New Roman" w:hAnsi="Times New Roman" w:cs="Times New Roman"/>
          <w:sz w:val="28"/>
          <w:szCs w:val="28"/>
        </w:rPr>
        <w:t>что определяет</w:t>
      </w:r>
      <w:r w:rsidRPr="00ED1D27">
        <w:rPr>
          <w:rFonts w:ascii="Times New Roman" w:hAnsi="Times New Roman" w:cs="Times New Roman"/>
          <w:sz w:val="28"/>
          <w:szCs w:val="28"/>
        </w:rPr>
        <w:t xml:space="preserve"> структур</w:t>
      </w:r>
      <w:r w:rsidR="00357AE1" w:rsidRPr="00ED1D27">
        <w:rPr>
          <w:rFonts w:ascii="Times New Roman" w:hAnsi="Times New Roman" w:cs="Times New Roman"/>
          <w:sz w:val="28"/>
          <w:szCs w:val="28"/>
        </w:rPr>
        <w:t>у</w:t>
      </w:r>
      <w:r w:rsidRPr="00ED1D27">
        <w:rPr>
          <w:rFonts w:ascii="Times New Roman" w:hAnsi="Times New Roman" w:cs="Times New Roman"/>
          <w:sz w:val="28"/>
          <w:szCs w:val="28"/>
        </w:rPr>
        <w:t xml:space="preserve"> работы:</w:t>
      </w:r>
    </w:p>
    <w:p w14:paraId="4CCD022F" w14:textId="77777777" w:rsidR="00B836D9" w:rsidRPr="00ED1D27" w:rsidRDefault="00B836D9" w:rsidP="00B475D7">
      <w:pPr>
        <w:spacing w:after="0" w:line="360" w:lineRule="auto"/>
        <w:ind w:firstLine="709"/>
        <w:jc w:val="both"/>
        <w:rPr>
          <w:rFonts w:ascii="Times New Roman" w:hAnsi="Times New Roman" w:cs="Times New Roman"/>
          <w:sz w:val="28"/>
          <w:szCs w:val="28"/>
        </w:rPr>
      </w:pPr>
    </w:p>
    <w:p w14:paraId="02C0B526" w14:textId="3E458F6E" w:rsidR="00206064" w:rsidRPr="00ED1D27" w:rsidRDefault="00206064" w:rsidP="00B475D7">
      <w:pPr>
        <w:pStyle w:val="a6"/>
        <w:numPr>
          <w:ilvl w:val="0"/>
          <w:numId w:val="4"/>
        </w:num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Фольклорные сюжеты о мудрой деве и змееборце как источник Повести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(рубеж </w:t>
      </w:r>
      <w:r w:rsidR="00E76A96" w:rsidRPr="00ED1D27">
        <w:rPr>
          <w:rFonts w:ascii="Times New Roman" w:hAnsi="Times New Roman" w:cs="Times New Roman"/>
          <w:sz w:val="28"/>
          <w:szCs w:val="28"/>
          <w:lang w:val="en-GB"/>
        </w:rPr>
        <w:t>XII</w:t>
      </w:r>
      <w:r w:rsidR="00E76A96" w:rsidRPr="00ED1D27">
        <w:rPr>
          <w:rFonts w:ascii="Times New Roman" w:hAnsi="Times New Roman" w:cs="Times New Roman"/>
          <w:sz w:val="28"/>
          <w:szCs w:val="28"/>
        </w:rPr>
        <w:t>–XIII</w:t>
      </w:r>
      <w:r w:rsidRPr="00ED1D27">
        <w:rPr>
          <w:rFonts w:ascii="Times New Roman" w:hAnsi="Times New Roman" w:cs="Times New Roman"/>
          <w:sz w:val="28"/>
          <w:szCs w:val="28"/>
        </w:rPr>
        <w:t xml:space="preserve"> в.);</w:t>
      </w:r>
    </w:p>
    <w:p w14:paraId="35F22D1A" w14:textId="144EEFA3" w:rsidR="00206064" w:rsidRPr="00ED1D27" w:rsidRDefault="00206064" w:rsidP="00B475D7">
      <w:pPr>
        <w:pStyle w:val="a6"/>
        <w:numPr>
          <w:ilvl w:val="0"/>
          <w:numId w:val="4"/>
        </w:num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 xml:space="preserve">Повесть о Петре и Февронии в контексте истории Московского государства (середина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w:t>
      </w:r>
    </w:p>
    <w:p w14:paraId="26B8FE10" w14:textId="6AA00EFC" w:rsidR="00206064" w:rsidRPr="00ED1D27" w:rsidRDefault="00206064" w:rsidP="00B475D7">
      <w:pPr>
        <w:pStyle w:val="a6"/>
        <w:numPr>
          <w:ilvl w:val="0"/>
          <w:numId w:val="4"/>
        </w:num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Интерпретация эмоций в Повести о Петре и Февронии в трудах учёных (1858 г. – 2000е гг.);</w:t>
      </w:r>
    </w:p>
    <w:p w14:paraId="42BADA77" w14:textId="03A8A21C" w:rsidR="00F50A58" w:rsidRPr="00ED1D27" w:rsidRDefault="00206064" w:rsidP="00B475D7">
      <w:pPr>
        <w:pStyle w:val="a6"/>
        <w:numPr>
          <w:ilvl w:val="0"/>
          <w:numId w:val="4"/>
        </w:num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Сюжет Повести в контексте «изобретения» Дня семьи, любви и верности (2000е гг. – настоящее время).</w:t>
      </w:r>
    </w:p>
    <w:p w14:paraId="0AF74594" w14:textId="77777777" w:rsidR="00B836D9" w:rsidRPr="00ED1D27" w:rsidRDefault="00B836D9" w:rsidP="00B475D7">
      <w:pPr>
        <w:spacing w:after="0" w:line="360" w:lineRule="auto"/>
        <w:ind w:left="709"/>
        <w:jc w:val="both"/>
        <w:rPr>
          <w:rFonts w:ascii="Times New Roman" w:hAnsi="Times New Roman" w:cs="Times New Roman"/>
          <w:sz w:val="28"/>
          <w:szCs w:val="28"/>
        </w:rPr>
      </w:pPr>
    </w:p>
    <w:p w14:paraId="45A41738" w14:textId="24458803" w:rsidR="00E31B12" w:rsidRPr="00ED1D27" w:rsidRDefault="00F50A5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Для того, чтобы обосновать связь исторического контекста с теми речевыми жанрами, которые я рассматриваю, в </w:t>
      </w:r>
      <w:r w:rsidR="00583402" w:rsidRPr="00ED1D27">
        <w:rPr>
          <w:rFonts w:ascii="Times New Roman" w:hAnsi="Times New Roman" w:cs="Times New Roman"/>
          <w:sz w:val="28"/>
          <w:szCs w:val="28"/>
        </w:rPr>
        <w:t>п</w:t>
      </w:r>
      <w:r w:rsidRPr="00ED1D27">
        <w:rPr>
          <w:rFonts w:ascii="Times New Roman" w:hAnsi="Times New Roman" w:cs="Times New Roman"/>
          <w:sz w:val="28"/>
          <w:szCs w:val="28"/>
        </w:rPr>
        <w:t>ервой главе исследования я обращаюсь к теории речевых жанров М. М. Бахтина и концепции социального</w:t>
      </w:r>
      <w:r w:rsidR="007A337C" w:rsidRPr="007A337C">
        <w:rPr>
          <w:rFonts w:ascii="Times New Roman" w:hAnsi="Times New Roman" w:cs="Times New Roman"/>
          <w:sz w:val="28"/>
          <w:szCs w:val="28"/>
        </w:rPr>
        <w:t xml:space="preserve"> </w:t>
      </w:r>
      <w:r w:rsidR="007A337C" w:rsidRPr="00ED1D27">
        <w:rPr>
          <w:rFonts w:ascii="Times New Roman" w:hAnsi="Times New Roman" w:cs="Times New Roman"/>
          <w:sz w:val="28"/>
          <w:szCs w:val="28"/>
        </w:rPr>
        <w:t>конструирования</w:t>
      </w:r>
      <w:r w:rsidRPr="00ED1D27">
        <w:rPr>
          <w:rFonts w:ascii="Times New Roman" w:hAnsi="Times New Roman" w:cs="Times New Roman"/>
          <w:sz w:val="28"/>
          <w:szCs w:val="28"/>
        </w:rPr>
        <w:t xml:space="preserve"> реальности П. Бергера и Т. Лукмана, говоря о соотношении высказывания и повседневности, реальности и знания </w:t>
      </w:r>
      <w:r w:rsidR="00E76A96" w:rsidRPr="00ED1D27">
        <w:rPr>
          <w:rFonts w:ascii="Times New Roman" w:hAnsi="Times New Roman" w:cs="Times New Roman"/>
          <w:sz w:val="28"/>
          <w:szCs w:val="28"/>
        </w:rPr>
        <w:t>—</w:t>
      </w:r>
      <w:r w:rsidRPr="00ED1D27">
        <w:rPr>
          <w:rFonts w:ascii="Times New Roman" w:hAnsi="Times New Roman" w:cs="Times New Roman"/>
          <w:sz w:val="28"/>
          <w:szCs w:val="28"/>
        </w:rPr>
        <w:t xml:space="preserve"> терминов, необходимых для построения теоретической рамки разговора о бытовании сюжета в различных </w:t>
      </w:r>
      <w:r w:rsidR="00F7168A" w:rsidRPr="00ED1D27">
        <w:rPr>
          <w:rFonts w:ascii="Times New Roman" w:hAnsi="Times New Roman" w:cs="Times New Roman"/>
          <w:sz w:val="28"/>
          <w:szCs w:val="28"/>
        </w:rPr>
        <w:t>речевых формах</w:t>
      </w:r>
      <w:r w:rsidRPr="00ED1D27">
        <w:rPr>
          <w:rFonts w:ascii="Times New Roman" w:hAnsi="Times New Roman" w:cs="Times New Roman"/>
          <w:sz w:val="28"/>
          <w:szCs w:val="28"/>
        </w:rPr>
        <w:t>.</w:t>
      </w:r>
      <w:r w:rsidR="00F7168A" w:rsidRPr="00ED1D27">
        <w:rPr>
          <w:rFonts w:ascii="Times New Roman" w:hAnsi="Times New Roman" w:cs="Times New Roman"/>
          <w:sz w:val="28"/>
          <w:szCs w:val="28"/>
        </w:rPr>
        <w:t xml:space="preserve"> </w:t>
      </w:r>
      <w:r w:rsidR="006D5EA2" w:rsidRPr="00ED1D27">
        <w:rPr>
          <w:rFonts w:ascii="Times New Roman" w:hAnsi="Times New Roman" w:cs="Times New Roman"/>
          <w:sz w:val="28"/>
          <w:szCs w:val="28"/>
        </w:rPr>
        <w:t>В</w:t>
      </w:r>
      <w:r w:rsidR="00BD7613" w:rsidRPr="00ED1D27">
        <w:rPr>
          <w:rFonts w:ascii="Times New Roman" w:hAnsi="Times New Roman" w:cs="Times New Roman"/>
          <w:sz w:val="28"/>
          <w:szCs w:val="28"/>
        </w:rPr>
        <w:t xml:space="preserve">о второй главе </w:t>
      </w:r>
      <w:r w:rsidR="006D5EA2" w:rsidRPr="00ED1D27">
        <w:rPr>
          <w:rFonts w:ascii="Times New Roman" w:hAnsi="Times New Roman" w:cs="Times New Roman"/>
          <w:sz w:val="28"/>
          <w:szCs w:val="28"/>
        </w:rPr>
        <w:t>я характеризую речев</w:t>
      </w:r>
      <w:r w:rsidR="00BD7613" w:rsidRPr="00ED1D27">
        <w:rPr>
          <w:rFonts w:ascii="Times New Roman" w:hAnsi="Times New Roman" w:cs="Times New Roman"/>
          <w:sz w:val="28"/>
          <w:szCs w:val="28"/>
        </w:rPr>
        <w:t>ые</w:t>
      </w:r>
      <w:r w:rsidR="006D5EA2" w:rsidRPr="00ED1D27">
        <w:rPr>
          <w:rFonts w:ascii="Times New Roman" w:hAnsi="Times New Roman" w:cs="Times New Roman"/>
          <w:sz w:val="28"/>
          <w:szCs w:val="28"/>
        </w:rPr>
        <w:t xml:space="preserve"> жанр</w:t>
      </w:r>
      <w:r w:rsidR="00BD7613" w:rsidRPr="00ED1D27">
        <w:rPr>
          <w:rFonts w:ascii="Times New Roman" w:hAnsi="Times New Roman" w:cs="Times New Roman"/>
          <w:sz w:val="28"/>
          <w:szCs w:val="28"/>
        </w:rPr>
        <w:t>ы</w:t>
      </w:r>
      <w:r w:rsidR="002F6AF2" w:rsidRPr="00ED1D27">
        <w:rPr>
          <w:rFonts w:ascii="Times New Roman" w:hAnsi="Times New Roman" w:cs="Times New Roman"/>
          <w:sz w:val="28"/>
          <w:szCs w:val="28"/>
        </w:rPr>
        <w:t>, в которых появляется сюжет о святых супругах:</w:t>
      </w:r>
      <w:r w:rsidR="006D5EA2" w:rsidRPr="00ED1D27">
        <w:rPr>
          <w:rFonts w:ascii="Times New Roman" w:hAnsi="Times New Roman" w:cs="Times New Roman"/>
          <w:sz w:val="28"/>
          <w:szCs w:val="28"/>
        </w:rPr>
        <w:t xml:space="preserve"> </w:t>
      </w:r>
      <w:r w:rsidR="002F6AF2" w:rsidRPr="00ED1D27">
        <w:rPr>
          <w:rFonts w:ascii="Times New Roman" w:hAnsi="Times New Roman" w:cs="Times New Roman"/>
          <w:sz w:val="28"/>
          <w:szCs w:val="28"/>
        </w:rPr>
        <w:t>фольклорной сказки, Повести о житии, научного исследования, концепции праздника; даю характеристику</w:t>
      </w:r>
      <w:r w:rsidR="006D5EA2" w:rsidRPr="00ED1D27">
        <w:rPr>
          <w:rFonts w:ascii="Times New Roman" w:hAnsi="Times New Roman" w:cs="Times New Roman"/>
          <w:sz w:val="28"/>
          <w:szCs w:val="28"/>
        </w:rPr>
        <w:t xml:space="preserve"> </w:t>
      </w:r>
      <w:r w:rsidR="00BD7613" w:rsidRPr="00ED1D27">
        <w:rPr>
          <w:rFonts w:ascii="Times New Roman" w:hAnsi="Times New Roman" w:cs="Times New Roman"/>
          <w:sz w:val="28"/>
          <w:szCs w:val="28"/>
        </w:rPr>
        <w:t>их</w:t>
      </w:r>
      <w:r w:rsidR="006D5EA2" w:rsidRPr="00ED1D27">
        <w:rPr>
          <w:rFonts w:ascii="Times New Roman" w:hAnsi="Times New Roman" w:cs="Times New Roman"/>
          <w:sz w:val="28"/>
          <w:szCs w:val="28"/>
        </w:rPr>
        <w:t xml:space="preserve"> функци</w:t>
      </w:r>
      <w:r w:rsidR="002F6AF2" w:rsidRPr="00ED1D27">
        <w:rPr>
          <w:rFonts w:ascii="Times New Roman" w:hAnsi="Times New Roman" w:cs="Times New Roman"/>
          <w:sz w:val="28"/>
          <w:szCs w:val="28"/>
        </w:rPr>
        <w:t>й</w:t>
      </w:r>
      <w:r w:rsidR="006D5EA2" w:rsidRPr="00ED1D27">
        <w:rPr>
          <w:rFonts w:ascii="Times New Roman" w:hAnsi="Times New Roman" w:cs="Times New Roman"/>
          <w:sz w:val="28"/>
          <w:szCs w:val="28"/>
        </w:rPr>
        <w:t>, тем, композици</w:t>
      </w:r>
      <w:r w:rsidR="002F6AF2" w:rsidRPr="00ED1D27">
        <w:rPr>
          <w:rFonts w:ascii="Times New Roman" w:hAnsi="Times New Roman" w:cs="Times New Roman"/>
          <w:sz w:val="28"/>
          <w:szCs w:val="28"/>
        </w:rPr>
        <w:t>и</w:t>
      </w:r>
      <w:r w:rsidR="006D5EA2" w:rsidRPr="00ED1D27">
        <w:rPr>
          <w:rFonts w:ascii="Times New Roman" w:hAnsi="Times New Roman" w:cs="Times New Roman"/>
          <w:sz w:val="28"/>
          <w:szCs w:val="28"/>
        </w:rPr>
        <w:t xml:space="preserve"> (к которой также относится коммуникативная ситуация)</w:t>
      </w:r>
      <w:r w:rsidR="004B51CE" w:rsidRPr="00ED1D27">
        <w:rPr>
          <w:rFonts w:ascii="Times New Roman" w:hAnsi="Times New Roman" w:cs="Times New Roman"/>
          <w:sz w:val="28"/>
          <w:szCs w:val="28"/>
        </w:rPr>
        <w:t xml:space="preserve"> и</w:t>
      </w:r>
      <w:r w:rsidR="006D5EA2" w:rsidRPr="00ED1D27">
        <w:rPr>
          <w:rFonts w:ascii="Times New Roman" w:hAnsi="Times New Roman" w:cs="Times New Roman"/>
          <w:sz w:val="28"/>
          <w:szCs w:val="28"/>
        </w:rPr>
        <w:t xml:space="preserve"> стилистик</w:t>
      </w:r>
      <w:r w:rsidR="002F6AF2" w:rsidRPr="00ED1D27">
        <w:rPr>
          <w:rFonts w:ascii="Times New Roman" w:hAnsi="Times New Roman" w:cs="Times New Roman"/>
          <w:sz w:val="28"/>
          <w:szCs w:val="28"/>
        </w:rPr>
        <w:t>и</w:t>
      </w:r>
      <w:r w:rsidR="006D5EA2" w:rsidRPr="00ED1D27">
        <w:rPr>
          <w:rFonts w:ascii="Times New Roman" w:hAnsi="Times New Roman" w:cs="Times New Roman"/>
          <w:sz w:val="28"/>
          <w:szCs w:val="28"/>
        </w:rPr>
        <w:t xml:space="preserve"> на основании имеющихся данных.  </w:t>
      </w:r>
    </w:p>
    <w:p w14:paraId="63A26DE1" w14:textId="77777777" w:rsidR="00E31B12" w:rsidRPr="00ED1D27" w:rsidRDefault="00E31B12" w:rsidP="00B475D7">
      <w:pPr>
        <w:spacing w:line="360" w:lineRule="auto"/>
        <w:rPr>
          <w:rFonts w:ascii="Times New Roman" w:hAnsi="Times New Roman" w:cs="Times New Roman"/>
          <w:sz w:val="28"/>
          <w:szCs w:val="28"/>
        </w:rPr>
      </w:pPr>
      <w:r w:rsidRPr="00ED1D27">
        <w:rPr>
          <w:rFonts w:ascii="Times New Roman" w:hAnsi="Times New Roman" w:cs="Times New Roman"/>
          <w:sz w:val="28"/>
          <w:szCs w:val="28"/>
        </w:rPr>
        <w:br w:type="page"/>
      </w:r>
    </w:p>
    <w:p w14:paraId="01A42347" w14:textId="405069D6" w:rsidR="00083ED1" w:rsidRPr="00ED1D27" w:rsidRDefault="00083ED1" w:rsidP="00B475D7">
      <w:pPr>
        <w:spacing w:after="0" w:line="360" w:lineRule="auto"/>
        <w:jc w:val="center"/>
        <w:rPr>
          <w:rFonts w:ascii="Times New Roman" w:hAnsi="Times New Roman" w:cs="Times New Roman"/>
          <w:b/>
          <w:bCs/>
          <w:sz w:val="28"/>
          <w:szCs w:val="28"/>
        </w:rPr>
      </w:pPr>
      <w:r w:rsidRPr="00ED1D27">
        <w:rPr>
          <w:rFonts w:ascii="Times New Roman" w:hAnsi="Times New Roman" w:cs="Times New Roman"/>
          <w:b/>
          <w:bCs/>
          <w:sz w:val="28"/>
          <w:szCs w:val="28"/>
        </w:rPr>
        <w:t xml:space="preserve">ГЛАВА </w:t>
      </w:r>
      <w:r w:rsidRPr="00ED1D27">
        <w:rPr>
          <w:rFonts w:ascii="Times New Roman" w:hAnsi="Times New Roman" w:cs="Times New Roman"/>
          <w:b/>
          <w:bCs/>
          <w:sz w:val="28"/>
          <w:szCs w:val="28"/>
          <w:lang w:val="en-GB"/>
        </w:rPr>
        <w:t>I</w:t>
      </w:r>
    </w:p>
    <w:p w14:paraId="0C568846" w14:textId="1E656B4B" w:rsidR="00A94274" w:rsidRPr="00ED1D27" w:rsidRDefault="002A0269" w:rsidP="00A94274">
      <w:pPr>
        <w:pStyle w:val="1"/>
        <w:spacing w:before="0" w:line="360" w:lineRule="auto"/>
        <w:ind w:firstLine="709"/>
        <w:jc w:val="both"/>
        <w:rPr>
          <w:rFonts w:ascii="Times New Roman" w:hAnsi="Times New Roman" w:cs="Times New Roman"/>
          <w:b/>
          <w:bCs/>
          <w:color w:val="000000" w:themeColor="text1"/>
          <w:sz w:val="28"/>
          <w:szCs w:val="28"/>
        </w:rPr>
      </w:pPr>
      <w:bookmarkStart w:id="3" w:name="_Toc74351831"/>
      <w:r w:rsidRPr="00ED1D27">
        <w:rPr>
          <w:rFonts w:ascii="Times New Roman" w:hAnsi="Times New Roman" w:cs="Times New Roman"/>
          <w:b/>
          <w:bCs/>
          <w:color w:val="000000" w:themeColor="text1"/>
          <w:sz w:val="28"/>
          <w:szCs w:val="28"/>
        </w:rPr>
        <w:t xml:space="preserve">РОЛЬ РЕЧЕВОГО ЖАНРА В </w:t>
      </w:r>
      <w:r w:rsidR="007A337C" w:rsidRPr="00ED1D27">
        <w:rPr>
          <w:rFonts w:ascii="Times New Roman" w:hAnsi="Times New Roman" w:cs="Times New Roman"/>
          <w:b/>
          <w:bCs/>
          <w:color w:val="000000" w:themeColor="text1"/>
          <w:sz w:val="28"/>
          <w:szCs w:val="28"/>
        </w:rPr>
        <w:t>СОЦИАЛЬНО</w:t>
      </w:r>
      <w:r w:rsidR="007A337C">
        <w:rPr>
          <w:rFonts w:ascii="Times New Roman" w:hAnsi="Times New Roman" w:cs="Times New Roman"/>
          <w:b/>
          <w:bCs/>
          <w:color w:val="000000" w:themeColor="text1"/>
          <w:sz w:val="28"/>
          <w:szCs w:val="28"/>
        </w:rPr>
        <w:t>М</w:t>
      </w:r>
      <w:r w:rsidR="007A337C" w:rsidRPr="00ED1D27">
        <w:rPr>
          <w:rFonts w:ascii="Times New Roman" w:hAnsi="Times New Roman" w:cs="Times New Roman"/>
          <w:b/>
          <w:bCs/>
          <w:color w:val="000000" w:themeColor="text1"/>
          <w:sz w:val="28"/>
          <w:szCs w:val="28"/>
        </w:rPr>
        <w:t xml:space="preserve"> </w:t>
      </w:r>
      <w:r w:rsidRPr="00ED1D27">
        <w:rPr>
          <w:rFonts w:ascii="Times New Roman" w:hAnsi="Times New Roman" w:cs="Times New Roman"/>
          <w:b/>
          <w:bCs/>
          <w:color w:val="000000" w:themeColor="text1"/>
          <w:sz w:val="28"/>
          <w:szCs w:val="28"/>
        </w:rPr>
        <w:t>КОНСТРУИРОВАНИИ РЕАЛЬНОСТИ: МЕТАМОРФОЗЫ СЮЖЕТА В ИСТОРИИ</w:t>
      </w:r>
      <w:bookmarkEnd w:id="3"/>
    </w:p>
    <w:p w14:paraId="0383951A" w14:textId="77777777" w:rsidR="00A94274" w:rsidRPr="00ED1D27" w:rsidRDefault="00A94274" w:rsidP="00A94274">
      <w:pPr>
        <w:rPr>
          <w:rFonts w:ascii="Times New Roman" w:hAnsi="Times New Roman" w:cs="Times New Roman"/>
          <w:sz w:val="28"/>
          <w:szCs w:val="28"/>
        </w:rPr>
      </w:pPr>
    </w:p>
    <w:p w14:paraId="5101E5B2" w14:textId="55E3B4D8" w:rsidR="005E55B4" w:rsidRPr="00ED1D27" w:rsidRDefault="004404D8" w:rsidP="00B475D7">
      <w:pPr>
        <w:pStyle w:val="2"/>
        <w:spacing w:before="0" w:line="360" w:lineRule="auto"/>
        <w:ind w:firstLine="709"/>
        <w:jc w:val="both"/>
        <w:rPr>
          <w:rFonts w:ascii="Times New Roman" w:hAnsi="Times New Roman" w:cs="Times New Roman"/>
          <w:b/>
          <w:bCs/>
          <w:sz w:val="28"/>
          <w:szCs w:val="28"/>
        </w:rPr>
      </w:pPr>
      <w:bookmarkStart w:id="4" w:name="_Toc74351832"/>
      <w:r w:rsidRPr="00ED1D27">
        <w:rPr>
          <w:rFonts w:ascii="Times New Roman" w:hAnsi="Times New Roman" w:cs="Times New Roman"/>
          <w:b/>
          <w:bCs/>
          <w:color w:val="auto"/>
          <w:sz w:val="28"/>
          <w:szCs w:val="28"/>
        </w:rPr>
        <w:t xml:space="preserve">1.1 </w:t>
      </w:r>
      <w:r w:rsidR="00733C14" w:rsidRPr="00ED1D27">
        <w:rPr>
          <w:rFonts w:ascii="Times New Roman" w:hAnsi="Times New Roman" w:cs="Times New Roman"/>
          <w:b/>
          <w:bCs/>
          <w:color w:val="auto"/>
          <w:sz w:val="28"/>
          <w:szCs w:val="28"/>
        </w:rPr>
        <w:t xml:space="preserve">Понятия </w:t>
      </w:r>
      <w:r w:rsidR="00A94274" w:rsidRPr="00ED1D27">
        <w:rPr>
          <w:rFonts w:ascii="Times New Roman" w:hAnsi="Times New Roman" w:cs="Times New Roman"/>
          <w:b/>
          <w:bCs/>
          <w:color w:val="auto"/>
          <w:sz w:val="28"/>
          <w:szCs w:val="28"/>
        </w:rPr>
        <w:t>«</w:t>
      </w:r>
      <w:r w:rsidR="00733C14" w:rsidRPr="00ED1D27">
        <w:rPr>
          <w:rFonts w:ascii="Times New Roman" w:hAnsi="Times New Roman" w:cs="Times New Roman"/>
          <w:b/>
          <w:bCs/>
          <w:color w:val="auto"/>
          <w:sz w:val="28"/>
          <w:szCs w:val="28"/>
        </w:rPr>
        <w:t>речевого жанра</w:t>
      </w:r>
      <w:r w:rsidR="00A94274" w:rsidRPr="00ED1D27">
        <w:rPr>
          <w:rFonts w:ascii="Times New Roman" w:hAnsi="Times New Roman" w:cs="Times New Roman"/>
          <w:b/>
          <w:bCs/>
          <w:color w:val="auto"/>
          <w:sz w:val="28"/>
          <w:szCs w:val="28"/>
        </w:rPr>
        <w:t>»</w:t>
      </w:r>
      <w:r w:rsidR="00733C14" w:rsidRPr="00ED1D27">
        <w:rPr>
          <w:rFonts w:ascii="Times New Roman" w:hAnsi="Times New Roman" w:cs="Times New Roman"/>
          <w:b/>
          <w:bCs/>
          <w:color w:val="auto"/>
          <w:sz w:val="28"/>
          <w:szCs w:val="28"/>
        </w:rPr>
        <w:t xml:space="preserve">, </w:t>
      </w:r>
      <w:r w:rsidR="00A94274" w:rsidRPr="00ED1D27">
        <w:rPr>
          <w:rFonts w:ascii="Times New Roman" w:hAnsi="Times New Roman" w:cs="Times New Roman"/>
          <w:b/>
          <w:bCs/>
          <w:color w:val="auto"/>
          <w:sz w:val="28"/>
          <w:szCs w:val="28"/>
        </w:rPr>
        <w:t>«</w:t>
      </w:r>
      <w:r w:rsidR="005E55B4" w:rsidRPr="00ED1D27">
        <w:rPr>
          <w:rFonts w:ascii="Times New Roman" w:hAnsi="Times New Roman" w:cs="Times New Roman"/>
          <w:b/>
          <w:bCs/>
          <w:color w:val="auto"/>
          <w:sz w:val="28"/>
          <w:szCs w:val="28"/>
        </w:rPr>
        <w:t>высказывания</w:t>
      </w:r>
      <w:r w:rsidR="00A94274" w:rsidRPr="00ED1D27">
        <w:rPr>
          <w:rFonts w:ascii="Times New Roman" w:hAnsi="Times New Roman" w:cs="Times New Roman"/>
          <w:b/>
          <w:bCs/>
          <w:color w:val="auto"/>
          <w:sz w:val="28"/>
          <w:szCs w:val="28"/>
        </w:rPr>
        <w:t>»</w:t>
      </w:r>
      <w:r w:rsidR="00733C14" w:rsidRPr="00ED1D27">
        <w:rPr>
          <w:rFonts w:ascii="Times New Roman" w:hAnsi="Times New Roman" w:cs="Times New Roman"/>
          <w:b/>
          <w:bCs/>
          <w:color w:val="auto"/>
          <w:sz w:val="28"/>
          <w:szCs w:val="28"/>
        </w:rPr>
        <w:t xml:space="preserve"> и </w:t>
      </w:r>
      <w:r w:rsidR="00A94274" w:rsidRPr="00ED1D27">
        <w:rPr>
          <w:rFonts w:ascii="Times New Roman" w:hAnsi="Times New Roman" w:cs="Times New Roman"/>
          <w:b/>
          <w:bCs/>
          <w:color w:val="auto"/>
          <w:sz w:val="28"/>
          <w:szCs w:val="28"/>
        </w:rPr>
        <w:t>«</w:t>
      </w:r>
      <w:r w:rsidR="00733C14" w:rsidRPr="00ED1D27">
        <w:rPr>
          <w:rFonts w:ascii="Times New Roman" w:hAnsi="Times New Roman" w:cs="Times New Roman"/>
          <w:b/>
          <w:bCs/>
          <w:color w:val="auto"/>
          <w:sz w:val="28"/>
          <w:szCs w:val="28"/>
        </w:rPr>
        <w:t>сфер деятельности</w:t>
      </w:r>
      <w:r w:rsidR="00A94274" w:rsidRPr="00ED1D27">
        <w:rPr>
          <w:rFonts w:ascii="Times New Roman" w:hAnsi="Times New Roman" w:cs="Times New Roman"/>
          <w:b/>
          <w:bCs/>
          <w:color w:val="auto"/>
          <w:sz w:val="28"/>
          <w:szCs w:val="28"/>
        </w:rPr>
        <w:t>»</w:t>
      </w:r>
      <w:r w:rsidR="005E55B4" w:rsidRPr="00ED1D27">
        <w:rPr>
          <w:rFonts w:ascii="Times New Roman" w:hAnsi="Times New Roman" w:cs="Times New Roman"/>
          <w:b/>
          <w:bCs/>
          <w:color w:val="auto"/>
          <w:sz w:val="28"/>
          <w:szCs w:val="28"/>
        </w:rPr>
        <w:t xml:space="preserve"> в теории речевых жанров</w:t>
      </w:r>
      <w:r w:rsidR="00733C14" w:rsidRPr="00ED1D27">
        <w:rPr>
          <w:rFonts w:ascii="Times New Roman" w:hAnsi="Times New Roman" w:cs="Times New Roman"/>
          <w:b/>
          <w:bCs/>
          <w:sz w:val="28"/>
          <w:szCs w:val="28"/>
        </w:rPr>
        <w:t xml:space="preserve"> </w:t>
      </w:r>
      <w:r w:rsidR="00733C14" w:rsidRPr="00ED1D27">
        <w:rPr>
          <w:rFonts w:ascii="Times New Roman" w:hAnsi="Times New Roman" w:cs="Times New Roman"/>
          <w:b/>
          <w:bCs/>
          <w:color w:val="auto"/>
          <w:sz w:val="28"/>
          <w:szCs w:val="28"/>
        </w:rPr>
        <w:t>М. М. Бахтина</w:t>
      </w:r>
      <w:bookmarkEnd w:id="4"/>
    </w:p>
    <w:p w14:paraId="6D4D4EBC" w14:textId="51AD1802" w:rsidR="00206064" w:rsidRPr="00ED1D27" w:rsidRDefault="002060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основе методологии данной работы </w:t>
      </w:r>
      <w:r w:rsidR="005E55B4" w:rsidRPr="00ED1D27">
        <w:rPr>
          <w:rFonts w:ascii="Times New Roman" w:hAnsi="Times New Roman" w:cs="Times New Roman"/>
          <w:sz w:val="28"/>
          <w:szCs w:val="28"/>
        </w:rPr>
        <w:t>—</w:t>
      </w:r>
      <w:r w:rsidRPr="00ED1D27">
        <w:rPr>
          <w:rFonts w:ascii="Times New Roman" w:hAnsi="Times New Roman" w:cs="Times New Roman"/>
          <w:sz w:val="28"/>
          <w:szCs w:val="28"/>
        </w:rPr>
        <w:t xml:space="preserve"> теория речевых жанров М. М. Бахтина. </w:t>
      </w:r>
      <w:r w:rsidR="00D36ED3" w:rsidRPr="00ED1D27">
        <w:rPr>
          <w:rFonts w:ascii="Times New Roman" w:hAnsi="Times New Roman" w:cs="Times New Roman"/>
          <w:sz w:val="28"/>
          <w:szCs w:val="28"/>
        </w:rPr>
        <w:t>Рассмотрим</w:t>
      </w:r>
      <w:r w:rsidRPr="00ED1D27">
        <w:rPr>
          <w:rFonts w:ascii="Times New Roman" w:hAnsi="Times New Roman" w:cs="Times New Roman"/>
          <w:sz w:val="28"/>
          <w:szCs w:val="28"/>
        </w:rPr>
        <w:t xml:space="preserve"> необходимость </w:t>
      </w:r>
      <w:r w:rsidR="00D36ED3" w:rsidRPr="00ED1D27">
        <w:rPr>
          <w:rFonts w:ascii="Times New Roman" w:hAnsi="Times New Roman" w:cs="Times New Roman"/>
          <w:sz w:val="28"/>
          <w:szCs w:val="28"/>
        </w:rPr>
        <w:t>описания</w:t>
      </w:r>
      <w:r w:rsidRPr="00ED1D27">
        <w:rPr>
          <w:rFonts w:ascii="Times New Roman" w:hAnsi="Times New Roman" w:cs="Times New Roman"/>
          <w:sz w:val="28"/>
          <w:szCs w:val="28"/>
        </w:rPr>
        <w:t xml:space="preserve"> текстового воплощения сюжетов о Петре и Февронии в разное время </w:t>
      </w:r>
      <w:r w:rsidR="00D36ED3" w:rsidRPr="00ED1D27">
        <w:rPr>
          <w:rFonts w:ascii="Times New Roman" w:hAnsi="Times New Roman" w:cs="Times New Roman"/>
          <w:sz w:val="28"/>
          <w:szCs w:val="28"/>
        </w:rPr>
        <w:t xml:space="preserve">в рамках теории речевых жанров.   </w:t>
      </w:r>
    </w:p>
    <w:p w14:paraId="62C1FF0B" w14:textId="11E22878" w:rsidR="00D36ED3" w:rsidRPr="00ED1D27" w:rsidRDefault="00D36ED3" w:rsidP="00B475D7">
      <w:pPr>
        <w:spacing w:after="0" w:line="360" w:lineRule="auto"/>
        <w:ind w:firstLine="709"/>
        <w:jc w:val="both"/>
        <w:rPr>
          <w:rFonts w:ascii="Times New Roman" w:hAnsi="Times New Roman" w:cs="Times New Roman"/>
          <w:sz w:val="28"/>
          <w:szCs w:val="28"/>
        </w:rPr>
      </w:pPr>
      <w:bookmarkStart w:id="5" w:name="_Hlk69673527"/>
      <w:r w:rsidRPr="00ED1D27">
        <w:rPr>
          <w:rFonts w:ascii="Times New Roman" w:hAnsi="Times New Roman" w:cs="Times New Roman"/>
          <w:sz w:val="28"/>
          <w:szCs w:val="28"/>
        </w:rPr>
        <w:t xml:space="preserve">В статье «Проблема речевых жанров» М. М. Бахтин пишет о том, что использование языка тесно связано со сферами деятельности человека. Язык предстаёт в виде письменных или устных высказываний участников </w:t>
      </w:r>
      <w:r w:rsidR="00BE46F3" w:rsidRPr="00ED1D27">
        <w:rPr>
          <w:rFonts w:ascii="Times New Roman" w:hAnsi="Times New Roman" w:cs="Times New Roman"/>
          <w:sz w:val="28"/>
          <w:szCs w:val="28"/>
        </w:rPr>
        <w:t>коммуникации</w:t>
      </w:r>
      <w:r w:rsidRPr="00ED1D27">
        <w:rPr>
          <w:rFonts w:ascii="Times New Roman" w:hAnsi="Times New Roman" w:cs="Times New Roman"/>
          <w:sz w:val="28"/>
          <w:szCs w:val="28"/>
        </w:rPr>
        <w:t xml:space="preserve"> в рамках определённой области жизни. У каждой </w:t>
      </w:r>
      <w:r w:rsidR="00AD10EE" w:rsidRPr="00ED1D27">
        <w:rPr>
          <w:rFonts w:ascii="Times New Roman" w:hAnsi="Times New Roman" w:cs="Times New Roman"/>
          <w:sz w:val="28"/>
          <w:szCs w:val="28"/>
        </w:rPr>
        <w:t>высказывания</w:t>
      </w:r>
      <w:r w:rsidRPr="00ED1D27">
        <w:rPr>
          <w:rFonts w:ascii="Times New Roman" w:hAnsi="Times New Roman" w:cs="Times New Roman"/>
          <w:sz w:val="28"/>
          <w:szCs w:val="28"/>
        </w:rPr>
        <w:t xml:space="preserve"> есть своя цель, содержание, стиль и композиция. «Каждое отдельное высказывание индивидуально, но каждая сфера использования языка вырабатывает свои относительно устойчивые типы таких высказываний, которые мы и называем речевыми жанрами»</w:t>
      </w:r>
      <w:r w:rsidR="00835A68" w:rsidRPr="00ED1D27">
        <w:rPr>
          <w:rStyle w:val="a5"/>
          <w:rFonts w:ascii="Times New Roman" w:hAnsi="Times New Roman" w:cs="Times New Roman"/>
          <w:sz w:val="28"/>
          <w:szCs w:val="28"/>
        </w:rPr>
        <w:footnoteReference w:id="3"/>
      </w:r>
      <w:r w:rsidRPr="00ED1D27">
        <w:rPr>
          <w:rFonts w:ascii="Times New Roman" w:hAnsi="Times New Roman" w:cs="Times New Roman"/>
          <w:sz w:val="28"/>
          <w:szCs w:val="28"/>
        </w:rPr>
        <w:t>.</w:t>
      </w:r>
      <w:r w:rsidR="00637A3E" w:rsidRPr="00ED1D27">
        <w:rPr>
          <w:rFonts w:ascii="Times New Roman" w:hAnsi="Times New Roman" w:cs="Times New Roman"/>
          <w:sz w:val="28"/>
          <w:szCs w:val="28"/>
        </w:rPr>
        <w:t xml:space="preserve"> То есть для каждой области человеческой деятельности существуют типы высказываний, которые её оформляют.</w:t>
      </w:r>
      <w:r w:rsidRPr="00ED1D27">
        <w:rPr>
          <w:rFonts w:ascii="Times New Roman" w:hAnsi="Times New Roman" w:cs="Times New Roman"/>
          <w:sz w:val="28"/>
          <w:szCs w:val="28"/>
        </w:rPr>
        <w:t xml:space="preserve"> </w:t>
      </w:r>
    </w:p>
    <w:p w14:paraId="7DB4E55C" w14:textId="3CE8264C" w:rsidR="00A5332E" w:rsidRPr="00ED1D27" w:rsidRDefault="00637A3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своей работе я</w:t>
      </w:r>
      <w:r w:rsidR="00835A68" w:rsidRPr="00ED1D27">
        <w:rPr>
          <w:rFonts w:ascii="Times New Roman" w:hAnsi="Times New Roman" w:cs="Times New Roman"/>
          <w:sz w:val="28"/>
          <w:szCs w:val="28"/>
        </w:rPr>
        <w:t xml:space="preserve"> говорю</w:t>
      </w:r>
      <w:r w:rsidRPr="00ED1D27">
        <w:rPr>
          <w:rFonts w:ascii="Times New Roman" w:hAnsi="Times New Roman" w:cs="Times New Roman"/>
          <w:sz w:val="28"/>
          <w:szCs w:val="28"/>
        </w:rPr>
        <w:t xml:space="preserve"> </w:t>
      </w:r>
      <w:r w:rsidR="00835A68" w:rsidRPr="00ED1D27">
        <w:rPr>
          <w:rFonts w:ascii="Times New Roman" w:hAnsi="Times New Roman" w:cs="Times New Roman"/>
          <w:sz w:val="28"/>
          <w:szCs w:val="28"/>
        </w:rPr>
        <w:t>о таких областях, как</w:t>
      </w:r>
      <w:r w:rsidR="00583402" w:rsidRPr="00ED1D27">
        <w:rPr>
          <w:rFonts w:ascii="Times New Roman" w:hAnsi="Times New Roman" w:cs="Times New Roman"/>
          <w:sz w:val="28"/>
          <w:szCs w:val="28"/>
        </w:rPr>
        <w:t xml:space="preserve"> фольклор (устные легенды о святых Петре и Февронии и сказки о мудрой деве и змееборце)</w:t>
      </w:r>
      <w:r w:rsidR="00835A68" w:rsidRPr="00ED1D27">
        <w:rPr>
          <w:rFonts w:ascii="Times New Roman" w:hAnsi="Times New Roman" w:cs="Times New Roman"/>
          <w:sz w:val="28"/>
          <w:szCs w:val="28"/>
        </w:rPr>
        <w:t xml:space="preserve"> религия</w:t>
      </w:r>
      <w:r w:rsidR="004A75B4" w:rsidRPr="00ED1D27">
        <w:rPr>
          <w:rFonts w:ascii="Times New Roman" w:hAnsi="Times New Roman" w:cs="Times New Roman"/>
          <w:sz w:val="28"/>
          <w:szCs w:val="28"/>
        </w:rPr>
        <w:t xml:space="preserve"> (перед нам</w:t>
      </w:r>
      <w:r w:rsidR="003323A7" w:rsidRPr="00ED1D27">
        <w:rPr>
          <w:rFonts w:ascii="Times New Roman" w:hAnsi="Times New Roman" w:cs="Times New Roman"/>
          <w:sz w:val="28"/>
          <w:szCs w:val="28"/>
        </w:rPr>
        <w:t>и</w:t>
      </w:r>
      <w:r w:rsidR="004A75B4" w:rsidRPr="00ED1D27">
        <w:rPr>
          <w:rFonts w:ascii="Times New Roman" w:hAnsi="Times New Roman" w:cs="Times New Roman"/>
          <w:sz w:val="28"/>
          <w:szCs w:val="28"/>
        </w:rPr>
        <w:t xml:space="preserve"> повесть о святых русской православной церкви)</w:t>
      </w:r>
      <w:r w:rsidR="00835A68" w:rsidRPr="00ED1D27">
        <w:rPr>
          <w:rFonts w:ascii="Times New Roman" w:hAnsi="Times New Roman" w:cs="Times New Roman"/>
          <w:sz w:val="28"/>
          <w:szCs w:val="28"/>
        </w:rPr>
        <w:t>, наука</w:t>
      </w:r>
      <w:r w:rsidR="004A75B4" w:rsidRPr="00ED1D27">
        <w:rPr>
          <w:rFonts w:ascii="Times New Roman" w:hAnsi="Times New Roman" w:cs="Times New Roman"/>
          <w:sz w:val="28"/>
          <w:szCs w:val="28"/>
        </w:rPr>
        <w:t xml:space="preserve"> (исследова</w:t>
      </w:r>
      <w:r w:rsidR="00D76766" w:rsidRPr="00ED1D27">
        <w:rPr>
          <w:rFonts w:ascii="Times New Roman" w:hAnsi="Times New Roman" w:cs="Times New Roman"/>
          <w:sz w:val="28"/>
          <w:szCs w:val="28"/>
        </w:rPr>
        <w:t xml:space="preserve">ния древнерусской литературы, вводившие </w:t>
      </w:r>
      <w:r w:rsidR="00583402" w:rsidRPr="00ED1D27">
        <w:rPr>
          <w:rFonts w:ascii="Times New Roman" w:hAnsi="Times New Roman" w:cs="Times New Roman"/>
          <w:sz w:val="28"/>
          <w:szCs w:val="28"/>
        </w:rPr>
        <w:t>п</w:t>
      </w:r>
      <w:r w:rsidR="00D76766" w:rsidRPr="00ED1D27">
        <w:rPr>
          <w:rFonts w:ascii="Times New Roman" w:hAnsi="Times New Roman" w:cs="Times New Roman"/>
          <w:sz w:val="28"/>
          <w:szCs w:val="28"/>
        </w:rPr>
        <w:t xml:space="preserve">овесть в культурный оборот, начиная с </w:t>
      </w:r>
      <w:r w:rsidR="00D76766" w:rsidRPr="00ED1D27">
        <w:rPr>
          <w:rFonts w:ascii="Times New Roman" w:hAnsi="Times New Roman" w:cs="Times New Roman"/>
          <w:sz w:val="28"/>
          <w:szCs w:val="28"/>
          <w:lang w:val="en-GB"/>
        </w:rPr>
        <w:t>XIX</w:t>
      </w:r>
      <w:r w:rsidR="00D76766" w:rsidRPr="00ED1D27">
        <w:rPr>
          <w:rFonts w:ascii="Times New Roman" w:hAnsi="Times New Roman" w:cs="Times New Roman"/>
          <w:sz w:val="28"/>
          <w:szCs w:val="28"/>
        </w:rPr>
        <w:t xml:space="preserve"> в.</w:t>
      </w:r>
      <w:r w:rsidR="004A75B4" w:rsidRPr="00ED1D27">
        <w:rPr>
          <w:rFonts w:ascii="Times New Roman" w:hAnsi="Times New Roman" w:cs="Times New Roman"/>
          <w:sz w:val="28"/>
          <w:szCs w:val="28"/>
        </w:rPr>
        <w:t>)</w:t>
      </w:r>
      <w:r w:rsidR="00835A68" w:rsidRPr="00ED1D27">
        <w:rPr>
          <w:rFonts w:ascii="Times New Roman" w:hAnsi="Times New Roman" w:cs="Times New Roman"/>
          <w:sz w:val="28"/>
          <w:szCs w:val="28"/>
        </w:rPr>
        <w:t xml:space="preserve">, </w:t>
      </w:r>
      <w:r w:rsidR="00D76766" w:rsidRPr="00ED1D27">
        <w:rPr>
          <w:rFonts w:ascii="Times New Roman" w:hAnsi="Times New Roman" w:cs="Times New Roman"/>
          <w:sz w:val="28"/>
          <w:szCs w:val="28"/>
        </w:rPr>
        <w:t>политика (установление и обоснование государственных праздников)</w:t>
      </w:r>
      <w:r w:rsidR="00A5332E" w:rsidRPr="00ED1D27">
        <w:rPr>
          <w:rFonts w:ascii="Times New Roman" w:hAnsi="Times New Roman" w:cs="Times New Roman"/>
          <w:sz w:val="28"/>
          <w:szCs w:val="28"/>
        </w:rPr>
        <w:t xml:space="preserve"> </w:t>
      </w:r>
      <w:r w:rsidR="00E76A96" w:rsidRPr="00ED1D27">
        <w:rPr>
          <w:rFonts w:ascii="Times New Roman" w:hAnsi="Times New Roman" w:cs="Times New Roman"/>
          <w:sz w:val="28"/>
          <w:szCs w:val="28"/>
        </w:rPr>
        <w:t>—</w:t>
      </w:r>
      <w:r w:rsidR="00A5332E" w:rsidRPr="00ED1D27">
        <w:rPr>
          <w:rFonts w:ascii="Times New Roman" w:hAnsi="Times New Roman" w:cs="Times New Roman"/>
          <w:sz w:val="28"/>
          <w:szCs w:val="28"/>
        </w:rPr>
        <w:t xml:space="preserve"> каждая и</w:t>
      </w:r>
      <w:r w:rsidR="00043EA1" w:rsidRPr="00ED1D27">
        <w:rPr>
          <w:rFonts w:ascii="Times New Roman" w:hAnsi="Times New Roman" w:cs="Times New Roman"/>
          <w:sz w:val="28"/>
          <w:szCs w:val="28"/>
        </w:rPr>
        <w:t>з</w:t>
      </w:r>
      <w:r w:rsidR="00A5332E" w:rsidRPr="00ED1D27">
        <w:rPr>
          <w:rFonts w:ascii="Times New Roman" w:hAnsi="Times New Roman" w:cs="Times New Roman"/>
          <w:sz w:val="28"/>
          <w:szCs w:val="28"/>
        </w:rPr>
        <w:t xml:space="preserve"> этих сфер в различные исторические моменты вырабатывает собственные способы </w:t>
      </w:r>
      <w:r w:rsidR="00D76766" w:rsidRPr="00ED1D27">
        <w:rPr>
          <w:rFonts w:ascii="Times New Roman" w:hAnsi="Times New Roman" w:cs="Times New Roman"/>
          <w:sz w:val="28"/>
          <w:szCs w:val="28"/>
        </w:rPr>
        <w:t>высказывания</w:t>
      </w:r>
      <w:r w:rsidR="00835A68" w:rsidRPr="00ED1D27">
        <w:rPr>
          <w:rFonts w:ascii="Times New Roman" w:hAnsi="Times New Roman" w:cs="Times New Roman"/>
          <w:sz w:val="28"/>
          <w:szCs w:val="28"/>
        </w:rPr>
        <w:t>.</w:t>
      </w:r>
    </w:p>
    <w:p w14:paraId="3588CD5A" w14:textId="1C5299AD" w:rsidR="00DA1D30" w:rsidRPr="00ED1D27" w:rsidRDefault="00A5332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Важно отметить, что речевой жанр у Бахтина не о</w:t>
      </w:r>
      <w:r w:rsidR="00DA1D30" w:rsidRPr="00ED1D27">
        <w:rPr>
          <w:rFonts w:ascii="Times New Roman" w:hAnsi="Times New Roman" w:cs="Times New Roman"/>
          <w:sz w:val="28"/>
          <w:szCs w:val="28"/>
        </w:rPr>
        <w:t>тносится исключительно к</w:t>
      </w:r>
      <w:r w:rsidRPr="00ED1D27">
        <w:rPr>
          <w:rFonts w:ascii="Times New Roman" w:hAnsi="Times New Roman" w:cs="Times New Roman"/>
          <w:sz w:val="28"/>
          <w:szCs w:val="28"/>
        </w:rPr>
        <w:t xml:space="preserve"> литературным жанрам</w:t>
      </w:r>
      <w:r w:rsidR="00DA1D30" w:rsidRPr="00ED1D27">
        <w:rPr>
          <w:rFonts w:ascii="Times New Roman" w:hAnsi="Times New Roman" w:cs="Times New Roman"/>
          <w:sz w:val="28"/>
          <w:szCs w:val="28"/>
        </w:rPr>
        <w:t xml:space="preserve"> или </w:t>
      </w:r>
      <w:r w:rsidR="00583402" w:rsidRPr="00ED1D27">
        <w:rPr>
          <w:rFonts w:ascii="Times New Roman" w:hAnsi="Times New Roman" w:cs="Times New Roman"/>
          <w:sz w:val="28"/>
          <w:szCs w:val="28"/>
        </w:rPr>
        <w:t xml:space="preserve">к </w:t>
      </w:r>
      <w:r w:rsidR="00DA1D30" w:rsidRPr="00ED1D27">
        <w:rPr>
          <w:rFonts w:ascii="Times New Roman" w:hAnsi="Times New Roman" w:cs="Times New Roman"/>
          <w:sz w:val="28"/>
          <w:szCs w:val="28"/>
        </w:rPr>
        <w:t>устной бытовой речи</w:t>
      </w:r>
      <w:r w:rsidR="00583402" w:rsidRPr="00ED1D27">
        <w:rPr>
          <w:rFonts w:ascii="Times New Roman" w:hAnsi="Times New Roman" w:cs="Times New Roman"/>
          <w:sz w:val="28"/>
          <w:szCs w:val="28"/>
        </w:rPr>
        <w:t>. Речевой жанр реализуется в</w:t>
      </w:r>
      <w:r w:rsidR="00DA1D30" w:rsidRPr="00ED1D27">
        <w:rPr>
          <w:rFonts w:ascii="Times New Roman" w:hAnsi="Times New Roman" w:cs="Times New Roman"/>
          <w:sz w:val="28"/>
          <w:szCs w:val="28"/>
        </w:rPr>
        <w:t xml:space="preserve"> высказывания</w:t>
      </w:r>
      <w:r w:rsidR="00583402" w:rsidRPr="00ED1D27">
        <w:rPr>
          <w:rFonts w:ascii="Times New Roman" w:hAnsi="Times New Roman" w:cs="Times New Roman"/>
          <w:sz w:val="28"/>
          <w:szCs w:val="28"/>
        </w:rPr>
        <w:t>х</w:t>
      </w:r>
      <w:r w:rsidR="00DA1D30" w:rsidRPr="00ED1D27">
        <w:rPr>
          <w:rFonts w:ascii="Times New Roman" w:hAnsi="Times New Roman" w:cs="Times New Roman"/>
          <w:sz w:val="28"/>
          <w:szCs w:val="28"/>
        </w:rPr>
        <w:t>, границы и функции которых определяются не только лингвистически, но главным образом прагматически, ситуативно</w:t>
      </w:r>
      <w:r w:rsidRPr="00ED1D27">
        <w:rPr>
          <w:rFonts w:ascii="Times New Roman" w:hAnsi="Times New Roman" w:cs="Times New Roman"/>
          <w:sz w:val="28"/>
          <w:szCs w:val="28"/>
        </w:rPr>
        <w:t>.</w:t>
      </w:r>
      <w:r w:rsidR="00583402" w:rsidRPr="00ED1D27">
        <w:rPr>
          <w:rFonts w:ascii="Times New Roman" w:hAnsi="Times New Roman" w:cs="Times New Roman"/>
          <w:sz w:val="28"/>
          <w:szCs w:val="28"/>
        </w:rPr>
        <w:t xml:space="preserve"> Соответственно, меня будут интересовать ситуации коммуникации.</w:t>
      </w:r>
    </w:p>
    <w:bookmarkEnd w:id="5"/>
    <w:p w14:paraId="71CD9C22" w14:textId="51290A47" w:rsidR="00F17997" w:rsidRPr="00ED1D27" w:rsidRDefault="00DA1D3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Высказывания в</w:t>
      </w:r>
      <w:r w:rsidR="00583402" w:rsidRPr="00ED1D27">
        <w:rPr>
          <w:rFonts w:ascii="Times New Roman" w:hAnsi="Times New Roman" w:cs="Times New Roman"/>
          <w:sz w:val="28"/>
          <w:szCs w:val="28"/>
        </w:rPr>
        <w:t xml:space="preserve"> фольклоре, политике, религии и литературоведении</w:t>
      </w:r>
      <w:r w:rsidRPr="00ED1D27">
        <w:rPr>
          <w:rFonts w:ascii="Times New Roman" w:hAnsi="Times New Roman" w:cs="Times New Roman"/>
          <w:sz w:val="28"/>
          <w:szCs w:val="28"/>
        </w:rPr>
        <w:t xml:space="preserve">, по Бахтину, относятся к вторичным или сложным речевым жанрам, </w:t>
      </w:r>
      <w:r w:rsidR="00A51E33" w:rsidRPr="00ED1D27">
        <w:rPr>
          <w:rFonts w:ascii="Times New Roman" w:hAnsi="Times New Roman" w:cs="Times New Roman"/>
          <w:sz w:val="28"/>
          <w:szCs w:val="28"/>
        </w:rPr>
        <w:t xml:space="preserve">отличным от первичных жанров из </w:t>
      </w:r>
      <w:r w:rsidRPr="00ED1D27">
        <w:rPr>
          <w:rFonts w:ascii="Times New Roman" w:hAnsi="Times New Roman" w:cs="Times New Roman"/>
          <w:sz w:val="28"/>
          <w:szCs w:val="28"/>
        </w:rPr>
        <w:t xml:space="preserve">сферы бытового общения. </w:t>
      </w:r>
      <w:r w:rsidR="00A51E33" w:rsidRPr="00ED1D27">
        <w:rPr>
          <w:rFonts w:ascii="Times New Roman" w:hAnsi="Times New Roman" w:cs="Times New Roman"/>
          <w:sz w:val="28"/>
          <w:szCs w:val="28"/>
        </w:rPr>
        <w:t>Различение первичных и вторичных речевых жанров по областям бытования</w:t>
      </w:r>
      <w:r w:rsidRPr="00ED1D27">
        <w:rPr>
          <w:rFonts w:ascii="Times New Roman" w:hAnsi="Times New Roman" w:cs="Times New Roman"/>
          <w:sz w:val="28"/>
          <w:szCs w:val="28"/>
        </w:rPr>
        <w:t xml:space="preserve"> очень схоже с</w:t>
      </w:r>
      <w:r w:rsidR="00D76766" w:rsidRPr="00ED1D27">
        <w:rPr>
          <w:rFonts w:ascii="Times New Roman" w:hAnsi="Times New Roman" w:cs="Times New Roman"/>
          <w:sz w:val="28"/>
          <w:szCs w:val="28"/>
        </w:rPr>
        <w:t xml:space="preserve"> понятием</w:t>
      </w:r>
      <w:r w:rsidR="00A51E33" w:rsidRPr="00ED1D27">
        <w:rPr>
          <w:rFonts w:ascii="Times New Roman" w:hAnsi="Times New Roman" w:cs="Times New Roman"/>
          <w:sz w:val="28"/>
          <w:szCs w:val="28"/>
        </w:rPr>
        <w:t xml:space="preserve"> социальной повседневности и </w:t>
      </w:r>
      <w:r w:rsidRPr="00ED1D27">
        <w:rPr>
          <w:rFonts w:ascii="Times New Roman" w:hAnsi="Times New Roman" w:cs="Times New Roman"/>
          <w:sz w:val="28"/>
          <w:szCs w:val="28"/>
        </w:rPr>
        <w:t>«</w:t>
      </w:r>
      <w:r w:rsidR="00D97A65" w:rsidRPr="00ED1D27">
        <w:rPr>
          <w:rFonts w:ascii="Times New Roman" w:hAnsi="Times New Roman" w:cs="Times New Roman"/>
          <w:sz w:val="28"/>
          <w:szCs w:val="28"/>
        </w:rPr>
        <w:t>конечны</w:t>
      </w:r>
      <w:r w:rsidR="00D76766" w:rsidRPr="00ED1D27">
        <w:rPr>
          <w:rFonts w:ascii="Times New Roman" w:hAnsi="Times New Roman" w:cs="Times New Roman"/>
          <w:sz w:val="28"/>
          <w:szCs w:val="28"/>
        </w:rPr>
        <w:t>х</w:t>
      </w:r>
      <w:r w:rsidR="00D97A65" w:rsidRPr="00ED1D27">
        <w:rPr>
          <w:rFonts w:ascii="Times New Roman" w:hAnsi="Times New Roman" w:cs="Times New Roman"/>
          <w:sz w:val="28"/>
          <w:szCs w:val="28"/>
        </w:rPr>
        <w:t xml:space="preserve"> област</w:t>
      </w:r>
      <w:r w:rsidR="00D76766" w:rsidRPr="00ED1D27">
        <w:rPr>
          <w:rFonts w:ascii="Times New Roman" w:hAnsi="Times New Roman" w:cs="Times New Roman"/>
          <w:sz w:val="28"/>
          <w:szCs w:val="28"/>
        </w:rPr>
        <w:t>ей</w:t>
      </w:r>
      <w:r w:rsidR="00D97A65" w:rsidRPr="00ED1D27">
        <w:rPr>
          <w:rFonts w:ascii="Times New Roman" w:hAnsi="Times New Roman" w:cs="Times New Roman"/>
          <w:sz w:val="28"/>
          <w:szCs w:val="28"/>
        </w:rPr>
        <w:t xml:space="preserve"> значений</w:t>
      </w:r>
      <w:r w:rsidRPr="00ED1D27">
        <w:rPr>
          <w:rFonts w:ascii="Times New Roman" w:hAnsi="Times New Roman" w:cs="Times New Roman"/>
          <w:sz w:val="28"/>
          <w:szCs w:val="28"/>
        </w:rPr>
        <w:t>»</w:t>
      </w:r>
      <w:r w:rsidR="00D97A65" w:rsidRPr="00ED1D27">
        <w:rPr>
          <w:rFonts w:ascii="Times New Roman" w:hAnsi="Times New Roman" w:cs="Times New Roman"/>
          <w:sz w:val="28"/>
          <w:szCs w:val="28"/>
        </w:rPr>
        <w:t>, противопоставленны</w:t>
      </w:r>
      <w:r w:rsidR="003323A7" w:rsidRPr="00ED1D27">
        <w:rPr>
          <w:rFonts w:ascii="Times New Roman" w:hAnsi="Times New Roman" w:cs="Times New Roman"/>
          <w:sz w:val="28"/>
          <w:szCs w:val="28"/>
        </w:rPr>
        <w:t>х</w:t>
      </w:r>
      <w:r w:rsidR="00D97A65" w:rsidRPr="00ED1D27">
        <w:rPr>
          <w:rFonts w:ascii="Times New Roman" w:hAnsi="Times New Roman" w:cs="Times New Roman"/>
          <w:sz w:val="28"/>
          <w:szCs w:val="28"/>
        </w:rPr>
        <w:t xml:space="preserve"> «реальности повседневной жизни»</w:t>
      </w:r>
      <w:r w:rsidR="00F17997" w:rsidRPr="00ED1D27">
        <w:rPr>
          <w:rFonts w:ascii="Times New Roman" w:hAnsi="Times New Roman" w:cs="Times New Roman"/>
          <w:sz w:val="28"/>
          <w:szCs w:val="28"/>
        </w:rPr>
        <w:t xml:space="preserve"> в </w:t>
      </w:r>
      <w:r w:rsidR="00A51E33" w:rsidRPr="00ED1D27">
        <w:rPr>
          <w:rFonts w:ascii="Times New Roman" w:hAnsi="Times New Roman" w:cs="Times New Roman"/>
          <w:sz w:val="28"/>
          <w:szCs w:val="28"/>
        </w:rPr>
        <w:t>теории «</w:t>
      </w:r>
      <w:r w:rsidR="007A337C" w:rsidRPr="00ED1D27">
        <w:rPr>
          <w:rFonts w:ascii="Times New Roman" w:hAnsi="Times New Roman" w:cs="Times New Roman"/>
          <w:sz w:val="28"/>
          <w:szCs w:val="28"/>
        </w:rPr>
        <w:t>социально</w:t>
      </w:r>
      <w:r w:rsidR="007A337C">
        <w:rPr>
          <w:rFonts w:ascii="Times New Roman" w:hAnsi="Times New Roman" w:cs="Times New Roman"/>
          <w:sz w:val="28"/>
          <w:szCs w:val="28"/>
        </w:rPr>
        <w:t>го</w:t>
      </w:r>
      <w:r w:rsidR="007A337C" w:rsidRPr="00ED1D27">
        <w:rPr>
          <w:rFonts w:ascii="Times New Roman" w:hAnsi="Times New Roman" w:cs="Times New Roman"/>
          <w:sz w:val="28"/>
          <w:szCs w:val="28"/>
        </w:rPr>
        <w:t xml:space="preserve"> </w:t>
      </w:r>
      <w:r w:rsidR="00A51E33" w:rsidRPr="00ED1D27">
        <w:rPr>
          <w:rFonts w:ascii="Times New Roman" w:hAnsi="Times New Roman" w:cs="Times New Roman"/>
          <w:sz w:val="28"/>
          <w:szCs w:val="28"/>
        </w:rPr>
        <w:t>конструирования реальности»</w:t>
      </w:r>
      <w:r w:rsidR="00F17997" w:rsidRPr="00ED1D27">
        <w:rPr>
          <w:rFonts w:ascii="Times New Roman" w:hAnsi="Times New Roman" w:cs="Times New Roman"/>
          <w:sz w:val="28"/>
          <w:szCs w:val="28"/>
        </w:rPr>
        <w:t xml:space="preserve"> </w:t>
      </w:r>
      <w:r w:rsidR="00AA2444" w:rsidRPr="00ED1D27">
        <w:rPr>
          <w:rFonts w:ascii="Times New Roman" w:hAnsi="Times New Roman" w:cs="Times New Roman"/>
          <w:sz w:val="28"/>
          <w:szCs w:val="28"/>
        </w:rPr>
        <w:t>П. </w:t>
      </w:r>
      <w:r w:rsidR="00F17997" w:rsidRPr="00ED1D27">
        <w:rPr>
          <w:rFonts w:ascii="Times New Roman" w:hAnsi="Times New Roman" w:cs="Times New Roman"/>
          <w:sz w:val="28"/>
          <w:szCs w:val="28"/>
        </w:rPr>
        <w:t xml:space="preserve">Бергера и </w:t>
      </w:r>
      <w:r w:rsidR="00AA2444" w:rsidRPr="00ED1D27">
        <w:rPr>
          <w:rFonts w:ascii="Times New Roman" w:hAnsi="Times New Roman" w:cs="Times New Roman"/>
          <w:sz w:val="28"/>
          <w:szCs w:val="28"/>
        </w:rPr>
        <w:t>Т. </w:t>
      </w:r>
      <w:r w:rsidR="00F17997" w:rsidRPr="00ED1D27">
        <w:rPr>
          <w:rFonts w:ascii="Times New Roman" w:hAnsi="Times New Roman" w:cs="Times New Roman"/>
          <w:sz w:val="28"/>
          <w:szCs w:val="28"/>
        </w:rPr>
        <w:t>Лукмана</w:t>
      </w:r>
      <w:r w:rsidR="00D97A65" w:rsidRPr="00ED1D27">
        <w:rPr>
          <w:rFonts w:ascii="Times New Roman" w:hAnsi="Times New Roman" w:cs="Times New Roman"/>
          <w:sz w:val="28"/>
          <w:szCs w:val="28"/>
        </w:rPr>
        <w:t>. Бергер и Лукман говорят о</w:t>
      </w:r>
      <w:r w:rsidR="00F17997" w:rsidRPr="00ED1D27">
        <w:rPr>
          <w:rFonts w:ascii="Times New Roman" w:hAnsi="Times New Roman" w:cs="Times New Roman"/>
          <w:sz w:val="28"/>
          <w:szCs w:val="28"/>
        </w:rPr>
        <w:t xml:space="preserve"> соотношении</w:t>
      </w:r>
      <w:r w:rsidR="00D97A65" w:rsidRPr="00ED1D27">
        <w:rPr>
          <w:rFonts w:ascii="Times New Roman" w:hAnsi="Times New Roman" w:cs="Times New Roman"/>
          <w:sz w:val="28"/>
          <w:szCs w:val="28"/>
        </w:rPr>
        <w:t xml:space="preserve"> опыт</w:t>
      </w:r>
      <w:r w:rsidR="00F17997" w:rsidRPr="00ED1D27">
        <w:rPr>
          <w:rFonts w:ascii="Times New Roman" w:hAnsi="Times New Roman" w:cs="Times New Roman"/>
          <w:sz w:val="28"/>
          <w:szCs w:val="28"/>
        </w:rPr>
        <w:t>а</w:t>
      </w:r>
      <w:r w:rsidR="00D97A65" w:rsidRPr="00ED1D27">
        <w:rPr>
          <w:rFonts w:ascii="Times New Roman" w:hAnsi="Times New Roman" w:cs="Times New Roman"/>
          <w:sz w:val="28"/>
          <w:szCs w:val="28"/>
        </w:rPr>
        <w:t xml:space="preserve"> и знани</w:t>
      </w:r>
      <w:r w:rsidR="00F17997" w:rsidRPr="00ED1D27">
        <w:rPr>
          <w:rFonts w:ascii="Times New Roman" w:hAnsi="Times New Roman" w:cs="Times New Roman"/>
          <w:sz w:val="28"/>
          <w:szCs w:val="28"/>
        </w:rPr>
        <w:t>я</w:t>
      </w:r>
      <w:r w:rsidR="00D97A65" w:rsidRPr="00ED1D27">
        <w:rPr>
          <w:rFonts w:ascii="Times New Roman" w:hAnsi="Times New Roman" w:cs="Times New Roman"/>
          <w:sz w:val="28"/>
          <w:szCs w:val="28"/>
        </w:rPr>
        <w:t>, Бахтин говорит о вещах схожего порядка</w:t>
      </w:r>
      <w:r w:rsidR="00D76766" w:rsidRPr="00ED1D27">
        <w:rPr>
          <w:rFonts w:ascii="Times New Roman" w:hAnsi="Times New Roman" w:cs="Times New Roman"/>
          <w:sz w:val="28"/>
          <w:szCs w:val="28"/>
        </w:rPr>
        <w:t>:</w:t>
      </w:r>
      <w:r w:rsidR="00D97A65" w:rsidRPr="00ED1D27">
        <w:rPr>
          <w:rFonts w:ascii="Times New Roman" w:hAnsi="Times New Roman" w:cs="Times New Roman"/>
          <w:sz w:val="28"/>
          <w:szCs w:val="28"/>
        </w:rPr>
        <w:t xml:space="preserve"> его интересует то, как </w:t>
      </w:r>
      <w:r w:rsidR="00D76766" w:rsidRPr="00ED1D27">
        <w:rPr>
          <w:rFonts w:ascii="Times New Roman" w:hAnsi="Times New Roman" w:cs="Times New Roman"/>
          <w:sz w:val="28"/>
          <w:szCs w:val="28"/>
        </w:rPr>
        <w:t>жизненный</w:t>
      </w:r>
      <w:r w:rsidR="00D97A65" w:rsidRPr="00ED1D27">
        <w:rPr>
          <w:rFonts w:ascii="Times New Roman" w:hAnsi="Times New Roman" w:cs="Times New Roman"/>
          <w:sz w:val="28"/>
          <w:szCs w:val="28"/>
        </w:rPr>
        <w:t xml:space="preserve"> опыт проявляется </w:t>
      </w:r>
      <w:r w:rsidR="00D76766" w:rsidRPr="00ED1D27">
        <w:rPr>
          <w:rFonts w:ascii="Times New Roman" w:hAnsi="Times New Roman" w:cs="Times New Roman"/>
          <w:sz w:val="28"/>
          <w:szCs w:val="28"/>
        </w:rPr>
        <w:t>в речи в конкретных высказываниях</w:t>
      </w:r>
      <w:r w:rsidR="005058B0" w:rsidRPr="00ED1D27">
        <w:rPr>
          <w:rFonts w:ascii="Times New Roman" w:hAnsi="Times New Roman" w:cs="Times New Roman"/>
          <w:sz w:val="28"/>
          <w:szCs w:val="28"/>
        </w:rPr>
        <w:t xml:space="preserve">: </w:t>
      </w:r>
      <w:r w:rsidR="00A51E33" w:rsidRPr="00ED1D27">
        <w:rPr>
          <w:rFonts w:ascii="Times New Roman" w:hAnsi="Times New Roman" w:cs="Times New Roman"/>
          <w:sz w:val="28"/>
          <w:szCs w:val="28"/>
        </w:rPr>
        <w:t xml:space="preserve">Бахтин пишет: </w:t>
      </w:r>
      <w:r w:rsidR="005058B0" w:rsidRPr="00ED1D27">
        <w:rPr>
          <w:rFonts w:ascii="Times New Roman" w:hAnsi="Times New Roman" w:cs="Times New Roman"/>
          <w:sz w:val="28"/>
          <w:szCs w:val="28"/>
        </w:rPr>
        <w:t>«Определённая функция (научная, техническая, публицистическая, деловая, бытовая) и определённые, специфические для каждой сферы условия речевого общения порождают определенные жанры, то есть определенные, относительно устойчивые тематические, композиционные и стилистические типы высказываний»</w:t>
      </w:r>
      <w:r w:rsidR="00315D5A" w:rsidRPr="00ED1D27">
        <w:rPr>
          <w:rStyle w:val="a5"/>
          <w:rFonts w:ascii="Times New Roman" w:hAnsi="Times New Roman" w:cs="Times New Roman"/>
          <w:sz w:val="28"/>
          <w:szCs w:val="28"/>
        </w:rPr>
        <w:footnoteReference w:id="4"/>
      </w:r>
      <w:r w:rsidR="005058B0" w:rsidRPr="00ED1D27">
        <w:rPr>
          <w:rFonts w:ascii="Times New Roman" w:hAnsi="Times New Roman" w:cs="Times New Roman"/>
          <w:sz w:val="28"/>
          <w:szCs w:val="28"/>
        </w:rPr>
        <w:t>.</w:t>
      </w:r>
      <w:r w:rsidR="00157DEE" w:rsidRPr="00ED1D27">
        <w:rPr>
          <w:rFonts w:ascii="Times New Roman" w:hAnsi="Times New Roman" w:cs="Times New Roman"/>
          <w:sz w:val="28"/>
          <w:szCs w:val="28"/>
        </w:rPr>
        <w:t xml:space="preserve"> </w:t>
      </w:r>
    </w:p>
    <w:p w14:paraId="6748A6E3" w14:textId="735B4129" w:rsidR="00206064" w:rsidRPr="00ED1D27" w:rsidRDefault="00F1799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Для меня в работе Бахтина важной также является мысль о «природе высказывания». Он говорит о том, что при изучении вторичных жанров (по Бахтину, созданных на основании первичных</w:t>
      </w:r>
      <w:r w:rsidR="002F334D" w:rsidRPr="00ED1D27">
        <w:rPr>
          <w:rFonts w:ascii="Times New Roman" w:hAnsi="Times New Roman" w:cs="Times New Roman"/>
          <w:sz w:val="28"/>
          <w:szCs w:val="28"/>
        </w:rPr>
        <w:t xml:space="preserve"> </w:t>
      </w:r>
      <w:r w:rsidR="005E55B4" w:rsidRPr="00ED1D27">
        <w:rPr>
          <w:rFonts w:ascii="Times New Roman" w:hAnsi="Times New Roman" w:cs="Times New Roman"/>
          <w:sz w:val="28"/>
          <w:szCs w:val="28"/>
        </w:rPr>
        <w:t>—</w:t>
      </w:r>
      <w:r w:rsidR="002F334D" w:rsidRPr="00ED1D27">
        <w:rPr>
          <w:rFonts w:ascii="Times New Roman" w:hAnsi="Times New Roman" w:cs="Times New Roman"/>
          <w:sz w:val="28"/>
          <w:szCs w:val="28"/>
        </w:rPr>
        <w:t xml:space="preserve"> бытовых</w:t>
      </w:r>
      <w:r w:rsidRPr="00ED1D27">
        <w:rPr>
          <w:rFonts w:ascii="Times New Roman" w:hAnsi="Times New Roman" w:cs="Times New Roman"/>
          <w:sz w:val="28"/>
          <w:szCs w:val="28"/>
        </w:rPr>
        <w:t xml:space="preserve">), необходимо учитывать процесс их исторического формирования. </w:t>
      </w:r>
      <w:r w:rsidR="00A51E33" w:rsidRPr="00ED1D27">
        <w:rPr>
          <w:rFonts w:ascii="Times New Roman" w:hAnsi="Times New Roman" w:cs="Times New Roman"/>
          <w:sz w:val="28"/>
          <w:szCs w:val="28"/>
        </w:rPr>
        <w:t>Он подчеркивает</w:t>
      </w:r>
      <w:r w:rsidRPr="00ED1D27">
        <w:rPr>
          <w:rFonts w:ascii="Times New Roman" w:hAnsi="Times New Roman" w:cs="Times New Roman"/>
          <w:sz w:val="28"/>
          <w:szCs w:val="28"/>
        </w:rPr>
        <w:t xml:space="preserve"> важность рассмотрения высказываний</w:t>
      </w:r>
      <w:r w:rsidR="00A51E33" w:rsidRPr="00ED1D27">
        <w:rPr>
          <w:rFonts w:ascii="Times New Roman" w:hAnsi="Times New Roman" w:cs="Times New Roman"/>
          <w:sz w:val="28"/>
          <w:szCs w:val="28"/>
        </w:rPr>
        <w:t xml:space="preserve"> в исторической перспективе</w:t>
      </w:r>
      <w:r w:rsidRPr="00ED1D27">
        <w:rPr>
          <w:rFonts w:ascii="Times New Roman" w:hAnsi="Times New Roman" w:cs="Times New Roman"/>
          <w:sz w:val="28"/>
          <w:szCs w:val="28"/>
        </w:rPr>
        <w:t>: «Ведь язык входит в жизнь через конкретные высказывания (реализующие его), через конкретные же высказывания и жизнь входит в язык»</w:t>
      </w:r>
      <w:r w:rsidRPr="00ED1D27">
        <w:rPr>
          <w:rStyle w:val="a5"/>
          <w:rFonts w:ascii="Times New Roman" w:hAnsi="Times New Roman" w:cs="Times New Roman"/>
          <w:sz w:val="28"/>
          <w:szCs w:val="28"/>
        </w:rPr>
        <w:footnoteReference w:id="5"/>
      </w:r>
      <w:r w:rsidRPr="00ED1D27">
        <w:rPr>
          <w:rFonts w:ascii="Times New Roman" w:hAnsi="Times New Roman" w:cs="Times New Roman"/>
          <w:sz w:val="28"/>
          <w:szCs w:val="28"/>
        </w:rPr>
        <w:t xml:space="preserve">. </w:t>
      </w:r>
      <w:r w:rsidR="002A346E" w:rsidRPr="00ED1D27">
        <w:rPr>
          <w:rFonts w:ascii="Times New Roman" w:hAnsi="Times New Roman" w:cs="Times New Roman"/>
          <w:sz w:val="28"/>
          <w:szCs w:val="28"/>
        </w:rPr>
        <w:t xml:space="preserve">В рамках теории </w:t>
      </w:r>
      <w:r w:rsidR="00FD506C" w:rsidRPr="00ED1D27">
        <w:rPr>
          <w:rFonts w:ascii="Times New Roman" w:hAnsi="Times New Roman" w:cs="Times New Roman"/>
          <w:sz w:val="28"/>
          <w:szCs w:val="28"/>
        </w:rPr>
        <w:t>П. </w:t>
      </w:r>
      <w:r w:rsidR="002A346E" w:rsidRPr="00ED1D27">
        <w:rPr>
          <w:rFonts w:ascii="Times New Roman" w:hAnsi="Times New Roman" w:cs="Times New Roman"/>
          <w:sz w:val="28"/>
          <w:szCs w:val="28"/>
        </w:rPr>
        <w:t xml:space="preserve">Бергера и </w:t>
      </w:r>
      <w:r w:rsidR="00FD506C" w:rsidRPr="00ED1D27">
        <w:rPr>
          <w:rFonts w:ascii="Times New Roman" w:hAnsi="Times New Roman" w:cs="Times New Roman"/>
          <w:sz w:val="28"/>
          <w:szCs w:val="28"/>
        </w:rPr>
        <w:t>Т. </w:t>
      </w:r>
      <w:r w:rsidR="002A346E" w:rsidRPr="00ED1D27">
        <w:rPr>
          <w:rFonts w:ascii="Times New Roman" w:hAnsi="Times New Roman" w:cs="Times New Roman"/>
          <w:sz w:val="28"/>
          <w:szCs w:val="28"/>
        </w:rPr>
        <w:t xml:space="preserve">Лукмана </w:t>
      </w:r>
      <w:r w:rsidR="00A51E33" w:rsidRPr="00ED1D27">
        <w:rPr>
          <w:rFonts w:ascii="Times New Roman" w:hAnsi="Times New Roman" w:cs="Times New Roman"/>
          <w:sz w:val="28"/>
          <w:szCs w:val="28"/>
        </w:rPr>
        <w:t>речь идет о</w:t>
      </w:r>
      <w:r w:rsidRPr="00ED1D27">
        <w:rPr>
          <w:rFonts w:ascii="Times New Roman" w:hAnsi="Times New Roman" w:cs="Times New Roman"/>
          <w:sz w:val="28"/>
          <w:szCs w:val="28"/>
        </w:rPr>
        <w:t xml:space="preserve"> типизаци</w:t>
      </w:r>
      <w:r w:rsidR="00A51E33" w:rsidRPr="00ED1D27">
        <w:rPr>
          <w:rFonts w:ascii="Times New Roman" w:hAnsi="Times New Roman" w:cs="Times New Roman"/>
          <w:sz w:val="28"/>
          <w:szCs w:val="28"/>
        </w:rPr>
        <w:t>и</w:t>
      </w:r>
      <w:r w:rsidRPr="00ED1D27">
        <w:rPr>
          <w:rFonts w:ascii="Times New Roman" w:hAnsi="Times New Roman" w:cs="Times New Roman"/>
          <w:sz w:val="28"/>
          <w:szCs w:val="28"/>
        </w:rPr>
        <w:t xml:space="preserve"> о</w:t>
      </w:r>
      <w:r w:rsidR="002A346E" w:rsidRPr="00ED1D27">
        <w:rPr>
          <w:rFonts w:ascii="Times New Roman" w:hAnsi="Times New Roman" w:cs="Times New Roman"/>
          <w:sz w:val="28"/>
          <w:szCs w:val="28"/>
        </w:rPr>
        <w:t>пыта посредством языка и проговаривани</w:t>
      </w:r>
      <w:r w:rsidR="00A51E33" w:rsidRPr="00ED1D27">
        <w:rPr>
          <w:rFonts w:ascii="Times New Roman" w:hAnsi="Times New Roman" w:cs="Times New Roman"/>
          <w:sz w:val="28"/>
          <w:szCs w:val="28"/>
        </w:rPr>
        <w:t>и</w:t>
      </w:r>
      <w:r w:rsidR="002A346E" w:rsidRPr="00ED1D27">
        <w:rPr>
          <w:rFonts w:ascii="Times New Roman" w:hAnsi="Times New Roman" w:cs="Times New Roman"/>
          <w:sz w:val="28"/>
          <w:szCs w:val="28"/>
        </w:rPr>
        <w:t xml:space="preserve"> этих типизаций</w:t>
      </w:r>
      <w:r w:rsidR="006B2AF4" w:rsidRPr="00ED1D27">
        <w:rPr>
          <w:rFonts w:ascii="Times New Roman" w:hAnsi="Times New Roman" w:cs="Times New Roman"/>
          <w:sz w:val="28"/>
          <w:szCs w:val="28"/>
        </w:rPr>
        <w:t>, их усвоение</w:t>
      </w:r>
      <w:r w:rsidR="002A346E" w:rsidRPr="00ED1D27">
        <w:rPr>
          <w:rFonts w:ascii="Times New Roman" w:hAnsi="Times New Roman" w:cs="Times New Roman"/>
          <w:sz w:val="28"/>
          <w:szCs w:val="28"/>
        </w:rPr>
        <w:t xml:space="preserve"> в определённых социальных ситуациях.</w:t>
      </w:r>
      <w:r w:rsidR="00D97A65" w:rsidRPr="00ED1D27">
        <w:rPr>
          <w:rFonts w:ascii="Times New Roman" w:hAnsi="Times New Roman" w:cs="Times New Roman"/>
          <w:sz w:val="28"/>
          <w:szCs w:val="28"/>
        </w:rPr>
        <w:t xml:space="preserve"> </w:t>
      </w:r>
    </w:p>
    <w:p w14:paraId="4C7394A1" w14:textId="7F6037BB" w:rsidR="00097D3E" w:rsidRPr="00ED1D27" w:rsidRDefault="005058B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Итак, мы може</w:t>
      </w:r>
      <w:r w:rsidR="003F3C36" w:rsidRPr="00ED1D27">
        <w:rPr>
          <w:rFonts w:ascii="Times New Roman" w:hAnsi="Times New Roman" w:cs="Times New Roman"/>
          <w:sz w:val="28"/>
          <w:szCs w:val="28"/>
        </w:rPr>
        <w:t>м</w:t>
      </w:r>
      <w:r w:rsidRPr="00ED1D27">
        <w:rPr>
          <w:rFonts w:ascii="Times New Roman" w:hAnsi="Times New Roman" w:cs="Times New Roman"/>
          <w:sz w:val="28"/>
          <w:szCs w:val="28"/>
        </w:rPr>
        <w:t xml:space="preserve"> выстроить следующ</w:t>
      </w:r>
      <w:r w:rsidR="003F3C36" w:rsidRPr="00ED1D27">
        <w:rPr>
          <w:rFonts w:ascii="Times New Roman" w:hAnsi="Times New Roman" w:cs="Times New Roman"/>
          <w:sz w:val="28"/>
          <w:szCs w:val="28"/>
        </w:rPr>
        <w:t>ее описание</w:t>
      </w:r>
      <w:r w:rsidRPr="00ED1D27">
        <w:rPr>
          <w:rFonts w:ascii="Times New Roman" w:hAnsi="Times New Roman" w:cs="Times New Roman"/>
          <w:sz w:val="28"/>
          <w:szCs w:val="28"/>
        </w:rPr>
        <w:t xml:space="preserve"> речевого жанра. </w:t>
      </w:r>
      <w:r w:rsidR="00D76766" w:rsidRPr="00ED1D27">
        <w:rPr>
          <w:rFonts w:ascii="Times New Roman" w:hAnsi="Times New Roman" w:cs="Times New Roman"/>
          <w:sz w:val="28"/>
          <w:szCs w:val="28"/>
        </w:rPr>
        <w:t>Ч</w:t>
      </w:r>
      <w:r w:rsidRPr="00ED1D27">
        <w:rPr>
          <w:rFonts w:ascii="Times New Roman" w:hAnsi="Times New Roman" w:cs="Times New Roman"/>
          <w:sz w:val="28"/>
          <w:szCs w:val="28"/>
        </w:rPr>
        <w:t>еловеческ</w:t>
      </w:r>
      <w:r w:rsidR="00D76766" w:rsidRPr="00ED1D27">
        <w:rPr>
          <w:rFonts w:ascii="Times New Roman" w:hAnsi="Times New Roman" w:cs="Times New Roman"/>
          <w:sz w:val="28"/>
          <w:szCs w:val="28"/>
        </w:rPr>
        <w:t>ая</w:t>
      </w:r>
      <w:r w:rsidRPr="00ED1D27">
        <w:rPr>
          <w:rFonts w:ascii="Times New Roman" w:hAnsi="Times New Roman" w:cs="Times New Roman"/>
          <w:sz w:val="28"/>
          <w:szCs w:val="28"/>
        </w:rPr>
        <w:t xml:space="preserve"> деятельност</w:t>
      </w:r>
      <w:r w:rsidR="00D76766" w:rsidRPr="00ED1D27">
        <w:rPr>
          <w:rFonts w:ascii="Times New Roman" w:hAnsi="Times New Roman" w:cs="Times New Roman"/>
          <w:sz w:val="28"/>
          <w:szCs w:val="28"/>
        </w:rPr>
        <w:t>ь</w:t>
      </w:r>
      <w:r w:rsidRPr="00ED1D27">
        <w:rPr>
          <w:rFonts w:ascii="Times New Roman" w:hAnsi="Times New Roman" w:cs="Times New Roman"/>
          <w:sz w:val="28"/>
          <w:szCs w:val="28"/>
        </w:rPr>
        <w:t xml:space="preserve"> осуществляется</w:t>
      </w:r>
      <w:r w:rsidR="00E63D83" w:rsidRPr="00ED1D27">
        <w:rPr>
          <w:rFonts w:ascii="Times New Roman" w:hAnsi="Times New Roman" w:cs="Times New Roman"/>
          <w:sz w:val="28"/>
          <w:szCs w:val="28"/>
        </w:rPr>
        <w:t>,</w:t>
      </w:r>
      <w:r w:rsidR="00D76766" w:rsidRPr="00ED1D27">
        <w:rPr>
          <w:rFonts w:ascii="Times New Roman" w:hAnsi="Times New Roman" w:cs="Times New Roman"/>
          <w:sz w:val="28"/>
          <w:szCs w:val="28"/>
        </w:rPr>
        <w:t xml:space="preserve"> среди прочих форм</w:t>
      </w:r>
      <w:r w:rsidR="00E63D83" w:rsidRPr="00ED1D27">
        <w:rPr>
          <w:rFonts w:ascii="Times New Roman" w:hAnsi="Times New Roman" w:cs="Times New Roman"/>
          <w:sz w:val="28"/>
          <w:szCs w:val="28"/>
        </w:rPr>
        <w:t>,</w:t>
      </w:r>
      <w:r w:rsidRPr="00ED1D27">
        <w:rPr>
          <w:rFonts w:ascii="Times New Roman" w:hAnsi="Times New Roman" w:cs="Times New Roman"/>
          <w:sz w:val="28"/>
          <w:szCs w:val="28"/>
        </w:rPr>
        <w:t xml:space="preserve"> в виде высказываний</w:t>
      </w:r>
      <w:r w:rsidR="001B3825" w:rsidRPr="00ED1D27">
        <w:rPr>
          <w:rFonts w:ascii="Times New Roman" w:hAnsi="Times New Roman" w:cs="Times New Roman"/>
          <w:sz w:val="28"/>
          <w:szCs w:val="28"/>
        </w:rPr>
        <w:t xml:space="preserve"> в языке</w:t>
      </w:r>
      <w:r w:rsidR="00D76766"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FF7B97" w:rsidRPr="00ED1D27">
        <w:rPr>
          <w:rFonts w:ascii="Times New Roman" w:hAnsi="Times New Roman" w:cs="Times New Roman"/>
          <w:sz w:val="28"/>
          <w:szCs w:val="28"/>
        </w:rPr>
        <w:t>Цель применения</w:t>
      </w:r>
      <w:r w:rsidRPr="00ED1D27">
        <w:rPr>
          <w:rFonts w:ascii="Times New Roman" w:hAnsi="Times New Roman" w:cs="Times New Roman"/>
          <w:sz w:val="28"/>
          <w:szCs w:val="28"/>
        </w:rPr>
        <w:t xml:space="preserve"> высказывания в </w:t>
      </w:r>
      <w:r w:rsidR="00D76766" w:rsidRPr="00ED1D27">
        <w:rPr>
          <w:rFonts w:ascii="Times New Roman" w:hAnsi="Times New Roman" w:cs="Times New Roman"/>
          <w:sz w:val="28"/>
          <w:szCs w:val="28"/>
        </w:rPr>
        <w:t>каждой</w:t>
      </w:r>
      <w:r w:rsidRPr="00ED1D27">
        <w:rPr>
          <w:rFonts w:ascii="Times New Roman" w:hAnsi="Times New Roman" w:cs="Times New Roman"/>
          <w:sz w:val="28"/>
          <w:szCs w:val="28"/>
        </w:rPr>
        <w:t xml:space="preserve"> сфере </w:t>
      </w:r>
      <w:r w:rsidR="00FF7B97" w:rsidRPr="00ED1D27">
        <w:rPr>
          <w:rFonts w:ascii="Times New Roman" w:hAnsi="Times New Roman" w:cs="Times New Roman"/>
          <w:sz w:val="28"/>
          <w:szCs w:val="28"/>
        </w:rPr>
        <w:t>диктует адресанту выбор наиболее подходящего из известных ему речевых жанров</w:t>
      </w:r>
      <w:r w:rsidR="00C77A19" w:rsidRPr="00ED1D27">
        <w:rPr>
          <w:rFonts w:ascii="Times New Roman" w:hAnsi="Times New Roman" w:cs="Times New Roman"/>
          <w:sz w:val="28"/>
          <w:szCs w:val="28"/>
        </w:rPr>
        <w:t>. Речевой жанр в свою очередь обладает набором характеристик: стилем, композицией</w:t>
      </w:r>
      <w:r w:rsidR="00FF7B97" w:rsidRPr="00ED1D27">
        <w:rPr>
          <w:rFonts w:ascii="Times New Roman" w:hAnsi="Times New Roman" w:cs="Times New Roman"/>
          <w:sz w:val="28"/>
          <w:szCs w:val="28"/>
        </w:rPr>
        <w:t>, набором</w:t>
      </w:r>
      <w:r w:rsidR="00C77A19" w:rsidRPr="00ED1D27">
        <w:rPr>
          <w:rFonts w:ascii="Times New Roman" w:hAnsi="Times New Roman" w:cs="Times New Roman"/>
          <w:sz w:val="28"/>
          <w:szCs w:val="28"/>
        </w:rPr>
        <w:t xml:space="preserve"> тем </w:t>
      </w:r>
      <w:r w:rsidR="00FF7B97" w:rsidRPr="00ED1D27">
        <w:rPr>
          <w:rFonts w:ascii="Times New Roman" w:hAnsi="Times New Roman" w:cs="Times New Roman"/>
          <w:sz w:val="28"/>
          <w:szCs w:val="28"/>
        </w:rPr>
        <w:t>и уместными условиями коммуникации</w:t>
      </w:r>
      <w:r w:rsidR="00C77A19" w:rsidRPr="00ED1D27">
        <w:rPr>
          <w:rFonts w:ascii="Times New Roman" w:hAnsi="Times New Roman" w:cs="Times New Roman"/>
          <w:sz w:val="28"/>
          <w:szCs w:val="28"/>
        </w:rPr>
        <w:t>.</w:t>
      </w:r>
      <w:r w:rsidR="001B3825" w:rsidRPr="00ED1D27">
        <w:rPr>
          <w:rFonts w:ascii="Times New Roman" w:hAnsi="Times New Roman" w:cs="Times New Roman"/>
          <w:sz w:val="28"/>
          <w:szCs w:val="28"/>
        </w:rPr>
        <w:t xml:space="preserve"> </w:t>
      </w:r>
    </w:p>
    <w:p w14:paraId="555D04EE" w14:textId="338F39B0" w:rsidR="00C77A19" w:rsidRPr="00ED1D27" w:rsidRDefault="00D7676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w:t>
      </w:r>
      <w:r w:rsidR="003F3C36" w:rsidRPr="00ED1D27">
        <w:rPr>
          <w:rFonts w:ascii="Times New Roman" w:hAnsi="Times New Roman" w:cs="Times New Roman"/>
          <w:sz w:val="28"/>
          <w:szCs w:val="28"/>
        </w:rPr>
        <w:t>од композицией</w:t>
      </w:r>
      <w:r w:rsidRPr="00ED1D27">
        <w:rPr>
          <w:rFonts w:ascii="Times New Roman" w:hAnsi="Times New Roman" w:cs="Times New Roman"/>
          <w:sz w:val="28"/>
          <w:szCs w:val="28"/>
        </w:rPr>
        <w:t xml:space="preserve"> М. М. Бахтин</w:t>
      </w:r>
      <w:r w:rsidR="003F3C36" w:rsidRPr="00ED1D27">
        <w:rPr>
          <w:rFonts w:ascii="Times New Roman" w:hAnsi="Times New Roman" w:cs="Times New Roman"/>
          <w:sz w:val="28"/>
          <w:szCs w:val="28"/>
        </w:rPr>
        <w:t xml:space="preserve"> понимает не «членение и взаимосвязь разнородных элементов или, иначе, компонентов литературного произведения»</w:t>
      </w:r>
      <w:r w:rsidR="003F3C36" w:rsidRPr="00ED1D27">
        <w:rPr>
          <w:rStyle w:val="a5"/>
          <w:rFonts w:ascii="Times New Roman" w:hAnsi="Times New Roman" w:cs="Times New Roman"/>
          <w:sz w:val="28"/>
          <w:szCs w:val="28"/>
        </w:rPr>
        <w:footnoteReference w:id="6"/>
      </w:r>
      <w:r w:rsidR="00097D3E" w:rsidRPr="00ED1D27">
        <w:rPr>
          <w:rFonts w:ascii="Times New Roman" w:hAnsi="Times New Roman" w:cs="Times New Roman"/>
          <w:sz w:val="28"/>
          <w:szCs w:val="28"/>
        </w:rPr>
        <w:t>, то есть не только внутренн</w:t>
      </w:r>
      <w:r w:rsidRPr="00ED1D27">
        <w:rPr>
          <w:rFonts w:ascii="Times New Roman" w:hAnsi="Times New Roman" w:cs="Times New Roman"/>
          <w:sz w:val="28"/>
          <w:szCs w:val="28"/>
        </w:rPr>
        <w:t>юю</w:t>
      </w:r>
      <w:r w:rsidR="00097D3E" w:rsidRPr="00ED1D27">
        <w:rPr>
          <w:rFonts w:ascii="Times New Roman" w:hAnsi="Times New Roman" w:cs="Times New Roman"/>
          <w:sz w:val="28"/>
          <w:szCs w:val="28"/>
        </w:rPr>
        <w:t xml:space="preserve"> структур</w:t>
      </w:r>
      <w:r w:rsidRPr="00ED1D27">
        <w:rPr>
          <w:rFonts w:ascii="Times New Roman" w:hAnsi="Times New Roman" w:cs="Times New Roman"/>
          <w:sz w:val="28"/>
          <w:szCs w:val="28"/>
        </w:rPr>
        <w:t>у</w:t>
      </w:r>
      <w:r w:rsidR="00097D3E" w:rsidRPr="00ED1D27">
        <w:rPr>
          <w:rFonts w:ascii="Times New Roman" w:hAnsi="Times New Roman" w:cs="Times New Roman"/>
          <w:sz w:val="28"/>
          <w:szCs w:val="28"/>
        </w:rPr>
        <w:t xml:space="preserve"> языковой единицы, но также коммуникативн</w:t>
      </w:r>
      <w:r w:rsidRPr="00ED1D27">
        <w:rPr>
          <w:rFonts w:ascii="Times New Roman" w:hAnsi="Times New Roman" w:cs="Times New Roman"/>
          <w:sz w:val="28"/>
          <w:szCs w:val="28"/>
        </w:rPr>
        <w:t>ую</w:t>
      </w:r>
      <w:r w:rsidR="00097D3E" w:rsidRPr="00ED1D27">
        <w:rPr>
          <w:rFonts w:ascii="Times New Roman" w:hAnsi="Times New Roman" w:cs="Times New Roman"/>
          <w:sz w:val="28"/>
          <w:szCs w:val="28"/>
        </w:rPr>
        <w:t xml:space="preserve"> ситуаци</w:t>
      </w:r>
      <w:r w:rsidRPr="00ED1D27">
        <w:rPr>
          <w:rFonts w:ascii="Times New Roman" w:hAnsi="Times New Roman" w:cs="Times New Roman"/>
          <w:sz w:val="28"/>
          <w:szCs w:val="28"/>
        </w:rPr>
        <w:t>ю</w:t>
      </w:r>
      <w:r w:rsidR="00097D3E" w:rsidRPr="00ED1D27">
        <w:rPr>
          <w:rFonts w:ascii="Times New Roman" w:hAnsi="Times New Roman" w:cs="Times New Roman"/>
          <w:sz w:val="28"/>
          <w:szCs w:val="28"/>
        </w:rPr>
        <w:t>, то есть отношение «говорящего к другим участникам речевого общения (к слушателям или читателям, партнёрам, к чужой речи и т.п.)»</w:t>
      </w:r>
      <w:r w:rsidR="00A26FA2" w:rsidRPr="00ED1D27">
        <w:rPr>
          <w:rStyle w:val="a5"/>
          <w:rFonts w:ascii="Times New Roman" w:hAnsi="Times New Roman" w:cs="Times New Roman"/>
          <w:sz w:val="28"/>
          <w:szCs w:val="28"/>
        </w:rPr>
        <w:footnoteReference w:id="7"/>
      </w:r>
      <w:r w:rsidR="003F3C36" w:rsidRPr="00ED1D27">
        <w:rPr>
          <w:rFonts w:ascii="Times New Roman" w:hAnsi="Times New Roman" w:cs="Times New Roman"/>
          <w:sz w:val="28"/>
          <w:szCs w:val="28"/>
        </w:rPr>
        <w:t>.</w:t>
      </w:r>
      <w:r w:rsidR="00097D3E" w:rsidRPr="00ED1D27">
        <w:rPr>
          <w:rFonts w:ascii="Times New Roman" w:hAnsi="Times New Roman" w:cs="Times New Roman"/>
          <w:sz w:val="28"/>
          <w:szCs w:val="28"/>
        </w:rPr>
        <w:t xml:space="preserve"> </w:t>
      </w:r>
    </w:p>
    <w:p w14:paraId="55652C1B" w14:textId="1E0B03E4" w:rsidR="00E52A3B" w:rsidRPr="00ED1D27" w:rsidRDefault="00157DEE" w:rsidP="00B475D7">
      <w:pPr>
        <w:spacing w:after="0" w:line="360" w:lineRule="auto"/>
        <w:ind w:firstLine="709"/>
        <w:jc w:val="both"/>
        <w:rPr>
          <w:rFonts w:ascii="Times New Roman" w:hAnsi="Times New Roman" w:cs="Times New Roman"/>
          <w:sz w:val="28"/>
          <w:szCs w:val="28"/>
        </w:rPr>
      </w:pPr>
      <w:bookmarkStart w:id="8" w:name="_Hlk69673653"/>
      <w:r w:rsidRPr="00ED1D27">
        <w:rPr>
          <w:rFonts w:ascii="Times New Roman" w:hAnsi="Times New Roman" w:cs="Times New Roman"/>
          <w:sz w:val="28"/>
          <w:szCs w:val="28"/>
        </w:rPr>
        <w:t>Сами высказывания, из которых состоят (или которым</w:t>
      </w:r>
      <w:r w:rsidR="00A31920" w:rsidRPr="00ED1D27">
        <w:rPr>
          <w:rFonts w:ascii="Times New Roman" w:hAnsi="Times New Roman" w:cs="Times New Roman"/>
          <w:sz w:val="28"/>
          <w:szCs w:val="28"/>
        </w:rPr>
        <w:t>и</w:t>
      </w:r>
      <w:r w:rsidRPr="00ED1D27">
        <w:rPr>
          <w:rFonts w:ascii="Times New Roman" w:hAnsi="Times New Roman" w:cs="Times New Roman"/>
          <w:sz w:val="28"/>
          <w:szCs w:val="28"/>
        </w:rPr>
        <w:t xml:space="preserve"> являются) речевые жанры, по определению Бахтина </w:t>
      </w:r>
      <w:r w:rsidR="002F6AF2" w:rsidRPr="00ED1D27">
        <w:rPr>
          <w:rFonts w:ascii="Times New Roman" w:hAnsi="Times New Roman" w:cs="Times New Roman"/>
          <w:sz w:val="28"/>
          <w:szCs w:val="28"/>
        </w:rPr>
        <w:t>—</w:t>
      </w:r>
      <w:r w:rsidRPr="00ED1D27">
        <w:rPr>
          <w:rFonts w:ascii="Times New Roman" w:hAnsi="Times New Roman" w:cs="Times New Roman"/>
          <w:sz w:val="28"/>
          <w:szCs w:val="28"/>
        </w:rPr>
        <w:t xml:space="preserve"> «реальные единицы речевого общения»</w:t>
      </w:r>
      <w:r w:rsidRPr="00ED1D27">
        <w:rPr>
          <w:rStyle w:val="a5"/>
          <w:rFonts w:ascii="Times New Roman" w:hAnsi="Times New Roman" w:cs="Times New Roman"/>
          <w:sz w:val="28"/>
          <w:szCs w:val="28"/>
        </w:rPr>
        <w:footnoteReference w:id="8"/>
      </w:r>
      <w:r w:rsidRPr="00ED1D27">
        <w:rPr>
          <w:rFonts w:ascii="Times New Roman" w:hAnsi="Times New Roman" w:cs="Times New Roman"/>
          <w:sz w:val="28"/>
          <w:szCs w:val="28"/>
        </w:rPr>
        <w:t>.</w:t>
      </w:r>
      <w:r w:rsidR="00A31920" w:rsidRPr="00ED1D27">
        <w:rPr>
          <w:rFonts w:ascii="Times New Roman" w:hAnsi="Times New Roman" w:cs="Times New Roman"/>
          <w:sz w:val="28"/>
          <w:szCs w:val="28"/>
        </w:rPr>
        <w:t xml:space="preserve"> </w:t>
      </w:r>
      <w:r w:rsidR="00CC77F6" w:rsidRPr="00ED1D27">
        <w:rPr>
          <w:rFonts w:ascii="Times New Roman" w:hAnsi="Times New Roman" w:cs="Times New Roman"/>
          <w:sz w:val="28"/>
          <w:szCs w:val="28"/>
        </w:rPr>
        <w:t xml:space="preserve">Границей высказывания служит смена речевого субъекта, то есть говорящего. Высказыванием будет, например, Повесть о житии, </w:t>
      </w:r>
      <w:r w:rsidR="00BE46F3" w:rsidRPr="00ED1D27">
        <w:rPr>
          <w:rFonts w:ascii="Times New Roman" w:hAnsi="Times New Roman" w:cs="Times New Roman"/>
          <w:sz w:val="28"/>
          <w:szCs w:val="28"/>
        </w:rPr>
        <w:t xml:space="preserve">а </w:t>
      </w:r>
      <w:r w:rsidR="00CC77F6" w:rsidRPr="00ED1D27">
        <w:rPr>
          <w:rFonts w:ascii="Times New Roman" w:hAnsi="Times New Roman" w:cs="Times New Roman"/>
          <w:sz w:val="28"/>
          <w:szCs w:val="28"/>
        </w:rPr>
        <w:t>предшествовать ей будут</w:t>
      </w:r>
      <w:r w:rsidR="00E52A3B" w:rsidRPr="00ED1D27">
        <w:rPr>
          <w:rFonts w:ascii="Times New Roman" w:hAnsi="Times New Roman" w:cs="Times New Roman"/>
          <w:sz w:val="28"/>
          <w:szCs w:val="28"/>
        </w:rPr>
        <w:t xml:space="preserve"> </w:t>
      </w:r>
      <w:r w:rsidR="002F6AF2" w:rsidRPr="00ED1D27">
        <w:rPr>
          <w:rFonts w:ascii="Times New Roman" w:hAnsi="Times New Roman" w:cs="Times New Roman"/>
          <w:sz w:val="28"/>
          <w:szCs w:val="28"/>
        </w:rPr>
        <w:t>—</w:t>
      </w:r>
      <w:r w:rsidR="00E52A3B" w:rsidRPr="00ED1D27">
        <w:rPr>
          <w:rFonts w:ascii="Times New Roman" w:hAnsi="Times New Roman" w:cs="Times New Roman"/>
          <w:sz w:val="28"/>
          <w:szCs w:val="28"/>
        </w:rPr>
        <w:t xml:space="preserve"> из ближайших и наиболее очевидных высказываний </w:t>
      </w:r>
      <w:r w:rsidR="00E76A96" w:rsidRPr="00ED1D27">
        <w:rPr>
          <w:rFonts w:ascii="Times New Roman" w:hAnsi="Times New Roman" w:cs="Times New Roman"/>
          <w:sz w:val="28"/>
          <w:szCs w:val="28"/>
        </w:rPr>
        <w:t>—</w:t>
      </w:r>
      <w:r w:rsidR="00CC77F6" w:rsidRPr="00ED1D27">
        <w:rPr>
          <w:rFonts w:ascii="Times New Roman" w:hAnsi="Times New Roman" w:cs="Times New Roman"/>
          <w:sz w:val="28"/>
          <w:szCs w:val="28"/>
        </w:rPr>
        <w:t xml:space="preserve"> </w:t>
      </w:r>
      <w:r w:rsidR="00987F4C" w:rsidRPr="00ED1D27">
        <w:rPr>
          <w:rFonts w:ascii="Times New Roman" w:hAnsi="Times New Roman" w:cs="Times New Roman"/>
          <w:sz w:val="28"/>
          <w:szCs w:val="28"/>
        </w:rPr>
        <w:t>другие жития,</w:t>
      </w:r>
      <w:r w:rsidR="00E52A3B" w:rsidRPr="00ED1D27">
        <w:rPr>
          <w:rFonts w:ascii="Times New Roman" w:hAnsi="Times New Roman" w:cs="Times New Roman"/>
          <w:sz w:val="28"/>
          <w:szCs w:val="28"/>
        </w:rPr>
        <w:t xml:space="preserve"> службы святым,</w:t>
      </w:r>
      <w:r w:rsidR="00987F4C" w:rsidRPr="00ED1D27">
        <w:rPr>
          <w:rFonts w:ascii="Times New Roman" w:hAnsi="Times New Roman" w:cs="Times New Roman"/>
          <w:sz w:val="28"/>
          <w:szCs w:val="28"/>
        </w:rPr>
        <w:t xml:space="preserve"> легенды о святых, сказки</w:t>
      </w:r>
      <w:r w:rsidR="00B27A62" w:rsidRPr="00ED1D27">
        <w:rPr>
          <w:rFonts w:ascii="Times New Roman" w:hAnsi="Times New Roman" w:cs="Times New Roman"/>
          <w:sz w:val="28"/>
          <w:szCs w:val="28"/>
        </w:rPr>
        <w:t xml:space="preserve"> о мудрой деве</w:t>
      </w:r>
      <w:r w:rsidR="00E52A3B" w:rsidRPr="00ED1D27">
        <w:rPr>
          <w:rFonts w:ascii="Times New Roman" w:hAnsi="Times New Roman" w:cs="Times New Roman"/>
          <w:sz w:val="28"/>
          <w:szCs w:val="28"/>
        </w:rPr>
        <w:t>, но в то же время вся совокупность высказываний, окружавших речевого субъекта</w:t>
      </w:r>
      <w:r w:rsidR="00A26FA2" w:rsidRPr="00ED1D27">
        <w:rPr>
          <w:rFonts w:ascii="Times New Roman" w:hAnsi="Times New Roman" w:cs="Times New Roman"/>
          <w:sz w:val="28"/>
          <w:szCs w:val="28"/>
        </w:rPr>
        <w:t xml:space="preserve"> (автора высказывания)</w:t>
      </w:r>
      <w:r w:rsidR="00987F4C" w:rsidRPr="00ED1D27">
        <w:rPr>
          <w:rFonts w:ascii="Times New Roman" w:hAnsi="Times New Roman" w:cs="Times New Roman"/>
          <w:sz w:val="28"/>
          <w:szCs w:val="28"/>
        </w:rPr>
        <w:t xml:space="preserve">. </w:t>
      </w:r>
      <w:r w:rsidR="00E52A3B" w:rsidRPr="00ED1D27">
        <w:rPr>
          <w:rFonts w:ascii="Times New Roman" w:hAnsi="Times New Roman" w:cs="Times New Roman"/>
          <w:sz w:val="28"/>
          <w:szCs w:val="28"/>
        </w:rPr>
        <w:t>Высказывание</w:t>
      </w:r>
      <w:r w:rsidR="00987F4C" w:rsidRPr="00ED1D27">
        <w:rPr>
          <w:rFonts w:ascii="Times New Roman" w:hAnsi="Times New Roman" w:cs="Times New Roman"/>
          <w:sz w:val="28"/>
          <w:szCs w:val="28"/>
        </w:rPr>
        <w:t xml:space="preserve"> возникает в контексте определенной деятельности,</w:t>
      </w:r>
      <w:r w:rsidR="00BE46F3" w:rsidRPr="00ED1D27">
        <w:rPr>
          <w:rFonts w:ascii="Times New Roman" w:hAnsi="Times New Roman" w:cs="Times New Roman"/>
          <w:sz w:val="28"/>
          <w:szCs w:val="28"/>
        </w:rPr>
        <w:t xml:space="preserve"> в</w:t>
      </w:r>
      <w:r w:rsidR="00987F4C" w:rsidRPr="00ED1D27">
        <w:rPr>
          <w:rFonts w:ascii="Times New Roman" w:hAnsi="Times New Roman" w:cs="Times New Roman"/>
          <w:sz w:val="28"/>
          <w:szCs w:val="28"/>
        </w:rPr>
        <w:t xml:space="preserve"> определённых сферах общения: </w:t>
      </w:r>
      <w:r w:rsidR="001A577D" w:rsidRPr="00ED1D27">
        <w:rPr>
          <w:rFonts w:ascii="Times New Roman" w:hAnsi="Times New Roman" w:cs="Times New Roman"/>
          <w:sz w:val="28"/>
          <w:szCs w:val="28"/>
        </w:rPr>
        <w:t>религиозных</w:t>
      </w:r>
      <w:r w:rsidR="00987F4C" w:rsidRPr="00ED1D27">
        <w:rPr>
          <w:rFonts w:ascii="Times New Roman" w:hAnsi="Times New Roman" w:cs="Times New Roman"/>
          <w:sz w:val="28"/>
          <w:szCs w:val="28"/>
        </w:rPr>
        <w:t xml:space="preserve"> (</w:t>
      </w:r>
      <w:r w:rsidR="001A577D" w:rsidRPr="00ED1D27">
        <w:rPr>
          <w:rFonts w:ascii="Times New Roman" w:hAnsi="Times New Roman" w:cs="Times New Roman"/>
          <w:sz w:val="28"/>
          <w:szCs w:val="28"/>
        </w:rPr>
        <w:t>церковных</w:t>
      </w:r>
      <w:r w:rsidR="00987F4C" w:rsidRPr="00ED1D27">
        <w:rPr>
          <w:rFonts w:ascii="Times New Roman" w:hAnsi="Times New Roman" w:cs="Times New Roman"/>
          <w:sz w:val="28"/>
          <w:szCs w:val="28"/>
        </w:rPr>
        <w:t xml:space="preserve">), </w:t>
      </w:r>
      <w:r w:rsidR="001A577D" w:rsidRPr="00ED1D27">
        <w:rPr>
          <w:rFonts w:ascii="Times New Roman" w:hAnsi="Times New Roman" w:cs="Times New Roman"/>
          <w:sz w:val="28"/>
          <w:szCs w:val="28"/>
        </w:rPr>
        <w:t>политических (властных установлениях)</w:t>
      </w:r>
      <w:r w:rsidR="00987F4C" w:rsidRPr="00ED1D27">
        <w:rPr>
          <w:rFonts w:ascii="Times New Roman" w:hAnsi="Times New Roman" w:cs="Times New Roman"/>
          <w:sz w:val="28"/>
          <w:szCs w:val="28"/>
        </w:rPr>
        <w:t>,</w:t>
      </w:r>
      <w:r w:rsidR="001A577D" w:rsidRPr="00ED1D27">
        <w:rPr>
          <w:rFonts w:ascii="Times New Roman" w:hAnsi="Times New Roman" w:cs="Times New Roman"/>
          <w:sz w:val="28"/>
          <w:szCs w:val="28"/>
        </w:rPr>
        <w:t xml:space="preserve"> социальных и</w:t>
      </w:r>
      <w:r w:rsidR="00987F4C" w:rsidRPr="00ED1D27">
        <w:rPr>
          <w:rFonts w:ascii="Times New Roman" w:hAnsi="Times New Roman" w:cs="Times New Roman"/>
          <w:sz w:val="28"/>
          <w:szCs w:val="28"/>
        </w:rPr>
        <w:t xml:space="preserve"> личны</w:t>
      </w:r>
      <w:r w:rsidR="00A26FA2" w:rsidRPr="00ED1D27">
        <w:rPr>
          <w:rFonts w:ascii="Times New Roman" w:hAnsi="Times New Roman" w:cs="Times New Roman"/>
          <w:sz w:val="28"/>
          <w:szCs w:val="28"/>
        </w:rPr>
        <w:t>х</w:t>
      </w:r>
      <w:r w:rsidR="00987F4C" w:rsidRPr="00ED1D27">
        <w:rPr>
          <w:rFonts w:ascii="Times New Roman" w:hAnsi="Times New Roman" w:cs="Times New Roman"/>
          <w:sz w:val="28"/>
          <w:szCs w:val="28"/>
        </w:rPr>
        <w:t xml:space="preserve"> отношени</w:t>
      </w:r>
      <w:r w:rsidR="00A26FA2" w:rsidRPr="00ED1D27">
        <w:rPr>
          <w:rFonts w:ascii="Times New Roman" w:hAnsi="Times New Roman" w:cs="Times New Roman"/>
          <w:sz w:val="28"/>
          <w:szCs w:val="28"/>
        </w:rPr>
        <w:t>й</w:t>
      </w:r>
      <w:r w:rsidR="00E52A3B" w:rsidRPr="00ED1D27">
        <w:rPr>
          <w:rFonts w:ascii="Times New Roman" w:hAnsi="Times New Roman" w:cs="Times New Roman"/>
          <w:sz w:val="28"/>
          <w:szCs w:val="28"/>
        </w:rPr>
        <w:t xml:space="preserve"> и т.</w:t>
      </w:r>
      <w:r w:rsidR="001A577D" w:rsidRPr="00ED1D27">
        <w:rPr>
          <w:rFonts w:ascii="Times New Roman" w:hAnsi="Times New Roman" w:cs="Times New Roman"/>
          <w:sz w:val="28"/>
          <w:szCs w:val="28"/>
        </w:rPr>
        <w:t> </w:t>
      </w:r>
      <w:r w:rsidR="00E52A3B" w:rsidRPr="00ED1D27">
        <w:rPr>
          <w:rFonts w:ascii="Times New Roman" w:hAnsi="Times New Roman" w:cs="Times New Roman"/>
          <w:sz w:val="28"/>
          <w:szCs w:val="28"/>
        </w:rPr>
        <w:t>д</w:t>
      </w:r>
      <w:r w:rsidR="00987F4C" w:rsidRPr="00ED1D27">
        <w:rPr>
          <w:rFonts w:ascii="Times New Roman" w:hAnsi="Times New Roman" w:cs="Times New Roman"/>
          <w:sz w:val="28"/>
          <w:szCs w:val="28"/>
        </w:rPr>
        <w:t>. Говорящий в</w:t>
      </w:r>
      <w:r w:rsidR="00A26FA2" w:rsidRPr="00ED1D27">
        <w:rPr>
          <w:rFonts w:ascii="Times New Roman" w:hAnsi="Times New Roman" w:cs="Times New Roman"/>
          <w:sz w:val="28"/>
          <w:szCs w:val="28"/>
        </w:rPr>
        <w:t xml:space="preserve"> </w:t>
      </w:r>
      <w:proofErr w:type="gramStart"/>
      <w:r w:rsidR="00987F4C" w:rsidRPr="00ED1D27">
        <w:rPr>
          <w:rFonts w:ascii="Times New Roman" w:hAnsi="Times New Roman" w:cs="Times New Roman"/>
          <w:sz w:val="28"/>
          <w:szCs w:val="28"/>
        </w:rPr>
        <w:t>случае</w:t>
      </w:r>
      <w:proofErr w:type="gramEnd"/>
      <w:r w:rsidR="001A577D" w:rsidRPr="00ED1D27">
        <w:rPr>
          <w:rFonts w:ascii="Times New Roman" w:hAnsi="Times New Roman" w:cs="Times New Roman"/>
          <w:sz w:val="28"/>
          <w:szCs w:val="28"/>
        </w:rPr>
        <w:t xml:space="preserve"> Повести о Петре и Февронии</w:t>
      </w:r>
      <w:r w:rsidR="00987F4C" w:rsidRPr="00ED1D27">
        <w:rPr>
          <w:rFonts w:ascii="Times New Roman" w:hAnsi="Times New Roman" w:cs="Times New Roman"/>
          <w:sz w:val="28"/>
          <w:szCs w:val="28"/>
        </w:rPr>
        <w:t xml:space="preserve"> </w:t>
      </w:r>
      <w:r w:rsidR="00E76A96" w:rsidRPr="00ED1D27">
        <w:rPr>
          <w:rFonts w:ascii="Times New Roman" w:hAnsi="Times New Roman" w:cs="Times New Roman"/>
          <w:sz w:val="28"/>
          <w:szCs w:val="28"/>
        </w:rPr>
        <w:t>—</w:t>
      </w:r>
      <w:r w:rsidR="00987F4C" w:rsidRPr="00ED1D27">
        <w:rPr>
          <w:rFonts w:ascii="Times New Roman" w:hAnsi="Times New Roman" w:cs="Times New Roman"/>
          <w:sz w:val="28"/>
          <w:szCs w:val="28"/>
        </w:rPr>
        <w:t xml:space="preserve"> </w:t>
      </w:r>
      <w:r w:rsidR="001A577D" w:rsidRPr="00ED1D27">
        <w:rPr>
          <w:rFonts w:ascii="Times New Roman" w:hAnsi="Times New Roman" w:cs="Times New Roman"/>
          <w:sz w:val="28"/>
          <w:szCs w:val="28"/>
        </w:rPr>
        <w:t xml:space="preserve">её </w:t>
      </w:r>
      <w:r w:rsidR="00987F4C" w:rsidRPr="00ED1D27">
        <w:rPr>
          <w:rFonts w:ascii="Times New Roman" w:hAnsi="Times New Roman" w:cs="Times New Roman"/>
          <w:sz w:val="28"/>
          <w:szCs w:val="28"/>
        </w:rPr>
        <w:t>автор</w:t>
      </w:r>
      <w:r w:rsidR="00FA6AC1" w:rsidRPr="00ED1D27">
        <w:rPr>
          <w:rFonts w:ascii="Times New Roman" w:hAnsi="Times New Roman" w:cs="Times New Roman"/>
          <w:sz w:val="28"/>
          <w:szCs w:val="28"/>
        </w:rPr>
        <w:t xml:space="preserve"> </w:t>
      </w:r>
      <w:r w:rsidR="00987F4C" w:rsidRPr="00ED1D27">
        <w:rPr>
          <w:rFonts w:ascii="Times New Roman" w:hAnsi="Times New Roman" w:cs="Times New Roman"/>
          <w:sz w:val="28"/>
          <w:szCs w:val="28"/>
        </w:rPr>
        <w:t>Ермолай</w:t>
      </w:r>
      <w:r w:rsidR="00BE46F3" w:rsidRPr="00ED1D27">
        <w:rPr>
          <w:rFonts w:ascii="Times New Roman" w:hAnsi="Times New Roman" w:cs="Times New Roman"/>
          <w:sz w:val="28"/>
          <w:szCs w:val="28"/>
        </w:rPr>
        <w:t>-</w:t>
      </w:r>
      <w:proofErr w:type="spellStart"/>
      <w:r w:rsidR="00987F4C" w:rsidRPr="00ED1D27">
        <w:rPr>
          <w:rFonts w:ascii="Times New Roman" w:hAnsi="Times New Roman" w:cs="Times New Roman"/>
          <w:sz w:val="28"/>
          <w:szCs w:val="28"/>
        </w:rPr>
        <w:t>Еразм</w:t>
      </w:r>
      <w:proofErr w:type="spellEnd"/>
      <w:r w:rsidR="007F59B6" w:rsidRPr="00ED1D27">
        <w:rPr>
          <w:rFonts w:ascii="Times New Roman" w:hAnsi="Times New Roman" w:cs="Times New Roman"/>
          <w:sz w:val="28"/>
          <w:szCs w:val="28"/>
        </w:rPr>
        <w:t>, а непосредственное житие святых – тема, реализуемая в высказывании</w:t>
      </w:r>
      <w:r w:rsidR="00987F4C" w:rsidRPr="00ED1D27">
        <w:rPr>
          <w:rFonts w:ascii="Times New Roman" w:hAnsi="Times New Roman" w:cs="Times New Roman"/>
          <w:sz w:val="28"/>
          <w:szCs w:val="28"/>
        </w:rPr>
        <w:t>.</w:t>
      </w:r>
      <w:r w:rsidR="00E52A3B" w:rsidRPr="00ED1D27">
        <w:rPr>
          <w:rFonts w:ascii="Times New Roman" w:hAnsi="Times New Roman" w:cs="Times New Roman"/>
          <w:sz w:val="28"/>
          <w:szCs w:val="28"/>
        </w:rPr>
        <w:t xml:space="preserve"> В</w:t>
      </w:r>
      <w:r w:rsidR="001A577D" w:rsidRPr="00ED1D27">
        <w:rPr>
          <w:rFonts w:ascii="Times New Roman" w:hAnsi="Times New Roman" w:cs="Times New Roman"/>
          <w:sz w:val="28"/>
          <w:szCs w:val="28"/>
        </w:rPr>
        <w:t xml:space="preserve"> концепции Бахтина в</w:t>
      </w:r>
      <w:r w:rsidR="00E52A3B" w:rsidRPr="00ED1D27">
        <w:rPr>
          <w:rFonts w:ascii="Times New Roman" w:hAnsi="Times New Roman" w:cs="Times New Roman"/>
          <w:sz w:val="28"/>
          <w:szCs w:val="28"/>
        </w:rPr>
        <w:t>ысказывание не обязательно нацелено на сиюминутный ответ</w:t>
      </w:r>
      <w:r w:rsidR="001A577D" w:rsidRPr="00ED1D27">
        <w:rPr>
          <w:rFonts w:ascii="Times New Roman" w:hAnsi="Times New Roman" w:cs="Times New Roman"/>
          <w:sz w:val="28"/>
          <w:szCs w:val="28"/>
        </w:rPr>
        <w:t xml:space="preserve">. </w:t>
      </w:r>
      <w:r w:rsidR="0084013E" w:rsidRPr="00ED1D27">
        <w:rPr>
          <w:rFonts w:ascii="Times New Roman" w:hAnsi="Times New Roman" w:cs="Times New Roman"/>
          <w:sz w:val="28"/>
          <w:szCs w:val="28"/>
        </w:rPr>
        <w:t>В</w:t>
      </w:r>
      <w:r w:rsidR="001A577D" w:rsidRPr="00ED1D27">
        <w:rPr>
          <w:rFonts w:ascii="Times New Roman" w:hAnsi="Times New Roman" w:cs="Times New Roman"/>
          <w:sz w:val="28"/>
          <w:szCs w:val="28"/>
        </w:rPr>
        <w:t xml:space="preserve"> «Теории речевых жанров»</w:t>
      </w:r>
      <w:r w:rsidR="0084013E" w:rsidRPr="00ED1D27">
        <w:rPr>
          <w:rFonts w:ascii="Times New Roman" w:hAnsi="Times New Roman" w:cs="Times New Roman"/>
          <w:sz w:val="28"/>
          <w:szCs w:val="28"/>
        </w:rPr>
        <w:t>, как известно,</w:t>
      </w:r>
      <w:r w:rsidR="00E52A3B" w:rsidRPr="00ED1D27">
        <w:rPr>
          <w:rFonts w:ascii="Times New Roman" w:hAnsi="Times New Roman" w:cs="Times New Roman"/>
          <w:sz w:val="28"/>
          <w:szCs w:val="28"/>
        </w:rPr>
        <w:t xml:space="preserve"> </w:t>
      </w:r>
      <w:r w:rsidR="0084013E" w:rsidRPr="00ED1D27">
        <w:rPr>
          <w:rFonts w:ascii="Times New Roman" w:hAnsi="Times New Roman" w:cs="Times New Roman"/>
          <w:sz w:val="28"/>
          <w:szCs w:val="28"/>
        </w:rPr>
        <w:t>Бахтин рассматривает</w:t>
      </w:r>
      <w:r w:rsidR="00E52A3B" w:rsidRPr="00ED1D27">
        <w:rPr>
          <w:rFonts w:ascii="Times New Roman" w:hAnsi="Times New Roman" w:cs="Times New Roman"/>
          <w:sz w:val="28"/>
          <w:szCs w:val="28"/>
        </w:rPr>
        <w:t xml:space="preserve"> не только сфер</w:t>
      </w:r>
      <w:r w:rsidR="0084013E" w:rsidRPr="00ED1D27">
        <w:rPr>
          <w:rFonts w:ascii="Times New Roman" w:hAnsi="Times New Roman" w:cs="Times New Roman"/>
          <w:sz w:val="28"/>
          <w:szCs w:val="28"/>
        </w:rPr>
        <w:t>у</w:t>
      </w:r>
      <w:r w:rsidR="00E52A3B" w:rsidRPr="00ED1D27">
        <w:rPr>
          <w:rFonts w:ascii="Times New Roman" w:hAnsi="Times New Roman" w:cs="Times New Roman"/>
          <w:sz w:val="28"/>
          <w:szCs w:val="28"/>
        </w:rPr>
        <w:t xml:space="preserve"> устного общения, но и</w:t>
      </w:r>
      <w:r w:rsidR="001A577D" w:rsidRPr="00ED1D27">
        <w:rPr>
          <w:rFonts w:ascii="Times New Roman" w:hAnsi="Times New Roman" w:cs="Times New Roman"/>
          <w:sz w:val="28"/>
          <w:szCs w:val="28"/>
        </w:rPr>
        <w:t xml:space="preserve"> литератур</w:t>
      </w:r>
      <w:r w:rsidR="0084013E" w:rsidRPr="00ED1D27">
        <w:rPr>
          <w:rFonts w:ascii="Times New Roman" w:hAnsi="Times New Roman" w:cs="Times New Roman"/>
          <w:sz w:val="28"/>
          <w:szCs w:val="28"/>
        </w:rPr>
        <w:t>у.</w:t>
      </w:r>
      <w:r w:rsidR="001A577D" w:rsidRPr="00ED1D27">
        <w:rPr>
          <w:rFonts w:ascii="Times New Roman" w:hAnsi="Times New Roman" w:cs="Times New Roman"/>
          <w:sz w:val="28"/>
          <w:szCs w:val="28"/>
        </w:rPr>
        <w:t xml:space="preserve"> </w:t>
      </w:r>
      <w:r w:rsidR="0084013E" w:rsidRPr="00ED1D27">
        <w:rPr>
          <w:rFonts w:ascii="Times New Roman" w:hAnsi="Times New Roman" w:cs="Times New Roman"/>
          <w:sz w:val="28"/>
          <w:szCs w:val="28"/>
        </w:rPr>
        <w:t>В данной области</w:t>
      </w:r>
      <w:r w:rsidR="00E52A3B" w:rsidRPr="00ED1D27">
        <w:rPr>
          <w:rFonts w:ascii="Times New Roman" w:hAnsi="Times New Roman" w:cs="Times New Roman"/>
          <w:sz w:val="28"/>
          <w:szCs w:val="28"/>
        </w:rPr>
        <w:t xml:space="preserve"> «активно-ответно</w:t>
      </w:r>
      <w:r w:rsidR="0084013E" w:rsidRPr="00ED1D27">
        <w:rPr>
          <w:rFonts w:ascii="Times New Roman" w:hAnsi="Times New Roman" w:cs="Times New Roman"/>
          <w:sz w:val="28"/>
          <w:szCs w:val="28"/>
        </w:rPr>
        <w:t>е</w:t>
      </w:r>
      <w:r w:rsidR="00E52A3B" w:rsidRPr="00ED1D27">
        <w:rPr>
          <w:rFonts w:ascii="Times New Roman" w:hAnsi="Times New Roman" w:cs="Times New Roman"/>
          <w:sz w:val="28"/>
          <w:szCs w:val="28"/>
        </w:rPr>
        <w:t xml:space="preserve"> понимани</w:t>
      </w:r>
      <w:r w:rsidR="0084013E" w:rsidRPr="00ED1D27">
        <w:rPr>
          <w:rFonts w:ascii="Times New Roman" w:hAnsi="Times New Roman" w:cs="Times New Roman"/>
          <w:sz w:val="28"/>
          <w:szCs w:val="28"/>
        </w:rPr>
        <w:t>е</w:t>
      </w:r>
      <w:r w:rsidR="00E52A3B" w:rsidRPr="00ED1D27">
        <w:rPr>
          <w:rFonts w:ascii="Times New Roman" w:hAnsi="Times New Roman" w:cs="Times New Roman"/>
          <w:sz w:val="28"/>
          <w:szCs w:val="28"/>
        </w:rPr>
        <w:t>»</w:t>
      </w:r>
      <w:r w:rsidR="0084013E" w:rsidRPr="00ED1D27">
        <w:rPr>
          <w:rFonts w:ascii="Times New Roman" w:hAnsi="Times New Roman" w:cs="Times New Roman"/>
          <w:sz w:val="28"/>
          <w:szCs w:val="28"/>
        </w:rPr>
        <w:t xml:space="preserve"> адресата</w:t>
      </w:r>
      <w:r w:rsidR="006E26F8" w:rsidRPr="00ED1D27">
        <w:rPr>
          <w:rFonts w:ascii="Times New Roman" w:hAnsi="Times New Roman" w:cs="Times New Roman"/>
          <w:sz w:val="28"/>
          <w:szCs w:val="28"/>
        </w:rPr>
        <w:t xml:space="preserve"> может быть удалено по времени от высказывания</w:t>
      </w:r>
      <w:r w:rsidR="0084013E" w:rsidRPr="00ED1D27">
        <w:rPr>
          <w:rFonts w:ascii="Times New Roman" w:hAnsi="Times New Roman" w:cs="Times New Roman"/>
          <w:sz w:val="28"/>
          <w:szCs w:val="28"/>
        </w:rPr>
        <w:t xml:space="preserve"> адресанта.</w:t>
      </w:r>
      <w:r w:rsidR="006E26F8" w:rsidRPr="00ED1D27">
        <w:rPr>
          <w:rFonts w:ascii="Times New Roman" w:hAnsi="Times New Roman" w:cs="Times New Roman"/>
          <w:sz w:val="28"/>
          <w:szCs w:val="28"/>
        </w:rPr>
        <w:t xml:space="preserve"> </w:t>
      </w:r>
      <w:r w:rsidR="0084013E" w:rsidRPr="00ED1D27">
        <w:rPr>
          <w:rFonts w:ascii="Times New Roman" w:hAnsi="Times New Roman" w:cs="Times New Roman"/>
          <w:sz w:val="28"/>
          <w:szCs w:val="28"/>
        </w:rPr>
        <w:t xml:space="preserve">Например, </w:t>
      </w:r>
      <w:r w:rsidR="006E26F8" w:rsidRPr="00ED1D27">
        <w:rPr>
          <w:rFonts w:ascii="Times New Roman" w:hAnsi="Times New Roman" w:cs="Times New Roman"/>
          <w:sz w:val="28"/>
          <w:szCs w:val="28"/>
        </w:rPr>
        <w:t>роман Джойса разделён с эпосом Гомер</w:t>
      </w:r>
      <w:r w:rsidR="00B27A62" w:rsidRPr="00ED1D27">
        <w:rPr>
          <w:rFonts w:ascii="Times New Roman" w:hAnsi="Times New Roman" w:cs="Times New Roman"/>
          <w:sz w:val="28"/>
          <w:szCs w:val="28"/>
        </w:rPr>
        <w:t>а</w:t>
      </w:r>
      <w:r w:rsidR="006E26F8" w:rsidRPr="00ED1D27">
        <w:rPr>
          <w:rFonts w:ascii="Times New Roman" w:hAnsi="Times New Roman" w:cs="Times New Roman"/>
          <w:sz w:val="28"/>
          <w:szCs w:val="28"/>
        </w:rPr>
        <w:t xml:space="preserve"> на примерно 2600 лет</w:t>
      </w:r>
      <w:r w:rsidR="0084013E" w:rsidRPr="00ED1D27">
        <w:rPr>
          <w:rFonts w:ascii="Times New Roman" w:hAnsi="Times New Roman" w:cs="Times New Roman"/>
          <w:sz w:val="28"/>
          <w:szCs w:val="28"/>
        </w:rPr>
        <w:t xml:space="preserve">, </w:t>
      </w:r>
      <w:r w:rsidR="00EE5B2A" w:rsidRPr="00ED1D27">
        <w:rPr>
          <w:rFonts w:ascii="Times New Roman" w:hAnsi="Times New Roman" w:cs="Times New Roman"/>
          <w:sz w:val="28"/>
          <w:szCs w:val="28"/>
        </w:rPr>
        <w:t>но, несомненно,</w:t>
      </w:r>
      <w:r w:rsidR="0084013E" w:rsidRPr="00ED1D27">
        <w:rPr>
          <w:rFonts w:ascii="Times New Roman" w:hAnsi="Times New Roman" w:cs="Times New Roman"/>
          <w:sz w:val="28"/>
          <w:szCs w:val="28"/>
        </w:rPr>
        <w:t xml:space="preserve"> является репликой (пусть и очень развернутой) в диалоге</w:t>
      </w:r>
      <w:r w:rsidR="00E52A3B" w:rsidRPr="00ED1D27">
        <w:rPr>
          <w:rFonts w:ascii="Times New Roman" w:hAnsi="Times New Roman" w:cs="Times New Roman"/>
          <w:sz w:val="28"/>
          <w:szCs w:val="28"/>
        </w:rPr>
        <w:t>.</w:t>
      </w:r>
      <w:r w:rsidR="006E26F8" w:rsidRPr="00ED1D27">
        <w:rPr>
          <w:rFonts w:ascii="Times New Roman" w:hAnsi="Times New Roman" w:cs="Times New Roman"/>
          <w:sz w:val="28"/>
          <w:szCs w:val="28"/>
        </w:rPr>
        <w:t xml:space="preserve"> </w:t>
      </w:r>
      <w:bookmarkEnd w:id="8"/>
    </w:p>
    <w:p w14:paraId="4DC03277" w14:textId="106F4ADA" w:rsidR="00157DEE" w:rsidRPr="00ED1D27" w:rsidRDefault="00987F4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w:t>
      </w:r>
      <w:r w:rsidR="00CC77F6" w:rsidRPr="00ED1D27">
        <w:rPr>
          <w:rFonts w:ascii="Times New Roman" w:hAnsi="Times New Roman" w:cs="Times New Roman"/>
          <w:sz w:val="28"/>
          <w:szCs w:val="28"/>
        </w:rPr>
        <w:t xml:space="preserve">   </w:t>
      </w:r>
      <w:r w:rsidR="00157DEE" w:rsidRPr="00ED1D27">
        <w:rPr>
          <w:rFonts w:ascii="Times New Roman" w:hAnsi="Times New Roman" w:cs="Times New Roman"/>
          <w:sz w:val="28"/>
          <w:szCs w:val="28"/>
        </w:rPr>
        <w:t xml:space="preserve"> </w:t>
      </w:r>
      <w:r w:rsidR="006E26F8" w:rsidRPr="00ED1D27">
        <w:rPr>
          <w:rFonts w:ascii="Times New Roman" w:hAnsi="Times New Roman" w:cs="Times New Roman"/>
          <w:sz w:val="28"/>
          <w:szCs w:val="28"/>
        </w:rPr>
        <w:t>Согласно Бахтину</w:t>
      </w:r>
      <w:r w:rsidR="00DD3628" w:rsidRPr="00ED1D27">
        <w:rPr>
          <w:rFonts w:ascii="Times New Roman" w:hAnsi="Times New Roman" w:cs="Times New Roman"/>
          <w:sz w:val="28"/>
          <w:szCs w:val="28"/>
        </w:rPr>
        <w:t>,</w:t>
      </w:r>
      <w:r w:rsidR="006E26F8" w:rsidRPr="00ED1D27">
        <w:rPr>
          <w:rFonts w:ascii="Times New Roman" w:hAnsi="Times New Roman" w:cs="Times New Roman"/>
          <w:sz w:val="28"/>
          <w:szCs w:val="28"/>
        </w:rPr>
        <w:t xml:space="preserve"> речевая воля говорящего проявляется в выборе речевого жанра. </w:t>
      </w:r>
      <w:r w:rsidR="00DD3628" w:rsidRPr="00ED1D27">
        <w:rPr>
          <w:rFonts w:ascii="Times New Roman" w:hAnsi="Times New Roman" w:cs="Times New Roman"/>
          <w:sz w:val="28"/>
          <w:szCs w:val="28"/>
        </w:rPr>
        <w:t>Интересующая нас тема жития святых князей проявляется в различных формах на различных этапах: от религиозного сочинения до официально</w:t>
      </w:r>
      <w:r w:rsidR="001A577D" w:rsidRPr="00ED1D27">
        <w:rPr>
          <w:rFonts w:ascii="Times New Roman" w:hAnsi="Times New Roman" w:cs="Times New Roman"/>
          <w:sz w:val="28"/>
          <w:szCs w:val="28"/>
        </w:rPr>
        <w:t>й</w:t>
      </w:r>
      <w:r w:rsidR="00DD3628" w:rsidRPr="00ED1D27">
        <w:rPr>
          <w:rFonts w:ascii="Times New Roman" w:hAnsi="Times New Roman" w:cs="Times New Roman"/>
          <w:sz w:val="28"/>
          <w:szCs w:val="28"/>
        </w:rPr>
        <w:t xml:space="preserve"> </w:t>
      </w:r>
      <w:r w:rsidR="001A577D" w:rsidRPr="00ED1D27">
        <w:rPr>
          <w:rFonts w:ascii="Times New Roman" w:hAnsi="Times New Roman" w:cs="Times New Roman"/>
          <w:sz w:val="28"/>
          <w:szCs w:val="28"/>
        </w:rPr>
        <w:t>концепции праздника</w:t>
      </w:r>
      <w:r w:rsidR="00DD3628" w:rsidRPr="00ED1D27">
        <w:rPr>
          <w:rFonts w:ascii="Times New Roman" w:hAnsi="Times New Roman" w:cs="Times New Roman"/>
          <w:sz w:val="28"/>
          <w:szCs w:val="28"/>
        </w:rPr>
        <w:t xml:space="preserve">. </w:t>
      </w:r>
      <w:r w:rsidR="00FD4F4A" w:rsidRPr="00ED1D27">
        <w:rPr>
          <w:rFonts w:ascii="Times New Roman" w:hAnsi="Times New Roman" w:cs="Times New Roman"/>
          <w:sz w:val="28"/>
          <w:szCs w:val="28"/>
        </w:rPr>
        <w:t>Для меня в</w:t>
      </w:r>
      <w:r w:rsidR="00DD3628" w:rsidRPr="00ED1D27">
        <w:rPr>
          <w:rFonts w:ascii="Times New Roman" w:hAnsi="Times New Roman" w:cs="Times New Roman"/>
          <w:sz w:val="28"/>
          <w:szCs w:val="28"/>
        </w:rPr>
        <w:t>ажно то, что за каждым речевым жанром стоит воля</w:t>
      </w:r>
      <w:r w:rsidR="002F334D" w:rsidRPr="00ED1D27">
        <w:rPr>
          <w:rFonts w:ascii="Times New Roman" w:hAnsi="Times New Roman" w:cs="Times New Roman"/>
          <w:sz w:val="28"/>
          <w:szCs w:val="28"/>
        </w:rPr>
        <w:t xml:space="preserve"> производящего его</w:t>
      </w:r>
      <w:r w:rsidR="00DD3628" w:rsidRPr="00ED1D27">
        <w:rPr>
          <w:rFonts w:ascii="Times New Roman" w:hAnsi="Times New Roman" w:cs="Times New Roman"/>
          <w:sz w:val="28"/>
          <w:szCs w:val="28"/>
        </w:rPr>
        <w:t xml:space="preserve"> субъекта</w:t>
      </w:r>
      <w:r w:rsidR="00FD4F4A" w:rsidRPr="00ED1D27">
        <w:rPr>
          <w:rFonts w:ascii="Times New Roman" w:hAnsi="Times New Roman" w:cs="Times New Roman"/>
          <w:sz w:val="28"/>
          <w:szCs w:val="28"/>
        </w:rPr>
        <w:t xml:space="preserve"> (иногда индивидуального, иногда коллективного, как, например, инициаторов праздника)</w:t>
      </w:r>
      <w:r w:rsidR="00DD3628" w:rsidRPr="00ED1D27">
        <w:rPr>
          <w:rFonts w:ascii="Times New Roman" w:hAnsi="Times New Roman" w:cs="Times New Roman"/>
          <w:sz w:val="28"/>
          <w:szCs w:val="28"/>
        </w:rPr>
        <w:t>.</w:t>
      </w:r>
    </w:p>
    <w:p w14:paraId="09BFB7DA" w14:textId="1AFCD75A" w:rsidR="00FD506C" w:rsidRPr="00ED1D27" w:rsidRDefault="00FD506C" w:rsidP="00B475D7">
      <w:pPr>
        <w:spacing w:after="0" w:line="360" w:lineRule="auto"/>
        <w:ind w:firstLine="709"/>
        <w:jc w:val="both"/>
        <w:rPr>
          <w:rFonts w:ascii="Times New Roman" w:hAnsi="Times New Roman" w:cs="Times New Roman"/>
          <w:sz w:val="28"/>
          <w:szCs w:val="28"/>
        </w:rPr>
      </w:pPr>
    </w:p>
    <w:p w14:paraId="70DE512A" w14:textId="589BA014" w:rsidR="00FD506C" w:rsidRPr="00ED1D27" w:rsidRDefault="004404D8" w:rsidP="00B475D7">
      <w:pPr>
        <w:pStyle w:val="2"/>
        <w:spacing w:before="0" w:line="360" w:lineRule="auto"/>
        <w:ind w:firstLine="709"/>
        <w:jc w:val="both"/>
        <w:rPr>
          <w:rFonts w:ascii="Times New Roman" w:hAnsi="Times New Roman" w:cs="Times New Roman"/>
          <w:b/>
          <w:bCs/>
          <w:color w:val="auto"/>
          <w:sz w:val="28"/>
          <w:szCs w:val="28"/>
        </w:rPr>
      </w:pPr>
      <w:bookmarkStart w:id="9" w:name="_Toc74351833"/>
      <w:r w:rsidRPr="00ED1D27">
        <w:rPr>
          <w:rFonts w:ascii="Times New Roman" w:hAnsi="Times New Roman" w:cs="Times New Roman"/>
          <w:b/>
          <w:bCs/>
          <w:color w:val="auto"/>
          <w:sz w:val="28"/>
          <w:szCs w:val="28"/>
        </w:rPr>
        <w:t xml:space="preserve">1.2 </w:t>
      </w:r>
      <w:r w:rsidR="00733C14" w:rsidRPr="00ED1D27">
        <w:rPr>
          <w:rFonts w:ascii="Times New Roman" w:hAnsi="Times New Roman" w:cs="Times New Roman"/>
          <w:b/>
          <w:bCs/>
          <w:color w:val="auto"/>
          <w:sz w:val="28"/>
          <w:szCs w:val="28"/>
        </w:rPr>
        <w:t xml:space="preserve">Концепция </w:t>
      </w:r>
      <w:r w:rsidR="007A337C">
        <w:rPr>
          <w:rFonts w:ascii="Times New Roman" w:hAnsi="Times New Roman" w:cs="Times New Roman"/>
          <w:b/>
          <w:bCs/>
          <w:color w:val="auto"/>
          <w:sz w:val="28"/>
          <w:szCs w:val="28"/>
        </w:rPr>
        <w:t xml:space="preserve">социального </w:t>
      </w:r>
      <w:r w:rsidR="00733C14" w:rsidRPr="00ED1D27">
        <w:rPr>
          <w:rFonts w:ascii="Times New Roman" w:hAnsi="Times New Roman" w:cs="Times New Roman"/>
          <w:b/>
          <w:bCs/>
          <w:color w:val="auto"/>
          <w:sz w:val="28"/>
          <w:szCs w:val="28"/>
        </w:rPr>
        <w:t>конструирования реальности П. Бергера и Т. Лукмана. Понятие анклавов символической реальности</w:t>
      </w:r>
      <w:bookmarkEnd w:id="9"/>
      <w:r w:rsidR="00733C14" w:rsidRPr="00ED1D27">
        <w:rPr>
          <w:rFonts w:ascii="Times New Roman" w:hAnsi="Times New Roman" w:cs="Times New Roman"/>
          <w:b/>
          <w:bCs/>
          <w:color w:val="auto"/>
          <w:sz w:val="28"/>
          <w:szCs w:val="28"/>
        </w:rPr>
        <w:t xml:space="preserve"> </w:t>
      </w:r>
    </w:p>
    <w:p w14:paraId="40696E3C" w14:textId="77777777" w:rsidR="00EE5B2A" w:rsidRPr="00ED1D27" w:rsidRDefault="00FD506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Говоря о различных формах высказывания на столь удалённых временных промежутках, мы не можем ограничиться только теорией </w:t>
      </w:r>
      <w:r w:rsidR="00A26FA2" w:rsidRPr="00ED1D27">
        <w:rPr>
          <w:rFonts w:ascii="Times New Roman" w:hAnsi="Times New Roman" w:cs="Times New Roman"/>
          <w:sz w:val="28"/>
          <w:szCs w:val="28"/>
        </w:rPr>
        <w:t>речевого жанра</w:t>
      </w:r>
      <w:r w:rsidRPr="00ED1D27">
        <w:rPr>
          <w:rFonts w:ascii="Times New Roman" w:hAnsi="Times New Roman" w:cs="Times New Roman"/>
          <w:sz w:val="28"/>
          <w:szCs w:val="28"/>
        </w:rPr>
        <w:t>, но также вынуждены говорить о контексте</w:t>
      </w:r>
      <w:r w:rsidR="006B2AF4" w:rsidRPr="00ED1D27">
        <w:rPr>
          <w:rFonts w:ascii="Times New Roman" w:hAnsi="Times New Roman" w:cs="Times New Roman"/>
          <w:sz w:val="28"/>
          <w:szCs w:val="28"/>
        </w:rPr>
        <w:t xml:space="preserve"> (или действительности)</w:t>
      </w:r>
      <w:r w:rsidRPr="00ED1D27">
        <w:rPr>
          <w:rFonts w:ascii="Times New Roman" w:hAnsi="Times New Roman" w:cs="Times New Roman"/>
          <w:sz w:val="28"/>
          <w:szCs w:val="28"/>
        </w:rPr>
        <w:t xml:space="preserve">, в котором </w:t>
      </w:r>
      <w:r w:rsidR="00D17FCE" w:rsidRPr="00ED1D27">
        <w:rPr>
          <w:rFonts w:ascii="Times New Roman" w:hAnsi="Times New Roman" w:cs="Times New Roman"/>
          <w:sz w:val="28"/>
          <w:szCs w:val="28"/>
        </w:rPr>
        <w:t>высказывания происходят</w:t>
      </w:r>
      <w:r w:rsidRPr="00ED1D27">
        <w:rPr>
          <w:rFonts w:ascii="Times New Roman" w:hAnsi="Times New Roman" w:cs="Times New Roman"/>
          <w:sz w:val="28"/>
          <w:szCs w:val="28"/>
        </w:rPr>
        <w:t xml:space="preserve">. </w:t>
      </w:r>
      <w:r w:rsidR="00D17FCE" w:rsidRPr="00ED1D27">
        <w:rPr>
          <w:rFonts w:ascii="Times New Roman" w:hAnsi="Times New Roman" w:cs="Times New Roman"/>
          <w:sz w:val="28"/>
          <w:szCs w:val="28"/>
        </w:rPr>
        <w:t>Проблемой «действительности» в обществе</w:t>
      </w:r>
      <w:r w:rsidRPr="00ED1D27">
        <w:rPr>
          <w:rFonts w:ascii="Times New Roman" w:hAnsi="Times New Roman" w:cs="Times New Roman"/>
          <w:sz w:val="28"/>
          <w:szCs w:val="28"/>
        </w:rPr>
        <w:t xml:space="preserve"> занимается социология знания</w:t>
      </w:r>
      <w:r w:rsidR="00D17FCE"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D17FCE" w:rsidRPr="00ED1D27">
        <w:rPr>
          <w:rFonts w:ascii="Times New Roman" w:hAnsi="Times New Roman" w:cs="Times New Roman"/>
          <w:sz w:val="28"/>
          <w:szCs w:val="28"/>
        </w:rPr>
        <w:t>Е</w:t>
      </w:r>
      <w:r w:rsidRPr="00ED1D27">
        <w:rPr>
          <w:rFonts w:ascii="Times New Roman" w:hAnsi="Times New Roman" w:cs="Times New Roman"/>
          <w:sz w:val="28"/>
          <w:szCs w:val="28"/>
        </w:rPr>
        <w:t>ё предметом являются «возникновение и функционирование различных форм мышления и знания в том или ином социально-культурном контексте»</w:t>
      </w:r>
      <w:r w:rsidRPr="00ED1D27">
        <w:rPr>
          <w:rStyle w:val="a5"/>
          <w:rFonts w:ascii="Times New Roman" w:hAnsi="Times New Roman" w:cs="Times New Roman"/>
          <w:sz w:val="28"/>
          <w:szCs w:val="28"/>
        </w:rPr>
        <w:footnoteReference w:id="9"/>
      </w:r>
      <w:r w:rsidRPr="00ED1D27">
        <w:rPr>
          <w:rFonts w:ascii="Times New Roman" w:hAnsi="Times New Roman" w:cs="Times New Roman"/>
          <w:sz w:val="28"/>
          <w:szCs w:val="28"/>
        </w:rPr>
        <w:t xml:space="preserve">. </w:t>
      </w:r>
    </w:p>
    <w:p w14:paraId="37A7FBF5" w14:textId="75C54AA0" w:rsidR="00FD506C" w:rsidRPr="00ED1D27" w:rsidRDefault="00A82081"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Мы будем опираться на теорию, разработанную</w:t>
      </w:r>
      <w:r w:rsidR="00FD4F4A" w:rsidRPr="00ED1D27">
        <w:rPr>
          <w:rFonts w:ascii="Times New Roman" w:hAnsi="Times New Roman" w:cs="Times New Roman"/>
          <w:sz w:val="28"/>
          <w:szCs w:val="28"/>
        </w:rPr>
        <w:t xml:space="preserve"> теолог</w:t>
      </w:r>
      <w:r w:rsidRPr="00ED1D27">
        <w:rPr>
          <w:rFonts w:ascii="Times New Roman" w:hAnsi="Times New Roman" w:cs="Times New Roman"/>
          <w:sz w:val="28"/>
          <w:szCs w:val="28"/>
        </w:rPr>
        <w:t>ом и</w:t>
      </w:r>
      <w:r w:rsidR="00FD4F4A" w:rsidRPr="00ED1D27">
        <w:rPr>
          <w:rFonts w:ascii="Times New Roman" w:hAnsi="Times New Roman" w:cs="Times New Roman"/>
          <w:sz w:val="28"/>
          <w:szCs w:val="28"/>
        </w:rPr>
        <w:t xml:space="preserve"> социолог</w:t>
      </w:r>
      <w:r w:rsidRPr="00ED1D27">
        <w:rPr>
          <w:rFonts w:ascii="Times New Roman" w:hAnsi="Times New Roman" w:cs="Times New Roman"/>
          <w:sz w:val="28"/>
          <w:szCs w:val="28"/>
        </w:rPr>
        <w:t>ом</w:t>
      </w:r>
      <w:r w:rsidR="00FD4F4A" w:rsidRPr="00ED1D27">
        <w:rPr>
          <w:rFonts w:ascii="Times New Roman" w:hAnsi="Times New Roman" w:cs="Times New Roman"/>
          <w:sz w:val="28"/>
          <w:szCs w:val="28"/>
        </w:rPr>
        <w:t xml:space="preserve"> религии</w:t>
      </w:r>
      <w:r w:rsidR="00FD506C" w:rsidRPr="00ED1D27">
        <w:rPr>
          <w:rFonts w:ascii="Times New Roman" w:hAnsi="Times New Roman" w:cs="Times New Roman"/>
          <w:sz w:val="28"/>
          <w:szCs w:val="28"/>
        </w:rPr>
        <w:t xml:space="preserve"> </w:t>
      </w:r>
      <w:r w:rsidR="00172EC1" w:rsidRPr="00ED1D27">
        <w:rPr>
          <w:rFonts w:ascii="Times New Roman" w:hAnsi="Times New Roman" w:cs="Times New Roman"/>
          <w:sz w:val="28"/>
          <w:szCs w:val="28"/>
        </w:rPr>
        <w:t>П</w:t>
      </w:r>
      <w:r w:rsidR="00FD506C" w:rsidRPr="00ED1D27">
        <w:rPr>
          <w:rFonts w:ascii="Times New Roman" w:hAnsi="Times New Roman" w:cs="Times New Roman"/>
          <w:sz w:val="28"/>
          <w:szCs w:val="28"/>
        </w:rPr>
        <w:t>. Бергер</w:t>
      </w:r>
      <w:r w:rsidRPr="00ED1D27">
        <w:rPr>
          <w:rFonts w:ascii="Times New Roman" w:hAnsi="Times New Roman" w:cs="Times New Roman"/>
          <w:sz w:val="28"/>
          <w:szCs w:val="28"/>
        </w:rPr>
        <w:t>ом</w:t>
      </w:r>
      <w:r w:rsidR="00FD506C" w:rsidRPr="00ED1D27">
        <w:rPr>
          <w:rFonts w:ascii="Times New Roman" w:hAnsi="Times New Roman" w:cs="Times New Roman"/>
          <w:sz w:val="28"/>
          <w:szCs w:val="28"/>
        </w:rPr>
        <w:t xml:space="preserve"> и</w:t>
      </w:r>
      <w:r w:rsidR="00FD4F4A" w:rsidRPr="00ED1D27">
        <w:rPr>
          <w:rFonts w:ascii="Times New Roman" w:hAnsi="Times New Roman" w:cs="Times New Roman"/>
          <w:sz w:val="28"/>
          <w:szCs w:val="28"/>
        </w:rPr>
        <w:t xml:space="preserve"> социолог</w:t>
      </w:r>
      <w:r w:rsidRPr="00ED1D27">
        <w:rPr>
          <w:rFonts w:ascii="Times New Roman" w:hAnsi="Times New Roman" w:cs="Times New Roman"/>
          <w:sz w:val="28"/>
          <w:szCs w:val="28"/>
        </w:rPr>
        <w:t>ом</w:t>
      </w:r>
      <w:r w:rsidR="00172EC1" w:rsidRPr="00ED1D27">
        <w:rPr>
          <w:rFonts w:ascii="Times New Roman" w:hAnsi="Times New Roman" w:cs="Times New Roman"/>
          <w:sz w:val="28"/>
          <w:szCs w:val="28"/>
        </w:rPr>
        <w:t xml:space="preserve"> Т. Лукман</w:t>
      </w:r>
      <w:r w:rsidRPr="00ED1D27">
        <w:rPr>
          <w:rFonts w:ascii="Times New Roman" w:hAnsi="Times New Roman" w:cs="Times New Roman"/>
          <w:sz w:val="28"/>
          <w:szCs w:val="28"/>
        </w:rPr>
        <w:t>ом</w:t>
      </w:r>
      <w:r w:rsidR="00A26FA2" w:rsidRPr="00ED1D27">
        <w:rPr>
          <w:rFonts w:ascii="Times New Roman" w:hAnsi="Times New Roman" w:cs="Times New Roman"/>
          <w:sz w:val="28"/>
          <w:szCs w:val="28"/>
        </w:rPr>
        <w:t>.</w:t>
      </w:r>
      <w:r w:rsidR="00172EC1" w:rsidRPr="00ED1D27">
        <w:rPr>
          <w:rFonts w:ascii="Times New Roman" w:hAnsi="Times New Roman" w:cs="Times New Roman"/>
          <w:sz w:val="28"/>
          <w:szCs w:val="28"/>
        </w:rPr>
        <w:t xml:space="preserve"> </w:t>
      </w:r>
      <w:r w:rsidR="00A26FA2" w:rsidRPr="00ED1D27">
        <w:rPr>
          <w:rFonts w:ascii="Times New Roman" w:hAnsi="Times New Roman" w:cs="Times New Roman"/>
          <w:sz w:val="28"/>
          <w:szCs w:val="28"/>
        </w:rPr>
        <w:t>С</w:t>
      </w:r>
      <w:r w:rsidR="00172EC1" w:rsidRPr="00ED1D27">
        <w:rPr>
          <w:rFonts w:ascii="Times New Roman" w:hAnsi="Times New Roman" w:cs="Times New Roman"/>
          <w:sz w:val="28"/>
          <w:szCs w:val="28"/>
        </w:rPr>
        <w:t>вои взгляды, основанные на феноменологии А. </w:t>
      </w:r>
      <w:proofErr w:type="spellStart"/>
      <w:r w:rsidR="00172EC1" w:rsidRPr="00ED1D27">
        <w:rPr>
          <w:rFonts w:ascii="Times New Roman" w:hAnsi="Times New Roman" w:cs="Times New Roman"/>
          <w:sz w:val="28"/>
          <w:szCs w:val="28"/>
        </w:rPr>
        <w:t>Шюца</w:t>
      </w:r>
      <w:proofErr w:type="spellEnd"/>
      <w:r w:rsidR="00172EC1" w:rsidRPr="00ED1D27">
        <w:rPr>
          <w:rFonts w:ascii="Times New Roman" w:hAnsi="Times New Roman" w:cs="Times New Roman"/>
          <w:sz w:val="28"/>
          <w:szCs w:val="28"/>
        </w:rPr>
        <w:t>, они выразили в монографии «Социальное конструирование реальности</w:t>
      </w:r>
      <w:r w:rsidR="00E63D83" w:rsidRPr="00ED1D27">
        <w:rPr>
          <w:rFonts w:ascii="Times New Roman" w:hAnsi="Times New Roman" w:cs="Times New Roman"/>
          <w:sz w:val="28"/>
          <w:szCs w:val="28"/>
        </w:rPr>
        <w:t>: трактат по социологии знания</w:t>
      </w:r>
      <w:r w:rsidR="00172EC1" w:rsidRPr="00ED1D27">
        <w:rPr>
          <w:rFonts w:ascii="Times New Roman" w:hAnsi="Times New Roman" w:cs="Times New Roman"/>
          <w:sz w:val="28"/>
          <w:szCs w:val="28"/>
        </w:rPr>
        <w:t xml:space="preserve">». Согласно их теории человек существует в «реальности» и обладает «знанием» о ней. Для каждого субъекта соотношение </w:t>
      </w:r>
      <w:proofErr w:type="spellStart"/>
      <w:r w:rsidR="00172EC1" w:rsidRPr="00ED1D27">
        <w:rPr>
          <w:rFonts w:ascii="Times New Roman" w:hAnsi="Times New Roman" w:cs="Times New Roman"/>
          <w:sz w:val="28"/>
          <w:szCs w:val="28"/>
        </w:rPr>
        <w:t>нерефлексируемой</w:t>
      </w:r>
      <w:proofErr w:type="spellEnd"/>
      <w:r w:rsidR="00172EC1" w:rsidRPr="00ED1D27">
        <w:rPr>
          <w:rFonts w:ascii="Times New Roman" w:hAnsi="Times New Roman" w:cs="Times New Roman"/>
          <w:sz w:val="28"/>
          <w:szCs w:val="28"/>
        </w:rPr>
        <w:t xml:space="preserve"> реальности и знания относительны: «… для особых социальных контекстов характерны специфические агломераты “реальности” и “знания”, а изучение их взаимосвязей </w:t>
      </w:r>
      <w:r w:rsidR="00EE5B2A" w:rsidRPr="00ED1D27">
        <w:rPr>
          <w:rFonts w:ascii="Times New Roman" w:hAnsi="Times New Roman" w:cs="Times New Roman"/>
          <w:sz w:val="28"/>
          <w:szCs w:val="28"/>
        </w:rPr>
        <w:t>—</w:t>
      </w:r>
      <w:r w:rsidR="00172EC1" w:rsidRPr="00ED1D27">
        <w:rPr>
          <w:rFonts w:ascii="Times New Roman" w:hAnsi="Times New Roman" w:cs="Times New Roman"/>
          <w:sz w:val="28"/>
          <w:szCs w:val="28"/>
        </w:rPr>
        <w:t xml:space="preserve"> предмет соответствующего социологического анализа»</w:t>
      </w:r>
      <w:r w:rsidR="00172EC1" w:rsidRPr="00ED1D27">
        <w:rPr>
          <w:rStyle w:val="a5"/>
          <w:rFonts w:ascii="Times New Roman" w:hAnsi="Times New Roman" w:cs="Times New Roman"/>
          <w:sz w:val="28"/>
          <w:szCs w:val="28"/>
        </w:rPr>
        <w:footnoteReference w:id="10"/>
      </w:r>
      <w:r w:rsidR="00172EC1" w:rsidRPr="00ED1D27">
        <w:rPr>
          <w:rFonts w:ascii="Times New Roman" w:hAnsi="Times New Roman" w:cs="Times New Roman"/>
          <w:sz w:val="28"/>
          <w:szCs w:val="28"/>
        </w:rPr>
        <w:t xml:space="preserve">. </w:t>
      </w:r>
      <w:r w:rsidR="00E63D83" w:rsidRPr="00ED1D27">
        <w:rPr>
          <w:rFonts w:ascii="Times New Roman" w:hAnsi="Times New Roman" w:cs="Times New Roman"/>
          <w:sz w:val="28"/>
          <w:szCs w:val="28"/>
        </w:rPr>
        <w:t xml:space="preserve">То есть при обращении со средневековой литературой необходимо иметь в виду, что соотношение «реальности» и «знания» древнерусского книжника значительно удалены, а значит, отличны от «реальности» и «знания» </w:t>
      </w:r>
      <w:r w:rsidR="004C3666" w:rsidRPr="00ED1D27">
        <w:rPr>
          <w:rFonts w:ascii="Times New Roman" w:hAnsi="Times New Roman" w:cs="Times New Roman"/>
          <w:sz w:val="28"/>
          <w:szCs w:val="28"/>
        </w:rPr>
        <w:t>литературоведа</w:t>
      </w:r>
      <w:r w:rsidR="00E63D83" w:rsidRPr="00ED1D27">
        <w:rPr>
          <w:rFonts w:ascii="Times New Roman" w:hAnsi="Times New Roman" w:cs="Times New Roman"/>
          <w:sz w:val="28"/>
          <w:szCs w:val="28"/>
        </w:rPr>
        <w:t xml:space="preserve"> </w:t>
      </w:r>
      <w:r w:rsidR="00E63D83" w:rsidRPr="00ED1D27">
        <w:rPr>
          <w:rFonts w:ascii="Times New Roman" w:hAnsi="Times New Roman" w:cs="Times New Roman"/>
          <w:sz w:val="28"/>
          <w:szCs w:val="28"/>
          <w:lang w:val="en-GB"/>
        </w:rPr>
        <w:t>XIX</w:t>
      </w:r>
      <w:r w:rsidR="00E63D83" w:rsidRPr="00ED1D27">
        <w:rPr>
          <w:rFonts w:ascii="Times New Roman" w:hAnsi="Times New Roman" w:cs="Times New Roman"/>
          <w:sz w:val="28"/>
          <w:szCs w:val="28"/>
        </w:rPr>
        <w:t xml:space="preserve"> в</w:t>
      </w:r>
      <w:r w:rsidR="00EE5B2A" w:rsidRPr="00ED1D27">
        <w:rPr>
          <w:rFonts w:ascii="Times New Roman" w:hAnsi="Times New Roman" w:cs="Times New Roman"/>
          <w:sz w:val="28"/>
          <w:szCs w:val="28"/>
        </w:rPr>
        <w:t>.</w:t>
      </w:r>
      <w:r w:rsidR="00E63D83" w:rsidRPr="00ED1D27">
        <w:rPr>
          <w:rFonts w:ascii="Times New Roman" w:hAnsi="Times New Roman" w:cs="Times New Roman"/>
          <w:sz w:val="28"/>
          <w:szCs w:val="28"/>
        </w:rPr>
        <w:t xml:space="preserve"> или политика начала </w:t>
      </w:r>
      <w:r w:rsidR="00E63D83" w:rsidRPr="00ED1D27">
        <w:rPr>
          <w:rFonts w:ascii="Times New Roman" w:hAnsi="Times New Roman" w:cs="Times New Roman"/>
          <w:sz w:val="28"/>
          <w:szCs w:val="28"/>
          <w:lang w:val="en-GB"/>
        </w:rPr>
        <w:t>XXI</w:t>
      </w:r>
      <w:r w:rsidR="00EE5B2A" w:rsidRPr="00ED1D27">
        <w:rPr>
          <w:rFonts w:ascii="Times New Roman" w:hAnsi="Times New Roman" w:cs="Times New Roman"/>
          <w:sz w:val="28"/>
          <w:szCs w:val="28"/>
        </w:rPr>
        <w:t xml:space="preserve"> в</w:t>
      </w:r>
      <w:r w:rsidR="00E63D83" w:rsidRPr="00ED1D27">
        <w:rPr>
          <w:rFonts w:ascii="Times New Roman" w:hAnsi="Times New Roman" w:cs="Times New Roman"/>
          <w:sz w:val="28"/>
          <w:szCs w:val="28"/>
        </w:rPr>
        <w:t>. Бергера и Лукмана в их монографии</w:t>
      </w:r>
      <w:r w:rsidR="00CB4490" w:rsidRPr="00ED1D27">
        <w:rPr>
          <w:rFonts w:ascii="Times New Roman" w:hAnsi="Times New Roman" w:cs="Times New Roman"/>
          <w:sz w:val="28"/>
          <w:szCs w:val="28"/>
        </w:rPr>
        <w:t xml:space="preserve"> в первую очередь занимает реальность «повседневности», которая является для человека само собой разумеющейся. Люб</w:t>
      </w:r>
      <w:r w:rsidR="004C3666" w:rsidRPr="00ED1D27">
        <w:rPr>
          <w:rFonts w:ascii="Times New Roman" w:hAnsi="Times New Roman" w:cs="Times New Roman"/>
          <w:sz w:val="28"/>
          <w:szCs w:val="28"/>
        </w:rPr>
        <w:t>ые</w:t>
      </w:r>
      <w:r w:rsidR="00CB4490" w:rsidRPr="00ED1D27">
        <w:rPr>
          <w:rFonts w:ascii="Times New Roman" w:hAnsi="Times New Roman" w:cs="Times New Roman"/>
          <w:sz w:val="28"/>
          <w:szCs w:val="28"/>
        </w:rPr>
        <w:t xml:space="preserve"> теори</w:t>
      </w:r>
      <w:r w:rsidR="004C3666" w:rsidRPr="00ED1D27">
        <w:rPr>
          <w:rFonts w:ascii="Times New Roman" w:hAnsi="Times New Roman" w:cs="Times New Roman"/>
          <w:sz w:val="28"/>
          <w:szCs w:val="28"/>
        </w:rPr>
        <w:t>и</w:t>
      </w:r>
      <w:r w:rsidR="00CB4490" w:rsidRPr="00ED1D27">
        <w:rPr>
          <w:rFonts w:ascii="Times New Roman" w:hAnsi="Times New Roman" w:cs="Times New Roman"/>
          <w:sz w:val="28"/>
          <w:szCs w:val="28"/>
        </w:rPr>
        <w:t>, идеологи</w:t>
      </w:r>
      <w:r w:rsidR="004C3666" w:rsidRPr="00ED1D27">
        <w:rPr>
          <w:rFonts w:ascii="Times New Roman" w:hAnsi="Times New Roman" w:cs="Times New Roman"/>
          <w:sz w:val="28"/>
          <w:szCs w:val="28"/>
        </w:rPr>
        <w:t>и</w:t>
      </w:r>
      <w:r w:rsidR="00CB4490" w:rsidRPr="00ED1D27">
        <w:rPr>
          <w:rFonts w:ascii="Times New Roman" w:hAnsi="Times New Roman" w:cs="Times New Roman"/>
          <w:sz w:val="28"/>
          <w:szCs w:val="28"/>
        </w:rPr>
        <w:t>, игр</w:t>
      </w:r>
      <w:r w:rsidR="004C3666" w:rsidRPr="00ED1D27">
        <w:rPr>
          <w:rFonts w:ascii="Times New Roman" w:hAnsi="Times New Roman" w:cs="Times New Roman"/>
          <w:sz w:val="28"/>
          <w:szCs w:val="28"/>
        </w:rPr>
        <w:t>ы</w:t>
      </w:r>
      <w:r w:rsidR="00CB4490" w:rsidRPr="00ED1D27">
        <w:rPr>
          <w:rFonts w:ascii="Times New Roman" w:hAnsi="Times New Roman" w:cs="Times New Roman"/>
          <w:sz w:val="28"/>
          <w:szCs w:val="28"/>
        </w:rPr>
        <w:t xml:space="preserve"> или сновидени</w:t>
      </w:r>
      <w:r w:rsidR="004C3666" w:rsidRPr="00ED1D27">
        <w:rPr>
          <w:rFonts w:ascii="Times New Roman" w:hAnsi="Times New Roman" w:cs="Times New Roman"/>
          <w:sz w:val="28"/>
          <w:szCs w:val="28"/>
        </w:rPr>
        <w:t>я</w:t>
      </w:r>
      <w:r w:rsidR="00CB4490" w:rsidRPr="00ED1D27">
        <w:rPr>
          <w:rFonts w:ascii="Times New Roman" w:hAnsi="Times New Roman" w:cs="Times New Roman"/>
          <w:sz w:val="28"/>
          <w:szCs w:val="28"/>
        </w:rPr>
        <w:t xml:space="preserve"> по отношению к ней будут «анклавами</w:t>
      </w:r>
      <w:r w:rsidR="004C3666" w:rsidRPr="00ED1D27">
        <w:rPr>
          <w:rFonts w:ascii="Times New Roman" w:hAnsi="Times New Roman" w:cs="Times New Roman"/>
          <w:sz w:val="28"/>
          <w:szCs w:val="28"/>
        </w:rPr>
        <w:t xml:space="preserve"> символической реальности</w:t>
      </w:r>
      <w:r w:rsidR="00CB4490" w:rsidRPr="00ED1D27">
        <w:rPr>
          <w:rFonts w:ascii="Times New Roman" w:hAnsi="Times New Roman" w:cs="Times New Roman"/>
          <w:sz w:val="28"/>
          <w:szCs w:val="28"/>
        </w:rPr>
        <w:t>» или «конечными областями значений»</w:t>
      </w:r>
      <w:r w:rsidR="00FD4F4A" w:rsidRPr="00ED1D27">
        <w:rPr>
          <w:rStyle w:val="a5"/>
          <w:rFonts w:ascii="Times New Roman" w:hAnsi="Times New Roman" w:cs="Times New Roman"/>
          <w:sz w:val="28"/>
          <w:szCs w:val="28"/>
        </w:rPr>
        <w:footnoteReference w:id="11"/>
      </w:r>
      <w:r w:rsidR="00CB4490" w:rsidRPr="00ED1D27">
        <w:rPr>
          <w:rFonts w:ascii="Times New Roman" w:hAnsi="Times New Roman" w:cs="Times New Roman"/>
          <w:sz w:val="28"/>
          <w:szCs w:val="28"/>
        </w:rPr>
        <w:t xml:space="preserve">.  </w:t>
      </w:r>
    </w:p>
    <w:p w14:paraId="416CD0F1" w14:textId="62ADC8C7" w:rsidR="00991755" w:rsidRPr="00ED1D27" w:rsidRDefault="004C366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w:t>
      </w:r>
      <w:r w:rsidR="00FD506C" w:rsidRPr="00ED1D27">
        <w:rPr>
          <w:rFonts w:ascii="Times New Roman" w:hAnsi="Times New Roman" w:cs="Times New Roman"/>
          <w:sz w:val="28"/>
          <w:szCs w:val="28"/>
        </w:rPr>
        <w:t xml:space="preserve">нтересующие меня речевые жанры располагаются в </w:t>
      </w:r>
      <w:r w:rsidR="00C40CDC" w:rsidRPr="00ED1D27">
        <w:rPr>
          <w:rFonts w:ascii="Times New Roman" w:hAnsi="Times New Roman" w:cs="Times New Roman"/>
          <w:sz w:val="28"/>
          <w:szCs w:val="28"/>
        </w:rPr>
        <w:t xml:space="preserve">области, которую Бергер и Лукман обозначили как </w:t>
      </w:r>
      <w:r w:rsidR="00FD506C" w:rsidRPr="00ED1D27">
        <w:rPr>
          <w:rFonts w:ascii="Times New Roman" w:hAnsi="Times New Roman" w:cs="Times New Roman"/>
          <w:sz w:val="28"/>
          <w:szCs w:val="28"/>
        </w:rPr>
        <w:t>«конечны</w:t>
      </w:r>
      <w:r w:rsidR="00C40CDC" w:rsidRPr="00ED1D27">
        <w:rPr>
          <w:rFonts w:ascii="Times New Roman" w:hAnsi="Times New Roman" w:cs="Times New Roman"/>
          <w:sz w:val="28"/>
          <w:szCs w:val="28"/>
        </w:rPr>
        <w:t>е</w:t>
      </w:r>
      <w:r w:rsidR="00FD506C" w:rsidRPr="00ED1D27">
        <w:rPr>
          <w:rFonts w:ascii="Times New Roman" w:hAnsi="Times New Roman" w:cs="Times New Roman"/>
          <w:sz w:val="28"/>
          <w:szCs w:val="28"/>
        </w:rPr>
        <w:t xml:space="preserve"> област</w:t>
      </w:r>
      <w:r w:rsidR="00C40CDC" w:rsidRPr="00ED1D27">
        <w:rPr>
          <w:rFonts w:ascii="Times New Roman" w:hAnsi="Times New Roman" w:cs="Times New Roman"/>
          <w:sz w:val="28"/>
          <w:szCs w:val="28"/>
        </w:rPr>
        <w:t>и</w:t>
      </w:r>
      <w:r w:rsidR="00FD506C" w:rsidRPr="00ED1D27">
        <w:rPr>
          <w:rFonts w:ascii="Times New Roman" w:hAnsi="Times New Roman" w:cs="Times New Roman"/>
          <w:sz w:val="28"/>
          <w:szCs w:val="28"/>
        </w:rPr>
        <w:t xml:space="preserve"> значений</w:t>
      </w:r>
      <w:r w:rsidR="00CE3746" w:rsidRPr="00ED1D27">
        <w:rPr>
          <w:rFonts w:ascii="Times New Roman" w:hAnsi="Times New Roman" w:cs="Times New Roman"/>
          <w:sz w:val="28"/>
          <w:szCs w:val="28"/>
        </w:rPr>
        <w:t>»</w:t>
      </w:r>
      <w:r w:rsidR="00813A45" w:rsidRPr="00ED1D27">
        <w:rPr>
          <w:rFonts w:ascii="Times New Roman" w:hAnsi="Times New Roman" w:cs="Times New Roman"/>
          <w:sz w:val="28"/>
          <w:szCs w:val="28"/>
        </w:rPr>
        <w:t>,</w:t>
      </w:r>
      <w:r w:rsidR="00CE3746" w:rsidRPr="00ED1D27">
        <w:rPr>
          <w:rFonts w:ascii="Times New Roman" w:hAnsi="Times New Roman" w:cs="Times New Roman"/>
          <w:sz w:val="28"/>
          <w:szCs w:val="28"/>
        </w:rPr>
        <w:t xml:space="preserve"> окружен</w:t>
      </w:r>
      <w:r w:rsidR="00813A45" w:rsidRPr="00ED1D27">
        <w:rPr>
          <w:rFonts w:ascii="Times New Roman" w:hAnsi="Times New Roman" w:cs="Times New Roman"/>
          <w:sz w:val="28"/>
          <w:szCs w:val="28"/>
        </w:rPr>
        <w:t>н</w:t>
      </w:r>
      <w:r w:rsidR="00CE3746" w:rsidRPr="00ED1D27">
        <w:rPr>
          <w:rFonts w:ascii="Times New Roman" w:hAnsi="Times New Roman" w:cs="Times New Roman"/>
          <w:sz w:val="28"/>
          <w:szCs w:val="28"/>
        </w:rPr>
        <w:t>ы</w:t>
      </w:r>
      <w:r w:rsidR="00813A45" w:rsidRPr="00ED1D27">
        <w:rPr>
          <w:rFonts w:ascii="Times New Roman" w:hAnsi="Times New Roman" w:cs="Times New Roman"/>
          <w:sz w:val="28"/>
          <w:szCs w:val="28"/>
        </w:rPr>
        <w:t>е</w:t>
      </w:r>
      <w:r w:rsidR="00CE3746" w:rsidRPr="00ED1D27">
        <w:rPr>
          <w:rFonts w:ascii="Times New Roman" w:hAnsi="Times New Roman" w:cs="Times New Roman"/>
          <w:sz w:val="28"/>
          <w:szCs w:val="28"/>
        </w:rPr>
        <w:t xml:space="preserve"> «высшей реальностью»</w:t>
      </w:r>
      <w:r w:rsidR="00813A45" w:rsidRPr="00ED1D27">
        <w:rPr>
          <w:rFonts w:ascii="Times New Roman" w:hAnsi="Times New Roman" w:cs="Times New Roman"/>
          <w:sz w:val="28"/>
          <w:szCs w:val="28"/>
        </w:rPr>
        <w:t>.</w:t>
      </w:r>
      <w:r w:rsidR="00CE3746" w:rsidRPr="00ED1D27">
        <w:rPr>
          <w:rFonts w:ascii="Times New Roman" w:hAnsi="Times New Roman" w:cs="Times New Roman"/>
          <w:sz w:val="28"/>
          <w:szCs w:val="28"/>
        </w:rPr>
        <w:t xml:space="preserve"> </w:t>
      </w:r>
      <w:r w:rsidR="00813A45" w:rsidRPr="00ED1D27">
        <w:rPr>
          <w:rFonts w:ascii="Times New Roman" w:hAnsi="Times New Roman" w:cs="Times New Roman"/>
          <w:sz w:val="28"/>
          <w:szCs w:val="28"/>
        </w:rPr>
        <w:t>«Высшей реальностью»</w:t>
      </w:r>
      <w:r w:rsidR="00CE3746" w:rsidRPr="00ED1D27">
        <w:rPr>
          <w:rFonts w:ascii="Times New Roman" w:hAnsi="Times New Roman" w:cs="Times New Roman"/>
          <w:sz w:val="28"/>
          <w:szCs w:val="28"/>
        </w:rPr>
        <w:t xml:space="preserve"> они называют повседневность</w:t>
      </w:r>
      <w:r w:rsidR="00C40CDC" w:rsidRPr="00ED1D27">
        <w:rPr>
          <w:rFonts w:ascii="Times New Roman" w:hAnsi="Times New Roman" w:cs="Times New Roman"/>
          <w:sz w:val="28"/>
          <w:szCs w:val="28"/>
        </w:rPr>
        <w:t>. Конечные области значений</w:t>
      </w:r>
      <w:r w:rsidR="00CE3746" w:rsidRPr="00ED1D27">
        <w:rPr>
          <w:rFonts w:ascii="Times New Roman" w:hAnsi="Times New Roman" w:cs="Times New Roman"/>
          <w:sz w:val="28"/>
          <w:szCs w:val="28"/>
        </w:rPr>
        <w:t xml:space="preserve"> отличают </w:t>
      </w:r>
      <w:r w:rsidR="00813A45" w:rsidRPr="00ED1D27">
        <w:rPr>
          <w:rFonts w:ascii="Times New Roman" w:hAnsi="Times New Roman" w:cs="Times New Roman"/>
          <w:sz w:val="28"/>
          <w:szCs w:val="28"/>
        </w:rPr>
        <w:t>особые</w:t>
      </w:r>
      <w:r w:rsidR="00CE3746" w:rsidRPr="00ED1D27">
        <w:rPr>
          <w:rFonts w:ascii="Times New Roman" w:hAnsi="Times New Roman" w:cs="Times New Roman"/>
          <w:sz w:val="28"/>
          <w:szCs w:val="28"/>
        </w:rPr>
        <w:t xml:space="preserve"> значения и способы восприятия. Переключение сознания на конечную область значения всегда </w:t>
      </w:r>
      <w:r w:rsidR="00CB4490" w:rsidRPr="00ED1D27">
        <w:rPr>
          <w:rFonts w:ascii="Times New Roman" w:hAnsi="Times New Roman" w:cs="Times New Roman"/>
          <w:sz w:val="28"/>
          <w:szCs w:val="28"/>
        </w:rPr>
        <w:t>подразумевает «радикальное изменение напряженности» в нем. Объединяющим фактором для реальности высшей и других реальностей служит язык. Как пишут Бергер и Лукман, физик-теоретик или артист будут утверждать, что смысл их разысканий невыразим словами</w:t>
      </w:r>
      <w:r w:rsidR="004A27D6" w:rsidRPr="00ED1D27">
        <w:rPr>
          <w:rFonts w:ascii="Times New Roman" w:hAnsi="Times New Roman" w:cs="Times New Roman"/>
          <w:sz w:val="28"/>
          <w:szCs w:val="28"/>
        </w:rPr>
        <w:t>.</w:t>
      </w:r>
      <w:r w:rsidR="00CB4490" w:rsidRPr="00ED1D27">
        <w:rPr>
          <w:rFonts w:ascii="Times New Roman" w:hAnsi="Times New Roman" w:cs="Times New Roman"/>
          <w:sz w:val="28"/>
          <w:szCs w:val="28"/>
        </w:rPr>
        <w:t xml:space="preserve"> </w:t>
      </w:r>
      <w:r w:rsidR="004A27D6" w:rsidRPr="00ED1D27">
        <w:rPr>
          <w:rFonts w:ascii="Times New Roman" w:hAnsi="Times New Roman" w:cs="Times New Roman"/>
          <w:sz w:val="28"/>
          <w:szCs w:val="28"/>
        </w:rPr>
        <w:t>К</w:t>
      </w:r>
      <w:r w:rsidR="00CB4490" w:rsidRPr="00ED1D27">
        <w:rPr>
          <w:rFonts w:ascii="Times New Roman" w:hAnsi="Times New Roman" w:cs="Times New Roman"/>
          <w:sz w:val="28"/>
          <w:szCs w:val="28"/>
        </w:rPr>
        <w:t>огда они пытаются описать</w:t>
      </w:r>
      <w:r w:rsidR="004A27D6" w:rsidRPr="00ED1D27">
        <w:rPr>
          <w:rFonts w:ascii="Times New Roman" w:hAnsi="Times New Roman" w:cs="Times New Roman"/>
          <w:sz w:val="28"/>
          <w:szCs w:val="28"/>
        </w:rPr>
        <w:t xml:space="preserve"> его</w:t>
      </w:r>
      <w:r w:rsidR="00CB4490" w:rsidRPr="00ED1D27">
        <w:rPr>
          <w:rFonts w:ascii="Times New Roman" w:hAnsi="Times New Roman" w:cs="Times New Roman"/>
          <w:sz w:val="28"/>
          <w:szCs w:val="28"/>
        </w:rPr>
        <w:t xml:space="preserve"> с помощью языка, то они осуществляют перевод своей реальности (теории или игры) в реальность повседневности. </w:t>
      </w:r>
      <w:r w:rsidR="004A27D6" w:rsidRPr="00ED1D27">
        <w:rPr>
          <w:rFonts w:ascii="Times New Roman" w:hAnsi="Times New Roman" w:cs="Times New Roman"/>
          <w:sz w:val="28"/>
          <w:szCs w:val="28"/>
        </w:rPr>
        <w:t>П</w:t>
      </w:r>
      <w:r w:rsidR="00F55171" w:rsidRPr="00ED1D27">
        <w:rPr>
          <w:rFonts w:ascii="Times New Roman" w:hAnsi="Times New Roman" w:cs="Times New Roman"/>
          <w:sz w:val="28"/>
          <w:szCs w:val="28"/>
        </w:rPr>
        <w:t>ри подобном переводе из конечной области значений в повседневный язык, возвращаясь к</w:t>
      </w:r>
      <w:r w:rsidR="004A27D6" w:rsidRPr="00ED1D27">
        <w:rPr>
          <w:rFonts w:ascii="Times New Roman" w:hAnsi="Times New Roman" w:cs="Times New Roman"/>
          <w:sz w:val="28"/>
          <w:szCs w:val="28"/>
        </w:rPr>
        <w:t xml:space="preserve"> Бахтину</w:t>
      </w:r>
      <w:r w:rsidR="00F55171" w:rsidRPr="00ED1D27">
        <w:rPr>
          <w:rFonts w:ascii="Times New Roman" w:hAnsi="Times New Roman" w:cs="Times New Roman"/>
          <w:sz w:val="28"/>
          <w:szCs w:val="28"/>
        </w:rPr>
        <w:t>,</w:t>
      </w:r>
      <w:r w:rsidR="00CB4490" w:rsidRPr="00ED1D27">
        <w:rPr>
          <w:rFonts w:ascii="Times New Roman" w:hAnsi="Times New Roman" w:cs="Times New Roman"/>
          <w:sz w:val="28"/>
          <w:szCs w:val="28"/>
        </w:rPr>
        <w:t xml:space="preserve"> мы бы сказали, что </w:t>
      </w:r>
      <w:r w:rsidR="00F55171" w:rsidRPr="00ED1D27">
        <w:rPr>
          <w:rFonts w:ascii="Times New Roman" w:hAnsi="Times New Roman" w:cs="Times New Roman"/>
          <w:sz w:val="28"/>
          <w:szCs w:val="28"/>
        </w:rPr>
        <w:t>в высказывании реализуется</w:t>
      </w:r>
      <w:r w:rsidR="00CB4490" w:rsidRPr="00ED1D27">
        <w:rPr>
          <w:rFonts w:ascii="Times New Roman" w:hAnsi="Times New Roman" w:cs="Times New Roman"/>
          <w:sz w:val="28"/>
          <w:szCs w:val="28"/>
        </w:rPr>
        <w:t xml:space="preserve"> речевой жанр, характерный для определенной человеческой деятельност</w:t>
      </w:r>
      <w:r w:rsidR="00911EEC" w:rsidRPr="00ED1D27">
        <w:rPr>
          <w:rFonts w:ascii="Times New Roman" w:hAnsi="Times New Roman" w:cs="Times New Roman"/>
          <w:sz w:val="28"/>
          <w:szCs w:val="28"/>
        </w:rPr>
        <w:t>и</w:t>
      </w:r>
      <w:r w:rsidR="00CB4490" w:rsidRPr="00ED1D27">
        <w:rPr>
          <w:rFonts w:ascii="Times New Roman" w:hAnsi="Times New Roman" w:cs="Times New Roman"/>
          <w:sz w:val="28"/>
          <w:szCs w:val="28"/>
        </w:rPr>
        <w:t>.</w:t>
      </w:r>
      <w:r w:rsidR="00911EEC" w:rsidRPr="00ED1D27">
        <w:rPr>
          <w:rFonts w:ascii="Times New Roman" w:hAnsi="Times New Roman" w:cs="Times New Roman"/>
          <w:sz w:val="28"/>
          <w:szCs w:val="28"/>
        </w:rPr>
        <w:t xml:space="preserve"> Бергер и Лукман пишут: «Теперь язык конструирует грандиозные системы символических представлений, которые возвышаются над реальностью повседневной жизни подобно явлениям из иного мира. Религия, философия, искусство, наука </w:t>
      </w:r>
      <w:r w:rsidR="00E76A96" w:rsidRPr="00ED1D27">
        <w:rPr>
          <w:rFonts w:ascii="Times New Roman" w:hAnsi="Times New Roman" w:cs="Times New Roman"/>
          <w:sz w:val="28"/>
          <w:szCs w:val="28"/>
        </w:rPr>
        <w:t>—</w:t>
      </w:r>
      <w:r w:rsidR="00911EEC" w:rsidRPr="00ED1D27">
        <w:rPr>
          <w:rFonts w:ascii="Times New Roman" w:hAnsi="Times New Roman" w:cs="Times New Roman"/>
          <w:sz w:val="28"/>
          <w:szCs w:val="28"/>
        </w:rPr>
        <w:t xml:space="preserve"> наиболее важные системы такого рода. Назвать их </w:t>
      </w:r>
      <w:r w:rsidR="00E76A96" w:rsidRPr="00ED1D27">
        <w:rPr>
          <w:rFonts w:ascii="Times New Roman" w:hAnsi="Times New Roman" w:cs="Times New Roman"/>
          <w:sz w:val="28"/>
          <w:szCs w:val="28"/>
        </w:rPr>
        <w:t>—</w:t>
      </w:r>
      <w:r w:rsidR="00911EEC" w:rsidRPr="00ED1D27">
        <w:rPr>
          <w:rFonts w:ascii="Times New Roman" w:hAnsi="Times New Roman" w:cs="Times New Roman"/>
          <w:sz w:val="28"/>
          <w:szCs w:val="28"/>
        </w:rPr>
        <w:t xml:space="preserve"> значит уже сказать, что несмотря на их максимальную оторванность от повседневного опыта, конструирование этих систем требует, чтобы они представляли огромную важность для реальности повседневной жизни»</w:t>
      </w:r>
      <w:r w:rsidR="00911EEC" w:rsidRPr="00ED1D27">
        <w:rPr>
          <w:rStyle w:val="a5"/>
          <w:rFonts w:ascii="Times New Roman" w:hAnsi="Times New Roman" w:cs="Times New Roman"/>
          <w:sz w:val="28"/>
          <w:szCs w:val="28"/>
        </w:rPr>
        <w:footnoteReference w:id="12"/>
      </w:r>
      <w:r w:rsidR="00911EEC" w:rsidRPr="00ED1D27">
        <w:rPr>
          <w:rFonts w:ascii="Times New Roman" w:hAnsi="Times New Roman" w:cs="Times New Roman"/>
          <w:sz w:val="28"/>
          <w:szCs w:val="28"/>
        </w:rPr>
        <w:t>.</w:t>
      </w:r>
      <w:r w:rsidR="00CB4490" w:rsidRPr="00ED1D27">
        <w:rPr>
          <w:rFonts w:ascii="Times New Roman" w:hAnsi="Times New Roman" w:cs="Times New Roman"/>
          <w:sz w:val="28"/>
          <w:szCs w:val="28"/>
        </w:rPr>
        <w:t xml:space="preserve">  </w:t>
      </w:r>
      <w:r w:rsidR="00911EEC" w:rsidRPr="00ED1D27">
        <w:rPr>
          <w:rFonts w:ascii="Times New Roman" w:hAnsi="Times New Roman" w:cs="Times New Roman"/>
          <w:sz w:val="28"/>
          <w:szCs w:val="28"/>
        </w:rPr>
        <w:t>С помощью языка эти абстрактные сферы могут интегрироваться в повседневную жиз</w:t>
      </w:r>
      <w:r w:rsidR="00E63D83" w:rsidRPr="00ED1D27">
        <w:rPr>
          <w:rFonts w:ascii="Times New Roman" w:hAnsi="Times New Roman" w:cs="Times New Roman"/>
          <w:sz w:val="28"/>
          <w:szCs w:val="28"/>
        </w:rPr>
        <w:t>нь</w:t>
      </w:r>
      <w:r w:rsidR="00911EEC" w:rsidRPr="00ED1D27">
        <w:rPr>
          <w:rFonts w:ascii="Times New Roman" w:hAnsi="Times New Roman" w:cs="Times New Roman"/>
          <w:sz w:val="28"/>
          <w:szCs w:val="28"/>
        </w:rPr>
        <w:t>.</w:t>
      </w:r>
      <w:r w:rsidR="00E63D83" w:rsidRPr="00ED1D27">
        <w:rPr>
          <w:rFonts w:ascii="Times New Roman" w:hAnsi="Times New Roman" w:cs="Times New Roman"/>
          <w:sz w:val="28"/>
          <w:szCs w:val="28"/>
        </w:rPr>
        <w:t xml:space="preserve"> </w:t>
      </w:r>
      <w:r w:rsidR="006B2AF4" w:rsidRPr="00ED1D27">
        <w:rPr>
          <w:rFonts w:ascii="Times New Roman" w:hAnsi="Times New Roman" w:cs="Times New Roman"/>
          <w:sz w:val="28"/>
          <w:szCs w:val="28"/>
        </w:rPr>
        <w:t>Здесь мы в</w:t>
      </w:r>
      <w:r w:rsidR="00861DAB" w:rsidRPr="00ED1D27">
        <w:rPr>
          <w:rFonts w:ascii="Times New Roman" w:hAnsi="Times New Roman" w:cs="Times New Roman"/>
          <w:sz w:val="28"/>
          <w:szCs w:val="28"/>
        </w:rPr>
        <w:t>спомни</w:t>
      </w:r>
      <w:r w:rsidR="00813A45" w:rsidRPr="00ED1D27">
        <w:rPr>
          <w:rFonts w:ascii="Times New Roman" w:hAnsi="Times New Roman" w:cs="Times New Roman"/>
          <w:sz w:val="28"/>
          <w:szCs w:val="28"/>
        </w:rPr>
        <w:t>м</w:t>
      </w:r>
      <w:r w:rsidR="00861DAB" w:rsidRPr="00ED1D27">
        <w:rPr>
          <w:rFonts w:ascii="Times New Roman" w:hAnsi="Times New Roman" w:cs="Times New Roman"/>
          <w:sz w:val="28"/>
          <w:szCs w:val="28"/>
        </w:rPr>
        <w:t xml:space="preserve"> </w:t>
      </w:r>
      <w:r w:rsidR="006B2AF4" w:rsidRPr="00ED1D27">
        <w:rPr>
          <w:rFonts w:ascii="Times New Roman" w:hAnsi="Times New Roman" w:cs="Times New Roman"/>
          <w:sz w:val="28"/>
          <w:szCs w:val="28"/>
        </w:rPr>
        <w:t>аналоги</w:t>
      </w:r>
      <w:r w:rsidR="00861DAB" w:rsidRPr="00ED1D27">
        <w:rPr>
          <w:rFonts w:ascii="Times New Roman" w:hAnsi="Times New Roman" w:cs="Times New Roman"/>
          <w:sz w:val="28"/>
          <w:szCs w:val="28"/>
        </w:rPr>
        <w:t>ю</w:t>
      </w:r>
      <w:r w:rsidR="006B2AF4" w:rsidRPr="00ED1D27">
        <w:rPr>
          <w:rFonts w:ascii="Times New Roman" w:hAnsi="Times New Roman" w:cs="Times New Roman"/>
          <w:sz w:val="28"/>
          <w:szCs w:val="28"/>
        </w:rPr>
        <w:t xml:space="preserve"> между теорией речевого жанра Бахтина и теорией Бергера и Лукмана, комментируя цитату о языке и жизни.  </w:t>
      </w:r>
    </w:p>
    <w:p w14:paraId="2F829DE7" w14:textId="2629A61D" w:rsidR="00206064" w:rsidRPr="00ED1D27" w:rsidRDefault="00991755" w:rsidP="003623DF">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образом, в рамках работы я рассматриваю крайние области значений: религию, науку и политику. </w:t>
      </w:r>
      <w:r w:rsidR="00FB512A" w:rsidRPr="00ED1D27">
        <w:rPr>
          <w:rFonts w:ascii="Times New Roman" w:hAnsi="Times New Roman" w:cs="Times New Roman"/>
          <w:sz w:val="28"/>
          <w:szCs w:val="28"/>
        </w:rPr>
        <w:t>Говорящие в этих</w:t>
      </w:r>
      <w:r w:rsidRPr="00ED1D27">
        <w:rPr>
          <w:rFonts w:ascii="Times New Roman" w:hAnsi="Times New Roman" w:cs="Times New Roman"/>
          <w:sz w:val="28"/>
          <w:szCs w:val="28"/>
        </w:rPr>
        <w:t xml:space="preserve"> област</w:t>
      </w:r>
      <w:r w:rsidR="00FB512A" w:rsidRPr="00ED1D27">
        <w:rPr>
          <w:rFonts w:ascii="Times New Roman" w:hAnsi="Times New Roman" w:cs="Times New Roman"/>
          <w:sz w:val="28"/>
          <w:szCs w:val="28"/>
        </w:rPr>
        <w:t>ях</w:t>
      </w:r>
      <w:r w:rsidRPr="00ED1D27">
        <w:rPr>
          <w:rFonts w:ascii="Times New Roman" w:hAnsi="Times New Roman" w:cs="Times New Roman"/>
          <w:sz w:val="28"/>
          <w:szCs w:val="28"/>
        </w:rPr>
        <w:t xml:space="preserve"> значений</w:t>
      </w:r>
      <w:r w:rsidR="00FB512A" w:rsidRPr="00ED1D27">
        <w:rPr>
          <w:rFonts w:ascii="Times New Roman" w:hAnsi="Times New Roman" w:cs="Times New Roman"/>
          <w:sz w:val="28"/>
          <w:szCs w:val="28"/>
        </w:rPr>
        <w:t xml:space="preserve"> обращаются к</w:t>
      </w:r>
      <w:r w:rsidRPr="00ED1D27">
        <w:rPr>
          <w:rFonts w:ascii="Times New Roman" w:hAnsi="Times New Roman" w:cs="Times New Roman"/>
          <w:sz w:val="28"/>
          <w:szCs w:val="28"/>
        </w:rPr>
        <w:t xml:space="preserve"> </w:t>
      </w:r>
      <w:r w:rsidR="00FB512A" w:rsidRPr="00ED1D27">
        <w:rPr>
          <w:rFonts w:ascii="Times New Roman" w:hAnsi="Times New Roman" w:cs="Times New Roman"/>
          <w:sz w:val="28"/>
          <w:szCs w:val="28"/>
        </w:rPr>
        <w:t>принятым в них</w:t>
      </w:r>
      <w:r w:rsidRPr="00ED1D27">
        <w:rPr>
          <w:rFonts w:ascii="Times New Roman" w:hAnsi="Times New Roman" w:cs="Times New Roman"/>
          <w:sz w:val="28"/>
          <w:szCs w:val="28"/>
        </w:rPr>
        <w:t xml:space="preserve"> речевы</w:t>
      </w:r>
      <w:r w:rsidR="00FB512A" w:rsidRPr="00ED1D27">
        <w:rPr>
          <w:rFonts w:ascii="Times New Roman" w:hAnsi="Times New Roman" w:cs="Times New Roman"/>
          <w:sz w:val="28"/>
          <w:szCs w:val="28"/>
        </w:rPr>
        <w:t>м</w:t>
      </w:r>
      <w:r w:rsidRPr="00ED1D27">
        <w:rPr>
          <w:rFonts w:ascii="Times New Roman" w:hAnsi="Times New Roman" w:cs="Times New Roman"/>
          <w:sz w:val="28"/>
          <w:szCs w:val="28"/>
        </w:rPr>
        <w:t xml:space="preserve"> жанра</w:t>
      </w:r>
      <w:r w:rsidR="00FB512A" w:rsidRPr="00ED1D27">
        <w:rPr>
          <w:rFonts w:ascii="Times New Roman" w:hAnsi="Times New Roman" w:cs="Times New Roman"/>
          <w:sz w:val="28"/>
          <w:szCs w:val="28"/>
        </w:rPr>
        <w:t>м</w:t>
      </w:r>
      <w:r w:rsidRPr="00ED1D27">
        <w:rPr>
          <w:rFonts w:ascii="Times New Roman" w:hAnsi="Times New Roman" w:cs="Times New Roman"/>
          <w:sz w:val="28"/>
          <w:szCs w:val="28"/>
        </w:rPr>
        <w:t xml:space="preserve">. </w:t>
      </w:r>
      <w:r w:rsidR="003623DF" w:rsidRPr="00ED1D27">
        <w:rPr>
          <w:rFonts w:ascii="Times New Roman" w:hAnsi="Times New Roman" w:cs="Times New Roman"/>
          <w:sz w:val="28"/>
          <w:szCs w:val="28"/>
        </w:rPr>
        <w:t>Я выбрала</w:t>
      </w:r>
      <w:r w:rsidRPr="00ED1D27">
        <w:rPr>
          <w:rFonts w:ascii="Times New Roman" w:hAnsi="Times New Roman" w:cs="Times New Roman"/>
          <w:sz w:val="28"/>
          <w:szCs w:val="28"/>
        </w:rPr>
        <w:t xml:space="preserve"> речевые жанры, которые используют сюжет о святых Петре и Февронии Муромских. Моя задача </w:t>
      </w:r>
      <w:r w:rsidR="00EE5B2A" w:rsidRPr="00ED1D27">
        <w:rPr>
          <w:rFonts w:ascii="Times New Roman" w:hAnsi="Times New Roman" w:cs="Times New Roman"/>
          <w:sz w:val="28"/>
          <w:szCs w:val="28"/>
        </w:rPr>
        <w:t>—</w:t>
      </w:r>
      <w:r w:rsidRPr="00ED1D27">
        <w:rPr>
          <w:rFonts w:ascii="Times New Roman" w:hAnsi="Times New Roman" w:cs="Times New Roman"/>
          <w:sz w:val="28"/>
          <w:szCs w:val="28"/>
        </w:rPr>
        <w:t xml:space="preserve"> показать</w:t>
      </w:r>
      <w:r w:rsidR="003623DF" w:rsidRPr="00ED1D27">
        <w:rPr>
          <w:rFonts w:ascii="Times New Roman" w:hAnsi="Times New Roman" w:cs="Times New Roman"/>
          <w:sz w:val="28"/>
          <w:szCs w:val="28"/>
        </w:rPr>
        <w:t xml:space="preserve"> конвенции речевых жанров</w:t>
      </w:r>
      <w:r w:rsidRPr="00ED1D27">
        <w:rPr>
          <w:rFonts w:ascii="Times New Roman" w:hAnsi="Times New Roman" w:cs="Times New Roman"/>
          <w:sz w:val="28"/>
          <w:szCs w:val="28"/>
        </w:rPr>
        <w:t xml:space="preserve"> </w:t>
      </w:r>
      <w:r w:rsidR="003623DF" w:rsidRPr="00ED1D27">
        <w:rPr>
          <w:rFonts w:ascii="Times New Roman" w:hAnsi="Times New Roman" w:cs="Times New Roman"/>
          <w:sz w:val="28"/>
          <w:szCs w:val="28"/>
        </w:rPr>
        <w:t>(</w:t>
      </w:r>
      <w:r w:rsidRPr="00ED1D27">
        <w:rPr>
          <w:rFonts w:ascii="Times New Roman" w:hAnsi="Times New Roman" w:cs="Times New Roman"/>
          <w:sz w:val="28"/>
          <w:szCs w:val="28"/>
        </w:rPr>
        <w:t>с какой целью, как и при каких коммуникативных условиях</w:t>
      </w:r>
      <w:r w:rsidR="003623DF" w:rsidRPr="00ED1D27">
        <w:rPr>
          <w:rFonts w:ascii="Times New Roman" w:hAnsi="Times New Roman" w:cs="Times New Roman"/>
          <w:sz w:val="28"/>
          <w:szCs w:val="28"/>
        </w:rPr>
        <w:t>), в которых</w:t>
      </w:r>
      <w:r w:rsidR="00E63D83" w:rsidRPr="00ED1D27">
        <w:rPr>
          <w:rFonts w:ascii="Times New Roman" w:hAnsi="Times New Roman" w:cs="Times New Roman"/>
          <w:sz w:val="28"/>
          <w:szCs w:val="28"/>
        </w:rPr>
        <w:t xml:space="preserve"> </w:t>
      </w:r>
      <w:r w:rsidR="003623DF" w:rsidRPr="00ED1D27">
        <w:rPr>
          <w:rFonts w:ascii="Times New Roman" w:hAnsi="Times New Roman" w:cs="Times New Roman"/>
          <w:sz w:val="28"/>
          <w:szCs w:val="28"/>
        </w:rPr>
        <w:t>говорящие обратились к данному сюжету</w:t>
      </w:r>
      <w:r w:rsidRPr="00ED1D27">
        <w:rPr>
          <w:rFonts w:ascii="Times New Roman" w:hAnsi="Times New Roman" w:cs="Times New Roman"/>
          <w:sz w:val="28"/>
          <w:szCs w:val="28"/>
        </w:rPr>
        <w:t xml:space="preserve">. </w:t>
      </w:r>
      <w:r w:rsidR="00EE5B2A" w:rsidRPr="00ED1D27">
        <w:rPr>
          <w:rFonts w:ascii="Times New Roman" w:hAnsi="Times New Roman" w:cs="Times New Roman"/>
          <w:sz w:val="28"/>
          <w:szCs w:val="28"/>
        </w:rPr>
        <w:t xml:space="preserve">Рассмотрим подробнее приложение выбранной методологии в контексте данного исследования. </w:t>
      </w:r>
      <w:r w:rsidR="00911EEC" w:rsidRPr="00ED1D27">
        <w:rPr>
          <w:rFonts w:ascii="Times New Roman" w:hAnsi="Times New Roman" w:cs="Times New Roman"/>
          <w:sz w:val="28"/>
          <w:szCs w:val="28"/>
        </w:rPr>
        <w:t xml:space="preserve"> </w:t>
      </w:r>
    </w:p>
    <w:p w14:paraId="0007E68C" w14:textId="77777777" w:rsidR="005E430F" w:rsidRPr="00ED1D27" w:rsidRDefault="005E430F" w:rsidP="003623DF">
      <w:pPr>
        <w:spacing w:after="0" w:line="360" w:lineRule="auto"/>
        <w:ind w:firstLine="709"/>
        <w:jc w:val="both"/>
        <w:rPr>
          <w:rFonts w:ascii="Times New Roman" w:hAnsi="Times New Roman" w:cs="Times New Roman"/>
          <w:sz w:val="28"/>
          <w:szCs w:val="28"/>
        </w:rPr>
      </w:pPr>
    </w:p>
    <w:p w14:paraId="589D20FC" w14:textId="3D481E23" w:rsidR="00EE5B2A" w:rsidRPr="00ED1D27" w:rsidRDefault="00733C14" w:rsidP="00B8697A">
      <w:pPr>
        <w:pStyle w:val="2"/>
        <w:spacing w:before="0" w:line="360" w:lineRule="auto"/>
        <w:ind w:firstLine="709"/>
        <w:jc w:val="both"/>
        <w:rPr>
          <w:rFonts w:ascii="Times New Roman" w:hAnsi="Times New Roman" w:cs="Times New Roman"/>
          <w:b/>
          <w:bCs/>
          <w:sz w:val="28"/>
          <w:szCs w:val="28"/>
        </w:rPr>
      </w:pPr>
      <w:bookmarkStart w:id="12" w:name="_Toc74351834"/>
      <w:r w:rsidRPr="00ED1D27">
        <w:rPr>
          <w:rFonts w:ascii="Times New Roman" w:hAnsi="Times New Roman" w:cs="Times New Roman"/>
          <w:b/>
          <w:bCs/>
          <w:color w:val="auto"/>
          <w:sz w:val="28"/>
          <w:szCs w:val="28"/>
        </w:rPr>
        <w:t xml:space="preserve">1.3 Соотношение вторичного речевого жанра и анклавов символической реальности </w:t>
      </w:r>
      <w:r w:rsidR="00677E3A" w:rsidRPr="00ED1D27">
        <w:rPr>
          <w:rFonts w:ascii="Times New Roman" w:hAnsi="Times New Roman" w:cs="Times New Roman"/>
          <w:b/>
          <w:bCs/>
          <w:color w:val="auto"/>
          <w:sz w:val="28"/>
          <w:szCs w:val="28"/>
        </w:rPr>
        <w:t>(</w:t>
      </w:r>
      <w:r w:rsidRPr="00ED1D27">
        <w:rPr>
          <w:rFonts w:ascii="Times New Roman" w:hAnsi="Times New Roman" w:cs="Times New Roman"/>
          <w:b/>
          <w:bCs/>
          <w:color w:val="auto"/>
          <w:sz w:val="28"/>
          <w:szCs w:val="28"/>
        </w:rPr>
        <w:t>на примере</w:t>
      </w:r>
      <w:r w:rsidR="002A0269" w:rsidRPr="00ED1D27">
        <w:rPr>
          <w:rFonts w:ascii="Times New Roman" w:hAnsi="Times New Roman" w:cs="Times New Roman"/>
          <w:b/>
          <w:bCs/>
          <w:color w:val="auto"/>
          <w:sz w:val="28"/>
          <w:szCs w:val="28"/>
        </w:rPr>
        <w:t xml:space="preserve"> сюжета</w:t>
      </w:r>
      <w:r w:rsidRPr="00ED1D27">
        <w:rPr>
          <w:rFonts w:ascii="Times New Roman" w:hAnsi="Times New Roman" w:cs="Times New Roman"/>
          <w:b/>
          <w:bCs/>
          <w:color w:val="auto"/>
          <w:sz w:val="28"/>
          <w:szCs w:val="28"/>
        </w:rPr>
        <w:t xml:space="preserve"> волшебной сказки, </w:t>
      </w:r>
      <w:r w:rsidR="002A0269" w:rsidRPr="00ED1D27">
        <w:rPr>
          <w:rFonts w:ascii="Times New Roman" w:hAnsi="Times New Roman" w:cs="Times New Roman"/>
          <w:b/>
          <w:bCs/>
          <w:color w:val="auto"/>
          <w:sz w:val="28"/>
          <w:szCs w:val="28"/>
        </w:rPr>
        <w:t>агиографического сюжета</w:t>
      </w:r>
      <w:r w:rsidRPr="00ED1D27">
        <w:rPr>
          <w:rFonts w:ascii="Times New Roman" w:hAnsi="Times New Roman" w:cs="Times New Roman"/>
          <w:b/>
          <w:bCs/>
          <w:color w:val="auto"/>
          <w:sz w:val="28"/>
          <w:szCs w:val="28"/>
        </w:rPr>
        <w:t xml:space="preserve"> о святых Петре и Февронии Муромских, исследовани</w:t>
      </w:r>
      <w:r w:rsidR="00714B43" w:rsidRPr="00ED1D27">
        <w:rPr>
          <w:rFonts w:ascii="Times New Roman" w:hAnsi="Times New Roman" w:cs="Times New Roman"/>
          <w:b/>
          <w:bCs/>
          <w:color w:val="auto"/>
          <w:sz w:val="28"/>
          <w:szCs w:val="28"/>
        </w:rPr>
        <w:t>й</w:t>
      </w:r>
      <w:r w:rsidRPr="00ED1D27">
        <w:rPr>
          <w:rFonts w:ascii="Times New Roman" w:hAnsi="Times New Roman" w:cs="Times New Roman"/>
          <w:b/>
          <w:bCs/>
          <w:color w:val="auto"/>
          <w:sz w:val="28"/>
          <w:szCs w:val="28"/>
        </w:rPr>
        <w:t xml:space="preserve"> древнерусской литературы</w:t>
      </w:r>
      <w:r w:rsidR="002A0269" w:rsidRPr="00ED1D27">
        <w:rPr>
          <w:rFonts w:ascii="Times New Roman" w:hAnsi="Times New Roman" w:cs="Times New Roman"/>
          <w:b/>
          <w:bCs/>
          <w:color w:val="auto"/>
          <w:sz w:val="28"/>
          <w:szCs w:val="28"/>
        </w:rPr>
        <w:t xml:space="preserve"> и</w:t>
      </w:r>
      <w:r w:rsidRPr="00ED1D27">
        <w:rPr>
          <w:rFonts w:ascii="Times New Roman" w:hAnsi="Times New Roman" w:cs="Times New Roman"/>
          <w:b/>
          <w:bCs/>
          <w:color w:val="auto"/>
          <w:sz w:val="28"/>
          <w:szCs w:val="28"/>
        </w:rPr>
        <w:t xml:space="preserve"> </w:t>
      </w:r>
      <w:r w:rsidR="002A0269" w:rsidRPr="00ED1D27">
        <w:rPr>
          <w:rFonts w:ascii="Times New Roman" w:hAnsi="Times New Roman" w:cs="Times New Roman"/>
          <w:b/>
          <w:bCs/>
          <w:color w:val="auto"/>
          <w:sz w:val="28"/>
          <w:szCs w:val="28"/>
        </w:rPr>
        <w:t>концепции изобретенного</w:t>
      </w:r>
      <w:r w:rsidRPr="00ED1D27">
        <w:rPr>
          <w:rFonts w:ascii="Times New Roman" w:hAnsi="Times New Roman" w:cs="Times New Roman"/>
          <w:b/>
          <w:bCs/>
          <w:color w:val="auto"/>
          <w:sz w:val="28"/>
          <w:szCs w:val="28"/>
        </w:rPr>
        <w:t xml:space="preserve"> праздника</w:t>
      </w:r>
      <w:bookmarkEnd w:id="12"/>
      <w:r w:rsidR="00677E3A" w:rsidRPr="00ED1D27">
        <w:rPr>
          <w:rFonts w:ascii="Times New Roman" w:hAnsi="Times New Roman" w:cs="Times New Roman"/>
          <w:b/>
          <w:bCs/>
          <w:color w:val="auto"/>
          <w:sz w:val="28"/>
          <w:szCs w:val="28"/>
        </w:rPr>
        <w:t>)</w:t>
      </w:r>
      <w:r w:rsidRPr="00ED1D27">
        <w:rPr>
          <w:rFonts w:ascii="Times New Roman" w:hAnsi="Times New Roman" w:cs="Times New Roman"/>
          <w:b/>
          <w:bCs/>
          <w:sz w:val="28"/>
          <w:szCs w:val="28"/>
        </w:rPr>
        <w:t xml:space="preserve"> </w:t>
      </w:r>
    </w:p>
    <w:p w14:paraId="22982288" w14:textId="77777777" w:rsidR="00677E3A" w:rsidRPr="00ED1D27" w:rsidRDefault="00EE5B2A"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Итак, в рамках</w:t>
      </w:r>
      <w:r w:rsidR="00B2648F" w:rsidRPr="00ED1D27">
        <w:rPr>
          <w:rFonts w:ascii="Times New Roman" w:hAnsi="Times New Roman" w:cs="Times New Roman"/>
          <w:sz w:val="28"/>
          <w:szCs w:val="28"/>
        </w:rPr>
        <w:t xml:space="preserve"> работы мы последовательно рассматриваем</w:t>
      </w:r>
      <w:r w:rsidRPr="00ED1D27">
        <w:rPr>
          <w:rFonts w:ascii="Times New Roman" w:hAnsi="Times New Roman" w:cs="Times New Roman"/>
          <w:sz w:val="28"/>
          <w:szCs w:val="28"/>
        </w:rPr>
        <w:t xml:space="preserve"> четыр</w:t>
      </w:r>
      <w:r w:rsidR="00B2648F" w:rsidRPr="00ED1D27">
        <w:rPr>
          <w:rFonts w:ascii="Times New Roman" w:hAnsi="Times New Roman" w:cs="Times New Roman"/>
          <w:sz w:val="28"/>
          <w:szCs w:val="28"/>
        </w:rPr>
        <w:t>е</w:t>
      </w:r>
      <w:r w:rsidRPr="00ED1D27">
        <w:rPr>
          <w:rFonts w:ascii="Times New Roman" w:hAnsi="Times New Roman" w:cs="Times New Roman"/>
          <w:sz w:val="28"/>
          <w:szCs w:val="28"/>
        </w:rPr>
        <w:t xml:space="preserve"> сфер</w:t>
      </w:r>
      <w:r w:rsidR="00B2648F" w:rsidRPr="00ED1D27">
        <w:rPr>
          <w:rFonts w:ascii="Times New Roman" w:hAnsi="Times New Roman" w:cs="Times New Roman"/>
          <w:sz w:val="28"/>
          <w:szCs w:val="28"/>
        </w:rPr>
        <w:t>ы</w:t>
      </w:r>
      <w:r w:rsidRPr="00ED1D27">
        <w:rPr>
          <w:rFonts w:ascii="Times New Roman" w:hAnsi="Times New Roman" w:cs="Times New Roman"/>
          <w:sz w:val="28"/>
          <w:szCs w:val="28"/>
        </w:rPr>
        <w:t xml:space="preserve"> деятельности: фольклор, религиоз</w:t>
      </w:r>
      <w:r w:rsidR="00B2648F" w:rsidRPr="00ED1D27">
        <w:rPr>
          <w:rFonts w:ascii="Times New Roman" w:hAnsi="Times New Roman" w:cs="Times New Roman"/>
          <w:sz w:val="28"/>
          <w:szCs w:val="28"/>
        </w:rPr>
        <w:t>ное творчество</w:t>
      </w:r>
      <w:r w:rsidRPr="00ED1D27">
        <w:rPr>
          <w:rFonts w:ascii="Times New Roman" w:hAnsi="Times New Roman" w:cs="Times New Roman"/>
          <w:sz w:val="28"/>
          <w:szCs w:val="28"/>
        </w:rPr>
        <w:t xml:space="preserve"> середины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 литературоведение </w:t>
      </w:r>
      <w:r w:rsidR="00B2648F" w:rsidRPr="00ED1D27">
        <w:rPr>
          <w:rFonts w:ascii="Times New Roman" w:hAnsi="Times New Roman" w:cs="Times New Roman"/>
          <w:sz w:val="28"/>
          <w:szCs w:val="28"/>
          <w:lang w:val="en-GB"/>
        </w:rPr>
        <w:t>XIX</w:t>
      </w:r>
      <w:r w:rsidR="00B2648F" w:rsidRPr="00ED1D27">
        <w:rPr>
          <w:rFonts w:ascii="Times New Roman" w:hAnsi="Times New Roman" w:cs="Times New Roman"/>
          <w:sz w:val="28"/>
          <w:szCs w:val="28"/>
        </w:rPr>
        <w:t>–XX</w:t>
      </w:r>
      <w:r w:rsidRPr="00ED1D27">
        <w:rPr>
          <w:rFonts w:ascii="Times New Roman" w:hAnsi="Times New Roman" w:cs="Times New Roman"/>
          <w:sz w:val="28"/>
          <w:szCs w:val="28"/>
        </w:rPr>
        <w:t xml:space="preserve"> вв., </w:t>
      </w:r>
      <w:r w:rsidR="00B2648F" w:rsidRPr="00ED1D27">
        <w:rPr>
          <w:rFonts w:ascii="Times New Roman" w:hAnsi="Times New Roman" w:cs="Times New Roman"/>
          <w:sz w:val="28"/>
          <w:szCs w:val="28"/>
        </w:rPr>
        <w:t>социальн</w:t>
      </w:r>
      <w:r w:rsidR="00435B9E" w:rsidRPr="00ED1D27">
        <w:rPr>
          <w:rFonts w:ascii="Times New Roman" w:hAnsi="Times New Roman" w:cs="Times New Roman"/>
          <w:sz w:val="28"/>
          <w:szCs w:val="28"/>
        </w:rPr>
        <w:t>ую</w:t>
      </w:r>
      <w:r w:rsidR="00B2648F" w:rsidRPr="00ED1D27">
        <w:rPr>
          <w:rFonts w:ascii="Times New Roman" w:hAnsi="Times New Roman" w:cs="Times New Roman"/>
          <w:sz w:val="28"/>
          <w:szCs w:val="28"/>
        </w:rPr>
        <w:t xml:space="preserve"> политик</w:t>
      </w:r>
      <w:r w:rsidR="00435B9E" w:rsidRPr="00ED1D27">
        <w:rPr>
          <w:rFonts w:ascii="Times New Roman" w:hAnsi="Times New Roman" w:cs="Times New Roman"/>
          <w:sz w:val="28"/>
          <w:szCs w:val="28"/>
        </w:rPr>
        <w:t>у</w:t>
      </w:r>
      <w:r w:rsidR="00B2648F" w:rsidRPr="00ED1D27">
        <w:rPr>
          <w:rFonts w:ascii="Times New Roman" w:hAnsi="Times New Roman" w:cs="Times New Roman"/>
          <w:sz w:val="28"/>
          <w:szCs w:val="28"/>
        </w:rPr>
        <w:t xml:space="preserve"> </w:t>
      </w:r>
      <w:r w:rsidR="00B2648F" w:rsidRPr="00ED1D27">
        <w:rPr>
          <w:rFonts w:ascii="Times New Roman" w:hAnsi="Times New Roman" w:cs="Times New Roman"/>
          <w:sz w:val="28"/>
          <w:szCs w:val="28"/>
          <w:lang w:val="en-GB"/>
        </w:rPr>
        <w:t>XXI</w:t>
      </w:r>
      <w:r w:rsidR="00B2648F" w:rsidRPr="00ED1D27">
        <w:rPr>
          <w:rFonts w:ascii="Times New Roman" w:hAnsi="Times New Roman" w:cs="Times New Roman"/>
          <w:sz w:val="28"/>
          <w:szCs w:val="28"/>
        </w:rPr>
        <w:t xml:space="preserve"> в. В каждой сфере деятельности нас интересуют те речевые жанры (они же типы высказываний), в которые включ</w:t>
      </w:r>
      <w:r w:rsidR="00677E3A" w:rsidRPr="00ED1D27">
        <w:rPr>
          <w:rFonts w:ascii="Times New Roman" w:hAnsi="Times New Roman" w:cs="Times New Roman"/>
          <w:sz w:val="28"/>
          <w:szCs w:val="28"/>
        </w:rPr>
        <w:t>е</w:t>
      </w:r>
      <w:r w:rsidR="00B2648F" w:rsidRPr="00ED1D27">
        <w:rPr>
          <w:rFonts w:ascii="Times New Roman" w:hAnsi="Times New Roman" w:cs="Times New Roman"/>
          <w:sz w:val="28"/>
          <w:szCs w:val="28"/>
        </w:rPr>
        <w:t>н</w:t>
      </w:r>
      <w:r w:rsidR="00677E3A" w:rsidRPr="00ED1D27">
        <w:rPr>
          <w:rFonts w:ascii="Times New Roman" w:hAnsi="Times New Roman" w:cs="Times New Roman"/>
          <w:sz w:val="28"/>
          <w:szCs w:val="28"/>
        </w:rPr>
        <w:t>ы</w:t>
      </w:r>
      <w:r w:rsidR="00B2648F" w:rsidRPr="00ED1D27">
        <w:rPr>
          <w:rFonts w:ascii="Times New Roman" w:hAnsi="Times New Roman" w:cs="Times New Roman"/>
          <w:sz w:val="28"/>
          <w:szCs w:val="28"/>
        </w:rPr>
        <w:t xml:space="preserve"> сюжет</w:t>
      </w:r>
      <w:r w:rsidR="00677E3A" w:rsidRPr="00ED1D27">
        <w:rPr>
          <w:rFonts w:ascii="Times New Roman" w:hAnsi="Times New Roman" w:cs="Times New Roman"/>
          <w:sz w:val="28"/>
          <w:szCs w:val="28"/>
        </w:rPr>
        <w:t>ы</w:t>
      </w:r>
      <w:r w:rsidR="00B2648F" w:rsidRPr="00ED1D27">
        <w:rPr>
          <w:rFonts w:ascii="Times New Roman" w:hAnsi="Times New Roman" w:cs="Times New Roman"/>
          <w:sz w:val="28"/>
          <w:szCs w:val="28"/>
        </w:rPr>
        <w:t xml:space="preserve"> о </w:t>
      </w:r>
      <w:r w:rsidR="00677E3A" w:rsidRPr="00ED1D27">
        <w:rPr>
          <w:rFonts w:ascii="Times New Roman" w:hAnsi="Times New Roman" w:cs="Times New Roman"/>
          <w:sz w:val="28"/>
          <w:szCs w:val="28"/>
        </w:rPr>
        <w:t xml:space="preserve">мудрой супруге и змееборце, а затем о </w:t>
      </w:r>
      <w:r w:rsidR="00B2648F" w:rsidRPr="00ED1D27">
        <w:rPr>
          <w:rFonts w:ascii="Times New Roman" w:hAnsi="Times New Roman" w:cs="Times New Roman"/>
          <w:sz w:val="28"/>
          <w:szCs w:val="28"/>
        </w:rPr>
        <w:t>Петре и Февронии Муромских</w:t>
      </w:r>
      <w:r w:rsidR="00587411" w:rsidRPr="00ED1D27">
        <w:rPr>
          <w:rFonts w:ascii="Times New Roman" w:hAnsi="Times New Roman" w:cs="Times New Roman"/>
          <w:sz w:val="28"/>
          <w:szCs w:val="28"/>
        </w:rPr>
        <w:t>: сказка, житие, статья/монография, концепция</w:t>
      </w:r>
      <w:r w:rsidR="00B2648F" w:rsidRPr="00ED1D27">
        <w:rPr>
          <w:rFonts w:ascii="Times New Roman" w:hAnsi="Times New Roman" w:cs="Times New Roman"/>
          <w:sz w:val="28"/>
          <w:szCs w:val="28"/>
        </w:rPr>
        <w:t xml:space="preserve">. </w:t>
      </w:r>
    </w:p>
    <w:p w14:paraId="49C971E6" w14:textId="27CAC089" w:rsidR="00587411" w:rsidRPr="00ED1D27" w:rsidRDefault="00B2648F"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Выбор речевого жанра обусловлен теми целями, которые преследуют </w:t>
      </w:r>
      <w:r w:rsidR="00677E3A" w:rsidRPr="00ED1D27">
        <w:rPr>
          <w:rFonts w:ascii="Times New Roman" w:hAnsi="Times New Roman" w:cs="Times New Roman"/>
          <w:sz w:val="28"/>
          <w:szCs w:val="28"/>
        </w:rPr>
        <w:t>говорящие</w:t>
      </w:r>
      <w:r w:rsidR="00587411" w:rsidRPr="00ED1D27">
        <w:rPr>
          <w:rFonts w:ascii="Times New Roman" w:hAnsi="Times New Roman" w:cs="Times New Roman"/>
          <w:sz w:val="28"/>
          <w:szCs w:val="28"/>
        </w:rPr>
        <w:t xml:space="preserve">: </w:t>
      </w:r>
      <w:r w:rsidR="00677E3A" w:rsidRPr="00ED1D27">
        <w:rPr>
          <w:rFonts w:ascii="Times New Roman" w:hAnsi="Times New Roman" w:cs="Times New Roman"/>
          <w:sz w:val="28"/>
          <w:szCs w:val="28"/>
        </w:rPr>
        <w:t>развлечение, передача общего знания</w:t>
      </w:r>
      <w:r w:rsidR="00587411" w:rsidRPr="00ED1D27">
        <w:rPr>
          <w:rFonts w:ascii="Times New Roman" w:hAnsi="Times New Roman" w:cs="Times New Roman"/>
          <w:sz w:val="28"/>
          <w:szCs w:val="28"/>
        </w:rPr>
        <w:t xml:space="preserve"> в случае </w:t>
      </w:r>
      <w:proofErr w:type="spellStart"/>
      <w:r w:rsidR="00587411" w:rsidRPr="00ED1D27">
        <w:rPr>
          <w:rFonts w:ascii="Times New Roman" w:hAnsi="Times New Roman" w:cs="Times New Roman"/>
          <w:sz w:val="28"/>
          <w:szCs w:val="28"/>
        </w:rPr>
        <w:t>сказывания</w:t>
      </w:r>
      <w:proofErr w:type="spellEnd"/>
      <w:r w:rsidR="00587411" w:rsidRPr="00ED1D27">
        <w:rPr>
          <w:rFonts w:ascii="Times New Roman" w:hAnsi="Times New Roman" w:cs="Times New Roman"/>
          <w:sz w:val="28"/>
          <w:szCs w:val="28"/>
        </w:rPr>
        <w:t xml:space="preserve"> сказки; </w:t>
      </w:r>
      <w:r w:rsidR="00677E3A" w:rsidRPr="00ED1D27">
        <w:rPr>
          <w:rFonts w:ascii="Times New Roman" w:hAnsi="Times New Roman" w:cs="Times New Roman"/>
          <w:sz w:val="28"/>
          <w:szCs w:val="28"/>
        </w:rPr>
        <w:t>религиозное сочинение с политическими и дидактическими целями</w:t>
      </w:r>
      <w:r w:rsidR="00587411" w:rsidRPr="00ED1D27">
        <w:rPr>
          <w:rFonts w:ascii="Times New Roman" w:hAnsi="Times New Roman" w:cs="Times New Roman"/>
          <w:sz w:val="28"/>
          <w:szCs w:val="28"/>
        </w:rPr>
        <w:t xml:space="preserve"> в случае жития; </w:t>
      </w:r>
      <w:r w:rsidR="00677E3A" w:rsidRPr="00ED1D27">
        <w:rPr>
          <w:rFonts w:ascii="Times New Roman" w:hAnsi="Times New Roman" w:cs="Times New Roman"/>
          <w:sz w:val="28"/>
          <w:szCs w:val="28"/>
        </w:rPr>
        <w:t>написание национальной</w:t>
      </w:r>
      <w:r w:rsidR="00587411" w:rsidRPr="00ED1D27">
        <w:rPr>
          <w:rFonts w:ascii="Times New Roman" w:hAnsi="Times New Roman" w:cs="Times New Roman"/>
          <w:sz w:val="28"/>
          <w:szCs w:val="28"/>
        </w:rPr>
        <w:t xml:space="preserve"> истории литературы в случае научного исследования; демографическая политика государства в случае концепции праздника</w:t>
      </w:r>
      <w:r w:rsidRPr="00ED1D27">
        <w:rPr>
          <w:rFonts w:ascii="Times New Roman" w:hAnsi="Times New Roman" w:cs="Times New Roman"/>
          <w:sz w:val="28"/>
          <w:szCs w:val="28"/>
        </w:rPr>
        <w:t xml:space="preserve">. </w:t>
      </w:r>
      <w:r w:rsidR="00B8697A" w:rsidRPr="00ED1D27">
        <w:rPr>
          <w:rFonts w:ascii="Times New Roman" w:hAnsi="Times New Roman" w:cs="Times New Roman"/>
          <w:sz w:val="28"/>
          <w:szCs w:val="28"/>
        </w:rPr>
        <w:t>Помимо создателей речевых жанров (сказител</w:t>
      </w:r>
      <w:r w:rsidR="00677E3A" w:rsidRPr="00ED1D27">
        <w:rPr>
          <w:rFonts w:ascii="Times New Roman" w:hAnsi="Times New Roman" w:cs="Times New Roman"/>
          <w:sz w:val="28"/>
          <w:szCs w:val="28"/>
        </w:rPr>
        <w:t>и</w:t>
      </w:r>
      <w:r w:rsidR="00B8697A" w:rsidRPr="00ED1D27">
        <w:rPr>
          <w:rFonts w:ascii="Times New Roman" w:hAnsi="Times New Roman" w:cs="Times New Roman"/>
          <w:sz w:val="28"/>
          <w:szCs w:val="28"/>
        </w:rPr>
        <w:t>, Ермолай-</w:t>
      </w:r>
      <w:proofErr w:type="spellStart"/>
      <w:r w:rsidR="00B8697A" w:rsidRPr="00ED1D27">
        <w:rPr>
          <w:rFonts w:ascii="Times New Roman" w:hAnsi="Times New Roman" w:cs="Times New Roman"/>
          <w:sz w:val="28"/>
          <w:szCs w:val="28"/>
        </w:rPr>
        <w:t>Еразм</w:t>
      </w:r>
      <w:proofErr w:type="spellEnd"/>
      <w:r w:rsidR="00B8697A" w:rsidRPr="00ED1D27">
        <w:rPr>
          <w:rFonts w:ascii="Times New Roman" w:hAnsi="Times New Roman" w:cs="Times New Roman"/>
          <w:sz w:val="28"/>
          <w:szCs w:val="28"/>
        </w:rPr>
        <w:t>, литературоведы</w:t>
      </w:r>
      <w:r w:rsidR="00677E3A" w:rsidRPr="00ED1D27">
        <w:rPr>
          <w:rFonts w:ascii="Times New Roman" w:hAnsi="Times New Roman" w:cs="Times New Roman"/>
          <w:sz w:val="28"/>
          <w:szCs w:val="28"/>
        </w:rPr>
        <w:t xml:space="preserve"> и</w:t>
      </w:r>
      <w:r w:rsidR="00B8697A" w:rsidRPr="00ED1D27">
        <w:rPr>
          <w:rFonts w:ascii="Times New Roman" w:hAnsi="Times New Roman" w:cs="Times New Roman"/>
          <w:sz w:val="28"/>
          <w:szCs w:val="28"/>
        </w:rPr>
        <w:t xml:space="preserve"> </w:t>
      </w:r>
      <w:r w:rsidR="00435B9E" w:rsidRPr="00ED1D27">
        <w:rPr>
          <w:rFonts w:ascii="Times New Roman" w:hAnsi="Times New Roman" w:cs="Times New Roman"/>
          <w:sz w:val="28"/>
          <w:szCs w:val="28"/>
        </w:rPr>
        <w:t>чиновники</w:t>
      </w:r>
      <w:r w:rsidR="00B8697A" w:rsidRPr="00ED1D27">
        <w:rPr>
          <w:rFonts w:ascii="Times New Roman" w:hAnsi="Times New Roman" w:cs="Times New Roman"/>
          <w:sz w:val="28"/>
          <w:szCs w:val="28"/>
        </w:rPr>
        <w:t xml:space="preserve">), есть </w:t>
      </w:r>
      <w:r w:rsidR="00677E3A" w:rsidRPr="00ED1D27">
        <w:rPr>
          <w:rFonts w:ascii="Times New Roman" w:hAnsi="Times New Roman" w:cs="Times New Roman"/>
          <w:sz w:val="28"/>
          <w:szCs w:val="28"/>
        </w:rPr>
        <w:t>широкий круг лиц/институтов</w:t>
      </w:r>
      <w:r w:rsidR="00B8697A" w:rsidRPr="00ED1D27">
        <w:rPr>
          <w:rFonts w:ascii="Times New Roman" w:hAnsi="Times New Roman" w:cs="Times New Roman"/>
          <w:sz w:val="28"/>
          <w:szCs w:val="28"/>
        </w:rPr>
        <w:t xml:space="preserve">, которые включены в коммуникацию, на которых направлено или которыми инициировано высказывание: слушатели сказки; митрополит Макарий, православный мир, </w:t>
      </w:r>
      <w:r w:rsidR="00435B9E" w:rsidRPr="00ED1D27">
        <w:rPr>
          <w:rFonts w:ascii="Times New Roman" w:hAnsi="Times New Roman" w:cs="Times New Roman"/>
          <w:sz w:val="28"/>
          <w:szCs w:val="28"/>
        </w:rPr>
        <w:t xml:space="preserve">молодой царь </w:t>
      </w:r>
      <w:r w:rsidR="00B8697A" w:rsidRPr="00ED1D27">
        <w:rPr>
          <w:rFonts w:ascii="Times New Roman" w:hAnsi="Times New Roman" w:cs="Times New Roman"/>
          <w:sz w:val="28"/>
          <w:szCs w:val="28"/>
        </w:rPr>
        <w:t xml:space="preserve">Иван </w:t>
      </w:r>
      <w:r w:rsidR="00B8697A" w:rsidRPr="00ED1D27">
        <w:rPr>
          <w:rFonts w:ascii="Times New Roman" w:hAnsi="Times New Roman" w:cs="Times New Roman"/>
          <w:sz w:val="28"/>
          <w:szCs w:val="28"/>
          <w:lang w:val="en-GB"/>
        </w:rPr>
        <w:t>IV</w:t>
      </w:r>
      <w:r w:rsidR="00B8697A" w:rsidRPr="00ED1D27">
        <w:rPr>
          <w:rFonts w:ascii="Times New Roman" w:hAnsi="Times New Roman" w:cs="Times New Roman"/>
          <w:sz w:val="28"/>
          <w:szCs w:val="28"/>
        </w:rPr>
        <w:t xml:space="preserve">; научное сообщество, студенты вузов; </w:t>
      </w:r>
      <w:r w:rsidR="00677E3A" w:rsidRPr="00ED1D27">
        <w:rPr>
          <w:rFonts w:ascii="Times New Roman" w:hAnsi="Times New Roman" w:cs="Times New Roman"/>
          <w:sz w:val="28"/>
          <w:szCs w:val="28"/>
        </w:rPr>
        <w:t>российские граждане, особенно семейные</w:t>
      </w:r>
      <w:r w:rsidR="00B8697A" w:rsidRPr="00ED1D27">
        <w:rPr>
          <w:rFonts w:ascii="Times New Roman" w:hAnsi="Times New Roman" w:cs="Times New Roman"/>
          <w:sz w:val="28"/>
          <w:szCs w:val="28"/>
        </w:rPr>
        <w:t xml:space="preserve">.  </w:t>
      </w:r>
    </w:p>
    <w:p w14:paraId="49860F02" w14:textId="786639A4" w:rsidR="00B8697A" w:rsidRPr="00ED1D27" w:rsidRDefault="00B2648F"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каждо</w:t>
      </w:r>
      <w:r w:rsidR="00587411" w:rsidRPr="00ED1D27">
        <w:rPr>
          <w:rFonts w:ascii="Times New Roman" w:hAnsi="Times New Roman" w:cs="Times New Roman"/>
          <w:sz w:val="28"/>
          <w:szCs w:val="28"/>
        </w:rPr>
        <w:t>й</w:t>
      </w:r>
      <w:r w:rsidRPr="00ED1D27">
        <w:rPr>
          <w:rFonts w:ascii="Times New Roman" w:hAnsi="Times New Roman" w:cs="Times New Roman"/>
          <w:sz w:val="28"/>
          <w:szCs w:val="28"/>
        </w:rPr>
        <w:t xml:space="preserve"> сфере деятельности сюжет </w:t>
      </w:r>
      <w:r w:rsidR="00587411" w:rsidRPr="00ED1D27">
        <w:rPr>
          <w:rFonts w:ascii="Times New Roman" w:hAnsi="Times New Roman" w:cs="Times New Roman"/>
          <w:sz w:val="28"/>
          <w:szCs w:val="28"/>
        </w:rPr>
        <w:t>включен</w:t>
      </w:r>
      <w:r w:rsidRPr="00ED1D27">
        <w:rPr>
          <w:rFonts w:ascii="Times New Roman" w:hAnsi="Times New Roman" w:cs="Times New Roman"/>
          <w:sz w:val="28"/>
          <w:szCs w:val="28"/>
        </w:rPr>
        <w:t xml:space="preserve"> в различны</w:t>
      </w:r>
      <w:r w:rsidR="00587411" w:rsidRPr="00ED1D27">
        <w:rPr>
          <w:rFonts w:ascii="Times New Roman" w:hAnsi="Times New Roman" w:cs="Times New Roman"/>
          <w:sz w:val="28"/>
          <w:szCs w:val="28"/>
        </w:rPr>
        <w:t>е</w:t>
      </w:r>
      <w:r w:rsidRPr="00ED1D27">
        <w:rPr>
          <w:rFonts w:ascii="Times New Roman" w:hAnsi="Times New Roman" w:cs="Times New Roman"/>
          <w:sz w:val="28"/>
          <w:szCs w:val="28"/>
        </w:rPr>
        <w:t xml:space="preserve"> уровн</w:t>
      </w:r>
      <w:r w:rsidR="00587411" w:rsidRPr="00ED1D27">
        <w:rPr>
          <w:rFonts w:ascii="Times New Roman" w:hAnsi="Times New Roman" w:cs="Times New Roman"/>
          <w:sz w:val="28"/>
          <w:szCs w:val="28"/>
        </w:rPr>
        <w:t>и</w:t>
      </w:r>
      <w:r w:rsidR="00714B43" w:rsidRPr="00ED1D27">
        <w:rPr>
          <w:rFonts w:ascii="Times New Roman" w:hAnsi="Times New Roman" w:cs="Times New Roman"/>
          <w:sz w:val="28"/>
          <w:szCs w:val="28"/>
        </w:rPr>
        <w:t xml:space="preserve"> композиции</w:t>
      </w:r>
      <w:r w:rsidR="00B8697A" w:rsidRPr="00ED1D27">
        <w:rPr>
          <w:rFonts w:ascii="Times New Roman" w:hAnsi="Times New Roman" w:cs="Times New Roman"/>
          <w:sz w:val="28"/>
          <w:szCs w:val="28"/>
        </w:rPr>
        <w:t xml:space="preserve"> речевых жанров</w:t>
      </w:r>
      <w:r w:rsidRPr="00ED1D27">
        <w:rPr>
          <w:rFonts w:ascii="Times New Roman" w:hAnsi="Times New Roman" w:cs="Times New Roman"/>
          <w:sz w:val="28"/>
          <w:szCs w:val="28"/>
        </w:rPr>
        <w:t xml:space="preserve"> и значительно трансформируется</w:t>
      </w:r>
      <w:r w:rsidR="00B8697A" w:rsidRPr="00ED1D27">
        <w:rPr>
          <w:rFonts w:ascii="Times New Roman" w:hAnsi="Times New Roman" w:cs="Times New Roman"/>
          <w:sz w:val="28"/>
          <w:szCs w:val="28"/>
        </w:rPr>
        <w:t xml:space="preserve"> в них</w:t>
      </w:r>
      <w:r w:rsidRPr="00ED1D27">
        <w:rPr>
          <w:rFonts w:ascii="Times New Roman" w:hAnsi="Times New Roman" w:cs="Times New Roman"/>
          <w:sz w:val="28"/>
          <w:szCs w:val="28"/>
        </w:rPr>
        <w:t>.</w:t>
      </w:r>
      <w:r w:rsidR="00587411" w:rsidRPr="00ED1D27">
        <w:rPr>
          <w:rFonts w:ascii="Times New Roman" w:hAnsi="Times New Roman" w:cs="Times New Roman"/>
          <w:sz w:val="28"/>
          <w:szCs w:val="28"/>
        </w:rPr>
        <w:t xml:space="preserve"> В сказке типа </w:t>
      </w:r>
      <w:r w:rsidR="00F94EA3" w:rsidRPr="00ED1D27">
        <w:rPr>
          <w:rFonts w:ascii="Times New Roman" w:hAnsi="Times New Roman" w:cs="Times New Roman"/>
          <w:sz w:val="28"/>
          <w:szCs w:val="28"/>
        </w:rPr>
        <w:t xml:space="preserve">№ 875 в классификации </w:t>
      </w:r>
      <w:proofErr w:type="spellStart"/>
      <w:r w:rsidR="00F94EA3" w:rsidRPr="00ED1D27">
        <w:rPr>
          <w:rFonts w:ascii="Times New Roman" w:hAnsi="Times New Roman" w:cs="Times New Roman"/>
          <w:sz w:val="28"/>
          <w:szCs w:val="28"/>
        </w:rPr>
        <w:t>Аарне</w:t>
      </w:r>
      <w:proofErr w:type="spellEnd"/>
      <w:r w:rsidR="00F94EA3" w:rsidRPr="00ED1D27">
        <w:rPr>
          <w:rFonts w:ascii="Times New Roman" w:hAnsi="Times New Roman" w:cs="Times New Roman"/>
          <w:sz w:val="28"/>
          <w:szCs w:val="28"/>
        </w:rPr>
        <w:t xml:space="preserve">-Томпсона (Мудрая девушка, </w:t>
      </w:r>
      <w:r w:rsidR="00F94EA3" w:rsidRPr="00ED1D27">
        <w:rPr>
          <w:rFonts w:ascii="Times New Roman" w:hAnsi="Times New Roman" w:cs="Times New Roman"/>
          <w:sz w:val="28"/>
          <w:szCs w:val="28"/>
          <w:lang w:val="en-GB"/>
        </w:rPr>
        <w:t>The</w:t>
      </w:r>
      <w:r w:rsidR="00F94EA3" w:rsidRPr="00ED1D27">
        <w:rPr>
          <w:rFonts w:ascii="Times New Roman" w:hAnsi="Times New Roman" w:cs="Times New Roman"/>
          <w:sz w:val="28"/>
          <w:szCs w:val="28"/>
        </w:rPr>
        <w:t xml:space="preserve"> </w:t>
      </w:r>
      <w:r w:rsidR="00F94EA3" w:rsidRPr="00ED1D27">
        <w:rPr>
          <w:rFonts w:ascii="Times New Roman" w:hAnsi="Times New Roman" w:cs="Times New Roman"/>
          <w:sz w:val="28"/>
          <w:szCs w:val="28"/>
          <w:lang w:val="en-GB"/>
        </w:rPr>
        <w:t>Clever</w:t>
      </w:r>
      <w:r w:rsidR="00F94EA3" w:rsidRPr="00ED1D27">
        <w:rPr>
          <w:rFonts w:ascii="Times New Roman" w:hAnsi="Times New Roman" w:cs="Times New Roman"/>
          <w:sz w:val="28"/>
          <w:szCs w:val="28"/>
        </w:rPr>
        <w:t xml:space="preserve"> </w:t>
      </w:r>
      <w:r w:rsidR="00F94EA3" w:rsidRPr="00ED1D27">
        <w:rPr>
          <w:rFonts w:ascii="Times New Roman" w:hAnsi="Times New Roman" w:cs="Times New Roman"/>
          <w:sz w:val="28"/>
          <w:szCs w:val="28"/>
          <w:lang w:val="en-GB"/>
        </w:rPr>
        <w:t>Peasant</w:t>
      </w:r>
      <w:r w:rsidR="00F94EA3" w:rsidRPr="00ED1D27">
        <w:rPr>
          <w:rFonts w:ascii="Times New Roman" w:hAnsi="Times New Roman" w:cs="Times New Roman"/>
          <w:sz w:val="28"/>
          <w:szCs w:val="28"/>
        </w:rPr>
        <w:t xml:space="preserve"> </w:t>
      </w:r>
      <w:r w:rsidR="00F94EA3" w:rsidRPr="00ED1D27">
        <w:rPr>
          <w:rFonts w:ascii="Times New Roman" w:hAnsi="Times New Roman" w:cs="Times New Roman"/>
          <w:sz w:val="28"/>
          <w:szCs w:val="28"/>
          <w:lang w:val="en-GB"/>
        </w:rPr>
        <w:t>Girl</w:t>
      </w:r>
      <w:r w:rsidR="00F94EA3" w:rsidRPr="00ED1D27">
        <w:rPr>
          <w:rFonts w:ascii="Times New Roman" w:hAnsi="Times New Roman" w:cs="Times New Roman"/>
          <w:sz w:val="28"/>
          <w:szCs w:val="28"/>
        </w:rPr>
        <w:t xml:space="preserve">) представлен наиболее общий сюжет, в котором простая девушка выходит замуж за жениха </w:t>
      </w:r>
      <w:r w:rsidR="00714B43" w:rsidRPr="00ED1D27">
        <w:rPr>
          <w:rFonts w:ascii="Times New Roman" w:hAnsi="Times New Roman" w:cs="Times New Roman"/>
          <w:sz w:val="28"/>
          <w:szCs w:val="28"/>
        </w:rPr>
        <w:t>с более высоким статусом</w:t>
      </w:r>
      <w:r w:rsidR="00F94EA3" w:rsidRPr="00ED1D27">
        <w:rPr>
          <w:rFonts w:ascii="Times New Roman" w:hAnsi="Times New Roman" w:cs="Times New Roman"/>
          <w:sz w:val="28"/>
          <w:szCs w:val="28"/>
        </w:rPr>
        <w:t xml:space="preserve"> (барина или царевича) с помощью своей мудрости. Сначала она выполняет трудные задачи, а затем, когда жених её изгоняет, предложив взять самое дорогое, она </w:t>
      </w:r>
      <w:r w:rsidR="00714B43" w:rsidRPr="00ED1D27">
        <w:rPr>
          <w:rFonts w:ascii="Times New Roman" w:hAnsi="Times New Roman" w:cs="Times New Roman"/>
          <w:sz w:val="28"/>
          <w:szCs w:val="28"/>
        </w:rPr>
        <w:t>за</w:t>
      </w:r>
      <w:r w:rsidR="00F94EA3" w:rsidRPr="00ED1D27">
        <w:rPr>
          <w:rFonts w:ascii="Times New Roman" w:hAnsi="Times New Roman" w:cs="Times New Roman"/>
          <w:sz w:val="28"/>
          <w:szCs w:val="28"/>
        </w:rPr>
        <w:t>бирает его. В Повест</w:t>
      </w:r>
      <w:r w:rsidR="00677E3A" w:rsidRPr="00ED1D27">
        <w:rPr>
          <w:rFonts w:ascii="Times New Roman" w:hAnsi="Times New Roman" w:cs="Times New Roman"/>
          <w:sz w:val="28"/>
          <w:szCs w:val="28"/>
        </w:rPr>
        <w:t>ь</w:t>
      </w:r>
      <w:r w:rsidR="00F94EA3" w:rsidRPr="00ED1D27">
        <w:rPr>
          <w:rFonts w:ascii="Times New Roman" w:hAnsi="Times New Roman" w:cs="Times New Roman"/>
          <w:sz w:val="28"/>
          <w:szCs w:val="28"/>
        </w:rPr>
        <w:t xml:space="preserve"> о житии</w:t>
      </w:r>
      <w:r w:rsidR="00A4372A" w:rsidRPr="00ED1D27">
        <w:rPr>
          <w:rFonts w:ascii="Times New Roman" w:hAnsi="Times New Roman" w:cs="Times New Roman"/>
          <w:sz w:val="28"/>
          <w:szCs w:val="28"/>
        </w:rPr>
        <w:t xml:space="preserve"> фольклорный сюжет </w:t>
      </w:r>
      <w:r w:rsidR="00677E3A" w:rsidRPr="00ED1D27">
        <w:rPr>
          <w:rFonts w:ascii="Times New Roman" w:hAnsi="Times New Roman" w:cs="Times New Roman"/>
          <w:sz w:val="28"/>
          <w:szCs w:val="28"/>
        </w:rPr>
        <w:t>входит как один из элементов общей композиции.</w:t>
      </w:r>
      <w:r w:rsidR="00A4372A" w:rsidRPr="00ED1D27">
        <w:rPr>
          <w:rFonts w:ascii="Times New Roman" w:hAnsi="Times New Roman" w:cs="Times New Roman"/>
          <w:sz w:val="28"/>
          <w:szCs w:val="28"/>
        </w:rPr>
        <w:t xml:space="preserve"> </w:t>
      </w:r>
      <w:r w:rsidR="00677E3A" w:rsidRPr="00ED1D27">
        <w:rPr>
          <w:rFonts w:ascii="Times New Roman" w:hAnsi="Times New Roman" w:cs="Times New Roman"/>
          <w:sz w:val="28"/>
          <w:szCs w:val="28"/>
        </w:rPr>
        <w:t>Б</w:t>
      </w:r>
      <w:r w:rsidR="00F94EA3" w:rsidRPr="00ED1D27">
        <w:rPr>
          <w:rFonts w:ascii="Times New Roman" w:hAnsi="Times New Roman" w:cs="Times New Roman"/>
          <w:sz w:val="28"/>
          <w:szCs w:val="28"/>
        </w:rPr>
        <w:t xml:space="preserve">езымянные </w:t>
      </w:r>
      <w:r w:rsidR="00D50D7B" w:rsidRPr="00ED1D27">
        <w:rPr>
          <w:rFonts w:ascii="Times New Roman" w:hAnsi="Times New Roman" w:cs="Times New Roman"/>
          <w:sz w:val="28"/>
          <w:szCs w:val="28"/>
        </w:rPr>
        <w:t xml:space="preserve">роли (девушка, </w:t>
      </w:r>
      <w:r w:rsidR="00677E3A" w:rsidRPr="00ED1D27">
        <w:rPr>
          <w:rFonts w:ascii="Times New Roman" w:hAnsi="Times New Roman" w:cs="Times New Roman"/>
          <w:sz w:val="28"/>
          <w:szCs w:val="28"/>
        </w:rPr>
        <w:t>«</w:t>
      </w:r>
      <w:r w:rsidR="00D50D7B" w:rsidRPr="00ED1D27">
        <w:rPr>
          <w:rFonts w:ascii="Times New Roman" w:hAnsi="Times New Roman" w:cs="Times New Roman"/>
          <w:sz w:val="28"/>
          <w:szCs w:val="28"/>
        </w:rPr>
        <w:t>семилетка</w:t>
      </w:r>
      <w:r w:rsidR="00677E3A" w:rsidRPr="00ED1D27">
        <w:rPr>
          <w:rFonts w:ascii="Times New Roman" w:hAnsi="Times New Roman" w:cs="Times New Roman"/>
          <w:sz w:val="28"/>
          <w:szCs w:val="28"/>
        </w:rPr>
        <w:t>»</w:t>
      </w:r>
      <w:r w:rsidR="00D50D7B" w:rsidRPr="00ED1D27">
        <w:rPr>
          <w:rFonts w:ascii="Times New Roman" w:hAnsi="Times New Roman" w:cs="Times New Roman"/>
          <w:sz w:val="28"/>
          <w:szCs w:val="28"/>
        </w:rPr>
        <w:t>, барин, царь)</w:t>
      </w:r>
      <w:r w:rsidR="00F94EA3" w:rsidRPr="00ED1D27">
        <w:rPr>
          <w:rFonts w:ascii="Times New Roman" w:hAnsi="Times New Roman" w:cs="Times New Roman"/>
          <w:sz w:val="28"/>
          <w:szCs w:val="28"/>
        </w:rPr>
        <w:t xml:space="preserve"> обретают </w:t>
      </w:r>
      <w:r w:rsidR="00D50D7B" w:rsidRPr="00ED1D27">
        <w:rPr>
          <w:rFonts w:ascii="Times New Roman" w:hAnsi="Times New Roman" w:cs="Times New Roman"/>
          <w:sz w:val="28"/>
          <w:szCs w:val="28"/>
        </w:rPr>
        <w:t>имена</w:t>
      </w:r>
      <w:r w:rsidR="00677E3A" w:rsidRPr="00ED1D27">
        <w:rPr>
          <w:rFonts w:ascii="Times New Roman" w:hAnsi="Times New Roman" w:cs="Times New Roman"/>
          <w:sz w:val="28"/>
          <w:szCs w:val="28"/>
        </w:rPr>
        <w:t xml:space="preserve"> собственные</w:t>
      </w:r>
      <w:r w:rsidR="00D50D7B" w:rsidRPr="00ED1D27">
        <w:rPr>
          <w:rFonts w:ascii="Times New Roman" w:hAnsi="Times New Roman" w:cs="Times New Roman"/>
          <w:sz w:val="28"/>
          <w:szCs w:val="28"/>
        </w:rPr>
        <w:t xml:space="preserve"> и</w:t>
      </w:r>
      <w:r w:rsidR="00F94EA3" w:rsidRPr="00ED1D27">
        <w:rPr>
          <w:rFonts w:ascii="Times New Roman" w:hAnsi="Times New Roman" w:cs="Times New Roman"/>
          <w:sz w:val="28"/>
          <w:szCs w:val="28"/>
        </w:rPr>
        <w:t xml:space="preserve"> черты святых, их мотивировки усложняются.</w:t>
      </w:r>
      <w:r w:rsidR="00B74522" w:rsidRPr="00ED1D27">
        <w:rPr>
          <w:rFonts w:ascii="Times New Roman" w:hAnsi="Times New Roman" w:cs="Times New Roman"/>
          <w:sz w:val="28"/>
          <w:szCs w:val="28"/>
        </w:rPr>
        <w:t xml:space="preserve"> В древнерусском памятнике они</w:t>
      </w:r>
      <w:r w:rsidR="00A4372A" w:rsidRPr="00ED1D27">
        <w:rPr>
          <w:rFonts w:ascii="Times New Roman" w:hAnsi="Times New Roman" w:cs="Times New Roman"/>
          <w:sz w:val="28"/>
          <w:szCs w:val="28"/>
        </w:rPr>
        <w:t xml:space="preserve"> предстают как</w:t>
      </w:r>
      <w:r w:rsidR="00B74522" w:rsidRPr="00ED1D27">
        <w:rPr>
          <w:rFonts w:ascii="Times New Roman" w:hAnsi="Times New Roman" w:cs="Times New Roman"/>
          <w:sz w:val="28"/>
          <w:szCs w:val="28"/>
        </w:rPr>
        <w:t xml:space="preserve"> новые чудотворцы, получившие особое почитание вместе с официальной </w:t>
      </w:r>
      <w:r w:rsidR="00677E3A" w:rsidRPr="00ED1D27">
        <w:rPr>
          <w:rFonts w:ascii="Times New Roman" w:hAnsi="Times New Roman" w:cs="Times New Roman"/>
          <w:sz w:val="28"/>
          <w:szCs w:val="28"/>
        </w:rPr>
        <w:t xml:space="preserve">общероссийской </w:t>
      </w:r>
      <w:r w:rsidR="00B74522" w:rsidRPr="00ED1D27">
        <w:rPr>
          <w:rFonts w:ascii="Times New Roman" w:hAnsi="Times New Roman" w:cs="Times New Roman"/>
          <w:sz w:val="28"/>
          <w:szCs w:val="28"/>
        </w:rPr>
        <w:t>канонизацией.</w:t>
      </w:r>
      <w:r w:rsidR="009411E4" w:rsidRPr="00ED1D27">
        <w:rPr>
          <w:rFonts w:ascii="Times New Roman" w:hAnsi="Times New Roman" w:cs="Times New Roman"/>
          <w:sz w:val="28"/>
          <w:szCs w:val="28"/>
        </w:rPr>
        <w:t xml:space="preserve"> В литературовед</w:t>
      </w:r>
      <w:r w:rsidR="00D50D7B" w:rsidRPr="00ED1D27">
        <w:rPr>
          <w:rFonts w:ascii="Times New Roman" w:hAnsi="Times New Roman" w:cs="Times New Roman"/>
          <w:sz w:val="28"/>
          <w:szCs w:val="28"/>
        </w:rPr>
        <w:t>ческих исследованиях</w:t>
      </w:r>
      <w:r w:rsidR="00AD009D" w:rsidRPr="00ED1D27">
        <w:rPr>
          <w:rFonts w:ascii="Times New Roman" w:hAnsi="Times New Roman" w:cs="Times New Roman"/>
          <w:sz w:val="28"/>
          <w:szCs w:val="28"/>
        </w:rPr>
        <w:t xml:space="preserve"> </w:t>
      </w:r>
      <w:r w:rsidR="00AD009D" w:rsidRPr="00ED1D27">
        <w:rPr>
          <w:rFonts w:ascii="Times New Roman" w:hAnsi="Times New Roman" w:cs="Times New Roman"/>
          <w:sz w:val="28"/>
          <w:szCs w:val="28"/>
          <w:lang w:val="en-GB"/>
        </w:rPr>
        <w:t>XIX</w:t>
      </w:r>
      <w:r w:rsidR="00AD009D" w:rsidRPr="00ED1D27">
        <w:rPr>
          <w:rFonts w:ascii="Times New Roman" w:hAnsi="Times New Roman" w:cs="Times New Roman"/>
          <w:sz w:val="28"/>
          <w:szCs w:val="28"/>
        </w:rPr>
        <w:t xml:space="preserve"> в.</w:t>
      </w:r>
      <w:r w:rsidR="009411E4" w:rsidRPr="00ED1D27">
        <w:rPr>
          <w:rFonts w:ascii="Times New Roman" w:hAnsi="Times New Roman" w:cs="Times New Roman"/>
          <w:sz w:val="28"/>
          <w:szCs w:val="28"/>
        </w:rPr>
        <w:t xml:space="preserve"> </w:t>
      </w:r>
      <w:r w:rsidR="00677E3A" w:rsidRPr="00ED1D27">
        <w:rPr>
          <w:rFonts w:ascii="Times New Roman" w:hAnsi="Times New Roman" w:cs="Times New Roman"/>
          <w:sz w:val="28"/>
          <w:szCs w:val="28"/>
        </w:rPr>
        <w:t>святые</w:t>
      </w:r>
      <w:r w:rsidR="009411E4" w:rsidRPr="00ED1D27">
        <w:rPr>
          <w:rFonts w:ascii="Times New Roman" w:hAnsi="Times New Roman" w:cs="Times New Roman"/>
          <w:sz w:val="28"/>
          <w:szCs w:val="28"/>
        </w:rPr>
        <w:t xml:space="preserve"> становятся </w:t>
      </w:r>
      <w:r w:rsidR="00677E3A" w:rsidRPr="00ED1D27">
        <w:rPr>
          <w:rFonts w:ascii="Times New Roman" w:hAnsi="Times New Roman" w:cs="Times New Roman"/>
          <w:sz w:val="28"/>
          <w:szCs w:val="28"/>
        </w:rPr>
        <w:t>«</w:t>
      </w:r>
      <w:r w:rsidR="00D50D7B" w:rsidRPr="00ED1D27">
        <w:rPr>
          <w:rFonts w:ascii="Times New Roman" w:hAnsi="Times New Roman" w:cs="Times New Roman"/>
          <w:sz w:val="28"/>
          <w:szCs w:val="28"/>
        </w:rPr>
        <w:t>персонажами</w:t>
      </w:r>
      <w:r w:rsidR="00677E3A" w:rsidRPr="00ED1D27">
        <w:rPr>
          <w:rFonts w:ascii="Times New Roman" w:hAnsi="Times New Roman" w:cs="Times New Roman"/>
          <w:sz w:val="28"/>
          <w:szCs w:val="28"/>
        </w:rPr>
        <w:t>»</w:t>
      </w:r>
      <w:r w:rsidR="009411E4" w:rsidRPr="00ED1D27">
        <w:rPr>
          <w:rFonts w:ascii="Times New Roman" w:hAnsi="Times New Roman" w:cs="Times New Roman"/>
          <w:sz w:val="28"/>
          <w:szCs w:val="28"/>
        </w:rPr>
        <w:t xml:space="preserve"> сюжет</w:t>
      </w:r>
      <w:r w:rsidR="00D50D7B" w:rsidRPr="00ED1D27">
        <w:rPr>
          <w:rFonts w:ascii="Times New Roman" w:hAnsi="Times New Roman" w:cs="Times New Roman"/>
          <w:sz w:val="28"/>
          <w:szCs w:val="28"/>
        </w:rPr>
        <w:t>а, который</w:t>
      </w:r>
      <w:r w:rsidR="009411E4" w:rsidRPr="00ED1D27">
        <w:rPr>
          <w:rFonts w:ascii="Times New Roman" w:hAnsi="Times New Roman" w:cs="Times New Roman"/>
          <w:sz w:val="28"/>
          <w:szCs w:val="28"/>
        </w:rPr>
        <w:t xml:space="preserve"> пересказывается </w:t>
      </w:r>
      <w:r w:rsidR="00D50D7B" w:rsidRPr="00ED1D27">
        <w:rPr>
          <w:rFonts w:ascii="Times New Roman" w:hAnsi="Times New Roman" w:cs="Times New Roman"/>
          <w:sz w:val="28"/>
          <w:szCs w:val="28"/>
        </w:rPr>
        <w:t xml:space="preserve">с точки зрения последовательности событий (см., например, </w:t>
      </w:r>
      <w:proofErr w:type="gramStart"/>
      <w:r w:rsidR="00D50D7B" w:rsidRPr="00ED1D27">
        <w:rPr>
          <w:rFonts w:ascii="Times New Roman" w:hAnsi="Times New Roman" w:cs="Times New Roman"/>
          <w:sz w:val="28"/>
          <w:szCs w:val="28"/>
        </w:rPr>
        <w:t>пересказ</w:t>
      </w:r>
      <w:proofErr w:type="gramEnd"/>
      <w:r w:rsidR="00AD009D" w:rsidRPr="00ED1D27">
        <w:rPr>
          <w:rFonts w:ascii="Times New Roman" w:hAnsi="Times New Roman" w:cs="Times New Roman"/>
          <w:sz w:val="28"/>
          <w:szCs w:val="28"/>
        </w:rPr>
        <w:t xml:space="preserve"> Повести</w:t>
      </w:r>
      <w:r w:rsidR="00D50D7B" w:rsidRPr="00ED1D27">
        <w:rPr>
          <w:rFonts w:ascii="Times New Roman" w:hAnsi="Times New Roman" w:cs="Times New Roman"/>
          <w:sz w:val="28"/>
          <w:szCs w:val="28"/>
        </w:rPr>
        <w:t xml:space="preserve"> у А. Н. Веселовского</w:t>
      </w:r>
      <w:r w:rsidR="00714B43" w:rsidRPr="00ED1D27">
        <w:rPr>
          <w:rStyle w:val="a5"/>
          <w:rFonts w:ascii="Times New Roman" w:hAnsi="Times New Roman" w:cs="Times New Roman"/>
          <w:sz w:val="28"/>
          <w:szCs w:val="28"/>
        </w:rPr>
        <w:footnoteReference w:id="13"/>
      </w:r>
      <w:r w:rsidR="00D50D7B" w:rsidRPr="00ED1D27">
        <w:rPr>
          <w:rFonts w:ascii="Times New Roman" w:hAnsi="Times New Roman" w:cs="Times New Roman"/>
          <w:sz w:val="28"/>
          <w:szCs w:val="28"/>
        </w:rPr>
        <w:t>)</w:t>
      </w:r>
      <w:r w:rsidR="00AD009D" w:rsidRPr="00ED1D27">
        <w:rPr>
          <w:rFonts w:ascii="Times New Roman" w:hAnsi="Times New Roman" w:cs="Times New Roman"/>
          <w:sz w:val="28"/>
          <w:szCs w:val="28"/>
        </w:rPr>
        <w:t>.</w:t>
      </w:r>
      <w:r w:rsidR="00D50D7B" w:rsidRPr="00ED1D27">
        <w:rPr>
          <w:rFonts w:ascii="Times New Roman" w:hAnsi="Times New Roman" w:cs="Times New Roman"/>
          <w:sz w:val="28"/>
          <w:szCs w:val="28"/>
        </w:rPr>
        <w:t xml:space="preserve"> Повесть включается в ряд «памятников древнерусской литературы», то есть произведений, представляющих в первую очередь эстетическую ценность</w:t>
      </w:r>
      <w:r w:rsidR="00435B9E" w:rsidRPr="00ED1D27">
        <w:rPr>
          <w:rFonts w:ascii="Times New Roman" w:hAnsi="Times New Roman" w:cs="Times New Roman"/>
          <w:sz w:val="28"/>
          <w:szCs w:val="28"/>
        </w:rPr>
        <w:t xml:space="preserve"> для исследователей </w:t>
      </w:r>
      <w:r w:rsidR="00AD009D" w:rsidRPr="00ED1D27">
        <w:rPr>
          <w:rFonts w:ascii="Times New Roman" w:hAnsi="Times New Roman" w:cs="Times New Roman"/>
          <w:sz w:val="28"/>
          <w:szCs w:val="28"/>
        </w:rPr>
        <w:t>и составляющих фонд наследия русской культуры</w:t>
      </w:r>
      <w:r w:rsidR="00D50D7B" w:rsidRPr="00ED1D27">
        <w:rPr>
          <w:rFonts w:ascii="Times New Roman" w:hAnsi="Times New Roman" w:cs="Times New Roman"/>
          <w:sz w:val="28"/>
          <w:szCs w:val="28"/>
        </w:rPr>
        <w:t xml:space="preserve">. </w:t>
      </w:r>
      <w:r w:rsidR="00714B43" w:rsidRPr="00ED1D27">
        <w:rPr>
          <w:rFonts w:ascii="Times New Roman" w:hAnsi="Times New Roman" w:cs="Times New Roman"/>
          <w:sz w:val="28"/>
          <w:szCs w:val="28"/>
        </w:rPr>
        <w:t>Святые становятся литературными персонажами</w:t>
      </w:r>
      <w:r w:rsidR="00AD009D" w:rsidRPr="00ED1D27">
        <w:rPr>
          <w:rFonts w:ascii="Times New Roman" w:hAnsi="Times New Roman" w:cs="Times New Roman"/>
          <w:sz w:val="28"/>
          <w:szCs w:val="28"/>
        </w:rPr>
        <w:t>, поступки которых возможно и необходимо определить</w:t>
      </w:r>
      <w:r w:rsidR="00677E3A" w:rsidRPr="00ED1D27">
        <w:rPr>
          <w:rFonts w:ascii="Times New Roman" w:hAnsi="Times New Roman" w:cs="Times New Roman"/>
          <w:sz w:val="28"/>
          <w:szCs w:val="28"/>
        </w:rPr>
        <w:t xml:space="preserve"> и</w:t>
      </w:r>
      <w:r w:rsidR="00AD009D" w:rsidRPr="00ED1D27">
        <w:rPr>
          <w:rFonts w:ascii="Times New Roman" w:hAnsi="Times New Roman" w:cs="Times New Roman"/>
          <w:sz w:val="28"/>
          <w:szCs w:val="28"/>
        </w:rPr>
        <w:t xml:space="preserve"> назвать </w:t>
      </w:r>
      <w:r w:rsidR="00677E3A" w:rsidRPr="00ED1D27">
        <w:rPr>
          <w:rFonts w:ascii="Times New Roman" w:hAnsi="Times New Roman" w:cs="Times New Roman"/>
          <w:sz w:val="28"/>
          <w:szCs w:val="28"/>
        </w:rPr>
        <w:t>в логике литературоведения</w:t>
      </w:r>
      <w:r w:rsidR="00714B43" w:rsidRPr="00ED1D27">
        <w:rPr>
          <w:rFonts w:ascii="Times New Roman" w:hAnsi="Times New Roman" w:cs="Times New Roman"/>
          <w:sz w:val="28"/>
          <w:szCs w:val="28"/>
        </w:rPr>
        <w:t xml:space="preserve">. Наконец, в </w:t>
      </w:r>
      <w:r w:rsidR="00677E3A" w:rsidRPr="00ED1D27">
        <w:rPr>
          <w:rFonts w:ascii="Times New Roman" w:hAnsi="Times New Roman" w:cs="Times New Roman"/>
          <w:sz w:val="28"/>
          <w:szCs w:val="28"/>
        </w:rPr>
        <w:t xml:space="preserve">рамках государственного </w:t>
      </w:r>
      <w:r w:rsidR="00714B43" w:rsidRPr="00ED1D27">
        <w:rPr>
          <w:rFonts w:ascii="Times New Roman" w:hAnsi="Times New Roman" w:cs="Times New Roman"/>
          <w:sz w:val="28"/>
          <w:szCs w:val="28"/>
        </w:rPr>
        <w:t>праздник</w:t>
      </w:r>
      <w:r w:rsidR="00677E3A" w:rsidRPr="00ED1D27">
        <w:rPr>
          <w:rFonts w:ascii="Times New Roman" w:hAnsi="Times New Roman" w:cs="Times New Roman"/>
          <w:sz w:val="28"/>
          <w:szCs w:val="28"/>
        </w:rPr>
        <w:t>а в Российской Федерации</w:t>
      </w:r>
      <w:r w:rsidR="00AD009D" w:rsidRPr="00ED1D27">
        <w:rPr>
          <w:rFonts w:ascii="Times New Roman" w:hAnsi="Times New Roman" w:cs="Times New Roman"/>
          <w:sz w:val="28"/>
          <w:szCs w:val="28"/>
        </w:rPr>
        <w:t xml:space="preserve"> </w:t>
      </w:r>
      <w:r w:rsidR="00AD009D" w:rsidRPr="00ED1D27">
        <w:rPr>
          <w:rFonts w:ascii="Times New Roman" w:hAnsi="Times New Roman" w:cs="Times New Roman"/>
          <w:sz w:val="28"/>
          <w:szCs w:val="28"/>
          <w:lang w:val="en-GB"/>
        </w:rPr>
        <w:t>XXI</w:t>
      </w:r>
      <w:r w:rsidR="00AD009D" w:rsidRPr="00ED1D27">
        <w:rPr>
          <w:rFonts w:ascii="Times New Roman" w:hAnsi="Times New Roman" w:cs="Times New Roman"/>
          <w:sz w:val="28"/>
          <w:szCs w:val="28"/>
        </w:rPr>
        <w:t xml:space="preserve"> в.</w:t>
      </w:r>
      <w:r w:rsidR="00714B43" w:rsidRPr="00ED1D27">
        <w:rPr>
          <w:rFonts w:ascii="Times New Roman" w:hAnsi="Times New Roman" w:cs="Times New Roman"/>
          <w:sz w:val="28"/>
          <w:szCs w:val="28"/>
        </w:rPr>
        <w:t xml:space="preserve"> сюжет </w:t>
      </w:r>
      <w:r w:rsidR="00677E3A" w:rsidRPr="00ED1D27">
        <w:rPr>
          <w:rFonts w:ascii="Times New Roman" w:hAnsi="Times New Roman" w:cs="Times New Roman"/>
          <w:sz w:val="28"/>
          <w:szCs w:val="28"/>
        </w:rPr>
        <w:t>существует как фон</w:t>
      </w:r>
      <w:r w:rsidR="00714B43" w:rsidRPr="00ED1D27">
        <w:rPr>
          <w:rFonts w:ascii="Times New Roman" w:hAnsi="Times New Roman" w:cs="Times New Roman"/>
          <w:sz w:val="28"/>
          <w:szCs w:val="28"/>
        </w:rPr>
        <w:t xml:space="preserve"> </w:t>
      </w:r>
      <w:r w:rsidR="00AD009D" w:rsidRPr="00ED1D27">
        <w:rPr>
          <w:rFonts w:ascii="Times New Roman" w:hAnsi="Times New Roman" w:cs="Times New Roman"/>
          <w:sz w:val="28"/>
          <w:szCs w:val="28"/>
        </w:rPr>
        <w:t>центрального организующего документа — к</w:t>
      </w:r>
      <w:r w:rsidR="00714B43" w:rsidRPr="00ED1D27">
        <w:rPr>
          <w:rFonts w:ascii="Times New Roman" w:hAnsi="Times New Roman" w:cs="Times New Roman"/>
          <w:sz w:val="28"/>
          <w:szCs w:val="28"/>
        </w:rPr>
        <w:t>онцепции</w:t>
      </w:r>
      <w:r w:rsidR="00AD009D" w:rsidRPr="00ED1D27">
        <w:rPr>
          <w:rFonts w:ascii="Times New Roman" w:hAnsi="Times New Roman" w:cs="Times New Roman"/>
          <w:sz w:val="28"/>
          <w:szCs w:val="28"/>
        </w:rPr>
        <w:t xml:space="preserve"> Дня семьи, любви и верности.</w:t>
      </w:r>
      <w:r w:rsidR="00714B43" w:rsidRPr="00ED1D27">
        <w:rPr>
          <w:rFonts w:ascii="Times New Roman" w:hAnsi="Times New Roman" w:cs="Times New Roman"/>
          <w:sz w:val="28"/>
          <w:szCs w:val="28"/>
        </w:rPr>
        <w:t xml:space="preserve"> </w:t>
      </w:r>
      <w:r w:rsidR="00CB30EF" w:rsidRPr="00ED1D27">
        <w:rPr>
          <w:rFonts w:ascii="Times New Roman" w:hAnsi="Times New Roman" w:cs="Times New Roman"/>
          <w:sz w:val="28"/>
          <w:szCs w:val="28"/>
        </w:rPr>
        <w:t>Сюжет как общеизвестный помещен</w:t>
      </w:r>
      <w:r w:rsidR="00714B43" w:rsidRPr="00ED1D27">
        <w:rPr>
          <w:rFonts w:ascii="Times New Roman" w:hAnsi="Times New Roman" w:cs="Times New Roman"/>
          <w:sz w:val="28"/>
          <w:szCs w:val="28"/>
        </w:rPr>
        <w:t xml:space="preserve"> «за скобками» в отдельной вкладке сайта, значительно измененный и </w:t>
      </w:r>
      <w:r w:rsidR="00CB30EF" w:rsidRPr="00ED1D27">
        <w:rPr>
          <w:rFonts w:ascii="Times New Roman" w:hAnsi="Times New Roman" w:cs="Times New Roman"/>
          <w:sz w:val="28"/>
          <w:szCs w:val="28"/>
        </w:rPr>
        <w:t xml:space="preserve">фрагментарно </w:t>
      </w:r>
      <w:r w:rsidR="00714B43" w:rsidRPr="00ED1D27">
        <w:rPr>
          <w:rFonts w:ascii="Times New Roman" w:hAnsi="Times New Roman" w:cs="Times New Roman"/>
          <w:sz w:val="28"/>
          <w:szCs w:val="28"/>
        </w:rPr>
        <w:t xml:space="preserve">пересказанный в </w:t>
      </w:r>
      <w:r w:rsidR="00AD009D" w:rsidRPr="00ED1D27">
        <w:rPr>
          <w:rFonts w:ascii="Times New Roman" w:hAnsi="Times New Roman" w:cs="Times New Roman"/>
          <w:sz w:val="28"/>
          <w:szCs w:val="28"/>
        </w:rPr>
        <w:t xml:space="preserve">удобном для составителей </w:t>
      </w:r>
      <w:r w:rsidR="00714B43" w:rsidRPr="00ED1D27">
        <w:rPr>
          <w:rFonts w:ascii="Times New Roman" w:hAnsi="Times New Roman" w:cs="Times New Roman"/>
          <w:sz w:val="28"/>
          <w:szCs w:val="28"/>
        </w:rPr>
        <w:t xml:space="preserve">порядке. О союзе Петра и Февронии </w:t>
      </w:r>
      <w:r w:rsidR="00AD009D" w:rsidRPr="00ED1D27">
        <w:rPr>
          <w:rFonts w:ascii="Times New Roman" w:hAnsi="Times New Roman" w:cs="Times New Roman"/>
          <w:sz w:val="28"/>
          <w:szCs w:val="28"/>
        </w:rPr>
        <w:t xml:space="preserve">теперь </w:t>
      </w:r>
      <w:r w:rsidR="00714B43" w:rsidRPr="00ED1D27">
        <w:rPr>
          <w:rFonts w:ascii="Times New Roman" w:hAnsi="Times New Roman" w:cs="Times New Roman"/>
          <w:sz w:val="28"/>
          <w:szCs w:val="28"/>
        </w:rPr>
        <w:t>говорится</w:t>
      </w:r>
      <w:r w:rsidR="00AD009D" w:rsidRPr="00ED1D27">
        <w:rPr>
          <w:rFonts w:ascii="Times New Roman" w:hAnsi="Times New Roman" w:cs="Times New Roman"/>
          <w:sz w:val="28"/>
          <w:szCs w:val="28"/>
        </w:rPr>
        <w:t xml:space="preserve"> как об образцовой «романтичной любви», «символе истинной преданности»</w:t>
      </w:r>
      <w:r w:rsidR="00AD009D" w:rsidRPr="00ED1D27">
        <w:rPr>
          <w:rStyle w:val="a5"/>
          <w:rFonts w:ascii="Times New Roman" w:hAnsi="Times New Roman" w:cs="Times New Roman"/>
          <w:sz w:val="28"/>
          <w:szCs w:val="28"/>
        </w:rPr>
        <w:footnoteReference w:id="14"/>
      </w:r>
      <w:r w:rsidR="00AD009D" w:rsidRPr="00ED1D27">
        <w:rPr>
          <w:rFonts w:ascii="Times New Roman" w:hAnsi="Times New Roman" w:cs="Times New Roman"/>
          <w:sz w:val="28"/>
          <w:szCs w:val="28"/>
        </w:rPr>
        <w:t xml:space="preserve">, то есть </w:t>
      </w:r>
      <w:r w:rsidR="00CB30EF" w:rsidRPr="00ED1D27">
        <w:rPr>
          <w:rFonts w:ascii="Times New Roman" w:hAnsi="Times New Roman" w:cs="Times New Roman"/>
          <w:sz w:val="28"/>
          <w:szCs w:val="28"/>
        </w:rPr>
        <w:t xml:space="preserve">как о </w:t>
      </w:r>
      <w:r w:rsidR="00AD009D" w:rsidRPr="00ED1D27">
        <w:rPr>
          <w:rFonts w:ascii="Times New Roman" w:hAnsi="Times New Roman" w:cs="Times New Roman"/>
          <w:sz w:val="28"/>
          <w:szCs w:val="28"/>
        </w:rPr>
        <w:t>примере, на который должн</w:t>
      </w:r>
      <w:r w:rsidR="00435B9E" w:rsidRPr="00ED1D27">
        <w:rPr>
          <w:rFonts w:ascii="Times New Roman" w:hAnsi="Times New Roman" w:cs="Times New Roman"/>
          <w:sz w:val="28"/>
          <w:szCs w:val="28"/>
        </w:rPr>
        <w:t>а</w:t>
      </w:r>
      <w:r w:rsidR="00AD009D" w:rsidRPr="00ED1D27">
        <w:rPr>
          <w:rFonts w:ascii="Times New Roman" w:hAnsi="Times New Roman" w:cs="Times New Roman"/>
          <w:sz w:val="28"/>
          <w:szCs w:val="28"/>
        </w:rPr>
        <w:t xml:space="preserve"> ориентироваться российск</w:t>
      </w:r>
      <w:r w:rsidR="00435B9E" w:rsidRPr="00ED1D27">
        <w:rPr>
          <w:rFonts w:ascii="Times New Roman" w:hAnsi="Times New Roman" w:cs="Times New Roman"/>
          <w:sz w:val="28"/>
          <w:szCs w:val="28"/>
        </w:rPr>
        <w:t>ая</w:t>
      </w:r>
      <w:r w:rsidR="00AD009D" w:rsidRPr="00ED1D27">
        <w:rPr>
          <w:rFonts w:ascii="Times New Roman" w:hAnsi="Times New Roman" w:cs="Times New Roman"/>
          <w:sz w:val="28"/>
          <w:szCs w:val="28"/>
        </w:rPr>
        <w:t xml:space="preserve"> семь</w:t>
      </w:r>
      <w:r w:rsidR="00435B9E" w:rsidRPr="00ED1D27">
        <w:rPr>
          <w:rFonts w:ascii="Times New Roman" w:hAnsi="Times New Roman" w:cs="Times New Roman"/>
          <w:sz w:val="28"/>
          <w:szCs w:val="28"/>
        </w:rPr>
        <w:t>я</w:t>
      </w:r>
      <w:r w:rsidR="00AD009D" w:rsidRPr="00ED1D27">
        <w:rPr>
          <w:rFonts w:ascii="Times New Roman" w:hAnsi="Times New Roman" w:cs="Times New Roman"/>
          <w:sz w:val="28"/>
          <w:szCs w:val="28"/>
        </w:rPr>
        <w:t>.</w:t>
      </w:r>
    </w:p>
    <w:p w14:paraId="55990F9C" w14:textId="5177132A" w:rsidR="00E25F6E" w:rsidRPr="00ED1D27" w:rsidRDefault="00714B43"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w:t>
      </w:r>
      <w:r w:rsidR="00D50D7B" w:rsidRPr="00ED1D27">
        <w:rPr>
          <w:rFonts w:ascii="Times New Roman" w:hAnsi="Times New Roman" w:cs="Times New Roman"/>
          <w:sz w:val="28"/>
          <w:szCs w:val="28"/>
        </w:rPr>
        <w:t xml:space="preserve">  </w:t>
      </w:r>
      <w:r w:rsidR="00435B9E" w:rsidRPr="00ED1D27">
        <w:rPr>
          <w:rFonts w:ascii="Times New Roman" w:hAnsi="Times New Roman" w:cs="Times New Roman"/>
          <w:sz w:val="28"/>
          <w:szCs w:val="28"/>
        </w:rPr>
        <w:t>Все речевые жанры, которые мы рассмотрим в контексте сфер деятельности</w:t>
      </w:r>
      <w:r w:rsidR="00CB30EF" w:rsidRPr="00ED1D27">
        <w:rPr>
          <w:rFonts w:ascii="Times New Roman" w:hAnsi="Times New Roman" w:cs="Times New Roman"/>
          <w:sz w:val="28"/>
          <w:szCs w:val="28"/>
        </w:rPr>
        <w:t xml:space="preserve"> (политики, церковного строительства, литературоведения и снова политики)</w:t>
      </w:r>
      <w:r w:rsidR="00435B9E" w:rsidRPr="00ED1D27">
        <w:rPr>
          <w:rFonts w:ascii="Times New Roman" w:hAnsi="Times New Roman" w:cs="Times New Roman"/>
          <w:sz w:val="28"/>
          <w:szCs w:val="28"/>
        </w:rPr>
        <w:t>, безусловно являются</w:t>
      </w:r>
      <w:r w:rsidR="00CB30EF" w:rsidRPr="00ED1D27">
        <w:rPr>
          <w:rFonts w:ascii="Times New Roman" w:hAnsi="Times New Roman" w:cs="Times New Roman"/>
          <w:sz w:val="28"/>
          <w:szCs w:val="28"/>
        </w:rPr>
        <w:t xml:space="preserve"> тем, что Бергер и Лукман называют</w:t>
      </w:r>
      <w:r w:rsidR="00435B9E" w:rsidRPr="00ED1D27">
        <w:rPr>
          <w:rFonts w:ascii="Times New Roman" w:hAnsi="Times New Roman" w:cs="Times New Roman"/>
          <w:sz w:val="28"/>
          <w:szCs w:val="28"/>
        </w:rPr>
        <w:t xml:space="preserve"> </w:t>
      </w:r>
      <w:r w:rsidR="00CB30EF" w:rsidRPr="00ED1D27">
        <w:rPr>
          <w:rFonts w:ascii="Times New Roman" w:hAnsi="Times New Roman" w:cs="Times New Roman"/>
          <w:sz w:val="28"/>
          <w:szCs w:val="28"/>
        </w:rPr>
        <w:t>«</w:t>
      </w:r>
      <w:r w:rsidR="00435B9E" w:rsidRPr="00ED1D27">
        <w:rPr>
          <w:rFonts w:ascii="Times New Roman" w:hAnsi="Times New Roman" w:cs="Times New Roman"/>
          <w:sz w:val="28"/>
          <w:szCs w:val="28"/>
        </w:rPr>
        <w:t>анклавами символических значений</w:t>
      </w:r>
      <w:r w:rsidR="00CB30EF" w:rsidRPr="00ED1D27">
        <w:rPr>
          <w:rFonts w:ascii="Times New Roman" w:hAnsi="Times New Roman" w:cs="Times New Roman"/>
          <w:sz w:val="28"/>
          <w:szCs w:val="28"/>
        </w:rPr>
        <w:t>». Сказка и житие, статьи и концепция праздника</w:t>
      </w:r>
      <w:r w:rsidR="00435B9E" w:rsidRPr="00ED1D27">
        <w:rPr>
          <w:rFonts w:ascii="Times New Roman" w:hAnsi="Times New Roman" w:cs="Times New Roman"/>
          <w:sz w:val="28"/>
          <w:szCs w:val="28"/>
        </w:rPr>
        <w:t xml:space="preserve"> выполняют роль медиаторов между областями значений, в которых они созданы, и социальной реальностью, на которую</w:t>
      </w:r>
      <w:r w:rsidR="00CB30EF" w:rsidRPr="00ED1D27">
        <w:rPr>
          <w:rFonts w:ascii="Times New Roman" w:hAnsi="Times New Roman" w:cs="Times New Roman"/>
          <w:sz w:val="28"/>
          <w:szCs w:val="28"/>
        </w:rPr>
        <w:t xml:space="preserve"> они</w:t>
      </w:r>
      <w:r w:rsidR="00435B9E" w:rsidRPr="00ED1D27">
        <w:rPr>
          <w:rFonts w:ascii="Times New Roman" w:hAnsi="Times New Roman" w:cs="Times New Roman"/>
          <w:sz w:val="28"/>
          <w:szCs w:val="28"/>
        </w:rPr>
        <w:t xml:space="preserve"> оказывают значительное влияние. </w:t>
      </w:r>
      <w:r w:rsidR="00646DCF" w:rsidRPr="00ED1D27">
        <w:rPr>
          <w:rFonts w:ascii="Times New Roman" w:hAnsi="Times New Roman" w:cs="Times New Roman"/>
          <w:sz w:val="28"/>
          <w:szCs w:val="28"/>
        </w:rPr>
        <w:t xml:space="preserve">Несмотря на то, что мы разделяем сферы деятельности на четыре части по четырем речевым жанрам со своими временными рамками, они все находятся во взаимосвязи посредством сюжета, который используют. </w:t>
      </w:r>
      <w:r w:rsidR="0087708C" w:rsidRPr="00ED1D27">
        <w:rPr>
          <w:rFonts w:ascii="Times New Roman" w:hAnsi="Times New Roman" w:cs="Times New Roman"/>
          <w:sz w:val="28"/>
          <w:szCs w:val="28"/>
        </w:rPr>
        <w:t xml:space="preserve">Мы наглядно видим это влияние в истории трансформации сюжета, </w:t>
      </w:r>
      <w:r w:rsidR="00CB30EF" w:rsidRPr="00ED1D27">
        <w:rPr>
          <w:rFonts w:ascii="Times New Roman" w:hAnsi="Times New Roman" w:cs="Times New Roman"/>
          <w:sz w:val="28"/>
          <w:szCs w:val="28"/>
        </w:rPr>
        <w:t xml:space="preserve">в </w:t>
      </w:r>
      <w:proofErr w:type="gramStart"/>
      <w:r w:rsidR="00CB30EF" w:rsidRPr="00ED1D27">
        <w:rPr>
          <w:rFonts w:ascii="Times New Roman" w:hAnsi="Times New Roman" w:cs="Times New Roman"/>
          <w:sz w:val="28"/>
          <w:szCs w:val="28"/>
        </w:rPr>
        <w:t>невключении</w:t>
      </w:r>
      <w:proofErr w:type="gramEnd"/>
      <w:r w:rsidR="00CB30EF" w:rsidRPr="00ED1D27">
        <w:rPr>
          <w:rFonts w:ascii="Times New Roman" w:hAnsi="Times New Roman" w:cs="Times New Roman"/>
          <w:sz w:val="28"/>
          <w:szCs w:val="28"/>
        </w:rPr>
        <w:t xml:space="preserve"> Повести о Петре и Февронии в состав Великих Миней Четий митрополитом Макарием, но включения в университетскую программу советских университетов и в современные отечественные школьные учебники</w:t>
      </w:r>
      <w:r w:rsidR="0087708C" w:rsidRPr="00ED1D27">
        <w:rPr>
          <w:rFonts w:ascii="Times New Roman" w:hAnsi="Times New Roman" w:cs="Times New Roman"/>
          <w:sz w:val="28"/>
          <w:szCs w:val="28"/>
        </w:rPr>
        <w:t xml:space="preserve">. </w:t>
      </w:r>
      <w:r w:rsidR="00646DCF" w:rsidRPr="00ED1D27">
        <w:rPr>
          <w:rFonts w:ascii="Times New Roman" w:hAnsi="Times New Roman" w:cs="Times New Roman"/>
          <w:sz w:val="28"/>
          <w:szCs w:val="28"/>
        </w:rPr>
        <w:t xml:space="preserve">Яркая фольклорная основа, которая была </w:t>
      </w:r>
      <w:r w:rsidR="00CB30EF" w:rsidRPr="00ED1D27">
        <w:rPr>
          <w:rFonts w:ascii="Times New Roman" w:hAnsi="Times New Roman" w:cs="Times New Roman"/>
          <w:sz w:val="28"/>
          <w:szCs w:val="28"/>
        </w:rPr>
        <w:t>использована Ермолаем-</w:t>
      </w:r>
      <w:proofErr w:type="spellStart"/>
      <w:r w:rsidR="00CB30EF" w:rsidRPr="00ED1D27">
        <w:rPr>
          <w:rFonts w:ascii="Times New Roman" w:hAnsi="Times New Roman" w:cs="Times New Roman"/>
          <w:sz w:val="28"/>
          <w:szCs w:val="28"/>
        </w:rPr>
        <w:t>Еразмом</w:t>
      </w:r>
      <w:proofErr w:type="spellEnd"/>
      <w:r w:rsidR="00CB30EF" w:rsidRPr="00ED1D27">
        <w:rPr>
          <w:rFonts w:ascii="Times New Roman" w:hAnsi="Times New Roman" w:cs="Times New Roman"/>
          <w:sz w:val="28"/>
          <w:szCs w:val="28"/>
        </w:rPr>
        <w:t xml:space="preserve"> в</w:t>
      </w:r>
      <w:r w:rsidR="00646DCF" w:rsidRPr="00ED1D27">
        <w:rPr>
          <w:rFonts w:ascii="Times New Roman" w:hAnsi="Times New Roman" w:cs="Times New Roman"/>
          <w:sz w:val="28"/>
          <w:szCs w:val="28"/>
        </w:rPr>
        <w:t xml:space="preserve"> агиографической повести, похоже, была одним из факторов её невключения Митрополитом Макарием в Великие Минеи </w:t>
      </w:r>
      <w:proofErr w:type="spellStart"/>
      <w:r w:rsidR="00646DCF" w:rsidRPr="00ED1D27">
        <w:rPr>
          <w:rFonts w:ascii="Times New Roman" w:hAnsi="Times New Roman" w:cs="Times New Roman"/>
          <w:sz w:val="28"/>
          <w:szCs w:val="28"/>
        </w:rPr>
        <w:t>Четии</w:t>
      </w:r>
      <w:proofErr w:type="spellEnd"/>
      <w:r w:rsidR="00646DCF" w:rsidRPr="00ED1D27">
        <w:rPr>
          <w:rFonts w:ascii="Times New Roman" w:hAnsi="Times New Roman" w:cs="Times New Roman"/>
          <w:sz w:val="28"/>
          <w:szCs w:val="28"/>
        </w:rPr>
        <w:t>. Существовавшая</w:t>
      </w:r>
      <w:r w:rsidR="0087708C" w:rsidRPr="00ED1D27">
        <w:rPr>
          <w:rFonts w:ascii="Times New Roman" w:hAnsi="Times New Roman" w:cs="Times New Roman"/>
          <w:sz w:val="28"/>
          <w:szCs w:val="28"/>
        </w:rPr>
        <w:t xml:space="preserve"> до середины </w:t>
      </w:r>
      <w:r w:rsidR="0087708C" w:rsidRPr="00ED1D27">
        <w:rPr>
          <w:rFonts w:ascii="Times New Roman" w:hAnsi="Times New Roman" w:cs="Times New Roman"/>
          <w:sz w:val="28"/>
          <w:szCs w:val="28"/>
          <w:lang w:val="en-GB"/>
        </w:rPr>
        <w:t>XIX</w:t>
      </w:r>
      <w:r w:rsidR="0087708C" w:rsidRPr="00ED1D27">
        <w:rPr>
          <w:rFonts w:ascii="Times New Roman" w:hAnsi="Times New Roman" w:cs="Times New Roman"/>
          <w:sz w:val="28"/>
          <w:szCs w:val="28"/>
        </w:rPr>
        <w:t xml:space="preserve"> в.</w:t>
      </w:r>
      <w:r w:rsidR="00646DCF" w:rsidRPr="00ED1D27">
        <w:rPr>
          <w:rFonts w:ascii="Times New Roman" w:hAnsi="Times New Roman" w:cs="Times New Roman"/>
          <w:sz w:val="28"/>
          <w:szCs w:val="28"/>
        </w:rPr>
        <w:t xml:space="preserve"> в списках </w:t>
      </w:r>
      <w:r w:rsidR="001A2720" w:rsidRPr="00ED1D27">
        <w:rPr>
          <w:rFonts w:ascii="Times New Roman" w:hAnsi="Times New Roman" w:cs="Times New Roman"/>
          <w:sz w:val="28"/>
          <w:szCs w:val="28"/>
        </w:rPr>
        <w:t>в</w:t>
      </w:r>
      <w:r w:rsidR="00646DCF" w:rsidRPr="00ED1D27">
        <w:rPr>
          <w:rFonts w:ascii="Times New Roman" w:hAnsi="Times New Roman" w:cs="Times New Roman"/>
          <w:sz w:val="28"/>
          <w:szCs w:val="28"/>
        </w:rPr>
        <w:t xml:space="preserve"> церковных кругах Повесть после «открытия» древнерусской литературы </w:t>
      </w:r>
      <w:r w:rsidR="00425AED" w:rsidRPr="00ED1D27">
        <w:rPr>
          <w:rFonts w:ascii="Times New Roman" w:hAnsi="Times New Roman" w:cs="Times New Roman"/>
          <w:sz w:val="28"/>
          <w:szCs w:val="28"/>
        </w:rPr>
        <w:t>сначала становится предметом интереса</w:t>
      </w:r>
      <w:r w:rsidR="001A2720" w:rsidRPr="00ED1D27">
        <w:rPr>
          <w:rFonts w:ascii="Times New Roman" w:hAnsi="Times New Roman" w:cs="Times New Roman"/>
          <w:sz w:val="28"/>
          <w:szCs w:val="28"/>
        </w:rPr>
        <w:t xml:space="preserve"> узкого</w:t>
      </w:r>
      <w:r w:rsidR="00425AED" w:rsidRPr="00ED1D27">
        <w:rPr>
          <w:rFonts w:ascii="Times New Roman" w:hAnsi="Times New Roman" w:cs="Times New Roman"/>
          <w:sz w:val="28"/>
          <w:szCs w:val="28"/>
        </w:rPr>
        <w:t xml:space="preserve"> </w:t>
      </w:r>
      <w:r w:rsidR="00646DCF" w:rsidRPr="00ED1D27">
        <w:rPr>
          <w:rFonts w:ascii="Times New Roman" w:hAnsi="Times New Roman" w:cs="Times New Roman"/>
          <w:sz w:val="28"/>
          <w:szCs w:val="28"/>
        </w:rPr>
        <w:t>научн</w:t>
      </w:r>
      <w:r w:rsidR="00425AED" w:rsidRPr="00ED1D27">
        <w:rPr>
          <w:rFonts w:ascii="Times New Roman" w:hAnsi="Times New Roman" w:cs="Times New Roman"/>
          <w:sz w:val="28"/>
          <w:szCs w:val="28"/>
        </w:rPr>
        <w:t>ого</w:t>
      </w:r>
      <w:r w:rsidR="00646DCF" w:rsidRPr="00ED1D27">
        <w:rPr>
          <w:rFonts w:ascii="Times New Roman" w:hAnsi="Times New Roman" w:cs="Times New Roman"/>
          <w:sz w:val="28"/>
          <w:szCs w:val="28"/>
        </w:rPr>
        <w:t xml:space="preserve"> сообществ</w:t>
      </w:r>
      <w:r w:rsidR="00425AED" w:rsidRPr="00ED1D27">
        <w:rPr>
          <w:rFonts w:ascii="Times New Roman" w:hAnsi="Times New Roman" w:cs="Times New Roman"/>
          <w:sz w:val="28"/>
          <w:szCs w:val="28"/>
        </w:rPr>
        <w:t>а,</w:t>
      </w:r>
      <w:r w:rsidR="00646DCF" w:rsidRPr="00ED1D27">
        <w:rPr>
          <w:rFonts w:ascii="Times New Roman" w:hAnsi="Times New Roman" w:cs="Times New Roman"/>
          <w:sz w:val="28"/>
          <w:szCs w:val="28"/>
        </w:rPr>
        <w:t xml:space="preserve"> </w:t>
      </w:r>
      <w:r w:rsidR="0087708C" w:rsidRPr="00ED1D27">
        <w:rPr>
          <w:rFonts w:ascii="Times New Roman" w:hAnsi="Times New Roman" w:cs="Times New Roman"/>
          <w:sz w:val="28"/>
          <w:szCs w:val="28"/>
        </w:rPr>
        <w:t xml:space="preserve">затем </w:t>
      </w:r>
      <w:r w:rsidR="00646DCF" w:rsidRPr="00ED1D27">
        <w:rPr>
          <w:rFonts w:ascii="Times New Roman" w:hAnsi="Times New Roman" w:cs="Times New Roman"/>
          <w:sz w:val="28"/>
          <w:szCs w:val="28"/>
        </w:rPr>
        <w:t>постепенно включается в вузовскую программу</w:t>
      </w:r>
      <w:r w:rsidR="00425AED" w:rsidRPr="00ED1D27">
        <w:rPr>
          <w:rFonts w:ascii="Times New Roman" w:hAnsi="Times New Roman" w:cs="Times New Roman"/>
          <w:sz w:val="28"/>
          <w:szCs w:val="28"/>
        </w:rPr>
        <w:t xml:space="preserve"> (</w:t>
      </w:r>
      <w:r w:rsidR="004A3DE8" w:rsidRPr="00ED1D27">
        <w:rPr>
          <w:rFonts w:ascii="Times New Roman" w:hAnsi="Times New Roman" w:cs="Times New Roman"/>
          <w:sz w:val="28"/>
          <w:szCs w:val="28"/>
        </w:rPr>
        <w:t xml:space="preserve">в </w:t>
      </w:r>
      <w:r w:rsidR="00425AED" w:rsidRPr="00ED1D27">
        <w:rPr>
          <w:rFonts w:ascii="Times New Roman" w:hAnsi="Times New Roman" w:cs="Times New Roman"/>
          <w:sz w:val="28"/>
          <w:szCs w:val="28"/>
        </w:rPr>
        <w:t>1931 г. курс по древнерусской литературе</w:t>
      </w:r>
      <w:r w:rsidR="001A2720" w:rsidRPr="00ED1D27">
        <w:rPr>
          <w:rFonts w:ascii="Times New Roman" w:hAnsi="Times New Roman" w:cs="Times New Roman"/>
          <w:sz w:val="28"/>
          <w:szCs w:val="28"/>
        </w:rPr>
        <w:t>, а вместе с ним и Повесть, по</w:t>
      </w:r>
      <w:r w:rsidR="00425AED" w:rsidRPr="00ED1D27">
        <w:rPr>
          <w:rFonts w:ascii="Times New Roman" w:hAnsi="Times New Roman" w:cs="Times New Roman"/>
          <w:sz w:val="28"/>
          <w:szCs w:val="28"/>
        </w:rPr>
        <w:t xml:space="preserve"> инициативе Н. К. Гудзия включается в учебный план Институтов философии, литературы и истории в Москве и Ленинграде</w:t>
      </w:r>
      <w:r w:rsidR="00425AED" w:rsidRPr="00ED1D27">
        <w:rPr>
          <w:rStyle w:val="a5"/>
          <w:rFonts w:ascii="Times New Roman" w:hAnsi="Times New Roman" w:cs="Times New Roman"/>
          <w:sz w:val="28"/>
          <w:szCs w:val="28"/>
        </w:rPr>
        <w:footnoteReference w:id="15"/>
      </w:r>
      <w:r w:rsidR="00425AED" w:rsidRPr="00ED1D27">
        <w:rPr>
          <w:rFonts w:ascii="Times New Roman" w:hAnsi="Times New Roman" w:cs="Times New Roman"/>
          <w:sz w:val="28"/>
          <w:szCs w:val="28"/>
        </w:rPr>
        <w:t>)</w:t>
      </w:r>
      <w:r w:rsidR="00646DCF" w:rsidRPr="00ED1D27">
        <w:rPr>
          <w:rFonts w:ascii="Times New Roman" w:hAnsi="Times New Roman" w:cs="Times New Roman"/>
          <w:sz w:val="28"/>
          <w:szCs w:val="28"/>
        </w:rPr>
        <w:t xml:space="preserve">, а </w:t>
      </w:r>
      <w:r w:rsidR="0087708C" w:rsidRPr="00ED1D27">
        <w:rPr>
          <w:rFonts w:ascii="Times New Roman" w:hAnsi="Times New Roman" w:cs="Times New Roman"/>
          <w:sz w:val="28"/>
          <w:szCs w:val="28"/>
        </w:rPr>
        <w:t xml:space="preserve">после распада СССР и </w:t>
      </w:r>
      <w:r w:rsidR="00646DCF" w:rsidRPr="00ED1D27">
        <w:rPr>
          <w:rFonts w:ascii="Times New Roman" w:hAnsi="Times New Roman" w:cs="Times New Roman"/>
          <w:sz w:val="28"/>
          <w:szCs w:val="28"/>
        </w:rPr>
        <w:t>в школьную</w:t>
      </w:r>
      <w:r w:rsidR="00425AED" w:rsidRPr="00ED1D27">
        <w:rPr>
          <w:rFonts w:ascii="Times New Roman" w:hAnsi="Times New Roman" w:cs="Times New Roman"/>
          <w:sz w:val="28"/>
          <w:szCs w:val="28"/>
        </w:rPr>
        <w:t xml:space="preserve"> программу</w:t>
      </w:r>
      <w:r w:rsidR="00AA3E6F" w:rsidRPr="00ED1D27">
        <w:rPr>
          <w:rStyle w:val="a5"/>
          <w:rFonts w:ascii="Times New Roman" w:hAnsi="Times New Roman" w:cs="Times New Roman"/>
          <w:sz w:val="28"/>
          <w:szCs w:val="28"/>
        </w:rPr>
        <w:footnoteReference w:id="16"/>
      </w:r>
      <w:r w:rsidR="00646DCF" w:rsidRPr="00ED1D27">
        <w:rPr>
          <w:rFonts w:ascii="Times New Roman" w:hAnsi="Times New Roman" w:cs="Times New Roman"/>
          <w:sz w:val="28"/>
          <w:szCs w:val="28"/>
        </w:rPr>
        <w:t>.</w:t>
      </w:r>
      <w:r w:rsidR="0087708C" w:rsidRPr="00ED1D27">
        <w:rPr>
          <w:rFonts w:ascii="Times New Roman" w:hAnsi="Times New Roman" w:cs="Times New Roman"/>
          <w:sz w:val="28"/>
          <w:szCs w:val="28"/>
        </w:rPr>
        <w:t xml:space="preserve"> Судьба сюжета о Петре и Февронии такова, что с самого момента е</w:t>
      </w:r>
      <w:r w:rsidR="00E25F6E" w:rsidRPr="00ED1D27">
        <w:rPr>
          <w:rFonts w:ascii="Times New Roman" w:hAnsi="Times New Roman" w:cs="Times New Roman"/>
          <w:sz w:val="28"/>
          <w:szCs w:val="28"/>
        </w:rPr>
        <w:t>го</w:t>
      </w:r>
      <w:r w:rsidR="0087708C" w:rsidRPr="00ED1D27">
        <w:rPr>
          <w:rFonts w:ascii="Times New Roman" w:hAnsi="Times New Roman" w:cs="Times New Roman"/>
          <w:sz w:val="28"/>
          <w:szCs w:val="28"/>
        </w:rPr>
        <w:t xml:space="preserve"> актуализации в середине </w:t>
      </w:r>
      <w:r w:rsidR="0087708C" w:rsidRPr="00ED1D27">
        <w:rPr>
          <w:rFonts w:ascii="Times New Roman" w:hAnsi="Times New Roman" w:cs="Times New Roman"/>
          <w:sz w:val="28"/>
          <w:szCs w:val="28"/>
          <w:lang w:val="en-GB"/>
        </w:rPr>
        <w:t>XVI</w:t>
      </w:r>
      <w:r w:rsidR="0087708C" w:rsidRPr="00ED1D27">
        <w:rPr>
          <w:rFonts w:ascii="Times New Roman" w:hAnsi="Times New Roman" w:cs="Times New Roman"/>
          <w:sz w:val="28"/>
          <w:szCs w:val="28"/>
        </w:rPr>
        <w:t xml:space="preserve"> в. он был тесно связан с политической повесткой государства.</w:t>
      </w:r>
      <w:r w:rsidR="00646DCF" w:rsidRPr="00ED1D27">
        <w:rPr>
          <w:rFonts w:ascii="Times New Roman" w:hAnsi="Times New Roman" w:cs="Times New Roman"/>
          <w:sz w:val="28"/>
          <w:szCs w:val="28"/>
        </w:rPr>
        <w:t xml:space="preserve"> </w:t>
      </w:r>
      <w:r w:rsidR="00E25F6E" w:rsidRPr="00ED1D27">
        <w:rPr>
          <w:rFonts w:ascii="Times New Roman" w:hAnsi="Times New Roman" w:cs="Times New Roman"/>
          <w:sz w:val="28"/>
          <w:szCs w:val="28"/>
        </w:rPr>
        <w:t>В контексте современности, помимо школьной программы 7 класса, мы можем узнать о Петре и Февронии Муромских через праздник Дня семьи, любви и верности,</w:t>
      </w:r>
      <w:r w:rsidR="00B65EA9" w:rsidRPr="00ED1D27">
        <w:rPr>
          <w:rFonts w:ascii="Times New Roman" w:hAnsi="Times New Roman" w:cs="Times New Roman"/>
          <w:sz w:val="28"/>
          <w:szCs w:val="28"/>
        </w:rPr>
        <w:t xml:space="preserve"> санкционированный представителями Счётной палаты и далее перешедший в ведение супруги президента (мы говорим о 2008 г.) С. А. Медведевой</w:t>
      </w:r>
      <w:r w:rsidR="00E25F6E" w:rsidRPr="00ED1D27">
        <w:rPr>
          <w:rFonts w:ascii="Times New Roman" w:hAnsi="Times New Roman" w:cs="Times New Roman"/>
          <w:sz w:val="28"/>
          <w:szCs w:val="28"/>
        </w:rPr>
        <w:t xml:space="preserve">. </w:t>
      </w:r>
      <w:r w:rsidR="00AA3E6F" w:rsidRPr="00ED1D27">
        <w:rPr>
          <w:rFonts w:ascii="Times New Roman" w:hAnsi="Times New Roman" w:cs="Times New Roman"/>
          <w:sz w:val="28"/>
          <w:szCs w:val="28"/>
        </w:rPr>
        <w:t>Этот праздник отличает от праздников в обычном представлении наличие концепции: мы не имеем прописанных регламентов празднования 9 мая, Нового года или 8 марта.</w:t>
      </w:r>
    </w:p>
    <w:p w14:paraId="76DE6D33" w14:textId="1C5F9D23" w:rsidR="00EE5B2A" w:rsidRPr="00ED1D27" w:rsidRDefault="00E25F6E"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По своей структуре День семьи, любви и верности не является «праздником» в значении </w:t>
      </w:r>
      <w:r w:rsidR="00FF4C8E" w:rsidRPr="00ED1D27">
        <w:rPr>
          <w:rFonts w:ascii="Times New Roman" w:hAnsi="Times New Roman" w:cs="Times New Roman"/>
          <w:sz w:val="28"/>
          <w:szCs w:val="28"/>
        </w:rPr>
        <w:t>«первичной формы человеческой культуры»</w:t>
      </w:r>
      <w:r w:rsidR="00FF4C8E" w:rsidRPr="00ED1D27">
        <w:rPr>
          <w:rStyle w:val="a5"/>
          <w:rFonts w:ascii="Times New Roman" w:hAnsi="Times New Roman" w:cs="Times New Roman"/>
          <w:sz w:val="28"/>
          <w:szCs w:val="28"/>
        </w:rPr>
        <w:footnoteReference w:id="17"/>
      </w:r>
      <w:r w:rsidR="00FF4C8E" w:rsidRPr="00ED1D27">
        <w:rPr>
          <w:rFonts w:ascii="Times New Roman" w:hAnsi="Times New Roman" w:cs="Times New Roman"/>
          <w:sz w:val="28"/>
          <w:szCs w:val="28"/>
        </w:rPr>
        <w:t>, которая, по определению М. М. Бахтина, получает «санкцию не из мира средств и необходимых условий, а из мира высших целей человеческого существования, то есть из мира идеалов»</w:t>
      </w:r>
      <w:r w:rsidR="00FF4C8E" w:rsidRPr="00ED1D27">
        <w:rPr>
          <w:rStyle w:val="a5"/>
          <w:rFonts w:ascii="Times New Roman" w:hAnsi="Times New Roman" w:cs="Times New Roman"/>
          <w:sz w:val="28"/>
          <w:szCs w:val="28"/>
        </w:rPr>
        <w:footnoteReference w:id="18"/>
      </w:r>
      <w:r w:rsidR="00FF4C8E" w:rsidRPr="00ED1D27">
        <w:rPr>
          <w:rFonts w:ascii="Times New Roman" w:hAnsi="Times New Roman" w:cs="Times New Roman"/>
          <w:sz w:val="28"/>
          <w:szCs w:val="28"/>
        </w:rPr>
        <w:t>. День семьи, любви и верности — официальный праздник. Говоря об официальном празднике средневековья, Бахтин определяет его так: «Официальный праздник, в сущности, смотрел только назад, в прошлое и этим прошлым осв</w:t>
      </w:r>
      <w:r w:rsidR="00AA3E6F" w:rsidRPr="00ED1D27">
        <w:rPr>
          <w:rFonts w:ascii="Times New Roman" w:hAnsi="Times New Roman" w:cs="Times New Roman"/>
          <w:sz w:val="28"/>
          <w:szCs w:val="28"/>
        </w:rPr>
        <w:t>я</w:t>
      </w:r>
      <w:r w:rsidR="00FF4C8E" w:rsidRPr="00ED1D27">
        <w:rPr>
          <w:rFonts w:ascii="Times New Roman" w:hAnsi="Times New Roman" w:cs="Times New Roman"/>
          <w:sz w:val="28"/>
          <w:szCs w:val="28"/>
        </w:rPr>
        <w:t>щал существующий в настоящем строй»</w:t>
      </w:r>
      <w:r w:rsidR="00FF4C8E" w:rsidRPr="00ED1D27">
        <w:rPr>
          <w:rStyle w:val="a5"/>
          <w:rFonts w:ascii="Times New Roman" w:hAnsi="Times New Roman" w:cs="Times New Roman"/>
          <w:sz w:val="28"/>
          <w:szCs w:val="28"/>
        </w:rPr>
        <w:footnoteReference w:id="19"/>
      </w:r>
      <w:r w:rsidR="00FF4C8E" w:rsidRPr="00ED1D27">
        <w:rPr>
          <w:rFonts w:ascii="Times New Roman" w:hAnsi="Times New Roman" w:cs="Times New Roman"/>
          <w:sz w:val="28"/>
          <w:szCs w:val="28"/>
        </w:rPr>
        <w:t xml:space="preserve">. </w:t>
      </w:r>
      <w:r w:rsidR="00B65EA9" w:rsidRPr="00ED1D27">
        <w:rPr>
          <w:rFonts w:ascii="Times New Roman" w:hAnsi="Times New Roman" w:cs="Times New Roman"/>
          <w:sz w:val="28"/>
          <w:szCs w:val="28"/>
        </w:rPr>
        <w:t xml:space="preserve">Это определение применимо не только к средневековым церковным празднествам, но и советским идеологическим праздникам, а также современным. </w:t>
      </w:r>
      <w:r w:rsidR="00FF4C8E" w:rsidRPr="00ED1D27">
        <w:rPr>
          <w:rFonts w:ascii="Times New Roman" w:hAnsi="Times New Roman" w:cs="Times New Roman"/>
          <w:sz w:val="28"/>
          <w:szCs w:val="28"/>
        </w:rPr>
        <w:t xml:space="preserve">В связи с этим более целесообразным мне представляется рассмотрение </w:t>
      </w:r>
      <w:r w:rsidR="009F0857" w:rsidRPr="00ED1D27">
        <w:rPr>
          <w:rFonts w:ascii="Times New Roman" w:hAnsi="Times New Roman" w:cs="Times New Roman"/>
          <w:sz w:val="28"/>
          <w:szCs w:val="28"/>
        </w:rPr>
        <w:t xml:space="preserve">в дальнейшем </w:t>
      </w:r>
      <w:r w:rsidR="00FF4C8E" w:rsidRPr="00ED1D27">
        <w:rPr>
          <w:rFonts w:ascii="Times New Roman" w:hAnsi="Times New Roman" w:cs="Times New Roman"/>
          <w:sz w:val="28"/>
          <w:szCs w:val="28"/>
        </w:rPr>
        <w:t xml:space="preserve">праздника в </w:t>
      </w:r>
      <w:r w:rsidR="009F0857" w:rsidRPr="00ED1D27">
        <w:rPr>
          <w:rFonts w:ascii="Times New Roman" w:hAnsi="Times New Roman" w:cs="Times New Roman"/>
          <w:sz w:val="28"/>
          <w:szCs w:val="28"/>
        </w:rPr>
        <w:t xml:space="preserve">рамках </w:t>
      </w:r>
      <w:r w:rsidR="00FF4C8E" w:rsidRPr="00ED1D27">
        <w:rPr>
          <w:rFonts w:ascii="Times New Roman" w:hAnsi="Times New Roman" w:cs="Times New Roman"/>
          <w:sz w:val="28"/>
          <w:szCs w:val="28"/>
        </w:rPr>
        <w:t>концепции</w:t>
      </w:r>
      <w:r w:rsidRPr="00ED1D27">
        <w:rPr>
          <w:rFonts w:ascii="Times New Roman" w:hAnsi="Times New Roman" w:cs="Times New Roman"/>
          <w:sz w:val="28"/>
          <w:szCs w:val="28"/>
        </w:rPr>
        <w:t xml:space="preserve"> «изобретённ</w:t>
      </w:r>
      <w:r w:rsidR="00FF4C8E" w:rsidRPr="00ED1D27">
        <w:rPr>
          <w:rFonts w:ascii="Times New Roman" w:hAnsi="Times New Roman" w:cs="Times New Roman"/>
          <w:sz w:val="28"/>
          <w:szCs w:val="28"/>
        </w:rPr>
        <w:t>ых</w:t>
      </w:r>
      <w:r w:rsidRPr="00ED1D27">
        <w:rPr>
          <w:rFonts w:ascii="Times New Roman" w:hAnsi="Times New Roman" w:cs="Times New Roman"/>
          <w:sz w:val="28"/>
          <w:szCs w:val="28"/>
        </w:rPr>
        <w:t xml:space="preserve"> традици</w:t>
      </w:r>
      <w:r w:rsidR="00FF4C8E" w:rsidRPr="00ED1D27">
        <w:rPr>
          <w:rFonts w:ascii="Times New Roman" w:hAnsi="Times New Roman" w:cs="Times New Roman"/>
          <w:sz w:val="28"/>
          <w:szCs w:val="28"/>
        </w:rPr>
        <w:t>й</w:t>
      </w:r>
      <w:r w:rsidRPr="00ED1D27">
        <w:rPr>
          <w:rFonts w:ascii="Times New Roman" w:hAnsi="Times New Roman" w:cs="Times New Roman"/>
          <w:sz w:val="28"/>
          <w:szCs w:val="28"/>
        </w:rPr>
        <w:t xml:space="preserve">» Э. </w:t>
      </w:r>
      <w:proofErr w:type="spellStart"/>
      <w:r w:rsidRPr="00ED1D27">
        <w:rPr>
          <w:rFonts w:ascii="Times New Roman" w:hAnsi="Times New Roman" w:cs="Times New Roman"/>
          <w:sz w:val="28"/>
          <w:szCs w:val="28"/>
        </w:rPr>
        <w:t>Хобсбаума</w:t>
      </w:r>
      <w:proofErr w:type="spellEnd"/>
      <w:r w:rsidR="00FF4C8E" w:rsidRPr="00ED1D27">
        <w:rPr>
          <w:rFonts w:ascii="Times New Roman" w:hAnsi="Times New Roman" w:cs="Times New Roman"/>
          <w:sz w:val="28"/>
          <w:szCs w:val="28"/>
        </w:rPr>
        <w:t xml:space="preserve">, которая как раз описывает </w:t>
      </w:r>
      <w:proofErr w:type="spellStart"/>
      <w:r w:rsidR="00FF4C8E" w:rsidRPr="00ED1D27">
        <w:rPr>
          <w:rFonts w:ascii="Times New Roman" w:hAnsi="Times New Roman" w:cs="Times New Roman"/>
          <w:sz w:val="28"/>
          <w:szCs w:val="28"/>
        </w:rPr>
        <w:t>ритуализованные</w:t>
      </w:r>
      <w:proofErr w:type="spellEnd"/>
      <w:r w:rsidR="00FF4C8E" w:rsidRPr="00ED1D27">
        <w:rPr>
          <w:rFonts w:ascii="Times New Roman" w:hAnsi="Times New Roman" w:cs="Times New Roman"/>
          <w:sz w:val="28"/>
          <w:szCs w:val="28"/>
        </w:rPr>
        <w:t xml:space="preserve"> практики, зарождение которых мы можем </w:t>
      </w:r>
      <w:r w:rsidR="00B65EA9" w:rsidRPr="00ED1D27">
        <w:rPr>
          <w:rFonts w:ascii="Times New Roman" w:hAnsi="Times New Roman" w:cs="Times New Roman"/>
          <w:sz w:val="28"/>
          <w:szCs w:val="28"/>
        </w:rPr>
        <w:t>проследить и установить</w:t>
      </w:r>
      <w:r w:rsidRPr="00ED1D27">
        <w:rPr>
          <w:rFonts w:ascii="Times New Roman" w:hAnsi="Times New Roman" w:cs="Times New Roman"/>
          <w:sz w:val="28"/>
          <w:szCs w:val="28"/>
        </w:rPr>
        <w:t>.</w:t>
      </w:r>
      <w:r w:rsidR="00B65EA9"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r w:rsidR="00646DCF" w:rsidRPr="00ED1D27">
        <w:rPr>
          <w:rFonts w:ascii="Times New Roman" w:hAnsi="Times New Roman" w:cs="Times New Roman"/>
          <w:sz w:val="28"/>
          <w:szCs w:val="28"/>
        </w:rPr>
        <w:t xml:space="preserve">  </w:t>
      </w:r>
    </w:p>
    <w:p w14:paraId="473DD93A" w14:textId="28A005FF" w:rsidR="00B65EA9" w:rsidRPr="00ED1D27" w:rsidRDefault="00B65EA9"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качестве речевого жанра в изучении праздника выбрана его Концепция</w:t>
      </w:r>
      <w:r w:rsidR="001A2720" w:rsidRPr="00ED1D27">
        <w:rPr>
          <w:rFonts w:ascii="Times New Roman" w:hAnsi="Times New Roman" w:cs="Times New Roman"/>
          <w:sz w:val="28"/>
          <w:szCs w:val="28"/>
        </w:rPr>
        <w:t>. С</w:t>
      </w:r>
      <w:r w:rsidRPr="00ED1D27">
        <w:rPr>
          <w:rFonts w:ascii="Times New Roman" w:hAnsi="Times New Roman" w:cs="Times New Roman"/>
          <w:sz w:val="28"/>
          <w:szCs w:val="28"/>
        </w:rPr>
        <w:t xml:space="preserve">ам праздник, </w:t>
      </w:r>
      <w:r w:rsidR="00AA3E6F" w:rsidRPr="00ED1D27">
        <w:rPr>
          <w:rFonts w:ascii="Times New Roman" w:hAnsi="Times New Roman" w:cs="Times New Roman"/>
          <w:sz w:val="28"/>
          <w:szCs w:val="28"/>
        </w:rPr>
        <w:t xml:space="preserve">с 2008 года </w:t>
      </w:r>
      <w:r w:rsidRPr="00ED1D27">
        <w:rPr>
          <w:rFonts w:ascii="Times New Roman" w:hAnsi="Times New Roman" w:cs="Times New Roman"/>
          <w:sz w:val="28"/>
          <w:szCs w:val="28"/>
        </w:rPr>
        <w:t>проводимый в день почитания святых Петра и Февронии Муромских</w:t>
      </w:r>
      <w:r w:rsidR="001A2720" w:rsidRPr="00ED1D27">
        <w:rPr>
          <w:rFonts w:ascii="Times New Roman" w:hAnsi="Times New Roman" w:cs="Times New Roman"/>
          <w:sz w:val="28"/>
          <w:szCs w:val="28"/>
        </w:rPr>
        <w:t xml:space="preserve"> </w:t>
      </w:r>
      <w:r w:rsidR="001A2720" w:rsidRPr="00ED1D27">
        <w:rPr>
          <w:rFonts w:ascii="Times New Roman" w:hAnsi="Times New Roman" w:cs="Times New Roman"/>
          <w:sz w:val="28"/>
          <w:szCs w:val="28"/>
        </w:rPr>
        <w:t>8 июля</w:t>
      </w:r>
      <w:r w:rsidRPr="00ED1D27">
        <w:rPr>
          <w:rFonts w:ascii="Times New Roman" w:hAnsi="Times New Roman" w:cs="Times New Roman"/>
          <w:sz w:val="28"/>
          <w:szCs w:val="28"/>
        </w:rPr>
        <w:t>, скорее является условием для р</w:t>
      </w:r>
      <w:r w:rsidR="001A2720" w:rsidRPr="00ED1D27">
        <w:rPr>
          <w:rFonts w:ascii="Times New Roman" w:hAnsi="Times New Roman" w:cs="Times New Roman"/>
          <w:sz w:val="28"/>
          <w:szCs w:val="28"/>
        </w:rPr>
        <w:t>еализации</w:t>
      </w:r>
      <w:r w:rsidRPr="00ED1D27">
        <w:rPr>
          <w:rFonts w:ascii="Times New Roman" w:hAnsi="Times New Roman" w:cs="Times New Roman"/>
          <w:sz w:val="28"/>
          <w:szCs w:val="28"/>
        </w:rPr>
        <w:t xml:space="preserve"> Концепции</w:t>
      </w:r>
      <w:proofErr w:type="gramStart"/>
      <w:r w:rsidR="001A2720" w:rsidRPr="00ED1D27">
        <w:rPr>
          <w:rFonts w:ascii="Times New Roman" w:hAnsi="Times New Roman" w:cs="Times New Roman"/>
          <w:sz w:val="28"/>
          <w:szCs w:val="28"/>
        </w:rPr>
        <w:t>.</w:t>
      </w:r>
      <w:proofErr w:type="gramEnd"/>
      <w:r w:rsidRPr="00ED1D27">
        <w:rPr>
          <w:rFonts w:ascii="Times New Roman" w:hAnsi="Times New Roman" w:cs="Times New Roman"/>
          <w:sz w:val="28"/>
          <w:szCs w:val="28"/>
        </w:rPr>
        <w:t xml:space="preserve"> </w:t>
      </w:r>
      <w:r w:rsidR="001A2720" w:rsidRPr="00ED1D27">
        <w:rPr>
          <w:rFonts w:ascii="Times New Roman" w:hAnsi="Times New Roman" w:cs="Times New Roman"/>
          <w:sz w:val="28"/>
          <w:szCs w:val="28"/>
        </w:rPr>
        <w:t>Концепция,</w:t>
      </w:r>
      <w:r w:rsidRPr="00ED1D27">
        <w:rPr>
          <w:rFonts w:ascii="Times New Roman" w:hAnsi="Times New Roman" w:cs="Times New Roman"/>
          <w:sz w:val="28"/>
          <w:szCs w:val="28"/>
        </w:rPr>
        <w:t xml:space="preserve"> в свою очередь</w:t>
      </w:r>
      <w:r w:rsidR="001A2720" w:rsidRPr="00ED1D27">
        <w:rPr>
          <w:rFonts w:ascii="Times New Roman" w:hAnsi="Times New Roman" w:cs="Times New Roman"/>
          <w:sz w:val="28"/>
          <w:szCs w:val="28"/>
        </w:rPr>
        <w:t>,</w:t>
      </w:r>
      <w:r w:rsidRPr="00ED1D27">
        <w:rPr>
          <w:rFonts w:ascii="Times New Roman" w:hAnsi="Times New Roman" w:cs="Times New Roman"/>
          <w:sz w:val="28"/>
          <w:szCs w:val="28"/>
        </w:rPr>
        <w:t xml:space="preserve"> воплощает идеологию и ценности</w:t>
      </w:r>
      <w:r w:rsidR="009F0857" w:rsidRPr="00ED1D27">
        <w:rPr>
          <w:rFonts w:ascii="Times New Roman" w:hAnsi="Times New Roman" w:cs="Times New Roman"/>
          <w:sz w:val="28"/>
          <w:szCs w:val="28"/>
        </w:rPr>
        <w:t xml:space="preserve"> государства</w:t>
      </w:r>
      <w:r w:rsidRPr="00ED1D27">
        <w:rPr>
          <w:rFonts w:ascii="Times New Roman" w:hAnsi="Times New Roman" w:cs="Times New Roman"/>
          <w:sz w:val="28"/>
          <w:szCs w:val="28"/>
        </w:rPr>
        <w:t>.</w:t>
      </w:r>
    </w:p>
    <w:p w14:paraId="560CB96F" w14:textId="323951AD" w:rsidR="009F0857" w:rsidRPr="00ED1D27" w:rsidRDefault="009F0857" w:rsidP="00EE5B2A">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 как нас в первую очередь интересует то, как символическая реальность влияет на современную социальную реальность, особое внимание мы уделим анализу Концепции Дня семьи, любви и верности. В связи с этим в название работы вынесен праздник как условие коммуникации, социальная политика как сфера деятельности и агиографический сюжет как </w:t>
      </w:r>
      <w:r w:rsidR="001A2720" w:rsidRPr="00ED1D27">
        <w:rPr>
          <w:rFonts w:ascii="Times New Roman" w:hAnsi="Times New Roman" w:cs="Times New Roman"/>
          <w:sz w:val="28"/>
          <w:szCs w:val="28"/>
        </w:rPr>
        <w:t>элемент композиции речевых жанров</w:t>
      </w:r>
      <w:r w:rsidRPr="00ED1D27">
        <w:rPr>
          <w:rFonts w:ascii="Times New Roman" w:hAnsi="Times New Roman" w:cs="Times New Roman"/>
          <w:sz w:val="28"/>
          <w:szCs w:val="28"/>
        </w:rPr>
        <w:t>, изменявш</w:t>
      </w:r>
      <w:r w:rsidR="001A2720" w:rsidRPr="00ED1D27">
        <w:rPr>
          <w:rFonts w:ascii="Times New Roman" w:hAnsi="Times New Roman" w:cs="Times New Roman"/>
          <w:sz w:val="28"/>
          <w:szCs w:val="28"/>
        </w:rPr>
        <w:t>ий</w:t>
      </w:r>
      <w:r w:rsidRPr="00ED1D27">
        <w:rPr>
          <w:rFonts w:ascii="Times New Roman" w:hAnsi="Times New Roman" w:cs="Times New Roman"/>
          <w:sz w:val="28"/>
          <w:szCs w:val="28"/>
        </w:rPr>
        <w:t>ся с течением времени и вытесненн</w:t>
      </w:r>
      <w:r w:rsidR="001A2720" w:rsidRPr="00ED1D27">
        <w:rPr>
          <w:rFonts w:ascii="Times New Roman" w:hAnsi="Times New Roman" w:cs="Times New Roman"/>
          <w:sz w:val="28"/>
          <w:szCs w:val="28"/>
        </w:rPr>
        <w:t>ый</w:t>
      </w:r>
      <w:r w:rsidRPr="00ED1D27">
        <w:rPr>
          <w:rFonts w:ascii="Times New Roman" w:hAnsi="Times New Roman" w:cs="Times New Roman"/>
          <w:sz w:val="28"/>
          <w:szCs w:val="28"/>
        </w:rPr>
        <w:t xml:space="preserve"> на периферию в современном праздновании. В данной работе мы проследим путь трансформации сюжета в описанных сферах деятельности и их речевых жанрах, транслирующих ценности, актуальные для времени их возникновения. </w:t>
      </w:r>
      <w:r w:rsidR="00AA3E6F" w:rsidRPr="00ED1D27">
        <w:rPr>
          <w:rFonts w:ascii="Times New Roman" w:hAnsi="Times New Roman" w:cs="Times New Roman"/>
          <w:sz w:val="28"/>
          <w:szCs w:val="28"/>
        </w:rPr>
        <w:t>Мы</w:t>
      </w:r>
      <w:r w:rsidRPr="00ED1D27">
        <w:rPr>
          <w:rFonts w:ascii="Times New Roman" w:hAnsi="Times New Roman" w:cs="Times New Roman"/>
          <w:sz w:val="28"/>
          <w:szCs w:val="28"/>
        </w:rPr>
        <w:t xml:space="preserve"> посмотрим, как осуществлялась коммуникация </w:t>
      </w:r>
      <w:r w:rsidR="00AA3E6F" w:rsidRPr="00ED1D27">
        <w:rPr>
          <w:rFonts w:ascii="Times New Roman" w:hAnsi="Times New Roman" w:cs="Times New Roman"/>
          <w:sz w:val="28"/>
          <w:szCs w:val="28"/>
        </w:rPr>
        <w:t>в данных сферах</w:t>
      </w:r>
      <w:r w:rsidR="001A2720" w:rsidRPr="00ED1D27">
        <w:rPr>
          <w:rFonts w:ascii="Times New Roman" w:hAnsi="Times New Roman" w:cs="Times New Roman"/>
          <w:sz w:val="28"/>
          <w:szCs w:val="28"/>
        </w:rPr>
        <w:t>, каковы</w:t>
      </w:r>
      <w:r w:rsidR="00AA3E6F" w:rsidRPr="00ED1D27">
        <w:rPr>
          <w:rFonts w:ascii="Times New Roman" w:hAnsi="Times New Roman" w:cs="Times New Roman"/>
          <w:sz w:val="28"/>
          <w:szCs w:val="28"/>
        </w:rPr>
        <w:t xml:space="preserve"> </w:t>
      </w:r>
      <w:r w:rsidR="001A2720" w:rsidRPr="00ED1D27">
        <w:rPr>
          <w:rFonts w:ascii="Times New Roman" w:hAnsi="Times New Roman" w:cs="Times New Roman"/>
          <w:sz w:val="28"/>
          <w:szCs w:val="28"/>
        </w:rPr>
        <w:t>конвенции</w:t>
      </w:r>
      <w:r w:rsidR="00AA3E6F" w:rsidRPr="00ED1D27">
        <w:rPr>
          <w:rFonts w:ascii="Times New Roman" w:hAnsi="Times New Roman" w:cs="Times New Roman"/>
          <w:sz w:val="28"/>
          <w:szCs w:val="28"/>
        </w:rPr>
        <w:t xml:space="preserve"> речевых жанров (Повести о Петре и Февронии, исследований литературоведов, Концепции),</w:t>
      </w:r>
      <w:r w:rsidRPr="00ED1D27">
        <w:rPr>
          <w:rFonts w:ascii="Times New Roman" w:hAnsi="Times New Roman" w:cs="Times New Roman"/>
          <w:sz w:val="28"/>
          <w:szCs w:val="28"/>
        </w:rPr>
        <w:t xml:space="preserve"> кто являлся её участниками</w:t>
      </w:r>
      <w:r w:rsidR="00AA3E6F" w:rsidRPr="00ED1D27">
        <w:rPr>
          <w:rFonts w:ascii="Times New Roman" w:hAnsi="Times New Roman" w:cs="Times New Roman"/>
          <w:sz w:val="28"/>
          <w:szCs w:val="28"/>
        </w:rPr>
        <w:t>, и как это привело к формированию изобретённой традиции</w:t>
      </w:r>
      <w:r w:rsidRPr="00ED1D27">
        <w:rPr>
          <w:rFonts w:ascii="Times New Roman" w:hAnsi="Times New Roman" w:cs="Times New Roman"/>
          <w:sz w:val="28"/>
          <w:szCs w:val="28"/>
        </w:rPr>
        <w:t>.</w:t>
      </w:r>
    </w:p>
    <w:p w14:paraId="50482BE4" w14:textId="7B811266" w:rsidR="00AA3E6F" w:rsidRPr="00ED1D27" w:rsidRDefault="00AA3E6F">
      <w:pPr>
        <w:rPr>
          <w:rFonts w:ascii="Times New Roman" w:hAnsi="Times New Roman" w:cs="Times New Roman"/>
          <w:b/>
          <w:bCs/>
          <w:sz w:val="28"/>
          <w:szCs w:val="28"/>
        </w:rPr>
      </w:pPr>
      <w:r w:rsidRPr="00ED1D27">
        <w:rPr>
          <w:rFonts w:ascii="Times New Roman" w:hAnsi="Times New Roman" w:cs="Times New Roman"/>
          <w:b/>
          <w:bCs/>
          <w:sz w:val="28"/>
          <w:szCs w:val="28"/>
        </w:rPr>
        <w:br w:type="page"/>
      </w:r>
    </w:p>
    <w:p w14:paraId="548039F5" w14:textId="1CE83E2F" w:rsidR="00AA3C1C" w:rsidRPr="00ED1D27" w:rsidRDefault="00083ED1" w:rsidP="00AA3E6F">
      <w:pPr>
        <w:pStyle w:val="a6"/>
        <w:spacing w:after="0" w:line="360" w:lineRule="auto"/>
        <w:ind w:left="0"/>
        <w:jc w:val="center"/>
        <w:rPr>
          <w:rFonts w:ascii="Times New Roman" w:hAnsi="Times New Roman" w:cs="Times New Roman"/>
          <w:b/>
          <w:bCs/>
          <w:color w:val="000000" w:themeColor="text1"/>
          <w:sz w:val="28"/>
          <w:szCs w:val="28"/>
        </w:rPr>
      </w:pPr>
      <w:r w:rsidRPr="00ED1D27">
        <w:rPr>
          <w:rFonts w:ascii="Times New Roman" w:hAnsi="Times New Roman" w:cs="Times New Roman"/>
          <w:b/>
          <w:bCs/>
          <w:color w:val="000000" w:themeColor="text1"/>
          <w:sz w:val="28"/>
          <w:szCs w:val="28"/>
        </w:rPr>
        <w:t xml:space="preserve">ГЛАВА </w:t>
      </w:r>
      <w:r w:rsidRPr="00ED1D27">
        <w:rPr>
          <w:rFonts w:ascii="Times New Roman" w:hAnsi="Times New Roman" w:cs="Times New Roman"/>
          <w:b/>
          <w:bCs/>
          <w:color w:val="000000" w:themeColor="text1"/>
          <w:sz w:val="28"/>
          <w:szCs w:val="28"/>
          <w:lang w:val="en-GB"/>
        </w:rPr>
        <w:t>II</w:t>
      </w:r>
    </w:p>
    <w:p w14:paraId="5FADF18F" w14:textId="412D3EFA" w:rsidR="00A94274" w:rsidRPr="00ED1D27" w:rsidRDefault="00A94274" w:rsidP="00A94274">
      <w:pPr>
        <w:pStyle w:val="1"/>
        <w:spacing w:before="0" w:line="360" w:lineRule="auto"/>
        <w:jc w:val="center"/>
        <w:rPr>
          <w:rFonts w:ascii="Times New Roman" w:hAnsi="Times New Roman" w:cs="Times New Roman"/>
          <w:b/>
          <w:bCs/>
          <w:color w:val="000000" w:themeColor="text1"/>
          <w:sz w:val="28"/>
          <w:szCs w:val="28"/>
        </w:rPr>
      </w:pPr>
      <w:bookmarkStart w:id="13" w:name="_Toc74351835"/>
      <w:r w:rsidRPr="00ED1D27">
        <w:rPr>
          <w:rFonts w:ascii="Times New Roman" w:hAnsi="Times New Roman" w:cs="Times New Roman"/>
          <w:b/>
          <w:bCs/>
          <w:color w:val="000000" w:themeColor="text1"/>
          <w:sz w:val="28"/>
          <w:szCs w:val="28"/>
        </w:rPr>
        <w:t>ИЗОБРЕТЕНИЕ ДНЯ СЕМЬИ, ЛЮБВИ И ВЕРНОСТИ В ИСТОРИЧЕСКО</w:t>
      </w:r>
      <w:r w:rsidR="001A2720" w:rsidRPr="00ED1D27">
        <w:rPr>
          <w:rFonts w:ascii="Times New Roman" w:hAnsi="Times New Roman" w:cs="Times New Roman"/>
          <w:b/>
          <w:bCs/>
          <w:color w:val="000000" w:themeColor="text1"/>
          <w:sz w:val="28"/>
          <w:szCs w:val="28"/>
        </w:rPr>
        <w:t>Й</w:t>
      </w:r>
      <w:r w:rsidRPr="00ED1D27">
        <w:rPr>
          <w:rFonts w:ascii="Times New Roman" w:hAnsi="Times New Roman" w:cs="Times New Roman"/>
          <w:b/>
          <w:bCs/>
          <w:color w:val="000000" w:themeColor="text1"/>
          <w:sz w:val="28"/>
          <w:szCs w:val="28"/>
        </w:rPr>
        <w:t xml:space="preserve"> </w:t>
      </w:r>
      <w:bookmarkEnd w:id="13"/>
      <w:r w:rsidR="001A2720" w:rsidRPr="00ED1D27">
        <w:rPr>
          <w:rFonts w:ascii="Times New Roman" w:hAnsi="Times New Roman" w:cs="Times New Roman"/>
          <w:b/>
          <w:bCs/>
          <w:color w:val="000000" w:themeColor="text1"/>
          <w:sz w:val="28"/>
          <w:szCs w:val="28"/>
        </w:rPr>
        <w:t>ПЕРСПЕКТИВЕ</w:t>
      </w:r>
    </w:p>
    <w:p w14:paraId="4A4A3F44" w14:textId="77777777" w:rsidR="00A94274" w:rsidRPr="00ED1D27" w:rsidRDefault="00A94274" w:rsidP="00A94274">
      <w:pPr>
        <w:rPr>
          <w:rFonts w:ascii="Times New Roman" w:hAnsi="Times New Roman" w:cs="Times New Roman"/>
          <w:sz w:val="28"/>
          <w:szCs w:val="28"/>
        </w:rPr>
      </w:pPr>
    </w:p>
    <w:p w14:paraId="7818D475" w14:textId="668274E1" w:rsidR="00A94274" w:rsidRPr="00ED1D27" w:rsidRDefault="00A94274" w:rsidP="005E430F">
      <w:pPr>
        <w:pStyle w:val="2"/>
        <w:spacing w:before="0" w:line="360" w:lineRule="auto"/>
        <w:ind w:firstLine="709"/>
        <w:rPr>
          <w:rFonts w:ascii="Times New Roman" w:hAnsi="Times New Roman" w:cs="Times New Roman"/>
          <w:b/>
          <w:bCs/>
          <w:color w:val="auto"/>
          <w:sz w:val="28"/>
          <w:szCs w:val="28"/>
        </w:rPr>
      </w:pPr>
      <w:bookmarkStart w:id="14" w:name="_Toc74351836"/>
      <w:r w:rsidRPr="00ED1D27">
        <w:rPr>
          <w:rFonts w:ascii="Times New Roman" w:hAnsi="Times New Roman" w:cs="Times New Roman"/>
          <w:b/>
          <w:bCs/>
          <w:color w:val="auto"/>
          <w:sz w:val="28"/>
          <w:szCs w:val="28"/>
        </w:rPr>
        <w:t>2.1 Фольклорные сюжеты о мудрой деве и змееборце как источник Повести Ермолая-</w:t>
      </w:r>
      <w:proofErr w:type="spellStart"/>
      <w:r w:rsidRPr="00ED1D27">
        <w:rPr>
          <w:rFonts w:ascii="Times New Roman" w:hAnsi="Times New Roman" w:cs="Times New Roman"/>
          <w:b/>
          <w:bCs/>
          <w:color w:val="auto"/>
          <w:sz w:val="28"/>
          <w:szCs w:val="28"/>
        </w:rPr>
        <w:t>Еразма</w:t>
      </w:r>
      <w:bookmarkEnd w:id="14"/>
      <w:proofErr w:type="spellEnd"/>
    </w:p>
    <w:p w14:paraId="3A444244" w14:textId="7BA15A79" w:rsidR="003623DF" w:rsidRPr="00ED1D27" w:rsidRDefault="003623DF"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Исследователи не раз указывали на то, что автор Повести о Петре и Февронии использует фольклорные сказочные сюжеты о мудрой деве и змееборце. Соответственно, первым речевым жанром, о котором мы можем говорить, являются некоторые устные высказывания (сказка о змееборце, сказка о мудрой деве или устная легенда о святых)</w:t>
      </w:r>
      <w:r w:rsidRPr="00ED1D27">
        <w:rPr>
          <w:rStyle w:val="a5"/>
          <w:rFonts w:ascii="Times New Roman" w:hAnsi="Times New Roman" w:cs="Times New Roman"/>
          <w:sz w:val="28"/>
          <w:szCs w:val="28"/>
        </w:rPr>
        <w:footnoteReference w:id="20"/>
      </w:r>
      <w:r w:rsidRPr="00ED1D27">
        <w:rPr>
          <w:rFonts w:ascii="Times New Roman" w:hAnsi="Times New Roman" w:cs="Times New Roman"/>
          <w:sz w:val="28"/>
          <w:szCs w:val="28"/>
        </w:rPr>
        <w:t xml:space="preserve">. О сказочных сюжетах мы скажем чуть позже, пока обратимся к возможным устным сказаниям о князе (информации в письменных источниках о нем немного). </w:t>
      </w:r>
    </w:p>
    <w:p w14:paraId="169A53B2" w14:textId="0E0F154B" w:rsidR="0032627C" w:rsidRPr="00ED1D27" w:rsidRDefault="00DB3CB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Одним из исторических периодов, на которые указывает Повесть</w:t>
      </w:r>
      <w:r w:rsidR="004404D8" w:rsidRPr="00ED1D27">
        <w:rPr>
          <w:rFonts w:ascii="Times New Roman" w:hAnsi="Times New Roman" w:cs="Times New Roman"/>
          <w:sz w:val="28"/>
          <w:szCs w:val="28"/>
        </w:rPr>
        <w:t xml:space="preserve"> о Петре и Февронии</w:t>
      </w:r>
      <w:r w:rsidRPr="00ED1D27">
        <w:rPr>
          <w:rFonts w:ascii="Times New Roman" w:hAnsi="Times New Roman" w:cs="Times New Roman"/>
          <w:sz w:val="28"/>
          <w:szCs w:val="28"/>
        </w:rPr>
        <w:t xml:space="preserve"> является рубеж </w:t>
      </w:r>
      <w:r w:rsidRPr="00ED1D27">
        <w:rPr>
          <w:rFonts w:ascii="Times New Roman" w:hAnsi="Times New Roman" w:cs="Times New Roman"/>
          <w:sz w:val="28"/>
          <w:szCs w:val="28"/>
          <w:lang w:val="en-GB"/>
        </w:rPr>
        <w:t>XII</w:t>
      </w:r>
      <w:r w:rsidRPr="00ED1D27">
        <w:rPr>
          <w:rFonts w:ascii="Times New Roman" w:hAnsi="Times New Roman" w:cs="Times New Roman"/>
          <w:sz w:val="28"/>
          <w:szCs w:val="28"/>
        </w:rPr>
        <w:t>-</w:t>
      </w:r>
      <w:r w:rsidRPr="00ED1D27">
        <w:rPr>
          <w:rFonts w:ascii="Times New Roman" w:hAnsi="Times New Roman" w:cs="Times New Roman"/>
          <w:sz w:val="28"/>
          <w:szCs w:val="28"/>
          <w:lang w:val="en-GB"/>
        </w:rPr>
        <w:t>XIII</w:t>
      </w:r>
      <w:r w:rsidRPr="00ED1D27">
        <w:rPr>
          <w:rFonts w:ascii="Times New Roman" w:hAnsi="Times New Roman" w:cs="Times New Roman"/>
          <w:sz w:val="28"/>
          <w:szCs w:val="28"/>
        </w:rPr>
        <w:t xml:space="preserve"> вв., к которому</w:t>
      </w:r>
      <w:r w:rsidR="00861DAB" w:rsidRPr="00ED1D27">
        <w:rPr>
          <w:rFonts w:ascii="Times New Roman" w:hAnsi="Times New Roman" w:cs="Times New Roman"/>
          <w:sz w:val="28"/>
          <w:szCs w:val="28"/>
        </w:rPr>
        <w:t xml:space="preserve"> предположительно</w:t>
      </w:r>
      <w:r w:rsidRPr="00ED1D27">
        <w:rPr>
          <w:rFonts w:ascii="Times New Roman" w:hAnsi="Times New Roman" w:cs="Times New Roman"/>
          <w:sz w:val="28"/>
          <w:szCs w:val="28"/>
        </w:rPr>
        <w:t xml:space="preserve"> относится время жизни и княжения Давида Юрьевича и его супруги Ефросинии.</w:t>
      </w:r>
      <w:r w:rsidR="00E14C38" w:rsidRPr="00ED1D27">
        <w:rPr>
          <w:rFonts w:ascii="Times New Roman" w:hAnsi="Times New Roman" w:cs="Times New Roman"/>
          <w:sz w:val="28"/>
          <w:szCs w:val="28"/>
        </w:rPr>
        <w:t xml:space="preserve"> </w:t>
      </w:r>
    </w:p>
    <w:p w14:paraId="04525639" w14:textId="0EAD2F3E" w:rsidR="001E3665" w:rsidRPr="00ED1D27" w:rsidRDefault="00DB3CB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Согласно </w:t>
      </w:r>
      <w:r w:rsidR="00743C78" w:rsidRPr="00ED1D27">
        <w:rPr>
          <w:rFonts w:ascii="Times New Roman" w:hAnsi="Times New Roman" w:cs="Times New Roman"/>
          <w:sz w:val="28"/>
          <w:szCs w:val="28"/>
        </w:rPr>
        <w:t>Лаврентьевской летописи</w:t>
      </w:r>
      <w:r w:rsidR="00861DAB" w:rsidRPr="00ED1D27">
        <w:rPr>
          <w:rStyle w:val="a5"/>
          <w:rFonts w:ascii="Times New Roman" w:hAnsi="Times New Roman" w:cs="Times New Roman"/>
          <w:sz w:val="28"/>
          <w:szCs w:val="28"/>
        </w:rPr>
        <w:footnoteReference w:id="21"/>
      </w:r>
      <w:r w:rsidR="00AE2E05" w:rsidRPr="00ED1D27">
        <w:rPr>
          <w:rFonts w:ascii="Times New Roman" w:hAnsi="Times New Roman" w:cs="Times New Roman"/>
          <w:sz w:val="28"/>
          <w:szCs w:val="28"/>
        </w:rPr>
        <w:t xml:space="preserve"> правление Давида Юрьевича завершилось в 1228 году. </w:t>
      </w:r>
      <w:bookmarkStart w:id="16" w:name="_Hlk69676178"/>
      <w:r w:rsidR="00AE2E05" w:rsidRPr="00ED1D27">
        <w:rPr>
          <w:rFonts w:ascii="Times New Roman" w:hAnsi="Times New Roman" w:cs="Times New Roman"/>
          <w:sz w:val="28"/>
          <w:szCs w:val="28"/>
        </w:rPr>
        <w:t>К этому времени в результате междоусобиц Муромское и Рязанское княжества разделились.</w:t>
      </w:r>
      <w:r w:rsidR="006047EE" w:rsidRPr="00ED1D27">
        <w:rPr>
          <w:rFonts w:ascii="Times New Roman" w:hAnsi="Times New Roman" w:cs="Times New Roman"/>
          <w:sz w:val="28"/>
          <w:szCs w:val="28"/>
        </w:rPr>
        <w:t xml:space="preserve"> Возможно, </w:t>
      </w:r>
      <w:r w:rsidR="003623DF" w:rsidRPr="00ED1D27">
        <w:rPr>
          <w:rFonts w:ascii="Times New Roman" w:hAnsi="Times New Roman" w:cs="Times New Roman"/>
          <w:sz w:val="28"/>
          <w:szCs w:val="28"/>
        </w:rPr>
        <w:t xml:space="preserve">намек на некогда нераздельные княжества в Повести обозначен с помощью указания на происхождение </w:t>
      </w:r>
      <w:r w:rsidR="006047EE" w:rsidRPr="00ED1D27">
        <w:rPr>
          <w:rFonts w:ascii="Times New Roman" w:hAnsi="Times New Roman" w:cs="Times New Roman"/>
          <w:sz w:val="28"/>
          <w:szCs w:val="28"/>
        </w:rPr>
        <w:t>Петра и Февронии</w:t>
      </w:r>
      <w:r w:rsidR="009F2AAB" w:rsidRPr="00ED1D27">
        <w:rPr>
          <w:rFonts w:ascii="Times New Roman" w:hAnsi="Times New Roman" w:cs="Times New Roman"/>
          <w:sz w:val="28"/>
          <w:szCs w:val="28"/>
        </w:rPr>
        <w:t>: муромский князь женится на рязанской крестьянке</w:t>
      </w:r>
      <w:r w:rsidR="006047EE" w:rsidRPr="00ED1D27">
        <w:rPr>
          <w:rFonts w:ascii="Times New Roman" w:hAnsi="Times New Roman" w:cs="Times New Roman"/>
          <w:sz w:val="28"/>
          <w:szCs w:val="28"/>
        </w:rPr>
        <w:t>.</w:t>
      </w:r>
      <w:r w:rsidR="00AE2E05" w:rsidRPr="00ED1D27">
        <w:rPr>
          <w:rFonts w:ascii="Times New Roman" w:hAnsi="Times New Roman" w:cs="Times New Roman"/>
          <w:sz w:val="28"/>
          <w:szCs w:val="28"/>
        </w:rPr>
        <w:t xml:space="preserve"> </w:t>
      </w:r>
      <w:r w:rsidR="009F2AAB" w:rsidRPr="00ED1D27">
        <w:rPr>
          <w:rFonts w:ascii="Times New Roman" w:hAnsi="Times New Roman" w:cs="Times New Roman"/>
          <w:sz w:val="28"/>
          <w:szCs w:val="28"/>
        </w:rPr>
        <w:t>Дробление Рязанско-Муромского княжества</w:t>
      </w:r>
      <w:r w:rsidR="00AE2E05" w:rsidRPr="00ED1D27">
        <w:rPr>
          <w:rFonts w:ascii="Times New Roman" w:hAnsi="Times New Roman" w:cs="Times New Roman"/>
          <w:sz w:val="28"/>
          <w:szCs w:val="28"/>
        </w:rPr>
        <w:t xml:space="preserve"> </w:t>
      </w:r>
      <w:r w:rsidR="009F2AAB" w:rsidRPr="00ED1D27">
        <w:rPr>
          <w:rFonts w:ascii="Times New Roman" w:hAnsi="Times New Roman" w:cs="Times New Roman"/>
          <w:sz w:val="28"/>
          <w:szCs w:val="28"/>
        </w:rPr>
        <w:t>на три</w:t>
      </w:r>
      <w:r w:rsidR="003623DF" w:rsidRPr="00ED1D27">
        <w:rPr>
          <w:rFonts w:ascii="Times New Roman" w:hAnsi="Times New Roman" w:cs="Times New Roman"/>
          <w:sz w:val="28"/>
          <w:szCs w:val="28"/>
        </w:rPr>
        <w:t xml:space="preserve"> княжества</w:t>
      </w:r>
      <w:r w:rsidR="009F2AAB" w:rsidRPr="00ED1D27">
        <w:rPr>
          <w:rFonts w:ascii="Times New Roman" w:hAnsi="Times New Roman" w:cs="Times New Roman"/>
          <w:sz w:val="28"/>
          <w:szCs w:val="28"/>
        </w:rPr>
        <w:t xml:space="preserve"> произошло</w:t>
      </w:r>
      <w:r w:rsidR="00AE2E05" w:rsidRPr="00ED1D27">
        <w:rPr>
          <w:rFonts w:ascii="Times New Roman" w:hAnsi="Times New Roman" w:cs="Times New Roman"/>
          <w:sz w:val="28"/>
          <w:szCs w:val="28"/>
        </w:rPr>
        <w:t xml:space="preserve"> в первой половине </w:t>
      </w:r>
      <w:r w:rsidR="00AE2E05" w:rsidRPr="00ED1D27">
        <w:rPr>
          <w:rFonts w:ascii="Times New Roman" w:hAnsi="Times New Roman" w:cs="Times New Roman"/>
          <w:sz w:val="28"/>
          <w:szCs w:val="28"/>
          <w:lang w:val="en-GB"/>
        </w:rPr>
        <w:t>XII</w:t>
      </w:r>
      <w:r w:rsidR="00AE2E05" w:rsidRPr="00ED1D27">
        <w:rPr>
          <w:rFonts w:ascii="Times New Roman" w:hAnsi="Times New Roman" w:cs="Times New Roman"/>
          <w:sz w:val="28"/>
          <w:szCs w:val="28"/>
        </w:rPr>
        <w:t xml:space="preserve"> в. </w:t>
      </w:r>
      <w:r w:rsidR="009F2AAB" w:rsidRPr="00ED1D27">
        <w:rPr>
          <w:rFonts w:ascii="Times New Roman" w:hAnsi="Times New Roman" w:cs="Times New Roman"/>
          <w:sz w:val="28"/>
          <w:szCs w:val="28"/>
        </w:rPr>
        <w:t xml:space="preserve">С этого времени </w:t>
      </w:r>
      <w:r w:rsidR="00AE2E05" w:rsidRPr="00ED1D27">
        <w:rPr>
          <w:rFonts w:ascii="Times New Roman" w:hAnsi="Times New Roman" w:cs="Times New Roman"/>
          <w:sz w:val="28"/>
          <w:szCs w:val="28"/>
        </w:rPr>
        <w:t xml:space="preserve">Муром находился под влиянием Владимиро-Суздальского княжества и принимал участие в междоусобных войнах на его стороне. </w:t>
      </w:r>
      <w:r w:rsidR="006047EE" w:rsidRPr="00ED1D27">
        <w:rPr>
          <w:rFonts w:ascii="Times New Roman" w:hAnsi="Times New Roman" w:cs="Times New Roman"/>
          <w:sz w:val="28"/>
          <w:szCs w:val="28"/>
        </w:rPr>
        <w:t xml:space="preserve"> В 1239 году, уже после правления Давида Юрьевича, Муром был сожжён </w:t>
      </w:r>
      <w:r w:rsidR="009F2AAB" w:rsidRPr="00ED1D27">
        <w:rPr>
          <w:rFonts w:ascii="Times New Roman" w:hAnsi="Times New Roman" w:cs="Times New Roman"/>
          <w:sz w:val="28"/>
          <w:szCs w:val="28"/>
        </w:rPr>
        <w:t>в результате нападения татаро-монгол.</w:t>
      </w:r>
      <w:r w:rsidR="006047EE" w:rsidRPr="00ED1D27">
        <w:rPr>
          <w:rFonts w:ascii="Times New Roman" w:hAnsi="Times New Roman" w:cs="Times New Roman"/>
          <w:sz w:val="28"/>
          <w:szCs w:val="28"/>
        </w:rPr>
        <w:t xml:space="preserve"> </w:t>
      </w:r>
      <w:r w:rsidR="009F2AAB" w:rsidRPr="00ED1D27">
        <w:rPr>
          <w:rFonts w:ascii="Times New Roman" w:hAnsi="Times New Roman" w:cs="Times New Roman"/>
          <w:sz w:val="28"/>
          <w:szCs w:val="28"/>
        </w:rPr>
        <w:t>Можно предположить, что о</w:t>
      </w:r>
      <w:r w:rsidR="006047EE" w:rsidRPr="00ED1D27">
        <w:rPr>
          <w:rFonts w:ascii="Times New Roman" w:hAnsi="Times New Roman" w:cs="Times New Roman"/>
          <w:sz w:val="28"/>
          <w:szCs w:val="28"/>
        </w:rPr>
        <w:t xml:space="preserve">тнесение событий Повести к домонгольскому периоду </w:t>
      </w:r>
      <w:r w:rsidR="009F2AAB" w:rsidRPr="00ED1D27">
        <w:rPr>
          <w:rFonts w:ascii="Times New Roman" w:hAnsi="Times New Roman" w:cs="Times New Roman"/>
          <w:sz w:val="28"/>
          <w:szCs w:val="28"/>
        </w:rPr>
        <w:t>—</w:t>
      </w:r>
      <w:r w:rsidR="006047EE" w:rsidRPr="00ED1D27">
        <w:rPr>
          <w:rFonts w:ascii="Times New Roman" w:hAnsi="Times New Roman" w:cs="Times New Roman"/>
          <w:sz w:val="28"/>
          <w:szCs w:val="28"/>
        </w:rPr>
        <w:t xml:space="preserve"> отражение</w:t>
      </w:r>
      <w:r w:rsidR="003623DF" w:rsidRPr="00ED1D27">
        <w:rPr>
          <w:rFonts w:ascii="Times New Roman" w:hAnsi="Times New Roman" w:cs="Times New Roman"/>
          <w:sz w:val="28"/>
          <w:szCs w:val="28"/>
        </w:rPr>
        <w:t xml:space="preserve"> представлений Ермолая-</w:t>
      </w:r>
      <w:proofErr w:type="spellStart"/>
      <w:r w:rsidR="003623DF" w:rsidRPr="00ED1D27">
        <w:rPr>
          <w:rFonts w:ascii="Times New Roman" w:hAnsi="Times New Roman" w:cs="Times New Roman"/>
          <w:sz w:val="28"/>
          <w:szCs w:val="28"/>
        </w:rPr>
        <w:t>Еразма</w:t>
      </w:r>
      <w:proofErr w:type="spellEnd"/>
      <w:r w:rsidR="003623DF" w:rsidRPr="00ED1D27">
        <w:rPr>
          <w:rFonts w:ascii="Times New Roman" w:hAnsi="Times New Roman" w:cs="Times New Roman"/>
          <w:sz w:val="28"/>
          <w:szCs w:val="28"/>
        </w:rPr>
        <w:t xml:space="preserve"> и его покровителей о</w:t>
      </w:r>
      <w:r w:rsidR="006047EE" w:rsidRPr="00ED1D27">
        <w:rPr>
          <w:rFonts w:ascii="Times New Roman" w:hAnsi="Times New Roman" w:cs="Times New Roman"/>
          <w:sz w:val="28"/>
          <w:szCs w:val="28"/>
        </w:rPr>
        <w:t xml:space="preserve"> Золото</w:t>
      </w:r>
      <w:r w:rsidR="003623DF" w:rsidRPr="00ED1D27">
        <w:rPr>
          <w:rFonts w:ascii="Times New Roman" w:hAnsi="Times New Roman" w:cs="Times New Roman"/>
          <w:sz w:val="28"/>
          <w:szCs w:val="28"/>
        </w:rPr>
        <w:t>м</w:t>
      </w:r>
      <w:r w:rsidR="006047EE" w:rsidRPr="00ED1D27">
        <w:rPr>
          <w:rFonts w:ascii="Times New Roman" w:hAnsi="Times New Roman" w:cs="Times New Roman"/>
          <w:sz w:val="28"/>
          <w:szCs w:val="28"/>
        </w:rPr>
        <w:t xml:space="preserve"> времени в истории Мурома, его легендарно</w:t>
      </w:r>
      <w:r w:rsidR="009F2AAB" w:rsidRPr="00ED1D27">
        <w:rPr>
          <w:rFonts w:ascii="Times New Roman" w:hAnsi="Times New Roman" w:cs="Times New Roman"/>
          <w:sz w:val="28"/>
          <w:szCs w:val="28"/>
        </w:rPr>
        <w:t>го</w:t>
      </w:r>
      <w:r w:rsidR="006047EE" w:rsidRPr="00ED1D27">
        <w:rPr>
          <w:rFonts w:ascii="Times New Roman" w:hAnsi="Times New Roman" w:cs="Times New Roman"/>
          <w:sz w:val="28"/>
          <w:szCs w:val="28"/>
        </w:rPr>
        <w:t xml:space="preserve"> прошло</w:t>
      </w:r>
      <w:r w:rsidR="009F2AAB" w:rsidRPr="00ED1D27">
        <w:rPr>
          <w:rFonts w:ascii="Times New Roman" w:hAnsi="Times New Roman" w:cs="Times New Roman"/>
          <w:sz w:val="28"/>
          <w:szCs w:val="28"/>
        </w:rPr>
        <w:t>го</w:t>
      </w:r>
      <w:r w:rsidR="00787E2E" w:rsidRPr="00ED1D27">
        <w:rPr>
          <w:rStyle w:val="a5"/>
          <w:rFonts w:ascii="Times New Roman" w:hAnsi="Times New Roman" w:cs="Times New Roman"/>
          <w:sz w:val="28"/>
          <w:szCs w:val="28"/>
        </w:rPr>
        <w:footnoteReference w:id="22"/>
      </w:r>
      <w:r w:rsidR="006047EE" w:rsidRPr="00ED1D27">
        <w:rPr>
          <w:rFonts w:ascii="Times New Roman" w:hAnsi="Times New Roman" w:cs="Times New Roman"/>
          <w:sz w:val="28"/>
          <w:szCs w:val="28"/>
        </w:rPr>
        <w:t>.</w:t>
      </w:r>
      <w:bookmarkEnd w:id="16"/>
      <w:r w:rsidR="00955CBB" w:rsidRPr="00ED1D27">
        <w:rPr>
          <w:rFonts w:ascii="Times New Roman" w:hAnsi="Times New Roman" w:cs="Times New Roman"/>
          <w:sz w:val="28"/>
          <w:szCs w:val="28"/>
        </w:rPr>
        <w:t xml:space="preserve"> </w:t>
      </w:r>
      <w:r w:rsidR="001E3665" w:rsidRPr="00ED1D27">
        <w:rPr>
          <w:rFonts w:ascii="Times New Roman" w:hAnsi="Times New Roman" w:cs="Times New Roman"/>
          <w:sz w:val="28"/>
          <w:szCs w:val="28"/>
        </w:rPr>
        <w:t>Что касается устных свидетельств</w:t>
      </w:r>
      <w:r w:rsidR="00955CBB" w:rsidRPr="00ED1D27">
        <w:rPr>
          <w:rFonts w:ascii="Times New Roman" w:hAnsi="Times New Roman" w:cs="Times New Roman"/>
          <w:sz w:val="28"/>
          <w:szCs w:val="28"/>
        </w:rPr>
        <w:t xml:space="preserve"> о Петре и Февронии</w:t>
      </w:r>
      <w:r w:rsidR="001E3665" w:rsidRPr="00ED1D27">
        <w:rPr>
          <w:rFonts w:ascii="Times New Roman" w:hAnsi="Times New Roman" w:cs="Times New Roman"/>
          <w:sz w:val="28"/>
          <w:szCs w:val="28"/>
        </w:rPr>
        <w:t>, то</w:t>
      </w:r>
      <w:r w:rsidR="00955CBB" w:rsidRPr="00ED1D27">
        <w:rPr>
          <w:rFonts w:ascii="Times New Roman" w:hAnsi="Times New Roman" w:cs="Times New Roman"/>
          <w:sz w:val="28"/>
          <w:szCs w:val="28"/>
        </w:rPr>
        <w:t>,</w:t>
      </w:r>
      <w:r w:rsidR="001E3665" w:rsidRPr="00ED1D27">
        <w:rPr>
          <w:rFonts w:ascii="Times New Roman" w:hAnsi="Times New Roman" w:cs="Times New Roman"/>
          <w:sz w:val="28"/>
          <w:szCs w:val="28"/>
        </w:rPr>
        <w:t xml:space="preserve"> по замечанию М.</w:t>
      </w:r>
      <w:r w:rsidR="00955CBB" w:rsidRPr="00ED1D27">
        <w:rPr>
          <w:rFonts w:ascii="Times New Roman" w:hAnsi="Times New Roman" w:cs="Times New Roman"/>
          <w:sz w:val="28"/>
          <w:szCs w:val="28"/>
        </w:rPr>
        <w:t> </w:t>
      </w:r>
      <w:r w:rsidR="001E3665" w:rsidRPr="00ED1D27">
        <w:rPr>
          <w:rFonts w:ascii="Times New Roman" w:hAnsi="Times New Roman" w:cs="Times New Roman"/>
          <w:sz w:val="28"/>
          <w:szCs w:val="28"/>
        </w:rPr>
        <w:t>Б.</w:t>
      </w:r>
      <w:r w:rsidR="00955CBB" w:rsidRPr="00ED1D27">
        <w:rPr>
          <w:rFonts w:ascii="Times New Roman" w:hAnsi="Times New Roman" w:cs="Times New Roman"/>
          <w:sz w:val="28"/>
          <w:szCs w:val="28"/>
        </w:rPr>
        <w:t> </w:t>
      </w:r>
      <w:proofErr w:type="spellStart"/>
      <w:r w:rsidR="001E3665" w:rsidRPr="00ED1D27">
        <w:rPr>
          <w:rFonts w:ascii="Times New Roman" w:hAnsi="Times New Roman" w:cs="Times New Roman"/>
          <w:sz w:val="28"/>
          <w:szCs w:val="28"/>
        </w:rPr>
        <w:t>Плюхановой</w:t>
      </w:r>
      <w:proofErr w:type="spellEnd"/>
      <w:r w:rsidR="001E3665" w:rsidRPr="00ED1D27">
        <w:rPr>
          <w:rFonts w:ascii="Times New Roman" w:hAnsi="Times New Roman" w:cs="Times New Roman"/>
          <w:sz w:val="28"/>
          <w:szCs w:val="28"/>
        </w:rPr>
        <w:t xml:space="preserve">, легенда о святых в записях </w:t>
      </w:r>
      <w:r w:rsidR="001E3665" w:rsidRPr="00ED1D27">
        <w:rPr>
          <w:rFonts w:ascii="Times New Roman" w:hAnsi="Times New Roman" w:cs="Times New Roman"/>
          <w:sz w:val="28"/>
          <w:szCs w:val="28"/>
          <w:lang w:val="en-GB"/>
        </w:rPr>
        <w:t>XX</w:t>
      </w:r>
      <w:r w:rsidR="001E3665" w:rsidRPr="00ED1D27">
        <w:rPr>
          <w:rFonts w:ascii="Times New Roman" w:hAnsi="Times New Roman" w:cs="Times New Roman"/>
          <w:sz w:val="28"/>
          <w:szCs w:val="28"/>
        </w:rPr>
        <w:t xml:space="preserve"> века является ничем иным как сведением литературного сюжета к жанровым рамкам традиционной легенды. То есть</w:t>
      </w:r>
      <w:r w:rsidR="003623DF" w:rsidRPr="00ED1D27">
        <w:rPr>
          <w:rFonts w:ascii="Times New Roman" w:hAnsi="Times New Roman" w:cs="Times New Roman"/>
          <w:sz w:val="28"/>
          <w:szCs w:val="28"/>
        </w:rPr>
        <w:t>, строго говоря, опираясь на исторически верифицируемые источники, мы не можем утверждать</w:t>
      </w:r>
      <w:r w:rsidR="001E3665" w:rsidRPr="00ED1D27">
        <w:rPr>
          <w:rFonts w:ascii="Times New Roman" w:hAnsi="Times New Roman" w:cs="Times New Roman"/>
          <w:sz w:val="28"/>
          <w:szCs w:val="28"/>
        </w:rPr>
        <w:t xml:space="preserve"> подлинность фигур княз</w:t>
      </w:r>
      <w:r w:rsidR="003623DF" w:rsidRPr="00ED1D27">
        <w:rPr>
          <w:rFonts w:ascii="Times New Roman" w:hAnsi="Times New Roman" w:cs="Times New Roman"/>
          <w:sz w:val="28"/>
          <w:szCs w:val="28"/>
        </w:rPr>
        <w:t>я и княгини</w:t>
      </w:r>
      <w:r w:rsidR="001E3665" w:rsidRPr="00ED1D27">
        <w:rPr>
          <w:rFonts w:ascii="Times New Roman" w:hAnsi="Times New Roman" w:cs="Times New Roman"/>
          <w:sz w:val="28"/>
          <w:szCs w:val="28"/>
        </w:rPr>
        <w:t>.</w:t>
      </w:r>
    </w:p>
    <w:p w14:paraId="50D0C15C" w14:textId="71A30774" w:rsidR="007E6C88" w:rsidRPr="00ED1D27" w:rsidRDefault="00D5533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Другой источник</w:t>
      </w:r>
      <w:r w:rsidR="00955CBB" w:rsidRPr="00ED1D27">
        <w:rPr>
          <w:rFonts w:ascii="Times New Roman" w:hAnsi="Times New Roman" w:cs="Times New Roman"/>
          <w:sz w:val="28"/>
          <w:szCs w:val="28"/>
        </w:rPr>
        <w:t xml:space="preserve"> сюжета – фольклорный.</w:t>
      </w:r>
      <w:r w:rsidRPr="00ED1D27">
        <w:rPr>
          <w:rFonts w:ascii="Times New Roman" w:hAnsi="Times New Roman" w:cs="Times New Roman"/>
          <w:sz w:val="28"/>
          <w:szCs w:val="28"/>
        </w:rPr>
        <w:t xml:space="preserve"> </w:t>
      </w:r>
      <w:r w:rsidR="00955CBB" w:rsidRPr="00ED1D27">
        <w:rPr>
          <w:rFonts w:ascii="Times New Roman" w:hAnsi="Times New Roman" w:cs="Times New Roman"/>
          <w:sz w:val="28"/>
          <w:szCs w:val="28"/>
        </w:rPr>
        <w:t>На него</w:t>
      </w:r>
      <w:r w:rsidRPr="00ED1D27">
        <w:rPr>
          <w:rFonts w:ascii="Times New Roman" w:hAnsi="Times New Roman" w:cs="Times New Roman"/>
          <w:sz w:val="28"/>
          <w:szCs w:val="28"/>
        </w:rPr>
        <w:t xml:space="preserve"> указывает</w:t>
      </w:r>
      <w:r w:rsidR="001E18A7" w:rsidRPr="00ED1D27">
        <w:rPr>
          <w:rFonts w:ascii="Times New Roman" w:hAnsi="Times New Roman" w:cs="Times New Roman"/>
          <w:sz w:val="28"/>
          <w:szCs w:val="28"/>
        </w:rPr>
        <w:t xml:space="preserve"> сам</w:t>
      </w:r>
      <w:r w:rsidR="00955CBB"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автор </w:t>
      </w:r>
      <w:r w:rsidR="00861DAB" w:rsidRPr="00ED1D27">
        <w:rPr>
          <w:rFonts w:ascii="Times New Roman" w:hAnsi="Times New Roman" w:cs="Times New Roman"/>
          <w:sz w:val="28"/>
          <w:szCs w:val="28"/>
        </w:rPr>
        <w:t>П</w:t>
      </w:r>
      <w:r w:rsidRPr="00ED1D27">
        <w:rPr>
          <w:rFonts w:ascii="Times New Roman" w:hAnsi="Times New Roman" w:cs="Times New Roman"/>
          <w:sz w:val="28"/>
          <w:szCs w:val="28"/>
        </w:rPr>
        <w:t>овести</w:t>
      </w:r>
      <w:r w:rsidR="00861DAB" w:rsidRPr="00ED1D27">
        <w:rPr>
          <w:rFonts w:ascii="Times New Roman" w:hAnsi="Times New Roman" w:cs="Times New Roman"/>
          <w:sz w:val="28"/>
          <w:szCs w:val="28"/>
        </w:rPr>
        <w:t xml:space="preserve"> Ермолай-</w:t>
      </w:r>
      <w:proofErr w:type="spellStart"/>
      <w:r w:rsidR="00861DAB" w:rsidRPr="00ED1D27">
        <w:rPr>
          <w:rFonts w:ascii="Times New Roman" w:hAnsi="Times New Roman" w:cs="Times New Roman"/>
          <w:sz w:val="28"/>
          <w:szCs w:val="28"/>
        </w:rPr>
        <w:t>Еразм</w:t>
      </w:r>
      <w:proofErr w:type="spellEnd"/>
      <w:r w:rsidR="00955CBB" w:rsidRPr="00ED1D27">
        <w:rPr>
          <w:rFonts w:ascii="Times New Roman" w:hAnsi="Times New Roman" w:cs="Times New Roman"/>
          <w:sz w:val="28"/>
          <w:szCs w:val="28"/>
        </w:rPr>
        <w:t xml:space="preserve">, говоря, что записал житие «яко же </w:t>
      </w:r>
      <w:proofErr w:type="spellStart"/>
      <w:r w:rsidR="00955CBB" w:rsidRPr="00ED1D27">
        <w:rPr>
          <w:rFonts w:ascii="Times New Roman" w:hAnsi="Times New Roman" w:cs="Times New Roman"/>
          <w:sz w:val="28"/>
          <w:szCs w:val="28"/>
        </w:rPr>
        <w:t>слышах</w:t>
      </w:r>
      <w:proofErr w:type="spellEnd"/>
      <w:r w:rsidR="00955CBB" w:rsidRPr="00ED1D27">
        <w:rPr>
          <w:rFonts w:ascii="Times New Roman" w:hAnsi="Times New Roman" w:cs="Times New Roman"/>
          <w:sz w:val="28"/>
          <w:szCs w:val="28"/>
        </w:rPr>
        <w:t>»</w:t>
      </w:r>
      <w:r w:rsidR="00955CBB" w:rsidRPr="00ED1D27">
        <w:rPr>
          <w:rStyle w:val="a5"/>
          <w:rFonts w:ascii="Times New Roman" w:hAnsi="Times New Roman" w:cs="Times New Roman"/>
          <w:sz w:val="28"/>
          <w:szCs w:val="28"/>
        </w:rPr>
        <w:t xml:space="preserve"> </w:t>
      </w:r>
      <w:r w:rsidR="00955CBB" w:rsidRPr="00ED1D27">
        <w:rPr>
          <w:rStyle w:val="a5"/>
          <w:rFonts w:ascii="Times New Roman" w:hAnsi="Times New Roman" w:cs="Times New Roman"/>
          <w:sz w:val="28"/>
          <w:szCs w:val="28"/>
        </w:rPr>
        <w:footnoteReference w:id="23"/>
      </w:r>
      <w:r w:rsidR="00861DAB" w:rsidRPr="00ED1D27">
        <w:rPr>
          <w:rFonts w:ascii="Times New Roman" w:hAnsi="Times New Roman" w:cs="Times New Roman"/>
          <w:sz w:val="28"/>
          <w:szCs w:val="28"/>
        </w:rPr>
        <w:t xml:space="preserve">. </w:t>
      </w:r>
      <w:r w:rsidR="002221F7" w:rsidRPr="00ED1D27">
        <w:rPr>
          <w:rFonts w:ascii="Times New Roman" w:hAnsi="Times New Roman" w:cs="Times New Roman"/>
          <w:sz w:val="28"/>
          <w:szCs w:val="28"/>
        </w:rPr>
        <w:t>Что слышал Ермолай-</w:t>
      </w:r>
      <w:proofErr w:type="spellStart"/>
      <w:r w:rsidR="002221F7" w:rsidRPr="00ED1D27">
        <w:rPr>
          <w:rFonts w:ascii="Times New Roman" w:hAnsi="Times New Roman" w:cs="Times New Roman"/>
          <w:sz w:val="28"/>
          <w:szCs w:val="28"/>
        </w:rPr>
        <w:t>Еразм</w:t>
      </w:r>
      <w:proofErr w:type="spellEnd"/>
      <w:r w:rsidR="002221F7" w:rsidRPr="00ED1D27">
        <w:rPr>
          <w:rFonts w:ascii="Times New Roman" w:hAnsi="Times New Roman" w:cs="Times New Roman"/>
          <w:sz w:val="28"/>
          <w:szCs w:val="28"/>
        </w:rPr>
        <w:t xml:space="preserve"> вряд ли удастся восстановить, но с</w:t>
      </w:r>
      <w:r w:rsidR="00955CBB" w:rsidRPr="00ED1D27">
        <w:rPr>
          <w:rFonts w:ascii="Times New Roman" w:hAnsi="Times New Roman" w:cs="Times New Roman"/>
          <w:sz w:val="28"/>
          <w:szCs w:val="28"/>
        </w:rPr>
        <w:t xml:space="preserve">южет Повести опирается на распространённый сказочный прототип. Исследователи обратили внимание на </w:t>
      </w:r>
      <w:r w:rsidR="002221F7" w:rsidRPr="00ED1D27">
        <w:rPr>
          <w:rFonts w:ascii="Times New Roman" w:hAnsi="Times New Roman" w:cs="Times New Roman"/>
          <w:sz w:val="28"/>
          <w:szCs w:val="28"/>
        </w:rPr>
        <w:t>сюжетную стереотипию</w:t>
      </w:r>
      <w:r w:rsidR="00955CBB" w:rsidRPr="00ED1D27">
        <w:rPr>
          <w:rFonts w:ascii="Times New Roman" w:hAnsi="Times New Roman" w:cs="Times New Roman"/>
          <w:sz w:val="28"/>
          <w:szCs w:val="28"/>
        </w:rPr>
        <w:t xml:space="preserve"> с самого начала издания и изучения Повести в </w:t>
      </w:r>
      <w:r w:rsidR="00955CBB" w:rsidRPr="00ED1D27">
        <w:rPr>
          <w:rFonts w:ascii="Times New Roman" w:hAnsi="Times New Roman" w:cs="Times New Roman"/>
          <w:sz w:val="28"/>
          <w:szCs w:val="28"/>
          <w:lang w:val="en-GB"/>
        </w:rPr>
        <w:t>XIX</w:t>
      </w:r>
      <w:r w:rsidR="00955CBB" w:rsidRPr="00ED1D27">
        <w:rPr>
          <w:rFonts w:ascii="Times New Roman" w:hAnsi="Times New Roman" w:cs="Times New Roman"/>
          <w:sz w:val="28"/>
          <w:szCs w:val="28"/>
        </w:rPr>
        <w:t xml:space="preserve"> в. </w:t>
      </w:r>
      <w:r w:rsidR="004404D8" w:rsidRPr="00ED1D27">
        <w:rPr>
          <w:rFonts w:ascii="Times New Roman" w:hAnsi="Times New Roman" w:cs="Times New Roman"/>
          <w:sz w:val="28"/>
          <w:szCs w:val="28"/>
        </w:rPr>
        <w:t xml:space="preserve">В 1858 г. </w:t>
      </w:r>
      <w:r w:rsidR="004E1DEC" w:rsidRPr="00ED1D27">
        <w:rPr>
          <w:rFonts w:ascii="Times New Roman" w:hAnsi="Times New Roman" w:cs="Times New Roman"/>
          <w:sz w:val="28"/>
          <w:szCs w:val="28"/>
        </w:rPr>
        <w:t>Ф. И. Буслаев выделил два основных сюжета-прототипа: о мудрой деве и змееборце</w:t>
      </w:r>
      <w:r w:rsidR="004E1DEC" w:rsidRPr="00ED1D27">
        <w:rPr>
          <w:rStyle w:val="a5"/>
          <w:rFonts w:ascii="Times New Roman" w:hAnsi="Times New Roman" w:cs="Times New Roman"/>
          <w:sz w:val="28"/>
          <w:szCs w:val="28"/>
        </w:rPr>
        <w:footnoteReference w:id="24"/>
      </w:r>
      <w:r w:rsidR="004E1DEC" w:rsidRPr="00ED1D27">
        <w:rPr>
          <w:rFonts w:ascii="Times New Roman" w:hAnsi="Times New Roman" w:cs="Times New Roman"/>
          <w:sz w:val="28"/>
          <w:szCs w:val="28"/>
        </w:rPr>
        <w:t>. </w:t>
      </w:r>
      <w:r w:rsidR="00955CBB" w:rsidRPr="00ED1D27">
        <w:rPr>
          <w:rFonts w:ascii="Times New Roman" w:hAnsi="Times New Roman" w:cs="Times New Roman"/>
          <w:sz w:val="28"/>
          <w:szCs w:val="28"/>
        </w:rPr>
        <w:t>Н. И. Костомаров, первый издатель</w:t>
      </w:r>
      <w:r w:rsidR="0017173F" w:rsidRPr="00ED1D27">
        <w:rPr>
          <w:rFonts w:ascii="Times New Roman" w:hAnsi="Times New Roman" w:cs="Times New Roman"/>
          <w:sz w:val="28"/>
          <w:szCs w:val="28"/>
        </w:rPr>
        <w:t xml:space="preserve"> Повести</w:t>
      </w:r>
      <w:r w:rsidR="00955CBB" w:rsidRPr="00ED1D27">
        <w:rPr>
          <w:rFonts w:ascii="Times New Roman" w:hAnsi="Times New Roman" w:cs="Times New Roman"/>
          <w:sz w:val="28"/>
          <w:szCs w:val="28"/>
        </w:rPr>
        <w:t xml:space="preserve"> в 1860 году, обратил внимание на сходство повести со сказкой о девке-семилетке. Он приводит малорусский вариант сказки, однако если обратиться к её инварианту № 875 в «Сравнительном указателе сюжетов», заметно, что схожие сюжеты встречаются у всех восточных славян. В СУС дано следующее общее описание сюжета «870-879. Девушка выходит замуж за царевича (царя, барина)»: «Семилетка (Мудрая девушка): отвечает на вопросы-загадки царя (барина); выполняет трудные задачи, подтверждая свою мудрость; становится женой царя; позже он ее изгоняет, позволяя унести самое дорогое; она забирает с собой сонного царя»</w:t>
      </w:r>
      <w:r w:rsidR="00955CBB" w:rsidRPr="00ED1D27">
        <w:rPr>
          <w:rStyle w:val="a5"/>
          <w:rFonts w:ascii="Times New Roman" w:hAnsi="Times New Roman" w:cs="Times New Roman"/>
          <w:sz w:val="28"/>
          <w:szCs w:val="28"/>
        </w:rPr>
        <w:footnoteReference w:id="25"/>
      </w:r>
      <w:r w:rsidR="00955CBB" w:rsidRPr="00ED1D27">
        <w:rPr>
          <w:rFonts w:ascii="Times New Roman" w:hAnsi="Times New Roman" w:cs="Times New Roman"/>
          <w:sz w:val="28"/>
          <w:szCs w:val="28"/>
        </w:rPr>
        <w:t>. И описание сюжета у Андреева: «Семилетка: девушка отвечает на вопросы царя (что всего быстрее и т. п.; чтобы вывести из сваренных яиц цыплят, нужно вырастить сваренный горох…), становится его женой; царь сердится на нее и велит ей уходить; она забирает с собой сонного царя, как самое дорогое»</w:t>
      </w:r>
      <w:r w:rsidR="00955CBB" w:rsidRPr="00ED1D27">
        <w:rPr>
          <w:rStyle w:val="a5"/>
          <w:rFonts w:ascii="Times New Roman" w:hAnsi="Times New Roman" w:cs="Times New Roman"/>
          <w:sz w:val="28"/>
          <w:szCs w:val="28"/>
        </w:rPr>
        <w:footnoteReference w:id="26"/>
      </w:r>
      <w:r w:rsidR="00955CBB" w:rsidRPr="00ED1D27">
        <w:rPr>
          <w:rFonts w:ascii="Times New Roman" w:hAnsi="Times New Roman" w:cs="Times New Roman"/>
          <w:sz w:val="28"/>
          <w:szCs w:val="28"/>
        </w:rPr>
        <w:t>.</w:t>
      </w:r>
      <w:r w:rsidR="001F4475" w:rsidRPr="00ED1D27">
        <w:rPr>
          <w:rFonts w:ascii="Times New Roman" w:hAnsi="Times New Roman" w:cs="Times New Roman"/>
          <w:sz w:val="28"/>
          <w:szCs w:val="28"/>
        </w:rPr>
        <w:t xml:space="preserve"> </w:t>
      </w:r>
    </w:p>
    <w:p w14:paraId="4F095EB3" w14:textId="56ECADB4" w:rsidR="007E6C88" w:rsidRPr="00ED1D27" w:rsidRDefault="007E6C8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На сходство и взаимодействие сюжета с фольклорными источниками в разное время обращали внимание учёные-исследователи древнерусской литературы и фольклора: В. П. Адрианова-</w:t>
      </w:r>
      <w:proofErr w:type="spellStart"/>
      <w:r w:rsidRPr="00ED1D27">
        <w:rPr>
          <w:rFonts w:ascii="Times New Roman" w:hAnsi="Times New Roman" w:cs="Times New Roman"/>
          <w:sz w:val="28"/>
          <w:szCs w:val="28"/>
        </w:rPr>
        <w:t>Перетц</w:t>
      </w:r>
      <w:proofErr w:type="spellEnd"/>
      <w:r w:rsidRPr="00ED1D27">
        <w:rPr>
          <w:rStyle w:val="a5"/>
          <w:rFonts w:ascii="Times New Roman" w:hAnsi="Times New Roman" w:cs="Times New Roman"/>
          <w:sz w:val="28"/>
          <w:szCs w:val="28"/>
        </w:rPr>
        <w:footnoteReference w:id="27"/>
      </w:r>
      <w:r w:rsidRPr="00ED1D27">
        <w:rPr>
          <w:rFonts w:ascii="Times New Roman" w:hAnsi="Times New Roman" w:cs="Times New Roman"/>
          <w:sz w:val="28"/>
          <w:szCs w:val="28"/>
        </w:rPr>
        <w:t>, М. О. </w:t>
      </w:r>
      <w:proofErr w:type="spellStart"/>
      <w:r w:rsidRPr="00ED1D27">
        <w:rPr>
          <w:rFonts w:ascii="Times New Roman" w:hAnsi="Times New Roman" w:cs="Times New Roman"/>
          <w:sz w:val="28"/>
          <w:szCs w:val="28"/>
        </w:rPr>
        <w:t>Скрипиль</w:t>
      </w:r>
      <w:proofErr w:type="spellEnd"/>
      <w:r w:rsidRPr="00ED1D27">
        <w:rPr>
          <w:rStyle w:val="a5"/>
          <w:rFonts w:ascii="Times New Roman" w:hAnsi="Times New Roman" w:cs="Times New Roman"/>
          <w:sz w:val="28"/>
          <w:szCs w:val="28"/>
        </w:rPr>
        <w:footnoteReference w:id="28"/>
      </w:r>
      <w:r w:rsidRPr="00ED1D27">
        <w:rPr>
          <w:rFonts w:ascii="Times New Roman" w:hAnsi="Times New Roman" w:cs="Times New Roman"/>
          <w:sz w:val="28"/>
          <w:szCs w:val="28"/>
        </w:rPr>
        <w:t>, Д. С. Лихачев</w:t>
      </w:r>
      <w:r w:rsidRPr="00ED1D27">
        <w:rPr>
          <w:rStyle w:val="a5"/>
          <w:rFonts w:ascii="Times New Roman" w:hAnsi="Times New Roman" w:cs="Times New Roman"/>
          <w:sz w:val="28"/>
          <w:szCs w:val="28"/>
        </w:rPr>
        <w:footnoteReference w:id="29"/>
      </w:r>
      <w:r w:rsidRPr="00ED1D27">
        <w:rPr>
          <w:rFonts w:ascii="Times New Roman" w:hAnsi="Times New Roman" w:cs="Times New Roman"/>
          <w:sz w:val="28"/>
          <w:szCs w:val="28"/>
        </w:rPr>
        <w:t>, Р. П. Дмитриева</w:t>
      </w:r>
      <w:r w:rsidRPr="00ED1D27">
        <w:rPr>
          <w:rStyle w:val="a5"/>
          <w:rFonts w:ascii="Times New Roman" w:hAnsi="Times New Roman" w:cs="Times New Roman"/>
          <w:sz w:val="28"/>
          <w:szCs w:val="28"/>
        </w:rPr>
        <w:footnoteReference w:id="30"/>
      </w:r>
      <w:r w:rsidRPr="00ED1D27">
        <w:rPr>
          <w:rFonts w:ascii="Times New Roman" w:hAnsi="Times New Roman" w:cs="Times New Roman"/>
          <w:sz w:val="28"/>
          <w:szCs w:val="28"/>
        </w:rPr>
        <w:t>, С. Б. </w:t>
      </w:r>
      <w:proofErr w:type="spellStart"/>
      <w:r w:rsidRPr="00ED1D27">
        <w:rPr>
          <w:rFonts w:ascii="Times New Roman" w:hAnsi="Times New Roman" w:cs="Times New Roman"/>
          <w:sz w:val="28"/>
          <w:szCs w:val="28"/>
        </w:rPr>
        <w:t>Адоньева</w:t>
      </w:r>
      <w:proofErr w:type="spellEnd"/>
      <w:r w:rsidRPr="00ED1D27">
        <w:rPr>
          <w:rStyle w:val="a5"/>
          <w:rFonts w:ascii="Times New Roman" w:hAnsi="Times New Roman" w:cs="Times New Roman"/>
          <w:sz w:val="28"/>
          <w:szCs w:val="28"/>
        </w:rPr>
        <w:footnoteReference w:id="31"/>
      </w:r>
      <w:r w:rsidRPr="00ED1D27">
        <w:rPr>
          <w:rFonts w:ascii="Times New Roman" w:hAnsi="Times New Roman" w:cs="Times New Roman"/>
          <w:sz w:val="28"/>
          <w:szCs w:val="28"/>
        </w:rPr>
        <w:t xml:space="preserve"> и др.</w:t>
      </w:r>
    </w:p>
    <w:p w14:paraId="632E2A14" w14:textId="4F48619C" w:rsidR="00AC1D0D" w:rsidRPr="00ED1D27" w:rsidRDefault="005A548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Сюжет </w:t>
      </w:r>
      <w:proofErr w:type="spellStart"/>
      <w:r w:rsidRPr="00ED1D27">
        <w:rPr>
          <w:rFonts w:ascii="Times New Roman" w:hAnsi="Times New Roman" w:cs="Times New Roman"/>
          <w:sz w:val="28"/>
          <w:szCs w:val="28"/>
        </w:rPr>
        <w:t>змееборчества</w:t>
      </w:r>
      <w:proofErr w:type="spellEnd"/>
      <w:r w:rsidRPr="00ED1D27">
        <w:rPr>
          <w:rFonts w:ascii="Times New Roman" w:hAnsi="Times New Roman" w:cs="Times New Roman"/>
          <w:sz w:val="28"/>
          <w:szCs w:val="28"/>
        </w:rPr>
        <w:t>, входящий в состав первой части сочинения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рассказывает о победе Петра над змеем, досаждающим жене</w:t>
      </w:r>
      <w:r w:rsidR="002221F7" w:rsidRPr="00ED1D27">
        <w:rPr>
          <w:rFonts w:ascii="Times New Roman" w:hAnsi="Times New Roman" w:cs="Times New Roman"/>
          <w:sz w:val="28"/>
          <w:szCs w:val="28"/>
        </w:rPr>
        <w:t xml:space="preserve"> князя Павла (брата Петра)</w:t>
      </w:r>
      <w:r w:rsidRPr="00ED1D27">
        <w:rPr>
          <w:rFonts w:ascii="Times New Roman" w:hAnsi="Times New Roman" w:cs="Times New Roman"/>
          <w:sz w:val="28"/>
          <w:szCs w:val="28"/>
        </w:rPr>
        <w:t>. Он так</w:t>
      </w:r>
      <w:r w:rsidR="002375F6" w:rsidRPr="00ED1D27">
        <w:rPr>
          <w:rFonts w:ascii="Times New Roman" w:hAnsi="Times New Roman" w:cs="Times New Roman"/>
          <w:sz w:val="28"/>
          <w:szCs w:val="28"/>
        </w:rPr>
        <w:t xml:space="preserve"> </w:t>
      </w:r>
      <w:r w:rsidRPr="00ED1D27">
        <w:rPr>
          <w:rFonts w:ascii="Times New Roman" w:hAnsi="Times New Roman" w:cs="Times New Roman"/>
          <w:sz w:val="28"/>
          <w:szCs w:val="28"/>
        </w:rPr>
        <w:t>же</w:t>
      </w:r>
      <w:r w:rsidR="002375F6" w:rsidRPr="00ED1D27">
        <w:rPr>
          <w:rFonts w:ascii="Times New Roman" w:hAnsi="Times New Roman" w:cs="Times New Roman"/>
          <w:sz w:val="28"/>
          <w:szCs w:val="28"/>
        </w:rPr>
        <w:t>, как и сюжет о мудрой деве,</w:t>
      </w:r>
      <w:r w:rsidRPr="00ED1D27">
        <w:rPr>
          <w:rFonts w:ascii="Times New Roman" w:hAnsi="Times New Roman" w:cs="Times New Roman"/>
          <w:sz w:val="28"/>
          <w:szCs w:val="28"/>
        </w:rPr>
        <w:t xml:space="preserve"> </w:t>
      </w:r>
      <w:r w:rsidR="007E6C88" w:rsidRPr="00ED1D27">
        <w:rPr>
          <w:rFonts w:ascii="Times New Roman" w:hAnsi="Times New Roman" w:cs="Times New Roman"/>
          <w:sz w:val="28"/>
          <w:szCs w:val="28"/>
        </w:rPr>
        <w:t>упоминался</w:t>
      </w:r>
      <w:r w:rsidRPr="00ED1D27">
        <w:rPr>
          <w:rFonts w:ascii="Times New Roman" w:hAnsi="Times New Roman" w:cs="Times New Roman"/>
          <w:sz w:val="28"/>
          <w:szCs w:val="28"/>
        </w:rPr>
        <w:t xml:space="preserve"> в </w:t>
      </w:r>
      <w:r w:rsidR="00314B5F" w:rsidRPr="00ED1D27">
        <w:rPr>
          <w:rFonts w:ascii="Times New Roman" w:hAnsi="Times New Roman" w:cs="Times New Roman"/>
          <w:sz w:val="28"/>
          <w:szCs w:val="28"/>
        </w:rPr>
        <w:t>наблюдениях</w:t>
      </w:r>
      <w:r w:rsidRPr="00ED1D27">
        <w:rPr>
          <w:rFonts w:ascii="Times New Roman" w:hAnsi="Times New Roman" w:cs="Times New Roman"/>
          <w:sz w:val="28"/>
          <w:szCs w:val="28"/>
        </w:rPr>
        <w:t xml:space="preserve"> исследователей</w:t>
      </w:r>
      <w:r w:rsidR="001E18A7" w:rsidRPr="00ED1D27">
        <w:rPr>
          <w:rFonts w:ascii="Times New Roman" w:hAnsi="Times New Roman" w:cs="Times New Roman"/>
          <w:sz w:val="28"/>
          <w:szCs w:val="28"/>
        </w:rPr>
        <w:t xml:space="preserve"> Повести</w:t>
      </w:r>
      <w:r w:rsidR="005040B3" w:rsidRPr="00ED1D27">
        <w:rPr>
          <w:rFonts w:ascii="Times New Roman" w:hAnsi="Times New Roman" w:cs="Times New Roman"/>
          <w:sz w:val="28"/>
          <w:szCs w:val="28"/>
        </w:rPr>
        <w:t xml:space="preserve"> с самого начала её изучения</w:t>
      </w:r>
      <w:r w:rsidRPr="00ED1D27">
        <w:rPr>
          <w:rFonts w:ascii="Times New Roman" w:hAnsi="Times New Roman" w:cs="Times New Roman"/>
          <w:sz w:val="28"/>
          <w:szCs w:val="28"/>
        </w:rPr>
        <w:t>.</w:t>
      </w:r>
      <w:r w:rsidR="007E6C88" w:rsidRPr="00ED1D27">
        <w:rPr>
          <w:rFonts w:ascii="Times New Roman" w:hAnsi="Times New Roman" w:cs="Times New Roman"/>
          <w:sz w:val="28"/>
          <w:szCs w:val="28"/>
        </w:rPr>
        <w:t xml:space="preserve"> </w:t>
      </w:r>
      <w:r w:rsidR="009D44F2" w:rsidRPr="00ED1D27">
        <w:rPr>
          <w:rFonts w:ascii="Times New Roman" w:hAnsi="Times New Roman" w:cs="Times New Roman"/>
          <w:sz w:val="28"/>
          <w:szCs w:val="28"/>
        </w:rPr>
        <w:t xml:space="preserve">В </w:t>
      </w:r>
      <w:r w:rsidR="00D47CDF" w:rsidRPr="00ED1D27">
        <w:rPr>
          <w:rFonts w:ascii="Times New Roman" w:hAnsi="Times New Roman" w:cs="Times New Roman"/>
          <w:sz w:val="28"/>
          <w:szCs w:val="28"/>
        </w:rPr>
        <w:t>СУС</w:t>
      </w:r>
      <w:r w:rsidR="009D44F2" w:rsidRPr="00ED1D27">
        <w:rPr>
          <w:rFonts w:ascii="Times New Roman" w:hAnsi="Times New Roman" w:cs="Times New Roman"/>
          <w:sz w:val="28"/>
          <w:szCs w:val="28"/>
        </w:rPr>
        <w:t xml:space="preserve"> он представлен в разделе «Чудесный противник»</w:t>
      </w:r>
      <w:r w:rsidR="00D47CDF" w:rsidRPr="00ED1D27">
        <w:rPr>
          <w:rFonts w:ascii="Times New Roman" w:hAnsi="Times New Roman" w:cs="Times New Roman"/>
          <w:sz w:val="28"/>
          <w:szCs w:val="28"/>
        </w:rPr>
        <w:t xml:space="preserve"> с общим описанием № 300: «Победитель змея: герой освобождает обреченную на съедение царевну и женится на ней. </w:t>
      </w:r>
      <w:r w:rsidR="00E76A96" w:rsidRPr="00ED1D27">
        <w:rPr>
          <w:rFonts w:ascii="Times New Roman" w:hAnsi="Times New Roman" w:cs="Times New Roman"/>
          <w:sz w:val="28"/>
          <w:szCs w:val="28"/>
        </w:rPr>
        <w:t>—</w:t>
      </w:r>
      <w:r w:rsidR="00D47CDF" w:rsidRPr="00ED1D27">
        <w:rPr>
          <w:rFonts w:ascii="Times New Roman" w:hAnsi="Times New Roman" w:cs="Times New Roman"/>
          <w:sz w:val="28"/>
          <w:szCs w:val="28"/>
        </w:rPr>
        <w:t xml:space="preserve"> Чаще всего входит в сказку как эпизод»</w:t>
      </w:r>
      <w:r w:rsidR="00D47CDF" w:rsidRPr="00ED1D27">
        <w:rPr>
          <w:rStyle w:val="a5"/>
          <w:rFonts w:ascii="Times New Roman" w:hAnsi="Times New Roman" w:cs="Times New Roman"/>
          <w:sz w:val="28"/>
          <w:szCs w:val="28"/>
        </w:rPr>
        <w:footnoteReference w:id="32"/>
      </w:r>
      <w:r w:rsidR="00D47CDF" w:rsidRPr="00ED1D27">
        <w:rPr>
          <w:rFonts w:ascii="Times New Roman" w:hAnsi="Times New Roman" w:cs="Times New Roman"/>
          <w:sz w:val="28"/>
          <w:szCs w:val="28"/>
        </w:rPr>
        <w:t>.</w:t>
      </w:r>
    </w:p>
    <w:p w14:paraId="5B243C3B" w14:textId="2BC18143" w:rsidR="00A21EA7" w:rsidRPr="00ED1D27" w:rsidRDefault="00A21EA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Сопоставление сюжета о змееборце и его реализация в литературном произведении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было проведено С. Б. </w:t>
      </w:r>
      <w:proofErr w:type="spellStart"/>
      <w:r w:rsidRPr="00ED1D27">
        <w:rPr>
          <w:rFonts w:ascii="Times New Roman" w:hAnsi="Times New Roman" w:cs="Times New Roman"/>
          <w:sz w:val="28"/>
          <w:szCs w:val="28"/>
        </w:rPr>
        <w:t>Адоньевой</w:t>
      </w:r>
      <w:proofErr w:type="spellEnd"/>
      <w:r w:rsidRPr="00ED1D27">
        <w:rPr>
          <w:rFonts w:ascii="Times New Roman" w:hAnsi="Times New Roman" w:cs="Times New Roman"/>
          <w:sz w:val="28"/>
          <w:szCs w:val="28"/>
        </w:rPr>
        <w:t xml:space="preserve">. Как она пишет, «изначальными вариантами </w:t>
      </w:r>
      <w:proofErr w:type="spellStart"/>
      <w:r w:rsidRPr="00ED1D27">
        <w:rPr>
          <w:rFonts w:ascii="Times New Roman" w:hAnsi="Times New Roman" w:cs="Times New Roman"/>
          <w:sz w:val="28"/>
          <w:szCs w:val="28"/>
        </w:rPr>
        <w:t>змееборческих</w:t>
      </w:r>
      <w:proofErr w:type="spellEnd"/>
      <w:r w:rsidRPr="00ED1D27">
        <w:rPr>
          <w:rFonts w:ascii="Times New Roman" w:hAnsi="Times New Roman" w:cs="Times New Roman"/>
          <w:sz w:val="28"/>
          <w:szCs w:val="28"/>
        </w:rPr>
        <w:t xml:space="preserve"> сказок можно считать сюжеты, действие которых протекает и на “том”, и на “этом свете”»</w:t>
      </w:r>
      <w:r w:rsidRPr="00ED1D27">
        <w:rPr>
          <w:rStyle w:val="a5"/>
          <w:rFonts w:ascii="Times New Roman" w:hAnsi="Times New Roman" w:cs="Times New Roman"/>
          <w:sz w:val="28"/>
          <w:szCs w:val="28"/>
        </w:rPr>
        <w:footnoteReference w:id="33"/>
      </w:r>
      <w:r w:rsidRPr="00ED1D27">
        <w:rPr>
          <w:rFonts w:ascii="Times New Roman" w:hAnsi="Times New Roman" w:cs="Times New Roman"/>
          <w:sz w:val="28"/>
          <w:szCs w:val="28"/>
        </w:rPr>
        <w:t xml:space="preserve">, то есть те, в которых представлено сказочное </w:t>
      </w:r>
      <w:proofErr w:type="spellStart"/>
      <w:r w:rsidRPr="00ED1D27">
        <w:rPr>
          <w:rFonts w:ascii="Times New Roman" w:hAnsi="Times New Roman" w:cs="Times New Roman"/>
          <w:sz w:val="28"/>
          <w:szCs w:val="28"/>
        </w:rPr>
        <w:t>двоемирие</w:t>
      </w:r>
      <w:proofErr w:type="spellEnd"/>
      <w:r w:rsidRPr="00ED1D27">
        <w:rPr>
          <w:rFonts w:ascii="Times New Roman" w:hAnsi="Times New Roman" w:cs="Times New Roman"/>
          <w:sz w:val="28"/>
          <w:szCs w:val="28"/>
        </w:rPr>
        <w:t>. При этом, как показывает исследователь</w:t>
      </w:r>
      <w:r w:rsidR="002221F7" w:rsidRPr="00ED1D27">
        <w:rPr>
          <w:rFonts w:ascii="Times New Roman" w:hAnsi="Times New Roman" w:cs="Times New Roman"/>
          <w:sz w:val="28"/>
          <w:szCs w:val="28"/>
        </w:rPr>
        <w:t>ница</w:t>
      </w:r>
      <w:r w:rsidRPr="00ED1D27">
        <w:rPr>
          <w:rFonts w:ascii="Times New Roman" w:hAnsi="Times New Roman" w:cs="Times New Roman"/>
          <w:sz w:val="28"/>
          <w:szCs w:val="28"/>
        </w:rPr>
        <w:t xml:space="preserve">, каждому варианту </w:t>
      </w:r>
      <w:proofErr w:type="spellStart"/>
      <w:r w:rsidRPr="00ED1D27">
        <w:rPr>
          <w:rFonts w:ascii="Times New Roman" w:hAnsi="Times New Roman" w:cs="Times New Roman"/>
          <w:sz w:val="28"/>
          <w:szCs w:val="28"/>
        </w:rPr>
        <w:t>змееборческого</w:t>
      </w:r>
      <w:proofErr w:type="spellEnd"/>
      <w:r w:rsidRPr="00ED1D27">
        <w:rPr>
          <w:rFonts w:ascii="Times New Roman" w:hAnsi="Times New Roman" w:cs="Times New Roman"/>
          <w:sz w:val="28"/>
          <w:szCs w:val="28"/>
        </w:rPr>
        <w:t xml:space="preserve"> сюжета свойственна определенная модель поведения героев: </w:t>
      </w:r>
      <w:r w:rsidR="002375F6" w:rsidRPr="00ED1D27">
        <w:rPr>
          <w:rFonts w:ascii="Times New Roman" w:hAnsi="Times New Roman" w:cs="Times New Roman"/>
          <w:sz w:val="28"/>
          <w:szCs w:val="28"/>
        </w:rPr>
        <w:t xml:space="preserve">в сказке </w:t>
      </w:r>
      <w:r w:rsidRPr="00ED1D27">
        <w:rPr>
          <w:rFonts w:ascii="Times New Roman" w:hAnsi="Times New Roman" w:cs="Times New Roman"/>
          <w:sz w:val="28"/>
          <w:szCs w:val="28"/>
        </w:rPr>
        <w:t xml:space="preserve">героиня сохраняет свой положительный облик только в том случае, если змей уносит её в другое царство, в противном случае она действует на стороне змея, как в </w:t>
      </w:r>
      <w:r w:rsidR="002375F6" w:rsidRPr="00ED1D27">
        <w:rPr>
          <w:rFonts w:ascii="Times New Roman" w:hAnsi="Times New Roman" w:cs="Times New Roman"/>
          <w:sz w:val="28"/>
          <w:szCs w:val="28"/>
        </w:rPr>
        <w:t xml:space="preserve">сюжете </w:t>
      </w:r>
      <w:r w:rsidRPr="00ED1D27">
        <w:rPr>
          <w:rFonts w:ascii="Times New Roman" w:hAnsi="Times New Roman" w:cs="Times New Roman"/>
          <w:sz w:val="28"/>
          <w:szCs w:val="28"/>
        </w:rPr>
        <w:t>былин</w:t>
      </w:r>
      <w:r w:rsidR="002375F6" w:rsidRPr="00ED1D27">
        <w:rPr>
          <w:rFonts w:ascii="Times New Roman" w:hAnsi="Times New Roman" w:cs="Times New Roman"/>
          <w:sz w:val="28"/>
          <w:szCs w:val="28"/>
        </w:rPr>
        <w:t>ы</w:t>
      </w:r>
      <w:r w:rsidRPr="00ED1D27">
        <w:rPr>
          <w:rFonts w:ascii="Times New Roman" w:hAnsi="Times New Roman" w:cs="Times New Roman"/>
          <w:sz w:val="28"/>
          <w:szCs w:val="28"/>
        </w:rPr>
        <w:t xml:space="preserve"> про Добрыню и Маринку. Однако в Повести автор предлагает </w:t>
      </w:r>
      <w:r w:rsidR="009D44F2" w:rsidRPr="00ED1D27">
        <w:rPr>
          <w:rFonts w:ascii="Times New Roman" w:hAnsi="Times New Roman" w:cs="Times New Roman"/>
          <w:sz w:val="28"/>
          <w:szCs w:val="28"/>
        </w:rPr>
        <w:t xml:space="preserve">альтернативное развитие событий, которое не определено сказочным типическим </w:t>
      </w:r>
      <w:proofErr w:type="spellStart"/>
      <w:r w:rsidR="009D44F2" w:rsidRPr="00ED1D27">
        <w:rPr>
          <w:rFonts w:ascii="Times New Roman" w:hAnsi="Times New Roman" w:cs="Times New Roman"/>
          <w:sz w:val="28"/>
          <w:szCs w:val="28"/>
        </w:rPr>
        <w:t>сюжетостроением</w:t>
      </w:r>
      <w:proofErr w:type="spellEnd"/>
      <w:r w:rsidR="009D44F2" w:rsidRPr="00ED1D27">
        <w:rPr>
          <w:rFonts w:ascii="Times New Roman" w:hAnsi="Times New Roman" w:cs="Times New Roman"/>
          <w:sz w:val="28"/>
          <w:szCs w:val="28"/>
        </w:rPr>
        <w:t xml:space="preserve">, но каждый раз предлагает героям выбор поведения. В этом главное отличие Повести от её фольклорных источников.  </w:t>
      </w:r>
    </w:p>
    <w:p w14:paraId="7C4A3416" w14:textId="0F4A45A0" w:rsidR="00EE4638" w:rsidRPr="00ED1D27" w:rsidRDefault="006D5EA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образом, в данном случае, говоря о речевом жанре, мы можем лишь </w:t>
      </w:r>
      <w:r w:rsidR="002221F7" w:rsidRPr="00ED1D27">
        <w:rPr>
          <w:rFonts w:ascii="Times New Roman" w:hAnsi="Times New Roman" w:cs="Times New Roman"/>
          <w:sz w:val="28"/>
          <w:szCs w:val="28"/>
        </w:rPr>
        <w:t>выдвинуть предположения относительно</w:t>
      </w:r>
      <w:r w:rsidRPr="00ED1D27">
        <w:rPr>
          <w:rFonts w:ascii="Times New Roman" w:hAnsi="Times New Roman" w:cs="Times New Roman"/>
          <w:sz w:val="28"/>
          <w:szCs w:val="28"/>
        </w:rPr>
        <w:t xml:space="preserve"> его форм</w:t>
      </w:r>
      <w:r w:rsidR="002221F7" w:rsidRPr="00ED1D27">
        <w:rPr>
          <w:rFonts w:ascii="Times New Roman" w:hAnsi="Times New Roman" w:cs="Times New Roman"/>
          <w:sz w:val="28"/>
          <w:szCs w:val="28"/>
        </w:rPr>
        <w:t>ы</w:t>
      </w:r>
      <w:r w:rsidR="00062271" w:rsidRPr="00ED1D27">
        <w:rPr>
          <w:rFonts w:ascii="Times New Roman" w:hAnsi="Times New Roman" w:cs="Times New Roman"/>
          <w:sz w:val="28"/>
          <w:szCs w:val="28"/>
        </w:rPr>
        <w:t xml:space="preserve"> и прочи</w:t>
      </w:r>
      <w:r w:rsidR="002221F7" w:rsidRPr="00ED1D27">
        <w:rPr>
          <w:rFonts w:ascii="Times New Roman" w:hAnsi="Times New Roman" w:cs="Times New Roman"/>
          <w:sz w:val="28"/>
          <w:szCs w:val="28"/>
        </w:rPr>
        <w:t>х</w:t>
      </w:r>
      <w:r w:rsidR="00062271" w:rsidRPr="00ED1D27">
        <w:rPr>
          <w:rFonts w:ascii="Times New Roman" w:hAnsi="Times New Roman" w:cs="Times New Roman"/>
          <w:sz w:val="28"/>
          <w:szCs w:val="28"/>
        </w:rPr>
        <w:t xml:space="preserve"> характеристик</w:t>
      </w:r>
      <w:r w:rsidRPr="00ED1D27">
        <w:rPr>
          <w:rFonts w:ascii="Times New Roman" w:hAnsi="Times New Roman" w:cs="Times New Roman"/>
          <w:sz w:val="28"/>
          <w:szCs w:val="28"/>
        </w:rPr>
        <w:t>. Вероятн</w:t>
      </w:r>
      <w:r w:rsidR="00062271" w:rsidRPr="00ED1D27">
        <w:rPr>
          <w:rFonts w:ascii="Times New Roman" w:hAnsi="Times New Roman" w:cs="Times New Roman"/>
          <w:sz w:val="28"/>
          <w:szCs w:val="28"/>
        </w:rPr>
        <w:t>о</w:t>
      </w:r>
      <w:r w:rsidRPr="00ED1D27">
        <w:rPr>
          <w:rFonts w:ascii="Times New Roman" w:hAnsi="Times New Roman" w:cs="Times New Roman"/>
          <w:sz w:val="28"/>
          <w:szCs w:val="28"/>
        </w:rPr>
        <w:t xml:space="preserve">, </w:t>
      </w:r>
      <w:proofErr w:type="spellStart"/>
      <w:r w:rsidR="00062271" w:rsidRPr="00ED1D27">
        <w:rPr>
          <w:rFonts w:ascii="Times New Roman" w:hAnsi="Times New Roman" w:cs="Times New Roman"/>
          <w:sz w:val="28"/>
          <w:szCs w:val="28"/>
        </w:rPr>
        <w:t>прото</w:t>
      </w:r>
      <w:r w:rsidRPr="00ED1D27">
        <w:rPr>
          <w:rFonts w:ascii="Times New Roman" w:hAnsi="Times New Roman" w:cs="Times New Roman"/>
          <w:sz w:val="28"/>
          <w:szCs w:val="28"/>
        </w:rPr>
        <w:t>сюжет</w:t>
      </w:r>
      <w:proofErr w:type="spellEnd"/>
      <w:r w:rsidR="00062271" w:rsidRPr="00ED1D27">
        <w:rPr>
          <w:rFonts w:ascii="Times New Roman" w:hAnsi="Times New Roman" w:cs="Times New Roman"/>
          <w:sz w:val="28"/>
          <w:szCs w:val="28"/>
        </w:rPr>
        <w:t xml:space="preserve"> об исцелении князя</w:t>
      </w:r>
      <w:r w:rsidRPr="00ED1D27">
        <w:rPr>
          <w:rFonts w:ascii="Times New Roman" w:hAnsi="Times New Roman" w:cs="Times New Roman"/>
          <w:sz w:val="28"/>
          <w:szCs w:val="28"/>
        </w:rPr>
        <w:t xml:space="preserve"> был значительно переработан Ермолаем-</w:t>
      </w:r>
      <w:proofErr w:type="spellStart"/>
      <w:r w:rsidRPr="00ED1D27">
        <w:rPr>
          <w:rFonts w:ascii="Times New Roman" w:hAnsi="Times New Roman" w:cs="Times New Roman"/>
          <w:sz w:val="28"/>
          <w:szCs w:val="28"/>
        </w:rPr>
        <w:t>Еразмом</w:t>
      </w:r>
      <w:proofErr w:type="spellEnd"/>
      <w:r w:rsidR="00062271" w:rsidRPr="00ED1D27">
        <w:rPr>
          <w:rFonts w:ascii="Times New Roman" w:hAnsi="Times New Roman" w:cs="Times New Roman"/>
          <w:sz w:val="28"/>
          <w:szCs w:val="28"/>
        </w:rPr>
        <w:t xml:space="preserve"> для написания Повести, так как её содержание отличается от структуры </w:t>
      </w:r>
      <w:r w:rsidR="00235E39" w:rsidRPr="00ED1D27">
        <w:rPr>
          <w:rFonts w:ascii="Times New Roman" w:hAnsi="Times New Roman" w:cs="Times New Roman"/>
          <w:sz w:val="28"/>
          <w:szCs w:val="28"/>
        </w:rPr>
        <w:t>новеллистической и волшебной</w:t>
      </w:r>
      <w:r w:rsidR="00062271" w:rsidRPr="00ED1D27">
        <w:rPr>
          <w:rFonts w:ascii="Times New Roman" w:hAnsi="Times New Roman" w:cs="Times New Roman"/>
          <w:sz w:val="28"/>
          <w:szCs w:val="28"/>
        </w:rPr>
        <w:t xml:space="preserve"> сказ</w:t>
      </w:r>
      <w:r w:rsidR="00235E39" w:rsidRPr="00ED1D27">
        <w:rPr>
          <w:rFonts w:ascii="Times New Roman" w:hAnsi="Times New Roman" w:cs="Times New Roman"/>
          <w:sz w:val="28"/>
          <w:szCs w:val="28"/>
        </w:rPr>
        <w:t>ок</w:t>
      </w:r>
      <w:r w:rsidR="00062271" w:rsidRPr="00ED1D27">
        <w:rPr>
          <w:rFonts w:ascii="Times New Roman" w:hAnsi="Times New Roman" w:cs="Times New Roman"/>
          <w:sz w:val="28"/>
          <w:szCs w:val="28"/>
        </w:rPr>
        <w:t>, он</w:t>
      </w:r>
      <w:r w:rsidR="00235E39" w:rsidRPr="00ED1D27">
        <w:rPr>
          <w:rFonts w:ascii="Times New Roman" w:hAnsi="Times New Roman" w:cs="Times New Roman"/>
          <w:sz w:val="28"/>
          <w:szCs w:val="28"/>
        </w:rPr>
        <w:t>и</w:t>
      </w:r>
      <w:r w:rsidR="00062271" w:rsidRPr="00ED1D27">
        <w:rPr>
          <w:rFonts w:ascii="Times New Roman" w:hAnsi="Times New Roman" w:cs="Times New Roman"/>
          <w:sz w:val="28"/>
          <w:szCs w:val="28"/>
        </w:rPr>
        <w:t xml:space="preserve"> лишь вход</w:t>
      </w:r>
      <w:r w:rsidR="00235E39" w:rsidRPr="00ED1D27">
        <w:rPr>
          <w:rFonts w:ascii="Times New Roman" w:hAnsi="Times New Roman" w:cs="Times New Roman"/>
          <w:sz w:val="28"/>
          <w:szCs w:val="28"/>
        </w:rPr>
        <w:t>я</w:t>
      </w:r>
      <w:r w:rsidR="00062271" w:rsidRPr="00ED1D27">
        <w:rPr>
          <w:rFonts w:ascii="Times New Roman" w:hAnsi="Times New Roman" w:cs="Times New Roman"/>
          <w:sz w:val="28"/>
          <w:szCs w:val="28"/>
        </w:rPr>
        <w:t>т в житие как элемент сюжета и полностью подчиня</w:t>
      </w:r>
      <w:r w:rsidR="00235E39" w:rsidRPr="00ED1D27">
        <w:rPr>
          <w:rFonts w:ascii="Times New Roman" w:hAnsi="Times New Roman" w:cs="Times New Roman"/>
          <w:sz w:val="28"/>
          <w:szCs w:val="28"/>
        </w:rPr>
        <w:t>ю</w:t>
      </w:r>
      <w:r w:rsidR="00062271" w:rsidRPr="00ED1D27">
        <w:rPr>
          <w:rFonts w:ascii="Times New Roman" w:hAnsi="Times New Roman" w:cs="Times New Roman"/>
          <w:sz w:val="28"/>
          <w:szCs w:val="28"/>
        </w:rPr>
        <w:t>тся общему повествованию</w:t>
      </w:r>
      <w:r w:rsidRPr="00ED1D27">
        <w:rPr>
          <w:rFonts w:ascii="Times New Roman" w:hAnsi="Times New Roman" w:cs="Times New Roman"/>
          <w:sz w:val="28"/>
          <w:szCs w:val="28"/>
        </w:rPr>
        <w:t>.</w:t>
      </w:r>
      <w:r w:rsidR="00062271" w:rsidRPr="00ED1D27">
        <w:rPr>
          <w:rFonts w:ascii="Times New Roman" w:hAnsi="Times New Roman" w:cs="Times New Roman"/>
          <w:sz w:val="28"/>
          <w:szCs w:val="28"/>
        </w:rPr>
        <w:t xml:space="preserve"> </w:t>
      </w:r>
      <w:r w:rsidR="00F05993" w:rsidRPr="00ED1D27">
        <w:rPr>
          <w:rFonts w:ascii="Times New Roman" w:hAnsi="Times New Roman" w:cs="Times New Roman"/>
          <w:sz w:val="28"/>
          <w:szCs w:val="28"/>
        </w:rPr>
        <w:t xml:space="preserve">Как мы уже сказали, говорить о зарождении сюжета на рубеже </w:t>
      </w:r>
      <w:r w:rsidR="00F05993" w:rsidRPr="00ED1D27">
        <w:rPr>
          <w:rFonts w:ascii="Times New Roman" w:hAnsi="Times New Roman" w:cs="Times New Roman"/>
          <w:sz w:val="28"/>
          <w:szCs w:val="28"/>
          <w:lang w:val="en-GB"/>
        </w:rPr>
        <w:t>XII</w:t>
      </w:r>
      <w:r w:rsidR="00F05993" w:rsidRPr="00ED1D27">
        <w:rPr>
          <w:rFonts w:ascii="Times New Roman" w:hAnsi="Times New Roman" w:cs="Times New Roman"/>
          <w:sz w:val="28"/>
          <w:szCs w:val="28"/>
        </w:rPr>
        <w:t>-</w:t>
      </w:r>
      <w:r w:rsidR="00F05993" w:rsidRPr="00ED1D27">
        <w:rPr>
          <w:rFonts w:ascii="Times New Roman" w:hAnsi="Times New Roman" w:cs="Times New Roman"/>
          <w:sz w:val="28"/>
          <w:szCs w:val="28"/>
          <w:lang w:val="en-GB"/>
        </w:rPr>
        <w:t>XIII</w:t>
      </w:r>
      <w:r w:rsidR="00F05993" w:rsidRPr="00ED1D27">
        <w:rPr>
          <w:rFonts w:ascii="Times New Roman" w:hAnsi="Times New Roman" w:cs="Times New Roman"/>
          <w:sz w:val="28"/>
          <w:szCs w:val="28"/>
        </w:rPr>
        <w:t xml:space="preserve"> вв. мы не можем, однако, опираясь на высказывание автора Повести, можно говорить о том, что до середины </w:t>
      </w:r>
      <w:r w:rsidR="00F05993" w:rsidRPr="00ED1D27">
        <w:rPr>
          <w:rFonts w:ascii="Times New Roman" w:hAnsi="Times New Roman" w:cs="Times New Roman"/>
          <w:sz w:val="28"/>
          <w:szCs w:val="28"/>
          <w:lang w:val="en-GB"/>
        </w:rPr>
        <w:t>XVI</w:t>
      </w:r>
      <w:r w:rsidR="00F05993" w:rsidRPr="00ED1D27">
        <w:rPr>
          <w:rFonts w:ascii="Times New Roman" w:hAnsi="Times New Roman" w:cs="Times New Roman"/>
          <w:sz w:val="28"/>
          <w:szCs w:val="28"/>
        </w:rPr>
        <w:t xml:space="preserve"> в. сюжет о святых существовал в устной форме, а значит, по Бахтину, его функция располагалась в области бытового общения. Не имея никаких </w:t>
      </w:r>
      <w:r w:rsidR="004404D8" w:rsidRPr="00ED1D27">
        <w:rPr>
          <w:rFonts w:ascii="Times New Roman" w:hAnsi="Times New Roman" w:cs="Times New Roman"/>
          <w:sz w:val="28"/>
          <w:szCs w:val="28"/>
        </w:rPr>
        <w:t>свидетельств</w:t>
      </w:r>
      <w:r w:rsidR="00F05993" w:rsidRPr="00ED1D27">
        <w:rPr>
          <w:rFonts w:ascii="Times New Roman" w:hAnsi="Times New Roman" w:cs="Times New Roman"/>
          <w:sz w:val="28"/>
          <w:szCs w:val="28"/>
        </w:rPr>
        <w:t>, мы не можем ничего сказать о способе передач</w:t>
      </w:r>
      <w:r w:rsidR="004404D8" w:rsidRPr="00ED1D27">
        <w:rPr>
          <w:rFonts w:ascii="Times New Roman" w:hAnsi="Times New Roman" w:cs="Times New Roman"/>
          <w:sz w:val="28"/>
          <w:szCs w:val="28"/>
        </w:rPr>
        <w:t>и</w:t>
      </w:r>
      <w:r w:rsidR="00F05993" w:rsidRPr="00ED1D27">
        <w:rPr>
          <w:rFonts w:ascii="Times New Roman" w:hAnsi="Times New Roman" w:cs="Times New Roman"/>
          <w:sz w:val="28"/>
          <w:szCs w:val="28"/>
        </w:rPr>
        <w:t xml:space="preserve"> сюжета и </w:t>
      </w:r>
      <w:r w:rsidR="00EA05F7" w:rsidRPr="00ED1D27">
        <w:rPr>
          <w:rFonts w:ascii="Times New Roman" w:hAnsi="Times New Roman" w:cs="Times New Roman"/>
          <w:sz w:val="28"/>
          <w:szCs w:val="28"/>
        </w:rPr>
        <w:t>участниках коммуникации</w:t>
      </w:r>
      <w:r w:rsidR="004404D8" w:rsidRPr="00ED1D27">
        <w:rPr>
          <w:rFonts w:ascii="Times New Roman" w:hAnsi="Times New Roman" w:cs="Times New Roman"/>
          <w:sz w:val="28"/>
          <w:szCs w:val="28"/>
        </w:rPr>
        <w:t xml:space="preserve"> речевого жанра</w:t>
      </w:r>
      <w:r w:rsidR="00F05993" w:rsidRPr="00ED1D27">
        <w:rPr>
          <w:rFonts w:ascii="Times New Roman" w:hAnsi="Times New Roman" w:cs="Times New Roman"/>
          <w:sz w:val="28"/>
          <w:szCs w:val="28"/>
        </w:rPr>
        <w:t xml:space="preserve">.    </w:t>
      </w:r>
    </w:p>
    <w:p w14:paraId="0D03FE1B" w14:textId="5FBF20FA" w:rsidR="00EA1717" w:rsidRPr="00ED1D27" w:rsidRDefault="00D5533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w:t>
      </w:r>
      <w:r w:rsidR="009F2AAB" w:rsidRPr="00ED1D27">
        <w:rPr>
          <w:rFonts w:ascii="Times New Roman" w:hAnsi="Times New Roman" w:cs="Times New Roman"/>
          <w:sz w:val="28"/>
          <w:szCs w:val="28"/>
        </w:rPr>
        <w:t xml:space="preserve"> </w:t>
      </w:r>
      <w:r w:rsidR="006047EE" w:rsidRPr="00ED1D27">
        <w:rPr>
          <w:rFonts w:ascii="Times New Roman" w:hAnsi="Times New Roman" w:cs="Times New Roman"/>
          <w:sz w:val="28"/>
          <w:szCs w:val="28"/>
        </w:rPr>
        <w:t xml:space="preserve"> </w:t>
      </w:r>
      <w:r w:rsidR="00AE2E05" w:rsidRPr="00ED1D27">
        <w:rPr>
          <w:rFonts w:ascii="Times New Roman" w:hAnsi="Times New Roman" w:cs="Times New Roman"/>
          <w:sz w:val="28"/>
          <w:szCs w:val="28"/>
        </w:rPr>
        <w:t xml:space="preserve">  </w:t>
      </w:r>
      <w:r w:rsidR="00DB3CBB" w:rsidRPr="00ED1D27">
        <w:rPr>
          <w:rFonts w:ascii="Times New Roman" w:hAnsi="Times New Roman" w:cs="Times New Roman"/>
          <w:sz w:val="28"/>
          <w:szCs w:val="28"/>
        </w:rPr>
        <w:t xml:space="preserve">   </w:t>
      </w:r>
    </w:p>
    <w:p w14:paraId="04843A59" w14:textId="1DD4BFDC" w:rsidR="002F334D" w:rsidRPr="00ED1D27" w:rsidRDefault="00EA1717" w:rsidP="00B475D7">
      <w:pPr>
        <w:spacing w:line="360" w:lineRule="auto"/>
        <w:rPr>
          <w:rFonts w:ascii="Times New Roman" w:hAnsi="Times New Roman" w:cs="Times New Roman"/>
          <w:sz w:val="28"/>
          <w:szCs w:val="28"/>
        </w:rPr>
      </w:pPr>
      <w:r w:rsidRPr="00ED1D27">
        <w:rPr>
          <w:rFonts w:ascii="Times New Roman" w:hAnsi="Times New Roman" w:cs="Times New Roman"/>
          <w:sz w:val="28"/>
          <w:szCs w:val="28"/>
        </w:rPr>
        <w:br w:type="page"/>
      </w:r>
    </w:p>
    <w:p w14:paraId="43850BA8" w14:textId="3B148FF4" w:rsidR="00E31B12" w:rsidRPr="00ED1D27" w:rsidRDefault="00A94274" w:rsidP="00871837">
      <w:pPr>
        <w:pStyle w:val="2"/>
        <w:spacing w:before="0" w:line="360" w:lineRule="auto"/>
        <w:ind w:firstLine="709"/>
        <w:jc w:val="both"/>
        <w:rPr>
          <w:rFonts w:ascii="Times New Roman" w:hAnsi="Times New Roman" w:cs="Times New Roman"/>
          <w:b/>
          <w:bCs/>
          <w:sz w:val="28"/>
          <w:szCs w:val="28"/>
        </w:rPr>
      </w:pPr>
      <w:bookmarkStart w:id="26" w:name="_Toc74351837"/>
      <w:r w:rsidRPr="00ED1D27">
        <w:rPr>
          <w:rFonts w:ascii="Times New Roman" w:hAnsi="Times New Roman" w:cs="Times New Roman"/>
          <w:b/>
          <w:bCs/>
          <w:color w:val="auto"/>
          <w:sz w:val="28"/>
          <w:szCs w:val="28"/>
        </w:rPr>
        <w:t>2.2 Агиографический сюжет о супругах-чудотворцах в Повести Ермолая-</w:t>
      </w:r>
      <w:proofErr w:type="spellStart"/>
      <w:r w:rsidRPr="00ED1D27">
        <w:rPr>
          <w:rFonts w:ascii="Times New Roman" w:hAnsi="Times New Roman" w:cs="Times New Roman"/>
          <w:b/>
          <w:bCs/>
          <w:color w:val="auto"/>
          <w:sz w:val="28"/>
          <w:szCs w:val="28"/>
        </w:rPr>
        <w:t>Еразма</w:t>
      </w:r>
      <w:proofErr w:type="spellEnd"/>
      <w:r w:rsidRPr="00ED1D27">
        <w:rPr>
          <w:rFonts w:ascii="Times New Roman" w:hAnsi="Times New Roman" w:cs="Times New Roman"/>
          <w:b/>
          <w:bCs/>
          <w:color w:val="auto"/>
          <w:sz w:val="28"/>
          <w:szCs w:val="28"/>
        </w:rPr>
        <w:t xml:space="preserve"> и истории Московского государства</w:t>
      </w:r>
      <w:bookmarkEnd w:id="26"/>
      <w:r w:rsidRPr="00ED1D27">
        <w:rPr>
          <w:rFonts w:ascii="Times New Roman" w:hAnsi="Times New Roman" w:cs="Times New Roman"/>
          <w:b/>
          <w:bCs/>
          <w:sz w:val="28"/>
          <w:szCs w:val="28"/>
        </w:rPr>
        <w:t xml:space="preserve"> </w:t>
      </w:r>
    </w:p>
    <w:p w14:paraId="6B0B8721" w14:textId="79AA46EA" w:rsidR="00E14C38" w:rsidRPr="00ED1D27" w:rsidRDefault="00E14C3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Следующий речевой жанр,</w:t>
      </w:r>
      <w:r w:rsidR="00FE7246" w:rsidRPr="00ED1D27">
        <w:rPr>
          <w:rFonts w:ascii="Times New Roman" w:hAnsi="Times New Roman" w:cs="Times New Roman"/>
          <w:sz w:val="28"/>
          <w:szCs w:val="28"/>
        </w:rPr>
        <w:t xml:space="preserve"> в котором появляется сюжет о святых</w:t>
      </w:r>
      <w:r w:rsidRPr="00ED1D27">
        <w:rPr>
          <w:rFonts w:ascii="Times New Roman" w:hAnsi="Times New Roman" w:cs="Times New Roman"/>
          <w:sz w:val="28"/>
          <w:szCs w:val="28"/>
        </w:rPr>
        <w:t xml:space="preserve"> </w:t>
      </w:r>
      <w:r w:rsidR="00FE7246" w:rsidRPr="00ED1D27">
        <w:rPr>
          <w:rFonts w:ascii="Times New Roman" w:hAnsi="Times New Roman" w:cs="Times New Roman"/>
          <w:sz w:val="28"/>
          <w:szCs w:val="28"/>
        </w:rPr>
        <w:t xml:space="preserve">– агиографический. </w:t>
      </w:r>
      <w:r w:rsidR="002221F7" w:rsidRPr="00ED1D27">
        <w:rPr>
          <w:rFonts w:ascii="Times New Roman" w:hAnsi="Times New Roman" w:cs="Times New Roman"/>
          <w:sz w:val="28"/>
          <w:szCs w:val="28"/>
        </w:rPr>
        <w:t>Именно в рамках агиографического канона трудился Ермолай-</w:t>
      </w:r>
      <w:proofErr w:type="spellStart"/>
      <w:r w:rsidR="002221F7" w:rsidRPr="00ED1D27">
        <w:rPr>
          <w:rFonts w:ascii="Times New Roman" w:hAnsi="Times New Roman" w:cs="Times New Roman"/>
          <w:sz w:val="28"/>
          <w:szCs w:val="28"/>
        </w:rPr>
        <w:t>Еразм</w:t>
      </w:r>
      <w:proofErr w:type="spellEnd"/>
      <w:r w:rsidR="002221F7" w:rsidRPr="00ED1D27">
        <w:rPr>
          <w:rFonts w:ascii="Times New Roman" w:hAnsi="Times New Roman" w:cs="Times New Roman"/>
          <w:sz w:val="28"/>
          <w:szCs w:val="28"/>
        </w:rPr>
        <w:t>,</w:t>
      </w:r>
      <w:r w:rsidR="00FE7246" w:rsidRPr="00ED1D27">
        <w:rPr>
          <w:rFonts w:ascii="Times New Roman" w:hAnsi="Times New Roman" w:cs="Times New Roman"/>
          <w:sz w:val="28"/>
          <w:szCs w:val="28"/>
        </w:rPr>
        <w:t xml:space="preserve"> </w:t>
      </w:r>
      <w:proofErr w:type="gramStart"/>
      <w:r w:rsidR="00FE7246" w:rsidRPr="00ED1D27">
        <w:rPr>
          <w:rFonts w:ascii="Times New Roman" w:hAnsi="Times New Roman" w:cs="Times New Roman"/>
          <w:sz w:val="28"/>
          <w:szCs w:val="28"/>
        </w:rPr>
        <w:t>создатель</w:t>
      </w:r>
      <w:r w:rsidR="0044207A" w:rsidRPr="00ED1D27">
        <w:rPr>
          <w:rFonts w:ascii="Times New Roman" w:hAnsi="Times New Roman" w:cs="Times New Roman"/>
          <w:sz w:val="28"/>
          <w:szCs w:val="28"/>
        </w:rPr>
        <w:t xml:space="preserve"> </w:t>
      </w:r>
      <w:r w:rsidR="00FE7246" w:rsidRPr="00ED1D27">
        <w:rPr>
          <w:rFonts w:ascii="Times New Roman" w:hAnsi="Times New Roman" w:cs="Times New Roman"/>
          <w:sz w:val="28"/>
          <w:szCs w:val="28"/>
        </w:rPr>
        <w:t>Повести</w:t>
      </w:r>
      <w:proofErr w:type="gramEnd"/>
      <w:r w:rsidR="00FE7246" w:rsidRPr="00ED1D27">
        <w:rPr>
          <w:rFonts w:ascii="Times New Roman" w:hAnsi="Times New Roman" w:cs="Times New Roman"/>
          <w:sz w:val="28"/>
          <w:szCs w:val="28"/>
        </w:rPr>
        <w:t xml:space="preserve"> о Петре и Февронии, жанровую принадлежность которой он озаглавил «повесть от жития святых». В исследованиях жития много внимания было уделено нетипичному строению Повести, источником которой отчасти, как мы видели выше, являлись фольклорные источники. </w:t>
      </w:r>
      <w:r w:rsidR="00D45E7C" w:rsidRPr="00ED1D27">
        <w:rPr>
          <w:rFonts w:ascii="Times New Roman" w:hAnsi="Times New Roman" w:cs="Times New Roman"/>
          <w:sz w:val="28"/>
          <w:szCs w:val="28"/>
        </w:rPr>
        <w:t xml:space="preserve">Важным на данном этапе является то, как сюжет, бытовавший в устной традиции, перешёл в письменную сферу бытования. Обратимся к описанию исторического контекста или «коммуникативной ситуации», в рамках которой формировался текст Повести. </w:t>
      </w:r>
      <w:r w:rsidR="00FE7246" w:rsidRPr="00ED1D27">
        <w:rPr>
          <w:rFonts w:ascii="Times New Roman" w:hAnsi="Times New Roman" w:cs="Times New Roman"/>
          <w:sz w:val="28"/>
          <w:szCs w:val="28"/>
        </w:rPr>
        <w:t xml:space="preserve">    </w:t>
      </w:r>
    </w:p>
    <w:p w14:paraId="06DD07FD" w14:textId="77777777" w:rsidR="00E31B12" w:rsidRPr="00ED1D27" w:rsidRDefault="00E31B12" w:rsidP="00B475D7">
      <w:pPr>
        <w:pStyle w:val="ae"/>
        <w:spacing w:after="0" w:line="360" w:lineRule="auto"/>
        <w:jc w:val="center"/>
        <w:rPr>
          <w:rFonts w:ascii="Times New Roman" w:hAnsi="Times New Roman" w:cs="Times New Roman"/>
          <w:b/>
          <w:bCs/>
          <w:color w:val="000000" w:themeColor="text1"/>
          <w:spacing w:val="0"/>
          <w:sz w:val="28"/>
          <w:szCs w:val="28"/>
        </w:rPr>
      </w:pPr>
    </w:p>
    <w:p w14:paraId="16E1ADC2" w14:textId="5CDA2F13" w:rsidR="00AF55F4" w:rsidRPr="00ED1D27" w:rsidRDefault="00A94274" w:rsidP="00871837">
      <w:pPr>
        <w:pStyle w:val="3"/>
        <w:spacing w:before="0" w:line="360" w:lineRule="auto"/>
        <w:ind w:firstLine="709"/>
        <w:jc w:val="both"/>
        <w:rPr>
          <w:rFonts w:ascii="Times New Roman" w:hAnsi="Times New Roman" w:cs="Times New Roman"/>
          <w:b/>
          <w:bCs/>
          <w:color w:val="auto"/>
          <w:sz w:val="28"/>
          <w:szCs w:val="28"/>
        </w:rPr>
      </w:pPr>
      <w:bookmarkStart w:id="27" w:name="_Toc74351838"/>
      <w:r w:rsidRPr="00ED1D27">
        <w:rPr>
          <w:rFonts w:ascii="Times New Roman" w:hAnsi="Times New Roman" w:cs="Times New Roman"/>
          <w:b/>
          <w:bCs/>
          <w:color w:val="auto"/>
          <w:sz w:val="28"/>
          <w:szCs w:val="28"/>
        </w:rPr>
        <w:t>2.2</w:t>
      </w:r>
      <w:r w:rsidR="00E31B12" w:rsidRPr="00ED1D27">
        <w:rPr>
          <w:rFonts w:ascii="Times New Roman" w:hAnsi="Times New Roman" w:cs="Times New Roman"/>
          <w:b/>
          <w:bCs/>
          <w:color w:val="auto"/>
          <w:sz w:val="28"/>
          <w:szCs w:val="28"/>
        </w:rPr>
        <w:t xml:space="preserve">.1 </w:t>
      </w:r>
      <w:r w:rsidR="00AF55F4" w:rsidRPr="00ED1D27">
        <w:rPr>
          <w:rFonts w:ascii="Times New Roman" w:hAnsi="Times New Roman" w:cs="Times New Roman"/>
          <w:b/>
          <w:bCs/>
          <w:color w:val="auto"/>
          <w:sz w:val="28"/>
          <w:szCs w:val="28"/>
        </w:rPr>
        <w:t>Повесть от жития Петра и Февронии в творчестве Ерм</w:t>
      </w:r>
      <w:r w:rsidR="008E1BF2" w:rsidRPr="00ED1D27">
        <w:rPr>
          <w:rFonts w:ascii="Times New Roman" w:hAnsi="Times New Roman" w:cs="Times New Roman"/>
          <w:b/>
          <w:bCs/>
          <w:color w:val="auto"/>
          <w:sz w:val="28"/>
          <w:szCs w:val="28"/>
        </w:rPr>
        <w:t>о</w:t>
      </w:r>
      <w:r w:rsidR="00AF55F4" w:rsidRPr="00ED1D27">
        <w:rPr>
          <w:rFonts w:ascii="Times New Roman" w:hAnsi="Times New Roman" w:cs="Times New Roman"/>
          <w:b/>
          <w:bCs/>
          <w:color w:val="auto"/>
          <w:sz w:val="28"/>
          <w:szCs w:val="28"/>
        </w:rPr>
        <w:t>лая-</w:t>
      </w:r>
      <w:proofErr w:type="spellStart"/>
      <w:r w:rsidR="00AF55F4" w:rsidRPr="00ED1D27">
        <w:rPr>
          <w:rFonts w:ascii="Times New Roman" w:hAnsi="Times New Roman" w:cs="Times New Roman"/>
          <w:b/>
          <w:bCs/>
          <w:color w:val="auto"/>
          <w:sz w:val="28"/>
          <w:szCs w:val="28"/>
        </w:rPr>
        <w:t>Еразма</w:t>
      </w:r>
      <w:bookmarkEnd w:id="27"/>
      <w:proofErr w:type="spellEnd"/>
    </w:p>
    <w:p w14:paraId="6D29BA8E" w14:textId="01C8325B" w:rsidR="000A7124" w:rsidRPr="00ED1D27" w:rsidRDefault="00F2370D" w:rsidP="00B475D7">
      <w:pPr>
        <w:spacing w:after="0" w:line="360" w:lineRule="auto"/>
        <w:ind w:firstLine="709"/>
        <w:jc w:val="both"/>
        <w:rPr>
          <w:rFonts w:ascii="Times New Roman" w:hAnsi="Times New Roman" w:cs="Times New Roman"/>
          <w:sz w:val="28"/>
          <w:szCs w:val="28"/>
        </w:rPr>
      </w:pPr>
      <w:bookmarkStart w:id="28" w:name="_Hlk69674201"/>
      <w:r w:rsidRPr="00ED1D27">
        <w:rPr>
          <w:rFonts w:ascii="Times New Roman" w:hAnsi="Times New Roman" w:cs="Times New Roman"/>
          <w:sz w:val="28"/>
          <w:szCs w:val="28"/>
        </w:rPr>
        <w:t>Повесть о житии Петра и Февронии муромских была написана</w:t>
      </w:r>
      <w:r w:rsidR="009F2AAB"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в </w:t>
      </w:r>
      <w:r w:rsidR="003526CC" w:rsidRPr="00ED1D27">
        <w:rPr>
          <w:rFonts w:ascii="Times New Roman" w:hAnsi="Times New Roman" w:cs="Times New Roman"/>
          <w:sz w:val="28"/>
          <w:szCs w:val="28"/>
        </w:rPr>
        <w:t>40-</w:t>
      </w:r>
      <w:r w:rsidRPr="00ED1D27">
        <w:rPr>
          <w:rFonts w:ascii="Times New Roman" w:hAnsi="Times New Roman" w:cs="Times New Roman"/>
          <w:sz w:val="28"/>
          <w:szCs w:val="28"/>
        </w:rPr>
        <w:t xml:space="preserve">50-е гг.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века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xml:space="preserve"> (Ермолаем </w:t>
      </w:r>
      <w:proofErr w:type="spellStart"/>
      <w:r w:rsidRPr="00ED1D27">
        <w:rPr>
          <w:rFonts w:ascii="Times New Roman" w:hAnsi="Times New Roman" w:cs="Times New Roman"/>
          <w:sz w:val="28"/>
          <w:szCs w:val="28"/>
        </w:rPr>
        <w:t>Прегрешным</w:t>
      </w:r>
      <w:proofErr w:type="spellEnd"/>
      <w:r w:rsidRPr="00ED1D27">
        <w:rPr>
          <w:rFonts w:ascii="Times New Roman" w:hAnsi="Times New Roman" w:cs="Times New Roman"/>
          <w:sz w:val="28"/>
          <w:szCs w:val="28"/>
        </w:rPr>
        <w:t xml:space="preserve">) в результате канонизации святых на соборе 1547 года. </w:t>
      </w:r>
      <w:r w:rsidR="00AF55F4" w:rsidRPr="00ED1D27">
        <w:rPr>
          <w:rFonts w:ascii="Times New Roman" w:hAnsi="Times New Roman" w:cs="Times New Roman"/>
          <w:sz w:val="28"/>
          <w:szCs w:val="28"/>
        </w:rPr>
        <w:t xml:space="preserve">Название произведения в первой редакции </w:t>
      </w:r>
      <w:r w:rsidR="00972D1C" w:rsidRPr="00ED1D27">
        <w:rPr>
          <w:rFonts w:ascii="Times New Roman" w:hAnsi="Times New Roman" w:cs="Times New Roman"/>
          <w:sz w:val="28"/>
          <w:szCs w:val="28"/>
        </w:rPr>
        <w:t>—</w:t>
      </w:r>
      <w:r w:rsidR="00AF55F4" w:rsidRPr="00ED1D27">
        <w:rPr>
          <w:rFonts w:ascii="Times New Roman" w:hAnsi="Times New Roman" w:cs="Times New Roman"/>
          <w:sz w:val="28"/>
          <w:szCs w:val="28"/>
        </w:rPr>
        <w:t xml:space="preserve"> «Повесть от жития святых новых </w:t>
      </w:r>
      <w:proofErr w:type="spellStart"/>
      <w:r w:rsidR="00AF55F4" w:rsidRPr="00ED1D27">
        <w:rPr>
          <w:rFonts w:ascii="Times New Roman" w:hAnsi="Times New Roman" w:cs="Times New Roman"/>
          <w:sz w:val="28"/>
          <w:szCs w:val="28"/>
        </w:rPr>
        <w:t>чюдотворец</w:t>
      </w:r>
      <w:proofErr w:type="spellEnd"/>
      <w:r w:rsidR="00AF55F4" w:rsidRPr="00ED1D27">
        <w:rPr>
          <w:rFonts w:ascii="Times New Roman" w:hAnsi="Times New Roman" w:cs="Times New Roman"/>
          <w:sz w:val="28"/>
          <w:szCs w:val="28"/>
        </w:rPr>
        <w:t xml:space="preserve"> муромских, </w:t>
      </w:r>
      <w:proofErr w:type="spellStart"/>
      <w:r w:rsidR="00AF55F4" w:rsidRPr="00ED1D27">
        <w:rPr>
          <w:rFonts w:ascii="Times New Roman" w:hAnsi="Times New Roman" w:cs="Times New Roman"/>
          <w:sz w:val="28"/>
          <w:szCs w:val="28"/>
        </w:rPr>
        <w:t>благовернаго</w:t>
      </w:r>
      <w:proofErr w:type="spellEnd"/>
      <w:r w:rsidR="00AF55F4" w:rsidRPr="00ED1D27">
        <w:rPr>
          <w:rFonts w:ascii="Times New Roman" w:hAnsi="Times New Roman" w:cs="Times New Roman"/>
          <w:sz w:val="28"/>
          <w:szCs w:val="28"/>
        </w:rPr>
        <w:t xml:space="preserve"> и преподобного и </w:t>
      </w:r>
      <w:proofErr w:type="spellStart"/>
      <w:r w:rsidR="00AF55F4" w:rsidRPr="00ED1D27">
        <w:rPr>
          <w:rFonts w:ascii="Times New Roman" w:hAnsi="Times New Roman" w:cs="Times New Roman"/>
          <w:sz w:val="28"/>
          <w:szCs w:val="28"/>
        </w:rPr>
        <w:t>достохвалнаго</w:t>
      </w:r>
      <w:proofErr w:type="spellEnd"/>
      <w:r w:rsidR="00AF55F4" w:rsidRPr="00ED1D27">
        <w:rPr>
          <w:rFonts w:ascii="Times New Roman" w:hAnsi="Times New Roman" w:cs="Times New Roman"/>
          <w:sz w:val="28"/>
          <w:szCs w:val="28"/>
        </w:rPr>
        <w:t xml:space="preserve"> князя Петра, </w:t>
      </w:r>
      <w:proofErr w:type="spellStart"/>
      <w:r w:rsidR="00AF55F4" w:rsidRPr="00ED1D27">
        <w:rPr>
          <w:rFonts w:ascii="Times New Roman" w:hAnsi="Times New Roman" w:cs="Times New Roman"/>
          <w:sz w:val="28"/>
          <w:szCs w:val="28"/>
        </w:rPr>
        <w:t>нареченнаго</w:t>
      </w:r>
      <w:proofErr w:type="spellEnd"/>
      <w:r w:rsidR="00AF55F4" w:rsidRPr="00ED1D27">
        <w:rPr>
          <w:rFonts w:ascii="Times New Roman" w:hAnsi="Times New Roman" w:cs="Times New Roman"/>
          <w:sz w:val="28"/>
          <w:szCs w:val="28"/>
        </w:rPr>
        <w:t xml:space="preserve"> во иноческом чину Давида, и супруги его, </w:t>
      </w:r>
      <w:proofErr w:type="spellStart"/>
      <w:r w:rsidR="00AF55F4" w:rsidRPr="00ED1D27">
        <w:rPr>
          <w:rFonts w:ascii="Times New Roman" w:hAnsi="Times New Roman" w:cs="Times New Roman"/>
          <w:sz w:val="28"/>
          <w:szCs w:val="28"/>
        </w:rPr>
        <w:t>благоверныя</w:t>
      </w:r>
      <w:proofErr w:type="spellEnd"/>
      <w:r w:rsidR="00AF55F4" w:rsidRPr="00ED1D27">
        <w:rPr>
          <w:rFonts w:ascii="Times New Roman" w:hAnsi="Times New Roman" w:cs="Times New Roman"/>
          <w:sz w:val="28"/>
          <w:szCs w:val="28"/>
        </w:rPr>
        <w:t xml:space="preserve"> и </w:t>
      </w:r>
      <w:proofErr w:type="spellStart"/>
      <w:r w:rsidR="00AF55F4" w:rsidRPr="00ED1D27">
        <w:rPr>
          <w:rFonts w:ascii="Times New Roman" w:hAnsi="Times New Roman" w:cs="Times New Roman"/>
          <w:sz w:val="28"/>
          <w:szCs w:val="28"/>
        </w:rPr>
        <w:t>преподобныя</w:t>
      </w:r>
      <w:proofErr w:type="spellEnd"/>
      <w:r w:rsidR="00AF55F4" w:rsidRPr="00ED1D27">
        <w:rPr>
          <w:rFonts w:ascii="Times New Roman" w:hAnsi="Times New Roman" w:cs="Times New Roman"/>
          <w:sz w:val="28"/>
          <w:szCs w:val="28"/>
        </w:rPr>
        <w:t xml:space="preserve"> и </w:t>
      </w:r>
      <w:proofErr w:type="spellStart"/>
      <w:r w:rsidR="00AF55F4" w:rsidRPr="00ED1D27">
        <w:rPr>
          <w:rFonts w:ascii="Times New Roman" w:hAnsi="Times New Roman" w:cs="Times New Roman"/>
          <w:sz w:val="28"/>
          <w:szCs w:val="28"/>
        </w:rPr>
        <w:t>достохвалныя</w:t>
      </w:r>
      <w:proofErr w:type="spellEnd"/>
      <w:r w:rsidR="00AF55F4" w:rsidRPr="00ED1D27">
        <w:rPr>
          <w:rFonts w:ascii="Times New Roman" w:hAnsi="Times New Roman" w:cs="Times New Roman"/>
          <w:sz w:val="28"/>
          <w:szCs w:val="28"/>
        </w:rPr>
        <w:t xml:space="preserve"> княгини Февронии, </w:t>
      </w:r>
      <w:proofErr w:type="spellStart"/>
      <w:r w:rsidR="00AF55F4" w:rsidRPr="00ED1D27">
        <w:rPr>
          <w:rFonts w:ascii="Times New Roman" w:hAnsi="Times New Roman" w:cs="Times New Roman"/>
          <w:sz w:val="28"/>
          <w:szCs w:val="28"/>
        </w:rPr>
        <w:t>нареченныя</w:t>
      </w:r>
      <w:proofErr w:type="spellEnd"/>
      <w:r w:rsidR="00AF55F4" w:rsidRPr="00ED1D27">
        <w:rPr>
          <w:rFonts w:ascii="Times New Roman" w:hAnsi="Times New Roman" w:cs="Times New Roman"/>
          <w:sz w:val="28"/>
          <w:szCs w:val="28"/>
        </w:rPr>
        <w:t xml:space="preserve"> во иноческом чину </w:t>
      </w:r>
      <w:proofErr w:type="spellStart"/>
      <w:r w:rsidR="00AF55F4" w:rsidRPr="00ED1D27">
        <w:rPr>
          <w:rFonts w:ascii="Times New Roman" w:hAnsi="Times New Roman" w:cs="Times New Roman"/>
          <w:sz w:val="28"/>
          <w:szCs w:val="28"/>
        </w:rPr>
        <w:t>Еуфросинии</w:t>
      </w:r>
      <w:proofErr w:type="spellEnd"/>
      <w:r w:rsidR="00AF55F4" w:rsidRPr="00ED1D27">
        <w:rPr>
          <w:rFonts w:ascii="Times New Roman" w:hAnsi="Times New Roman" w:cs="Times New Roman"/>
          <w:sz w:val="28"/>
          <w:szCs w:val="28"/>
        </w:rPr>
        <w:t>»</w:t>
      </w:r>
      <w:r w:rsidR="00AF55F4" w:rsidRPr="00ED1D27">
        <w:rPr>
          <w:rStyle w:val="a5"/>
          <w:rFonts w:ascii="Times New Roman" w:hAnsi="Times New Roman" w:cs="Times New Roman"/>
          <w:sz w:val="28"/>
          <w:szCs w:val="28"/>
        </w:rPr>
        <w:footnoteReference w:id="34"/>
      </w:r>
      <w:r w:rsidR="00AF55F4" w:rsidRPr="00ED1D27">
        <w:rPr>
          <w:rFonts w:ascii="Times New Roman" w:hAnsi="Times New Roman" w:cs="Times New Roman"/>
          <w:sz w:val="28"/>
          <w:szCs w:val="28"/>
        </w:rPr>
        <w:t xml:space="preserve">. </w:t>
      </w:r>
      <w:r w:rsidRPr="00ED1D27">
        <w:rPr>
          <w:rFonts w:ascii="Times New Roman" w:hAnsi="Times New Roman" w:cs="Times New Roman"/>
          <w:sz w:val="28"/>
          <w:szCs w:val="28"/>
        </w:rPr>
        <w:t>В настоящее время как вопрос об авторстве, так и датировка написания Повести однозначно разрешены. Окончательно вопрос был решен в конце 1970-х</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гг. благодаря подробному текстологическому анализу Руфины Петровны Дмитриевой, сличившей все известные списки жития</w:t>
      </w:r>
      <w:r w:rsidR="00B641F1" w:rsidRPr="00ED1D27">
        <w:rPr>
          <w:rFonts w:ascii="Times New Roman" w:hAnsi="Times New Roman" w:cs="Times New Roman"/>
          <w:sz w:val="28"/>
          <w:szCs w:val="28"/>
        </w:rPr>
        <w:t>, включая открыт</w:t>
      </w:r>
      <w:r w:rsidR="00641CF2" w:rsidRPr="00ED1D27">
        <w:rPr>
          <w:rFonts w:ascii="Times New Roman" w:hAnsi="Times New Roman" w:cs="Times New Roman"/>
          <w:sz w:val="28"/>
          <w:szCs w:val="28"/>
        </w:rPr>
        <w:t>ую</w:t>
      </w:r>
      <w:r w:rsidR="00B641F1" w:rsidRPr="00ED1D27">
        <w:rPr>
          <w:rFonts w:ascii="Times New Roman" w:hAnsi="Times New Roman" w:cs="Times New Roman"/>
          <w:sz w:val="28"/>
          <w:szCs w:val="28"/>
        </w:rPr>
        <w:t xml:space="preserve"> в </w:t>
      </w:r>
      <w:r w:rsidR="00083D4B" w:rsidRPr="00ED1D27">
        <w:rPr>
          <w:rFonts w:ascii="Times New Roman" w:hAnsi="Times New Roman" w:cs="Times New Roman"/>
          <w:sz w:val="28"/>
          <w:szCs w:val="28"/>
        </w:rPr>
        <w:t>1970-е</w:t>
      </w:r>
      <w:r w:rsidR="008C4077" w:rsidRPr="00ED1D27">
        <w:rPr>
          <w:rFonts w:ascii="Times New Roman" w:hAnsi="Times New Roman" w:cs="Times New Roman"/>
          <w:sz w:val="28"/>
          <w:szCs w:val="28"/>
        </w:rPr>
        <w:t> </w:t>
      </w:r>
      <w:r w:rsidR="00B641F1" w:rsidRPr="00ED1D27">
        <w:rPr>
          <w:rFonts w:ascii="Times New Roman" w:hAnsi="Times New Roman" w:cs="Times New Roman"/>
          <w:sz w:val="28"/>
          <w:szCs w:val="28"/>
        </w:rPr>
        <w:t>гг.</w:t>
      </w:r>
      <w:r w:rsidR="008C4077" w:rsidRPr="00ED1D27">
        <w:rPr>
          <w:rFonts w:ascii="Times New Roman" w:hAnsi="Times New Roman" w:cs="Times New Roman"/>
          <w:sz w:val="28"/>
          <w:szCs w:val="28"/>
        </w:rPr>
        <w:t xml:space="preserve"> </w:t>
      </w:r>
      <w:r w:rsidR="00641CF2" w:rsidRPr="00ED1D27">
        <w:rPr>
          <w:rFonts w:ascii="Times New Roman" w:hAnsi="Times New Roman" w:cs="Times New Roman"/>
          <w:sz w:val="28"/>
          <w:szCs w:val="28"/>
        </w:rPr>
        <w:t>рукопись</w:t>
      </w:r>
      <w:r w:rsidR="00B641F1" w:rsidRPr="00ED1D27">
        <w:rPr>
          <w:rFonts w:ascii="Times New Roman" w:hAnsi="Times New Roman" w:cs="Times New Roman"/>
          <w:sz w:val="28"/>
          <w:szCs w:val="28"/>
        </w:rPr>
        <w:t xml:space="preserve"> Ермолая-</w:t>
      </w:r>
      <w:proofErr w:type="spellStart"/>
      <w:r w:rsidR="00B641F1" w:rsidRPr="00ED1D27">
        <w:rPr>
          <w:rFonts w:ascii="Times New Roman" w:hAnsi="Times New Roman" w:cs="Times New Roman"/>
          <w:sz w:val="28"/>
          <w:szCs w:val="28"/>
        </w:rPr>
        <w:t>Еразма</w:t>
      </w:r>
      <w:proofErr w:type="spellEnd"/>
      <w:r w:rsidR="00641CF2" w:rsidRPr="00ED1D27">
        <w:rPr>
          <w:rFonts w:ascii="Times New Roman" w:hAnsi="Times New Roman" w:cs="Times New Roman"/>
          <w:sz w:val="28"/>
          <w:szCs w:val="28"/>
        </w:rPr>
        <w:t>, где собраны его сочинения</w:t>
      </w:r>
      <w:r w:rsidR="00B641F1" w:rsidRPr="00ED1D27">
        <w:rPr>
          <w:rFonts w:ascii="Times New Roman" w:hAnsi="Times New Roman" w:cs="Times New Roman"/>
          <w:sz w:val="28"/>
          <w:szCs w:val="28"/>
        </w:rPr>
        <w:t xml:space="preserve"> (ГПБ, </w:t>
      </w:r>
      <w:proofErr w:type="spellStart"/>
      <w:r w:rsidR="00B641F1" w:rsidRPr="00ED1D27">
        <w:rPr>
          <w:rFonts w:ascii="Times New Roman" w:hAnsi="Times New Roman" w:cs="Times New Roman"/>
          <w:sz w:val="28"/>
          <w:szCs w:val="28"/>
        </w:rPr>
        <w:t>Соловецк</w:t>
      </w:r>
      <w:proofErr w:type="spellEnd"/>
      <w:r w:rsidR="00B641F1" w:rsidRPr="00ED1D27">
        <w:rPr>
          <w:rFonts w:ascii="Times New Roman" w:hAnsi="Times New Roman" w:cs="Times New Roman"/>
          <w:sz w:val="28"/>
          <w:szCs w:val="28"/>
        </w:rPr>
        <w:t>. собр. № 287/307)</w:t>
      </w:r>
      <w:r w:rsidRPr="00ED1D27">
        <w:rPr>
          <w:rFonts w:ascii="Times New Roman" w:hAnsi="Times New Roman" w:cs="Times New Roman"/>
          <w:sz w:val="28"/>
          <w:szCs w:val="28"/>
        </w:rPr>
        <w:t xml:space="preserve">. </w:t>
      </w:r>
    </w:p>
    <w:p w14:paraId="5A500F5B" w14:textId="2C37FBC7" w:rsidR="002F70BD" w:rsidRPr="00ED1D27" w:rsidRDefault="002F70BD"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w:t>
      </w:r>
      <w:r w:rsidR="00A736D6" w:rsidRPr="00ED1D27">
        <w:rPr>
          <w:rFonts w:ascii="Times New Roman" w:hAnsi="Times New Roman" w:cs="Times New Roman"/>
          <w:sz w:val="28"/>
          <w:szCs w:val="28"/>
        </w:rPr>
        <w:t xml:space="preserve">овесть о житии Петра и Февронии состоит из предисловия, основного текста-жизнеописания святых </w:t>
      </w:r>
      <w:r w:rsidR="00A86C1F" w:rsidRPr="00ED1D27">
        <w:rPr>
          <w:rFonts w:ascii="Times New Roman" w:hAnsi="Times New Roman" w:cs="Times New Roman"/>
          <w:sz w:val="28"/>
          <w:szCs w:val="28"/>
        </w:rPr>
        <w:t xml:space="preserve">в </w:t>
      </w:r>
      <w:r w:rsidR="00A736D6" w:rsidRPr="00ED1D27">
        <w:rPr>
          <w:rFonts w:ascii="Times New Roman" w:hAnsi="Times New Roman" w:cs="Times New Roman"/>
          <w:sz w:val="28"/>
          <w:szCs w:val="28"/>
        </w:rPr>
        <w:t>четырех част</w:t>
      </w:r>
      <w:r w:rsidR="00A86C1F" w:rsidRPr="00ED1D27">
        <w:rPr>
          <w:rFonts w:ascii="Times New Roman" w:hAnsi="Times New Roman" w:cs="Times New Roman"/>
          <w:sz w:val="28"/>
          <w:szCs w:val="28"/>
        </w:rPr>
        <w:t>ях</w:t>
      </w:r>
      <w:r w:rsidR="00A736D6" w:rsidRPr="00ED1D27">
        <w:rPr>
          <w:rFonts w:ascii="Times New Roman" w:hAnsi="Times New Roman" w:cs="Times New Roman"/>
          <w:sz w:val="28"/>
          <w:szCs w:val="28"/>
        </w:rPr>
        <w:t xml:space="preserve"> и похвалы святым. </w:t>
      </w:r>
      <w:r w:rsidR="0012426F" w:rsidRPr="00ED1D27">
        <w:rPr>
          <w:rFonts w:ascii="Times New Roman" w:hAnsi="Times New Roman" w:cs="Times New Roman"/>
          <w:sz w:val="28"/>
          <w:szCs w:val="28"/>
        </w:rPr>
        <w:t>В предисловии Ермолай-</w:t>
      </w:r>
      <w:proofErr w:type="spellStart"/>
      <w:r w:rsidR="0012426F" w:rsidRPr="00ED1D27">
        <w:rPr>
          <w:rFonts w:ascii="Times New Roman" w:hAnsi="Times New Roman" w:cs="Times New Roman"/>
          <w:sz w:val="28"/>
          <w:szCs w:val="28"/>
        </w:rPr>
        <w:t>Еразм</w:t>
      </w:r>
      <w:proofErr w:type="spellEnd"/>
      <w:r w:rsidR="0012426F" w:rsidRPr="00ED1D27">
        <w:rPr>
          <w:rFonts w:ascii="Times New Roman" w:hAnsi="Times New Roman" w:cs="Times New Roman"/>
          <w:sz w:val="28"/>
          <w:szCs w:val="28"/>
        </w:rPr>
        <w:t xml:space="preserve"> восхваляет триединую сущность Бога; говорит о трёх качествах, которые Бог даровал человеку: разум</w:t>
      </w:r>
      <w:r w:rsidR="009A2CB3" w:rsidRPr="00ED1D27">
        <w:rPr>
          <w:rFonts w:ascii="Times New Roman" w:hAnsi="Times New Roman" w:cs="Times New Roman"/>
          <w:sz w:val="28"/>
          <w:szCs w:val="28"/>
        </w:rPr>
        <w:t>е</w:t>
      </w:r>
      <w:r w:rsidR="0012426F" w:rsidRPr="00ED1D27">
        <w:rPr>
          <w:rFonts w:ascii="Times New Roman" w:hAnsi="Times New Roman" w:cs="Times New Roman"/>
          <w:sz w:val="28"/>
          <w:szCs w:val="28"/>
        </w:rPr>
        <w:t>, слов</w:t>
      </w:r>
      <w:r w:rsidR="009A2CB3" w:rsidRPr="00ED1D27">
        <w:rPr>
          <w:rFonts w:ascii="Times New Roman" w:hAnsi="Times New Roman" w:cs="Times New Roman"/>
          <w:sz w:val="28"/>
          <w:szCs w:val="28"/>
        </w:rPr>
        <w:t>е</w:t>
      </w:r>
      <w:r w:rsidR="0012426F" w:rsidRPr="00ED1D27">
        <w:rPr>
          <w:rFonts w:ascii="Times New Roman" w:hAnsi="Times New Roman" w:cs="Times New Roman"/>
          <w:sz w:val="28"/>
          <w:szCs w:val="28"/>
        </w:rPr>
        <w:t xml:space="preserve"> и дух</w:t>
      </w:r>
      <w:r w:rsidR="009A2CB3" w:rsidRPr="00ED1D27">
        <w:rPr>
          <w:rFonts w:ascii="Times New Roman" w:hAnsi="Times New Roman" w:cs="Times New Roman"/>
          <w:sz w:val="28"/>
          <w:szCs w:val="28"/>
        </w:rPr>
        <w:t>е</w:t>
      </w:r>
      <w:r w:rsidR="0012426F" w:rsidRPr="00ED1D27">
        <w:rPr>
          <w:rFonts w:ascii="Times New Roman" w:hAnsi="Times New Roman" w:cs="Times New Roman"/>
          <w:sz w:val="28"/>
          <w:szCs w:val="28"/>
        </w:rPr>
        <w:t xml:space="preserve">; о жертве Христа и том, что «облекшиеся в Христа» не должны отступать от его заповедей, ведь Бог всё видит и прославил тех святых, которым посвящена повесть.  </w:t>
      </w:r>
      <w:r w:rsidR="005079A8" w:rsidRPr="00ED1D27">
        <w:rPr>
          <w:rFonts w:ascii="Times New Roman" w:hAnsi="Times New Roman" w:cs="Times New Roman"/>
          <w:sz w:val="28"/>
          <w:szCs w:val="28"/>
        </w:rPr>
        <w:t xml:space="preserve">В первой части речь идёт о том, как Пётр, брат правившего в Муроме князя Павла, победил змея, прилетавшего к жене князя. Вторая часть рассказывает об исцелении Петра от струпьев, полученных из-за крови змея, девушкой Февронией из Рязанского села Ласково. В третьей части повествуется о княжении Петра и Февронии в Муроме, злых кознях, которые учиняют бояре и которые преодолевают святые супруги. </w:t>
      </w:r>
      <w:r w:rsidR="00D66A31" w:rsidRPr="00ED1D27">
        <w:rPr>
          <w:rFonts w:ascii="Times New Roman" w:hAnsi="Times New Roman" w:cs="Times New Roman"/>
          <w:sz w:val="28"/>
          <w:szCs w:val="28"/>
        </w:rPr>
        <w:t xml:space="preserve">Четвёртая часть посвящена истории их кончины и чудесного соединения в едином гробе. </w:t>
      </w:r>
      <w:r w:rsidR="00E577E9" w:rsidRPr="00ED1D27">
        <w:rPr>
          <w:rFonts w:ascii="Times New Roman" w:hAnsi="Times New Roman" w:cs="Times New Roman"/>
          <w:sz w:val="28"/>
          <w:szCs w:val="28"/>
        </w:rPr>
        <w:t>Завершается Повесть похвалой, в которой Ермолай-</w:t>
      </w:r>
      <w:proofErr w:type="spellStart"/>
      <w:r w:rsidR="00E577E9" w:rsidRPr="00ED1D27">
        <w:rPr>
          <w:rFonts w:ascii="Times New Roman" w:hAnsi="Times New Roman" w:cs="Times New Roman"/>
          <w:sz w:val="28"/>
          <w:szCs w:val="28"/>
        </w:rPr>
        <w:t>Еразм</w:t>
      </w:r>
      <w:proofErr w:type="spellEnd"/>
      <w:r w:rsidR="00E577E9" w:rsidRPr="00ED1D27">
        <w:rPr>
          <w:rFonts w:ascii="Times New Roman" w:hAnsi="Times New Roman" w:cs="Times New Roman"/>
          <w:sz w:val="28"/>
          <w:szCs w:val="28"/>
        </w:rPr>
        <w:t xml:space="preserve"> перечисляет достоинства святых и обращается к ним, говоря о цели своего писания: «</w:t>
      </w:r>
      <w:r w:rsidR="00E577E9" w:rsidRPr="00ED1D27">
        <w:rPr>
          <w:rFonts w:ascii="Times New Roman" w:hAnsi="Times New Roman" w:cs="Times New Roman"/>
          <w:color w:val="000000"/>
          <w:sz w:val="28"/>
          <w:szCs w:val="28"/>
          <w:shd w:val="clear" w:color="auto" w:fill="FFFFFF"/>
        </w:rPr>
        <w:t xml:space="preserve">Да помянете же и мене </w:t>
      </w:r>
      <w:proofErr w:type="spellStart"/>
      <w:r w:rsidR="00E577E9" w:rsidRPr="00ED1D27">
        <w:rPr>
          <w:rFonts w:ascii="Times New Roman" w:hAnsi="Times New Roman" w:cs="Times New Roman"/>
          <w:color w:val="000000"/>
          <w:sz w:val="28"/>
          <w:szCs w:val="28"/>
          <w:shd w:val="clear" w:color="auto" w:fill="FFFFFF"/>
        </w:rPr>
        <w:t>прегр</w:t>
      </w:r>
      <w:r w:rsidR="00781A7B" w:rsidRPr="00ED1D27">
        <w:rPr>
          <w:rFonts w:ascii="Times New Roman" w:hAnsi="Times New Roman" w:cs="Times New Roman"/>
          <w:color w:val="000000"/>
          <w:sz w:val="28"/>
          <w:szCs w:val="28"/>
          <w:shd w:val="clear" w:color="auto" w:fill="FFFFFF"/>
        </w:rPr>
        <w:t>е</w:t>
      </w:r>
      <w:r w:rsidR="00E577E9" w:rsidRPr="00ED1D27">
        <w:rPr>
          <w:rFonts w:ascii="Times New Roman" w:hAnsi="Times New Roman" w:cs="Times New Roman"/>
          <w:color w:val="000000"/>
          <w:sz w:val="28"/>
          <w:szCs w:val="28"/>
          <w:shd w:val="clear" w:color="auto" w:fill="FFFFFF"/>
        </w:rPr>
        <w:t>шнаго</w:t>
      </w:r>
      <w:proofErr w:type="spellEnd"/>
      <w:r w:rsidR="00E577E9" w:rsidRPr="00ED1D27">
        <w:rPr>
          <w:rFonts w:ascii="Times New Roman" w:hAnsi="Times New Roman" w:cs="Times New Roman"/>
          <w:color w:val="000000"/>
          <w:sz w:val="28"/>
          <w:szCs w:val="28"/>
          <w:shd w:val="clear" w:color="auto" w:fill="FFFFFF"/>
        </w:rPr>
        <w:t xml:space="preserve">, </w:t>
      </w:r>
      <w:proofErr w:type="spellStart"/>
      <w:r w:rsidR="00E577E9" w:rsidRPr="00ED1D27">
        <w:rPr>
          <w:rFonts w:ascii="Times New Roman" w:hAnsi="Times New Roman" w:cs="Times New Roman"/>
          <w:color w:val="000000"/>
          <w:sz w:val="28"/>
          <w:szCs w:val="28"/>
          <w:shd w:val="clear" w:color="auto" w:fill="FFFFFF"/>
        </w:rPr>
        <w:t>списавшаго</w:t>
      </w:r>
      <w:proofErr w:type="spellEnd"/>
      <w:r w:rsidR="00E577E9" w:rsidRPr="00ED1D27">
        <w:rPr>
          <w:rFonts w:ascii="Times New Roman" w:hAnsi="Times New Roman" w:cs="Times New Roman"/>
          <w:color w:val="000000"/>
          <w:sz w:val="28"/>
          <w:szCs w:val="28"/>
          <w:shd w:val="clear" w:color="auto" w:fill="FFFFFF"/>
        </w:rPr>
        <w:t xml:space="preserve"> сие, елико </w:t>
      </w:r>
      <w:proofErr w:type="spellStart"/>
      <w:r w:rsidR="00E577E9" w:rsidRPr="00ED1D27">
        <w:rPr>
          <w:rFonts w:ascii="Times New Roman" w:hAnsi="Times New Roman" w:cs="Times New Roman"/>
          <w:color w:val="000000"/>
          <w:sz w:val="28"/>
          <w:szCs w:val="28"/>
          <w:shd w:val="clear" w:color="auto" w:fill="FFFFFF"/>
        </w:rPr>
        <w:t>слышах</w:t>
      </w:r>
      <w:proofErr w:type="spellEnd"/>
      <w:r w:rsidR="00E577E9" w:rsidRPr="00ED1D27">
        <w:rPr>
          <w:rFonts w:ascii="Times New Roman" w:hAnsi="Times New Roman" w:cs="Times New Roman"/>
          <w:color w:val="000000"/>
          <w:sz w:val="28"/>
          <w:szCs w:val="28"/>
          <w:shd w:val="clear" w:color="auto" w:fill="FFFFFF"/>
        </w:rPr>
        <w:t xml:space="preserve">, </w:t>
      </w:r>
      <w:proofErr w:type="spellStart"/>
      <w:r w:rsidR="00E577E9" w:rsidRPr="00ED1D27">
        <w:rPr>
          <w:rFonts w:ascii="Times New Roman" w:hAnsi="Times New Roman" w:cs="Times New Roman"/>
          <w:color w:val="000000"/>
          <w:sz w:val="28"/>
          <w:szCs w:val="28"/>
          <w:shd w:val="clear" w:color="auto" w:fill="FFFFFF"/>
        </w:rPr>
        <w:t>нев</w:t>
      </w:r>
      <w:r w:rsidR="00781A7B" w:rsidRPr="00ED1D27">
        <w:rPr>
          <w:rFonts w:ascii="Times New Roman" w:hAnsi="Times New Roman" w:cs="Times New Roman"/>
          <w:color w:val="000000"/>
          <w:sz w:val="28"/>
          <w:szCs w:val="28"/>
          <w:shd w:val="clear" w:color="auto" w:fill="FFFFFF"/>
        </w:rPr>
        <w:t>е</w:t>
      </w:r>
      <w:r w:rsidR="00E577E9" w:rsidRPr="00ED1D27">
        <w:rPr>
          <w:rFonts w:ascii="Times New Roman" w:hAnsi="Times New Roman" w:cs="Times New Roman"/>
          <w:color w:val="000000"/>
          <w:sz w:val="28"/>
          <w:szCs w:val="28"/>
          <w:shd w:val="clear" w:color="auto" w:fill="FFFFFF"/>
        </w:rPr>
        <w:t>дыи</w:t>
      </w:r>
      <w:proofErr w:type="spellEnd"/>
      <w:r w:rsidR="00E577E9" w:rsidRPr="00ED1D27">
        <w:rPr>
          <w:rFonts w:ascii="Times New Roman" w:hAnsi="Times New Roman" w:cs="Times New Roman"/>
          <w:color w:val="000000"/>
          <w:sz w:val="28"/>
          <w:szCs w:val="28"/>
          <w:shd w:val="clear" w:color="auto" w:fill="FFFFFF"/>
        </w:rPr>
        <w:t xml:space="preserve">, аще </w:t>
      </w:r>
      <w:proofErr w:type="spellStart"/>
      <w:r w:rsidR="00E577E9" w:rsidRPr="00ED1D27">
        <w:rPr>
          <w:rFonts w:ascii="Times New Roman" w:hAnsi="Times New Roman" w:cs="Times New Roman"/>
          <w:color w:val="000000"/>
          <w:sz w:val="28"/>
          <w:szCs w:val="28"/>
          <w:shd w:val="clear" w:color="auto" w:fill="FFFFFF"/>
        </w:rPr>
        <w:t>инии</w:t>
      </w:r>
      <w:proofErr w:type="spellEnd"/>
      <w:r w:rsidR="00E577E9" w:rsidRPr="00ED1D27">
        <w:rPr>
          <w:rFonts w:ascii="Times New Roman" w:hAnsi="Times New Roman" w:cs="Times New Roman"/>
          <w:color w:val="000000"/>
          <w:sz w:val="28"/>
          <w:szCs w:val="28"/>
          <w:shd w:val="clear" w:color="auto" w:fill="FFFFFF"/>
        </w:rPr>
        <w:t xml:space="preserve"> суть написали, </w:t>
      </w:r>
      <w:proofErr w:type="spellStart"/>
      <w:r w:rsidR="00E577E9" w:rsidRPr="00ED1D27">
        <w:rPr>
          <w:rFonts w:ascii="Times New Roman" w:hAnsi="Times New Roman" w:cs="Times New Roman"/>
          <w:color w:val="000000"/>
          <w:sz w:val="28"/>
          <w:szCs w:val="28"/>
          <w:shd w:val="clear" w:color="auto" w:fill="FFFFFF"/>
        </w:rPr>
        <w:t>в</w:t>
      </w:r>
      <w:r w:rsidR="00781A7B" w:rsidRPr="00ED1D27">
        <w:rPr>
          <w:rFonts w:ascii="Times New Roman" w:hAnsi="Times New Roman" w:cs="Times New Roman"/>
          <w:color w:val="000000"/>
          <w:sz w:val="28"/>
          <w:szCs w:val="28"/>
          <w:shd w:val="clear" w:color="auto" w:fill="FFFFFF"/>
        </w:rPr>
        <w:t>е</w:t>
      </w:r>
      <w:r w:rsidR="00E577E9" w:rsidRPr="00ED1D27">
        <w:rPr>
          <w:rFonts w:ascii="Times New Roman" w:hAnsi="Times New Roman" w:cs="Times New Roman"/>
          <w:color w:val="000000"/>
          <w:sz w:val="28"/>
          <w:szCs w:val="28"/>
          <w:shd w:val="clear" w:color="auto" w:fill="FFFFFF"/>
        </w:rPr>
        <w:t>дуще</w:t>
      </w:r>
      <w:proofErr w:type="spellEnd"/>
      <w:r w:rsidR="00E577E9" w:rsidRPr="00ED1D27">
        <w:rPr>
          <w:rFonts w:ascii="Times New Roman" w:hAnsi="Times New Roman" w:cs="Times New Roman"/>
          <w:color w:val="000000"/>
          <w:sz w:val="28"/>
          <w:szCs w:val="28"/>
          <w:shd w:val="clear" w:color="auto" w:fill="FFFFFF"/>
        </w:rPr>
        <w:t xml:space="preserve"> выше мене. Аще убо гр</w:t>
      </w:r>
      <w:r w:rsidR="00781A7B" w:rsidRPr="00ED1D27">
        <w:rPr>
          <w:rFonts w:ascii="Times New Roman" w:hAnsi="Times New Roman" w:cs="Times New Roman"/>
          <w:color w:val="000000"/>
          <w:sz w:val="28"/>
          <w:szCs w:val="28"/>
          <w:shd w:val="clear" w:color="auto" w:fill="FFFFFF"/>
        </w:rPr>
        <w:t>е</w:t>
      </w:r>
      <w:r w:rsidR="00E577E9" w:rsidRPr="00ED1D27">
        <w:rPr>
          <w:rFonts w:ascii="Times New Roman" w:hAnsi="Times New Roman" w:cs="Times New Roman"/>
          <w:color w:val="000000"/>
          <w:sz w:val="28"/>
          <w:szCs w:val="28"/>
          <w:shd w:val="clear" w:color="auto" w:fill="FFFFFF"/>
        </w:rPr>
        <w:t xml:space="preserve">шен </w:t>
      </w:r>
      <w:proofErr w:type="spellStart"/>
      <w:r w:rsidR="00E577E9" w:rsidRPr="00ED1D27">
        <w:rPr>
          <w:rFonts w:ascii="Times New Roman" w:hAnsi="Times New Roman" w:cs="Times New Roman"/>
          <w:color w:val="000000"/>
          <w:sz w:val="28"/>
          <w:szCs w:val="28"/>
          <w:shd w:val="clear" w:color="auto" w:fill="FFFFFF"/>
        </w:rPr>
        <w:t>есмь</w:t>
      </w:r>
      <w:proofErr w:type="spellEnd"/>
      <w:r w:rsidR="00E577E9" w:rsidRPr="00ED1D27">
        <w:rPr>
          <w:rFonts w:ascii="Times New Roman" w:hAnsi="Times New Roman" w:cs="Times New Roman"/>
          <w:color w:val="000000"/>
          <w:sz w:val="28"/>
          <w:szCs w:val="28"/>
          <w:shd w:val="clear" w:color="auto" w:fill="FFFFFF"/>
        </w:rPr>
        <w:t xml:space="preserve"> и груб, но на Божию благодать и на щедроты его уповая и на ваше моление ко Христу </w:t>
      </w:r>
      <w:proofErr w:type="spellStart"/>
      <w:r w:rsidR="00E577E9" w:rsidRPr="00ED1D27">
        <w:rPr>
          <w:rFonts w:ascii="Times New Roman" w:hAnsi="Times New Roman" w:cs="Times New Roman"/>
          <w:color w:val="000000"/>
          <w:sz w:val="28"/>
          <w:szCs w:val="28"/>
          <w:shd w:val="clear" w:color="auto" w:fill="FFFFFF"/>
        </w:rPr>
        <w:t>над</w:t>
      </w:r>
      <w:r w:rsidR="00781A7B" w:rsidRPr="00ED1D27">
        <w:rPr>
          <w:rFonts w:ascii="Times New Roman" w:hAnsi="Times New Roman" w:cs="Times New Roman"/>
          <w:color w:val="000000"/>
          <w:sz w:val="28"/>
          <w:szCs w:val="28"/>
          <w:shd w:val="clear" w:color="auto" w:fill="FFFFFF"/>
        </w:rPr>
        <w:t>е</w:t>
      </w:r>
      <w:r w:rsidR="00E577E9" w:rsidRPr="00ED1D27">
        <w:rPr>
          <w:rFonts w:ascii="Times New Roman" w:hAnsi="Times New Roman" w:cs="Times New Roman"/>
          <w:color w:val="000000"/>
          <w:sz w:val="28"/>
          <w:szCs w:val="28"/>
          <w:shd w:val="clear" w:color="auto" w:fill="FFFFFF"/>
        </w:rPr>
        <w:t>яся</w:t>
      </w:r>
      <w:proofErr w:type="spellEnd"/>
      <w:r w:rsidR="00E577E9" w:rsidRPr="00ED1D27">
        <w:rPr>
          <w:rFonts w:ascii="Times New Roman" w:hAnsi="Times New Roman" w:cs="Times New Roman"/>
          <w:color w:val="000000"/>
          <w:sz w:val="28"/>
          <w:szCs w:val="28"/>
          <w:shd w:val="clear" w:color="auto" w:fill="FFFFFF"/>
        </w:rPr>
        <w:t xml:space="preserve">, </w:t>
      </w:r>
      <w:proofErr w:type="spellStart"/>
      <w:r w:rsidR="00E577E9" w:rsidRPr="00ED1D27">
        <w:rPr>
          <w:rFonts w:ascii="Times New Roman" w:hAnsi="Times New Roman" w:cs="Times New Roman"/>
          <w:color w:val="000000"/>
          <w:sz w:val="28"/>
          <w:szCs w:val="28"/>
          <w:shd w:val="clear" w:color="auto" w:fill="FFFFFF"/>
        </w:rPr>
        <w:t>трудихся</w:t>
      </w:r>
      <w:proofErr w:type="spellEnd"/>
      <w:r w:rsidR="00E577E9" w:rsidRPr="00ED1D27">
        <w:rPr>
          <w:rFonts w:ascii="Times New Roman" w:hAnsi="Times New Roman" w:cs="Times New Roman"/>
          <w:color w:val="000000"/>
          <w:sz w:val="28"/>
          <w:szCs w:val="28"/>
          <w:shd w:val="clear" w:color="auto" w:fill="FFFFFF"/>
        </w:rPr>
        <w:t xml:space="preserve"> </w:t>
      </w:r>
      <w:proofErr w:type="spellStart"/>
      <w:r w:rsidR="00E577E9" w:rsidRPr="00ED1D27">
        <w:rPr>
          <w:rFonts w:ascii="Times New Roman" w:hAnsi="Times New Roman" w:cs="Times New Roman"/>
          <w:color w:val="000000"/>
          <w:sz w:val="28"/>
          <w:szCs w:val="28"/>
          <w:shd w:val="clear" w:color="auto" w:fill="FFFFFF"/>
        </w:rPr>
        <w:t>мыслми</w:t>
      </w:r>
      <w:proofErr w:type="spellEnd"/>
      <w:r w:rsidR="00E577E9" w:rsidRPr="00ED1D27">
        <w:rPr>
          <w:rFonts w:ascii="Times New Roman" w:hAnsi="Times New Roman" w:cs="Times New Roman"/>
          <w:sz w:val="28"/>
          <w:szCs w:val="28"/>
        </w:rPr>
        <w:t>»</w:t>
      </w:r>
      <w:r w:rsidR="00E577E9" w:rsidRPr="00ED1D27">
        <w:rPr>
          <w:rStyle w:val="a5"/>
          <w:rFonts w:ascii="Times New Roman" w:hAnsi="Times New Roman" w:cs="Times New Roman"/>
          <w:sz w:val="28"/>
          <w:szCs w:val="28"/>
        </w:rPr>
        <w:footnoteReference w:id="35"/>
      </w:r>
      <w:r w:rsidR="00E577E9" w:rsidRPr="00ED1D27">
        <w:rPr>
          <w:rFonts w:ascii="Times New Roman" w:hAnsi="Times New Roman" w:cs="Times New Roman"/>
          <w:sz w:val="28"/>
          <w:szCs w:val="28"/>
        </w:rPr>
        <w:t xml:space="preserve">. </w:t>
      </w:r>
    </w:p>
    <w:bookmarkEnd w:id="28"/>
    <w:p w14:paraId="7D0E15B1" w14:textId="77777777" w:rsidR="00470C38" w:rsidRPr="00ED1D27" w:rsidRDefault="006543F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Важно пояснить, что «Повесть» в заглавии не является жанровой атрибуцией</w:t>
      </w:r>
      <w:r w:rsidR="00470C38"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470C38" w:rsidRPr="00ED1D27">
        <w:rPr>
          <w:rFonts w:ascii="Times New Roman" w:hAnsi="Times New Roman" w:cs="Times New Roman"/>
          <w:sz w:val="28"/>
          <w:szCs w:val="28"/>
        </w:rPr>
        <w:t>К</w:t>
      </w:r>
      <w:r w:rsidRPr="00ED1D27">
        <w:rPr>
          <w:rFonts w:ascii="Times New Roman" w:hAnsi="Times New Roman" w:cs="Times New Roman"/>
          <w:sz w:val="28"/>
          <w:szCs w:val="28"/>
        </w:rPr>
        <w:t>ак замечают авторы статьи «Основные пробелы в текстологическом изучении оригинальных древнерусских повестей»: «Термин “древнерусская повесть” для всего феодального применяется и в самих заглавиях памятников, как переводных, так и оригинальных, и в исследованиях их настолько широко, что жанровые признаки этого вида литературы теряются в многообразных его разветвлениях»</w:t>
      </w:r>
      <w:r w:rsidRPr="00ED1D27">
        <w:rPr>
          <w:rStyle w:val="a5"/>
          <w:rFonts w:ascii="Times New Roman" w:hAnsi="Times New Roman" w:cs="Times New Roman"/>
          <w:sz w:val="28"/>
          <w:szCs w:val="28"/>
        </w:rPr>
        <w:footnoteReference w:id="36"/>
      </w:r>
      <w:r w:rsidRPr="00ED1D27">
        <w:rPr>
          <w:rFonts w:ascii="Times New Roman" w:hAnsi="Times New Roman" w:cs="Times New Roman"/>
          <w:sz w:val="28"/>
          <w:szCs w:val="28"/>
        </w:rPr>
        <w:t xml:space="preserve">. </w:t>
      </w:r>
    </w:p>
    <w:p w14:paraId="4D44C29B" w14:textId="77777777" w:rsidR="00235E39" w:rsidRPr="00ED1D27" w:rsidRDefault="00FD5399"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данном случае под «повестью» следует понимать </w:t>
      </w:r>
      <w:r w:rsidR="00FB7EF8" w:rsidRPr="00ED1D27">
        <w:rPr>
          <w:rFonts w:ascii="Times New Roman" w:hAnsi="Times New Roman" w:cs="Times New Roman"/>
          <w:sz w:val="28"/>
          <w:szCs w:val="28"/>
        </w:rPr>
        <w:t xml:space="preserve">рассказ о происшествии, событии; в нашем случае </w:t>
      </w:r>
      <w:r w:rsidR="00972D1C" w:rsidRPr="00ED1D27">
        <w:rPr>
          <w:rFonts w:ascii="Times New Roman" w:hAnsi="Times New Roman" w:cs="Times New Roman"/>
          <w:sz w:val="28"/>
          <w:szCs w:val="28"/>
        </w:rPr>
        <w:t>—</w:t>
      </w:r>
      <w:r w:rsidR="00FB7EF8" w:rsidRPr="00ED1D27">
        <w:rPr>
          <w:rFonts w:ascii="Times New Roman" w:hAnsi="Times New Roman" w:cs="Times New Roman"/>
          <w:sz w:val="28"/>
          <w:szCs w:val="28"/>
        </w:rPr>
        <w:t xml:space="preserve"> рассказ о жизни святых.</w:t>
      </w:r>
      <w:r w:rsidR="00F134A2" w:rsidRPr="00ED1D27">
        <w:rPr>
          <w:rFonts w:ascii="Times New Roman" w:hAnsi="Times New Roman" w:cs="Times New Roman"/>
          <w:sz w:val="28"/>
          <w:szCs w:val="28"/>
        </w:rPr>
        <w:t xml:space="preserve"> </w:t>
      </w:r>
      <w:r w:rsidR="00FB7EF8" w:rsidRPr="00ED1D27">
        <w:rPr>
          <w:rFonts w:ascii="Times New Roman" w:hAnsi="Times New Roman" w:cs="Times New Roman"/>
          <w:sz w:val="28"/>
          <w:szCs w:val="28"/>
        </w:rPr>
        <w:t>Как правило</w:t>
      </w:r>
      <w:r w:rsidR="00AB1285" w:rsidRPr="00ED1D27">
        <w:rPr>
          <w:rFonts w:ascii="Times New Roman" w:hAnsi="Times New Roman" w:cs="Times New Roman"/>
          <w:sz w:val="28"/>
          <w:szCs w:val="28"/>
        </w:rPr>
        <w:t>,</w:t>
      </w:r>
      <w:r w:rsidR="00FB7EF8" w:rsidRPr="00ED1D27">
        <w:rPr>
          <w:rFonts w:ascii="Times New Roman" w:hAnsi="Times New Roman" w:cs="Times New Roman"/>
          <w:sz w:val="28"/>
          <w:szCs w:val="28"/>
        </w:rPr>
        <w:t xml:space="preserve"> ж</w:t>
      </w:r>
      <w:r w:rsidRPr="00ED1D27">
        <w:rPr>
          <w:rFonts w:ascii="Times New Roman" w:hAnsi="Times New Roman" w:cs="Times New Roman"/>
          <w:sz w:val="28"/>
          <w:szCs w:val="28"/>
        </w:rPr>
        <w:t>итийный канон</w:t>
      </w:r>
      <w:r w:rsidR="00F134A2" w:rsidRPr="00ED1D27">
        <w:rPr>
          <w:rFonts w:ascii="Times New Roman" w:hAnsi="Times New Roman" w:cs="Times New Roman"/>
          <w:sz w:val="28"/>
          <w:szCs w:val="28"/>
        </w:rPr>
        <w:t xml:space="preserve"> включает историю о детстве святого, его благочестивых родителях, аскезе, подвижничестве и посмертных чудесах.</w:t>
      </w:r>
      <w:r w:rsidR="00FB7EF8" w:rsidRPr="00ED1D27">
        <w:rPr>
          <w:rFonts w:ascii="Times New Roman" w:hAnsi="Times New Roman" w:cs="Times New Roman"/>
          <w:sz w:val="28"/>
          <w:szCs w:val="28"/>
        </w:rPr>
        <w:t xml:space="preserve"> Сопоставив его с вышеизложенной фабулой, мы поймем, что повесть о житии Петра и Февронии им не соответствует.</w:t>
      </w:r>
      <w:r w:rsidR="00DF1693" w:rsidRPr="00ED1D27">
        <w:rPr>
          <w:rFonts w:ascii="Times New Roman" w:hAnsi="Times New Roman" w:cs="Times New Roman"/>
          <w:sz w:val="28"/>
          <w:szCs w:val="28"/>
        </w:rPr>
        <w:t xml:space="preserve"> На примере позднейших </w:t>
      </w:r>
      <w:proofErr w:type="gramStart"/>
      <w:r w:rsidR="00DF1693" w:rsidRPr="00ED1D27">
        <w:rPr>
          <w:rFonts w:ascii="Times New Roman" w:hAnsi="Times New Roman" w:cs="Times New Roman"/>
          <w:sz w:val="28"/>
          <w:szCs w:val="28"/>
        </w:rPr>
        <w:t>редакций</w:t>
      </w:r>
      <w:proofErr w:type="gramEnd"/>
      <w:r w:rsidR="00DF1693" w:rsidRPr="00ED1D27">
        <w:rPr>
          <w:rFonts w:ascii="Times New Roman" w:hAnsi="Times New Roman" w:cs="Times New Roman"/>
          <w:sz w:val="28"/>
          <w:szCs w:val="28"/>
        </w:rPr>
        <w:t xml:space="preserve"> Повести заметно, как переписчики стремились облечь исходную историю, написанную </w:t>
      </w:r>
      <w:proofErr w:type="spellStart"/>
      <w:r w:rsidR="00DF1693" w:rsidRPr="00ED1D27">
        <w:rPr>
          <w:rFonts w:ascii="Times New Roman" w:hAnsi="Times New Roman" w:cs="Times New Roman"/>
          <w:sz w:val="28"/>
          <w:szCs w:val="28"/>
        </w:rPr>
        <w:t>Еразмом</w:t>
      </w:r>
      <w:proofErr w:type="spellEnd"/>
      <w:r w:rsidR="00DF1693" w:rsidRPr="00ED1D27">
        <w:rPr>
          <w:rFonts w:ascii="Times New Roman" w:hAnsi="Times New Roman" w:cs="Times New Roman"/>
          <w:sz w:val="28"/>
          <w:szCs w:val="28"/>
        </w:rPr>
        <w:t>, в агиографический канон.</w:t>
      </w:r>
      <w:r w:rsidR="00F134A2" w:rsidRPr="00ED1D27">
        <w:rPr>
          <w:rFonts w:ascii="Times New Roman" w:hAnsi="Times New Roman" w:cs="Times New Roman"/>
          <w:sz w:val="28"/>
          <w:szCs w:val="28"/>
        </w:rPr>
        <w:t xml:space="preserve"> </w:t>
      </w:r>
      <w:r w:rsidR="0048401B" w:rsidRPr="00ED1D27">
        <w:rPr>
          <w:rFonts w:ascii="Times New Roman" w:hAnsi="Times New Roman" w:cs="Times New Roman"/>
          <w:sz w:val="28"/>
          <w:szCs w:val="28"/>
        </w:rPr>
        <w:t xml:space="preserve">Так, заглавие второй редакции звучит: «Житие и жизнь и от части </w:t>
      </w:r>
      <w:proofErr w:type="spellStart"/>
      <w:r w:rsidR="0048401B" w:rsidRPr="00ED1D27">
        <w:rPr>
          <w:rFonts w:ascii="Times New Roman" w:hAnsi="Times New Roman" w:cs="Times New Roman"/>
          <w:sz w:val="28"/>
          <w:szCs w:val="28"/>
        </w:rPr>
        <w:t>чюдес</w:t>
      </w:r>
      <w:proofErr w:type="spellEnd"/>
      <w:r w:rsidR="0048401B" w:rsidRPr="00ED1D27">
        <w:rPr>
          <w:rFonts w:ascii="Times New Roman" w:hAnsi="Times New Roman" w:cs="Times New Roman"/>
          <w:sz w:val="28"/>
          <w:szCs w:val="28"/>
        </w:rPr>
        <w:t>…», а не «Повесть от жития», как в текстах первой редакции</w:t>
      </w:r>
      <w:r w:rsidR="0048401B" w:rsidRPr="00ED1D27">
        <w:rPr>
          <w:rStyle w:val="a5"/>
          <w:rFonts w:ascii="Times New Roman" w:hAnsi="Times New Roman" w:cs="Times New Roman"/>
          <w:sz w:val="28"/>
          <w:szCs w:val="28"/>
        </w:rPr>
        <w:footnoteReference w:id="37"/>
      </w:r>
      <w:r w:rsidR="0048401B" w:rsidRPr="00ED1D27">
        <w:rPr>
          <w:rFonts w:ascii="Times New Roman" w:hAnsi="Times New Roman" w:cs="Times New Roman"/>
          <w:sz w:val="28"/>
          <w:szCs w:val="28"/>
        </w:rPr>
        <w:t xml:space="preserve">. </w:t>
      </w:r>
      <w:r w:rsidR="00420BE3" w:rsidRPr="00ED1D27">
        <w:rPr>
          <w:rFonts w:ascii="Times New Roman" w:hAnsi="Times New Roman" w:cs="Times New Roman"/>
          <w:sz w:val="28"/>
          <w:szCs w:val="28"/>
        </w:rPr>
        <w:t xml:space="preserve">В </w:t>
      </w:r>
      <w:r w:rsidRPr="00ED1D27">
        <w:rPr>
          <w:rFonts w:ascii="Times New Roman" w:hAnsi="Times New Roman" w:cs="Times New Roman"/>
          <w:sz w:val="28"/>
          <w:szCs w:val="28"/>
        </w:rPr>
        <w:t>ранних</w:t>
      </w:r>
      <w:r w:rsidR="00420BE3" w:rsidRPr="00ED1D27">
        <w:rPr>
          <w:rFonts w:ascii="Times New Roman" w:hAnsi="Times New Roman" w:cs="Times New Roman"/>
          <w:sz w:val="28"/>
          <w:szCs w:val="28"/>
        </w:rPr>
        <w:t xml:space="preserve"> редакци</w:t>
      </w:r>
      <w:r w:rsidRPr="00ED1D27">
        <w:rPr>
          <w:rFonts w:ascii="Times New Roman" w:hAnsi="Times New Roman" w:cs="Times New Roman"/>
          <w:sz w:val="28"/>
          <w:szCs w:val="28"/>
        </w:rPr>
        <w:t>ях</w:t>
      </w:r>
      <w:r w:rsidR="00420BE3" w:rsidRPr="00ED1D27">
        <w:rPr>
          <w:rFonts w:ascii="Times New Roman" w:hAnsi="Times New Roman" w:cs="Times New Roman"/>
          <w:sz w:val="28"/>
          <w:szCs w:val="28"/>
        </w:rPr>
        <w:t xml:space="preserve"> мы не встретим сведений о детстве Петра, перед читателем он предстаёт сразу как воин, брат муромского князя Павла. Однако в </w:t>
      </w:r>
      <w:proofErr w:type="spellStart"/>
      <w:r w:rsidR="00420BE3" w:rsidRPr="00ED1D27">
        <w:rPr>
          <w:rFonts w:ascii="Times New Roman" w:hAnsi="Times New Roman" w:cs="Times New Roman"/>
          <w:sz w:val="28"/>
          <w:szCs w:val="28"/>
        </w:rPr>
        <w:t>Причудской</w:t>
      </w:r>
      <w:proofErr w:type="spellEnd"/>
      <w:r w:rsidR="00420BE3" w:rsidRPr="00ED1D27">
        <w:rPr>
          <w:rFonts w:ascii="Times New Roman" w:hAnsi="Times New Roman" w:cs="Times New Roman"/>
          <w:sz w:val="28"/>
          <w:szCs w:val="28"/>
        </w:rPr>
        <w:t xml:space="preserve"> редакции (ИРЛИ, собр. </w:t>
      </w:r>
      <w:proofErr w:type="spellStart"/>
      <w:r w:rsidR="00420BE3" w:rsidRPr="00ED1D27">
        <w:rPr>
          <w:rFonts w:ascii="Times New Roman" w:hAnsi="Times New Roman" w:cs="Times New Roman"/>
          <w:sz w:val="28"/>
          <w:szCs w:val="28"/>
        </w:rPr>
        <w:t>Причудское</w:t>
      </w:r>
      <w:proofErr w:type="spellEnd"/>
      <w:r w:rsidR="00420BE3" w:rsidRPr="00ED1D27">
        <w:rPr>
          <w:rFonts w:ascii="Times New Roman" w:hAnsi="Times New Roman" w:cs="Times New Roman"/>
          <w:sz w:val="28"/>
          <w:szCs w:val="28"/>
        </w:rPr>
        <w:t xml:space="preserve">, № 4) читаем: «Сей бе благородный и благочестивый великий князь Петр </w:t>
      </w:r>
      <w:proofErr w:type="spellStart"/>
      <w:r w:rsidR="00420BE3" w:rsidRPr="00ED1D27">
        <w:rPr>
          <w:rFonts w:ascii="Times New Roman" w:hAnsi="Times New Roman" w:cs="Times New Roman"/>
          <w:sz w:val="28"/>
          <w:szCs w:val="28"/>
        </w:rPr>
        <w:t>родися</w:t>
      </w:r>
      <w:proofErr w:type="spellEnd"/>
      <w:r w:rsidR="00420BE3" w:rsidRPr="00ED1D27">
        <w:rPr>
          <w:rFonts w:ascii="Times New Roman" w:hAnsi="Times New Roman" w:cs="Times New Roman"/>
          <w:sz w:val="28"/>
          <w:szCs w:val="28"/>
        </w:rPr>
        <w:t xml:space="preserve"> от </w:t>
      </w:r>
      <w:proofErr w:type="spellStart"/>
      <w:r w:rsidR="00420BE3" w:rsidRPr="00ED1D27">
        <w:rPr>
          <w:rFonts w:ascii="Times New Roman" w:hAnsi="Times New Roman" w:cs="Times New Roman"/>
          <w:sz w:val="28"/>
          <w:szCs w:val="28"/>
        </w:rPr>
        <w:t>благочестну</w:t>
      </w:r>
      <w:proofErr w:type="spellEnd"/>
      <w:r w:rsidR="00420BE3" w:rsidRPr="00ED1D27">
        <w:rPr>
          <w:rFonts w:ascii="Times New Roman" w:hAnsi="Times New Roman" w:cs="Times New Roman"/>
          <w:sz w:val="28"/>
          <w:szCs w:val="28"/>
        </w:rPr>
        <w:t xml:space="preserve"> родителю в Муроме граде и </w:t>
      </w:r>
      <w:proofErr w:type="spellStart"/>
      <w:r w:rsidR="00420BE3" w:rsidRPr="00ED1D27">
        <w:rPr>
          <w:rFonts w:ascii="Times New Roman" w:hAnsi="Times New Roman" w:cs="Times New Roman"/>
          <w:sz w:val="28"/>
          <w:szCs w:val="28"/>
        </w:rPr>
        <w:t>воспистан</w:t>
      </w:r>
      <w:proofErr w:type="spellEnd"/>
      <w:r w:rsidR="00420BE3" w:rsidRPr="00ED1D27">
        <w:rPr>
          <w:rFonts w:ascii="Times New Roman" w:hAnsi="Times New Roman" w:cs="Times New Roman"/>
          <w:sz w:val="28"/>
          <w:szCs w:val="28"/>
        </w:rPr>
        <w:t xml:space="preserve"> </w:t>
      </w:r>
      <w:proofErr w:type="spellStart"/>
      <w:r w:rsidR="00420BE3" w:rsidRPr="00ED1D27">
        <w:rPr>
          <w:rFonts w:ascii="Times New Roman" w:hAnsi="Times New Roman" w:cs="Times New Roman"/>
          <w:sz w:val="28"/>
          <w:szCs w:val="28"/>
        </w:rPr>
        <w:t>бысть</w:t>
      </w:r>
      <w:proofErr w:type="spellEnd"/>
      <w:r w:rsidR="00420BE3" w:rsidRPr="00ED1D27">
        <w:rPr>
          <w:rFonts w:ascii="Times New Roman" w:hAnsi="Times New Roman" w:cs="Times New Roman"/>
          <w:sz w:val="28"/>
          <w:szCs w:val="28"/>
        </w:rPr>
        <w:t xml:space="preserve"> от нею в добре наказании, в </w:t>
      </w:r>
      <w:proofErr w:type="spellStart"/>
      <w:r w:rsidR="00420BE3" w:rsidRPr="00ED1D27">
        <w:rPr>
          <w:rFonts w:ascii="Times New Roman" w:hAnsi="Times New Roman" w:cs="Times New Roman"/>
          <w:sz w:val="28"/>
          <w:szCs w:val="28"/>
        </w:rPr>
        <w:t>страсе</w:t>
      </w:r>
      <w:proofErr w:type="spellEnd"/>
      <w:r w:rsidR="00420BE3" w:rsidRPr="00ED1D27">
        <w:rPr>
          <w:rFonts w:ascii="Times New Roman" w:hAnsi="Times New Roman" w:cs="Times New Roman"/>
          <w:sz w:val="28"/>
          <w:szCs w:val="28"/>
        </w:rPr>
        <w:t xml:space="preserve"> божии, посте и молитве и всех добродетели прилежав. Часто </w:t>
      </w:r>
      <w:proofErr w:type="spellStart"/>
      <w:r w:rsidR="00420BE3" w:rsidRPr="00ED1D27">
        <w:rPr>
          <w:rFonts w:ascii="Times New Roman" w:hAnsi="Times New Roman" w:cs="Times New Roman"/>
          <w:sz w:val="28"/>
          <w:szCs w:val="28"/>
        </w:rPr>
        <w:t>хождаше</w:t>
      </w:r>
      <w:proofErr w:type="spellEnd"/>
      <w:r w:rsidR="00420BE3" w:rsidRPr="00ED1D27">
        <w:rPr>
          <w:rFonts w:ascii="Times New Roman" w:hAnsi="Times New Roman" w:cs="Times New Roman"/>
          <w:sz w:val="28"/>
          <w:szCs w:val="28"/>
        </w:rPr>
        <w:t xml:space="preserve"> </w:t>
      </w:r>
      <w:proofErr w:type="spellStart"/>
      <w:r w:rsidR="00420BE3" w:rsidRPr="00ED1D27">
        <w:rPr>
          <w:rFonts w:ascii="Times New Roman" w:hAnsi="Times New Roman" w:cs="Times New Roman"/>
          <w:sz w:val="28"/>
          <w:szCs w:val="28"/>
        </w:rPr>
        <w:t>святый</w:t>
      </w:r>
      <w:proofErr w:type="spellEnd"/>
      <w:r w:rsidR="00420BE3" w:rsidRPr="00ED1D27">
        <w:rPr>
          <w:rFonts w:ascii="Times New Roman" w:hAnsi="Times New Roman" w:cs="Times New Roman"/>
          <w:sz w:val="28"/>
          <w:szCs w:val="28"/>
        </w:rPr>
        <w:t xml:space="preserve"> по святым церквам, </w:t>
      </w:r>
      <w:proofErr w:type="spellStart"/>
      <w:r w:rsidR="00420BE3" w:rsidRPr="00ED1D27">
        <w:rPr>
          <w:rFonts w:ascii="Times New Roman" w:hAnsi="Times New Roman" w:cs="Times New Roman"/>
          <w:sz w:val="28"/>
          <w:szCs w:val="28"/>
        </w:rPr>
        <w:t>молящеся</w:t>
      </w:r>
      <w:proofErr w:type="spellEnd"/>
      <w:r w:rsidR="00420BE3" w:rsidRPr="00ED1D27">
        <w:rPr>
          <w:rFonts w:ascii="Times New Roman" w:hAnsi="Times New Roman" w:cs="Times New Roman"/>
          <w:sz w:val="28"/>
          <w:szCs w:val="28"/>
        </w:rPr>
        <w:t xml:space="preserve"> </w:t>
      </w:r>
      <w:proofErr w:type="spellStart"/>
      <w:r w:rsidR="00420BE3" w:rsidRPr="00ED1D27">
        <w:rPr>
          <w:rFonts w:ascii="Times New Roman" w:hAnsi="Times New Roman" w:cs="Times New Roman"/>
          <w:sz w:val="28"/>
          <w:szCs w:val="28"/>
        </w:rPr>
        <w:t>богови</w:t>
      </w:r>
      <w:proofErr w:type="spellEnd"/>
      <w:r w:rsidR="00420BE3" w:rsidRPr="00ED1D27">
        <w:rPr>
          <w:rFonts w:ascii="Times New Roman" w:hAnsi="Times New Roman" w:cs="Times New Roman"/>
          <w:sz w:val="28"/>
          <w:szCs w:val="28"/>
        </w:rPr>
        <w:t xml:space="preserve"> о своем спасении, милостыню и </w:t>
      </w:r>
      <w:proofErr w:type="spellStart"/>
      <w:r w:rsidR="00420BE3" w:rsidRPr="00ED1D27">
        <w:rPr>
          <w:rFonts w:ascii="Times New Roman" w:hAnsi="Times New Roman" w:cs="Times New Roman"/>
          <w:sz w:val="28"/>
          <w:szCs w:val="28"/>
        </w:rPr>
        <w:t>любов</w:t>
      </w:r>
      <w:proofErr w:type="spellEnd"/>
      <w:r w:rsidR="00420BE3" w:rsidRPr="00ED1D27">
        <w:rPr>
          <w:rFonts w:ascii="Times New Roman" w:hAnsi="Times New Roman" w:cs="Times New Roman"/>
          <w:sz w:val="28"/>
          <w:szCs w:val="28"/>
        </w:rPr>
        <w:t xml:space="preserve"> много к нищим </w:t>
      </w:r>
      <w:proofErr w:type="spellStart"/>
      <w:r w:rsidR="00420BE3" w:rsidRPr="00ED1D27">
        <w:rPr>
          <w:rFonts w:ascii="Times New Roman" w:hAnsi="Times New Roman" w:cs="Times New Roman"/>
          <w:sz w:val="28"/>
          <w:szCs w:val="28"/>
        </w:rPr>
        <w:t>творяще</w:t>
      </w:r>
      <w:proofErr w:type="spellEnd"/>
      <w:r w:rsidR="00420BE3" w:rsidRPr="00ED1D27">
        <w:rPr>
          <w:rFonts w:ascii="Times New Roman" w:hAnsi="Times New Roman" w:cs="Times New Roman"/>
          <w:sz w:val="28"/>
          <w:szCs w:val="28"/>
        </w:rPr>
        <w:t xml:space="preserve"> господа ради»</w:t>
      </w:r>
      <w:r w:rsidR="00420BE3" w:rsidRPr="00ED1D27">
        <w:rPr>
          <w:rStyle w:val="a5"/>
          <w:rFonts w:ascii="Times New Roman" w:hAnsi="Times New Roman" w:cs="Times New Roman"/>
          <w:sz w:val="28"/>
          <w:szCs w:val="28"/>
        </w:rPr>
        <w:footnoteReference w:id="38"/>
      </w:r>
      <w:r w:rsidR="00420BE3" w:rsidRPr="00ED1D27">
        <w:rPr>
          <w:rFonts w:ascii="Times New Roman" w:hAnsi="Times New Roman" w:cs="Times New Roman"/>
          <w:sz w:val="28"/>
          <w:szCs w:val="28"/>
        </w:rPr>
        <w:t xml:space="preserve">. </w:t>
      </w:r>
      <w:r w:rsidR="006543F0" w:rsidRPr="00ED1D27">
        <w:rPr>
          <w:rFonts w:ascii="Times New Roman" w:hAnsi="Times New Roman" w:cs="Times New Roman"/>
          <w:sz w:val="28"/>
          <w:szCs w:val="28"/>
        </w:rPr>
        <w:t xml:space="preserve"> </w:t>
      </w:r>
      <w:r w:rsidR="00FB7EF8" w:rsidRPr="00ED1D27">
        <w:rPr>
          <w:rFonts w:ascii="Times New Roman" w:hAnsi="Times New Roman" w:cs="Times New Roman"/>
          <w:sz w:val="28"/>
          <w:szCs w:val="28"/>
        </w:rPr>
        <w:t>Таким образом автор редакции стремит</w:t>
      </w:r>
      <w:r w:rsidR="00DF1693" w:rsidRPr="00ED1D27">
        <w:rPr>
          <w:rFonts w:ascii="Times New Roman" w:hAnsi="Times New Roman" w:cs="Times New Roman"/>
          <w:sz w:val="28"/>
          <w:szCs w:val="28"/>
        </w:rPr>
        <w:t>с</w:t>
      </w:r>
      <w:r w:rsidR="00FB7EF8" w:rsidRPr="00ED1D27">
        <w:rPr>
          <w:rFonts w:ascii="Times New Roman" w:hAnsi="Times New Roman" w:cs="Times New Roman"/>
          <w:sz w:val="28"/>
          <w:szCs w:val="28"/>
        </w:rPr>
        <w:t>я привести повесть к житийному образцу, знакомой жанровой рамке.</w:t>
      </w:r>
      <w:r w:rsidR="0082183D" w:rsidRPr="00ED1D27">
        <w:rPr>
          <w:rFonts w:ascii="Times New Roman" w:hAnsi="Times New Roman" w:cs="Times New Roman"/>
          <w:sz w:val="28"/>
          <w:szCs w:val="28"/>
        </w:rPr>
        <w:t xml:space="preserve"> Неоднозначная жанровая принадлежность текста привела к формированию нескольких путей интерпретации его содержания. С одной стороны, учёные пытались выделять христианскую символику в житии, с другой, сопоставляли житие со сказками о мудрой деве,</w:t>
      </w:r>
      <w:r w:rsidR="000A034B" w:rsidRPr="00ED1D27">
        <w:rPr>
          <w:rFonts w:ascii="Times New Roman" w:hAnsi="Times New Roman" w:cs="Times New Roman"/>
          <w:sz w:val="28"/>
          <w:szCs w:val="28"/>
        </w:rPr>
        <w:t xml:space="preserve"> </w:t>
      </w:r>
      <w:proofErr w:type="spellStart"/>
      <w:r w:rsidR="000A034B" w:rsidRPr="00ED1D27">
        <w:rPr>
          <w:rFonts w:ascii="Times New Roman" w:hAnsi="Times New Roman" w:cs="Times New Roman"/>
          <w:sz w:val="28"/>
          <w:szCs w:val="28"/>
        </w:rPr>
        <w:t>змееборческим</w:t>
      </w:r>
      <w:proofErr w:type="spellEnd"/>
      <w:r w:rsidR="000A034B" w:rsidRPr="00ED1D27">
        <w:rPr>
          <w:rFonts w:ascii="Times New Roman" w:hAnsi="Times New Roman" w:cs="Times New Roman"/>
          <w:sz w:val="28"/>
          <w:szCs w:val="28"/>
        </w:rPr>
        <w:t xml:space="preserve"> мотивом в фольклоре,</w:t>
      </w:r>
      <w:r w:rsidR="0082183D" w:rsidRPr="00ED1D27">
        <w:rPr>
          <w:rFonts w:ascii="Times New Roman" w:hAnsi="Times New Roman" w:cs="Times New Roman"/>
          <w:sz w:val="28"/>
          <w:szCs w:val="28"/>
        </w:rPr>
        <w:t xml:space="preserve"> свадебной</w:t>
      </w:r>
      <w:r w:rsidR="004E1DEC" w:rsidRPr="00ED1D27">
        <w:rPr>
          <w:rStyle w:val="a5"/>
          <w:rFonts w:ascii="Times New Roman" w:hAnsi="Times New Roman" w:cs="Times New Roman"/>
          <w:sz w:val="28"/>
          <w:szCs w:val="28"/>
        </w:rPr>
        <w:footnoteReference w:id="39"/>
      </w:r>
      <w:r w:rsidR="000A034B" w:rsidRPr="00ED1D27">
        <w:rPr>
          <w:rFonts w:ascii="Times New Roman" w:hAnsi="Times New Roman" w:cs="Times New Roman"/>
          <w:sz w:val="28"/>
          <w:szCs w:val="28"/>
        </w:rPr>
        <w:t>,</w:t>
      </w:r>
      <w:r w:rsidR="0082183D" w:rsidRPr="00ED1D27">
        <w:rPr>
          <w:rFonts w:ascii="Times New Roman" w:hAnsi="Times New Roman" w:cs="Times New Roman"/>
          <w:sz w:val="28"/>
          <w:szCs w:val="28"/>
        </w:rPr>
        <w:t xml:space="preserve"> купальской </w:t>
      </w:r>
      <w:r w:rsidR="00DF1693" w:rsidRPr="00ED1D27">
        <w:rPr>
          <w:rFonts w:ascii="Times New Roman" w:hAnsi="Times New Roman" w:cs="Times New Roman"/>
          <w:sz w:val="28"/>
          <w:szCs w:val="28"/>
        </w:rPr>
        <w:t xml:space="preserve">ритуальной </w:t>
      </w:r>
      <w:r w:rsidR="0082183D" w:rsidRPr="00ED1D27">
        <w:rPr>
          <w:rFonts w:ascii="Times New Roman" w:hAnsi="Times New Roman" w:cs="Times New Roman"/>
          <w:sz w:val="28"/>
          <w:szCs w:val="28"/>
        </w:rPr>
        <w:t>символикой</w:t>
      </w:r>
      <w:r w:rsidR="004E1DEC" w:rsidRPr="00ED1D27">
        <w:rPr>
          <w:rStyle w:val="a5"/>
          <w:rFonts w:ascii="Times New Roman" w:hAnsi="Times New Roman" w:cs="Times New Roman"/>
          <w:sz w:val="28"/>
          <w:szCs w:val="28"/>
        </w:rPr>
        <w:footnoteReference w:id="40"/>
      </w:r>
      <w:r w:rsidR="000A034B" w:rsidRPr="00ED1D27">
        <w:rPr>
          <w:rFonts w:ascii="Times New Roman" w:hAnsi="Times New Roman" w:cs="Times New Roman"/>
          <w:sz w:val="28"/>
          <w:szCs w:val="28"/>
        </w:rPr>
        <w:t>, любовной магией</w:t>
      </w:r>
      <w:r w:rsidR="000A034B" w:rsidRPr="00ED1D27">
        <w:rPr>
          <w:rStyle w:val="a5"/>
          <w:rFonts w:ascii="Times New Roman" w:hAnsi="Times New Roman" w:cs="Times New Roman"/>
          <w:sz w:val="28"/>
          <w:szCs w:val="28"/>
        </w:rPr>
        <w:footnoteReference w:id="41"/>
      </w:r>
      <w:r w:rsidR="0082183D" w:rsidRPr="00ED1D27">
        <w:rPr>
          <w:rFonts w:ascii="Times New Roman" w:hAnsi="Times New Roman" w:cs="Times New Roman"/>
          <w:sz w:val="28"/>
          <w:szCs w:val="28"/>
        </w:rPr>
        <w:t xml:space="preserve">. </w:t>
      </w:r>
    </w:p>
    <w:p w14:paraId="52150A13" w14:textId="6F38E245" w:rsidR="00641CF2" w:rsidRPr="00ED1D27" w:rsidRDefault="0082183D"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С.</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Демковой</w:t>
      </w:r>
      <w:r w:rsidR="00235E39" w:rsidRPr="00ED1D27">
        <w:rPr>
          <w:rStyle w:val="a5"/>
          <w:rFonts w:ascii="Times New Roman" w:hAnsi="Times New Roman" w:cs="Times New Roman"/>
          <w:sz w:val="28"/>
          <w:szCs w:val="28"/>
        </w:rPr>
        <w:footnoteReference w:id="42"/>
      </w:r>
      <w:r w:rsidRPr="00ED1D27">
        <w:rPr>
          <w:rFonts w:ascii="Times New Roman" w:hAnsi="Times New Roman" w:cs="Times New Roman"/>
          <w:sz w:val="28"/>
          <w:szCs w:val="28"/>
        </w:rPr>
        <w:t xml:space="preserve"> было предложено жанровое определение «</w:t>
      </w:r>
      <w:r w:rsidR="00026968" w:rsidRPr="00ED1D27">
        <w:rPr>
          <w:rFonts w:ascii="Times New Roman" w:hAnsi="Times New Roman" w:cs="Times New Roman"/>
          <w:sz w:val="28"/>
          <w:szCs w:val="28"/>
        </w:rPr>
        <w:t xml:space="preserve">литературной </w:t>
      </w:r>
      <w:r w:rsidRPr="00ED1D27">
        <w:rPr>
          <w:rFonts w:ascii="Times New Roman" w:hAnsi="Times New Roman" w:cs="Times New Roman"/>
          <w:sz w:val="28"/>
          <w:szCs w:val="28"/>
        </w:rPr>
        <w:t>притчи».</w:t>
      </w:r>
      <w:r w:rsidR="00F453A5" w:rsidRPr="00ED1D27">
        <w:rPr>
          <w:rFonts w:ascii="Times New Roman" w:hAnsi="Times New Roman" w:cs="Times New Roman"/>
          <w:sz w:val="28"/>
          <w:szCs w:val="28"/>
        </w:rPr>
        <w:t xml:space="preserve"> Не отрицая её фольклорного происхождения, исследователь</w:t>
      </w:r>
      <w:r w:rsidR="003F0623" w:rsidRPr="00ED1D27">
        <w:rPr>
          <w:rFonts w:ascii="Times New Roman" w:hAnsi="Times New Roman" w:cs="Times New Roman"/>
          <w:sz w:val="28"/>
          <w:szCs w:val="28"/>
        </w:rPr>
        <w:t>ница</w:t>
      </w:r>
      <w:r w:rsidR="00F453A5" w:rsidRPr="00ED1D27">
        <w:rPr>
          <w:rFonts w:ascii="Times New Roman" w:hAnsi="Times New Roman" w:cs="Times New Roman"/>
          <w:sz w:val="28"/>
          <w:szCs w:val="28"/>
        </w:rPr>
        <w:t xml:space="preserve"> говорит о том, что текст Ермолая-</w:t>
      </w:r>
      <w:proofErr w:type="spellStart"/>
      <w:r w:rsidR="00F453A5" w:rsidRPr="00ED1D27">
        <w:rPr>
          <w:rFonts w:ascii="Times New Roman" w:hAnsi="Times New Roman" w:cs="Times New Roman"/>
          <w:sz w:val="28"/>
          <w:szCs w:val="28"/>
        </w:rPr>
        <w:t>Еразма</w:t>
      </w:r>
      <w:proofErr w:type="spellEnd"/>
      <w:r w:rsidR="00F453A5" w:rsidRPr="00ED1D27">
        <w:rPr>
          <w:rFonts w:ascii="Times New Roman" w:hAnsi="Times New Roman" w:cs="Times New Roman"/>
          <w:sz w:val="28"/>
          <w:szCs w:val="28"/>
        </w:rPr>
        <w:t xml:space="preserve"> является многослойным, символически наполненным литературным произведением </w:t>
      </w:r>
      <w:r w:rsidR="00F453A5"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F453A5" w:rsidRPr="00ED1D27">
        <w:rPr>
          <w:rFonts w:ascii="Times New Roman" w:hAnsi="Times New Roman" w:cs="Times New Roman"/>
          <w:sz w:val="28"/>
          <w:szCs w:val="28"/>
        </w:rPr>
        <w:t xml:space="preserve">в. со свойственной средневековой литературе иносказательностью. </w:t>
      </w:r>
      <w:r w:rsidR="00026968" w:rsidRPr="00ED1D27">
        <w:rPr>
          <w:rFonts w:ascii="Times New Roman" w:hAnsi="Times New Roman" w:cs="Times New Roman"/>
          <w:sz w:val="28"/>
          <w:szCs w:val="28"/>
        </w:rPr>
        <w:t>Важным</w:t>
      </w:r>
      <w:r w:rsidR="00F453A5" w:rsidRPr="00ED1D27">
        <w:rPr>
          <w:rFonts w:ascii="Times New Roman" w:hAnsi="Times New Roman" w:cs="Times New Roman"/>
          <w:sz w:val="28"/>
          <w:szCs w:val="28"/>
        </w:rPr>
        <w:t xml:space="preserve"> для меня</w:t>
      </w:r>
      <w:r w:rsidR="00026968" w:rsidRPr="00ED1D27">
        <w:rPr>
          <w:rFonts w:ascii="Times New Roman" w:hAnsi="Times New Roman" w:cs="Times New Roman"/>
          <w:sz w:val="28"/>
          <w:szCs w:val="28"/>
        </w:rPr>
        <w:t xml:space="preserve"> представляется</w:t>
      </w:r>
      <w:r w:rsidR="00F453A5" w:rsidRPr="00ED1D27">
        <w:rPr>
          <w:rFonts w:ascii="Times New Roman" w:hAnsi="Times New Roman" w:cs="Times New Roman"/>
          <w:sz w:val="28"/>
          <w:szCs w:val="28"/>
        </w:rPr>
        <w:t xml:space="preserve"> также</w:t>
      </w:r>
      <w:r w:rsidR="00026968" w:rsidRPr="00ED1D27">
        <w:rPr>
          <w:rFonts w:ascii="Times New Roman" w:hAnsi="Times New Roman" w:cs="Times New Roman"/>
          <w:sz w:val="28"/>
          <w:szCs w:val="28"/>
        </w:rPr>
        <w:t xml:space="preserve"> замечание </w:t>
      </w:r>
      <w:r w:rsidR="00641CF2" w:rsidRPr="00ED1D27">
        <w:rPr>
          <w:rFonts w:ascii="Times New Roman" w:hAnsi="Times New Roman" w:cs="Times New Roman"/>
          <w:sz w:val="28"/>
          <w:szCs w:val="28"/>
        </w:rPr>
        <w:t>Демковой</w:t>
      </w:r>
      <w:r w:rsidR="00026968" w:rsidRPr="00ED1D27">
        <w:rPr>
          <w:rFonts w:ascii="Times New Roman" w:hAnsi="Times New Roman" w:cs="Times New Roman"/>
          <w:sz w:val="28"/>
          <w:szCs w:val="28"/>
        </w:rPr>
        <w:t xml:space="preserve"> о том, что современный читатель с большей вероятностью обратит внимание на увлекательный сюжет произведения, нежели заложенные в нём </w:t>
      </w:r>
      <w:r w:rsidR="00F453A5" w:rsidRPr="00ED1D27">
        <w:rPr>
          <w:rFonts w:ascii="Times New Roman" w:hAnsi="Times New Roman" w:cs="Times New Roman"/>
          <w:sz w:val="28"/>
          <w:szCs w:val="28"/>
        </w:rPr>
        <w:t xml:space="preserve">христианские </w:t>
      </w:r>
      <w:r w:rsidR="00026968" w:rsidRPr="00ED1D27">
        <w:rPr>
          <w:rFonts w:ascii="Times New Roman" w:hAnsi="Times New Roman" w:cs="Times New Roman"/>
          <w:sz w:val="28"/>
          <w:szCs w:val="28"/>
        </w:rPr>
        <w:t xml:space="preserve">смыслы. </w:t>
      </w:r>
    </w:p>
    <w:p w14:paraId="6F43DC15" w14:textId="4BD4F0CC" w:rsidR="00420BE3" w:rsidRPr="00ED1D27" w:rsidRDefault="00B641F1"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Ермолай-</w:t>
      </w:r>
      <w:proofErr w:type="spellStart"/>
      <w:r w:rsidRPr="00ED1D27">
        <w:rPr>
          <w:rFonts w:ascii="Times New Roman" w:hAnsi="Times New Roman" w:cs="Times New Roman"/>
          <w:sz w:val="28"/>
          <w:szCs w:val="28"/>
        </w:rPr>
        <w:t>Еразм</w:t>
      </w:r>
      <w:proofErr w:type="spellEnd"/>
      <w:r w:rsidRPr="00ED1D27">
        <w:rPr>
          <w:rFonts w:ascii="Times New Roman" w:hAnsi="Times New Roman" w:cs="Times New Roman"/>
          <w:sz w:val="28"/>
          <w:szCs w:val="28"/>
        </w:rPr>
        <w:t xml:space="preserve"> был одним из немногих авторов житий, которому довелось не переписывать существующие тексты, а состав</w:t>
      </w:r>
      <w:r w:rsidR="00641CF2" w:rsidRPr="00ED1D27">
        <w:rPr>
          <w:rFonts w:ascii="Times New Roman" w:hAnsi="Times New Roman" w:cs="Times New Roman"/>
          <w:sz w:val="28"/>
          <w:szCs w:val="28"/>
        </w:rPr>
        <w:t>лять</w:t>
      </w:r>
      <w:r w:rsidRPr="00ED1D27">
        <w:rPr>
          <w:rFonts w:ascii="Times New Roman" w:hAnsi="Times New Roman" w:cs="Times New Roman"/>
          <w:sz w:val="28"/>
          <w:szCs w:val="28"/>
        </w:rPr>
        <w:t xml:space="preserve"> новые на основании устных источников.</w:t>
      </w:r>
      <w:r w:rsidR="00641CF2" w:rsidRPr="00ED1D27">
        <w:rPr>
          <w:rFonts w:ascii="Times New Roman" w:hAnsi="Times New Roman" w:cs="Times New Roman"/>
          <w:sz w:val="28"/>
          <w:szCs w:val="28"/>
        </w:rPr>
        <w:t xml:space="preserve"> Перед ним стояла сложная задача, с одной стороны, как добросовестный христианин он не мог изменить предание, ведь тогда это было бы ложью</w:t>
      </w:r>
      <w:r w:rsidR="009E110A" w:rsidRPr="00ED1D27">
        <w:rPr>
          <w:rFonts w:ascii="Times New Roman" w:hAnsi="Times New Roman" w:cs="Times New Roman"/>
          <w:sz w:val="28"/>
          <w:szCs w:val="28"/>
        </w:rPr>
        <w:t xml:space="preserve"> (так он сам пишет в конце «Повести о рязанском епископе Василии»)</w:t>
      </w:r>
      <w:r w:rsidR="00D45E7C" w:rsidRPr="00ED1D27">
        <w:rPr>
          <w:rFonts w:ascii="Times New Roman" w:hAnsi="Times New Roman" w:cs="Times New Roman"/>
          <w:sz w:val="28"/>
          <w:szCs w:val="28"/>
        </w:rPr>
        <w:t>: «</w:t>
      </w:r>
      <w:proofErr w:type="spellStart"/>
      <w:r w:rsidR="001B1190" w:rsidRPr="00ED1D27">
        <w:rPr>
          <w:rFonts w:ascii="Times New Roman" w:hAnsi="Times New Roman" w:cs="Times New Roman"/>
          <w:sz w:val="28"/>
          <w:szCs w:val="28"/>
        </w:rPr>
        <w:t>Хотех</w:t>
      </w:r>
      <w:proofErr w:type="spellEnd"/>
      <w:r w:rsidR="001B1190" w:rsidRPr="00ED1D27">
        <w:rPr>
          <w:rFonts w:ascii="Times New Roman" w:hAnsi="Times New Roman" w:cs="Times New Roman"/>
          <w:sz w:val="28"/>
          <w:szCs w:val="28"/>
        </w:rPr>
        <w:t xml:space="preserve"> </w:t>
      </w:r>
      <w:proofErr w:type="spellStart"/>
      <w:r w:rsidR="001B1190" w:rsidRPr="00ED1D27">
        <w:rPr>
          <w:rFonts w:ascii="Times New Roman" w:hAnsi="Times New Roman" w:cs="Times New Roman"/>
          <w:sz w:val="28"/>
          <w:szCs w:val="28"/>
        </w:rPr>
        <w:t>бо</w:t>
      </w:r>
      <w:proofErr w:type="spellEnd"/>
      <w:r w:rsidR="001B1190" w:rsidRPr="00ED1D27">
        <w:rPr>
          <w:rFonts w:ascii="Times New Roman" w:hAnsi="Times New Roman" w:cs="Times New Roman"/>
          <w:sz w:val="28"/>
          <w:szCs w:val="28"/>
        </w:rPr>
        <w:t xml:space="preserve"> </w:t>
      </w:r>
      <w:proofErr w:type="spellStart"/>
      <w:r w:rsidR="001B1190" w:rsidRPr="00ED1D27">
        <w:rPr>
          <w:rFonts w:ascii="Times New Roman" w:hAnsi="Times New Roman" w:cs="Times New Roman"/>
          <w:sz w:val="28"/>
          <w:szCs w:val="28"/>
        </w:rPr>
        <w:t>распространити</w:t>
      </w:r>
      <w:proofErr w:type="spellEnd"/>
      <w:r w:rsidR="001B1190" w:rsidRPr="00ED1D27">
        <w:rPr>
          <w:rFonts w:ascii="Times New Roman" w:hAnsi="Times New Roman" w:cs="Times New Roman"/>
          <w:sz w:val="28"/>
          <w:szCs w:val="28"/>
        </w:rPr>
        <w:t xml:space="preserve"> и не </w:t>
      </w:r>
      <w:proofErr w:type="spellStart"/>
      <w:r w:rsidR="001B1190" w:rsidRPr="00ED1D27">
        <w:rPr>
          <w:rFonts w:ascii="Times New Roman" w:hAnsi="Times New Roman" w:cs="Times New Roman"/>
          <w:sz w:val="28"/>
          <w:szCs w:val="28"/>
        </w:rPr>
        <w:t>свем</w:t>
      </w:r>
      <w:proofErr w:type="spellEnd"/>
      <w:r w:rsidR="001B1190" w:rsidRPr="00ED1D27">
        <w:rPr>
          <w:rFonts w:ascii="Times New Roman" w:hAnsi="Times New Roman" w:cs="Times New Roman"/>
          <w:sz w:val="28"/>
          <w:szCs w:val="28"/>
        </w:rPr>
        <w:t xml:space="preserve">, како </w:t>
      </w:r>
      <w:proofErr w:type="spellStart"/>
      <w:r w:rsidR="001B1190" w:rsidRPr="00ED1D27">
        <w:rPr>
          <w:rFonts w:ascii="Times New Roman" w:hAnsi="Times New Roman" w:cs="Times New Roman"/>
          <w:sz w:val="28"/>
          <w:szCs w:val="28"/>
        </w:rPr>
        <w:t>написати</w:t>
      </w:r>
      <w:proofErr w:type="spellEnd"/>
      <w:r w:rsidR="001B1190" w:rsidRPr="00ED1D27">
        <w:rPr>
          <w:rFonts w:ascii="Times New Roman" w:hAnsi="Times New Roman" w:cs="Times New Roman"/>
          <w:sz w:val="28"/>
          <w:szCs w:val="28"/>
        </w:rPr>
        <w:t xml:space="preserve">, понеже </w:t>
      </w:r>
      <w:proofErr w:type="spellStart"/>
      <w:r w:rsidR="001B1190" w:rsidRPr="00ED1D27">
        <w:rPr>
          <w:rFonts w:ascii="Times New Roman" w:hAnsi="Times New Roman" w:cs="Times New Roman"/>
          <w:sz w:val="28"/>
          <w:szCs w:val="28"/>
        </w:rPr>
        <w:t>оттуду</w:t>
      </w:r>
      <w:proofErr w:type="spellEnd"/>
      <w:r w:rsidR="001B1190" w:rsidRPr="00ED1D27">
        <w:rPr>
          <w:rFonts w:ascii="Times New Roman" w:hAnsi="Times New Roman" w:cs="Times New Roman"/>
          <w:sz w:val="28"/>
          <w:szCs w:val="28"/>
        </w:rPr>
        <w:t xml:space="preserve"> уже </w:t>
      </w:r>
      <w:proofErr w:type="spellStart"/>
      <w:r w:rsidR="001B1190" w:rsidRPr="00ED1D27">
        <w:rPr>
          <w:rFonts w:ascii="Times New Roman" w:hAnsi="Times New Roman" w:cs="Times New Roman"/>
          <w:sz w:val="28"/>
          <w:szCs w:val="28"/>
        </w:rPr>
        <w:t>многа</w:t>
      </w:r>
      <w:proofErr w:type="spellEnd"/>
      <w:r w:rsidR="001B1190" w:rsidRPr="00ED1D27">
        <w:rPr>
          <w:rFonts w:ascii="Times New Roman" w:hAnsi="Times New Roman" w:cs="Times New Roman"/>
          <w:sz w:val="28"/>
          <w:szCs w:val="28"/>
        </w:rPr>
        <w:t xml:space="preserve"> лета </w:t>
      </w:r>
      <w:proofErr w:type="spellStart"/>
      <w:r w:rsidR="001B1190" w:rsidRPr="00ED1D27">
        <w:rPr>
          <w:rFonts w:ascii="Times New Roman" w:hAnsi="Times New Roman" w:cs="Times New Roman"/>
          <w:sz w:val="28"/>
          <w:szCs w:val="28"/>
        </w:rPr>
        <w:t>преидоша</w:t>
      </w:r>
      <w:proofErr w:type="spellEnd"/>
      <w:r w:rsidR="001B1190" w:rsidRPr="00ED1D27">
        <w:rPr>
          <w:rFonts w:ascii="Times New Roman" w:hAnsi="Times New Roman" w:cs="Times New Roman"/>
          <w:sz w:val="28"/>
          <w:szCs w:val="28"/>
        </w:rPr>
        <w:t xml:space="preserve">, и аз о сем не добре </w:t>
      </w:r>
      <w:proofErr w:type="spellStart"/>
      <w:r w:rsidR="001B1190" w:rsidRPr="00ED1D27">
        <w:rPr>
          <w:rFonts w:ascii="Times New Roman" w:hAnsi="Times New Roman" w:cs="Times New Roman"/>
          <w:sz w:val="28"/>
          <w:szCs w:val="28"/>
        </w:rPr>
        <w:t>сведе</w:t>
      </w:r>
      <w:proofErr w:type="spellEnd"/>
      <w:r w:rsidR="001B1190" w:rsidRPr="00ED1D27">
        <w:rPr>
          <w:rFonts w:ascii="Times New Roman" w:hAnsi="Times New Roman" w:cs="Times New Roman"/>
          <w:sz w:val="28"/>
          <w:szCs w:val="28"/>
        </w:rPr>
        <w:t xml:space="preserve"> и </w:t>
      </w:r>
      <w:proofErr w:type="spellStart"/>
      <w:r w:rsidR="001B1190" w:rsidRPr="00ED1D27">
        <w:rPr>
          <w:rFonts w:ascii="Times New Roman" w:hAnsi="Times New Roman" w:cs="Times New Roman"/>
          <w:sz w:val="28"/>
          <w:szCs w:val="28"/>
        </w:rPr>
        <w:t>боюся</w:t>
      </w:r>
      <w:proofErr w:type="spellEnd"/>
      <w:r w:rsidR="001B1190" w:rsidRPr="00ED1D27">
        <w:rPr>
          <w:rFonts w:ascii="Times New Roman" w:hAnsi="Times New Roman" w:cs="Times New Roman"/>
          <w:sz w:val="28"/>
          <w:szCs w:val="28"/>
        </w:rPr>
        <w:t xml:space="preserve">, да </w:t>
      </w:r>
      <w:proofErr w:type="spellStart"/>
      <w:r w:rsidR="001B1190" w:rsidRPr="00ED1D27">
        <w:rPr>
          <w:rFonts w:ascii="Times New Roman" w:hAnsi="Times New Roman" w:cs="Times New Roman"/>
          <w:sz w:val="28"/>
          <w:szCs w:val="28"/>
        </w:rPr>
        <w:t>явлюся</w:t>
      </w:r>
      <w:proofErr w:type="spellEnd"/>
      <w:r w:rsidR="001B1190" w:rsidRPr="00ED1D27">
        <w:rPr>
          <w:rFonts w:ascii="Times New Roman" w:hAnsi="Times New Roman" w:cs="Times New Roman"/>
          <w:sz w:val="28"/>
          <w:szCs w:val="28"/>
        </w:rPr>
        <w:t xml:space="preserve"> о сем </w:t>
      </w:r>
      <w:proofErr w:type="spellStart"/>
      <w:r w:rsidR="001B1190" w:rsidRPr="00ED1D27">
        <w:rPr>
          <w:rFonts w:ascii="Times New Roman" w:hAnsi="Times New Roman" w:cs="Times New Roman"/>
          <w:sz w:val="28"/>
          <w:szCs w:val="28"/>
        </w:rPr>
        <w:t>глаголяи</w:t>
      </w:r>
      <w:proofErr w:type="spellEnd"/>
      <w:r w:rsidR="001B1190" w:rsidRPr="00ED1D27">
        <w:rPr>
          <w:rFonts w:ascii="Times New Roman" w:hAnsi="Times New Roman" w:cs="Times New Roman"/>
          <w:sz w:val="28"/>
          <w:szCs w:val="28"/>
        </w:rPr>
        <w:t xml:space="preserve"> ложь. Яко же </w:t>
      </w:r>
      <w:proofErr w:type="spellStart"/>
      <w:r w:rsidR="001B1190" w:rsidRPr="00ED1D27">
        <w:rPr>
          <w:rFonts w:ascii="Times New Roman" w:hAnsi="Times New Roman" w:cs="Times New Roman"/>
          <w:sz w:val="28"/>
          <w:szCs w:val="28"/>
        </w:rPr>
        <w:t>слышах</w:t>
      </w:r>
      <w:proofErr w:type="spellEnd"/>
      <w:r w:rsidR="001B1190" w:rsidRPr="00ED1D27">
        <w:rPr>
          <w:rFonts w:ascii="Times New Roman" w:hAnsi="Times New Roman" w:cs="Times New Roman"/>
          <w:sz w:val="28"/>
          <w:szCs w:val="28"/>
        </w:rPr>
        <w:t xml:space="preserve">, тако и </w:t>
      </w:r>
      <w:proofErr w:type="spellStart"/>
      <w:r w:rsidR="001B1190" w:rsidRPr="00ED1D27">
        <w:rPr>
          <w:rFonts w:ascii="Times New Roman" w:hAnsi="Times New Roman" w:cs="Times New Roman"/>
          <w:sz w:val="28"/>
          <w:szCs w:val="28"/>
        </w:rPr>
        <w:t>написах</w:t>
      </w:r>
      <w:proofErr w:type="spellEnd"/>
      <w:r w:rsidR="001B1190" w:rsidRPr="00ED1D27">
        <w:rPr>
          <w:rFonts w:ascii="Times New Roman" w:hAnsi="Times New Roman" w:cs="Times New Roman"/>
          <w:sz w:val="28"/>
          <w:szCs w:val="28"/>
        </w:rPr>
        <w:t>…</w:t>
      </w:r>
      <w:r w:rsidR="00D45E7C" w:rsidRPr="00ED1D27">
        <w:rPr>
          <w:rFonts w:ascii="Times New Roman" w:hAnsi="Times New Roman" w:cs="Times New Roman"/>
          <w:sz w:val="28"/>
          <w:szCs w:val="28"/>
        </w:rPr>
        <w:t>»</w:t>
      </w:r>
      <w:r w:rsidR="001B1190" w:rsidRPr="00ED1D27">
        <w:rPr>
          <w:rStyle w:val="a5"/>
          <w:rFonts w:ascii="Times New Roman" w:hAnsi="Times New Roman" w:cs="Times New Roman"/>
          <w:sz w:val="28"/>
          <w:szCs w:val="28"/>
        </w:rPr>
        <w:footnoteReference w:id="43"/>
      </w:r>
      <w:r w:rsidR="00641CF2" w:rsidRPr="00ED1D27">
        <w:rPr>
          <w:rFonts w:ascii="Times New Roman" w:hAnsi="Times New Roman" w:cs="Times New Roman"/>
          <w:sz w:val="28"/>
          <w:szCs w:val="28"/>
        </w:rPr>
        <w:t>.</w:t>
      </w:r>
      <w:r w:rsidR="009E110A" w:rsidRPr="00ED1D27">
        <w:rPr>
          <w:rFonts w:ascii="Times New Roman" w:hAnsi="Times New Roman" w:cs="Times New Roman"/>
          <w:sz w:val="28"/>
          <w:szCs w:val="28"/>
        </w:rPr>
        <w:t xml:space="preserve"> С другой стороны, существовал образец, которому должно было соответствовать агиографическое сочинение и которого должен был придерживаться Ермолай-</w:t>
      </w:r>
      <w:proofErr w:type="spellStart"/>
      <w:r w:rsidR="009E110A" w:rsidRPr="00ED1D27">
        <w:rPr>
          <w:rFonts w:ascii="Times New Roman" w:hAnsi="Times New Roman" w:cs="Times New Roman"/>
          <w:sz w:val="28"/>
          <w:szCs w:val="28"/>
        </w:rPr>
        <w:t>Еразм</w:t>
      </w:r>
      <w:proofErr w:type="spellEnd"/>
      <w:r w:rsidR="009E110A" w:rsidRPr="00ED1D27">
        <w:rPr>
          <w:rFonts w:ascii="Times New Roman" w:hAnsi="Times New Roman" w:cs="Times New Roman"/>
          <w:sz w:val="28"/>
          <w:szCs w:val="28"/>
        </w:rPr>
        <w:t xml:space="preserve">. Видимо, это </w:t>
      </w:r>
      <w:r w:rsidR="00F453A5" w:rsidRPr="00ED1D27">
        <w:rPr>
          <w:rFonts w:ascii="Times New Roman" w:hAnsi="Times New Roman" w:cs="Times New Roman"/>
          <w:sz w:val="28"/>
          <w:szCs w:val="28"/>
        </w:rPr>
        <w:t>сочетан</w:t>
      </w:r>
      <w:r w:rsidR="009E110A" w:rsidRPr="00ED1D27">
        <w:rPr>
          <w:rFonts w:ascii="Times New Roman" w:hAnsi="Times New Roman" w:cs="Times New Roman"/>
          <w:sz w:val="28"/>
          <w:szCs w:val="28"/>
        </w:rPr>
        <w:t>ие и стало источником уникального текста.</w:t>
      </w:r>
    </w:p>
    <w:p w14:paraId="71F07246" w14:textId="6A9DE51E" w:rsidR="00B253C1" w:rsidRPr="00ED1D27" w:rsidRDefault="0039268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Сведения об </w:t>
      </w:r>
      <w:proofErr w:type="gramStart"/>
      <w:r w:rsidRPr="00ED1D27">
        <w:rPr>
          <w:rFonts w:ascii="Times New Roman" w:hAnsi="Times New Roman" w:cs="Times New Roman"/>
          <w:sz w:val="28"/>
          <w:szCs w:val="28"/>
        </w:rPr>
        <w:t xml:space="preserve">авторе </w:t>
      </w:r>
      <w:r w:rsidR="002E0D49" w:rsidRPr="00ED1D27">
        <w:rPr>
          <w:rFonts w:ascii="Times New Roman" w:hAnsi="Times New Roman" w:cs="Times New Roman"/>
          <w:sz w:val="28"/>
          <w:szCs w:val="28"/>
        </w:rPr>
        <w:t>П</w:t>
      </w:r>
      <w:r w:rsidRPr="00ED1D27">
        <w:rPr>
          <w:rFonts w:ascii="Times New Roman" w:hAnsi="Times New Roman" w:cs="Times New Roman"/>
          <w:sz w:val="28"/>
          <w:szCs w:val="28"/>
        </w:rPr>
        <w:t>овести</w:t>
      </w:r>
      <w:proofErr w:type="gramEnd"/>
      <w:r w:rsidRPr="00ED1D27">
        <w:rPr>
          <w:rFonts w:ascii="Times New Roman" w:hAnsi="Times New Roman" w:cs="Times New Roman"/>
          <w:sz w:val="28"/>
          <w:szCs w:val="28"/>
        </w:rPr>
        <w:t xml:space="preserve"> о житии </w:t>
      </w:r>
      <w:proofErr w:type="spellStart"/>
      <w:r w:rsidRPr="00ED1D27">
        <w:rPr>
          <w:rFonts w:ascii="Times New Roman" w:hAnsi="Times New Roman" w:cs="Times New Roman"/>
          <w:sz w:val="28"/>
          <w:szCs w:val="28"/>
        </w:rPr>
        <w:t>Ермолае-Еразме</w:t>
      </w:r>
      <w:proofErr w:type="spellEnd"/>
      <w:r w:rsidRPr="00ED1D27">
        <w:rPr>
          <w:rFonts w:ascii="Times New Roman" w:hAnsi="Times New Roman" w:cs="Times New Roman"/>
          <w:sz w:val="28"/>
          <w:szCs w:val="28"/>
        </w:rPr>
        <w:t xml:space="preserve"> были впервые внимательно изучены литературоведом В. Ф. Ржигой в 1926 году. </w:t>
      </w:r>
      <w:r w:rsidR="00F2370D" w:rsidRPr="00ED1D27">
        <w:rPr>
          <w:rFonts w:ascii="Times New Roman" w:hAnsi="Times New Roman" w:cs="Times New Roman"/>
          <w:sz w:val="28"/>
          <w:szCs w:val="28"/>
        </w:rPr>
        <w:t>Литературное творчество Ермолая-</w:t>
      </w:r>
      <w:proofErr w:type="spellStart"/>
      <w:r w:rsidR="00F2370D" w:rsidRPr="00ED1D27">
        <w:rPr>
          <w:rFonts w:ascii="Times New Roman" w:hAnsi="Times New Roman" w:cs="Times New Roman"/>
          <w:sz w:val="28"/>
          <w:szCs w:val="28"/>
        </w:rPr>
        <w:t>Еразма</w:t>
      </w:r>
      <w:proofErr w:type="spellEnd"/>
      <w:r w:rsidR="00F2370D" w:rsidRPr="00ED1D27">
        <w:rPr>
          <w:rFonts w:ascii="Times New Roman" w:hAnsi="Times New Roman" w:cs="Times New Roman"/>
          <w:sz w:val="28"/>
          <w:szCs w:val="28"/>
        </w:rPr>
        <w:t xml:space="preserve"> относится к 40-50-м</w:t>
      </w:r>
      <w:r w:rsidR="008C4077" w:rsidRPr="00ED1D27">
        <w:rPr>
          <w:rFonts w:ascii="Times New Roman" w:hAnsi="Times New Roman" w:cs="Times New Roman"/>
          <w:sz w:val="28"/>
          <w:szCs w:val="28"/>
        </w:rPr>
        <w:t> </w:t>
      </w:r>
      <w:r w:rsidR="00F2370D" w:rsidRPr="00ED1D27">
        <w:rPr>
          <w:rFonts w:ascii="Times New Roman" w:hAnsi="Times New Roman" w:cs="Times New Roman"/>
          <w:sz w:val="28"/>
          <w:szCs w:val="28"/>
        </w:rPr>
        <w:t xml:space="preserve">гг. </w:t>
      </w:r>
      <w:r w:rsidR="00F2370D"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F2370D" w:rsidRPr="00ED1D27">
        <w:rPr>
          <w:rFonts w:ascii="Times New Roman" w:hAnsi="Times New Roman" w:cs="Times New Roman"/>
          <w:sz w:val="28"/>
          <w:szCs w:val="28"/>
        </w:rPr>
        <w:t>в., о нём известно, что в 40-е</w:t>
      </w:r>
      <w:r w:rsidR="008C4077" w:rsidRPr="00ED1D27">
        <w:rPr>
          <w:rFonts w:ascii="Times New Roman" w:hAnsi="Times New Roman" w:cs="Times New Roman"/>
          <w:sz w:val="28"/>
          <w:szCs w:val="28"/>
        </w:rPr>
        <w:t> </w:t>
      </w:r>
      <w:r w:rsidR="00F2370D" w:rsidRPr="00ED1D27">
        <w:rPr>
          <w:rFonts w:ascii="Times New Roman" w:hAnsi="Times New Roman" w:cs="Times New Roman"/>
          <w:sz w:val="28"/>
          <w:szCs w:val="28"/>
        </w:rPr>
        <w:t>гг. он жил во Пскове</w:t>
      </w:r>
      <w:r w:rsidR="000A7124" w:rsidRPr="00ED1D27">
        <w:rPr>
          <w:rFonts w:ascii="Times New Roman" w:hAnsi="Times New Roman" w:cs="Times New Roman"/>
          <w:sz w:val="28"/>
          <w:szCs w:val="28"/>
        </w:rPr>
        <w:t xml:space="preserve">. </w:t>
      </w:r>
      <w:r w:rsidR="003526CC" w:rsidRPr="00ED1D27">
        <w:rPr>
          <w:rFonts w:ascii="Times New Roman" w:hAnsi="Times New Roman" w:cs="Times New Roman"/>
          <w:sz w:val="28"/>
          <w:szCs w:val="28"/>
        </w:rPr>
        <w:t>Как пишет</w:t>
      </w:r>
      <w:r w:rsidR="00C53973" w:rsidRPr="00ED1D27">
        <w:rPr>
          <w:rFonts w:ascii="Times New Roman" w:hAnsi="Times New Roman" w:cs="Times New Roman"/>
          <w:sz w:val="28"/>
          <w:szCs w:val="28"/>
        </w:rPr>
        <w:t xml:space="preserve"> советский историк</w:t>
      </w:r>
      <w:r w:rsidR="003526CC" w:rsidRPr="00ED1D27">
        <w:rPr>
          <w:rFonts w:ascii="Times New Roman" w:hAnsi="Times New Roman" w:cs="Times New Roman"/>
          <w:sz w:val="28"/>
          <w:szCs w:val="28"/>
        </w:rPr>
        <w:t xml:space="preserve"> </w:t>
      </w:r>
      <w:r w:rsidR="00C53973" w:rsidRPr="00ED1D27">
        <w:rPr>
          <w:rFonts w:ascii="Times New Roman" w:hAnsi="Times New Roman" w:cs="Times New Roman"/>
          <w:sz w:val="28"/>
          <w:szCs w:val="28"/>
        </w:rPr>
        <w:t>А. А. </w:t>
      </w:r>
      <w:r w:rsidR="003526CC" w:rsidRPr="00ED1D27">
        <w:rPr>
          <w:rFonts w:ascii="Times New Roman" w:hAnsi="Times New Roman" w:cs="Times New Roman"/>
          <w:sz w:val="28"/>
          <w:szCs w:val="28"/>
        </w:rPr>
        <w:t>Зимин</w:t>
      </w:r>
      <w:r w:rsidR="00C53973" w:rsidRPr="00ED1D27">
        <w:rPr>
          <w:rStyle w:val="a5"/>
          <w:rFonts w:ascii="Times New Roman" w:hAnsi="Times New Roman" w:cs="Times New Roman"/>
          <w:sz w:val="28"/>
          <w:szCs w:val="28"/>
        </w:rPr>
        <w:footnoteReference w:id="44"/>
      </w:r>
      <w:r w:rsidR="003526CC" w:rsidRPr="00ED1D27">
        <w:rPr>
          <w:rFonts w:ascii="Times New Roman" w:hAnsi="Times New Roman" w:cs="Times New Roman"/>
          <w:sz w:val="28"/>
          <w:szCs w:val="28"/>
        </w:rPr>
        <w:t>, о</w:t>
      </w:r>
      <w:r w:rsidR="00446D92" w:rsidRPr="00ED1D27">
        <w:rPr>
          <w:rFonts w:ascii="Times New Roman" w:hAnsi="Times New Roman" w:cs="Times New Roman"/>
          <w:sz w:val="28"/>
          <w:szCs w:val="28"/>
        </w:rPr>
        <w:t>сенью 1546 года,</w:t>
      </w:r>
      <w:r w:rsidR="009C33D7" w:rsidRPr="00ED1D27">
        <w:rPr>
          <w:rFonts w:ascii="Times New Roman" w:hAnsi="Times New Roman" w:cs="Times New Roman"/>
          <w:sz w:val="28"/>
          <w:szCs w:val="28"/>
        </w:rPr>
        <w:t xml:space="preserve"> во время визита</w:t>
      </w:r>
      <w:r w:rsidR="00446D92" w:rsidRPr="00ED1D27">
        <w:rPr>
          <w:rFonts w:ascii="Times New Roman" w:hAnsi="Times New Roman" w:cs="Times New Roman"/>
          <w:sz w:val="28"/>
          <w:szCs w:val="28"/>
        </w:rPr>
        <w:t xml:space="preserve"> Ивана Грозного во Псков, Ермолай-</w:t>
      </w:r>
      <w:proofErr w:type="spellStart"/>
      <w:r w:rsidR="00446D92" w:rsidRPr="00ED1D27">
        <w:rPr>
          <w:rFonts w:ascii="Times New Roman" w:hAnsi="Times New Roman" w:cs="Times New Roman"/>
          <w:sz w:val="28"/>
          <w:szCs w:val="28"/>
        </w:rPr>
        <w:t>Еразм</w:t>
      </w:r>
      <w:proofErr w:type="spellEnd"/>
      <w:r w:rsidR="00446D92" w:rsidRPr="00ED1D27">
        <w:rPr>
          <w:rFonts w:ascii="Times New Roman" w:hAnsi="Times New Roman" w:cs="Times New Roman"/>
          <w:sz w:val="28"/>
          <w:szCs w:val="28"/>
        </w:rPr>
        <w:t xml:space="preserve"> пишет Зрячую пасхалию, подписанную «</w:t>
      </w:r>
      <w:proofErr w:type="spellStart"/>
      <w:r w:rsidR="00446D92" w:rsidRPr="00ED1D27">
        <w:rPr>
          <w:rFonts w:ascii="Times New Roman" w:hAnsi="Times New Roman" w:cs="Times New Roman"/>
          <w:sz w:val="28"/>
          <w:szCs w:val="28"/>
        </w:rPr>
        <w:t>прегрешнаго</w:t>
      </w:r>
      <w:proofErr w:type="spellEnd"/>
      <w:r w:rsidR="00446D92" w:rsidRPr="00ED1D27">
        <w:rPr>
          <w:rFonts w:ascii="Times New Roman" w:hAnsi="Times New Roman" w:cs="Times New Roman"/>
          <w:sz w:val="28"/>
          <w:szCs w:val="28"/>
        </w:rPr>
        <w:t xml:space="preserve"> Ермолая»</w:t>
      </w:r>
      <w:r w:rsidR="005357E2" w:rsidRPr="00ED1D27">
        <w:rPr>
          <w:rStyle w:val="a5"/>
          <w:rFonts w:ascii="Times New Roman" w:hAnsi="Times New Roman" w:cs="Times New Roman"/>
          <w:sz w:val="28"/>
          <w:szCs w:val="28"/>
        </w:rPr>
        <w:footnoteReference w:id="45"/>
      </w:r>
      <w:r w:rsidR="00446D92" w:rsidRPr="00ED1D27">
        <w:rPr>
          <w:rFonts w:ascii="Times New Roman" w:hAnsi="Times New Roman" w:cs="Times New Roman"/>
          <w:sz w:val="28"/>
          <w:szCs w:val="28"/>
        </w:rPr>
        <w:t xml:space="preserve"> (ГИМ, Новоспасское собрание, № 18, л. 203), сопровождаемую посланием к Кир-Софронию, царскому книгочею</w:t>
      </w:r>
      <w:r w:rsidR="00B24AA3" w:rsidRPr="00ED1D27">
        <w:rPr>
          <w:rStyle w:val="a5"/>
          <w:rFonts w:ascii="Times New Roman" w:hAnsi="Times New Roman" w:cs="Times New Roman"/>
          <w:sz w:val="28"/>
          <w:szCs w:val="28"/>
        </w:rPr>
        <w:footnoteReference w:id="46"/>
      </w:r>
      <w:r w:rsidR="00664761" w:rsidRPr="00ED1D27">
        <w:rPr>
          <w:rFonts w:ascii="Times New Roman" w:hAnsi="Times New Roman" w:cs="Times New Roman"/>
          <w:sz w:val="28"/>
          <w:szCs w:val="28"/>
        </w:rPr>
        <w:t>, в котором Ермолай говорит о готовности писать для Кир-Софрония</w:t>
      </w:r>
      <w:r w:rsidR="00E1548E" w:rsidRPr="00ED1D27">
        <w:rPr>
          <w:rStyle w:val="a5"/>
          <w:rFonts w:ascii="Times New Roman" w:hAnsi="Times New Roman" w:cs="Times New Roman"/>
          <w:sz w:val="28"/>
          <w:szCs w:val="28"/>
        </w:rPr>
        <w:footnoteReference w:id="47"/>
      </w:r>
      <w:r w:rsidRPr="00ED1D27">
        <w:rPr>
          <w:rFonts w:ascii="Times New Roman" w:hAnsi="Times New Roman" w:cs="Times New Roman"/>
          <w:sz w:val="28"/>
          <w:szCs w:val="28"/>
        </w:rPr>
        <w:t>.</w:t>
      </w:r>
      <w:r w:rsidR="00E84F2E" w:rsidRPr="00ED1D27">
        <w:rPr>
          <w:rFonts w:ascii="Times New Roman" w:hAnsi="Times New Roman" w:cs="Times New Roman"/>
          <w:sz w:val="28"/>
          <w:szCs w:val="28"/>
        </w:rPr>
        <w:t xml:space="preserve"> </w:t>
      </w:r>
      <w:r w:rsidR="00664761" w:rsidRPr="00ED1D27">
        <w:rPr>
          <w:rFonts w:ascii="Times New Roman" w:hAnsi="Times New Roman" w:cs="Times New Roman"/>
          <w:sz w:val="28"/>
          <w:szCs w:val="28"/>
        </w:rPr>
        <w:t>В</w:t>
      </w:r>
      <w:r w:rsidR="00E84F2E" w:rsidRPr="00ED1D27">
        <w:rPr>
          <w:rFonts w:ascii="Times New Roman" w:hAnsi="Times New Roman" w:cs="Times New Roman"/>
          <w:sz w:val="28"/>
          <w:szCs w:val="28"/>
        </w:rPr>
        <w:t xml:space="preserve"> 1555 году Ермолай-</w:t>
      </w:r>
      <w:proofErr w:type="spellStart"/>
      <w:r w:rsidR="00E84F2E" w:rsidRPr="00ED1D27">
        <w:rPr>
          <w:rFonts w:ascii="Times New Roman" w:hAnsi="Times New Roman" w:cs="Times New Roman"/>
          <w:sz w:val="28"/>
          <w:szCs w:val="28"/>
        </w:rPr>
        <w:t>Еразм</w:t>
      </w:r>
      <w:proofErr w:type="spellEnd"/>
      <w:r w:rsidR="00E84F2E" w:rsidRPr="00ED1D27">
        <w:rPr>
          <w:rFonts w:ascii="Times New Roman" w:hAnsi="Times New Roman" w:cs="Times New Roman"/>
          <w:sz w:val="28"/>
          <w:szCs w:val="28"/>
        </w:rPr>
        <w:t xml:space="preserve"> </w:t>
      </w:r>
      <w:r w:rsidR="00664761" w:rsidRPr="00ED1D27">
        <w:rPr>
          <w:rFonts w:ascii="Times New Roman" w:hAnsi="Times New Roman" w:cs="Times New Roman"/>
          <w:sz w:val="28"/>
          <w:szCs w:val="28"/>
        </w:rPr>
        <w:t xml:space="preserve">уже </w:t>
      </w:r>
      <w:r w:rsidR="00E84F2E" w:rsidRPr="00ED1D27">
        <w:rPr>
          <w:rFonts w:ascii="Times New Roman" w:hAnsi="Times New Roman" w:cs="Times New Roman"/>
          <w:sz w:val="28"/>
          <w:szCs w:val="28"/>
        </w:rPr>
        <w:t>был протопопо</w:t>
      </w:r>
      <w:r w:rsidR="00605732" w:rsidRPr="00ED1D27">
        <w:rPr>
          <w:rFonts w:ascii="Times New Roman" w:hAnsi="Times New Roman" w:cs="Times New Roman"/>
          <w:sz w:val="28"/>
          <w:szCs w:val="28"/>
        </w:rPr>
        <w:t>м</w:t>
      </w:r>
      <w:r w:rsidR="00E84F2E" w:rsidRPr="00ED1D27">
        <w:rPr>
          <w:rFonts w:ascii="Times New Roman" w:hAnsi="Times New Roman" w:cs="Times New Roman"/>
          <w:sz w:val="28"/>
          <w:szCs w:val="28"/>
        </w:rPr>
        <w:t xml:space="preserve"> </w:t>
      </w:r>
      <w:r w:rsidR="00605732" w:rsidRPr="00ED1D27">
        <w:rPr>
          <w:rFonts w:ascii="Times New Roman" w:hAnsi="Times New Roman" w:cs="Times New Roman"/>
          <w:sz w:val="28"/>
          <w:szCs w:val="28"/>
        </w:rPr>
        <w:t xml:space="preserve">московской </w:t>
      </w:r>
      <w:r w:rsidR="00E84F2E" w:rsidRPr="00ED1D27">
        <w:rPr>
          <w:rFonts w:ascii="Times New Roman" w:hAnsi="Times New Roman" w:cs="Times New Roman"/>
          <w:sz w:val="28"/>
          <w:szCs w:val="28"/>
        </w:rPr>
        <w:t>придворной церкви Спаса на Бору</w:t>
      </w:r>
      <w:r w:rsidR="00E84F2E" w:rsidRPr="00ED1D27">
        <w:rPr>
          <w:rStyle w:val="a5"/>
          <w:rFonts w:ascii="Times New Roman" w:hAnsi="Times New Roman" w:cs="Times New Roman"/>
          <w:sz w:val="28"/>
          <w:szCs w:val="28"/>
        </w:rPr>
        <w:footnoteReference w:id="48"/>
      </w:r>
      <w:r w:rsidR="00637D68" w:rsidRPr="00ED1D27">
        <w:rPr>
          <w:rFonts w:ascii="Times New Roman" w:hAnsi="Times New Roman" w:cs="Times New Roman"/>
          <w:sz w:val="28"/>
          <w:szCs w:val="28"/>
        </w:rPr>
        <w:t>, в которой располагались мощи Стефана Пермского</w:t>
      </w:r>
      <w:r w:rsidR="00605732" w:rsidRPr="00ED1D27">
        <w:rPr>
          <w:rFonts w:ascii="Times New Roman" w:hAnsi="Times New Roman" w:cs="Times New Roman"/>
          <w:sz w:val="28"/>
          <w:szCs w:val="28"/>
        </w:rPr>
        <w:t xml:space="preserve">. </w:t>
      </w:r>
      <w:r w:rsidR="00664761" w:rsidRPr="00ED1D27">
        <w:rPr>
          <w:rFonts w:ascii="Times New Roman" w:hAnsi="Times New Roman" w:cs="Times New Roman"/>
          <w:sz w:val="28"/>
          <w:szCs w:val="28"/>
        </w:rPr>
        <w:t>Свидетельствует об этом у</w:t>
      </w:r>
      <w:r w:rsidR="00637D68" w:rsidRPr="00ED1D27">
        <w:rPr>
          <w:rFonts w:ascii="Times New Roman" w:hAnsi="Times New Roman" w:cs="Times New Roman"/>
          <w:sz w:val="28"/>
          <w:szCs w:val="28"/>
        </w:rPr>
        <w:t>казание Никоновской летописи о том,</w:t>
      </w:r>
      <w:r w:rsidR="00664761" w:rsidRPr="00ED1D27">
        <w:rPr>
          <w:rFonts w:ascii="Times New Roman" w:hAnsi="Times New Roman" w:cs="Times New Roman"/>
          <w:sz w:val="28"/>
          <w:szCs w:val="28"/>
        </w:rPr>
        <w:t xml:space="preserve"> что</w:t>
      </w:r>
      <w:r w:rsidR="00637D68" w:rsidRPr="00ED1D27">
        <w:rPr>
          <w:rFonts w:ascii="Times New Roman" w:hAnsi="Times New Roman" w:cs="Times New Roman"/>
          <w:sz w:val="28"/>
          <w:szCs w:val="28"/>
        </w:rPr>
        <w:t xml:space="preserve"> на </w:t>
      </w:r>
      <w:proofErr w:type="spellStart"/>
      <w:r w:rsidR="00637D68" w:rsidRPr="00ED1D27">
        <w:rPr>
          <w:rFonts w:ascii="Times New Roman" w:hAnsi="Times New Roman" w:cs="Times New Roman"/>
          <w:sz w:val="28"/>
          <w:szCs w:val="28"/>
        </w:rPr>
        <w:t>поставлении</w:t>
      </w:r>
      <w:proofErr w:type="spellEnd"/>
      <w:r w:rsidR="00637D68" w:rsidRPr="00ED1D27">
        <w:rPr>
          <w:rFonts w:ascii="Times New Roman" w:hAnsi="Times New Roman" w:cs="Times New Roman"/>
          <w:sz w:val="28"/>
          <w:szCs w:val="28"/>
        </w:rPr>
        <w:t xml:space="preserve"> Гурия архиепископа Казанского, помимо прочих деятелей макарьевского круга, был «протопоп спасский из дворца Ермолай». </w:t>
      </w:r>
      <w:r w:rsidR="00F2370D" w:rsidRPr="00ED1D27">
        <w:rPr>
          <w:rFonts w:ascii="Times New Roman" w:hAnsi="Times New Roman" w:cs="Times New Roman"/>
          <w:sz w:val="28"/>
          <w:szCs w:val="28"/>
        </w:rPr>
        <w:t xml:space="preserve"> </w:t>
      </w:r>
    </w:p>
    <w:p w14:paraId="0918228A" w14:textId="1BB84342" w:rsidR="005E36A0" w:rsidRPr="00ED1D27" w:rsidRDefault="00F2370D"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w:t>
      </w:r>
      <w:r w:rsidR="00664761" w:rsidRPr="00ED1D27">
        <w:rPr>
          <w:rFonts w:ascii="Times New Roman" w:hAnsi="Times New Roman" w:cs="Times New Roman"/>
          <w:sz w:val="28"/>
          <w:szCs w:val="28"/>
        </w:rPr>
        <w:t>40-</w:t>
      </w:r>
      <w:r w:rsidR="00E76A96" w:rsidRPr="00ED1D27">
        <w:rPr>
          <w:rFonts w:ascii="Times New Roman" w:hAnsi="Times New Roman" w:cs="Times New Roman"/>
          <w:sz w:val="28"/>
          <w:szCs w:val="28"/>
        </w:rPr>
        <w:t>50-е</w:t>
      </w:r>
      <w:r w:rsidR="008C4077" w:rsidRPr="00ED1D27">
        <w:rPr>
          <w:rFonts w:ascii="Times New Roman" w:hAnsi="Times New Roman" w:cs="Times New Roman"/>
          <w:sz w:val="28"/>
          <w:szCs w:val="28"/>
        </w:rPr>
        <w:t> </w:t>
      </w:r>
      <w:r w:rsidR="00664761" w:rsidRPr="00ED1D27">
        <w:rPr>
          <w:rFonts w:ascii="Times New Roman" w:hAnsi="Times New Roman" w:cs="Times New Roman"/>
          <w:sz w:val="28"/>
          <w:szCs w:val="28"/>
        </w:rPr>
        <w:t>гг.</w:t>
      </w:r>
      <w:r w:rsidRPr="00ED1D27">
        <w:rPr>
          <w:rFonts w:ascii="Times New Roman" w:hAnsi="Times New Roman" w:cs="Times New Roman"/>
          <w:sz w:val="28"/>
          <w:szCs w:val="28"/>
        </w:rPr>
        <w:t xml:space="preserve"> шла работа по составлению Великих Миней</w:t>
      </w:r>
      <w:r w:rsidR="00B253C1"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Четиих</w:t>
      </w:r>
      <w:proofErr w:type="spellEnd"/>
      <w:r w:rsidR="00B253C1" w:rsidRPr="00ED1D27">
        <w:rPr>
          <w:rFonts w:ascii="Times New Roman" w:hAnsi="Times New Roman" w:cs="Times New Roman"/>
          <w:sz w:val="28"/>
          <w:szCs w:val="28"/>
        </w:rPr>
        <w:t xml:space="preserve"> </w:t>
      </w:r>
      <w:r w:rsidRPr="00ED1D27">
        <w:rPr>
          <w:rFonts w:ascii="Times New Roman" w:hAnsi="Times New Roman" w:cs="Times New Roman"/>
          <w:sz w:val="28"/>
          <w:szCs w:val="28"/>
        </w:rPr>
        <w:t>(единого свода</w:t>
      </w:r>
      <w:r w:rsidR="00235E39" w:rsidRPr="00ED1D27">
        <w:rPr>
          <w:rFonts w:ascii="Times New Roman" w:hAnsi="Times New Roman" w:cs="Times New Roman"/>
          <w:sz w:val="28"/>
          <w:szCs w:val="28"/>
        </w:rPr>
        <w:t xml:space="preserve"> религиозных текстов, в том числе</w:t>
      </w:r>
      <w:r w:rsidRPr="00ED1D27">
        <w:rPr>
          <w:rFonts w:ascii="Times New Roman" w:hAnsi="Times New Roman" w:cs="Times New Roman"/>
          <w:sz w:val="28"/>
          <w:szCs w:val="28"/>
        </w:rPr>
        <w:t xml:space="preserve"> житий почитаемых святых) под руководством митрополита Макария.</w:t>
      </w:r>
      <w:r w:rsidR="00B253C1" w:rsidRPr="00ED1D27">
        <w:rPr>
          <w:rFonts w:ascii="Times New Roman" w:hAnsi="Times New Roman" w:cs="Times New Roman"/>
          <w:sz w:val="28"/>
          <w:szCs w:val="28"/>
        </w:rPr>
        <w:t xml:space="preserve"> Круг книжников, трудившихся над Минеями</w:t>
      </w:r>
      <w:r w:rsidR="004C4957" w:rsidRPr="00ED1D27">
        <w:rPr>
          <w:rFonts w:ascii="Times New Roman" w:hAnsi="Times New Roman" w:cs="Times New Roman"/>
          <w:sz w:val="28"/>
          <w:szCs w:val="28"/>
        </w:rPr>
        <w:t>,</w:t>
      </w:r>
      <w:r w:rsidR="00B253C1" w:rsidRPr="00ED1D27">
        <w:rPr>
          <w:rFonts w:ascii="Times New Roman" w:hAnsi="Times New Roman" w:cs="Times New Roman"/>
          <w:sz w:val="28"/>
          <w:szCs w:val="28"/>
        </w:rPr>
        <w:t xml:space="preserve"> начал слагаться еще в Новгороде, когда Макарий </w:t>
      </w:r>
      <w:r w:rsidR="00484AB1" w:rsidRPr="00ED1D27">
        <w:rPr>
          <w:rFonts w:ascii="Times New Roman" w:hAnsi="Times New Roman" w:cs="Times New Roman"/>
          <w:sz w:val="28"/>
          <w:szCs w:val="28"/>
        </w:rPr>
        <w:t xml:space="preserve">был </w:t>
      </w:r>
      <w:r w:rsidR="00B253C1" w:rsidRPr="00ED1D27">
        <w:rPr>
          <w:rFonts w:ascii="Times New Roman" w:hAnsi="Times New Roman" w:cs="Times New Roman"/>
          <w:sz w:val="28"/>
          <w:szCs w:val="28"/>
        </w:rPr>
        <w:t>архиепископом (</w:t>
      </w:r>
      <w:r w:rsidR="002B11D2" w:rsidRPr="00ED1D27">
        <w:rPr>
          <w:rFonts w:ascii="Times New Roman" w:hAnsi="Times New Roman" w:cs="Times New Roman"/>
          <w:sz w:val="28"/>
          <w:szCs w:val="28"/>
        </w:rPr>
        <w:t>1526–1542</w:t>
      </w:r>
      <w:r w:rsidR="00B253C1" w:rsidRPr="00ED1D27">
        <w:rPr>
          <w:rFonts w:ascii="Times New Roman" w:hAnsi="Times New Roman" w:cs="Times New Roman"/>
          <w:sz w:val="28"/>
          <w:szCs w:val="28"/>
        </w:rPr>
        <w:t>), затем вместе с ним многие продолжили свою деятельность в Москве (</w:t>
      </w:r>
      <w:r w:rsidR="00E76A96" w:rsidRPr="00ED1D27">
        <w:rPr>
          <w:rFonts w:ascii="Times New Roman" w:hAnsi="Times New Roman" w:cs="Times New Roman"/>
          <w:sz w:val="28"/>
          <w:szCs w:val="28"/>
        </w:rPr>
        <w:t>1542–1563</w:t>
      </w:r>
      <w:r w:rsidR="00B253C1"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По его поручению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xml:space="preserve"> было написано три произведения. </w:t>
      </w:r>
      <w:r w:rsidR="00E84F2E" w:rsidRPr="00ED1D27">
        <w:rPr>
          <w:rFonts w:ascii="Times New Roman" w:hAnsi="Times New Roman" w:cs="Times New Roman"/>
          <w:sz w:val="28"/>
          <w:szCs w:val="28"/>
        </w:rPr>
        <w:t>Существуют разные предположения учёных, какие три произведения, восход</w:t>
      </w:r>
      <w:r w:rsidR="00484AB1" w:rsidRPr="00ED1D27">
        <w:rPr>
          <w:rFonts w:ascii="Times New Roman" w:hAnsi="Times New Roman" w:cs="Times New Roman"/>
          <w:sz w:val="28"/>
          <w:szCs w:val="28"/>
        </w:rPr>
        <w:t>ивш</w:t>
      </w:r>
      <w:r w:rsidR="00E84F2E" w:rsidRPr="00ED1D27">
        <w:rPr>
          <w:rFonts w:ascii="Times New Roman" w:hAnsi="Times New Roman" w:cs="Times New Roman"/>
          <w:sz w:val="28"/>
          <w:szCs w:val="28"/>
        </w:rPr>
        <w:t>ие к древности, Ермолай считал самыми значительными в своей писательской деятельности</w:t>
      </w:r>
      <w:r w:rsidR="001B1190" w:rsidRPr="00ED1D27">
        <w:rPr>
          <w:rFonts w:ascii="Times New Roman" w:hAnsi="Times New Roman" w:cs="Times New Roman"/>
          <w:sz w:val="28"/>
          <w:szCs w:val="28"/>
        </w:rPr>
        <w:t xml:space="preserve"> и упомянул в </w:t>
      </w:r>
      <w:r w:rsidR="00235E39" w:rsidRPr="00ED1D27">
        <w:rPr>
          <w:rFonts w:ascii="Times New Roman" w:hAnsi="Times New Roman" w:cs="Times New Roman"/>
          <w:sz w:val="28"/>
          <w:szCs w:val="28"/>
        </w:rPr>
        <w:t>«М</w:t>
      </w:r>
      <w:r w:rsidR="001B1190" w:rsidRPr="00ED1D27">
        <w:rPr>
          <w:rFonts w:ascii="Times New Roman" w:hAnsi="Times New Roman" w:cs="Times New Roman"/>
          <w:sz w:val="28"/>
          <w:szCs w:val="28"/>
        </w:rPr>
        <w:t>олении</w:t>
      </w:r>
      <w:r w:rsidR="00235E39" w:rsidRPr="00ED1D27">
        <w:rPr>
          <w:rFonts w:ascii="Times New Roman" w:hAnsi="Times New Roman" w:cs="Times New Roman"/>
          <w:sz w:val="28"/>
          <w:szCs w:val="28"/>
        </w:rPr>
        <w:t xml:space="preserve"> к</w:t>
      </w:r>
      <w:r w:rsidR="001B1190" w:rsidRPr="00ED1D27">
        <w:rPr>
          <w:rFonts w:ascii="Times New Roman" w:hAnsi="Times New Roman" w:cs="Times New Roman"/>
          <w:sz w:val="28"/>
          <w:szCs w:val="28"/>
        </w:rPr>
        <w:t xml:space="preserve"> царю</w:t>
      </w:r>
      <w:r w:rsidR="00235E39" w:rsidRPr="00ED1D27">
        <w:rPr>
          <w:rFonts w:ascii="Times New Roman" w:hAnsi="Times New Roman" w:cs="Times New Roman"/>
          <w:sz w:val="28"/>
          <w:szCs w:val="28"/>
        </w:rPr>
        <w:t>»</w:t>
      </w:r>
      <w:r w:rsidR="00E84F2E" w:rsidRPr="00ED1D27">
        <w:rPr>
          <w:rFonts w:ascii="Times New Roman" w:hAnsi="Times New Roman" w:cs="Times New Roman"/>
          <w:sz w:val="28"/>
          <w:szCs w:val="28"/>
        </w:rPr>
        <w:t>. В.</w:t>
      </w:r>
      <w:r w:rsidR="008C4077" w:rsidRPr="00ED1D27">
        <w:rPr>
          <w:rFonts w:ascii="Times New Roman" w:hAnsi="Times New Roman" w:cs="Times New Roman"/>
          <w:sz w:val="28"/>
          <w:szCs w:val="28"/>
        </w:rPr>
        <w:t> </w:t>
      </w:r>
      <w:r w:rsidR="00E84F2E" w:rsidRPr="00ED1D27">
        <w:rPr>
          <w:rFonts w:ascii="Times New Roman" w:hAnsi="Times New Roman" w:cs="Times New Roman"/>
          <w:sz w:val="28"/>
          <w:szCs w:val="28"/>
        </w:rPr>
        <w:t>Ф.</w:t>
      </w:r>
      <w:r w:rsidR="008C4077" w:rsidRPr="00ED1D27">
        <w:rPr>
          <w:rFonts w:ascii="Times New Roman" w:hAnsi="Times New Roman" w:cs="Times New Roman"/>
          <w:sz w:val="28"/>
          <w:szCs w:val="28"/>
        </w:rPr>
        <w:t> </w:t>
      </w:r>
      <w:r w:rsidR="00E84F2E" w:rsidRPr="00ED1D27">
        <w:rPr>
          <w:rFonts w:ascii="Times New Roman" w:hAnsi="Times New Roman" w:cs="Times New Roman"/>
          <w:sz w:val="28"/>
          <w:szCs w:val="28"/>
        </w:rPr>
        <w:t xml:space="preserve">Ржига и </w:t>
      </w:r>
      <w:r w:rsidRPr="00ED1D27">
        <w:rPr>
          <w:rFonts w:ascii="Times New Roman" w:hAnsi="Times New Roman" w:cs="Times New Roman"/>
          <w:sz w:val="28"/>
          <w:szCs w:val="28"/>
        </w:rPr>
        <w:t>Р. П. Дмитриева полага</w:t>
      </w:r>
      <w:r w:rsidR="00E84F2E" w:rsidRPr="00ED1D27">
        <w:rPr>
          <w:rFonts w:ascii="Times New Roman" w:hAnsi="Times New Roman" w:cs="Times New Roman"/>
          <w:sz w:val="28"/>
          <w:szCs w:val="28"/>
        </w:rPr>
        <w:t>ли</w:t>
      </w:r>
      <w:r w:rsidRPr="00ED1D27">
        <w:rPr>
          <w:rStyle w:val="a5"/>
          <w:rFonts w:ascii="Times New Roman" w:hAnsi="Times New Roman" w:cs="Times New Roman"/>
          <w:sz w:val="28"/>
          <w:szCs w:val="28"/>
        </w:rPr>
        <w:footnoteReference w:id="49"/>
      </w:r>
      <w:r w:rsidRPr="00ED1D27">
        <w:rPr>
          <w:rFonts w:ascii="Times New Roman" w:hAnsi="Times New Roman" w:cs="Times New Roman"/>
          <w:sz w:val="28"/>
          <w:szCs w:val="28"/>
        </w:rPr>
        <w:t xml:space="preserve">, что </w:t>
      </w:r>
      <w:r w:rsidR="00605732" w:rsidRPr="00ED1D27">
        <w:rPr>
          <w:rFonts w:ascii="Times New Roman" w:hAnsi="Times New Roman" w:cs="Times New Roman"/>
          <w:sz w:val="28"/>
          <w:szCs w:val="28"/>
        </w:rPr>
        <w:t>ввиду ссылки на «древность» произведений к ним</w:t>
      </w:r>
      <w:r w:rsidR="004D6158" w:rsidRPr="00ED1D27">
        <w:rPr>
          <w:rFonts w:ascii="Times New Roman" w:hAnsi="Times New Roman" w:cs="Times New Roman"/>
          <w:sz w:val="28"/>
          <w:szCs w:val="28"/>
        </w:rPr>
        <w:t>, помимо Зрячей Пасхалии,</w:t>
      </w:r>
      <w:r w:rsidR="00605732" w:rsidRPr="00ED1D27">
        <w:rPr>
          <w:rFonts w:ascii="Times New Roman" w:hAnsi="Times New Roman" w:cs="Times New Roman"/>
          <w:sz w:val="28"/>
          <w:szCs w:val="28"/>
        </w:rPr>
        <w:t xml:space="preserve"> можно причислить</w:t>
      </w:r>
      <w:r w:rsidRPr="00ED1D27">
        <w:rPr>
          <w:rFonts w:ascii="Times New Roman" w:hAnsi="Times New Roman" w:cs="Times New Roman"/>
          <w:sz w:val="28"/>
          <w:szCs w:val="28"/>
        </w:rPr>
        <w:t xml:space="preserve"> Повесть о Петре и Февронии и Повесть о епископе Василии</w:t>
      </w:r>
      <w:r w:rsidR="00B253C1" w:rsidRPr="00ED1D27">
        <w:rPr>
          <w:rFonts w:ascii="Times New Roman" w:hAnsi="Times New Roman" w:cs="Times New Roman"/>
          <w:sz w:val="28"/>
          <w:szCs w:val="28"/>
        </w:rPr>
        <w:t>: «Бож</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 xml:space="preserve">им </w:t>
      </w:r>
      <w:proofErr w:type="spellStart"/>
      <w:r w:rsidR="00B253C1" w:rsidRPr="00ED1D27">
        <w:rPr>
          <w:rFonts w:ascii="Times New Roman" w:hAnsi="Times New Roman" w:cs="Times New Roman"/>
          <w:sz w:val="28"/>
          <w:szCs w:val="28"/>
        </w:rPr>
        <w:t>промысломъ</w:t>
      </w:r>
      <w:proofErr w:type="spellEnd"/>
      <w:r w:rsidR="00B253C1" w:rsidRPr="00ED1D27">
        <w:rPr>
          <w:rFonts w:ascii="Times New Roman" w:hAnsi="Times New Roman" w:cs="Times New Roman"/>
          <w:sz w:val="28"/>
          <w:szCs w:val="28"/>
        </w:rPr>
        <w:t xml:space="preserve"> и </w:t>
      </w:r>
      <w:proofErr w:type="spellStart"/>
      <w:r w:rsidR="00B253C1" w:rsidRPr="00ED1D27">
        <w:rPr>
          <w:rFonts w:ascii="Times New Roman" w:hAnsi="Times New Roman" w:cs="Times New Roman"/>
          <w:sz w:val="28"/>
          <w:szCs w:val="28"/>
        </w:rPr>
        <w:t>благословн</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емъ</w:t>
      </w:r>
      <w:proofErr w:type="spellEnd"/>
      <w:r w:rsidR="00B253C1" w:rsidRPr="00ED1D27">
        <w:rPr>
          <w:rFonts w:ascii="Times New Roman" w:hAnsi="Times New Roman" w:cs="Times New Roman"/>
          <w:sz w:val="28"/>
          <w:szCs w:val="28"/>
        </w:rPr>
        <w:t xml:space="preserve"> </w:t>
      </w:r>
      <w:proofErr w:type="spellStart"/>
      <w:r w:rsidR="00B253C1" w:rsidRPr="00ED1D27">
        <w:rPr>
          <w:rFonts w:ascii="Times New Roman" w:hAnsi="Times New Roman" w:cs="Times New Roman"/>
          <w:sz w:val="28"/>
          <w:szCs w:val="28"/>
        </w:rPr>
        <w:t>превеликаго</w:t>
      </w:r>
      <w:proofErr w:type="spellEnd"/>
      <w:r w:rsidR="00B253C1" w:rsidRPr="00ED1D27">
        <w:rPr>
          <w:rFonts w:ascii="Times New Roman" w:hAnsi="Times New Roman" w:cs="Times New Roman"/>
          <w:sz w:val="28"/>
          <w:szCs w:val="28"/>
        </w:rPr>
        <w:t xml:space="preserve"> всея Росси</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 xml:space="preserve"> архиерея Макар</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 xml:space="preserve">я митрополита </w:t>
      </w:r>
      <w:proofErr w:type="spellStart"/>
      <w:r w:rsidR="00B253C1" w:rsidRPr="00ED1D27">
        <w:rPr>
          <w:rFonts w:ascii="Times New Roman" w:hAnsi="Times New Roman" w:cs="Times New Roman"/>
          <w:sz w:val="28"/>
          <w:szCs w:val="28"/>
        </w:rPr>
        <w:t>составих</w:t>
      </w:r>
      <w:proofErr w:type="spellEnd"/>
      <w:r w:rsidR="00B253C1" w:rsidRPr="00ED1D27">
        <w:rPr>
          <w:rFonts w:ascii="Times New Roman" w:hAnsi="Times New Roman" w:cs="Times New Roman"/>
          <w:sz w:val="28"/>
          <w:szCs w:val="28"/>
        </w:rPr>
        <w:t xml:space="preserve"> </w:t>
      </w:r>
      <w:r w:rsidR="00B253C1" w:rsidRPr="00ED1D27">
        <w:rPr>
          <w:rFonts w:ascii="Times New Roman" w:hAnsi="Times New Roman" w:cs="Times New Roman"/>
          <w:b/>
          <w:bCs/>
          <w:sz w:val="28"/>
          <w:szCs w:val="28"/>
        </w:rPr>
        <w:t>три вещи от древних</w:t>
      </w:r>
      <w:r w:rsidR="00B253C1" w:rsidRPr="00ED1D27">
        <w:rPr>
          <w:rFonts w:ascii="Times New Roman" w:hAnsi="Times New Roman" w:cs="Times New Roman"/>
          <w:sz w:val="28"/>
          <w:szCs w:val="28"/>
        </w:rPr>
        <w:t xml:space="preserve"> драги, </w:t>
      </w:r>
      <w:proofErr w:type="spellStart"/>
      <w:r w:rsidR="00B253C1" w:rsidRPr="00ED1D27">
        <w:rPr>
          <w:rFonts w:ascii="Times New Roman" w:hAnsi="Times New Roman" w:cs="Times New Roman"/>
          <w:sz w:val="28"/>
          <w:szCs w:val="28"/>
        </w:rPr>
        <w:t>яже</w:t>
      </w:r>
      <w:proofErr w:type="spellEnd"/>
      <w:r w:rsidR="00B253C1" w:rsidRPr="00ED1D27">
        <w:rPr>
          <w:rFonts w:ascii="Times New Roman" w:hAnsi="Times New Roman" w:cs="Times New Roman"/>
          <w:sz w:val="28"/>
          <w:szCs w:val="28"/>
        </w:rPr>
        <w:t xml:space="preserve"> </w:t>
      </w:r>
      <w:proofErr w:type="spellStart"/>
      <w:r w:rsidR="00B253C1" w:rsidRPr="00ED1D27">
        <w:rPr>
          <w:rFonts w:ascii="Times New Roman" w:hAnsi="Times New Roman" w:cs="Times New Roman"/>
          <w:sz w:val="28"/>
          <w:szCs w:val="28"/>
        </w:rPr>
        <w:t>тл</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н</w:t>
      </w:r>
      <w:r w:rsidR="00BF09E9" w:rsidRPr="00ED1D27">
        <w:rPr>
          <w:rFonts w:ascii="Times New Roman" w:hAnsi="Times New Roman" w:cs="Times New Roman"/>
          <w:sz w:val="28"/>
          <w:szCs w:val="28"/>
        </w:rPr>
        <w:t>и</w:t>
      </w:r>
      <w:r w:rsidR="00B253C1" w:rsidRPr="00ED1D27">
        <w:rPr>
          <w:rFonts w:ascii="Times New Roman" w:hAnsi="Times New Roman" w:cs="Times New Roman"/>
          <w:sz w:val="28"/>
          <w:szCs w:val="28"/>
        </w:rPr>
        <w:t>а</w:t>
      </w:r>
      <w:proofErr w:type="spellEnd"/>
      <w:r w:rsidR="00B253C1" w:rsidRPr="00ED1D27">
        <w:rPr>
          <w:rFonts w:ascii="Times New Roman" w:hAnsi="Times New Roman" w:cs="Times New Roman"/>
          <w:sz w:val="28"/>
          <w:szCs w:val="28"/>
        </w:rPr>
        <w:t xml:space="preserve"> в себ</w:t>
      </w:r>
      <w:r w:rsidR="00BF09E9" w:rsidRPr="00ED1D27">
        <w:rPr>
          <w:rFonts w:ascii="Times New Roman" w:hAnsi="Times New Roman" w:cs="Times New Roman"/>
          <w:sz w:val="28"/>
          <w:szCs w:val="28"/>
        </w:rPr>
        <w:t>е</w:t>
      </w:r>
      <w:r w:rsidR="00B253C1" w:rsidRPr="00ED1D27">
        <w:rPr>
          <w:rFonts w:ascii="Times New Roman" w:hAnsi="Times New Roman" w:cs="Times New Roman"/>
          <w:sz w:val="28"/>
          <w:szCs w:val="28"/>
        </w:rPr>
        <w:t xml:space="preserve"> не требуют…»</w:t>
      </w:r>
      <w:r w:rsidR="00B253C1" w:rsidRPr="00ED1D27">
        <w:rPr>
          <w:rStyle w:val="a5"/>
          <w:rFonts w:ascii="Times New Roman" w:hAnsi="Times New Roman" w:cs="Times New Roman"/>
          <w:sz w:val="28"/>
          <w:szCs w:val="28"/>
        </w:rPr>
        <w:footnoteReference w:id="50"/>
      </w:r>
      <w:r w:rsidR="00B253C1"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D01D0F" w:rsidRPr="00ED1D27">
        <w:rPr>
          <w:rFonts w:ascii="Times New Roman" w:hAnsi="Times New Roman" w:cs="Times New Roman"/>
          <w:sz w:val="28"/>
          <w:szCs w:val="28"/>
        </w:rPr>
        <w:t>Известно, что ни одно из сочинений Ермолая-</w:t>
      </w:r>
      <w:proofErr w:type="spellStart"/>
      <w:r w:rsidR="00D01D0F" w:rsidRPr="00ED1D27">
        <w:rPr>
          <w:rFonts w:ascii="Times New Roman" w:hAnsi="Times New Roman" w:cs="Times New Roman"/>
          <w:sz w:val="28"/>
          <w:szCs w:val="28"/>
        </w:rPr>
        <w:t>Еразма</w:t>
      </w:r>
      <w:proofErr w:type="spellEnd"/>
      <w:r w:rsidR="00D01D0F" w:rsidRPr="00ED1D27">
        <w:rPr>
          <w:rFonts w:ascii="Times New Roman" w:hAnsi="Times New Roman" w:cs="Times New Roman"/>
          <w:sz w:val="28"/>
          <w:szCs w:val="28"/>
        </w:rPr>
        <w:t xml:space="preserve"> в итоге не было включено в состав Миней </w:t>
      </w:r>
      <w:proofErr w:type="spellStart"/>
      <w:r w:rsidR="00D01D0F" w:rsidRPr="00ED1D27">
        <w:rPr>
          <w:rFonts w:ascii="Times New Roman" w:hAnsi="Times New Roman" w:cs="Times New Roman"/>
          <w:sz w:val="28"/>
          <w:szCs w:val="28"/>
        </w:rPr>
        <w:t>Четиих</w:t>
      </w:r>
      <w:proofErr w:type="spellEnd"/>
      <w:r w:rsidR="00D01D0F" w:rsidRPr="00ED1D27">
        <w:rPr>
          <w:rFonts w:ascii="Times New Roman" w:hAnsi="Times New Roman" w:cs="Times New Roman"/>
          <w:sz w:val="28"/>
          <w:szCs w:val="28"/>
        </w:rPr>
        <w:t xml:space="preserve">. </w:t>
      </w:r>
      <w:r w:rsidR="005C63BB" w:rsidRPr="00ED1D27">
        <w:rPr>
          <w:rFonts w:ascii="Times New Roman" w:hAnsi="Times New Roman" w:cs="Times New Roman"/>
          <w:sz w:val="28"/>
          <w:szCs w:val="28"/>
        </w:rPr>
        <w:t>Учеными</w:t>
      </w:r>
      <w:r w:rsidR="00D01D0F" w:rsidRPr="00ED1D27">
        <w:rPr>
          <w:rFonts w:ascii="Times New Roman" w:hAnsi="Times New Roman" w:cs="Times New Roman"/>
          <w:sz w:val="28"/>
          <w:szCs w:val="28"/>
        </w:rPr>
        <w:t xml:space="preserve"> это объясняется тем, что Повесть о Петре и Февронии и Повесть о рязанском епископе Василии были слишком своеобычны, имея своим источником народные легенды</w:t>
      </w:r>
      <w:r w:rsidR="005C63BB" w:rsidRPr="00ED1D27">
        <w:rPr>
          <w:rFonts w:ascii="Times New Roman" w:hAnsi="Times New Roman" w:cs="Times New Roman"/>
          <w:sz w:val="28"/>
          <w:szCs w:val="28"/>
        </w:rPr>
        <w:t xml:space="preserve">. То есть «заказ» Макария не был в достаточной мере выполнен </w:t>
      </w:r>
      <w:r w:rsidR="001A2720" w:rsidRPr="00ED1D27">
        <w:rPr>
          <w:rFonts w:ascii="Times New Roman" w:hAnsi="Times New Roman" w:cs="Times New Roman"/>
          <w:sz w:val="28"/>
          <w:szCs w:val="28"/>
        </w:rPr>
        <w:t>создателем</w:t>
      </w:r>
      <w:r w:rsidR="005C63BB" w:rsidRPr="00ED1D27">
        <w:rPr>
          <w:rFonts w:ascii="Times New Roman" w:hAnsi="Times New Roman" w:cs="Times New Roman"/>
          <w:sz w:val="28"/>
          <w:szCs w:val="28"/>
        </w:rPr>
        <w:t xml:space="preserve"> текста Ермолаем-</w:t>
      </w:r>
      <w:proofErr w:type="spellStart"/>
      <w:r w:rsidR="005C63BB" w:rsidRPr="00ED1D27">
        <w:rPr>
          <w:rFonts w:ascii="Times New Roman" w:hAnsi="Times New Roman" w:cs="Times New Roman"/>
          <w:sz w:val="28"/>
          <w:szCs w:val="28"/>
        </w:rPr>
        <w:t>Еразмом</w:t>
      </w:r>
      <w:proofErr w:type="spellEnd"/>
      <w:r w:rsidR="005C63BB" w:rsidRPr="00ED1D27">
        <w:rPr>
          <w:rFonts w:ascii="Times New Roman" w:hAnsi="Times New Roman" w:cs="Times New Roman"/>
          <w:sz w:val="28"/>
          <w:szCs w:val="28"/>
        </w:rPr>
        <w:t>.</w:t>
      </w:r>
      <w:r w:rsidR="00D01D0F" w:rsidRPr="00ED1D27">
        <w:rPr>
          <w:rFonts w:ascii="Times New Roman" w:hAnsi="Times New Roman" w:cs="Times New Roman"/>
          <w:sz w:val="28"/>
          <w:szCs w:val="28"/>
        </w:rPr>
        <w:t xml:space="preserve"> </w:t>
      </w:r>
      <w:r w:rsidR="005C63BB" w:rsidRPr="00ED1D27">
        <w:rPr>
          <w:rFonts w:ascii="Times New Roman" w:hAnsi="Times New Roman" w:cs="Times New Roman"/>
          <w:sz w:val="28"/>
          <w:szCs w:val="28"/>
        </w:rPr>
        <w:t>О</w:t>
      </w:r>
      <w:r w:rsidR="00D01D0F" w:rsidRPr="00ED1D27">
        <w:rPr>
          <w:rFonts w:ascii="Times New Roman" w:hAnsi="Times New Roman" w:cs="Times New Roman"/>
          <w:sz w:val="28"/>
          <w:szCs w:val="28"/>
        </w:rPr>
        <w:t>днако существует и альтернативное мнение, согласно которому дата написания</w:t>
      </w:r>
      <w:r w:rsidR="005C63BB" w:rsidRPr="00ED1D27">
        <w:rPr>
          <w:rFonts w:ascii="Times New Roman" w:hAnsi="Times New Roman" w:cs="Times New Roman"/>
          <w:sz w:val="28"/>
          <w:szCs w:val="28"/>
        </w:rPr>
        <w:t xml:space="preserve"> Повести о Петре и Февронии</w:t>
      </w:r>
      <w:r w:rsidR="00D01D0F" w:rsidRPr="00ED1D27">
        <w:rPr>
          <w:rFonts w:ascii="Times New Roman" w:hAnsi="Times New Roman" w:cs="Times New Roman"/>
          <w:sz w:val="28"/>
          <w:szCs w:val="28"/>
        </w:rPr>
        <w:t xml:space="preserve"> должна быть отнесена к 50-м гг., то есть времени после завершения составления Царского списка Миней </w:t>
      </w:r>
      <w:proofErr w:type="spellStart"/>
      <w:r w:rsidR="00D01D0F" w:rsidRPr="00ED1D27">
        <w:rPr>
          <w:rFonts w:ascii="Times New Roman" w:hAnsi="Times New Roman" w:cs="Times New Roman"/>
          <w:sz w:val="28"/>
          <w:szCs w:val="28"/>
        </w:rPr>
        <w:t>Четиих</w:t>
      </w:r>
      <w:proofErr w:type="spellEnd"/>
      <w:r w:rsidR="005C63BB" w:rsidRPr="00ED1D27">
        <w:rPr>
          <w:rStyle w:val="a5"/>
          <w:rFonts w:ascii="Times New Roman" w:hAnsi="Times New Roman" w:cs="Times New Roman"/>
          <w:sz w:val="28"/>
          <w:szCs w:val="28"/>
        </w:rPr>
        <w:footnoteReference w:id="51"/>
      </w:r>
      <w:r w:rsidR="00D01D0F" w:rsidRPr="00ED1D27">
        <w:rPr>
          <w:rFonts w:ascii="Times New Roman" w:hAnsi="Times New Roman" w:cs="Times New Roman"/>
          <w:sz w:val="28"/>
          <w:szCs w:val="28"/>
        </w:rPr>
        <w:t>.</w:t>
      </w:r>
      <w:r w:rsidR="000C7696" w:rsidRPr="00ED1D27">
        <w:rPr>
          <w:rFonts w:ascii="Times New Roman" w:hAnsi="Times New Roman" w:cs="Times New Roman"/>
          <w:sz w:val="28"/>
          <w:szCs w:val="28"/>
        </w:rPr>
        <w:t xml:space="preserve"> Тогда странной кажется ссылка самого Ермолая в его Молении к царю, в котором он делает особый акцент на том, что три нетленных сочинения, которые он составил, были выполнены по повелению митрополита Макария.</w:t>
      </w:r>
      <w:r w:rsidR="00D01D0F" w:rsidRPr="00ED1D27">
        <w:rPr>
          <w:rFonts w:ascii="Times New Roman" w:hAnsi="Times New Roman" w:cs="Times New Roman"/>
          <w:sz w:val="28"/>
          <w:szCs w:val="28"/>
        </w:rPr>
        <w:t xml:space="preserve">    </w:t>
      </w:r>
    </w:p>
    <w:p w14:paraId="552C94FD" w14:textId="56FD4CAD" w:rsidR="002F2556" w:rsidRPr="00ED1D27" w:rsidRDefault="003526C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Написание повести, согласно предположению В.</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Ф.</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Ржиги, следует относить к концу 1540-х</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гг. На связь повести с годом</w:t>
      </w:r>
      <w:r w:rsidR="00AC2E40" w:rsidRPr="00ED1D27">
        <w:rPr>
          <w:rFonts w:ascii="Times New Roman" w:hAnsi="Times New Roman" w:cs="Times New Roman"/>
          <w:sz w:val="28"/>
          <w:szCs w:val="28"/>
        </w:rPr>
        <w:t xml:space="preserve"> канонизации Петра и Февронии муромских</w:t>
      </w:r>
      <w:r w:rsidR="002F2556" w:rsidRPr="00ED1D27">
        <w:rPr>
          <w:rFonts w:ascii="Times New Roman" w:hAnsi="Times New Roman" w:cs="Times New Roman"/>
          <w:sz w:val="28"/>
          <w:szCs w:val="28"/>
        </w:rPr>
        <w:t xml:space="preserve"> (1547</w:t>
      </w:r>
      <w:r w:rsidR="008C4077" w:rsidRPr="00ED1D27">
        <w:rPr>
          <w:rFonts w:ascii="Times New Roman" w:hAnsi="Times New Roman" w:cs="Times New Roman"/>
          <w:sz w:val="28"/>
          <w:szCs w:val="28"/>
        </w:rPr>
        <w:t> </w:t>
      </w:r>
      <w:r w:rsidR="002F2556" w:rsidRPr="00ED1D27">
        <w:rPr>
          <w:rFonts w:ascii="Times New Roman" w:hAnsi="Times New Roman" w:cs="Times New Roman"/>
          <w:sz w:val="28"/>
          <w:szCs w:val="28"/>
        </w:rPr>
        <w:t>г.)</w:t>
      </w:r>
      <w:r w:rsidR="00AC2E40" w:rsidRPr="00ED1D27">
        <w:rPr>
          <w:rFonts w:ascii="Times New Roman" w:hAnsi="Times New Roman" w:cs="Times New Roman"/>
          <w:sz w:val="28"/>
          <w:szCs w:val="28"/>
        </w:rPr>
        <w:t xml:space="preserve"> указывает </w:t>
      </w:r>
      <w:proofErr w:type="spellStart"/>
      <w:r w:rsidR="00AC2E40" w:rsidRPr="00ED1D27">
        <w:rPr>
          <w:rFonts w:ascii="Times New Roman" w:hAnsi="Times New Roman" w:cs="Times New Roman"/>
          <w:sz w:val="28"/>
          <w:szCs w:val="28"/>
        </w:rPr>
        <w:t>поименование</w:t>
      </w:r>
      <w:proofErr w:type="spellEnd"/>
      <w:r w:rsidR="00AC2E40" w:rsidRPr="00ED1D27">
        <w:rPr>
          <w:rFonts w:ascii="Times New Roman" w:hAnsi="Times New Roman" w:cs="Times New Roman"/>
          <w:sz w:val="28"/>
          <w:szCs w:val="28"/>
        </w:rPr>
        <w:t xml:space="preserve"> их «новыми чудотворцами», </w:t>
      </w:r>
      <w:r w:rsidR="002F2556" w:rsidRPr="00ED1D27">
        <w:rPr>
          <w:rFonts w:ascii="Times New Roman" w:hAnsi="Times New Roman" w:cs="Times New Roman"/>
          <w:sz w:val="28"/>
          <w:szCs w:val="28"/>
        </w:rPr>
        <w:t>которое появляется в</w:t>
      </w:r>
      <w:r w:rsidR="00AC2E40" w:rsidRPr="00ED1D27">
        <w:rPr>
          <w:rFonts w:ascii="Times New Roman" w:hAnsi="Times New Roman" w:cs="Times New Roman"/>
          <w:sz w:val="28"/>
          <w:szCs w:val="28"/>
        </w:rPr>
        <w:t xml:space="preserve"> древнейших списк</w:t>
      </w:r>
      <w:r w:rsidR="002F2556" w:rsidRPr="00ED1D27">
        <w:rPr>
          <w:rFonts w:ascii="Times New Roman" w:hAnsi="Times New Roman" w:cs="Times New Roman"/>
          <w:sz w:val="28"/>
          <w:szCs w:val="28"/>
        </w:rPr>
        <w:t>ах</w:t>
      </w:r>
      <w:r w:rsidR="00AC2E40" w:rsidRPr="00ED1D27">
        <w:rPr>
          <w:rFonts w:ascii="Times New Roman" w:hAnsi="Times New Roman" w:cs="Times New Roman"/>
          <w:sz w:val="28"/>
          <w:szCs w:val="28"/>
        </w:rPr>
        <w:t xml:space="preserve"> жития</w:t>
      </w:r>
      <w:r w:rsidR="00605732" w:rsidRPr="00ED1D27">
        <w:rPr>
          <w:rFonts w:ascii="Times New Roman" w:hAnsi="Times New Roman" w:cs="Times New Roman"/>
          <w:sz w:val="28"/>
          <w:szCs w:val="28"/>
        </w:rPr>
        <w:t xml:space="preserve">, относящихся к </w:t>
      </w:r>
      <w:r w:rsidR="00605732"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2F2556" w:rsidRPr="00ED1D27">
        <w:rPr>
          <w:rFonts w:ascii="Times New Roman" w:hAnsi="Times New Roman" w:cs="Times New Roman"/>
          <w:sz w:val="28"/>
          <w:szCs w:val="28"/>
        </w:rPr>
        <w:t>в</w:t>
      </w:r>
      <w:r w:rsidR="00AC2E40" w:rsidRPr="00ED1D27">
        <w:rPr>
          <w:rStyle w:val="a5"/>
          <w:rFonts w:ascii="Times New Roman" w:hAnsi="Times New Roman" w:cs="Times New Roman"/>
          <w:sz w:val="28"/>
          <w:szCs w:val="28"/>
        </w:rPr>
        <w:footnoteReference w:id="52"/>
      </w:r>
      <w:r w:rsidR="00AC2E40" w:rsidRPr="00ED1D27">
        <w:rPr>
          <w:rFonts w:ascii="Times New Roman" w:hAnsi="Times New Roman" w:cs="Times New Roman"/>
          <w:sz w:val="28"/>
          <w:szCs w:val="28"/>
        </w:rPr>
        <w:t>.</w:t>
      </w:r>
      <w:r w:rsidR="002F2556" w:rsidRPr="00ED1D27">
        <w:rPr>
          <w:rFonts w:ascii="Times New Roman" w:hAnsi="Times New Roman" w:cs="Times New Roman"/>
          <w:sz w:val="28"/>
          <w:szCs w:val="28"/>
        </w:rPr>
        <w:t xml:space="preserve">  </w:t>
      </w:r>
    </w:p>
    <w:p w14:paraId="72DD71AE" w14:textId="17FCA9CB" w:rsidR="00496FA8" w:rsidRPr="00ED1D27" w:rsidRDefault="005E36A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Писательский облик </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складывался из ревностной защиты православной веры</w:t>
      </w:r>
      <w:r w:rsidRPr="00ED1D27">
        <w:rPr>
          <w:rStyle w:val="a5"/>
          <w:rFonts w:ascii="Times New Roman" w:hAnsi="Times New Roman" w:cs="Times New Roman"/>
          <w:sz w:val="28"/>
          <w:szCs w:val="28"/>
        </w:rPr>
        <w:footnoteReference w:id="53"/>
      </w:r>
      <w:r w:rsidRPr="00ED1D27">
        <w:rPr>
          <w:rFonts w:ascii="Times New Roman" w:hAnsi="Times New Roman" w:cs="Times New Roman"/>
          <w:sz w:val="28"/>
          <w:szCs w:val="28"/>
        </w:rPr>
        <w:t xml:space="preserve">. </w:t>
      </w:r>
      <w:r w:rsidR="00B01A83" w:rsidRPr="00ED1D27">
        <w:rPr>
          <w:rFonts w:ascii="Times New Roman" w:hAnsi="Times New Roman" w:cs="Times New Roman"/>
          <w:sz w:val="28"/>
          <w:szCs w:val="28"/>
        </w:rPr>
        <w:t xml:space="preserve">Доминирующей мыслью его богословских сочинений была Троица. Её идея развивается и в предисловии к Повести о Петре и Февронии. Объяснением этого лейтмотива творчества </w:t>
      </w:r>
      <w:proofErr w:type="spellStart"/>
      <w:r w:rsidR="00B01A83" w:rsidRPr="00ED1D27">
        <w:rPr>
          <w:rFonts w:ascii="Times New Roman" w:hAnsi="Times New Roman" w:cs="Times New Roman"/>
          <w:sz w:val="28"/>
          <w:szCs w:val="28"/>
        </w:rPr>
        <w:t>Еразма</w:t>
      </w:r>
      <w:proofErr w:type="spellEnd"/>
      <w:r w:rsidR="00B01A83" w:rsidRPr="00ED1D27">
        <w:rPr>
          <w:rFonts w:ascii="Times New Roman" w:hAnsi="Times New Roman" w:cs="Times New Roman"/>
          <w:sz w:val="28"/>
          <w:szCs w:val="28"/>
        </w:rPr>
        <w:t xml:space="preserve">, по мнению В. Ф. Ржиги, может являться то, что «догмат троичности подвергался особым нападениям со стороны еретических течений с конца </w:t>
      </w:r>
      <w:r w:rsidR="00B01A83" w:rsidRPr="00ED1D27">
        <w:rPr>
          <w:rFonts w:ascii="Times New Roman" w:hAnsi="Times New Roman" w:cs="Times New Roman"/>
          <w:sz w:val="28"/>
          <w:szCs w:val="28"/>
          <w:lang w:val="en-GB"/>
        </w:rPr>
        <w:t>XV</w:t>
      </w:r>
      <w:r w:rsidR="008C4077" w:rsidRPr="00ED1D27">
        <w:rPr>
          <w:rFonts w:ascii="Times New Roman" w:hAnsi="Times New Roman" w:cs="Times New Roman"/>
          <w:sz w:val="28"/>
          <w:szCs w:val="28"/>
        </w:rPr>
        <w:t> </w:t>
      </w:r>
      <w:r w:rsidR="00B01A83" w:rsidRPr="00ED1D27">
        <w:rPr>
          <w:rFonts w:ascii="Times New Roman" w:hAnsi="Times New Roman" w:cs="Times New Roman"/>
          <w:sz w:val="28"/>
          <w:szCs w:val="28"/>
        </w:rPr>
        <w:t xml:space="preserve">в. до середины </w:t>
      </w:r>
      <w:r w:rsidR="00B01A83"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972D1C" w:rsidRPr="00ED1D27">
        <w:rPr>
          <w:rFonts w:ascii="Times New Roman" w:hAnsi="Times New Roman" w:cs="Times New Roman"/>
          <w:sz w:val="28"/>
          <w:szCs w:val="28"/>
        </w:rPr>
        <w:t>в.</w:t>
      </w:r>
      <w:r w:rsidR="00B01A83" w:rsidRPr="00ED1D27">
        <w:rPr>
          <w:rFonts w:ascii="Times New Roman" w:hAnsi="Times New Roman" w:cs="Times New Roman"/>
          <w:sz w:val="28"/>
          <w:szCs w:val="28"/>
        </w:rPr>
        <w:t xml:space="preserve"> и защита его являлась боевым вопросом тогдашней богословской мысли. С другой стороны, Св. Троица была </w:t>
      </w:r>
      <w:proofErr w:type="spellStart"/>
      <w:r w:rsidR="00B01A83" w:rsidRPr="00ED1D27">
        <w:rPr>
          <w:rFonts w:ascii="Times New Roman" w:hAnsi="Times New Roman" w:cs="Times New Roman"/>
          <w:sz w:val="28"/>
          <w:szCs w:val="28"/>
        </w:rPr>
        <w:t>патрональной</w:t>
      </w:r>
      <w:proofErr w:type="spellEnd"/>
      <w:r w:rsidR="00B01A83" w:rsidRPr="00ED1D27">
        <w:rPr>
          <w:rFonts w:ascii="Times New Roman" w:hAnsi="Times New Roman" w:cs="Times New Roman"/>
          <w:sz w:val="28"/>
          <w:szCs w:val="28"/>
        </w:rPr>
        <w:t xml:space="preserve"> святыней для </w:t>
      </w:r>
      <w:r w:rsidR="00E76A96" w:rsidRPr="00ED1D27">
        <w:rPr>
          <w:rFonts w:ascii="Times New Roman" w:hAnsi="Times New Roman" w:cs="Times New Roman"/>
          <w:sz w:val="28"/>
          <w:szCs w:val="28"/>
        </w:rPr>
        <w:t>псковичей так же, как</w:t>
      </w:r>
      <w:r w:rsidR="00B01A83" w:rsidRPr="00ED1D27">
        <w:rPr>
          <w:rFonts w:ascii="Times New Roman" w:hAnsi="Times New Roman" w:cs="Times New Roman"/>
          <w:sz w:val="28"/>
          <w:szCs w:val="28"/>
        </w:rPr>
        <w:t xml:space="preserve"> Святая София </w:t>
      </w:r>
      <w:r w:rsidR="00972D1C" w:rsidRPr="00ED1D27">
        <w:rPr>
          <w:rFonts w:ascii="Times New Roman" w:hAnsi="Times New Roman" w:cs="Times New Roman"/>
          <w:sz w:val="28"/>
          <w:szCs w:val="28"/>
        </w:rPr>
        <w:t>—</w:t>
      </w:r>
      <w:r w:rsidR="00B01A83" w:rsidRPr="00ED1D27">
        <w:rPr>
          <w:rFonts w:ascii="Times New Roman" w:hAnsi="Times New Roman" w:cs="Times New Roman"/>
          <w:sz w:val="28"/>
          <w:szCs w:val="28"/>
        </w:rPr>
        <w:t xml:space="preserve"> для новгородцев»</w:t>
      </w:r>
      <w:r w:rsidR="00B01A83" w:rsidRPr="00ED1D27">
        <w:rPr>
          <w:rStyle w:val="a5"/>
          <w:rFonts w:ascii="Times New Roman" w:hAnsi="Times New Roman" w:cs="Times New Roman"/>
          <w:sz w:val="28"/>
          <w:szCs w:val="28"/>
        </w:rPr>
        <w:footnoteReference w:id="54"/>
      </w:r>
      <w:r w:rsidR="00B01A83" w:rsidRPr="00ED1D27">
        <w:rPr>
          <w:rFonts w:ascii="Times New Roman" w:hAnsi="Times New Roman" w:cs="Times New Roman"/>
          <w:sz w:val="28"/>
          <w:szCs w:val="28"/>
        </w:rPr>
        <w:t xml:space="preserve">. </w:t>
      </w:r>
      <w:r w:rsidR="00496FA8" w:rsidRPr="00ED1D27">
        <w:rPr>
          <w:rFonts w:ascii="Times New Roman" w:hAnsi="Times New Roman" w:cs="Times New Roman"/>
          <w:sz w:val="28"/>
          <w:szCs w:val="28"/>
        </w:rPr>
        <w:t xml:space="preserve">Вообще, идея защиты веры от ереси или внешнего врага в середине </w:t>
      </w:r>
      <w:r w:rsidR="00496FA8" w:rsidRPr="00ED1D27">
        <w:rPr>
          <w:rFonts w:ascii="Times New Roman" w:hAnsi="Times New Roman" w:cs="Times New Roman"/>
          <w:sz w:val="28"/>
          <w:szCs w:val="28"/>
          <w:lang w:val="en-GB"/>
        </w:rPr>
        <w:t>XVI</w:t>
      </w:r>
      <w:r w:rsidR="00496FA8" w:rsidRPr="00ED1D27">
        <w:rPr>
          <w:rFonts w:ascii="Times New Roman" w:hAnsi="Times New Roman" w:cs="Times New Roman"/>
          <w:sz w:val="28"/>
          <w:szCs w:val="28"/>
        </w:rPr>
        <w:t xml:space="preserve"> в. была принципиально важной, возможно, она и была источником распространения мотива царя-змееборца, разрабатывавшемся в том числе Ермолаем-</w:t>
      </w:r>
      <w:proofErr w:type="spellStart"/>
      <w:r w:rsidR="00496FA8" w:rsidRPr="00ED1D27">
        <w:rPr>
          <w:rFonts w:ascii="Times New Roman" w:hAnsi="Times New Roman" w:cs="Times New Roman"/>
          <w:sz w:val="28"/>
          <w:szCs w:val="28"/>
        </w:rPr>
        <w:t>Еразмом</w:t>
      </w:r>
      <w:proofErr w:type="spellEnd"/>
      <w:r w:rsidR="00496FA8" w:rsidRPr="00ED1D27">
        <w:rPr>
          <w:rFonts w:ascii="Times New Roman" w:hAnsi="Times New Roman" w:cs="Times New Roman"/>
          <w:sz w:val="28"/>
          <w:szCs w:val="28"/>
        </w:rPr>
        <w:t xml:space="preserve">. Однако об этом позже. </w:t>
      </w:r>
    </w:p>
    <w:p w14:paraId="4684AA5D" w14:textId="6D95A4FA" w:rsidR="007456E7" w:rsidRPr="00ED1D27" w:rsidRDefault="007456E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Доподлинно неизвестно, почему Повесть о Петре и Февронии не была включена Макарием в состав Великих Миней </w:t>
      </w:r>
      <w:proofErr w:type="spellStart"/>
      <w:r w:rsidRPr="00ED1D27">
        <w:rPr>
          <w:rFonts w:ascii="Times New Roman" w:hAnsi="Times New Roman" w:cs="Times New Roman"/>
          <w:sz w:val="28"/>
          <w:szCs w:val="28"/>
        </w:rPr>
        <w:t>Четиих</w:t>
      </w:r>
      <w:proofErr w:type="spellEnd"/>
      <w:r w:rsidRPr="00ED1D27">
        <w:rPr>
          <w:rFonts w:ascii="Times New Roman" w:hAnsi="Times New Roman" w:cs="Times New Roman"/>
          <w:sz w:val="28"/>
          <w:szCs w:val="28"/>
        </w:rPr>
        <w:t>, однако известно, что в 60-е</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гг. Ермолай-</w:t>
      </w:r>
      <w:proofErr w:type="spellStart"/>
      <w:r w:rsidRPr="00ED1D27">
        <w:rPr>
          <w:rFonts w:ascii="Times New Roman" w:hAnsi="Times New Roman" w:cs="Times New Roman"/>
          <w:sz w:val="28"/>
          <w:szCs w:val="28"/>
        </w:rPr>
        <w:t>Еразм</w:t>
      </w:r>
      <w:proofErr w:type="spellEnd"/>
      <w:r w:rsidRPr="00ED1D27">
        <w:rPr>
          <w:rFonts w:ascii="Times New Roman" w:hAnsi="Times New Roman" w:cs="Times New Roman"/>
          <w:sz w:val="28"/>
          <w:szCs w:val="28"/>
        </w:rPr>
        <w:t xml:space="preserve"> принял монашеский постриг, т. к. в списках 60-х</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 xml:space="preserve">гг. появляется его второе имя </w:t>
      </w:r>
      <w:r w:rsidR="00972D1C"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Еразм</w:t>
      </w:r>
      <w:proofErr w:type="spellEnd"/>
      <w:r w:rsidRPr="00ED1D27">
        <w:rPr>
          <w:rFonts w:ascii="Times New Roman" w:hAnsi="Times New Roman" w:cs="Times New Roman"/>
          <w:sz w:val="28"/>
          <w:szCs w:val="28"/>
        </w:rPr>
        <w:t xml:space="preserve">». Неизвестно, связано ли это было с притеснениями царских вельмож, на которых жаловался Ермолай Ивану Грозному в «Молении к царю» (конец </w:t>
      </w:r>
      <w:r w:rsidR="00EB5E42" w:rsidRPr="00ED1D27">
        <w:rPr>
          <w:rFonts w:ascii="Times New Roman" w:hAnsi="Times New Roman" w:cs="Times New Roman"/>
          <w:sz w:val="28"/>
          <w:szCs w:val="28"/>
        </w:rPr>
        <w:t>1540-х</w:t>
      </w:r>
      <w:r w:rsidRPr="00ED1D27">
        <w:rPr>
          <w:rFonts w:ascii="Times New Roman" w:hAnsi="Times New Roman" w:cs="Times New Roman"/>
          <w:sz w:val="28"/>
          <w:szCs w:val="28"/>
        </w:rPr>
        <w:t xml:space="preserve"> </w:t>
      </w:r>
      <w:r w:rsidR="00972D1C" w:rsidRPr="00ED1D27">
        <w:rPr>
          <w:rFonts w:ascii="Times New Roman" w:hAnsi="Times New Roman" w:cs="Times New Roman"/>
          <w:sz w:val="28"/>
          <w:szCs w:val="28"/>
        </w:rPr>
        <w:t>—</w:t>
      </w:r>
      <w:r w:rsidRPr="00ED1D27">
        <w:rPr>
          <w:rFonts w:ascii="Times New Roman" w:hAnsi="Times New Roman" w:cs="Times New Roman"/>
          <w:sz w:val="28"/>
          <w:szCs w:val="28"/>
        </w:rPr>
        <w:t xml:space="preserve"> начало 1550</w:t>
      </w:r>
      <w:r w:rsidR="00EB5E42" w:rsidRPr="00ED1D27">
        <w:rPr>
          <w:rFonts w:ascii="Times New Roman" w:hAnsi="Times New Roman" w:cs="Times New Roman"/>
          <w:sz w:val="28"/>
          <w:szCs w:val="28"/>
        </w:rPr>
        <w:t>-</w:t>
      </w:r>
      <w:r w:rsidRPr="00ED1D27">
        <w:rPr>
          <w:rFonts w:ascii="Times New Roman" w:hAnsi="Times New Roman" w:cs="Times New Roman"/>
          <w:sz w:val="28"/>
          <w:szCs w:val="28"/>
        </w:rPr>
        <w:t>х) или давняя жажда пострига</w:t>
      </w:r>
      <w:r w:rsidR="00484AB1" w:rsidRPr="00ED1D27">
        <w:rPr>
          <w:rStyle w:val="a5"/>
          <w:rFonts w:ascii="Times New Roman" w:hAnsi="Times New Roman" w:cs="Times New Roman"/>
          <w:sz w:val="28"/>
          <w:szCs w:val="28"/>
        </w:rPr>
        <w:footnoteReference w:id="55"/>
      </w:r>
      <w:r w:rsidRPr="00ED1D27">
        <w:rPr>
          <w:rFonts w:ascii="Times New Roman" w:hAnsi="Times New Roman" w:cs="Times New Roman"/>
          <w:sz w:val="28"/>
          <w:szCs w:val="28"/>
        </w:rPr>
        <w:t>.</w:t>
      </w:r>
    </w:p>
    <w:p w14:paraId="7CDDD74D" w14:textId="4DCF666C" w:rsidR="00F2370D" w:rsidRPr="00ED1D27" w:rsidRDefault="002F255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Сочинения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дошли до нашего времени в составе двух сборников</w:t>
      </w:r>
      <w:r w:rsidR="00E1548E" w:rsidRPr="00ED1D27">
        <w:rPr>
          <w:rFonts w:ascii="Times New Roman" w:hAnsi="Times New Roman" w:cs="Times New Roman"/>
          <w:sz w:val="28"/>
          <w:szCs w:val="28"/>
        </w:rPr>
        <w:t>, написанных им самим</w:t>
      </w:r>
      <w:r w:rsidRPr="00ED1D27">
        <w:rPr>
          <w:rFonts w:ascii="Times New Roman" w:hAnsi="Times New Roman" w:cs="Times New Roman"/>
          <w:sz w:val="28"/>
          <w:szCs w:val="28"/>
        </w:rPr>
        <w:t>: один был составлен до его пострига в 50-е</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 xml:space="preserve">гг., второй </w:t>
      </w:r>
      <w:r w:rsidR="00972D1C" w:rsidRPr="00ED1D27">
        <w:rPr>
          <w:rFonts w:ascii="Times New Roman" w:hAnsi="Times New Roman" w:cs="Times New Roman"/>
          <w:sz w:val="28"/>
          <w:szCs w:val="28"/>
        </w:rPr>
        <w:t>—</w:t>
      </w:r>
      <w:r w:rsidRPr="00ED1D27">
        <w:rPr>
          <w:rFonts w:ascii="Times New Roman" w:hAnsi="Times New Roman" w:cs="Times New Roman"/>
          <w:sz w:val="28"/>
          <w:szCs w:val="28"/>
        </w:rPr>
        <w:t xml:space="preserve"> в 60-х</w:t>
      </w:r>
      <w:r w:rsidR="008C4077" w:rsidRPr="00ED1D27">
        <w:rPr>
          <w:rFonts w:ascii="Times New Roman" w:hAnsi="Times New Roman" w:cs="Times New Roman"/>
          <w:sz w:val="28"/>
          <w:szCs w:val="28"/>
        </w:rPr>
        <w:t> </w:t>
      </w:r>
      <w:r w:rsidR="00E1548E" w:rsidRPr="00ED1D27">
        <w:rPr>
          <w:rFonts w:ascii="Times New Roman" w:hAnsi="Times New Roman" w:cs="Times New Roman"/>
          <w:sz w:val="28"/>
          <w:szCs w:val="28"/>
        </w:rPr>
        <w:t xml:space="preserve">гг. </w:t>
      </w:r>
      <w:r w:rsidR="00E1548E"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E1548E" w:rsidRPr="00ED1D27">
        <w:rPr>
          <w:rFonts w:ascii="Times New Roman" w:hAnsi="Times New Roman" w:cs="Times New Roman"/>
          <w:sz w:val="28"/>
          <w:szCs w:val="28"/>
        </w:rPr>
        <w:t>в</w:t>
      </w:r>
      <w:r w:rsidRPr="00ED1D27">
        <w:rPr>
          <w:rFonts w:ascii="Times New Roman" w:hAnsi="Times New Roman" w:cs="Times New Roman"/>
          <w:sz w:val="28"/>
          <w:szCs w:val="28"/>
        </w:rPr>
        <w:t xml:space="preserve">. </w:t>
      </w:r>
      <w:r w:rsidR="00F2370D" w:rsidRPr="00ED1D27">
        <w:rPr>
          <w:rFonts w:ascii="Times New Roman" w:hAnsi="Times New Roman" w:cs="Times New Roman"/>
          <w:sz w:val="28"/>
          <w:szCs w:val="28"/>
        </w:rPr>
        <w:t xml:space="preserve">Повесть о Петре и Февронии существует во множестве списков (известно о </w:t>
      </w:r>
      <w:r w:rsidR="00915A1F" w:rsidRPr="00ED1D27">
        <w:rPr>
          <w:rFonts w:ascii="Times New Roman" w:hAnsi="Times New Roman" w:cs="Times New Roman"/>
          <w:sz w:val="28"/>
          <w:szCs w:val="28"/>
        </w:rPr>
        <w:t>150</w:t>
      </w:r>
      <w:r w:rsidR="00F2370D" w:rsidRPr="00ED1D27">
        <w:rPr>
          <w:rFonts w:ascii="Times New Roman" w:hAnsi="Times New Roman" w:cs="Times New Roman"/>
          <w:sz w:val="28"/>
          <w:szCs w:val="28"/>
        </w:rPr>
        <w:t>). В 1926 году В. Ф. Ржигой</w:t>
      </w:r>
      <w:r w:rsidR="00F2370D" w:rsidRPr="00ED1D27">
        <w:rPr>
          <w:rStyle w:val="a5"/>
          <w:rFonts w:ascii="Times New Roman" w:hAnsi="Times New Roman" w:cs="Times New Roman"/>
          <w:sz w:val="28"/>
          <w:szCs w:val="28"/>
        </w:rPr>
        <w:footnoteReference w:id="56"/>
      </w:r>
      <w:r w:rsidR="00F2370D" w:rsidRPr="00ED1D27">
        <w:rPr>
          <w:rFonts w:ascii="Times New Roman" w:hAnsi="Times New Roman" w:cs="Times New Roman"/>
          <w:sz w:val="28"/>
          <w:szCs w:val="28"/>
        </w:rPr>
        <w:t xml:space="preserve"> было выделено 4 редакции жития, Р. П. Дмитриев</w:t>
      </w:r>
      <w:r w:rsidR="00E6538C" w:rsidRPr="00ED1D27">
        <w:rPr>
          <w:rFonts w:ascii="Times New Roman" w:hAnsi="Times New Roman" w:cs="Times New Roman"/>
          <w:sz w:val="28"/>
          <w:szCs w:val="28"/>
        </w:rPr>
        <w:t>а</w:t>
      </w:r>
      <w:r w:rsidR="00E6538C" w:rsidRPr="00ED1D27">
        <w:rPr>
          <w:rStyle w:val="a5"/>
          <w:rFonts w:ascii="Times New Roman" w:hAnsi="Times New Roman" w:cs="Times New Roman"/>
          <w:sz w:val="28"/>
          <w:szCs w:val="28"/>
        </w:rPr>
        <w:footnoteReference w:id="57"/>
      </w:r>
      <w:r w:rsidR="00F2370D" w:rsidRPr="00ED1D27">
        <w:rPr>
          <w:rFonts w:ascii="Times New Roman" w:hAnsi="Times New Roman" w:cs="Times New Roman"/>
          <w:sz w:val="28"/>
          <w:szCs w:val="28"/>
        </w:rPr>
        <w:t xml:space="preserve"> в 1979</w:t>
      </w:r>
      <w:r w:rsidR="008C4077" w:rsidRPr="00ED1D27">
        <w:rPr>
          <w:rFonts w:ascii="Times New Roman" w:hAnsi="Times New Roman" w:cs="Times New Roman"/>
          <w:sz w:val="28"/>
          <w:szCs w:val="28"/>
        </w:rPr>
        <w:t> </w:t>
      </w:r>
      <w:r w:rsidR="00F2370D" w:rsidRPr="00ED1D27">
        <w:rPr>
          <w:rFonts w:ascii="Times New Roman" w:hAnsi="Times New Roman" w:cs="Times New Roman"/>
          <w:sz w:val="28"/>
          <w:szCs w:val="28"/>
        </w:rPr>
        <w:t>г. при</w:t>
      </w:r>
      <w:r w:rsidR="002B11D2" w:rsidRPr="00ED1D27">
        <w:rPr>
          <w:rFonts w:ascii="Times New Roman" w:hAnsi="Times New Roman" w:cs="Times New Roman"/>
          <w:sz w:val="28"/>
          <w:szCs w:val="28"/>
        </w:rPr>
        <w:t>бавила</w:t>
      </w:r>
      <w:r w:rsidR="00F2370D" w:rsidRPr="00ED1D27">
        <w:rPr>
          <w:rFonts w:ascii="Times New Roman" w:hAnsi="Times New Roman" w:cs="Times New Roman"/>
          <w:sz w:val="28"/>
          <w:szCs w:val="28"/>
        </w:rPr>
        <w:t xml:space="preserve"> к ним ещё </w:t>
      </w:r>
      <w:r w:rsidR="00470C38" w:rsidRPr="00ED1D27">
        <w:rPr>
          <w:rFonts w:ascii="Times New Roman" w:hAnsi="Times New Roman" w:cs="Times New Roman"/>
          <w:sz w:val="28"/>
          <w:szCs w:val="28"/>
        </w:rPr>
        <w:t xml:space="preserve">3 </w:t>
      </w:r>
      <w:r w:rsidR="00F2370D" w:rsidRPr="00ED1D27">
        <w:rPr>
          <w:rFonts w:ascii="Times New Roman" w:hAnsi="Times New Roman" w:cs="Times New Roman"/>
          <w:sz w:val="28"/>
          <w:szCs w:val="28"/>
        </w:rPr>
        <w:t xml:space="preserve">редакции. </w:t>
      </w:r>
    </w:p>
    <w:p w14:paraId="0DAD1937" w14:textId="33B18743" w:rsidR="00FD5399" w:rsidRPr="00ED1D27" w:rsidRDefault="00FD5399" w:rsidP="00B475D7">
      <w:pPr>
        <w:spacing w:after="0" w:line="360" w:lineRule="auto"/>
        <w:ind w:firstLine="709"/>
        <w:jc w:val="both"/>
        <w:rPr>
          <w:rFonts w:ascii="Times New Roman" w:hAnsi="Times New Roman" w:cs="Times New Roman"/>
          <w:sz w:val="28"/>
          <w:szCs w:val="28"/>
        </w:rPr>
      </w:pPr>
      <w:bookmarkStart w:id="36" w:name="_Hlk69674376"/>
      <w:r w:rsidRPr="00ED1D27">
        <w:rPr>
          <w:rFonts w:ascii="Times New Roman" w:hAnsi="Times New Roman" w:cs="Times New Roman"/>
          <w:sz w:val="28"/>
          <w:szCs w:val="28"/>
        </w:rPr>
        <w:t xml:space="preserve">Древнерусские повести впервые появились в печати в </w:t>
      </w:r>
      <w:r w:rsidRPr="00ED1D27">
        <w:rPr>
          <w:rFonts w:ascii="Times New Roman" w:hAnsi="Times New Roman" w:cs="Times New Roman"/>
          <w:sz w:val="28"/>
          <w:szCs w:val="28"/>
          <w:lang w:val="en-GB"/>
        </w:rPr>
        <w:t>XVIII</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в</w:t>
      </w:r>
      <w:r w:rsidR="00FB7EF8" w:rsidRPr="00ED1D27">
        <w:rPr>
          <w:rStyle w:val="a5"/>
          <w:rFonts w:ascii="Times New Roman" w:hAnsi="Times New Roman" w:cs="Times New Roman"/>
          <w:sz w:val="28"/>
          <w:szCs w:val="28"/>
        </w:rPr>
        <w:footnoteReference w:id="58"/>
      </w:r>
      <w:r w:rsidRPr="00ED1D27">
        <w:rPr>
          <w:rFonts w:ascii="Times New Roman" w:hAnsi="Times New Roman" w:cs="Times New Roman"/>
          <w:sz w:val="28"/>
          <w:szCs w:val="28"/>
        </w:rPr>
        <w:t xml:space="preserve">. В середине </w:t>
      </w:r>
      <w:r w:rsidRPr="00ED1D27">
        <w:rPr>
          <w:rFonts w:ascii="Times New Roman" w:hAnsi="Times New Roman" w:cs="Times New Roman"/>
          <w:sz w:val="28"/>
          <w:szCs w:val="28"/>
          <w:lang w:val="en-GB"/>
        </w:rPr>
        <w:t>XIX</w:t>
      </w:r>
      <w:r w:rsidRPr="00ED1D27">
        <w:rPr>
          <w:rFonts w:ascii="Times New Roman" w:hAnsi="Times New Roman" w:cs="Times New Roman"/>
          <w:sz w:val="28"/>
          <w:szCs w:val="28"/>
        </w:rPr>
        <w:t xml:space="preserve"> века в связи с возросшим интересом к древнерусским повестям</w:t>
      </w:r>
      <w:r w:rsidR="00FB7EF8" w:rsidRPr="00ED1D27">
        <w:rPr>
          <w:rFonts w:ascii="Times New Roman" w:hAnsi="Times New Roman" w:cs="Times New Roman"/>
          <w:sz w:val="28"/>
          <w:szCs w:val="28"/>
        </w:rPr>
        <w:t xml:space="preserve"> тексты появляются в многочисленных изданиях, в</w:t>
      </w:r>
      <w:r w:rsidR="00DF1693" w:rsidRPr="00ED1D27">
        <w:rPr>
          <w:rFonts w:ascii="Times New Roman" w:hAnsi="Times New Roman" w:cs="Times New Roman"/>
          <w:sz w:val="28"/>
          <w:szCs w:val="28"/>
        </w:rPr>
        <w:t xml:space="preserve"> том числе в</w:t>
      </w:r>
      <w:r w:rsidR="00FB7EF8" w:rsidRPr="00ED1D27">
        <w:rPr>
          <w:rFonts w:ascii="Times New Roman" w:hAnsi="Times New Roman" w:cs="Times New Roman"/>
          <w:sz w:val="28"/>
          <w:szCs w:val="28"/>
        </w:rPr>
        <w:t xml:space="preserve"> периодике.</w:t>
      </w:r>
      <w:r w:rsidR="0082183D" w:rsidRPr="00ED1D27">
        <w:rPr>
          <w:rFonts w:ascii="Times New Roman" w:hAnsi="Times New Roman" w:cs="Times New Roman"/>
          <w:sz w:val="28"/>
          <w:szCs w:val="28"/>
        </w:rPr>
        <w:t xml:space="preserve"> В 1860 году было издано самое значительное по объёму и полноте охвата</w:t>
      </w:r>
      <w:r w:rsidR="00FB7EF8" w:rsidRPr="00ED1D27">
        <w:rPr>
          <w:rFonts w:ascii="Times New Roman" w:hAnsi="Times New Roman" w:cs="Times New Roman"/>
          <w:sz w:val="28"/>
          <w:szCs w:val="28"/>
        </w:rPr>
        <w:t xml:space="preserve"> научн</w:t>
      </w:r>
      <w:r w:rsidR="0082183D" w:rsidRPr="00ED1D27">
        <w:rPr>
          <w:rFonts w:ascii="Times New Roman" w:hAnsi="Times New Roman" w:cs="Times New Roman"/>
          <w:sz w:val="28"/>
          <w:szCs w:val="28"/>
        </w:rPr>
        <w:t>ое</w:t>
      </w:r>
      <w:r w:rsidR="00FB7EF8" w:rsidRPr="00ED1D27">
        <w:rPr>
          <w:rFonts w:ascii="Times New Roman" w:hAnsi="Times New Roman" w:cs="Times New Roman"/>
          <w:sz w:val="28"/>
          <w:szCs w:val="28"/>
        </w:rPr>
        <w:t xml:space="preserve"> издание древнерусских повестей</w:t>
      </w:r>
      <w:r w:rsidR="0082183D" w:rsidRPr="00ED1D27">
        <w:rPr>
          <w:rFonts w:ascii="Times New Roman" w:hAnsi="Times New Roman" w:cs="Times New Roman"/>
          <w:sz w:val="28"/>
          <w:szCs w:val="28"/>
        </w:rPr>
        <w:t xml:space="preserve"> </w:t>
      </w:r>
      <w:r w:rsidR="00972D1C" w:rsidRPr="00ED1D27">
        <w:rPr>
          <w:rFonts w:ascii="Times New Roman" w:hAnsi="Times New Roman" w:cs="Times New Roman"/>
          <w:sz w:val="28"/>
          <w:szCs w:val="28"/>
        </w:rPr>
        <w:t>—</w:t>
      </w:r>
      <w:r w:rsidR="0082183D" w:rsidRPr="00ED1D27">
        <w:rPr>
          <w:rFonts w:ascii="Times New Roman" w:hAnsi="Times New Roman" w:cs="Times New Roman"/>
          <w:sz w:val="28"/>
          <w:szCs w:val="28"/>
        </w:rPr>
        <w:t xml:space="preserve"> «Памятники старинной русской литературы».</w:t>
      </w:r>
      <w:r w:rsidR="00676BE3" w:rsidRPr="00ED1D27">
        <w:rPr>
          <w:rFonts w:ascii="Times New Roman" w:hAnsi="Times New Roman" w:cs="Times New Roman"/>
          <w:sz w:val="28"/>
          <w:szCs w:val="28"/>
        </w:rPr>
        <w:t xml:space="preserve"> «Памятники» издавались на средства мецената графа Григория Александровича Кушелева-Безбородко, научной подготовкой текста занимался пр</w:t>
      </w:r>
      <w:r w:rsidR="00E37F13" w:rsidRPr="00ED1D27">
        <w:rPr>
          <w:rFonts w:ascii="Times New Roman" w:hAnsi="Times New Roman" w:cs="Times New Roman"/>
          <w:sz w:val="28"/>
          <w:szCs w:val="28"/>
        </w:rPr>
        <w:t>офессор</w:t>
      </w:r>
      <w:r w:rsidR="00676BE3" w:rsidRPr="00ED1D27">
        <w:rPr>
          <w:rFonts w:ascii="Times New Roman" w:hAnsi="Times New Roman" w:cs="Times New Roman"/>
          <w:sz w:val="28"/>
          <w:szCs w:val="28"/>
        </w:rPr>
        <w:t xml:space="preserve"> кафедр</w:t>
      </w:r>
      <w:r w:rsidR="00E37F13" w:rsidRPr="00ED1D27">
        <w:rPr>
          <w:rFonts w:ascii="Times New Roman" w:hAnsi="Times New Roman" w:cs="Times New Roman"/>
          <w:sz w:val="28"/>
          <w:szCs w:val="28"/>
        </w:rPr>
        <w:t>ы</w:t>
      </w:r>
      <w:r w:rsidR="00676BE3" w:rsidRPr="00ED1D27">
        <w:rPr>
          <w:rFonts w:ascii="Times New Roman" w:hAnsi="Times New Roman" w:cs="Times New Roman"/>
          <w:sz w:val="28"/>
          <w:szCs w:val="28"/>
        </w:rPr>
        <w:t xml:space="preserve"> русской истории Петербургского университета Николай Иванович Костомаров.</w:t>
      </w:r>
      <w:r w:rsidR="00FB7EF8" w:rsidRPr="00ED1D27">
        <w:rPr>
          <w:rFonts w:ascii="Times New Roman" w:hAnsi="Times New Roman" w:cs="Times New Roman"/>
          <w:sz w:val="28"/>
          <w:szCs w:val="28"/>
        </w:rPr>
        <w:t xml:space="preserve"> </w:t>
      </w:r>
      <w:r w:rsidR="0048401B" w:rsidRPr="00ED1D27">
        <w:rPr>
          <w:rFonts w:ascii="Times New Roman" w:hAnsi="Times New Roman" w:cs="Times New Roman"/>
          <w:sz w:val="28"/>
          <w:szCs w:val="28"/>
        </w:rPr>
        <w:t>В первом выпуске «Памятников» по рукописям Публичной Библиотеки</w:t>
      </w:r>
      <w:r w:rsidR="0082183D" w:rsidRPr="00ED1D27">
        <w:rPr>
          <w:rFonts w:ascii="Times New Roman" w:hAnsi="Times New Roman" w:cs="Times New Roman"/>
          <w:sz w:val="28"/>
          <w:szCs w:val="28"/>
        </w:rPr>
        <w:t xml:space="preserve"> впервые в трёх вариантах</w:t>
      </w:r>
      <w:r w:rsidR="006809A2" w:rsidRPr="00ED1D27">
        <w:rPr>
          <w:rFonts w:ascii="Times New Roman" w:hAnsi="Times New Roman" w:cs="Times New Roman"/>
          <w:sz w:val="28"/>
          <w:szCs w:val="28"/>
        </w:rPr>
        <w:t xml:space="preserve"> (списках)</w:t>
      </w:r>
      <w:r w:rsidR="0082183D" w:rsidRPr="00ED1D27">
        <w:rPr>
          <w:rFonts w:ascii="Times New Roman" w:hAnsi="Times New Roman" w:cs="Times New Roman"/>
          <w:sz w:val="28"/>
          <w:szCs w:val="28"/>
        </w:rPr>
        <w:t xml:space="preserve"> была опубликована Повесть о Петре и Февронии</w:t>
      </w:r>
      <w:r w:rsidR="006809A2" w:rsidRPr="00ED1D27">
        <w:rPr>
          <w:rFonts w:ascii="Times New Roman" w:hAnsi="Times New Roman" w:cs="Times New Roman"/>
          <w:sz w:val="28"/>
          <w:szCs w:val="28"/>
        </w:rPr>
        <w:t xml:space="preserve"> с вынесенными предисловием и похвалой</w:t>
      </w:r>
      <w:r w:rsidR="001A45E6" w:rsidRPr="00ED1D27">
        <w:rPr>
          <w:rFonts w:ascii="Times New Roman" w:hAnsi="Times New Roman" w:cs="Times New Roman"/>
          <w:sz w:val="28"/>
          <w:szCs w:val="28"/>
        </w:rPr>
        <w:t xml:space="preserve"> под заголовком «Повесть о муромском князе Петре и супруге его Февронии»</w:t>
      </w:r>
      <w:r w:rsidR="0082183D"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p>
    <w:bookmarkEnd w:id="36"/>
    <w:p w14:paraId="2024C921" w14:textId="77777777" w:rsidR="00AF55F4" w:rsidRPr="00ED1D27" w:rsidRDefault="00594A8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w:t>
      </w:r>
    </w:p>
    <w:p w14:paraId="2D33AE4E" w14:textId="53D4CBB1" w:rsidR="00D0655C" w:rsidRPr="00ED1D27" w:rsidRDefault="00A94274" w:rsidP="00E40E33">
      <w:pPr>
        <w:pStyle w:val="3"/>
        <w:spacing w:before="0" w:line="360" w:lineRule="auto"/>
        <w:ind w:firstLine="709"/>
        <w:jc w:val="both"/>
        <w:rPr>
          <w:rFonts w:ascii="Times New Roman" w:hAnsi="Times New Roman" w:cs="Times New Roman"/>
          <w:b/>
          <w:bCs/>
          <w:color w:val="auto"/>
          <w:sz w:val="28"/>
          <w:szCs w:val="28"/>
        </w:rPr>
      </w:pPr>
      <w:bookmarkStart w:id="37" w:name="_Toc74351839"/>
      <w:r w:rsidRPr="00ED1D27">
        <w:rPr>
          <w:rFonts w:ascii="Times New Roman" w:hAnsi="Times New Roman" w:cs="Times New Roman"/>
          <w:b/>
          <w:bCs/>
          <w:color w:val="auto"/>
          <w:sz w:val="28"/>
          <w:szCs w:val="28"/>
        </w:rPr>
        <w:t>2.2.2</w:t>
      </w:r>
      <w:r w:rsidR="00E31B12" w:rsidRPr="00ED1D27">
        <w:rPr>
          <w:rFonts w:ascii="Times New Roman" w:hAnsi="Times New Roman" w:cs="Times New Roman"/>
          <w:b/>
          <w:bCs/>
          <w:color w:val="auto"/>
          <w:sz w:val="28"/>
          <w:szCs w:val="28"/>
        </w:rPr>
        <w:t xml:space="preserve"> </w:t>
      </w:r>
      <w:r w:rsidR="00AF55F4" w:rsidRPr="00ED1D27">
        <w:rPr>
          <w:rFonts w:ascii="Times New Roman" w:hAnsi="Times New Roman" w:cs="Times New Roman"/>
          <w:b/>
          <w:bCs/>
          <w:color w:val="auto"/>
          <w:sz w:val="28"/>
          <w:szCs w:val="28"/>
        </w:rPr>
        <w:t xml:space="preserve">Повесть в контексте истории середины </w:t>
      </w:r>
      <w:r w:rsidR="00AF55F4" w:rsidRPr="00ED1D27">
        <w:rPr>
          <w:rFonts w:ascii="Times New Roman" w:hAnsi="Times New Roman" w:cs="Times New Roman"/>
          <w:b/>
          <w:bCs/>
          <w:color w:val="auto"/>
          <w:sz w:val="28"/>
          <w:szCs w:val="28"/>
          <w:lang w:val="en-GB"/>
        </w:rPr>
        <w:t>XVI</w:t>
      </w:r>
      <w:r w:rsidR="008C4077" w:rsidRPr="00ED1D27">
        <w:rPr>
          <w:rFonts w:ascii="Times New Roman" w:hAnsi="Times New Roman" w:cs="Times New Roman"/>
          <w:b/>
          <w:bCs/>
          <w:color w:val="auto"/>
          <w:sz w:val="28"/>
          <w:szCs w:val="28"/>
        </w:rPr>
        <w:t> </w:t>
      </w:r>
      <w:r w:rsidR="00AF55F4" w:rsidRPr="00ED1D27">
        <w:rPr>
          <w:rFonts w:ascii="Times New Roman" w:hAnsi="Times New Roman" w:cs="Times New Roman"/>
          <w:b/>
          <w:bCs/>
          <w:color w:val="auto"/>
          <w:sz w:val="28"/>
          <w:szCs w:val="28"/>
        </w:rPr>
        <w:t>в.</w:t>
      </w:r>
      <w:bookmarkEnd w:id="37"/>
    </w:p>
    <w:p w14:paraId="59260D39" w14:textId="7A0BFC2B" w:rsidR="00001CD6" w:rsidRPr="00ED1D27" w:rsidRDefault="0096371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На исторический контекст Повести исследователи</w:t>
      </w:r>
      <w:r w:rsidR="008E1BF2" w:rsidRPr="00ED1D27">
        <w:rPr>
          <w:rFonts w:ascii="Times New Roman" w:hAnsi="Times New Roman" w:cs="Times New Roman"/>
          <w:sz w:val="28"/>
          <w:szCs w:val="28"/>
        </w:rPr>
        <w:t xml:space="preserve"> </w:t>
      </w:r>
      <w:r w:rsidRPr="00ED1D27">
        <w:rPr>
          <w:rFonts w:ascii="Times New Roman" w:hAnsi="Times New Roman" w:cs="Times New Roman"/>
          <w:sz w:val="28"/>
          <w:szCs w:val="28"/>
        </w:rPr>
        <w:t>обратили внимание ещё при первом её издании</w:t>
      </w:r>
      <w:r w:rsidR="00247A18" w:rsidRPr="00ED1D27">
        <w:rPr>
          <w:rFonts w:ascii="Times New Roman" w:hAnsi="Times New Roman" w:cs="Times New Roman"/>
          <w:sz w:val="28"/>
          <w:szCs w:val="28"/>
        </w:rPr>
        <w:t>: особенно привлекли внимание женитьба царя на «девушке из земледельческого сословия»</w:t>
      </w:r>
      <w:r w:rsidR="00247A18" w:rsidRPr="00ED1D27">
        <w:rPr>
          <w:rStyle w:val="a5"/>
          <w:rFonts w:ascii="Times New Roman" w:hAnsi="Times New Roman" w:cs="Times New Roman"/>
          <w:sz w:val="28"/>
          <w:szCs w:val="28"/>
        </w:rPr>
        <w:footnoteReference w:id="59"/>
      </w:r>
      <w:r w:rsidR="00247A18" w:rsidRPr="00ED1D27">
        <w:rPr>
          <w:rFonts w:ascii="Times New Roman" w:hAnsi="Times New Roman" w:cs="Times New Roman"/>
          <w:sz w:val="28"/>
          <w:szCs w:val="28"/>
        </w:rPr>
        <w:t xml:space="preserve"> и противостояние бояр</w:t>
      </w:r>
      <w:r w:rsidRPr="00ED1D27">
        <w:rPr>
          <w:rFonts w:ascii="Times New Roman" w:hAnsi="Times New Roman" w:cs="Times New Roman"/>
          <w:sz w:val="28"/>
          <w:szCs w:val="28"/>
        </w:rPr>
        <w:t>. Костомаров</w:t>
      </w:r>
      <w:r w:rsidR="00247A18" w:rsidRPr="00ED1D27">
        <w:rPr>
          <w:rFonts w:ascii="Times New Roman" w:hAnsi="Times New Roman" w:cs="Times New Roman"/>
          <w:sz w:val="28"/>
          <w:szCs w:val="28"/>
        </w:rPr>
        <w:t>,</w:t>
      </w:r>
      <w:r w:rsidRPr="00ED1D27">
        <w:rPr>
          <w:rFonts w:ascii="Times New Roman" w:hAnsi="Times New Roman" w:cs="Times New Roman"/>
          <w:sz w:val="28"/>
          <w:szCs w:val="28"/>
        </w:rPr>
        <w:t xml:space="preserve"> однако</w:t>
      </w:r>
      <w:r w:rsidR="00247A18" w:rsidRPr="00ED1D27">
        <w:rPr>
          <w:rFonts w:ascii="Times New Roman" w:hAnsi="Times New Roman" w:cs="Times New Roman"/>
          <w:sz w:val="28"/>
          <w:szCs w:val="28"/>
        </w:rPr>
        <w:t>,</w:t>
      </w:r>
      <w:r w:rsidRPr="00ED1D27">
        <w:rPr>
          <w:rFonts w:ascii="Times New Roman" w:hAnsi="Times New Roman" w:cs="Times New Roman"/>
          <w:sz w:val="28"/>
          <w:szCs w:val="28"/>
        </w:rPr>
        <w:t xml:space="preserve"> относил особенности текста к времени формирования самой легенды </w:t>
      </w:r>
      <w:r w:rsidR="00972D1C"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GB"/>
        </w:rPr>
        <w:t>XIII</w:t>
      </w:r>
      <w:r w:rsidRPr="00ED1D27">
        <w:rPr>
          <w:rFonts w:ascii="Times New Roman" w:hAnsi="Times New Roman" w:cs="Times New Roman"/>
          <w:sz w:val="28"/>
          <w:szCs w:val="28"/>
        </w:rPr>
        <w:t xml:space="preserve"> веку. </w:t>
      </w:r>
      <w:r w:rsidR="00247A18" w:rsidRPr="00ED1D27">
        <w:rPr>
          <w:rFonts w:ascii="Times New Roman" w:hAnsi="Times New Roman" w:cs="Times New Roman"/>
          <w:sz w:val="28"/>
          <w:szCs w:val="28"/>
        </w:rPr>
        <w:t>А.</w:t>
      </w:r>
      <w:r w:rsidR="008C4077" w:rsidRPr="00ED1D27">
        <w:rPr>
          <w:rFonts w:ascii="Times New Roman" w:hAnsi="Times New Roman" w:cs="Times New Roman"/>
          <w:sz w:val="28"/>
          <w:szCs w:val="28"/>
        </w:rPr>
        <w:t> </w:t>
      </w:r>
      <w:r w:rsidR="00247A18" w:rsidRPr="00ED1D27">
        <w:rPr>
          <w:rFonts w:ascii="Times New Roman" w:hAnsi="Times New Roman" w:cs="Times New Roman"/>
          <w:sz w:val="28"/>
          <w:szCs w:val="28"/>
        </w:rPr>
        <w:t>Н.</w:t>
      </w:r>
      <w:r w:rsidR="008C4077" w:rsidRPr="00ED1D27">
        <w:rPr>
          <w:rFonts w:ascii="Times New Roman" w:hAnsi="Times New Roman" w:cs="Times New Roman"/>
          <w:sz w:val="28"/>
          <w:szCs w:val="28"/>
        </w:rPr>
        <w:t> </w:t>
      </w:r>
      <w:r w:rsidR="00247A18" w:rsidRPr="00ED1D27">
        <w:rPr>
          <w:rFonts w:ascii="Times New Roman" w:hAnsi="Times New Roman" w:cs="Times New Roman"/>
          <w:sz w:val="28"/>
          <w:szCs w:val="28"/>
        </w:rPr>
        <w:t>Веселовский</w:t>
      </w:r>
      <w:r w:rsidR="00E46446" w:rsidRPr="00ED1D27">
        <w:rPr>
          <w:rStyle w:val="a5"/>
          <w:rFonts w:ascii="Times New Roman" w:hAnsi="Times New Roman" w:cs="Times New Roman"/>
          <w:sz w:val="28"/>
          <w:szCs w:val="28"/>
        </w:rPr>
        <w:footnoteReference w:id="60"/>
      </w:r>
      <w:r w:rsidR="00247A18" w:rsidRPr="00ED1D27">
        <w:rPr>
          <w:rFonts w:ascii="Times New Roman" w:hAnsi="Times New Roman" w:cs="Times New Roman"/>
          <w:sz w:val="28"/>
          <w:szCs w:val="28"/>
        </w:rPr>
        <w:t xml:space="preserve"> возражая, говорил о том, </w:t>
      </w:r>
      <w:r w:rsidR="00FB1F85" w:rsidRPr="00ED1D27">
        <w:rPr>
          <w:rFonts w:ascii="Times New Roman" w:hAnsi="Times New Roman" w:cs="Times New Roman"/>
          <w:sz w:val="28"/>
          <w:szCs w:val="28"/>
        </w:rPr>
        <w:t>что</w:t>
      </w:r>
      <w:r w:rsidR="00247A18" w:rsidRPr="00ED1D27">
        <w:rPr>
          <w:rFonts w:ascii="Times New Roman" w:hAnsi="Times New Roman" w:cs="Times New Roman"/>
          <w:sz w:val="28"/>
          <w:szCs w:val="28"/>
        </w:rPr>
        <w:t xml:space="preserve"> отражение современности в Повести не</w:t>
      </w:r>
      <w:r w:rsidR="00FB1F85" w:rsidRPr="00ED1D27">
        <w:rPr>
          <w:rFonts w:ascii="Times New Roman" w:hAnsi="Times New Roman" w:cs="Times New Roman"/>
          <w:sz w:val="28"/>
          <w:szCs w:val="28"/>
        </w:rPr>
        <w:t xml:space="preserve"> </w:t>
      </w:r>
      <w:r w:rsidR="00247A18" w:rsidRPr="00ED1D27">
        <w:rPr>
          <w:rFonts w:ascii="Times New Roman" w:hAnsi="Times New Roman" w:cs="Times New Roman"/>
          <w:sz w:val="28"/>
          <w:szCs w:val="28"/>
        </w:rPr>
        <w:t>обоснован</w:t>
      </w:r>
      <w:r w:rsidR="00FB1F85" w:rsidRPr="00ED1D27">
        <w:rPr>
          <w:rFonts w:ascii="Times New Roman" w:hAnsi="Times New Roman" w:cs="Times New Roman"/>
          <w:sz w:val="28"/>
          <w:szCs w:val="28"/>
        </w:rPr>
        <w:t>о</w:t>
      </w:r>
      <w:r w:rsidR="00247A18" w:rsidRPr="00ED1D27">
        <w:rPr>
          <w:rFonts w:ascii="Times New Roman" w:hAnsi="Times New Roman" w:cs="Times New Roman"/>
          <w:sz w:val="28"/>
          <w:szCs w:val="28"/>
        </w:rPr>
        <w:t xml:space="preserve">, так как мотив женитьбы на крестьянке </w:t>
      </w:r>
      <w:r w:rsidR="00972D1C" w:rsidRPr="00ED1D27">
        <w:rPr>
          <w:rFonts w:ascii="Times New Roman" w:hAnsi="Times New Roman" w:cs="Times New Roman"/>
          <w:sz w:val="28"/>
          <w:szCs w:val="28"/>
        </w:rPr>
        <w:t>—</w:t>
      </w:r>
      <w:r w:rsidR="00247A18" w:rsidRPr="00ED1D27">
        <w:rPr>
          <w:rFonts w:ascii="Times New Roman" w:hAnsi="Times New Roman" w:cs="Times New Roman"/>
          <w:sz w:val="28"/>
          <w:szCs w:val="28"/>
        </w:rPr>
        <w:t xml:space="preserve"> общее место, которое он обнаруживает в саге о Рагнаре </w:t>
      </w:r>
      <w:proofErr w:type="spellStart"/>
      <w:r w:rsidR="00247A18" w:rsidRPr="00ED1D27">
        <w:rPr>
          <w:rFonts w:ascii="Times New Roman" w:hAnsi="Times New Roman" w:cs="Times New Roman"/>
          <w:sz w:val="28"/>
          <w:szCs w:val="28"/>
        </w:rPr>
        <w:t>Лодброке</w:t>
      </w:r>
      <w:proofErr w:type="spellEnd"/>
      <w:r w:rsidR="00247A18" w:rsidRPr="00ED1D27">
        <w:rPr>
          <w:rFonts w:ascii="Times New Roman" w:hAnsi="Times New Roman" w:cs="Times New Roman"/>
          <w:sz w:val="28"/>
          <w:szCs w:val="28"/>
        </w:rPr>
        <w:t>. Ржига же предлага</w:t>
      </w:r>
      <w:r w:rsidR="00235E39" w:rsidRPr="00ED1D27">
        <w:rPr>
          <w:rFonts w:ascii="Times New Roman" w:hAnsi="Times New Roman" w:cs="Times New Roman"/>
          <w:sz w:val="28"/>
          <w:szCs w:val="28"/>
        </w:rPr>
        <w:t>л</w:t>
      </w:r>
      <w:r w:rsidR="00247A18" w:rsidRPr="00ED1D27">
        <w:rPr>
          <w:rFonts w:ascii="Times New Roman" w:hAnsi="Times New Roman" w:cs="Times New Roman"/>
          <w:sz w:val="28"/>
          <w:szCs w:val="28"/>
        </w:rPr>
        <w:t xml:space="preserve"> рассматривать этот эпизод не в контексте формирования легенды, а в контексте времени написания Повести. </w:t>
      </w:r>
      <w:r w:rsidR="00FB1F85" w:rsidRPr="00ED1D27">
        <w:rPr>
          <w:rFonts w:ascii="Times New Roman" w:hAnsi="Times New Roman" w:cs="Times New Roman"/>
          <w:sz w:val="28"/>
          <w:szCs w:val="28"/>
        </w:rPr>
        <w:t>Он</w:t>
      </w:r>
      <w:r w:rsidR="00C16988" w:rsidRPr="00ED1D27">
        <w:rPr>
          <w:rFonts w:ascii="Times New Roman" w:hAnsi="Times New Roman" w:cs="Times New Roman"/>
          <w:sz w:val="28"/>
          <w:szCs w:val="28"/>
        </w:rPr>
        <w:t xml:space="preserve"> был</w:t>
      </w:r>
      <w:r w:rsidR="00247A18" w:rsidRPr="00ED1D27">
        <w:rPr>
          <w:rFonts w:ascii="Times New Roman" w:hAnsi="Times New Roman" w:cs="Times New Roman"/>
          <w:sz w:val="28"/>
          <w:szCs w:val="28"/>
        </w:rPr>
        <w:t xml:space="preserve"> склонен видеть в Повести явную историческую параллель с публицистическими </w:t>
      </w:r>
      <w:proofErr w:type="spellStart"/>
      <w:r w:rsidR="00247A18" w:rsidRPr="00ED1D27">
        <w:rPr>
          <w:rFonts w:ascii="Times New Roman" w:hAnsi="Times New Roman" w:cs="Times New Roman"/>
          <w:sz w:val="28"/>
          <w:szCs w:val="28"/>
        </w:rPr>
        <w:t>антибоярскими</w:t>
      </w:r>
      <w:proofErr w:type="spellEnd"/>
      <w:r w:rsidR="00247A18" w:rsidRPr="00ED1D27">
        <w:rPr>
          <w:rFonts w:ascii="Times New Roman" w:hAnsi="Times New Roman" w:cs="Times New Roman"/>
          <w:sz w:val="28"/>
          <w:szCs w:val="28"/>
        </w:rPr>
        <w:t xml:space="preserve"> настроениями времени Ивана Грозного. </w:t>
      </w:r>
      <w:r w:rsidR="00FB1F85" w:rsidRPr="00ED1D27">
        <w:rPr>
          <w:rFonts w:ascii="Times New Roman" w:hAnsi="Times New Roman" w:cs="Times New Roman"/>
          <w:sz w:val="28"/>
          <w:szCs w:val="28"/>
        </w:rPr>
        <w:t>Исследователь</w:t>
      </w:r>
      <w:r w:rsidR="00247A18" w:rsidRPr="00ED1D27">
        <w:rPr>
          <w:rFonts w:ascii="Times New Roman" w:hAnsi="Times New Roman" w:cs="Times New Roman"/>
          <w:sz w:val="28"/>
          <w:szCs w:val="28"/>
        </w:rPr>
        <w:t xml:space="preserve"> пи</w:t>
      </w:r>
      <w:r w:rsidR="00C16988" w:rsidRPr="00ED1D27">
        <w:rPr>
          <w:rFonts w:ascii="Times New Roman" w:hAnsi="Times New Roman" w:cs="Times New Roman"/>
          <w:sz w:val="28"/>
          <w:szCs w:val="28"/>
        </w:rPr>
        <w:t>сал</w:t>
      </w:r>
      <w:r w:rsidR="00247A18" w:rsidRPr="00ED1D27">
        <w:rPr>
          <w:rFonts w:ascii="Times New Roman" w:hAnsi="Times New Roman" w:cs="Times New Roman"/>
          <w:sz w:val="28"/>
          <w:szCs w:val="28"/>
        </w:rPr>
        <w:t xml:space="preserve">: «Какой резкий контраст этой мирной, идиллической картины с боярской гордостью и мятежными боярскими притязаниями. В развитии интересующего </w:t>
      </w:r>
      <w:r w:rsidR="00612707" w:rsidRPr="00ED1D27">
        <w:rPr>
          <w:rFonts w:ascii="Times New Roman" w:hAnsi="Times New Roman" w:cs="Times New Roman"/>
          <w:sz w:val="28"/>
          <w:szCs w:val="28"/>
        </w:rPr>
        <w:t xml:space="preserve">нас мотива Повесть определенно стилизована и окрашена тенденцией: с одной стороны </w:t>
      </w:r>
      <w:r w:rsidR="00972D1C" w:rsidRPr="00ED1D27">
        <w:rPr>
          <w:rFonts w:ascii="Times New Roman" w:hAnsi="Times New Roman" w:cs="Times New Roman"/>
          <w:sz w:val="28"/>
          <w:szCs w:val="28"/>
        </w:rPr>
        <w:t>—</w:t>
      </w:r>
      <w:r w:rsidR="00612707" w:rsidRPr="00ED1D27">
        <w:rPr>
          <w:rFonts w:ascii="Times New Roman" w:hAnsi="Times New Roman" w:cs="Times New Roman"/>
          <w:sz w:val="28"/>
          <w:szCs w:val="28"/>
        </w:rPr>
        <w:t xml:space="preserve"> праведная, мудрая, смиренная чета самодержцев, с другой </w:t>
      </w:r>
      <w:r w:rsidR="00972D1C" w:rsidRPr="00ED1D27">
        <w:rPr>
          <w:rFonts w:ascii="Times New Roman" w:hAnsi="Times New Roman" w:cs="Times New Roman"/>
          <w:sz w:val="28"/>
          <w:szCs w:val="28"/>
        </w:rPr>
        <w:t>—</w:t>
      </w:r>
      <w:r w:rsidR="00612707" w:rsidRPr="00ED1D27">
        <w:rPr>
          <w:rFonts w:ascii="Times New Roman" w:hAnsi="Times New Roman" w:cs="Times New Roman"/>
          <w:sz w:val="28"/>
          <w:szCs w:val="28"/>
        </w:rPr>
        <w:t xml:space="preserve"> “</w:t>
      </w:r>
      <w:proofErr w:type="spellStart"/>
      <w:r w:rsidR="00612707" w:rsidRPr="00ED1D27">
        <w:rPr>
          <w:rFonts w:ascii="Times New Roman" w:hAnsi="Times New Roman" w:cs="Times New Roman"/>
          <w:sz w:val="28"/>
          <w:szCs w:val="28"/>
        </w:rPr>
        <w:t>злочестив</w:t>
      </w:r>
      <w:r w:rsidR="00612707" w:rsidRPr="00ED1D27">
        <w:rPr>
          <w:rFonts w:ascii="Times New Roman" w:hAnsi="Times New Roman" w:cs="Times New Roman"/>
          <w:sz w:val="28"/>
          <w:szCs w:val="28"/>
          <w:lang w:val="en-GB"/>
        </w:rPr>
        <w:t>i</w:t>
      </w:r>
      <w:proofErr w:type="spellEnd"/>
      <w:r w:rsidR="00612707" w:rsidRPr="00ED1D27">
        <w:rPr>
          <w:rFonts w:ascii="Times New Roman" w:hAnsi="Times New Roman" w:cs="Times New Roman"/>
          <w:sz w:val="28"/>
          <w:szCs w:val="28"/>
        </w:rPr>
        <w:t>и”, “неистов</w:t>
      </w:r>
      <w:proofErr w:type="spellStart"/>
      <w:r w:rsidR="00612707" w:rsidRPr="00ED1D27">
        <w:rPr>
          <w:rFonts w:ascii="Times New Roman" w:hAnsi="Times New Roman" w:cs="Times New Roman"/>
          <w:sz w:val="28"/>
          <w:szCs w:val="28"/>
          <w:lang w:val="en-GB"/>
        </w:rPr>
        <w:t>i</w:t>
      </w:r>
      <w:proofErr w:type="spellEnd"/>
      <w:r w:rsidR="00612707" w:rsidRPr="00ED1D27">
        <w:rPr>
          <w:rFonts w:ascii="Times New Roman" w:hAnsi="Times New Roman" w:cs="Times New Roman"/>
          <w:sz w:val="28"/>
          <w:szCs w:val="28"/>
        </w:rPr>
        <w:t>и”, гордые бояре. Первые счастливо одолевают все козни; последние посрамляются в своей клевете и гордости, страдают и гибнут от своих же властолюбивых замыслов</w:t>
      </w:r>
      <w:r w:rsidR="00247A18" w:rsidRPr="00ED1D27">
        <w:rPr>
          <w:rFonts w:ascii="Times New Roman" w:hAnsi="Times New Roman" w:cs="Times New Roman"/>
          <w:sz w:val="28"/>
          <w:szCs w:val="28"/>
        </w:rPr>
        <w:t>»</w:t>
      </w:r>
      <w:r w:rsidR="00612707" w:rsidRPr="00ED1D27">
        <w:rPr>
          <w:rStyle w:val="a5"/>
          <w:rFonts w:ascii="Times New Roman" w:hAnsi="Times New Roman" w:cs="Times New Roman"/>
          <w:sz w:val="28"/>
          <w:szCs w:val="28"/>
        </w:rPr>
        <w:footnoteReference w:id="61"/>
      </w:r>
      <w:r w:rsidR="00612707" w:rsidRPr="00ED1D27">
        <w:rPr>
          <w:rFonts w:ascii="Times New Roman" w:hAnsi="Times New Roman" w:cs="Times New Roman"/>
          <w:sz w:val="28"/>
          <w:szCs w:val="28"/>
        </w:rPr>
        <w:t>.</w:t>
      </w:r>
      <w:r w:rsidR="00654AC3" w:rsidRPr="00ED1D27">
        <w:rPr>
          <w:rFonts w:ascii="Times New Roman" w:hAnsi="Times New Roman" w:cs="Times New Roman"/>
          <w:sz w:val="28"/>
          <w:szCs w:val="28"/>
        </w:rPr>
        <w:t xml:space="preserve"> Подобное же наблюдение в раннем анализе повести</w:t>
      </w:r>
      <w:r w:rsidR="00612707" w:rsidRPr="00ED1D27">
        <w:rPr>
          <w:rFonts w:ascii="Times New Roman" w:hAnsi="Times New Roman" w:cs="Times New Roman"/>
          <w:sz w:val="28"/>
          <w:szCs w:val="28"/>
        </w:rPr>
        <w:t xml:space="preserve"> </w:t>
      </w:r>
      <w:r w:rsidR="00654AC3" w:rsidRPr="00ED1D27">
        <w:rPr>
          <w:rFonts w:ascii="Times New Roman" w:hAnsi="Times New Roman" w:cs="Times New Roman"/>
          <w:sz w:val="28"/>
          <w:szCs w:val="28"/>
        </w:rPr>
        <w:t xml:space="preserve">Ф. И. Буслаевым в 1858 г.: «Другие жития предлагают нам </w:t>
      </w:r>
      <w:proofErr w:type="spellStart"/>
      <w:r w:rsidR="00654AC3" w:rsidRPr="00ED1D27">
        <w:rPr>
          <w:rFonts w:ascii="Times New Roman" w:hAnsi="Times New Roman" w:cs="Times New Roman"/>
          <w:sz w:val="28"/>
          <w:szCs w:val="28"/>
        </w:rPr>
        <w:t>драгоценнейшие</w:t>
      </w:r>
      <w:proofErr w:type="spellEnd"/>
      <w:r w:rsidR="00654AC3" w:rsidRPr="00ED1D27">
        <w:rPr>
          <w:rFonts w:ascii="Times New Roman" w:hAnsi="Times New Roman" w:cs="Times New Roman"/>
          <w:sz w:val="28"/>
          <w:szCs w:val="28"/>
        </w:rPr>
        <w:t xml:space="preserve"> данные для истории внутреннего быта древней Руси. В Муромской же легенде можно остановиться разве только на рассказе о смутах бояр и на недовольстве боярынь, что ими управляет дочь </w:t>
      </w:r>
      <w:proofErr w:type="spellStart"/>
      <w:r w:rsidR="00654AC3" w:rsidRPr="00ED1D27">
        <w:rPr>
          <w:rFonts w:ascii="Times New Roman" w:hAnsi="Times New Roman" w:cs="Times New Roman"/>
          <w:sz w:val="28"/>
          <w:szCs w:val="28"/>
        </w:rPr>
        <w:t>древолазца</w:t>
      </w:r>
      <w:proofErr w:type="spellEnd"/>
      <w:r w:rsidR="00654AC3" w:rsidRPr="00ED1D27">
        <w:rPr>
          <w:rFonts w:ascii="Times New Roman" w:hAnsi="Times New Roman" w:cs="Times New Roman"/>
          <w:sz w:val="28"/>
          <w:szCs w:val="28"/>
        </w:rPr>
        <w:t>. Последнее указание очень важно для истории древнерусской женщины»</w:t>
      </w:r>
      <w:r w:rsidR="00654AC3" w:rsidRPr="00ED1D27">
        <w:rPr>
          <w:rStyle w:val="a5"/>
          <w:rFonts w:ascii="Times New Roman" w:hAnsi="Times New Roman" w:cs="Times New Roman"/>
          <w:sz w:val="28"/>
          <w:szCs w:val="28"/>
        </w:rPr>
        <w:footnoteReference w:id="62"/>
      </w:r>
      <w:r w:rsidR="00654AC3" w:rsidRPr="00ED1D27">
        <w:rPr>
          <w:rFonts w:ascii="Times New Roman" w:hAnsi="Times New Roman" w:cs="Times New Roman"/>
          <w:sz w:val="28"/>
          <w:szCs w:val="28"/>
        </w:rPr>
        <w:t>.</w:t>
      </w:r>
      <w:r w:rsidR="00247A18" w:rsidRPr="00ED1D27">
        <w:rPr>
          <w:rFonts w:ascii="Times New Roman" w:hAnsi="Times New Roman" w:cs="Times New Roman"/>
          <w:sz w:val="28"/>
          <w:szCs w:val="28"/>
        </w:rPr>
        <w:t xml:space="preserve"> </w:t>
      </w:r>
      <w:r w:rsidR="00612707" w:rsidRPr="00ED1D27">
        <w:rPr>
          <w:rFonts w:ascii="Times New Roman" w:hAnsi="Times New Roman" w:cs="Times New Roman"/>
          <w:sz w:val="28"/>
          <w:szCs w:val="28"/>
        </w:rPr>
        <w:t xml:space="preserve">Помимо </w:t>
      </w:r>
      <w:proofErr w:type="spellStart"/>
      <w:r w:rsidR="00612707" w:rsidRPr="00ED1D27">
        <w:rPr>
          <w:rFonts w:ascii="Times New Roman" w:hAnsi="Times New Roman" w:cs="Times New Roman"/>
          <w:sz w:val="28"/>
          <w:szCs w:val="28"/>
        </w:rPr>
        <w:t>антибоярских</w:t>
      </w:r>
      <w:proofErr w:type="spellEnd"/>
      <w:r w:rsidR="00612707" w:rsidRPr="00ED1D27">
        <w:rPr>
          <w:rFonts w:ascii="Times New Roman" w:hAnsi="Times New Roman" w:cs="Times New Roman"/>
          <w:sz w:val="28"/>
          <w:szCs w:val="28"/>
        </w:rPr>
        <w:t xml:space="preserve"> настроений, ссылаясь на Правительницу (сочинение </w:t>
      </w:r>
      <w:proofErr w:type="spellStart"/>
      <w:r w:rsidR="00612707" w:rsidRPr="00ED1D27">
        <w:rPr>
          <w:rFonts w:ascii="Times New Roman" w:hAnsi="Times New Roman" w:cs="Times New Roman"/>
          <w:sz w:val="28"/>
          <w:szCs w:val="28"/>
        </w:rPr>
        <w:t>Еразма</w:t>
      </w:r>
      <w:proofErr w:type="spellEnd"/>
      <w:r w:rsidR="00FB1F85" w:rsidRPr="00ED1D27">
        <w:rPr>
          <w:rFonts w:ascii="Times New Roman" w:hAnsi="Times New Roman" w:cs="Times New Roman"/>
          <w:sz w:val="28"/>
          <w:szCs w:val="28"/>
        </w:rPr>
        <w:t>, предлагающее реформу</w:t>
      </w:r>
      <w:r w:rsidR="00612707" w:rsidRPr="00ED1D27">
        <w:rPr>
          <w:rFonts w:ascii="Times New Roman" w:hAnsi="Times New Roman" w:cs="Times New Roman"/>
          <w:sz w:val="28"/>
          <w:szCs w:val="28"/>
        </w:rPr>
        <w:t xml:space="preserve"> сбора податей и землемерия),</w:t>
      </w:r>
      <w:r w:rsidR="000F2E84" w:rsidRPr="00ED1D27">
        <w:rPr>
          <w:rFonts w:ascii="Times New Roman" w:hAnsi="Times New Roman" w:cs="Times New Roman"/>
          <w:sz w:val="28"/>
          <w:szCs w:val="28"/>
        </w:rPr>
        <w:t xml:space="preserve"> </w:t>
      </w:r>
      <w:r w:rsidR="00FB1F85" w:rsidRPr="00ED1D27">
        <w:rPr>
          <w:rFonts w:ascii="Times New Roman" w:hAnsi="Times New Roman" w:cs="Times New Roman"/>
          <w:sz w:val="28"/>
          <w:szCs w:val="28"/>
        </w:rPr>
        <w:t>Ржига</w:t>
      </w:r>
      <w:r w:rsidR="002B11D2" w:rsidRPr="00ED1D27">
        <w:rPr>
          <w:rFonts w:ascii="Times New Roman" w:hAnsi="Times New Roman" w:cs="Times New Roman"/>
          <w:sz w:val="28"/>
          <w:szCs w:val="28"/>
        </w:rPr>
        <w:t xml:space="preserve"> в русле дискурса марксизма-ленинизма</w:t>
      </w:r>
      <w:r w:rsidR="00612707" w:rsidRPr="00ED1D27">
        <w:rPr>
          <w:rFonts w:ascii="Times New Roman" w:hAnsi="Times New Roman" w:cs="Times New Roman"/>
          <w:sz w:val="28"/>
          <w:szCs w:val="28"/>
        </w:rPr>
        <w:t xml:space="preserve"> приписывает </w:t>
      </w:r>
      <w:proofErr w:type="spellStart"/>
      <w:r w:rsidR="00612707" w:rsidRPr="00ED1D27">
        <w:rPr>
          <w:rFonts w:ascii="Times New Roman" w:hAnsi="Times New Roman" w:cs="Times New Roman"/>
          <w:sz w:val="28"/>
          <w:szCs w:val="28"/>
        </w:rPr>
        <w:t>Еразму</w:t>
      </w:r>
      <w:proofErr w:type="spellEnd"/>
      <w:r w:rsidR="00612707" w:rsidRPr="00ED1D27">
        <w:rPr>
          <w:rFonts w:ascii="Times New Roman" w:hAnsi="Times New Roman" w:cs="Times New Roman"/>
          <w:sz w:val="28"/>
          <w:szCs w:val="28"/>
        </w:rPr>
        <w:t xml:space="preserve"> особое сочувствие крестьянам.</w:t>
      </w:r>
      <w:r w:rsidR="00001CD6" w:rsidRPr="00ED1D27">
        <w:rPr>
          <w:rFonts w:ascii="Times New Roman" w:hAnsi="Times New Roman" w:cs="Times New Roman"/>
          <w:sz w:val="28"/>
          <w:szCs w:val="28"/>
        </w:rPr>
        <w:t xml:space="preserve"> </w:t>
      </w:r>
    </w:p>
    <w:p w14:paraId="0B40BE3E" w14:textId="0E177660" w:rsidR="00963717" w:rsidRPr="00ED1D27" w:rsidRDefault="002B11D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У</w:t>
      </w:r>
      <w:r w:rsidR="000F2E84" w:rsidRPr="00ED1D27">
        <w:rPr>
          <w:rFonts w:ascii="Times New Roman" w:hAnsi="Times New Roman" w:cs="Times New Roman"/>
          <w:sz w:val="28"/>
          <w:szCs w:val="28"/>
        </w:rPr>
        <w:t xml:space="preserve">чение марксизма-ленинизма, состоявшее в рассмотрении </w:t>
      </w:r>
      <w:r w:rsidR="00663A89" w:rsidRPr="00ED1D27">
        <w:rPr>
          <w:rFonts w:ascii="Times New Roman" w:hAnsi="Times New Roman" w:cs="Times New Roman"/>
          <w:sz w:val="28"/>
          <w:szCs w:val="28"/>
        </w:rPr>
        <w:t xml:space="preserve">исторического движения как классовой борьбы </w:t>
      </w:r>
      <w:proofErr w:type="spellStart"/>
      <w:r w:rsidR="00663A89" w:rsidRPr="00ED1D27">
        <w:rPr>
          <w:rFonts w:ascii="Times New Roman" w:hAnsi="Times New Roman" w:cs="Times New Roman"/>
          <w:sz w:val="28"/>
          <w:szCs w:val="28"/>
        </w:rPr>
        <w:t>антагонстических</w:t>
      </w:r>
      <w:proofErr w:type="spellEnd"/>
      <w:r w:rsidR="00663A89" w:rsidRPr="00ED1D27">
        <w:rPr>
          <w:rFonts w:ascii="Times New Roman" w:hAnsi="Times New Roman" w:cs="Times New Roman"/>
          <w:sz w:val="28"/>
          <w:szCs w:val="28"/>
        </w:rPr>
        <w:t xml:space="preserve"> групп (например, крестьяне - феодалы), конечной целью которой была диктатура пролетариата, сильно искажало исследовательскую оптик</w:t>
      </w:r>
      <w:r w:rsidR="007A4504" w:rsidRPr="00ED1D27">
        <w:rPr>
          <w:rFonts w:ascii="Times New Roman" w:hAnsi="Times New Roman" w:cs="Times New Roman"/>
          <w:sz w:val="28"/>
          <w:szCs w:val="28"/>
        </w:rPr>
        <w:t>у</w:t>
      </w:r>
      <w:r w:rsidR="008B1F51" w:rsidRPr="00ED1D27">
        <w:rPr>
          <w:rFonts w:ascii="Times New Roman" w:hAnsi="Times New Roman" w:cs="Times New Roman"/>
          <w:sz w:val="28"/>
          <w:szCs w:val="28"/>
        </w:rPr>
        <w:t xml:space="preserve"> советской гуманитарной науки.</w:t>
      </w:r>
      <w:r w:rsidR="00663A89" w:rsidRPr="00ED1D27">
        <w:rPr>
          <w:rFonts w:ascii="Times New Roman" w:hAnsi="Times New Roman" w:cs="Times New Roman"/>
          <w:sz w:val="28"/>
          <w:szCs w:val="28"/>
        </w:rPr>
        <w:t xml:space="preserve"> </w:t>
      </w:r>
      <w:r w:rsidR="008B1F51" w:rsidRPr="00ED1D27">
        <w:rPr>
          <w:rFonts w:ascii="Times New Roman" w:hAnsi="Times New Roman" w:cs="Times New Roman"/>
          <w:sz w:val="28"/>
          <w:szCs w:val="28"/>
        </w:rPr>
        <w:t xml:space="preserve">Однако </w:t>
      </w:r>
      <w:r w:rsidR="00663A89" w:rsidRPr="00ED1D27">
        <w:rPr>
          <w:rFonts w:ascii="Times New Roman" w:hAnsi="Times New Roman" w:cs="Times New Roman"/>
          <w:sz w:val="28"/>
          <w:szCs w:val="28"/>
        </w:rPr>
        <w:t>размышление над сословной принадлежностью</w:t>
      </w:r>
      <w:r w:rsidR="00001CD6" w:rsidRPr="00ED1D27">
        <w:rPr>
          <w:rFonts w:ascii="Times New Roman" w:hAnsi="Times New Roman" w:cs="Times New Roman"/>
          <w:sz w:val="28"/>
          <w:szCs w:val="28"/>
        </w:rPr>
        <w:t xml:space="preserve"> героини остаётся важным элементом в историческом контексте середины </w:t>
      </w:r>
      <w:r w:rsidR="00001CD6"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001CD6" w:rsidRPr="00ED1D27">
        <w:rPr>
          <w:rFonts w:ascii="Times New Roman" w:hAnsi="Times New Roman" w:cs="Times New Roman"/>
          <w:sz w:val="28"/>
          <w:szCs w:val="28"/>
        </w:rPr>
        <w:t xml:space="preserve">в. </w:t>
      </w:r>
      <w:r w:rsidR="00A040F6" w:rsidRPr="00ED1D27">
        <w:rPr>
          <w:rFonts w:ascii="Times New Roman" w:hAnsi="Times New Roman" w:cs="Times New Roman"/>
          <w:sz w:val="28"/>
          <w:szCs w:val="28"/>
        </w:rPr>
        <w:t>Зимин пишет: «… до сегодняшнего дня между историками и литературоведами, экономистами и правоведами не прекращаются споры, касающиеся центральной проблемы творчества Ермолая-</w:t>
      </w:r>
      <w:proofErr w:type="spellStart"/>
      <w:r w:rsidR="00A040F6" w:rsidRPr="00ED1D27">
        <w:rPr>
          <w:rFonts w:ascii="Times New Roman" w:hAnsi="Times New Roman" w:cs="Times New Roman"/>
          <w:sz w:val="28"/>
          <w:szCs w:val="28"/>
        </w:rPr>
        <w:t>Еразма</w:t>
      </w:r>
      <w:proofErr w:type="spellEnd"/>
      <w:r w:rsidR="00A040F6" w:rsidRPr="00ED1D27">
        <w:rPr>
          <w:rFonts w:ascii="Times New Roman" w:hAnsi="Times New Roman" w:cs="Times New Roman"/>
          <w:sz w:val="28"/>
          <w:szCs w:val="28"/>
        </w:rPr>
        <w:t xml:space="preserve"> – классовой сущности его взглядов»</w:t>
      </w:r>
      <w:r w:rsidR="00A040F6" w:rsidRPr="00ED1D27">
        <w:rPr>
          <w:rStyle w:val="a5"/>
          <w:rFonts w:ascii="Times New Roman" w:hAnsi="Times New Roman" w:cs="Times New Roman"/>
          <w:sz w:val="28"/>
          <w:szCs w:val="28"/>
        </w:rPr>
        <w:footnoteReference w:id="63"/>
      </w:r>
      <w:r w:rsidR="00A040F6" w:rsidRPr="00ED1D27">
        <w:rPr>
          <w:rFonts w:ascii="Times New Roman" w:hAnsi="Times New Roman" w:cs="Times New Roman"/>
          <w:sz w:val="28"/>
          <w:szCs w:val="28"/>
        </w:rPr>
        <w:t xml:space="preserve">. </w:t>
      </w:r>
      <w:r w:rsidR="00AC728E" w:rsidRPr="00ED1D27">
        <w:rPr>
          <w:rFonts w:ascii="Times New Roman" w:hAnsi="Times New Roman" w:cs="Times New Roman"/>
          <w:sz w:val="28"/>
          <w:szCs w:val="28"/>
        </w:rPr>
        <w:t>До Зимина «классовый вопрос» волновал советских учёных В. Ф. Ржигу, Р. Ю. Виппера, И. У. </w:t>
      </w:r>
      <w:proofErr w:type="spellStart"/>
      <w:r w:rsidR="00AC728E" w:rsidRPr="00ED1D27">
        <w:rPr>
          <w:rFonts w:ascii="Times New Roman" w:hAnsi="Times New Roman" w:cs="Times New Roman"/>
          <w:sz w:val="28"/>
          <w:szCs w:val="28"/>
        </w:rPr>
        <w:t>Будовница</w:t>
      </w:r>
      <w:proofErr w:type="spellEnd"/>
      <w:r w:rsidR="00AC728E" w:rsidRPr="00ED1D27">
        <w:rPr>
          <w:rFonts w:ascii="Times New Roman" w:hAnsi="Times New Roman" w:cs="Times New Roman"/>
          <w:sz w:val="28"/>
          <w:szCs w:val="28"/>
        </w:rPr>
        <w:t>, П. А. </w:t>
      </w:r>
      <w:proofErr w:type="spellStart"/>
      <w:r w:rsidR="00AC728E" w:rsidRPr="00ED1D27">
        <w:rPr>
          <w:rFonts w:ascii="Times New Roman" w:hAnsi="Times New Roman" w:cs="Times New Roman"/>
          <w:sz w:val="28"/>
          <w:szCs w:val="28"/>
        </w:rPr>
        <w:t>Садикова</w:t>
      </w:r>
      <w:proofErr w:type="spellEnd"/>
      <w:r w:rsidR="00AC728E" w:rsidRPr="00ED1D27">
        <w:rPr>
          <w:rFonts w:ascii="Times New Roman" w:hAnsi="Times New Roman" w:cs="Times New Roman"/>
          <w:sz w:val="28"/>
          <w:szCs w:val="28"/>
        </w:rPr>
        <w:t xml:space="preserve">, А. С. Орлова, С. А. Покровского, Н. К. Гудзия и </w:t>
      </w:r>
      <w:proofErr w:type="spellStart"/>
      <w:r w:rsidR="00AC728E" w:rsidRPr="00ED1D27">
        <w:rPr>
          <w:rFonts w:ascii="Times New Roman" w:hAnsi="Times New Roman" w:cs="Times New Roman"/>
          <w:sz w:val="28"/>
          <w:szCs w:val="28"/>
        </w:rPr>
        <w:t>др</w:t>
      </w:r>
      <w:proofErr w:type="spellEnd"/>
      <w:r w:rsidR="00AC728E" w:rsidRPr="00ED1D27">
        <w:rPr>
          <w:rStyle w:val="a5"/>
          <w:rFonts w:ascii="Times New Roman" w:hAnsi="Times New Roman" w:cs="Times New Roman"/>
          <w:sz w:val="28"/>
          <w:szCs w:val="28"/>
        </w:rPr>
        <w:footnoteReference w:id="64"/>
      </w:r>
      <w:r w:rsidR="00AC728E" w:rsidRPr="00ED1D27">
        <w:rPr>
          <w:rFonts w:ascii="Times New Roman" w:hAnsi="Times New Roman" w:cs="Times New Roman"/>
          <w:sz w:val="28"/>
          <w:szCs w:val="28"/>
        </w:rPr>
        <w:t>.</w:t>
      </w:r>
      <w:r w:rsidR="00FC685E" w:rsidRPr="00ED1D27">
        <w:rPr>
          <w:rFonts w:ascii="Times New Roman" w:hAnsi="Times New Roman" w:cs="Times New Roman"/>
          <w:sz w:val="28"/>
          <w:szCs w:val="28"/>
        </w:rPr>
        <w:t xml:space="preserve"> </w:t>
      </w:r>
      <w:r w:rsidR="00001CD6" w:rsidRPr="00ED1D27">
        <w:rPr>
          <w:rFonts w:ascii="Times New Roman" w:hAnsi="Times New Roman" w:cs="Times New Roman"/>
          <w:sz w:val="28"/>
          <w:szCs w:val="28"/>
        </w:rPr>
        <w:t>Почему</w:t>
      </w:r>
      <w:r w:rsidR="007456E7" w:rsidRPr="00ED1D27">
        <w:rPr>
          <w:rFonts w:ascii="Times New Roman" w:hAnsi="Times New Roman" w:cs="Times New Roman"/>
          <w:sz w:val="28"/>
          <w:szCs w:val="28"/>
        </w:rPr>
        <w:t xml:space="preserve"> в составе жития</w:t>
      </w:r>
      <w:r w:rsidR="00001CD6" w:rsidRPr="00ED1D27">
        <w:rPr>
          <w:rFonts w:ascii="Times New Roman" w:hAnsi="Times New Roman" w:cs="Times New Roman"/>
          <w:sz w:val="28"/>
          <w:szCs w:val="28"/>
        </w:rPr>
        <w:t xml:space="preserve"> было важным оставить благочестивый образ простой девушки, </w:t>
      </w:r>
      <w:r w:rsidR="00FB1F85" w:rsidRPr="00ED1D27">
        <w:rPr>
          <w:rFonts w:ascii="Times New Roman" w:hAnsi="Times New Roman" w:cs="Times New Roman"/>
          <w:sz w:val="28"/>
          <w:szCs w:val="28"/>
        </w:rPr>
        <w:t>с помощью своей мудрости ставшей супругой князя</w:t>
      </w:r>
      <w:r w:rsidR="00001CD6" w:rsidRPr="00ED1D27">
        <w:rPr>
          <w:rFonts w:ascii="Times New Roman" w:hAnsi="Times New Roman" w:cs="Times New Roman"/>
          <w:sz w:val="28"/>
          <w:szCs w:val="28"/>
        </w:rPr>
        <w:t xml:space="preserve">? </w:t>
      </w:r>
      <w:r w:rsidR="007456E7" w:rsidRPr="00ED1D27">
        <w:rPr>
          <w:rFonts w:ascii="Times New Roman" w:hAnsi="Times New Roman" w:cs="Times New Roman"/>
          <w:sz w:val="28"/>
          <w:szCs w:val="28"/>
        </w:rPr>
        <w:t>Только ли устное предание было для этого поводом? Пожалуй, ответить на этот вопрос прямо не представляется возможным, однако следу</w:t>
      </w:r>
      <w:r w:rsidR="00AF55F4" w:rsidRPr="00ED1D27">
        <w:rPr>
          <w:rFonts w:ascii="Times New Roman" w:hAnsi="Times New Roman" w:cs="Times New Roman"/>
          <w:sz w:val="28"/>
          <w:szCs w:val="28"/>
        </w:rPr>
        <w:t xml:space="preserve">ет отметить, что сюжет повести был не только близок политическим воззрениями власти в </w:t>
      </w:r>
      <w:r w:rsidR="00AF55F4"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FB1F85" w:rsidRPr="00ED1D27">
        <w:rPr>
          <w:rFonts w:ascii="Times New Roman" w:hAnsi="Times New Roman" w:cs="Times New Roman"/>
          <w:sz w:val="28"/>
          <w:szCs w:val="28"/>
        </w:rPr>
        <w:t>в.</w:t>
      </w:r>
      <w:r w:rsidR="00AF55F4" w:rsidRPr="00ED1D27">
        <w:rPr>
          <w:rFonts w:ascii="Times New Roman" w:hAnsi="Times New Roman" w:cs="Times New Roman"/>
          <w:sz w:val="28"/>
          <w:szCs w:val="28"/>
        </w:rPr>
        <w:t>, но, по-видимому, был важен для самого царя.</w:t>
      </w:r>
      <w:r w:rsidR="00FC685E" w:rsidRPr="00ED1D27">
        <w:rPr>
          <w:rFonts w:ascii="Times New Roman" w:hAnsi="Times New Roman" w:cs="Times New Roman"/>
          <w:sz w:val="28"/>
          <w:szCs w:val="28"/>
        </w:rPr>
        <w:t xml:space="preserve"> Само то, что советские ученые обратили внимание на «исторический» подтекст повести и пытались интерпретировать его в контексте классовой борьбы, указывает на смыслы, поддающиеся подобной интерпретации.</w:t>
      </w:r>
    </w:p>
    <w:p w14:paraId="76427010" w14:textId="08407DB2" w:rsidR="00820147" w:rsidRPr="00ED1D27" w:rsidRDefault="00AF55F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Ф. Ржига говорит о том, что культ Петра и Февронии находил сочувствие как в обществе, так и у светской власти. </w:t>
      </w:r>
      <w:r w:rsidR="00F73727" w:rsidRPr="00ED1D27">
        <w:rPr>
          <w:rFonts w:ascii="Times New Roman" w:hAnsi="Times New Roman" w:cs="Times New Roman"/>
          <w:sz w:val="28"/>
          <w:szCs w:val="28"/>
        </w:rPr>
        <w:t xml:space="preserve">Имеется несколько упоминаний об отношении Ивана Грозного к культу Петра и Февронии. В Никоновской летописи за 1552 год встречается запись о том, что Иван Грозный по пути в Казань заехал в Муром и </w:t>
      </w:r>
      <w:r w:rsidR="006441EE" w:rsidRPr="00ED1D27">
        <w:rPr>
          <w:rFonts w:ascii="Times New Roman" w:hAnsi="Times New Roman" w:cs="Times New Roman"/>
          <w:sz w:val="28"/>
          <w:szCs w:val="28"/>
        </w:rPr>
        <w:t xml:space="preserve">дважды </w:t>
      </w:r>
      <w:r w:rsidR="00F73727" w:rsidRPr="00ED1D27">
        <w:rPr>
          <w:rFonts w:ascii="Times New Roman" w:hAnsi="Times New Roman" w:cs="Times New Roman"/>
          <w:sz w:val="28"/>
          <w:szCs w:val="28"/>
        </w:rPr>
        <w:t>поклон</w:t>
      </w:r>
      <w:r w:rsidR="006441EE" w:rsidRPr="00ED1D27">
        <w:rPr>
          <w:rFonts w:ascii="Times New Roman" w:hAnsi="Times New Roman" w:cs="Times New Roman"/>
          <w:sz w:val="28"/>
          <w:szCs w:val="28"/>
        </w:rPr>
        <w:t>я</w:t>
      </w:r>
      <w:r w:rsidR="00F73727" w:rsidRPr="00ED1D27">
        <w:rPr>
          <w:rFonts w:ascii="Times New Roman" w:hAnsi="Times New Roman" w:cs="Times New Roman"/>
          <w:sz w:val="28"/>
          <w:szCs w:val="28"/>
        </w:rPr>
        <w:t>лся Петру и Февронии</w:t>
      </w:r>
      <w:r w:rsidR="004D5224" w:rsidRPr="00ED1D27">
        <w:rPr>
          <w:rFonts w:ascii="Times New Roman" w:hAnsi="Times New Roman" w:cs="Times New Roman"/>
          <w:sz w:val="28"/>
          <w:szCs w:val="28"/>
        </w:rPr>
        <w:t>: «в с</w:t>
      </w:r>
      <w:r w:rsidR="007A4504" w:rsidRPr="00ED1D27">
        <w:rPr>
          <w:rFonts w:ascii="Times New Roman" w:hAnsi="Times New Roman" w:cs="Times New Roman"/>
          <w:sz w:val="28"/>
          <w:szCs w:val="28"/>
        </w:rPr>
        <w:t>о</w:t>
      </w:r>
      <w:r w:rsidR="004D5224" w:rsidRPr="00ED1D27">
        <w:rPr>
          <w:rFonts w:ascii="Times New Roman" w:hAnsi="Times New Roman" w:cs="Times New Roman"/>
          <w:sz w:val="28"/>
          <w:szCs w:val="28"/>
        </w:rPr>
        <w:t xml:space="preserve">борную церковь града того Рождества </w:t>
      </w:r>
      <w:proofErr w:type="spellStart"/>
      <w:r w:rsidR="004D5224" w:rsidRPr="00ED1D27">
        <w:rPr>
          <w:rFonts w:ascii="Times New Roman" w:hAnsi="Times New Roman" w:cs="Times New Roman"/>
          <w:sz w:val="28"/>
          <w:szCs w:val="28"/>
        </w:rPr>
        <w:t>Пречистыя</w:t>
      </w:r>
      <w:proofErr w:type="spellEnd"/>
      <w:r w:rsidR="004D5224" w:rsidRPr="00ED1D27">
        <w:rPr>
          <w:rFonts w:ascii="Times New Roman" w:hAnsi="Times New Roman" w:cs="Times New Roman"/>
          <w:sz w:val="28"/>
          <w:szCs w:val="28"/>
        </w:rPr>
        <w:t xml:space="preserve"> и к сродником своим к </w:t>
      </w:r>
      <w:proofErr w:type="spellStart"/>
      <w:r w:rsidR="004D5224" w:rsidRPr="00ED1D27">
        <w:rPr>
          <w:rFonts w:ascii="Times New Roman" w:hAnsi="Times New Roman" w:cs="Times New Roman"/>
          <w:sz w:val="28"/>
          <w:szCs w:val="28"/>
        </w:rPr>
        <w:t>великым</w:t>
      </w:r>
      <w:proofErr w:type="spellEnd"/>
      <w:r w:rsidR="004D5224" w:rsidRPr="00ED1D27">
        <w:rPr>
          <w:rFonts w:ascii="Times New Roman" w:hAnsi="Times New Roman" w:cs="Times New Roman"/>
          <w:sz w:val="28"/>
          <w:szCs w:val="28"/>
        </w:rPr>
        <w:t xml:space="preserve"> </w:t>
      </w:r>
      <w:proofErr w:type="spellStart"/>
      <w:r w:rsidR="004D5224" w:rsidRPr="00ED1D27">
        <w:rPr>
          <w:rFonts w:ascii="Times New Roman" w:hAnsi="Times New Roman" w:cs="Times New Roman"/>
          <w:sz w:val="28"/>
          <w:szCs w:val="28"/>
        </w:rPr>
        <w:t>чюдотворцом</w:t>
      </w:r>
      <w:proofErr w:type="spellEnd"/>
      <w:r w:rsidR="004D5224" w:rsidRPr="00ED1D27">
        <w:rPr>
          <w:rFonts w:ascii="Times New Roman" w:hAnsi="Times New Roman" w:cs="Times New Roman"/>
          <w:sz w:val="28"/>
          <w:szCs w:val="28"/>
        </w:rPr>
        <w:t xml:space="preserve"> князю Петру и княгине Февронии, и по всем святым местом обходит с молением»</w:t>
      </w:r>
      <w:r w:rsidR="004D5224" w:rsidRPr="00ED1D27">
        <w:rPr>
          <w:rStyle w:val="a5"/>
          <w:rFonts w:ascii="Times New Roman" w:hAnsi="Times New Roman" w:cs="Times New Roman"/>
          <w:sz w:val="28"/>
          <w:szCs w:val="28"/>
        </w:rPr>
        <w:footnoteReference w:id="65"/>
      </w:r>
      <w:r w:rsidR="006441EE" w:rsidRPr="00ED1D27">
        <w:rPr>
          <w:rFonts w:ascii="Times New Roman" w:hAnsi="Times New Roman" w:cs="Times New Roman"/>
          <w:sz w:val="28"/>
          <w:szCs w:val="28"/>
        </w:rPr>
        <w:t>, «</w:t>
      </w:r>
      <w:proofErr w:type="spellStart"/>
      <w:r w:rsidR="006441EE" w:rsidRPr="00ED1D27">
        <w:rPr>
          <w:rFonts w:ascii="Times New Roman" w:hAnsi="Times New Roman" w:cs="Times New Roman"/>
          <w:sz w:val="28"/>
          <w:szCs w:val="28"/>
        </w:rPr>
        <w:t>прииде</w:t>
      </w:r>
      <w:proofErr w:type="spellEnd"/>
      <w:r w:rsidR="006441EE" w:rsidRPr="00ED1D27">
        <w:rPr>
          <w:rFonts w:ascii="Times New Roman" w:hAnsi="Times New Roman" w:cs="Times New Roman"/>
          <w:sz w:val="28"/>
          <w:szCs w:val="28"/>
        </w:rPr>
        <w:t xml:space="preserve"> государь в церковь Рождества Пречисты</w:t>
      </w:r>
      <w:r w:rsidR="00872811" w:rsidRPr="00ED1D27">
        <w:rPr>
          <w:rFonts w:ascii="Times New Roman" w:hAnsi="Times New Roman" w:cs="Times New Roman"/>
          <w:sz w:val="28"/>
          <w:szCs w:val="28"/>
        </w:rPr>
        <w:t xml:space="preserve"> и </w:t>
      </w:r>
      <w:proofErr w:type="spellStart"/>
      <w:r w:rsidR="00872811" w:rsidRPr="00ED1D27">
        <w:rPr>
          <w:rFonts w:ascii="Times New Roman" w:hAnsi="Times New Roman" w:cs="Times New Roman"/>
          <w:sz w:val="28"/>
          <w:szCs w:val="28"/>
        </w:rPr>
        <w:t>великым</w:t>
      </w:r>
      <w:proofErr w:type="spellEnd"/>
      <w:r w:rsidR="00872811" w:rsidRPr="00ED1D27">
        <w:rPr>
          <w:rFonts w:ascii="Times New Roman" w:hAnsi="Times New Roman" w:cs="Times New Roman"/>
          <w:sz w:val="28"/>
          <w:szCs w:val="28"/>
        </w:rPr>
        <w:t xml:space="preserve"> </w:t>
      </w:r>
      <w:proofErr w:type="spellStart"/>
      <w:r w:rsidR="00872811" w:rsidRPr="00ED1D27">
        <w:rPr>
          <w:rFonts w:ascii="Times New Roman" w:hAnsi="Times New Roman" w:cs="Times New Roman"/>
          <w:sz w:val="28"/>
          <w:szCs w:val="28"/>
        </w:rPr>
        <w:t>чудотворцом</w:t>
      </w:r>
      <w:proofErr w:type="spellEnd"/>
      <w:r w:rsidR="00872811" w:rsidRPr="00ED1D27">
        <w:rPr>
          <w:rFonts w:ascii="Times New Roman" w:hAnsi="Times New Roman" w:cs="Times New Roman"/>
          <w:sz w:val="28"/>
          <w:szCs w:val="28"/>
        </w:rPr>
        <w:t xml:space="preserve"> и молебная с великими слезами на </w:t>
      </w:r>
      <w:proofErr w:type="spellStart"/>
      <w:r w:rsidR="00872811" w:rsidRPr="00ED1D27">
        <w:rPr>
          <w:rFonts w:ascii="Times New Roman" w:hAnsi="Times New Roman" w:cs="Times New Roman"/>
          <w:sz w:val="28"/>
          <w:szCs w:val="28"/>
        </w:rPr>
        <w:t>мног</w:t>
      </w:r>
      <w:proofErr w:type="spellEnd"/>
      <w:r w:rsidR="00872811" w:rsidRPr="00ED1D27">
        <w:rPr>
          <w:rFonts w:ascii="Times New Roman" w:hAnsi="Times New Roman" w:cs="Times New Roman"/>
          <w:sz w:val="28"/>
          <w:szCs w:val="28"/>
        </w:rPr>
        <w:t xml:space="preserve"> час свершив и </w:t>
      </w:r>
      <w:proofErr w:type="spellStart"/>
      <w:r w:rsidR="00872811" w:rsidRPr="00ED1D27">
        <w:rPr>
          <w:rFonts w:ascii="Times New Roman" w:hAnsi="Times New Roman" w:cs="Times New Roman"/>
          <w:sz w:val="28"/>
          <w:szCs w:val="28"/>
        </w:rPr>
        <w:t>призва</w:t>
      </w:r>
      <w:proofErr w:type="spellEnd"/>
      <w:r w:rsidR="00872811" w:rsidRPr="00ED1D27">
        <w:rPr>
          <w:rFonts w:ascii="Times New Roman" w:hAnsi="Times New Roman" w:cs="Times New Roman"/>
          <w:sz w:val="28"/>
          <w:szCs w:val="28"/>
        </w:rPr>
        <w:t xml:space="preserve"> </w:t>
      </w:r>
      <w:proofErr w:type="spellStart"/>
      <w:r w:rsidR="00872811" w:rsidRPr="00ED1D27">
        <w:rPr>
          <w:rFonts w:ascii="Times New Roman" w:hAnsi="Times New Roman" w:cs="Times New Roman"/>
          <w:sz w:val="28"/>
          <w:szCs w:val="28"/>
        </w:rPr>
        <w:t>всесилнаго</w:t>
      </w:r>
      <w:proofErr w:type="spellEnd"/>
      <w:r w:rsidR="00872811" w:rsidRPr="00ED1D27">
        <w:rPr>
          <w:rFonts w:ascii="Times New Roman" w:hAnsi="Times New Roman" w:cs="Times New Roman"/>
          <w:sz w:val="28"/>
          <w:szCs w:val="28"/>
        </w:rPr>
        <w:t xml:space="preserve"> Бога на помощь и пречистую Его Богоматерь и </w:t>
      </w:r>
      <w:proofErr w:type="spellStart"/>
      <w:r w:rsidR="00872811" w:rsidRPr="00ED1D27">
        <w:rPr>
          <w:rFonts w:ascii="Times New Roman" w:hAnsi="Times New Roman" w:cs="Times New Roman"/>
          <w:sz w:val="28"/>
          <w:szCs w:val="28"/>
        </w:rPr>
        <w:t>великых</w:t>
      </w:r>
      <w:proofErr w:type="spellEnd"/>
      <w:r w:rsidR="00872811" w:rsidRPr="00ED1D27">
        <w:rPr>
          <w:rFonts w:ascii="Times New Roman" w:hAnsi="Times New Roman" w:cs="Times New Roman"/>
          <w:sz w:val="28"/>
          <w:szCs w:val="28"/>
        </w:rPr>
        <w:t xml:space="preserve"> </w:t>
      </w:r>
      <w:proofErr w:type="spellStart"/>
      <w:r w:rsidR="00872811" w:rsidRPr="00ED1D27">
        <w:rPr>
          <w:rFonts w:ascii="Times New Roman" w:hAnsi="Times New Roman" w:cs="Times New Roman"/>
          <w:sz w:val="28"/>
          <w:szCs w:val="28"/>
        </w:rPr>
        <w:t>чудотворцов</w:t>
      </w:r>
      <w:proofErr w:type="spellEnd"/>
      <w:r w:rsidR="00872811" w:rsidRPr="00ED1D27">
        <w:rPr>
          <w:rFonts w:ascii="Times New Roman" w:hAnsi="Times New Roman" w:cs="Times New Roman"/>
          <w:sz w:val="28"/>
          <w:szCs w:val="28"/>
        </w:rPr>
        <w:t xml:space="preserve">, </w:t>
      </w:r>
      <w:proofErr w:type="spellStart"/>
      <w:r w:rsidR="00872811" w:rsidRPr="00ED1D27">
        <w:rPr>
          <w:rFonts w:ascii="Times New Roman" w:hAnsi="Times New Roman" w:cs="Times New Roman"/>
          <w:sz w:val="28"/>
          <w:szCs w:val="28"/>
        </w:rPr>
        <w:t>такоже</w:t>
      </w:r>
      <w:proofErr w:type="spellEnd"/>
      <w:r w:rsidR="00872811" w:rsidRPr="00ED1D27">
        <w:rPr>
          <w:rFonts w:ascii="Times New Roman" w:hAnsi="Times New Roman" w:cs="Times New Roman"/>
          <w:sz w:val="28"/>
          <w:szCs w:val="28"/>
        </w:rPr>
        <w:t xml:space="preserve"> и святых своих сродник, </w:t>
      </w:r>
      <w:proofErr w:type="spellStart"/>
      <w:r w:rsidR="00872811" w:rsidRPr="00ED1D27">
        <w:rPr>
          <w:rFonts w:ascii="Times New Roman" w:hAnsi="Times New Roman" w:cs="Times New Roman"/>
          <w:sz w:val="28"/>
          <w:szCs w:val="28"/>
        </w:rPr>
        <w:t>такоже</w:t>
      </w:r>
      <w:proofErr w:type="spellEnd"/>
      <w:r w:rsidR="00872811" w:rsidRPr="00ED1D27">
        <w:rPr>
          <w:rFonts w:ascii="Times New Roman" w:hAnsi="Times New Roman" w:cs="Times New Roman"/>
          <w:sz w:val="28"/>
          <w:szCs w:val="28"/>
        </w:rPr>
        <w:t xml:space="preserve"> и молитвы </w:t>
      </w:r>
      <w:proofErr w:type="spellStart"/>
      <w:r w:rsidR="00872811" w:rsidRPr="00ED1D27">
        <w:rPr>
          <w:rFonts w:ascii="Times New Roman" w:hAnsi="Times New Roman" w:cs="Times New Roman"/>
          <w:sz w:val="28"/>
          <w:szCs w:val="28"/>
        </w:rPr>
        <w:t>пресвященнаго</w:t>
      </w:r>
      <w:proofErr w:type="spellEnd"/>
      <w:r w:rsidR="00872811" w:rsidRPr="00ED1D27">
        <w:rPr>
          <w:rFonts w:ascii="Times New Roman" w:hAnsi="Times New Roman" w:cs="Times New Roman"/>
          <w:sz w:val="28"/>
          <w:szCs w:val="28"/>
        </w:rPr>
        <w:t xml:space="preserve"> архиерея митрополита </w:t>
      </w:r>
      <w:proofErr w:type="spellStart"/>
      <w:r w:rsidR="00872811" w:rsidRPr="00ED1D27">
        <w:rPr>
          <w:rFonts w:ascii="Times New Roman" w:hAnsi="Times New Roman" w:cs="Times New Roman"/>
          <w:sz w:val="28"/>
          <w:szCs w:val="28"/>
        </w:rPr>
        <w:t>Макариа</w:t>
      </w:r>
      <w:proofErr w:type="spellEnd"/>
      <w:r w:rsidR="00872811" w:rsidRPr="00ED1D27">
        <w:rPr>
          <w:rFonts w:ascii="Times New Roman" w:hAnsi="Times New Roman" w:cs="Times New Roman"/>
          <w:sz w:val="28"/>
          <w:szCs w:val="28"/>
        </w:rPr>
        <w:t xml:space="preserve"> и всего </w:t>
      </w:r>
      <w:proofErr w:type="spellStart"/>
      <w:r w:rsidR="00872811" w:rsidRPr="00ED1D27">
        <w:rPr>
          <w:rFonts w:ascii="Times New Roman" w:hAnsi="Times New Roman" w:cs="Times New Roman"/>
          <w:sz w:val="28"/>
          <w:szCs w:val="28"/>
        </w:rPr>
        <w:t>пресвященнаго</w:t>
      </w:r>
      <w:proofErr w:type="spellEnd"/>
      <w:r w:rsidR="00872811" w:rsidRPr="00ED1D27">
        <w:rPr>
          <w:rFonts w:ascii="Times New Roman" w:hAnsi="Times New Roman" w:cs="Times New Roman"/>
          <w:sz w:val="28"/>
          <w:szCs w:val="28"/>
        </w:rPr>
        <w:t xml:space="preserve"> </w:t>
      </w:r>
      <w:proofErr w:type="spellStart"/>
      <w:r w:rsidR="00872811" w:rsidRPr="00ED1D27">
        <w:rPr>
          <w:rFonts w:ascii="Times New Roman" w:hAnsi="Times New Roman" w:cs="Times New Roman"/>
          <w:sz w:val="28"/>
          <w:szCs w:val="28"/>
        </w:rPr>
        <w:t>православнаго</w:t>
      </w:r>
      <w:proofErr w:type="spellEnd"/>
      <w:r w:rsidR="00872811" w:rsidRPr="00ED1D27">
        <w:rPr>
          <w:rFonts w:ascii="Times New Roman" w:hAnsi="Times New Roman" w:cs="Times New Roman"/>
          <w:sz w:val="28"/>
          <w:szCs w:val="28"/>
        </w:rPr>
        <w:t xml:space="preserve"> собора и всего народа </w:t>
      </w:r>
      <w:proofErr w:type="spellStart"/>
      <w:r w:rsidR="00872811" w:rsidRPr="00ED1D27">
        <w:rPr>
          <w:rFonts w:ascii="Times New Roman" w:hAnsi="Times New Roman" w:cs="Times New Roman"/>
          <w:sz w:val="28"/>
          <w:szCs w:val="28"/>
        </w:rPr>
        <w:t>христианска</w:t>
      </w:r>
      <w:proofErr w:type="spellEnd"/>
      <w:r w:rsidR="00872811" w:rsidRPr="00ED1D27">
        <w:rPr>
          <w:rFonts w:ascii="Times New Roman" w:hAnsi="Times New Roman" w:cs="Times New Roman"/>
          <w:sz w:val="28"/>
          <w:szCs w:val="28"/>
        </w:rPr>
        <w:t xml:space="preserve"> молитвы…</w:t>
      </w:r>
      <w:r w:rsidR="006441EE" w:rsidRPr="00ED1D27">
        <w:rPr>
          <w:rFonts w:ascii="Times New Roman" w:hAnsi="Times New Roman" w:cs="Times New Roman"/>
          <w:sz w:val="28"/>
          <w:szCs w:val="28"/>
        </w:rPr>
        <w:t>»</w:t>
      </w:r>
      <w:r w:rsidR="00872811" w:rsidRPr="00ED1D27">
        <w:rPr>
          <w:rStyle w:val="a5"/>
          <w:rFonts w:ascii="Times New Roman" w:hAnsi="Times New Roman" w:cs="Times New Roman"/>
          <w:sz w:val="28"/>
          <w:szCs w:val="28"/>
        </w:rPr>
        <w:footnoteReference w:id="66"/>
      </w:r>
      <w:r w:rsidR="00F73727" w:rsidRPr="00ED1D27">
        <w:rPr>
          <w:rFonts w:ascii="Times New Roman" w:hAnsi="Times New Roman" w:cs="Times New Roman"/>
          <w:sz w:val="28"/>
          <w:szCs w:val="28"/>
        </w:rPr>
        <w:t>. Ржига говорит о том, что вполне возможно,</w:t>
      </w:r>
      <w:r w:rsidR="008D56E4" w:rsidRPr="00ED1D27">
        <w:rPr>
          <w:rFonts w:ascii="Times New Roman" w:hAnsi="Times New Roman" w:cs="Times New Roman"/>
          <w:sz w:val="28"/>
          <w:szCs w:val="28"/>
        </w:rPr>
        <w:t xml:space="preserve"> что</w:t>
      </w:r>
      <w:r w:rsidR="00F73727" w:rsidRPr="00ED1D27">
        <w:rPr>
          <w:rFonts w:ascii="Times New Roman" w:hAnsi="Times New Roman" w:cs="Times New Roman"/>
          <w:sz w:val="28"/>
          <w:szCs w:val="28"/>
        </w:rPr>
        <w:t xml:space="preserve"> молодой начитанный </w:t>
      </w:r>
      <w:r w:rsidR="008B1F51" w:rsidRPr="00ED1D27">
        <w:rPr>
          <w:rFonts w:ascii="Times New Roman" w:hAnsi="Times New Roman" w:cs="Times New Roman"/>
          <w:sz w:val="28"/>
          <w:szCs w:val="28"/>
        </w:rPr>
        <w:t>царь</w:t>
      </w:r>
      <w:r w:rsidR="00F73727" w:rsidRPr="00ED1D27">
        <w:rPr>
          <w:rFonts w:ascii="Times New Roman" w:hAnsi="Times New Roman" w:cs="Times New Roman"/>
          <w:sz w:val="28"/>
          <w:szCs w:val="28"/>
        </w:rPr>
        <w:t>, мыслил себя борцом со змеем язычества и</w:t>
      </w:r>
      <w:r w:rsidR="008D56E4" w:rsidRPr="00ED1D27">
        <w:rPr>
          <w:rFonts w:ascii="Times New Roman" w:hAnsi="Times New Roman" w:cs="Times New Roman"/>
          <w:sz w:val="28"/>
          <w:szCs w:val="28"/>
        </w:rPr>
        <w:t xml:space="preserve"> накануне похода на Казань</w:t>
      </w:r>
      <w:r w:rsidR="00F73727" w:rsidRPr="00ED1D27">
        <w:rPr>
          <w:rFonts w:ascii="Times New Roman" w:hAnsi="Times New Roman" w:cs="Times New Roman"/>
          <w:sz w:val="28"/>
          <w:szCs w:val="28"/>
        </w:rPr>
        <w:t xml:space="preserve"> ассоциировал себя со своим предком Петром-змееборцем. </w:t>
      </w:r>
      <w:r w:rsidR="008D56E4" w:rsidRPr="00ED1D27">
        <w:rPr>
          <w:rFonts w:ascii="Times New Roman" w:hAnsi="Times New Roman" w:cs="Times New Roman"/>
          <w:sz w:val="28"/>
          <w:szCs w:val="28"/>
        </w:rPr>
        <w:t>Еще одно упоминание встречается в</w:t>
      </w:r>
      <w:r w:rsidR="00F73727" w:rsidRPr="00ED1D27">
        <w:rPr>
          <w:rFonts w:ascii="Times New Roman" w:hAnsi="Times New Roman" w:cs="Times New Roman"/>
          <w:sz w:val="28"/>
          <w:szCs w:val="28"/>
        </w:rPr>
        <w:t xml:space="preserve"> писцовой книге</w:t>
      </w:r>
      <w:r w:rsidR="008D56E4" w:rsidRPr="00ED1D27">
        <w:rPr>
          <w:rFonts w:ascii="Times New Roman" w:hAnsi="Times New Roman" w:cs="Times New Roman"/>
          <w:sz w:val="28"/>
          <w:szCs w:val="28"/>
        </w:rPr>
        <w:t xml:space="preserve"> города Мурома</w:t>
      </w:r>
      <w:r w:rsidR="00F73727" w:rsidRPr="00ED1D27">
        <w:rPr>
          <w:rFonts w:ascii="Times New Roman" w:hAnsi="Times New Roman" w:cs="Times New Roman"/>
          <w:sz w:val="28"/>
          <w:szCs w:val="28"/>
        </w:rPr>
        <w:t xml:space="preserve"> 16</w:t>
      </w:r>
      <w:r w:rsidR="00E63B0F" w:rsidRPr="00ED1D27">
        <w:rPr>
          <w:rFonts w:ascii="Times New Roman" w:hAnsi="Times New Roman" w:cs="Times New Roman"/>
          <w:sz w:val="28"/>
          <w:szCs w:val="28"/>
        </w:rPr>
        <w:t>3</w:t>
      </w:r>
      <w:r w:rsidR="00F73727" w:rsidRPr="00ED1D27">
        <w:rPr>
          <w:rFonts w:ascii="Times New Roman" w:hAnsi="Times New Roman" w:cs="Times New Roman"/>
          <w:sz w:val="28"/>
          <w:szCs w:val="28"/>
        </w:rPr>
        <w:t>7 г.</w:t>
      </w:r>
      <w:r w:rsidR="008B1F51" w:rsidRPr="00ED1D27">
        <w:rPr>
          <w:rFonts w:ascii="Times New Roman" w:hAnsi="Times New Roman" w:cs="Times New Roman"/>
          <w:sz w:val="28"/>
          <w:szCs w:val="28"/>
        </w:rPr>
        <w:t xml:space="preserve"> В ней</w:t>
      </w:r>
      <w:r w:rsidR="00E31A35" w:rsidRPr="00ED1D27">
        <w:rPr>
          <w:rFonts w:ascii="Times New Roman" w:hAnsi="Times New Roman" w:cs="Times New Roman"/>
          <w:sz w:val="28"/>
          <w:szCs w:val="28"/>
        </w:rPr>
        <w:t xml:space="preserve"> сообща</w:t>
      </w:r>
      <w:r w:rsidR="008B1F51" w:rsidRPr="00ED1D27">
        <w:rPr>
          <w:rFonts w:ascii="Times New Roman" w:hAnsi="Times New Roman" w:cs="Times New Roman"/>
          <w:sz w:val="28"/>
          <w:szCs w:val="28"/>
        </w:rPr>
        <w:t>ется</w:t>
      </w:r>
      <w:r w:rsidR="00E31A35" w:rsidRPr="00ED1D27">
        <w:rPr>
          <w:rFonts w:ascii="Times New Roman" w:hAnsi="Times New Roman" w:cs="Times New Roman"/>
          <w:sz w:val="28"/>
          <w:szCs w:val="28"/>
        </w:rPr>
        <w:t xml:space="preserve"> о том, что</w:t>
      </w:r>
      <w:r w:rsidR="00F73727" w:rsidRPr="00ED1D27">
        <w:rPr>
          <w:rFonts w:ascii="Times New Roman" w:hAnsi="Times New Roman" w:cs="Times New Roman"/>
          <w:sz w:val="28"/>
          <w:szCs w:val="28"/>
        </w:rPr>
        <w:t xml:space="preserve"> каменный храм с мощами Петра и Февронии, а также образ муромских чудотворцев в золоте были пожертвованы Иваном Грозным.</w:t>
      </w:r>
      <w:r w:rsidR="00A736D6" w:rsidRPr="00ED1D27">
        <w:rPr>
          <w:rFonts w:ascii="Times New Roman" w:hAnsi="Times New Roman" w:cs="Times New Roman"/>
          <w:sz w:val="28"/>
          <w:szCs w:val="28"/>
        </w:rPr>
        <w:t xml:space="preserve"> </w:t>
      </w:r>
      <w:r w:rsidR="00F67286" w:rsidRPr="00ED1D27">
        <w:rPr>
          <w:rFonts w:ascii="Times New Roman" w:hAnsi="Times New Roman" w:cs="Times New Roman"/>
          <w:sz w:val="28"/>
          <w:szCs w:val="28"/>
        </w:rPr>
        <w:t xml:space="preserve">Мощи чудотворцев хранились в городской соборной церкви Рождества </w:t>
      </w:r>
      <w:r w:rsidR="00FC6BA6" w:rsidRPr="00ED1D27">
        <w:rPr>
          <w:rFonts w:ascii="Times New Roman" w:hAnsi="Times New Roman" w:cs="Times New Roman"/>
          <w:sz w:val="28"/>
          <w:szCs w:val="28"/>
        </w:rPr>
        <w:t>П</w:t>
      </w:r>
      <w:r w:rsidR="00F67286" w:rsidRPr="00ED1D27">
        <w:rPr>
          <w:rFonts w:ascii="Times New Roman" w:hAnsi="Times New Roman" w:cs="Times New Roman"/>
          <w:sz w:val="28"/>
          <w:szCs w:val="28"/>
        </w:rPr>
        <w:t>ре</w:t>
      </w:r>
      <w:r w:rsidR="00FC6BA6" w:rsidRPr="00ED1D27">
        <w:rPr>
          <w:rFonts w:ascii="Times New Roman" w:hAnsi="Times New Roman" w:cs="Times New Roman"/>
          <w:sz w:val="28"/>
          <w:szCs w:val="28"/>
        </w:rPr>
        <w:t>святой</w:t>
      </w:r>
      <w:r w:rsidR="00F67286" w:rsidRPr="00ED1D27">
        <w:rPr>
          <w:rFonts w:ascii="Times New Roman" w:hAnsi="Times New Roman" w:cs="Times New Roman"/>
          <w:sz w:val="28"/>
          <w:szCs w:val="28"/>
        </w:rPr>
        <w:t xml:space="preserve"> Богородицы</w:t>
      </w:r>
      <w:r w:rsidR="00E31A35" w:rsidRPr="00ED1D27">
        <w:rPr>
          <w:rFonts w:ascii="Times New Roman" w:hAnsi="Times New Roman" w:cs="Times New Roman"/>
          <w:sz w:val="28"/>
          <w:szCs w:val="28"/>
        </w:rPr>
        <w:t>, расположенной внутри Муромского Кремля наряду с двумя другими деревянными церквями: Архистратига Михаила («строение Спасского монастыря») и часовней святых Петра и Февронии</w:t>
      </w:r>
      <w:r w:rsidR="00F67286" w:rsidRPr="00ED1D27">
        <w:rPr>
          <w:rFonts w:ascii="Times New Roman" w:hAnsi="Times New Roman" w:cs="Times New Roman"/>
          <w:sz w:val="28"/>
          <w:szCs w:val="28"/>
        </w:rPr>
        <w:t>. На момент 1637 года писцы Б.</w:t>
      </w:r>
      <w:r w:rsidR="008C4077" w:rsidRPr="00ED1D27">
        <w:rPr>
          <w:rFonts w:ascii="Times New Roman" w:hAnsi="Times New Roman" w:cs="Times New Roman"/>
          <w:sz w:val="28"/>
          <w:szCs w:val="28"/>
        </w:rPr>
        <w:t> </w:t>
      </w:r>
      <w:r w:rsidR="00F67286" w:rsidRPr="00ED1D27">
        <w:rPr>
          <w:rFonts w:ascii="Times New Roman" w:hAnsi="Times New Roman" w:cs="Times New Roman"/>
          <w:sz w:val="28"/>
          <w:szCs w:val="28"/>
        </w:rPr>
        <w:t>Д.</w:t>
      </w:r>
      <w:r w:rsidR="008C4077" w:rsidRPr="00ED1D27">
        <w:rPr>
          <w:rFonts w:ascii="Times New Roman" w:hAnsi="Times New Roman" w:cs="Times New Roman"/>
          <w:sz w:val="28"/>
          <w:szCs w:val="28"/>
        </w:rPr>
        <w:t> </w:t>
      </w:r>
      <w:r w:rsidR="00F67286" w:rsidRPr="00ED1D27">
        <w:rPr>
          <w:rFonts w:ascii="Times New Roman" w:hAnsi="Times New Roman" w:cs="Times New Roman"/>
          <w:sz w:val="28"/>
          <w:szCs w:val="28"/>
        </w:rPr>
        <w:t>Бартенев и М.</w:t>
      </w:r>
      <w:r w:rsidR="008C4077" w:rsidRPr="00ED1D27">
        <w:rPr>
          <w:rFonts w:ascii="Times New Roman" w:hAnsi="Times New Roman" w:cs="Times New Roman"/>
          <w:sz w:val="28"/>
          <w:szCs w:val="28"/>
        </w:rPr>
        <w:t> </w:t>
      </w:r>
      <w:r w:rsidR="00F67286" w:rsidRPr="00ED1D27">
        <w:rPr>
          <w:rFonts w:ascii="Times New Roman" w:hAnsi="Times New Roman" w:cs="Times New Roman"/>
          <w:sz w:val="28"/>
          <w:szCs w:val="28"/>
        </w:rPr>
        <w:t xml:space="preserve">Максимов приводят следующее описание церкви: «…каменная о трех верхах с папертью, паперть каменная ж. А в </w:t>
      </w:r>
      <w:proofErr w:type="spellStart"/>
      <w:r w:rsidR="00F67286" w:rsidRPr="00ED1D27">
        <w:rPr>
          <w:rFonts w:ascii="Times New Roman" w:hAnsi="Times New Roman" w:cs="Times New Roman"/>
          <w:sz w:val="28"/>
          <w:szCs w:val="28"/>
        </w:rPr>
        <w:t>церкве</w:t>
      </w:r>
      <w:proofErr w:type="spellEnd"/>
      <w:r w:rsidR="00F67286" w:rsidRPr="00ED1D27">
        <w:rPr>
          <w:rFonts w:ascii="Times New Roman" w:hAnsi="Times New Roman" w:cs="Times New Roman"/>
          <w:sz w:val="28"/>
          <w:szCs w:val="28"/>
        </w:rPr>
        <w:t xml:space="preserve"> верхние своды </w:t>
      </w:r>
      <w:proofErr w:type="spellStart"/>
      <w:r w:rsidR="00F67286" w:rsidRPr="00ED1D27">
        <w:rPr>
          <w:rFonts w:ascii="Times New Roman" w:hAnsi="Times New Roman" w:cs="Times New Roman"/>
          <w:sz w:val="28"/>
          <w:szCs w:val="28"/>
        </w:rPr>
        <w:t>розселись</w:t>
      </w:r>
      <w:proofErr w:type="spellEnd"/>
      <w:r w:rsidR="00F67286" w:rsidRPr="00ED1D27">
        <w:rPr>
          <w:rFonts w:ascii="Times New Roman" w:hAnsi="Times New Roman" w:cs="Times New Roman"/>
          <w:sz w:val="28"/>
          <w:szCs w:val="28"/>
        </w:rPr>
        <w:t xml:space="preserve"> до паперти и во многих </w:t>
      </w:r>
      <w:proofErr w:type="spellStart"/>
      <w:r w:rsidR="00F67286" w:rsidRPr="00ED1D27">
        <w:rPr>
          <w:rFonts w:ascii="Times New Roman" w:hAnsi="Times New Roman" w:cs="Times New Roman"/>
          <w:sz w:val="28"/>
          <w:szCs w:val="28"/>
        </w:rPr>
        <w:t>местех</w:t>
      </w:r>
      <w:proofErr w:type="spellEnd"/>
      <w:r w:rsidR="00F67286" w:rsidRPr="00ED1D27">
        <w:rPr>
          <w:rFonts w:ascii="Times New Roman" w:hAnsi="Times New Roman" w:cs="Times New Roman"/>
          <w:sz w:val="28"/>
          <w:szCs w:val="28"/>
        </w:rPr>
        <w:t xml:space="preserve"> </w:t>
      </w:r>
      <w:proofErr w:type="spellStart"/>
      <w:r w:rsidR="00F67286" w:rsidRPr="00ED1D27">
        <w:rPr>
          <w:rFonts w:ascii="Times New Roman" w:hAnsi="Times New Roman" w:cs="Times New Roman"/>
          <w:sz w:val="28"/>
          <w:szCs w:val="28"/>
        </w:rPr>
        <w:t>сыплетца</w:t>
      </w:r>
      <w:proofErr w:type="spellEnd"/>
      <w:r w:rsidR="00F67286" w:rsidRPr="00ED1D27">
        <w:rPr>
          <w:rFonts w:ascii="Times New Roman" w:hAnsi="Times New Roman" w:cs="Times New Roman"/>
          <w:sz w:val="28"/>
          <w:szCs w:val="28"/>
        </w:rPr>
        <w:t xml:space="preserve">. В пределе верховных апостол Петра и Павла. Да в том же пределе лежат муромские чудотворцы благоверный великий князь Петр да благоверная княгиня Феврония. Строение та соборная церковь блаженные памяти государя царя и великого князя Ивана Васильевича </w:t>
      </w:r>
      <w:proofErr w:type="spellStart"/>
      <w:r w:rsidR="00F67286" w:rsidRPr="00ED1D27">
        <w:rPr>
          <w:rFonts w:ascii="Times New Roman" w:hAnsi="Times New Roman" w:cs="Times New Roman"/>
          <w:sz w:val="28"/>
          <w:szCs w:val="28"/>
        </w:rPr>
        <w:t>всеа</w:t>
      </w:r>
      <w:proofErr w:type="spellEnd"/>
      <w:r w:rsidR="00F67286" w:rsidRPr="00ED1D27">
        <w:rPr>
          <w:rFonts w:ascii="Times New Roman" w:hAnsi="Times New Roman" w:cs="Times New Roman"/>
          <w:sz w:val="28"/>
          <w:szCs w:val="28"/>
        </w:rPr>
        <w:t xml:space="preserve"> </w:t>
      </w:r>
      <w:proofErr w:type="spellStart"/>
      <w:r w:rsidR="00F67286" w:rsidRPr="00ED1D27">
        <w:rPr>
          <w:rFonts w:ascii="Times New Roman" w:hAnsi="Times New Roman" w:cs="Times New Roman"/>
          <w:sz w:val="28"/>
          <w:szCs w:val="28"/>
        </w:rPr>
        <w:t>Русии</w:t>
      </w:r>
      <w:proofErr w:type="spellEnd"/>
      <w:r w:rsidR="00F67286" w:rsidRPr="00ED1D27">
        <w:rPr>
          <w:rFonts w:ascii="Times New Roman" w:hAnsi="Times New Roman" w:cs="Times New Roman"/>
          <w:sz w:val="28"/>
          <w:szCs w:val="28"/>
        </w:rPr>
        <w:t xml:space="preserve">. А в соборной </w:t>
      </w:r>
      <w:proofErr w:type="spellStart"/>
      <w:r w:rsidR="00F67286" w:rsidRPr="00ED1D27">
        <w:rPr>
          <w:rFonts w:ascii="Times New Roman" w:hAnsi="Times New Roman" w:cs="Times New Roman"/>
          <w:sz w:val="28"/>
          <w:szCs w:val="28"/>
        </w:rPr>
        <w:t>церкве</w:t>
      </w:r>
      <w:proofErr w:type="spellEnd"/>
      <w:r w:rsidR="00F67286" w:rsidRPr="00ED1D27">
        <w:rPr>
          <w:rFonts w:ascii="Times New Roman" w:hAnsi="Times New Roman" w:cs="Times New Roman"/>
          <w:sz w:val="28"/>
          <w:szCs w:val="28"/>
        </w:rPr>
        <w:t xml:space="preserve"> божия милосердия по росписи, какова взята у протопопа у Федора з </w:t>
      </w:r>
      <w:proofErr w:type="spellStart"/>
      <w:r w:rsidR="00F67286" w:rsidRPr="00ED1D27">
        <w:rPr>
          <w:rFonts w:ascii="Times New Roman" w:hAnsi="Times New Roman" w:cs="Times New Roman"/>
          <w:sz w:val="28"/>
          <w:szCs w:val="28"/>
        </w:rPr>
        <w:t>братею</w:t>
      </w:r>
      <w:proofErr w:type="spellEnd"/>
      <w:r w:rsidR="00F67286" w:rsidRPr="00ED1D27">
        <w:rPr>
          <w:rFonts w:ascii="Times New Roman" w:hAnsi="Times New Roman" w:cs="Times New Roman"/>
          <w:sz w:val="28"/>
          <w:szCs w:val="28"/>
        </w:rPr>
        <w:t xml:space="preserve"> за их руками, образ местной пречистые </w:t>
      </w:r>
      <w:proofErr w:type="spellStart"/>
      <w:r w:rsidR="00F67286" w:rsidRPr="00ED1D27">
        <w:rPr>
          <w:rFonts w:ascii="Times New Roman" w:hAnsi="Times New Roman" w:cs="Times New Roman"/>
          <w:sz w:val="28"/>
          <w:szCs w:val="28"/>
        </w:rPr>
        <w:t>богородичны</w:t>
      </w:r>
      <w:proofErr w:type="spellEnd"/>
      <w:r w:rsidR="00F67286" w:rsidRPr="00ED1D27">
        <w:rPr>
          <w:rFonts w:ascii="Times New Roman" w:hAnsi="Times New Roman" w:cs="Times New Roman"/>
          <w:sz w:val="28"/>
          <w:szCs w:val="28"/>
        </w:rPr>
        <w:t xml:space="preserve"> </w:t>
      </w:r>
      <w:proofErr w:type="spellStart"/>
      <w:r w:rsidR="00F67286" w:rsidRPr="00ED1D27">
        <w:rPr>
          <w:rFonts w:ascii="Times New Roman" w:hAnsi="Times New Roman" w:cs="Times New Roman"/>
          <w:sz w:val="28"/>
          <w:szCs w:val="28"/>
        </w:rPr>
        <w:t>Одегитрия</w:t>
      </w:r>
      <w:proofErr w:type="spellEnd"/>
      <w:r w:rsidR="00F67286" w:rsidRPr="00ED1D27">
        <w:rPr>
          <w:rFonts w:ascii="Times New Roman" w:hAnsi="Times New Roman" w:cs="Times New Roman"/>
          <w:sz w:val="28"/>
          <w:szCs w:val="28"/>
        </w:rPr>
        <w:t xml:space="preserve"> в киоте</w:t>
      </w:r>
      <w:r w:rsidR="00ED729E" w:rsidRPr="00ED1D27">
        <w:rPr>
          <w:rFonts w:ascii="Times New Roman" w:hAnsi="Times New Roman" w:cs="Times New Roman"/>
          <w:sz w:val="28"/>
          <w:szCs w:val="28"/>
        </w:rPr>
        <w:t xml:space="preserve">; у киота на </w:t>
      </w:r>
      <w:proofErr w:type="spellStart"/>
      <w:r w:rsidR="00ED729E" w:rsidRPr="00ED1D27">
        <w:rPr>
          <w:rFonts w:ascii="Times New Roman" w:hAnsi="Times New Roman" w:cs="Times New Roman"/>
          <w:sz w:val="28"/>
          <w:szCs w:val="28"/>
        </w:rPr>
        <w:t>затворех</w:t>
      </w:r>
      <w:proofErr w:type="spellEnd"/>
      <w:r w:rsidR="00ED729E" w:rsidRPr="00ED1D27">
        <w:rPr>
          <w:rFonts w:ascii="Times New Roman" w:hAnsi="Times New Roman" w:cs="Times New Roman"/>
          <w:sz w:val="28"/>
          <w:szCs w:val="28"/>
        </w:rPr>
        <w:t xml:space="preserve"> праздники </w:t>
      </w:r>
      <w:proofErr w:type="spellStart"/>
      <w:r w:rsidR="00ED729E" w:rsidRPr="00ED1D27">
        <w:rPr>
          <w:rFonts w:ascii="Times New Roman" w:hAnsi="Times New Roman" w:cs="Times New Roman"/>
          <w:sz w:val="28"/>
          <w:szCs w:val="28"/>
        </w:rPr>
        <w:t>богородичны</w:t>
      </w:r>
      <w:proofErr w:type="spellEnd"/>
      <w:r w:rsidR="00ED729E" w:rsidRPr="00ED1D27">
        <w:rPr>
          <w:rFonts w:ascii="Times New Roman" w:hAnsi="Times New Roman" w:cs="Times New Roman"/>
          <w:sz w:val="28"/>
          <w:szCs w:val="28"/>
        </w:rPr>
        <w:t xml:space="preserve"> да муромских </w:t>
      </w:r>
      <w:proofErr w:type="spellStart"/>
      <w:r w:rsidR="00ED729E" w:rsidRPr="00ED1D27">
        <w:rPr>
          <w:rFonts w:ascii="Times New Roman" w:hAnsi="Times New Roman" w:cs="Times New Roman"/>
          <w:sz w:val="28"/>
          <w:szCs w:val="28"/>
        </w:rPr>
        <w:t>чудотворцов</w:t>
      </w:r>
      <w:proofErr w:type="spellEnd"/>
      <w:r w:rsidR="00ED729E" w:rsidRPr="00ED1D27">
        <w:rPr>
          <w:rFonts w:ascii="Times New Roman" w:hAnsi="Times New Roman" w:cs="Times New Roman"/>
          <w:sz w:val="28"/>
          <w:szCs w:val="28"/>
        </w:rPr>
        <w:t xml:space="preserve"> на золоте; </w:t>
      </w:r>
      <w:proofErr w:type="spellStart"/>
      <w:r w:rsidR="00ED729E" w:rsidRPr="00ED1D27">
        <w:rPr>
          <w:rFonts w:ascii="Times New Roman" w:hAnsi="Times New Roman" w:cs="Times New Roman"/>
          <w:sz w:val="28"/>
          <w:szCs w:val="28"/>
        </w:rPr>
        <w:t>поставленья</w:t>
      </w:r>
      <w:proofErr w:type="spellEnd"/>
      <w:r w:rsidR="00ED729E" w:rsidRPr="00ED1D27">
        <w:rPr>
          <w:rFonts w:ascii="Times New Roman" w:hAnsi="Times New Roman" w:cs="Times New Roman"/>
          <w:sz w:val="28"/>
          <w:szCs w:val="28"/>
        </w:rPr>
        <w:t xml:space="preserve"> тот образ блаженные </w:t>
      </w:r>
      <w:proofErr w:type="spellStart"/>
      <w:r w:rsidR="00ED729E" w:rsidRPr="00ED1D27">
        <w:rPr>
          <w:rFonts w:ascii="Times New Roman" w:hAnsi="Times New Roman" w:cs="Times New Roman"/>
          <w:sz w:val="28"/>
          <w:szCs w:val="28"/>
        </w:rPr>
        <w:t>памети</w:t>
      </w:r>
      <w:proofErr w:type="spellEnd"/>
      <w:r w:rsidR="00ED729E" w:rsidRPr="00ED1D27">
        <w:rPr>
          <w:rFonts w:ascii="Times New Roman" w:hAnsi="Times New Roman" w:cs="Times New Roman"/>
          <w:sz w:val="28"/>
          <w:szCs w:val="28"/>
        </w:rPr>
        <w:t xml:space="preserve"> государя царя и великого князя Ивана Васильевича </w:t>
      </w:r>
      <w:proofErr w:type="spellStart"/>
      <w:r w:rsidR="00ED729E" w:rsidRPr="00ED1D27">
        <w:rPr>
          <w:rFonts w:ascii="Times New Roman" w:hAnsi="Times New Roman" w:cs="Times New Roman"/>
          <w:sz w:val="28"/>
          <w:szCs w:val="28"/>
        </w:rPr>
        <w:t>всеа</w:t>
      </w:r>
      <w:proofErr w:type="spellEnd"/>
      <w:r w:rsidR="00ED729E" w:rsidRPr="00ED1D27">
        <w:rPr>
          <w:rFonts w:ascii="Times New Roman" w:hAnsi="Times New Roman" w:cs="Times New Roman"/>
          <w:sz w:val="28"/>
          <w:szCs w:val="28"/>
        </w:rPr>
        <w:t xml:space="preserve"> </w:t>
      </w:r>
      <w:proofErr w:type="spellStart"/>
      <w:r w:rsidR="00ED729E" w:rsidRPr="00ED1D27">
        <w:rPr>
          <w:rFonts w:ascii="Times New Roman" w:hAnsi="Times New Roman" w:cs="Times New Roman"/>
          <w:sz w:val="28"/>
          <w:szCs w:val="28"/>
        </w:rPr>
        <w:t>Русии</w:t>
      </w:r>
      <w:proofErr w:type="spellEnd"/>
      <w:r w:rsidR="00ED729E" w:rsidRPr="00ED1D27">
        <w:rPr>
          <w:rFonts w:ascii="Times New Roman" w:hAnsi="Times New Roman" w:cs="Times New Roman"/>
          <w:sz w:val="28"/>
          <w:szCs w:val="28"/>
        </w:rPr>
        <w:t xml:space="preserve">; обложен серебром, басма </w:t>
      </w:r>
      <w:proofErr w:type="spellStart"/>
      <w:r w:rsidR="00ED729E" w:rsidRPr="00ED1D27">
        <w:rPr>
          <w:rFonts w:ascii="Times New Roman" w:hAnsi="Times New Roman" w:cs="Times New Roman"/>
          <w:sz w:val="28"/>
          <w:szCs w:val="28"/>
        </w:rPr>
        <w:t>чешуйчата</w:t>
      </w:r>
      <w:proofErr w:type="spellEnd"/>
      <w:r w:rsidR="00ED729E" w:rsidRPr="00ED1D27">
        <w:rPr>
          <w:rFonts w:ascii="Times New Roman" w:hAnsi="Times New Roman" w:cs="Times New Roman"/>
          <w:sz w:val="28"/>
          <w:szCs w:val="28"/>
        </w:rPr>
        <w:t xml:space="preserve">, венец чеканной серебрен с </w:t>
      </w:r>
      <w:proofErr w:type="spellStart"/>
      <w:r w:rsidR="00ED729E" w:rsidRPr="00ED1D27">
        <w:rPr>
          <w:rFonts w:ascii="Times New Roman" w:hAnsi="Times New Roman" w:cs="Times New Roman"/>
          <w:sz w:val="28"/>
          <w:szCs w:val="28"/>
        </w:rPr>
        <w:t>каруною</w:t>
      </w:r>
      <w:proofErr w:type="spellEnd"/>
      <w:r w:rsidR="00ED729E" w:rsidRPr="00ED1D27">
        <w:rPr>
          <w:rFonts w:ascii="Times New Roman" w:hAnsi="Times New Roman" w:cs="Times New Roman"/>
          <w:sz w:val="28"/>
          <w:szCs w:val="28"/>
        </w:rPr>
        <w:t xml:space="preserve">; а в венце и на </w:t>
      </w:r>
      <w:proofErr w:type="spellStart"/>
      <w:r w:rsidR="00ED729E" w:rsidRPr="00ED1D27">
        <w:rPr>
          <w:rFonts w:ascii="Times New Roman" w:hAnsi="Times New Roman" w:cs="Times New Roman"/>
          <w:sz w:val="28"/>
          <w:szCs w:val="28"/>
        </w:rPr>
        <w:t>каруне</w:t>
      </w:r>
      <w:proofErr w:type="spellEnd"/>
      <w:r w:rsidR="00ED729E" w:rsidRPr="00ED1D27">
        <w:rPr>
          <w:rFonts w:ascii="Times New Roman" w:hAnsi="Times New Roman" w:cs="Times New Roman"/>
          <w:sz w:val="28"/>
          <w:szCs w:val="28"/>
        </w:rPr>
        <w:t xml:space="preserve"> пять яхонтов да </w:t>
      </w:r>
      <w:proofErr w:type="spellStart"/>
      <w:r w:rsidR="00ED729E" w:rsidRPr="00ED1D27">
        <w:rPr>
          <w:rFonts w:ascii="Times New Roman" w:hAnsi="Times New Roman" w:cs="Times New Roman"/>
          <w:sz w:val="28"/>
          <w:szCs w:val="28"/>
        </w:rPr>
        <w:t>винис</w:t>
      </w:r>
      <w:proofErr w:type="spellEnd"/>
      <w:r w:rsidR="00ED729E" w:rsidRPr="00ED1D27">
        <w:rPr>
          <w:rFonts w:ascii="Times New Roman" w:hAnsi="Times New Roman" w:cs="Times New Roman"/>
          <w:sz w:val="28"/>
          <w:szCs w:val="28"/>
        </w:rPr>
        <w:t xml:space="preserve"> и </w:t>
      </w:r>
      <w:proofErr w:type="spellStart"/>
      <w:r w:rsidR="00ED729E" w:rsidRPr="00ED1D27">
        <w:rPr>
          <w:rFonts w:ascii="Times New Roman" w:hAnsi="Times New Roman" w:cs="Times New Roman"/>
          <w:sz w:val="28"/>
          <w:szCs w:val="28"/>
        </w:rPr>
        <w:t>бечат</w:t>
      </w:r>
      <w:proofErr w:type="spellEnd"/>
      <w:r w:rsidR="00ED729E" w:rsidRPr="00ED1D27">
        <w:rPr>
          <w:rFonts w:ascii="Times New Roman" w:hAnsi="Times New Roman" w:cs="Times New Roman"/>
          <w:sz w:val="28"/>
          <w:szCs w:val="28"/>
        </w:rPr>
        <w:t xml:space="preserve"> двадцать пять камней; да у короны ж семь зерен </w:t>
      </w:r>
      <w:proofErr w:type="spellStart"/>
      <w:r w:rsidR="00ED729E" w:rsidRPr="00ED1D27">
        <w:rPr>
          <w:rFonts w:ascii="Times New Roman" w:hAnsi="Times New Roman" w:cs="Times New Roman"/>
          <w:sz w:val="28"/>
          <w:szCs w:val="28"/>
        </w:rPr>
        <w:t>бурмицких</w:t>
      </w:r>
      <w:proofErr w:type="spellEnd"/>
      <w:r w:rsidR="00ED729E" w:rsidRPr="00ED1D27">
        <w:rPr>
          <w:rFonts w:ascii="Times New Roman" w:hAnsi="Times New Roman" w:cs="Times New Roman"/>
          <w:sz w:val="28"/>
          <w:szCs w:val="28"/>
        </w:rPr>
        <w:t xml:space="preserve"> жемчужных; да другой венец жемчужной, </w:t>
      </w:r>
      <w:proofErr w:type="spellStart"/>
      <w:r w:rsidR="00ED729E" w:rsidRPr="00ED1D27">
        <w:rPr>
          <w:rFonts w:ascii="Times New Roman" w:hAnsi="Times New Roman" w:cs="Times New Roman"/>
          <w:sz w:val="28"/>
          <w:szCs w:val="28"/>
        </w:rPr>
        <w:t>ожерелеицо</w:t>
      </w:r>
      <w:proofErr w:type="spellEnd"/>
      <w:r w:rsidR="00ED729E" w:rsidRPr="00ED1D27">
        <w:rPr>
          <w:rFonts w:ascii="Times New Roman" w:hAnsi="Times New Roman" w:cs="Times New Roman"/>
          <w:sz w:val="28"/>
          <w:szCs w:val="28"/>
        </w:rPr>
        <w:t xml:space="preserve"> и </w:t>
      </w:r>
      <w:proofErr w:type="spellStart"/>
      <w:r w:rsidR="00ED729E" w:rsidRPr="00ED1D27">
        <w:rPr>
          <w:rFonts w:ascii="Times New Roman" w:hAnsi="Times New Roman" w:cs="Times New Roman"/>
          <w:sz w:val="28"/>
          <w:szCs w:val="28"/>
        </w:rPr>
        <w:t>зарукава</w:t>
      </w:r>
      <w:proofErr w:type="spellEnd"/>
      <w:r w:rsidR="00ED729E" w:rsidRPr="00ED1D27">
        <w:rPr>
          <w:rFonts w:ascii="Times New Roman" w:hAnsi="Times New Roman" w:cs="Times New Roman"/>
          <w:sz w:val="28"/>
          <w:szCs w:val="28"/>
        </w:rPr>
        <w:t xml:space="preserve"> жемчужное…</w:t>
      </w:r>
      <w:r w:rsidR="00F67286" w:rsidRPr="00ED1D27">
        <w:rPr>
          <w:rFonts w:ascii="Times New Roman" w:hAnsi="Times New Roman" w:cs="Times New Roman"/>
          <w:sz w:val="28"/>
          <w:szCs w:val="28"/>
        </w:rPr>
        <w:t>»</w:t>
      </w:r>
      <w:r w:rsidR="00ED729E" w:rsidRPr="00ED1D27">
        <w:rPr>
          <w:rStyle w:val="a5"/>
          <w:rFonts w:ascii="Times New Roman" w:hAnsi="Times New Roman" w:cs="Times New Roman"/>
          <w:sz w:val="28"/>
          <w:szCs w:val="28"/>
        </w:rPr>
        <w:footnoteReference w:id="67"/>
      </w:r>
      <w:r w:rsidR="00F67286" w:rsidRPr="00ED1D27">
        <w:rPr>
          <w:rFonts w:ascii="Times New Roman" w:hAnsi="Times New Roman" w:cs="Times New Roman"/>
          <w:sz w:val="28"/>
          <w:szCs w:val="28"/>
        </w:rPr>
        <w:t xml:space="preserve">. </w:t>
      </w:r>
      <w:r w:rsidR="00E31A35" w:rsidRPr="00ED1D27">
        <w:rPr>
          <w:rFonts w:ascii="Times New Roman" w:hAnsi="Times New Roman" w:cs="Times New Roman"/>
          <w:sz w:val="28"/>
          <w:szCs w:val="28"/>
        </w:rPr>
        <w:t>Пришедшая</w:t>
      </w:r>
      <w:r w:rsidR="00A27EE1" w:rsidRPr="00ED1D27">
        <w:rPr>
          <w:rFonts w:ascii="Times New Roman" w:hAnsi="Times New Roman" w:cs="Times New Roman"/>
          <w:sz w:val="28"/>
          <w:szCs w:val="28"/>
        </w:rPr>
        <w:t xml:space="preserve"> к 1637 году</w:t>
      </w:r>
      <w:r w:rsidR="00E31A35" w:rsidRPr="00ED1D27">
        <w:rPr>
          <w:rFonts w:ascii="Times New Roman" w:hAnsi="Times New Roman" w:cs="Times New Roman"/>
          <w:sz w:val="28"/>
          <w:szCs w:val="28"/>
        </w:rPr>
        <w:t xml:space="preserve"> в ветхое состояние церковь сохраняла богатое убранство и следы почитания</w:t>
      </w:r>
      <w:r w:rsidR="00651A8E" w:rsidRPr="00ED1D27">
        <w:rPr>
          <w:rFonts w:ascii="Times New Roman" w:hAnsi="Times New Roman" w:cs="Times New Roman"/>
          <w:sz w:val="28"/>
          <w:szCs w:val="28"/>
        </w:rPr>
        <w:t xml:space="preserve"> царя</w:t>
      </w:r>
      <w:r w:rsidR="00A27EE1" w:rsidRPr="00ED1D27">
        <w:rPr>
          <w:rFonts w:ascii="Times New Roman" w:hAnsi="Times New Roman" w:cs="Times New Roman"/>
          <w:sz w:val="28"/>
          <w:szCs w:val="28"/>
        </w:rPr>
        <w:t>, по чьему велению после 1552 года (Казанского похода) она была воздвигнута в камне</w:t>
      </w:r>
      <w:r w:rsidR="00651A8E" w:rsidRPr="00ED1D27">
        <w:rPr>
          <w:rFonts w:ascii="Times New Roman" w:hAnsi="Times New Roman" w:cs="Times New Roman"/>
          <w:sz w:val="28"/>
          <w:szCs w:val="28"/>
        </w:rPr>
        <w:t>.</w:t>
      </w:r>
      <w:r w:rsidR="00E31A35" w:rsidRPr="00ED1D27">
        <w:rPr>
          <w:rFonts w:ascii="Times New Roman" w:hAnsi="Times New Roman" w:cs="Times New Roman"/>
          <w:sz w:val="28"/>
          <w:szCs w:val="28"/>
        </w:rPr>
        <w:t xml:space="preserve"> </w:t>
      </w:r>
    </w:p>
    <w:p w14:paraId="1787C92E" w14:textId="09C7D780" w:rsidR="00495C57" w:rsidRPr="00ED1D27" w:rsidRDefault="0082014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Удивительным было сходство</w:t>
      </w:r>
      <w:r w:rsidR="00C60CD3" w:rsidRPr="00ED1D27">
        <w:rPr>
          <w:rFonts w:ascii="Times New Roman" w:hAnsi="Times New Roman" w:cs="Times New Roman"/>
          <w:sz w:val="28"/>
          <w:szCs w:val="28"/>
        </w:rPr>
        <w:t xml:space="preserve"> некоторых</w:t>
      </w:r>
      <w:r w:rsidRPr="00ED1D27">
        <w:rPr>
          <w:rFonts w:ascii="Times New Roman" w:hAnsi="Times New Roman" w:cs="Times New Roman"/>
          <w:sz w:val="28"/>
          <w:szCs w:val="28"/>
        </w:rPr>
        <w:t xml:space="preserve"> «</w:t>
      </w:r>
      <w:r w:rsidR="00C60CD3" w:rsidRPr="00ED1D27">
        <w:rPr>
          <w:rFonts w:ascii="Times New Roman" w:hAnsi="Times New Roman" w:cs="Times New Roman"/>
          <w:sz w:val="28"/>
          <w:szCs w:val="28"/>
        </w:rPr>
        <w:t>эпизодов</w:t>
      </w:r>
      <w:r w:rsidRPr="00ED1D27">
        <w:rPr>
          <w:rFonts w:ascii="Times New Roman" w:hAnsi="Times New Roman" w:cs="Times New Roman"/>
          <w:sz w:val="28"/>
          <w:szCs w:val="28"/>
        </w:rPr>
        <w:t xml:space="preserve"> жизни» </w:t>
      </w:r>
      <w:r w:rsidR="00651A8E" w:rsidRPr="00ED1D27">
        <w:rPr>
          <w:rFonts w:ascii="Times New Roman" w:hAnsi="Times New Roman" w:cs="Times New Roman"/>
          <w:sz w:val="28"/>
          <w:szCs w:val="28"/>
        </w:rPr>
        <w:t>Ивана Грозного</w:t>
      </w:r>
      <w:r w:rsidRPr="00ED1D27">
        <w:rPr>
          <w:rFonts w:ascii="Times New Roman" w:hAnsi="Times New Roman" w:cs="Times New Roman"/>
          <w:sz w:val="28"/>
          <w:szCs w:val="28"/>
        </w:rPr>
        <w:t xml:space="preserve"> и святых Петра и Февронии Муромских. Иван </w:t>
      </w:r>
      <w:r w:rsidRPr="00ED1D27">
        <w:rPr>
          <w:rFonts w:ascii="Times New Roman" w:hAnsi="Times New Roman" w:cs="Times New Roman"/>
          <w:sz w:val="28"/>
          <w:szCs w:val="28"/>
          <w:lang w:val="en-GB"/>
        </w:rPr>
        <w:t>IV</w:t>
      </w:r>
      <w:r w:rsidRPr="00ED1D27">
        <w:rPr>
          <w:rFonts w:ascii="Times New Roman" w:hAnsi="Times New Roman" w:cs="Times New Roman"/>
          <w:sz w:val="28"/>
          <w:szCs w:val="28"/>
        </w:rPr>
        <w:t xml:space="preserve"> пришёл к </w:t>
      </w:r>
      <w:r w:rsidR="001A4A30" w:rsidRPr="00ED1D27">
        <w:rPr>
          <w:rFonts w:ascii="Times New Roman" w:hAnsi="Times New Roman" w:cs="Times New Roman"/>
          <w:sz w:val="28"/>
          <w:szCs w:val="28"/>
        </w:rPr>
        <w:t xml:space="preserve">единоличной </w:t>
      </w:r>
      <w:r w:rsidRPr="00ED1D27">
        <w:rPr>
          <w:rFonts w:ascii="Times New Roman" w:hAnsi="Times New Roman" w:cs="Times New Roman"/>
          <w:sz w:val="28"/>
          <w:szCs w:val="28"/>
        </w:rPr>
        <w:t xml:space="preserve">власти в возрасте </w:t>
      </w:r>
      <w:r w:rsidR="001A4A30" w:rsidRPr="00ED1D27">
        <w:rPr>
          <w:rFonts w:ascii="Times New Roman" w:hAnsi="Times New Roman" w:cs="Times New Roman"/>
          <w:sz w:val="28"/>
          <w:szCs w:val="28"/>
        </w:rPr>
        <w:t>8</w:t>
      </w:r>
      <w:r w:rsidRPr="00ED1D27">
        <w:rPr>
          <w:rFonts w:ascii="Times New Roman" w:hAnsi="Times New Roman" w:cs="Times New Roman"/>
          <w:sz w:val="28"/>
          <w:szCs w:val="28"/>
        </w:rPr>
        <w:t xml:space="preserve"> лет после смерти матери Елены Глинской в 1538 году. </w:t>
      </w:r>
      <w:r w:rsidR="00A95434" w:rsidRPr="00ED1D27">
        <w:rPr>
          <w:rFonts w:ascii="Times New Roman" w:hAnsi="Times New Roman" w:cs="Times New Roman"/>
          <w:sz w:val="28"/>
          <w:szCs w:val="28"/>
        </w:rPr>
        <w:t xml:space="preserve">Ближайшие к царю Ивану люди были удалены </w:t>
      </w:r>
      <w:r w:rsidR="00972D1C" w:rsidRPr="00ED1D27">
        <w:rPr>
          <w:rFonts w:ascii="Times New Roman" w:hAnsi="Times New Roman" w:cs="Times New Roman"/>
          <w:sz w:val="28"/>
          <w:szCs w:val="28"/>
        </w:rPr>
        <w:t>—</w:t>
      </w:r>
      <w:r w:rsidR="00A95434" w:rsidRPr="00ED1D27">
        <w:rPr>
          <w:rFonts w:ascii="Times New Roman" w:hAnsi="Times New Roman" w:cs="Times New Roman"/>
          <w:sz w:val="28"/>
          <w:szCs w:val="28"/>
        </w:rPr>
        <w:t xml:space="preserve"> </w:t>
      </w:r>
      <w:proofErr w:type="gramStart"/>
      <w:r w:rsidR="00A95434" w:rsidRPr="00ED1D27">
        <w:rPr>
          <w:rFonts w:ascii="Times New Roman" w:hAnsi="Times New Roman" w:cs="Times New Roman"/>
          <w:sz w:val="28"/>
          <w:szCs w:val="28"/>
        </w:rPr>
        <w:t>мамку</w:t>
      </w:r>
      <w:proofErr w:type="gramEnd"/>
      <w:r w:rsidR="00A95434" w:rsidRPr="00ED1D27">
        <w:rPr>
          <w:rFonts w:ascii="Times New Roman" w:hAnsi="Times New Roman" w:cs="Times New Roman"/>
          <w:sz w:val="28"/>
          <w:szCs w:val="28"/>
        </w:rPr>
        <w:t xml:space="preserve"> Аграфену</w:t>
      </w:r>
      <w:r w:rsidR="00492D8F" w:rsidRPr="00ED1D27">
        <w:rPr>
          <w:rFonts w:ascii="Times New Roman" w:hAnsi="Times New Roman" w:cs="Times New Roman"/>
          <w:sz w:val="28"/>
          <w:szCs w:val="28"/>
        </w:rPr>
        <w:t xml:space="preserve"> Челяднину</w:t>
      </w:r>
      <w:r w:rsidR="00A95434" w:rsidRPr="00ED1D27">
        <w:rPr>
          <w:rFonts w:ascii="Times New Roman" w:hAnsi="Times New Roman" w:cs="Times New Roman"/>
          <w:sz w:val="28"/>
          <w:szCs w:val="28"/>
        </w:rPr>
        <w:t xml:space="preserve"> бояре сослали на постриг в Ка</w:t>
      </w:r>
      <w:r w:rsidR="00E74F5B" w:rsidRPr="00ED1D27">
        <w:rPr>
          <w:rFonts w:ascii="Times New Roman" w:hAnsi="Times New Roman" w:cs="Times New Roman"/>
          <w:sz w:val="28"/>
          <w:szCs w:val="28"/>
        </w:rPr>
        <w:t>р</w:t>
      </w:r>
      <w:r w:rsidR="00A95434" w:rsidRPr="00ED1D27">
        <w:rPr>
          <w:rFonts w:ascii="Times New Roman" w:hAnsi="Times New Roman" w:cs="Times New Roman"/>
          <w:sz w:val="28"/>
          <w:szCs w:val="28"/>
        </w:rPr>
        <w:t>гополь, а приближенного к Елене Глинской Ивана Фёдоровича Овчин</w:t>
      </w:r>
      <w:r w:rsidR="00374119" w:rsidRPr="00ED1D27">
        <w:rPr>
          <w:rFonts w:ascii="Times New Roman" w:hAnsi="Times New Roman" w:cs="Times New Roman"/>
          <w:sz w:val="28"/>
          <w:szCs w:val="28"/>
        </w:rPr>
        <w:t>у</w:t>
      </w:r>
      <w:r w:rsidR="00B26038" w:rsidRPr="00ED1D27">
        <w:rPr>
          <w:rFonts w:ascii="Times New Roman" w:hAnsi="Times New Roman" w:cs="Times New Roman"/>
          <w:sz w:val="28"/>
          <w:szCs w:val="28"/>
        </w:rPr>
        <w:t xml:space="preserve"> </w:t>
      </w:r>
      <w:r w:rsidR="00406112" w:rsidRPr="00ED1D27">
        <w:rPr>
          <w:rFonts w:ascii="Times New Roman" w:hAnsi="Times New Roman" w:cs="Times New Roman"/>
          <w:sz w:val="28"/>
          <w:szCs w:val="28"/>
        </w:rPr>
        <w:t>Телепнева-</w:t>
      </w:r>
      <w:r w:rsidR="00A95434" w:rsidRPr="00ED1D27">
        <w:rPr>
          <w:rFonts w:ascii="Times New Roman" w:hAnsi="Times New Roman" w:cs="Times New Roman"/>
          <w:sz w:val="28"/>
          <w:szCs w:val="28"/>
        </w:rPr>
        <w:t xml:space="preserve">Оболенского заключили в тюрьме. </w:t>
      </w:r>
      <w:r w:rsidR="00333C70" w:rsidRPr="00ED1D27">
        <w:rPr>
          <w:rFonts w:ascii="Times New Roman" w:hAnsi="Times New Roman" w:cs="Times New Roman"/>
          <w:sz w:val="28"/>
          <w:szCs w:val="28"/>
        </w:rPr>
        <w:t>Сложившаяся</w:t>
      </w:r>
      <w:r w:rsidRPr="00ED1D27">
        <w:rPr>
          <w:rFonts w:ascii="Times New Roman" w:hAnsi="Times New Roman" w:cs="Times New Roman"/>
          <w:sz w:val="28"/>
          <w:szCs w:val="28"/>
        </w:rPr>
        <w:t xml:space="preserve"> к тому времени приказная государственная система обеспечивала</w:t>
      </w:r>
      <w:r w:rsidR="00FC685E" w:rsidRPr="00ED1D27">
        <w:rPr>
          <w:rFonts w:ascii="Times New Roman" w:hAnsi="Times New Roman" w:cs="Times New Roman"/>
          <w:sz w:val="28"/>
          <w:szCs w:val="28"/>
        </w:rPr>
        <w:t xml:space="preserve"> </w:t>
      </w:r>
      <w:r w:rsidRPr="00ED1D27">
        <w:rPr>
          <w:rFonts w:ascii="Times New Roman" w:hAnsi="Times New Roman" w:cs="Times New Roman"/>
          <w:sz w:val="28"/>
          <w:szCs w:val="28"/>
        </w:rPr>
        <w:t>устойчивость</w:t>
      </w:r>
      <w:r w:rsidR="00FC685E" w:rsidRPr="00ED1D27">
        <w:rPr>
          <w:rFonts w:ascii="Times New Roman" w:hAnsi="Times New Roman" w:cs="Times New Roman"/>
          <w:sz w:val="28"/>
          <w:szCs w:val="28"/>
        </w:rPr>
        <w:t xml:space="preserve"> государственного единства в период практического безвластия</w:t>
      </w:r>
      <w:r w:rsidRPr="00ED1D27">
        <w:rPr>
          <w:rStyle w:val="a5"/>
          <w:rFonts w:ascii="Times New Roman" w:hAnsi="Times New Roman" w:cs="Times New Roman"/>
          <w:sz w:val="28"/>
          <w:szCs w:val="28"/>
        </w:rPr>
        <w:footnoteReference w:id="68"/>
      </w:r>
      <w:r w:rsidRPr="00ED1D27">
        <w:rPr>
          <w:rFonts w:ascii="Times New Roman" w:hAnsi="Times New Roman" w:cs="Times New Roman"/>
          <w:sz w:val="28"/>
          <w:szCs w:val="28"/>
        </w:rPr>
        <w:t xml:space="preserve">, однако малолетство царя </w:t>
      </w:r>
      <w:r w:rsidR="007A4504" w:rsidRPr="00ED1D27">
        <w:rPr>
          <w:rFonts w:ascii="Times New Roman" w:hAnsi="Times New Roman" w:cs="Times New Roman"/>
          <w:sz w:val="28"/>
          <w:szCs w:val="28"/>
        </w:rPr>
        <w:t xml:space="preserve">всё же </w:t>
      </w:r>
      <w:r w:rsidR="001A4A30" w:rsidRPr="00ED1D27">
        <w:rPr>
          <w:rFonts w:ascii="Times New Roman" w:hAnsi="Times New Roman" w:cs="Times New Roman"/>
          <w:sz w:val="28"/>
          <w:szCs w:val="28"/>
        </w:rPr>
        <w:t>усугубляло</w:t>
      </w:r>
      <w:r w:rsidRPr="00ED1D27">
        <w:rPr>
          <w:rFonts w:ascii="Times New Roman" w:hAnsi="Times New Roman" w:cs="Times New Roman"/>
          <w:sz w:val="28"/>
          <w:szCs w:val="28"/>
        </w:rPr>
        <w:t xml:space="preserve"> вражду среди придворной элиты: литовскими князьями, </w:t>
      </w:r>
      <w:r w:rsidR="001A4A30" w:rsidRPr="00ED1D27">
        <w:rPr>
          <w:rFonts w:ascii="Times New Roman" w:hAnsi="Times New Roman" w:cs="Times New Roman"/>
          <w:sz w:val="28"/>
          <w:szCs w:val="28"/>
        </w:rPr>
        <w:t>ростово-суздальской знатью и старомосковским боярством</w:t>
      </w:r>
      <w:r w:rsidRPr="00ED1D27">
        <w:rPr>
          <w:rFonts w:ascii="Times New Roman" w:hAnsi="Times New Roman" w:cs="Times New Roman"/>
          <w:sz w:val="28"/>
          <w:szCs w:val="28"/>
        </w:rPr>
        <w:t>.</w:t>
      </w:r>
      <w:r w:rsidR="001A4A30" w:rsidRPr="00ED1D27">
        <w:rPr>
          <w:rFonts w:ascii="Times New Roman" w:hAnsi="Times New Roman" w:cs="Times New Roman"/>
          <w:sz w:val="28"/>
          <w:szCs w:val="28"/>
        </w:rPr>
        <w:t xml:space="preserve"> Равновесие настало лишь к 1547 году, когда по наставлению митрополита Макария Иван Васильевич венчался на царство,</w:t>
      </w:r>
      <w:r w:rsidRPr="00ED1D27">
        <w:rPr>
          <w:rFonts w:ascii="Times New Roman" w:hAnsi="Times New Roman" w:cs="Times New Roman"/>
          <w:sz w:val="28"/>
          <w:szCs w:val="28"/>
        </w:rPr>
        <w:t xml:space="preserve"> </w:t>
      </w:r>
      <w:r w:rsidR="001A4A30" w:rsidRPr="00ED1D27">
        <w:rPr>
          <w:rFonts w:ascii="Times New Roman" w:hAnsi="Times New Roman" w:cs="Times New Roman"/>
          <w:sz w:val="28"/>
          <w:szCs w:val="28"/>
        </w:rPr>
        <w:t>а через месяц женился на Анастасии Романовне Захарьиной-Юрьевой из старомосковского боярского рода.</w:t>
      </w:r>
      <w:r w:rsidR="00FC6429" w:rsidRPr="00ED1D27">
        <w:rPr>
          <w:rFonts w:ascii="Times New Roman" w:hAnsi="Times New Roman" w:cs="Times New Roman"/>
          <w:sz w:val="28"/>
          <w:szCs w:val="28"/>
        </w:rPr>
        <w:t xml:space="preserve"> До Василия </w:t>
      </w:r>
      <w:r w:rsidR="00FC6429" w:rsidRPr="00ED1D27">
        <w:rPr>
          <w:rFonts w:ascii="Times New Roman" w:hAnsi="Times New Roman" w:cs="Times New Roman"/>
          <w:sz w:val="28"/>
          <w:szCs w:val="28"/>
          <w:lang w:val="en-GB"/>
        </w:rPr>
        <w:t>III</w:t>
      </w:r>
      <w:r w:rsidR="00FC6429" w:rsidRPr="00ED1D27">
        <w:rPr>
          <w:rFonts w:ascii="Times New Roman" w:hAnsi="Times New Roman" w:cs="Times New Roman"/>
          <w:sz w:val="28"/>
          <w:szCs w:val="28"/>
        </w:rPr>
        <w:t xml:space="preserve"> браки заключались в пределах княжеского дома</w:t>
      </w:r>
      <w:r w:rsidR="006F1B7B" w:rsidRPr="00ED1D27">
        <w:rPr>
          <w:rFonts w:ascii="Times New Roman" w:hAnsi="Times New Roman" w:cs="Times New Roman"/>
          <w:sz w:val="28"/>
          <w:szCs w:val="28"/>
        </w:rPr>
        <w:t>.</w:t>
      </w:r>
      <w:r w:rsidR="00FC6429" w:rsidRPr="00ED1D27">
        <w:rPr>
          <w:rFonts w:ascii="Times New Roman" w:hAnsi="Times New Roman" w:cs="Times New Roman"/>
          <w:sz w:val="28"/>
          <w:szCs w:val="28"/>
        </w:rPr>
        <w:t xml:space="preserve"> </w:t>
      </w:r>
      <w:r w:rsidR="006F1B7B" w:rsidRPr="00ED1D27">
        <w:rPr>
          <w:rFonts w:ascii="Times New Roman" w:hAnsi="Times New Roman" w:cs="Times New Roman"/>
          <w:sz w:val="28"/>
          <w:szCs w:val="28"/>
        </w:rPr>
        <w:t>Однако</w:t>
      </w:r>
      <w:r w:rsidR="00FC6429" w:rsidRPr="00ED1D27">
        <w:rPr>
          <w:rFonts w:ascii="Times New Roman" w:hAnsi="Times New Roman" w:cs="Times New Roman"/>
          <w:sz w:val="28"/>
          <w:szCs w:val="28"/>
        </w:rPr>
        <w:t xml:space="preserve"> в случае</w:t>
      </w:r>
      <w:r w:rsidR="006F1B7B" w:rsidRPr="00ED1D27">
        <w:rPr>
          <w:rFonts w:ascii="Times New Roman" w:hAnsi="Times New Roman" w:cs="Times New Roman"/>
          <w:sz w:val="28"/>
          <w:szCs w:val="28"/>
        </w:rPr>
        <w:t xml:space="preserve"> молодого</w:t>
      </w:r>
      <w:r w:rsidR="00FC6429" w:rsidRPr="00ED1D27">
        <w:rPr>
          <w:rFonts w:ascii="Times New Roman" w:hAnsi="Times New Roman" w:cs="Times New Roman"/>
          <w:sz w:val="28"/>
          <w:szCs w:val="28"/>
        </w:rPr>
        <w:t xml:space="preserve"> царя партия подбиралась </w:t>
      </w:r>
      <w:r w:rsidR="006F1B7B" w:rsidRPr="00ED1D27">
        <w:rPr>
          <w:rFonts w:ascii="Times New Roman" w:hAnsi="Times New Roman" w:cs="Times New Roman"/>
          <w:sz w:val="28"/>
          <w:szCs w:val="28"/>
        </w:rPr>
        <w:t>во время</w:t>
      </w:r>
      <w:r w:rsidR="00FC6429" w:rsidRPr="00ED1D27">
        <w:rPr>
          <w:rFonts w:ascii="Times New Roman" w:hAnsi="Times New Roman" w:cs="Times New Roman"/>
          <w:sz w:val="28"/>
          <w:szCs w:val="28"/>
        </w:rPr>
        <w:t xml:space="preserve"> смотрин по примеру отца Ивана Васильевича</w:t>
      </w:r>
      <w:r w:rsidR="006F1B7B" w:rsidRPr="00ED1D27">
        <w:rPr>
          <w:rFonts w:ascii="Times New Roman" w:hAnsi="Times New Roman" w:cs="Times New Roman"/>
          <w:sz w:val="28"/>
          <w:szCs w:val="28"/>
        </w:rPr>
        <w:t>. В</w:t>
      </w:r>
      <w:r w:rsidR="00495C57" w:rsidRPr="00ED1D27">
        <w:rPr>
          <w:rFonts w:ascii="Times New Roman" w:hAnsi="Times New Roman" w:cs="Times New Roman"/>
          <w:sz w:val="28"/>
          <w:szCs w:val="28"/>
        </w:rPr>
        <w:t xml:space="preserve">ажную </w:t>
      </w:r>
      <w:r w:rsidR="00FC6429" w:rsidRPr="00ED1D27">
        <w:rPr>
          <w:rFonts w:ascii="Times New Roman" w:hAnsi="Times New Roman" w:cs="Times New Roman"/>
          <w:sz w:val="28"/>
          <w:szCs w:val="28"/>
        </w:rPr>
        <w:t xml:space="preserve">роль </w:t>
      </w:r>
      <w:r w:rsidR="006F1B7B" w:rsidRPr="00ED1D27">
        <w:rPr>
          <w:rFonts w:ascii="Times New Roman" w:hAnsi="Times New Roman" w:cs="Times New Roman"/>
          <w:sz w:val="28"/>
          <w:szCs w:val="28"/>
        </w:rPr>
        <w:t>при таком</w:t>
      </w:r>
      <w:r w:rsidR="00FC6429" w:rsidRPr="00ED1D27">
        <w:rPr>
          <w:rFonts w:ascii="Times New Roman" w:hAnsi="Times New Roman" w:cs="Times New Roman"/>
          <w:sz w:val="28"/>
          <w:szCs w:val="28"/>
        </w:rPr>
        <w:t xml:space="preserve"> выборе невесты</w:t>
      </w:r>
      <w:r w:rsidR="00495C57" w:rsidRPr="00ED1D27">
        <w:rPr>
          <w:rFonts w:ascii="Times New Roman" w:hAnsi="Times New Roman" w:cs="Times New Roman"/>
          <w:sz w:val="28"/>
          <w:szCs w:val="28"/>
        </w:rPr>
        <w:t xml:space="preserve"> играла воля жениха</w:t>
      </w:r>
      <w:r w:rsidR="00FC6429" w:rsidRPr="00ED1D27">
        <w:rPr>
          <w:rFonts w:ascii="Times New Roman" w:hAnsi="Times New Roman" w:cs="Times New Roman"/>
          <w:sz w:val="28"/>
          <w:szCs w:val="28"/>
        </w:rPr>
        <w:t xml:space="preserve">. </w:t>
      </w:r>
      <w:r w:rsidR="00976B8A" w:rsidRPr="00ED1D27">
        <w:rPr>
          <w:rFonts w:ascii="Times New Roman" w:hAnsi="Times New Roman" w:cs="Times New Roman"/>
          <w:sz w:val="28"/>
          <w:szCs w:val="28"/>
        </w:rPr>
        <w:t xml:space="preserve">Василий </w:t>
      </w:r>
      <w:r w:rsidR="00976B8A" w:rsidRPr="00ED1D27">
        <w:rPr>
          <w:rFonts w:ascii="Times New Roman" w:hAnsi="Times New Roman" w:cs="Times New Roman"/>
          <w:sz w:val="28"/>
          <w:szCs w:val="28"/>
          <w:lang w:val="en-GB"/>
        </w:rPr>
        <w:t>III</w:t>
      </w:r>
      <w:r w:rsidR="00976B8A" w:rsidRPr="00ED1D27">
        <w:rPr>
          <w:rFonts w:ascii="Times New Roman" w:hAnsi="Times New Roman" w:cs="Times New Roman"/>
          <w:sz w:val="28"/>
          <w:szCs w:val="28"/>
        </w:rPr>
        <w:t xml:space="preserve"> был первым царём, который при живой бесплодной супруге женился во второй раз на матери будущего царя Ивана Грозного. </w:t>
      </w:r>
      <w:r w:rsidR="00495C57" w:rsidRPr="00ED1D27">
        <w:rPr>
          <w:rFonts w:ascii="Times New Roman" w:hAnsi="Times New Roman" w:cs="Times New Roman"/>
          <w:sz w:val="28"/>
          <w:szCs w:val="28"/>
        </w:rPr>
        <w:t xml:space="preserve">Псковская </w:t>
      </w:r>
      <w:r w:rsidR="00050448" w:rsidRPr="00ED1D27">
        <w:rPr>
          <w:rFonts w:ascii="Times New Roman" w:hAnsi="Times New Roman" w:cs="Times New Roman"/>
          <w:sz w:val="28"/>
          <w:szCs w:val="28"/>
          <w:lang w:val="en-GB"/>
        </w:rPr>
        <w:t>III</w:t>
      </w:r>
      <w:r w:rsidR="00050448" w:rsidRPr="00ED1D27">
        <w:rPr>
          <w:rFonts w:ascii="Times New Roman" w:hAnsi="Times New Roman" w:cs="Times New Roman"/>
          <w:sz w:val="28"/>
          <w:szCs w:val="28"/>
        </w:rPr>
        <w:t xml:space="preserve"> </w:t>
      </w:r>
      <w:r w:rsidR="00495C57" w:rsidRPr="00ED1D27">
        <w:rPr>
          <w:rFonts w:ascii="Times New Roman" w:hAnsi="Times New Roman" w:cs="Times New Roman"/>
          <w:sz w:val="28"/>
          <w:szCs w:val="28"/>
        </w:rPr>
        <w:t xml:space="preserve">летопись сообщает о Василии </w:t>
      </w:r>
      <w:r w:rsidR="00495C57" w:rsidRPr="00ED1D27">
        <w:rPr>
          <w:rFonts w:ascii="Times New Roman" w:hAnsi="Times New Roman" w:cs="Times New Roman"/>
          <w:sz w:val="28"/>
          <w:szCs w:val="28"/>
          <w:lang w:val="en-GB"/>
        </w:rPr>
        <w:t>III</w:t>
      </w:r>
      <w:r w:rsidR="00495C57" w:rsidRPr="00ED1D27">
        <w:rPr>
          <w:rFonts w:ascii="Times New Roman" w:hAnsi="Times New Roman" w:cs="Times New Roman"/>
          <w:sz w:val="28"/>
          <w:szCs w:val="28"/>
        </w:rPr>
        <w:t>: «В лето 7031</w:t>
      </w:r>
      <w:r w:rsidR="004A2102" w:rsidRPr="00ED1D27">
        <w:rPr>
          <w:rFonts w:ascii="Times New Roman" w:hAnsi="Times New Roman" w:cs="Times New Roman"/>
          <w:sz w:val="28"/>
          <w:szCs w:val="28"/>
        </w:rPr>
        <w:t>.</w:t>
      </w:r>
      <w:r w:rsidR="00495C57" w:rsidRPr="00ED1D27">
        <w:rPr>
          <w:rFonts w:ascii="Times New Roman" w:hAnsi="Times New Roman" w:cs="Times New Roman"/>
          <w:sz w:val="28"/>
          <w:szCs w:val="28"/>
        </w:rPr>
        <w:t xml:space="preserve"> </w:t>
      </w:r>
      <w:r w:rsidR="004A2102" w:rsidRPr="00ED1D27">
        <w:rPr>
          <w:rFonts w:ascii="Times New Roman" w:hAnsi="Times New Roman" w:cs="Times New Roman"/>
          <w:sz w:val="28"/>
          <w:szCs w:val="28"/>
        </w:rPr>
        <w:t>К</w:t>
      </w:r>
      <w:r w:rsidR="00495C57" w:rsidRPr="00ED1D27">
        <w:rPr>
          <w:rFonts w:ascii="Times New Roman" w:hAnsi="Times New Roman" w:cs="Times New Roman"/>
          <w:sz w:val="28"/>
          <w:szCs w:val="28"/>
        </w:rPr>
        <w:t>няз</w:t>
      </w:r>
      <w:r w:rsidR="00976B8A" w:rsidRPr="00ED1D27">
        <w:rPr>
          <w:rFonts w:ascii="Times New Roman" w:hAnsi="Times New Roman" w:cs="Times New Roman"/>
          <w:sz w:val="28"/>
          <w:szCs w:val="28"/>
        </w:rPr>
        <w:t>ь</w:t>
      </w:r>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sz w:val="28"/>
          <w:szCs w:val="28"/>
        </w:rPr>
        <w:t>великии</w:t>
      </w:r>
      <w:proofErr w:type="spellEnd"/>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sz w:val="28"/>
          <w:szCs w:val="28"/>
        </w:rPr>
        <w:t>Василеи</w:t>
      </w:r>
      <w:proofErr w:type="spellEnd"/>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sz w:val="28"/>
          <w:szCs w:val="28"/>
        </w:rPr>
        <w:t>Иоанович</w:t>
      </w:r>
      <w:proofErr w:type="spellEnd"/>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sz w:val="28"/>
          <w:szCs w:val="28"/>
        </w:rPr>
        <w:t>постриже</w:t>
      </w:r>
      <w:proofErr w:type="spellEnd"/>
      <w:r w:rsidR="00495C57" w:rsidRPr="00ED1D27">
        <w:rPr>
          <w:rFonts w:ascii="Times New Roman" w:hAnsi="Times New Roman" w:cs="Times New Roman"/>
          <w:sz w:val="28"/>
          <w:szCs w:val="28"/>
        </w:rPr>
        <w:t xml:space="preserve"> княгиню свою </w:t>
      </w:r>
      <w:proofErr w:type="spellStart"/>
      <w:r w:rsidR="00495C57" w:rsidRPr="00ED1D27">
        <w:rPr>
          <w:rFonts w:ascii="Times New Roman" w:hAnsi="Times New Roman" w:cs="Times New Roman"/>
          <w:sz w:val="28"/>
          <w:szCs w:val="28"/>
        </w:rPr>
        <w:t>Соломонею</w:t>
      </w:r>
      <w:proofErr w:type="spellEnd"/>
      <w:r w:rsidR="00495C57" w:rsidRPr="00ED1D27">
        <w:rPr>
          <w:rFonts w:ascii="Times New Roman" w:hAnsi="Times New Roman" w:cs="Times New Roman"/>
          <w:sz w:val="28"/>
          <w:szCs w:val="28"/>
        </w:rPr>
        <w:t xml:space="preserve">, а Елену взят за </w:t>
      </w:r>
      <w:proofErr w:type="spellStart"/>
      <w:r w:rsidR="00495C57" w:rsidRPr="00ED1D27">
        <w:rPr>
          <w:rFonts w:ascii="Times New Roman" w:hAnsi="Times New Roman" w:cs="Times New Roman"/>
          <w:sz w:val="28"/>
          <w:szCs w:val="28"/>
        </w:rPr>
        <w:t>собя</w:t>
      </w:r>
      <w:proofErr w:type="spellEnd"/>
      <w:r w:rsidR="004A2102" w:rsidRPr="00ED1D27">
        <w:rPr>
          <w:rFonts w:ascii="Times New Roman" w:hAnsi="Times New Roman" w:cs="Times New Roman"/>
          <w:sz w:val="28"/>
          <w:szCs w:val="28"/>
        </w:rPr>
        <w:t>; а</w:t>
      </w:r>
      <w:r w:rsidR="00495C57" w:rsidRPr="00ED1D27">
        <w:rPr>
          <w:rFonts w:ascii="Times New Roman" w:hAnsi="Times New Roman" w:cs="Times New Roman"/>
          <w:sz w:val="28"/>
          <w:szCs w:val="28"/>
        </w:rPr>
        <w:t xml:space="preserve"> все то за наше согрешение, яко же </w:t>
      </w:r>
      <w:proofErr w:type="spellStart"/>
      <w:r w:rsidR="00495C57" w:rsidRPr="00ED1D27">
        <w:rPr>
          <w:rFonts w:ascii="Times New Roman" w:hAnsi="Times New Roman" w:cs="Times New Roman"/>
          <w:sz w:val="28"/>
          <w:szCs w:val="28"/>
        </w:rPr>
        <w:t>написалъ</w:t>
      </w:r>
      <w:proofErr w:type="spellEnd"/>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sz w:val="28"/>
          <w:szCs w:val="28"/>
        </w:rPr>
        <w:t>апостолъ</w:t>
      </w:r>
      <w:proofErr w:type="spellEnd"/>
      <w:r w:rsidR="00495C57" w:rsidRPr="00ED1D27">
        <w:rPr>
          <w:rFonts w:ascii="Times New Roman" w:hAnsi="Times New Roman" w:cs="Times New Roman"/>
          <w:sz w:val="28"/>
          <w:szCs w:val="28"/>
        </w:rPr>
        <w:t xml:space="preserve">: </w:t>
      </w:r>
      <w:proofErr w:type="spellStart"/>
      <w:r w:rsidR="00495C57" w:rsidRPr="00ED1D27">
        <w:rPr>
          <w:rFonts w:ascii="Times New Roman" w:hAnsi="Times New Roman" w:cs="Times New Roman"/>
          <w:b/>
          <w:bCs/>
          <w:sz w:val="28"/>
          <w:szCs w:val="28"/>
        </w:rPr>
        <w:t>пустя</w:t>
      </w:r>
      <w:proofErr w:type="spellEnd"/>
      <w:r w:rsidR="00495C57" w:rsidRPr="00ED1D27">
        <w:rPr>
          <w:rFonts w:ascii="Times New Roman" w:hAnsi="Times New Roman" w:cs="Times New Roman"/>
          <w:b/>
          <w:bCs/>
          <w:sz w:val="28"/>
          <w:szCs w:val="28"/>
        </w:rPr>
        <w:t xml:space="preserve"> жену свою, а оженится иною, </w:t>
      </w:r>
      <w:proofErr w:type="spellStart"/>
      <w:r w:rsidR="00495C57" w:rsidRPr="00ED1D27">
        <w:rPr>
          <w:rFonts w:ascii="Times New Roman" w:hAnsi="Times New Roman" w:cs="Times New Roman"/>
          <w:b/>
          <w:bCs/>
          <w:sz w:val="28"/>
          <w:szCs w:val="28"/>
        </w:rPr>
        <w:t>прелюбы</w:t>
      </w:r>
      <w:proofErr w:type="spellEnd"/>
      <w:r w:rsidR="00495C57" w:rsidRPr="00ED1D27">
        <w:rPr>
          <w:rFonts w:ascii="Times New Roman" w:hAnsi="Times New Roman" w:cs="Times New Roman"/>
          <w:b/>
          <w:bCs/>
          <w:sz w:val="28"/>
          <w:szCs w:val="28"/>
        </w:rPr>
        <w:t xml:space="preserve"> творит</w:t>
      </w:r>
      <w:r w:rsidR="00495C57" w:rsidRPr="00ED1D27">
        <w:rPr>
          <w:rFonts w:ascii="Times New Roman" w:hAnsi="Times New Roman" w:cs="Times New Roman"/>
          <w:sz w:val="28"/>
          <w:szCs w:val="28"/>
        </w:rPr>
        <w:t>»</w:t>
      </w:r>
      <w:r w:rsidR="004A2102" w:rsidRPr="00ED1D27">
        <w:rPr>
          <w:rStyle w:val="a5"/>
          <w:rFonts w:ascii="Times New Roman" w:hAnsi="Times New Roman" w:cs="Times New Roman"/>
          <w:sz w:val="28"/>
          <w:szCs w:val="28"/>
        </w:rPr>
        <w:footnoteReference w:id="69"/>
      </w:r>
      <w:r w:rsidR="00495C57" w:rsidRPr="00ED1D27">
        <w:rPr>
          <w:rFonts w:ascii="Times New Roman" w:hAnsi="Times New Roman" w:cs="Times New Roman"/>
          <w:sz w:val="28"/>
          <w:szCs w:val="28"/>
        </w:rPr>
        <w:t>.</w:t>
      </w:r>
      <w:r w:rsidR="004A2102" w:rsidRPr="00ED1D27">
        <w:rPr>
          <w:rFonts w:ascii="Times New Roman" w:hAnsi="Times New Roman" w:cs="Times New Roman"/>
          <w:sz w:val="28"/>
          <w:szCs w:val="28"/>
        </w:rPr>
        <w:t xml:space="preserve"> </w:t>
      </w:r>
      <w:r w:rsidR="00FC685E" w:rsidRPr="00ED1D27">
        <w:rPr>
          <w:rFonts w:ascii="Times New Roman" w:hAnsi="Times New Roman" w:cs="Times New Roman"/>
          <w:sz w:val="28"/>
          <w:szCs w:val="28"/>
        </w:rPr>
        <w:t>От</w:t>
      </w:r>
      <w:r w:rsidR="004A2102" w:rsidRPr="00ED1D27">
        <w:rPr>
          <w:rFonts w:ascii="Times New Roman" w:hAnsi="Times New Roman" w:cs="Times New Roman"/>
          <w:sz w:val="28"/>
          <w:szCs w:val="28"/>
        </w:rPr>
        <w:t xml:space="preserve">сылку </w:t>
      </w:r>
      <w:r w:rsidR="00FC685E" w:rsidRPr="00ED1D27">
        <w:rPr>
          <w:rFonts w:ascii="Times New Roman" w:hAnsi="Times New Roman" w:cs="Times New Roman"/>
          <w:sz w:val="28"/>
          <w:szCs w:val="28"/>
        </w:rPr>
        <w:t>к</w:t>
      </w:r>
      <w:r w:rsidR="004A2102" w:rsidRPr="00ED1D27">
        <w:rPr>
          <w:rFonts w:ascii="Times New Roman" w:hAnsi="Times New Roman" w:cs="Times New Roman"/>
          <w:sz w:val="28"/>
          <w:szCs w:val="28"/>
        </w:rPr>
        <w:t xml:space="preserve"> 19 глав</w:t>
      </w:r>
      <w:r w:rsidR="00FC685E" w:rsidRPr="00ED1D27">
        <w:rPr>
          <w:rFonts w:ascii="Times New Roman" w:hAnsi="Times New Roman" w:cs="Times New Roman"/>
          <w:sz w:val="28"/>
          <w:szCs w:val="28"/>
        </w:rPr>
        <w:t>е</w:t>
      </w:r>
      <w:r w:rsidR="004A2102" w:rsidRPr="00ED1D27">
        <w:rPr>
          <w:rFonts w:ascii="Times New Roman" w:hAnsi="Times New Roman" w:cs="Times New Roman"/>
          <w:sz w:val="28"/>
          <w:szCs w:val="28"/>
        </w:rPr>
        <w:t xml:space="preserve"> Евангелия от Матвея повторит Ермолай-</w:t>
      </w:r>
      <w:proofErr w:type="spellStart"/>
      <w:r w:rsidR="004A2102" w:rsidRPr="00ED1D27">
        <w:rPr>
          <w:rFonts w:ascii="Times New Roman" w:hAnsi="Times New Roman" w:cs="Times New Roman"/>
          <w:sz w:val="28"/>
          <w:szCs w:val="28"/>
        </w:rPr>
        <w:t>Еразм</w:t>
      </w:r>
      <w:proofErr w:type="spellEnd"/>
      <w:r w:rsidR="004A2102" w:rsidRPr="00ED1D27">
        <w:rPr>
          <w:rFonts w:ascii="Times New Roman" w:hAnsi="Times New Roman" w:cs="Times New Roman"/>
          <w:sz w:val="28"/>
          <w:szCs w:val="28"/>
        </w:rPr>
        <w:t>, говоря о том, что Пётр не пожелал оставить Февронию ради власти в Муроме и тем не нарушил наставление Христа</w:t>
      </w:r>
      <w:r w:rsidR="00FC685E" w:rsidRPr="00ED1D27">
        <w:rPr>
          <w:rFonts w:ascii="Times New Roman" w:hAnsi="Times New Roman" w:cs="Times New Roman"/>
          <w:sz w:val="28"/>
          <w:szCs w:val="28"/>
        </w:rPr>
        <w:t xml:space="preserve">: «Блаженный же князь Петр не возлюби </w:t>
      </w:r>
      <w:proofErr w:type="spellStart"/>
      <w:r w:rsidR="00FC685E" w:rsidRPr="00ED1D27">
        <w:rPr>
          <w:rFonts w:ascii="Times New Roman" w:hAnsi="Times New Roman" w:cs="Times New Roman"/>
          <w:sz w:val="28"/>
          <w:szCs w:val="28"/>
        </w:rPr>
        <w:t>временнаго</w:t>
      </w:r>
      <w:proofErr w:type="spellEnd"/>
      <w:r w:rsidR="00FC685E" w:rsidRPr="00ED1D27">
        <w:rPr>
          <w:rFonts w:ascii="Times New Roman" w:hAnsi="Times New Roman" w:cs="Times New Roman"/>
          <w:sz w:val="28"/>
          <w:szCs w:val="28"/>
        </w:rPr>
        <w:t xml:space="preserve"> </w:t>
      </w:r>
      <w:proofErr w:type="spellStart"/>
      <w:r w:rsidR="00FC685E" w:rsidRPr="00ED1D27">
        <w:rPr>
          <w:rFonts w:ascii="Times New Roman" w:hAnsi="Times New Roman" w:cs="Times New Roman"/>
          <w:sz w:val="28"/>
          <w:szCs w:val="28"/>
        </w:rPr>
        <w:t>самодержавьства</w:t>
      </w:r>
      <w:proofErr w:type="spellEnd"/>
      <w:r w:rsidR="00FC685E" w:rsidRPr="00ED1D27">
        <w:rPr>
          <w:rFonts w:ascii="Times New Roman" w:hAnsi="Times New Roman" w:cs="Times New Roman"/>
          <w:sz w:val="28"/>
          <w:szCs w:val="28"/>
        </w:rPr>
        <w:t xml:space="preserve">, кроме божиих заповедей, но по </w:t>
      </w:r>
      <w:proofErr w:type="spellStart"/>
      <w:r w:rsidR="00FC685E" w:rsidRPr="00ED1D27">
        <w:rPr>
          <w:rFonts w:ascii="Times New Roman" w:hAnsi="Times New Roman" w:cs="Times New Roman"/>
          <w:sz w:val="28"/>
          <w:szCs w:val="28"/>
        </w:rPr>
        <w:t>заповедем</w:t>
      </w:r>
      <w:proofErr w:type="spellEnd"/>
      <w:r w:rsidR="00FC685E" w:rsidRPr="00ED1D27">
        <w:rPr>
          <w:rFonts w:ascii="Times New Roman" w:hAnsi="Times New Roman" w:cs="Times New Roman"/>
          <w:sz w:val="28"/>
          <w:szCs w:val="28"/>
        </w:rPr>
        <w:t xml:space="preserve"> его шествуя, </w:t>
      </w:r>
      <w:proofErr w:type="spellStart"/>
      <w:r w:rsidR="00FC685E" w:rsidRPr="00ED1D27">
        <w:rPr>
          <w:rFonts w:ascii="Times New Roman" w:hAnsi="Times New Roman" w:cs="Times New Roman"/>
          <w:sz w:val="28"/>
          <w:szCs w:val="28"/>
        </w:rPr>
        <w:t>держашеся</w:t>
      </w:r>
      <w:proofErr w:type="spellEnd"/>
      <w:r w:rsidR="00FC685E" w:rsidRPr="00ED1D27">
        <w:rPr>
          <w:rFonts w:ascii="Times New Roman" w:hAnsi="Times New Roman" w:cs="Times New Roman"/>
          <w:sz w:val="28"/>
          <w:szCs w:val="28"/>
        </w:rPr>
        <w:t xml:space="preserve"> сих, яко же </w:t>
      </w:r>
      <w:proofErr w:type="spellStart"/>
      <w:r w:rsidR="00FC685E" w:rsidRPr="00ED1D27">
        <w:rPr>
          <w:rFonts w:ascii="Times New Roman" w:hAnsi="Times New Roman" w:cs="Times New Roman"/>
          <w:sz w:val="28"/>
          <w:szCs w:val="28"/>
        </w:rPr>
        <w:t>богогласный</w:t>
      </w:r>
      <w:proofErr w:type="spellEnd"/>
      <w:r w:rsidR="00FC685E" w:rsidRPr="00ED1D27">
        <w:rPr>
          <w:rFonts w:ascii="Times New Roman" w:hAnsi="Times New Roman" w:cs="Times New Roman"/>
          <w:sz w:val="28"/>
          <w:szCs w:val="28"/>
        </w:rPr>
        <w:t xml:space="preserve"> Матфей в своем </w:t>
      </w:r>
      <w:proofErr w:type="spellStart"/>
      <w:r w:rsidR="00FC685E" w:rsidRPr="00ED1D27">
        <w:rPr>
          <w:rFonts w:ascii="Times New Roman" w:hAnsi="Times New Roman" w:cs="Times New Roman"/>
          <w:sz w:val="28"/>
          <w:szCs w:val="28"/>
        </w:rPr>
        <w:t>благовестии</w:t>
      </w:r>
      <w:proofErr w:type="spellEnd"/>
      <w:r w:rsidR="00FC685E" w:rsidRPr="00ED1D27">
        <w:rPr>
          <w:rFonts w:ascii="Times New Roman" w:hAnsi="Times New Roman" w:cs="Times New Roman"/>
          <w:sz w:val="28"/>
          <w:szCs w:val="28"/>
        </w:rPr>
        <w:t xml:space="preserve"> вещает </w:t>
      </w:r>
      <w:proofErr w:type="spellStart"/>
      <w:r w:rsidR="00FC685E" w:rsidRPr="00ED1D27">
        <w:rPr>
          <w:rFonts w:ascii="Times New Roman" w:hAnsi="Times New Roman" w:cs="Times New Roman"/>
          <w:sz w:val="28"/>
          <w:szCs w:val="28"/>
        </w:rPr>
        <w:t>рече</w:t>
      </w:r>
      <w:proofErr w:type="spellEnd"/>
      <w:r w:rsidR="00FC685E" w:rsidRPr="00ED1D27">
        <w:rPr>
          <w:rFonts w:ascii="Times New Roman" w:hAnsi="Times New Roman" w:cs="Times New Roman"/>
          <w:sz w:val="28"/>
          <w:szCs w:val="28"/>
        </w:rPr>
        <w:t xml:space="preserve"> </w:t>
      </w:r>
      <w:proofErr w:type="spellStart"/>
      <w:r w:rsidR="00FC685E" w:rsidRPr="00ED1D27">
        <w:rPr>
          <w:rFonts w:ascii="Times New Roman" w:hAnsi="Times New Roman" w:cs="Times New Roman"/>
          <w:sz w:val="28"/>
          <w:szCs w:val="28"/>
        </w:rPr>
        <w:t>бо</w:t>
      </w:r>
      <w:proofErr w:type="spellEnd"/>
      <w:r w:rsidR="00FC685E" w:rsidRPr="00ED1D27">
        <w:rPr>
          <w:rFonts w:ascii="Times New Roman" w:hAnsi="Times New Roman" w:cs="Times New Roman"/>
          <w:sz w:val="28"/>
          <w:szCs w:val="28"/>
        </w:rPr>
        <w:t xml:space="preserve">, </w:t>
      </w:r>
      <w:r w:rsidR="00FC685E" w:rsidRPr="00ED1D27">
        <w:rPr>
          <w:rFonts w:ascii="Times New Roman" w:hAnsi="Times New Roman" w:cs="Times New Roman"/>
          <w:b/>
          <w:bCs/>
          <w:sz w:val="28"/>
          <w:szCs w:val="28"/>
        </w:rPr>
        <w:t xml:space="preserve">яко иже аще пустит жену свою, </w:t>
      </w:r>
      <w:proofErr w:type="spellStart"/>
      <w:r w:rsidR="00FC685E" w:rsidRPr="00ED1D27">
        <w:rPr>
          <w:rFonts w:ascii="Times New Roman" w:hAnsi="Times New Roman" w:cs="Times New Roman"/>
          <w:b/>
          <w:bCs/>
          <w:sz w:val="28"/>
          <w:szCs w:val="28"/>
        </w:rPr>
        <w:t>развие</w:t>
      </w:r>
      <w:proofErr w:type="spellEnd"/>
      <w:r w:rsidR="00FC685E" w:rsidRPr="00ED1D27">
        <w:rPr>
          <w:rFonts w:ascii="Times New Roman" w:hAnsi="Times New Roman" w:cs="Times New Roman"/>
          <w:b/>
          <w:bCs/>
          <w:sz w:val="28"/>
          <w:szCs w:val="28"/>
        </w:rPr>
        <w:t xml:space="preserve"> </w:t>
      </w:r>
      <w:proofErr w:type="spellStart"/>
      <w:r w:rsidR="00FC685E" w:rsidRPr="00ED1D27">
        <w:rPr>
          <w:rFonts w:ascii="Times New Roman" w:hAnsi="Times New Roman" w:cs="Times New Roman"/>
          <w:b/>
          <w:bCs/>
          <w:sz w:val="28"/>
          <w:szCs w:val="28"/>
        </w:rPr>
        <w:t>словеси</w:t>
      </w:r>
      <w:proofErr w:type="spellEnd"/>
      <w:r w:rsidR="00FC685E" w:rsidRPr="00ED1D27">
        <w:rPr>
          <w:rFonts w:ascii="Times New Roman" w:hAnsi="Times New Roman" w:cs="Times New Roman"/>
          <w:b/>
          <w:bCs/>
          <w:sz w:val="28"/>
          <w:szCs w:val="28"/>
        </w:rPr>
        <w:t xml:space="preserve"> </w:t>
      </w:r>
      <w:proofErr w:type="spellStart"/>
      <w:r w:rsidR="00FC685E" w:rsidRPr="00ED1D27">
        <w:rPr>
          <w:rFonts w:ascii="Times New Roman" w:hAnsi="Times New Roman" w:cs="Times New Roman"/>
          <w:b/>
          <w:bCs/>
          <w:sz w:val="28"/>
          <w:szCs w:val="28"/>
        </w:rPr>
        <w:t>прелюбодейнаго</w:t>
      </w:r>
      <w:proofErr w:type="spellEnd"/>
      <w:r w:rsidR="00FC685E" w:rsidRPr="00ED1D27">
        <w:rPr>
          <w:rFonts w:ascii="Times New Roman" w:hAnsi="Times New Roman" w:cs="Times New Roman"/>
          <w:b/>
          <w:bCs/>
          <w:sz w:val="28"/>
          <w:szCs w:val="28"/>
        </w:rPr>
        <w:t xml:space="preserve">, и оженится иною, </w:t>
      </w:r>
      <w:proofErr w:type="spellStart"/>
      <w:r w:rsidR="00FC685E" w:rsidRPr="00ED1D27">
        <w:rPr>
          <w:rFonts w:ascii="Times New Roman" w:hAnsi="Times New Roman" w:cs="Times New Roman"/>
          <w:b/>
          <w:bCs/>
          <w:sz w:val="28"/>
          <w:szCs w:val="28"/>
        </w:rPr>
        <w:t>прелюбы</w:t>
      </w:r>
      <w:proofErr w:type="spellEnd"/>
      <w:r w:rsidR="00FC685E" w:rsidRPr="00ED1D27">
        <w:rPr>
          <w:rFonts w:ascii="Times New Roman" w:hAnsi="Times New Roman" w:cs="Times New Roman"/>
          <w:b/>
          <w:bCs/>
          <w:sz w:val="28"/>
          <w:szCs w:val="28"/>
        </w:rPr>
        <w:t xml:space="preserve"> творит</w:t>
      </w:r>
      <w:r w:rsidR="00FC685E" w:rsidRPr="00ED1D27">
        <w:rPr>
          <w:rFonts w:ascii="Times New Roman" w:hAnsi="Times New Roman" w:cs="Times New Roman"/>
          <w:sz w:val="28"/>
          <w:szCs w:val="28"/>
        </w:rPr>
        <w:t>.</w:t>
      </w:r>
      <w:r w:rsidR="00B24B87" w:rsidRPr="00ED1D27">
        <w:rPr>
          <w:rFonts w:ascii="Times New Roman" w:hAnsi="Times New Roman" w:cs="Times New Roman"/>
          <w:sz w:val="28"/>
          <w:szCs w:val="28"/>
        </w:rPr>
        <w:t xml:space="preserve"> Сей же блаженный князь по </w:t>
      </w:r>
      <w:proofErr w:type="spellStart"/>
      <w:r w:rsidR="00B24B87" w:rsidRPr="00ED1D27">
        <w:rPr>
          <w:rFonts w:ascii="Times New Roman" w:hAnsi="Times New Roman" w:cs="Times New Roman"/>
          <w:sz w:val="28"/>
          <w:szCs w:val="28"/>
        </w:rPr>
        <w:t>Еуангеллию</w:t>
      </w:r>
      <w:proofErr w:type="spellEnd"/>
      <w:r w:rsidR="00B24B87" w:rsidRPr="00ED1D27">
        <w:rPr>
          <w:rFonts w:ascii="Times New Roman" w:hAnsi="Times New Roman" w:cs="Times New Roman"/>
          <w:sz w:val="28"/>
          <w:szCs w:val="28"/>
        </w:rPr>
        <w:t xml:space="preserve"> сотвори: </w:t>
      </w:r>
      <w:proofErr w:type="spellStart"/>
      <w:r w:rsidR="00B24B87" w:rsidRPr="00ED1D27">
        <w:rPr>
          <w:rFonts w:ascii="Times New Roman" w:hAnsi="Times New Roman" w:cs="Times New Roman"/>
          <w:sz w:val="28"/>
          <w:szCs w:val="28"/>
        </w:rPr>
        <w:t>одержание</w:t>
      </w:r>
      <w:proofErr w:type="spellEnd"/>
      <w:r w:rsidR="00B24B87" w:rsidRPr="00ED1D27">
        <w:rPr>
          <w:rFonts w:ascii="Times New Roman" w:hAnsi="Times New Roman" w:cs="Times New Roman"/>
          <w:sz w:val="28"/>
          <w:szCs w:val="28"/>
        </w:rPr>
        <w:t xml:space="preserve"> свое, яко уметы вмени, да заповеди божия не разрушит</w:t>
      </w:r>
      <w:r w:rsidR="00FC685E" w:rsidRPr="00ED1D27">
        <w:rPr>
          <w:rFonts w:ascii="Times New Roman" w:hAnsi="Times New Roman" w:cs="Times New Roman"/>
          <w:sz w:val="28"/>
          <w:szCs w:val="28"/>
        </w:rPr>
        <w:t>»</w:t>
      </w:r>
      <w:r w:rsidR="00B24B87" w:rsidRPr="00ED1D27">
        <w:rPr>
          <w:rStyle w:val="a5"/>
          <w:rFonts w:ascii="Times New Roman" w:hAnsi="Times New Roman" w:cs="Times New Roman"/>
          <w:sz w:val="28"/>
          <w:szCs w:val="28"/>
        </w:rPr>
        <w:footnoteReference w:id="70"/>
      </w:r>
      <w:r w:rsidR="004A2102" w:rsidRPr="00ED1D27">
        <w:rPr>
          <w:rFonts w:ascii="Times New Roman" w:hAnsi="Times New Roman" w:cs="Times New Roman"/>
          <w:sz w:val="28"/>
          <w:szCs w:val="28"/>
        </w:rPr>
        <w:t>.</w:t>
      </w:r>
      <w:r w:rsidR="006F1B7B" w:rsidRPr="00ED1D27">
        <w:rPr>
          <w:rFonts w:ascii="Times New Roman" w:hAnsi="Times New Roman" w:cs="Times New Roman"/>
          <w:sz w:val="28"/>
          <w:szCs w:val="28"/>
        </w:rPr>
        <w:t xml:space="preserve"> Таким образом, сказание о «сродниках» царя транслировало норму моногамии.</w:t>
      </w:r>
      <w:r w:rsidR="004A2102" w:rsidRPr="00ED1D27">
        <w:rPr>
          <w:rFonts w:ascii="Times New Roman" w:hAnsi="Times New Roman" w:cs="Times New Roman"/>
          <w:sz w:val="28"/>
          <w:szCs w:val="28"/>
        </w:rPr>
        <w:t xml:space="preserve"> </w:t>
      </w:r>
    </w:p>
    <w:p w14:paraId="606BABDE" w14:textId="12A9E0CD" w:rsidR="002E7483" w:rsidRPr="00ED1D27" w:rsidRDefault="00C3391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Несмотря на то, что </w:t>
      </w:r>
      <w:r w:rsidR="006F1B7B" w:rsidRPr="00ED1D27">
        <w:rPr>
          <w:rFonts w:ascii="Times New Roman" w:hAnsi="Times New Roman" w:cs="Times New Roman"/>
          <w:sz w:val="28"/>
          <w:szCs w:val="28"/>
        </w:rPr>
        <w:t xml:space="preserve">современный </w:t>
      </w:r>
      <w:r w:rsidR="00C16988" w:rsidRPr="00ED1D27">
        <w:rPr>
          <w:rFonts w:ascii="Times New Roman" w:hAnsi="Times New Roman" w:cs="Times New Roman"/>
          <w:sz w:val="28"/>
          <w:szCs w:val="28"/>
        </w:rPr>
        <w:t xml:space="preserve">автор биографии Ивана </w:t>
      </w:r>
      <w:r w:rsidR="00C16988" w:rsidRPr="00ED1D27">
        <w:rPr>
          <w:rFonts w:ascii="Times New Roman" w:hAnsi="Times New Roman" w:cs="Times New Roman"/>
          <w:sz w:val="28"/>
          <w:szCs w:val="28"/>
          <w:lang w:val="en-GB"/>
        </w:rPr>
        <w:t>IV</w:t>
      </w:r>
      <w:r w:rsidR="00C16988" w:rsidRPr="00ED1D27">
        <w:rPr>
          <w:rFonts w:ascii="Times New Roman" w:hAnsi="Times New Roman" w:cs="Times New Roman"/>
          <w:sz w:val="28"/>
          <w:szCs w:val="28"/>
        </w:rPr>
        <w:t xml:space="preserve"> </w:t>
      </w:r>
      <w:r w:rsidRPr="00ED1D27">
        <w:rPr>
          <w:rFonts w:ascii="Times New Roman" w:hAnsi="Times New Roman" w:cs="Times New Roman"/>
          <w:sz w:val="28"/>
          <w:szCs w:val="28"/>
        </w:rPr>
        <w:t>Б.</w:t>
      </w:r>
      <w:r w:rsidR="008C4077" w:rsidRPr="00ED1D27">
        <w:rPr>
          <w:rFonts w:ascii="Times New Roman" w:hAnsi="Times New Roman" w:cs="Times New Roman"/>
          <w:sz w:val="28"/>
          <w:szCs w:val="28"/>
        </w:rPr>
        <w:t> </w:t>
      </w:r>
      <w:r w:rsidRPr="00ED1D27">
        <w:rPr>
          <w:rFonts w:ascii="Times New Roman" w:hAnsi="Times New Roman" w:cs="Times New Roman"/>
          <w:sz w:val="28"/>
          <w:szCs w:val="28"/>
        </w:rPr>
        <w:t>Н.</w:t>
      </w:r>
      <w:r w:rsidR="008C4077" w:rsidRPr="00ED1D27">
        <w:rPr>
          <w:rFonts w:ascii="Times New Roman" w:hAnsi="Times New Roman" w:cs="Times New Roman"/>
          <w:sz w:val="28"/>
          <w:szCs w:val="28"/>
        </w:rPr>
        <w:t> </w:t>
      </w:r>
      <w:proofErr w:type="spellStart"/>
      <w:r w:rsidRPr="00ED1D27">
        <w:rPr>
          <w:rFonts w:ascii="Times New Roman" w:hAnsi="Times New Roman" w:cs="Times New Roman"/>
          <w:sz w:val="28"/>
          <w:szCs w:val="28"/>
        </w:rPr>
        <w:t>Флоря</w:t>
      </w:r>
      <w:proofErr w:type="spellEnd"/>
      <w:r w:rsidRPr="00ED1D27">
        <w:rPr>
          <w:rFonts w:ascii="Times New Roman" w:hAnsi="Times New Roman" w:cs="Times New Roman"/>
          <w:sz w:val="28"/>
          <w:szCs w:val="28"/>
        </w:rPr>
        <w:t xml:space="preserve"> пишет о сомнительной привязанности царя к первой жене, он </w:t>
      </w:r>
      <w:r w:rsidR="00E74F5B" w:rsidRPr="00ED1D27">
        <w:rPr>
          <w:rFonts w:ascii="Times New Roman" w:hAnsi="Times New Roman" w:cs="Times New Roman"/>
          <w:sz w:val="28"/>
          <w:szCs w:val="28"/>
        </w:rPr>
        <w:t xml:space="preserve">также </w:t>
      </w:r>
      <w:r w:rsidRPr="00ED1D27">
        <w:rPr>
          <w:rFonts w:ascii="Times New Roman" w:hAnsi="Times New Roman" w:cs="Times New Roman"/>
          <w:sz w:val="28"/>
          <w:szCs w:val="28"/>
        </w:rPr>
        <w:t>приводит несколько свидетельств современников</w:t>
      </w:r>
      <w:r w:rsidR="003F278F" w:rsidRPr="00ED1D27">
        <w:rPr>
          <w:rFonts w:ascii="Times New Roman" w:hAnsi="Times New Roman" w:cs="Times New Roman"/>
          <w:sz w:val="28"/>
          <w:szCs w:val="28"/>
        </w:rPr>
        <w:t xml:space="preserve"> царя</w:t>
      </w:r>
      <w:r w:rsidRPr="00ED1D27">
        <w:rPr>
          <w:rFonts w:ascii="Times New Roman" w:hAnsi="Times New Roman" w:cs="Times New Roman"/>
          <w:sz w:val="28"/>
          <w:szCs w:val="28"/>
        </w:rPr>
        <w:t xml:space="preserve">, говоривших о мудрости </w:t>
      </w:r>
      <w:r w:rsidR="00E74F5B" w:rsidRPr="00ED1D27">
        <w:rPr>
          <w:rFonts w:ascii="Times New Roman" w:hAnsi="Times New Roman" w:cs="Times New Roman"/>
          <w:sz w:val="28"/>
          <w:szCs w:val="28"/>
        </w:rPr>
        <w:t>царицы</w:t>
      </w:r>
      <w:r w:rsidRPr="00ED1D27">
        <w:rPr>
          <w:rFonts w:ascii="Times New Roman" w:hAnsi="Times New Roman" w:cs="Times New Roman"/>
          <w:sz w:val="28"/>
          <w:szCs w:val="28"/>
        </w:rPr>
        <w:t>.</w:t>
      </w:r>
      <w:r w:rsidR="00C60CD3" w:rsidRPr="00ED1D27">
        <w:rPr>
          <w:rFonts w:ascii="Times New Roman" w:hAnsi="Times New Roman" w:cs="Times New Roman"/>
          <w:sz w:val="28"/>
          <w:szCs w:val="28"/>
        </w:rPr>
        <w:t xml:space="preserve"> Из </w:t>
      </w:r>
      <w:r w:rsidR="003F278F" w:rsidRPr="00ED1D27">
        <w:rPr>
          <w:rFonts w:ascii="Times New Roman" w:hAnsi="Times New Roman" w:cs="Times New Roman"/>
          <w:sz w:val="28"/>
          <w:szCs w:val="28"/>
        </w:rPr>
        <w:t xml:space="preserve">записок Джерома </w:t>
      </w:r>
      <w:proofErr w:type="spellStart"/>
      <w:r w:rsidR="003F278F" w:rsidRPr="00ED1D27">
        <w:rPr>
          <w:rFonts w:ascii="Times New Roman" w:hAnsi="Times New Roman" w:cs="Times New Roman"/>
          <w:sz w:val="28"/>
          <w:szCs w:val="28"/>
        </w:rPr>
        <w:t>Горсея</w:t>
      </w:r>
      <w:proofErr w:type="spellEnd"/>
      <w:r w:rsidR="003F278F" w:rsidRPr="00ED1D27">
        <w:rPr>
          <w:rFonts w:ascii="Times New Roman" w:hAnsi="Times New Roman" w:cs="Times New Roman"/>
          <w:sz w:val="28"/>
          <w:szCs w:val="28"/>
        </w:rPr>
        <w:t xml:space="preserve"> мы узнаём</w:t>
      </w:r>
      <w:r w:rsidR="00C60CD3" w:rsidRPr="00ED1D27">
        <w:rPr>
          <w:rFonts w:ascii="Times New Roman" w:hAnsi="Times New Roman" w:cs="Times New Roman"/>
          <w:sz w:val="28"/>
          <w:szCs w:val="28"/>
        </w:rPr>
        <w:t>: «</w:t>
      </w:r>
      <w:r w:rsidR="00A1606F" w:rsidRPr="00ED1D27">
        <w:rPr>
          <w:rFonts w:ascii="Times New Roman" w:hAnsi="Times New Roman" w:cs="Times New Roman"/>
          <w:sz w:val="28"/>
          <w:szCs w:val="28"/>
        </w:rPr>
        <w:t>Эта царица была такой мудрой, добродетельной, благочестивой и внимательной, что ее почитали, любили и боялись все подчиненные. Он [Иван Васильевич] был молод и вспыльчив, но она управляла им с удивительной кротостью и умом, в результате он с помощью своих храбрых князей, священнослужителей и совета сбросил ярмо дани, тяготившей его предшественников под властью Скифского царя Крыма…</w:t>
      </w:r>
      <w:r w:rsidR="00C60CD3" w:rsidRPr="00ED1D27">
        <w:rPr>
          <w:rFonts w:ascii="Times New Roman" w:hAnsi="Times New Roman" w:cs="Times New Roman"/>
          <w:sz w:val="28"/>
          <w:szCs w:val="28"/>
        </w:rPr>
        <w:t>»</w:t>
      </w:r>
      <w:r w:rsidR="003F278F" w:rsidRPr="00ED1D27">
        <w:rPr>
          <w:rStyle w:val="a5"/>
          <w:rFonts w:ascii="Times New Roman" w:hAnsi="Times New Roman" w:cs="Times New Roman"/>
          <w:sz w:val="28"/>
          <w:szCs w:val="28"/>
        </w:rPr>
        <w:footnoteReference w:id="71"/>
      </w:r>
      <w:r w:rsidR="00C60CD3" w:rsidRPr="00ED1D27">
        <w:rPr>
          <w:rFonts w:ascii="Times New Roman" w:hAnsi="Times New Roman" w:cs="Times New Roman"/>
          <w:sz w:val="28"/>
          <w:szCs w:val="28"/>
        </w:rPr>
        <w:t xml:space="preserve">. </w:t>
      </w:r>
      <w:r w:rsidR="003F278F" w:rsidRPr="00ED1D27">
        <w:rPr>
          <w:rFonts w:ascii="Times New Roman" w:hAnsi="Times New Roman" w:cs="Times New Roman"/>
          <w:sz w:val="28"/>
          <w:szCs w:val="28"/>
        </w:rPr>
        <w:t>Проверить подлинность слов дипломата</w:t>
      </w:r>
      <w:r w:rsidR="00E5281E" w:rsidRPr="00ED1D27">
        <w:rPr>
          <w:rFonts w:ascii="Times New Roman" w:hAnsi="Times New Roman" w:cs="Times New Roman"/>
          <w:sz w:val="28"/>
          <w:szCs w:val="28"/>
        </w:rPr>
        <w:t xml:space="preserve"> </w:t>
      </w:r>
      <w:r w:rsidR="00C550DB" w:rsidRPr="00ED1D27">
        <w:rPr>
          <w:rFonts w:ascii="Times New Roman" w:hAnsi="Times New Roman" w:cs="Times New Roman"/>
          <w:sz w:val="28"/>
          <w:szCs w:val="28"/>
        </w:rPr>
        <w:t>невозможно, тем более что</w:t>
      </w:r>
      <w:r w:rsidR="00A1606F" w:rsidRPr="00ED1D27">
        <w:rPr>
          <w:rFonts w:ascii="Times New Roman" w:hAnsi="Times New Roman" w:cs="Times New Roman"/>
          <w:sz w:val="28"/>
          <w:szCs w:val="28"/>
        </w:rPr>
        <w:t xml:space="preserve"> он сам называет свой пересказ событий до 70-х</w:t>
      </w:r>
      <w:r w:rsidR="008C4077" w:rsidRPr="00ED1D27">
        <w:rPr>
          <w:rFonts w:ascii="Times New Roman" w:hAnsi="Times New Roman" w:cs="Times New Roman"/>
          <w:sz w:val="28"/>
          <w:szCs w:val="28"/>
        </w:rPr>
        <w:t> </w:t>
      </w:r>
      <w:r w:rsidR="00A1606F" w:rsidRPr="00ED1D27">
        <w:rPr>
          <w:rFonts w:ascii="Times New Roman" w:hAnsi="Times New Roman" w:cs="Times New Roman"/>
          <w:sz w:val="28"/>
          <w:szCs w:val="28"/>
        </w:rPr>
        <w:t xml:space="preserve">гг. </w:t>
      </w:r>
      <w:r w:rsidR="00A1606F"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A1606F" w:rsidRPr="00ED1D27">
        <w:rPr>
          <w:rFonts w:ascii="Times New Roman" w:hAnsi="Times New Roman" w:cs="Times New Roman"/>
          <w:sz w:val="28"/>
          <w:szCs w:val="28"/>
        </w:rPr>
        <w:t>в. «историческими сказаниями»,</w:t>
      </w:r>
      <w:r w:rsidR="00E5281E" w:rsidRPr="00ED1D27">
        <w:rPr>
          <w:rFonts w:ascii="Times New Roman" w:hAnsi="Times New Roman" w:cs="Times New Roman"/>
          <w:sz w:val="28"/>
          <w:szCs w:val="28"/>
        </w:rPr>
        <w:t xml:space="preserve"> однако наличие подобного мнения или слуха </w:t>
      </w:r>
      <w:r w:rsidR="00972D1C" w:rsidRPr="00ED1D27">
        <w:rPr>
          <w:rFonts w:ascii="Times New Roman" w:hAnsi="Times New Roman" w:cs="Times New Roman"/>
          <w:sz w:val="28"/>
          <w:szCs w:val="28"/>
        </w:rPr>
        <w:t>—</w:t>
      </w:r>
      <w:r w:rsidR="00E5281E" w:rsidRPr="00ED1D27">
        <w:rPr>
          <w:rFonts w:ascii="Times New Roman" w:hAnsi="Times New Roman" w:cs="Times New Roman"/>
          <w:sz w:val="28"/>
          <w:szCs w:val="28"/>
        </w:rPr>
        <w:t xml:space="preserve"> значи</w:t>
      </w:r>
      <w:r w:rsidR="00651A8E" w:rsidRPr="00ED1D27">
        <w:rPr>
          <w:rFonts w:ascii="Times New Roman" w:hAnsi="Times New Roman" w:cs="Times New Roman"/>
          <w:sz w:val="28"/>
          <w:szCs w:val="28"/>
        </w:rPr>
        <w:t>м</w:t>
      </w:r>
      <w:r w:rsidR="00E5281E" w:rsidRPr="00ED1D27">
        <w:rPr>
          <w:rFonts w:ascii="Times New Roman" w:hAnsi="Times New Roman" w:cs="Times New Roman"/>
          <w:sz w:val="28"/>
          <w:szCs w:val="28"/>
        </w:rPr>
        <w:t>ая деталь.</w:t>
      </w:r>
      <w:r w:rsidR="007F657E" w:rsidRPr="00ED1D27">
        <w:rPr>
          <w:rFonts w:ascii="Times New Roman" w:hAnsi="Times New Roman" w:cs="Times New Roman"/>
          <w:sz w:val="28"/>
          <w:szCs w:val="28"/>
        </w:rPr>
        <w:t xml:space="preserve"> </w:t>
      </w:r>
      <w:r w:rsidR="001C210A" w:rsidRPr="00ED1D27">
        <w:rPr>
          <w:rFonts w:ascii="Times New Roman" w:hAnsi="Times New Roman" w:cs="Times New Roman"/>
          <w:sz w:val="28"/>
          <w:szCs w:val="28"/>
        </w:rPr>
        <w:t>Судя по словам Ивана Грозного, обращённы</w:t>
      </w:r>
      <w:r w:rsidR="001377DE" w:rsidRPr="00ED1D27">
        <w:rPr>
          <w:rFonts w:ascii="Times New Roman" w:hAnsi="Times New Roman" w:cs="Times New Roman"/>
          <w:sz w:val="28"/>
          <w:szCs w:val="28"/>
        </w:rPr>
        <w:t>м</w:t>
      </w:r>
      <w:r w:rsidR="001C210A" w:rsidRPr="00ED1D27">
        <w:rPr>
          <w:rFonts w:ascii="Times New Roman" w:hAnsi="Times New Roman" w:cs="Times New Roman"/>
          <w:sz w:val="28"/>
          <w:szCs w:val="28"/>
        </w:rPr>
        <w:t xml:space="preserve"> к Курбскому, приближённые недолюбливали царицу, уподобляли её </w:t>
      </w:r>
      <w:r w:rsidR="001377DE" w:rsidRPr="00ED1D27">
        <w:rPr>
          <w:rFonts w:ascii="Times New Roman" w:hAnsi="Times New Roman" w:cs="Times New Roman"/>
          <w:sz w:val="28"/>
          <w:szCs w:val="28"/>
        </w:rPr>
        <w:t>Евдокии</w:t>
      </w:r>
      <w:r w:rsidR="00492D8F" w:rsidRPr="00ED1D27">
        <w:rPr>
          <w:rFonts w:ascii="Times New Roman" w:hAnsi="Times New Roman" w:cs="Times New Roman"/>
          <w:sz w:val="28"/>
          <w:szCs w:val="28"/>
        </w:rPr>
        <w:t>-мучительнице Иоанна Златоуста</w:t>
      </w:r>
      <w:r w:rsidR="00495C57" w:rsidRPr="00ED1D27">
        <w:rPr>
          <w:rFonts w:ascii="Times New Roman" w:hAnsi="Times New Roman" w:cs="Times New Roman"/>
          <w:sz w:val="28"/>
          <w:szCs w:val="28"/>
        </w:rPr>
        <w:t xml:space="preserve">, </w:t>
      </w:r>
      <w:r w:rsidR="00492D8F" w:rsidRPr="00ED1D27">
        <w:rPr>
          <w:rFonts w:ascii="Times New Roman" w:hAnsi="Times New Roman" w:cs="Times New Roman"/>
          <w:sz w:val="28"/>
          <w:szCs w:val="28"/>
        </w:rPr>
        <w:t>намекая тем самым на её недоброе расположение к бывшему наставнику Грозного протопопу Сильвестру</w:t>
      </w:r>
      <w:r w:rsidR="00FC6429" w:rsidRPr="00ED1D27">
        <w:rPr>
          <w:rStyle w:val="a5"/>
          <w:rFonts w:ascii="Times New Roman" w:hAnsi="Times New Roman" w:cs="Times New Roman"/>
          <w:sz w:val="28"/>
          <w:szCs w:val="28"/>
        </w:rPr>
        <w:footnoteReference w:id="72"/>
      </w:r>
      <w:r w:rsidR="00492D8F" w:rsidRPr="00ED1D27">
        <w:rPr>
          <w:rFonts w:ascii="Times New Roman" w:hAnsi="Times New Roman" w:cs="Times New Roman"/>
          <w:sz w:val="28"/>
          <w:szCs w:val="28"/>
        </w:rPr>
        <w:t xml:space="preserve">. </w:t>
      </w:r>
      <w:r w:rsidR="00FC6429" w:rsidRPr="00ED1D27">
        <w:rPr>
          <w:rFonts w:ascii="Times New Roman" w:hAnsi="Times New Roman" w:cs="Times New Roman"/>
          <w:sz w:val="28"/>
          <w:szCs w:val="28"/>
        </w:rPr>
        <w:t>Причиной нелюбви могло послужить и возвышение рода Захарьиных-Юрьевых, родственников царицы за счет удачного союза. Род относился к числу наиболее знатных московских боярских родов, однако в 40</w:t>
      </w:r>
      <w:r w:rsidR="0044207A" w:rsidRPr="00ED1D27">
        <w:rPr>
          <w:rFonts w:ascii="Times New Roman" w:hAnsi="Times New Roman" w:cs="Times New Roman"/>
          <w:sz w:val="28"/>
          <w:szCs w:val="28"/>
        </w:rPr>
        <w:t>-</w:t>
      </w:r>
      <w:r w:rsidR="008C47CC" w:rsidRPr="00ED1D27">
        <w:rPr>
          <w:rFonts w:ascii="Times New Roman" w:hAnsi="Times New Roman" w:cs="Times New Roman"/>
          <w:sz w:val="28"/>
          <w:szCs w:val="28"/>
        </w:rPr>
        <w:t>50-е</w:t>
      </w:r>
      <w:r w:rsidR="008C4077" w:rsidRPr="00ED1D27">
        <w:rPr>
          <w:rFonts w:ascii="Times New Roman" w:hAnsi="Times New Roman" w:cs="Times New Roman"/>
          <w:sz w:val="28"/>
          <w:szCs w:val="28"/>
        </w:rPr>
        <w:t> </w:t>
      </w:r>
      <w:r w:rsidR="00FC6429" w:rsidRPr="00ED1D27">
        <w:rPr>
          <w:rFonts w:ascii="Times New Roman" w:hAnsi="Times New Roman" w:cs="Times New Roman"/>
          <w:sz w:val="28"/>
          <w:szCs w:val="28"/>
        </w:rPr>
        <w:t>гг.</w:t>
      </w:r>
      <w:r w:rsidR="002D4A79" w:rsidRPr="00ED1D27">
        <w:rPr>
          <w:rFonts w:ascii="Times New Roman" w:hAnsi="Times New Roman" w:cs="Times New Roman"/>
          <w:sz w:val="28"/>
          <w:szCs w:val="28"/>
        </w:rPr>
        <w:t xml:space="preserve"> изменение положения его представителей было слишком стремительным. Брат царицы Данила Романович после заключения брака Анастасии и Ивана Грозного за два года стал окольничим, затем дворецким Большого Дворца</w:t>
      </w:r>
      <w:r w:rsidR="00C42C10" w:rsidRPr="00ED1D27">
        <w:rPr>
          <w:rFonts w:ascii="Times New Roman" w:hAnsi="Times New Roman" w:cs="Times New Roman"/>
          <w:sz w:val="28"/>
          <w:szCs w:val="28"/>
        </w:rPr>
        <w:t>, а</w:t>
      </w:r>
      <w:r w:rsidR="002D4A79" w:rsidRPr="00ED1D27">
        <w:rPr>
          <w:rFonts w:ascii="Times New Roman" w:hAnsi="Times New Roman" w:cs="Times New Roman"/>
          <w:sz w:val="28"/>
          <w:szCs w:val="28"/>
        </w:rPr>
        <w:t xml:space="preserve"> в 1548 году </w:t>
      </w:r>
      <w:r w:rsidR="00B24B87" w:rsidRPr="00ED1D27">
        <w:rPr>
          <w:rFonts w:ascii="Times New Roman" w:hAnsi="Times New Roman" w:cs="Times New Roman"/>
          <w:sz w:val="28"/>
          <w:szCs w:val="28"/>
        </w:rPr>
        <w:t>стал боярином, то есть</w:t>
      </w:r>
      <w:r w:rsidR="00E461FC" w:rsidRPr="00ED1D27">
        <w:rPr>
          <w:rFonts w:ascii="Times New Roman" w:hAnsi="Times New Roman" w:cs="Times New Roman"/>
          <w:sz w:val="28"/>
          <w:szCs w:val="28"/>
        </w:rPr>
        <w:t xml:space="preserve"> был</w:t>
      </w:r>
      <w:r w:rsidR="00B24B87" w:rsidRPr="00ED1D27">
        <w:rPr>
          <w:rFonts w:ascii="Times New Roman" w:hAnsi="Times New Roman" w:cs="Times New Roman"/>
          <w:sz w:val="28"/>
          <w:szCs w:val="28"/>
        </w:rPr>
        <w:t xml:space="preserve"> причислен к высшей знати, приближенной к царю</w:t>
      </w:r>
      <w:r w:rsidR="002D4A79" w:rsidRPr="00ED1D27">
        <w:rPr>
          <w:rStyle w:val="a5"/>
          <w:rFonts w:ascii="Times New Roman" w:hAnsi="Times New Roman" w:cs="Times New Roman"/>
          <w:sz w:val="28"/>
          <w:szCs w:val="28"/>
        </w:rPr>
        <w:footnoteReference w:id="73"/>
      </w:r>
      <w:r w:rsidR="002D4A79" w:rsidRPr="00ED1D27">
        <w:rPr>
          <w:rFonts w:ascii="Times New Roman" w:hAnsi="Times New Roman" w:cs="Times New Roman"/>
          <w:sz w:val="28"/>
          <w:szCs w:val="28"/>
        </w:rPr>
        <w:t>.</w:t>
      </w:r>
      <w:r w:rsidR="00FC1D25" w:rsidRPr="00ED1D27">
        <w:rPr>
          <w:rFonts w:ascii="Times New Roman" w:hAnsi="Times New Roman" w:cs="Times New Roman"/>
          <w:sz w:val="28"/>
          <w:szCs w:val="28"/>
        </w:rPr>
        <w:t xml:space="preserve"> </w:t>
      </w:r>
    </w:p>
    <w:p w14:paraId="0EADECD0" w14:textId="0E0DA077" w:rsidR="000C230F" w:rsidRPr="00ED1D27" w:rsidRDefault="00FC1D25"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Как и все другие женщины того времени</w:t>
      </w:r>
      <w:r w:rsidR="00A33DD7" w:rsidRPr="00ED1D27">
        <w:rPr>
          <w:rFonts w:ascii="Times New Roman" w:hAnsi="Times New Roman" w:cs="Times New Roman"/>
          <w:sz w:val="28"/>
          <w:szCs w:val="28"/>
        </w:rPr>
        <w:t>,</w:t>
      </w:r>
      <w:r w:rsidRPr="00ED1D27">
        <w:rPr>
          <w:rFonts w:ascii="Times New Roman" w:hAnsi="Times New Roman" w:cs="Times New Roman"/>
          <w:sz w:val="28"/>
          <w:szCs w:val="28"/>
        </w:rPr>
        <w:t xml:space="preserve"> царица Анастасия занималась рукоделием, которое</w:t>
      </w:r>
      <w:r w:rsidR="00436F47" w:rsidRPr="00ED1D27">
        <w:rPr>
          <w:rFonts w:ascii="Times New Roman" w:hAnsi="Times New Roman" w:cs="Times New Roman"/>
          <w:sz w:val="28"/>
          <w:szCs w:val="28"/>
        </w:rPr>
        <w:t xml:space="preserve"> в середине </w:t>
      </w:r>
      <w:r w:rsidR="00436F47" w:rsidRPr="00ED1D27">
        <w:rPr>
          <w:rFonts w:ascii="Times New Roman" w:hAnsi="Times New Roman" w:cs="Times New Roman"/>
          <w:sz w:val="28"/>
          <w:szCs w:val="28"/>
          <w:lang w:val="en-GB"/>
        </w:rPr>
        <w:t>XVI</w:t>
      </w:r>
      <w:r w:rsidR="008C4077" w:rsidRPr="00ED1D27">
        <w:rPr>
          <w:rFonts w:ascii="Times New Roman" w:hAnsi="Times New Roman" w:cs="Times New Roman"/>
          <w:sz w:val="28"/>
          <w:szCs w:val="28"/>
        </w:rPr>
        <w:t> </w:t>
      </w:r>
      <w:r w:rsidR="00436F47" w:rsidRPr="00ED1D27">
        <w:rPr>
          <w:rFonts w:ascii="Times New Roman" w:hAnsi="Times New Roman" w:cs="Times New Roman"/>
          <w:sz w:val="28"/>
          <w:szCs w:val="28"/>
        </w:rPr>
        <w:t>в.</w:t>
      </w:r>
      <w:r w:rsidRPr="00ED1D27">
        <w:rPr>
          <w:rFonts w:ascii="Times New Roman" w:hAnsi="Times New Roman" w:cs="Times New Roman"/>
          <w:sz w:val="28"/>
          <w:szCs w:val="28"/>
        </w:rPr>
        <w:t>, по замечанию Н.</w:t>
      </w:r>
      <w:r w:rsidR="00374119" w:rsidRPr="00ED1D27">
        <w:rPr>
          <w:rFonts w:ascii="Times New Roman" w:hAnsi="Times New Roman" w:cs="Times New Roman"/>
          <w:sz w:val="28"/>
          <w:szCs w:val="28"/>
        </w:rPr>
        <w:t> Л. </w:t>
      </w:r>
      <w:r w:rsidRPr="00ED1D27">
        <w:rPr>
          <w:rFonts w:ascii="Times New Roman" w:hAnsi="Times New Roman" w:cs="Times New Roman"/>
          <w:sz w:val="28"/>
          <w:szCs w:val="28"/>
        </w:rPr>
        <w:t>Пушкаревой</w:t>
      </w:r>
      <w:r w:rsidR="00436F47" w:rsidRPr="00ED1D27">
        <w:rPr>
          <w:rFonts w:ascii="Times New Roman" w:hAnsi="Times New Roman" w:cs="Times New Roman"/>
          <w:sz w:val="28"/>
          <w:szCs w:val="28"/>
        </w:rPr>
        <w:t>,</w:t>
      </w:r>
      <w:r w:rsidRPr="00ED1D27">
        <w:rPr>
          <w:rFonts w:ascii="Times New Roman" w:hAnsi="Times New Roman" w:cs="Times New Roman"/>
          <w:sz w:val="28"/>
          <w:szCs w:val="28"/>
        </w:rPr>
        <w:t xml:space="preserve"> приравнивалось к трудовой занятости: «Составитель Домостроя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подробно расписав, как учить дочерей “всякому порядку, и промыслу, и рукоделию”, невольно выразил собственную оценку “трудового обучения” в частной жизни матерей и воспитываемых ими девочек. Поздние тексты не случайно упоминали девичье “прилежание в </w:t>
      </w:r>
      <w:proofErr w:type="spellStart"/>
      <w:r w:rsidRPr="00ED1D27">
        <w:rPr>
          <w:rFonts w:ascii="Times New Roman" w:hAnsi="Times New Roman" w:cs="Times New Roman"/>
          <w:sz w:val="28"/>
          <w:szCs w:val="28"/>
        </w:rPr>
        <w:t>предивенном</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пяличном</w:t>
      </w:r>
      <w:proofErr w:type="spellEnd"/>
      <w:r w:rsidRPr="00ED1D27">
        <w:rPr>
          <w:rFonts w:ascii="Times New Roman" w:hAnsi="Times New Roman" w:cs="Times New Roman"/>
          <w:sz w:val="28"/>
          <w:szCs w:val="28"/>
        </w:rPr>
        <w:t xml:space="preserve"> деле”, а также “</w:t>
      </w:r>
      <w:proofErr w:type="spellStart"/>
      <w:r w:rsidRPr="00ED1D27">
        <w:rPr>
          <w:rFonts w:ascii="Times New Roman" w:hAnsi="Times New Roman" w:cs="Times New Roman"/>
          <w:sz w:val="28"/>
          <w:szCs w:val="28"/>
        </w:rPr>
        <w:t>хитроучное</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изрядство</w:t>
      </w:r>
      <w:proofErr w:type="spellEnd"/>
      <w:r w:rsidRPr="00ED1D27">
        <w:rPr>
          <w:rFonts w:ascii="Times New Roman" w:hAnsi="Times New Roman" w:cs="Times New Roman"/>
          <w:sz w:val="28"/>
          <w:szCs w:val="28"/>
        </w:rPr>
        <w:t>” и “шелковидное ухищрение” при положительных характеристиках юных невест»</w:t>
      </w:r>
      <w:r w:rsidRPr="00ED1D27">
        <w:rPr>
          <w:rStyle w:val="a5"/>
          <w:rFonts w:ascii="Times New Roman" w:hAnsi="Times New Roman" w:cs="Times New Roman"/>
          <w:sz w:val="28"/>
          <w:szCs w:val="28"/>
        </w:rPr>
        <w:footnoteReference w:id="74"/>
      </w:r>
      <w:r w:rsidRPr="00ED1D27">
        <w:rPr>
          <w:rFonts w:ascii="Times New Roman" w:hAnsi="Times New Roman" w:cs="Times New Roman"/>
          <w:sz w:val="28"/>
          <w:szCs w:val="28"/>
        </w:rPr>
        <w:t xml:space="preserve">. </w:t>
      </w:r>
      <w:r w:rsidR="00640C7E" w:rsidRPr="00ED1D27">
        <w:rPr>
          <w:rFonts w:ascii="Times New Roman" w:hAnsi="Times New Roman" w:cs="Times New Roman"/>
          <w:sz w:val="28"/>
          <w:szCs w:val="28"/>
        </w:rPr>
        <w:t>С именем царицы датированы две пелены, украшенные жемчугом и драгоценными камнями: «Кирилл Белозерский» 1548 года (Кирилло-</w:t>
      </w:r>
      <w:proofErr w:type="spellStart"/>
      <w:r w:rsidR="00640C7E" w:rsidRPr="00ED1D27">
        <w:rPr>
          <w:rFonts w:ascii="Times New Roman" w:hAnsi="Times New Roman" w:cs="Times New Roman"/>
          <w:sz w:val="28"/>
          <w:szCs w:val="28"/>
        </w:rPr>
        <w:t>Блозерский</w:t>
      </w:r>
      <w:proofErr w:type="spellEnd"/>
      <w:r w:rsidR="00640C7E" w:rsidRPr="00ED1D27">
        <w:rPr>
          <w:rFonts w:ascii="Times New Roman" w:hAnsi="Times New Roman" w:cs="Times New Roman"/>
          <w:sz w:val="28"/>
          <w:szCs w:val="28"/>
        </w:rPr>
        <w:t xml:space="preserve"> монастырь) и «к образу чудотворца Сергия» 1550 года (Троице-Сергиев монастырь).</w:t>
      </w:r>
      <w:r w:rsidR="009D6DA1" w:rsidRPr="00ED1D27">
        <w:rPr>
          <w:rFonts w:ascii="Times New Roman" w:hAnsi="Times New Roman" w:cs="Times New Roman"/>
          <w:sz w:val="28"/>
          <w:szCs w:val="28"/>
        </w:rPr>
        <w:t xml:space="preserve"> По замечанию исследовательницы золотошвейного рукоделия великокняжеских и царских мастерских </w:t>
      </w:r>
      <w:r w:rsidR="006F1B7B" w:rsidRPr="00ED1D27">
        <w:rPr>
          <w:rFonts w:ascii="Times New Roman" w:hAnsi="Times New Roman" w:cs="Times New Roman"/>
          <w:sz w:val="28"/>
          <w:szCs w:val="28"/>
          <w:lang w:val="en-GB"/>
        </w:rPr>
        <w:t>XV</w:t>
      </w:r>
      <w:r w:rsidR="006F1B7B" w:rsidRPr="00ED1D27">
        <w:rPr>
          <w:rFonts w:ascii="Times New Roman" w:hAnsi="Times New Roman" w:cs="Times New Roman"/>
          <w:sz w:val="28"/>
          <w:szCs w:val="28"/>
        </w:rPr>
        <w:t>–XVI</w:t>
      </w:r>
      <w:r w:rsidR="009D6DA1" w:rsidRPr="00ED1D27">
        <w:rPr>
          <w:rFonts w:ascii="Times New Roman" w:hAnsi="Times New Roman" w:cs="Times New Roman"/>
          <w:sz w:val="28"/>
          <w:szCs w:val="28"/>
        </w:rPr>
        <w:t xml:space="preserve"> вв. А. Р. Кругловой, первая работа царицы Анастасии</w:t>
      </w:r>
      <w:r w:rsidR="00B8384E" w:rsidRPr="00ED1D27">
        <w:rPr>
          <w:rFonts w:ascii="Times New Roman" w:hAnsi="Times New Roman" w:cs="Times New Roman"/>
          <w:sz w:val="28"/>
          <w:szCs w:val="28"/>
        </w:rPr>
        <w:t xml:space="preserve"> уже</w:t>
      </w:r>
      <w:r w:rsidR="009D6DA1" w:rsidRPr="00ED1D27">
        <w:rPr>
          <w:rFonts w:ascii="Times New Roman" w:hAnsi="Times New Roman" w:cs="Times New Roman"/>
          <w:sz w:val="28"/>
          <w:szCs w:val="28"/>
        </w:rPr>
        <w:t xml:space="preserve"> отлича</w:t>
      </w:r>
      <w:r w:rsidR="00B8384E" w:rsidRPr="00ED1D27">
        <w:rPr>
          <w:rFonts w:ascii="Times New Roman" w:hAnsi="Times New Roman" w:cs="Times New Roman"/>
          <w:sz w:val="28"/>
          <w:szCs w:val="28"/>
        </w:rPr>
        <w:t>лась</w:t>
      </w:r>
      <w:r w:rsidR="009D6DA1" w:rsidRPr="00ED1D27">
        <w:rPr>
          <w:rFonts w:ascii="Times New Roman" w:hAnsi="Times New Roman" w:cs="Times New Roman"/>
          <w:sz w:val="28"/>
          <w:szCs w:val="28"/>
        </w:rPr>
        <w:t xml:space="preserve"> высоким качеством, </w:t>
      </w:r>
      <w:r w:rsidR="00B8384E" w:rsidRPr="00ED1D27">
        <w:rPr>
          <w:rFonts w:ascii="Times New Roman" w:hAnsi="Times New Roman" w:cs="Times New Roman"/>
          <w:sz w:val="28"/>
          <w:szCs w:val="28"/>
        </w:rPr>
        <w:t>Круглова</w:t>
      </w:r>
      <w:r w:rsidR="009D6DA1" w:rsidRPr="00ED1D27">
        <w:rPr>
          <w:rFonts w:ascii="Times New Roman" w:hAnsi="Times New Roman" w:cs="Times New Roman"/>
          <w:sz w:val="28"/>
          <w:szCs w:val="28"/>
        </w:rPr>
        <w:t xml:space="preserve"> объясняет это «существованием сильных традиций светличного рукоделия в государевом дворце и тем, что работа мастерской была важной стороной повседневной деятельности Анастасии с первых же дней воцарения»</w:t>
      </w:r>
      <w:r w:rsidR="009D6DA1" w:rsidRPr="00ED1D27">
        <w:rPr>
          <w:rStyle w:val="a5"/>
          <w:rFonts w:ascii="Times New Roman" w:hAnsi="Times New Roman" w:cs="Times New Roman"/>
          <w:sz w:val="28"/>
          <w:szCs w:val="28"/>
        </w:rPr>
        <w:footnoteReference w:id="75"/>
      </w:r>
      <w:r w:rsidR="009D6DA1" w:rsidRPr="00ED1D27">
        <w:rPr>
          <w:rFonts w:ascii="Times New Roman" w:hAnsi="Times New Roman" w:cs="Times New Roman"/>
          <w:sz w:val="28"/>
          <w:szCs w:val="28"/>
        </w:rPr>
        <w:t xml:space="preserve">. </w:t>
      </w:r>
      <w:r w:rsidR="00640C7E" w:rsidRPr="00ED1D27">
        <w:rPr>
          <w:rFonts w:ascii="Times New Roman" w:hAnsi="Times New Roman" w:cs="Times New Roman"/>
          <w:sz w:val="28"/>
          <w:szCs w:val="28"/>
        </w:rPr>
        <w:t xml:space="preserve"> </w:t>
      </w:r>
      <w:r w:rsidR="00A33DD7" w:rsidRPr="00ED1D27">
        <w:rPr>
          <w:rFonts w:ascii="Times New Roman" w:hAnsi="Times New Roman" w:cs="Times New Roman"/>
          <w:sz w:val="28"/>
          <w:szCs w:val="28"/>
        </w:rPr>
        <w:t>До нашего времени сохранилось более 15 произведений мастерской царицы Анастасии</w:t>
      </w:r>
      <w:r w:rsidR="00A33DD7" w:rsidRPr="00ED1D27">
        <w:rPr>
          <w:rStyle w:val="a5"/>
          <w:rFonts w:ascii="Times New Roman" w:hAnsi="Times New Roman" w:cs="Times New Roman"/>
          <w:sz w:val="28"/>
          <w:szCs w:val="28"/>
        </w:rPr>
        <w:footnoteReference w:id="76"/>
      </w:r>
      <w:r w:rsidR="00A33DD7" w:rsidRPr="00ED1D27">
        <w:rPr>
          <w:rFonts w:ascii="Times New Roman" w:hAnsi="Times New Roman" w:cs="Times New Roman"/>
          <w:sz w:val="28"/>
          <w:szCs w:val="28"/>
        </w:rPr>
        <w:t>.</w:t>
      </w:r>
      <w:r w:rsidR="00640C7E" w:rsidRPr="00ED1D27">
        <w:rPr>
          <w:rFonts w:ascii="Times New Roman" w:hAnsi="Times New Roman" w:cs="Times New Roman"/>
          <w:sz w:val="28"/>
          <w:szCs w:val="28"/>
        </w:rPr>
        <w:t xml:space="preserve"> </w:t>
      </w:r>
      <w:r w:rsidR="000C230F" w:rsidRPr="00ED1D27">
        <w:rPr>
          <w:rFonts w:ascii="Times New Roman" w:hAnsi="Times New Roman" w:cs="Times New Roman"/>
          <w:sz w:val="28"/>
          <w:szCs w:val="28"/>
        </w:rPr>
        <w:t xml:space="preserve">С именем Анастасии Романовны связано основание </w:t>
      </w:r>
      <w:proofErr w:type="spellStart"/>
      <w:r w:rsidR="000C230F" w:rsidRPr="00ED1D27">
        <w:rPr>
          <w:rFonts w:ascii="Times New Roman" w:hAnsi="Times New Roman" w:cs="Times New Roman"/>
          <w:sz w:val="28"/>
          <w:szCs w:val="28"/>
        </w:rPr>
        <w:t>хамовных</w:t>
      </w:r>
      <w:proofErr w:type="spellEnd"/>
      <w:r w:rsidR="000C230F" w:rsidRPr="00ED1D27">
        <w:rPr>
          <w:rFonts w:ascii="Times New Roman" w:hAnsi="Times New Roman" w:cs="Times New Roman"/>
          <w:sz w:val="28"/>
          <w:szCs w:val="28"/>
        </w:rPr>
        <w:t xml:space="preserve"> (т. е. «текстильных») слобод в районе церкви </w:t>
      </w:r>
      <w:proofErr w:type="spellStart"/>
      <w:r w:rsidR="000C230F" w:rsidRPr="00ED1D27">
        <w:rPr>
          <w:rFonts w:ascii="Times New Roman" w:hAnsi="Times New Roman" w:cs="Times New Roman"/>
          <w:sz w:val="28"/>
          <w:szCs w:val="28"/>
        </w:rPr>
        <w:t>Козмы</w:t>
      </w:r>
      <w:proofErr w:type="spellEnd"/>
      <w:r w:rsidR="000C230F" w:rsidRPr="00ED1D27">
        <w:rPr>
          <w:rFonts w:ascii="Times New Roman" w:hAnsi="Times New Roman" w:cs="Times New Roman"/>
          <w:sz w:val="28"/>
          <w:szCs w:val="28"/>
        </w:rPr>
        <w:t xml:space="preserve"> и </w:t>
      </w:r>
      <w:proofErr w:type="spellStart"/>
      <w:r w:rsidR="000C230F" w:rsidRPr="00ED1D27">
        <w:rPr>
          <w:rFonts w:ascii="Times New Roman" w:hAnsi="Times New Roman" w:cs="Times New Roman"/>
          <w:sz w:val="28"/>
          <w:szCs w:val="28"/>
        </w:rPr>
        <w:t>Дамьяна</w:t>
      </w:r>
      <w:proofErr w:type="spellEnd"/>
      <w:r w:rsidR="000C230F" w:rsidRPr="00ED1D27">
        <w:rPr>
          <w:rFonts w:ascii="Times New Roman" w:hAnsi="Times New Roman" w:cs="Times New Roman"/>
          <w:sz w:val="28"/>
          <w:szCs w:val="28"/>
        </w:rPr>
        <w:t xml:space="preserve"> за Москвой рекой в середине </w:t>
      </w:r>
      <w:r w:rsidR="000C230F" w:rsidRPr="00ED1D27">
        <w:rPr>
          <w:rFonts w:ascii="Times New Roman" w:hAnsi="Times New Roman" w:cs="Times New Roman"/>
          <w:sz w:val="28"/>
          <w:szCs w:val="28"/>
          <w:lang w:val="en-GB"/>
        </w:rPr>
        <w:t>XVI</w:t>
      </w:r>
      <w:r w:rsidR="000C230F" w:rsidRPr="00ED1D27">
        <w:rPr>
          <w:rFonts w:ascii="Times New Roman" w:hAnsi="Times New Roman" w:cs="Times New Roman"/>
          <w:sz w:val="28"/>
          <w:szCs w:val="28"/>
        </w:rPr>
        <w:t xml:space="preserve"> в., где ею была устроена белильная слобода, поставлявшая в казну белёную пряжу</w:t>
      </w:r>
      <w:r w:rsidR="000C230F" w:rsidRPr="00ED1D27">
        <w:rPr>
          <w:rStyle w:val="a5"/>
          <w:rFonts w:ascii="Times New Roman" w:hAnsi="Times New Roman" w:cs="Times New Roman"/>
          <w:sz w:val="28"/>
          <w:szCs w:val="28"/>
        </w:rPr>
        <w:footnoteReference w:id="77"/>
      </w:r>
      <w:r w:rsidR="000C230F" w:rsidRPr="00ED1D27">
        <w:rPr>
          <w:rFonts w:ascii="Times New Roman" w:hAnsi="Times New Roman" w:cs="Times New Roman"/>
          <w:sz w:val="28"/>
          <w:szCs w:val="28"/>
        </w:rPr>
        <w:t xml:space="preserve">.  </w:t>
      </w:r>
      <w:r w:rsidR="00A33DD7" w:rsidRPr="00ED1D27">
        <w:rPr>
          <w:rFonts w:ascii="Times New Roman" w:hAnsi="Times New Roman" w:cs="Times New Roman"/>
          <w:sz w:val="28"/>
          <w:szCs w:val="28"/>
        </w:rPr>
        <w:t>По замечанию исследовательницы золотого лицевого шитья Н. А. </w:t>
      </w:r>
      <w:proofErr w:type="spellStart"/>
      <w:r w:rsidR="00A33DD7" w:rsidRPr="00ED1D27">
        <w:rPr>
          <w:rFonts w:ascii="Times New Roman" w:hAnsi="Times New Roman" w:cs="Times New Roman"/>
          <w:sz w:val="28"/>
          <w:szCs w:val="28"/>
        </w:rPr>
        <w:t>Маясовой</w:t>
      </w:r>
      <w:proofErr w:type="spellEnd"/>
      <w:r w:rsidR="00A33DD7" w:rsidRPr="00ED1D27">
        <w:rPr>
          <w:rFonts w:ascii="Times New Roman" w:hAnsi="Times New Roman" w:cs="Times New Roman"/>
          <w:sz w:val="28"/>
          <w:szCs w:val="28"/>
        </w:rPr>
        <w:t xml:space="preserve">, смерть «рукодельной» Анастасии отразилась на трудах дворцовых светлиц, </w:t>
      </w:r>
      <w:r w:rsidR="00B8384E" w:rsidRPr="00ED1D27">
        <w:rPr>
          <w:rFonts w:ascii="Times New Roman" w:hAnsi="Times New Roman" w:cs="Times New Roman"/>
          <w:sz w:val="28"/>
          <w:szCs w:val="28"/>
        </w:rPr>
        <w:t xml:space="preserve">после её кончины </w:t>
      </w:r>
      <w:r w:rsidR="00A33DD7" w:rsidRPr="00ED1D27">
        <w:rPr>
          <w:rFonts w:ascii="Times New Roman" w:hAnsi="Times New Roman" w:cs="Times New Roman"/>
          <w:sz w:val="28"/>
          <w:szCs w:val="28"/>
        </w:rPr>
        <w:t>число произведений значительно сократилось</w:t>
      </w:r>
      <w:r w:rsidR="00CB6B7C" w:rsidRPr="00ED1D27">
        <w:rPr>
          <w:rStyle w:val="a5"/>
          <w:rFonts w:ascii="Times New Roman" w:hAnsi="Times New Roman" w:cs="Times New Roman"/>
          <w:sz w:val="28"/>
          <w:szCs w:val="28"/>
        </w:rPr>
        <w:footnoteReference w:id="78"/>
      </w:r>
      <w:r w:rsidR="00A33DD7" w:rsidRPr="00ED1D27">
        <w:rPr>
          <w:rFonts w:ascii="Times New Roman" w:hAnsi="Times New Roman" w:cs="Times New Roman"/>
          <w:sz w:val="28"/>
          <w:szCs w:val="28"/>
        </w:rPr>
        <w:t>.</w:t>
      </w:r>
    </w:p>
    <w:p w14:paraId="6DD3600B" w14:textId="522DE5CA" w:rsidR="002D4A79" w:rsidRPr="00ED1D27" w:rsidRDefault="00B4112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Примечательно, что в описании быта цариц</w:t>
      </w:r>
      <w:r w:rsidR="00B8384E" w:rsidRPr="00ED1D27">
        <w:rPr>
          <w:rFonts w:ascii="Times New Roman" w:hAnsi="Times New Roman" w:cs="Times New Roman"/>
          <w:sz w:val="28"/>
          <w:szCs w:val="28"/>
        </w:rPr>
        <w:t xml:space="preserve"> и</w:t>
      </w:r>
      <w:r w:rsidRPr="00ED1D27">
        <w:rPr>
          <w:rFonts w:ascii="Times New Roman" w:hAnsi="Times New Roman" w:cs="Times New Roman"/>
          <w:sz w:val="28"/>
          <w:szCs w:val="28"/>
        </w:rPr>
        <w:t xml:space="preserve"> занятия рукоделием Забелин упоминает Февронию Муромскую, говоря о том, что она, «быв </w:t>
      </w:r>
      <w:proofErr w:type="spellStart"/>
      <w:r w:rsidRPr="00ED1D27">
        <w:rPr>
          <w:rFonts w:ascii="Times New Roman" w:hAnsi="Times New Roman" w:cs="Times New Roman"/>
          <w:sz w:val="28"/>
          <w:szCs w:val="28"/>
        </w:rPr>
        <w:t>крестьянкою</w:t>
      </w:r>
      <w:proofErr w:type="spellEnd"/>
      <w:r w:rsidRPr="00ED1D27">
        <w:rPr>
          <w:rFonts w:ascii="Times New Roman" w:hAnsi="Times New Roman" w:cs="Times New Roman"/>
          <w:sz w:val="28"/>
          <w:szCs w:val="28"/>
        </w:rPr>
        <w:t xml:space="preserve">, такала красна, а ставши </w:t>
      </w:r>
      <w:proofErr w:type="spellStart"/>
      <w:r w:rsidRPr="00ED1D27">
        <w:rPr>
          <w:rFonts w:ascii="Times New Roman" w:hAnsi="Times New Roman" w:cs="Times New Roman"/>
          <w:sz w:val="28"/>
          <w:szCs w:val="28"/>
        </w:rPr>
        <w:t>княгинею</w:t>
      </w:r>
      <w:proofErr w:type="spellEnd"/>
      <w:r w:rsidRPr="00ED1D27">
        <w:rPr>
          <w:rFonts w:ascii="Times New Roman" w:hAnsi="Times New Roman" w:cs="Times New Roman"/>
          <w:sz w:val="28"/>
          <w:szCs w:val="28"/>
        </w:rPr>
        <w:t xml:space="preserve">…, “шила воздух, покров на святые </w:t>
      </w:r>
      <w:proofErr w:type="spellStart"/>
      <w:r w:rsidRPr="00ED1D27">
        <w:rPr>
          <w:rFonts w:ascii="Times New Roman" w:hAnsi="Times New Roman" w:cs="Times New Roman"/>
          <w:sz w:val="28"/>
          <w:szCs w:val="28"/>
        </w:rPr>
        <w:t>сосудны</w:t>
      </w:r>
      <w:proofErr w:type="spellEnd"/>
      <w:r w:rsidRPr="00ED1D27">
        <w:rPr>
          <w:rFonts w:ascii="Times New Roman" w:hAnsi="Times New Roman" w:cs="Times New Roman"/>
          <w:sz w:val="28"/>
          <w:szCs w:val="28"/>
        </w:rPr>
        <w:t xml:space="preserve">, на нем же бе лики </w:t>
      </w:r>
      <w:proofErr w:type="gramStart"/>
      <w:r w:rsidRPr="00ED1D27">
        <w:rPr>
          <w:rFonts w:ascii="Times New Roman" w:hAnsi="Times New Roman" w:cs="Times New Roman"/>
          <w:sz w:val="28"/>
          <w:szCs w:val="28"/>
        </w:rPr>
        <w:t>святых”…</w:t>
      </w:r>
      <w:proofErr w:type="gramEnd"/>
      <w:r w:rsidRPr="00ED1D27">
        <w:rPr>
          <w:rFonts w:ascii="Times New Roman" w:hAnsi="Times New Roman" w:cs="Times New Roman"/>
          <w:sz w:val="28"/>
          <w:szCs w:val="28"/>
        </w:rPr>
        <w:t>»</w:t>
      </w:r>
      <w:r w:rsidRPr="00ED1D27">
        <w:rPr>
          <w:rStyle w:val="a5"/>
          <w:rFonts w:ascii="Times New Roman" w:hAnsi="Times New Roman" w:cs="Times New Roman"/>
          <w:sz w:val="28"/>
          <w:szCs w:val="28"/>
        </w:rPr>
        <w:footnoteReference w:id="79"/>
      </w:r>
      <w:r w:rsidRPr="00ED1D27">
        <w:rPr>
          <w:rFonts w:ascii="Times New Roman" w:hAnsi="Times New Roman" w:cs="Times New Roman"/>
          <w:sz w:val="28"/>
          <w:szCs w:val="28"/>
        </w:rPr>
        <w:t>.</w:t>
      </w:r>
      <w:r w:rsidR="00B8384E" w:rsidRPr="00ED1D27">
        <w:rPr>
          <w:rFonts w:ascii="Times New Roman" w:hAnsi="Times New Roman" w:cs="Times New Roman"/>
          <w:sz w:val="28"/>
          <w:szCs w:val="28"/>
        </w:rPr>
        <w:t xml:space="preserve"> Подробно рассматривает этот сюжет и Круглова</w:t>
      </w:r>
      <w:r w:rsidR="004A3040" w:rsidRPr="00ED1D27">
        <w:rPr>
          <w:rFonts w:ascii="Times New Roman" w:hAnsi="Times New Roman" w:cs="Times New Roman"/>
          <w:sz w:val="28"/>
          <w:szCs w:val="28"/>
        </w:rPr>
        <w:t xml:space="preserve"> в главе «Путь благоверной княгини в представлении народа и в литературном произведении </w:t>
      </w:r>
      <w:r w:rsidR="004A3040" w:rsidRPr="00ED1D27">
        <w:rPr>
          <w:rFonts w:ascii="Times New Roman" w:hAnsi="Times New Roman" w:cs="Times New Roman"/>
          <w:sz w:val="28"/>
          <w:szCs w:val="28"/>
          <w:lang w:val="en-GB"/>
        </w:rPr>
        <w:t>XVI</w:t>
      </w:r>
      <w:r w:rsidR="004A3040" w:rsidRPr="00ED1D27">
        <w:rPr>
          <w:rFonts w:ascii="Times New Roman" w:hAnsi="Times New Roman" w:cs="Times New Roman"/>
          <w:sz w:val="28"/>
          <w:szCs w:val="28"/>
        </w:rPr>
        <w:t xml:space="preserve"> в.»</w:t>
      </w:r>
      <w:r w:rsidR="004A3040" w:rsidRPr="00ED1D27">
        <w:rPr>
          <w:rStyle w:val="a5"/>
          <w:rFonts w:ascii="Times New Roman" w:hAnsi="Times New Roman" w:cs="Times New Roman"/>
          <w:sz w:val="28"/>
          <w:szCs w:val="28"/>
        </w:rPr>
        <w:footnoteReference w:id="80"/>
      </w:r>
      <w:r w:rsidR="00B8384E" w:rsidRPr="00ED1D27">
        <w:rPr>
          <w:rFonts w:ascii="Times New Roman" w:hAnsi="Times New Roman" w:cs="Times New Roman"/>
          <w:sz w:val="28"/>
          <w:szCs w:val="28"/>
        </w:rPr>
        <w:t>, интерпретируя его в контексте своей работы, посвящённой рукоделию.</w:t>
      </w:r>
      <w:r w:rsidR="004A3040" w:rsidRPr="00ED1D27">
        <w:rPr>
          <w:rFonts w:ascii="Times New Roman" w:hAnsi="Times New Roman" w:cs="Times New Roman"/>
          <w:sz w:val="28"/>
          <w:szCs w:val="28"/>
        </w:rPr>
        <w:t xml:space="preserve"> </w:t>
      </w:r>
      <w:r w:rsidR="00B8384E" w:rsidRPr="00ED1D27">
        <w:rPr>
          <w:rFonts w:ascii="Times New Roman" w:hAnsi="Times New Roman" w:cs="Times New Roman"/>
          <w:sz w:val="28"/>
          <w:szCs w:val="28"/>
        </w:rPr>
        <w:t>В Повести исследовательница видит подтверждение тому, что благочестие царицы и её молитвенный путь сопровождаются рукоделием</w:t>
      </w:r>
      <w:r w:rsidR="004A3040" w:rsidRPr="00ED1D27">
        <w:rPr>
          <w:rStyle w:val="a5"/>
          <w:rFonts w:ascii="Times New Roman" w:hAnsi="Times New Roman" w:cs="Times New Roman"/>
          <w:sz w:val="28"/>
          <w:szCs w:val="28"/>
        </w:rPr>
        <w:footnoteReference w:id="81"/>
      </w:r>
      <w:r w:rsidR="00B8384E" w:rsidRPr="00ED1D27">
        <w:rPr>
          <w:rFonts w:ascii="Times New Roman" w:hAnsi="Times New Roman" w:cs="Times New Roman"/>
          <w:sz w:val="28"/>
          <w:szCs w:val="28"/>
        </w:rPr>
        <w:t>.</w:t>
      </w:r>
    </w:p>
    <w:p w14:paraId="3A4DC25C" w14:textId="20E0706C" w:rsidR="000E51E6" w:rsidRPr="00ED1D27" w:rsidRDefault="00C42C1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Говоря о соответствии сюжета повести историческому контексту </w:t>
      </w:r>
      <w:r w:rsidR="00C16988" w:rsidRPr="00ED1D27">
        <w:rPr>
          <w:rFonts w:ascii="Times New Roman" w:hAnsi="Times New Roman" w:cs="Times New Roman"/>
          <w:sz w:val="28"/>
          <w:szCs w:val="28"/>
        </w:rPr>
        <w:t xml:space="preserve">также </w:t>
      </w:r>
      <w:r w:rsidRPr="00ED1D27">
        <w:rPr>
          <w:rFonts w:ascii="Times New Roman" w:hAnsi="Times New Roman" w:cs="Times New Roman"/>
          <w:sz w:val="28"/>
          <w:szCs w:val="28"/>
        </w:rPr>
        <w:t>важно отметить то, что волеизъявление в выборе</w:t>
      </w:r>
      <w:r w:rsidR="00495C57"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супруга, а также мезальянс были строго порицаемы в середине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века</w:t>
      </w:r>
      <w:r w:rsidRPr="00ED1D27">
        <w:rPr>
          <w:rStyle w:val="a5"/>
          <w:rFonts w:ascii="Times New Roman" w:hAnsi="Times New Roman" w:cs="Times New Roman"/>
          <w:sz w:val="28"/>
          <w:szCs w:val="28"/>
        </w:rPr>
        <w:footnoteReference w:id="82"/>
      </w:r>
      <w:r w:rsidRPr="00ED1D27">
        <w:rPr>
          <w:rFonts w:ascii="Times New Roman" w:hAnsi="Times New Roman" w:cs="Times New Roman"/>
          <w:sz w:val="28"/>
          <w:szCs w:val="28"/>
        </w:rPr>
        <w:t xml:space="preserve">. </w:t>
      </w:r>
      <w:r w:rsidR="00C52212" w:rsidRPr="00ED1D27">
        <w:rPr>
          <w:rFonts w:ascii="Times New Roman" w:hAnsi="Times New Roman" w:cs="Times New Roman"/>
          <w:sz w:val="28"/>
          <w:szCs w:val="28"/>
        </w:rPr>
        <w:t>То есть е</w:t>
      </w:r>
      <w:r w:rsidRPr="00ED1D27">
        <w:rPr>
          <w:rFonts w:ascii="Times New Roman" w:hAnsi="Times New Roman" w:cs="Times New Roman"/>
          <w:sz w:val="28"/>
          <w:szCs w:val="28"/>
        </w:rPr>
        <w:t xml:space="preserve">два ли стоит </w:t>
      </w:r>
      <w:r w:rsidR="00CB6B7C" w:rsidRPr="00ED1D27">
        <w:rPr>
          <w:rFonts w:ascii="Times New Roman" w:hAnsi="Times New Roman" w:cs="Times New Roman"/>
          <w:sz w:val="28"/>
          <w:szCs w:val="28"/>
        </w:rPr>
        <w:t xml:space="preserve">в духе советского демократического сознания </w:t>
      </w:r>
      <w:r w:rsidRPr="00ED1D27">
        <w:rPr>
          <w:rFonts w:ascii="Times New Roman" w:hAnsi="Times New Roman" w:cs="Times New Roman"/>
          <w:sz w:val="28"/>
          <w:szCs w:val="28"/>
        </w:rPr>
        <w:t>считать сюжет</w:t>
      </w:r>
      <w:r w:rsidR="00495C57" w:rsidRPr="00ED1D27">
        <w:rPr>
          <w:rFonts w:ascii="Times New Roman" w:hAnsi="Times New Roman" w:cs="Times New Roman"/>
          <w:sz w:val="28"/>
          <w:szCs w:val="28"/>
        </w:rPr>
        <w:t xml:space="preserve"> Повести</w:t>
      </w:r>
      <w:r w:rsidRPr="00ED1D27">
        <w:rPr>
          <w:rFonts w:ascii="Times New Roman" w:hAnsi="Times New Roman" w:cs="Times New Roman"/>
          <w:sz w:val="28"/>
          <w:szCs w:val="28"/>
        </w:rPr>
        <w:t xml:space="preserve"> проявлением </w:t>
      </w:r>
      <w:proofErr w:type="spellStart"/>
      <w:r w:rsidRPr="00ED1D27">
        <w:rPr>
          <w:rFonts w:ascii="Times New Roman" w:hAnsi="Times New Roman" w:cs="Times New Roman"/>
          <w:sz w:val="28"/>
          <w:szCs w:val="28"/>
        </w:rPr>
        <w:t>народолюбивых</w:t>
      </w:r>
      <w:proofErr w:type="spellEnd"/>
      <w:r w:rsidRPr="00ED1D27">
        <w:rPr>
          <w:rFonts w:ascii="Times New Roman" w:hAnsi="Times New Roman" w:cs="Times New Roman"/>
          <w:sz w:val="28"/>
          <w:szCs w:val="28"/>
        </w:rPr>
        <w:t xml:space="preserve"> настроений Ермолая-</w:t>
      </w:r>
      <w:proofErr w:type="spellStart"/>
      <w:r w:rsidRPr="00ED1D27">
        <w:rPr>
          <w:rFonts w:ascii="Times New Roman" w:hAnsi="Times New Roman" w:cs="Times New Roman"/>
          <w:sz w:val="28"/>
          <w:szCs w:val="28"/>
        </w:rPr>
        <w:t>Еразма</w:t>
      </w:r>
      <w:proofErr w:type="spellEnd"/>
      <w:r w:rsidR="00CB6B7C"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CB6B7C" w:rsidRPr="00ED1D27">
        <w:rPr>
          <w:rFonts w:ascii="Times New Roman" w:hAnsi="Times New Roman" w:cs="Times New Roman"/>
          <w:sz w:val="28"/>
          <w:szCs w:val="28"/>
        </w:rPr>
        <w:t>К</w:t>
      </w:r>
      <w:r w:rsidRPr="00ED1D27">
        <w:rPr>
          <w:rFonts w:ascii="Times New Roman" w:hAnsi="Times New Roman" w:cs="Times New Roman"/>
          <w:sz w:val="28"/>
          <w:szCs w:val="28"/>
        </w:rPr>
        <w:t>ак мне представляется, важным является в данн</w:t>
      </w:r>
      <w:r w:rsidR="00495C57" w:rsidRPr="00ED1D27">
        <w:rPr>
          <w:rFonts w:ascii="Times New Roman" w:hAnsi="Times New Roman" w:cs="Times New Roman"/>
          <w:sz w:val="28"/>
          <w:szCs w:val="28"/>
        </w:rPr>
        <w:t>о</w:t>
      </w:r>
      <w:r w:rsidRPr="00ED1D27">
        <w:rPr>
          <w:rFonts w:ascii="Times New Roman" w:hAnsi="Times New Roman" w:cs="Times New Roman"/>
          <w:sz w:val="28"/>
          <w:szCs w:val="28"/>
        </w:rPr>
        <w:t>м случае появление</w:t>
      </w:r>
      <w:r w:rsidR="006F1B7B" w:rsidRPr="00ED1D27">
        <w:rPr>
          <w:rFonts w:ascii="Times New Roman" w:hAnsi="Times New Roman" w:cs="Times New Roman"/>
          <w:sz w:val="28"/>
          <w:szCs w:val="28"/>
        </w:rPr>
        <w:t xml:space="preserve"> эпизода с женитьбой на крестьянке после изменения княжеской нормы заключения браков: во-первых, выбора второй жены Василием </w:t>
      </w:r>
      <w:r w:rsidR="006F1B7B" w:rsidRPr="00ED1D27">
        <w:rPr>
          <w:rFonts w:ascii="Times New Roman" w:hAnsi="Times New Roman" w:cs="Times New Roman"/>
          <w:sz w:val="28"/>
          <w:szCs w:val="28"/>
          <w:lang w:val="en-GB"/>
        </w:rPr>
        <w:t>III</w:t>
      </w:r>
      <w:r w:rsidR="006F1B7B" w:rsidRPr="00ED1D27">
        <w:rPr>
          <w:rFonts w:ascii="Times New Roman" w:hAnsi="Times New Roman" w:cs="Times New Roman"/>
          <w:sz w:val="28"/>
          <w:szCs w:val="28"/>
        </w:rPr>
        <w:t xml:space="preserve"> не из княжеского рода и по собственной воле; во-вторых, закреплении этой нормы в участии в выборе первой супруги молодого царя. </w:t>
      </w:r>
    </w:p>
    <w:p w14:paraId="67D0E706" w14:textId="2C13BFA5" w:rsidR="00C42C10" w:rsidRPr="00ED1D27" w:rsidRDefault="00E658F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Пушкарёва говорит о Повести как исключении из правил, когда крестьянка практически беспрепятственно возвысилась благодаря выгодной партии, однако в данном случае текст понимается слишком прямо. Литература не отражает действительность напрямую, время т</w:t>
      </w:r>
      <w:r w:rsidR="00971A29" w:rsidRPr="00ED1D27">
        <w:rPr>
          <w:rFonts w:ascii="Times New Roman" w:hAnsi="Times New Roman" w:cs="Times New Roman"/>
          <w:sz w:val="28"/>
          <w:szCs w:val="28"/>
        </w:rPr>
        <w:t xml:space="preserve">ворчества писателей </w:t>
      </w:r>
      <w:r w:rsidRPr="00ED1D27">
        <w:rPr>
          <w:rFonts w:ascii="Times New Roman" w:hAnsi="Times New Roman" w:cs="Times New Roman"/>
          <w:sz w:val="28"/>
          <w:szCs w:val="28"/>
        </w:rPr>
        <w:t>Макарьевского кру</w:t>
      </w:r>
      <w:r w:rsidR="000E51E6" w:rsidRPr="00ED1D27">
        <w:rPr>
          <w:rFonts w:ascii="Times New Roman" w:hAnsi="Times New Roman" w:cs="Times New Roman"/>
          <w:sz w:val="28"/>
          <w:szCs w:val="28"/>
        </w:rPr>
        <w:t>г</w:t>
      </w:r>
      <w:r w:rsidRPr="00ED1D27">
        <w:rPr>
          <w:rFonts w:ascii="Times New Roman" w:hAnsi="Times New Roman" w:cs="Times New Roman"/>
          <w:sz w:val="28"/>
          <w:szCs w:val="28"/>
        </w:rPr>
        <w:t xml:space="preserve">а </w:t>
      </w:r>
      <w:r w:rsidR="00972D1C" w:rsidRPr="00ED1D27">
        <w:rPr>
          <w:rFonts w:ascii="Times New Roman" w:hAnsi="Times New Roman" w:cs="Times New Roman"/>
          <w:sz w:val="28"/>
          <w:szCs w:val="28"/>
        </w:rPr>
        <w:t>—</w:t>
      </w:r>
      <w:r w:rsidRPr="00ED1D27">
        <w:rPr>
          <w:rFonts w:ascii="Times New Roman" w:hAnsi="Times New Roman" w:cs="Times New Roman"/>
          <w:sz w:val="28"/>
          <w:szCs w:val="28"/>
        </w:rPr>
        <w:t xml:space="preserve"> время аллегорий, христианского символизма. </w:t>
      </w:r>
      <w:r w:rsidR="00C42C10" w:rsidRPr="00ED1D27">
        <w:rPr>
          <w:rFonts w:ascii="Times New Roman" w:hAnsi="Times New Roman" w:cs="Times New Roman"/>
          <w:sz w:val="28"/>
          <w:szCs w:val="28"/>
        </w:rPr>
        <w:t xml:space="preserve">  </w:t>
      </w:r>
    </w:p>
    <w:p w14:paraId="047AEC6D" w14:textId="64D46852" w:rsidR="00D87DC4" w:rsidRPr="00ED1D27" w:rsidRDefault="00C16988"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Таким образом, м</w:t>
      </w:r>
      <w:r w:rsidR="007F657E" w:rsidRPr="00ED1D27">
        <w:rPr>
          <w:rFonts w:ascii="Times New Roman" w:hAnsi="Times New Roman" w:cs="Times New Roman"/>
          <w:sz w:val="28"/>
          <w:szCs w:val="28"/>
        </w:rPr>
        <w:t>ожно выделить несколько</w:t>
      </w:r>
      <w:r w:rsidR="00495C57" w:rsidRPr="00ED1D27">
        <w:rPr>
          <w:rFonts w:ascii="Times New Roman" w:hAnsi="Times New Roman" w:cs="Times New Roman"/>
          <w:sz w:val="28"/>
          <w:szCs w:val="28"/>
        </w:rPr>
        <w:t xml:space="preserve"> наиболее общих и очевидных</w:t>
      </w:r>
      <w:r w:rsidR="007F657E" w:rsidRPr="00ED1D27">
        <w:rPr>
          <w:rFonts w:ascii="Times New Roman" w:hAnsi="Times New Roman" w:cs="Times New Roman"/>
          <w:sz w:val="28"/>
          <w:szCs w:val="28"/>
        </w:rPr>
        <w:t xml:space="preserve"> мотивов в историческом контексте</w:t>
      </w:r>
      <w:r w:rsidR="00495C57" w:rsidRPr="00ED1D27">
        <w:rPr>
          <w:rFonts w:ascii="Times New Roman" w:hAnsi="Times New Roman" w:cs="Times New Roman"/>
          <w:sz w:val="28"/>
          <w:szCs w:val="28"/>
        </w:rPr>
        <w:t>, которые следуют из вышеописанного и пересекаются с сюжетом Повести</w:t>
      </w:r>
      <w:r w:rsidR="007F657E" w:rsidRPr="00ED1D27">
        <w:rPr>
          <w:rFonts w:ascii="Times New Roman" w:hAnsi="Times New Roman" w:cs="Times New Roman"/>
          <w:sz w:val="28"/>
          <w:szCs w:val="28"/>
        </w:rPr>
        <w:t>: царь-з</w:t>
      </w:r>
      <w:r w:rsidR="00495C57" w:rsidRPr="00ED1D27">
        <w:rPr>
          <w:rFonts w:ascii="Times New Roman" w:hAnsi="Times New Roman" w:cs="Times New Roman"/>
          <w:sz w:val="28"/>
          <w:szCs w:val="28"/>
        </w:rPr>
        <w:t>авоеватель</w:t>
      </w:r>
      <w:r w:rsidR="007F657E" w:rsidRPr="00ED1D27">
        <w:rPr>
          <w:rFonts w:ascii="Times New Roman" w:hAnsi="Times New Roman" w:cs="Times New Roman"/>
          <w:sz w:val="28"/>
          <w:szCs w:val="28"/>
        </w:rPr>
        <w:t>, мудрая правительница, боярское противостояние.</w:t>
      </w:r>
      <w:r w:rsidR="00F00606" w:rsidRPr="00ED1D27">
        <w:rPr>
          <w:rFonts w:ascii="Times New Roman" w:hAnsi="Times New Roman" w:cs="Times New Roman"/>
          <w:sz w:val="28"/>
          <w:szCs w:val="28"/>
        </w:rPr>
        <w:t xml:space="preserve"> М.</w:t>
      </w:r>
      <w:r w:rsidR="008C4077" w:rsidRPr="00ED1D27">
        <w:rPr>
          <w:rFonts w:ascii="Times New Roman" w:hAnsi="Times New Roman" w:cs="Times New Roman"/>
          <w:sz w:val="28"/>
          <w:szCs w:val="28"/>
        </w:rPr>
        <w:t> Б. </w:t>
      </w:r>
      <w:proofErr w:type="spellStart"/>
      <w:r w:rsidR="00F00606" w:rsidRPr="00ED1D27">
        <w:rPr>
          <w:rFonts w:ascii="Times New Roman" w:hAnsi="Times New Roman" w:cs="Times New Roman"/>
          <w:sz w:val="28"/>
          <w:szCs w:val="28"/>
        </w:rPr>
        <w:t>Плюханова</w:t>
      </w:r>
      <w:proofErr w:type="spellEnd"/>
      <w:r w:rsidR="00F00606" w:rsidRPr="00ED1D27">
        <w:rPr>
          <w:rFonts w:ascii="Times New Roman" w:hAnsi="Times New Roman" w:cs="Times New Roman"/>
          <w:sz w:val="28"/>
          <w:szCs w:val="28"/>
        </w:rPr>
        <w:t xml:space="preserve"> говорит о мотивах «</w:t>
      </w:r>
      <w:proofErr w:type="spellStart"/>
      <w:r w:rsidR="00F00606" w:rsidRPr="00ED1D27">
        <w:rPr>
          <w:rFonts w:ascii="Times New Roman" w:hAnsi="Times New Roman" w:cs="Times New Roman"/>
          <w:sz w:val="28"/>
          <w:szCs w:val="28"/>
        </w:rPr>
        <w:t>змееборчества</w:t>
      </w:r>
      <w:proofErr w:type="spellEnd"/>
      <w:r w:rsidR="00F00606" w:rsidRPr="00ED1D27">
        <w:rPr>
          <w:rFonts w:ascii="Times New Roman" w:hAnsi="Times New Roman" w:cs="Times New Roman"/>
          <w:sz w:val="28"/>
          <w:szCs w:val="28"/>
        </w:rPr>
        <w:t>» (который в историческом контексте я назвала «царь-завоеватель») и «браке властителя с премудростью» (соединение «царя-завоевателя» с «мудрой правительницей»).</w:t>
      </w:r>
      <w:r w:rsidR="00C52212" w:rsidRPr="00ED1D27">
        <w:rPr>
          <w:rFonts w:ascii="Times New Roman" w:hAnsi="Times New Roman" w:cs="Times New Roman"/>
          <w:sz w:val="28"/>
          <w:szCs w:val="28"/>
        </w:rPr>
        <w:t xml:space="preserve"> То есть тип союза, представленного в Повести, вероятно, стоит трактовать как аллегорический союз Мудрости и Власти, который в </w:t>
      </w:r>
      <w:r w:rsidR="00C52212" w:rsidRPr="00ED1D27">
        <w:rPr>
          <w:rFonts w:ascii="Times New Roman" w:hAnsi="Times New Roman" w:cs="Times New Roman"/>
          <w:sz w:val="28"/>
          <w:szCs w:val="28"/>
          <w:lang w:val="en-GB"/>
        </w:rPr>
        <w:t>XVI</w:t>
      </w:r>
      <w:r w:rsidR="00C52212" w:rsidRPr="00ED1D27">
        <w:rPr>
          <w:rFonts w:ascii="Times New Roman" w:hAnsi="Times New Roman" w:cs="Times New Roman"/>
          <w:sz w:val="28"/>
          <w:szCs w:val="28"/>
        </w:rPr>
        <w:t xml:space="preserve"> в. мог быть конкретизирован в контексте женитьбы царя, однако не ограничивался подобной интерпретацией. О символах пишет в своём анализе Повести в историческом контексте М. Б. </w:t>
      </w:r>
      <w:proofErr w:type="spellStart"/>
      <w:r w:rsidR="00C52212" w:rsidRPr="00ED1D27">
        <w:rPr>
          <w:rFonts w:ascii="Times New Roman" w:hAnsi="Times New Roman" w:cs="Times New Roman"/>
          <w:sz w:val="28"/>
          <w:szCs w:val="28"/>
        </w:rPr>
        <w:t>Плюханова</w:t>
      </w:r>
      <w:proofErr w:type="spellEnd"/>
      <w:r w:rsidR="00C52212" w:rsidRPr="00ED1D27">
        <w:rPr>
          <w:rFonts w:ascii="Times New Roman" w:hAnsi="Times New Roman" w:cs="Times New Roman"/>
          <w:sz w:val="28"/>
          <w:szCs w:val="28"/>
        </w:rPr>
        <w:t>.</w:t>
      </w:r>
      <w:r w:rsidR="00F00606" w:rsidRPr="00ED1D27">
        <w:rPr>
          <w:rFonts w:ascii="Times New Roman" w:hAnsi="Times New Roman" w:cs="Times New Roman"/>
          <w:sz w:val="28"/>
          <w:szCs w:val="28"/>
        </w:rPr>
        <w:t xml:space="preserve"> Рассмотрим их подробнее.</w:t>
      </w:r>
      <w:r w:rsidR="007F657E" w:rsidRPr="00ED1D27">
        <w:rPr>
          <w:rFonts w:ascii="Times New Roman" w:hAnsi="Times New Roman" w:cs="Times New Roman"/>
          <w:sz w:val="28"/>
          <w:szCs w:val="28"/>
        </w:rPr>
        <w:t xml:space="preserve">    </w:t>
      </w:r>
      <w:r w:rsidR="00A1606F" w:rsidRPr="00ED1D27">
        <w:rPr>
          <w:rFonts w:ascii="Times New Roman" w:hAnsi="Times New Roman" w:cs="Times New Roman"/>
          <w:sz w:val="28"/>
          <w:szCs w:val="28"/>
        </w:rPr>
        <w:t xml:space="preserve"> </w:t>
      </w:r>
      <w:r w:rsidR="00E5281E" w:rsidRPr="00ED1D27">
        <w:rPr>
          <w:rFonts w:ascii="Times New Roman" w:hAnsi="Times New Roman" w:cs="Times New Roman"/>
          <w:sz w:val="28"/>
          <w:szCs w:val="28"/>
        </w:rPr>
        <w:t xml:space="preserve"> </w:t>
      </w:r>
      <w:r w:rsidR="00C33916" w:rsidRPr="00ED1D27">
        <w:rPr>
          <w:rFonts w:ascii="Times New Roman" w:hAnsi="Times New Roman" w:cs="Times New Roman"/>
          <w:sz w:val="28"/>
          <w:szCs w:val="28"/>
        </w:rPr>
        <w:t xml:space="preserve"> </w:t>
      </w:r>
    </w:p>
    <w:p w14:paraId="27F34313" w14:textId="3A610672" w:rsidR="000E51E6" w:rsidRPr="00ED1D27" w:rsidRDefault="000E51E6" w:rsidP="00B475D7">
      <w:pPr>
        <w:spacing w:after="0" w:line="360" w:lineRule="auto"/>
        <w:ind w:firstLine="709"/>
        <w:jc w:val="both"/>
        <w:rPr>
          <w:rFonts w:ascii="Times New Roman" w:hAnsi="Times New Roman" w:cs="Times New Roman"/>
          <w:sz w:val="28"/>
          <w:szCs w:val="28"/>
        </w:rPr>
      </w:pPr>
    </w:p>
    <w:p w14:paraId="4EF65767" w14:textId="717EA00B" w:rsidR="000E51E6" w:rsidRPr="00ED1D27" w:rsidRDefault="00A94274" w:rsidP="00E40E33">
      <w:pPr>
        <w:pStyle w:val="3"/>
        <w:spacing w:before="0" w:line="360" w:lineRule="auto"/>
        <w:ind w:firstLine="709"/>
        <w:jc w:val="both"/>
        <w:rPr>
          <w:rFonts w:ascii="Times New Roman" w:hAnsi="Times New Roman" w:cs="Times New Roman"/>
          <w:b/>
          <w:bCs/>
          <w:color w:val="auto"/>
          <w:sz w:val="28"/>
          <w:szCs w:val="28"/>
        </w:rPr>
      </w:pPr>
      <w:bookmarkStart w:id="50" w:name="_Toc74351840"/>
      <w:r w:rsidRPr="00ED1D27">
        <w:rPr>
          <w:rFonts w:ascii="Times New Roman" w:hAnsi="Times New Roman" w:cs="Times New Roman"/>
          <w:b/>
          <w:bCs/>
          <w:color w:val="auto"/>
          <w:sz w:val="28"/>
          <w:szCs w:val="28"/>
        </w:rPr>
        <w:t>2.2.3</w:t>
      </w:r>
      <w:r w:rsidR="00E31B12" w:rsidRPr="00ED1D27">
        <w:rPr>
          <w:rFonts w:ascii="Times New Roman" w:hAnsi="Times New Roman" w:cs="Times New Roman"/>
          <w:b/>
          <w:bCs/>
          <w:color w:val="auto"/>
          <w:sz w:val="28"/>
          <w:szCs w:val="28"/>
        </w:rPr>
        <w:t xml:space="preserve"> </w:t>
      </w:r>
      <w:r w:rsidR="000E51E6" w:rsidRPr="00ED1D27">
        <w:rPr>
          <w:rFonts w:ascii="Times New Roman" w:hAnsi="Times New Roman" w:cs="Times New Roman"/>
          <w:b/>
          <w:bCs/>
          <w:color w:val="auto"/>
          <w:sz w:val="28"/>
          <w:szCs w:val="28"/>
        </w:rPr>
        <w:t>Аллегории Московии</w:t>
      </w:r>
      <w:r w:rsidR="00E31B12" w:rsidRPr="00ED1D27">
        <w:rPr>
          <w:rFonts w:ascii="Times New Roman" w:hAnsi="Times New Roman" w:cs="Times New Roman"/>
          <w:b/>
          <w:bCs/>
          <w:color w:val="auto"/>
          <w:sz w:val="28"/>
          <w:szCs w:val="28"/>
        </w:rPr>
        <w:t>:</w:t>
      </w:r>
      <w:r w:rsidR="000E51E6" w:rsidRPr="00ED1D27">
        <w:rPr>
          <w:rFonts w:ascii="Times New Roman" w:hAnsi="Times New Roman" w:cs="Times New Roman"/>
          <w:b/>
          <w:bCs/>
          <w:color w:val="auto"/>
          <w:sz w:val="28"/>
          <w:szCs w:val="28"/>
        </w:rPr>
        <w:t xml:space="preserve"> Повесть о Петре и Февронии как сюжет о союзе Власти и Мудрости</w:t>
      </w:r>
      <w:bookmarkEnd w:id="50"/>
    </w:p>
    <w:p w14:paraId="071BB8B8" w14:textId="0C55AA8F" w:rsidR="00436F47" w:rsidRPr="00ED1D27" w:rsidRDefault="00F0060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М.</w:t>
      </w:r>
      <w:r w:rsidR="008C4077" w:rsidRPr="00ED1D27">
        <w:rPr>
          <w:rFonts w:ascii="Times New Roman" w:hAnsi="Times New Roman" w:cs="Times New Roman"/>
          <w:sz w:val="28"/>
          <w:szCs w:val="28"/>
        </w:rPr>
        <w:t> Б. </w:t>
      </w:r>
      <w:proofErr w:type="spellStart"/>
      <w:r w:rsidRPr="00ED1D27">
        <w:rPr>
          <w:rFonts w:ascii="Times New Roman" w:hAnsi="Times New Roman" w:cs="Times New Roman"/>
          <w:sz w:val="28"/>
          <w:szCs w:val="28"/>
        </w:rPr>
        <w:t>Плюханова</w:t>
      </w:r>
      <w:proofErr w:type="spellEnd"/>
      <w:r w:rsidRPr="00ED1D27">
        <w:rPr>
          <w:rFonts w:ascii="Times New Roman" w:hAnsi="Times New Roman" w:cs="Times New Roman"/>
          <w:sz w:val="28"/>
          <w:szCs w:val="28"/>
        </w:rPr>
        <w:t xml:space="preserve"> описывает христианские символы Московского периода</w:t>
      </w:r>
      <w:r w:rsidR="00364CE9" w:rsidRPr="00ED1D27">
        <w:rPr>
          <w:rFonts w:ascii="Times New Roman" w:hAnsi="Times New Roman" w:cs="Times New Roman"/>
          <w:sz w:val="28"/>
          <w:szCs w:val="28"/>
        </w:rPr>
        <w:t xml:space="preserve">, она </w:t>
      </w:r>
      <w:r w:rsidR="00CB6B7C" w:rsidRPr="00ED1D27">
        <w:rPr>
          <w:rFonts w:ascii="Times New Roman" w:hAnsi="Times New Roman" w:cs="Times New Roman"/>
          <w:sz w:val="28"/>
          <w:szCs w:val="28"/>
        </w:rPr>
        <w:t>рассматривает</w:t>
      </w:r>
      <w:r w:rsidR="00364CE9" w:rsidRPr="00ED1D27">
        <w:rPr>
          <w:rFonts w:ascii="Times New Roman" w:hAnsi="Times New Roman" w:cs="Times New Roman"/>
          <w:sz w:val="28"/>
          <w:szCs w:val="28"/>
        </w:rPr>
        <w:t xml:space="preserve"> период Московского царства</w:t>
      </w:r>
      <w:r w:rsidR="00CB6B7C"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1547–1721</w:t>
      </w:r>
      <w:r w:rsidR="00CB6B7C" w:rsidRPr="00ED1D27">
        <w:rPr>
          <w:rFonts w:ascii="Times New Roman" w:hAnsi="Times New Roman" w:cs="Times New Roman"/>
          <w:sz w:val="28"/>
          <w:szCs w:val="28"/>
        </w:rPr>
        <w:t xml:space="preserve"> гг.), который, по её мнению,</w:t>
      </w:r>
      <w:r w:rsidR="00364CE9" w:rsidRPr="00ED1D27">
        <w:rPr>
          <w:rFonts w:ascii="Times New Roman" w:hAnsi="Times New Roman" w:cs="Times New Roman"/>
          <w:sz w:val="28"/>
          <w:szCs w:val="28"/>
        </w:rPr>
        <w:t xml:space="preserve"> не столь длителен, чтобы выработать собственную символическую систему. Все символы его литературы стремятся к архетипическим христианским первообразам и не стремятся к созданию нов</w:t>
      </w:r>
      <w:r w:rsidR="009B1B42" w:rsidRPr="00ED1D27">
        <w:rPr>
          <w:rFonts w:ascii="Times New Roman" w:hAnsi="Times New Roman" w:cs="Times New Roman"/>
          <w:sz w:val="28"/>
          <w:szCs w:val="28"/>
        </w:rPr>
        <w:t>ых</w:t>
      </w:r>
      <w:r w:rsidR="00364CE9" w:rsidRPr="00ED1D27">
        <w:rPr>
          <w:rFonts w:ascii="Times New Roman" w:hAnsi="Times New Roman" w:cs="Times New Roman"/>
          <w:sz w:val="28"/>
          <w:szCs w:val="28"/>
        </w:rPr>
        <w:t xml:space="preserve">. Основанием для выделения </w:t>
      </w:r>
      <w:r w:rsidR="00C17799" w:rsidRPr="00ED1D27">
        <w:rPr>
          <w:rFonts w:ascii="Times New Roman" w:hAnsi="Times New Roman" w:cs="Times New Roman"/>
          <w:sz w:val="28"/>
          <w:szCs w:val="28"/>
        </w:rPr>
        <w:t xml:space="preserve">этой </w:t>
      </w:r>
      <w:r w:rsidR="00364CE9" w:rsidRPr="00ED1D27">
        <w:rPr>
          <w:rFonts w:ascii="Times New Roman" w:hAnsi="Times New Roman" w:cs="Times New Roman"/>
          <w:sz w:val="28"/>
          <w:szCs w:val="28"/>
        </w:rPr>
        <w:t xml:space="preserve">литературы в особый период служит существование </w:t>
      </w:r>
      <w:r w:rsidR="00A2452E" w:rsidRPr="00ED1D27">
        <w:rPr>
          <w:rFonts w:ascii="Times New Roman" w:hAnsi="Times New Roman" w:cs="Times New Roman"/>
          <w:sz w:val="28"/>
          <w:szCs w:val="28"/>
        </w:rPr>
        <w:t>замкнутого</w:t>
      </w:r>
      <w:r w:rsidR="00364CE9" w:rsidRPr="00ED1D27">
        <w:rPr>
          <w:rFonts w:ascii="Times New Roman" w:hAnsi="Times New Roman" w:cs="Times New Roman"/>
          <w:sz w:val="28"/>
          <w:szCs w:val="28"/>
        </w:rPr>
        <w:t xml:space="preserve"> круга лиц, занимавшихся созданием текстов</w:t>
      </w:r>
      <w:r w:rsidR="009B1B42" w:rsidRPr="00ED1D27">
        <w:rPr>
          <w:rFonts w:ascii="Times New Roman" w:hAnsi="Times New Roman" w:cs="Times New Roman"/>
          <w:sz w:val="28"/>
          <w:szCs w:val="28"/>
        </w:rPr>
        <w:t xml:space="preserve"> с определенной</w:t>
      </w:r>
      <w:r w:rsidR="00A2452E" w:rsidRPr="00ED1D27">
        <w:rPr>
          <w:rFonts w:ascii="Times New Roman" w:hAnsi="Times New Roman" w:cs="Times New Roman"/>
          <w:sz w:val="28"/>
          <w:szCs w:val="28"/>
        </w:rPr>
        <w:t xml:space="preserve"> </w:t>
      </w:r>
      <w:r w:rsidR="008C47CC" w:rsidRPr="00ED1D27">
        <w:rPr>
          <w:rFonts w:ascii="Times New Roman" w:hAnsi="Times New Roman" w:cs="Times New Roman"/>
          <w:sz w:val="28"/>
          <w:szCs w:val="28"/>
        </w:rPr>
        <w:t>—</w:t>
      </w:r>
      <w:r w:rsidR="00A2452E" w:rsidRPr="00ED1D27">
        <w:rPr>
          <w:rFonts w:ascii="Times New Roman" w:hAnsi="Times New Roman" w:cs="Times New Roman"/>
          <w:sz w:val="28"/>
          <w:szCs w:val="28"/>
        </w:rPr>
        <w:t xml:space="preserve"> политической и идеологической </w:t>
      </w:r>
      <w:r w:rsidR="008C47CC" w:rsidRPr="00ED1D27">
        <w:rPr>
          <w:rFonts w:ascii="Times New Roman" w:hAnsi="Times New Roman" w:cs="Times New Roman"/>
          <w:sz w:val="28"/>
          <w:szCs w:val="28"/>
        </w:rPr>
        <w:t>—</w:t>
      </w:r>
      <w:r w:rsidR="009B1B42" w:rsidRPr="00ED1D27">
        <w:rPr>
          <w:rFonts w:ascii="Times New Roman" w:hAnsi="Times New Roman" w:cs="Times New Roman"/>
          <w:sz w:val="28"/>
          <w:szCs w:val="28"/>
        </w:rPr>
        <w:t xml:space="preserve"> целью</w:t>
      </w:r>
      <w:r w:rsidR="00364CE9" w:rsidRPr="00ED1D27">
        <w:rPr>
          <w:rFonts w:ascii="Times New Roman" w:hAnsi="Times New Roman" w:cs="Times New Roman"/>
          <w:sz w:val="28"/>
          <w:szCs w:val="28"/>
        </w:rPr>
        <w:t>.</w:t>
      </w:r>
      <w:r w:rsidR="00C17799" w:rsidRPr="00ED1D27">
        <w:rPr>
          <w:rFonts w:ascii="Times New Roman" w:hAnsi="Times New Roman" w:cs="Times New Roman"/>
          <w:sz w:val="28"/>
          <w:szCs w:val="28"/>
        </w:rPr>
        <w:t xml:space="preserve"> </w:t>
      </w:r>
      <w:r w:rsidR="00A2452E" w:rsidRPr="00ED1D27">
        <w:rPr>
          <w:rFonts w:ascii="Times New Roman" w:hAnsi="Times New Roman" w:cs="Times New Roman"/>
          <w:sz w:val="28"/>
          <w:szCs w:val="28"/>
        </w:rPr>
        <w:t>Круг литераторов, сложившийся к 1540-м гг., называ</w:t>
      </w:r>
      <w:r w:rsidR="00863BDF" w:rsidRPr="00ED1D27">
        <w:rPr>
          <w:rFonts w:ascii="Times New Roman" w:hAnsi="Times New Roman" w:cs="Times New Roman"/>
          <w:sz w:val="28"/>
          <w:szCs w:val="28"/>
        </w:rPr>
        <w:t>ет</w:t>
      </w:r>
      <w:r w:rsidR="00A2452E" w:rsidRPr="00ED1D27">
        <w:rPr>
          <w:rFonts w:ascii="Times New Roman" w:hAnsi="Times New Roman" w:cs="Times New Roman"/>
          <w:sz w:val="28"/>
          <w:szCs w:val="28"/>
        </w:rPr>
        <w:t xml:space="preserve">ся макарьевским по имени его руководителя </w:t>
      </w:r>
      <w:r w:rsidR="00971A29" w:rsidRPr="00ED1D27">
        <w:rPr>
          <w:rFonts w:ascii="Times New Roman" w:hAnsi="Times New Roman" w:cs="Times New Roman"/>
          <w:sz w:val="28"/>
          <w:szCs w:val="28"/>
        </w:rPr>
        <w:t xml:space="preserve">— </w:t>
      </w:r>
      <w:r w:rsidR="00A2452E" w:rsidRPr="00ED1D27">
        <w:rPr>
          <w:rFonts w:ascii="Times New Roman" w:hAnsi="Times New Roman" w:cs="Times New Roman"/>
          <w:sz w:val="28"/>
          <w:szCs w:val="28"/>
        </w:rPr>
        <w:t>митрополита</w:t>
      </w:r>
      <w:r w:rsidR="00D5533E" w:rsidRPr="00ED1D27">
        <w:rPr>
          <w:rFonts w:ascii="Times New Roman" w:hAnsi="Times New Roman" w:cs="Times New Roman"/>
          <w:sz w:val="28"/>
          <w:szCs w:val="28"/>
        </w:rPr>
        <w:t xml:space="preserve"> Московского и всея Руси</w:t>
      </w:r>
      <w:r w:rsidR="00A2452E" w:rsidRPr="00ED1D27">
        <w:rPr>
          <w:rFonts w:ascii="Times New Roman" w:hAnsi="Times New Roman" w:cs="Times New Roman"/>
          <w:sz w:val="28"/>
          <w:szCs w:val="28"/>
        </w:rPr>
        <w:t xml:space="preserve"> Макария. </w:t>
      </w:r>
      <w:r w:rsidR="00C17799" w:rsidRPr="00ED1D27">
        <w:rPr>
          <w:rFonts w:ascii="Times New Roman" w:hAnsi="Times New Roman" w:cs="Times New Roman"/>
          <w:sz w:val="28"/>
          <w:szCs w:val="28"/>
        </w:rPr>
        <w:t>К макарьевскому</w:t>
      </w:r>
      <w:r w:rsidR="00A2452E" w:rsidRPr="00ED1D27">
        <w:rPr>
          <w:rFonts w:ascii="Times New Roman" w:hAnsi="Times New Roman" w:cs="Times New Roman"/>
          <w:sz w:val="28"/>
          <w:szCs w:val="28"/>
        </w:rPr>
        <w:t xml:space="preserve"> кругу</w:t>
      </w:r>
      <w:r w:rsidR="00C17799" w:rsidRPr="00ED1D27">
        <w:rPr>
          <w:rFonts w:ascii="Times New Roman" w:hAnsi="Times New Roman" w:cs="Times New Roman"/>
          <w:sz w:val="28"/>
          <w:szCs w:val="28"/>
        </w:rPr>
        <w:t xml:space="preserve"> относился и Ермолай-</w:t>
      </w:r>
      <w:proofErr w:type="spellStart"/>
      <w:r w:rsidR="00C17799" w:rsidRPr="00ED1D27">
        <w:rPr>
          <w:rFonts w:ascii="Times New Roman" w:hAnsi="Times New Roman" w:cs="Times New Roman"/>
          <w:sz w:val="28"/>
          <w:szCs w:val="28"/>
        </w:rPr>
        <w:t>Еразм</w:t>
      </w:r>
      <w:proofErr w:type="spellEnd"/>
      <w:r w:rsidR="00C17799" w:rsidRPr="00ED1D27">
        <w:rPr>
          <w:rFonts w:ascii="Times New Roman" w:hAnsi="Times New Roman" w:cs="Times New Roman"/>
          <w:sz w:val="28"/>
          <w:szCs w:val="28"/>
        </w:rPr>
        <w:t>.</w:t>
      </w:r>
    </w:p>
    <w:p w14:paraId="623A3B53" w14:textId="759514B5" w:rsidR="00A55BD2" w:rsidRPr="00ED1D27" w:rsidRDefault="00A55BD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М.</w:t>
      </w:r>
      <w:r w:rsidR="008C4077" w:rsidRPr="00ED1D27">
        <w:rPr>
          <w:rFonts w:ascii="Times New Roman" w:hAnsi="Times New Roman" w:cs="Times New Roman"/>
          <w:sz w:val="28"/>
          <w:szCs w:val="28"/>
        </w:rPr>
        <w:t> Б. </w:t>
      </w:r>
      <w:proofErr w:type="spellStart"/>
      <w:r w:rsidRPr="00ED1D27">
        <w:rPr>
          <w:rFonts w:ascii="Times New Roman" w:hAnsi="Times New Roman" w:cs="Times New Roman"/>
          <w:sz w:val="28"/>
          <w:szCs w:val="28"/>
        </w:rPr>
        <w:t>Плюханова</w:t>
      </w:r>
      <w:proofErr w:type="spellEnd"/>
      <w:r w:rsidRPr="00ED1D27">
        <w:rPr>
          <w:rFonts w:ascii="Times New Roman" w:hAnsi="Times New Roman" w:cs="Times New Roman"/>
          <w:sz w:val="28"/>
          <w:szCs w:val="28"/>
        </w:rPr>
        <w:t>, анализиру</w:t>
      </w:r>
      <w:r w:rsidR="00707168" w:rsidRPr="00ED1D27">
        <w:rPr>
          <w:rFonts w:ascii="Times New Roman" w:hAnsi="Times New Roman" w:cs="Times New Roman"/>
          <w:sz w:val="28"/>
          <w:szCs w:val="28"/>
        </w:rPr>
        <w:t>я</w:t>
      </w:r>
      <w:r w:rsidRPr="00ED1D27">
        <w:rPr>
          <w:rFonts w:ascii="Times New Roman" w:hAnsi="Times New Roman" w:cs="Times New Roman"/>
          <w:sz w:val="28"/>
          <w:szCs w:val="28"/>
        </w:rPr>
        <w:t xml:space="preserve"> службы по святым князьям, доказывает, что культ Петра и Февронии не мог обрести ясные черты ранее казанских походов и представлял для Макария интерес, </w:t>
      </w:r>
      <w:r w:rsidR="00374119" w:rsidRPr="00ED1D27">
        <w:rPr>
          <w:rFonts w:ascii="Times New Roman" w:hAnsi="Times New Roman" w:cs="Times New Roman"/>
          <w:sz w:val="28"/>
          <w:szCs w:val="28"/>
        </w:rPr>
        <w:t>поскольку</w:t>
      </w:r>
      <w:r w:rsidRPr="00ED1D27">
        <w:rPr>
          <w:rFonts w:ascii="Times New Roman" w:hAnsi="Times New Roman" w:cs="Times New Roman"/>
          <w:sz w:val="28"/>
          <w:szCs w:val="28"/>
        </w:rPr>
        <w:t xml:space="preserve"> был явной исторической параллелью</w:t>
      </w:r>
      <w:r w:rsidR="00707168" w:rsidRPr="00ED1D27">
        <w:rPr>
          <w:rFonts w:ascii="Times New Roman" w:hAnsi="Times New Roman" w:cs="Times New Roman"/>
          <w:sz w:val="28"/>
          <w:szCs w:val="28"/>
        </w:rPr>
        <w:t xml:space="preserve"> совершаемым событиям</w:t>
      </w:r>
      <w:r w:rsidRPr="00ED1D27">
        <w:rPr>
          <w:rFonts w:ascii="Times New Roman" w:hAnsi="Times New Roman" w:cs="Times New Roman"/>
          <w:sz w:val="28"/>
          <w:szCs w:val="28"/>
        </w:rPr>
        <w:t xml:space="preserve">. Сопоставление Петра с князем Давидом Юрьевичем в «Степенной книге» провело аналогию между походами Ивана Грозного на Казань и походами русских князей в </w:t>
      </w:r>
      <w:r w:rsidR="008C47CC" w:rsidRPr="00ED1D27">
        <w:rPr>
          <w:rFonts w:ascii="Times New Roman" w:hAnsi="Times New Roman" w:cs="Times New Roman"/>
          <w:sz w:val="28"/>
          <w:szCs w:val="28"/>
          <w:lang w:val="en-GB"/>
        </w:rPr>
        <w:t>XII</w:t>
      </w:r>
      <w:r w:rsidR="008C47CC" w:rsidRPr="00ED1D27">
        <w:rPr>
          <w:rFonts w:ascii="Times New Roman" w:hAnsi="Times New Roman" w:cs="Times New Roman"/>
          <w:sz w:val="28"/>
          <w:szCs w:val="28"/>
        </w:rPr>
        <w:t>–XIII</w:t>
      </w:r>
      <w:r w:rsidR="002E0E98" w:rsidRPr="00ED1D27">
        <w:rPr>
          <w:rFonts w:ascii="Times New Roman" w:hAnsi="Times New Roman" w:cs="Times New Roman"/>
          <w:sz w:val="28"/>
          <w:szCs w:val="28"/>
        </w:rPr>
        <w:t> </w:t>
      </w:r>
      <w:r w:rsidRPr="00ED1D27">
        <w:rPr>
          <w:rFonts w:ascii="Times New Roman" w:hAnsi="Times New Roman" w:cs="Times New Roman"/>
          <w:sz w:val="28"/>
          <w:szCs w:val="28"/>
        </w:rPr>
        <w:t>вв. на волжских болгар.</w:t>
      </w:r>
      <w:r w:rsidR="00FB725E" w:rsidRPr="00ED1D27">
        <w:rPr>
          <w:rFonts w:ascii="Times New Roman" w:hAnsi="Times New Roman" w:cs="Times New Roman"/>
          <w:sz w:val="28"/>
          <w:szCs w:val="28"/>
        </w:rPr>
        <w:t xml:space="preserve"> </w:t>
      </w:r>
      <w:r w:rsidR="002E0E98" w:rsidRPr="00ED1D27">
        <w:rPr>
          <w:rFonts w:ascii="Times New Roman" w:hAnsi="Times New Roman" w:cs="Times New Roman"/>
          <w:sz w:val="28"/>
          <w:szCs w:val="28"/>
        </w:rPr>
        <w:t xml:space="preserve">Митрополит Макарий в своих посланиях царю прямо говорит о </w:t>
      </w:r>
      <w:proofErr w:type="spellStart"/>
      <w:r w:rsidR="002E0E98" w:rsidRPr="00ED1D27">
        <w:rPr>
          <w:rFonts w:ascii="Times New Roman" w:hAnsi="Times New Roman" w:cs="Times New Roman"/>
          <w:sz w:val="28"/>
          <w:szCs w:val="28"/>
        </w:rPr>
        <w:t>змееборческом</w:t>
      </w:r>
      <w:proofErr w:type="spellEnd"/>
      <w:r w:rsidR="002E0E98" w:rsidRPr="00ED1D27">
        <w:rPr>
          <w:rFonts w:ascii="Times New Roman" w:hAnsi="Times New Roman" w:cs="Times New Roman"/>
          <w:sz w:val="28"/>
          <w:szCs w:val="28"/>
        </w:rPr>
        <w:t xml:space="preserve"> характере взятия Казани</w:t>
      </w:r>
      <w:r w:rsidR="002E0E98" w:rsidRPr="00ED1D27">
        <w:rPr>
          <w:rStyle w:val="a5"/>
          <w:rFonts w:ascii="Times New Roman" w:hAnsi="Times New Roman" w:cs="Times New Roman"/>
          <w:sz w:val="28"/>
          <w:szCs w:val="28"/>
        </w:rPr>
        <w:footnoteReference w:id="83"/>
      </w:r>
      <w:r w:rsidR="002E0E98" w:rsidRPr="00ED1D27">
        <w:rPr>
          <w:rFonts w:ascii="Times New Roman" w:hAnsi="Times New Roman" w:cs="Times New Roman"/>
          <w:sz w:val="28"/>
          <w:szCs w:val="28"/>
        </w:rPr>
        <w:t xml:space="preserve">. </w:t>
      </w:r>
      <w:r w:rsidRPr="00ED1D27">
        <w:rPr>
          <w:rFonts w:ascii="Times New Roman" w:hAnsi="Times New Roman" w:cs="Times New Roman"/>
          <w:sz w:val="28"/>
          <w:szCs w:val="28"/>
        </w:rPr>
        <w:t>Однако</w:t>
      </w:r>
      <w:r w:rsidR="00707168" w:rsidRPr="00ED1D27">
        <w:rPr>
          <w:rFonts w:ascii="Times New Roman" w:hAnsi="Times New Roman" w:cs="Times New Roman"/>
          <w:sz w:val="28"/>
          <w:szCs w:val="28"/>
        </w:rPr>
        <w:t xml:space="preserve">, как замечает </w:t>
      </w:r>
      <w:proofErr w:type="spellStart"/>
      <w:r w:rsidR="00707168" w:rsidRPr="00ED1D27">
        <w:rPr>
          <w:rFonts w:ascii="Times New Roman" w:hAnsi="Times New Roman" w:cs="Times New Roman"/>
          <w:sz w:val="28"/>
          <w:szCs w:val="28"/>
        </w:rPr>
        <w:t>Плюханова</w:t>
      </w:r>
      <w:proofErr w:type="spellEnd"/>
      <w:r w:rsidR="00707168" w:rsidRPr="00ED1D27">
        <w:rPr>
          <w:rFonts w:ascii="Times New Roman" w:hAnsi="Times New Roman" w:cs="Times New Roman"/>
          <w:sz w:val="28"/>
          <w:szCs w:val="28"/>
        </w:rPr>
        <w:t>,</w:t>
      </w:r>
      <w:r w:rsidRPr="00ED1D27">
        <w:rPr>
          <w:rFonts w:ascii="Times New Roman" w:hAnsi="Times New Roman" w:cs="Times New Roman"/>
          <w:sz w:val="28"/>
          <w:szCs w:val="28"/>
        </w:rPr>
        <w:t xml:space="preserve"> в тексте жития историческое значение не выражено </w:t>
      </w:r>
      <w:r w:rsidR="002E0E98" w:rsidRPr="00ED1D27">
        <w:rPr>
          <w:rFonts w:ascii="Times New Roman" w:hAnsi="Times New Roman" w:cs="Times New Roman"/>
          <w:sz w:val="28"/>
          <w:szCs w:val="28"/>
        </w:rPr>
        <w:t>явно</w:t>
      </w:r>
      <w:r w:rsidRPr="00ED1D27">
        <w:rPr>
          <w:rFonts w:ascii="Times New Roman" w:hAnsi="Times New Roman" w:cs="Times New Roman"/>
          <w:sz w:val="28"/>
          <w:szCs w:val="28"/>
        </w:rPr>
        <w:t>.</w:t>
      </w:r>
    </w:p>
    <w:p w14:paraId="559231DC" w14:textId="3CBEFB7B" w:rsidR="00A55BD2" w:rsidRPr="00ED1D27" w:rsidRDefault="00A55BD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О мотиве </w:t>
      </w:r>
      <w:proofErr w:type="spellStart"/>
      <w:r w:rsidRPr="00ED1D27">
        <w:rPr>
          <w:rFonts w:ascii="Times New Roman" w:hAnsi="Times New Roman" w:cs="Times New Roman"/>
          <w:sz w:val="28"/>
          <w:szCs w:val="28"/>
        </w:rPr>
        <w:t>змееборчества</w:t>
      </w:r>
      <w:proofErr w:type="spellEnd"/>
      <w:r w:rsidRPr="00ED1D27">
        <w:rPr>
          <w:rFonts w:ascii="Times New Roman" w:hAnsi="Times New Roman" w:cs="Times New Roman"/>
          <w:sz w:val="28"/>
          <w:szCs w:val="28"/>
        </w:rPr>
        <w:t xml:space="preserve"> </w:t>
      </w:r>
      <w:proofErr w:type="spellStart"/>
      <w:r w:rsidR="008F227F" w:rsidRPr="00ED1D27">
        <w:rPr>
          <w:rFonts w:ascii="Times New Roman" w:hAnsi="Times New Roman" w:cs="Times New Roman"/>
          <w:sz w:val="28"/>
          <w:szCs w:val="28"/>
        </w:rPr>
        <w:t>Плюханова</w:t>
      </w:r>
      <w:proofErr w:type="spellEnd"/>
      <w:r w:rsidR="008F227F" w:rsidRPr="00ED1D27">
        <w:rPr>
          <w:rFonts w:ascii="Times New Roman" w:hAnsi="Times New Roman" w:cs="Times New Roman"/>
          <w:sz w:val="28"/>
          <w:szCs w:val="28"/>
        </w:rPr>
        <w:t xml:space="preserve"> пишет: «Мотив разработан лишь как символическое обозначающее и сохраняет таким образом максимально абстрактное значение: это какая-то великая победа над дьяволом, покушающимся на чистоту и целомудрие светских властителей»</w:t>
      </w:r>
      <w:r w:rsidR="008F227F" w:rsidRPr="00ED1D27">
        <w:rPr>
          <w:rStyle w:val="a5"/>
          <w:rFonts w:ascii="Times New Roman" w:hAnsi="Times New Roman" w:cs="Times New Roman"/>
          <w:sz w:val="28"/>
          <w:szCs w:val="28"/>
        </w:rPr>
        <w:footnoteReference w:id="84"/>
      </w:r>
      <w:r w:rsidR="008F227F" w:rsidRPr="00ED1D27">
        <w:rPr>
          <w:rFonts w:ascii="Times New Roman" w:hAnsi="Times New Roman" w:cs="Times New Roman"/>
          <w:sz w:val="28"/>
          <w:szCs w:val="28"/>
        </w:rPr>
        <w:t>.</w:t>
      </w:r>
      <w:r w:rsidR="007223CE" w:rsidRPr="00ED1D27">
        <w:rPr>
          <w:rFonts w:ascii="Times New Roman" w:hAnsi="Times New Roman" w:cs="Times New Roman"/>
          <w:sz w:val="28"/>
          <w:szCs w:val="28"/>
        </w:rPr>
        <w:t xml:space="preserve"> </w:t>
      </w:r>
      <w:proofErr w:type="spellStart"/>
      <w:r w:rsidR="007223CE" w:rsidRPr="00ED1D27">
        <w:rPr>
          <w:rFonts w:ascii="Times New Roman" w:hAnsi="Times New Roman" w:cs="Times New Roman"/>
          <w:sz w:val="28"/>
          <w:szCs w:val="28"/>
        </w:rPr>
        <w:t>Змееборчество</w:t>
      </w:r>
      <w:proofErr w:type="spellEnd"/>
      <w:r w:rsidR="007223CE" w:rsidRPr="00ED1D27">
        <w:rPr>
          <w:rFonts w:ascii="Times New Roman" w:hAnsi="Times New Roman" w:cs="Times New Roman"/>
          <w:sz w:val="28"/>
          <w:szCs w:val="28"/>
        </w:rPr>
        <w:t xml:space="preserve"> </w:t>
      </w:r>
      <w:r w:rsidR="00972D1C" w:rsidRPr="00ED1D27">
        <w:rPr>
          <w:rFonts w:ascii="Times New Roman" w:hAnsi="Times New Roman" w:cs="Times New Roman"/>
          <w:sz w:val="28"/>
          <w:szCs w:val="28"/>
        </w:rPr>
        <w:t>—</w:t>
      </w:r>
      <w:r w:rsidR="007223CE" w:rsidRPr="00ED1D27">
        <w:rPr>
          <w:rFonts w:ascii="Times New Roman" w:hAnsi="Times New Roman" w:cs="Times New Roman"/>
          <w:sz w:val="28"/>
          <w:szCs w:val="28"/>
        </w:rPr>
        <w:t xml:space="preserve"> мотив, активно разрабатывавшийся в Макарьевское время. Оно было приписано также другому новому Муромскому святому Константину, князю-крестителю города, исторически </w:t>
      </w:r>
      <w:r w:rsidR="00707168" w:rsidRPr="00ED1D27">
        <w:rPr>
          <w:rFonts w:ascii="Times New Roman" w:hAnsi="Times New Roman" w:cs="Times New Roman"/>
          <w:sz w:val="28"/>
          <w:szCs w:val="28"/>
        </w:rPr>
        <w:t>созвучному</w:t>
      </w:r>
      <w:r w:rsidR="007223CE" w:rsidRPr="00ED1D27">
        <w:rPr>
          <w:rFonts w:ascii="Times New Roman" w:hAnsi="Times New Roman" w:cs="Times New Roman"/>
          <w:sz w:val="28"/>
          <w:szCs w:val="28"/>
        </w:rPr>
        <w:t xml:space="preserve"> Иван</w:t>
      </w:r>
      <w:r w:rsidR="00707168" w:rsidRPr="00ED1D27">
        <w:rPr>
          <w:rFonts w:ascii="Times New Roman" w:hAnsi="Times New Roman" w:cs="Times New Roman"/>
          <w:sz w:val="28"/>
          <w:szCs w:val="28"/>
        </w:rPr>
        <w:t>у</w:t>
      </w:r>
      <w:r w:rsidR="007223CE" w:rsidRPr="00ED1D27">
        <w:rPr>
          <w:rFonts w:ascii="Times New Roman" w:hAnsi="Times New Roman" w:cs="Times New Roman"/>
          <w:sz w:val="28"/>
          <w:szCs w:val="28"/>
        </w:rPr>
        <w:t xml:space="preserve"> Грозн</w:t>
      </w:r>
      <w:r w:rsidR="00707168" w:rsidRPr="00ED1D27">
        <w:rPr>
          <w:rFonts w:ascii="Times New Roman" w:hAnsi="Times New Roman" w:cs="Times New Roman"/>
          <w:sz w:val="28"/>
          <w:szCs w:val="28"/>
        </w:rPr>
        <w:t>ому</w:t>
      </w:r>
      <w:r w:rsidR="007223CE" w:rsidRPr="00ED1D27">
        <w:rPr>
          <w:rFonts w:ascii="Times New Roman" w:hAnsi="Times New Roman" w:cs="Times New Roman"/>
          <w:sz w:val="28"/>
          <w:szCs w:val="28"/>
        </w:rPr>
        <w:t>, крестивш</w:t>
      </w:r>
      <w:r w:rsidR="00707168" w:rsidRPr="00ED1D27">
        <w:rPr>
          <w:rFonts w:ascii="Times New Roman" w:hAnsi="Times New Roman" w:cs="Times New Roman"/>
          <w:sz w:val="28"/>
          <w:szCs w:val="28"/>
        </w:rPr>
        <w:t>ему</w:t>
      </w:r>
      <w:r w:rsidR="007223CE" w:rsidRPr="00ED1D27">
        <w:rPr>
          <w:rFonts w:ascii="Times New Roman" w:hAnsi="Times New Roman" w:cs="Times New Roman"/>
          <w:sz w:val="28"/>
          <w:szCs w:val="28"/>
        </w:rPr>
        <w:t xml:space="preserve"> Казань.</w:t>
      </w:r>
      <w:r w:rsidR="000106E3" w:rsidRPr="00ED1D27">
        <w:rPr>
          <w:rFonts w:ascii="Times New Roman" w:hAnsi="Times New Roman" w:cs="Times New Roman"/>
          <w:sz w:val="28"/>
          <w:szCs w:val="28"/>
        </w:rPr>
        <w:t xml:space="preserve"> Вообще, изображение всадника-змееборца к началу </w:t>
      </w:r>
      <w:r w:rsidR="000106E3" w:rsidRPr="00ED1D27">
        <w:rPr>
          <w:rFonts w:ascii="Times New Roman" w:hAnsi="Times New Roman" w:cs="Times New Roman"/>
          <w:sz w:val="28"/>
          <w:szCs w:val="28"/>
          <w:lang w:val="en-GB"/>
        </w:rPr>
        <w:t>XVI</w:t>
      </w:r>
      <w:r w:rsidR="000106E3" w:rsidRPr="00ED1D27">
        <w:rPr>
          <w:rFonts w:ascii="Times New Roman" w:hAnsi="Times New Roman" w:cs="Times New Roman"/>
          <w:sz w:val="28"/>
          <w:szCs w:val="28"/>
        </w:rPr>
        <w:t xml:space="preserve"> в. утвердилось на великокняжеских печатях, а соответствие «царь = змееборец» стало общим местом. </w:t>
      </w:r>
    </w:p>
    <w:p w14:paraId="09FA44F7" w14:textId="48BEAE1A" w:rsidR="0042694B" w:rsidRPr="00ED1D27" w:rsidRDefault="00A3547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 образу царя-победителя ереси, которая и предстаёт в виде дьявола-змея присоединяется мотив Премудрости, которой наделяется царь в результате брачного союза. </w:t>
      </w:r>
      <w:proofErr w:type="spellStart"/>
      <w:r w:rsidRPr="00ED1D27">
        <w:rPr>
          <w:rFonts w:ascii="Times New Roman" w:hAnsi="Times New Roman" w:cs="Times New Roman"/>
          <w:sz w:val="28"/>
          <w:szCs w:val="28"/>
        </w:rPr>
        <w:t>Плюханова</w:t>
      </w:r>
      <w:proofErr w:type="spellEnd"/>
      <w:r w:rsidRPr="00ED1D27">
        <w:rPr>
          <w:rFonts w:ascii="Times New Roman" w:hAnsi="Times New Roman" w:cs="Times New Roman"/>
          <w:sz w:val="28"/>
          <w:szCs w:val="28"/>
        </w:rPr>
        <w:t xml:space="preserve"> говорит о том, что этот мотив «излечения» через брак не уникален для Повести, он разрабатывается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xml:space="preserve"> в «Книге о Троице», где он перечисляет земных цариц, спасших мужей от ереси, протопопом Сильвестром в «Степенной книге»</w:t>
      </w:r>
      <w:r w:rsidR="006860DC" w:rsidRPr="00ED1D27">
        <w:rPr>
          <w:rFonts w:ascii="Times New Roman" w:hAnsi="Times New Roman" w:cs="Times New Roman"/>
          <w:sz w:val="28"/>
          <w:szCs w:val="28"/>
        </w:rPr>
        <w:t xml:space="preserve"> в сюжете о княгине Ольге</w:t>
      </w:r>
      <w:r w:rsidRPr="00ED1D27">
        <w:rPr>
          <w:rFonts w:ascii="Times New Roman" w:hAnsi="Times New Roman" w:cs="Times New Roman"/>
          <w:sz w:val="28"/>
          <w:szCs w:val="28"/>
        </w:rPr>
        <w:t>.</w:t>
      </w:r>
      <w:r w:rsidR="006860DC" w:rsidRPr="00ED1D27">
        <w:rPr>
          <w:rFonts w:ascii="Times New Roman" w:hAnsi="Times New Roman" w:cs="Times New Roman"/>
          <w:sz w:val="28"/>
          <w:szCs w:val="28"/>
        </w:rPr>
        <w:t xml:space="preserve"> Исследователь</w:t>
      </w:r>
      <w:r w:rsidR="00971A29" w:rsidRPr="00ED1D27">
        <w:rPr>
          <w:rFonts w:ascii="Times New Roman" w:hAnsi="Times New Roman" w:cs="Times New Roman"/>
          <w:sz w:val="28"/>
          <w:szCs w:val="28"/>
        </w:rPr>
        <w:t>ница</w:t>
      </w:r>
      <w:r w:rsidR="006860DC" w:rsidRPr="00ED1D27">
        <w:rPr>
          <w:rFonts w:ascii="Times New Roman" w:hAnsi="Times New Roman" w:cs="Times New Roman"/>
          <w:sz w:val="28"/>
          <w:szCs w:val="28"/>
        </w:rPr>
        <w:t xml:space="preserve"> отмечает, что идея Премудрости Софии отсутствовала в творчестве </w:t>
      </w:r>
      <w:proofErr w:type="spellStart"/>
      <w:r w:rsidR="006860DC" w:rsidRPr="00ED1D27">
        <w:rPr>
          <w:rFonts w:ascii="Times New Roman" w:hAnsi="Times New Roman" w:cs="Times New Roman"/>
          <w:sz w:val="28"/>
          <w:szCs w:val="28"/>
        </w:rPr>
        <w:t>Еразма</w:t>
      </w:r>
      <w:proofErr w:type="spellEnd"/>
      <w:r w:rsidR="006860DC" w:rsidRPr="00ED1D27">
        <w:rPr>
          <w:rFonts w:ascii="Times New Roman" w:hAnsi="Times New Roman" w:cs="Times New Roman"/>
          <w:sz w:val="28"/>
          <w:szCs w:val="28"/>
        </w:rPr>
        <w:t>, его Премудрость</w:t>
      </w:r>
      <w:r w:rsidR="00A2452E" w:rsidRPr="00ED1D27">
        <w:rPr>
          <w:rFonts w:ascii="Times New Roman" w:hAnsi="Times New Roman" w:cs="Times New Roman"/>
          <w:sz w:val="28"/>
          <w:szCs w:val="28"/>
        </w:rPr>
        <w:t xml:space="preserve"> </w:t>
      </w:r>
      <w:r w:rsidR="00F93A08" w:rsidRPr="00ED1D27">
        <w:rPr>
          <w:rFonts w:ascii="Times New Roman" w:hAnsi="Times New Roman" w:cs="Times New Roman"/>
          <w:sz w:val="28"/>
          <w:szCs w:val="28"/>
        </w:rPr>
        <w:t>—</w:t>
      </w:r>
      <w:r w:rsidR="006860DC" w:rsidRPr="00ED1D27">
        <w:rPr>
          <w:rFonts w:ascii="Times New Roman" w:hAnsi="Times New Roman" w:cs="Times New Roman"/>
          <w:sz w:val="28"/>
          <w:szCs w:val="28"/>
        </w:rPr>
        <w:t xml:space="preserve"> библейская</w:t>
      </w:r>
      <w:r w:rsidR="00A2452E" w:rsidRPr="00ED1D27">
        <w:rPr>
          <w:rFonts w:ascii="Times New Roman" w:hAnsi="Times New Roman" w:cs="Times New Roman"/>
          <w:sz w:val="28"/>
          <w:szCs w:val="28"/>
        </w:rPr>
        <w:t xml:space="preserve"> (её источник </w:t>
      </w:r>
      <w:r w:rsidR="00F93A08" w:rsidRPr="00ED1D27">
        <w:rPr>
          <w:rFonts w:ascii="Times New Roman" w:hAnsi="Times New Roman" w:cs="Times New Roman"/>
          <w:sz w:val="28"/>
          <w:szCs w:val="28"/>
        </w:rPr>
        <w:t>—</w:t>
      </w:r>
      <w:r w:rsidR="00A2452E" w:rsidRPr="00ED1D27">
        <w:rPr>
          <w:rFonts w:ascii="Times New Roman" w:hAnsi="Times New Roman" w:cs="Times New Roman"/>
          <w:sz w:val="28"/>
          <w:szCs w:val="28"/>
        </w:rPr>
        <w:t xml:space="preserve"> Толковая Палея)</w:t>
      </w:r>
      <w:r w:rsidR="006860DC" w:rsidRPr="00ED1D27">
        <w:rPr>
          <w:rFonts w:ascii="Times New Roman" w:hAnsi="Times New Roman" w:cs="Times New Roman"/>
          <w:sz w:val="28"/>
          <w:szCs w:val="28"/>
        </w:rPr>
        <w:t>,</w:t>
      </w:r>
      <w:r w:rsidR="00A2452E" w:rsidRPr="00ED1D27">
        <w:rPr>
          <w:rFonts w:ascii="Times New Roman" w:hAnsi="Times New Roman" w:cs="Times New Roman"/>
          <w:sz w:val="28"/>
          <w:szCs w:val="28"/>
        </w:rPr>
        <w:t xml:space="preserve"> не связанная, как утверждает </w:t>
      </w:r>
      <w:proofErr w:type="spellStart"/>
      <w:r w:rsidR="00A2452E" w:rsidRPr="00ED1D27">
        <w:rPr>
          <w:rFonts w:ascii="Times New Roman" w:hAnsi="Times New Roman" w:cs="Times New Roman"/>
          <w:sz w:val="28"/>
          <w:szCs w:val="28"/>
        </w:rPr>
        <w:t>Плюханова</w:t>
      </w:r>
      <w:proofErr w:type="spellEnd"/>
      <w:r w:rsidR="00A2452E" w:rsidRPr="00ED1D27">
        <w:rPr>
          <w:rFonts w:ascii="Times New Roman" w:hAnsi="Times New Roman" w:cs="Times New Roman"/>
          <w:sz w:val="28"/>
          <w:szCs w:val="28"/>
        </w:rPr>
        <w:t>, с союзом Софии-премудрости и Георгия Победоносца</w:t>
      </w:r>
      <w:r w:rsidR="006860DC" w:rsidRPr="00ED1D27">
        <w:rPr>
          <w:rStyle w:val="a5"/>
          <w:rFonts w:ascii="Times New Roman" w:hAnsi="Times New Roman" w:cs="Times New Roman"/>
          <w:sz w:val="28"/>
          <w:szCs w:val="28"/>
        </w:rPr>
        <w:footnoteReference w:id="85"/>
      </w:r>
      <w:r w:rsidR="006860DC"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r w:rsidR="006860DC" w:rsidRPr="00ED1D27">
        <w:rPr>
          <w:rFonts w:ascii="Times New Roman" w:hAnsi="Times New Roman" w:cs="Times New Roman"/>
          <w:sz w:val="28"/>
          <w:szCs w:val="28"/>
        </w:rPr>
        <w:t>В то же время она моральна, направлена на практическую борьбу царя с неверием: «И нравоучение и самые обобщенные образы жития получали единый смысл и единую ценность в свете представлений, которых твёрдо придерживался Ермолай-</w:t>
      </w:r>
      <w:proofErr w:type="spellStart"/>
      <w:r w:rsidR="006860DC" w:rsidRPr="00ED1D27">
        <w:rPr>
          <w:rFonts w:ascii="Times New Roman" w:hAnsi="Times New Roman" w:cs="Times New Roman"/>
          <w:sz w:val="28"/>
          <w:szCs w:val="28"/>
        </w:rPr>
        <w:t>Еразм</w:t>
      </w:r>
      <w:proofErr w:type="spellEnd"/>
      <w:r w:rsidR="006860DC" w:rsidRPr="00ED1D27">
        <w:rPr>
          <w:rFonts w:ascii="Times New Roman" w:hAnsi="Times New Roman" w:cs="Times New Roman"/>
          <w:sz w:val="28"/>
          <w:szCs w:val="28"/>
        </w:rPr>
        <w:t xml:space="preserve">, согласно которым, русский царь </w:t>
      </w:r>
      <w:r w:rsidR="00F93A08" w:rsidRPr="00ED1D27">
        <w:rPr>
          <w:rFonts w:ascii="Times New Roman" w:hAnsi="Times New Roman" w:cs="Times New Roman"/>
          <w:sz w:val="28"/>
          <w:szCs w:val="28"/>
        </w:rPr>
        <w:t>—</w:t>
      </w:r>
      <w:r w:rsidR="006860DC" w:rsidRPr="00ED1D27">
        <w:rPr>
          <w:rFonts w:ascii="Times New Roman" w:hAnsi="Times New Roman" w:cs="Times New Roman"/>
          <w:sz w:val="28"/>
          <w:szCs w:val="28"/>
        </w:rPr>
        <w:t xml:space="preserve"> последний православный правитель на земле. В этих условиях битвы царя со змием-казанским царем были равнозначны и являли собой лишь разные проявления одной великой эсхатологической битвы с силами мирового зла и хаоса»</w:t>
      </w:r>
      <w:r w:rsidR="006860DC" w:rsidRPr="00ED1D27">
        <w:rPr>
          <w:rStyle w:val="a5"/>
          <w:rFonts w:ascii="Times New Roman" w:hAnsi="Times New Roman" w:cs="Times New Roman"/>
          <w:sz w:val="28"/>
          <w:szCs w:val="28"/>
        </w:rPr>
        <w:footnoteReference w:id="86"/>
      </w:r>
      <w:r w:rsidR="006860DC" w:rsidRPr="00ED1D27">
        <w:rPr>
          <w:rFonts w:ascii="Times New Roman" w:hAnsi="Times New Roman" w:cs="Times New Roman"/>
          <w:sz w:val="28"/>
          <w:szCs w:val="28"/>
        </w:rPr>
        <w:t>.</w:t>
      </w:r>
    </w:p>
    <w:p w14:paraId="42F4F8D2" w14:textId="051FEA17" w:rsidR="0042694B" w:rsidRPr="00ED1D27" w:rsidRDefault="0042694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Таким образом, в</w:t>
      </w:r>
      <w:r w:rsidR="000B40C6" w:rsidRPr="00ED1D27">
        <w:rPr>
          <w:rFonts w:ascii="Times New Roman" w:hAnsi="Times New Roman" w:cs="Times New Roman"/>
          <w:sz w:val="28"/>
          <w:szCs w:val="28"/>
        </w:rPr>
        <w:t xml:space="preserve"> </w:t>
      </w:r>
      <w:r w:rsidR="000B40C6" w:rsidRPr="00ED1D27">
        <w:rPr>
          <w:rFonts w:ascii="Times New Roman" w:hAnsi="Times New Roman" w:cs="Times New Roman"/>
          <w:sz w:val="28"/>
          <w:szCs w:val="28"/>
          <w:lang w:val="en-GB"/>
        </w:rPr>
        <w:t>XVI</w:t>
      </w:r>
      <w:r w:rsidR="000B40C6" w:rsidRPr="00ED1D27">
        <w:rPr>
          <w:rFonts w:ascii="Times New Roman" w:hAnsi="Times New Roman" w:cs="Times New Roman"/>
          <w:sz w:val="28"/>
          <w:szCs w:val="28"/>
        </w:rPr>
        <w:t xml:space="preserve"> в.</w:t>
      </w:r>
      <w:r w:rsidRPr="00ED1D27">
        <w:rPr>
          <w:rFonts w:ascii="Times New Roman" w:hAnsi="Times New Roman" w:cs="Times New Roman"/>
          <w:sz w:val="28"/>
          <w:szCs w:val="28"/>
        </w:rPr>
        <w:t xml:space="preserve"> Повесть</w:t>
      </w:r>
      <w:r w:rsidR="000B40C6" w:rsidRPr="00ED1D27">
        <w:rPr>
          <w:rFonts w:ascii="Times New Roman" w:hAnsi="Times New Roman" w:cs="Times New Roman"/>
          <w:sz w:val="28"/>
          <w:szCs w:val="28"/>
        </w:rPr>
        <w:t xml:space="preserve"> трактовалась как теократический идеал союза змееборца и премудрости.</w:t>
      </w:r>
      <w:r w:rsidRPr="00ED1D27">
        <w:rPr>
          <w:rFonts w:ascii="Times New Roman" w:hAnsi="Times New Roman" w:cs="Times New Roman"/>
          <w:sz w:val="28"/>
          <w:szCs w:val="28"/>
        </w:rPr>
        <w:t xml:space="preserve"> Ввиду того, что образы и символы, представленные в тексте, встраивались в эпическое, сказочное повествование, они обозначали только то, что сказано, а их интерпретация могла меняться со временем. </w:t>
      </w:r>
    </w:p>
    <w:p w14:paraId="271810CD" w14:textId="503E0DD7" w:rsidR="002559B2" w:rsidRPr="00ED1D27" w:rsidRDefault="003461A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Так</w:t>
      </w:r>
      <w:r w:rsidR="00A31DD1" w:rsidRPr="00ED1D27">
        <w:rPr>
          <w:rFonts w:ascii="Times New Roman" w:hAnsi="Times New Roman" w:cs="Times New Roman"/>
          <w:sz w:val="28"/>
          <w:szCs w:val="28"/>
        </w:rPr>
        <w:t xml:space="preserve">, в середине </w:t>
      </w:r>
      <w:r w:rsidR="00A31DD1" w:rsidRPr="00ED1D27">
        <w:rPr>
          <w:rFonts w:ascii="Times New Roman" w:hAnsi="Times New Roman" w:cs="Times New Roman"/>
          <w:sz w:val="28"/>
          <w:szCs w:val="28"/>
          <w:lang w:val="en-GB"/>
        </w:rPr>
        <w:t>XVI</w:t>
      </w:r>
      <w:r w:rsidR="00A31DD1" w:rsidRPr="00ED1D27">
        <w:rPr>
          <w:rFonts w:ascii="Times New Roman" w:hAnsi="Times New Roman" w:cs="Times New Roman"/>
          <w:sz w:val="28"/>
          <w:szCs w:val="28"/>
        </w:rPr>
        <w:t xml:space="preserve"> века осуществляется «перевод» сюжета о Петре и Февронии из речевого жанра устного рассказа (более точной атрибуции дать невозможно) в агиографи</w:t>
      </w:r>
      <w:r w:rsidR="00761533" w:rsidRPr="00ED1D27">
        <w:rPr>
          <w:rFonts w:ascii="Times New Roman" w:hAnsi="Times New Roman" w:cs="Times New Roman"/>
          <w:sz w:val="28"/>
          <w:szCs w:val="28"/>
        </w:rPr>
        <w:t>ческий</w:t>
      </w:r>
      <w:r w:rsidR="00A31DD1" w:rsidRPr="00ED1D27">
        <w:rPr>
          <w:rFonts w:ascii="Times New Roman" w:hAnsi="Times New Roman" w:cs="Times New Roman"/>
          <w:sz w:val="28"/>
          <w:szCs w:val="28"/>
        </w:rPr>
        <w:t xml:space="preserve"> речевой жанр </w:t>
      </w:r>
      <w:r w:rsidR="00761533" w:rsidRPr="00ED1D27">
        <w:rPr>
          <w:rFonts w:ascii="Times New Roman" w:hAnsi="Times New Roman" w:cs="Times New Roman"/>
          <w:sz w:val="28"/>
          <w:szCs w:val="28"/>
        </w:rPr>
        <w:t xml:space="preserve">или </w:t>
      </w:r>
      <w:r w:rsidR="00A31DD1" w:rsidRPr="00ED1D27">
        <w:rPr>
          <w:rFonts w:ascii="Times New Roman" w:hAnsi="Times New Roman" w:cs="Times New Roman"/>
          <w:sz w:val="28"/>
          <w:szCs w:val="28"/>
        </w:rPr>
        <w:t>жити</w:t>
      </w:r>
      <w:r w:rsidR="00761533" w:rsidRPr="00ED1D27">
        <w:rPr>
          <w:rFonts w:ascii="Times New Roman" w:hAnsi="Times New Roman" w:cs="Times New Roman"/>
          <w:sz w:val="28"/>
          <w:szCs w:val="28"/>
        </w:rPr>
        <w:t>е</w:t>
      </w:r>
      <w:r w:rsidR="00A31DD1" w:rsidRPr="00ED1D27">
        <w:rPr>
          <w:rFonts w:ascii="Times New Roman" w:hAnsi="Times New Roman" w:cs="Times New Roman"/>
          <w:sz w:val="28"/>
          <w:szCs w:val="28"/>
        </w:rPr>
        <w:t xml:space="preserve">. Ввиду того, что житие сочетает в себе требования агиографического повествования и устные источники, </w:t>
      </w:r>
      <w:r w:rsidR="00761533" w:rsidRPr="00ED1D27">
        <w:rPr>
          <w:rFonts w:ascii="Times New Roman" w:hAnsi="Times New Roman" w:cs="Times New Roman"/>
          <w:sz w:val="28"/>
          <w:szCs w:val="28"/>
        </w:rPr>
        <w:t>его стиль и языковая композиция отличаются от жанрового канона</w:t>
      </w:r>
      <w:r w:rsidR="00A31DD1" w:rsidRPr="00ED1D27">
        <w:rPr>
          <w:rFonts w:ascii="Times New Roman" w:hAnsi="Times New Roman" w:cs="Times New Roman"/>
          <w:sz w:val="28"/>
          <w:szCs w:val="28"/>
        </w:rPr>
        <w:t xml:space="preserve">. </w:t>
      </w:r>
    </w:p>
    <w:p w14:paraId="720F2B7B" w14:textId="77777777" w:rsidR="00293F38" w:rsidRPr="00ED1D27" w:rsidRDefault="00A31DD1"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Функция нового речевого жанра, как и его семантика, многозначна, она располагается и в сфере богословия, и в области политической, и, возможно, в оправдании частой жизни в зависимости от того, какую линию взаимодействия участников коммуникации мы будем рассматривать. </w:t>
      </w:r>
    </w:p>
    <w:p w14:paraId="30D14FBD" w14:textId="65E12F74" w:rsidR="00CF7BCB" w:rsidRPr="00ED1D27" w:rsidRDefault="00A31DD1"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Как я говорила ранее при описании методологии работы, «говорящим» речевого жанра жития является </w:t>
      </w:r>
      <w:r w:rsidR="001803F8" w:rsidRPr="00ED1D27">
        <w:rPr>
          <w:rFonts w:ascii="Times New Roman" w:hAnsi="Times New Roman" w:cs="Times New Roman"/>
          <w:sz w:val="28"/>
          <w:szCs w:val="28"/>
        </w:rPr>
        <w:t>автор Повести Ермолай-</w:t>
      </w:r>
      <w:proofErr w:type="spellStart"/>
      <w:r w:rsidR="001803F8" w:rsidRPr="00ED1D27">
        <w:rPr>
          <w:rFonts w:ascii="Times New Roman" w:hAnsi="Times New Roman" w:cs="Times New Roman"/>
          <w:sz w:val="28"/>
          <w:szCs w:val="28"/>
        </w:rPr>
        <w:t>Еразм</w:t>
      </w:r>
      <w:proofErr w:type="spellEnd"/>
      <w:r w:rsidR="001803F8" w:rsidRPr="00ED1D27">
        <w:rPr>
          <w:rFonts w:ascii="Times New Roman" w:hAnsi="Times New Roman" w:cs="Times New Roman"/>
          <w:sz w:val="28"/>
          <w:szCs w:val="28"/>
        </w:rPr>
        <w:t xml:space="preserve">, </w:t>
      </w:r>
      <w:r w:rsidR="00761533" w:rsidRPr="00ED1D27">
        <w:rPr>
          <w:rFonts w:ascii="Times New Roman" w:hAnsi="Times New Roman" w:cs="Times New Roman"/>
          <w:sz w:val="28"/>
          <w:szCs w:val="28"/>
        </w:rPr>
        <w:t>но, помимо автора в коммуникации участвуют другие лица</w:t>
      </w:r>
      <w:r w:rsidR="00FC3D23" w:rsidRPr="00ED1D27">
        <w:rPr>
          <w:rFonts w:ascii="Times New Roman" w:hAnsi="Times New Roman" w:cs="Times New Roman"/>
          <w:sz w:val="28"/>
          <w:szCs w:val="28"/>
        </w:rPr>
        <w:t>, которых он упоминает в Молении к царю: «</w:t>
      </w:r>
      <w:r w:rsidR="00121F94" w:rsidRPr="00ED1D27">
        <w:rPr>
          <w:rFonts w:ascii="Times New Roman" w:hAnsi="Times New Roman" w:cs="Times New Roman"/>
          <w:sz w:val="28"/>
          <w:szCs w:val="28"/>
        </w:rPr>
        <w:t xml:space="preserve">Убо не собою </w:t>
      </w:r>
      <w:proofErr w:type="spellStart"/>
      <w:r w:rsidR="00121F94" w:rsidRPr="00ED1D27">
        <w:rPr>
          <w:rFonts w:ascii="Times New Roman" w:hAnsi="Times New Roman" w:cs="Times New Roman"/>
          <w:sz w:val="28"/>
          <w:szCs w:val="28"/>
        </w:rPr>
        <w:t>есмь</w:t>
      </w:r>
      <w:proofErr w:type="spellEnd"/>
      <w:r w:rsidR="00121F94" w:rsidRPr="00ED1D27">
        <w:rPr>
          <w:rFonts w:ascii="Times New Roman" w:hAnsi="Times New Roman" w:cs="Times New Roman"/>
          <w:sz w:val="28"/>
          <w:szCs w:val="28"/>
        </w:rPr>
        <w:t xml:space="preserve">, но божиим промыслом и </w:t>
      </w:r>
      <w:proofErr w:type="spellStart"/>
      <w:r w:rsidR="00121F94" w:rsidRPr="00ED1D27">
        <w:rPr>
          <w:rFonts w:ascii="Times New Roman" w:hAnsi="Times New Roman" w:cs="Times New Roman"/>
          <w:sz w:val="28"/>
          <w:szCs w:val="28"/>
        </w:rPr>
        <w:t>блогословением</w:t>
      </w:r>
      <w:proofErr w:type="spellEnd"/>
      <w:r w:rsidR="00121F94" w:rsidRPr="00ED1D27">
        <w:rPr>
          <w:rFonts w:ascii="Times New Roman" w:hAnsi="Times New Roman" w:cs="Times New Roman"/>
          <w:sz w:val="28"/>
          <w:szCs w:val="28"/>
        </w:rPr>
        <w:t xml:space="preserve"> </w:t>
      </w:r>
      <w:proofErr w:type="spellStart"/>
      <w:r w:rsidR="00121F94" w:rsidRPr="00ED1D27">
        <w:rPr>
          <w:rFonts w:ascii="Times New Roman" w:hAnsi="Times New Roman" w:cs="Times New Roman"/>
          <w:sz w:val="28"/>
          <w:szCs w:val="28"/>
        </w:rPr>
        <w:t>превеликаго</w:t>
      </w:r>
      <w:proofErr w:type="spellEnd"/>
      <w:r w:rsidR="00121F94" w:rsidRPr="00ED1D27">
        <w:rPr>
          <w:rFonts w:ascii="Times New Roman" w:hAnsi="Times New Roman" w:cs="Times New Roman"/>
          <w:sz w:val="28"/>
          <w:szCs w:val="28"/>
        </w:rPr>
        <w:t xml:space="preserve"> всея </w:t>
      </w:r>
      <w:proofErr w:type="spellStart"/>
      <w:r w:rsidR="00121F94" w:rsidRPr="00ED1D27">
        <w:rPr>
          <w:rFonts w:ascii="Times New Roman" w:hAnsi="Times New Roman" w:cs="Times New Roman"/>
          <w:sz w:val="28"/>
          <w:szCs w:val="28"/>
        </w:rPr>
        <w:t>Росии</w:t>
      </w:r>
      <w:proofErr w:type="spellEnd"/>
      <w:r w:rsidR="00121F94" w:rsidRPr="00ED1D27">
        <w:rPr>
          <w:rFonts w:ascii="Times New Roman" w:hAnsi="Times New Roman" w:cs="Times New Roman"/>
          <w:sz w:val="28"/>
          <w:szCs w:val="28"/>
        </w:rPr>
        <w:t xml:space="preserve"> </w:t>
      </w:r>
      <w:r w:rsidR="00121F94" w:rsidRPr="00ED1D27">
        <w:rPr>
          <w:rFonts w:ascii="Times New Roman" w:hAnsi="Times New Roman" w:cs="Times New Roman"/>
          <w:b/>
          <w:bCs/>
          <w:sz w:val="28"/>
          <w:szCs w:val="28"/>
        </w:rPr>
        <w:t xml:space="preserve">архиерея </w:t>
      </w:r>
      <w:proofErr w:type="spellStart"/>
      <w:r w:rsidR="00121F94" w:rsidRPr="00ED1D27">
        <w:rPr>
          <w:rFonts w:ascii="Times New Roman" w:hAnsi="Times New Roman" w:cs="Times New Roman"/>
          <w:b/>
          <w:bCs/>
          <w:sz w:val="28"/>
          <w:szCs w:val="28"/>
        </w:rPr>
        <w:t>Макариа</w:t>
      </w:r>
      <w:proofErr w:type="spellEnd"/>
      <w:r w:rsidR="00121F94" w:rsidRPr="00ED1D27">
        <w:rPr>
          <w:rFonts w:ascii="Times New Roman" w:hAnsi="Times New Roman" w:cs="Times New Roman"/>
          <w:sz w:val="28"/>
          <w:szCs w:val="28"/>
        </w:rPr>
        <w:t xml:space="preserve"> митрополита </w:t>
      </w:r>
      <w:proofErr w:type="spellStart"/>
      <w:r w:rsidR="00121F94" w:rsidRPr="00ED1D27">
        <w:rPr>
          <w:rFonts w:ascii="Times New Roman" w:hAnsi="Times New Roman" w:cs="Times New Roman"/>
          <w:sz w:val="28"/>
          <w:szCs w:val="28"/>
        </w:rPr>
        <w:t>съставих</w:t>
      </w:r>
      <w:proofErr w:type="spellEnd"/>
      <w:r w:rsidR="00121F94" w:rsidRPr="00ED1D27">
        <w:rPr>
          <w:rFonts w:ascii="Times New Roman" w:hAnsi="Times New Roman" w:cs="Times New Roman"/>
          <w:sz w:val="28"/>
          <w:szCs w:val="28"/>
        </w:rPr>
        <w:t xml:space="preserve"> три вещи от древних драги… </w:t>
      </w:r>
      <w:r w:rsidR="00121F94" w:rsidRPr="00ED1D27">
        <w:rPr>
          <w:rFonts w:ascii="Times New Roman" w:hAnsi="Times New Roman" w:cs="Times New Roman"/>
          <w:b/>
          <w:bCs/>
          <w:sz w:val="28"/>
          <w:szCs w:val="28"/>
        </w:rPr>
        <w:t>Господи</w:t>
      </w:r>
      <w:r w:rsidR="00121F94" w:rsidRPr="00ED1D27">
        <w:rPr>
          <w:rFonts w:ascii="Times New Roman" w:hAnsi="Times New Roman" w:cs="Times New Roman"/>
          <w:sz w:val="28"/>
          <w:szCs w:val="28"/>
        </w:rPr>
        <w:t xml:space="preserve">, аще сам </w:t>
      </w:r>
      <w:proofErr w:type="spellStart"/>
      <w:r w:rsidR="00121F94" w:rsidRPr="00ED1D27">
        <w:rPr>
          <w:rFonts w:ascii="Times New Roman" w:hAnsi="Times New Roman" w:cs="Times New Roman"/>
          <w:sz w:val="28"/>
          <w:szCs w:val="28"/>
        </w:rPr>
        <w:t>благоволиши</w:t>
      </w:r>
      <w:proofErr w:type="spellEnd"/>
      <w:r w:rsidR="00121F94" w:rsidRPr="00ED1D27">
        <w:rPr>
          <w:rFonts w:ascii="Times New Roman" w:hAnsi="Times New Roman" w:cs="Times New Roman"/>
          <w:sz w:val="28"/>
          <w:szCs w:val="28"/>
        </w:rPr>
        <w:t xml:space="preserve"> </w:t>
      </w:r>
      <w:proofErr w:type="spellStart"/>
      <w:r w:rsidR="00121F94" w:rsidRPr="00ED1D27">
        <w:rPr>
          <w:rFonts w:ascii="Times New Roman" w:hAnsi="Times New Roman" w:cs="Times New Roman"/>
          <w:sz w:val="28"/>
          <w:szCs w:val="28"/>
        </w:rPr>
        <w:t>понудити</w:t>
      </w:r>
      <w:proofErr w:type="spellEnd"/>
      <w:r w:rsidR="00121F94" w:rsidRPr="00ED1D27">
        <w:rPr>
          <w:rFonts w:ascii="Times New Roman" w:hAnsi="Times New Roman" w:cs="Times New Roman"/>
          <w:sz w:val="28"/>
          <w:szCs w:val="28"/>
        </w:rPr>
        <w:t xml:space="preserve"> </w:t>
      </w:r>
      <w:proofErr w:type="spellStart"/>
      <w:r w:rsidR="00121F94" w:rsidRPr="00ED1D27">
        <w:rPr>
          <w:rFonts w:ascii="Times New Roman" w:hAnsi="Times New Roman" w:cs="Times New Roman"/>
          <w:sz w:val="28"/>
          <w:szCs w:val="28"/>
        </w:rPr>
        <w:t>ся</w:t>
      </w:r>
      <w:proofErr w:type="spellEnd"/>
      <w:r w:rsidR="00121F94" w:rsidRPr="00ED1D27">
        <w:rPr>
          <w:rFonts w:ascii="Times New Roman" w:hAnsi="Times New Roman" w:cs="Times New Roman"/>
          <w:sz w:val="28"/>
          <w:szCs w:val="28"/>
        </w:rPr>
        <w:t xml:space="preserve"> </w:t>
      </w:r>
      <w:proofErr w:type="spellStart"/>
      <w:r w:rsidR="00121F94" w:rsidRPr="00ED1D27">
        <w:rPr>
          <w:rFonts w:ascii="Times New Roman" w:hAnsi="Times New Roman" w:cs="Times New Roman"/>
          <w:sz w:val="28"/>
          <w:szCs w:val="28"/>
        </w:rPr>
        <w:t>сиа</w:t>
      </w:r>
      <w:proofErr w:type="spellEnd"/>
      <w:r w:rsidR="00121F94" w:rsidRPr="00ED1D27">
        <w:rPr>
          <w:rFonts w:ascii="Times New Roman" w:hAnsi="Times New Roman" w:cs="Times New Roman"/>
          <w:sz w:val="28"/>
          <w:szCs w:val="28"/>
        </w:rPr>
        <w:t xml:space="preserve"> три вещи </w:t>
      </w:r>
      <w:proofErr w:type="spellStart"/>
      <w:r w:rsidR="00121F94" w:rsidRPr="00ED1D27">
        <w:rPr>
          <w:rFonts w:ascii="Times New Roman" w:hAnsi="Times New Roman" w:cs="Times New Roman"/>
          <w:sz w:val="28"/>
          <w:szCs w:val="28"/>
        </w:rPr>
        <w:t>прочести</w:t>
      </w:r>
      <w:proofErr w:type="spellEnd"/>
      <w:r w:rsidR="00121F94" w:rsidRPr="00ED1D27">
        <w:rPr>
          <w:rFonts w:ascii="Times New Roman" w:hAnsi="Times New Roman" w:cs="Times New Roman"/>
          <w:sz w:val="28"/>
          <w:szCs w:val="28"/>
        </w:rPr>
        <w:t xml:space="preserve">, </w:t>
      </w:r>
      <w:proofErr w:type="spellStart"/>
      <w:r w:rsidR="00121F94" w:rsidRPr="00ED1D27">
        <w:rPr>
          <w:rFonts w:ascii="Times New Roman" w:hAnsi="Times New Roman" w:cs="Times New Roman"/>
          <w:sz w:val="28"/>
          <w:szCs w:val="28"/>
        </w:rPr>
        <w:t>яже</w:t>
      </w:r>
      <w:proofErr w:type="spellEnd"/>
      <w:r w:rsidR="00121F94" w:rsidRPr="00ED1D27">
        <w:rPr>
          <w:rFonts w:ascii="Times New Roman" w:hAnsi="Times New Roman" w:cs="Times New Roman"/>
          <w:sz w:val="28"/>
          <w:szCs w:val="28"/>
        </w:rPr>
        <w:t xml:space="preserve"> аз грешный в простоте смысла </w:t>
      </w:r>
      <w:proofErr w:type="spellStart"/>
      <w:r w:rsidR="00121F94" w:rsidRPr="00ED1D27">
        <w:rPr>
          <w:rFonts w:ascii="Times New Roman" w:hAnsi="Times New Roman" w:cs="Times New Roman"/>
          <w:sz w:val="28"/>
          <w:szCs w:val="28"/>
        </w:rPr>
        <w:t>составих</w:t>
      </w:r>
      <w:proofErr w:type="spellEnd"/>
      <w:r w:rsidR="00121F94" w:rsidRPr="00ED1D27">
        <w:rPr>
          <w:rFonts w:ascii="Times New Roman" w:hAnsi="Times New Roman" w:cs="Times New Roman"/>
          <w:sz w:val="28"/>
          <w:szCs w:val="28"/>
        </w:rPr>
        <w:t xml:space="preserve">, се по ряду суть </w:t>
      </w:r>
      <w:proofErr w:type="spellStart"/>
      <w:r w:rsidR="00121F94" w:rsidRPr="00ED1D27">
        <w:rPr>
          <w:rFonts w:ascii="Times New Roman" w:hAnsi="Times New Roman" w:cs="Times New Roman"/>
          <w:sz w:val="28"/>
          <w:szCs w:val="28"/>
        </w:rPr>
        <w:t>зде</w:t>
      </w:r>
      <w:proofErr w:type="spellEnd"/>
      <w:r w:rsidR="00FC3D23" w:rsidRPr="00ED1D27">
        <w:rPr>
          <w:rFonts w:ascii="Times New Roman" w:hAnsi="Times New Roman" w:cs="Times New Roman"/>
          <w:sz w:val="28"/>
          <w:szCs w:val="28"/>
        </w:rPr>
        <w:t>»</w:t>
      </w:r>
      <w:r w:rsidR="00121F94" w:rsidRPr="00ED1D27">
        <w:rPr>
          <w:rStyle w:val="a5"/>
          <w:rFonts w:ascii="Times New Roman" w:hAnsi="Times New Roman" w:cs="Times New Roman"/>
          <w:sz w:val="28"/>
          <w:szCs w:val="28"/>
        </w:rPr>
        <w:footnoteReference w:id="87"/>
      </w:r>
      <w:r w:rsidR="001803F8" w:rsidRPr="00ED1D27">
        <w:rPr>
          <w:rFonts w:ascii="Times New Roman" w:hAnsi="Times New Roman" w:cs="Times New Roman"/>
          <w:sz w:val="28"/>
          <w:szCs w:val="28"/>
        </w:rPr>
        <w:t>.</w:t>
      </w:r>
      <w:r w:rsidR="00761533"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Среди адресантов данного высказывания м</w:t>
      </w:r>
      <w:r w:rsidR="00761533" w:rsidRPr="00ED1D27">
        <w:rPr>
          <w:rFonts w:ascii="Times New Roman" w:hAnsi="Times New Roman" w:cs="Times New Roman"/>
          <w:sz w:val="28"/>
          <w:szCs w:val="28"/>
        </w:rPr>
        <w:t xml:space="preserve">ы имеем дело условным </w:t>
      </w:r>
      <w:r w:rsidR="00971A29" w:rsidRPr="00ED1D27">
        <w:rPr>
          <w:rFonts w:ascii="Times New Roman" w:hAnsi="Times New Roman" w:cs="Times New Roman"/>
          <w:sz w:val="28"/>
          <w:szCs w:val="28"/>
        </w:rPr>
        <w:t>работодателем Ермолая и заказчиком повести</w:t>
      </w:r>
      <w:r w:rsidR="00761533"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w:t>
      </w:r>
      <w:r w:rsidR="00761533" w:rsidRPr="00ED1D27">
        <w:rPr>
          <w:rFonts w:ascii="Times New Roman" w:hAnsi="Times New Roman" w:cs="Times New Roman"/>
          <w:sz w:val="28"/>
          <w:szCs w:val="28"/>
        </w:rPr>
        <w:t xml:space="preserve"> митрополитом Макарием</w:t>
      </w:r>
      <w:r w:rsidR="00971A29" w:rsidRPr="00ED1D27">
        <w:rPr>
          <w:rFonts w:ascii="Times New Roman" w:hAnsi="Times New Roman" w:cs="Times New Roman"/>
          <w:sz w:val="28"/>
          <w:szCs w:val="28"/>
        </w:rPr>
        <w:t>.</w:t>
      </w:r>
      <w:r w:rsidR="00761533"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Целями</w:t>
      </w:r>
      <w:r w:rsidR="00761533"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митрополита Макария были</w:t>
      </w:r>
      <w:r w:rsidR="00761533" w:rsidRPr="00ED1D27">
        <w:rPr>
          <w:rFonts w:ascii="Times New Roman" w:hAnsi="Times New Roman" w:cs="Times New Roman"/>
          <w:sz w:val="28"/>
          <w:szCs w:val="28"/>
        </w:rPr>
        <w:t xml:space="preserve"> не только помощь</w:t>
      </w:r>
      <w:r w:rsidR="00F3653A" w:rsidRPr="00ED1D27">
        <w:rPr>
          <w:rFonts w:ascii="Times New Roman" w:hAnsi="Times New Roman" w:cs="Times New Roman"/>
          <w:sz w:val="28"/>
          <w:szCs w:val="28"/>
        </w:rPr>
        <w:t xml:space="preserve"> царю</w:t>
      </w:r>
      <w:r w:rsidR="00761533" w:rsidRPr="00ED1D27">
        <w:rPr>
          <w:rFonts w:ascii="Times New Roman" w:hAnsi="Times New Roman" w:cs="Times New Roman"/>
          <w:sz w:val="28"/>
          <w:szCs w:val="28"/>
        </w:rPr>
        <w:t xml:space="preserve"> в объединении земель вокруг Москвы, но </w:t>
      </w:r>
      <w:r w:rsidR="00971A29" w:rsidRPr="00ED1D27">
        <w:rPr>
          <w:rFonts w:ascii="Times New Roman" w:hAnsi="Times New Roman" w:cs="Times New Roman"/>
          <w:sz w:val="28"/>
          <w:szCs w:val="28"/>
        </w:rPr>
        <w:t>и</w:t>
      </w:r>
      <w:r w:rsidR="00761533" w:rsidRPr="00ED1D27">
        <w:rPr>
          <w:rFonts w:ascii="Times New Roman" w:hAnsi="Times New Roman" w:cs="Times New Roman"/>
          <w:sz w:val="28"/>
          <w:szCs w:val="28"/>
        </w:rPr>
        <w:t xml:space="preserve"> усиление</w:t>
      </w:r>
      <w:r w:rsidR="00971A29" w:rsidRPr="00ED1D27">
        <w:rPr>
          <w:rFonts w:ascii="Times New Roman" w:hAnsi="Times New Roman" w:cs="Times New Roman"/>
          <w:sz w:val="28"/>
          <w:szCs w:val="28"/>
        </w:rPr>
        <w:t xml:space="preserve"> и объединение церкви вокруг Московского княжества.</w:t>
      </w:r>
      <w:r w:rsidR="00761533" w:rsidRPr="00ED1D27">
        <w:rPr>
          <w:rFonts w:ascii="Times New Roman" w:hAnsi="Times New Roman" w:cs="Times New Roman"/>
          <w:sz w:val="28"/>
          <w:szCs w:val="28"/>
        </w:rPr>
        <w:t xml:space="preserve"> </w:t>
      </w:r>
      <w:r w:rsidR="00971A29" w:rsidRPr="00ED1D27">
        <w:rPr>
          <w:rFonts w:ascii="Times New Roman" w:hAnsi="Times New Roman" w:cs="Times New Roman"/>
          <w:sz w:val="28"/>
          <w:szCs w:val="28"/>
        </w:rPr>
        <w:t>О</w:t>
      </w:r>
      <w:r w:rsidR="00761533" w:rsidRPr="00ED1D27">
        <w:rPr>
          <w:rFonts w:ascii="Times New Roman" w:hAnsi="Times New Roman" w:cs="Times New Roman"/>
          <w:sz w:val="28"/>
          <w:szCs w:val="28"/>
        </w:rPr>
        <w:t xml:space="preserve">дним из </w:t>
      </w:r>
      <w:r w:rsidR="00971A29" w:rsidRPr="00ED1D27">
        <w:rPr>
          <w:rFonts w:ascii="Times New Roman" w:hAnsi="Times New Roman" w:cs="Times New Roman"/>
          <w:sz w:val="28"/>
          <w:szCs w:val="28"/>
        </w:rPr>
        <w:t xml:space="preserve">организованных митрополитом процессов </w:t>
      </w:r>
      <w:r w:rsidR="00761533" w:rsidRPr="00ED1D27">
        <w:rPr>
          <w:rFonts w:ascii="Times New Roman" w:hAnsi="Times New Roman" w:cs="Times New Roman"/>
          <w:sz w:val="28"/>
          <w:szCs w:val="28"/>
        </w:rPr>
        <w:t xml:space="preserve">было официальное признание </w:t>
      </w:r>
      <w:proofErr w:type="spellStart"/>
      <w:r w:rsidR="00761533" w:rsidRPr="00ED1D27">
        <w:rPr>
          <w:rFonts w:ascii="Times New Roman" w:hAnsi="Times New Roman" w:cs="Times New Roman"/>
          <w:sz w:val="28"/>
          <w:szCs w:val="28"/>
        </w:rPr>
        <w:t>местночтимых</w:t>
      </w:r>
      <w:proofErr w:type="spellEnd"/>
      <w:r w:rsidR="00761533" w:rsidRPr="00ED1D27">
        <w:rPr>
          <w:rFonts w:ascii="Times New Roman" w:hAnsi="Times New Roman" w:cs="Times New Roman"/>
          <w:sz w:val="28"/>
          <w:szCs w:val="28"/>
        </w:rPr>
        <w:t xml:space="preserve"> святых</w:t>
      </w:r>
      <w:r w:rsidR="00971A29" w:rsidRPr="00ED1D27">
        <w:rPr>
          <w:rFonts w:ascii="Times New Roman" w:hAnsi="Times New Roman" w:cs="Times New Roman"/>
          <w:sz w:val="28"/>
          <w:szCs w:val="28"/>
        </w:rPr>
        <w:t xml:space="preserve"> общероссийскими</w:t>
      </w:r>
      <w:r w:rsidR="00FC3D23" w:rsidRPr="00ED1D27">
        <w:rPr>
          <w:rFonts w:ascii="Times New Roman" w:hAnsi="Times New Roman" w:cs="Times New Roman"/>
          <w:sz w:val="28"/>
          <w:szCs w:val="28"/>
        </w:rPr>
        <w:t xml:space="preserve"> и составление единого свода богословских сочинений в составе Великих Миней </w:t>
      </w:r>
      <w:proofErr w:type="spellStart"/>
      <w:r w:rsidR="00FC3D23" w:rsidRPr="00ED1D27">
        <w:rPr>
          <w:rFonts w:ascii="Times New Roman" w:hAnsi="Times New Roman" w:cs="Times New Roman"/>
          <w:sz w:val="28"/>
          <w:szCs w:val="28"/>
        </w:rPr>
        <w:t>Четиих</w:t>
      </w:r>
      <w:proofErr w:type="spellEnd"/>
      <w:r w:rsidR="00761533" w:rsidRPr="00ED1D27">
        <w:rPr>
          <w:rFonts w:ascii="Times New Roman" w:hAnsi="Times New Roman" w:cs="Times New Roman"/>
          <w:sz w:val="28"/>
          <w:szCs w:val="28"/>
        </w:rPr>
        <w:t xml:space="preserve">. Одновременно </w:t>
      </w:r>
      <w:r w:rsidR="00FC3D23" w:rsidRPr="00ED1D27">
        <w:rPr>
          <w:rFonts w:ascii="Times New Roman" w:hAnsi="Times New Roman" w:cs="Times New Roman"/>
          <w:sz w:val="28"/>
          <w:szCs w:val="28"/>
        </w:rPr>
        <w:t>Макарий</w:t>
      </w:r>
      <w:r w:rsidR="00761533" w:rsidRPr="00ED1D27">
        <w:rPr>
          <w:rFonts w:ascii="Times New Roman" w:hAnsi="Times New Roman" w:cs="Times New Roman"/>
          <w:sz w:val="28"/>
          <w:szCs w:val="28"/>
        </w:rPr>
        <w:t xml:space="preserve"> являлся читателем-современником</w:t>
      </w:r>
      <w:r w:rsidR="00971A29" w:rsidRPr="00ED1D27">
        <w:rPr>
          <w:rFonts w:ascii="Times New Roman" w:hAnsi="Times New Roman" w:cs="Times New Roman"/>
          <w:sz w:val="28"/>
          <w:szCs w:val="28"/>
        </w:rPr>
        <w:t xml:space="preserve"> (цензором)</w:t>
      </w:r>
      <w:r w:rsidR="00761533" w:rsidRPr="00ED1D27">
        <w:rPr>
          <w:rFonts w:ascii="Times New Roman" w:hAnsi="Times New Roman" w:cs="Times New Roman"/>
          <w:sz w:val="28"/>
          <w:szCs w:val="28"/>
        </w:rPr>
        <w:t xml:space="preserve"> сочинения </w:t>
      </w:r>
      <w:proofErr w:type="spellStart"/>
      <w:r w:rsidR="00761533" w:rsidRPr="00ED1D27">
        <w:rPr>
          <w:rFonts w:ascii="Times New Roman" w:hAnsi="Times New Roman" w:cs="Times New Roman"/>
          <w:sz w:val="28"/>
          <w:szCs w:val="28"/>
        </w:rPr>
        <w:t>Еразма</w:t>
      </w:r>
      <w:proofErr w:type="spellEnd"/>
      <w:r w:rsidR="00761533" w:rsidRPr="00ED1D27">
        <w:rPr>
          <w:rFonts w:ascii="Times New Roman" w:hAnsi="Times New Roman" w:cs="Times New Roman"/>
          <w:sz w:val="28"/>
          <w:szCs w:val="28"/>
        </w:rPr>
        <w:t xml:space="preserve">, в ведении которого </w:t>
      </w:r>
      <w:r w:rsidR="00FC3D23" w:rsidRPr="00ED1D27">
        <w:rPr>
          <w:rFonts w:ascii="Times New Roman" w:hAnsi="Times New Roman" w:cs="Times New Roman"/>
          <w:sz w:val="28"/>
          <w:szCs w:val="28"/>
        </w:rPr>
        <w:t>было включение того или иного произведения в состав Миней</w:t>
      </w:r>
      <w:r w:rsidR="00761533" w:rsidRPr="00ED1D27">
        <w:rPr>
          <w:rFonts w:ascii="Times New Roman" w:hAnsi="Times New Roman" w:cs="Times New Roman"/>
          <w:sz w:val="28"/>
          <w:szCs w:val="28"/>
        </w:rPr>
        <w:t>.</w:t>
      </w:r>
      <w:r w:rsidR="00121F94" w:rsidRPr="00ED1D27">
        <w:rPr>
          <w:rFonts w:ascii="Times New Roman" w:hAnsi="Times New Roman" w:cs="Times New Roman"/>
          <w:sz w:val="28"/>
          <w:szCs w:val="28"/>
        </w:rPr>
        <w:t xml:space="preserve"> </w:t>
      </w:r>
      <w:r w:rsidR="00293F38" w:rsidRPr="00ED1D27">
        <w:rPr>
          <w:rFonts w:ascii="Times New Roman" w:hAnsi="Times New Roman" w:cs="Times New Roman"/>
          <w:sz w:val="28"/>
          <w:szCs w:val="28"/>
        </w:rPr>
        <w:t xml:space="preserve">Иван Грозный </w:t>
      </w:r>
      <w:r w:rsidR="00971A29" w:rsidRPr="00ED1D27">
        <w:rPr>
          <w:rFonts w:ascii="Times New Roman" w:hAnsi="Times New Roman" w:cs="Times New Roman"/>
          <w:sz w:val="28"/>
          <w:szCs w:val="28"/>
        </w:rPr>
        <w:t>—</w:t>
      </w:r>
      <w:r w:rsidR="00293F38" w:rsidRPr="00ED1D27">
        <w:rPr>
          <w:rFonts w:ascii="Times New Roman" w:hAnsi="Times New Roman" w:cs="Times New Roman"/>
          <w:sz w:val="28"/>
          <w:szCs w:val="28"/>
        </w:rPr>
        <w:t xml:space="preserve"> </w:t>
      </w:r>
      <w:r w:rsidR="007739C8" w:rsidRPr="00ED1D27">
        <w:rPr>
          <w:rFonts w:ascii="Times New Roman" w:hAnsi="Times New Roman" w:cs="Times New Roman"/>
          <w:sz w:val="28"/>
          <w:szCs w:val="28"/>
        </w:rPr>
        <w:t xml:space="preserve">скрытый </w:t>
      </w:r>
      <w:r w:rsidR="00293F38" w:rsidRPr="00ED1D27">
        <w:rPr>
          <w:rFonts w:ascii="Times New Roman" w:hAnsi="Times New Roman" w:cs="Times New Roman"/>
          <w:sz w:val="28"/>
          <w:szCs w:val="28"/>
        </w:rPr>
        <w:t xml:space="preserve">адресат послания </w:t>
      </w:r>
      <w:r w:rsidR="007739C8" w:rsidRPr="00ED1D27">
        <w:rPr>
          <w:rFonts w:ascii="Times New Roman" w:hAnsi="Times New Roman" w:cs="Times New Roman"/>
          <w:sz w:val="28"/>
          <w:szCs w:val="28"/>
        </w:rPr>
        <w:t xml:space="preserve">митрополита </w:t>
      </w:r>
      <w:r w:rsidR="00293F38" w:rsidRPr="00ED1D27">
        <w:rPr>
          <w:rFonts w:ascii="Times New Roman" w:hAnsi="Times New Roman" w:cs="Times New Roman"/>
          <w:sz w:val="28"/>
          <w:szCs w:val="28"/>
        </w:rPr>
        <w:t>Макария и Ермолая-</w:t>
      </w:r>
      <w:proofErr w:type="spellStart"/>
      <w:r w:rsidR="00293F38" w:rsidRPr="00ED1D27">
        <w:rPr>
          <w:rFonts w:ascii="Times New Roman" w:hAnsi="Times New Roman" w:cs="Times New Roman"/>
          <w:sz w:val="28"/>
          <w:szCs w:val="28"/>
        </w:rPr>
        <w:t>Еразма</w:t>
      </w:r>
      <w:proofErr w:type="spellEnd"/>
      <w:r w:rsidR="00293F38" w:rsidRPr="00ED1D27">
        <w:rPr>
          <w:rFonts w:ascii="Times New Roman" w:hAnsi="Times New Roman" w:cs="Times New Roman"/>
          <w:sz w:val="28"/>
          <w:szCs w:val="28"/>
        </w:rPr>
        <w:t xml:space="preserve">, который пишет по заказу Повесть о Петре и Февронии. </w:t>
      </w:r>
      <w:r w:rsidR="007739C8" w:rsidRPr="00ED1D27">
        <w:rPr>
          <w:rFonts w:ascii="Times New Roman" w:hAnsi="Times New Roman" w:cs="Times New Roman"/>
          <w:sz w:val="28"/>
          <w:szCs w:val="28"/>
        </w:rPr>
        <w:t>Иван Грозный выступает в роли адресата и в</w:t>
      </w:r>
      <w:r w:rsidR="00121F94" w:rsidRPr="00ED1D27">
        <w:rPr>
          <w:rFonts w:ascii="Times New Roman" w:hAnsi="Times New Roman" w:cs="Times New Roman"/>
          <w:sz w:val="28"/>
          <w:szCs w:val="28"/>
        </w:rPr>
        <w:t xml:space="preserve"> </w:t>
      </w:r>
      <w:r w:rsidR="00293F38" w:rsidRPr="00ED1D27">
        <w:rPr>
          <w:rFonts w:ascii="Times New Roman" w:hAnsi="Times New Roman" w:cs="Times New Roman"/>
          <w:sz w:val="28"/>
          <w:szCs w:val="28"/>
        </w:rPr>
        <w:t>«М</w:t>
      </w:r>
      <w:r w:rsidR="00121F94" w:rsidRPr="00ED1D27">
        <w:rPr>
          <w:rFonts w:ascii="Times New Roman" w:hAnsi="Times New Roman" w:cs="Times New Roman"/>
          <w:sz w:val="28"/>
          <w:szCs w:val="28"/>
        </w:rPr>
        <w:t>олении</w:t>
      </w:r>
      <w:r w:rsidR="00293F38" w:rsidRPr="00ED1D27">
        <w:rPr>
          <w:rFonts w:ascii="Times New Roman" w:hAnsi="Times New Roman" w:cs="Times New Roman"/>
          <w:sz w:val="28"/>
          <w:szCs w:val="28"/>
        </w:rPr>
        <w:t xml:space="preserve"> к царю»</w:t>
      </w:r>
      <w:r w:rsidR="007739C8" w:rsidRPr="00ED1D27">
        <w:rPr>
          <w:rFonts w:ascii="Times New Roman" w:hAnsi="Times New Roman" w:cs="Times New Roman"/>
          <w:sz w:val="28"/>
          <w:szCs w:val="28"/>
        </w:rPr>
        <w:t xml:space="preserve"> Ермолая.</w:t>
      </w:r>
      <w:r w:rsidR="00121F94" w:rsidRPr="00ED1D27">
        <w:rPr>
          <w:rFonts w:ascii="Times New Roman" w:hAnsi="Times New Roman" w:cs="Times New Roman"/>
          <w:sz w:val="28"/>
          <w:szCs w:val="28"/>
        </w:rPr>
        <w:t xml:space="preserve"> </w:t>
      </w:r>
      <w:r w:rsidR="007739C8" w:rsidRPr="00ED1D27">
        <w:rPr>
          <w:rFonts w:ascii="Times New Roman" w:hAnsi="Times New Roman" w:cs="Times New Roman"/>
          <w:sz w:val="28"/>
          <w:szCs w:val="28"/>
        </w:rPr>
        <w:t>В Молении он</w:t>
      </w:r>
      <w:r w:rsidR="00121F94" w:rsidRPr="00ED1D27">
        <w:rPr>
          <w:rFonts w:ascii="Times New Roman" w:hAnsi="Times New Roman" w:cs="Times New Roman"/>
          <w:sz w:val="28"/>
          <w:szCs w:val="28"/>
        </w:rPr>
        <w:t xml:space="preserve"> обращается напрямую к Ивану </w:t>
      </w:r>
      <w:r w:rsidR="00121F94" w:rsidRPr="00ED1D27">
        <w:rPr>
          <w:rFonts w:ascii="Times New Roman" w:hAnsi="Times New Roman" w:cs="Times New Roman"/>
          <w:sz w:val="28"/>
          <w:szCs w:val="28"/>
          <w:lang w:val="en-GB"/>
        </w:rPr>
        <w:t>IV</w:t>
      </w:r>
      <w:r w:rsidR="00121F94" w:rsidRPr="00ED1D27">
        <w:rPr>
          <w:rFonts w:ascii="Times New Roman" w:hAnsi="Times New Roman" w:cs="Times New Roman"/>
          <w:sz w:val="28"/>
          <w:szCs w:val="28"/>
        </w:rPr>
        <w:t xml:space="preserve"> и прилагает свои сочинения, ища покровительства со стороны царя и выражая готовность составлять не только духовные писания, но и </w:t>
      </w:r>
      <w:r w:rsidR="002559B2" w:rsidRPr="00ED1D27">
        <w:rPr>
          <w:rFonts w:ascii="Times New Roman" w:hAnsi="Times New Roman" w:cs="Times New Roman"/>
          <w:sz w:val="28"/>
          <w:szCs w:val="28"/>
        </w:rPr>
        <w:t xml:space="preserve">«мирские вещи», то есть законодательные проекты «к </w:t>
      </w:r>
      <w:proofErr w:type="spellStart"/>
      <w:r w:rsidR="002559B2" w:rsidRPr="00ED1D27">
        <w:rPr>
          <w:rFonts w:ascii="Times New Roman" w:hAnsi="Times New Roman" w:cs="Times New Roman"/>
          <w:sz w:val="28"/>
          <w:szCs w:val="28"/>
        </w:rPr>
        <w:t>благоугодию</w:t>
      </w:r>
      <w:proofErr w:type="spellEnd"/>
      <w:r w:rsidR="002559B2" w:rsidRPr="00ED1D27">
        <w:rPr>
          <w:rFonts w:ascii="Times New Roman" w:hAnsi="Times New Roman" w:cs="Times New Roman"/>
          <w:sz w:val="28"/>
          <w:szCs w:val="28"/>
        </w:rPr>
        <w:t xml:space="preserve"> земли и ко умалению </w:t>
      </w:r>
      <w:proofErr w:type="spellStart"/>
      <w:r w:rsidR="002559B2" w:rsidRPr="00ED1D27">
        <w:rPr>
          <w:rFonts w:ascii="Times New Roman" w:hAnsi="Times New Roman" w:cs="Times New Roman"/>
          <w:sz w:val="28"/>
          <w:szCs w:val="28"/>
        </w:rPr>
        <w:t>насильства</w:t>
      </w:r>
      <w:proofErr w:type="spellEnd"/>
      <w:r w:rsidR="002559B2" w:rsidRPr="00ED1D27">
        <w:rPr>
          <w:rFonts w:ascii="Times New Roman" w:hAnsi="Times New Roman" w:cs="Times New Roman"/>
          <w:sz w:val="28"/>
          <w:szCs w:val="28"/>
        </w:rPr>
        <w:t>»</w:t>
      </w:r>
      <w:r w:rsidR="002559B2" w:rsidRPr="00ED1D27">
        <w:rPr>
          <w:rStyle w:val="a5"/>
          <w:rFonts w:ascii="Times New Roman" w:hAnsi="Times New Roman" w:cs="Times New Roman"/>
          <w:sz w:val="28"/>
          <w:szCs w:val="28"/>
        </w:rPr>
        <w:footnoteReference w:id="88"/>
      </w:r>
      <w:r w:rsidR="00121F94" w:rsidRPr="00ED1D27">
        <w:rPr>
          <w:rFonts w:ascii="Times New Roman" w:hAnsi="Times New Roman" w:cs="Times New Roman"/>
          <w:sz w:val="28"/>
          <w:szCs w:val="28"/>
        </w:rPr>
        <w:t>.</w:t>
      </w:r>
      <w:r w:rsidR="002559B2" w:rsidRPr="00ED1D27">
        <w:rPr>
          <w:rFonts w:ascii="Times New Roman" w:hAnsi="Times New Roman" w:cs="Times New Roman"/>
          <w:sz w:val="28"/>
          <w:szCs w:val="28"/>
        </w:rPr>
        <w:t xml:space="preserve"> </w:t>
      </w:r>
      <w:r w:rsidR="007739C8" w:rsidRPr="00ED1D27">
        <w:rPr>
          <w:rFonts w:ascii="Times New Roman" w:hAnsi="Times New Roman" w:cs="Times New Roman"/>
          <w:sz w:val="28"/>
          <w:szCs w:val="28"/>
        </w:rPr>
        <w:t>Адресатами Повести были и остальные современники творческой группы Макарьевского круга — бояре, церковные деятели, подданые возвысившегося Московского царства</w:t>
      </w:r>
      <w:r w:rsidR="003D71C4" w:rsidRPr="00ED1D27">
        <w:rPr>
          <w:rFonts w:ascii="Times New Roman" w:hAnsi="Times New Roman" w:cs="Times New Roman"/>
          <w:sz w:val="28"/>
          <w:szCs w:val="28"/>
        </w:rPr>
        <w:t xml:space="preserve">. </w:t>
      </w:r>
    </w:p>
    <w:p w14:paraId="4AC5C8D5" w14:textId="04916AF9" w:rsidR="001F1D73" w:rsidRPr="00ED1D27" w:rsidRDefault="003D71C4" w:rsidP="0000150F">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Специфика отношений между адресатами и адресантами речевого жанра </w:t>
      </w:r>
      <w:r w:rsidR="00C25442" w:rsidRPr="00ED1D27">
        <w:rPr>
          <w:rFonts w:ascii="Times New Roman" w:hAnsi="Times New Roman" w:cs="Times New Roman"/>
          <w:sz w:val="28"/>
          <w:szCs w:val="28"/>
        </w:rPr>
        <w:t xml:space="preserve">Повести </w:t>
      </w:r>
      <w:r w:rsidRPr="00ED1D27">
        <w:rPr>
          <w:rFonts w:ascii="Times New Roman" w:hAnsi="Times New Roman" w:cs="Times New Roman"/>
          <w:sz w:val="28"/>
          <w:szCs w:val="28"/>
        </w:rPr>
        <w:t xml:space="preserve">состоит в её </w:t>
      </w:r>
      <w:proofErr w:type="spellStart"/>
      <w:r w:rsidRPr="00ED1D27">
        <w:rPr>
          <w:rFonts w:ascii="Times New Roman" w:hAnsi="Times New Roman" w:cs="Times New Roman"/>
          <w:sz w:val="28"/>
          <w:szCs w:val="28"/>
        </w:rPr>
        <w:t>многоярусности</w:t>
      </w:r>
      <w:proofErr w:type="spellEnd"/>
      <w:r w:rsidRPr="00ED1D27">
        <w:rPr>
          <w:rFonts w:ascii="Times New Roman" w:hAnsi="Times New Roman" w:cs="Times New Roman"/>
          <w:sz w:val="28"/>
          <w:szCs w:val="28"/>
        </w:rPr>
        <w:t>.</w:t>
      </w:r>
      <w:r w:rsidR="00C25442" w:rsidRPr="00ED1D27">
        <w:rPr>
          <w:rFonts w:ascii="Times New Roman" w:hAnsi="Times New Roman" w:cs="Times New Roman"/>
          <w:sz w:val="28"/>
          <w:szCs w:val="28"/>
        </w:rPr>
        <w:t xml:space="preserve"> </w:t>
      </w:r>
      <w:r w:rsidR="00600A57" w:rsidRPr="00ED1D27">
        <w:rPr>
          <w:rFonts w:ascii="Times New Roman" w:hAnsi="Times New Roman" w:cs="Times New Roman"/>
          <w:sz w:val="28"/>
          <w:szCs w:val="28"/>
        </w:rPr>
        <w:t>Тип древнерусского письма — воспроизведение и ориентация на образец. «Заказчик» текста</w:t>
      </w:r>
      <w:r w:rsidR="008863E3" w:rsidRPr="00ED1D27">
        <w:rPr>
          <w:rFonts w:ascii="Times New Roman" w:hAnsi="Times New Roman" w:cs="Times New Roman"/>
          <w:sz w:val="28"/>
          <w:szCs w:val="28"/>
        </w:rPr>
        <w:t xml:space="preserve"> митрополит Макарий</w:t>
      </w:r>
      <w:r w:rsidR="00600A57" w:rsidRPr="00ED1D27">
        <w:rPr>
          <w:rFonts w:ascii="Times New Roman" w:hAnsi="Times New Roman" w:cs="Times New Roman"/>
          <w:sz w:val="28"/>
          <w:szCs w:val="28"/>
        </w:rPr>
        <w:t xml:space="preserve"> был вправе ожидать от его создателя следования канонам. </w:t>
      </w:r>
      <w:r w:rsidR="008863E3" w:rsidRPr="00ED1D27">
        <w:rPr>
          <w:rFonts w:ascii="Times New Roman" w:hAnsi="Times New Roman" w:cs="Times New Roman"/>
          <w:sz w:val="28"/>
          <w:szCs w:val="28"/>
        </w:rPr>
        <w:t>Несмотря на то, что в своем предисловии о троичности Ермолай-</w:t>
      </w:r>
      <w:proofErr w:type="spellStart"/>
      <w:r w:rsidR="008863E3" w:rsidRPr="00ED1D27">
        <w:rPr>
          <w:rFonts w:ascii="Times New Roman" w:hAnsi="Times New Roman" w:cs="Times New Roman"/>
          <w:sz w:val="28"/>
          <w:szCs w:val="28"/>
        </w:rPr>
        <w:t>Еразм</w:t>
      </w:r>
      <w:proofErr w:type="spellEnd"/>
      <w:r w:rsidR="008863E3" w:rsidRPr="00ED1D27">
        <w:rPr>
          <w:rFonts w:ascii="Times New Roman" w:hAnsi="Times New Roman" w:cs="Times New Roman"/>
          <w:sz w:val="28"/>
          <w:szCs w:val="28"/>
        </w:rPr>
        <w:t xml:space="preserve"> ориентировался на современные ему вопросы веры, его задачей или, в рамках теории Бахтина, волей говорящего был</w:t>
      </w:r>
      <w:r w:rsidR="00D821AB" w:rsidRPr="00ED1D27">
        <w:rPr>
          <w:rFonts w:ascii="Times New Roman" w:hAnsi="Times New Roman" w:cs="Times New Roman"/>
          <w:sz w:val="28"/>
          <w:szCs w:val="28"/>
        </w:rPr>
        <w:t>о сочинить новую форму для политического высказывани</w:t>
      </w:r>
      <w:r w:rsidR="00C832E1" w:rsidRPr="00ED1D27">
        <w:rPr>
          <w:rFonts w:ascii="Times New Roman" w:hAnsi="Times New Roman" w:cs="Times New Roman"/>
          <w:sz w:val="28"/>
          <w:szCs w:val="28"/>
        </w:rPr>
        <w:t xml:space="preserve">я </w:t>
      </w:r>
      <w:r w:rsidR="00D821AB" w:rsidRPr="00ED1D27">
        <w:rPr>
          <w:rFonts w:ascii="Times New Roman" w:hAnsi="Times New Roman" w:cs="Times New Roman"/>
          <w:sz w:val="28"/>
          <w:szCs w:val="28"/>
        </w:rPr>
        <w:t>через</w:t>
      </w:r>
      <w:r w:rsidR="008863E3" w:rsidRPr="00ED1D27">
        <w:rPr>
          <w:rFonts w:ascii="Times New Roman" w:hAnsi="Times New Roman" w:cs="Times New Roman"/>
          <w:sz w:val="28"/>
          <w:szCs w:val="28"/>
        </w:rPr>
        <w:t xml:space="preserve"> жити</w:t>
      </w:r>
      <w:r w:rsidR="00D821AB" w:rsidRPr="00ED1D27">
        <w:rPr>
          <w:rFonts w:ascii="Times New Roman" w:hAnsi="Times New Roman" w:cs="Times New Roman"/>
          <w:sz w:val="28"/>
          <w:szCs w:val="28"/>
        </w:rPr>
        <w:t>е</w:t>
      </w:r>
      <w:r w:rsidR="008863E3" w:rsidRPr="00ED1D27">
        <w:rPr>
          <w:rFonts w:ascii="Times New Roman" w:hAnsi="Times New Roman" w:cs="Times New Roman"/>
          <w:sz w:val="28"/>
          <w:szCs w:val="28"/>
        </w:rPr>
        <w:t xml:space="preserve"> Петра и Феврони</w:t>
      </w:r>
      <w:r w:rsidR="0000150F" w:rsidRPr="00ED1D27">
        <w:rPr>
          <w:rFonts w:ascii="Times New Roman" w:hAnsi="Times New Roman" w:cs="Times New Roman"/>
          <w:sz w:val="28"/>
          <w:szCs w:val="28"/>
        </w:rPr>
        <w:t>и</w:t>
      </w:r>
      <w:r w:rsidR="00D821AB" w:rsidRPr="00ED1D27">
        <w:rPr>
          <w:rFonts w:ascii="Times New Roman" w:hAnsi="Times New Roman" w:cs="Times New Roman"/>
          <w:sz w:val="28"/>
          <w:szCs w:val="28"/>
        </w:rPr>
        <w:t>.</w:t>
      </w:r>
      <w:r w:rsidR="00307921" w:rsidRPr="00ED1D27">
        <w:rPr>
          <w:rFonts w:ascii="Times New Roman" w:hAnsi="Times New Roman" w:cs="Times New Roman"/>
          <w:sz w:val="28"/>
          <w:szCs w:val="28"/>
        </w:rPr>
        <w:t xml:space="preserve"> </w:t>
      </w:r>
    </w:p>
    <w:p w14:paraId="0AE65056" w14:textId="7093912E" w:rsidR="003D71C4" w:rsidRPr="00ED1D27" w:rsidRDefault="001F1D73" w:rsidP="0000150F">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Перед писателем стояли задачи: в</w:t>
      </w:r>
      <w:r w:rsidR="0000150F" w:rsidRPr="00ED1D27">
        <w:rPr>
          <w:rFonts w:ascii="Times New Roman" w:hAnsi="Times New Roman" w:cs="Times New Roman"/>
          <w:sz w:val="28"/>
          <w:szCs w:val="28"/>
        </w:rPr>
        <w:t>о-первых,</w:t>
      </w:r>
      <w:r w:rsidRPr="00ED1D27">
        <w:rPr>
          <w:rFonts w:ascii="Times New Roman" w:hAnsi="Times New Roman" w:cs="Times New Roman"/>
          <w:sz w:val="28"/>
          <w:szCs w:val="28"/>
        </w:rPr>
        <w:t xml:space="preserve"> </w:t>
      </w:r>
      <w:r w:rsidR="0000150F" w:rsidRPr="00ED1D27">
        <w:rPr>
          <w:rFonts w:ascii="Times New Roman" w:hAnsi="Times New Roman" w:cs="Times New Roman"/>
          <w:sz w:val="28"/>
          <w:szCs w:val="28"/>
        </w:rPr>
        <w:t>писать житие в рамках эстетических требований современной агиографии, во-вторых, передать все известные сведения о святых, чтобы вписать их в общероссийский круг почитания. В-третьих,</w:t>
      </w:r>
      <w:r w:rsidRPr="00ED1D27">
        <w:rPr>
          <w:rFonts w:ascii="Times New Roman" w:hAnsi="Times New Roman" w:cs="Times New Roman"/>
          <w:sz w:val="28"/>
          <w:szCs w:val="28"/>
        </w:rPr>
        <w:t xml:space="preserve"> необходимо было учитывать исторические события:</w:t>
      </w:r>
      <w:r w:rsidR="0000150F" w:rsidRPr="00ED1D27">
        <w:rPr>
          <w:rFonts w:ascii="Times New Roman" w:hAnsi="Times New Roman" w:cs="Times New Roman"/>
          <w:sz w:val="28"/>
          <w:szCs w:val="28"/>
        </w:rPr>
        <w:t xml:space="preserve"> </w:t>
      </w:r>
      <w:r w:rsidR="00797E5D" w:rsidRPr="00ED1D27">
        <w:rPr>
          <w:rFonts w:ascii="Times New Roman" w:hAnsi="Times New Roman" w:cs="Times New Roman"/>
          <w:sz w:val="28"/>
          <w:szCs w:val="28"/>
        </w:rPr>
        <w:t xml:space="preserve">текст создавался </w:t>
      </w:r>
      <w:r w:rsidR="008736FF" w:rsidRPr="00ED1D27">
        <w:rPr>
          <w:rFonts w:ascii="Times New Roman" w:hAnsi="Times New Roman" w:cs="Times New Roman"/>
          <w:sz w:val="28"/>
          <w:szCs w:val="28"/>
        </w:rPr>
        <w:t>между</w:t>
      </w:r>
      <w:r w:rsidR="00797E5D" w:rsidRPr="00ED1D27">
        <w:rPr>
          <w:rFonts w:ascii="Times New Roman" w:hAnsi="Times New Roman" w:cs="Times New Roman"/>
          <w:sz w:val="28"/>
          <w:szCs w:val="28"/>
        </w:rPr>
        <w:t xml:space="preserve"> казански</w:t>
      </w:r>
      <w:r w:rsidR="008736FF" w:rsidRPr="00ED1D27">
        <w:rPr>
          <w:rFonts w:ascii="Times New Roman" w:hAnsi="Times New Roman" w:cs="Times New Roman"/>
          <w:sz w:val="28"/>
          <w:szCs w:val="28"/>
        </w:rPr>
        <w:t>ми</w:t>
      </w:r>
      <w:r w:rsidR="00797E5D" w:rsidRPr="00ED1D27">
        <w:rPr>
          <w:rFonts w:ascii="Times New Roman" w:hAnsi="Times New Roman" w:cs="Times New Roman"/>
          <w:sz w:val="28"/>
          <w:szCs w:val="28"/>
        </w:rPr>
        <w:t xml:space="preserve"> поход</w:t>
      </w:r>
      <w:r w:rsidR="008736FF" w:rsidRPr="00ED1D27">
        <w:rPr>
          <w:rFonts w:ascii="Times New Roman" w:hAnsi="Times New Roman" w:cs="Times New Roman"/>
          <w:sz w:val="28"/>
          <w:szCs w:val="28"/>
        </w:rPr>
        <w:t>ами</w:t>
      </w:r>
      <w:r w:rsidR="0000150F" w:rsidRPr="00ED1D27">
        <w:rPr>
          <w:rFonts w:ascii="Times New Roman" w:hAnsi="Times New Roman" w:cs="Times New Roman"/>
          <w:sz w:val="28"/>
          <w:szCs w:val="28"/>
        </w:rPr>
        <w:t xml:space="preserve"> Ивана Грозного</w:t>
      </w:r>
      <w:r w:rsidRPr="00ED1D27">
        <w:rPr>
          <w:rFonts w:ascii="Times New Roman" w:hAnsi="Times New Roman" w:cs="Times New Roman"/>
          <w:sz w:val="28"/>
          <w:szCs w:val="28"/>
        </w:rPr>
        <w:t xml:space="preserve"> (</w:t>
      </w:r>
      <w:r w:rsidR="008736FF" w:rsidRPr="00ED1D27">
        <w:rPr>
          <w:rFonts w:ascii="Times New Roman" w:hAnsi="Times New Roman" w:cs="Times New Roman"/>
          <w:sz w:val="28"/>
          <w:szCs w:val="28"/>
        </w:rPr>
        <w:t>1547 г., 1552 г.</w:t>
      </w:r>
      <w:r w:rsidRPr="00ED1D27">
        <w:rPr>
          <w:rFonts w:ascii="Times New Roman" w:hAnsi="Times New Roman" w:cs="Times New Roman"/>
          <w:sz w:val="28"/>
          <w:szCs w:val="28"/>
        </w:rPr>
        <w:t>)</w:t>
      </w:r>
      <w:r w:rsidR="00797E5D" w:rsidRPr="00ED1D27">
        <w:rPr>
          <w:rFonts w:ascii="Times New Roman" w:hAnsi="Times New Roman" w:cs="Times New Roman"/>
          <w:sz w:val="28"/>
          <w:szCs w:val="28"/>
        </w:rPr>
        <w:t xml:space="preserve">, имевших как историческую, так и </w:t>
      </w:r>
      <w:r w:rsidR="008736FF" w:rsidRPr="00ED1D27">
        <w:rPr>
          <w:rFonts w:ascii="Times New Roman" w:hAnsi="Times New Roman" w:cs="Times New Roman"/>
          <w:sz w:val="28"/>
          <w:szCs w:val="28"/>
        </w:rPr>
        <w:t>символическую/</w:t>
      </w:r>
      <w:r w:rsidR="00797E5D" w:rsidRPr="00ED1D27">
        <w:rPr>
          <w:rFonts w:ascii="Times New Roman" w:hAnsi="Times New Roman" w:cs="Times New Roman"/>
          <w:sz w:val="28"/>
          <w:szCs w:val="28"/>
        </w:rPr>
        <w:t>духовную значимость</w:t>
      </w:r>
      <w:r w:rsidR="0000150F" w:rsidRPr="00ED1D27">
        <w:rPr>
          <w:rFonts w:ascii="Times New Roman" w:hAnsi="Times New Roman" w:cs="Times New Roman"/>
          <w:sz w:val="28"/>
          <w:szCs w:val="28"/>
        </w:rPr>
        <w:t>.</w:t>
      </w:r>
      <w:r w:rsidR="00797E5D" w:rsidRPr="00ED1D27">
        <w:rPr>
          <w:rFonts w:ascii="Times New Roman" w:hAnsi="Times New Roman" w:cs="Times New Roman"/>
          <w:sz w:val="28"/>
          <w:szCs w:val="28"/>
        </w:rPr>
        <w:t xml:space="preserve"> Власть и вера творились единовременно и слитно.</w:t>
      </w:r>
      <w:r w:rsidR="00D33061" w:rsidRPr="00ED1D27">
        <w:rPr>
          <w:rFonts w:ascii="Times New Roman" w:hAnsi="Times New Roman" w:cs="Times New Roman"/>
          <w:sz w:val="28"/>
          <w:szCs w:val="28"/>
        </w:rPr>
        <w:t xml:space="preserve"> В-четвертых, создание духовного сочинения —</w:t>
      </w:r>
      <w:r w:rsidR="00C832E1" w:rsidRPr="00ED1D27">
        <w:rPr>
          <w:rFonts w:ascii="Times New Roman" w:hAnsi="Times New Roman" w:cs="Times New Roman"/>
          <w:sz w:val="28"/>
          <w:szCs w:val="28"/>
        </w:rPr>
        <w:t xml:space="preserve"> </w:t>
      </w:r>
      <w:r w:rsidR="00D33061" w:rsidRPr="00ED1D27">
        <w:rPr>
          <w:rFonts w:ascii="Times New Roman" w:hAnsi="Times New Roman" w:cs="Times New Roman"/>
          <w:sz w:val="28"/>
          <w:szCs w:val="28"/>
        </w:rPr>
        <w:t xml:space="preserve">это предприятие масштабного значения, послание и ко всему православному миру, для которого в том числе готовится ежедневное духовное чтение Великих Миней </w:t>
      </w:r>
      <w:proofErr w:type="spellStart"/>
      <w:r w:rsidR="00D33061" w:rsidRPr="00ED1D27">
        <w:rPr>
          <w:rFonts w:ascii="Times New Roman" w:hAnsi="Times New Roman" w:cs="Times New Roman"/>
          <w:sz w:val="28"/>
          <w:szCs w:val="28"/>
        </w:rPr>
        <w:t>Четиих</w:t>
      </w:r>
      <w:proofErr w:type="spellEnd"/>
      <w:r w:rsidR="00D33061" w:rsidRPr="00ED1D27">
        <w:rPr>
          <w:rFonts w:ascii="Times New Roman" w:hAnsi="Times New Roman" w:cs="Times New Roman"/>
          <w:sz w:val="28"/>
          <w:szCs w:val="28"/>
        </w:rPr>
        <w:t>, и к Богу, к которому всегда обращена начальная молитва любого автора жития.</w:t>
      </w:r>
      <w:r w:rsidR="008736FF" w:rsidRPr="00ED1D27">
        <w:rPr>
          <w:rFonts w:ascii="Times New Roman" w:hAnsi="Times New Roman" w:cs="Times New Roman"/>
          <w:sz w:val="28"/>
          <w:szCs w:val="28"/>
        </w:rPr>
        <w:t xml:space="preserve"> </w:t>
      </w:r>
    </w:p>
    <w:p w14:paraId="7FB537D6" w14:textId="77777777" w:rsidR="00D33061" w:rsidRPr="00ED1D27" w:rsidRDefault="00CF7BCB" w:rsidP="00D3306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Условия речевого общения, сложившиеся между его участниками</w:t>
      </w:r>
      <w:r w:rsidR="00F3653A" w:rsidRPr="00ED1D27">
        <w:rPr>
          <w:rFonts w:ascii="Times New Roman" w:hAnsi="Times New Roman" w:cs="Times New Roman"/>
          <w:sz w:val="28"/>
          <w:szCs w:val="28"/>
        </w:rPr>
        <w:t>,</w:t>
      </w:r>
      <w:r w:rsidR="00293F38" w:rsidRPr="00ED1D27">
        <w:rPr>
          <w:rFonts w:ascii="Times New Roman" w:hAnsi="Times New Roman" w:cs="Times New Roman"/>
          <w:sz w:val="28"/>
          <w:szCs w:val="28"/>
        </w:rPr>
        <w:t xml:space="preserve"> выстраивают следующее</w:t>
      </w:r>
      <w:r w:rsidRPr="00ED1D27">
        <w:rPr>
          <w:rFonts w:ascii="Times New Roman" w:hAnsi="Times New Roman" w:cs="Times New Roman"/>
          <w:sz w:val="28"/>
          <w:szCs w:val="28"/>
        </w:rPr>
        <w:t xml:space="preserve"> тематическо</w:t>
      </w:r>
      <w:r w:rsidR="00293F38" w:rsidRPr="00ED1D27">
        <w:rPr>
          <w:rFonts w:ascii="Times New Roman" w:hAnsi="Times New Roman" w:cs="Times New Roman"/>
          <w:sz w:val="28"/>
          <w:szCs w:val="28"/>
        </w:rPr>
        <w:t>е</w:t>
      </w:r>
      <w:r w:rsidRPr="00ED1D27">
        <w:rPr>
          <w:rFonts w:ascii="Times New Roman" w:hAnsi="Times New Roman" w:cs="Times New Roman"/>
          <w:sz w:val="28"/>
          <w:szCs w:val="28"/>
        </w:rPr>
        <w:t xml:space="preserve"> наполнени</w:t>
      </w:r>
      <w:r w:rsidR="00293F38" w:rsidRPr="00ED1D27">
        <w:rPr>
          <w:rFonts w:ascii="Times New Roman" w:hAnsi="Times New Roman" w:cs="Times New Roman"/>
          <w:sz w:val="28"/>
          <w:szCs w:val="28"/>
        </w:rPr>
        <w:t>е</w:t>
      </w:r>
      <w:r w:rsidRPr="00ED1D27">
        <w:rPr>
          <w:rFonts w:ascii="Times New Roman" w:hAnsi="Times New Roman" w:cs="Times New Roman"/>
          <w:sz w:val="28"/>
          <w:szCs w:val="28"/>
        </w:rPr>
        <w:t xml:space="preserve"> Повести:</w:t>
      </w:r>
    </w:p>
    <w:p w14:paraId="142C838C" w14:textId="2859977E" w:rsidR="00D33061" w:rsidRPr="00ED1D27" w:rsidRDefault="00CF7BCB" w:rsidP="00D3306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b/>
          <w:bCs/>
          <w:sz w:val="28"/>
          <w:szCs w:val="28"/>
        </w:rPr>
        <w:t>Правитель-змееборец.</w:t>
      </w:r>
      <w:r w:rsidRPr="00ED1D27">
        <w:rPr>
          <w:rFonts w:ascii="Times New Roman" w:hAnsi="Times New Roman" w:cs="Times New Roman"/>
          <w:sz w:val="28"/>
          <w:szCs w:val="28"/>
        </w:rPr>
        <w:t xml:space="preserve"> Тема </w:t>
      </w:r>
      <w:proofErr w:type="spellStart"/>
      <w:r w:rsidRPr="00ED1D27">
        <w:rPr>
          <w:rFonts w:ascii="Times New Roman" w:hAnsi="Times New Roman" w:cs="Times New Roman"/>
          <w:sz w:val="28"/>
          <w:szCs w:val="28"/>
        </w:rPr>
        <w:t>змееборчества</w:t>
      </w:r>
      <w:proofErr w:type="spellEnd"/>
      <w:r w:rsidRPr="00ED1D27">
        <w:rPr>
          <w:rFonts w:ascii="Times New Roman" w:hAnsi="Times New Roman" w:cs="Times New Roman"/>
          <w:sz w:val="28"/>
          <w:szCs w:val="28"/>
        </w:rPr>
        <w:t xml:space="preserve"> в середине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 с одной стороны, могла интерпретироваться как борьба с язычеством и иноверием. С её помощью Макарий наставлял царя Ивана </w:t>
      </w:r>
      <w:r w:rsidRPr="00ED1D27">
        <w:rPr>
          <w:rFonts w:ascii="Times New Roman" w:hAnsi="Times New Roman" w:cs="Times New Roman"/>
          <w:sz w:val="28"/>
          <w:szCs w:val="28"/>
          <w:lang w:val="en-GB"/>
        </w:rPr>
        <w:t>IV</w:t>
      </w:r>
      <w:r w:rsidRPr="00ED1D27">
        <w:rPr>
          <w:rFonts w:ascii="Times New Roman" w:hAnsi="Times New Roman" w:cs="Times New Roman"/>
          <w:sz w:val="28"/>
          <w:szCs w:val="28"/>
        </w:rPr>
        <w:t xml:space="preserve"> на Казанский поход в 1552 году. С другой стороны, это была борьба с любой церковной ересью </w:t>
      </w:r>
      <w:r w:rsidR="0044207A" w:rsidRPr="00ED1D27">
        <w:rPr>
          <w:rFonts w:ascii="Times New Roman" w:hAnsi="Times New Roman" w:cs="Times New Roman"/>
          <w:sz w:val="28"/>
          <w:szCs w:val="28"/>
        </w:rPr>
        <w:t>—</w:t>
      </w:r>
      <w:r w:rsidRPr="00ED1D27">
        <w:rPr>
          <w:rFonts w:ascii="Times New Roman" w:hAnsi="Times New Roman" w:cs="Times New Roman"/>
          <w:sz w:val="28"/>
          <w:szCs w:val="28"/>
        </w:rPr>
        <w:t xml:space="preserve"> тема, которая развивается также по настоянию митрополита как наставника царя.</w:t>
      </w:r>
    </w:p>
    <w:p w14:paraId="5F6994FE" w14:textId="77777777" w:rsidR="00D33061" w:rsidRPr="00ED1D27" w:rsidRDefault="00CF7BCB" w:rsidP="00D3306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b/>
          <w:bCs/>
          <w:sz w:val="28"/>
          <w:szCs w:val="28"/>
        </w:rPr>
        <w:t>Союз с мудрой девой.</w:t>
      </w:r>
      <w:r w:rsidRPr="00ED1D27">
        <w:rPr>
          <w:rFonts w:ascii="Times New Roman" w:hAnsi="Times New Roman" w:cs="Times New Roman"/>
          <w:sz w:val="28"/>
          <w:szCs w:val="28"/>
        </w:rPr>
        <w:t xml:space="preserve">  Этот сюжет внутри повести мог трактоваться как иллюстрация частной судьбы: в 1547 году канонизируют князей Петра и Февронию муромских, в том же году царь женится на Анастасии Захарьиной-Юрьевой.</w:t>
      </w:r>
      <w:r w:rsidR="008736FF" w:rsidRPr="00ED1D27">
        <w:rPr>
          <w:rFonts w:ascii="Times New Roman" w:hAnsi="Times New Roman" w:cs="Times New Roman"/>
          <w:sz w:val="28"/>
          <w:szCs w:val="28"/>
        </w:rPr>
        <w:t xml:space="preserve"> С другой стороны, эта тема</w:t>
      </w:r>
      <w:r w:rsidR="00184BFC" w:rsidRPr="00ED1D27">
        <w:rPr>
          <w:rFonts w:ascii="Times New Roman" w:hAnsi="Times New Roman" w:cs="Times New Roman"/>
          <w:sz w:val="28"/>
          <w:szCs w:val="28"/>
        </w:rPr>
        <w:t xml:space="preserve">, как показала </w:t>
      </w:r>
      <w:proofErr w:type="spellStart"/>
      <w:r w:rsidR="00184BFC" w:rsidRPr="00ED1D27">
        <w:rPr>
          <w:rFonts w:ascii="Times New Roman" w:hAnsi="Times New Roman" w:cs="Times New Roman"/>
          <w:sz w:val="28"/>
          <w:szCs w:val="28"/>
        </w:rPr>
        <w:t>Плюханова</w:t>
      </w:r>
      <w:proofErr w:type="spellEnd"/>
      <w:r w:rsidR="00184BFC" w:rsidRPr="00ED1D27">
        <w:rPr>
          <w:rFonts w:ascii="Times New Roman" w:hAnsi="Times New Roman" w:cs="Times New Roman"/>
          <w:sz w:val="28"/>
          <w:szCs w:val="28"/>
        </w:rPr>
        <w:t xml:space="preserve">, и </w:t>
      </w:r>
      <w:r w:rsidR="008736FF" w:rsidRPr="00ED1D27">
        <w:rPr>
          <w:rFonts w:ascii="Times New Roman" w:hAnsi="Times New Roman" w:cs="Times New Roman"/>
          <w:sz w:val="28"/>
          <w:szCs w:val="28"/>
        </w:rPr>
        <w:t xml:space="preserve">являла </w:t>
      </w:r>
      <w:r w:rsidR="00184BFC" w:rsidRPr="00ED1D27">
        <w:rPr>
          <w:rFonts w:ascii="Times New Roman" w:hAnsi="Times New Roman" w:cs="Times New Roman"/>
          <w:sz w:val="28"/>
          <w:szCs w:val="28"/>
        </w:rPr>
        <w:t xml:space="preserve">наставление </w:t>
      </w:r>
      <w:r w:rsidR="008736FF" w:rsidRPr="00ED1D27">
        <w:rPr>
          <w:rFonts w:ascii="Times New Roman" w:hAnsi="Times New Roman" w:cs="Times New Roman"/>
          <w:sz w:val="28"/>
          <w:szCs w:val="28"/>
        </w:rPr>
        <w:t xml:space="preserve">молодому царю </w:t>
      </w:r>
      <w:r w:rsidR="00184BFC" w:rsidRPr="00ED1D27">
        <w:rPr>
          <w:rFonts w:ascii="Times New Roman" w:hAnsi="Times New Roman" w:cs="Times New Roman"/>
          <w:sz w:val="28"/>
          <w:szCs w:val="28"/>
        </w:rPr>
        <w:t>в целомудрии</w:t>
      </w:r>
      <w:r w:rsidR="008736FF" w:rsidRPr="00ED1D27">
        <w:rPr>
          <w:rFonts w:ascii="Times New Roman" w:hAnsi="Times New Roman" w:cs="Times New Roman"/>
          <w:sz w:val="28"/>
          <w:szCs w:val="28"/>
        </w:rPr>
        <w:t>. Кроме того, в наставлении было признание</w:t>
      </w:r>
      <w:r w:rsidR="00184BFC" w:rsidRPr="00ED1D27">
        <w:rPr>
          <w:rFonts w:ascii="Times New Roman" w:hAnsi="Times New Roman" w:cs="Times New Roman"/>
          <w:sz w:val="28"/>
          <w:szCs w:val="28"/>
        </w:rPr>
        <w:t xml:space="preserve"> мудрости самого царя: венчание воинственности и христианской мудрости.</w:t>
      </w:r>
    </w:p>
    <w:p w14:paraId="76980DA3" w14:textId="77777777" w:rsidR="00D33061" w:rsidRPr="00ED1D27" w:rsidRDefault="00616306" w:rsidP="00D3306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b/>
          <w:bCs/>
          <w:sz w:val="28"/>
          <w:szCs w:val="28"/>
        </w:rPr>
        <w:t>Боярское противостояние.</w:t>
      </w:r>
      <w:r w:rsidR="002E7483" w:rsidRPr="00ED1D27">
        <w:rPr>
          <w:rFonts w:ascii="Times New Roman" w:hAnsi="Times New Roman" w:cs="Times New Roman"/>
          <w:sz w:val="28"/>
          <w:szCs w:val="28"/>
        </w:rPr>
        <w:t xml:space="preserve"> </w:t>
      </w:r>
      <w:r w:rsidR="008736FF" w:rsidRPr="00ED1D27">
        <w:rPr>
          <w:rFonts w:ascii="Times New Roman" w:hAnsi="Times New Roman" w:cs="Times New Roman"/>
          <w:sz w:val="28"/>
          <w:szCs w:val="28"/>
        </w:rPr>
        <w:t>Тема</w:t>
      </w:r>
      <w:r w:rsidR="002E7483" w:rsidRPr="00ED1D27">
        <w:rPr>
          <w:rFonts w:ascii="Times New Roman" w:hAnsi="Times New Roman" w:cs="Times New Roman"/>
          <w:sz w:val="28"/>
          <w:szCs w:val="28"/>
        </w:rPr>
        <w:t xml:space="preserve"> противостояни</w:t>
      </w:r>
      <w:r w:rsidR="008736FF" w:rsidRPr="00ED1D27">
        <w:rPr>
          <w:rFonts w:ascii="Times New Roman" w:hAnsi="Times New Roman" w:cs="Times New Roman"/>
          <w:sz w:val="28"/>
          <w:szCs w:val="28"/>
        </w:rPr>
        <w:t>я</w:t>
      </w:r>
      <w:r w:rsidR="002E7483" w:rsidRPr="00ED1D27">
        <w:rPr>
          <w:rFonts w:ascii="Times New Roman" w:hAnsi="Times New Roman" w:cs="Times New Roman"/>
          <w:sz w:val="28"/>
          <w:szCs w:val="28"/>
        </w:rPr>
        <w:t xml:space="preserve"> царя и аристократии</w:t>
      </w:r>
      <w:r w:rsidR="008736FF" w:rsidRPr="00ED1D27">
        <w:rPr>
          <w:rFonts w:ascii="Times New Roman" w:hAnsi="Times New Roman" w:cs="Times New Roman"/>
          <w:sz w:val="28"/>
          <w:szCs w:val="28"/>
        </w:rPr>
        <w:t xml:space="preserve"> в Повести легитимировала</w:t>
      </w:r>
      <w:r w:rsidR="002E7483" w:rsidRPr="00ED1D27">
        <w:rPr>
          <w:rFonts w:ascii="Times New Roman" w:hAnsi="Times New Roman" w:cs="Times New Roman"/>
          <w:sz w:val="28"/>
          <w:szCs w:val="28"/>
        </w:rPr>
        <w:t xml:space="preserve"> стремление</w:t>
      </w:r>
      <w:r w:rsidR="008736FF" w:rsidRPr="00ED1D27">
        <w:rPr>
          <w:rFonts w:ascii="Times New Roman" w:hAnsi="Times New Roman" w:cs="Times New Roman"/>
          <w:sz w:val="28"/>
          <w:szCs w:val="28"/>
        </w:rPr>
        <w:t xml:space="preserve"> царя</w:t>
      </w:r>
      <w:r w:rsidR="002E7483" w:rsidRPr="00ED1D27">
        <w:rPr>
          <w:rFonts w:ascii="Times New Roman" w:hAnsi="Times New Roman" w:cs="Times New Roman"/>
          <w:sz w:val="28"/>
          <w:szCs w:val="28"/>
        </w:rPr>
        <w:t xml:space="preserve"> к прямому </w:t>
      </w:r>
      <w:r w:rsidR="008736FF" w:rsidRPr="00ED1D27">
        <w:rPr>
          <w:rFonts w:ascii="Times New Roman" w:hAnsi="Times New Roman" w:cs="Times New Roman"/>
          <w:sz w:val="28"/>
          <w:szCs w:val="28"/>
        </w:rPr>
        <w:t>правлению</w:t>
      </w:r>
      <w:r w:rsidR="002E7483" w:rsidRPr="00ED1D27">
        <w:rPr>
          <w:rFonts w:ascii="Times New Roman" w:hAnsi="Times New Roman" w:cs="Times New Roman"/>
          <w:sz w:val="28"/>
          <w:szCs w:val="28"/>
        </w:rPr>
        <w:t xml:space="preserve"> без </w:t>
      </w:r>
      <w:r w:rsidR="008736FF" w:rsidRPr="00ED1D27">
        <w:rPr>
          <w:rFonts w:ascii="Times New Roman" w:hAnsi="Times New Roman" w:cs="Times New Roman"/>
          <w:sz w:val="28"/>
          <w:szCs w:val="28"/>
        </w:rPr>
        <w:t xml:space="preserve">аристократических </w:t>
      </w:r>
      <w:r w:rsidR="002E7483" w:rsidRPr="00ED1D27">
        <w:rPr>
          <w:rFonts w:ascii="Times New Roman" w:hAnsi="Times New Roman" w:cs="Times New Roman"/>
          <w:sz w:val="28"/>
          <w:szCs w:val="28"/>
        </w:rPr>
        <w:t>посредников</w:t>
      </w:r>
      <w:r w:rsidR="008736FF" w:rsidRPr="00ED1D27">
        <w:rPr>
          <w:rFonts w:ascii="Times New Roman" w:hAnsi="Times New Roman" w:cs="Times New Roman"/>
          <w:sz w:val="28"/>
          <w:szCs w:val="28"/>
        </w:rPr>
        <w:t>. В</w:t>
      </w:r>
      <w:r w:rsidR="002E7483" w:rsidRPr="00ED1D27">
        <w:rPr>
          <w:rFonts w:ascii="Times New Roman" w:hAnsi="Times New Roman" w:cs="Times New Roman"/>
          <w:sz w:val="28"/>
          <w:szCs w:val="28"/>
        </w:rPr>
        <w:t xml:space="preserve"> то же время </w:t>
      </w:r>
      <w:r w:rsidR="008736FF" w:rsidRPr="00ED1D27">
        <w:rPr>
          <w:rFonts w:ascii="Times New Roman" w:hAnsi="Times New Roman" w:cs="Times New Roman"/>
          <w:sz w:val="28"/>
          <w:szCs w:val="28"/>
        </w:rPr>
        <w:t>эта тема проговаривала историю</w:t>
      </w:r>
      <w:r w:rsidR="002E7483" w:rsidRPr="00ED1D27">
        <w:rPr>
          <w:rFonts w:ascii="Times New Roman" w:hAnsi="Times New Roman" w:cs="Times New Roman"/>
          <w:sz w:val="28"/>
          <w:szCs w:val="28"/>
        </w:rPr>
        <w:t xml:space="preserve"> сложных отношений Грозного с боярством, отнявшем</w:t>
      </w:r>
      <w:r w:rsidR="008736FF" w:rsidRPr="00ED1D27">
        <w:rPr>
          <w:rFonts w:ascii="Times New Roman" w:hAnsi="Times New Roman" w:cs="Times New Roman"/>
          <w:sz w:val="28"/>
          <w:szCs w:val="28"/>
        </w:rPr>
        <w:t xml:space="preserve"> в заговорах и дворцовой борьбе</w:t>
      </w:r>
      <w:r w:rsidR="002E7483" w:rsidRPr="00ED1D27">
        <w:rPr>
          <w:rFonts w:ascii="Times New Roman" w:hAnsi="Times New Roman" w:cs="Times New Roman"/>
          <w:sz w:val="28"/>
          <w:szCs w:val="28"/>
        </w:rPr>
        <w:t xml:space="preserve"> самых близких людей</w:t>
      </w:r>
      <w:r w:rsidR="008736FF" w:rsidRPr="00ED1D27">
        <w:rPr>
          <w:rFonts w:ascii="Times New Roman" w:hAnsi="Times New Roman" w:cs="Times New Roman"/>
          <w:sz w:val="28"/>
          <w:szCs w:val="28"/>
        </w:rPr>
        <w:t xml:space="preserve">: </w:t>
      </w:r>
      <w:proofErr w:type="gramStart"/>
      <w:r w:rsidR="008736FF" w:rsidRPr="00ED1D27">
        <w:rPr>
          <w:rFonts w:ascii="Times New Roman" w:hAnsi="Times New Roman" w:cs="Times New Roman"/>
          <w:sz w:val="28"/>
          <w:szCs w:val="28"/>
        </w:rPr>
        <w:t>мамку</w:t>
      </w:r>
      <w:proofErr w:type="gramEnd"/>
      <w:r w:rsidR="008736FF" w:rsidRPr="00ED1D27">
        <w:rPr>
          <w:rFonts w:ascii="Times New Roman" w:hAnsi="Times New Roman" w:cs="Times New Roman"/>
          <w:sz w:val="28"/>
          <w:szCs w:val="28"/>
        </w:rPr>
        <w:t xml:space="preserve"> Аграфену Ф</w:t>
      </w:r>
      <w:r w:rsidR="000C0880" w:rsidRPr="00ED1D27">
        <w:rPr>
          <w:rFonts w:ascii="Times New Roman" w:hAnsi="Times New Roman" w:cs="Times New Roman"/>
          <w:sz w:val="28"/>
          <w:szCs w:val="28"/>
        </w:rPr>
        <w:t>е</w:t>
      </w:r>
      <w:r w:rsidR="008736FF" w:rsidRPr="00ED1D27">
        <w:rPr>
          <w:rFonts w:ascii="Times New Roman" w:hAnsi="Times New Roman" w:cs="Times New Roman"/>
          <w:sz w:val="28"/>
          <w:szCs w:val="28"/>
        </w:rPr>
        <w:t xml:space="preserve">доровну Челяднину и </w:t>
      </w:r>
      <w:r w:rsidR="000C0880" w:rsidRPr="00ED1D27">
        <w:rPr>
          <w:rFonts w:ascii="Times New Roman" w:hAnsi="Times New Roman" w:cs="Times New Roman"/>
          <w:sz w:val="28"/>
          <w:szCs w:val="28"/>
        </w:rPr>
        <w:t>приближённого матери, покровителя Иван Федоровича Овчину Телепнева-Оболенского</w:t>
      </w:r>
      <w:r w:rsidR="002E7483" w:rsidRPr="00ED1D27">
        <w:rPr>
          <w:rFonts w:ascii="Times New Roman" w:hAnsi="Times New Roman" w:cs="Times New Roman"/>
          <w:sz w:val="28"/>
          <w:szCs w:val="28"/>
        </w:rPr>
        <w:t>.</w:t>
      </w:r>
      <w:r w:rsidR="00FC3D23" w:rsidRPr="00ED1D27">
        <w:rPr>
          <w:rFonts w:ascii="Times New Roman" w:hAnsi="Times New Roman" w:cs="Times New Roman"/>
          <w:sz w:val="28"/>
          <w:szCs w:val="28"/>
        </w:rPr>
        <w:t xml:space="preserve"> </w:t>
      </w:r>
      <w:r w:rsidR="00761533" w:rsidRPr="00ED1D27">
        <w:rPr>
          <w:rFonts w:ascii="Times New Roman" w:hAnsi="Times New Roman" w:cs="Times New Roman"/>
          <w:sz w:val="28"/>
          <w:szCs w:val="28"/>
        </w:rPr>
        <w:t xml:space="preserve"> </w:t>
      </w:r>
      <w:r w:rsidR="001803F8" w:rsidRPr="00ED1D27">
        <w:rPr>
          <w:rFonts w:ascii="Times New Roman" w:hAnsi="Times New Roman" w:cs="Times New Roman"/>
          <w:sz w:val="28"/>
          <w:szCs w:val="28"/>
        </w:rPr>
        <w:t xml:space="preserve"> </w:t>
      </w:r>
    </w:p>
    <w:p w14:paraId="1549AFE3" w14:textId="47C15AB3" w:rsidR="007325A1" w:rsidRPr="00ED1D27" w:rsidRDefault="00C832E1" w:rsidP="007325A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образом, в повседневной реальности, в которой происходил ряд исторических событий, связанных с объединением Московского Государства вокруг единого правителя и единой церкви, частной жизни юного царя, который должен был сыграть решающую </w:t>
      </w:r>
      <w:r w:rsidR="00EC4F01" w:rsidRPr="00ED1D27">
        <w:rPr>
          <w:rFonts w:ascii="Times New Roman" w:hAnsi="Times New Roman" w:cs="Times New Roman"/>
          <w:sz w:val="28"/>
          <w:szCs w:val="28"/>
        </w:rPr>
        <w:t>роль в полити</w:t>
      </w:r>
      <w:r w:rsidR="004E65C3" w:rsidRPr="00ED1D27">
        <w:rPr>
          <w:rFonts w:ascii="Times New Roman" w:hAnsi="Times New Roman" w:cs="Times New Roman"/>
          <w:sz w:val="28"/>
          <w:szCs w:val="28"/>
        </w:rPr>
        <w:t>ке нового государства, мы находим параллели с</w:t>
      </w:r>
      <w:r w:rsidR="003339F5" w:rsidRPr="00ED1D27">
        <w:rPr>
          <w:rFonts w:ascii="Times New Roman" w:hAnsi="Times New Roman" w:cs="Times New Roman"/>
          <w:sz w:val="28"/>
          <w:szCs w:val="28"/>
        </w:rPr>
        <w:t xml:space="preserve"> текстом</w:t>
      </w:r>
      <w:r w:rsidR="004E65C3" w:rsidRPr="00ED1D27">
        <w:rPr>
          <w:rFonts w:ascii="Times New Roman" w:hAnsi="Times New Roman" w:cs="Times New Roman"/>
          <w:sz w:val="28"/>
          <w:szCs w:val="28"/>
        </w:rPr>
        <w:t xml:space="preserve"> Повест</w:t>
      </w:r>
      <w:r w:rsidR="003339F5" w:rsidRPr="00ED1D27">
        <w:rPr>
          <w:rFonts w:ascii="Times New Roman" w:hAnsi="Times New Roman" w:cs="Times New Roman"/>
          <w:sz w:val="28"/>
          <w:szCs w:val="28"/>
        </w:rPr>
        <w:t>и</w:t>
      </w:r>
      <w:r w:rsidR="004E65C3" w:rsidRPr="00ED1D27">
        <w:rPr>
          <w:rFonts w:ascii="Times New Roman" w:hAnsi="Times New Roman" w:cs="Times New Roman"/>
          <w:sz w:val="28"/>
          <w:szCs w:val="28"/>
        </w:rPr>
        <w:t>. Речевой жанр Повести рождается на пересечени</w:t>
      </w:r>
      <w:r w:rsidR="003339F5" w:rsidRPr="00ED1D27">
        <w:rPr>
          <w:rFonts w:ascii="Times New Roman" w:hAnsi="Times New Roman" w:cs="Times New Roman"/>
          <w:sz w:val="28"/>
          <w:szCs w:val="28"/>
        </w:rPr>
        <w:t>и</w:t>
      </w:r>
      <w:r w:rsidR="004E65C3" w:rsidRPr="00ED1D27">
        <w:rPr>
          <w:rFonts w:ascii="Times New Roman" w:hAnsi="Times New Roman" w:cs="Times New Roman"/>
          <w:sz w:val="28"/>
          <w:szCs w:val="28"/>
        </w:rPr>
        <w:t xml:space="preserve"> сфер: религиозной</w:t>
      </w:r>
      <w:r w:rsidR="00A134C3" w:rsidRPr="00ED1D27">
        <w:rPr>
          <w:rFonts w:ascii="Times New Roman" w:hAnsi="Times New Roman" w:cs="Times New Roman"/>
          <w:sz w:val="28"/>
          <w:szCs w:val="28"/>
        </w:rPr>
        <w:t xml:space="preserve"> и политической.</w:t>
      </w:r>
      <w:r w:rsidR="004E65C3" w:rsidRPr="00ED1D27">
        <w:rPr>
          <w:rFonts w:ascii="Times New Roman" w:hAnsi="Times New Roman" w:cs="Times New Roman"/>
          <w:sz w:val="28"/>
          <w:szCs w:val="28"/>
        </w:rPr>
        <w:t xml:space="preserve"> </w:t>
      </w:r>
      <w:r w:rsidR="00A134C3" w:rsidRPr="00ED1D27">
        <w:rPr>
          <w:rFonts w:ascii="Times New Roman" w:hAnsi="Times New Roman" w:cs="Times New Roman"/>
          <w:sz w:val="28"/>
          <w:szCs w:val="28"/>
        </w:rPr>
        <w:t>С одной стороны, П</w:t>
      </w:r>
      <w:r w:rsidR="004E65C3" w:rsidRPr="00ED1D27">
        <w:rPr>
          <w:rFonts w:ascii="Times New Roman" w:hAnsi="Times New Roman" w:cs="Times New Roman"/>
          <w:sz w:val="28"/>
          <w:szCs w:val="28"/>
        </w:rPr>
        <w:t>овесть —</w:t>
      </w:r>
      <w:r w:rsidR="003339F5" w:rsidRPr="00ED1D27">
        <w:rPr>
          <w:rFonts w:ascii="Times New Roman" w:hAnsi="Times New Roman" w:cs="Times New Roman"/>
          <w:sz w:val="28"/>
          <w:szCs w:val="28"/>
        </w:rPr>
        <w:t xml:space="preserve"> заказ Митрополита Макария для составления Великих Миней </w:t>
      </w:r>
      <w:proofErr w:type="spellStart"/>
      <w:r w:rsidR="003339F5" w:rsidRPr="00ED1D27">
        <w:rPr>
          <w:rFonts w:ascii="Times New Roman" w:hAnsi="Times New Roman" w:cs="Times New Roman"/>
          <w:sz w:val="28"/>
          <w:szCs w:val="28"/>
        </w:rPr>
        <w:t>Четиих</w:t>
      </w:r>
      <w:proofErr w:type="spellEnd"/>
      <w:r w:rsidR="00A134C3" w:rsidRPr="00ED1D27">
        <w:rPr>
          <w:rFonts w:ascii="Times New Roman" w:hAnsi="Times New Roman" w:cs="Times New Roman"/>
          <w:sz w:val="28"/>
          <w:szCs w:val="28"/>
        </w:rPr>
        <w:t>.</w:t>
      </w:r>
      <w:r w:rsidR="003339F5" w:rsidRPr="00ED1D27">
        <w:rPr>
          <w:rFonts w:ascii="Times New Roman" w:hAnsi="Times New Roman" w:cs="Times New Roman"/>
          <w:sz w:val="28"/>
          <w:szCs w:val="28"/>
        </w:rPr>
        <w:t xml:space="preserve"> </w:t>
      </w:r>
      <w:proofErr w:type="gramStart"/>
      <w:r w:rsidR="00A134C3" w:rsidRPr="00ED1D27">
        <w:rPr>
          <w:rFonts w:ascii="Times New Roman" w:hAnsi="Times New Roman" w:cs="Times New Roman"/>
          <w:sz w:val="28"/>
          <w:szCs w:val="28"/>
        </w:rPr>
        <w:t>С другой,</w:t>
      </w:r>
      <w:proofErr w:type="gramEnd"/>
      <w:r w:rsidR="00A134C3" w:rsidRPr="00ED1D27">
        <w:rPr>
          <w:rFonts w:ascii="Times New Roman" w:hAnsi="Times New Roman" w:cs="Times New Roman"/>
          <w:sz w:val="28"/>
          <w:szCs w:val="28"/>
        </w:rPr>
        <w:t xml:space="preserve"> </w:t>
      </w:r>
      <w:r w:rsidR="003339F5" w:rsidRPr="00ED1D27">
        <w:rPr>
          <w:rFonts w:ascii="Times New Roman" w:hAnsi="Times New Roman" w:cs="Times New Roman"/>
          <w:sz w:val="28"/>
          <w:szCs w:val="28"/>
        </w:rPr>
        <w:t xml:space="preserve">Повесть — </w:t>
      </w:r>
      <w:r w:rsidR="00A134C3" w:rsidRPr="00ED1D27">
        <w:rPr>
          <w:rFonts w:ascii="Times New Roman" w:hAnsi="Times New Roman" w:cs="Times New Roman"/>
          <w:sz w:val="28"/>
          <w:szCs w:val="28"/>
        </w:rPr>
        <w:t xml:space="preserve">это </w:t>
      </w:r>
      <w:r w:rsidR="003339F5" w:rsidRPr="00ED1D27">
        <w:rPr>
          <w:rFonts w:ascii="Times New Roman" w:hAnsi="Times New Roman" w:cs="Times New Roman"/>
          <w:sz w:val="28"/>
          <w:szCs w:val="28"/>
        </w:rPr>
        <w:t xml:space="preserve">наставление </w:t>
      </w:r>
      <w:r w:rsidR="00A134C3" w:rsidRPr="00ED1D27">
        <w:rPr>
          <w:rFonts w:ascii="Times New Roman" w:hAnsi="Times New Roman" w:cs="Times New Roman"/>
          <w:sz w:val="28"/>
          <w:szCs w:val="28"/>
        </w:rPr>
        <w:t xml:space="preserve">и послание царю </w:t>
      </w:r>
      <w:r w:rsidR="004A4422" w:rsidRPr="00ED1D27">
        <w:rPr>
          <w:rFonts w:ascii="Times New Roman" w:hAnsi="Times New Roman" w:cs="Times New Roman"/>
          <w:sz w:val="28"/>
          <w:szCs w:val="28"/>
        </w:rPr>
        <w:t xml:space="preserve">от духовного наставника, по </w:t>
      </w:r>
      <w:r w:rsidR="00DE36F7" w:rsidRPr="00ED1D27">
        <w:rPr>
          <w:rFonts w:ascii="Times New Roman" w:hAnsi="Times New Roman" w:cs="Times New Roman"/>
          <w:sz w:val="28"/>
          <w:szCs w:val="28"/>
        </w:rPr>
        <w:t>духовной миссии</w:t>
      </w:r>
      <w:r w:rsidR="004A4422" w:rsidRPr="00ED1D27">
        <w:rPr>
          <w:rFonts w:ascii="Times New Roman" w:hAnsi="Times New Roman" w:cs="Times New Roman"/>
          <w:sz w:val="28"/>
          <w:szCs w:val="28"/>
        </w:rPr>
        <w:t xml:space="preserve"> стоявшего выше самого царя</w:t>
      </w:r>
      <w:r w:rsidR="00A134C3" w:rsidRPr="00ED1D27">
        <w:rPr>
          <w:rFonts w:ascii="Times New Roman" w:hAnsi="Times New Roman" w:cs="Times New Roman"/>
          <w:sz w:val="28"/>
          <w:szCs w:val="28"/>
        </w:rPr>
        <w:t xml:space="preserve">. В то же время в ней </w:t>
      </w:r>
      <w:r w:rsidR="004A4422" w:rsidRPr="00ED1D27">
        <w:rPr>
          <w:rFonts w:ascii="Times New Roman" w:hAnsi="Times New Roman" w:cs="Times New Roman"/>
          <w:sz w:val="28"/>
          <w:szCs w:val="28"/>
        </w:rPr>
        <w:t xml:space="preserve">— </w:t>
      </w:r>
      <w:r w:rsidR="00A134C3" w:rsidRPr="00ED1D27">
        <w:rPr>
          <w:rFonts w:ascii="Times New Roman" w:hAnsi="Times New Roman" w:cs="Times New Roman"/>
          <w:sz w:val="28"/>
          <w:szCs w:val="28"/>
        </w:rPr>
        <w:t xml:space="preserve">фольклорный сюжет о князе, </w:t>
      </w:r>
      <w:r w:rsidR="004A4422" w:rsidRPr="00ED1D27">
        <w:rPr>
          <w:rFonts w:ascii="Times New Roman" w:hAnsi="Times New Roman" w:cs="Times New Roman"/>
          <w:sz w:val="28"/>
          <w:szCs w:val="28"/>
        </w:rPr>
        <w:t>отсылающем</w:t>
      </w:r>
      <w:r w:rsidR="00A134C3" w:rsidRPr="00ED1D27">
        <w:rPr>
          <w:rFonts w:ascii="Times New Roman" w:hAnsi="Times New Roman" w:cs="Times New Roman"/>
          <w:sz w:val="28"/>
          <w:szCs w:val="28"/>
        </w:rPr>
        <w:t xml:space="preserve"> девушк</w:t>
      </w:r>
      <w:r w:rsidR="004A4422" w:rsidRPr="00ED1D27">
        <w:rPr>
          <w:rFonts w:ascii="Times New Roman" w:hAnsi="Times New Roman" w:cs="Times New Roman"/>
          <w:sz w:val="28"/>
          <w:szCs w:val="28"/>
        </w:rPr>
        <w:t>у,</w:t>
      </w:r>
      <w:r w:rsidR="00A134C3" w:rsidRPr="00ED1D27">
        <w:rPr>
          <w:rFonts w:ascii="Times New Roman" w:hAnsi="Times New Roman" w:cs="Times New Roman"/>
          <w:sz w:val="28"/>
          <w:szCs w:val="28"/>
        </w:rPr>
        <w:t xml:space="preserve"> трансформируется и появляются </w:t>
      </w:r>
      <w:r w:rsidR="004A4422" w:rsidRPr="00ED1D27">
        <w:rPr>
          <w:rFonts w:ascii="Times New Roman" w:hAnsi="Times New Roman" w:cs="Times New Roman"/>
          <w:sz w:val="28"/>
          <w:szCs w:val="28"/>
        </w:rPr>
        <w:t xml:space="preserve">другие </w:t>
      </w:r>
      <w:r w:rsidR="00A134C3" w:rsidRPr="00ED1D27">
        <w:rPr>
          <w:rFonts w:ascii="Times New Roman" w:hAnsi="Times New Roman" w:cs="Times New Roman"/>
          <w:sz w:val="28"/>
          <w:szCs w:val="28"/>
        </w:rPr>
        <w:t xml:space="preserve">антагонисты: </w:t>
      </w:r>
      <w:r w:rsidR="004A4422" w:rsidRPr="00ED1D27">
        <w:rPr>
          <w:rFonts w:ascii="Times New Roman" w:hAnsi="Times New Roman" w:cs="Times New Roman"/>
          <w:sz w:val="28"/>
          <w:szCs w:val="28"/>
        </w:rPr>
        <w:t xml:space="preserve">уже не сам жених, а </w:t>
      </w:r>
      <w:r w:rsidR="00A134C3" w:rsidRPr="00ED1D27">
        <w:rPr>
          <w:rFonts w:ascii="Times New Roman" w:hAnsi="Times New Roman" w:cs="Times New Roman"/>
          <w:sz w:val="28"/>
          <w:szCs w:val="28"/>
        </w:rPr>
        <w:t xml:space="preserve">бояре становятся внешним источником препятствий для </w:t>
      </w:r>
      <w:r w:rsidR="004A4422" w:rsidRPr="00ED1D27">
        <w:rPr>
          <w:rFonts w:ascii="Times New Roman" w:hAnsi="Times New Roman" w:cs="Times New Roman"/>
          <w:sz w:val="28"/>
          <w:szCs w:val="28"/>
        </w:rPr>
        <w:t>главных действующих лиц, то есть в Повести нашла отражение и актуальная политическая ситуация</w:t>
      </w:r>
      <w:r w:rsidR="00A134C3" w:rsidRPr="00ED1D27">
        <w:rPr>
          <w:rFonts w:ascii="Times New Roman" w:hAnsi="Times New Roman" w:cs="Times New Roman"/>
          <w:sz w:val="28"/>
          <w:szCs w:val="28"/>
        </w:rPr>
        <w:t>.</w:t>
      </w:r>
      <w:r w:rsidR="004A4422" w:rsidRPr="00ED1D27">
        <w:rPr>
          <w:rFonts w:ascii="Times New Roman" w:hAnsi="Times New Roman" w:cs="Times New Roman"/>
          <w:sz w:val="28"/>
          <w:szCs w:val="28"/>
        </w:rPr>
        <w:t xml:space="preserve"> Помимо этих двух сфер, также задействована сфера литературная. Выше я перечислила сколько задач стояло перед писателем, однако мы можем утверждать, что были у него и личные литературные амбиции, желание продолжать работу для Ивана </w:t>
      </w:r>
      <w:r w:rsidR="004A4422" w:rsidRPr="00ED1D27">
        <w:rPr>
          <w:rFonts w:ascii="Times New Roman" w:hAnsi="Times New Roman" w:cs="Times New Roman"/>
          <w:sz w:val="28"/>
          <w:szCs w:val="28"/>
          <w:lang w:val="en-GB"/>
        </w:rPr>
        <w:t>IV</w:t>
      </w:r>
      <w:r w:rsidR="004A4422" w:rsidRPr="00ED1D27">
        <w:rPr>
          <w:rFonts w:ascii="Times New Roman" w:hAnsi="Times New Roman" w:cs="Times New Roman"/>
          <w:sz w:val="28"/>
          <w:szCs w:val="28"/>
        </w:rPr>
        <w:t xml:space="preserve">, о чём он сам </w:t>
      </w:r>
      <w:r w:rsidR="00DE36F7" w:rsidRPr="00ED1D27">
        <w:rPr>
          <w:rFonts w:ascii="Times New Roman" w:hAnsi="Times New Roman" w:cs="Times New Roman"/>
          <w:sz w:val="28"/>
          <w:szCs w:val="28"/>
        </w:rPr>
        <w:t xml:space="preserve">впоследствии </w:t>
      </w:r>
      <w:r w:rsidR="004A4422" w:rsidRPr="00ED1D27">
        <w:rPr>
          <w:rFonts w:ascii="Times New Roman" w:hAnsi="Times New Roman" w:cs="Times New Roman"/>
          <w:sz w:val="28"/>
          <w:szCs w:val="28"/>
        </w:rPr>
        <w:t>говорил в Молении. То есть Повесть о Петре и Февронии, помимо прочего — сочинение Ермолая-</w:t>
      </w:r>
      <w:proofErr w:type="spellStart"/>
      <w:r w:rsidR="004A4422" w:rsidRPr="00ED1D27">
        <w:rPr>
          <w:rFonts w:ascii="Times New Roman" w:hAnsi="Times New Roman" w:cs="Times New Roman"/>
          <w:sz w:val="28"/>
          <w:szCs w:val="28"/>
        </w:rPr>
        <w:t>Еразма</w:t>
      </w:r>
      <w:proofErr w:type="spellEnd"/>
      <w:r w:rsidR="004A4422" w:rsidRPr="00ED1D27">
        <w:rPr>
          <w:rFonts w:ascii="Times New Roman" w:hAnsi="Times New Roman" w:cs="Times New Roman"/>
          <w:sz w:val="28"/>
          <w:szCs w:val="28"/>
        </w:rPr>
        <w:t xml:space="preserve">, отразившее его </w:t>
      </w:r>
      <w:r w:rsidR="008B4F66" w:rsidRPr="00ED1D27">
        <w:rPr>
          <w:rFonts w:ascii="Times New Roman" w:hAnsi="Times New Roman" w:cs="Times New Roman"/>
          <w:sz w:val="28"/>
          <w:szCs w:val="28"/>
        </w:rPr>
        <w:t xml:space="preserve">авторскую волю. Получилось так, что Повесть, вобравшая в себя различные смыслы и символические источники (как фольклорные, так и религиозные), </w:t>
      </w:r>
      <w:r w:rsidR="0051175C" w:rsidRPr="00ED1D27">
        <w:rPr>
          <w:rFonts w:ascii="Times New Roman" w:hAnsi="Times New Roman" w:cs="Times New Roman"/>
          <w:sz w:val="28"/>
          <w:szCs w:val="28"/>
        </w:rPr>
        <w:t>в качестве</w:t>
      </w:r>
      <w:r w:rsidR="008B4F66" w:rsidRPr="00ED1D27">
        <w:rPr>
          <w:rFonts w:ascii="Times New Roman" w:hAnsi="Times New Roman" w:cs="Times New Roman"/>
          <w:sz w:val="28"/>
          <w:szCs w:val="28"/>
        </w:rPr>
        <w:t xml:space="preserve"> анклав</w:t>
      </w:r>
      <w:r w:rsidR="0051175C" w:rsidRPr="00ED1D27">
        <w:rPr>
          <w:rFonts w:ascii="Times New Roman" w:hAnsi="Times New Roman" w:cs="Times New Roman"/>
          <w:sz w:val="28"/>
          <w:szCs w:val="28"/>
        </w:rPr>
        <w:t>а</w:t>
      </w:r>
      <w:r w:rsidR="008B4F66" w:rsidRPr="00ED1D27">
        <w:rPr>
          <w:rFonts w:ascii="Times New Roman" w:hAnsi="Times New Roman" w:cs="Times New Roman"/>
          <w:sz w:val="28"/>
          <w:szCs w:val="28"/>
        </w:rPr>
        <w:t xml:space="preserve"> символических значений оказалась несводима к одному конкретному смыслу, как об этом говорит М. Б. </w:t>
      </w:r>
      <w:proofErr w:type="spellStart"/>
      <w:r w:rsidR="008B4F66" w:rsidRPr="00ED1D27">
        <w:rPr>
          <w:rFonts w:ascii="Times New Roman" w:hAnsi="Times New Roman" w:cs="Times New Roman"/>
          <w:sz w:val="28"/>
          <w:szCs w:val="28"/>
        </w:rPr>
        <w:t>Плюханова</w:t>
      </w:r>
      <w:proofErr w:type="spellEnd"/>
      <w:r w:rsidR="0051175C" w:rsidRPr="00ED1D27">
        <w:rPr>
          <w:rFonts w:ascii="Times New Roman" w:hAnsi="Times New Roman" w:cs="Times New Roman"/>
          <w:sz w:val="28"/>
          <w:szCs w:val="28"/>
        </w:rPr>
        <w:t xml:space="preserve"> в приведенной нами во введении цитате</w:t>
      </w:r>
      <w:r w:rsidR="008B4F66" w:rsidRPr="00ED1D27">
        <w:rPr>
          <w:rFonts w:ascii="Times New Roman" w:hAnsi="Times New Roman" w:cs="Times New Roman"/>
          <w:sz w:val="28"/>
          <w:szCs w:val="28"/>
        </w:rPr>
        <w:t xml:space="preserve">. </w:t>
      </w:r>
    </w:p>
    <w:p w14:paraId="329D1CE1" w14:textId="5FC15F17" w:rsidR="002E7483" w:rsidRPr="00ED1D27" w:rsidRDefault="008B4F66" w:rsidP="007325A1">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Влияние Повести на повседневную реальность оказалось отложенным и многообразным, как мы проследим это далее на примере литературоведческих исследований и изобретении праздника Дня семьи, любви и верности.</w:t>
      </w:r>
      <w:r w:rsidR="004A4422" w:rsidRPr="00ED1D27">
        <w:rPr>
          <w:rFonts w:ascii="Times New Roman" w:hAnsi="Times New Roman" w:cs="Times New Roman"/>
          <w:sz w:val="28"/>
          <w:szCs w:val="28"/>
        </w:rPr>
        <w:t xml:space="preserve"> </w:t>
      </w:r>
      <w:r w:rsidR="002E7483" w:rsidRPr="00ED1D27">
        <w:rPr>
          <w:rFonts w:ascii="Times New Roman" w:hAnsi="Times New Roman" w:cs="Times New Roman"/>
          <w:sz w:val="28"/>
          <w:szCs w:val="28"/>
        </w:rPr>
        <w:t>Дальней</w:t>
      </w:r>
      <w:r w:rsidRPr="00ED1D27">
        <w:rPr>
          <w:rFonts w:ascii="Times New Roman" w:hAnsi="Times New Roman" w:cs="Times New Roman"/>
          <w:sz w:val="28"/>
          <w:szCs w:val="28"/>
        </w:rPr>
        <w:t>шая</w:t>
      </w:r>
      <w:r w:rsidR="002E7483" w:rsidRPr="00ED1D27">
        <w:rPr>
          <w:rFonts w:ascii="Times New Roman" w:hAnsi="Times New Roman" w:cs="Times New Roman"/>
          <w:sz w:val="28"/>
          <w:szCs w:val="28"/>
        </w:rPr>
        <w:t xml:space="preserve"> судьб</w:t>
      </w:r>
      <w:r w:rsidRPr="00ED1D27">
        <w:rPr>
          <w:rFonts w:ascii="Times New Roman" w:hAnsi="Times New Roman" w:cs="Times New Roman"/>
          <w:sz w:val="28"/>
          <w:szCs w:val="28"/>
        </w:rPr>
        <w:t>а сюжета после его создания</w:t>
      </w:r>
      <w:r w:rsidR="002E7483" w:rsidRPr="00ED1D27">
        <w:rPr>
          <w:rFonts w:ascii="Times New Roman" w:hAnsi="Times New Roman" w:cs="Times New Roman"/>
          <w:sz w:val="28"/>
          <w:szCs w:val="28"/>
        </w:rPr>
        <w:t xml:space="preserve"> </w:t>
      </w:r>
      <w:r w:rsidRPr="00ED1D27">
        <w:rPr>
          <w:rFonts w:ascii="Times New Roman" w:hAnsi="Times New Roman" w:cs="Times New Roman"/>
          <w:sz w:val="28"/>
          <w:szCs w:val="28"/>
        </w:rPr>
        <w:t>—</w:t>
      </w:r>
      <w:r w:rsidR="002E7483" w:rsidRPr="00ED1D27">
        <w:rPr>
          <w:rFonts w:ascii="Times New Roman" w:hAnsi="Times New Roman" w:cs="Times New Roman"/>
          <w:sz w:val="28"/>
          <w:szCs w:val="28"/>
        </w:rPr>
        <w:t xml:space="preserve"> распространение в</w:t>
      </w:r>
      <w:r w:rsidRPr="00ED1D27">
        <w:rPr>
          <w:rFonts w:ascii="Times New Roman" w:hAnsi="Times New Roman" w:cs="Times New Roman"/>
          <w:sz w:val="28"/>
          <w:szCs w:val="28"/>
        </w:rPr>
        <w:t>о множестве</w:t>
      </w:r>
      <w:r w:rsidR="002E7483" w:rsidRPr="00ED1D27">
        <w:rPr>
          <w:rFonts w:ascii="Times New Roman" w:hAnsi="Times New Roman" w:cs="Times New Roman"/>
          <w:sz w:val="28"/>
          <w:szCs w:val="28"/>
        </w:rPr>
        <w:t xml:space="preserve"> списк</w:t>
      </w:r>
      <w:r w:rsidRPr="00ED1D27">
        <w:rPr>
          <w:rFonts w:ascii="Times New Roman" w:hAnsi="Times New Roman" w:cs="Times New Roman"/>
          <w:sz w:val="28"/>
          <w:szCs w:val="28"/>
        </w:rPr>
        <w:t>ов в церковных кругах</w:t>
      </w:r>
      <w:r w:rsidR="002E7483" w:rsidRPr="00ED1D27">
        <w:rPr>
          <w:rFonts w:ascii="Times New Roman" w:hAnsi="Times New Roman" w:cs="Times New Roman"/>
          <w:sz w:val="28"/>
          <w:szCs w:val="28"/>
        </w:rPr>
        <w:t xml:space="preserve"> до «открытия» древнерусской литературы и её первых научных изданий в </w:t>
      </w:r>
      <w:r w:rsidR="008736FF" w:rsidRPr="00ED1D27">
        <w:rPr>
          <w:rFonts w:ascii="Times New Roman" w:hAnsi="Times New Roman" w:cs="Times New Roman"/>
          <w:sz w:val="28"/>
          <w:szCs w:val="28"/>
        </w:rPr>
        <w:t>1850–1860</w:t>
      </w:r>
      <w:r w:rsidR="002E7483" w:rsidRPr="00ED1D27">
        <w:rPr>
          <w:rFonts w:ascii="Times New Roman" w:hAnsi="Times New Roman" w:cs="Times New Roman"/>
          <w:sz w:val="28"/>
          <w:szCs w:val="28"/>
        </w:rPr>
        <w:t xml:space="preserve"> гг.</w:t>
      </w:r>
    </w:p>
    <w:p w14:paraId="5D3AF45F" w14:textId="39BDD57A" w:rsidR="007D050C" w:rsidRPr="00ED1D27" w:rsidRDefault="00EA1717" w:rsidP="00B475D7">
      <w:pPr>
        <w:spacing w:line="360" w:lineRule="auto"/>
        <w:rPr>
          <w:rFonts w:ascii="Times New Roman" w:hAnsi="Times New Roman" w:cs="Times New Roman"/>
          <w:i/>
          <w:iCs/>
          <w:sz w:val="28"/>
          <w:szCs w:val="28"/>
        </w:rPr>
      </w:pPr>
      <w:r w:rsidRPr="00ED1D27">
        <w:rPr>
          <w:rFonts w:ascii="Times New Roman" w:hAnsi="Times New Roman" w:cs="Times New Roman"/>
          <w:i/>
          <w:iCs/>
          <w:sz w:val="28"/>
          <w:szCs w:val="28"/>
        </w:rPr>
        <w:br w:type="page"/>
      </w:r>
    </w:p>
    <w:p w14:paraId="66902595" w14:textId="52C1ADD2" w:rsidR="007D050C" w:rsidRPr="00ED1D27" w:rsidRDefault="00AF1059" w:rsidP="00E40E33">
      <w:pPr>
        <w:pStyle w:val="2"/>
        <w:spacing w:before="0" w:line="360" w:lineRule="auto"/>
        <w:ind w:firstLine="709"/>
        <w:jc w:val="both"/>
        <w:rPr>
          <w:rFonts w:ascii="Times New Roman" w:hAnsi="Times New Roman" w:cs="Times New Roman"/>
          <w:b/>
          <w:bCs/>
          <w:color w:val="auto"/>
          <w:sz w:val="28"/>
          <w:szCs w:val="28"/>
        </w:rPr>
      </w:pPr>
      <w:bookmarkStart w:id="51" w:name="_Toc74351841"/>
      <w:r w:rsidRPr="00ED1D27">
        <w:rPr>
          <w:rFonts w:ascii="Times New Roman" w:hAnsi="Times New Roman" w:cs="Times New Roman"/>
          <w:b/>
          <w:bCs/>
          <w:color w:val="auto"/>
          <w:sz w:val="28"/>
          <w:szCs w:val="28"/>
        </w:rPr>
        <w:t xml:space="preserve">2.3 </w:t>
      </w:r>
      <w:r w:rsidR="00AA3C1C" w:rsidRPr="00ED1D27">
        <w:rPr>
          <w:rFonts w:ascii="Times New Roman" w:hAnsi="Times New Roman" w:cs="Times New Roman"/>
          <w:b/>
          <w:bCs/>
          <w:color w:val="auto"/>
          <w:sz w:val="28"/>
          <w:szCs w:val="28"/>
        </w:rPr>
        <w:t>И</w:t>
      </w:r>
      <w:r w:rsidRPr="00ED1D27">
        <w:rPr>
          <w:rFonts w:ascii="Times New Roman" w:hAnsi="Times New Roman" w:cs="Times New Roman"/>
          <w:b/>
          <w:bCs/>
          <w:color w:val="auto"/>
          <w:sz w:val="28"/>
          <w:szCs w:val="28"/>
        </w:rPr>
        <w:t>сследования</w:t>
      </w:r>
      <w:r w:rsidR="00AA3C1C" w:rsidRPr="00ED1D27">
        <w:rPr>
          <w:rFonts w:ascii="Times New Roman" w:hAnsi="Times New Roman" w:cs="Times New Roman"/>
          <w:b/>
          <w:bCs/>
          <w:color w:val="auto"/>
          <w:sz w:val="28"/>
          <w:szCs w:val="28"/>
        </w:rPr>
        <w:t xml:space="preserve"> </w:t>
      </w:r>
      <w:r w:rsidRPr="00ED1D27">
        <w:rPr>
          <w:rFonts w:ascii="Times New Roman" w:hAnsi="Times New Roman" w:cs="Times New Roman"/>
          <w:b/>
          <w:bCs/>
          <w:color w:val="auto"/>
          <w:sz w:val="28"/>
          <w:szCs w:val="28"/>
        </w:rPr>
        <w:t>памятника древнерусской литературы: новая эмоциональная матрица</w:t>
      </w:r>
      <w:bookmarkEnd w:id="51"/>
    </w:p>
    <w:p w14:paraId="4F5E91FF" w14:textId="17B57C1B" w:rsidR="002E7483" w:rsidRPr="00ED1D27" w:rsidRDefault="002E748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Следующий речевой жанр, </w:t>
      </w:r>
      <w:r w:rsidR="00F3653A" w:rsidRPr="00ED1D27">
        <w:rPr>
          <w:rFonts w:ascii="Times New Roman" w:hAnsi="Times New Roman" w:cs="Times New Roman"/>
          <w:sz w:val="28"/>
          <w:szCs w:val="28"/>
        </w:rPr>
        <w:t xml:space="preserve">в котором актуализируется сюжет о святых и </w:t>
      </w:r>
      <w:r w:rsidRPr="00ED1D27">
        <w:rPr>
          <w:rFonts w:ascii="Times New Roman" w:hAnsi="Times New Roman" w:cs="Times New Roman"/>
          <w:sz w:val="28"/>
          <w:szCs w:val="28"/>
        </w:rPr>
        <w:t>который мы рассмотрим</w:t>
      </w:r>
      <w:r w:rsidR="00296266" w:rsidRPr="00ED1D27">
        <w:rPr>
          <w:rFonts w:ascii="Times New Roman" w:hAnsi="Times New Roman" w:cs="Times New Roman"/>
          <w:sz w:val="28"/>
          <w:szCs w:val="28"/>
        </w:rPr>
        <w:t>, стал предметом нашего рассмотрения неожиданно для нас самих. Жанр этот</w:t>
      </w:r>
      <w:r w:rsidRPr="00ED1D27">
        <w:rPr>
          <w:rFonts w:ascii="Times New Roman" w:hAnsi="Times New Roman" w:cs="Times New Roman"/>
          <w:sz w:val="28"/>
          <w:szCs w:val="28"/>
        </w:rPr>
        <w:t xml:space="preserve"> </w:t>
      </w:r>
      <w:r w:rsidR="00296266"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296266" w:rsidRPr="00ED1D27">
        <w:rPr>
          <w:rFonts w:ascii="Times New Roman" w:hAnsi="Times New Roman" w:cs="Times New Roman"/>
          <w:sz w:val="28"/>
          <w:szCs w:val="28"/>
        </w:rPr>
        <w:t>исследования</w:t>
      </w:r>
      <w:r w:rsidRPr="00ED1D27">
        <w:rPr>
          <w:rFonts w:ascii="Times New Roman" w:hAnsi="Times New Roman" w:cs="Times New Roman"/>
          <w:sz w:val="28"/>
          <w:szCs w:val="28"/>
        </w:rPr>
        <w:t>: монографии и статьи, посвящённые литературоведческому изучению Повести о Петре и Февронии.</w:t>
      </w:r>
      <w:r w:rsidR="00296266" w:rsidRPr="00ED1D27">
        <w:rPr>
          <w:rFonts w:ascii="Times New Roman" w:hAnsi="Times New Roman" w:cs="Times New Roman"/>
          <w:sz w:val="28"/>
          <w:szCs w:val="28"/>
        </w:rPr>
        <w:t xml:space="preserve"> Предпринимая обычный для научной работы обзор по степени изученности проблемы, </w:t>
      </w:r>
      <w:r w:rsidR="008B4F66" w:rsidRPr="00ED1D27">
        <w:rPr>
          <w:rFonts w:ascii="Times New Roman" w:hAnsi="Times New Roman" w:cs="Times New Roman"/>
          <w:sz w:val="28"/>
          <w:szCs w:val="28"/>
        </w:rPr>
        <w:t>мы</w:t>
      </w:r>
      <w:r w:rsidR="00296266" w:rsidRPr="00ED1D27">
        <w:rPr>
          <w:rFonts w:ascii="Times New Roman" w:hAnsi="Times New Roman" w:cs="Times New Roman"/>
          <w:sz w:val="28"/>
          <w:szCs w:val="28"/>
        </w:rPr>
        <w:t xml:space="preserve"> понял</w:t>
      </w:r>
      <w:r w:rsidR="008B4F66" w:rsidRPr="00ED1D27">
        <w:rPr>
          <w:rFonts w:ascii="Times New Roman" w:hAnsi="Times New Roman" w:cs="Times New Roman"/>
          <w:sz w:val="28"/>
          <w:szCs w:val="28"/>
        </w:rPr>
        <w:t>и</w:t>
      </w:r>
      <w:r w:rsidR="00296266" w:rsidRPr="00ED1D27">
        <w:rPr>
          <w:rFonts w:ascii="Times New Roman" w:hAnsi="Times New Roman" w:cs="Times New Roman"/>
          <w:sz w:val="28"/>
          <w:szCs w:val="28"/>
        </w:rPr>
        <w:t>, что перед нами совершенно особый тип говорения о сюжете Повести.</w:t>
      </w:r>
      <w:r w:rsidRPr="00ED1D27">
        <w:rPr>
          <w:rFonts w:ascii="Times New Roman" w:hAnsi="Times New Roman" w:cs="Times New Roman"/>
          <w:sz w:val="28"/>
          <w:szCs w:val="28"/>
        </w:rPr>
        <w:t xml:space="preserve"> </w:t>
      </w:r>
      <w:r w:rsidR="00296266" w:rsidRPr="00ED1D27">
        <w:rPr>
          <w:rFonts w:ascii="Times New Roman" w:hAnsi="Times New Roman" w:cs="Times New Roman"/>
          <w:sz w:val="28"/>
          <w:szCs w:val="28"/>
        </w:rPr>
        <w:t>Мы предполагаем, что речь идет</w:t>
      </w:r>
      <w:r w:rsidR="00707ADE" w:rsidRPr="00ED1D27">
        <w:rPr>
          <w:rFonts w:ascii="Times New Roman" w:hAnsi="Times New Roman" w:cs="Times New Roman"/>
          <w:sz w:val="28"/>
          <w:szCs w:val="28"/>
        </w:rPr>
        <w:t xml:space="preserve"> о новом взгляде на Повесть, выведении</w:t>
      </w:r>
      <w:r w:rsidR="00296266" w:rsidRPr="00ED1D27">
        <w:rPr>
          <w:rFonts w:ascii="Times New Roman" w:hAnsi="Times New Roman" w:cs="Times New Roman"/>
          <w:sz w:val="28"/>
          <w:szCs w:val="28"/>
        </w:rPr>
        <w:t xml:space="preserve"> её сюжета</w:t>
      </w:r>
      <w:r w:rsidR="00707ADE" w:rsidRPr="00ED1D27">
        <w:rPr>
          <w:rFonts w:ascii="Times New Roman" w:hAnsi="Times New Roman" w:cs="Times New Roman"/>
          <w:sz w:val="28"/>
          <w:szCs w:val="28"/>
        </w:rPr>
        <w:t xml:space="preserve"> из сфер богословия</w:t>
      </w:r>
      <w:r w:rsidR="00296266" w:rsidRPr="00ED1D27">
        <w:rPr>
          <w:rFonts w:ascii="Times New Roman" w:hAnsi="Times New Roman" w:cs="Times New Roman"/>
          <w:sz w:val="28"/>
          <w:szCs w:val="28"/>
        </w:rPr>
        <w:t xml:space="preserve"> и политики</w:t>
      </w:r>
      <w:r w:rsidR="00707ADE" w:rsidRPr="00ED1D27">
        <w:rPr>
          <w:rFonts w:ascii="Times New Roman" w:hAnsi="Times New Roman" w:cs="Times New Roman"/>
          <w:sz w:val="28"/>
          <w:szCs w:val="28"/>
        </w:rPr>
        <w:t xml:space="preserve"> в научную</w:t>
      </w:r>
      <w:r w:rsidR="00F81A7B" w:rsidRPr="00ED1D27">
        <w:rPr>
          <w:rFonts w:ascii="Times New Roman" w:hAnsi="Times New Roman" w:cs="Times New Roman"/>
          <w:sz w:val="28"/>
          <w:szCs w:val="28"/>
        </w:rPr>
        <w:t xml:space="preserve"> сферу</w:t>
      </w:r>
      <w:r w:rsidR="00707ADE" w:rsidRPr="00ED1D27">
        <w:rPr>
          <w:rFonts w:ascii="Times New Roman" w:hAnsi="Times New Roman" w:cs="Times New Roman"/>
          <w:sz w:val="28"/>
          <w:szCs w:val="28"/>
        </w:rPr>
        <w:t>, где она становится объектом изучения и оценивается уже не как источник исторической и духовной истины, но</w:t>
      </w:r>
      <w:r w:rsidR="00F3653A" w:rsidRPr="00ED1D27">
        <w:rPr>
          <w:rFonts w:ascii="Times New Roman" w:hAnsi="Times New Roman" w:cs="Times New Roman"/>
          <w:sz w:val="28"/>
          <w:szCs w:val="28"/>
        </w:rPr>
        <w:t xml:space="preserve"> как</w:t>
      </w:r>
      <w:r w:rsidR="00707ADE" w:rsidRPr="00ED1D27">
        <w:rPr>
          <w:rFonts w:ascii="Times New Roman" w:hAnsi="Times New Roman" w:cs="Times New Roman"/>
          <w:sz w:val="28"/>
          <w:szCs w:val="28"/>
        </w:rPr>
        <w:t xml:space="preserve"> литературное произведение. </w:t>
      </w:r>
    </w:p>
    <w:p w14:paraId="0FF42FBA" w14:textId="59FB67B8" w:rsidR="00095D7B" w:rsidRPr="00ED1D27" w:rsidRDefault="0042694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Как </w:t>
      </w:r>
      <w:r w:rsidR="00080018" w:rsidRPr="00ED1D27">
        <w:rPr>
          <w:rFonts w:ascii="Times New Roman" w:hAnsi="Times New Roman" w:cs="Times New Roman"/>
          <w:sz w:val="28"/>
          <w:szCs w:val="28"/>
        </w:rPr>
        <w:t>я писала ранее</w:t>
      </w:r>
      <w:r w:rsidRPr="00ED1D27">
        <w:rPr>
          <w:rFonts w:ascii="Times New Roman" w:hAnsi="Times New Roman" w:cs="Times New Roman"/>
          <w:sz w:val="28"/>
          <w:szCs w:val="28"/>
        </w:rPr>
        <w:t xml:space="preserve">, </w:t>
      </w:r>
      <w:r w:rsidR="00A56342" w:rsidRPr="00ED1D27">
        <w:rPr>
          <w:rFonts w:ascii="Times New Roman" w:hAnsi="Times New Roman" w:cs="Times New Roman"/>
          <w:sz w:val="28"/>
          <w:szCs w:val="28"/>
        </w:rPr>
        <w:t xml:space="preserve">активное </w:t>
      </w:r>
      <w:r w:rsidRPr="00ED1D27">
        <w:rPr>
          <w:rFonts w:ascii="Times New Roman" w:hAnsi="Times New Roman" w:cs="Times New Roman"/>
          <w:sz w:val="28"/>
          <w:szCs w:val="28"/>
        </w:rPr>
        <w:t>научное рассмотрение Повести началось после её издания в 18</w:t>
      </w:r>
      <w:r w:rsidR="002E7483" w:rsidRPr="00ED1D27">
        <w:rPr>
          <w:rFonts w:ascii="Times New Roman" w:hAnsi="Times New Roman" w:cs="Times New Roman"/>
          <w:sz w:val="28"/>
          <w:szCs w:val="28"/>
        </w:rPr>
        <w:t>60</w:t>
      </w:r>
      <w:r w:rsidRPr="00ED1D27">
        <w:rPr>
          <w:rFonts w:ascii="Times New Roman" w:hAnsi="Times New Roman" w:cs="Times New Roman"/>
          <w:sz w:val="28"/>
          <w:szCs w:val="28"/>
        </w:rPr>
        <w:t xml:space="preserve"> г. С этого времени и до 1990-х гг. в интерпретациях исследователей мы встречаем различные </w:t>
      </w:r>
      <w:r w:rsidR="00F81A7B" w:rsidRPr="00ED1D27">
        <w:rPr>
          <w:rFonts w:ascii="Times New Roman" w:hAnsi="Times New Roman" w:cs="Times New Roman"/>
          <w:sz w:val="28"/>
          <w:szCs w:val="28"/>
        </w:rPr>
        <w:t xml:space="preserve">эмоциональные </w:t>
      </w:r>
      <w:r w:rsidR="00A2452E" w:rsidRPr="00ED1D27">
        <w:rPr>
          <w:rFonts w:ascii="Times New Roman" w:hAnsi="Times New Roman" w:cs="Times New Roman"/>
          <w:sz w:val="28"/>
          <w:szCs w:val="28"/>
        </w:rPr>
        <w:t>оценки</w:t>
      </w:r>
      <w:r w:rsidRPr="00ED1D27">
        <w:rPr>
          <w:rFonts w:ascii="Times New Roman" w:hAnsi="Times New Roman" w:cs="Times New Roman"/>
          <w:sz w:val="28"/>
          <w:szCs w:val="28"/>
        </w:rPr>
        <w:t xml:space="preserve"> сюжета Повести. Трактовка смысла Повести далеко не всегда входила в задачи учёных-филологов, однако те</w:t>
      </w:r>
      <w:r w:rsidR="00E5669C"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свидетельства, которые </w:t>
      </w:r>
      <w:r w:rsidR="00E5669C" w:rsidRPr="00ED1D27">
        <w:rPr>
          <w:rFonts w:ascii="Times New Roman" w:hAnsi="Times New Roman" w:cs="Times New Roman"/>
          <w:sz w:val="28"/>
          <w:szCs w:val="28"/>
        </w:rPr>
        <w:t xml:space="preserve">мы </w:t>
      </w:r>
      <w:r w:rsidR="00F81A7B" w:rsidRPr="00ED1D27">
        <w:rPr>
          <w:rFonts w:ascii="Times New Roman" w:hAnsi="Times New Roman" w:cs="Times New Roman"/>
          <w:sz w:val="28"/>
          <w:szCs w:val="28"/>
        </w:rPr>
        <w:t>находим</w:t>
      </w:r>
      <w:r w:rsidR="00E5669C" w:rsidRPr="00ED1D27">
        <w:rPr>
          <w:rFonts w:ascii="Times New Roman" w:hAnsi="Times New Roman" w:cs="Times New Roman"/>
          <w:sz w:val="28"/>
          <w:szCs w:val="28"/>
        </w:rPr>
        <w:t xml:space="preserve"> в научных трудах, посвящённых житию князей Петра и Февронии</w:t>
      </w:r>
      <w:r w:rsidR="00AE3BDE" w:rsidRPr="00ED1D27">
        <w:rPr>
          <w:rFonts w:ascii="Times New Roman" w:hAnsi="Times New Roman" w:cs="Times New Roman"/>
          <w:sz w:val="28"/>
          <w:szCs w:val="28"/>
        </w:rPr>
        <w:t>,</w:t>
      </w:r>
      <w:r w:rsidR="00E5669C" w:rsidRPr="00ED1D27">
        <w:rPr>
          <w:rFonts w:ascii="Times New Roman" w:hAnsi="Times New Roman" w:cs="Times New Roman"/>
          <w:sz w:val="28"/>
          <w:szCs w:val="28"/>
        </w:rPr>
        <w:t xml:space="preserve"> помогают в </w:t>
      </w:r>
      <w:r w:rsidR="00AE3BDE" w:rsidRPr="00ED1D27">
        <w:rPr>
          <w:rFonts w:ascii="Times New Roman" w:hAnsi="Times New Roman" w:cs="Times New Roman"/>
          <w:sz w:val="28"/>
          <w:szCs w:val="28"/>
        </w:rPr>
        <w:t>понимании</w:t>
      </w:r>
      <w:r w:rsidR="00E5669C" w:rsidRPr="00ED1D27">
        <w:rPr>
          <w:rFonts w:ascii="Times New Roman" w:hAnsi="Times New Roman" w:cs="Times New Roman"/>
          <w:sz w:val="28"/>
          <w:szCs w:val="28"/>
        </w:rPr>
        <w:t xml:space="preserve"> тех </w:t>
      </w:r>
      <w:r w:rsidR="008C5A62" w:rsidRPr="00ED1D27">
        <w:rPr>
          <w:rFonts w:ascii="Times New Roman" w:hAnsi="Times New Roman" w:cs="Times New Roman"/>
          <w:sz w:val="28"/>
          <w:szCs w:val="28"/>
        </w:rPr>
        <w:t>эмоциональных матриц, в</w:t>
      </w:r>
      <w:r w:rsidR="00C37183" w:rsidRPr="00ED1D27">
        <w:rPr>
          <w:rFonts w:ascii="Times New Roman" w:hAnsi="Times New Roman" w:cs="Times New Roman"/>
          <w:sz w:val="28"/>
          <w:szCs w:val="28"/>
        </w:rPr>
        <w:t>нутри</w:t>
      </w:r>
      <w:r w:rsidR="008C5A62" w:rsidRPr="00ED1D27">
        <w:rPr>
          <w:rFonts w:ascii="Times New Roman" w:hAnsi="Times New Roman" w:cs="Times New Roman"/>
          <w:sz w:val="28"/>
          <w:szCs w:val="28"/>
        </w:rPr>
        <w:t xml:space="preserve"> которых формировалось научное высказывание. </w:t>
      </w:r>
      <w:r w:rsidR="00B27A62" w:rsidRPr="00ED1D27">
        <w:rPr>
          <w:rFonts w:ascii="Times New Roman" w:hAnsi="Times New Roman" w:cs="Times New Roman"/>
          <w:sz w:val="28"/>
          <w:szCs w:val="28"/>
        </w:rPr>
        <w:t>Термин «эмоциональные матрицы» я использую в контексте исследования А. Л. Зорина «Появление героя</w:t>
      </w:r>
      <w:proofErr w:type="gramStart"/>
      <w:r w:rsidR="00B27A62" w:rsidRPr="00ED1D27">
        <w:rPr>
          <w:rFonts w:ascii="Times New Roman" w:hAnsi="Times New Roman" w:cs="Times New Roman"/>
          <w:sz w:val="28"/>
          <w:szCs w:val="28"/>
        </w:rPr>
        <w:t>:</w:t>
      </w:r>
      <w:r w:rsidR="00F81A7B" w:rsidRPr="00ED1D27">
        <w:rPr>
          <w:rFonts w:ascii="Times New Roman" w:hAnsi="Times New Roman" w:cs="Times New Roman"/>
          <w:sz w:val="28"/>
          <w:szCs w:val="28"/>
        </w:rPr>
        <w:t xml:space="preserve"> </w:t>
      </w:r>
      <w:r w:rsidR="00B27A62" w:rsidRPr="00ED1D27">
        <w:rPr>
          <w:rFonts w:ascii="Times New Roman" w:hAnsi="Times New Roman" w:cs="Times New Roman"/>
          <w:sz w:val="28"/>
          <w:szCs w:val="28"/>
        </w:rPr>
        <w:t>Из</w:t>
      </w:r>
      <w:proofErr w:type="gramEnd"/>
      <w:r w:rsidR="00B27A62" w:rsidRPr="00ED1D27">
        <w:rPr>
          <w:rFonts w:ascii="Times New Roman" w:hAnsi="Times New Roman" w:cs="Times New Roman"/>
          <w:sz w:val="28"/>
          <w:szCs w:val="28"/>
        </w:rPr>
        <w:t xml:space="preserve"> истории русской эмоциональной культуры конца </w:t>
      </w:r>
      <w:r w:rsidR="00B27A62" w:rsidRPr="00ED1D27">
        <w:rPr>
          <w:rFonts w:ascii="Times New Roman" w:hAnsi="Times New Roman" w:cs="Times New Roman"/>
          <w:sz w:val="28"/>
          <w:szCs w:val="28"/>
          <w:lang w:val="en-GB"/>
        </w:rPr>
        <w:t>XVIII</w:t>
      </w:r>
      <w:r w:rsidR="00B27A62" w:rsidRPr="00ED1D27">
        <w:rPr>
          <w:rFonts w:ascii="Times New Roman" w:hAnsi="Times New Roman" w:cs="Times New Roman"/>
          <w:sz w:val="28"/>
          <w:szCs w:val="28"/>
        </w:rPr>
        <w:t xml:space="preserve"> – начала </w:t>
      </w:r>
      <w:r w:rsidR="00B27A62" w:rsidRPr="00ED1D27">
        <w:rPr>
          <w:rFonts w:ascii="Times New Roman" w:hAnsi="Times New Roman" w:cs="Times New Roman"/>
          <w:sz w:val="28"/>
          <w:szCs w:val="28"/>
          <w:lang w:val="en-GB"/>
        </w:rPr>
        <w:t>XIX</w:t>
      </w:r>
      <w:r w:rsidR="00B27A62" w:rsidRPr="00ED1D27">
        <w:rPr>
          <w:rFonts w:ascii="Times New Roman" w:hAnsi="Times New Roman" w:cs="Times New Roman"/>
          <w:sz w:val="28"/>
          <w:szCs w:val="28"/>
        </w:rPr>
        <w:t xml:space="preserve"> века», в котором он </w:t>
      </w:r>
      <w:r w:rsidR="003376DD" w:rsidRPr="00ED1D27">
        <w:rPr>
          <w:rFonts w:ascii="Times New Roman" w:hAnsi="Times New Roman" w:cs="Times New Roman"/>
          <w:sz w:val="28"/>
          <w:szCs w:val="28"/>
        </w:rPr>
        <w:t>на примере</w:t>
      </w:r>
      <w:r w:rsidR="00B27A62" w:rsidRPr="00ED1D27">
        <w:rPr>
          <w:rFonts w:ascii="Times New Roman" w:hAnsi="Times New Roman" w:cs="Times New Roman"/>
          <w:sz w:val="28"/>
          <w:szCs w:val="28"/>
        </w:rPr>
        <w:t xml:space="preserve"> дневников </w:t>
      </w:r>
      <w:r w:rsidR="003376DD" w:rsidRPr="00ED1D27">
        <w:rPr>
          <w:rFonts w:ascii="Times New Roman" w:hAnsi="Times New Roman" w:cs="Times New Roman"/>
          <w:sz w:val="28"/>
          <w:szCs w:val="28"/>
        </w:rPr>
        <w:t>А. И. Тургенева рассматривает способы чувствования, предложенные культурой.</w:t>
      </w:r>
      <w:r w:rsidR="00B27A62" w:rsidRPr="00ED1D27">
        <w:rPr>
          <w:rFonts w:ascii="Times New Roman" w:hAnsi="Times New Roman" w:cs="Times New Roman"/>
          <w:sz w:val="28"/>
          <w:szCs w:val="28"/>
        </w:rPr>
        <w:t xml:space="preserve"> </w:t>
      </w:r>
      <w:r w:rsidR="00F81A7B" w:rsidRPr="00ED1D27">
        <w:rPr>
          <w:rFonts w:ascii="Times New Roman" w:hAnsi="Times New Roman" w:cs="Times New Roman"/>
          <w:sz w:val="28"/>
          <w:szCs w:val="28"/>
        </w:rPr>
        <w:t xml:space="preserve">В разработке своей концепции эмоциональной матрицы А. Л. Зорин опирался на схожее понятие американского антрополога Клиффорда </w:t>
      </w:r>
      <w:proofErr w:type="spellStart"/>
      <w:r w:rsidR="00F81A7B" w:rsidRPr="00ED1D27">
        <w:rPr>
          <w:rFonts w:ascii="Times New Roman" w:hAnsi="Times New Roman" w:cs="Times New Roman"/>
          <w:sz w:val="28"/>
          <w:szCs w:val="28"/>
        </w:rPr>
        <w:t>Гирца</w:t>
      </w:r>
      <w:proofErr w:type="spellEnd"/>
      <w:r w:rsidR="00F81A7B" w:rsidRPr="00ED1D27">
        <w:rPr>
          <w:rFonts w:ascii="Times New Roman" w:hAnsi="Times New Roman" w:cs="Times New Roman"/>
          <w:sz w:val="28"/>
          <w:szCs w:val="28"/>
        </w:rPr>
        <w:t>, разработанное им в статье «Искусство как культурная система». Зорин говорит о «публичных образах чувствования» или эмоциональных матрицах:</w:t>
      </w:r>
      <w:r w:rsidR="00B27A62" w:rsidRPr="00ED1D27">
        <w:rPr>
          <w:rFonts w:ascii="Times New Roman" w:hAnsi="Times New Roman" w:cs="Times New Roman"/>
          <w:sz w:val="28"/>
          <w:szCs w:val="28"/>
        </w:rPr>
        <w:t xml:space="preserve"> </w:t>
      </w:r>
      <w:r w:rsidR="00F81A7B" w:rsidRPr="00ED1D27">
        <w:rPr>
          <w:rFonts w:ascii="Times New Roman" w:hAnsi="Times New Roman" w:cs="Times New Roman"/>
          <w:sz w:val="28"/>
          <w:szCs w:val="28"/>
        </w:rPr>
        <w:t xml:space="preserve">«Набор </w:t>
      </w:r>
      <w:r w:rsidR="00B27A62" w:rsidRPr="00ED1D27">
        <w:rPr>
          <w:rFonts w:ascii="Times New Roman" w:hAnsi="Times New Roman" w:cs="Times New Roman"/>
          <w:sz w:val="28"/>
          <w:szCs w:val="28"/>
        </w:rPr>
        <w:t xml:space="preserve">таких матриц вместе с регламентами их социальной, возрастной и гендерной дистрибуции предлагает культура. Матрицы, </w:t>
      </w:r>
      <w:proofErr w:type="spellStart"/>
      <w:r w:rsidR="00B27A62" w:rsidRPr="00ED1D27">
        <w:rPr>
          <w:rFonts w:ascii="Times New Roman" w:hAnsi="Times New Roman" w:cs="Times New Roman"/>
          <w:sz w:val="28"/>
          <w:szCs w:val="28"/>
        </w:rPr>
        <w:t>усваивающиеся</w:t>
      </w:r>
      <w:proofErr w:type="spellEnd"/>
      <w:r w:rsidR="00B27A62" w:rsidRPr="00ED1D27">
        <w:rPr>
          <w:rFonts w:ascii="Times New Roman" w:hAnsi="Times New Roman" w:cs="Times New Roman"/>
          <w:sz w:val="28"/>
          <w:szCs w:val="28"/>
        </w:rPr>
        <w:t xml:space="preserve"> в контексте идеализированных представлений персонажа о себе самом и определяющие его переживания, составляют его эмоциональный репертуар»</w:t>
      </w:r>
      <w:r w:rsidR="00B27A62" w:rsidRPr="00ED1D27">
        <w:rPr>
          <w:rStyle w:val="a5"/>
          <w:rFonts w:ascii="Times New Roman" w:hAnsi="Times New Roman" w:cs="Times New Roman"/>
          <w:sz w:val="28"/>
          <w:szCs w:val="28"/>
        </w:rPr>
        <w:t xml:space="preserve"> </w:t>
      </w:r>
      <w:r w:rsidR="00B27A62" w:rsidRPr="00ED1D27">
        <w:rPr>
          <w:rStyle w:val="a5"/>
          <w:rFonts w:ascii="Times New Roman" w:hAnsi="Times New Roman" w:cs="Times New Roman"/>
          <w:sz w:val="28"/>
          <w:szCs w:val="28"/>
        </w:rPr>
        <w:footnoteReference w:id="89"/>
      </w:r>
      <w:r w:rsidR="00B27A62" w:rsidRPr="00ED1D27">
        <w:rPr>
          <w:rFonts w:ascii="Times New Roman" w:hAnsi="Times New Roman" w:cs="Times New Roman"/>
          <w:sz w:val="28"/>
          <w:szCs w:val="28"/>
        </w:rPr>
        <w:t>.</w:t>
      </w:r>
      <w:r w:rsidR="003376DD" w:rsidRPr="00ED1D27">
        <w:rPr>
          <w:rFonts w:ascii="Times New Roman" w:hAnsi="Times New Roman" w:cs="Times New Roman"/>
          <w:sz w:val="28"/>
          <w:szCs w:val="28"/>
        </w:rPr>
        <w:t xml:space="preserve"> На возможное возражение о том, что подлинные эмоции </w:t>
      </w:r>
      <w:r w:rsidR="003376DD" w:rsidRPr="00ED1D27">
        <w:rPr>
          <w:rFonts w:ascii="Times New Roman" w:hAnsi="Times New Roman" w:cs="Times New Roman"/>
          <w:b/>
          <w:bCs/>
          <w:sz w:val="28"/>
          <w:szCs w:val="28"/>
        </w:rPr>
        <w:t>другого</w:t>
      </w:r>
      <w:r w:rsidR="003376DD" w:rsidRPr="00ED1D27">
        <w:rPr>
          <w:rFonts w:ascii="Times New Roman" w:hAnsi="Times New Roman" w:cs="Times New Roman"/>
          <w:i/>
          <w:iCs/>
          <w:sz w:val="28"/>
          <w:szCs w:val="28"/>
        </w:rPr>
        <w:t xml:space="preserve"> </w:t>
      </w:r>
      <w:r w:rsidR="003376DD" w:rsidRPr="00ED1D27">
        <w:rPr>
          <w:rFonts w:ascii="Times New Roman" w:hAnsi="Times New Roman" w:cs="Times New Roman"/>
          <w:sz w:val="28"/>
          <w:szCs w:val="28"/>
        </w:rPr>
        <w:t xml:space="preserve">непостижимы для исследователя, Зорин отвечает тем, что в центре его внимания не то, что переживает на психофизическом уровне А. И. Тургенев, но то, как он </w:t>
      </w:r>
      <w:r w:rsidR="003376DD" w:rsidRPr="00ED1D27">
        <w:rPr>
          <w:rFonts w:ascii="Times New Roman" w:hAnsi="Times New Roman" w:cs="Times New Roman"/>
          <w:b/>
          <w:bCs/>
          <w:sz w:val="28"/>
          <w:szCs w:val="28"/>
        </w:rPr>
        <w:t xml:space="preserve">говорит </w:t>
      </w:r>
      <w:r w:rsidR="003376DD" w:rsidRPr="00ED1D27">
        <w:rPr>
          <w:rFonts w:ascii="Times New Roman" w:hAnsi="Times New Roman" w:cs="Times New Roman"/>
          <w:sz w:val="28"/>
          <w:szCs w:val="28"/>
        </w:rPr>
        <w:t>об этом переживании</w:t>
      </w:r>
      <w:r w:rsidR="00C36DC0" w:rsidRPr="00ED1D27">
        <w:rPr>
          <w:rFonts w:ascii="Times New Roman" w:hAnsi="Times New Roman" w:cs="Times New Roman"/>
          <w:sz w:val="28"/>
          <w:szCs w:val="28"/>
        </w:rPr>
        <w:t xml:space="preserve"> («кодирует его») и какие действия предпринимает, ориентируясь в тех способах чувствования, которые предлагает культура</w:t>
      </w:r>
      <w:r w:rsidR="003376DD" w:rsidRPr="00ED1D27">
        <w:rPr>
          <w:rFonts w:ascii="Times New Roman" w:hAnsi="Times New Roman" w:cs="Times New Roman"/>
          <w:sz w:val="28"/>
          <w:szCs w:val="28"/>
        </w:rPr>
        <w:t>.</w:t>
      </w:r>
      <w:r w:rsidR="00C36DC0" w:rsidRPr="00ED1D27">
        <w:rPr>
          <w:rFonts w:ascii="Times New Roman" w:hAnsi="Times New Roman" w:cs="Times New Roman"/>
          <w:sz w:val="28"/>
          <w:szCs w:val="28"/>
        </w:rPr>
        <w:t xml:space="preserve"> </w:t>
      </w:r>
      <w:bookmarkStart w:id="53" w:name="_Hlk69674798"/>
      <w:r w:rsidR="00C36DC0" w:rsidRPr="00ED1D27">
        <w:rPr>
          <w:rFonts w:ascii="Times New Roman" w:hAnsi="Times New Roman" w:cs="Times New Roman"/>
          <w:sz w:val="28"/>
          <w:szCs w:val="28"/>
        </w:rPr>
        <w:t xml:space="preserve">В нашем случае мы обращаем внимание на то, что действия героев Повести интерпретаторы порой рассматривают, исходя из собственного эмоционального репертуара, присваивая им привычные </w:t>
      </w:r>
      <w:r w:rsidR="00C15599" w:rsidRPr="00ED1D27">
        <w:rPr>
          <w:rFonts w:ascii="Times New Roman" w:hAnsi="Times New Roman" w:cs="Times New Roman"/>
          <w:sz w:val="28"/>
          <w:szCs w:val="28"/>
        </w:rPr>
        <w:t>значения</w:t>
      </w:r>
      <w:r w:rsidR="00C36DC0" w:rsidRPr="00ED1D27">
        <w:rPr>
          <w:rFonts w:ascii="Times New Roman" w:hAnsi="Times New Roman" w:cs="Times New Roman"/>
          <w:sz w:val="28"/>
          <w:szCs w:val="28"/>
        </w:rPr>
        <w:t>.</w:t>
      </w:r>
      <w:bookmarkEnd w:id="53"/>
      <w:r w:rsidR="003376DD" w:rsidRPr="00ED1D27">
        <w:rPr>
          <w:rFonts w:ascii="Times New Roman" w:hAnsi="Times New Roman" w:cs="Times New Roman"/>
          <w:sz w:val="28"/>
          <w:szCs w:val="28"/>
        </w:rPr>
        <w:t xml:space="preserve"> </w:t>
      </w:r>
      <w:r w:rsidR="00095D7B" w:rsidRPr="00ED1D27">
        <w:rPr>
          <w:rFonts w:ascii="Times New Roman" w:hAnsi="Times New Roman" w:cs="Times New Roman"/>
          <w:sz w:val="28"/>
          <w:szCs w:val="28"/>
        </w:rPr>
        <w:t xml:space="preserve"> </w:t>
      </w:r>
    </w:p>
    <w:p w14:paraId="730A8887" w14:textId="26D0E510" w:rsidR="00AE3BDE" w:rsidRPr="00ED1D27" w:rsidRDefault="00095D7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Научное высказывание не существует вне времени, каким бы далёким от уровня повседневности не был этот речевой жанр</w:t>
      </w:r>
      <w:r w:rsidR="00C15599" w:rsidRPr="00ED1D27">
        <w:rPr>
          <w:rFonts w:ascii="Times New Roman" w:hAnsi="Times New Roman" w:cs="Times New Roman"/>
          <w:sz w:val="28"/>
          <w:szCs w:val="28"/>
        </w:rPr>
        <w:t>. С</w:t>
      </w:r>
      <w:r w:rsidRPr="00ED1D27">
        <w:rPr>
          <w:rFonts w:ascii="Times New Roman" w:hAnsi="Times New Roman" w:cs="Times New Roman"/>
          <w:sz w:val="28"/>
          <w:szCs w:val="28"/>
        </w:rPr>
        <w:t>убъект</w:t>
      </w:r>
      <w:r w:rsidR="00C15599" w:rsidRPr="00ED1D27">
        <w:rPr>
          <w:rFonts w:ascii="Times New Roman" w:hAnsi="Times New Roman" w:cs="Times New Roman"/>
          <w:sz w:val="28"/>
          <w:szCs w:val="28"/>
        </w:rPr>
        <w:t xml:space="preserve"> высказывания</w:t>
      </w:r>
      <w:r w:rsidRPr="00ED1D27">
        <w:rPr>
          <w:rFonts w:ascii="Times New Roman" w:hAnsi="Times New Roman" w:cs="Times New Roman"/>
          <w:sz w:val="28"/>
          <w:szCs w:val="28"/>
        </w:rPr>
        <w:t>, дистанцированный от объекта изучения, располагается в «настоящем», «настоящей социальной реальности», оперирует тем эмоциональным репертуаром, который ему присущ.</w:t>
      </w:r>
      <w:r w:rsidR="009D02DC" w:rsidRPr="00ED1D27">
        <w:rPr>
          <w:rFonts w:ascii="Times New Roman" w:hAnsi="Times New Roman" w:cs="Times New Roman"/>
          <w:sz w:val="28"/>
          <w:szCs w:val="28"/>
        </w:rPr>
        <w:t xml:space="preserve"> По словам П. Бергера и Т. Лукмана, «теоретические определения реальности, будь они научными, философскими или даже мифологическими, не исчерпывают всего того, что является “реальным” для членов общества»</w:t>
      </w:r>
      <w:r w:rsidR="009D02DC" w:rsidRPr="00ED1D27">
        <w:rPr>
          <w:rStyle w:val="a5"/>
          <w:rFonts w:ascii="Times New Roman" w:hAnsi="Times New Roman" w:cs="Times New Roman"/>
          <w:sz w:val="28"/>
          <w:szCs w:val="28"/>
        </w:rPr>
        <w:footnoteReference w:id="90"/>
      </w:r>
      <w:r w:rsidR="009D02DC" w:rsidRPr="00ED1D27">
        <w:rPr>
          <w:rFonts w:ascii="Times New Roman" w:hAnsi="Times New Roman" w:cs="Times New Roman"/>
          <w:sz w:val="28"/>
          <w:szCs w:val="28"/>
        </w:rPr>
        <w:t xml:space="preserve">. То есть, глядя не на саму теорию, а «точку зрения» интерпретатора на текст Повести, мы приближаемся к той повседневной «реальности», в которой рождались идеи. </w:t>
      </w:r>
    </w:p>
    <w:p w14:paraId="76248C55" w14:textId="649E6B4C" w:rsidR="00AE3BDE" w:rsidRPr="00ED1D27" w:rsidRDefault="009D02D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Однако, п</w:t>
      </w:r>
      <w:r w:rsidR="00AE3BDE" w:rsidRPr="00ED1D27">
        <w:rPr>
          <w:rFonts w:ascii="Times New Roman" w:hAnsi="Times New Roman" w:cs="Times New Roman"/>
          <w:sz w:val="28"/>
          <w:szCs w:val="28"/>
        </w:rPr>
        <w:t>режде чем обратиться к интерпретаторам</w:t>
      </w:r>
      <w:r w:rsidR="00C37183" w:rsidRPr="00ED1D27">
        <w:rPr>
          <w:rFonts w:ascii="Times New Roman" w:hAnsi="Times New Roman" w:cs="Times New Roman"/>
          <w:sz w:val="28"/>
          <w:szCs w:val="28"/>
        </w:rPr>
        <w:t>,</w:t>
      </w:r>
      <w:r w:rsidR="00AE3BDE" w:rsidRPr="00ED1D27">
        <w:rPr>
          <w:rFonts w:ascii="Times New Roman" w:hAnsi="Times New Roman" w:cs="Times New Roman"/>
          <w:sz w:val="28"/>
          <w:szCs w:val="28"/>
        </w:rPr>
        <w:t xml:space="preserve"> посмотрим на сам текст. </w:t>
      </w:r>
      <w:bookmarkStart w:id="54" w:name="_Hlk69675661"/>
      <w:r w:rsidR="00AE3BDE" w:rsidRPr="00ED1D27">
        <w:rPr>
          <w:rFonts w:ascii="Times New Roman" w:hAnsi="Times New Roman" w:cs="Times New Roman"/>
          <w:sz w:val="28"/>
          <w:szCs w:val="28"/>
        </w:rPr>
        <w:t xml:space="preserve">Из текстологической реконструкции </w:t>
      </w:r>
      <w:proofErr w:type="spellStart"/>
      <w:r w:rsidR="00AE3BDE" w:rsidRPr="00ED1D27">
        <w:rPr>
          <w:rFonts w:ascii="Times New Roman" w:hAnsi="Times New Roman" w:cs="Times New Roman"/>
          <w:sz w:val="28"/>
          <w:szCs w:val="28"/>
        </w:rPr>
        <w:t>Скрипиля</w:t>
      </w:r>
      <w:proofErr w:type="spellEnd"/>
      <w:r w:rsidR="00AE3BDE" w:rsidRPr="00ED1D27">
        <w:rPr>
          <w:rStyle w:val="a5"/>
          <w:rFonts w:ascii="Times New Roman" w:hAnsi="Times New Roman" w:cs="Times New Roman"/>
          <w:sz w:val="28"/>
          <w:szCs w:val="28"/>
        </w:rPr>
        <w:footnoteReference w:id="91"/>
      </w:r>
      <w:r w:rsidR="00AE3BDE" w:rsidRPr="00ED1D27">
        <w:rPr>
          <w:rFonts w:ascii="Times New Roman" w:hAnsi="Times New Roman" w:cs="Times New Roman"/>
          <w:sz w:val="28"/>
          <w:szCs w:val="28"/>
        </w:rPr>
        <w:t xml:space="preserve"> можно обнаружить, что в ранних списках повести относительно супружества Петра и Февронии не упоминается слово «любовь»</w:t>
      </w:r>
      <w:r w:rsidR="00F3653A" w:rsidRPr="00ED1D27">
        <w:rPr>
          <w:rFonts w:ascii="Times New Roman" w:hAnsi="Times New Roman" w:cs="Times New Roman"/>
          <w:sz w:val="28"/>
          <w:szCs w:val="28"/>
        </w:rPr>
        <w:t xml:space="preserve"> </w:t>
      </w:r>
      <w:r w:rsidR="0044207A" w:rsidRPr="00ED1D27">
        <w:rPr>
          <w:rFonts w:ascii="Times New Roman" w:hAnsi="Times New Roman" w:cs="Times New Roman"/>
          <w:sz w:val="28"/>
          <w:szCs w:val="28"/>
        </w:rPr>
        <w:t>в значении</w:t>
      </w:r>
      <w:r w:rsidR="00707ADE" w:rsidRPr="00ED1D27">
        <w:rPr>
          <w:rFonts w:ascii="Times New Roman" w:hAnsi="Times New Roman" w:cs="Times New Roman"/>
          <w:sz w:val="28"/>
          <w:szCs w:val="28"/>
        </w:rPr>
        <w:t xml:space="preserve"> «взаимоотношений»</w:t>
      </w:r>
      <w:r w:rsidR="00A2452E" w:rsidRPr="00ED1D27">
        <w:rPr>
          <w:rFonts w:ascii="Times New Roman" w:hAnsi="Times New Roman" w:cs="Times New Roman"/>
          <w:sz w:val="28"/>
          <w:szCs w:val="28"/>
        </w:rPr>
        <w:t>.</w:t>
      </w:r>
      <w:r w:rsidR="00AE3BDE" w:rsidRPr="00ED1D27">
        <w:rPr>
          <w:rFonts w:ascii="Times New Roman" w:hAnsi="Times New Roman" w:cs="Times New Roman"/>
          <w:sz w:val="28"/>
          <w:szCs w:val="28"/>
        </w:rPr>
        <w:t xml:space="preserve"> </w:t>
      </w:r>
      <w:r w:rsidR="00A2452E" w:rsidRPr="00ED1D27">
        <w:rPr>
          <w:rFonts w:ascii="Times New Roman" w:hAnsi="Times New Roman" w:cs="Times New Roman"/>
          <w:sz w:val="28"/>
          <w:szCs w:val="28"/>
        </w:rPr>
        <w:t>С</w:t>
      </w:r>
      <w:r w:rsidR="00AE3BDE" w:rsidRPr="00ED1D27">
        <w:rPr>
          <w:rFonts w:ascii="Times New Roman" w:hAnsi="Times New Roman" w:cs="Times New Roman"/>
          <w:sz w:val="28"/>
          <w:szCs w:val="28"/>
        </w:rPr>
        <w:t>трасти или переживания, как злоба, ярость, веселье располагаются в области мирского и характеризуют неразумных бояр. Желая излечить Петра, Феврония говорит о том, что тот должен быть «смирен» в ответах и «</w:t>
      </w:r>
      <w:proofErr w:type="spellStart"/>
      <w:r w:rsidR="00AE3BDE" w:rsidRPr="00ED1D27">
        <w:rPr>
          <w:rFonts w:ascii="Times New Roman" w:hAnsi="Times New Roman" w:cs="Times New Roman"/>
          <w:sz w:val="28"/>
          <w:szCs w:val="28"/>
        </w:rPr>
        <w:t>мяхкосерд</w:t>
      </w:r>
      <w:proofErr w:type="spellEnd"/>
      <w:r w:rsidR="00AE3BDE" w:rsidRPr="00ED1D27">
        <w:rPr>
          <w:rFonts w:ascii="Times New Roman" w:hAnsi="Times New Roman" w:cs="Times New Roman"/>
          <w:sz w:val="28"/>
          <w:szCs w:val="28"/>
        </w:rPr>
        <w:t>». Когда он, наконец, исполняет свое обещание жениться, то они «</w:t>
      </w:r>
      <w:proofErr w:type="spellStart"/>
      <w:r w:rsidR="00AE3BDE" w:rsidRPr="00ED1D27">
        <w:rPr>
          <w:rFonts w:ascii="Times New Roman" w:hAnsi="Times New Roman" w:cs="Times New Roman"/>
          <w:sz w:val="28"/>
          <w:szCs w:val="28"/>
        </w:rPr>
        <w:t>живяста</w:t>
      </w:r>
      <w:proofErr w:type="spellEnd"/>
      <w:r w:rsidR="00AE3BDE" w:rsidRPr="00ED1D27">
        <w:rPr>
          <w:rFonts w:ascii="Times New Roman" w:hAnsi="Times New Roman" w:cs="Times New Roman"/>
          <w:sz w:val="28"/>
          <w:szCs w:val="28"/>
        </w:rPr>
        <w:t xml:space="preserve"> во всяком благочестии, ничто же от божиих заповедей </w:t>
      </w:r>
      <w:proofErr w:type="spellStart"/>
      <w:r w:rsidR="00AE3BDE" w:rsidRPr="00ED1D27">
        <w:rPr>
          <w:rFonts w:ascii="Times New Roman" w:hAnsi="Times New Roman" w:cs="Times New Roman"/>
          <w:sz w:val="28"/>
          <w:szCs w:val="28"/>
        </w:rPr>
        <w:t>оставляюще</w:t>
      </w:r>
      <w:proofErr w:type="spellEnd"/>
      <w:r w:rsidR="00AE3BDE" w:rsidRPr="00ED1D27">
        <w:rPr>
          <w:rFonts w:ascii="Times New Roman" w:hAnsi="Times New Roman" w:cs="Times New Roman"/>
          <w:sz w:val="28"/>
          <w:szCs w:val="28"/>
        </w:rPr>
        <w:t>»</w:t>
      </w:r>
      <w:r w:rsidR="00AE3BDE" w:rsidRPr="00ED1D27">
        <w:rPr>
          <w:rStyle w:val="a5"/>
          <w:rFonts w:ascii="Times New Roman" w:hAnsi="Times New Roman" w:cs="Times New Roman"/>
          <w:sz w:val="28"/>
          <w:szCs w:val="28"/>
        </w:rPr>
        <w:footnoteReference w:id="92"/>
      </w:r>
      <w:r w:rsidR="00AE3BDE" w:rsidRPr="00ED1D27">
        <w:rPr>
          <w:rFonts w:ascii="Times New Roman" w:hAnsi="Times New Roman" w:cs="Times New Roman"/>
          <w:sz w:val="28"/>
          <w:szCs w:val="28"/>
        </w:rPr>
        <w:t xml:space="preserve">. Форма слова «любовь» встречается в контексте отношения бояр к Февронии: «Княгини же его Февронии </w:t>
      </w:r>
      <w:proofErr w:type="spellStart"/>
      <w:r w:rsidR="00AE3BDE" w:rsidRPr="00ED1D27">
        <w:rPr>
          <w:rFonts w:ascii="Times New Roman" w:hAnsi="Times New Roman" w:cs="Times New Roman"/>
          <w:sz w:val="28"/>
          <w:szCs w:val="28"/>
        </w:rPr>
        <w:t>боляре</w:t>
      </w:r>
      <w:proofErr w:type="spellEnd"/>
      <w:r w:rsidR="00AE3BDE" w:rsidRPr="00ED1D27">
        <w:rPr>
          <w:rFonts w:ascii="Times New Roman" w:hAnsi="Times New Roman" w:cs="Times New Roman"/>
          <w:sz w:val="28"/>
          <w:szCs w:val="28"/>
        </w:rPr>
        <w:t xml:space="preserve"> его не </w:t>
      </w:r>
      <w:proofErr w:type="spellStart"/>
      <w:r w:rsidR="00AE3BDE" w:rsidRPr="00ED1D27">
        <w:rPr>
          <w:rFonts w:ascii="Times New Roman" w:hAnsi="Times New Roman" w:cs="Times New Roman"/>
          <w:sz w:val="28"/>
          <w:szCs w:val="28"/>
        </w:rPr>
        <w:t>любляху</w:t>
      </w:r>
      <w:proofErr w:type="spellEnd"/>
      <w:r w:rsidR="00AE3BDE" w:rsidRPr="00ED1D27">
        <w:rPr>
          <w:rFonts w:ascii="Times New Roman" w:hAnsi="Times New Roman" w:cs="Times New Roman"/>
          <w:sz w:val="28"/>
          <w:szCs w:val="28"/>
        </w:rPr>
        <w:t xml:space="preserve"> жен ради своих…»</w:t>
      </w:r>
      <w:r w:rsidR="0058739C" w:rsidRPr="00ED1D27">
        <w:rPr>
          <w:rStyle w:val="a5"/>
          <w:rFonts w:ascii="Times New Roman" w:hAnsi="Times New Roman" w:cs="Times New Roman"/>
          <w:sz w:val="28"/>
          <w:szCs w:val="28"/>
        </w:rPr>
        <w:footnoteReference w:id="93"/>
      </w:r>
      <w:r w:rsidR="00AE3BDE" w:rsidRPr="00ED1D27">
        <w:rPr>
          <w:rFonts w:ascii="Times New Roman" w:hAnsi="Times New Roman" w:cs="Times New Roman"/>
          <w:sz w:val="28"/>
          <w:szCs w:val="28"/>
        </w:rPr>
        <w:t xml:space="preserve">, </w:t>
      </w:r>
      <w:r w:rsidR="0051175C" w:rsidRPr="00ED1D27">
        <w:rPr>
          <w:rFonts w:ascii="Times New Roman" w:hAnsi="Times New Roman" w:cs="Times New Roman"/>
          <w:sz w:val="28"/>
          <w:szCs w:val="28"/>
        </w:rPr>
        <w:t>—</w:t>
      </w:r>
      <w:r w:rsidR="00AE3BDE" w:rsidRPr="00ED1D27">
        <w:rPr>
          <w:rFonts w:ascii="Times New Roman" w:hAnsi="Times New Roman" w:cs="Times New Roman"/>
          <w:sz w:val="28"/>
          <w:szCs w:val="28"/>
        </w:rPr>
        <w:t xml:space="preserve"> которую в конце они просят вернуться: «</w:t>
      </w:r>
      <w:proofErr w:type="spellStart"/>
      <w:r w:rsidR="00AE3BDE" w:rsidRPr="00ED1D27">
        <w:rPr>
          <w:rFonts w:ascii="Times New Roman" w:hAnsi="Times New Roman" w:cs="Times New Roman"/>
          <w:sz w:val="28"/>
          <w:szCs w:val="28"/>
        </w:rPr>
        <w:t>хощем</w:t>
      </w:r>
      <w:proofErr w:type="spellEnd"/>
      <w:r w:rsidR="00AE3BDE" w:rsidRPr="00ED1D27">
        <w:rPr>
          <w:rFonts w:ascii="Times New Roman" w:hAnsi="Times New Roman" w:cs="Times New Roman"/>
          <w:sz w:val="28"/>
          <w:szCs w:val="28"/>
        </w:rPr>
        <w:t>, и любим и молим»</w:t>
      </w:r>
      <w:r w:rsidR="0058739C" w:rsidRPr="00ED1D27">
        <w:rPr>
          <w:rStyle w:val="a5"/>
          <w:rFonts w:ascii="Times New Roman" w:hAnsi="Times New Roman" w:cs="Times New Roman"/>
          <w:sz w:val="28"/>
          <w:szCs w:val="28"/>
        </w:rPr>
        <w:footnoteReference w:id="94"/>
      </w:r>
      <w:r w:rsidR="00AE3BDE" w:rsidRPr="00ED1D27">
        <w:rPr>
          <w:rFonts w:ascii="Times New Roman" w:hAnsi="Times New Roman" w:cs="Times New Roman"/>
          <w:sz w:val="28"/>
          <w:szCs w:val="28"/>
        </w:rPr>
        <w:t xml:space="preserve">. О супружестве Февронии и Петра в житии говорится как о божьем даре, заповеди божьей. А «любовь» упоминается только в значении христианской любви: «беста </w:t>
      </w:r>
      <w:proofErr w:type="spellStart"/>
      <w:r w:rsidR="00AE3BDE" w:rsidRPr="00ED1D27">
        <w:rPr>
          <w:rFonts w:ascii="Times New Roman" w:hAnsi="Times New Roman" w:cs="Times New Roman"/>
          <w:sz w:val="28"/>
          <w:szCs w:val="28"/>
        </w:rPr>
        <w:t>бо</w:t>
      </w:r>
      <w:proofErr w:type="spellEnd"/>
      <w:r w:rsidR="00AE3BDE" w:rsidRPr="00ED1D27">
        <w:rPr>
          <w:rFonts w:ascii="Times New Roman" w:hAnsi="Times New Roman" w:cs="Times New Roman"/>
          <w:sz w:val="28"/>
          <w:szCs w:val="28"/>
        </w:rPr>
        <w:t xml:space="preserve"> ко всем любовь </w:t>
      </w:r>
      <w:proofErr w:type="spellStart"/>
      <w:r w:rsidR="00AE3BDE" w:rsidRPr="00ED1D27">
        <w:rPr>
          <w:rFonts w:ascii="Times New Roman" w:hAnsi="Times New Roman" w:cs="Times New Roman"/>
          <w:sz w:val="28"/>
          <w:szCs w:val="28"/>
        </w:rPr>
        <w:t>равну</w:t>
      </w:r>
      <w:proofErr w:type="spellEnd"/>
      <w:r w:rsidR="00AE3BDE" w:rsidRPr="00ED1D27">
        <w:rPr>
          <w:rFonts w:ascii="Times New Roman" w:hAnsi="Times New Roman" w:cs="Times New Roman"/>
          <w:sz w:val="28"/>
          <w:szCs w:val="28"/>
        </w:rPr>
        <w:t xml:space="preserve"> </w:t>
      </w:r>
      <w:proofErr w:type="spellStart"/>
      <w:r w:rsidR="00AE3BDE" w:rsidRPr="00ED1D27">
        <w:rPr>
          <w:rFonts w:ascii="Times New Roman" w:hAnsi="Times New Roman" w:cs="Times New Roman"/>
          <w:sz w:val="28"/>
          <w:szCs w:val="28"/>
        </w:rPr>
        <w:t>имуще</w:t>
      </w:r>
      <w:proofErr w:type="spellEnd"/>
      <w:r w:rsidR="00AE3BDE" w:rsidRPr="00ED1D27">
        <w:rPr>
          <w:rFonts w:ascii="Times New Roman" w:hAnsi="Times New Roman" w:cs="Times New Roman"/>
          <w:sz w:val="28"/>
          <w:szCs w:val="28"/>
        </w:rPr>
        <w:t>, не любяще гордости…»</w:t>
      </w:r>
      <w:r w:rsidR="0058739C" w:rsidRPr="00ED1D27">
        <w:rPr>
          <w:rStyle w:val="a5"/>
          <w:rFonts w:ascii="Times New Roman" w:hAnsi="Times New Roman" w:cs="Times New Roman"/>
          <w:sz w:val="28"/>
          <w:szCs w:val="28"/>
        </w:rPr>
        <w:footnoteReference w:id="95"/>
      </w:r>
      <w:r w:rsidR="00AE3BDE" w:rsidRPr="00ED1D27">
        <w:rPr>
          <w:rFonts w:ascii="Times New Roman" w:hAnsi="Times New Roman" w:cs="Times New Roman"/>
          <w:sz w:val="28"/>
          <w:szCs w:val="28"/>
        </w:rPr>
        <w:t xml:space="preserve">.  </w:t>
      </w:r>
      <w:r w:rsidR="00D634D5" w:rsidRPr="00ED1D27">
        <w:rPr>
          <w:rFonts w:ascii="Times New Roman" w:hAnsi="Times New Roman" w:cs="Times New Roman"/>
          <w:sz w:val="28"/>
          <w:szCs w:val="28"/>
        </w:rPr>
        <w:t>В «Словаре</w:t>
      </w:r>
      <w:r w:rsidR="00471CB4" w:rsidRPr="00ED1D27">
        <w:rPr>
          <w:rFonts w:ascii="Times New Roman" w:hAnsi="Times New Roman" w:cs="Times New Roman"/>
          <w:sz w:val="28"/>
          <w:szCs w:val="28"/>
        </w:rPr>
        <w:t xml:space="preserve"> древнерусского языка (</w:t>
      </w:r>
      <w:r w:rsidR="0044207A" w:rsidRPr="00ED1D27">
        <w:rPr>
          <w:rFonts w:ascii="Times New Roman" w:hAnsi="Times New Roman" w:cs="Times New Roman"/>
          <w:sz w:val="28"/>
          <w:szCs w:val="28"/>
          <w:lang w:val="en-GB"/>
        </w:rPr>
        <w:t>XI</w:t>
      </w:r>
      <w:r w:rsidR="0044207A" w:rsidRPr="00ED1D27">
        <w:rPr>
          <w:rFonts w:ascii="Times New Roman" w:hAnsi="Times New Roman" w:cs="Times New Roman"/>
          <w:sz w:val="28"/>
          <w:szCs w:val="28"/>
        </w:rPr>
        <w:t>–XIV</w:t>
      </w:r>
      <w:r w:rsidR="00471CB4" w:rsidRPr="00ED1D27">
        <w:rPr>
          <w:rFonts w:ascii="Times New Roman" w:hAnsi="Times New Roman" w:cs="Times New Roman"/>
          <w:sz w:val="28"/>
          <w:szCs w:val="28"/>
        </w:rPr>
        <w:t xml:space="preserve"> вв.)»</w:t>
      </w:r>
      <w:r w:rsidR="00471CB4" w:rsidRPr="00ED1D27">
        <w:rPr>
          <w:rStyle w:val="a5"/>
          <w:rFonts w:ascii="Times New Roman" w:hAnsi="Times New Roman" w:cs="Times New Roman"/>
          <w:sz w:val="28"/>
          <w:szCs w:val="28"/>
        </w:rPr>
        <w:footnoteReference w:id="96"/>
      </w:r>
      <w:r w:rsidR="00471CB4" w:rsidRPr="00ED1D27">
        <w:rPr>
          <w:rFonts w:ascii="Times New Roman" w:hAnsi="Times New Roman" w:cs="Times New Roman"/>
          <w:sz w:val="28"/>
          <w:szCs w:val="28"/>
        </w:rPr>
        <w:t xml:space="preserve"> под редакцией Р. И. Аванесова слово</w:t>
      </w:r>
      <w:r w:rsidR="00471CB4" w:rsidRPr="00ED1D27">
        <w:rPr>
          <w:rStyle w:val="a5"/>
          <w:rFonts w:ascii="Times New Roman" w:hAnsi="Times New Roman" w:cs="Times New Roman"/>
          <w:sz w:val="28"/>
          <w:szCs w:val="28"/>
        </w:rPr>
        <w:t xml:space="preserve"> </w:t>
      </w:r>
      <w:r w:rsidR="00471CB4" w:rsidRPr="00ED1D27">
        <w:rPr>
          <w:rFonts w:ascii="Times New Roman" w:hAnsi="Times New Roman" w:cs="Times New Roman"/>
          <w:sz w:val="28"/>
          <w:szCs w:val="28"/>
        </w:rPr>
        <w:t>«</w:t>
      </w:r>
      <w:proofErr w:type="spellStart"/>
      <w:r w:rsidR="00471CB4" w:rsidRPr="00ED1D27">
        <w:rPr>
          <w:rFonts w:ascii="Times New Roman" w:hAnsi="Times New Roman" w:cs="Times New Roman"/>
          <w:sz w:val="28"/>
          <w:szCs w:val="28"/>
        </w:rPr>
        <w:t>любъве</w:t>
      </w:r>
      <w:proofErr w:type="spellEnd"/>
      <w:r w:rsidR="00471CB4" w:rsidRPr="00ED1D27">
        <w:rPr>
          <w:rFonts w:ascii="Times New Roman" w:hAnsi="Times New Roman" w:cs="Times New Roman"/>
          <w:sz w:val="28"/>
          <w:szCs w:val="28"/>
        </w:rPr>
        <w:t>» со значением «любовь, привязанность» имеет наибольшее количество вхождений, однако данный термин в этих случаях определяет любовь к богу или братскую любовь. В значении «страсть, вожделение» Аванесов приводит только одно вхождение: «к богу прибегает и заступника творит на ненавистную любовь своего жениха»</w:t>
      </w:r>
      <w:r w:rsidR="00471CB4" w:rsidRPr="00ED1D27">
        <w:rPr>
          <w:rStyle w:val="a5"/>
          <w:rFonts w:ascii="Times New Roman" w:hAnsi="Times New Roman" w:cs="Times New Roman"/>
          <w:sz w:val="28"/>
          <w:szCs w:val="28"/>
        </w:rPr>
        <w:t xml:space="preserve"> </w:t>
      </w:r>
      <w:r w:rsidR="00471CB4" w:rsidRPr="00ED1D27">
        <w:rPr>
          <w:rStyle w:val="a5"/>
          <w:rFonts w:ascii="Times New Roman" w:hAnsi="Times New Roman" w:cs="Times New Roman"/>
          <w:sz w:val="28"/>
          <w:szCs w:val="28"/>
        </w:rPr>
        <w:footnoteReference w:id="97"/>
      </w:r>
      <w:r w:rsidR="00471CB4" w:rsidRPr="00ED1D27">
        <w:rPr>
          <w:rFonts w:ascii="Times New Roman" w:hAnsi="Times New Roman" w:cs="Times New Roman"/>
          <w:sz w:val="28"/>
          <w:szCs w:val="28"/>
        </w:rPr>
        <w:t>.</w:t>
      </w:r>
      <w:r w:rsidR="00D634D5" w:rsidRPr="00ED1D27">
        <w:rPr>
          <w:rFonts w:ascii="Times New Roman" w:hAnsi="Times New Roman" w:cs="Times New Roman"/>
          <w:sz w:val="28"/>
          <w:szCs w:val="28"/>
        </w:rPr>
        <w:t xml:space="preserve"> </w:t>
      </w:r>
      <w:r w:rsidR="00471CB4" w:rsidRPr="00ED1D27">
        <w:rPr>
          <w:rFonts w:ascii="Times New Roman" w:hAnsi="Times New Roman" w:cs="Times New Roman"/>
          <w:sz w:val="28"/>
          <w:szCs w:val="28"/>
        </w:rPr>
        <w:t xml:space="preserve">Вероятно, к середине </w:t>
      </w:r>
      <w:r w:rsidR="00471CB4" w:rsidRPr="00ED1D27">
        <w:rPr>
          <w:rFonts w:ascii="Times New Roman" w:hAnsi="Times New Roman" w:cs="Times New Roman"/>
          <w:sz w:val="28"/>
          <w:szCs w:val="28"/>
          <w:lang w:val="en-GB"/>
        </w:rPr>
        <w:t>XVI</w:t>
      </w:r>
      <w:r w:rsidR="00471CB4" w:rsidRPr="00ED1D27">
        <w:rPr>
          <w:rFonts w:ascii="Times New Roman" w:hAnsi="Times New Roman" w:cs="Times New Roman"/>
          <w:sz w:val="28"/>
          <w:szCs w:val="28"/>
        </w:rPr>
        <w:t xml:space="preserve"> века значение «любви» как взаимоотношений </w:t>
      </w:r>
      <w:r w:rsidR="00F37CA5" w:rsidRPr="00ED1D27">
        <w:rPr>
          <w:rFonts w:ascii="Times New Roman" w:hAnsi="Times New Roman" w:cs="Times New Roman"/>
          <w:sz w:val="28"/>
          <w:szCs w:val="28"/>
        </w:rPr>
        <w:t>мужчины и женщины, супругов оставалось атипичным.</w:t>
      </w:r>
    </w:p>
    <w:p w14:paraId="7328993A" w14:textId="0DCE686A" w:rsidR="00AE3BDE" w:rsidRPr="00ED1D27" w:rsidRDefault="00AE3BD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Для сравнения приведем третью редакцию Повести (ОЛДП, </w:t>
      </w:r>
      <w:r w:rsidRPr="00ED1D27">
        <w:rPr>
          <w:rFonts w:ascii="Times New Roman" w:hAnsi="Times New Roman" w:cs="Times New Roman"/>
          <w:sz w:val="28"/>
          <w:szCs w:val="28"/>
          <w:lang w:val="en-GB"/>
        </w:rPr>
        <w:t>Q</w:t>
      </w:r>
      <w:r w:rsidRPr="00ED1D27">
        <w:rPr>
          <w:rFonts w:ascii="Times New Roman" w:hAnsi="Times New Roman" w:cs="Times New Roman"/>
          <w:sz w:val="28"/>
          <w:szCs w:val="28"/>
        </w:rPr>
        <w:t xml:space="preserve">.155), опубликованной под редакцией Р. П. Дмитриевой и относимую к концу </w:t>
      </w:r>
      <w:r w:rsidRPr="00ED1D27">
        <w:rPr>
          <w:rFonts w:ascii="Times New Roman" w:hAnsi="Times New Roman" w:cs="Times New Roman"/>
          <w:sz w:val="28"/>
          <w:szCs w:val="28"/>
          <w:lang w:val="en-GB"/>
        </w:rPr>
        <w:t>XVII</w:t>
      </w:r>
      <w:r w:rsidRPr="00ED1D27">
        <w:rPr>
          <w:rFonts w:ascii="Times New Roman" w:hAnsi="Times New Roman" w:cs="Times New Roman"/>
          <w:sz w:val="28"/>
          <w:szCs w:val="28"/>
        </w:rPr>
        <w:t xml:space="preserve"> – началу </w:t>
      </w:r>
      <w:r w:rsidRPr="00ED1D27">
        <w:rPr>
          <w:rFonts w:ascii="Times New Roman" w:hAnsi="Times New Roman" w:cs="Times New Roman"/>
          <w:sz w:val="28"/>
          <w:szCs w:val="28"/>
          <w:lang w:val="en-GB"/>
        </w:rPr>
        <w:t>XVIII</w:t>
      </w:r>
      <w:r w:rsidRPr="00ED1D27">
        <w:rPr>
          <w:rFonts w:ascii="Times New Roman" w:hAnsi="Times New Roman" w:cs="Times New Roman"/>
          <w:sz w:val="28"/>
          <w:szCs w:val="28"/>
        </w:rPr>
        <w:t xml:space="preserve"> вв.: «Князь же советом </w:t>
      </w:r>
      <w:proofErr w:type="spellStart"/>
      <w:r w:rsidRPr="00ED1D27">
        <w:rPr>
          <w:rFonts w:ascii="Times New Roman" w:hAnsi="Times New Roman" w:cs="Times New Roman"/>
          <w:sz w:val="28"/>
          <w:szCs w:val="28"/>
        </w:rPr>
        <w:t>велможи</w:t>
      </w:r>
      <w:proofErr w:type="spellEnd"/>
      <w:r w:rsidRPr="00ED1D27">
        <w:rPr>
          <w:rFonts w:ascii="Times New Roman" w:hAnsi="Times New Roman" w:cs="Times New Roman"/>
          <w:sz w:val="28"/>
          <w:szCs w:val="28"/>
        </w:rPr>
        <w:t xml:space="preserve"> Евстратия поощрен, в </w:t>
      </w:r>
      <w:proofErr w:type="spellStart"/>
      <w:r w:rsidRPr="00ED1D27">
        <w:rPr>
          <w:rFonts w:ascii="Times New Roman" w:hAnsi="Times New Roman" w:cs="Times New Roman"/>
          <w:b/>
          <w:bCs/>
          <w:sz w:val="28"/>
          <w:szCs w:val="28"/>
        </w:rPr>
        <w:t>похотение</w:t>
      </w:r>
      <w:proofErr w:type="spellEnd"/>
      <w:r w:rsidRPr="00ED1D27">
        <w:rPr>
          <w:rFonts w:ascii="Times New Roman" w:hAnsi="Times New Roman" w:cs="Times New Roman"/>
          <w:b/>
          <w:bCs/>
          <w:sz w:val="28"/>
          <w:szCs w:val="28"/>
        </w:rPr>
        <w:t xml:space="preserve"> </w:t>
      </w:r>
      <w:proofErr w:type="spellStart"/>
      <w:r w:rsidRPr="00ED1D27">
        <w:rPr>
          <w:rFonts w:ascii="Times New Roman" w:hAnsi="Times New Roman" w:cs="Times New Roman"/>
          <w:b/>
          <w:bCs/>
          <w:sz w:val="28"/>
          <w:szCs w:val="28"/>
        </w:rPr>
        <w:t>прииде</w:t>
      </w:r>
      <w:proofErr w:type="spellEnd"/>
      <w:r w:rsidR="00707ADE" w:rsidRPr="00ED1D27">
        <w:rPr>
          <w:rStyle w:val="a5"/>
          <w:rFonts w:ascii="Times New Roman" w:hAnsi="Times New Roman" w:cs="Times New Roman"/>
          <w:b/>
          <w:bCs/>
          <w:sz w:val="28"/>
          <w:szCs w:val="28"/>
        </w:rPr>
        <w:footnoteReference w:id="98"/>
      </w:r>
      <w:r w:rsidRPr="00ED1D27">
        <w:rPr>
          <w:rFonts w:ascii="Times New Roman" w:hAnsi="Times New Roman" w:cs="Times New Roman"/>
          <w:sz w:val="28"/>
          <w:szCs w:val="28"/>
        </w:rPr>
        <w:t xml:space="preserve">, еже </w:t>
      </w:r>
      <w:proofErr w:type="spellStart"/>
      <w:r w:rsidRPr="00ED1D27">
        <w:rPr>
          <w:rFonts w:ascii="Times New Roman" w:hAnsi="Times New Roman" w:cs="Times New Roman"/>
          <w:sz w:val="28"/>
          <w:szCs w:val="28"/>
        </w:rPr>
        <w:t>пояти</w:t>
      </w:r>
      <w:proofErr w:type="spellEnd"/>
      <w:r w:rsidRPr="00ED1D27">
        <w:rPr>
          <w:rFonts w:ascii="Times New Roman" w:hAnsi="Times New Roman" w:cs="Times New Roman"/>
          <w:sz w:val="28"/>
          <w:szCs w:val="28"/>
        </w:rPr>
        <w:t xml:space="preserve"> за себя великую девицу и премудрую Февронию»</w:t>
      </w:r>
      <w:r w:rsidRPr="00ED1D27">
        <w:rPr>
          <w:rStyle w:val="a5"/>
          <w:rFonts w:ascii="Times New Roman" w:hAnsi="Times New Roman" w:cs="Times New Roman"/>
          <w:sz w:val="28"/>
          <w:szCs w:val="28"/>
        </w:rPr>
        <w:footnoteReference w:id="99"/>
      </w:r>
      <w:r w:rsidRPr="00ED1D27">
        <w:rPr>
          <w:rFonts w:ascii="Times New Roman" w:hAnsi="Times New Roman" w:cs="Times New Roman"/>
          <w:sz w:val="28"/>
          <w:szCs w:val="28"/>
        </w:rPr>
        <w:t xml:space="preserve">. «Князь же великий Петр </w:t>
      </w:r>
      <w:proofErr w:type="spellStart"/>
      <w:r w:rsidRPr="00ED1D27">
        <w:rPr>
          <w:rFonts w:ascii="Times New Roman" w:hAnsi="Times New Roman" w:cs="Times New Roman"/>
          <w:b/>
          <w:bCs/>
          <w:sz w:val="28"/>
          <w:szCs w:val="28"/>
        </w:rPr>
        <w:t>радуюся</w:t>
      </w:r>
      <w:proofErr w:type="spellEnd"/>
      <w:r w:rsidRPr="00ED1D27">
        <w:rPr>
          <w:rFonts w:ascii="Times New Roman" w:hAnsi="Times New Roman" w:cs="Times New Roman"/>
          <w:b/>
          <w:bCs/>
          <w:sz w:val="28"/>
          <w:szCs w:val="28"/>
        </w:rPr>
        <w:t xml:space="preserve"> </w:t>
      </w:r>
      <w:proofErr w:type="spellStart"/>
      <w:r w:rsidRPr="00ED1D27">
        <w:rPr>
          <w:rFonts w:ascii="Times New Roman" w:hAnsi="Times New Roman" w:cs="Times New Roman"/>
          <w:b/>
          <w:bCs/>
          <w:sz w:val="28"/>
          <w:szCs w:val="28"/>
        </w:rPr>
        <w:t>душею</w:t>
      </w:r>
      <w:proofErr w:type="spellEnd"/>
      <w:r w:rsidRPr="00ED1D27">
        <w:rPr>
          <w:rFonts w:ascii="Times New Roman" w:hAnsi="Times New Roman" w:cs="Times New Roman"/>
          <w:sz w:val="28"/>
          <w:szCs w:val="28"/>
        </w:rPr>
        <w:t xml:space="preserve"> о премудрости </w:t>
      </w:r>
      <w:proofErr w:type="spellStart"/>
      <w:r w:rsidRPr="00ED1D27">
        <w:rPr>
          <w:rFonts w:ascii="Times New Roman" w:hAnsi="Times New Roman" w:cs="Times New Roman"/>
          <w:sz w:val="28"/>
          <w:szCs w:val="28"/>
        </w:rPr>
        <w:t>ея</w:t>
      </w:r>
      <w:proofErr w:type="spellEnd"/>
      <w:r w:rsidRPr="00ED1D27">
        <w:rPr>
          <w:rFonts w:ascii="Times New Roman" w:hAnsi="Times New Roman" w:cs="Times New Roman"/>
          <w:sz w:val="28"/>
          <w:szCs w:val="28"/>
        </w:rPr>
        <w:t xml:space="preserve"> и о </w:t>
      </w:r>
      <w:r w:rsidRPr="00ED1D27">
        <w:rPr>
          <w:rFonts w:ascii="Times New Roman" w:hAnsi="Times New Roman" w:cs="Times New Roman"/>
          <w:b/>
          <w:bCs/>
          <w:sz w:val="28"/>
          <w:szCs w:val="28"/>
        </w:rPr>
        <w:t>красоте лепоты возраста</w:t>
      </w:r>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ея</w:t>
      </w:r>
      <w:proofErr w:type="spellEnd"/>
      <w:r w:rsidRPr="00ED1D27">
        <w:rPr>
          <w:rFonts w:ascii="Times New Roman" w:hAnsi="Times New Roman" w:cs="Times New Roman"/>
          <w:sz w:val="28"/>
          <w:szCs w:val="28"/>
        </w:rPr>
        <w:t xml:space="preserve">, бе </w:t>
      </w:r>
      <w:proofErr w:type="spellStart"/>
      <w:r w:rsidRPr="00ED1D27">
        <w:rPr>
          <w:rFonts w:ascii="Times New Roman" w:hAnsi="Times New Roman" w:cs="Times New Roman"/>
          <w:sz w:val="28"/>
          <w:szCs w:val="28"/>
        </w:rPr>
        <w:t>бо</w:t>
      </w:r>
      <w:proofErr w:type="spellEnd"/>
      <w:r w:rsidRPr="00ED1D27">
        <w:rPr>
          <w:rFonts w:ascii="Times New Roman" w:hAnsi="Times New Roman" w:cs="Times New Roman"/>
          <w:sz w:val="28"/>
          <w:szCs w:val="28"/>
        </w:rPr>
        <w:t xml:space="preserve"> блаженная </w:t>
      </w:r>
      <w:r w:rsidRPr="00ED1D27">
        <w:rPr>
          <w:rFonts w:ascii="Times New Roman" w:hAnsi="Times New Roman" w:cs="Times New Roman"/>
          <w:b/>
          <w:bCs/>
          <w:sz w:val="28"/>
          <w:szCs w:val="28"/>
        </w:rPr>
        <w:t>прекрасна зело</w:t>
      </w:r>
      <w:r w:rsidRPr="00ED1D27">
        <w:rPr>
          <w:rFonts w:ascii="Times New Roman" w:hAnsi="Times New Roman" w:cs="Times New Roman"/>
          <w:sz w:val="28"/>
          <w:szCs w:val="28"/>
        </w:rPr>
        <w:t>»</w:t>
      </w:r>
      <w:r w:rsidRPr="00ED1D27">
        <w:rPr>
          <w:rStyle w:val="a5"/>
          <w:rFonts w:ascii="Times New Roman" w:hAnsi="Times New Roman" w:cs="Times New Roman"/>
          <w:sz w:val="28"/>
          <w:szCs w:val="28"/>
        </w:rPr>
        <w:footnoteReference w:id="100"/>
      </w:r>
      <w:r w:rsidRPr="00ED1D27">
        <w:rPr>
          <w:rFonts w:ascii="Times New Roman" w:hAnsi="Times New Roman" w:cs="Times New Roman"/>
          <w:sz w:val="28"/>
          <w:szCs w:val="28"/>
        </w:rPr>
        <w:t xml:space="preserve">. «Но </w:t>
      </w:r>
      <w:proofErr w:type="spellStart"/>
      <w:r w:rsidRPr="00ED1D27">
        <w:rPr>
          <w:rFonts w:ascii="Times New Roman" w:hAnsi="Times New Roman" w:cs="Times New Roman"/>
          <w:b/>
          <w:bCs/>
          <w:sz w:val="28"/>
          <w:szCs w:val="28"/>
        </w:rPr>
        <w:t>восхоте</w:t>
      </w:r>
      <w:proofErr w:type="spellEnd"/>
      <w:r w:rsidRPr="00ED1D27">
        <w:rPr>
          <w:rFonts w:ascii="Times New Roman" w:hAnsi="Times New Roman" w:cs="Times New Roman"/>
          <w:b/>
          <w:bCs/>
          <w:sz w:val="28"/>
          <w:szCs w:val="28"/>
        </w:rPr>
        <w:t xml:space="preserve"> блаженный </w:t>
      </w:r>
      <w:proofErr w:type="spellStart"/>
      <w:r w:rsidRPr="00ED1D27">
        <w:rPr>
          <w:rFonts w:ascii="Times New Roman" w:hAnsi="Times New Roman" w:cs="Times New Roman"/>
          <w:b/>
          <w:bCs/>
          <w:sz w:val="28"/>
          <w:szCs w:val="28"/>
        </w:rPr>
        <w:t>жити</w:t>
      </w:r>
      <w:proofErr w:type="spellEnd"/>
      <w:r w:rsidRPr="00ED1D27">
        <w:rPr>
          <w:rFonts w:ascii="Times New Roman" w:hAnsi="Times New Roman" w:cs="Times New Roman"/>
          <w:sz w:val="28"/>
          <w:szCs w:val="28"/>
        </w:rPr>
        <w:t xml:space="preserve"> с премудрою и блаженною Феврониею до скончания своего века и не </w:t>
      </w:r>
      <w:proofErr w:type="spellStart"/>
      <w:r w:rsidRPr="00ED1D27">
        <w:rPr>
          <w:rFonts w:ascii="Times New Roman" w:hAnsi="Times New Roman" w:cs="Times New Roman"/>
          <w:sz w:val="28"/>
          <w:szCs w:val="28"/>
        </w:rPr>
        <w:t>радя</w:t>
      </w:r>
      <w:proofErr w:type="spellEnd"/>
      <w:r w:rsidRPr="00ED1D27">
        <w:rPr>
          <w:rFonts w:ascii="Times New Roman" w:hAnsi="Times New Roman" w:cs="Times New Roman"/>
          <w:sz w:val="28"/>
          <w:szCs w:val="28"/>
        </w:rPr>
        <w:t xml:space="preserve"> о сем и </w:t>
      </w:r>
      <w:proofErr w:type="spellStart"/>
      <w:r w:rsidRPr="00ED1D27">
        <w:rPr>
          <w:rFonts w:ascii="Times New Roman" w:hAnsi="Times New Roman" w:cs="Times New Roman"/>
          <w:sz w:val="28"/>
          <w:szCs w:val="28"/>
        </w:rPr>
        <w:t>словесем</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велмож</w:t>
      </w:r>
      <w:proofErr w:type="spellEnd"/>
      <w:r w:rsidRPr="00ED1D27">
        <w:rPr>
          <w:rFonts w:ascii="Times New Roman" w:hAnsi="Times New Roman" w:cs="Times New Roman"/>
          <w:sz w:val="28"/>
          <w:szCs w:val="28"/>
        </w:rPr>
        <w:t xml:space="preserve"> своих не внимая, но глагола им: “</w:t>
      </w:r>
      <w:proofErr w:type="spellStart"/>
      <w:r w:rsidRPr="00ED1D27">
        <w:rPr>
          <w:rFonts w:ascii="Times New Roman" w:hAnsi="Times New Roman" w:cs="Times New Roman"/>
          <w:sz w:val="28"/>
          <w:szCs w:val="28"/>
        </w:rPr>
        <w:t>Лутче</w:t>
      </w:r>
      <w:proofErr w:type="spellEnd"/>
      <w:r w:rsidRPr="00ED1D27">
        <w:rPr>
          <w:rFonts w:ascii="Times New Roman" w:hAnsi="Times New Roman" w:cs="Times New Roman"/>
          <w:sz w:val="28"/>
          <w:szCs w:val="28"/>
        </w:rPr>
        <w:t xml:space="preserve"> ми </w:t>
      </w:r>
      <w:proofErr w:type="spellStart"/>
      <w:r w:rsidRPr="00ED1D27">
        <w:rPr>
          <w:rFonts w:ascii="Times New Roman" w:hAnsi="Times New Roman" w:cs="Times New Roman"/>
          <w:sz w:val="28"/>
          <w:szCs w:val="28"/>
        </w:rPr>
        <w:t>оставити</w:t>
      </w:r>
      <w:proofErr w:type="spellEnd"/>
      <w:r w:rsidRPr="00ED1D27">
        <w:rPr>
          <w:rFonts w:ascii="Times New Roman" w:hAnsi="Times New Roman" w:cs="Times New Roman"/>
          <w:sz w:val="28"/>
          <w:szCs w:val="28"/>
        </w:rPr>
        <w:t xml:space="preserve"> власть сию, нежели </w:t>
      </w:r>
      <w:proofErr w:type="spellStart"/>
      <w:r w:rsidRPr="00ED1D27">
        <w:rPr>
          <w:rFonts w:ascii="Times New Roman" w:hAnsi="Times New Roman" w:cs="Times New Roman"/>
          <w:sz w:val="28"/>
          <w:szCs w:val="28"/>
        </w:rPr>
        <w:t>разлучитися</w:t>
      </w:r>
      <w:proofErr w:type="spellEnd"/>
      <w:r w:rsidRPr="00ED1D27">
        <w:rPr>
          <w:rFonts w:ascii="Times New Roman" w:hAnsi="Times New Roman" w:cs="Times New Roman"/>
          <w:sz w:val="28"/>
          <w:szCs w:val="28"/>
        </w:rPr>
        <w:t xml:space="preserve"> супруги </w:t>
      </w:r>
      <w:proofErr w:type="spellStart"/>
      <w:r w:rsidRPr="00ED1D27">
        <w:rPr>
          <w:rFonts w:ascii="Times New Roman" w:hAnsi="Times New Roman" w:cs="Times New Roman"/>
          <w:sz w:val="28"/>
          <w:szCs w:val="28"/>
        </w:rPr>
        <w:t>своея</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юже</w:t>
      </w:r>
      <w:proofErr w:type="spellEnd"/>
      <w:r w:rsidRPr="00ED1D27">
        <w:rPr>
          <w:rFonts w:ascii="Times New Roman" w:hAnsi="Times New Roman" w:cs="Times New Roman"/>
          <w:sz w:val="28"/>
          <w:szCs w:val="28"/>
        </w:rPr>
        <w:t xml:space="preserve"> ми бог </w:t>
      </w:r>
      <w:proofErr w:type="spellStart"/>
      <w:r w:rsidRPr="00ED1D27">
        <w:rPr>
          <w:rFonts w:ascii="Times New Roman" w:hAnsi="Times New Roman" w:cs="Times New Roman"/>
          <w:sz w:val="28"/>
          <w:szCs w:val="28"/>
        </w:rPr>
        <w:t>дарова</w:t>
      </w:r>
      <w:proofErr w:type="spellEnd"/>
      <w:r w:rsidRPr="00ED1D27">
        <w:rPr>
          <w:rFonts w:ascii="Times New Roman" w:hAnsi="Times New Roman" w:cs="Times New Roman"/>
          <w:sz w:val="28"/>
          <w:szCs w:val="28"/>
        </w:rPr>
        <w:t xml:space="preserve">, яко же глаголет апостол: тайна сия велика есть, господь сочетает и человек не разлучает. Обаче и вы по единому </w:t>
      </w:r>
      <w:proofErr w:type="spellStart"/>
      <w:r w:rsidRPr="00ED1D27">
        <w:rPr>
          <w:rFonts w:ascii="Times New Roman" w:hAnsi="Times New Roman" w:cs="Times New Roman"/>
          <w:sz w:val="28"/>
          <w:szCs w:val="28"/>
        </w:rPr>
        <w:t>кождо</w:t>
      </w:r>
      <w:proofErr w:type="spellEnd"/>
      <w:r w:rsidRPr="00ED1D27">
        <w:rPr>
          <w:rFonts w:ascii="Times New Roman" w:hAnsi="Times New Roman" w:cs="Times New Roman"/>
          <w:sz w:val="28"/>
          <w:szCs w:val="28"/>
        </w:rPr>
        <w:t xml:space="preserve"> свою жену сице да </w:t>
      </w:r>
      <w:r w:rsidRPr="00ED1D27">
        <w:rPr>
          <w:rFonts w:ascii="Times New Roman" w:hAnsi="Times New Roman" w:cs="Times New Roman"/>
          <w:b/>
          <w:bCs/>
          <w:sz w:val="28"/>
          <w:szCs w:val="28"/>
        </w:rPr>
        <w:t>любит</w:t>
      </w:r>
      <w:r w:rsidRPr="00ED1D27">
        <w:rPr>
          <w:rFonts w:ascii="Times New Roman" w:hAnsi="Times New Roman" w:cs="Times New Roman"/>
          <w:sz w:val="28"/>
          <w:szCs w:val="28"/>
        </w:rPr>
        <w:t>, яко же и себе”»</w:t>
      </w:r>
      <w:r w:rsidRPr="00ED1D27">
        <w:rPr>
          <w:rStyle w:val="a5"/>
          <w:rFonts w:ascii="Times New Roman" w:hAnsi="Times New Roman" w:cs="Times New Roman"/>
          <w:sz w:val="28"/>
          <w:szCs w:val="28"/>
        </w:rPr>
        <w:footnoteReference w:id="101"/>
      </w:r>
      <w:r w:rsidRPr="00ED1D27">
        <w:rPr>
          <w:rFonts w:ascii="Times New Roman" w:hAnsi="Times New Roman" w:cs="Times New Roman"/>
          <w:sz w:val="28"/>
          <w:szCs w:val="28"/>
        </w:rPr>
        <w:t>.</w:t>
      </w:r>
    </w:p>
    <w:p w14:paraId="778B4C1D" w14:textId="77777777" w:rsidR="00AE3BDE" w:rsidRPr="00ED1D27" w:rsidRDefault="00AE3BD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w:t>
      </w:r>
      <w:proofErr w:type="spellStart"/>
      <w:r w:rsidRPr="00ED1D27">
        <w:rPr>
          <w:rFonts w:ascii="Times New Roman" w:hAnsi="Times New Roman" w:cs="Times New Roman"/>
          <w:sz w:val="28"/>
          <w:szCs w:val="28"/>
        </w:rPr>
        <w:t>Причудской</w:t>
      </w:r>
      <w:proofErr w:type="spellEnd"/>
      <w:r w:rsidRPr="00ED1D27">
        <w:rPr>
          <w:rFonts w:ascii="Times New Roman" w:hAnsi="Times New Roman" w:cs="Times New Roman"/>
          <w:sz w:val="28"/>
          <w:szCs w:val="28"/>
        </w:rPr>
        <w:t xml:space="preserve"> редакции (собр. </w:t>
      </w:r>
      <w:proofErr w:type="spellStart"/>
      <w:r w:rsidRPr="00ED1D27">
        <w:rPr>
          <w:rFonts w:ascii="Times New Roman" w:hAnsi="Times New Roman" w:cs="Times New Roman"/>
          <w:sz w:val="28"/>
          <w:szCs w:val="28"/>
        </w:rPr>
        <w:t>Причудское</w:t>
      </w:r>
      <w:proofErr w:type="spellEnd"/>
      <w:r w:rsidRPr="00ED1D27">
        <w:rPr>
          <w:rFonts w:ascii="Times New Roman" w:hAnsi="Times New Roman" w:cs="Times New Roman"/>
          <w:sz w:val="28"/>
          <w:szCs w:val="28"/>
        </w:rPr>
        <w:t xml:space="preserve">, № 4) </w:t>
      </w:r>
      <w:r w:rsidRPr="00ED1D27">
        <w:rPr>
          <w:rFonts w:ascii="Times New Roman" w:hAnsi="Times New Roman" w:cs="Times New Roman"/>
          <w:sz w:val="28"/>
          <w:szCs w:val="28"/>
          <w:lang w:val="en-GB"/>
        </w:rPr>
        <w:t>XVIII</w:t>
      </w:r>
      <w:r w:rsidRPr="00ED1D27">
        <w:rPr>
          <w:rFonts w:ascii="Times New Roman" w:hAnsi="Times New Roman" w:cs="Times New Roman"/>
          <w:sz w:val="28"/>
          <w:szCs w:val="28"/>
        </w:rPr>
        <w:t xml:space="preserve"> в.: «И </w:t>
      </w:r>
      <w:proofErr w:type="spellStart"/>
      <w:r w:rsidRPr="00ED1D27">
        <w:rPr>
          <w:rFonts w:ascii="Times New Roman" w:hAnsi="Times New Roman" w:cs="Times New Roman"/>
          <w:sz w:val="28"/>
          <w:szCs w:val="28"/>
        </w:rPr>
        <w:t>удивися</w:t>
      </w:r>
      <w:proofErr w:type="spellEnd"/>
      <w:r w:rsidRPr="00ED1D27">
        <w:rPr>
          <w:rFonts w:ascii="Times New Roman" w:hAnsi="Times New Roman" w:cs="Times New Roman"/>
          <w:sz w:val="28"/>
          <w:szCs w:val="28"/>
        </w:rPr>
        <w:t xml:space="preserve"> чистоте </w:t>
      </w:r>
      <w:proofErr w:type="spellStart"/>
      <w:r w:rsidRPr="00ED1D27">
        <w:rPr>
          <w:rFonts w:ascii="Times New Roman" w:hAnsi="Times New Roman" w:cs="Times New Roman"/>
          <w:sz w:val="28"/>
          <w:szCs w:val="28"/>
        </w:rPr>
        <w:t>ея</w:t>
      </w:r>
      <w:proofErr w:type="spellEnd"/>
      <w:r w:rsidRPr="00ED1D27">
        <w:rPr>
          <w:rFonts w:ascii="Times New Roman" w:hAnsi="Times New Roman" w:cs="Times New Roman"/>
          <w:sz w:val="28"/>
          <w:szCs w:val="28"/>
        </w:rPr>
        <w:t xml:space="preserve"> и к тому не </w:t>
      </w:r>
      <w:proofErr w:type="spellStart"/>
      <w:r w:rsidRPr="00ED1D27">
        <w:rPr>
          <w:rFonts w:ascii="Times New Roman" w:hAnsi="Times New Roman" w:cs="Times New Roman"/>
          <w:sz w:val="28"/>
          <w:szCs w:val="28"/>
        </w:rPr>
        <w:t>смеяше</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искушати</w:t>
      </w:r>
      <w:proofErr w:type="spellEnd"/>
      <w:r w:rsidRPr="00ED1D27">
        <w:rPr>
          <w:rFonts w:ascii="Times New Roman" w:hAnsi="Times New Roman" w:cs="Times New Roman"/>
          <w:sz w:val="28"/>
          <w:szCs w:val="28"/>
        </w:rPr>
        <w:t xml:space="preserve"> ю ни в чем же, но </w:t>
      </w:r>
      <w:proofErr w:type="spellStart"/>
      <w:r w:rsidRPr="00ED1D27">
        <w:rPr>
          <w:rFonts w:ascii="Times New Roman" w:hAnsi="Times New Roman" w:cs="Times New Roman"/>
          <w:sz w:val="28"/>
          <w:szCs w:val="28"/>
        </w:rPr>
        <w:t>велми</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b/>
          <w:bCs/>
          <w:sz w:val="28"/>
          <w:szCs w:val="28"/>
        </w:rPr>
        <w:t>любляше</w:t>
      </w:r>
      <w:proofErr w:type="spellEnd"/>
      <w:r w:rsidRPr="00ED1D27">
        <w:rPr>
          <w:rFonts w:ascii="Times New Roman" w:hAnsi="Times New Roman" w:cs="Times New Roman"/>
          <w:sz w:val="28"/>
          <w:szCs w:val="28"/>
        </w:rPr>
        <w:t xml:space="preserve"> ю </w:t>
      </w:r>
      <w:proofErr w:type="spellStart"/>
      <w:r w:rsidRPr="00ED1D27">
        <w:rPr>
          <w:rFonts w:ascii="Times New Roman" w:hAnsi="Times New Roman" w:cs="Times New Roman"/>
          <w:sz w:val="28"/>
          <w:szCs w:val="28"/>
        </w:rPr>
        <w:t>душею</w:t>
      </w:r>
      <w:proofErr w:type="spellEnd"/>
      <w:r w:rsidRPr="00ED1D27">
        <w:rPr>
          <w:rFonts w:ascii="Times New Roman" w:hAnsi="Times New Roman" w:cs="Times New Roman"/>
          <w:sz w:val="28"/>
          <w:szCs w:val="28"/>
        </w:rPr>
        <w:t xml:space="preserve">. И </w:t>
      </w:r>
      <w:r w:rsidRPr="00ED1D27">
        <w:rPr>
          <w:rFonts w:ascii="Times New Roman" w:hAnsi="Times New Roman" w:cs="Times New Roman"/>
          <w:b/>
          <w:bCs/>
          <w:sz w:val="28"/>
          <w:szCs w:val="28"/>
        </w:rPr>
        <w:t xml:space="preserve">сердечною </w:t>
      </w:r>
      <w:proofErr w:type="spellStart"/>
      <w:r w:rsidRPr="00ED1D27">
        <w:rPr>
          <w:rFonts w:ascii="Times New Roman" w:hAnsi="Times New Roman" w:cs="Times New Roman"/>
          <w:b/>
          <w:bCs/>
          <w:sz w:val="28"/>
          <w:szCs w:val="28"/>
        </w:rPr>
        <w:t>любов</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прилагающе</w:t>
      </w:r>
      <w:proofErr w:type="spellEnd"/>
      <w:r w:rsidRPr="00ED1D27">
        <w:rPr>
          <w:rFonts w:ascii="Times New Roman" w:hAnsi="Times New Roman" w:cs="Times New Roman"/>
          <w:sz w:val="28"/>
          <w:szCs w:val="28"/>
        </w:rPr>
        <w:t xml:space="preserve"> друг ко другу, еже не </w:t>
      </w:r>
      <w:proofErr w:type="spellStart"/>
      <w:r w:rsidRPr="00ED1D27">
        <w:rPr>
          <w:rFonts w:ascii="Times New Roman" w:hAnsi="Times New Roman" w:cs="Times New Roman"/>
          <w:sz w:val="28"/>
          <w:szCs w:val="28"/>
        </w:rPr>
        <w:t>разлучатися</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има</w:t>
      </w:r>
      <w:proofErr w:type="spellEnd"/>
      <w:r w:rsidRPr="00ED1D27">
        <w:rPr>
          <w:rFonts w:ascii="Times New Roman" w:hAnsi="Times New Roman" w:cs="Times New Roman"/>
          <w:sz w:val="28"/>
          <w:szCs w:val="28"/>
        </w:rPr>
        <w:t xml:space="preserve"> до исхода душа </w:t>
      </w:r>
      <w:proofErr w:type="spellStart"/>
      <w:r w:rsidRPr="00ED1D27">
        <w:rPr>
          <w:rFonts w:ascii="Times New Roman" w:hAnsi="Times New Roman" w:cs="Times New Roman"/>
          <w:sz w:val="28"/>
          <w:szCs w:val="28"/>
        </w:rPr>
        <w:t>своея</w:t>
      </w:r>
      <w:proofErr w:type="spellEnd"/>
      <w:r w:rsidRPr="00ED1D27">
        <w:rPr>
          <w:rFonts w:ascii="Times New Roman" w:hAnsi="Times New Roman" w:cs="Times New Roman"/>
          <w:sz w:val="28"/>
          <w:szCs w:val="28"/>
        </w:rPr>
        <w:t>»</w:t>
      </w:r>
      <w:r w:rsidRPr="00ED1D27">
        <w:rPr>
          <w:rStyle w:val="a5"/>
          <w:rFonts w:ascii="Times New Roman" w:hAnsi="Times New Roman" w:cs="Times New Roman"/>
          <w:sz w:val="28"/>
          <w:szCs w:val="28"/>
        </w:rPr>
        <w:footnoteReference w:id="102"/>
      </w:r>
      <w:r w:rsidRPr="00ED1D27">
        <w:rPr>
          <w:rFonts w:ascii="Times New Roman" w:hAnsi="Times New Roman" w:cs="Times New Roman"/>
          <w:sz w:val="28"/>
          <w:szCs w:val="28"/>
        </w:rPr>
        <w:t>.</w:t>
      </w:r>
    </w:p>
    <w:bookmarkEnd w:id="54"/>
    <w:p w14:paraId="35F3F317" w14:textId="23358654" w:rsidR="00AE3BDE" w:rsidRPr="00ED1D27" w:rsidRDefault="00AE3BD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Исследователи древнерусской литературы, сочинений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рассматривают ранние списки, говоря о </w:t>
      </w:r>
      <w:r w:rsidRPr="00ED1D27">
        <w:rPr>
          <w:rFonts w:ascii="Times New Roman" w:hAnsi="Times New Roman" w:cs="Times New Roman"/>
          <w:sz w:val="28"/>
          <w:szCs w:val="28"/>
          <w:lang w:val="en-GB"/>
        </w:rPr>
        <w:t>XV</w:t>
      </w:r>
      <w:r w:rsidRPr="00ED1D27">
        <w:rPr>
          <w:rFonts w:ascii="Times New Roman" w:hAnsi="Times New Roman" w:cs="Times New Roman"/>
          <w:sz w:val="28"/>
          <w:szCs w:val="28"/>
        </w:rPr>
        <w:t xml:space="preserve"> или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вв., однако в интерпретации смысла Повести у исследователей всё же встречается слово «любовь», вошедшее в характеристику взаимоотношений Петра и Февронии только к концу </w:t>
      </w:r>
      <w:r w:rsidR="0051175C" w:rsidRPr="00ED1D27">
        <w:rPr>
          <w:rFonts w:ascii="Times New Roman" w:hAnsi="Times New Roman" w:cs="Times New Roman"/>
          <w:sz w:val="28"/>
          <w:szCs w:val="28"/>
          <w:lang w:val="en-GB"/>
        </w:rPr>
        <w:t>XVII</w:t>
      </w:r>
      <w:r w:rsidR="0051175C" w:rsidRPr="00ED1D27">
        <w:rPr>
          <w:rFonts w:ascii="Times New Roman" w:hAnsi="Times New Roman" w:cs="Times New Roman"/>
          <w:sz w:val="28"/>
          <w:szCs w:val="28"/>
        </w:rPr>
        <w:t>–XVIII</w:t>
      </w:r>
      <w:r w:rsidRPr="00ED1D27">
        <w:rPr>
          <w:rFonts w:ascii="Times New Roman" w:hAnsi="Times New Roman" w:cs="Times New Roman"/>
          <w:sz w:val="28"/>
          <w:szCs w:val="28"/>
        </w:rPr>
        <w:t xml:space="preserve"> вв.</w:t>
      </w:r>
      <w:r w:rsidR="005602E2" w:rsidRPr="00ED1D27">
        <w:rPr>
          <w:rFonts w:ascii="Times New Roman" w:hAnsi="Times New Roman" w:cs="Times New Roman"/>
          <w:sz w:val="28"/>
          <w:szCs w:val="28"/>
        </w:rPr>
        <w:t xml:space="preserve"> В </w:t>
      </w:r>
      <w:r w:rsidR="0025765C" w:rsidRPr="00ED1D27">
        <w:rPr>
          <w:rFonts w:ascii="Times New Roman" w:hAnsi="Times New Roman" w:cs="Times New Roman"/>
          <w:sz w:val="28"/>
          <w:szCs w:val="28"/>
        </w:rPr>
        <w:t>э</w:t>
      </w:r>
      <w:r w:rsidR="005602E2" w:rsidRPr="00ED1D27">
        <w:rPr>
          <w:rFonts w:ascii="Times New Roman" w:hAnsi="Times New Roman" w:cs="Times New Roman"/>
          <w:sz w:val="28"/>
          <w:szCs w:val="28"/>
        </w:rPr>
        <w:t>то же время</w:t>
      </w:r>
      <w:r w:rsidR="0025765C" w:rsidRPr="00ED1D27">
        <w:rPr>
          <w:rFonts w:ascii="Times New Roman" w:hAnsi="Times New Roman" w:cs="Times New Roman"/>
          <w:sz w:val="28"/>
          <w:szCs w:val="28"/>
        </w:rPr>
        <w:t>,</w:t>
      </w:r>
      <w:r w:rsidR="005602E2" w:rsidRPr="00ED1D27">
        <w:rPr>
          <w:rFonts w:ascii="Times New Roman" w:hAnsi="Times New Roman" w:cs="Times New Roman"/>
          <w:sz w:val="28"/>
          <w:szCs w:val="28"/>
        </w:rPr>
        <w:t xml:space="preserve"> по замечанию А. Л. Зорина</w:t>
      </w:r>
      <w:r w:rsidR="004345E8" w:rsidRPr="00ED1D27">
        <w:rPr>
          <w:rStyle w:val="a5"/>
          <w:rFonts w:ascii="Times New Roman" w:hAnsi="Times New Roman" w:cs="Times New Roman"/>
          <w:sz w:val="28"/>
          <w:szCs w:val="28"/>
        </w:rPr>
        <w:footnoteReference w:id="103"/>
      </w:r>
      <w:r w:rsidR="005602E2" w:rsidRPr="00ED1D27">
        <w:rPr>
          <w:rFonts w:ascii="Times New Roman" w:hAnsi="Times New Roman" w:cs="Times New Roman"/>
          <w:sz w:val="28"/>
          <w:szCs w:val="28"/>
        </w:rPr>
        <w:t>, в англоязычной философии впервые вырабатывается такая категория как «эмоция»,</w:t>
      </w:r>
      <w:r w:rsidR="0025765C" w:rsidRPr="00ED1D27">
        <w:rPr>
          <w:rFonts w:ascii="Times New Roman" w:hAnsi="Times New Roman" w:cs="Times New Roman"/>
          <w:sz w:val="28"/>
          <w:szCs w:val="28"/>
        </w:rPr>
        <w:t xml:space="preserve"> </w:t>
      </w:r>
      <w:r w:rsidR="005602E2" w:rsidRPr="00ED1D27">
        <w:rPr>
          <w:rFonts w:ascii="Times New Roman" w:hAnsi="Times New Roman" w:cs="Times New Roman"/>
          <w:sz w:val="28"/>
          <w:szCs w:val="28"/>
        </w:rPr>
        <w:t xml:space="preserve">в русской словесности к концу </w:t>
      </w:r>
      <w:r w:rsidR="005602E2" w:rsidRPr="00ED1D27">
        <w:rPr>
          <w:rFonts w:ascii="Times New Roman" w:hAnsi="Times New Roman" w:cs="Times New Roman"/>
          <w:sz w:val="28"/>
          <w:szCs w:val="28"/>
          <w:lang w:val="en-GB"/>
        </w:rPr>
        <w:t>XVIII</w:t>
      </w:r>
      <w:r w:rsidR="005602E2" w:rsidRPr="00ED1D27">
        <w:rPr>
          <w:rFonts w:ascii="Times New Roman" w:hAnsi="Times New Roman" w:cs="Times New Roman"/>
          <w:sz w:val="28"/>
          <w:szCs w:val="28"/>
        </w:rPr>
        <w:t xml:space="preserve"> века возникает, пожалуй, самое эмоционально напряжённое направление – сентиментализм. Вс</w:t>
      </w:r>
      <w:r w:rsidR="004C490C" w:rsidRPr="00ED1D27">
        <w:rPr>
          <w:rFonts w:ascii="Times New Roman" w:hAnsi="Times New Roman" w:cs="Times New Roman"/>
          <w:sz w:val="28"/>
          <w:szCs w:val="28"/>
        </w:rPr>
        <w:t>ё</w:t>
      </w:r>
      <w:r w:rsidR="005602E2" w:rsidRPr="00ED1D27">
        <w:rPr>
          <w:rFonts w:ascii="Times New Roman" w:hAnsi="Times New Roman" w:cs="Times New Roman"/>
          <w:sz w:val="28"/>
          <w:szCs w:val="28"/>
        </w:rPr>
        <w:t xml:space="preserve"> это не могло быть выражено </w:t>
      </w:r>
      <w:r w:rsidR="004C490C" w:rsidRPr="00ED1D27">
        <w:rPr>
          <w:rFonts w:ascii="Times New Roman" w:hAnsi="Times New Roman" w:cs="Times New Roman"/>
          <w:sz w:val="28"/>
          <w:szCs w:val="28"/>
        </w:rPr>
        <w:t>словесно</w:t>
      </w:r>
      <w:r w:rsidR="005602E2" w:rsidRPr="00ED1D27">
        <w:rPr>
          <w:rFonts w:ascii="Times New Roman" w:hAnsi="Times New Roman" w:cs="Times New Roman"/>
          <w:sz w:val="28"/>
          <w:szCs w:val="28"/>
        </w:rPr>
        <w:t xml:space="preserve"> в древнерусском богословском сочинении</w:t>
      </w:r>
      <w:r w:rsidR="004C490C" w:rsidRPr="00ED1D27">
        <w:rPr>
          <w:rFonts w:ascii="Times New Roman" w:hAnsi="Times New Roman" w:cs="Times New Roman"/>
          <w:sz w:val="28"/>
          <w:szCs w:val="28"/>
        </w:rPr>
        <w:t xml:space="preserve">, так как не входило в эмоциональный репертуар человека </w:t>
      </w:r>
      <w:r w:rsidR="004C490C" w:rsidRPr="00ED1D27">
        <w:rPr>
          <w:rFonts w:ascii="Times New Roman" w:hAnsi="Times New Roman" w:cs="Times New Roman"/>
          <w:sz w:val="28"/>
          <w:szCs w:val="28"/>
          <w:lang w:val="en-GB"/>
        </w:rPr>
        <w:t>XVI</w:t>
      </w:r>
      <w:r w:rsidR="004C490C" w:rsidRPr="00ED1D27">
        <w:rPr>
          <w:rFonts w:ascii="Times New Roman" w:hAnsi="Times New Roman" w:cs="Times New Roman"/>
          <w:sz w:val="28"/>
          <w:szCs w:val="28"/>
        </w:rPr>
        <w:t xml:space="preserve"> века</w:t>
      </w:r>
      <w:r w:rsidR="005602E2"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p>
    <w:p w14:paraId="7D0C1A0D" w14:textId="0A82D630" w:rsidR="00E21916" w:rsidRPr="00ED1D27" w:rsidRDefault="00E2191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Итак,</w:t>
      </w:r>
      <w:r w:rsidR="00CD342B" w:rsidRPr="00ED1D27">
        <w:rPr>
          <w:rFonts w:ascii="Times New Roman" w:hAnsi="Times New Roman" w:cs="Times New Roman"/>
          <w:sz w:val="28"/>
          <w:szCs w:val="28"/>
        </w:rPr>
        <w:t xml:space="preserve"> </w:t>
      </w:r>
      <w:r w:rsidRPr="00ED1D27">
        <w:rPr>
          <w:rFonts w:ascii="Times New Roman" w:hAnsi="Times New Roman" w:cs="Times New Roman"/>
          <w:sz w:val="28"/>
          <w:szCs w:val="28"/>
        </w:rPr>
        <w:t>рассмотрим</w:t>
      </w:r>
      <w:r w:rsidR="00CD342B" w:rsidRPr="00ED1D27">
        <w:rPr>
          <w:rFonts w:ascii="Times New Roman" w:hAnsi="Times New Roman" w:cs="Times New Roman"/>
          <w:sz w:val="28"/>
          <w:szCs w:val="28"/>
        </w:rPr>
        <w:t xml:space="preserve"> некоторые</w:t>
      </w:r>
      <w:r w:rsidRPr="00ED1D27">
        <w:rPr>
          <w:rFonts w:ascii="Times New Roman" w:hAnsi="Times New Roman" w:cs="Times New Roman"/>
          <w:sz w:val="28"/>
          <w:szCs w:val="28"/>
        </w:rPr>
        <w:t xml:space="preserve"> интерпретации, предложенные учёными, занимавшимися Повестью о Петре и Февронии</w:t>
      </w:r>
      <w:r w:rsidR="00CD342B" w:rsidRPr="00ED1D27">
        <w:rPr>
          <w:rFonts w:ascii="Times New Roman" w:hAnsi="Times New Roman" w:cs="Times New Roman"/>
          <w:sz w:val="28"/>
          <w:szCs w:val="28"/>
        </w:rPr>
        <w:t>, в которых союз святых трактуется в эмоциональном плане</w:t>
      </w:r>
      <w:r w:rsidRPr="00ED1D27">
        <w:rPr>
          <w:rFonts w:ascii="Times New Roman" w:hAnsi="Times New Roman" w:cs="Times New Roman"/>
          <w:sz w:val="28"/>
          <w:szCs w:val="28"/>
        </w:rPr>
        <w:t>.</w:t>
      </w:r>
    </w:p>
    <w:p w14:paraId="6AC18B40" w14:textId="13EDD97B" w:rsidR="00AE3BDE" w:rsidRPr="00ED1D27" w:rsidRDefault="00E21916"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За два года до того, как в свет вышло научное издание жития в «Памятниках старинной русской литературы» на Повесть обратил внимание</w:t>
      </w:r>
      <w:r w:rsidR="00AE3BDE" w:rsidRPr="00ED1D27">
        <w:rPr>
          <w:rFonts w:ascii="Times New Roman" w:hAnsi="Times New Roman" w:cs="Times New Roman"/>
          <w:sz w:val="28"/>
          <w:szCs w:val="28"/>
        </w:rPr>
        <w:t xml:space="preserve"> Ф. И. Буслаев в </w:t>
      </w:r>
      <w:r w:rsidRPr="00ED1D27">
        <w:rPr>
          <w:rFonts w:ascii="Times New Roman" w:hAnsi="Times New Roman" w:cs="Times New Roman"/>
          <w:sz w:val="28"/>
          <w:szCs w:val="28"/>
        </w:rPr>
        <w:t>своих лекциях по истории народной поэзии</w:t>
      </w:r>
      <w:r w:rsidR="00AE3BDE" w:rsidRPr="00ED1D27">
        <w:rPr>
          <w:rFonts w:ascii="Times New Roman" w:hAnsi="Times New Roman" w:cs="Times New Roman"/>
          <w:sz w:val="28"/>
          <w:szCs w:val="28"/>
        </w:rPr>
        <w:t xml:space="preserve"> «Песни древней Эдды о </w:t>
      </w:r>
      <w:proofErr w:type="spellStart"/>
      <w:r w:rsidR="00AE3BDE" w:rsidRPr="00ED1D27">
        <w:rPr>
          <w:rFonts w:ascii="Times New Roman" w:hAnsi="Times New Roman" w:cs="Times New Roman"/>
          <w:sz w:val="28"/>
          <w:szCs w:val="28"/>
        </w:rPr>
        <w:t>Зигурде</w:t>
      </w:r>
      <w:proofErr w:type="spellEnd"/>
      <w:r w:rsidR="00AE3BDE" w:rsidRPr="00ED1D27">
        <w:rPr>
          <w:rFonts w:ascii="Times New Roman" w:hAnsi="Times New Roman" w:cs="Times New Roman"/>
          <w:sz w:val="28"/>
          <w:szCs w:val="28"/>
        </w:rPr>
        <w:t xml:space="preserve"> и муромская легенда» (1858 г.)</w:t>
      </w:r>
      <w:r w:rsidRPr="00ED1D27">
        <w:rPr>
          <w:rFonts w:ascii="Times New Roman" w:hAnsi="Times New Roman" w:cs="Times New Roman"/>
          <w:sz w:val="28"/>
          <w:szCs w:val="28"/>
        </w:rPr>
        <w:t>.</w:t>
      </w:r>
      <w:r w:rsidR="00AE3BDE" w:rsidRPr="00ED1D27">
        <w:rPr>
          <w:rFonts w:ascii="Times New Roman" w:hAnsi="Times New Roman" w:cs="Times New Roman"/>
          <w:sz w:val="28"/>
          <w:szCs w:val="28"/>
        </w:rPr>
        <w:t xml:space="preserve"> </w:t>
      </w:r>
      <w:r w:rsidR="00826AD6" w:rsidRPr="00ED1D27">
        <w:rPr>
          <w:rFonts w:ascii="Times New Roman" w:hAnsi="Times New Roman" w:cs="Times New Roman"/>
          <w:sz w:val="28"/>
          <w:szCs w:val="28"/>
        </w:rPr>
        <w:t xml:space="preserve">Анализируя повесть, Буслаев </w:t>
      </w:r>
      <w:r w:rsidR="0066230B" w:rsidRPr="00ED1D27">
        <w:rPr>
          <w:rFonts w:ascii="Times New Roman" w:hAnsi="Times New Roman" w:cs="Times New Roman"/>
          <w:sz w:val="28"/>
          <w:szCs w:val="28"/>
        </w:rPr>
        <w:t>использовал</w:t>
      </w:r>
      <w:r w:rsidR="00826AD6" w:rsidRPr="00ED1D27">
        <w:rPr>
          <w:rFonts w:ascii="Times New Roman" w:hAnsi="Times New Roman" w:cs="Times New Roman"/>
          <w:sz w:val="28"/>
          <w:szCs w:val="28"/>
        </w:rPr>
        <w:t xml:space="preserve"> рукопис</w:t>
      </w:r>
      <w:r w:rsidR="0066230B" w:rsidRPr="00ED1D27">
        <w:rPr>
          <w:rFonts w:ascii="Times New Roman" w:hAnsi="Times New Roman" w:cs="Times New Roman"/>
          <w:sz w:val="28"/>
          <w:szCs w:val="28"/>
        </w:rPr>
        <w:t>и</w:t>
      </w:r>
      <w:r w:rsidR="00826AD6" w:rsidRPr="00ED1D27">
        <w:rPr>
          <w:rFonts w:ascii="Times New Roman" w:hAnsi="Times New Roman" w:cs="Times New Roman"/>
          <w:sz w:val="28"/>
          <w:szCs w:val="28"/>
        </w:rPr>
        <w:t xml:space="preserve"> </w:t>
      </w:r>
      <w:r w:rsidR="00826AD6" w:rsidRPr="00ED1D27">
        <w:rPr>
          <w:rFonts w:ascii="Times New Roman" w:hAnsi="Times New Roman" w:cs="Times New Roman"/>
          <w:sz w:val="28"/>
          <w:szCs w:val="28"/>
          <w:lang w:val="en-GB"/>
        </w:rPr>
        <w:t>XVII</w:t>
      </w:r>
      <w:r w:rsidR="00826AD6" w:rsidRPr="00ED1D27">
        <w:rPr>
          <w:rFonts w:ascii="Times New Roman" w:hAnsi="Times New Roman" w:cs="Times New Roman"/>
          <w:sz w:val="28"/>
          <w:szCs w:val="28"/>
        </w:rPr>
        <w:t xml:space="preserve"> века</w:t>
      </w:r>
      <w:r w:rsidR="009A2EAC" w:rsidRPr="00ED1D27">
        <w:rPr>
          <w:rFonts w:ascii="Times New Roman" w:hAnsi="Times New Roman" w:cs="Times New Roman"/>
          <w:sz w:val="28"/>
          <w:szCs w:val="28"/>
        </w:rPr>
        <w:t xml:space="preserve"> собрания графа Уварова № 265 (с предисловием и похвалой), № 428 (без предисловия, с похвалой), № 415 (с предисловием и похвалой).</w:t>
      </w:r>
      <w:r w:rsidR="00826AD6" w:rsidRPr="00ED1D27">
        <w:rPr>
          <w:rFonts w:ascii="Times New Roman" w:hAnsi="Times New Roman" w:cs="Times New Roman"/>
          <w:sz w:val="28"/>
          <w:szCs w:val="28"/>
        </w:rPr>
        <w:t xml:space="preserve"> </w:t>
      </w:r>
      <w:r w:rsidR="009A2EAC" w:rsidRPr="00ED1D27">
        <w:rPr>
          <w:rFonts w:ascii="Times New Roman" w:hAnsi="Times New Roman" w:cs="Times New Roman"/>
          <w:sz w:val="28"/>
          <w:szCs w:val="28"/>
        </w:rPr>
        <w:t>В</w:t>
      </w:r>
      <w:r w:rsidR="00826AD6" w:rsidRPr="00ED1D27">
        <w:rPr>
          <w:rFonts w:ascii="Times New Roman" w:hAnsi="Times New Roman" w:cs="Times New Roman"/>
          <w:sz w:val="28"/>
          <w:szCs w:val="28"/>
        </w:rPr>
        <w:t xml:space="preserve"> </w:t>
      </w:r>
      <w:r w:rsidR="00651319" w:rsidRPr="00ED1D27">
        <w:rPr>
          <w:rFonts w:ascii="Times New Roman" w:hAnsi="Times New Roman" w:cs="Times New Roman"/>
          <w:sz w:val="28"/>
          <w:szCs w:val="28"/>
        </w:rPr>
        <w:t xml:space="preserve">его </w:t>
      </w:r>
      <w:r w:rsidR="00826AD6" w:rsidRPr="00ED1D27">
        <w:rPr>
          <w:rFonts w:ascii="Times New Roman" w:hAnsi="Times New Roman" w:cs="Times New Roman"/>
          <w:sz w:val="28"/>
          <w:szCs w:val="28"/>
        </w:rPr>
        <w:t xml:space="preserve">пересказе Повести отсутствует </w:t>
      </w:r>
      <w:r w:rsidR="009A7350" w:rsidRPr="00ED1D27">
        <w:rPr>
          <w:rFonts w:ascii="Times New Roman" w:hAnsi="Times New Roman" w:cs="Times New Roman"/>
          <w:sz w:val="28"/>
          <w:szCs w:val="28"/>
        </w:rPr>
        <w:t>предисловие</w:t>
      </w:r>
      <w:r w:rsidR="00826AD6" w:rsidRPr="00ED1D27">
        <w:rPr>
          <w:rFonts w:ascii="Times New Roman" w:hAnsi="Times New Roman" w:cs="Times New Roman"/>
          <w:sz w:val="28"/>
          <w:szCs w:val="28"/>
        </w:rPr>
        <w:t xml:space="preserve"> Ермолая-</w:t>
      </w:r>
      <w:proofErr w:type="spellStart"/>
      <w:r w:rsidR="00826AD6" w:rsidRPr="00ED1D27">
        <w:rPr>
          <w:rFonts w:ascii="Times New Roman" w:hAnsi="Times New Roman" w:cs="Times New Roman"/>
          <w:sz w:val="28"/>
          <w:szCs w:val="28"/>
        </w:rPr>
        <w:t>Еразма</w:t>
      </w:r>
      <w:proofErr w:type="spellEnd"/>
      <w:r w:rsidR="00826AD6" w:rsidRPr="00ED1D27">
        <w:rPr>
          <w:rFonts w:ascii="Times New Roman" w:hAnsi="Times New Roman" w:cs="Times New Roman"/>
          <w:sz w:val="28"/>
          <w:szCs w:val="28"/>
        </w:rPr>
        <w:t xml:space="preserve">, но присутствует заключительная похвала князьям. </w:t>
      </w:r>
      <w:r w:rsidRPr="00ED1D27">
        <w:rPr>
          <w:rFonts w:ascii="Times New Roman" w:hAnsi="Times New Roman" w:cs="Times New Roman"/>
          <w:sz w:val="28"/>
          <w:szCs w:val="28"/>
        </w:rPr>
        <w:t>В</w:t>
      </w:r>
      <w:r w:rsidR="00AE3BDE" w:rsidRPr="00ED1D27">
        <w:rPr>
          <w:rFonts w:ascii="Times New Roman" w:hAnsi="Times New Roman" w:cs="Times New Roman"/>
          <w:sz w:val="28"/>
          <w:szCs w:val="28"/>
        </w:rPr>
        <w:t xml:space="preserve"> </w:t>
      </w:r>
      <w:r w:rsidR="009A7350" w:rsidRPr="00ED1D27">
        <w:rPr>
          <w:rFonts w:ascii="Times New Roman" w:hAnsi="Times New Roman" w:cs="Times New Roman"/>
          <w:sz w:val="28"/>
          <w:szCs w:val="28"/>
        </w:rPr>
        <w:t>завершение</w:t>
      </w:r>
      <w:r w:rsidRPr="00ED1D27">
        <w:rPr>
          <w:rFonts w:ascii="Times New Roman" w:hAnsi="Times New Roman" w:cs="Times New Roman"/>
          <w:sz w:val="28"/>
          <w:szCs w:val="28"/>
        </w:rPr>
        <w:t xml:space="preserve"> исследова</w:t>
      </w:r>
      <w:r w:rsidR="009A2EAC" w:rsidRPr="00ED1D27">
        <w:rPr>
          <w:rFonts w:ascii="Times New Roman" w:hAnsi="Times New Roman" w:cs="Times New Roman"/>
          <w:sz w:val="28"/>
          <w:szCs w:val="28"/>
        </w:rPr>
        <w:t>ния Буслаев</w:t>
      </w:r>
      <w:r w:rsidRPr="00ED1D27">
        <w:rPr>
          <w:rFonts w:ascii="Times New Roman" w:hAnsi="Times New Roman" w:cs="Times New Roman"/>
          <w:sz w:val="28"/>
          <w:szCs w:val="28"/>
        </w:rPr>
        <w:t xml:space="preserve"> предлагает свою интерпретацию смысла Повести</w:t>
      </w:r>
      <w:r w:rsidR="00AE3BDE" w:rsidRPr="00ED1D27">
        <w:rPr>
          <w:rFonts w:ascii="Times New Roman" w:hAnsi="Times New Roman" w:cs="Times New Roman"/>
          <w:sz w:val="28"/>
          <w:szCs w:val="28"/>
        </w:rPr>
        <w:t xml:space="preserve">: </w:t>
      </w:r>
      <w:bookmarkStart w:id="57" w:name="_Hlk67353360"/>
      <w:r w:rsidR="00AE3BDE" w:rsidRPr="00ED1D27">
        <w:rPr>
          <w:rFonts w:ascii="Times New Roman" w:hAnsi="Times New Roman" w:cs="Times New Roman"/>
          <w:sz w:val="28"/>
          <w:szCs w:val="28"/>
        </w:rPr>
        <w:t xml:space="preserve">«С вещею силою Феврония соединяет </w:t>
      </w:r>
      <w:r w:rsidR="00AE3BDE" w:rsidRPr="00ED1D27">
        <w:rPr>
          <w:rFonts w:ascii="Times New Roman" w:hAnsi="Times New Roman" w:cs="Times New Roman"/>
          <w:b/>
          <w:bCs/>
          <w:sz w:val="28"/>
          <w:szCs w:val="28"/>
        </w:rPr>
        <w:t>любящее сердце…</w:t>
      </w:r>
      <w:r w:rsidR="00AE3BDE" w:rsidRPr="00ED1D27">
        <w:rPr>
          <w:rFonts w:ascii="Times New Roman" w:hAnsi="Times New Roman" w:cs="Times New Roman"/>
          <w:sz w:val="28"/>
          <w:szCs w:val="28"/>
        </w:rPr>
        <w:t xml:space="preserve"> </w:t>
      </w:r>
      <w:r w:rsidR="00AE3BDE" w:rsidRPr="00ED1D27">
        <w:rPr>
          <w:rFonts w:ascii="Times New Roman" w:hAnsi="Times New Roman" w:cs="Times New Roman"/>
          <w:b/>
          <w:bCs/>
          <w:sz w:val="28"/>
          <w:szCs w:val="28"/>
        </w:rPr>
        <w:t>Безграничная любовь</w:t>
      </w:r>
      <w:r w:rsidR="00AE3BDE" w:rsidRPr="00ED1D27">
        <w:rPr>
          <w:rFonts w:ascii="Times New Roman" w:hAnsi="Times New Roman" w:cs="Times New Roman"/>
          <w:sz w:val="28"/>
          <w:szCs w:val="28"/>
        </w:rPr>
        <w:t xml:space="preserve"> её наконец увенчалась желанною взаимностью…. </w:t>
      </w:r>
      <w:r w:rsidR="00AE3BDE" w:rsidRPr="00ED1D27">
        <w:rPr>
          <w:rFonts w:ascii="Times New Roman" w:hAnsi="Times New Roman" w:cs="Times New Roman"/>
          <w:b/>
          <w:bCs/>
          <w:sz w:val="28"/>
          <w:szCs w:val="28"/>
        </w:rPr>
        <w:t>Такова нежная, преданная любовь</w:t>
      </w:r>
      <w:r w:rsidR="00AE3BDE" w:rsidRPr="00ED1D27">
        <w:rPr>
          <w:rFonts w:ascii="Times New Roman" w:hAnsi="Times New Roman" w:cs="Times New Roman"/>
          <w:sz w:val="28"/>
          <w:szCs w:val="28"/>
        </w:rPr>
        <w:t xml:space="preserve">, которая нашла себе благочестивую апофеозу в светлых личностях князя Петра и особенно княгини Февронии, дочери </w:t>
      </w:r>
      <w:proofErr w:type="spellStart"/>
      <w:r w:rsidR="00AE3BDE" w:rsidRPr="00ED1D27">
        <w:rPr>
          <w:rFonts w:ascii="Times New Roman" w:hAnsi="Times New Roman" w:cs="Times New Roman"/>
          <w:sz w:val="28"/>
          <w:szCs w:val="28"/>
        </w:rPr>
        <w:t>древолазца</w:t>
      </w:r>
      <w:proofErr w:type="spellEnd"/>
      <w:r w:rsidR="00AE3BDE" w:rsidRPr="00ED1D27">
        <w:rPr>
          <w:rFonts w:ascii="Times New Roman" w:hAnsi="Times New Roman" w:cs="Times New Roman"/>
          <w:sz w:val="28"/>
          <w:szCs w:val="28"/>
        </w:rPr>
        <w:t xml:space="preserve">. И по смерти </w:t>
      </w:r>
      <w:r w:rsidR="00AE3BDE" w:rsidRPr="00ED1D27">
        <w:rPr>
          <w:rFonts w:ascii="Times New Roman" w:hAnsi="Times New Roman" w:cs="Times New Roman"/>
          <w:b/>
          <w:bCs/>
          <w:sz w:val="28"/>
          <w:szCs w:val="28"/>
        </w:rPr>
        <w:t>супружеская любовь</w:t>
      </w:r>
      <w:r w:rsidR="00AE3BDE" w:rsidRPr="00ED1D27">
        <w:rPr>
          <w:rFonts w:ascii="Times New Roman" w:hAnsi="Times New Roman" w:cs="Times New Roman"/>
          <w:sz w:val="28"/>
          <w:szCs w:val="28"/>
        </w:rPr>
        <w:t xml:space="preserve">, благословенная свыше, соединила их в одном гробу… Но сама Высшая Сила приняла под свое покровительство </w:t>
      </w:r>
      <w:r w:rsidR="00AE3BDE" w:rsidRPr="00ED1D27">
        <w:rPr>
          <w:rFonts w:ascii="Times New Roman" w:hAnsi="Times New Roman" w:cs="Times New Roman"/>
          <w:b/>
          <w:bCs/>
          <w:sz w:val="28"/>
          <w:szCs w:val="28"/>
        </w:rPr>
        <w:t>нежную любовь супружескую</w:t>
      </w:r>
      <w:r w:rsidR="00AE3BDE" w:rsidRPr="00ED1D27">
        <w:rPr>
          <w:rFonts w:ascii="Times New Roman" w:hAnsi="Times New Roman" w:cs="Times New Roman"/>
          <w:sz w:val="28"/>
          <w:szCs w:val="28"/>
        </w:rPr>
        <w:t>, столь редкую в древней Руси»</w:t>
      </w:r>
      <w:r w:rsidR="00AE3BDE" w:rsidRPr="00ED1D27">
        <w:rPr>
          <w:rStyle w:val="a5"/>
          <w:rFonts w:ascii="Times New Roman" w:hAnsi="Times New Roman" w:cs="Times New Roman"/>
          <w:sz w:val="28"/>
          <w:szCs w:val="28"/>
        </w:rPr>
        <w:footnoteReference w:id="104"/>
      </w:r>
      <w:r w:rsidR="00AE3BDE" w:rsidRPr="00ED1D27">
        <w:rPr>
          <w:rFonts w:ascii="Times New Roman" w:hAnsi="Times New Roman" w:cs="Times New Roman"/>
          <w:sz w:val="28"/>
          <w:szCs w:val="28"/>
        </w:rPr>
        <w:t>. В задачи Буслаева входил</w:t>
      </w:r>
      <w:r w:rsidR="00826AD6" w:rsidRPr="00ED1D27">
        <w:rPr>
          <w:rFonts w:ascii="Times New Roman" w:hAnsi="Times New Roman" w:cs="Times New Roman"/>
          <w:sz w:val="28"/>
          <w:szCs w:val="28"/>
        </w:rPr>
        <w:t xml:space="preserve"> сравнительный анализ и</w:t>
      </w:r>
      <w:r w:rsidR="00AE3BDE" w:rsidRPr="00ED1D27">
        <w:rPr>
          <w:rFonts w:ascii="Times New Roman" w:hAnsi="Times New Roman" w:cs="Times New Roman"/>
          <w:sz w:val="28"/>
          <w:szCs w:val="28"/>
        </w:rPr>
        <w:t xml:space="preserve"> поиск исторических корней сюжета, слово «любовь» появляется в его дискурсе, когда возникает необходимость высказаться по поводу содержания, смыла, то есть предлагается интерпретация.</w:t>
      </w:r>
      <w:r w:rsidR="00826AD6" w:rsidRPr="00ED1D27">
        <w:rPr>
          <w:rFonts w:ascii="Times New Roman" w:hAnsi="Times New Roman" w:cs="Times New Roman"/>
          <w:sz w:val="28"/>
          <w:szCs w:val="28"/>
        </w:rPr>
        <w:t xml:space="preserve"> </w:t>
      </w:r>
      <w:r w:rsidR="006E7D5E" w:rsidRPr="00ED1D27">
        <w:rPr>
          <w:rFonts w:ascii="Times New Roman" w:hAnsi="Times New Roman" w:cs="Times New Roman"/>
          <w:sz w:val="28"/>
          <w:szCs w:val="28"/>
        </w:rPr>
        <w:t>Как пример</w:t>
      </w:r>
      <w:r w:rsidR="00B41EA1" w:rsidRPr="00ED1D27">
        <w:rPr>
          <w:rFonts w:ascii="Times New Roman" w:hAnsi="Times New Roman" w:cs="Times New Roman"/>
          <w:sz w:val="28"/>
          <w:szCs w:val="28"/>
        </w:rPr>
        <w:t xml:space="preserve"> соотношения истории и научного дискурса, примечательна также другая статья Ф. И. Буслаева «Идеальные женские характеры Древней Руси»</w:t>
      </w:r>
      <w:r w:rsidR="001D4F28" w:rsidRPr="00ED1D27">
        <w:rPr>
          <w:rStyle w:val="a5"/>
          <w:rFonts w:ascii="Times New Roman" w:hAnsi="Times New Roman" w:cs="Times New Roman"/>
          <w:sz w:val="28"/>
          <w:szCs w:val="28"/>
        </w:rPr>
        <w:footnoteReference w:id="105"/>
      </w:r>
      <w:r w:rsidR="00B41EA1" w:rsidRPr="00ED1D27">
        <w:rPr>
          <w:rFonts w:ascii="Times New Roman" w:hAnsi="Times New Roman" w:cs="Times New Roman"/>
          <w:sz w:val="28"/>
          <w:szCs w:val="28"/>
        </w:rPr>
        <w:t xml:space="preserve"> (1858 г.), в которой он упоминает Февронию как редк</w:t>
      </w:r>
      <w:r w:rsidR="006E7D5E" w:rsidRPr="00ED1D27">
        <w:rPr>
          <w:rFonts w:ascii="Times New Roman" w:hAnsi="Times New Roman" w:cs="Times New Roman"/>
          <w:sz w:val="28"/>
          <w:szCs w:val="28"/>
        </w:rPr>
        <w:t>ого</w:t>
      </w:r>
      <w:r w:rsidR="00B41EA1" w:rsidRPr="00ED1D27">
        <w:rPr>
          <w:rFonts w:ascii="Times New Roman" w:hAnsi="Times New Roman" w:cs="Times New Roman"/>
          <w:sz w:val="28"/>
          <w:szCs w:val="28"/>
        </w:rPr>
        <w:t xml:space="preserve"> женск</w:t>
      </w:r>
      <w:r w:rsidR="006E7D5E" w:rsidRPr="00ED1D27">
        <w:rPr>
          <w:rFonts w:ascii="Times New Roman" w:hAnsi="Times New Roman" w:cs="Times New Roman"/>
          <w:sz w:val="28"/>
          <w:szCs w:val="28"/>
        </w:rPr>
        <w:t>ого</w:t>
      </w:r>
      <w:r w:rsidR="00B41EA1" w:rsidRPr="00ED1D27">
        <w:rPr>
          <w:rFonts w:ascii="Times New Roman" w:hAnsi="Times New Roman" w:cs="Times New Roman"/>
          <w:sz w:val="28"/>
          <w:szCs w:val="28"/>
        </w:rPr>
        <w:t xml:space="preserve"> персонаж</w:t>
      </w:r>
      <w:r w:rsidR="006E7D5E" w:rsidRPr="00ED1D27">
        <w:rPr>
          <w:rFonts w:ascii="Times New Roman" w:hAnsi="Times New Roman" w:cs="Times New Roman"/>
          <w:sz w:val="28"/>
          <w:szCs w:val="28"/>
        </w:rPr>
        <w:t>а</w:t>
      </w:r>
      <w:r w:rsidR="00B41EA1" w:rsidRPr="00ED1D27">
        <w:rPr>
          <w:rFonts w:ascii="Times New Roman" w:hAnsi="Times New Roman" w:cs="Times New Roman"/>
          <w:sz w:val="28"/>
          <w:szCs w:val="28"/>
        </w:rPr>
        <w:t xml:space="preserve"> средневековой литературы, образец идеала супруги.</w:t>
      </w:r>
      <w:bookmarkEnd w:id="57"/>
      <w:r w:rsidR="006E7D5E" w:rsidRPr="00ED1D27">
        <w:rPr>
          <w:rFonts w:ascii="Times New Roman" w:hAnsi="Times New Roman" w:cs="Times New Roman"/>
          <w:sz w:val="28"/>
          <w:szCs w:val="28"/>
        </w:rPr>
        <w:t xml:space="preserve"> </w:t>
      </w:r>
      <w:r w:rsidR="00643903" w:rsidRPr="00ED1D27">
        <w:rPr>
          <w:rFonts w:ascii="Times New Roman" w:hAnsi="Times New Roman" w:cs="Times New Roman"/>
          <w:sz w:val="28"/>
          <w:szCs w:val="28"/>
        </w:rPr>
        <w:t xml:space="preserve">На </w:t>
      </w:r>
      <w:r w:rsidR="00C62B71" w:rsidRPr="00ED1D27">
        <w:rPr>
          <w:rFonts w:ascii="Times New Roman" w:hAnsi="Times New Roman" w:cs="Times New Roman"/>
          <w:sz w:val="28"/>
          <w:szCs w:val="28"/>
        </w:rPr>
        <w:t xml:space="preserve">«личный» элемент в интерпретации Буслаевым женских древнерусских образов обратил внимание </w:t>
      </w:r>
      <w:r w:rsidR="00C36DC0" w:rsidRPr="00ED1D27">
        <w:rPr>
          <w:rFonts w:ascii="Times New Roman" w:hAnsi="Times New Roman" w:cs="Times New Roman"/>
          <w:sz w:val="28"/>
          <w:szCs w:val="28"/>
        </w:rPr>
        <w:t xml:space="preserve">комментатор собрания сочинений Ф. И. Буслаева </w:t>
      </w:r>
      <w:r w:rsidR="00C62B71" w:rsidRPr="00ED1D27">
        <w:rPr>
          <w:rFonts w:ascii="Times New Roman" w:hAnsi="Times New Roman" w:cs="Times New Roman"/>
          <w:sz w:val="28"/>
          <w:szCs w:val="28"/>
        </w:rPr>
        <w:t>Э.</w:t>
      </w:r>
      <w:r w:rsidR="000D0AB3" w:rsidRPr="00ED1D27">
        <w:rPr>
          <w:rFonts w:ascii="Times New Roman" w:hAnsi="Times New Roman" w:cs="Times New Roman"/>
          <w:sz w:val="28"/>
          <w:szCs w:val="28"/>
        </w:rPr>
        <w:t> </w:t>
      </w:r>
      <w:r w:rsidR="00C62B71" w:rsidRPr="00ED1D27">
        <w:rPr>
          <w:rFonts w:ascii="Times New Roman" w:hAnsi="Times New Roman" w:cs="Times New Roman"/>
          <w:sz w:val="28"/>
          <w:szCs w:val="28"/>
        </w:rPr>
        <w:t>Л.</w:t>
      </w:r>
      <w:r w:rsidR="000D0AB3" w:rsidRPr="00ED1D27">
        <w:rPr>
          <w:rFonts w:ascii="Times New Roman" w:hAnsi="Times New Roman" w:cs="Times New Roman"/>
          <w:sz w:val="28"/>
          <w:szCs w:val="28"/>
        </w:rPr>
        <w:t> </w:t>
      </w:r>
      <w:r w:rsidR="00C62B71" w:rsidRPr="00ED1D27">
        <w:rPr>
          <w:rFonts w:ascii="Times New Roman" w:hAnsi="Times New Roman" w:cs="Times New Roman"/>
          <w:sz w:val="28"/>
          <w:szCs w:val="28"/>
        </w:rPr>
        <w:t xml:space="preserve">Афанасьев, он связывает внимание исследователя к муромскому сюжету о </w:t>
      </w:r>
      <w:proofErr w:type="spellStart"/>
      <w:r w:rsidR="00C62B71" w:rsidRPr="00ED1D27">
        <w:rPr>
          <w:rFonts w:ascii="Times New Roman" w:hAnsi="Times New Roman" w:cs="Times New Roman"/>
          <w:sz w:val="28"/>
          <w:szCs w:val="28"/>
        </w:rPr>
        <w:t>Юлиании</w:t>
      </w:r>
      <w:proofErr w:type="spellEnd"/>
      <w:r w:rsidR="00C62B71" w:rsidRPr="00ED1D27">
        <w:rPr>
          <w:rFonts w:ascii="Times New Roman" w:hAnsi="Times New Roman" w:cs="Times New Roman"/>
          <w:sz w:val="28"/>
          <w:szCs w:val="28"/>
        </w:rPr>
        <w:t xml:space="preserve"> </w:t>
      </w:r>
      <w:proofErr w:type="spellStart"/>
      <w:r w:rsidR="00C62B71" w:rsidRPr="00ED1D27">
        <w:rPr>
          <w:rFonts w:ascii="Times New Roman" w:hAnsi="Times New Roman" w:cs="Times New Roman"/>
          <w:sz w:val="28"/>
          <w:szCs w:val="28"/>
        </w:rPr>
        <w:t>Лазаревской</w:t>
      </w:r>
      <w:proofErr w:type="spellEnd"/>
      <w:r w:rsidR="00C62B71" w:rsidRPr="00ED1D27">
        <w:rPr>
          <w:rFonts w:ascii="Times New Roman" w:hAnsi="Times New Roman" w:cs="Times New Roman"/>
          <w:sz w:val="28"/>
          <w:szCs w:val="28"/>
        </w:rPr>
        <w:t xml:space="preserve"> с биографией матери Буслаева</w:t>
      </w:r>
      <w:r w:rsidR="00C36DC0" w:rsidRPr="00ED1D27">
        <w:rPr>
          <w:rStyle w:val="a5"/>
          <w:rFonts w:ascii="Times New Roman" w:hAnsi="Times New Roman" w:cs="Times New Roman"/>
          <w:sz w:val="28"/>
          <w:szCs w:val="28"/>
        </w:rPr>
        <w:footnoteReference w:id="106"/>
      </w:r>
      <w:r w:rsidR="00C62B71" w:rsidRPr="00ED1D27">
        <w:rPr>
          <w:rFonts w:ascii="Times New Roman" w:hAnsi="Times New Roman" w:cs="Times New Roman"/>
          <w:sz w:val="28"/>
          <w:szCs w:val="28"/>
        </w:rPr>
        <w:t xml:space="preserve">. Мне представляется, что внимание к женским персонажам также может быть в целом обусловлено интересом в </w:t>
      </w:r>
      <w:r w:rsidR="0051175C" w:rsidRPr="00ED1D27">
        <w:rPr>
          <w:rFonts w:ascii="Times New Roman" w:hAnsi="Times New Roman" w:cs="Times New Roman"/>
          <w:sz w:val="28"/>
          <w:szCs w:val="28"/>
        </w:rPr>
        <w:t>1850-е</w:t>
      </w:r>
      <w:r w:rsidR="00C62B71" w:rsidRPr="00ED1D27">
        <w:rPr>
          <w:rFonts w:ascii="Times New Roman" w:hAnsi="Times New Roman" w:cs="Times New Roman"/>
          <w:sz w:val="28"/>
          <w:szCs w:val="28"/>
        </w:rPr>
        <w:t xml:space="preserve"> гг. к положению женщин в обществе. </w:t>
      </w:r>
      <w:r w:rsidR="00B41EA1" w:rsidRPr="00ED1D27">
        <w:rPr>
          <w:rFonts w:ascii="Times New Roman" w:hAnsi="Times New Roman" w:cs="Times New Roman"/>
          <w:sz w:val="28"/>
          <w:szCs w:val="28"/>
        </w:rPr>
        <w:t xml:space="preserve">   </w:t>
      </w:r>
    </w:p>
    <w:p w14:paraId="1E08048C" w14:textId="1DB57D86" w:rsidR="00AE3BDE" w:rsidRPr="00ED1D27" w:rsidRDefault="00AE3BD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том же </w:t>
      </w:r>
      <w:r w:rsidRPr="00ED1D27">
        <w:rPr>
          <w:rFonts w:ascii="Times New Roman" w:hAnsi="Times New Roman" w:cs="Times New Roman"/>
          <w:sz w:val="28"/>
          <w:szCs w:val="28"/>
          <w:lang w:val="en-GB"/>
        </w:rPr>
        <w:t>XIX</w:t>
      </w:r>
      <w:r w:rsidRPr="00ED1D27">
        <w:rPr>
          <w:rFonts w:ascii="Times New Roman" w:hAnsi="Times New Roman" w:cs="Times New Roman"/>
          <w:sz w:val="28"/>
          <w:szCs w:val="28"/>
        </w:rPr>
        <w:t xml:space="preserve"> веке мы не встретим </w:t>
      </w:r>
      <w:r w:rsidR="00486520" w:rsidRPr="00ED1D27">
        <w:rPr>
          <w:rFonts w:ascii="Times New Roman" w:hAnsi="Times New Roman" w:cs="Times New Roman"/>
          <w:sz w:val="28"/>
          <w:szCs w:val="28"/>
        </w:rPr>
        <w:t>эмоциональной оценки</w:t>
      </w:r>
      <w:r w:rsidRPr="00ED1D27">
        <w:rPr>
          <w:rFonts w:ascii="Times New Roman" w:hAnsi="Times New Roman" w:cs="Times New Roman"/>
          <w:sz w:val="28"/>
          <w:szCs w:val="28"/>
        </w:rPr>
        <w:t xml:space="preserve"> в комментариях к публикации трёх вариантов жития у Костомарова</w:t>
      </w:r>
      <w:r w:rsidRPr="00ED1D27">
        <w:rPr>
          <w:rStyle w:val="a5"/>
          <w:rFonts w:ascii="Times New Roman" w:hAnsi="Times New Roman" w:cs="Times New Roman"/>
          <w:sz w:val="28"/>
          <w:szCs w:val="28"/>
        </w:rPr>
        <w:footnoteReference w:id="107"/>
      </w:r>
      <w:r w:rsidRPr="00ED1D27">
        <w:rPr>
          <w:rFonts w:ascii="Times New Roman" w:hAnsi="Times New Roman" w:cs="Times New Roman"/>
          <w:sz w:val="28"/>
          <w:szCs w:val="28"/>
        </w:rPr>
        <w:t xml:space="preserve"> или в статье Веселовского</w:t>
      </w:r>
      <w:r w:rsidRPr="00ED1D27">
        <w:rPr>
          <w:rStyle w:val="a5"/>
          <w:rFonts w:ascii="Times New Roman" w:hAnsi="Times New Roman" w:cs="Times New Roman"/>
          <w:sz w:val="28"/>
          <w:szCs w:val="28"/>
        </w:rPr>
        <w:footnoteReference w:id="108"/>
      </w:r>
      <w:r w:rsidRPr="00ED1D27">
        <w:rPr>
          <w:rFonts w:ascii="Times New Roman" w:hAnsi="Times New Roman" w:cs="Times New Roman"/>
          <w:sz w:val="28"/>
          <w:szCs w:val="28"/>
        </w:rPr>
        <w:t xml:space="preserve">. Они ограничиваются анализом текста, сопоставлениями с фольклорными сказочными и легендарными аналогами. </w:t>
      </w:r>
    </w:p>
    <w:p w14:paraId="53547B68" w14:textId="19259375" w:rsidR="00FB3F2E" w:rsidRPr="00ED1D27" w:rsidRDefault="001A629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Учёные советского периода (</w:t>
      </w:r>
      <w:r w:rsidR="0051175C" w:rsidRPr="00ED1D27">
        <w:rPr>
          <w:rFonts w:ascii="Times New Roman" w:hAnsi="Times New Roman" w:cs="Times New Roman"/>
          <w:sz w:val="28"/>
          <w:szCs w:val="28"/>
        </w:rPr>
        <w:t>Н. К. </w:t>
      </w:r>
      <w:r w:rsidR="00CE242A" w:rsidRPr="00ED1D27">
        <w:rPr>
          <w:rFonts w:ascii="Times New Roman" w:hAnsi="Times New Roman" w:cs="Times New Roman"/>
          <w:sz w:val="28"/>
          <w:szCs w:val="28"/>
        </w:rPr>
        <w:t xml:space="preserve">Гудзий, </w:t>
      </w:r>
      <w:r w:rsidR="0051175C" w:rsidRPr="00ED1D27">
        <w:rPr>
          <w:rFonts w:ascii="Times New Roman" w:hAnsi="Times New Roman" w:cs="Times New Roman"/>
          <w:sz w:val="28"/>
          <w:szCs w:val="28"/>
        </w:rPr>
        <w:t>И. У. </w:t>
      </w:r>
      <w:proofErr w:type="spellStart"/>
      <w:r w:rsidR="00CE242A" w:rsidRPr="00ED1D27">
        <w:rPr>
          <w:rFonts w:ascii="Times New Roman" w:hAnsi="Times New Roman" w:cs="Times New Roman"/>
          <w:sz w:val="28"/>
          <w:szCs w:val="28"/>
        </w:rPr>
        <w:t>Будовниц</w:t>
      </w:r>
      <w:proofErr w:type="spellEnd"/>
      <w:r w:rsidR="00CE242A" w:rsidRPr="00ED1D27">
        <w:rPr>
          <w:rFonts w:ascii="Times New Roman" w:hAnsi="Times New Roman" w:cs="Times New Roman"/>
          <w:sz w:val="28"/>
          <w:szCs w:val="28"/>
        </w:rPr>
        <w:t xml:space="preserve">, </w:t>
      </w:r>
      <w:r w:rsidR="0051175C" w:rsidRPr="00ED1D27">
        <w:rPr>
          <w:rFonts w:ascii="Times New Roman" w:hAnsi="Times New Roman" w:cs="Times New Roman"/>
          <w:sz w:val="28"/>
          <w:szCs w:val="28"/>
        </w:rPr>
        <w:t>А. А. </w:t>
      </w:r>
      <w:r w:rsidRPr="00ED1D27">
        <w:rPr>
          <w:rFonts w:ascii="Times New Roman" w:hAnsi="Times New Roman" w:cs="Times New Roman"/>
          <w:sz w:val="28"/>
          <w:szCs w:val="28"/>
        </w:rPr>
        <w:t xml:space="preserve">Зимин, </w:t>
      </w:r>
      <w:r w:rsidR="0051175C" w:rsidRPr="00ED1D27">
        <w:rPr>
          <w:rFonts w:ascii="Times New Roman" w:hAnsi="Times New Roman" w:cs="Times New Roman"/>
          <w:sz w:val="28"/>
          <w:szCs w:val="28"/>
        </w:rPr>
        <w:t>М. О. </w:t>
      </w:r>
      <w:proofErr w:type="spellStart"/>
      <w:r w:rsidRPr="00ED1D27">
        <w:rPr>
          <w:rFonts w:ascii="Times New Roman" w:hAnsi="Times New Roman" w:cs="Times New Roman"/>
          <w:sz w:val="28"/>
          <w:szCs w:val="28"/>
        </w:rPr>
        <w:t>Скрипиль</w:t>
      </w:r>
      <w:proofErr w:type="spellEnd"/>
      <w:r w:rsidRPr="00ED1D27">
        <w:rPr>
          <w:rFonts w:ascii="Times New Roman" w:hAnsi="Times New Roman" w:cs="Times New Roman"/>
          <w:sz w:val="28"/>
          <w:szCs w:val="28"/>
        </w:rPr>
        <w:t>) обращали особое внимание на «социальный аспект» повести, то, что главной героиней повести является девушка крестьянского происхождения Феврония</w:t>
      </w:r>
      <w:r w:rsidR="00CE242A" w:rsidRPr="00ED1D27">
        <w:rPr>
          <w:rFonts w:ascii="Times New Roman" w:hAnsi="Times New Roman" w:cs="Times New Roman"/>
          <w:sz w:val="28"/>
          <w:szCs w:val="28"/>
        </w:rPr>
        <w:t>, а противоборствующей силой является боярство или «аристократия»</w:t>
      </w:r>
      <w:r w:rsidRPr="00ED1D27">
        <w:rPr>
          <w:rFonts w:ascii="Times New Roman" w:hAnsi="Times New Roman" w:cs="Times New Roman"/>
          <w:sz w:val="28"/>
          <w:szCs w:val="28"/>
        </w:rPr>
        <w:t xml:space="preserve">. В этом они усматривали демократический настрой автора, его сочувствие крестьянству. Однако такой взгляд всё же не исключает возможности романтической интерпретации. </w:t>
      </w:r>
      <w:bookmarkStart w:id="58" w:name="_Hlk69675280"/>
      <w:r w:rsidRPr="00ED1D27">
        <w:rPr>
          <w:rFonts w:ascii="Times New Roman" w:hAnsi="Times New Roman" w:cs="Times New Roman"/>
          <w:sz w:val="28"/>
          <w:szCs w:val="28"/>
        </w:rPr>
        <w:t>М. О. </w:t>
      </w:r>
      <w:proofErr w:type="spellStart"/>
      <w:r w:rsidRPr="00ED1D27">
        <w:rPr>
          <w:rFonts w:ascii="Times New Roman" w:hAnsi="Times New Roman" w:cs="Times New Roman"/>
          <w:sz w:val="28"/>
          <w:szCs w:val="28"/>
        </w:rPr>
        <w:t>Скрипиль</w:t>
      </w:r>
      <w:proofErr w:type="spellEnd"/>
      <w:r w:rsidRPr="00ED1D27">
        <w:rPr>
          <w:rFonts w:ascii="Times New Roman" w:hAnsi="Times New Roman" w:cs="Times New Roman"/>
          <w:sz w:val="28"/>
          <w:szCs w:val="28"/>
        </w:rPr>
        <w:t xml:space="preserve"> пишет: «Сказочно-легендарный сюжет превратился во второй части повести в </w:t>
      </w:r>
      <w:r w:rsidRPr="00ED1D27">
        <w:rPr>
          <w:rFonts w:ascii="Times New Roman" w:hAnsi="Times New Roman" w:cs="Times New Roman"/>
          <w:b/>
          <w:bCs/>
          <w:sz w:val="28"/>
          <w:szCs w:val="28"/>
        </w:rPr>
        <w:t xml:space="preserve">трогательный рассказ о любви </w:t>
      </w:r>
      <w:r w:rsidRPr="00ED1D27">
        <w:rPr>
          <w:rFonts w:ascii="Times New Roman" w:hAnsi="Times New Roman" w:cs="Times New Roman"/>
          <w:sz w:val="28"/>
          <w:szCs w:val="28"/>
        </w:rPr>
        <w:t xml:space="preserve">князя Петра и крестьянской девушки, </w:t>
      </w:r>
      <w:r w:rsidRPr="00ED1D27">
        <w:rPr>
          <w:rFonts w:ascii="Times New Roman" w:hAnsi="Times New Roman" w:cs="Times New Roman"/>
          <w:b/>
          <w:bCs/>
          <w:sz w:val="28"/>
          <w:szCs w:val="28"/>
        </w:rPr>
        <w:t>любви, встречающей различные препятствия вследствие социального неравенства героев</w:t>
      </w:r>
      <w:r w:rsidRPr="00ED1D27">
        <w:rPr>
          <w:rFonts w:ascii="Times New Roman" w:hAnsi="Times New Roman" w:cs="Times New Roman"/>
          <w:sz w:val="28"/>
          <w:szCs w:val="28"/>
        </w:rPr>
        <w:t>. Все последующие эпизоды легенды демократически настроенный автор повести также перерабатывает в этом новом социальном аспекте. Нарушение условий брака в повести заменяется недовольством бояр и крестьянским происхождением Февронии»</w:t>
      </w:r>
      <w:r w:rsidRPr="00ED1D27">
        <w:rPr>
          <w:rStyle w:val="a5"/>
          <w:rFonts w:ascii="Times New Roman" w:hAnsi="Times New Roman" w:cs="Times New Roman"/>
          <w:sz w:val="28"/>
          <w:szCs w:val="28"/>
        </w:rPr>
        <w:footnoteReference w:id="109"/>
      </w:r>
      <w:r w:rsidRPr="00ED1D27">
        <w:rPr>
          <w:rFonts w:ascii="Times New Roman" w:hAnsi="Times New Roman" w:cs="Times New Roman"/>
          <w:sz w:val="28"/>
          <w:szCs w:val="28"/>
        </w:rPr>
        <w:t xml:space="preserve">. </w:t>
      </w:r>
      <w:bookmarkEnd w:id="58"/>
      <w:r w:rsidR="00891668" w:rsidRPr="00ED1D27">
        <w:rPr>
          <w:rFonts w:ascii="Times New Roman" w:hAnsi="Times New Roman" w:cs="Times New Roman"/>
          <w:sz w:val="28"/>
          <w:szCs w:val="28"/>
        </w:rPr>
        <w:t>Схожая интерпретация у Н. К. Гудзия в «Хрестоматии по древней русской литературе»</w:t>
      </w:r>
      <w:r w:rsidR="0051175C" w:rsidRPr="00ED1D27">
        <w:rPr>
          <w:rFonts w:ascii="Times New Roman" w:hAnsi="Times New Roman" w:cs="Times New Roman"/>
          <w:sz w:val="28"/>
          <w:szCs w:val="28"/>
        </w:rPr>
        <w:t xml:space="preserve"> —</w:t>
      </w:r>
      <w:r w:rsidR="00891668" w:rsidRPr="00ED1D27">
        <w:rPr>
          <w:rFonts w:ascii="Times New Roman" w:hAnsi="Times New Roman" w:cs="Times New Roman"/>
          <w:sz w:val="28"/>
          <w:szCs w:val="28"/>
        </w:rPr>
        <w:t xml:space="preserve"> он пересказывает Повесть и трактует её содержание как личную историю супругов, приведшую к женитьбе, обращает внимание на </w:t>
      </w:r>
      <w:proofErr w:type="spellStart"/>
      <w:r w:rsidR="00891668" w:rsidRPr="00ED1D27">
        <w:rPr>
          <w:rFonts w:ascii="Times New Roman" w:hAnsi="Times New Roman" w:cs="Times New Roman"/>
          <w:sz w:val="28"/>
          <w:szCs w:val="28"/>
        </w:rPr>
        <w:t>антибоярское</w:t>
      </w:r>
      <w:proofErr w:type="spellEnd"/>
      <w:r w:rsidR="00891668" w:rsidRPr="00ED1D27">
        <w:rPr>
          <w:rFonts w:ascii="Times New Roman" w:hAnsi="Times New Roman" w:cs="Times New Roman"/>
          <w:sz w:val="28"/>
          <w:szCs w:val="28"/>
        </w:rPr>
        <w:t xml:space="preserve"> противостояние и крестьянское происхождение Февронии</w:t>
      </w:r>
      <w:r w:rsidR="00891668" w:rsidRPr="00ED1D27">
        <w:rPr>
          <w:rStyle w:val="a5"/>
          <w:rFonts w:ascii="Times New Roman" w:hAnsi="Times New Roman" w:cs="Times New Roman"/>
          <w:sz w:val="28"/>
          <w:szCs w:val="28"/>
        </w:rPr>
        <w:footnoteReference w:id="110"/>
      </w:r>
      <w:r w:rsidR="00891668" w:rsidRPr="00ED1D27">
        <w:rPr>
          <w:rFonts w:ascii="Times New Roman" w:hAnsi="Times New Roman" w:cs="Times New Roman"/>
          <w:sz w:val="28"/>
          <w:szCs w:val="28"/>
        </w:rPr>
        <w:t>.</w:t>
      </w:r>
      <w:r w:rsidR="00CE242A" w:rsidRPr="00ED1D27">
        <w:rPr>
          <w:rFonts w:ascii="Times New Roman" w:hAnsi="Times New Roman" w:cs="Times New Roman"/>
          <w:sz w:val="28"/>
          <w:szCs w:val="28"/>
        </w:rPr>
        <w:t xml:space="preserve"> И. У. </w:t>
      </w:r>
      <w:proofErr w:type="spellStart"/>
      <w:r w:rsidR="00CE242A" w:rsidRPr="00ED1D27">
        <w:rPr>
          <w:rFonts w:ascii="Times New Roman" w:hAnsi="Times New Roman" w:cs="Times New Roman"/>
          <w:sz w:val="28"/>
          <w:szCs w:val="28"/>
        </w:rPr>
        <w:t>Будовниц</w:t>
      </w:r>
      <w:proofErr w:type="spellEnd"/>
      <w:r w:rsidR="00CE242A" w:rsidRPr="00ED1D27">
        <w:rPr>
          <w:rFonts w:ascii="Times New Roman" w:hAnsi="Times New Roman" w:cs="Times New Roman"/>
          <w:sz w:val="28"/>
          <w:szCs w:val="28"/>
        </w:rPr>
        <w:t>, анализируя «Правительницу» Ермолая-</w:t>
      </w:r>
      <w:proofErr w:type="spellStart"/>
      <w:r w:rsidR="00CE242A" w:rsidRPr="00ED1D27">
        <w:rPr>
          <w:rFonts w:ascii="Times New Roman" w:hAnsi="Times New Roman" w:cs="Times New Roman"/>
          <w:sz w:val="28"/>
          <w:szCs w:val="28"/>
        </w:rPr>
        <w:t>Еразма</w:t>
      </w:r>
      <w:proofErr w:type="spellEnd"/>
      <w:r w:rsidR="00CE242A" w:rsidRPr="00ED1D27">
        <w:rPr>
          <w:rFonts w:ascii="Times New Roman" w:hAnsi="Times New Roman" w:cs="Times New Roman"/>
          <w:sz w:val="28"/>
          <w:szCs w:val="28"/>
        </w:rPr>
        <w:t xml:space="preserve">, в которой </w:t>
      </w:r>
      <w:r w:rsidR="00C85D6F" w:rsidRPr="00ED1D27">
        <w:rPr>
          <w:rFonts w:ascii="Times New Roman" w:hAnsi="Times New Roman" w:cs="Times New Roman"/>
          <w:sz w:val="28"/>
          <w:szCs w:val="28"/>
        </w:rPr>
        <w:t>писатель обращался</w:t>
      </w:r>
      <w:r w:rsidR="00CE242A" w:rsidRPr="00ED1D27">
        <w:rPr>
          <w:rFonts w:ascii="Times New Roman" w:hAnsi="Times New Roman" w:cs="Times New Roman"/>
          <w:sz w:val="28"/>
          <w:szCs w:val="28"/>
        </w:rPr>
        <w:t xml:space="preserve"> </w:t>
      </w:r>
      <w:r w:rsidR="00C85D6F" w:rsidRPr="00ED1D27">
        <w:rPr>
          <w:rFonts w:ascii="Times New Roman" w:hAnsi="Times New Roman" w:cs="Times New Roman"/>
          <w:sz w:val="28"/>
          <w:szCs w:val="28"/>
        </w:rPr>
        <w:t xml:space="preserve">к </w:t>
      </w:r>
      <w:r w:rsidR="00CE242A" w:rsidRPr="00ED1D27">
        <w:rPr>
          <w:rFonts w:ascii="Times New Roman" w:hAnsi="Times New Roman" w:cs="Times New Roman"/>
          <w:sz w:val="28"/>
          <w:szCs w:val="28"/>
        </w:rPr>
        <w:t>царю</w:t>
      </w:r>
      <w:r w:rsidR="00C85D6F" w:rsidRPr="00ED1D27">
        <w:rPr>
          <w:rFonts w:ascii="Times New Roman" w:hAnsi="Times New Roman" w:cs="Times New Roman"/>
          <w:sz w:val="28"/>
          <w:szCs w:val="28"/>
        </w:rPr>
        <w:t xml:space="preserve"> с предложением</w:t>
      </w:r>
      <w:r w:rsidR="00CE242A" w:rsidRPr="00ED1D27">
        <w:rPr>
          <w:rFonts w:ascii="Times New Roman" w:hAnsi="Times New Roman" w:cs="Times New Roman"/>
          <w:sz w:val="28"/>
          <w:szCs w:val="28"/>
        </w:rPr>
        <w:t xml:space="preserve"> земледельческ</w:t>
      </w:r>
      <w:r w:rsidR="00C85D6F" w:rsidRPr="00ED1D27">
        <w:rPr>
          <w:rFonts w:ascii="Times New Roman" w:hAnsi="Times New Roman" w:cs="Times New Roman"/>
          <w:sz w:val="28"/>
          <w:szCs w:val="28"/>
        </w:rPr>
        <w:t>ой</w:t>
      </w:r>
      <w:r w:rsidR="00CE242A" w:rsidRPr="00ED1D27">
        <w:rPr>
          <w:rFonts w:ascii="Times New Roman" w:hAnsi="Times New Roman" w:cs="Times New Roman"/>
          <w:sz w:val="28"/>
          <w:szCs w:val="28"/>
        </w:rPr>
        <w:t xml:space="preserve"> реформ</w:t>
      </w:r>
      <w:r w:rsidR="00C85D6F" w:rsidRPr="00ED1D27">
        <w:rPr>
          <w:rFonts w:ascii="Times New Roman" w:hAnsi="Times New Roman" w:cs="Times New Roman"/>
          <w:sz w:val="28"/>
          <w:szCs w:val="28"/>
        </w:rPr>
        <w:t>ы</w:t>
      </w:r>
      <w:r w:rsidR="00CE242A" w:rsidRPr="00ED1D27">
        <w:rPr>
          <w:rFonts w:ascii="Times New Roman" w:hAnsi="Times New Roman" w:cs="Times New Roman"/>
          <w:sz w:val="28"/>
          <w:szCs w:val="28"/>
        </w:rPr>
        <w:t xml:space="preserve">, </w:t>
      </w:r>
      <w:r w:rsidR="00F72675" w:rsidRPr="00ED1D27">
        <w:rPr>
          <w:rFonts w:ascii="Times New Roman" w:hAnsi="Times New Roman" w:cs="Times New Roman"/>
          <w:sz w:val="28"/>
          <w:szCs w:val="28"/>
        </w:rPr>
        <w:t>говорит</w:t>
      </w:r>
      <w:r w:rsidR="00CE242A" w:rsidRPr="00ED1D27">
        <w:rPr>
          <w:rFonts w:ascii="Times New Roman" w:hAnsi="Times New Roman" w:cs="Times New Roman"/>
          <w:sz w:val="28"/>
          <w:szCs w:val="28"/>
        </w:rPr>
        <w:t xml:space="preserve"> о том, что во всех произведениях </w:t>
      </w:r>
      <w:r w:rsidR="00F72675" w:rsidRPr="00ED1D27">
        <w:rPr>
          <w:rFonts w:ascii="Times New Roman" w:hAnsi="Times New Roman" w:cs="Times New Roman"/>
          <w:sz w:val="28"/>
          <w:szCs w:val="28"/>
        </w:rPr>
        <w:t>Ермолая</w:t>
      </w:r>
      <w:r w:rsidR="00CE242A" w:rsidRPr="00ED1D27">
        <w:rPr>
          <w:rFonts w:ascii="Times New Roman" w:hAnsi="Times New Roman" w:cs="Times New Roman"/>
          <w:sz w:val="28"/>
          <w:szCs w:val="28"/>
        </w:rPr>
        <w:t xml:space="preserve"> видно «обличение вельмож»</w:t>
      </w:r>
      <w:r w:rsidR="00F72675" w:rsidRPr="00ED1D27">
        <w:rPr>
          <w:rFonts w:ascii="Times New Roman" w:hAnsi="Times New Roman" w:cs="Times New Roman"/>
          <w:sz w:val="28"/>
          <w:szCs w:val="28"/>
        </w:rPr>
        <w:t>. В интерпретации</w:t>
      </w:r>
      <w:r w:rsidR="004E51C4" w:rsidRPr="00ED1D27">
        <w:rPr>
          <w:rFonts w:ascii="Times New Roman" w:hAnsi="Times New Roman" w:cs="Times New Roman"/>
          <w:sz w:val="28"/>
          <w:szCs w:val="28"/>
        </w:rPr>
        <w:t xml:space="preserve"> историка</w:t>
      </w:r>
      <w:r w:rsidR="00F72675" w:rsidRPr="00ED1D27">
        <w:rPr>
          <w:rFonts w:ascii="Times New Roman" w:hAnsi="Times New Roman" w:cs="Times New Roman"/>
          <w:sz w:val="28"/>
          <w:szCs w:val="28"/>
        </w:rPr>
        <w:t xml:space="preserve"> И. У. </w:t>
      </w:r>
      <w:proofErr w:type="spellStart"/>
      <w:r w:rsidR="00F72675" w:rsidRPr="00ED1D27">
        <w:rPr>
          <w:rFonts w:ascii="Times New Roman" w:hAnsi="Times New Roman" w:cs="Times New Roman"/>
          <w:sz w:val="28"/>
          <w:szCs w:val="28"/>
        </w:rPr>
        <w:t>Будовница</w:t>
      </w:r>
      <w:proofErr w:type="spellEnd"/>
      <w:r w:rsidR="00F72675" w:rsidRPr="00ED1D27">
        <w:rPr>
          <w:rFonts w:ascii="Times New Roman" w:hAnsi="Times New Roman" w:cs="Times New Roman"/>
          <w:sz w:val="28"/>
          <w:szCs w:val="28"/>
        </w:rPr>
        <w:t xml:space="preserve"> в Повесть о Петре и Февронии Ермолай-</w:t>
      </w:r>
      <w:proofErr w:type="spellStart"/>
      <w:r w:rsidR="00F72675" w:rsidRPr="00ED1D27">
        <w:rPr>
          <w:rFonts w:ascii="Times New Roman" w:hAnsi="Times New Roman" w:cs="Times New Roman"/>
          <w:sz w:val="28"/>
          <w:szCs w:val="28"/>
        </w:rPr>
        <w:t>Еразм</w:t>
      </w:r>
      <w:proofErr w:type="spellEnd"/>
      <w:r w:rsidR="00CE242A" w:rsidRPr="00ED1D27">
        <w:rPr>
          <w:rFonts w:ascii="Times New Roman" w:hAnsi="Times New Roman" w:cs="Times New Roman"/>
          <w:sz w:val="28"/>
          <w:szCs w:val="28"/>
        </w:rPr>
        <w:t xml:space="preserve"> включает «жалобу муромских жителей на </w:t>
      </w:r>
      <w:r w:rsidR="00CE242A" w:rsidRPr="00ED1D27">
        <w:rPr>
          <w:rFonts w:ascii="Times New Roman" w:hAnsi="Times New Roman" w:cs="Times New Roman"/>
          <w:b/>
          <w:bCs/>
          <w:sz w:val="28"/>
          <w:szCs w:val="28"/>
        </w:rPr>
        <w:t>притеснения народа вельможами</w:t>
      </w:r>
      <w:r w:rsidR="00CE242A" w:rsidRPr="00ED1D27">
        <w:rPr>
          <w:rFonts w:ascii="Times New Roman" w:hAnsi="Times New Roman" w:cs="Times New Roman"/>
          <w:sz w:val="28"/>
          <w:szCs w:val="28"/>
        </w:rPr>
        <w:t xml:space="preserve"> во время отсутствия Петра»</w:t>
      </w:r>
      <w:r w:rsidR="00CE242A" w:rsidRPr="00ED1D27">
        <w:rPr>
          <w:rStyle w:val="a5"/>
          <w:rFonts w:ascii="Times New Roman" w:hAnsi="Times New Roman" w:cs="Times New Roman"/>
          <w:sz w:val="28"/>
          <w:szCs w:val="28"/>
        </w:rPr>
        <w:footnoteReference w:id="111"/>
      </w:r>
      <w:r w:rsidR="00CE242A" w:rsidRPr="00ED1D27">
        <w:rPr>
          <w:rFonts w:ascii="Times New Roman" w:hAnsi="Times New Roman" w:cs="Times New Roman"/>
          <w:sz w:val="28"/>
          <w:szCs w:val="28"/>
        </w:rPr>
        <w:t>.</w:t>
      </w:r>
      <w:r w:rsidR="00C85D6F" w:rsidRPr="00ED1D27">
        <w:rPr>
          <w:rFonts w:ascii="Times New Roman" w:hAnsi="Times New Roman" w:cs="Times New Roman"/>
          <w:sz w:val="28"/>
          <w:szCs w:val="28"/>
        </w:rPr>
        <w:t xml:space="preserve"> </w:t>
      </w:r>
      <w:r w:rsidR="00F72675" w:rsidRPr="00ED1D27">
        <w:rPr>
          <w:rFonts w:ascii="Times New Roman" w:hAnsi="Times New Roman" w:cs="Times New Roman"/>
          <w:sz w:val="28"/>
          <w:szCs w:val="28"/>
        </w:rPr>
        <w:t xml:space="preserve">То же у А. А. Зимина: «Публицист, проявлявший в ряде своих произведений живое </w:t>
      </w:r>
      <w:r w:rsidR="00F72675" w:rsidRPr="00ED1D27">
        <w:rPr>
          <w:rFonts w:ascii="Times New Roman" w:hAnsi="Times New Roman" w:cs="Times New Roman"/>
          <w:b/>
          <w:bCs/>
          <w:sz w:val="28"/>
          <w:szCs w:val="28"/>
        </w:rPr>
        <w:t>сочувствие к народным массам</w:t>
      </w:r>
      <w:r w:rsidR="00F72675" w:rsidRPr="00ED1D27">
        <w:rPr>
          <w:rFonts w:ascii="Times New Roman" w:hAnsi="Times New Roman" w:cs="Times New Roman"/>
          <w:sz w:val="28"/>
          <w:szCs w:val="28"/>
        </w:rPr>
        <w:t>, заинтересовался народной легендой, в которой героиней была простая крестьянская девушка, и обработал ее в яркую по форме и глубокую по содержанию повесть…»</w:t>
      </w:r>
      <w:r w:rsidR="00F72675" w:rsidRPr="00ED1D27">
        <w:rPr>
          <w:rStyle w:val="a5"/>
          <w:rFonts w:ascii="Times New Roman" w:hAnsi="Times New Roman" w:cs="Times New Roman"/>
          <w:sz w:val="28"/>
          <w:szCs w:val="28"/>
        </w:rPr>
        <w:footnoteReference w:id="112"/>
      </w:r>
      <w:r w:rsidR="00F72675" w:rsidRPr="00ED1D27">
        <w:rPr>
          <w:rFonts w:ascii="Times New Roman" w:hAnsi="Times New Roman" w:cs="Times New Roman"/>
          <w:sz w:val="28"/>
          <w:szCs w:val="28"/>
        </w:rPr>
        <w:t>.</w:t>
      </w:r>
      <w:r w:rsidR="00790A71" w:rsidRPr="00ED1D27">
        <w:rPr>
          <w:rFonts w:ascii="Times New Roman" w:hAnsi="Times New Roman" w:cs="Times New Roman"/>
          <w:sz w:val="28"/>
          <w:szCs w:val="28"/>
        </w:rPr>
        <w:t xml:space="preserve"> В учебнике по древнерусской литературе А. С. Соколова: «Далее идет </w:t>
      </w:r>
      <w:r w:rsidR="00790A71" w:rsidRPr="00ED1D27">
        <w:rPr>
          <w:rFonts w:ascii="Times New Roman" w:hAnsi="Times New Roman" w:cs="Times New Roman"/>
          <w:b/>
          <w:bCs/>
          <w:sz w:val="28"/>
          <w:szCs w:val="28"/>
        </w:rPr>
        <w:t>трогательный рассказ о любви</w:t>
      </w:r>
      <w:r w:rsidR="00790A71" w:rsidRPr="00ED1D27">
        <w:rPr>
          <w:rFonts w:ascii="Times New Roman" w:hAnsi="Times New Roman" w:cs="Times New Roman"/>
          <w:sz w:val="28"/>
          <w:szCs w:val="28"/>
        </w:rPr>
        <w:t xml:space="preserve"> князя Петра и крестьянской девушки из села Ласкова, любви, встречающей различные препятствия вследствие </w:t>
      </w:r>
      <w:r w:rsidR="00790A71" w:rsidRPr="00ED1D27">
        <w:rPr>
          <w:rFonts w:ascii="Times New Roman" w:hAnsi="Times New Roman" w:cs="Times New Roman"/>
          <w:b/>
          <w:bCs/>
          <w:sz w:val="28"/>
          <w:szCs w:val="28"/>
        </w:rPr>
        <w:t>социального неравенства героев</w:t>
      </w:r>
      <w:r w:rsidR="00790A71" w:rsidRPr="00ED1D27">
        <w:rPr>
          <w:rFonts w:ascii="Times New Roman" w:hAnsi="Times New Roman" w:cs="Times New Roman"/>
          <w:sz w:val="28"/>
          <w:szCs w:val="28"/>
        </w:rPr>
        <w:t>»</w:t>
      </w:r>
      <w:r w:rsidR="00790A71" w:rsidRPr="00ED1D27">
        <w:rPr>
          <w:rStyle w:val="a5"/>
          <w:rFonts w:ascii="Times New Roman" w:hAnsi="Times New Roman" w:cs="Times New Roman"/>
          <w:sz w:val="28"/>
          <w:szCs w:val="28"/>
        </w:rPr>
        <w:footnoteReference w:id="113"/>
      </w:r>
      <w:r w:rsidR="00790A71" w:rsidRPr="00ED1D27">
        <w:rPr>
          <w:rFonts w:ascii="Times New Roman" w:hAnsi="Times New Roman" w:cs="Times New Roman"/>
          <w:sz w:val="28"/>
          <w:szCs w:val="28"/>
        </w:rPr>
        <w:t>.</w:t>
      </w:r>
      <w:r w:rsidR="00FB3F2E" w:rsidRPr="00ED1D27">
        <w:rPr>
          <w:rFonts w:ascii="Times New Roman" w:hAnsi="Times New Roman" w:cs="Times New Roman"/>
          <w:sz w:val="28"/>
          <w:szCs w:val="28"/>
        </w:rPr>
        <w:t xml:space="preserve"> </w:t>
      </w:r>
    </w:p>
    <w:p w14:paraId="569D404A" w14:textId="31392BF6" w:rsidR="001A629C" w:rsidRPr="00ED1D27" w:rsidRDefault="00FB3F2E" w:rsidP="00B475D7">
      <w:pPr>
        <w:spacing w:after="0" w:line="360" w:lineRule="auto"/>
        <w:ind w:firstLine="709"/>
        <w:jc w:val="both"/>
        <w:rPr>
          <w:rFonts w:ascii="Times New Roman" w:hAnsi="Times New Roman" w:cs="Times New Roman"/>
          <w:sz w:val="28"/>
          <w:szCs w:val="28"/>
          <w:u w:val="single"/>
        </w:rPr>
      </w:pPr>
      <w:r w:rsidRPr="00ED1D27">
        <w:rPr>
          <w:rFonts w:ascii="Times New Roman" w:hAnsi="Times New Roman" w:cs="Times New Roman"/>
          <w:sz w:val="28"/>
          <w:szCs w:val="28"/>
        </w:rPr>
        <w:t xml:space="preserve">Несмотря на то, что советские ученые в 30-50-х гг.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в. рассматривали Повесть в том числе как историю о преодолении классового неравенства, она долгое время не была включена в школьную программу, наряду с другими древнерусскими произведениями. В начале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века с созданием нового государства встал вопрос о том, какие </w:t>
      </w:r>
      <w:r w:rsidR="00963E31" w:rsidRPr="00ED1D27">
        <w:rPr>
          <w:rFonts w:ascii="Times New Roman" w:hAnsi="Times New Roman" w:cs="Times New Roman"/>
          <w:sz w:val="28"/>
          <w:szCs w:val="28"/>
        </w:rPr>
        <w:t xml:space="preserve">произведения следует включать в школьный курс. На </w:t>
      </w:r>
      <w:r w:rsidR="00963E31" w:rsidRPr="00ED1D27">
        <w:rPr>
          <w:rFonts w:ascii="Times New Roman" w:hAnsi="Times New Roman" w:cs="Times New Roman"/>
          <w:sz w:val="28"/>
          <w:szCs w:val="28"/>
          <w:lang w:val="en-GB"/>
        </w:rPr>
        <w:t>I</w:t>
      </w:r>
      <w:r w:rsidR="00963E31" w:rsidRPr="00ED1D27">
        <w:rPr>
          <w:rFonts w:ascii="Times New Roman" w:hAnsi="Times New Roman" w:cs="Times New Roman"/>
          <w:sz w:val="28"/>
          <w:szCs w:val="28"/>
        </w:rPr>
        <w:t xml:space="preserve"> съезде словесников 27 декабря </w:t>
      </w:r>
      <w:r w:rsidR="00FE4FDF" w:rsidRPr="00ED1D27">
        <w:rPr>
          <w:rFonts w:ascii="Times New Roman" w:hAnsi="Times New Roman" w:cs="Times New Roman"/>
          <w:sz w:val="28"/>
          <w:szCs w:val="28"/>
        </w:rPr>
        <w:t>1916–4</w:t>
      </w:r>
      <w:r w:rsidR="00963E31" w:rsidRPr="00ED1D27">
        <w:rPr>
          <w:rFonts w:ascii="Times New Roman" w:hAnsi="Times New Roman" w:cs="Times New Roman"/>
          <w:sz w:val="28"/>
          <w:szCs w:val="28"/>
        </w:rPr>
        <w:t xml:space="preserve"> января 1917 гг. среди прочего шел спор о том, следует ли включать изучение древнерусской литературы. Высказывались мнения о полной отмене древнерусской литературы в средней школе</w:t>
      </w:r>
      <w:r w:rsidR="00FE4FDF" w:rsidRPr="00ED1D27">
        <w:rPr>
          <w:rFonts w:ascii="Times New Roman" w:hAnsi="Times New Roman" w:cs="Times New Roman"/>
          <w:sz w:val="28"/>
          <w:szCs w:val="28"/>
        </w:rPr>
        <w:t>, однако они не были поддержаны большинством</w:t>
      </w:r>
      <w:r w:rsidR="00F73097" w:rsidRPr="00ED1D27">
        <w:rPr>
          <w:rStyle w:val="a5"/>
          <w:rFonts w:ascii="Times New Roman" w:hAnsi="Times New Roman" w:cs="Times New Roman"/>
          <w:sz w:val="28"/>
          <w:szCs w:val="28"/>
        </w:rPr>
        <w:footnoteReference w:id="114"/>
      </w:r>
      <w:r w:rsidR="00963E31" w:rsidRPr="00ED1D27">
        <w:rPr>
          <w:rFonts w:ascii="Times New Roman" w:hAnsi="Times New Roman" w:cs="Times New Roman"/>
          <w:sz w:val="28"/>
          <w:szCs w:val="28"/>
        </w:rPr>
        <w:t>. Окончательного решения</w:t>
      </w:r>
      <w:r w:rsidR="00FE4FDF" w:rsidRPr="00ED1D27">
        <w:rPr>
          <w:rFonts w:ascii="Times New Roman" w:hAnsi="Times New Roman" w:cs="Times New Roman"/>
          <w:sz w:val="28"/>
          <w:szCs w:val="28"/>
        </w:rPr>
        <w:t xml:space="preserve"> о том, какие произведения стоит включить в программу,</w:t>
      </w:r>
      <w:r w:rsidR="00963E31" w:rsidRPr="00ED1D27">
        <w:rPr>
          <w:rFonts w:ascii="Times New Roman" w:hAnsi="Times New Roman" w:cs="Times New Roman"/>
          <w:sz w:val="28"/>
          <w:szCs w:val="28"/>
        </w:rPr>
        <w:t xml:space="preserve"> принято не было</w:t>
      </w:r>
      <w:r w:rsidR="00F73097" w:rsidRPr="00ED1D27">
        <w:rPr>
          <w:rFonts w:ascii="Times New Roman" w:hAnsi="Times New Roman" w:cs="Times New Roman"/>
          <w:sz w:val="28"/>
          <w:szCs w:val="28"/>
        </w:rPr>
        <w:t>.</w:t>
      </w:r>
      <w:r w:rsidR="00963E31" w:rsidRPr="00ED1D27">
        <w:rPr>
          <w:rFonts w:ascii="Times New Roman" w:hAnsi="Times New Roman" w:cs="Times New Roman"/>
          <w:sz w:val="28"/>
          <w:szCs w:val="28"/>
        </w:rPr>
        <w:t xml:space="preserve"> </w:t>
      </w:r>
      <w:r w:rsidR="00F73097" w:rsidRPr="00ED1D27">
        <w:rPr>
          <w:rFonts w:ascii="Times New Roman" w:hAnsi="Times New Roman" w:cs="Times New Roman"/>
          <w:sz w:val="28"/>
          <w:szCs w:val="28"/>
        </w:rPr>
        <w:t xml:space="preserve">Хотя в 1921 году в состав программы входили такие произведения как повести о </w:t>
      </w:r>
      <w:proofErr w:type="spellStart"/>
      <w:r w:rsidR="00F73097" w:rsidRPr="00ED1D27">
        <w:rPr>
          <w:rFonts w:ascii="Times New Roman" w:hAnsi="Times New Roman" w:cs="Times New Roman"/>
          <w:sz w:val="28"/>
          <w:szCs w:val="28"/>
        </w:rPr>
        <w:t>Юлиании</w:t>
      </w:r>
      <w:proofErr w:type="spellEnd"/>
      <w:r w:rsidR="00F73097" w:rsidRPr="00ED1D27">
        <w:rPr>
          <w:rFonts w:ascii="Times New Roman" w:hAnsi="Times New Roman" w:cs="Times New Roman"/>
          <w:sz w:val="28"/>
          <w:szCs w:val="28"/>
        </w:rPr>
        <w:t xml:space="preserve"> </w:t>
      </w:r>
      <w:proofErr w:type="spellStart"/>
      <w:r w:rsidR="00F73097" w:rsidRPr="00ED1D27">
        <w:rPr>
          <w:rFonts w:ascii="Times New Roman" w:hAnsi="Times New Roman" w:cs="Times New Roman"/>
          <w:sz w:val="28"/>
          <w:szCs w:val="28"/>
        </w:rPr>
        <w:t>Лазаревской</w:t>
      </w:r>
      <w:proofErr w:type="spellEnd"/>
      <w:r w:rsidR="00F73097" w:rsidRPr="00ED1D27">
        <w:rPr>
          <w:rFonts w:ascii="Times New Roman" w:hAnsi="Times New Roman" w:cs="Times New Roman"/>
          <w:sz w:val="28"/>
          <w:szCs w:val="28"/>
        </w:rPr>
        <w:t xml:space="preserve">, о Ерше </w:t>
      </w:r>
      <w:proofErr w:type="spellStart"/>
      <w:r w:rsidR="00F73097" w:rsidRPr="00ED1D27">
        <w:rPr>
          <w:rFonts w:ascii="Times New Roman" w:hAnsi="Times New Roman" w:cs="Times New Roman"/>
          <w:sz w:val="28"/>
          <w:szCs w:val="28"/>
        </w:rPr>
        <w:t>Ершовиче</w:t>
      </w:r>
      <w:proofErr w:type="spellEnd"/>
      <w:r w:rsidR="00F73097" w:rsidRPr="00ED1D27">
        <w:rPr>
          <w:rFonts w:ascii="Times New Roman" w:hAnsi="Times New Roman" w:cs="Times New Roman"/>
          <w:sz w:val="28"/>
          <w:szCs w:val="28"/>
        </w:rPr>
        <w:t>, Горе-</w:t>
      </w:r>
      <w:proofErr w:type="spellStart"/>
      <w:r w:rsidR="00F73097" w:rsidRPr="00ED1D27">
        <w:rPr>
          <w:rFonts w:ascii="Times New Roman" w:hAnsi="Times New Roman" w:cs="Times New Roman"/>
          <w:sz w:val="28"/>
          <w:szCs w:val="28"/>
        </w:rPr>
        <w:t>Злочастии</w:t>
      </w:r>
      <w:proofErr w:type="spellEnd"/>
      <w:r w:rsidR="00F73097" w:rsidRPr="00ED1D27">
        <w:rPr>
          <w:rFonts w:ascii="Times New Roman" w:hAnsi="Times New Roman" w:cs="Times New Roman"/>
          <w:sz w:val="28"/>
          <w:szCs w:val="28"/>
        </w:rPr>
        <w:t xml:space="preserve">, Савве </w:t>
      </w:r>
      <w:proofErr w:type="spellStart"/>
      <w:r w:rsidR="00F73097" w:rsidRPr="00ED1D27">
        <w:rPr>
          <w:rFonts w:ascii="Times New Roman" w:hAnsi="Times New Roman" w:cs="Times New Roman"/>
          <w:sz w:val="28"/>
          <w:szCs w:val="28"/>
        </w:rPr>
        <w:t>Грудцыне</w:t>
      </w:r>
      <w:proofErr w:type="spellEnd"/>
      <w:r w:rsidR="00F73097" w:rsidRPr="00ED1D27">
        <w:rPr>
          <w:rFonts w:ascii="Times New Roman" w:hAnsi="Times New Roman" w:cs="Times New Roman"/>
          <w:sz w:val="28"/>
          <w:szCs w:val="28"/>
        </w:rPr>
        <w:t xml:space="preserve"> и Фроле Скобееве,</w:t>
      </w:r>
      <w:r w:rsidR="00963E31" w:rsidRPr="00ED1D27">
        <w:rPr>
          <w:rFonts w:ascii="Times New Roman" w:hAnsi="Times New Roman" w:cs="Times New Roman"/>
          <w:sz w:val="28"/>
          <w:szCs w:val="28"/>
        </w:rPr>
        <w:t xml:space="preserve"> в школьно</w:t>
      </w:r>
      <w:r w:rsidR="00FE4FDF" w:rsidRPr="00ED1D27">
        <w:rPr>
          <w:rFonts w:ascii="Times New Roman" w:hAnsi="Times New Roman" w:cs="Times New Roman"/>
          <w:sz w:val="28"/>
          <w:szCs w:val="28"/>
        </w:rPr>
        <w:t>м</w:t>
      </w:r>
      <w:r w:rsidR="00963E31" w:rsidRPr="00ED1D27">
        <w:rPr>
          <w:rFonts w:ascii="Times New Roman" w:hAnsi="Times New Roman" w:cs="Times New Roman"/>
          <w:sz w:val="28"/>
          <w:szCs w:val="28"/>
        </w:rPr>
        <w:t xml:space="preserve"> </w:t>
      </w:r>
      <w:r w:rsidR="00FE4FDF" w:rsidRPr="00ED1D27">
        <w:rPr>
          <w:rFonts w:ascii="Times New Roman" w:hAnsi="Times New Roman" w:cs="Times New Roman"/>
          <w:sz w:val="28"/>
          <w:szCs w:val="28"/>
        </w:rPr>
        <w:t>курсе</w:t>
      </w:r>
      <w:r w:rsidR="00963E31" w:rsidRPr="00ED1D27">
        <w:rPr>
          <w:rFonts w:ascii="Times New Roman" w:hAnsi="Times New Roman" w:cs="Times New Roman"/>
          <w:sz w:val="28"/>
          <w:szCs w:val="28"/>
        </w:rPr>
        <w:t xml:space="preserve"> на долгое время </w:t>
      </w:r>
      <w:r w:rsidR="00FE4FDF" w:rsidRPr="00ED1D27">
        <w:rPr>
          <w:rFonts w:ascii="Times New Roman" w:hAnsi="Times New Roman" w:cs="Times New Roman"/>
          <w:sz w:val="28"/>
          <w:szCs w:val="28"/>
        </w:rPr>
        <w:t xml:space="preserve">прочно </w:t>
      </w:r>
      <w:r w:rsidR="00963E31" w:rsidRPr="00ED1D27">
        <w:rPr>
          <w:rFonts w:ascii="Times New Roman" w:hAnsi="Times New Roman" w:cs="Times New Roman"/>
          <w:sz w:val="28"/>
          <w:szCs w:val="28"/>
        </w:rPr>
        <w:t>закрепилось только Слово о полку Игореве</w:t>
      </w:r>
      <w:r w:rsidR="00FE4FDF" w:rsidRPr="00ED1D27">
        <w:rPr>
          <w:rStyle w:val="a5"/>
          <w:rFonts w:ascii="Times New Roman" w:hAnsi="Times New Roman" w:cs="Times New Roman"/>
          <w:sz w:val="28"/>
          <w:szCs w:val="28"/>
        </w:rPr>
        <w:footnoteReference w:id="115"/>
      </w:r>
      <w:r w:rsidR="00963E31" w:rsidRPr="00ED1D27">
        <w:rPr>
          <w:rFonts w:ascii="Times New Roman" w:hAnsi="Times New Roman" w:cs="Times New Roman"/>
          <w:sz w:val="28"/>
          <w:szCs w:val="28"/>
        </w:rPr>
        <w:t xml:space="preserve">. </w:t>
      </w:r>
      <w:r w:rsidR="00FE4FDF" w:rsidRPr="00ED1D27">
        <w:rPr>
          <w:rFonts w:ascii="Times New Roman" w:hAnsi="Times New Roman" w:cs="Times New Roman"/>
          <w:sz w:val="28"/>
          <w:szCs w:val="28"/>
        </w:rPr>
        <w:t>В вузовскую программу Повесть о Петре и Февронии вместе с другими древнерусскими произведениями была включена в 1931 году после того, как Н. К. Гудзий прочел цикл лекций, посвященный древнерусской литературе, в качестве преподавателя в Высшей партийной школе</w:t>
      </w:r>
      <w:r w:rsidR="00FE4FDF" w:rsidRPr="00ED1D27">
        <w:rPr>
          <w:rStyle w:val="a5"/>
          <w:rFonts w:ascii="Times New Roman" w:hAnsi="Times New Roman" w:cs="Times New Roman"/>
          <w:sz w:val="28"/>
          <w:szCs w:val="28"/>
        </w:rPr>
        <w:footnoteReference w:id="116"/>
      </w:r>
      <w:r w:rsidR="00FE4FDF" w:rsidRPr="00ED1D27">
        <w:rPr>
          <w:rFonts w:ascii="Times New Roman" w:hAnsi="Times New Roman" w:cs="Times New Roman"/>
          <w:sz w:val="28"/>
          <w:szCs w:val="28"/>
        </w:rPr>
        <w:t xml:space="preserve">. </w:t>
      </w:r>
    </w:p>
    <w:p w14:paraId="34A330B9" w14:textId="3D4106B3" w:rsidR="00AE3BDE" w:rsidRPr="00ED1D27" w:rsidRDefault="004B5246" w:rsidP="00B475D7">
      <w:pPr>
        <w:spacing w:after="0" w:line="360" w:lineRule="auto"/>
        <w:ind w:firstLine="709"/>
        <w:jc w:val="both"/>
        <w:rPr>
          <w:rFonts w:ascii="Times New Roman" w:hAnsi="Times New Roman" w:cs="Times New Roman"/>
          <w:sz w:val="28"/>
          <w:szCs w:val="28"/>
        </w:rPr>
      </w:pPr>
      <w:bookmarkStart w:id="59" w:name="_Hlk69675335"/>
      <w:r w:rsidRPr="00ED1D27">
        <w:rPr>
          <w:rFonts w:ascii="Times New Roman" w:hAnsi="Times New Roman" w:cs="Times New Roman"/>
          <w:sz w:val="28"/>
          <w:szCs w:val="28"/>
        </w:rPr>
        <w:t>Позднее у</w:t>
      </w:r>
      <w:r w:rsidR="00AE3BDE" w:rsidRPr="00ED1D27">
        <w:rPr>
          <w:rFonts w:ascii="Times New Roman" w:hAnsi="Times New Roman" w:cs="Times New Roman"/>
          <w:sz w:val="28"/>
          <w:szCs w:val="28"/>
        </w:rPr>
        <w:t xml:space="preserve"> Д. С. Лихачева в</w:t>
      </w:r>
      <w:r w:rsidR="00DE36F7" w:rsidRPr="00ED1D27">
        <w:rPr>
          <w:rFonts w:ascii="Times New Roman" w:hAnsi="Times New Roman" w:cs="Times New Roman"/>
          <w:sz w:val="28"/>
          <w:szCs w:val="28"/>
        </w:rPr>
        <w:t xml:space="preserve"> книге</w:t>
      </w:r>
      <w:r w:rsidR="00AE3BDE" w:rsidRPr="00ED1D27">
        <w:rPr>
          <w:rFonts w:ascii="Times New Roman" w:hAnsi="Times New Roman" w:cs="Times New Roman"/>
          <w:sz w:val="28"/>
          <w:szCs w:val="28"/>
        </w:rPr>
        <w:t xml:space="preserve"> «Великое наследие. Классические произведения литературы Древней Руси» мы встречаем</w:t>
      </w:r>
      <w:r w:rsidR="00DE36F7" w:rsidRPr="00ED1D27">
        <w:rPr>
          <w:rFonts w:ascii="Times New Roman" w:hAnsi="Times New Roman" w:cs="Times New Roman"/>
          <w:sz w:val="28"/>
          <w:szCs w:val="28"/>
        </w:rPr>
        <w:t xml:space="preserve"> следующие утверждения</w:t>
      </w:r>
      <w:r w:rsidR="00AE3BDE" w:rsidRPr="00ED1D27">
        <w:rPr>
          <w:rFonts w:ascii="Times New Roman" w:hAnsi="Times New Roman" w:cs="Times New Roman"/>
          <w:sz w:val="28"/>
          <w:szCs w:val="28"/>
        </w:rPr>
        <w:t xml:space="preserve">: «Князь Петр пытается обмануть её только один раз, вначале, когда он решает не жениться на ней, вопреки своему обещанию. Но после первого же урока, преподанного ему Февронией, он слушает её во всем и, обвенчавшись, живёт с нею в согласии, их </w:t>
      </w:r>
      <w:r w:rsidR="00AE3BDE" w:rsidRPr="00ED1D27">
        <w:rPr>
          <w:rFonts w:ascii="Times New Roman" w:hAnsi="Times New Roman" w:cs="Times New Roman"/>
          <w:b/>
          <w:bCs/>
          <w:sz w:val="28"/>
          <w:szCs w:val="28"/>
        </w:rPr>
        <w:t xml:space="preserve">любовь </w:t>
      </w:r>
      <w:r w:rsidR="00AE3BDE" w:rsidRPr="00ED1D27">
        <w:rPr>
          <w:rFonts w:ascii="Times New Roman" w:hAnsi="Times New Roman" w:cs="Times New Roman"/>
          <w:sz w:val="28"/>
          <w:szCs w:val="28"/>
        </w:rPr>
        <w:t>переступает и за порог смерти»</w:t>
      </w:r>
      <w:r w:rsidR="00AE3BDE" w:rsidRPr="00ED1D27">
        <w:rPr>
          <w:rStyle w:val="a5"/>
          <w:rFonts w:ascii="Times New Roman" w:hAnsi="Times New Roman" w:cs="Times New Roman"/>
          <w:sz w:val="28"/>
          <w:szCs w:val="28"/>
        </w:rPr>
        <w:footnoteReference w:id="117"/>
      </w:r>
      <w:r w:rsidR="00AE3BDE" w:rsidRPr="00ED1D27">
        <w:rPr>
          <w:rFonts w:ascii="Times New Roman" w:hAnsi="Times New Roman" w:cs="Times New Roman"/>
          <w:sz w:val="28"/>
          <w:szCs w:val="28"/>
        </w:rPr>
        <w:t>.</w:t>
      </w:r>
      <w:bookmarkEnd w:id="59"/>
      <w:r w:rsidR="00AE3BDE" w:rsidRPr="00ED1D27">
        <w:rPr>
          <w:rFonts w:ascii="Times New Roman" w:hAnsi="Times New Roman" w:cs="Times New Roman"/>
          <w:sz w:val="28"/>
          <w:szCs w:val="28"/>
        </w:rPr>
        <w:t xml:space="preserve"> «Её </w:t>
      </w:r>
      <w:r w:rsidR="00AE3BDE" w:rsidRPr="00ED1D27">
        <w:rPr>
          <w:rFonts w:ascii="Times New Roman" w:hAnsi="Times New Roman" w:cs="Times New Roman"/>
          <w:b/>
          <w:bCs/>
          <w:sz w:val="28"/>
          <w:szCs w:val="28"/>
        </w:rPr>
        <w:t>любовь</w:t>
      </w:r>
      <w:r w:rsidR="00AE3BDE" w:rsidRPr="00ED1D27">
        <w:rPr>
          <w:rFonts w:ascii="Times New Roman" w:hAnsi="Times New Roman" w:cs="Times New Roman"/>
          <w:sz w:val="28"/>
          <w:szCs w:val="28"/>
        </w:rPr>
        <w:t xml:space="preserve"> к князю Петру потому и непобедима внешне, что она побеждена внутренне, ею самой, подчинена уму»</w:t>
      </w:r>
      <w:r w:rsidR="00AE3BDE" w:rsidRPr="00ED1D27">
        <w:rPr>
          <w:rStyle w:val="a5"/>
          <w:rFonts w:ascii="Times New Roman" w:hAnsi="Times New Roman" w:cs="Times New Roman"/>
          <w:sz w:val="28"/>
          <w:szCs w:val="28"/>
        </w:rPr>
        <w:footnoteReference w:id="118"/>
      </w:r>
      <w:r w:rsidR="00AE3BDE" w:rsidRPr="00ED1D27">
        <w:rPr>
          <w:rFonts w:ascii="Times New Roman" w:hAnsi="Times New Roman" w:cs="Times New Roman"/>
          <w:sz w:val="28"/>
          <w:szCs w:val="28"/>
        </w:rPr>
        <w:t xml:space="preserve">. «Как и любовь Тристана и Изольды, </w:t>
      </w:r>
      <w:r w:rsidR="00AE3BDE" w:rsidRPr="00ED1D27">
        <w:rPr>
          <w:rFonts w:ascii="Times New Roman" w:hAnsi="Times New Roman" w:cs="Times New Roman"/>
          <w:b/>
          <w:bCs/>
          <w:sz w:val="28"/>
          <w:szCs w:val="28"/>
        </w:rPr>
        <w:t>любовь</w:t>
      </w:r>
      <w:r w:rsidR="00AE3BDE" w:rsidRPr="00ED1D27">
        <w:rPr>
          <w:rFonts w:ascii="Times New Roman" w:hAnsi="Times New Roman" w:cs="Times New Roman"/>
          <w:sz w:val="28"/>
          <w:szCs w:val="28"/>
        </w:rPr>
        <w:t xml:space="preserve"> Петра и Февронии преодолевает иерархические преграды феодального общества и не считается с мнением окружающих»</w:t>
      </w:r>
      <w:r w:rsidR="00AE3BDE" w:rsidRPr="00ED1D27">
        <w:rPr>
          <w:rStyle w:val="a5"/>
          <w:rFonts w:ascii="Times New Roman" w:hAnsi="Times New Roman" w:cs="Times New Roman"/>
          <w:sz w:val="28"/>
          <w:szCs w:val="28"/>
        </w:rPr>
        <w:footnoteReference w:id="119"/>
      </w:r>
      <w:r w:rsidR="00AE3BDE" w:rsidRPr="00ED1D27">
        <w:rPr>
          <w:rFonts w:ascii="Times New Roman" w:hAnsi="Times New Roman" w:cs="Times New Roman"/>
          <w:sz w:val="28"/>
          <w:szCs w:val="28"/>
        </w:rPr>
        <w:t xml:space="preserve">. «Животворящая сила </w:t>
      </w:r>
      <w:r w:rsidR="00AE3BDE" w:rsidRPr="00ED1D27">
        <w:rPr>
          <w:rFonts w:ascii="Times New Roman" w:hAnsi="Times New Roman" w:cs="Times New Roman"/>
          <w:b/>
          <w:bCs/>
          <w:sz w:val="28"/>
          <w:szCs w:val="28"/>
        </w:rPr>
        <w:t>любви</w:t>
      </w:r>
      <w:r w:rsidR="00AE3BDE" w:rsidRPr="00ED1D27">
        <w:rPr>
          <w:rFonts w:ascii="Times New Roman" w:hAnsi="Times New Roman" w:cs="Times New Roman"/>
          <w:sz w:val="28"/>
          <w:szCs w:val="28"/>
        </w:rPr>
        <w:t xml:space="preserve"> Февронии так велика, что </w:t>
      </w:r>
      <w:proofErr w:type="spellStart"/>
      <w:r w:rsidR="00AE3BDE" w:rsidRPr="00ED1D27">
        <w:rPr>
          <w:rFonts w:ascii="Times New Roman" w:hAnsi="Times New Roman" w:cs="Times New Roman"/>
          <w:sz w:val="28"/>
          <w:szCs w:val="28"/>
        </w:rPr>
        <w:t>жердья</w:t>
      </w:r>
      <w:proofErr w:type="spellEnd"/>
      <w:r w:rsidR="00AE3BDE" w:rsidRPr="00ED1D27">
        <w:rPr>
          <w:rFonts w:ascii="Times New Roman" w:hAnsi="Times New Roman" w:cs="Times New Roman"/>
          <w:sz w:val="28"/>
          <w:szCs w:val="28"/>
        </w:rPr>
        <w:t xml:space="preserve">, воткнутые в землю, расцветают в деревья по ее благословению… В силе </w:t>
      </w:r>
      <w:r w:rsidR="00AE3BDE" w:rsidRPr="00ED1D27">
        <w:rPr>
          <w:rFonts w:ascii="Times New Roman" w:hAnsi="Times New Roman" w:cs="Times New Roman"/>
          <w:b/>
          <w:bCs/>
          <w:sz w:val="28"/>
          <w:szCs w:val="28"/>
        </w:rPr>
        <w:t>любви</w:t>
      </w:r>
      <w:r w:rsidR="00AE3BDE" w:rsidRPr="00ED1D27">
        <w:rPr>
          <w:rFonts w:ascii="Times New Roman" w:hAnsi="Times New Roman" w:cs="Times New Roman"/>
          <w:sz w:val="28"/>
          <w:szCs w:val="28"/>
        </w:rPr>
        <w:t xml:space="preserve">, в мудрости, подсказавшей эту </w:t>
      </w:r>
      <w:r w:rsidR="00AE3BDE" w:rsidRPr="00ED1D27">
        <w:rPr>
          <w:rFonts w:ascii="Times New Roman" w:hAnsi="Times New Roman" w:cs="Times New Roman"/>
          <w:b/>
          <w:bCs/>
          <w:sz w:val="28"/>
          <w:szCs w:val="28"/>
        </w:rPr>
        <w:t>любовь</w:t>
      </w:r>
      <w:r w:rsidR="00AE3BDE" w:rsidRPr="00ED1D27">
        <w:rPr>
          <w:rFonts w:ascii="Times New Roman" w:hAnsi="Times New Roman" w:cs="Times New Roman"/>
          <w:sz w:val="28"/>
          <w:szCs w:val="28"/>
        </w:rPr>
        <w:t>, Феврония оказывается выше даже своего идеального мужа – князя Петра»</w:t>
      </w:r>
      <w:r w:rsidR="00AE3BDE" w:rsidRPr="00ED1D27">
        <w:rPr>
          <w:rStyle w:val="a5"/>
          <w:rFonts w:ascii="Times New Roman" w:hAnsi="Times New Roman" w:cs="Times New Roman"/>
          <w:sz w:val="28"/>
          <w:szCs w:val="28"/>
        </w:rPr>
        <w:footnoteReference w:id="120"/>
      </w:r>
      <w:r w:rsidR="00AE3BDE" w:rsidRPr="00ED1D27">
        <w:rPr>
          <w:rFonts w:ascii="Times New Roman" w:hAnsi="Times New Roman" w:cs="Times New Roman"/>
          <w:sz w:val="28"/>
          <w:szCs w:val="28"/>
        </w:rPr>
        <w:t>.</w:t>
      </w:r>
    </w:p>
    <w:p w14:paraId="1B3D6B68" w14:textId="6FD1E5DC" w:rsidR="00AE3BDE" w:rsidRPr="00ED1D27" w:rsidRDefault="00AE3BDE" w:rsidP="000A326F">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Как пишет в своей статье Н. С. Демкова, </w:t>
      </w:r>
      <w:proofErr w:type="gramStart"/>
      <w:r w:rsidRPr="00ED1D27">
        <w:rPr>
          <w:rFonts w:ascii="Times New Roman" w:hAnsi="Times New Roman" w:cs="Times New Roman"/>
          <w:sz w:val="28"/>
          <w:szCs w:val="28"/>
        </w:rPr>
        <w:t>исследователи</w:t>
      </w:r>
      <w:proofErr w:type="gramEnd"/>
      <w:r w:rsidRPr="00ED1D27">
        <w:rPr>
          <w:rFonts w:ascii="Times New Roman" w:hAnsi="Times New Roman" w:cs="Times New Roman"/>
          <w:sz w:val="28"/>
          <w:szCs w:val="28"/>
        </w:rPr>
        <w:t xml:space="preserve"> Повести к 1990-м гг. (время переиздания статьи Н. С. Демковой) были склонны рассматривать Повесть как в первую очередь проявление мирских смыслов – рассказ о «взаимоотношении» Петра и Февронии. </w:t>
      </w:r>
      <w:r w:rsidR="000A326F" w:rsidRPr="00ED1D27">
        <w:rPr>
          <w:rFonts w:ascii="Times New Roman" w:hAnsi="Times New Roman" w:cs="Times New Roman"/>
          <w:sz w:val="28"/>
          <w:szCs w:val="28"/>
        </w:rPr>
        <w:t>Например, у</w:t>
      </w:r>
      <w:r w:rsidRPr="00ED1D27">
        <w:rPr>
          <w:rFonts w:ascii="Times New Roman" w:hAnsi="Times New Roman" w:cs="Times New Roman"/>
          <w:sz w:val="28"/>
          <w:szCs w:val="28"/>
        </w:rPr>
        <w:t xml:space="preserve"> Р. П. Дмитриев</w:t>
      </w:r>
      <w:r w:rsidR="000A326F" w:rsidRPr="00ED1D27">
        <w:rPr>
          <w:rFonts w:ascii="Times New Roman" w:hAnsi="Times New Roman" w:cs="Times New Roman"/>
          <w:sz w:val="28"/>
          <w:szCs w:val="28"/>
        </w:rPr>
        <w:t>ой</w:t>
      </w:r>
      <w:r w:rsidRPr="00ED1D27">
        <w:rPr>
          <w:rFonts w:ascii="Times New Roman" w:hAnsi="Times New Roman" w:cs="Times New Roman"/>
          <w:sz w:val="28"/>
          <w:szCs w:val="28"/>
        </w:rPr>
        <w:t xml:space="preserve">, большая заслуга которой состоит в атрибуции текста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веком и доказательстве авторства Ермолая-</w:t>
      </w:r>
      <w:proofErr w:type="spellStart"/>
      <w:r w:rsidRPr="00ED1D27">
        <w:rPr>
          <w:rFonts w:ascii="Times New Roman" w:hAnsi="Times New Roman" w:cs="Times New Roman"/>
          <w:sz w:val="28"/>
          <w:szCs w:val="28"/>
        </w:rPr>
        <w:t>Еразма</w:t>
      </w:r>
      <w:proofErr w:type="spellEnd"/>
      <w:r w:rsidR="000A326F" w:rsidRPr="00ED1D27">
        <w:rPr>
          <w:rFonts w:ascii="Times New Roman" w:hAnsi="Times New Roman" w:cs="Times New Roman"/>
          <w:sz w:val="28"/>
          <w:szCs w:val="28"/>
        </w:rPr>
        <w:t xml:space="preserve"> мы встречаем такую интерпретацию: «Анализ композиции Повести показывает, что центральной её темой является история </w:t>
      </w:r>
      <w:r w:rsidR="000A326F" w:rsidRPr="00ED1D27">
        <w:rPr>
          <w:rFonts w:ascii="Times New Roman" w:hAnsi="Times New Roman" w:cs="Times New Roman"/>
          <w:b/>
          <w:bCs/>
          <w:sz w:val="28"/>
          <w:szCs w:val="28"/>
        </w:rPr>
        <w:t>взаимоотношений</w:t>
      </w:r>
      <w:r w:rsidR="000A326F" w:rsidRPr="00ED1D27">
        <w:rPr>
          <w:rFonts w:ascii="Times New Roman" w:hAnsi="Times New Roman" w:cs="Times New Roman"/>
          <w:sz w:val="28"/>
          <w:szCs w:val="28"/>
        </w:rPr>
        <w:t xml:space="preserve"> между Петром и Февронией и сохранения согласия между ними, несмотря на враждебное для героини окружение. Социальное неравенство создало те препятствия, которые героям пришлось преодолевать до самой их смерти»</w:t>
      </w:r>
      <w:r w:rsidR="000A326F" w:rsidRPr="00ED1D27">
        <w:rPr>
          <w:rStyle w:val="a5"/>
          <w:rFonts w:ascii="Times New Roman" w:hAnsi="Times New Roman" w:cs="Times New Roman"/>
          <w:sz w:val="28"/>
          <w:szCs w:val="28"/>
        </w:rPr>
        <w:footnoteReference w:id="121"/>
      </w:r>
      <w:r w:rsidR="00DE36F7" w:rsidRPr="00ED1D27">
        <w:rPr>
          <w:rFonts w:ascii="Times New Roman" w:hAnsi="Times New Roman" w:cs="Times New Roman"/>
          <w:sz w:val="28"/>
          <w:szCs w:val="28"/>
        </w:rPr>
        <w:t>;</w:t>
      </w:r>
      <w:r w:rsidR="000A326F" w:rsidRPr="00ED1D27">
        <w:rPr>
          <w:rFonts w:ascii="Times New Roman" w:hAnsi="Times New Roman" w:cs="Times New Roman"/>
          <w:sz w:val="28"/>
          <w:szCs w:val="28"/>
        </w:rPr>
        <w:t xml:space="preserve"> «Целостность произведения определяется проведением через сюжет единой мысли о </w:t>
      </w:r>
      <w:r w:rsidR="000A326F" w:rsidRPr="00ED1D27">
        <w:rPr>
          <w:rFonts w:ascii="Times New Roman" w:hAnsi="Times New Roman" w:cs="Times New Roman"/>
          <w:b/>
          <w:bCs/>
          <w:sz w:val="28"/>
          <w:szCs w:val="28"/>
        </w:rPr>
        <w:t>всемогуществе любви</w:t>
      </w:r>
      <w:r w:rsidR="000A326F" w:rsidRPr="00ED1D27">
        <w:rPr>
          <w:rFonts w:ascii="Times New Roman" w:hAnsi="Times New Roman" w:cs="Times New Roman"/>
          <w:sz w:val="28"/>
          <w:szCs w:val="28"/>
        </w:rPr>
        <w:t>, преодолевающей все препятствия, которые встают у нее на пути»</w:t>
      </w:r>
      <w:r w:rsidR="000A326F" w:rsidRPr="00ED1D27">
        <w:rPr>
          <w:rStyle w:val="a5"/>
          <w:rFonts w:ascii="Times New Roman" w:hAnsi="Times New Roman" w:cs="Times New Roman"/>
          <w:sz w:val="28"/>
          <w:szCs w:val="28"/>
        </w:rPr>
        <w:footnoteReference w:id="122"/>
      </w:r>
      <w:r w:rsidR="000A326F"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p>
    <w:p w14:paraId="3D2A377F" w14:textId="3C9BA266" w:rsidR="00CF074C" w:rsidRPr="00ED1D27" w:rsidRDefault="00C85D6F" w:rsidP="00CF074C">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П</w:t>
      </w:r>
      <w:r w:rsidR="00CF074C" w:rsidRPr="00ED1D27">
        <w:rPr>
          <w:rFonts w:ascii="Times New Roman" w:hAnsi="Times New Roman" w:cs="Times New Roman"/>
          <w:sz w:val="28"/>
          <w:szCs w:val="28"/>
        </w:rPr>
        <w:t>осле 80-х гг.</w:t>
      </w:r>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в., по замечанию О. В. Гладковой</w:t>
      </w:r>
      <w:r w:rsidRPr="00ED1D27">
        <w:rPr>
          <w:rStyle w:val="a5"/>
          <w:rFonts w:ascii="Times New Roman" w:hAnsi="Times New Roman" w:cs="Times New Roman"/>
          <w:sz w:val="28"/>
          <w:szCs w:val="28"/>
        </w:rPr>
        <w:footnoteReference w:id="123"/>
      </w:r>
      <w:r w:rsidRPr="00ED1D27">
        <w:rPr>
          <w:rFonts w:ascii="Times New Roman" w:hAnsi="Times New Roman" w:cs="Times New Roman"/>
          <w:sz w:val="28"/>
          <w:szCs w:val="28"/>
        </w:rPr>
        <w:t xml:space="preserve">, учёные </w:t>
      </w:r>
      <w:r w:rsidR="00CF074C" w:rsidRPr="00ED1D27">
        <w:rPr>
          <w:rFonts w:ascii="Times New Roman" w:hAnsi="Times New Roman" w:cs="Times New Roman"/>
          <w:sz w:val="28"/>
          <w:szCs w:val="28"/>
        </w:rPr>
        <w:t xml:space="preserve">(Р. </w:t>
      </w:r>
      <w:proofErr w:type="spellStart"/>
      <w:r w:rsidR="00CF074C" w:rsidRPr="00ED1D27">
        <w:rPr>
          <w:rFonts w:ascii="Times New Roman" w:hAnsi="Times New Roman" w:cs="Times New Roman"/>
          <w:sz w:val="28"/>
          <w:szCs w:val="28"/>
        </w:rPr>
        <w:t>Пиккио</w:t>
      </w:r>
      <w:proofErr w:type="spellEnd"/>
      <w:r w:rsidR="00CF074C" w:rsidRPr="00ED1D27">
        <w:rPr>
          <w:rFonts w:ascii="Times New Roman" w:hAnsi="Times New Roman" w:cs="Times New Roman"/>
          <w:sz w:val="28"/>
          <w:szCs w:val="28"/>
        </w:rPr>
        <w:t>, М. Б. </w:t>
      </w:r>
      <w:proofErr w:type="spellStart"/>
      <w:r w:rsidR="00CF074C" w:rsidRPr="00ED1D27">
        <w:rPr>
          <w:rFonts w:ascii="Times New Roman" w:hAnsi="Times New Roman" w:cs="Times New Roman"/>
          <w:sz w:val="28"/>
          <w:szCs w:val="28"/>
        </w:rPr>
        <w:t>Плюханова</w:t>
      </w:r>
      <w:proofErr w:type="spellEnd"/>
      <w:r w:rsidR="00CF074C" w:rsidRPr="00ED1D27">
        <w:rPr>
          <w:rFonts w:ascii="Times New Roman" w:hAnsi="Times New Roman" w:cs="Times New Roman"/>
          <w:sz w:val="28"/>
          <w:szCs w:val="28"/>
        </w:rPr>
        <w:t xml:space="preserve">, </w:t>
      </w:r>
      <w:proofErr w:type="spellStart"/>
      <w:r w:rsidR="00CF074C" w:rsidRPr="00ED1D27">
        <w:rPr>
          <w:rFonts w:ascii="Times New Roman" w:hAnsi="Times New Roman" w:cs="Times New Roman"/>
          <w:sz w:val="28"/>
          <w:szCs w:val="28"/>
        </w:rPr>
        <w:t>Мита</w:t>
      </w:r>
      <w:proofErr w:type="spellEnd"/>
      <w:r w:rsidR="00CF074C" w:rsidRPr="00ED1D27">
        <w:rPr>
          <w:rFonts w:ascii="Times New Roman" w:hAnsi="Times New Roman" w:cs="Times New Roman"/>
          <w:sz w:val="28"/>
          <w:szCs w:val="28"/>
        </w:rPr>
        <w:t xml:space="preserve"> </w:t>
      </w:r>
      <w:proofErr w:type="spellStart"/>
      <w:r w:rsidR="00CF074C" w:rsidRPr="00ED1D27">
        <w:rPr>
          <w:rFonts w:ascii="Times New Roman" w:hAnsi="Times New Roman" w:cs="Times New Roman"/>
          <w:sz w:val="28"/>
          <w:szCs w:val="28"/>
        </w:rPr>
        <w:t>Аюми</w:t>
      </w:r>
      <w:proofErr w:type="spellEnd"/>
      <w:r w:rsidR="00CF074C" w:rsidRPr="00ED1D27">
        <w:rPr>
          <w:rFonts w:ascii="Times New Roman" w:hAnsi="Times New Roman" w:cs="Times New Roman"/>
          <w:sz w:val="28"/>
          <w:szCs w:val="28"/>
        </w:rPr>
        <w:t xml:space="preserve">, Н. С. Демкова, О. В. Гладкова, А. Н. Ужаков, Ю. Г. Фефелова), помимо </w:t>
      </w:r>
      <w:r w:rsidR="00DE36F7" w:rsidRPr="00ED1D27">
        <w:rPr>
          <w:rFonts w:ascii="Times New Roman" w:hAnsi="Times New Roman" w:cs="Times New Roman"/>
          <w:sz w:val="28"/>
          <w:szCs w:val="28"/>
        </w:rPr>
        <w:t xml:space="preserve">выявления </w:t>
      </w:r>
      <w:r w:rsidR="00CF074C" w:rsidRPr="00ED1D27">
        <w:rPr>
          <w:rFonts w:ascii="Times New Roman" w:hAnsi="Times New Roman" w:cs="Times New Roman"/>
          <w:sz w:val="28"/>
          <w:szCs w:val="28"/>
        </w:rPr>
        <w:t>фольклорных мотивов, обратили</w:t>
      </w:r>
      <w:r w:rsidRPr="00ED1D27">
        <w:rPr>
          <w:rFonts w:ascii="Times New Roman" w:hAnsi="Times New Roman" w:cs="Times New Roman"/>
          <w:sz w:val="28"/>
          <w:szCs w:val="28"/>
        </w:rPr>
        <w:t xml:space="preserve"> особое</w:t>
      </w:r>
      <w:r w:rsidR="00CF074C" w:rsidRPr="00ED1D27">
        <w:rPr>
          <w:rFonts w:ascii="Times New Roman" w:hAnsi="Times New Roman" w:cs="Times New Roman"/>
          <w:sz w:val="28"/>
          <w:szCs w:val="28"/>
        </w:rPr>
        <w:t xml:space="preserve"> внимание на христианскую символику жития. </w:t>
      </w:r>
      <w:r w:rsidRPr="00ED1D27">
        <w:rPr>
          <w:rFonts w:ascii="Times New Roman" w:hAnsi="Times New Roman" w:cs="Times New Roman"/>
          <w:sz w:val="28"/>
          <w:szCs w:val="28"/>
        </w:rPr>
        <w:t>«</w:t>
      </w:r>
      <w:r w:rsidR="000A326F" w:rsidRPr="00ED1D27">
        <w:rPr>
          <w:rFonts w:ascii="Times New Roman" w:hAnsi="Times New Roman" w:cs="Times New Roman"/>
          <w:sz w:val="28"/>
          <w:szCs w:val="28"/>
        </w:rPr>
        <w:t>О</w:t>
      </w:r>
      <w:r w:rsidRPr="00ED1D27">
        <w:rPr>
          <w:rFonts w:ascii="Times New Roman" w:hAnsi="Times New Roman" w:cs="Times New Roman"/>
          <w:sz w:val="28"/>
          <w:szCs w:val="28"/>
        </w:rPr>
        <w:t xml:space="preserve">ткрытие» ветхозаветного, христианского толкования символов Повести о Петре и Февронии </w:t>
      </w:r>
      <w:r w:rsidR="00CF074C" w:rsidRPr="00ED1D27">
        <w:rPr>
          <w:rFonts w:ascii="Times New Roman" w:hAnsi="Times New Roman" w:cs="Times New Roman"/>
          <w:sz w:val="28"/>
          <w:szCs w:val="28"/>
        </w:rPr>
        <w:t xml:space="preserve">не </w:t>
      </w:r>
      <w:r w:rsidR="000A326F" w:rsidRPr="00ED1D27">
        <w:rPr>
          <w:rFonts w:ascii="Times New Roman" w:hAnsi="Times New Roman" w:cs="Times New Roman"/>
          <w:sz w:val="28"/>
          <w:szCs w:val="28"/>
        </w:rPr>
        <w:t>повлияло</w:t>
      </w:r>
      <w:r w:rsidR="00CF074C" w:rsidRPr="00ED1D27">
        <w:rPr>
          <w:rFonts w:ascii="Times New Roman" w:hAnsi="Times New Roman" w:cs="Times New Roman"/>
          <w:sz w:val="28"/>
          <w:szCs w:val="28"/>
        </w:rPr>
        <w:t xml:space="preserve"> на наличие или отсутствие романтической интерпретации, однако</w:t>
      </w:r>
      <w:r w:rsidR="000A326F" w:rsidRPr="00ED1D27">
        <w:rPr>
          <w:rFonts w:ascii="Times New Roman" w:hAnsi="Times New Roman" w:cs="Times New Roman"/>
          <w:sz w:val="28"/>
          <w:szCs w:val="28"/>
        </w:rPr>
        <w:t xml:space="preserve"> оно</w:t>
      </w:r>
      <w:r w:rsidR="00CF074C" w:rsidRPr="00ED1D27">
        <w:rPr>
          <w:rFonts w:ascii="Times New Roman" w:hAnsi="Times New Roman" w:cs="Times New Roman"/>
          <w:sz w:val="28"/>
          <w:szCs w:val="28"/>
        </w:rPr>
        <w:t xml:space="preserve"> является важным этапом в контексте динамики модификации сюжета о Петре и Февронии Муромских.</w:t>
      </w:r>
    </w:p>
    <w:p w14:paraId="4D067E8C" w14:textId="5EB4E63C" w:rsidR="00AE3BDE" w:rsidRPr="00ED1D27" w:rsidRDefault="00CF074C" w:rsidP="00CF074C">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Так, например, Н. С. Демкова</w:t>
      </w:r>
      <w:r w:rsidR="00A74BF6" w:rsidRPr="00ED1D27">
        <w:rPr>
          <w:rFonts w:ascii="Times New Roman" w:hAnsi="Times New Roman" w:cs="Times New Roman"/>
          <w:sz w:val="28"/>
          <w:szCs w:val="28"/>
        </w:rPr>
        <w:t xml:space="preserve"> в своей статье в начале 1990-х уже</w:t>
      </w:r>
      <w:r w:rsidRPr="00ED1D27">
        <w:rPr>
          <w:rFonts w:ascii="Times New Roman" w:hAnsi="Times New Roman" w:cs="Times New Roman"/>
          <w:sz w:val="28"/>
          <w:szCs w:val="28"/>
        </w:rPr>
        <w:t xml:space="preserve"> говорит о том, что необходимо при прочтении повести обратить внимание не на мирские мотивы, а на христианский смысл текста: «Но брак с князем – не личное желание девушки, не внезапная любовь – подобной мотивировки в Повести нет, это условие исцеления князя, о котором Феврония каким-то образом знает»</w:t>
      </w:r>
      <w:r w:rsidRPr="00ED1D27">
        <w:rPr>
          <w:rStyle w:val="a5"/>
          <w:rFonts w:ascii="Times New Roman" w:hAnsi="Times New Roman" w:cs="Times New Roman"/>
          <w:sz w:val="28"/>
          <w:szCs w:val="28"/>
        </w:rPr>
        <w:footnoteReference w:id="124"/>
      </w:r>
      <w:r w:rsidRPr="00ED1D27">
        <w:rPr>
          <w:rFonts w:ascii="Times New Roman" w:hAnsi="Times New Roman" w:cs="Times New Roman"/>
          <w:sz w:val="28"/>
          <w:szCs w:val="28"/>
        </w:rPr>
        <w:t xml:space="preserve">. Н. С. Демкова соединяет «притчевый» характер повести и её агиографическое значение: «Наряду с очевидной задачей агиографического прославления Петра и Февронии… Повесть имеет второй – “приточный”, иносказательный смысл, показывая спасительную силу </w:t>
      </w:r>
      <w:r w:rsidRPr="00ED1D27">
        <w:rPr>
          <w:rFonts w:ascii="Times New Roman" w:hAnsi="Times New Roman" w:cs="Times New Roman"/>
          <w:b/>
          <w:bCs/>
          <w:sz w:val="28"/>
          <w:szCs w:val="28"/>
        </w:rPr>
        <w:t xml:space="preserve">истинной любви </w:t>
      </w:r>
      <w:r w:rsidRPr="00ED1D27">
        <w:rPr>
          <w:rFonts w:ascii="Times New Roman" w:hAnsi="Times New Roman" w:cs="Times New Roman"/>
          <w:sz w:val="28"/>
          <w:szCs w:val="28"/>
        </w:rPr>
        <w:t xml:space="preserve">(то есть христианской – </w:t>
      </w:r>
      <w:r w:rsidRPr="00ED1D27">
        <w:rPr>
          <w:rFonts w:ascii="Times New Roman" w:hAnsi="Times New Roman" w:cs="Times New Roman"/>
          <w:i/>
          <w:iCs/>
          <w:sz w:val="28"/>
          <w:szCs w:val="28"/>
        </w:rPr>
        <w:t>прим. В. Н.</w:t>
      </w:r>
      <w:r w:rsidRPr="00ED1D27">
        <w:rPr>
          <w:rFonts w:ascii="Times New Roman" w:hAnsi="Times New Roman" w:cs="Times New Roman"/>
          <w:sz w:val="28"/>
          <w:szCs w:val="28"/>
        </w:rPr>
        <w:t>), целомудрия, смирения, веры в Божественный промысел»</w:t>
      </w:r>
      <w:r w:rsidRPr="00ED1D27">
        <w:rPr>
          <w:rStyle w:val="a5"/>
          <w:rFonts w:ascii="Times New Roman" w:hAnsi="Times New Roman" w:cs="Times New Roman"/>
          <w:sz w:val="28"/>
          <w:szCs w:val="28"/>
        </w:rPr>
        <w:footnoteReference w:id="125"/>
      </w:r>
      <w:r w:rsidRPr="00ED1D27">
        <w:rPr>
          <w:rFonts w:ascii="Times New Roman" w:hAnsi="Times New Roman" w:cs="Times New Roman"/>
          <w:sz w:val="28"/>
          <w:szCs w:val="28"/>
        </w:rPr>
        <w:t>. По её словам, соединение фольклорного, христианского и авторского делает образы Петра и Февронии многозначными символами, мы можем добавить, что это также даёт читателю поле для интерпретации. «Повесть посвящена проблеме нравственного испытания человека, его становления (Петр – иносказательно – это человек “вообще”, это Адам), защите таких понятий, как правда, достоинство, любовь.</w:t>
      </w:r>
      <w:r w:rsidRPr="00ED1D27">
        <w:rPr>
          <w:rFonts w:ascii="Times New Roman" w:hAnsi="Times New Roman" w:cs="Times New Roman"/>
          <w:b/>
          <w:bCs/>
          <w:sz w:val="28"/>
          <w:szCs w:val="28"/>
        </w:rPr>
        <w:t xml:space="preserve"> </w:t>
      </w:r>
      <w:r w:rsidRPr="00ED1D27">
        <w:rPr>
          <w:rFonts w:ascii="Times New Roman" w:hAnsi="Times New Roman" w:cs="Times New Roman"/>
          <w:sz w:val="28"/>
          <w:szCs w:val="28"/>
        </w:rPr>
        <w:t>Результат этого становления – благо государства (в Повести это Муромское княжество)»</w:t>
      </w:r>
      <w:r w:rsidRPr="00ED1D27">
        <w:rPr>
          <w:rStyle w:val="a5"/>
          <w:rFonts w:ascii="Times New Roman" w:hAnsi="Times New Roman" w:cs="Times New Roman"/>
          <w:sz w:val="28"/>
          <w:szCs w:val="28"/>
        </w:rPr>
        <w:footnoteReference w:id="126"/>
      </w:r>
      <w:r w:rsidRPr="00ED1D27">
        <w:rPr>
          <w:rFonts w:ascii="Times New Roman" w:hAnsi="Times New Roman" w:cs="Times New Roman"/>
          <w:sz w:val="28"/>
          <w:szCs w:val="28"/>
        </w:rPr>
        <w:t xml:space="preserve">. </w:t>
      </w:r>
      <w:r w:rsidR="00A74BF6" w:rsidRPr="00ED1D27">
        <w:rPr>
          <w:rFonts w:ascii="Times New Roman" w:hAnsi="Times New Roman" w:cs="Times New Roman"/>
          <w:sz w:val="28"/>
          <w:szCs w:val="28"/>
        </w:rPr>
        <w:t>М. П. </w:t>
      </w:r>
      <w:proofErr w:type="spellStart"/>
      <w:r w:rsidR="00A74BF6" w:rsidRPr="00ED1D27">
        <w:rPr>
          <w:rFonts w:ascii="Times New Roman" w:hAnsi="Times New Roman" w:cs="Times New Roman"/>
          <w:sz w:val="28"/>
          <w:szCs w:val="28"/>
        </w:rPr>
        <w:t>Плюханова</w:t>
      </w:r>
      <w:proofErr w:type="spellEnd"/>
      <w:r w:rsidR="00A74BF6" w:rsidRPr="00ED1D27">
        <w:rPr>
          <w:rStyle w:val="a5"/>
          <w:rFonts w:ascii="Times New Roman" w:hAnsi="Times New Roman" w:cs="Times New Roman"/>
          <w:sz w:val="28"/>
          <w:szCs w:val="28"/>
        </w:rPr>
        <w:footnoteReference w:id="127"/>
      </w:r>
      <w:r w:rsidR="00A74BF6" w:rsidRPr="00ED1D27">
        <w:rPr>
          <w:rFonts w:ascii="Times New Roman" w:hAnsi="Times New Roman" w:cs="Times New Roman"/>
          <w:sz w:val="28"/>
          <w:szCs w:val="28"/>
        </w:rPr>
        <w:t xml:space="preserve"> </w:t>
      </w:r>
      <w:r w:rsidR="00AE3BDE" w:rsidRPr="00ED1D27">
        <w:rPr>
          <w:rFonts w:ascii="Times New Roman" w:hAnsi="Times New Roman" w:cs="Times New Roman"/>
          <w:sz w:val="28"/>
          <w:szCs w:val="28"/>
        </w:rPr>
        <w:t>в книге «Сюжеты и символы Московского царства»</w:t>
      </w:r>
      <w:r w:rsidR="00A74BF6" w:rsidRPr="00ED1D27">
        <w:rPr>
          <w:rFonts w:ascii="Times New Roman" w:hAnsi="Times New Roman" w:cs="Times New Roman"/>
          <w:sz w:val="28"/>
          <w:szCs w:val="28"/>
        </w:rPr>
        <w:t xml:space="preserve"> также рассматривает текст «Жития» с точки зрения исторического контекста</w:t>
      </w:r>
      <w:r w:rsidR="00AE3BDE" w:rsidRPr="00ED1D27">
        <w:rPr>
          <w:rFonts w:ascii="Times New Roman" w:hAnsi="Times New Roman" w:cs="Times New Roman"/>
          <w:sz w:val="28"/>
          <w:szCs w:val="28"/>
        </w:rPr>
        <w:t xml:space="preserve"> и говорит о воплощении в Повести теократического идеала: союз святых трактуется ей как союз Правителя (змееборца) и Мудрости. Похожая интерпретация у О. Б. Гладковой</w:t>
      </w:r>
      <w:r w:rsidR="00115C77" w:rsidRPr="00ED1D27">
        <w:rPr>
          <w:rStyle w:val="a5"/>
          <w:rFonts w:ascii="Times New Roman" w:hAnsi="Times New Roman" w:cs="Times New Roman"/>
          <w:sz w:val="28"/>
          <w:szCs w:val="28"/>
        </w:rPr>
        <w:footnoteReference w:id="128"/>
      </w:r>
      <w:r w:rsidR="00AE3BDE" w:rsidRPr="00ED1D27">
        <w:rPr>
          <w:rFonts w:ascii="Times New Roman" w:hAnsi="Times New Roman" w:cs="Times New Roman"/>
          <w:sz w:val="28"/>
          <w:szCs w:val="28"/>
        </w:rPr>
        <w:t xml:space="preserve"> </w:t>
      </w:r>
      <w:r w:rsidR="00A74BF6" w:rsidRPr="00ED1D27">
        <w:rPr>
          <w:rFonts w:ascii="Times New Roman" w:hAnsi="Times New Roman" w:cs="Times New Roman"/>
          <w:sz w:val="28"/>
          <w:szCs w:val="28"/>
        </w:rPr>
        <w:t>—</w:t>
      </w:r>
      <w:r w:rsidR="00AE3BDE" w:rsidRPr="00ED1D27">
        <w:rPr>
          <w:rFonts w:ascii="Times New Roman" w:hAnsi="Times New Roman" w:cs="Times New Roman"/>
          <w:sz w:val="28"/>
          <w:szCs w:val="28"/>
        </w:rPr>
        <w:t xml:space="preserve"> она говорит о союзе Христа и Церкви.</w:t>
      </w:r>
      <w:r w:rsidRPr="00ED1D27">
        <w:rPr>
          <w:rFonts w:ascii="Times New Roman" w:hAnsi="Times New Roman" w:cs="Times New Roman"/>
          <w:sz w:val="28"/>
          <w:szCs w:val="28"/>
        </w:rPr>
        <w:t xml:space="preserve"> </w:t>
      </w:r>
      <w:r w:rsidR="00A74BF6" w:rsidRPr="00ED1D27">
        <w:rPr>
          <w:rFonts w:ascii="Times New Roman" w:hAnsi="Times New Roman" w:cs="Times New Roman"/>
          <w:sz w:val="28"/>
          <w:szCs w:val="28"/>
        </w:rPr>
        <w:t>У этих исследователей мы не встречаем «романтического» толкования сюжета.</w:t>
      </w:r>
    </w:p>
    <w:p w14:paraId="0C8F1FCA" w14:textId="3FF65971" w:rsidR="00C85D6F" w:rsidRPr="00ED1D27" w:rsidRDefault="00C85D6F" w:rsidP="004B5246">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то же время Р. </w:t>
      </w:r>
      <w:proofErr w:type="spellStart"/>
      <w:r w:rsidRPr="00ED1D27">
        <w:rPr>
          <w:rFonts w:ascii="Times New Roman" w:hAnsi="Times New Roman" w:cs="Times New Roman"/>
          <w:sz w:val="28"/>
          <w:szCs w:val="28"/>
        </w:rPr>
        <w:t>Пиккио</w:t>
      </w:r>
      <w:proofErr w:type="spellEnd"/>
      <w:r w:rsidRPr="00ED1D27">
        <w:rPr>
          <w:rFonts w:ascii="Times New Roman" w:hAnsi="Times New Roman" w:cs="Times New Roman"/>
          <w:sz w:val="28"/>
          <w:szCs w:val="28"/>
        </w:rPr>
        <w:t>, как и Н. С. Демкова, рассматривавший в своей монографии христианскую символику, пишет о сюжете в русле «романтического» дискурса: «Феврония наталкивается на враждебное отношений к ней со стороны бояр, которые во что бы то ни стало хотят от нее избавиться. Но</w:t>
      </w:r>
      <w:r w:rsidRPr="00ED1D27">
        <w:rPr>
          <w:rFonts w:ascii="Times New Roman" w:hAnsi="Times New Roman" w:cs="Times New Roman"/>
          <w:b/>
          <w:bCs/>
          <w:sz w:val="28"/>
          <w:szCs w:val="28"/>
        </w:rPr>
        <w:t xml:space="preserve"> любовь</w:t>
      </w:r>
      <w:r w:rsidRPr="00ED1D27">
        <w:rPr>
          <w:rFonts w:ascii="Times New Roman" w:hAnsi="Times New Roman" w:cs="Times New Roman"/>
          <w:sz w:val="28"/>
          <w:szCs w:val="28"/>
        </w:rPr>
        <w:t xml:space="preserve"> Петра и Февронии отныне сильнее интриг придворных… Как старинная кантилена, патетическая история Февронии и Петра выделяет из сложного клубка событий и чудес золотую нить </w:t>
      </w:r>
      <w:r w:rsidRPr="00ED1D27">
        <w:rPr>
          <w:rFonts w:ascii="Times New Roman" w:hAnsi="Times New Roman" w:cs="Times New Roman"/>
          <w:b/>
          <w:bCs/>
          <w:sz w:val="28"/>
          <w:szCs w:val="28"/>
        </w:rPr>
        <w:t>любви</w:t>
      </w:r>
      <w:r w:rsidRPr="00ED1D27">
        <w:rPr>
          <w:rFonts w:ascii="Times New Roman" w:hAnsi="Times New Roman" w:cs="Times New Roman"/>
          <w:sz w:val="28"/>
          <w:szCs w:val="28"/>
        </w:rPr>
        <w:t xml:space="preserve">, побеждающей все препятствия и в конце концов саму смерть… Но </w:t>
      </w:r>
      <w:r w:rsidRPr="00ED1D27">
        <w:rPr>
          <w:rFonts w:ascii="Times New Roman" w:hAnsi="Times New Roman" w:cs="Times New Roman"/>
          <w:b/>
          <w:bCs/>
          <w:sz w:val="28"/>
          <w:szCs w:val="28"/>
        </w:rPr>
        <w:t>чистая любовь</w:t>
      </w:r>
      <w:r w:rsidRPr="00ED1D27">
        <w:rPr>
          <w:rFonts w:ascii="Times New Roman" w:hAnsi="Times New Roman" w:cs="Times New Roman"/>
          <w:sz w:val="28"/>
          <w:szCs w:val="28"/>
        </w:rPr>
        <w:t xml:space="preserve"> побеждает даже высшее человеческое сомнение, и в итоге тела Петра и Февронии оказываются в едином каменном гробу, который они приготовили себе еще при жизни»</w:t>
      </w:r>
      <w:r w:rsidRPr="00ED1D27">
        <w:rPr>
          <w:rStyle w:val="a5"/>
          <w:rFonts w:ascii="Times New Roman" w:hAnsi="Times New Roman" w:cs="Times New Roman"/>
          <w:sz w:val="28"/>
          <w:szCs w:val="28"/>
        </w:rPr>
        <w:footnoteReference w:id="129"/>
      </w:r>
      <w:r w:rsidRPr="00ED1D27">
        <w:rPr>
          <w:rFonts w:ascii="Times New Roman" w:hAnsi="Times New Roman" w:cs="Times New Roman"/>
          <w:sz w:val="28"/>
          <w:szCs w:val="28"/>
        </w:rPr>
        <w:t xml:space="preserve">. Исследовательница </w:t>
      </w:r>
      <w:proofErr w:type="spellStart"/>
      <w:r w:rsidRPr="00ED1D27">
        <w:rPr>
          <w:rFonts w:ascii="Times New Roman" w:hAnsi="Times New Roman" w:cs="Times New Roman"/>
          <w:sz w:val="28"/>
          <w:szCs w:val="28"/>
        </w:rPr>
        <w:t>Илиана</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Чекова</w:t>
      </w:r>
      <w:proofErr w:type="spellEnd"/>
      <w:r w:rsidRPr="00ED1D27">
        <w:rPr>
          <w:rFonts w:ascii="Times New Roman" w:hAnsi="Times New Roman" w:cs="Times New Roman"/>
          <w:sz w:val="28"/>
          <w:szCs w:val="28"/>
        </w:rPr>
        <w:t xml:space="preserve"> говорит о возможности «реабилитации» любовной тематики через изучение фольклорных истоков повести: «Если раскодировать семиотику поведения Февронии, то тема любви получит некую реабилитацию и выступит в новом освещении»</w:t>
      </w:r>
      <w:r w:rsidRPr="00ED1D27">
        <w:rPr>
          <w:rStyle w:val="a5"/>
          <w:rFonts w:ascii="Times New Roman" w:hAnsi="Times New Roman" w:cs="Times New Roman"/>
          <w:sz w:val="28"/>
          <w:szCs w:val="28"/>
        </w:rPr>
        <w:footnoteReference w:id="130"/>
      </w:r>
      <w:r w:rsidRPr="00ED1D27">
        <w:rPr>
          <w:rFonts w:ascii="Times New Roman" w:hAnsi="Times New Roman" w:cs="Times New Roman"/>
          <w:sz w:val="28"/>
          <w:szCs w:val="28"/>
        </w:rPr>
        <w:t xml:space="preserve">. «Итак, кроме медицинской функции, баня и закваска имеют также определенный обрядовый смысл… при помощи закваски и бани Феврония не только лечит князя, но и заявляет о своей готовности </w:t>
      </w:r>
      <w:r w:rsidRPr="00ED1D27">
        <w:rPr>
          <w:rFonts w:ascii="Times New Roman" w:hAnsi="Times New Roman" w:cs="Times New Roman"/>
          <w:b/>
          <w:bCs/>
          <w:sz w:val="28"/>
          <w:szCs w:val="28"/>
        </w:rPr>
        <w:t>любить его и иметь его как супруга</w:t>
      </w:r>
      <w:r w:rsidRPr="00ED1D27">
        <w:rPr>
          <w:rFonts w:ascii="Times New Roman" w:hAnsi="Times New Roman" w:cs="Times New Roman"/>
          <w:sz w:val="28"/>
          <w:szCs w:val="28"/>
        </w:rPr>
        <w:t>»</w:t>
      </w:r>
      <w:r w:rsidRPr="00ED1D27">
        <w:rPr>
          <w:rStyle w:val="a5"/>
          <w:rFonts w:ascii="Times New Roman" w:hAnsi="Times New Roman" w:cs="Times New Roman"/>
          <w:sz w:val="28"/>
          <w:szCs w:val="28"/>
        </w:rPr>
        <w:footnoteReference w:id="131"/>
      </w:r>
      <w:r w:rsidRPr="00ED1D27">
        <w:rPr>
          <w:rFonts w:ascii="Times New Roman" w:hAnsi="Times New Roman" w:cs="Times New Roman"/>
          <w:sz w:val="28"/>
          <w:szCs w:val="28"/>
        </w:rPr>
        <w:t>.</w:t>
      </w:r>
    </w:p>
    <w:p w14:paraId="0D31B082" w14:textId="726AF6E8" w:rsidR="00AE3BDE" w:rsidRPr="00ED1D27" w:rsidRDefault="00AE3BD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Принимая во внимание </w:t>
      </w:r>
      <w:r w:rsidR="00115C77" w:rsidRPr="00ED1D27">
        <w:rPr>
          <w:rFonts w:ascii="Times New Roman" w:hAnsi="Times New Roman" w:cs="Times New Roman"/>
          <w:sz w:val="28"/>
          <w:szCs w:val="28"/>
        </w:rPr>
        <w:t xml:space="preserve">некоторые </w:t>
      </w:r>
      <w:r w:rsidRPr="00ED1D27">
        <w:rPr>
          <w:rFonts w:ascii="Times New Roman" w:hAnsi="Times New Roman" w:cs="Times New Roman"/>
          <w:sz w:val="28"/>
          <w:szCs w:val="28"/>
        </w:rPr>
        <w:t>приведенные выше интерпретации исследователей, можно сделать вывод о том, что эмоциональный посыл нового праздника</w:t>
      </w:r>
      <w:r w:rsidR="00447730" w:rsidRPr="00ED1D27">
        <w:rPr>
          <w:rFonts w:ascii="Times New Roman" w:hAnsi="Times New Roman" w:cs="Times New Roman"/>
          <w:sz w:val="28"/>
          <w:szCs w:val="28"/>
        </w:rPr>
        <w:t xml:space="preserve"> «День семьи, любви и верности»</w:t>
      </w:r>
      <w:r w:rsidRPr="00ED1D27">
        <w:rPr>
          <w:rFonts w:ascii="Times New Roman" w:hAnsi="Times New Roman" w:cs="Times New Roman"/>
          <w:sz w:val="28"/>
          <w:szCs w:val="28"/>
        </w:rPr>
        <w:t xml:space="preserve"> во многом задан</w:t>
      </w:r>
      <w:r w:rsidR="00C87DD4" w:rsidRPr="00ED1D27">
        <w:rPr>
          <w:rFonts w:ascii="Times New Roman" w:hAnsi="Times New Roman" w:cs="Times New Roman"/>
          <w:sz w:val="28"/>
          <w:szCs w:val="28"/>
        </w:rPr>
        <w:t xml:space="preserve"> романтическим дискурсом</w:t>
      </w:r>
      <w:r w:rsidR="00C15599" w:rsidRPr="00ED1D27">
        <w:rPr>
          <w:rFonts w:ascii="Times New Roman" w:hAnsi="Times New Roman" w:cs="Times New Roman"/>
          <w:sz w:val="28"/>
          <w:szCs w:val="28"/>
        </w:rPr>
        <w:t>, в том числе и дискурсом исследовательским</w:t>
      </w:r>
      <w:r w:rsidR="00C87DD4"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C87DD4" w:rsidRPr="00ED1D27">
        <w:rPr>
          <w:rFonts w:ascii="Times New Roman" w:hAnsi="Times New Roman" w:cs="Times New Roman"/>
          <w:sz w:val="28"/>
          <w:szCs w:val="28"/>
        </w:rPr>
        <w:t xml:space="preserve">Мы обнаруживаем его в списках повести конца </w:t>
      </w:r>
      <w:r w:rsidR="00C87DD4" w:rsidRPr="00ED1D27">
        <w:rPr>
          <w:rFonts w:ascii="Times New Roman" w:hAnsi="Times New Roman" w:cs="Times New Roman"/>
          <w:sz w:val="28"/>
          <w:szCs w:val="28"/>
          <w:lang w:val="en-GB"/>
        </w:rPr>
        <w:t>XVII</w:t>
      </w:r>
      <w:r w:rsidR="00C87DD4" w:rsidRPr="00ED1D27">
        <w:rPr>
          <w:rFonts w:ascii="Times New Roman" w:hAnsi="Times New Roman" w:cs="Times New Roman"/>
          <w:sz w:val="28"/>
          <w:szCs w:val="28"/>
        </w:rPr>
        <w:t xml:space="preserve"> – начала </w:t>
      </w:r>
      <w:r w:rsidR="00C87DD4" w:rsidRPr="00ED1D27">
        <w:rPr>
          <w:rFonts w:ascii="Times New Roman" w:hAnsi="Times New Roman" w:cs="Times New Roman"/>
          <w:sz w:val="28"/>
          <w:szCs w:val="28"/>
          <w:lang w:val="en-GB"/>
        </w:rPr>
        <w:t>XVIII</w:t>
      </w:r>
      <w:r w:rsidR="00C87DD4" w:rsidRPr="00ED1D27">
        <w:rPr>
          <w:rFonts w:ascii="Times New Roman" w:hAnsi="Times New Roman" w:cs="Times New Roman"/>
          <w:sz w:val="28"/>
          <w:szCs w:val="28"/>
        </w:rPr>
        <w:t xml:space="preserve"> вв</w:t>
      </w:r>
      <w:r w:rsidR="00447730" w:rsidRPr="00ED1D27">
        <w:rPr>
          <w:rFonts w:ascii="Times New Roman" w:hAnsi="Times New Roman" w:cs="Times New Roman"/>
          <w:sz w:val="28"/>
          <w:szCs w:val="28"/>
        </w:rPr>
        <w:t>.</w:t>
      </w:r>
      <w:r w:rsidR="00C87DD4" w:rsidRPr="00ED1D27">
        <w:rPr>
          <w:rFonts w:ascii="Times New Roman" w:hAnsi="Times New Roman" w:cs="Times New Roman"/>
          <w:sz w:val="28"/>
          <w:szCs w:val="28"/>
        </w:rPr>
        <w:t xml:space="preserve"> и далее наблюдаем в научной среде в текстах исследователей.</w:t>
      </w:r>
      <w:r w:rsidR="00447730" w:rsidRPr="00ED1D27">
        <w:rPr>
          <w:rFonts w:ascii="Times New Roman" w:hAnsi="Times New Roman" w:cs="Times New Roman"/>
          <w:sz w:val="28"/>
          <w:szCs w:val="28"/>
        </w:rPr>
        <w:t xml:space="preserve"> </w:t>
      </w:r>
      <w:r w:rsidR="00C87DD4" w:rsidRPr="00ED1D27">
        <w:rPr>
          <w:rFonts w:ascii="Times New Roman" w:hAnsi="Times New Roman" w:cs="Times New Roman"/>
          <w:sz w:val="28"/>
          <w:szCs w:val="28"/>
        </w:rPr>
        <w:t>Важно то, что э</w:t>
      </w:r>
      <w:r w:rsidR="00447730" w:rsidRPr="00ED1D27">
        <w:rPr>
          <w:rFonts w:ascii="Times New Roman" w:hAnsi="Times New Roman" w:cs="Times New Roman"/>
          <w:sz w:val="28"/>
          <w:szCs w:val="28"/>
        </w:rPr>
        <w:t>моциональный опыт</w:t>
      </w:r>
      <w:r w:rsidR="00C87DD4" w:rsidRPr="00ED1D27">
        <w:rPr>
          <w:rFonts w:ascii="Times New Roman" w:hAnsi="Times New Roman" w:cs="Times New Roman"/>
          <w:sz w:val="28"/>
          <w:szCs w:val="28"/>
        </w:rPr>
        <w:t xml:space="preserve"> исследователей древнерусской литературы</w:t>
      </w:r>
      <w:r w:rsidR="00447730" w:rsidRPr="00ED1D27">
        <w:rPr>
          <w:rFonts w:ascii="Times New Roman" w:hAnsi="Times New Roman" w:cs="Times New Roman"/>
          <w:sz w:val="28"/>
          <w:szCs w:val="28"/>
        </w:rPr>
        <w:t xml:space="preserve"> не совпадал с авторами и заказчиками</w:t>
      </w:r>
      <w:r w:rsidR="00C87DD4" w:rsidRPr="00ED1D27">
        <w:rPr>
          <w:rFonts w:ascii="Times New Roman" w:hAnsi="Times New Roman" w:cs="Times New Roman"/>
          <w:sz w:val="28"/>
          <w:szCs w:val="28"/>
        </w:rPr>
        <w:t xml:space="preserve"> самой Повести</w:t>
      </w:r>
      <w:r w:rsidR="00C15599" w:rsidRPr="00ED1D27">
        <w:rPr>
          <w:rFonts w:ascii="Times New Roman" w:hAnsi="Times New Roman" w:cs="Times New Roman"/>
          <w:sz w:val="28"/>
          <w:szCs w:val="28"/>
        </w:rPr>
        <w:t>, на что указывали Н. С. Демкова, М. Б. </w:t>
      </w:r>
      <w:proofErr w:type="spellStart"/>
      <w:r w:rsidR="00C15599" w:rsidRPr="00ED1D27">
        <w:rPr>
          <w:rFonts w:ascii="Times New Roman" w:hAnsi="Times New Roman" w:cs="Times New Roman"/>
          <w:sz w:val="28"/>
          <w:szCs w:val="28"/>
        </w:rPr>
        <w:t>Плюханова</w:t>
      </w:r>
      <w:proofErr w:type="spellEnd"/>
      <w:r w:rsidR="00C87DD4" w:rsidRPr="00ED1D27">
        <w:rPr>
          <w:rFonts w:ascii="Times New Roman" w:hAnsi="Times New Roman" w:cs="Times New Roman"/>
          <w:sz w:val="28"/>
          <w:szCs w:val="28"/>
        </w:rPr>
        <w:t>. В рамках эмоционального опыта</w:t>
      </w:r>
      <w:r w:rsidR="00C15599" w:rsidRPr="00ED1D27">
        <w:rPr>
          <w:rFonts w:ascii="Times New Roman" w:hAnsi="Times New Roman" w:cs="Times New Roman"/>
          <w:sz w:val="28"/>
          <w:szCs w:val="28"/>
        </w:rPr>
        <w:t xml:space="preserve"> научной элиты </w:t>
      </w:r>
      <w:r w:rsidR="00C15599" w:rsidRPr="00ED1D27">
        <w:rPr>
          <w:rFonts w:ascii="Times New Roman" w:hAnsi="Times New Roman" w:cs="Times New Roman"/>
          <w:sz w:val="28"/>
          <w:szCs w:val="28"/>
          <w:lang w:val="en-GB"/>
        </w:rPr>
        <w:t>XIX</w:t>
      </w:r>
      <w:r w:rsidR="00C15599" w:rsidRPr="00ED1D27">
        <w:rPr>
          <w:rFonts w:ascii="Times New Roman" w:hAnsi="Times New Roman" w:cs="Times New Roman"/>
          <w:sz w:val="28"/>
          <w:szCs w:val="28"/>
        </w:rPr>
        <w:t xml:space="preserve"> века</w:t>
      </w:r>
      <w:r w:rsidR="00C87DD4" w:rsidRPr="00ED1D27">
        <w:rPr>
          <w:rFonts w:ascii="Times New Roman" w:hAnsi="Times New Roman" w:cs="Times New Roman"/>
          <w:sz w:val="28"/>
          <w:szCs w:val="28"/>
        </w:rPr>
        <w:t xml:space="preserve"> взаимоотношения персонажей</w:t>
      </w:r>
      <w:r w:rsidR="00447730" w:rsidRPr="00ED1D27">
        <w:rPr>
          <w:rFonts w:ascii="Times New Roman" w:hAnsi="Times New Roman" w:cs="Times New Roman"/>
          <w:sz w:val="28"/>
          <w:szCs w:val="28"/>
        </w:rPr>
        <w:t xml:space="preserve"> интерпретируются </w:t>
      </w:r>
      <w:r w:rsidR="00C87DD4" w:rsidRPr="00ED1D27">
        <w:rPr>
          <w:rFonts w:ascii="Times New Roman" w:hAnsi="Times New Roman" w:cs="Times New Roman"/>
          <w:sz w:val="28"/>
          <w:szCs w:val="28"/>
        </w:rPr>
        <w:t xml:space="preserve">не </w:t>
      </w:r>
      <w:r w:rsidR="00447730" w:rsidRPr="00ED1D27">
        <w:rPr>
          <w:rFonts w:ascii="Times New Roman" w:hAnsi="Times New Roman" w:cs="Times New Roman"/>
          <w:sz w:val="28"/>
          <w:szCs w:val="28"/>
        </w:rPr>
        <w:t>в духе христианских ценностей</w:t>
      </w:r>
      <w:r w:rsidR="00C15599" w:rsidRPr="00ED1D27">
        <w:rPr>
          <w:rFonts w:ascii="Times New Roman" w:hAnsi="Times New Roman" w:cs="Times New Roman"/>
          <w:sz w:val="28"/>
          <w:szCs w:val="28"/>
        </w:rPr>
        <w:t xml:space="preserve"> и политических установок, которые были у создателей повести. </w:t>
      </w:r>
      <w:r w:rsidR="001F2538" w:rsidRPr="00ED1D27">
        <w:rPr>
          <w:rFonts w:ascii="Times New Roman" w:hAnsi="Times New Roman" w:cs="Times New Roman"/>
          <w:sz w:val="28"/>
          <w:szCs w:val="28"/>
        </w:rPr>
        <w:t>Смысл</w:t>
      </w:r>
      <w:r w:rsidR="00C15599" w:rsidRPr="00ED1D27">
        <w:rPr>
          <w:rFonts w:ascii="Times New Roman" w:hAnsi="Times New Roman" w:cs="Times New Roman"/>
          <w:sz w:val="28"/>
          <w:szCs w:val="28"/>
        </w:rPr>
        <w:t xml:space="preserve"> событий повести</w:t>
      </w:r>
      <w:r w:rsidR="00C87DD4" w:rsidRPr="00ED1D27">
        <w:rPr>
          <w:rFonts w:ascii="Times New Roman" w:hAnsi="Times New Roman" w:cs="Times New Roman"/>
          <w:sz w:val="28"/>
          <w:szCs w:val="28"/>
        </w:rPr>
        <w:t xml:space="preserve"> вывод</w:t>
      </w:r>
      <w:r w:rsidR="00C15599" w:rsidRPr="00ED1D27">
        <w:rPr>
          <w:rFonts w:ascii="Times New Roman" w:hAnsi="Times New Roman" w:cs="Times New Roman"/>
          <w:sz w:val="28"/>
          <w:szCs w:val="28"/>
        </w:rPr>
        <w:t>и</w:t>
      </w:r>
      <w:r w:rsidR="00C87DD4" w:rsidRPr="00ED1D27">
        <w:rPr>
          <w:rFonts w:ascii="Times New Roman" w:hAnsi="Times New Roman" w:cs="Times New Roman"/>
          <w:sz w:val="28"/>
          <w:szCs w:val="28"/>
        </w:rPr>
        <w:t>тся из эмоционального репертуара автора редакции или учёного и называ</w:t>
      </w:r>
      <w:r w:rsidR="00C15599" w:rsidRPr="00ED1D27">
        <w:rPr>
          <w:rFonts w:ascii="Times New Roman" w:hAnsi="Times New Roman" w:cs="Times New Roman"/>
          <w:sz w:val="28"/>
          <w:szCs w:val="28"/>
        </w:rPr>
        <w:t>е</w:t>
      </w:r>
      <w:r w:rsidR="00C87DD4" w:rsidRPr="00ED1D27">
        <w:rPr>
          <w:rFonts w:ascii="Times New Roman" w:hAnsi="Times New Roman" w:cs="Times New Roman"/>
          <w:sz w:val="28"/>
          <w:szCs w:val="28"/>
        </w:rPr>
        <w:t>тся словом «любовь» в значении</w:t>
      </w:r>
      <w:r w:rsidR="0026252A" w:rsidRPr="00ED1D27">
        <w:rPr>
          <w:rFonts w:ascii="Times New Roman" w:hAnsi="Times New Roman" w:cs="Times New Roman"/>
          <w:sz w:val="28"/>
          <w:szCs w:val="28"/>
        </w:rPr>
        <w:t xml:space="preserve"> «горячей сердечной склонности, влечения к лицу другого пола»</w:t>
      </w:r>
      <w:r w:rsidR="0026252A" w:rsidRPr="00ED1D27">
        <w:rPr>
          <w:rStyle w:val="a5"/>
          <w:rFonts w:ascii="Times New Roman" w:hAnsi="Times New Roman" w:cs="Times New Roman"/>
          <w:sz w:val="28"/>
          <w:szCs w:val="28"/>
        </w:rPr>
        <w:footnoteReference w:id="132"/>
      </w:r>
      <w:r w:rsidR="00C87DD4" w:rsidRPr="00ED1D27">
        <w:rPr>
          <w:rFonts w:ascii="Times New Roman" w:hAnsi="Times New Roman" w:cs="Times New Roman"/>
          <w:sz w:val="28"/>
          <w:szCs w:val="28"/>
        </w:rPr>
        <w:t>.</w:t>
      </w:r>
      <w:r w:rsidR="009E5B3F" w:rsidRPr="00ED1D27">
        <w:rPr>
          <w:rFonts w:ascii="Times New Roman" w:hAnsi="Times New Roman" w:cs="Times New Roman"/>
          <w:sz w:val="28"/>
          <w:szCs w:val="28"/>
        </w:rPr>
        <w:t xml:space="preserve"> </w:t>
      </w:r>
      <w:r w:rsidR="009E51DD" w:rsidRPr="00ED1D27">
        <w:rPr>
          <w:rFonts w:ascii="Times New Roman" w:hAnsi="Times New Roman" w:cs="Times New Roman"/>
          <w:sz w:val="28"/>
          <w:szCs w:val="28"/>
        </w:rPr>
        <w:t xml:space="preserve">Возможно, </w:t>
      </w:r>
      <w:r w:rsidR="00047691" w:rsidRPr="00ED1D27">
        <w:rPr>
          <w:rFonts w:ascii="Times New Roman" w:hAnsi="Times New Roman" w:cs="Times New Roman"/>
          <w:sz w:val="28"/>
          <w:szCs w:val="28"/>
        </w:rPr>
        <w:t>«романтический» модус</w:t>
      </w:r>
      <w:r w:rsidR="009E51DD" w:rsidRPr="00ED1D27">
        <w:rPr>
          <w:rFonts w:ascii="Times New Roman" w:hAnsi="Times New Roman" w:cs="Times New Roman"/>
          <w:sz w:val="28"/>
          <w:szCs w:val="28"/>
        </w:rPr>
        <w:t xml:space="preserve"> интерпретаци</w:t>
      </w:r>
      <w:r w:rsidR="00047691" w:rsidRPr="00ED1D27">
        <w:rPr>
          <w:rFonts w:ascii="Times New Roman" w:hAnsi="Times New Roman" w:cs="Times New Roman"/>
          <w:sz w:val="28"/>
          <w:szCs w:val="28"/>
        </w:rPr>
        <w:t>и</w:t>
      </w:r>
      <w:r w:rsidR="009E51DD" w:rsidRPr="00ED1D27">
        <w:rPr>
          <w:rFonts w:ascii="Times New Roman" w:hAnsi="Times New Roman" w:cs="Times New Roman"/>
          <w:sz w:val="28"/>
          <w:szCs w:val="28"/>
        </w:rPr>
        <w:t xml:space="preserve"> позволял советским учёным вывести интересовавший</w:t>
      </w:r>
      <w:r w:rsidR="00E50A96" w:rsidRPr="00ED1D27">
        <w:rPr>
          <w:rFonts w:ascii="Times New Roman" w:hAnsi="Times New Roman" w:cs="Times New Roman"/>
          <w:sz w:val="28"/>
          <w:szCs w:val="28"/>
        </w:rPr>
        <w:t xml:space="preserve"> их</w:t>
      </w:r>
      <w:r w:rsidR="009E51DD" w:rsidRPr="00ED1D27">
        <w:rPr>
          <w:rFonts w:ascii="Times New Roman" w:hAnsi="Times New Roman" w:cs="Times New Roman"/>
          <w:sz w:val="28"/>
          <w:szCs w:val="28"/>
        </w:rPr>
        <w:t xml:space="preserve"> текст из </w:t>
      </w:r>
      <w:r w:rsidR="00047691" w:rsidRPr="00ED1D27">
        <w:rPr>
          <w:rFonts w:ascii="Times New Roman" w:hAnsi="Times New Roman" w:cs="Times New Roman"/>
          <w:sz w:val="28"/>
          <w:szCs w:val="28"/>
        </w:rPr>
        <w:t xml:space="preserve">религиозной </w:t>
      </w:r>
      <w:r w:rsidR="009E51DD" w:rsidRPr="00ED1D27">
        <w:rPr>
          <w:rFonts w:ascii="Times New Roman" w:hAnsi="Times New Roman" w:cs="Times New Roman"/>
          <w:sz w:val="28"/>
          <w:szCs w:val="28"/>
        </w:rPr>
        <w:t>сферы смыслов</w:t>
      </w:r>
      <w:r w:rsidR="00E50A96" w:rsidRPr="00ED1D27">
        <w:rPr>
          <w:rFonts w:ascii="Times New Roman" w:hAnsi="Times New Roman" w:cs="Times New Roman"/>
          <w:sz w:val="28"/>
          <w:szCs w:val="28"/>
        </w:rPr>
        <w:t>,</w:t>
      </w:r>
      <w:r w:rsidR="00047691" w:rsidRPr="00ED1D27">
        <w:rPr>
          <w:rFonts w:ascii="Times New Roman" w:hAnsi="Times New Roman" w:cs="Times New Roman"/>
          <w:sz w:val="28"/>
          <w:szCs w:val="28"/>
        </w:rPr>
        <w:t xml:space="preserve"> которая долгое время была под запретом в советском научном дискурсе</w:t>
      </w:r>
      <w:r w:rsidR="00E50A96" w:rsidRPr="00ED1D27">
        <w:rPr>
          <w:rFonts w:ascii="Times New Roman" w:hAnsi="Times New Roman" w:cs="Times New Roman"/>
          <w:sz w:val="28"/>
          <w:szCs w:val="28"/>
        </w:rPr>
        <w:t>.</w:t>
      </w:r>
      <w:r w:rsidR="007B3D80" w:rsidRPr="00ED1D27">
        <w:rPr>
          <w:rFonts w:ascii="Times New Roman" w:hAnsi="Times New Roman" w:cs="Times New Roman"/>
          <w:sz w:val="28"/>
          <w:szCs w:val="28"/>
        </w:rPr>
        <w:t xml:space="preserve"> «Романтизм» интерпретации позволял решить задачу уменьшения доли марксистско-ленинской классовой теории в исследовании (так из интерпретации «ушли» многие политические смыслы русской истории </w:t>
      </w:r>
      <w:r w:rsidR="007B3D80" w:rsidRPr="00ED1D27">
        <w:rPr>
          <w:rFonts w:ascii="Times New Roman" w:hAnsi="Times New Roman" w:cs="Times New Roman"/>
          <w:sz w:val="28"/>
          <w:szCs w:val="28"/>
          <w:lang w:val="en-GB"/>
        </w:rPr>
        <w:t>XVI</w:t>
      </w:r>
      <w:r w:rsidR="007B3D80" w:rsidRPr="00ED1D27">
        <w:rPr>
          <w:rFonts w:ascii="Times New Roman" w:hAnsi="Times New Roman" w:cs="Times New Roman"/>
          <w:sz w:val="28"/>
          <w:szCs w:val="28"/>
        </w:rPr>
        <w:t xml:space="preserve"> века).</w:t>
      </w:r>
    </w:p>
    <w:p w14:paraId="306C9C5E" w14:textId="5E097703" w:rsidR="001E12CA" w:rsidRPr="00ED1D27" w:rsidRDefault="00115C77" w:rsidP="00EE123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Итак, на этапе 1858-</w:t>
      </w:r>
      <w:r w:rsidR="00A74BF6" w:rsidRPr="00ED1D27">
        <w:rPr>
          <w:rFonts w:ascii="Times New Roman" w:hAnsi="Times New Roman" w:cs="Times New Roman"/>
          <w:sz w:val="28"/>
          <w:szCs w:val="28"/>
        </w:rPr>
        <w:t>2000-х</w:t>
      </w:r>
      <w:r w:rsidRPr="00ED1D27">
        <w:rPr>
          <w:rFonts w:ascii="Times New Roman" w:hAnsi="Times New Roman" w:cs="Times New Roman"/>
          <w:sz w:val="28"/>
          <w:szCs w:val="28"/>
        </w:rPr>
        <w:t xml:space="preserve"> гг. сюжет о святых включ</w:t>
      </w:r>
      <w:r w:rsidR="007F2C11" w:rsidRPr="00ED1D27">
        <w:rPr>
          <w:rFonts w:ascii="Times New Roman" w:hAnsi="Times New Roman" w:cs="Times New Roman"/>
          <w:sz w:val="28"/>
          <w:szCs w:val="28"/>
        </w:rPr>
        <w:t>ается</w:t>
      </w:r>
      <w:r w:rsidRPr="00ED1D27">
        <w:rPr>
          <w:rFonts w:ascii="Times New Roman" w:hAnsi="Times New Roman" w:cs="Times New Roman"/>
          <w:sz w:val="28"/>
          <w:szCs w:val="28"/>
        </w:rPr>
        <w:t xml:space="preserve"> в речевой жанр научного </w:t>
      </w:r>
      <w:r w:rsidR="007B3D80" w:rsidRPr="00ED1D27">
        <w:rPr>
          <w:rFonts w:ascii="Times New Roman" w:hAnsi="Times New Roman" w:cs="Times New Roman"/>
          <w:sz w:val="28"/>
          <w:szCs w:val="28"/>
        </w:rPr>
        <w:t>исследования</w:t>
      </w:r>
      <w:r w:rsidRPr="00ED1D27">
        <w:rPr>
          <w:rFonts w:ascii="Times New Roman" w:hAnsi="Times New Roman" w:cs="Times New Roman"/>
          <w:sz w:val="28"/>
          <w:szCs w:val="28"/>
        </w:rPr>
        <w:t>. Коммуникация в данном случае является двунаправленной. С одной стороны, в ней участвует научное сообщество: каждый исследователь основывает свои выводы на разысканиях своих предшественников, что в принципе является основой академического общения. С другой стороны, литературоведческое высказывание становится высказыванием высшего или абстрактного порядка по поводу чужой речи (</w:t>
      </w:r>
      <w:r w:rsidR="007B3D80" w:rsidRPr="00ED1D27">
        <w:rPr>
          <w:rFonts w:ascii="Times New Roman" w:hAnsi="Times New Roman" w:cs="Times New Roman"/>
          <w:sz w:val="28"/>
          <w:szCs w:val="28"/>
        </w:rPr>
        <w:t>сочинения</w:t>
      </w:r>
      <w:r w:rsidR="000C4968" w:rsidRPr="00ED1D27">
        <w:rPr>
          <w:rFonts w:ascii="Times New Roman" w:hAnsi="Times New Roman" w:cs="Times New Roman"/>
          <w:sz w:val="28"/>
          <w:szCs w:val="28"/>
        </w:rPr>
        <w:t xml:space="preserve"> </w:t>
      </w:r>
      <w:r w:rsidRPr="00ED1D27">
        <w:rPr>
          <w:rFonts w:ascii="Times New Roman" w:hAnsi="Times New Roman" w:cs="Times New Roman"/>
          <w:sz w:val="28"/>
          <w:szCs w:val="28"/>
        </w:rPr>
        <w:t>Ермолая</w:t>
      </w:r>
      <w:r w:rsidR="000C4968" w:rsidRPr="00ED1D27">
        <w:rPr>
          <w:rFonts w:ascii="Times New Roman" w:hAnsi="Times New Roman" w:cs="Times New Roman"/>
          <w:sz w:val="28"/>
          <w:szCs w:val="28"/>
        </w:rPr>
        <w:t>-</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В нём мы видим то, как сформированный в определённой социокультурной среде читатель</w:t>
      </w:r>
      <w:r w:rsidR="00A74BF6" w:rsidRPr="00ED1D27">
        <w:rPr>
          <w:rFonts w:ascii="Times New Roman" w:hAnsi="Times New Roman" w:cs="Times New Roman"/>
          <w:sz w:val="28"/>
          <w:szCs w:val="28"/>
        </w:rPr>
        <w:t xml:space="preserve"> (если иметь в виду под читателем Повести исследователя)</w:t>
      </w:r>
      <w:r w:rsidRPr="00ED1D27">
        <w:rPr>
          <w:rFonts w:ascii="Times New Roman" w:hAnsi="Times New Roman" w:cs="Times New Roman"/>
          <w:sz w:val="28"/>
          <w:szCs w:val="28"/>
        </w:rPr>
        <w:t xml:space="preserve"> </w:t>
      </w:r>
      <w:r w:rsidR="00CB2274" w:rsidRPr="00ED1D27">
        <w:rPr>
          <w:rFonts w:ascii="Times New Roman" w:hAnsi="Times New Roman" w:cs="Times New Roman"/>
          <w:sz w:val="28"/>
          <w:szCs w:val="28"/>
        </w:rPr>
        <w:t>рассматривает</w:t>
      </w:r>
      <w:r w:rsidRPr="00ED1D27">
        <w:rPr>
          <w:rFonts w:ascii="Times New Roman" w:hAnsi="Times New Roman" w:cs="Times New Roman"/>
          <w:sz w:val="28"/>
          <w:szCs w:val="28"/>
        </w:rPr>
        <w:t xml:space="preserve"> текст под воздействием</w:t>
      </w:r>
      <w:r w:rsidR="0035597F" w:rsidRPr="00ED1D27">
        <w:rPr>
          <w:rFonts w:ascii="Times New Roman" w:hAnsi="Times New Roman" w:cs="Times New Roman"/>
          <w:sz w:val="28"/>
          <w:szCs w:val="28"/>
        </w:rPr>
        <w:t xml:space="preserve"> окружающей его</w:t>
      </w:r>
      <w:r w:rsidRPr="00ED1D27">
        <w:rPr>
          <w:rFonts w:ascii="Times New Roman" w:hAnsi="Times New Roman" w:cs="Times New Roman"/>
          <w:sz w:val="28"/>
          <w:szCs w:val="28"/>
        </w:rPr>
        <w:t xml:space="preserve"> реальности, которая так или иначе влияет на интерпретацию. </w:t>
      </w:r>
      <w:r w:rsidR="000D6B2D" w:rsidRPr="00ED1D27">
        <w:rPr>
          <w:rFonts w:ascii="Times New Roman" w:hAnsi="Times New Roman" w:cs="Times New Roman"/>
          <w:sz w:val="28"/>
          <w:szCs w:val="28"/>
        </w:rPr>
        <w:t xml:space="preserve">    </w:t>
      </w:r>
      <w:r w:rsidR="00EE123B" w:rsidRPr="00ED1D27">
        <w:rPr>
          <w:rFonts w:ascii="Times New Roman" w:hAnsi="Times New Roman" w:cs="Times New Roman"/>
          <w:sz w:val="28"/>
          <w:szCs w:val="28"/>
        </w:rPr>
        <w:t xml:space="preserve"> </w:t>
      </w:r>
      <w:r w:rsidR="00DF2B9F" w:rsidRPr="00ED1D27">
        <w:rPr>
          <w:rFonts w:ascii="Times New Roman" w:hAnsi="Times New Roman" w:cs="Times New Roman"/>
          <w:sz w:val="28"/>
          <w:szCs w:val="28"/>
        </w:rPr>
        <w:t xml:space="preserve"> </w:t>
      </w:r>
    </w:p>
    <w:p w14:paraId="1CC529F4" w14:textId="77777777" w:rsidR="00865FE0" w:rsidRPr="00ED1D27" w:rsidRDefault="006914B2" w:rsidP="00865FE0">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связи с этим</w:t>
      </w:r>
      <w:r w:rsidR="007B3D80" w:rsidRPr="00ED1D27">
        <w:rPr>
          <w:rFonts w:ascii="Times New Roman" w:hAnsi="Times New Roman" w:cs="Times New Roman"/>
          <w:sz w:val="28"/>
          <w:szCs w:val="28"/>
        </w:rPr>
        <w:t xml:space="preserve"> в литературоведческом дискурсе от элит </w:t>
      </w:r>
      <w:r w:rsidR="007B3D80" w:rsidRPr="00ED1D27">
        <w:rPr>
          <w:rFonts w:ascii="Times New Roman" w:hAnsi="Times New Roman" w:cs="Times New Roman"/>
          <w:sz w:val="28"/>
          <w:szCs w:val="28"/>
          <w:lang w:val="en-GB"/>
        </w:rPr>
        <w:t>XIX</w:t>
      </w:r>
      <w:r w:rsidR="007B3D80" w:rsidRPr="00ED1D27">
        <w:rPr>
          <w:rFonts w:ascii="Times New Roman" w:hAnsi="Times New Roman" w:cs="Times New Roman"/>
          <w:sz w:val="28"/>
          <w:szCs w:val="28"/>
        </w:rPr>
        <w:t xml:space="preserve"> века, принадлежавших к привилегированным сословиям, до советских ученых, официально придерживавшихся идеи о победе рабоче-крестьянского класса над другими, обнаружены следующие темы (напомним, что под «темой» М. М. Бахтиным понимается содержание, смысл высказывания),</w:t>
      </w:r>
      <w:r w:rsidRPr="00ED1D27">
        <w:rPr>
          <w:rFonts w:ascii="Times New Roman" w:hAnsi="Times New Roman" w:cs="Times New Roman"/>
          <w:sz w:val="28"/>
          <w:szCs w:val="28"/>
        </w:rPr>
        <w:t xml:space="preserve"> приписываемые сюжету о Петре и Феврони</w:t>
      </w:r>
      <w:r w:rsidR="000C4968" w:rsidRPr="00ED1D27">
        <w:rPr>
          <w:rFonts w:ascii="Times New Roman" w:hAnsi="Times New Roman" w:cs="Times New Roman"/>
          <w:sz w:val="28"/>
          <w:szCs w:val="28"/>
        </w:rPr>
        <w:t>и</w:t>
      </w:r>
      <w:r w:rsidR="00865FE0" w:rsidRPr="00ED1D27">
        <w:rPr>
          <w:rFonts w:ascii="Times New Roman" w:hAnsi="Times New Roman" w:cs="Times New Roman"/>
          <w:sz w:val="28"/>
          <w:szCs w:val="28"/>
        </w:rPr>
        <w:t>.</w:t>
      </w:r>
    </w:p>
    <w:p w14:paraId="32DACD06" w14:textId="77777777" w:rsidR="00865FE0" w:rsidRPr="00ED1D27" w:rsidRDefault="006914B2" w:rsidP="00865FE0">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b/>
          <w:bCs/>
          <w:sz w:val="28"/>
          <w:szCs w:val="28"/>
        </w:rPr>
        <w:t>Классовый подтекст.</w:t>
      </w:r>
      <w:r w:rsidRPr="00ED1D27">
        <w:rPr>
          <w:rFonts w:ascii="Times New Roman" w:hAnsi="Times New Roman" w:cs="Times New Roman"/>
          <w:sz w:val="28"/>
          <w:szCs w:val="28"/>
        </w:rPr>
        <w:t xml:space="preserve"> Советскими литературоведами произведение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трактовалось в том числе как произведение, отражающее </w:t>
      </w:r>
      <w:proofErr w:type="spellStart"/>
      <w:r w:rsidRPr="00ED1D27">
        <w:rPr>
          <w:rFonts w:ascii="Times New Roman" w:hAnsi="Times New Roman" w:cs="Times New Roman"/>
          <w:sz w:val="28"/>
          <w:szCs w:val="28"/>
        </w:rPr>
        <w:t>народолюбивые</w:t>
      </w:r>
      <w:proofErr w:type="spellEnd"/>
      <w:r w:rsidRPr="00ED1D27">
        <w:rPr>
          <w:rFonts w:ascii="Times New Roman" w:hAnsi="Times New Roman" w:cs="Times New Roman"/>
          <w:sz w:val="28"/>
          <w:szCs w:val="28"/>
        </w:rPr>
        <w:t xml:space="preserve"> настроения автора, решившего описать</w:t>
      </w:r>
      <w:r w:rsidR="00CB2274" w:rsidRPr="00ED1D27">
        <w:rPr>
          <w:rFonts w:ascii="Times New Roman" w:hAnsi="Times New Roman" w:cs="Times New Roman"/>
          <w:sz w:val="28"/>
          <w:szCs w:val="28"/>
        </w:rPr>
        <w:t xml:space="preserve"> союз правителя и крестьянки. Этот поворот любопытен тем, что обращает</w:t>
      </w:r>
      <w:r w:rsidR="004B17CC" w:rsidRPr="00ED1D27">
        <w:rPr>
          <w:rFonts w:ascii="Times New Roman" w:hAnsi="Times New Roman" w:cs="Times New Roman"/>
          <w:sz w:val="28"/>
          <w:szCs w:val="28"/>
        </w:rPr>
        <w:t xml:space="preserve"> исследовательское</w:t>
      </w:r>
      <w:r w:rsidR="00CB2274" w:rsidRPr="00ED1D27">
        <w:rPr>
          <w:rFonts w:ascii="Times New Roman" w:hAnsi="Times New Roman" w:cs="Times New Roman"/>
          <w:sz w:val="28"/>
          <w:szCs w:val="28"/>
        </w:rPr>
        <w:t xml:space="preserve"> внимание на исторический контекст, действительность, на фоне которой формировался текст повести. </w:t>
      </w:r>
      <w:r w:rsidR="00385C49" w:rsidRPr="00ED1D27">
        <w:rPr>
          <w:rFonts w:ascii="Times New Roman" w:hAnsi="Times New Roman" w:cs="Times New Roman"/>
          <w:sz w:val="28"/>
          <w:szCs w:val="28"/>
        </w:rPr>
        <w:t xml:space="preserve">Бергер и Лукман пишут о том, что </w:t>
      </w:r>
      <w:r w:rsidR="00851A79" w:rsidRPr="00ED1D27">
        <w:rPr>
          <w:rFonts w:ascii="Times New Roman" w:hAnsi="Times New Roman" w:cs="Times New Roman"/>
          <w:sz w:val="28"/>
          <w:szCs w:val="28"/>
        </w:rPr>
        <w:t>л</w:t>
      </w:r>
      <w:r w:rsidR="00385C49" w:rsidRPr="00ED1D27">
        <w:rPr>
          <w:rFonts w:ascii="Times New Roman" w:hAnsi="Times New Roman" w:cs="Times New Roman"/>
          <w:sz w:val="28"/>
          <w:szCs w:val="28"/>
        </w:rPr>
        <w:t>енинский марксизм упростил Маркса, отождествив марксовскую «субструктуру» с экономической структурой, однако, как мне представляется</w:t>
      </w:r>
      <w:r w:rsidR="000C4968" w:rsidRPr="00ED1D27">
        <w:rPr>
          <w:rFonts w:ascii="Times New Roman" w:hAnsi="Times New Roman" w:cs="Times New Roman"/>
          <w:sz w:val="28"/>
          <w:szCs w:val="28"/>
        </w:rPr>
        <w:t>, такой</w:t>
      </w:r>
      <w:r w:rsidR="004B17CC" w:rsidRPr="00ED1D27">
        <w:rPr>
          <w:rFonts w:ascii="Times New Roman" w:hAnsi="Times New Roman" w:cs="Times New Roman"/>
          <w:sz w:val="28"/>
          <w:szCs w:val="28"/>
        </w:rPr>
        <w:t xml:space="preserve"> подход</w:t>
      </w:r>
      <w:r w:rsidR="0035597F" w:rsidRPr="00ED1D27">
        <w:rPr>
          <w:rFonts w:ascii="Times New Roman" w:hAnsi="Times New Roman" w:cs="Times New Roman"/>
          <w:sz w:val="28"/>
          <w:szCs w:val="28"/>
        </w:rPr>
        <w:t xml:space="preserve"> вольно или невольно</w:t>
      </w:r>
      <w:r w:rsidR="004B17CC" w:rsidRPr="00ED1D27">
        <w:rPr>
          <w:rFonts w:ascii="Times New Roman" w:hAnsi="Times New Roman" w:cs="Times New Roman"/>
          <w:sz w:val="28"/>
          <w:szCs w:val="28"/>
        </w:rPr>
        <w:t xml:space="preserve"> </w:t>
      </w:r>
      <w:r w:rsidR="000C4968" w:rsidRPr="00ED1D27">
        <w:rPr>
          <w:rFonts w:ascii="Times New Roman" w:hAnsi="Times New Roman" w:cs="Times New Roman"/>
          <w:sz w:val="28"/>
          <w:szCs w:val="28"/>
        </w:rPr>
        <w:t>зада</w:t>
      </w:r>
      <w:r w:rsidR="007F2C11" w:rsidRPr="00ED1D27">
        <w:rPr>
          <w:rFonts w:ascii="Times New Roman" w:hAnsi="Times New Roman" w:cs="Times New Roman"/>
          <w:sz w:val="28"/>
          <w:szCs w:val="28"/>
        </w:rPr>
        <w:t>ва</w:t>
      </w:r>
      <w:r w:rsidR="000C4968" w:rsidRPr="00ED1D27">
        <w:rPr>
          <w:rFonts w:ascii="Times New Roman" w:hAnsi="Times New Roman" w:cs="Times New Roman"/>
          <w:sz w:val="28"/>
          <w:szCs w:val="28"/>
        </w:rPr>
        <w:t>л взгляд на «человеческую деятельность»</w:t>
      </w:r>
      <w:r w:rsidR="004B17CC" w:rsidRPr="00ED1D27">
        <w:rPr>
          <w:rStyle w:val="a5"/>
          <w:rFonts w:ascii="Times New Roman" w:hAnsi="Times New Roman" w:cs="Times New Roman"/>
          <w:sz w:val="28"/>
          <w:szCs w:val="28"/>
        </w:rPr>
        <w:footnoteReference w:id="133"/>
      </w:r>
      <w:r w:rsidR="000C4968" w:rsidRPr="00ED1D27">
        <w:rPr>
          <w:rFonts w:ascii="Times New Roman" w:hAnsi="Times New Roman" w:cs="Times New Roman"/>
          <w:sz w:val="28"/>
          <w:szCs w:val="28"/>
        </w:rPr>
        <w:t>, которая формирует знание</w:t>
      </w:r>
      <w:r w:rsidR="007F2C11" w:rsidRPr="00ED1D27">
        <w:rPr>
          <w:rFonts w:ascii="Times New Roman" w:hAnsi="Times New Roman" w:cs="Times New Roman"/>
          <w:sz w:val="28"/>
          <w:szCs w:val="28"/>
        </w:rPr>
        <w:t>, пусть и ограничивался только сменой экономических формаций</w:t>
      </w:r>
      <w:r w:rsidR="000C4968" w:rsidRPr="00ED1D27">
        <w:rPr>
          <w:rFonts w:ascii="Times New Roman" w:hAnsi="Times New Roman" w:cs="Times New Roman"/>
          <w:sz w:val="28"/>
          <w:szCs w:val="28"/>
        </w:rPr>
        <w:t>.</w:t>
      </w:r>
      <w:r w:rsidR="004B17CC" w:rsidRPr="00ED1D27">
        <w:rPr>
          <w:rFonts w:ascii="Times New Roman" w:hAnsi="Times New Roman" w:cs="Times New Roman"/>
          <w:sz w:val="28"/>
          <w:szCs w:val="28"/>
        </w:rPr>
        <w:t xml:space="preserve"> Если исходить из перспективы текста, то мы можем сказать, что эта тема в целом перекликается с темой </w:t>
      </w:r>
      <w:proofErr w:type="spellStart"/>
      <w:r w:rsidR="004B17CC" w:rsidRPr="00ED1D27">
        <w:rPr>
          <w:rFonts w:ascii="Times New Roman" w:hAnsi="Times New Roman" w:cs="Times New Roman"/>
          <w:sz w:val="28"/>
          <w:szCs w:val="28"/>
        </w:rPr>
        <w:t>антибоярских</w:t>
      </w:r>
      <w:proofErr w:type="spellEnd"/>
      <w:r w:rsidR="004B17CC" w:rsidRPr="00ED1D27">
        <w:rPr>
          <w:rFonts w:ascii="Times New Roman" w:hAnsi="Times New Roman" w:cs="Times New Roman"/>
          <w:sz w:val="28"/>
          <w:szCs w:val="28"/>
        </w:rPr>
        <w:t xml:space="preserve"> настроений Ивана </w:t>
      </w:r>
      <w:r w:rsidR="004B17CC" w:rsidRPr="00ED1D27">
        <w:rPr>
          <w:rFonts w:ascii="Times New Roman" w:hAnsi="Times New Roman" w:cs="Times New Roman"/>
          <w:sz w:val="28"/>
          <w:szCs w:val="28"/>
          <w:lang w:val="en-GB"/>
        </w:rPr>
        <w:t>IV</w:t>
      </w:r>
      <w:r w:rsidR="004B17CC" w:rsidRPr="00ED1D27">
        <w:rPr>
          <w:rFonts w:ascii="Times New Roman" w:hAnsi="Times New Roman" w:cs="Times New Roman"/>
          <w:sz w:val="28"/>
          <w:szCs w:val="28"/>
        </w:rPr>
        <w:t xml:space="preserve">, о которой мы говорили ранее, </w:t>
      </w:r>
      <w:r w:rsidR="0035597F" w:rsidRPr="00ED1D27">
        <w:rPr>
          <w:rFonts w:ascii="Times New Roman" w:hAnsi="Times New Roman" w:cs="Times New Roman"/>
          <w:sz w:val="28"/>
          <w:szCs w:val="28"/>
        </w:rPr>
        <w:t>то есть</w:t>
      </w:r>
      <w:r w:rsidR="004B17CC" w:rsidRPr="00ED1D27">
        <w:rPr>
          <w:rFonts w:ascii="Times New Roman" w:hAnsi="Times New Roman" w:cs="Times New Roman"/>
          <w:sz w:val="28"/>
          <w:szCs w:val="28"/>
        </w:rPr>
        <w:t xml:space="preserve"> текст поддаётся в том числе социальной интерпретации.</w:t>
      </w:r>
      <w:r w:rsidR="00C94DA0" w:rsidRPr="00ED1D27">
        <w:rPr>
          <w:rFonts w:ascii="Times New Roman" w:hAnsi="Times New Roman" w:cs="Times New Roman"/>
          <w:sz w:val="28"/>
          <w:szCs w:val="28"/>
        </w:rPr>
        <w:t xml:space="preserve"> Однако нюансы интерпретации существенно изменены. Если у создателей повести </w:t>
      </w:r>
      <w:proofErr w:type="spellStart"/>
      <w:r w:rsidR="00C94DA0" w:rsidRPr="00ED1D27">
        <w:rPr>
          <w:rFonts w:ascii="Times New Roman" w:hAnsi="Times New Roman" w:cs="Times New Roman"/>
          <w:sz w:val="28"/>
          <w:szCs w:val="28"/>
        </w:rPr>
        <w:t>акторами</w:t>
      </w:r>
      <w:proofErr w:type="spellEnd"/>
      <w:r w:rsidR="00C94DA0" w:rsidRPr="00ED1D27">
        <w:rPr>
          <w:rFonts w:ascii="Times New Roman" w:hAnsi="Times New Roman" w:cs="Times New Roman"/>
          <w:sz w:val="28"/>
          <w:szCs w:val="28"/>
        </w:rPr>
        <w:t xml:space="preserve"> политической борьбы были бояре</w:t>
      </w:r>
      <w:r w:rsidR="005C336D" w:rsidRPr="00ED1D27">
        <w:rPr>
          <w:rFonts w:ascii="Times New Roman" w:hAnsi="Times New Roman" w:cs="Times New Roman"/>
          <w:sz w:val="28"/>
          <w:szCs w:val="28"/>
        </w:rPr>
        <w:t xml:space="preserve">, церковь и царь, а воплощенная в крестьянке </w:t>
      </w:r>
      <w:r w:rsidR="000312F8" w:rsidRPr="00ED1D27">
        <w:rPr>
          <w:rFonts w:ascii="Times New Roman" w:hAnsi="Times New Roman" w:cs="Times New Roman"/>
          <w:sz w:val="28"/>
          <w:szCs w:val="28"/>
        </w:rPr>
        <w:t>Февронии премудрость – притча, аллегория, то для советских литературоведов</w:t>
      </w:r>
      <w:r w:rsidR="00CC6127" w:rsidRPr="00ED1D27">
        <w:rPr>
          <w:rFonts w:ascii="Times New Roman" w:hAnsi="Times New Roman" w:cs="Times New Roman"/>
          <w:sz w:val="28"/>
          <w:szCs w:val="28"/>
        </w:rPr>
        <w:t xml:space="preserve"> была важна дихотомия «вельможи» — «народ»</w:t>
      </w:r>
      <w:r w:rsidR="000312F8" w:rsidRPr="00ED1D27">
        <w:rPr>
          <w:rFonts w:ascii="Times New Roman" w:hAnsi="Times New Roman" w:cs="Times New Roman"/>
          <w:sz w:val="28"/>
          <w:szCs w:val="28"/>
        </w:rPr>
        <w:t>.</w:t>
      </w:r>
      <w:r w:rsidR="00CC6127" w:rsidRPr="00ED1D27">
        <w:rPr>
          <w:rFonts w:ascii="Times New Roman" w:hAnsi="Times New Roman" w:cs="Times New Roman"/>
          <w:sz w:val="28"/>
          <w:szCs w:val="28"/>
        </w:rPr>
        <w:t xml:space="preserve"> Феврония оказывалась простой девушкой, которая благодаря своей воле сумела подчинить себе князя, а бояре оказывались аристократией, которая ей противостояла.  </w:t>
      </w:r>
      <w:r w:rsidR="000312F8" w:rsidRPr="00ED1D27">
        <w:rPr>
          <w:rFonts w:ascii="Times New Roman" w:hAnsi="Times New Roman" w:cs="Times New Roman"/>
          <w:sz w:val="28"/>
          <w:szCs w:val="28"/>
        </w:rPr>
        <w:t xml:space="preserve"> </w:t>
      </w:r>
    </w:p>
    <w:p w14:paraId="4C402F23" w14:textId="16475876" w:rsidR="006914B2" w:rsidRPr="00ED1D27" w:rsidRDefault="000C4968" w:rsidP="00865FE0">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b/>
          <w:bCs/>
          <w:sz w:val="28"/>
          <w:szCs w:val="28"/>
        </w:rPr>
        <w:t xml:space="preserve">Любовь Петра и Февронии как </w:t>
      </w:r>
      <w:r w:rsidR="009E589F" w:rsidRPr="00ED1D27">
        <w:rPr>
          <w:rFonts w:ascii="Times New Roman" w:hAnsi="Times New Roman" w:cs="Times New Roman"/>
          <w:b/>
          <w:bCs/>
          <w:sz w:val="28"/>
          <w:szCs w:val="28"/>
        </w:rPr>
        <w:t xml:space="preserve">их личные </w:t>
      </w:r>
      <w:r w:rsidRPr="00ED1D27">
        <w:rPr>
          <w:rFonts w:ascii="Times New Roman" w:hAnsi="Times New Roman" w:cs="Times New Roman"/>
          <w:b/>
          <w:bCs/>
          <w:sz w:val="28"/>
          <w:szCs w:val="28"/>
        </w:rPr>
        <w:t>взаимоотношения.</w:t>
      </w:r>
      <w:r w:rsidR="004B17CC" w:rsidRPr="00ED1D27">
        <w:rPr>
          <w:rFonts w:ascii="Times New Roman" w:hAnsi="Times New Roman" w:cs="Times New Roman"/>
          <w:sz w:val="28"/>
          <w:szCs w:val="28"/>
        </w:rPr>
        <w:t xml:space="preserve"> Подобное прочтение сюжета </w:t>
      </w:r>
      <w:r w:rsidR="0035597F" w:rsidRPr="00ED1D27">
        <w:rPr>
          <w:rFonts w:ascii="Times New Roman" w:hAnsi="Times New Roman" w:cs="Times New Roman"/>
          <w:sz w:val="28"/>
          <w:szCs w:val="28"/>
        </w:rPr>
        <w:t xml:space="preserve">является показательным с нескольких сторон. </w:t>
      </w:r>
      <w:r w:rsidR="007F2C11" w:rsidRPr="00ED1D27">
        <w:rPr>
          <w:rFonts w:ascii="Times New Roman" w:hAnsi="Times New Roman" w:cs="Times New Roman"/>
          <w:sz w:val="28"/>
          <w:szCs w:val="28"/>
        </w:rPr>
        <w:t>С одной стороны, оно является признаком той реальности, в которой существует исследовател</w:t>
      </w:r>
      <w:r w:rsidR="00CD342B" w:rsidRPr="00ED1D27">
        <w:rPr>
          <w:rFonts w:ascii="Times New Roman" w:hAnsi="Times New Roman" w:cs="Times New Roman"/>
          <w:sz w:val="28"/>
          <w:szCs w:val="28"/>
        </w:rPr>
        <w:t>ь: язык эмоций, лежащий в бытовой сфере или низшей реальности, по Бахтину, как бы прорывается сквозь научный доказательный дискурс.</w:t>
      </w:r>
      <w:r w:rsidR="007F2C11" w:rsidRPr="00ED1D27">
        <w:rPr>
          <w:rFonts w:ascii="Times New Roman" w:hAnsi="Times New Roman" w:cs="Times New Roman"/>
          <w:sz w:val="28"/>
          <w:szCs w:val="28"/>
        </w:rPr>
        <w:t xml:space="preserve"> </w:t>
      </w:r>
      <w:r w:rsidR="00CD342B" w:rsidRPr="00ED1D27">
        <w:rPr>
          <w:rFonts w:ascii="Times New Roman" w:hAnsi="Times New Roman" w:cs="Times New Roman"/>
          <w:sz w:val="28"/>
          <w:szCs w:val="28"/>
        </w:rPr>
        <w:t>В</w:t>
      </w:r>
      <w:r w:rsidR="0030712E" w:rsidRPr="00ED1D27">
        <w:rPr>
          <w:rFonts w:ascii="Times New Roman" w:hAnsi="Times New Roman" w:cs="Times New Roman"/>
          <w:sz w:val="28"/>
          <w:szCs w:val="28"/>
        </w:rPr>
        <w:t xml:space="preserve"> </w:t>
      </w:r>
      <w:r w:rsidR="00CD342B" w:rsidRPr="00ED1D27">
        <w:rPr>
          <w:rFonts w:ascii="Times New Roman" w:hAnsi="Times New Roman" w:cs="Times New Roman"/>
          <w:sz w:val="28"/>
          <w:szCs w:val="28"/>
        </w:rPr>
        <w:t>этой действительности</w:t>
      </w:r>
      <w:r w:rsidR="0030712E" w:rsidRPr="00ED1D27">
        <w:rPr>
          <w:rFonts w:ascii="Times New Roman" w:hAnsi="Times New Roman" w:cs="Times New Roman"/>
          <w:sz w:val="28"/>
          <w:szCs w:val="28"/>
        </w:rPr>
        <w:t xml:space="preserve"> союз мужчины и женщины, которые выбирают друг друга при «испытаниях» по мере </w:t>
      </w:r>
      <w:r w:rsidR="00CD342B" w:rsidRPr="00ED1D27">
        <w:rPr>
          <w:rFonts w:ascii="Times New Roman" w:hAnsi="Times New Roman" w:cs="Times New Roman"/>
          <w:sz w:val="28"/>
          <w:szCs w:val="28"/>
        </w:rPr>
        <w:t>про</w:t>
      </w:r>
      <w:r w:rsidR="0030712E" w:rsidRPr="00ED1D27">
        <w:rPr>
          <w:rFonts w:ascii="Times New Roman" w:hAnsi="Times New Roman" w:cs="Times New Roman"/>
          <w:sz w:val="28"/>
          <w:szCs w:val="28"/>
        </w:rPr>
        <w:t>движения сюжета, называется «любовью»</w:t>
      </w:r>
      <w:r w:rsidR="007F2C11" w:rsidRPr="00ED1D27">
        <w:rPr>
          <w:rFonts w:ascii="Times New Roman" w:hAnsi="Times New Roman" w:cs="Times New Roman"/>
          <w:sz w:val="28"/>
          <w:szCs w:val="28"/>
        </w:rPr>
        <w:t>.</w:t>
      </w:r>
      <w:r w:rsidR="004B17CC" w:rsidRPr="00ED1D27">
        <w:rPr>
          <w:rFonts w:ascii="Times New Roman" w:hAnsi="Times New Roman" w:cs="Times New Roman"/>
          <w:sz w:val="28"/>
          <w:szCs w:val="28"/>
        </w:rPr>
        <w:t xml:space="preserve"> </w:t>
      </w:r>
      <w:r w:rsidR="0030712E" w:rsidRPr="00ED1D27">
        <w:rPr>
          <w:rFonts w:ascii="Times New Roman" w:hAnsi="Times New Roman" w:cs="Times New Roman"/>
          <w:sz w:val="28"/>
          <w:szCs w:val="28"/>
        </w:rPr>
        <w:t>С другой, как и в случае с предыдущей социальной темой</w:t>
      </w:r>
      <w:r w:rsidR="00CD342B" w:rsidRPr="00ED1D27">
        <w:rPr>
          <w:rFonts w:ascii="Times New Roman" w:hAnsi="Times New Roman" w:cs="Times New Roman"/>
          <w:sz w:val="28"/>
          <w:szCs w:val="28"/>
        </w:rPr>
        <w:t>,</w:t>
      </w:r>
      <w:r w:rsidR="0030712E" w:rsidRPr="00ED1D27">
        <w:rPr>
          <w:rFonts w:ascii="Times New Roman" w:hAnsi="Times New Roman" w:cs="Times New Roman"/>
          <w:sz w:val="28"/>
          <w:szCs w:val="28"/>
        </w:rPr>
        <w:t xml:space="preserve"> такое прочтение, повторённое не единожды в исследовательских интерпретациях, говорит о</w:t>
      </w:r>
      <w:r w:rsidR="00CD342B" w:rsidRPr="00ED1D27">
        <w:rPr>
          <w:rFonts w:ascii="Times New Roman" w:hAnsi="Times New Roman" w:cs="Times New Roman"/>
          <w:sz w:val="28"/>
          <w:szCs w:val="28"/>
        </w:rPr>
        <w:t xml:space="preserve"> самом</w:t>
      </w:r>
      <w:r w:rsidR="0030712E" w:rsidRPr="00ED1D27">
        <w:rPr>
          <w:rFonts w:ascii="Times New Roman" w:hAnsi="Times New Roman" w:cs="Times New Roman"/>
          <w:sz w:val="28"/>
          <w:szCs w:val="28"/>
        </w:rPr>
        <w:t xml:space="preserve"> смысловом потенциале текста (вспомним исторический контекст </w:t>
      </w:r>
      <w:r w:rsidR="00CD342B" w:rsidRPr="00ED1D27">
        <w:rPr>
          <w:rFonts w:ascii="Times New Roman" w:hAnsi="Times New Roman" w:cs="Times New Roman"/>
          <w:sz w:val="28"/>
          <w:szCs w:val="28"/>
        </w:rPr>
        <w:t>—</w:t>
      </w:r>
      <w:r w:rsidR="0030712E" w:rsidRPr="00ED1D27">
        <w:rPr>
          <w:rFonts w:ascii="Times New Roman" w:hAnsi="Times New Roman" w:cs="Times New Roman"/>
          <w:sz w:val="28"/>
          <w:szCs w:val="28"/>
        </w:rPr>
        <w:t xml:space="preserve"> историю женитьбы Ивана </w:t>
      </w:r>
      <w:r w:rsidR="0030712E" w:rsidRPr="00ED1D27">
        <w:rPr>
          <w:rFonts w:ascii="Times New Roman" w:hAnsi="Times New Roman" w:cs="Times New Roman"/>
          <w:sz w:val="28"/>
          <w:szCs w:val="28"/>
          <w:lang w:val="en-GB"/>
        </w:rPr>
        <w:t>IV</w:t>
      </w:r>
      <w:r w:rsidR="0030712E" w:rsidRPr="00ED1D27">
        <w:rPr>
          <w:rFonts w:ascii="Times New Roman" w:hAnsi="Times New Roman" w:cs="Times New Roman"/>
          <w:sz w:val="28"/>
          <w:szCs w:val="28"/>
        </w:rPr>
        <w:t xml:space="preserve">), который в итоге </w:t>
      </w:r>
      <w:r w:rsidR="00CD342B" w:rsidRPr="00ED1D27">
        <w:rPr>
          <w:rFonts w:ascii="Times New Roman" w:hAnsi="Times New Roman" w:cs="Times New Roman"/>
          <w:sz w:val="28"/>
          <w:szCs w:val="28"/>
        </w:rPr>
        <w:t>мы найдём</w:t>
      </w:r>
      <w:r w:rsidR="0030712E" w:rsidRPr="00ED1D27">
        <w:rPr>
          <w:rFonts w:ascii="Times New Roman" w:hAnsi="Times New Roman" w:cs="Times New Roman"/>
          <w:sz w:val="28"/>
          <w:szCs w:val="28"/>
        </w:rPr>
        <w:t xml:space="preserve"> в новы</w:t>
      </w:r>
      <w:r w:rsidR="00CD342B" w:rsidRPr="00ED1D27">
        <w:rPr>
          <w:rFonts w:ascii="Times New Roman" w:hAnsi="Times New Roman" w:cs="Times New Roman"/>
          <w:sz w:val="28"/>
          <w:szCs w:val="28"/>
        </w:rPr>
        <w:t>х</w:t>
      </w:r>
      <w:r w:rsidR="0030712E" w:rsidRPr="00ED1D27">
        <w:rPr>
          <w:rFonts w:ascii="Times New Roman" w:hAnsi="Times New Roman" w:cs="Times New Roman"/>
          <w:sz w:val="28"/>
          <w:szCs w:val="28"/>
        </w:rPr>
        <w:t xml:space="preserve"> праздничны</w:t>
      </w:r>
      <w:r w:rsidR="00CD342B" w:rsidRPr="00ED1D27">
        <w:rPr>
          <w:rFonts w:ascii="Times New Roman" w:hAnsi="Times New Roman" w:cs="Times New Roman"/>
          <w:sz w:val="28"/>
          <w:szCs w:val="28"/>
        </w:rPr>
        <w:t>х</w:t>
      </w:r>
      <w:r w:rsidR="0030712E" w:rsidRPr="00ED1D27">
        <w:rPr>
          <w:rFonts w:ascii="Times New Roman" w:hAnsi="Times New Roman" w:cs="Times New Roman"/>
          <w:sz w:val="28"/>
          <w:szCs w:val="28"/>
        </w:rPr>
        <w:t xml:space="preserve"> практик</w:t>
      </w:r>
      <w:r w:rsidR="00CD342B" w:rsidRPr="00ED1D27">
        <w:rPr>
          <w:rFonts w:ascii="Times New Roman" w:hAnsi="Times New Roman" w:cs="Times New Roman"/>
          <w:sz w:val="28"/>
          <w:szCs w:val="28"/>
        </w:rPr>
        <w:t>ах</w:t>
      </w:r>
      <w:r w:rsidR="0030712E"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r w:rsidR="00385C49" w:rsidRPr="00ED1D27">
        <w:rPr>
          <w:rFonts w:ascii="Times New Roman" w:hAnsi="Times New Roman" w:cs="Times New Roman"/>
          <w:sz w:val="28"/>
          <w:szCs w:val="28"/>
        </w:rPr>
        <w:t xml:space="preserve"> </w:t>
      </w:r>
      <w:r w:rsidR="00CB2274" w:rsidRPr="00ED1D27">
        <w:rPr>
          <w:rFonts w:ascii="Times New Roman" w:hAnsi="Times New Roman" w:cs="Times New Roman"/>
          <w:sz w:val="28"/>
          <w:szCs w:val="28"/>
        </w:rPr>
        <w:t xml:space="preserve"> </w:t>
      </w:r>
      <w:r w:rsidR="006914B2" w:rsidRPr="00ED1D27">
        <w:rPr>
          <w:rFonts w:ascii="Times New Roman" w:hAnsi="Times New Roman" w:cs="Times New Roman"/>
          <w:sz w:val="28"/>
          <w:szCs w:val="28"/>
        </w:rPr>
        <w:t xml:space="preserve"> </w:t>
      </w:r>
    </w:p>
    <w:p w14:paraId="2C278AED" w14:textId="3861B712" w:rsidR="00EE123B" w:rsidRPr="00ED1D27" w:rsidRDefault="00EE123B" w:rsidP="00EE123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образом, в дореволюционном литературоведении ученые в основном обращают внимание на фольклорные прототипы Повести, которые они находят на славянском и европейском материале. Первый издатель Повести Н. И. Костомаров также упоминает историческое значение в Повести тем боярства и </w:t>
      </w:r>
      <w:r w:rsidR="00DE36F7" w:rsidRPr="00ED1D27">
        <w:rPr>
          <w:rFonts w:ascii="Times New Roman" w:hAnsi="Times New Roman" w:cs="Times New Roman"/>
          <w:sz w:val="28"/>
          <w:szCs w:val="28"/>
        </w:rPr>
        <w:t>«</w:t>
      </w:r>
      <w:r w:rsidRPr="00ED1D27">
        <w:rPr>
          <w:rFonts w:ascii="Times New Roman" w:hAnsi="Times New Roman" w:cs="Times New Roman"/>
          <w:sz w:val="28"/>
          <w:szCs w:val="28"/>
        </w:rPr>
        <w:t>проблемной</w:t>
      </w:r>
      <w:r w:rsidR="00DE36F7" w:rsidRPr="00ED1D27">
        <w:rPr>
          <w:rFonts w:ascii="Times New Roman" w:hAnsi="Times New Roman" w:cs="Times New Roman"/>
          <w:sz w:val="28"/>
          <w:szCs w:val="28"/>
        </w:rPr>
        <w:t>»</w:t>
      </w:r>
      <w:r w:rsidRPr="00ED1D27">
        <w:rPr>
          <w:rFonts w:ascii="Times New Roman" w:hAnsi="Times New Roman" w:cs="Times New Roman"/>
          <w:sz w:val="28"/>
          <w:szCs w:val="28"/>
        </w:rPr>
        <w:t xml:space="preserve"> женитьбы</w:t>
      </w:r>
      <w:r w:rsidR="00DE36F7" w:rsidRPr="00ED1D27">
        <w:rPr>
          <w:rFonts w:ascii="Times New Roman" w:hAnsi="Times New Roman" w:cs="Times New Roman"/>
          <w:sz w:val="28"/>
          <w:szCs w:val="28"/>
        </w:rPr>
        <w:t xml:space="preserve"> князя</w:t>
      </w:r>
      <w:r w:rsidRPr="00ED1D27">
        <w:rPr>
          <w:rFonts w:ascii="Times New Roman" w:hAnsi="Times New Roman" w:cs="Times New Roman"/>
          <w:sz w:val="28"/>
          <w:szCs w:val="28"/>
        </w:rPr>
        <w:t xml:space="preserve"> на простой девушке, однако говорит о них в контексте истории Мурома </w:t>
      </w:r>
      <w:r w:rsidRPr="00ED1D27">
        <w:rPr>
          <w:rFonts w:ascii="Times New Roman" w:hAnsi="Times New Roman" w:cs="Times New Roman"/>
          <w:sz w:val="28"/>
          <w:szCs w:val="28"/>
          <w:lang w:val="en-GB"/>
        </w:rPr>
        <w:t>XIII</w:t>
      </w:r>
      <w:r w:rsidRPr="00ED1D27">
        <w:rPr>
          <w:rFonts w:ascii="Times New Roman" w:hAnsi="Times New Roman" w:cs="Times New Roman"/>
          <w:sz w:val="28"/>
          <w:szCs w:val="28"/>
        </w:rPr>
        <w:t xml:space="preserve"> века</w:t>
      </w:r>
      <w:r w:rsidR="00DE36F7"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DE36F7" w:rsidRPr="00ED1D27">
        <w:rPr>
          <w:rFonts w:ascii="Times New Roman" w:hAnsi="Times New Roman" w:cs="Times New Roman"/>
          <w:sz w:val="28"/>
          <w:szCs w:val="28"/>
        </w:rPr>
        <w:t>П</w:t>
      </w:r>
      <w:r w:rsidRPr="00ED1D27">
        <w:rPr>
          <w:rFonts w:ascii="Times New Roman" w:hAnsi="Times New Roman" w:cs="Times New Roman"/>
          <w:sz w:val="28"/>
          <w:szCs w:val="28"/>
        </w:rPr>
        <w:t>о предположению Костомарова</w:t>
      </w:r>
      <w:r w:rsidR="00DE36F7" w:rsidRPr="00ED1D27">
        <w:rPr>
          <w:rFonts w:ascii="Times New Roman" w:hAnsi="Times New Roman" w:cs="Times New Roman"/>
          <w:sz w:val="28"/>
          <w:szCs w:val="28"/>
        </w:rPr>
        <w:t xml:space="preserve"> проблема с мезальянсом состояла в том, что</w:t>
      </w:r>
      <w:r w:rsidRPr="00ED1D27">
        <w:rPr>
          <w:rFonts w:ascii="Times New Roman" w:hAnsi="Times New Roman" w:cs="Times New Roman"/>
          <w:sz w:val="28"/>
          <w:szCs w:val="28"/>
        </w:rPr>
        <w:t xml:space="preserve"> бояре могли захватить власть муромского князя, т. к. женитьба на представительнице «земледельческого сословия» по тем временам была недопустима. В советском литературоведении классовая интерпретация персонажей становится важной характеристикой: Феврония — крестьянка, которая благодаря своим исключительным качествам выходит замуж за князя Петра, вопреки противостоянию аристократии (боярства). В послесоветское время в 1990-е гг. становится возможным говорить о христианских мотивах в Повести, исследователи обращают на них особо пристальное внимание. </w:t>
      </w:r>
    </w:p>
    <w:p w14:paraId="55B95468" w14:textId="3B698C29" w:rsidR="00EE123B" w:rsidRPr="00ED1D27" w:rsidRDefault="00EE123B" w:rsidP="00226A00">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исследованиях литературоведов мы видим, как социальная реальность (политическая повестка) оказывает влияние на анклавы повседневности (статьи и монографии). Каждый из описанных выше этапов, а также исследовательская оптика каждого ученого находятся под значительным влиянием той политической реальности, в которой они существовали. Особенно это заметно на примере советского и постсоветского литературоведения. В случае первого важной была постановка вопроса о политических воззрениях автора Повести в целом. В связи с этим большое внимание в трудах историков </w:t>
      </w:r>
      <w:r w:rsidR="00B3152A" w:rsidRPr="00ED1D27">
        <w:rPr>
          <w:rFonts w:ascii="Times New Roman" w:hAnsi="Times New Roman" w:cs="Times New Roman"/>
          <w:sz w:val="28"/>
          <w:szCs w:val="28"/>
        </w:rPr>
        <w:t>советского</w:t>
      </w:r>
      <w:r w:rsidRPr="00ED1D27">
        <w:rPr>
          <w:rFonts w:ascii="Times New Roman" w:hAnsi="Times New Roman" w:cs="Times New Roman"/>
          <w:sz w:val="28"/>
          <w:szCs w:val="28"/>
        </w:rPr>
        <w:t xml:space="preserve"> времени мы обнаружим к другому сочинению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xml:space="preserve"> — «Правительнице» («</w:t>
      </w:r>
      <w:proofErr w:type="spellStart"/>
      <w:r w:rsidRPr="00ED1D27">
        <w:rPr>
          <w:rFonts w:ascii="Times New Roman" w:hAnsi="Times New Roman" w:cs="Times New Roman"/>
          <w:sz w:val="28"/>
          <w:szCs w:val="28"/>
        </w:rPr>
        <w:t>Благохотящим</w:t>
      </w:r>
      <w:proofErr w:type="spellEnd"/>
      <w:r w:rsidRPr="00ED1D27">
        <w:rPr>
          <w:rFonts w:ascii="Times New Roman" w:hAnsi="Times New Roman" w:cs="Times New Roman"/>
          <w:sz w:val="28"/>
          <w:szCs w:val="28"/>
        </w:rPr>
        <w:t xml:space="preserve"> царем правительница и землемерие»). Важным для советского литературоведения вопросом было, интересы какого класса отражала «Правительница» (и, соответственно, транслировал её автор): аристократии или крестьянства</w:t>
      </w:r>
      <w:r w:rsidRPr="00ED1D27">
        <w:rPr>
          <w:rStyle w:val="a5"/>
          <w:rFonts w:ascii="Times New Roman" w:hAnsi="Times New Roman" w:cs="Times New Roman"/>
          <w:sz w:val="28"/>
          <w:szCs w:val="28"/>
        </w:rPr>
        <w:footnoteReference w:id="134"/>
      </w:r>
      <w:r w:rsidRPr="00ED1D27">
        <w:rPr>
          <w:rFonts w:ascii="Times New Roman" w:hAnsi="Times New Roman" w:cs="Times New Roman"/>
          <w:sz w:val="28"/>
          <w:szCs w:val="28"/>
        </w:rPr>
        <w:t>. В</w:t>
      </w:r>
      <w:r w:rsidR="00B3152A" w:rsidRPr="00ED1D27">
        <w:rPr>
          <w:rFonts w:ascii="Times New Roman" w:hAnsi="Times New Roman" w:cs="Times New Roman"/>
          <w:sz w:val="28"/>
          <w:szCs w:val="28"/>
        </w:rPr>
        <w:t xml:space="preserve"> постсоветский период</w:t>
      </w:r>
      <w:r w:rsidRPr="00ED1D27">
        <w:rPr>
          <w:rFonts w:ascii="Times New Roman" w:hAnsi="Times New Roman" w:cs="Times New Roman"/>
          <w:sz w:val="28"/>
          <w:szCs w:val="28"/>
        </w:rPr>
        <w:t xml:space="preserve"> «классовый вопрос» уходит из круга тем в изучении Повести. В области исследовательской критики остается лишь вопрос о том, что трактовать союз Петра и Февронии как супружеские отношения невозможно, а внимание следует обратить на христианскую символику. Так, в современном исследовании О. В. Гладковой 2008 года символика Повести трактуется исключительно в контексте христианских источников. М. Б. </w:t>
      </w:r>
      <w:proofErr w:type="spellStart"/>
      <w:r w:rsidRPr="00ED1D27">
        <w:rPr>
          <w:rFonts w:ascii="Times New Roman" w:hAnsi="Times New Roman" w:cs="Times New Roman"/>
          <w:sz w:val="28"/>
          <w:szCs w:val="28"/>
        </w:rPr>
        <w:t>Плюханова</w:t>
      </w:r>
      <w:proofErr w:type="spellEnd"/>
      <w:r w:rsidRPr="00ED1D27">
        <w:rPr>
          <w:rFonts w:ascii="Times New Roman" w:hAnsi="Times New Roman" w:cs="Times New Roman"/>
          <w:sz w:val="28"/>
          <w:szCs w:val="28"/>
        </w:rPr>
        <w:t xml:space="preserve"> обращает внимание на политическую сферу в контексте формирования Повести. Однако, несмотря на изменения в конце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 начале </w:t>
      </w:r>
      <w:r w:rsidRPr="00ED1D27">
        <w:rPr>
          <w:rFonts w:ascii="Times New Roman" w:hAnsi="Times New Roman" w:cs="Times New Roman"/>
          <w:sz w:val="28"/>
          <w:szCs w:val="28"/>
          <w:lang w:val="en-GB"/>
        </w:rPr>
        <w:t>XXI</w:t>
      </w:r>
      <w:r w:rsidRPr="00ED1D27">
        <w:rPr>
          <w:rFonts w:ascii="Times New Roman" w:hAnsi="Times New Roman" w:cs="Times New Roman"/>
          <w:sz w:val="28"/>
          <w:szCs w:val="28"/>
        </w:rPr>
        <w:t xml:space="preserve"> вв. эмоциональную интерпретацию мы встречаем на протяжении всего времени изучения Повести от начала её исследования в 1858 году до современных исследований 2000</w:t>
      </w:r>
      <w:r w:rsidR="008E60CC" w:rsidRPr="00ED1D27">
        <w:rPr>
          <w:rFonts w:ascii="Times New Roman" w:hAnsi="Times New Roman" w:cs="Times New Roman"/>
          <w:sz w:val="28"/>
          <w:szCs w:val="28"/>
        </w:rPr>
        <w:t>-</w:t>
      </w:r>
      <w:r w:rsidRPr="00ED1D27">
        <w:rPr>
          <w:rFonts w:ascii="Times New Roman" w:hAnsi="Times New Roman" w:cs="Times New Roman"/>
          <w:sz w:val="28"/>
          <w:szCs w:val="28"/>
        </w:rPr>
        <w:t xml:space="preserve">х гг. </w:t>
      </w:r>
    </w:p>
    <w:p w14:paraId="4BAA3295" w14:textId="3F260186" w:rsidR="00226A00" w:rsidRPr="00ED1D27" w:rsidRDefault="008E60CC" w:rsidP="00226A00">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Не только социальная реальность</w:t>
      </w:r>
      <w:r w:rsidR="0069632A" w:rsidRPr="00ED1D27">
        <w:rPr>
          <w:rFonts w:ascii="Times New Roman" w:hAnsi="Times New Roman" w:cs="Times New Roman"/>
          <w:sz w:val="28"/>
          <w:szCs w:val="28"/>
        </w:rPr>
        <w:t xml:space="preserve"> (актуальная политическая повестка)</w:t>
      </w:r>
      <w:r w:rsidRPr="00ED1D27">
        <w:rPr>
          <w:rFonts w:ascii="Times New Roman" w:hAnsi="Times New Roman" w:cs="Times New Roman"/>
          <w:sz w:val="28"/>
          <w:szCs w:val="28"/>
        </w:rPr>
        <w:t xml:space="preserve"> влияла на взгляды ученых, свою роль в конструировании социального сыграл</w:t>
      </w:r>
      <w:r w:rsidR="0069632A" w:rsidRPr="00ED1D27">
        <w:rPr>
          <w:rFonts w:ascii="Times New Roman" w:hAnsi="Times New Roman" w:cs="Times New Roman"/>
          <w:sz w:val="28"/>
          <w:szCs w:val="28"/>
        </w:rPr>
        <w:t xml:space="preserve"> и</w:t>
      </w:r>
      <w:r w:rsidRPr="00ED1D27">
        <w:rPr>
          <w:rFonts w:ascii="Times New Roman" w:hAnsi="Times New Roman" w:cs="Times New Roman"/>
          <w:sz w:val="28"/>
          <w:szCs w:val="28"/>
        </w:rPr>
        <w:t xml:space="preserve"> сам научный дискурс. Прочно вошедшая в эмоциональный репертуар современного человека или его </w:t>
      </w:r>
      <w:proofErr w:type="spellStart"/>
      <w:r w:rsidRPr="00ED1D27">
        <w:rPr>
          <w:rFonts w:ascii="Times New Roman" w:hAnsi="Times New Roman" w:cs="Times New Roman"/>
          <w:sz w:val="28"/>
          <w:szCs w:val="28"/>
        </w:rPr>
        <w:t>нерефлексируемую</w:t>
      </w:r>
      <w:proofErr w:type="spellEnd"/>
      <w:r w:rsidRPr="00ED1D27">
        <w:rPr>
          <w:rFonts w:ascii="Times New Roman" w:hAnsi="Times New Roman" w:cs="Times New Roman"/>
          <w:sz w:val="28"/>
          <w:szCs w:val="28"/>
        </w:rPr>
        <w:t xml:space="preserve"> повседневность эмоция «любви» (как взаимоотношений двух людей) транслировалась в интерпретациях учёных. </w:t>
      </w:r>
      <w:r w:rsidR="0069632A" w:rsidRPr="00ED1D27">
        <w:rPr>
          <w:rFonts w:ascii="Times New Roman" w:hAnsi="Times New Roman" w:cs="Times New Roman"/>
          <w:sz w:val="28"/>
          <w:szCs w:val="28"/>
        </w:rPr>
        <w:t>Постепенно</w:t>
      </w:r>
      <w:r w:rsidR="0069632A" w:rsidRPr="00ED1D27">
        <w:rPr>
          <w:rFonts w:ascii="Times New Roman" w:hAnsi="Times New Roman" w:cs="Times New Roman"/>
          <w:sz w:val="28"/>
          <w:szCs w:val="28"/>
        </w:rPr>
        <w:t xml:space="preserve"> Повесть о Петре и Февронии была признана памятником древнерусской литературы, ставшим необходимым минимальным знанием советского студента-филолога</w:t>
      </w:r>
      <w:r w:rsidR="0069632A" w:rsidRPr="00ED1D27">
        <w:rPr>
          <w:rFonts w:ascii="Times New Roman" w:hAnsi="Times New Roman" w:cs="Times New Roman"/>
          <w:sz w:val="28"/>
          <w:szCs w:val="28"/>
        </w:rPr>
        <w:t>, а затем была включена в школьную программу</w:t>
      </w:r>
      <w:r w:rsidR="0069632A" w:rsidRPr="00ED1D27">
        <w:rPr>
          <w:rFonts w:ascii="Times New Roman" w:hAnsi="Times New Roman" w:cs="Times New Roman"/>
          <w:sz w:val="28"/>
          <w:szCs w:val="28"/>
        </w:rPr>
        <w:t>.</w:t>
      </w:r>
      <w:r w:rsidR="0069632A" w:rsidRPr="00ED1D27">
        <w:rPr>
          <w:rFonts w:ascii="Times New Roman" w:hAnsi="Times New Roman" w:cs="Times New Roman"/>
          <w:sz w:val="28"/>
          <w:szCs w:val="28"/>
        </w:rPr>
        <w:t xml:space="preserve"> Дальнейшее распространение Повести в массовой среде не популяризировало научных дискуссий вокруг неё, но закрепило эмоциональные интерпретации, сделав святых супругов примером «романтичной любви»</w:t>
      </w:r>
      <w:r w:rsidR="0069632A" w:rsidRPr="00ED1D27">
        <w:rPr>
          <w:rStyle w:val="a5"/>
          <w:rFonts w:ascii="Times New Roman" w:hAnsi="Times New Roman" w:cs="Times New Roman"/>
          <w:sz w:val="28"/>
          <w:szCs w:val="28"/>
        </w:rPr>
        <w:footnoteReference w:id="135"/>
      </w:r>
      <w:r w:rsidR="004B7BF9" w:rsidRPr="00ED1D27">
        <w:rPr>
          <w:rFonts w:ascii="Times New Roman" w:hAnsi="Times New Roman" w:cs="Times New Roman"/>
          <w:sz w:val="28"/>
          <w:szCs w:val="28"/>
        </w:rPr>
        <w:t>, вылитой в памятниках Петру и Февронии в</w:t>
      </w:r>
      <w:r w:rsidR="004F2C73" w:rsidRPr="00ED1D27">
        <w:rPr>
          <w:rFonts w:ascii="Times New Roman" w:hAnsi="Times New Roman" w:cs="Times New Roman"/>
          <w:sz w:val="28"/>
          <w:szCs w:val="28"/>
        </w:rPr>
        <w:t>о множестве</w:t>
      </w:r>
      <w:r w:rsidR="004B7BF9" w:rsidRPr="00ED1D27">
        <w:rPr>
          <w:rFonts w:ascii="Times New Roman" w:hAnsi="Times New Roman" w:cs="Times New Roman"/>
          <w:sz w:val="28"/>
          <w:szCs w:val="28"/>
        </w:rPr>
        <w:t xml:space="preserve"> город</w:t>
      </w:r>
      <w:r w:rsidR="004F2C73" w:rsidRPr="00ED1D27">
        <w:rPr>
          <w:rFonts w:ascii="Times New Roman" w:hAnsi="Times New Roman" w:cs="Times New Roman"/>
          <w:sz w:val="28"/>
          <w:szCs w:val="28"/>
        </w:rPr>
        <w:t>ов</w:t>
      </w:r>
      <w:r w:rsidR="004B7BF9" w:rsidRPr="00ED1D27">
        <w:rPr>
          <w:rFonts w:ascii="Times New Roman" w:hAnsi="Times New Roman" w:cs="Times New Roman"/>
          <w:sz w:val="28"/>
          <w:szCs w:val="28"/>
        </w:rPr>
        <w:t xml:space="preserve"> России, меняющей не только </w:t>
      </w:r>
      <w:r w:rsidR="00D31506" w:rsidRPr="00ED1D27">
        <w:rPr>
          <w:rFonts w:ascii="Times New Roman" w:hAnsi="Times New Roman" w:cs="Times New Roman"/>
          <w:sz w:val="28"/>
          <w:szCs w:val="28"/>
        </w:rPr>
        <w:t xml:space="preserve">область </w:t>
      </w:r>
      <w:r w:rsidR="004B7BF9" w:rsidRPr="00ED1D27">
        <w:rPr>
          <w:rFonts w:ascii="Times New Roman" w:hAnsi="Times New Roman" w:cs="Times New Roman"/>
          <w:sz w:val="28"/>
          <w:szCs w:val="28"/>
        </w:rPr>
        <w:t>социальн</w:t>
      </w:r>
      <w:r w:rsidR="00D31506" w:rsidRPr="00ED1D27">
        <w:rPr>
          <w:rFonts w:ascii="Times New Roman" w:hAnsi="Times New Roman" w:cs="Times New Roman"/>
          <w:sz w:val="28"/>
          <w:szCs w:val="28"/>
        </w:rPr>
        <w:t>ого взаимодействия</w:t>
      </w:r>
      <w:r w:rsidR="004B7BF9" w:rsidRPr="00ED1D27">
        <w:rPr>
          <w:rFonts w:ascii="Times New Roman" w:hAnsi="Times New Roman" w:cs="Times New Roman"/>
          <w:sz w:val="28"/>
          <w:szCs w:val="28"/>
        </w:rPr>
        <w:t>, но и пространство</w:t>
      </w:r>
      <w:r w:rsidR="00D31506" w:rsidRPr="00ED1D27">
        <w:rPr>
          <w:rStyle w:val="a5"/>
          <w:rFonts w:ascii="Times New Roman" w:hAnsi="Times New Roman" w:cs="Times New Roman"/>
          <w:sz w:val="28"/>
          <w:szCs w:val="28"/>
        </w:rPr>
        <w:footnoteReference w:id="136"/>
      </w:r>
      <w:r w:rsidR="0069632A" w:rsidRPr="00ED1D27">
        <w:rPr>
          <w:rFonts w:ascii="Times New Roman" w:hAnsi="Times New Roman" w:cs="Times New Roman"/>
          <w:sz w:val="28"/>
          <w:szCs w:val="28"/>
        </w:rPr>
        <w:t>.</w:t>
      </w:r>
      <w:r w:rsidR="004B7BF9" w:rsidRPr="00ED1D27">
        <w:rPr>
          <w:rFonts w:ascii="Times New Roman" w:hAnsi="Times New Roman" w:cs="Times New Roman"/>
          <w:sz w:val="28"/>
          <w:szCs w:val="28"/>
        </w:rPr>
        <w:t xml:space="preserve"> </w:t>
      </w:r>
      <w:r w:rsidR="0069632A" w:rsidRPr="00ED1D27">
        <w:rPr>
          <w:rFonts w:ascii="Times New Roman" w:hAnsi="Times New Roman" w:cs="Times New Roman"/>
          <w:sz w:val="28"/>
          <w:szCs w:val="28"/>
        </w:rPr>
        <w:t xml:space="preserve">      </w:t>
      </w:r>
      <w:r w:rsidR="0069632A"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p>
    <w:p w14:paraId="3F314B7B" w14:textId="1D689AFD" w:rsidR="001E12CA" w:rsidRPr="00ED1D27" w:rsidRDefault="001E12CA">
      <w:pPr>
        <w:rPr>
          <w:rFonts w:ascii="Times New Roman" w:hAnsi="Times New Roman" w:cs="Times New Roman"/>
          <w:sz w:val="28"/>
          <w:szCs w:val="28"/>
        </w:rPr>
      </w:pPr>
      <w:r w:rsidRPr="00ED1D27">
        <w:rPr>
          <w:rFonts w:ascii="Times New Roman" w:hAnsi="Times New Roman" w:cs="Times New Roman"/>
          <w:sz w:val="28"/>
          <w:szCs w:val="28"/>
        </w:rPr>
        <w:br w:type="page"/>
      </w:r>
    </w:p>
    <w:p w14:paraId="5D705BC1" w14:textId="7327118B" w:rsidR="001A629C" w:rsidRPr="00ED1D27" w:rsidRDefault="00A20BD6" w:rsidP="001E12CA">
      <w:pPr>
        <w:pStyle w:val="2"/>
        <w:spacing w:before="0" w:line="360" w:lineRule="auto"/>
        <w:ind w:firstLine="709"/>
        <w:jc w:val="both"/>
        <w:rPr>
          <w:rFonts w:ascii="Times New Roman" w:hAnsi="Times New Roman" w:cs="Times New Roman"/>
          <w:b/>
          <w:bCs/>
          <w:sz w:val="28"/>
          <w:szCs w:val="28"/>
        </w:rPr>
      </w:pPr>
      <w:bookmarkStart w:id="62" w:name="_Toc74351842"/>
      <w:r w:rsidRPr="00ED1D27">
        <w:rPr>
          <w:rFonts w:ascii="Times New Roman" w:hAnsi="Times New Roman" w:cs="Times New Roman"/>
          <w:b/>
          <w:bCs/>
          <w:color w:val="auto"/>
          <w:sz w:val="28"/>
          <w:szCs w:val="28"/>
        </w:rPr>
        <w:t>2.4 Сюжет о святых супругах в концепции Дня семьи, любви и верности</w:t>
      </w:r>
      <w:bookmarkEnd w:id="62"/>
      <w:r w:rsidR="00D05471" w:rsidRPr="00ED1D27">
        <w:rPr>
          <w:rFonts w:ascii="Times New Roman" w:hAnsi="Times New Roman" w:cs="Times New Roman"/>
          <w:b/>
          <w:bCs/>
          <w:sz w:val="28"/>
          <w:szCs w:val="28"/>
        </w:rPr>
        <w:t xml:space="preserve"> </w:t>
      </w:r>
    </w:p>
    <w:p w14:paraId="37E9D906" w14:textId="504398F7" w:rsidR="00CD342B" w:rsidRPr="00ED1D27" w:rsidRDefault="00CD342B"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Следующий этап, на котором сюжет о святых супругах появляется в новых речевых жанрах и обретает ряд новых тем (напомним, что под «темой» М. М. Бахтиным понимается содержание</w:t>
      </w:r>
      <w:r w:rsidR="00BB25A4" w:rsidRPr="00ED1D27">
        <w:rPr>
          <w:rFonts w:ascii="Times New Roman" w:hAnsi="Times New Roman" w:cs="Times New Roman"/>
          <w:sz w:val="28"/>
          <w:szCs w:val="28"/>
        </w:rPr>
        <w:t>, смысл</w:t>
      </w:r>
      <w:r w:rsidRPr="00ED1D27">
        <w:rPr>
          <w:rFonts w:ascii="Times New Roman" w:hAnsi="Times New Roman" w:cs="Times New Roman"/>
          <w:sz w:val="28"/>
          <w:szCs w:val="28"/>
        </w:rPr>
        <w:t xml:space="preserve"> высказывания)</w:t>
      </w:r>
      <w:r w:rsidR="00BB25A4" w:rsidRPr="00ED1D27">
        <w:rPr>
          <w:rFonts w:ascii="Times New Roman" w:hAnsi="Times New Roman" w:cs="Times New Roman"/>
          <w:sz w:val="28"/>
          <w:szCs w:val="28"/>
        </w:rPr>
        <w:t>, начинается с формированием праздника</w:t>
      </w:r>
      <w:r w:rsidR="00E91B99" w:rsidRPr="00ED1D27">
        <w:rPr>
          <w:rFonts w:ascii="Times New Roman" w:hAnsi="Times New Roman" w:cs="Times New Roman"/>
          <w:sz w:val="28"/>
          <w:szCs w:val="28"/>
        </w:rPr>
        <w:t xml:space="preserve"> «День семьи, любви и верности»</w:t>
      </w:r>
      <w:r w:rsidR="00BB25A4" w:rsidRPr="00ED1D27">
        <w:rPr>
          <w:rFonts w:ascii="Times New Roman" w:hAnsi="Times New Roman" w:cs="Times New Roman"/>
          <w:sz w:val="28"/>
          <w:szCs w:val="28"/>
        </w:rPr>
        <w:t xml:space="preserve"> в начале 2000х</w:t>
      </w:r>
      <w:r w:rsidRPr="00ED1D27">
        <w:rPr>
          <w:rFonts w:ascii="Times New Roman" w:hAnsi="Times New Roman" w:cs="Times New Roman"/>
          <w:sz w:val="28"/>
          <w:szCs w:val="28"/>
        </w:rPr>
        <w:t>.</w:t>
      </w:r>
      <w:r w:rsidR="00BB25A4" w:rsidRPr="00ED1D27">
        <w:rPr>
          <w:rFonts w:ascii="Times New Roman" w:hAnsi="Times New Roman" w:cs="Times New Roman"/>
          <w:sz w:val="28"/>
          <w:szCs w:val="28"/>
        </w:rPr>
        <w:t xml:space="preserve"> Его идеологическое исполнение</w:t>
      </w:r>
      <w:r w:rsidR="00203B57" w:rsidRPr="00ED1D27">
        <w:rPr>
          <w:rFonts w:ascii="Times New Roman" w:hAnsi="Times New Roman" w:cs="Times New Roman"/>
          <w:sz w:val="28"/>
          <w:szCs w:val="28"/>
        </w:rPr>
        <w:t xml:space="preserve"> и</w:t>
      </w:r>
      <w:r w:rsidR="00BB25A4" w:rsidRPr="00ED1D27">
        <w:rPr>
          <w:rFonts w:ascii="Times New Roman" w:hAnsi="Times New Roman" w:cs="Times New Roman"/>
          <w:sz w:val="28"/>
          <w:szCs w:val="28"/>
        </w:rPr>
        <w:t xml:space="preserve"> тематические единства, которые его оформляют</w:t>
      </w:r>
      <w:r w:rsidR="00203B57" w:rsidRPr="00ED1D27">
        <w:rPr>
          <w:rFonts w:ascii="Times New Roman" w:hAnsi="Times New Roman" w:cs="Times New Roman"/>
          <w:sz w:val="28"/>
          <w:szCs w:val="28"/>
        </w:rPr>
        <w:t>,</w:t>
      </w:r>
      <w:r w:rsidR="00BB25A4" w:rsidRPr="00ED1D27">
        <w:rPr>
          <w:rFonts w:ascii="Times New Roman" w:hAnsi="Times New Roman" w:cs="Times New Roman"/>
          <w:sz w:val="28"/>
          <w:szCs w:val="28"/>
        </w:rPr>
        <w:t xml:space="preserve"> хорошо видны на примере созданной </w:t>
      </w:r>
      <w:r w:rsidR="006D5DBE" w:rsidRPr="00ED1D27">
        <w:rPr>
          <w:rFonts w:ascii="Times New Roman" w:hAnsi="Times New Roman" w:cs="Times New Roman"/>
          <w:sz w:val="28"/>
          <w:szCs w:val="28"/>
        </w:rPr>
        <w:t>официальной концепции праздника</w:t>
      </w:r>
      <w:r w:rsidR="00BB25A4" w:rsidRPr="00ED1D27">
        <w:rPr>
          <w:rFonts w:ascii="Times New Roman" w:hAnsi="Times New Roman" w:cs="Times New Roman"/>
          <w:sz w:val="28"/>
          <w:szCs w:val="28"/>
        </w:rPr>
        <w:t>. Мы увидим, что этим текстом не ограничивается официальный дискурс изобретённого праздника</w:t>
      </w:r>
      <w:r w:rsidR="00915E9C" w:rsidRPr="00ED1D27">
        <w:rPr>
          <w:rFonts w:ascii="Times New Roman" w:hAnsi="Times New Roman" w:cs="Times New Roman"/>
          <w:sz w:val="28"/>
          <w:szCs w:val="28"/>
        </w:rPr>
        <w:t xml:space="preserve"> и</w:t>
      </w:r>
      <w:r w:rsidR="00BB25A4" w:rsidRPr="00ED1D27">
        <w:rPr>
          <w:rFonts w:ascii="Times New Roman" w:hAnsi="Times New Roman" w:cs="Times New Roman"/>
          <w:sz w:val="28"/>
          <w:szCs w:val="28"/>
        </w:rPr>
        <w:t xml:space="preserve"> «противореч</w:t>
      </w:r>
      <w:r w:rsidR="00203B57" w:rsidRPr="00ED1D27">
        <w:rPr>
          <w:rFonts w:ascii="Times New Roman" w:hAnsi="Times New Roman" w:cs="Times New Roman"/>
          <w:sz w:val="28"/>
          <w:szCs w:val="28"/>
        </w:rPr>
        <w:t>ивость» является его характерной чертой</w:t>
      </w:r>
      <w:r w:rsidR="00BB25A4" w:rsidRPr="00ED1D27">
        <w:rPr>
          <w:rFonts w:ascii="Times New Roman" w:hAnsi="Times New Roman" w:cs="Times New Roman"/>
          <w:sz w:val="28"/>
          <w:szCs w:val="28"/>
        </w:rPr>
        <w:t xml:space="preserve">. </w:t>
      </w:r>
      <w:r w:rsidR="00E91B99" w:rsidRPr="00ED1D27">
        <w:rPr>
          <w:rFonts w:ascii="Times New Roman" w:hAnsi="Times New Roman" w:cs="Times New Roman"/>
          <w:sz w:val="28"/>
          <w:szCs w:val="28"/>
        </w:rPr>
        <w:t>П</w:t>
      </w:r>
      <w:r w:rsidR="00BB25A4" w:rsidRPr="00ED1D27">
        <w:rPr>
          <w:rFonts w:ascii="Times New Roman" w:hAnsi="Times New Roman" w:cs="Times New Roman"/>
          <w:sz w:val="28"/>
          <w:szCs w:val="28"/>
        </w:rPr>
        <w:t>режде чем перейти к текстам и речевому жанру документа, по примеру предыдущих глав рассмотрим исторический контекст</w:t>
      </w:r>
      <w:r w:rsidR="0070562C" w:rsidRPr="00ED1D27">
        <w:rPr>
          <w:rFonts w:ascii="Times New Roman" w:hAnsi="Times New Roman" w:cs="Times New Roman"/>
          <w:sz w:val="28"/>
          <w:szCs w:val="28"/>
        </w:rPr>
        <w:t xml:space="preserve"> формирования праздника</w:t>
      </w:r>
      <w:r w:rsidR="00BB25A4"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p>
    <w:p w14:paraId="55578382" w14:textId="77777777" w:rsidR="00D05471" w:rsidRPr="00ED1D27" w:rsidRDefault="00D05471" w:rsidP="00B475D7">
      <w:pPr>
        <w:pStyle w:val="ae"/>
        <w:spacing w:after="0" w:line="360" w:lineRule="auto"/>
        <w:ind w:firstLine="709"/>
        <w:jc w:val="both"/>
        <w:rPr>
          <w:rFonts w:ascii="Times New Roman" w:hAnsi="Times New Roman" w:cs="Times New Roman"/>
          <w:b/>
          <w:bCs/>
          <w:color w:val="auto"/>
          <w:sz w:val="28"/>
          <w:szCs w:val="28"/>
        </w:rPr>
      </w:pPr>
    </w:p>
    <w:p w14:paraId="4D59DA36" w14:textId="6A0E1940" w:rsidR="00BB25A4" w:rsidRPr="00ED1D27" w:rsidRDefault="00A20BD6" w:rsidP="00614DF5">
      <w:pPr>
        <w:pStyle w:val="3"/>
        <w:spacing w:before="0" w:line="360" w:lineRule="auto"/>
        <w:ind w:firstLine="709"/>
        <w:jc w:val="both"/>
        <w:rPr>
          <w:rFonts w:ascii="Times New Roman" w:hAnsi="Times New Roman" w:cs="Times New Roman"/>
          <w:b/>
          <w:bCs/>
          <w:sz w:val="28"/>
          <w:szCs w:val="28"/>
        </w:rPr>
      </w:pPr>
      <w:bookmarkStart w:id="63" w:name="_Toc74351843"/>
      <w:r w:rsidRPr="00ED1D27">
        <w:rPr>
          <w:rFonts w:ascii="Times New Roman" w:hAnsi="Times New Roman" w:cs="Times New Roman"/>
          <w:b/>
          <w:bCs/>
          <w:color w:val="auto"/>
          <w:sz w:val="28"/>
          <w:szCs w:val="28"/>
        </w:rPr>
        <w:t>2.4</w:t>
      </w:r>
      <w:r w:rsidR="00E91B99" w:rsidRPr="00ED1D27">
        <w:rPr>
          <w:rFonts w:ascii="Times New Roman" w:hAnsi="Times New Roman" w:cs="Times New Roman"/>
          <w:b/>
          <w:bCs/>
          <w:color w:val="auto"/>
          <w:sz w:val="28"/>
          <w:szCs w:val="28"/>
        </w:rPr>
        <w:t xml:space="preserve">.1 Исторический </w:t>
      </w:r>
      <w:r w:rsidR="006D5DBE" w:rsidRPr="00ED1D27">
        <w:rPr>
          <w:rFonts w:ascii="Times New Roman" w:hAnsi="Times New Roman" w:cs="Times New Roman"/>
          <w:b/>
          <w:bCs/>
          <w:color w:val="auto"/>
          <w:sz w:val="28"/>
          <w:szCs w:val="28"/>
        </w:rPr>
        <w:t>очерк</w:t>
      </w:r>
      <w:r w:rsidR="00E91B99" w:rsidRPr="00ED1D27">
        <w:rPr>
          <w:rFonts w:ascii="Times New Roman" w:hAnsi="Times New Roman" w:cs="Times New Roman"/>
          <w:b/>
          <w:bCs/>
          <w:color w:val="auto"/>
          <w:sz w:val="28"/>
          <w:szCs w:val="28"/>
        </w:rPr>
        <w:t xml:space="preserve"> формирования праздника «День семьи, любви и верности»: изобретение традиции</w:t>
      </w:r>
      <w:bookmarkEnd w:id="63"/>
      <w:r w:rsidR="00E91B99" w:rsidRPr="00ED1D27">
        <w:rPr>
          <w:rFonts w:ascii="Times New Roman" w:hAnsi="Times New Roman" w:cs="Times New Roman"/>
          <w:b/>
          <w:bCs/>
          <w:sz w:val="28"/>
          <w:szCs w:val="28"/>
        </w:rPr>
        <w:t xml:space="preserve"> </w:t>
      </w:r>
    </w:p>
    <w:p w14:paraId="2CE2683D" w14:textId="086F31DE" w:rsidR="00985E29"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2001 году по решению мэра города Валентина Афанасьевича </w:t>
      </w:r>
      <w:proofErr w:type="spellStart"/>
      <w:r w:rsidRPr="00ED1D27">
        <w:rPr>
          <w:rFonts w:ascii="Times New Roman" w:hAnsi="Times New Roman" w:cs="Times New Roman"/>
          <w:sz w:val="28"/>
          <w:szCs w:val="28"/>
        </w:rPr>
        <w:t>Качевана</w:t>
      </w:r>
      <w:proofErr w:type="spellEnd"/>
      <w:r w:rsidRPr="00ED1D27">
        <w:rPr>
          <w:rFonts w:ascii="Times New Roman" w:hAnsi="Times New Roman" w:cs="Times New Roman"/>
          <w:sz w:val="28"/>
          <w:szCs w:val="28"/>
        </w:rPr>
        <w:t xml:space="preserve"> День города провели 8 июля</w:t>
      </w:r>
      <w:r w:rsidRPr="00ED1D27">
        <w:rPr>
          <w:rStyle w:val="a5"/>
          <w:rFonts w:ascii="Times New Roman" w:hAnsi="Times New Roman" w:cs="Times New Roman"/>
          <w:sz w:val="28"/>
          <w:szCs w:val="28"/>
        </w:rPr>
        <w:footnoteReference w:id="137"/>
      </w:r>
      <w:r w:rsidRPr="00ED1D27">
        <w:rPr>
          <w:rFonts w:ascii="Times New Roman" w:hAnsi="Times New Roman" w:cs="Times New Roman"/>
          <w:sz w:val="28"/>
          <w:szCs w:val="28"/>
        </w:rPr>
        <w:t xml:space="preserve"> (в другие годы он проводился в первую субботу августа</w:t>
      </w:r>
      <w:r w:rsidRPr="00ED1D27">
        <w:rPr>
          <w:rStyle w:val="a5"/>
          <w:rFonts w:ascii="Times New Roman" w:hAnsi="Times New Roman" w:cs="Times New Roman"/>
          <w:sz w:val="28"/>
          <w:szCs w:val="28"/>
        </w:rPr>
        <w:footnoteReference w:id="138"/>
      </w:r>
      <w:r w:rsidRPr="00ED1D27">
        <w:rPr>
          <w:rFonts w:ascii="Times New Roman" w:hAnsi="Times New Roman" w:cs="Times New Roman"/>
          <w:sz w:val="28"/>
          <w:szCs w:val="28"/>
        </w:rPr>
        <w:t xml:space="preserve">). </w:t>
      </w:r>
      <w:r w:rsidR="00F55171" w:rsidRPr="00ED1D27">
        <w:rPr>
          <w:rFonts w:ascii="Times New Roman" w:hAnsi="Times New Roman" w:cs="Times New Roman"/>
          <w:sz w:val="28"/>
          <w:szCs w:val="28"/>
        </w:rPr>
        <w:t>Восьмого июля русская православная церковь отмечает день памят</w:t>
      </w:r>
      <w:r w:rsidR="00E91B99" w:rsidRPr="00ED1D27">
        <w:rPr>
          <w:rFonts w:ascii="Times New Roman" w:hAnsi="Times New Roman" w:cs="Times New Roman"/>
          <w:sz w:val="28"/>
          <w:szCs w:val="28"/>
        </w:rPr>
        <w:t>и святых Петра и Февронии.</w:t>
      </w:r>
      <w:r w:rsidR="00F55171" w:rsidRPr="00ED1D27">
        <w:rPr>
          <w:rFonts w:ascii="Times New Roman" w:hAnsi="Times New Roman" w:cs="Times New Roman"/>
          <w:sz w:val="28"/>
          <w:szCs w:val="28"/>
        </w:rPr>
        <w:t xml:space="preserve"> </w:t>
      </w:r>
      <w:r w:rsidRPr="00ED1D27">
        <w:rPr>
          <w:rFonts w:ascii="Times New Roman" w:hAnsi="Times New Roman" w:cs="Times New Roman"/>
          <w:sz w:val="28"/>
          <w:szCs w:val="28"/>
        </w:rPr>
        <w:t>«Муромский информационно-образовательный портал» сообщал в публикации программы мероприятий от 26 июня 2001 года: «7-8 июля Муром будет торжественно отмечать День города. На этот раз ему “стукнет” 1139 лет. Программа праздничных мероприятий пройдет под девизом “Верую в любовь”. Нынешний День города приурочен Дню памяти Преподобных Муромских святых Петра и Февронии и 10-летию возрождения Троицкого женского монастыря»</w:t>
      </w:r>
      <w:r w:rsidRPr="00ED1D27">
        <w:rPr>
          <w:rStyle w:val="a5"/>
          <w:rFonts w:ascii="Times New Roman" w:hAnsi="Times New Roman" w:cs="Times New Roman"/>
          <w:sz w:val="28"/>
          <w:szCs w:val="28"/>
        </w:rPr>
        <w:footnoteReference w:id="139"/>
      </w:r>
      <w:r w:rsidRPr="00ED1D27">
        <w:rPr>
          <w:rFonts w:ascii="Times New Roman" w:hAnsi="Times New Roman" w:cs="Times New Roman"/>
          <w:sz w:val="28"/>
          <w:szCs w:val="28"/>
        </w:rPr>
        <w:t>. Тот же информационный портал сообщал в 2006 году о небывалом наплыве паломников (около 4 тысяч человек) в День памяти Петра и Февронии, в «Новых известиях»</w:t>
      </w:r>
      <w:r w:rsidRPr="00ED1D27">
        <w:rPr>
          <w:rStyle w:val="a5"/>
          <w:rFonts w:ascii="Times New Roman" w:hAnsi="Times New Roman" w:cs="Times New Roman"/>
          <w:sz w:val="28"/>
          <w:szCs w:val="28"/>
        </w:rPr>
        <w:footnoteReference w:id="140"/>
      </w:r>
      <w:r w:rsidRPr="00ED1D27">
        <w:rPr>
          <w:rFonts w:ascii="Times New Roman" w:hAnsi="Times New Roman" w:cs="Times New Roman"/>
          <w:sz w:val="28"/>
          <w:szCs w:val="28"/>
        </w:rPr>
        <w:t xml:space="preserve"> и «Комсомольской правде»</w:t>
      </w:r>
      <w:r w:rsidRPr="00ED1D27">
        <w:rPr>
          <w:rStyle w:val="a5"/>
          <w:rFonts w:ascii="Times New Roman" w:hAnsi="Times New Roman" w:cs="Times New Roman"/>
          <w:sz w:val="28"/>
          <w:szCs w:val="28"/>
        </w:rPr>
        <w:footnoteReference w:id="141"/>
      </w:r>
      <w:r w:rsidRPr="00ED1D27">
        <w:rPr>
          <w:rFonts w:ascii="Times New Roman" w:hAnsi="Times New Roman" w:cs="Times New Roman"/>
          <w:sz w:val="28"/>
          <w:szCs w:val="28"/>
        </w:rPr>
        <w:t xml:space="preserve"> вышли заметки с предложением праздновать «Православный день влюбленных».</w:t>
      </w:r>
      <w:r w:rsidR="002C270E" w:rsidRPr="00ED1D27">
        <w:rPr>
          <w:rFonts w:ascii="Times New Roman" w:hAnsi="Times New Roman" w:cs="Times New Roman"/>
          <w:sz w:val="28"/>
          <w:szCs w:val="28"/>
        </w:rPr>
        <w:t xml:space="preserve"> В 2002 году было провозглашено обращение студентов и преподавателей Муромского института Владимирского государственного университета с просьбой учредить в статусе государственного праздник семьи в день святых князей. Адресовано обращение было гражданам России, Президенту Российской Федерации и Патриарху Московскому и всея Руси Алексию</w:t>
      </w:r>
      <w:r w:rsidR="002C270E" w:rsidRPr="00ED1D27">
        <w:rPr>
          <w:rStyle w:val="a5"/>
          <w:rFonts w:ascii="Times New Roman" w:hAnsi="Times New Roman" w:cs="Times New Roman"/>
          <w:sz w:val="28"/>
          <w:szCs w:val="28"/>
        </w:rPr>
        <w:footnoteReference w:id="142"/>
      </w:r>
      <w:r w:rsidR="002C270E" w:rsidRPr="00ED1D27">
        <w:rPr>
          <w:rFonts w:ascii="Times New Roman" w:hAnsi="Times New Roman" w:cs="Times New Roman"/>
          <w:sz w:val="28"/>
          <w:szCs w:val="28"/>
        </w:rPr>
        <w:t>.</w:t>
      </w:r>
      <w:r w:rsidRPr="00ED1D27">
        <w:rPr>
          <w:rFonts w:ascii="Times New Roman" w:hAnsi="Times New Roman" w:cs="Times New Roman"/>
          <w:sz w:val="28"/>
          <w:szCs w:val="28"/>
        </w:rPr>
        <w:t xml:space="preserve"> В 2008 году в январе было подписано коммюнике О «Всероссийском дне супружеской любви и семейного счастья» (в память святых благоверных князей Петра и Февронии Муромских), подписывать которое также призывали жителей Мурома.</w:t>
      </w:r>
      <w:r w:rsidR="00985E29" w:rsidRPr="00ED1D27">
        <w:rPr>
          <w:rFonts w:ascii="Times New Roman" w:hAnsi="Times New Roman" w:cs="Times New Roman"/>
          <w:sz w:val="28"/>
          <w:szCs w:val="28"/>
        </w:rPr>
        <w:t xml:space="preserve"> Мне не удалось найти его текст в свободном доступе в интернете, </w:t>
      </w:r>
      <w:r w:rsidR="00A651C6" w:rsidRPr="00ED1D27">
        <w:rPr>
          <w:rFonts w:ascii="Times New Roman" w:hAnsi="Times New Roman" w:cs="Times New Roman"/>
          <w:sz w:val="28"/>
          <w:szCs w:val="28"/>
        </w:rPr>
        <w:t>так что воспользуемся</w:t>
      </w:r>
      <w:r w:rsidR="00985E29" w:rsidRPr="00ED1D27">
        <w:rPr>
          <w:rFonts w:ascii="Times New Roman" w:hAnsi="Times New Roman" w:cs="Times New Roman"/>
          <w:sz w:val="28"/>
          <w:szCs w:val="28"/>
        </w:rPr>
        <w:t xml:space="preserve"> текст</w:t>
      </w:r>
      <w:r w:rsidR="00A651C6" w:rsidRPr="00ED1D27">
        <w:rPr>
          <w:rFonts w:ascii="Times New Roman" w:hAnsi="Times New Roman" w:cs="Times New Roman"/>
          <w:sz w:val="28"/>
          <w:szCs w:val="28"/>
        </w:rPr>
        <w:t>ом из</w:t>
      </w:r>
      <w:r w:rsidR="00985E29" w:rsidRPr="00ED1D27">
        <w:rPr>
          <w:rFonts w:ascii="Times New Roman" w:hAnsi="Times New Roman" w:cs="Times New Roman"/>
          <w:sz w:val="28"/>
          <w:szCs w:val="28"/>
        </w:rPr>
        <w:t xml:space="preserve"> юбилейно</w:t>
      </w:r>
      <w:r w:rsidR="00A651C6" w:rsidRPr="00ED1D27">
        <w:rPr>
          <w:rFonts w:ascii="Times New Roman" w:hAnsi="Times New Roman" w:cs="Times New Roman"/>
          <w:sz w:val="28"/>
          <w:szCs w:val="28"/>
        </w:rPr>
        <w:t>го</w:t>
      </w:r>
      <w:r w:rsidR="00985E29" w:rsidRPr="00ED1D27">
        <w:rPr>
          <w:rFonts w:ascii="Times New Roman" w:hAnsi="Times New Roman" w:cs="Times New Roman"/>
          <w:sz w:val="28"/>
          <w:szCs w:val="28"/>
        </w:rPr>
        <w:t xml:space="preserve"> издани</w:t>
      </w:r>
      <w:r w:rsidR="00A651C6" w:rsidRPr="00ED1D27">
        <w:rPr>
          <w:rFonts w:ascii="Times New Roman" w:hAnsi="Times New Roman" w:cs="Times New Roman"/>
          <w:sz w:val="28"/>
          <w:szCs w:val="28"/>
        </w:rPr>
        <w:t>я</w:t>
      </w:r>
      <w:r w:rsidR="00985E29" w:rsidRPr="00ED1D27">
        <w:rPr>
          <w:rFonts w:ascii="Times New Roman" w:hAnsi="Times New Roman" w:cs="Times New Roman"/>
          <w:sz w:val="28"/>
          <w:szCs w:val="28"/>
        </w:rPr>
        <w:t>, посвящённо</w:t>
      </w:r>
      <w:r w:rsidR="00A651C6" w:rsidRPr="00ED1D27">
        <w:rPr>
          <w:rFonts w:ascii="Times New Roman" w:hAnsi="Times New Roman" w:cs="Times New Roman"/>
          <w:sz w:val="28"/>
          <w:szCs w:val="28"/>
        </w:rPr>
        <w:t>го</w:t>
      </w:r>
      <w:r w:rsidR="00985E29" w:rsidRPr="00ED1D27">
        <w:rPr>
          <w:rFonts w:ascii="Times New Roman" w:hAnsi="Times New Roman" w:cs="Times New Roman"/>
          <w:sz w:val="28"/>
          <w:szCs w:val="28"/>
        </w:rPr>
        <w:t xml:space="preserve"> 10-летию празднования Дня семьи, любви и верности, выпущенно</w:t>
      </w:r>
      <w:r w:rsidR="00A651C6" w:rsidRPr="00ED1D27">
        <w:rPr>
          <w:rFonts w:ascii="Times New Roman" w:hAnsi="Times New Roman" w:cs="Times New Roman"/>
          <w:sz w:val="28"/>
          <w:szCs w:val="28"/>
        </w:rPr>
        <w:t>го</w:t>
      </w:r>
      <w:r w:rsidR="00985E29" w:rsidRPr="00ED1D27">
        <w:rPr>
          <w:rFonts w:ascii="Times New Roman" w:hAnsi="Times New Roman" w:cs="Times New Roman"/>
          <w:sz w:val="28"/>
          <w:szCs w:val="28"/>
        </w:rPr>
        <w:t xml:space="preserve"> Управлением образования администрации округа Муром. Привожу текст «Обращения к гражданам России»:</w:t>
      </w:r>
    </w:p>
    <w:p w14:paraId="4BA182C6" w14:textId="364CFFBD" w:rsidR="00985E29" w:rsidRPr="00ED1D27" w:rsidRDefault="00985E29"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«Учредить в статусе государственного Праздника Семьи </w:t>
      </w:r>
      <w:proofErr w:type="gramStart"/>
      <w:r w:rsidRPr="00ED1D27">
        <w:rPr>
          <w:rFonts w:ascii="Times New Roman" w:hAnsi="Times New Roman" w:cs="Times New Roman"/>
          <w:sz w:val="28"/>
          <w:szCs w:val="28"/>
        </w:rPr>
        <w:t>8-е</w:t>
      </w:r>
      <w:proofErr w:type="gramEnd"/>
      <w:r w:rsidRPr="00ED1D27">
        <w:rPr>
          <w:rFonts w:ascii="Times New Roman" w:hAnsi="Times New Roman" w:cs="Times New Roman"/>
          <w:sz w:val="28"/>
          <w:szCs w:val="28"/>
        </w:rPr>
        <w:t xml:space="preserve"> июля </w:t>
      </w:r>
      <w:r w:rsidR="001A662B" w:rsidRPr="00ED1D27">
        <w:rPr>
          <w:rFonts w:ascii="Times New Roman" w:hAnsi="Times New Roman" w:cs="Times New Roman"/>
          <w:sz w:val="28"/>
          <w:szCs w:val="28"/>
        </w:rPr>
        <w:t>—</w:t>
      </w:r>
      <w:r w:rsidRPr="00ED1D27">
        <w:rPr>
          <w:rFonts w:ascii="Times New Roman" w:hAnsi="Times New Roman" w:cs="Times New Roman"/>
          <w:sz w:val="28"/>
          <w:szCs w:val="28"/>
        </w:rPr>
        <w:t xml:space="preserve"> день почитания православных святых благоверных князя Петра и княгини Февронии, Муромских чудотворцев, покровителей семейного благополучия</w:t>
      </w:r>
      <w:r w:rsidR="004F40DA" w:rsidRPr="00ED1D27">
        <w:rPr>
          <w:rFonts w:ascii="Times New Roman" w:hAnsi="Times New Roman" w:cs="Times New Roman"/>
          <w:sz w:val="28"/>
          <w:szCs w:val="28"/>
        </w:rPr>
        <w:t>.</w:t>
      </w:r>
    </w:p>
    <w:p w14:paraId="461EA37F" w14:textId="13F444C1" w:rsidR="002C270E" w:rsidRPr="00ED1D27" w:rsidRDefault="00985E29"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На протяжении восьми столетий благоверная княжеская чета </w:t>
      </w:r>
      <w:r w:rsidR="001A662B" w:rsidRPr="00ED1D27">
        <w:rPr>
          <w:rFonts w:ascii="Times New Roman" w:hAnsi="Times New Roman" w:cs="Times New Roman"/>
          <w:sz w:val="28"/>
          <w:szCs w:val="28"/>
        </w:rPr>
        <w:t>—</w:t>
      </w:r>
      <w:r w:rsidRPr="00ED1D27">
        <w:rPr>
          <w:rFonts w:ascii="Times New Roman" w:hAnsi="Times New Roman" w:cs="Times New Roman"/>
          <w:sz w:val="28"/>
          <w:szCs w:val="28"/>
        </w:rPr>
        <w:t xml:space="preserve"> святые Петр и Феврония Муромские </w:t>
      </w:r>
      <w:r w:rsidR="001A662B" w:rsidRPr="00ED1D27">
        <w:rPr>
          <w:rFonts w:ascii="Times New Roman" w:hAnsi="Times New Roman" w:cs="Times New Roman"/>
          <w:sz w:val="28"/>
          <w:szCs w:val="28"/>
        </w:rPr>
        <w:t>—</w:t>
      </w:r>
      <w:r w:rsidRPr="00ED1D27">
        <w:rPr>
          <w:rFonts w:ascii="Times New Roman" w:hAnsi="Times New Roman" w:cs="Times New Roman"/>
          <w:sz w:val="28"/>
          <w:szCs w:val="28"/>
        </w:rPr>
        <w:t xml:space="preserve"> служат образцом истинной взаимной любви и супружеской верности, поучительным и подражательны примером идеальных правителей, созидающих мир и в доме, и в городе своем.</w:t>
      </w:r>
      <w:r w:rsidRPr="00ED1D27">
        <w:rPr>
          <w:rFonts w:ascii="Times New Roman" w:hAnsi="Times New Roman" w:cs="Times New Roman"/>
          <w:b/>
          <w:bCs/>
          <w:sz w:val="28"/>
          <w:szCs w:val="28"/>
        </w:rPr>
        <w:t xml:space="preserve"> </w:t>
      </w:r>
      <w:r w:rsidR="002C270E" w:rsidRPr="00ED1D27">
        <w:rPr>
          <w:rFonts w:ascii="Times New Roman" w:hAnsi="Times New Roman" w:cs="Times New Roman"/>
          <w:sz w:val="28"/>
          <w:szCs w:val="28"/>
        </w:rPr>
        <w:t xml:space="preserve">Житие святых Петра и Февронии Муромских утверждает веру в то, что крепкая и согласная семья </w:t>
      </w:r>
      <w:r w:rsidR="001A662B" w:rsidRPr="00ED1D27">
        <w:rPr>
          <w:rFonts w:ascii="Times New Roman" w:hAnsi="Times New Roman" w:cs="Times New Roman"/>
          <w:sz w:val="28"/>
          <w:szCs w:val="28"/>
        </w:rPr>
        <w:t>—</w:t>
      </w:r>
      <w:r w:rsidR="002C270E" w:rsidRPr="00ED1D27">
        <w:rPr>
          <w:rFonts w:ascii="Times New Roman" w:hAnsi="Times New Roman" w:cs="Times New Roman"/>
          <w:sz w:val="28"/>
          <w:szCs w:val="28"/>
        </w:rPr>
        <w:t xml:space="preserve"> это и есть коренная основа государственного соборного </w:t>
      </w:r>
      <w:proofErr w:type="spellStart"/>
      <w:r w:rsidR="002C270E" w:rsidRPr="00ED1D27">
        <w:rPr>
          <w:rFonts w:ascii="Times New Roman" w:hAnsi="Times New Roman" w:cs="Times New Roman"/>
          <w:sz w:val="28"/>
          <w:szCs w:val="28"/>
        </w:rPr>
        <w:t>благоустроения</w:t>
      </w:r>
      <w:proofErr w:type="spellEnd"/>
      <w:r w:rsidR="002C270E" w:rsidRPr="00ED1D27">
        <w:rPr>
          <w:rFonts w:ascii="Times New Roman" w:hAnsi="Times New Roman" w:cs="Times New Roman"/>
          <w:sz w:val="28"/>
          <w:szCs w:val="28"/>
        </w:rPr>
        <w:t>, державной нерушимости.</w:t>
      </w:r>
    </w:p>
    <w:p w14:paraId="265474ED"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Именно поэтому день почитания благоверных князя Петра и княгини Февронии должен стать нашим Общероссийским Днем Семьи.</w:t>
      </w:r>
    </w:p>
    <w:p w14:paraId="0BE9ED69" w14:textId="1CFE642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Семьям России, нашим родителям и детям, юношам и девушкам необходимы родные святоотеческие, национальные примеры высоких духовных отношений, скрепляющих </w:t>
      </w:r>
      <w:r w:rsidRPr="00ED1D27">
        <w:rPr>
          <w:rFonts w:ascii="Times New Roman" w:hAnsi="Times New Roman" w:cs="Times New Roman"/>
          <w:b/>
          <w:bCs/>
          <w:sz w:val="28"/>
          <w:szCs w:val="28"/>
        </w:rPr>
        <w:t>Семью и Государство</w:t>
      </w:r>
      <w:r w:rsidRPr="00ED1D27">
        <w:rPr>
          <w:rFonts w:ascii="Times New Roman" w:hAnsi="Times New Roman" w:cs="Times New Roman"/>
          <w:sz w:val="28"/>
          <w:szCs w:val="28"/>
        </w:rPr>
        <w:t xml:space="preserve">. Поэтому мы считаем, что граждане России – и стар и млад, соборно, вместе – имеют право выражать свое уважение к тем нравственным заветам, которые оставлены нам предками и родной историей. И для этого у нас должен быть основанный на своих национальных культурных и </w:t>
      </w:r>
      <w:proofErr w:type="spellStart"/>
      <w:r w:rsidRPr="00ED1D27">
        <w:rPr>
          <w:rFonts w:ascii="Times New Roman" w:hAnsi="Times New Roman" w:cs="Times New Roman"/>
          <w:sz w:val="28"/>
          <w:szCs w:val="28"/>
        </w:rPr>
        <w:t>вероисповедальных</w:t>
      </w:r>
      <w:proofErr w:type="spellEnd"/>
      <w:r w:rsidRPr="00ED1D27">
        <w:rPr>
          <w:rFonts w:ascii="Times New Roman" w:hAnsi="Times New Roman" w:cs="Times New Roman"/>
          <w:sz w:val="28"/>
          <w:szCs w:val="28"/>
        </w:rPr>
        <w:t xml:space="preserve"> традициях государственный Праздник Семьи</w:t>
      </w:r>
      <w:r w:rsidR="001A662B" w:rsidRPr="00ED1D27">
        <w:rPr>
          <w:rFonts w:ascii="Times New Roman" w:hAnsi="Times New Roman" w:cs="Times New Roman"/>
          <w:sz w:val="28"/>
          <w:szCs w:val="28"/>
        </w:rPr>
        <w:t>.</w:t>
      </w:r>
    </w:p>
    <w:p w14:paraId="16817CD0"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Коммюнике подписали:</w:t>
      </w:r>
    </w:p>
    <w:p w14:paraId="55453782"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 В. Степашин, председатель Счетной палаты РФ,</w:t>
      </w:r>
    </w:p>
    <w:p w14:paraId="596EA7C8"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 Н. Рябухин, аудитор Счетной палаты РФ,</w:t>
      </w:r>
    </w:p>
    <w:p w14:paraId="10146978"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С. П. Иванов, председатель Комиссии Совета Федерации по взаимодействию со Счетной палатой РФ,</w:t>
      </w:r>
    </w:p>
    <w:p w14:paraId="6BEAC3EE"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А. А. Клишин, первый заместитель председателя Комитета Совета Федерации по правовым и судебным вопросам,</w:t>
      </w:r>
    </w:p>
    <w:p w14:paraId="66E63048"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Н. В. Виноградов, губернатор Владимирской области,</w:t>
      </w:r>
    </w:p>
    <w:p w14:paraId="35589D5D"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А. </w:t>
      </w:r>
      <w:proofErr w:type="spellStart"/>
      <w:r w:rsidRPr="00ED1D27">
        <w:rPr>
          <w:rFonts w:ascii="Times New Roman" w:hAnsi="Times New Roman" w:cs="Times New Roman"/>
          <w:sz w:val="28"/>
          <w:szCs w:val="28"/>
        </w:rPr>
        <w:t>Качеван</w:t>
      </w:r>
      <w:proofErr w:type="spellEnd"/>
      <w:r w:rsidRPr="00ED1D27">
        <w:rPr>
          <w:rFonts w:ascii="Times New Roman" w:hAnsi="Times New Roman" w:cs="Times New Roman"/>
          <w:sz w:val="28"/>
          <w:szCs w:val="28"/>
        </w:rPr>
        <w:t>, глава округа Муром,</w:t>
      </w:r>
    </w:p>
    <w:p w14:paraId="4F299E0D" w14:textId="77777777" w:rsidR="002C270E"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Архимандрит Кирилл Епифанов, настоятель муромского </w:t>
      </w:r>
      <w:proofErr w:type="spellStart"/>
      <w:r w:rsidRPr="00ED1D27">
        <w:rPr>
          <w:rFonts w:ascii="Times New Roman" w:hAnsi="Times New Roman" w:cs="Times New Roman"/>
          <w:sz w:val="28"/>
          <w:szCs w:val="28"/>
        </w:rPr>
        <w:t>Спасо</w:t>
      </w:r>
      <w:proofErr w:type="spellEnd"/>
      <w:r w:rsidRPr="00ED1D27">
        <w:rPr>
          <w:rFonts w:ascii="Times New Roman" w:hAnsi="Times New Roman" w:cs="Times New Roman"/>
          <w:sz w:val="28"/>
          <w:szCs w:val="28"/>
        </w:rPr>
        <w:t>-Преображенского мужского монастыря,</w:t>
      </w:r>
    </w:p>
    <w:p w14:paraId="04D00C02" w14:textId="49BD9669" w:rsidR="00985E29" w:rsidRPr="00ED1D27" w:rsidRDefault="002C270E"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23.000 жителей Мурома</w:t>
      </w:r>
      <w:r w:rsidR="00985E29" w:rsidRPr="00ED1D27">
        <w:rPr>
          <w:rFonts w:ascii="Times New Roman" w:hAnsi="Times New Roman" w:cs="Times New Roman"/>
          <w:sz w:val="28"/>
          <w:szCs w:val="28"/>
        </w:rPr>
        <w:t>»</w:t>
      </w:r>
      <w:r w:rsidR="00A05E31" w:rsidRPr="00ED1D27">
        <w:rPr>
          <w:rStyle w:val="a5"/>
          <w:rFonts w:ascii="Times New Roman" w:hAnsi="Times New Roman" w:cs="Times New Roman"/>
          <w:sz w:val="28"/>
          <w:szCs w:val="28"/>
        </w:rPr>
        <w:footnoteReference w:id="143"/>
      </w:r>
      <w:r w:rsidRPr="00ED1D27">
        <w:rPr>
          <w:rFonts w:ascii="Times New Roman" w:hAnsi="Times New Roman" w:cs="Times New Roman"/>
          <w:sz w:val="28"/>
          <w:szCs w:val="28"/>
        </w:rPr>
        <w:t>.</w:t>
      </w:r>
      <w:r w:rsidR="00DE4363" w:rsidRPr="00ED1D27">
        <w:rPr>
          <w:rFonts w:ascii="Times New Roman" w:hAnsi="Times New Roman" w:cs="Times New Roman"/>
          <w:sz w:val="28"/>
          <w:szCs w:val="28"/>
        </w:rPr>
        <w:t xml:space="preserve"> </w:t>
      </w:r>
    </w:p>
    <w:p w14:paraId="61D2E608" w14:textId="570D716E"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марте Совет Федерации РФ по социальной политике одобрил учреждение нового праздника, главой оргкомитета праздника была назначена Валентина Александровна Петренко, на то время </w:t>
      </w:r>
      <w:r w:rsidR="0044207A" w:rsidRPr="00ED1D27">
        <w:rPr>
          <w:rFonts w:ascii="Times New Roman" w:hAnsi="Times New Roman" w:cs="Times New Roman"/>
          <w:sz w:val="28"/>
          <w:szCs w:val="28"/>
        </w:rPr>
        <w:t>—</w:t>
      </w:r>
      <w:r w:rsidRPr="00ED1D27">
        <w:rPr>
          <w:rFonts w:ascii="Times New Roman" w:hAnsi="Times New Roman" w:cs="Times New Roman"/>
          <w:sz w:val="28"/>
          <w:szCs w:val="28"/>
        </w:rPr>
        <w:t xml:space="preserve"> председатель Комитета Совета Федерации по социальной политике. Однако вскоре председателем оргкомитета стала президент Фонда социально-культурных инициатив Светлана</w:t>
      </w:r>
      <w:r w:rsidRPr="00ED1D27">
        <w:rPr>
          <w:rFonts w:ascii="Times New Roman" w:hAnsi="Times New Roman" w:cs="Times New Roman"/>
          <w:sz w:val="28"/>
          <w:szCs w:val="28"/>
          <w:lang w:val="en-GB"/>
        </w:rPr>
        <w:t> </w:t>
      </w:r>
      <w:r w:rsidRPr="00ED1D27">
        <w:rPr>
          <w:rFonts w:ascii="Times New Roman" w:hAnsi="Times New Roman" w:cs="Times New Roman"/>
          <w:sz w:val="28"/>
          <w:szCs w:val="28"/>
        </w:rPr>
        <w:t>Владимировна</w:t>
      </w:r>
      <w:r w:rsidRPr="00ED1D27">
        <w:rPr>
          <w:rFonts w:ascii="Times New Roman" w:hAnsi="Times New Roman" w:cs="Times New Roman"/>
          <w:sz w:val="28"/>
          <w:szCs w:val="28"/>
          <w:lang w:val="en-GB"/>
        </w:rPr>
        <w:t> </w:t>
      </w:r>
      <w:r w:rsidRPr="00ED1D27">
        <w:rPr>
          <w:rFonts w:ascii="Times New Roman" w:hAnsi="Times New Roman" w:cs="Times New Roman"/>
          <w:sz w:val="28"/>
          <w:szCs w:val="28"/>
        </w:rPr>
        <w:t>Медведева, супруга избранного</w:t>
      </w:r>
      <w:r w:rsidR="00A651C6" w:rsidRPr="00ED1D27">
        <w:rPr>
          <w:rFonts w:ascii="Times New Roman" w:hAnsi="Times New Roman" w:cs="Times New Roman"/>
          <w:sz w:val="28"/>
          <w:szCs w:val="28"/>
        </w:rPr>
        <w:t xml:space="preserve"> в 2008 г.</w:t>
      </w:r>
      <w:r w:rsidRPr="00ED1D27">
        <w:rPr>
          <w:rFonts w:ascii="Times New Roman" w:hAnsi="Times New Roman" w:cs="Times New Roman"/>
          <w:sz w:val="28"/>
          <w:szCs w:val="28"/>
        </w:rPr>
        <w:t xml:space="preserve"> президента РФ (07.05.2008 – 07.05.2012) Дмитрия Анатольевича Медведева. </w:t>
      </w:r>
    </w:p>
    <w:p w14:paraId="72CFAC80" w14:textId="77777777"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Фонд социально-культурных инициатив</w:t>
      </w:r>
      <w:r w:rsidRPr="00ED1D27">
        <w:rPr>
          <w:rStyle w:val="a5"/>
          <w:rFonts w:ascii="Times New Roman" w:hAnsi="Times New Roman" w:cs="Times New Roman"/>
          <w:sz w:val="28"/>
          <w:szCs w:val="28"/>
        </w:rPr>
        <w:footnoteReference w:id="144"/>
      </w:r>
      <w:r w:rsidRPr="00ED1D27">
        <w:rPr>
          <w:rFonts w:ascii="Times New Roman" w:hAnsi="Times New Roman" w:cs="Times New Roman"/>
          <w:sz w:val="28"/>
          <w:szCs w:val="28"/>
        </w:rPr>
        <w:t xml:space="preserve"> был учрежден в том же 2008 году</w:t>
      </w:r>
      <w:r w:rsidRPr="00ED1D27">
        <w:rPr>
          <w:rStyle w:val="a5"/>
          <w:rFonts w:ascii="Times New Roman" w:hAnsi="Times New Roman" w:cs="Times New Roman"/>
          <w:sz w:val="28"/>
          <w:szCs w:val="28"/>
        </w:rPr>
        <w:footnoteReference w:id="145"/>
      </w:r>
      <w:r w:rsidRPr="00ED1D27">
        <w:rPr>
          <w:rFonts w:ascii="Times New Roman" w:hAnsi="Times New Roman" w:cs="Times New Roman"/>
          <w:sz w:val="28"/>
          <w:szCs w:val="28"/>
        </w:rPr>
        <w:t xml:space="preserve">. Помимо Дня семьи, любви и верности, фонд также курирует долгосрочные проекты: акция «Подари мне жизнь!» (с 2009 г.), проект «Белая роза» (с 2010 г.), «Славим Отечество» (с 2012 г.), Творческие школы «Мастерские искусств» (с 2013 г.), Программа военно-патриотического воспитания «Вечный огонь» (с 2013 г.), Всероссийский конкурс молодых исполнителей «Русский балет» (с 2013 г.), инициатива «Горячее сердце» (с 2013 г.), Всероссийский фестиваль достижений молодежи и детей,  издание серии книг «Святые России» (с 2014 г.), Всероссийская акция «Стоп ВИЧ/СПИД» (с 2016 г.), Всероссийский конкурс художественных работ «Семья – душа России» (с 2017 г.).  </w:t>
      </w:r>
    </w:p>
    <w:p w14:paraId="06C51801" w14:textId="52F9E83F"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Почти у каждого проекта фонда есть своя страница в соцсетях или сайт. В поисках информации о создании и содержании праздника я обратилась к официальному сайту Дня семьи, любви и верности. Сайт состоит из семи разделов: данных о проекте (здесь представлены официальные тексты: концепция, ходатайство о получении медали за любовь и верность), данных о празднике (пересказ жития, гимн и стихотворение о святых), пресс-центра (в этом разделе публикуются новости праздника), медиацентра (фотографии разных лет празднования в Муроме), страницы </w:t>
      </w:r>
      <w:proofErr w:type="spellStart"/>
      <w:r w:rsidRPr="00ED1D27">
        <w:rPr>
          <w:rFonts w:ascii="Times New Roman" w:hAnsi="Times New Roman" w:cs="Times New Roman"/>
          <w:sz w:val="28"/>
          <w:szCs w:val="28"/>
        </w:rPr>
        <w:t>антиабортной</w:t>
      </w:r>
      <w:proofErr w:type="spellEnd"/>
      <w:r w:rsidRPr="00ED1D27">
        <w:rPr>
          <w:rFonts w:ascii="Times New Roman" w:hAnsi="Times New Roman" w:cs="Times New Roman"/>
          <w:sz w:val="28"/>
          <w:szCs w:val="28"/>
        </w:rPr>
        <w:t xml:space="preserve"> акции «Подари мне жизнь!», списка партнёров и личного кабинета для подачи заявки на получение медали за любовь и верность. </w:t>
      </w:r>
    </w:p>
    <w:p w14:paraId="4D477697" w14:textId="30E5E061" w:rsidR="00A651C6" w:rsidRPr="00ED1D27" w:rsidRDefault="001B26F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Как я упоминала в первой главе данной работы, и</w:t>
      </w:r>
      <w:r w:rsidR="00A651C6" w:rsidRPr="00ED1D27">
        <w:rPr>
          <w:rFonts w:ascii="Times New Roman" w:hAnsi="Times New Roman" w:cs="Times New Roman"/>
          <w:sz w:val="28"/>
          <w:szCs w:val="28"/>
        </w:rPr>
        <w:t>стория появления праздника День семьи, любви и верности будто специально создана как случай для применения концепции изобретённых традиций Э. </w:t>
      </w:r>
      <w:proofErr w:type="spellStart"/>
      <w:r w:rsidR="00A651C6" w:rsidRPr="00ED1D27">
        <w:rPr>
          <w:rFonts w:ascii="Times New Roman" w:hAnsi="Times New Roman" w:cs="Times New Roman"/>
          <w:sz w:val="28"/>
          <w:szCs w:val="28"/>
        </w:rPr>
        <w:t>Хобсбаума</w:t>
      </w:r>
      <w:proofErr w:type="spellEnd"/>
      <w:r w:rsidR="00A651C6" w:rsidRPr="00ED1D27">
        <w:rPr>
          <w:rFonts w:ascii="Times New Roman" w:hAnsi="Times New Roman" w:cs="Times New Roman"/>
          <w:sz w:val="28"/>
          <w:szCs w:val="28"/>
        </w:rPr>
        <w:t>.</w:t>
      </w:r>
    </w:p>
    <w:p w14:paraId="124C708E" w14:textId="3F8786B4"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w:t>
      </w:r>
      <w:proofErr w:type="gramStart"/>
      <w:r w:rsidRPr="00ED1D27">
        <w:rPr>
          <w:rFonts w:ascii="Times New Roman" w:hAnsi="Times New Roman" w:cs="Times New Roman"/>
          <w:sz w:val="28"/>
          <w:szCs w:val="28"/>
        </w:rPr>
        <w:t>2000-м</w:t>
      </w:r>
      <w:proofErr w:type="gramEnd"/>
      <w:r w:rsidRPr="00ED1D27">
        <w:rPr>
          <w:rFonts w:ascii="Times New Roman" w:hAnsi="Times New Roman" w:cs="Times New Roman"/>
          <w:sz w:val="28"/>
          <w:szCs w:val="28"/>
        </w:rPr>
        <w:t xml:space="preserve"> году в журнале «Вестник Евразии» был напечатан перевод введения к книге «Изобретение традиции» под редакцией Эрика </w:t>
      </w:r>
      <w:proofErr w:type="spellStart"/>
      <w:r w:rsidRPr="00ED1D27">
        <w:rPr>
          <w:rFonts w:ascii="Times New Roman" w:hAnsi="Times New Roman" w:cs="Times New Roman"/>
          <w:sz w:val="28"/>
          <w:szCs w:val="28"/>
        </w:rPr>
        <w:t>Хобсбаума</w:t>
      </w:r>
      <w:proofErr w:type="spellEnd"/>
      <w:r w:rsidRPr="00ED1D27">
        <w:rPr>
          <w:rFonts w:ascii="Times New Roman" w:hAnsi="Times New Roman" w:cs="Times New Roman"/>
          <w:sz w:val="28"/>
          <w:szCs w:val="28"/>
        </w:rPr>
        <w:t xml:space="preserve"> и </w:t>
      </w:r>
      <w:proofErr w:type="spellStart"/>
      <w:r w:rsidRPr="00ED1D27">
        <w:rPr>
          <w:rFonts w:ascii="Times New Roman" w:hAnsi="Times New Roman" w:cs="Times New Roman"/>
          <w:sz w:val="28"/>
          <w:szCs w:val="28"/>
        </w:rPr>
        <w:t>Теренса</w:t>
      </w:r>
      <w:proofErr w:type="spellEnd"/>
      <w:r w:rsidRPr="00ED1D27">
        <w:rPr>
          <w:rFonts w:ascii="Times New Roman" w:hAnsi="Times New Roman" w:cs="Times New Roman"/>
          <w:sz w:val="28"/>
          <w:szCs w:val="28"/>
        </w:rPr>
        <w:t xml:space="preserve"> Рейнджера. Одной из мотиваций издания перевода для редакционного совета стало то, что «изобретение традиций становится всё более популярным занятием в самых разных городах и весях бывшего Советского Союза». Действительно, День семьи, чьё формирование пришлось на постсоветские годы, подходит под описание изобретенной традиции, проанализированной Эриком </w:t>
      </w:r>
      <w:proofErr w:type="spellStart"/>
      <w:r w:rsidRPr="00ED1D27">
        <w:rPr>
          <w:rFonts w:ascii="Times New Roman" w:hAnsi="Times New Roman" w:cs="Times New Roman"/>
          <w:sz w:val="28"/>
          <w:szCs w:val="28"/>
        </w:rPr>
        <w:t>Хобсбаумом</w:t>
      </w:r>
      <w:proofErr w:type="spellEnd"/>
      <w:r w:rsidRPr="00ED1D27">
        <w:rPr>
          <w:rFonts w:ascii="Times New Roman" w:hAnsi="Times New Roman" w:cs="Times New Roman"/>
          <w:sz w:val="28"/>
          <w:szCs w:val="28"/>
        </w:rPr>
        <w:t xml:space="preserve">. Вообще, </w:t>
      </w:r>
      <w:proofErr w:type="spellStart"/>
      <w:r w:rsidRPr="00ED1D27">
        <w:rPr>
          <w:rFonts w:ascii="Times New Roman" w:hAnsi="Times New Roman" w:cs="Times New Roman"/>
          <w:sz w:val="28"/>
          <w:szCs w:val="28"/>
        </w:rPr>
        <w:t>Хобсбаум</w:t>
      </w:r>
      <w:proofErr w:type="spellEnd"/>
      <w:r w:rsidRPr="00ED1D27">
        <w:rPr>
          <w:rFonts w:ascii="Times New Roman" w:hAnsi="Times New Roman" w:cs="Times New Roman"/>
          <w:sz w:val="28"/>
          <w:szCs w:val="28"/>
        </w:rPr>
        <w:t xml:space="preserve"> разделяет изобретенные традиции на те, чья «</w:t>
      </w:r>
      <w:proofErr w:type="spellStart"/>
      <w:r w:rsidRPr="00ED1D27">
        <w:rPr>
          <w:rFonts w:ascii="Times New Roman" w:hAnsi="Times New Roman" w:cs="Times New Roman"/>
          <w:sz w:val="28"/>
          <w:szCs w:val="28"/>
        </w:rPr>
        <w:t>изобретенность</w:t>
      </w:r>
      <w:proofErr w:type="spellEnd"/>
      <w:r w:rsidRPr="00ED1D27">
        <w:rPr>
          <w:rFonts w:ascii="Times New Roman" w:hAnsi="Times New Roman" w:cs="Times New Roman"/>
          <w:sz w:val="28"/>
          <w:szCs w:val="28"/>
        </w:rPr>
        <w:t xml:space="preserve">» формально </w:t>
      </w:r>
      <w:proofErr w:type="spellStart"/>
      <w:r w:rsidRPr="00ED1D27">
        <w:rPr>
          <w:rFonts w:ascii="Times New Roman" w:hAnsi="Times New Roman" w:cs="Times New Roman"/>
          <w:sz w:val="28"/>
          <w:szCs w:val="28"/>
        </w:rPr>
        <w:t>институтализированна</w:t>
      </w:r>
      <w:proofErr w:type="spellEnd"/>
      <w:r w:rsidRPr="00ED1D27">
        <w:rPr>
          <w:rFonts w:ascii="Times New Roman" w:hAnsi="Times New Roman" w:cs="Times New Roman"/>
          <w:sz w:val="28"/>
          <w:szCs w:val="28"/>
        </w:rPr>
        <w:t xml:space="preserve"> и наглядна, и те, чьё возникновение проследить сложнее. Однако его, как и меня, интересуют не шансы на выживание традиции, а их «возникновение и становление»</w:t>
      </w:r>
      <w:r w:rsidRPr="00ED1D27">
        <w:rPr>
          <w:rStyle w:val="a5"/>
          <w:rFonts w:ascii="Times New Roman" w:hAnsi="Times New Roman" w:cs="Times New Roman"/>
          <w:sz w:val="28"/>
          <w:szCs w:val="28"/>
        </w:rPr>
        <w:footnoteReference w:id="146"/>
      </w:r>
      <w:r w:rsidRPr="00ED1D27">
        <w:rPr>
          <w:rFonts w:ascii="Times New Roman" w:hAnsi="Times New Roman" w:cs="Times New Roman"/>
          <w:sz w:val="28"/>
          <w:szCs w:val="28"/>
        </w:rPr>
        <w:t>.</w:t>
      </w:r>
    </w:p>
    <w:p w14:paraId="1986ACDD" w14:textId="5DFE6438"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Включает праздник</w:t>
      </w:r>
      <w:r w:rsidR="00A651C6" w:rsidRPr="00ED1D27">
        <w:rPr>
          <w:rFonts w:ascii="Times New Roman" w:hAnsi="Times New Roman" w:cs="Times New Roman"/>
          <w:sz w:val="28"/>
          <w:szCs w:val="28"/>
        </w:rPr>
        <w:t xml:space="preserve"> семьи, любви и верности</w:t>
      </w:r>
      <w:r w:rsidRPr="00ED1D27">
        <w:rPr>
          <w:rFonts w:ascii="Times New Roman" w:hAnsi="Times New Roman" w:cs="Times New Roman"/>
          <w:sz w:val="28"/>
          <w:szCs w:val="28"/>
        </w:rPr>
        <w:t xml:space="preserve"> в ряд изобретенных политолог и философ Владимир Сергеевич Малахов в статье «Изобретение традиции как мем и как черта социокультурной реальности: Эрик </w:t>
      </w:r>
      <w:proofErr w:type="spellStart"/>
      <w:r w:rsidRPr="00ED1D27">
        <w:rPr>
          <w:rFonts w:ascii="Times New Roman" w:hAnsi="Times New Roman" w:cs="Times New Roman"/>
          <w:sz w:val="28"/>
          <w:szCs w:val="28"/>
        </w:rPr>
        <w:t>Хобсбаум</w:t>
      </w:r>
      <w:proofErr w:type="spellEnd"/>
      <w:r w:rsidRPr="00ED1D27">
        <w:rPr>
          <w:rFonts w:ascii="Times New Roman" w:hAnsi="Times New Roman" w:cs="Times New Roman"/>
          <w:sz w:val="28"/>
          <w:szCs w:val="28"/>
        </w:rPr>
        <w:t xml:space="preserve"> и его соавторы в </w:t>
      </w:r>
      <w:proofErr w:type="spellStart"/>
      <w:r w:rsidRPr="00ED1D27">
        <w:rPr>
          <w:rFonts w:ascii="Times New Roman" w:hAnsi="Times New Roman" w:cs="Times New Roman"/>
          <w:sz w:val="28"/>
          <w:szCs w:val="28"/>
        </w:rPr>
        <w:t>постсовестком</w:t>
      </w:r>
      <w:proofErr w:type="spellEnd"/>
      <w:r w:rsidRPr="00ED1D27">
        <w:rPr>
          <w:rFonts w:ascii="Times New Roman" w:hAnsi="Times New Roman" w:cs="Times New Roman"/>
          <w:sz w:val="28"/>
          <w:szCs w:val="28"/>
        </w:rPr>
        <w:t xml:space="preserve"> контексте»</w:t>
      </w:r>
      <w:r w:rsidRPr="00ED1D27">
        <w:rPr>
          <w:rStyle w:val="a5"/>
          <w:rFonts w:ascii="Times New Roman" w:hAnsi="Times New Roman" w:cs="Times New Roman"/>
          <w:sz w:val="28"/>
          <w:szCs w:val="28"/>
        </w:rPr>
        <w:footnoteReference w:id="147"/>
      </w:r>
      <w:r w:rsidRPr="00ED1D27">
        <w:rPr>
          <w:rFonts w:ascii="Times New Roman" w:hAnsi="Times New Roman" w:cs="Times New Roman"/>
          <w:sz w:val="28"/>
          <w:szCs w:val="28"/>
        </w:rPr>
        <w:t xml:space="preserve">. </w:t>
      </w:r>
    </w:p>
    <w:p w14:paraId="5EA25361" w14:textId="73B6FB0A"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С. Малахов говорит о том, что в изобретении традиций в русском контексте можно выделить четырех социальных </w:t>
      </w:r>
      <w:proofErr w:type="spellStart"/>
      <w:r w:rsidRPr="00ED1D27">
        <w:rPr>
          <w:rFonts w:ascii="Times New Roman" w:hAnsi="Times New Roman" w:cs="Times New Roman"/>
          <w:sz w:val="28"/>
          <w:szCs w:val="28"/>
        </w:rPr>
        <w:t>акторов</w:t>
      </w:r>
      <w:proofErr w:type="spellEnd"/>
      <w:r w:rsidRPr="00ED1D27">
        <w:rPr>
          <w:rFonts w:ascii="Times New Roman" w:hAnsi="Times New Roman" w:cs="Times New Roman"/>
          <w:sz w:val="28"/>
          <w:szCs w:val="28"/>
        </w:rPr>
        <w:t xml:space="preserve">: государство, люди, бизнес и русская православная церковь. С его точки зрения, «вопрос об изобретении традиций есть вопрос о непростом взаимодействии “верхов” и “низов” – проектов государства, связанных с </w:t>
      </w:r>
      <w:proofErr w:type="spellStart"/>
      <w:r w:rsidRPr="00ED1D27">
        <w:rPr>
          <w:rFonts w:ascii="Times New Roman" w:hAnsi="Times New Roman" w:cs="Times New Roman"/>
          <w:sz w:val="28"/>
          <w:szCs w:val="28"/>
        </w:rPr>
        <w:t>лигитимацией</w:t>
      </w:r>
      <w:proofErr w:type="spellEnd"/>
      <w:r w:rsidRPr="00ED1D27">
        <w:rPr>
          <w:rFonts w:ascii="Times New Roman" w:hAnsi="Times New Roman" w:cs="Times New Roman"/>
          <w:sz w:val="28"/>
          <w:szCs w:val="28"/>
        </w:rPr>
        <w:t xml:space="preserve"> его действий посредством </w:t>
      </w:r>
      <w:r w:rsidR="00911CB0" w:rsidRPr="00ED1D27">
        <w:rPr>
          <w:rFonts w:ascii="Times New Roman" w:hAnsi="Times New Roman" w:cs="Times New Roman"/>
          <w:sz w:val="28"/>
          <w:szCs w:val="28"/>
        </w:rPr>
        <w:t>о</w:t>
      </w:r>
      <w:r w:rsidRPr="00ED1D27">
        <w:rPr>
          <w:rFonts w:ascii="Times New Roman" w:hAnsi="Times New Roman" w:cs="Times New Roman"/>
          <w:sz w:val="28"/>
          <w:szCs w:val="28"/>
        </w:rPr>
        <w:t>тсылки к прошлому; и реакции общества на эти проекты; эмоциональных потребностей простых людей и умения чиновников ответить на эти потребности, придав им приемлемую символическую форму»</w:t>
      </w:r>
      <w:r w:rsidRPr="00ED1D27">
        <w:rPr>
          <w:rStyle w:val="a5"/>
          <w:rFonts w:ascii="Times New Roman" w:hAnsi="Times New Roman" w:cs="Times New Roman"/>
          <w:sz w:val="28"/>
          <w:szCs w:val="28"/>
        </w:rPr>
        <w:footnoteReference w:id="148"/>
      </w:r>
      <w:r w:rsidRPr="00ED1D27">
        <w:rPr>
          <w:rFonts w:ascii="Times New Roman" w:hAnsi="Times New Roman" w:cs="Times New Roman"/>
          <w:sz w:val="28"/>
          <w:szCs w:val="28"/>
        </w:rPr>
        <w:t xml:space="preserve">. </w:t>
      </w:r>
    </w:p>
    <w:p w14:paraId="146599D1" w14:textId="76E13DE6"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числе прочих изобретённых традиций в постсоветской России, В. С. Малахов говорит о трёх заимствованных праздниках, возникших после распада СССР в 1991 году: Дне святого Валентина, Дне святого Патрика и Хэллоуине. Социальными </w:t>
      </w:r>
      <w:proofErr w:type="spellStart"/>
      <w:r w:rsidRPr="00ED1D27">
        <w:rPr>
          <w:rFonts w:ascii="Times New Roman" w:hAnsi="Times New Roman" w:cs="Times New Roman"/>
          <w:sz w:val="28"/>
          <w:szCs w:val="28"/>
        </w:rPr>
        <w:t>акторами</w:t>
      </w:r>
      <w:proofErr w:type="spellEnd"/>
      <w:r w:rsidRPr="00ED1D27">
        <w:rPr>
          <w:rFonts w:ascii="Times New Roman" w:hAnsi="Times New Roman" w:cs="Times New Roman"/>
          <w:sz w:val="28"/>
          <w:szCs w:val="28"/>
        </w:rPr>
        <w:t xml:space="preserve"> в бытовании этих праздников в России выступают «простые люди» и «бизнес», который отвечает на массовый эмоциональный запрос, противостоит им, по Малахову, другой социальный </w:t>
      </w:r>
      <w:proofErr w:type="spellStart"/>
      <w:r w:rsidRPr="00ED1D27">
        <w:rPr>
          <w:rFonts w:ascii="Times New Roman" w:hAnsi="Times New Roman" w:cs="Times New Roman"/>
          <w:sz w:val="28"/>
          <w:szCs w:val="28"/>
        </w:rPr>
        <w:t>актор</w:t>
      </w:r>
      <w:proofErr w:type="spellEnd"/>
      <w:r w:rsidRPr="00ED1D27">
        <w:rPr>
          <w:rFonts w:ascii="Times New Roman" w:hAnsi="Times New Roman" w:cs="Times New Roman"/>
          <w:sz w:val="28"/>
          <w:szCs w:val="28"/>
        </w:rPr>
        <w:t xml:space="preserve">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русская православная церковь. Автор статьи говорит о том, что РПЦ может действовать различными способами относительно новых праздников. Это тактика приспособления в отношении святого Патрика, который в 2017 стал святым </w:t>
      </w:r>
      <w:proofErr w:type="spellStart"/>
      <w:r w:rsidRPr="00ED1D27">
        <w:rPr>
          <w:rFonts w:ascii="Times New Roman" w:hAnsi="Times New Roman" w:cs="Times New Roman"/>
          <w:sz w:val="28"/>
          <w:szCs w:val="28"/>
        </w:rPr>
        <w:t>Патрикием</w:t>
      </w:r>
      <w:proofErr w:type="spellEnd"/>
      <w:r w:rsidRPr="00ED1D27">
        <w:rPr>
          <w:rFonts w:ascii="Times New Roman" w:hAnsi="Times New Roman" w:cs="Times New Roman"/>
          <w:sz w:val="28"/>
          <w:szCs w:val="28"/>
        </w:rPr>
        <w:t>. Такое решение церкви В. С. Малахов относит к «работе над ошибками» относительно своей реакции на 14 февраля: «Усмотрев в праздновании 14 февраля греховный импорт, церковные иерархи попытались выставить ему альтернативу: в конце 2000-х было предложено отмечать 8 июля</w:t>
      </w:r>
      <w:r w:rsidRPr="00ED1D27">
        <w:rPr>
          <w:rStyle w:val="a5"/>
          <w:rFonts w:ascii="Times New Roman" w:hAnsi="Times New Roman" w:cs="Times New Roman"/>
          <w:sz w:val="28"/>
          <w:szCs w:val="28"/>
        </w:rPr>
        <w:footnoteReference w:id="149"/>
      </w:r>
      <w:r w:rsidRPr="00ED1D27">
        <w:rPr>
          <w:rFonts w:ascii="Times New Roman" w:hAnsi="Times New Roman" w:cs="Times New Roman"/>
          <w:sz w:val="28"/>
          <w:szCs w:val="28"/>
        </w:rPr>
        <w:t xml:space="preserve"> День семьи, любви и верности, приуроченный ко дню памяти Петра и Февронии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православных святых, считающихся покровителями семьи и брака. Результативность этого начинания каждый может поверить собственным опытом»</w:t>
      </w:r>
      <w:r w:rsidRPr="00ED1D27">
        <w:rPr>
          <w:rStyle w:val="a5"/>
          <w:rFonts w:ascii="Times New Roman" w:hAnsi="Times New Roman" w:cs="Times New Roman"/>
          <w:sz w:val="28"/>
          <w:szCs w:val="28"/>
        </w:rPr>
        <w:footnoteReference w:id="150"/>
      </w:r>
      <w:r w:rsidRPr="00ED1D27">
        <w:rPr>
          <w:rFonts w:ascii="Times New Roman" w:hAnsi="Times New Roman" w:cs="Times New Roman"/>
          <w:sz w:val="28"/>
          <w:szCs w:val="28"/>
        </w:rPr>
        <w:t xml:space="preserve">. </w:t>
      </w:r>
      <w:r w:rsidR="00E3599B" w:rsidRPr="00ED1D27">
        <w:rPr>
          <w:rFonts w:ascii="Times New Roman" w:hAnsi="Times New Roman" w:cs="Times New Roman"/>
          <w:sz w:val="28"/>
          <w:szCs w:val="28"/>
        </w:rPr>
        <w:t>Однако, к</w:t>
      </w:r>
      <w:r w:rsidRPr="00ED1D27">
        <w:rPr>
          <w:rFonts w:ascii="Times New Roman" w:hAnsi="Times New Roman" w:cs="Times New Roman"/>
          <w:sz w:val="28"/>
          <w:szCs w:val="28"/>
        </w:rPr>
        <w:t xml:space="preserve">ак мне представляется, взаимодействие социальных </w:t>
      </w:r>
      <w:proofErr w:type="spellStart"/>
      <w:r w:rsidRPr="00ED1D27">
        <w:rPr>
          <w:rFonts w:ascii="Times New Roman" w:hAnsi="Times New Roman" w:cs="Times New Roman"/>
          <w:sz w:val="28"/>
          <w:szCs w:val="28"/>
        </w:rPr>
        <w:t>акторов</w:t>
      </w:r>
      <w:proofErr w:type="spellEnd"/>
      <w:r w:rsidRPr="00ED1D27">
        <w:rPr>
          <w:rFonts w:ascii="Times New Roman" w:hAnsi="Times New Roman" w:cs="Times New Roman"/>
          <w:sz w:val="28"/>
          <w:szCs w:val="28"/>
        </w:rPr>
        <w:t xml:space="preserve"> и высказываний в данном случае несколько более сложное, нежели тактика русской православной церкви</w:t>
      </w:r>
      <w:r w:rsidR="000D5912" w:rsidRPr="00ED1D27">
        <w:rPr>
          <w:rFonts w:ascii="Times New Roman" w:hAnsi="Times New Roman" w:cs="Times New Roman"/>
          <w:sz w:val="28"/>
          <w:szCs w:val="28"/>
        </w:rPr>
        <w:t xml:space="preserve">, хотя в целом выбор С. В. Малаховым социальных </w:t>
      </w:r>
      <w:proofErr w:type="spellStart"/>
      <w:r w:rsidR="000D5912" w:rsidRPr="00ED1D27">
        <w:rPr>
          <w:rFonts w:ascii="Times New Roman" w:hAnsi="Times New Roman" w:cs="Times New Roman"/>
          <w:sz w:val="28"/>
          <w:szCs w:val="28"/>
        </w:rPr>
        <w:t>акторов</w:t>
      </w:r>
      <w:proofErr w:type="spellEnd"/>
      <w:r w:rsidR="000D5912" w:rsidRPr="00ED1D27">
        <w:rPr>
          <w:rFonts w:ascii="Times New Roman" w:hAnsi="Times New Roman" w:cs="Times New Roman"/>
          <w:sz w:val="28"/>
          <w:szCs w:val="28"/>
        </w:rPr>
        <w:t xml:space="preserve"> для изобретенных традиций в России представляется мне удачным</w:t>
      </w:r>
      <w:r w:rsidRPr="00ED1D27">
        <w:rPr>
          <w:rFonts w:ascii="Times New Roman" w:hAnsi="Times New Roman" w:cs="Times New Roman"/>
          <w:sz w:val="28"/>
          <w:szCs w:val="28"/>
        </w:rPr>
        <w:t>.</w:t>
      </w:r>
    </w:p>
    <w:p w14:paraId="561B4761" w14:textId="2D27A05C" w:rsidR="00915E9C"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Хотя в качестве общероссийского праздник возник в 2008 году, его конструирование относится к 90-м годам прошлого века.</w:t>
      </w:r>
      <w:r w:rsidR="00302AC2" w:rsidRPr="00ED1D27">
        <w:rPr>
          <w:rFonts w:ascii="Times New Roman" w:hAnsi="Times New Roman" w:cs="Times New Roman"/>
          <w:sz w:val="28"/>
          <w:szCs w:val="28"/>
        </w:rPr>
        <w:t xml:space="preserve"> Интересно в данном контексте замечание </w:t>
      </w:r>
      <w:r w:rsidR="00A651C6" w:rsidRPr="00ED1D27">
        <w:rPr>
          <w:rFonts w:ascii="Times New Roman" w:hAnsi="Times New Roman" w:cs="Times New Roman"/>
          <w:sz w:val="28"/>
          <w:szCs w:val="28"/>
        </w:rPr>
        <w:t xml:space="preserve">фольклористки </w:t>
      </w:r>
      <w:r w:rsidR="00302AC2" w:rsidRPr="00ED1D27">
        <w:rPr>
          <w:rFonts w:ascii="Times New Roman" w:hAnsi="Times New Roman" w:cs="Times New Roman"/>
          <w:sz w:val="28"/>
          <w:szCs w:val="28"/>
        </w:rPr>
        <w:t xml:space="preserve">М. В. Ахметовой: «Вообще идея, что день Петра и Февронии является “русским днём влюблённых” происходит вовсе не из Мурома, а из центральной периодики середины 1990-х, в начале 2000-х годов она активно поддерживается частью православного духовенства. Разумеется, эта идея нашла у </w:t>
      </w:r>
      <w:proofErr w:type="spellStart"/>
      <w:r w:rsidR="00302AC2" w:rsidRPr="00ED1D27">
        <w:rPr>
          <w:rFonts w:ascii="Times New Roman" w:hAnsi="Times New Roman" w:cs="Times New Roman"/>
          <w:sz w:val="28"/>
          <w:szCs w:val="28"/>
        </w:rPr>
        <w:t>муромлян</w:t>
      </w:r>
      <w:proofErr w:type="spellEnd"/>
      <w:r w:rsidR="00302AC2" w:rsidRPr="00ED1D27">
        <w:rPr>
          <w:rFonts w:ascii="Times New Roman" w:hAnsi="Times New Roman" w:cs="Times New Roman"/>
          <w:sz w:val="28"/>
          <w:szCs w:val="28"/>
        </w:rPr>
        <w:t xml:space="preserve"> отклик, и в 2003 г. было подано прошение в Москву об установлении общероссийского праздника 8 июля»</w:t>
      </w:r>
      <w:r w:rsidR="00302AC2" w:rsidRPr="00ED1D27">
        <w:rPr>
          <w:rStyle w:val="a5"/>
          <w:rFonts w:ascii="Times New Roman" w:hAnsi="Times New Roman" w:cs="Times New Roman"/>
          <w:sz w:val="28"/>
          <w:szCs w:val="28"/>
        </w:rPr>
        <w:footnoteReference w:id="151"/>
      </w:r>
      <w:r w:rsidR="00302AC2" w:rsidRPr="00ED1D27">
        <w:rPr>
          <w:rFonts w:ascii="Times New Roman" w:hAnsi="Times New Roman" w:cs="Times New Roman"/>
          <w:sz w:val="28"/>
          <w:szCs w:val="28"/>
        </w:rPr>
        <w:t>.</w:t>
      </w:r>
      <w:r w:rsidR="00915E9C" w:rsidRPr="00ED1D27">
        <w:rPr>
          <w:rFonts w:ascii="Times New Roman" w:hAnsi="Times New Roman" w:cs="Times New Roman"/>
          <w:sz w:val="28"/>
          <w:szCs w:val="28"/>
        </w:rPr>
        <w:t xml:space="preserve"> </w:t>
      </w:r>
      <w:r w:rsidR="00621F59" w:rsidRPr="00ED1D27">
        <w:rPr>
          <w:rFonts w:ascii="Times New Roman" w:hAnsi="Times New Roman" w:cs="Times New Roman"/>
          <w:sz w:val="28"/>
          <w:szCs w:val="28"/>
        </w:rPr>
        <w:t>В январе 1989 года мощи святых князей были переданы из Муромского государственного музея в Благовещенский собор</w:t>
      </w:r>
      <w:r w:rsidR="00621F59" w:rsidRPr="00ED1D27">
        <w:rPr>
          <w:rStyle w:val="a5"/>
          <w:rFonts w:ascii="Times New Roman" w:hAnsi="Times New Roman" w:cs="Times New Roman"/>
          <w:sz w:val="28"/>
          <w:szCs w:val="28"/>
        </w:rPr>
        <w:footnoteReference w:id="152"/>
      </w:r>
      <w:r w:rsidR="00621F59" w:rsidRPr="00ED1D27">
        <w:rPr>
          <w:rFonts w:ascii="Times New Roman" w:hAnsi="Times New Roman" w:cs="Times New Roman"/>
          <w:sz w:val="28"/>
          <w:szCs w:val="28"/>
        </w:rPr>
        <w:t xml:space="preserve">, а </w:t>
      </w:r>
      <w:r w:rsidR="00044058" w:rsidRPr="00ED1D27">
        <w:rPr>
          <w:rFonts w:ascii="Times New Roman" w:hAnsi="Times New Roman" w:cs="Times New Roman"/>
          <w:sz w:val="28"/>
          <w:szCs w:val="28"/>
        </w:rPr>
        <w:t xml:space="preserve">19 сентября 1992 года </w:t>
      </w:r>
      <w:r w:rsidR="00621F59" w:rsidRPr="00ED1D27">
        <w:rPr>
          <w:rFonts w:ascii="Times New Roman" w:hAnsi="Times New Roman" w:cs="Times New Roman"/>
          <w:sz w:val="28"/>
          <w:szCs w:val="28"/>
        </w:rPr>
        <w:t>в том числе по инициативе местной администрации</w:t>
      </w:r>
      <w:r w:rsidR="00621F59" w:rsidRPr="00ED1D27">
        <w:rPr>
          <w:rStyle w:val="a5"/>
          <w:rFonts w:ascii="Times New Roman" w:hAnsi="Times New Roman" w:cs="Times New Roman"/>
          <w:sz w:val="28"/>
          <w:szCs w:val="28"/>
        </w:rPr>
        <w:footnoteReference w:id="153"/>
      </w:r>
      <w:r w:rsidR="00621F59" w:rsidRPr="00ED1D27">
        <w:rPr>
          <w:rFonts w:ascii="Times New Roman" w:hAnsi="Times New Roman" w:cs="Times New Roman"/>
          <w:sz w:val="28"/>
          <w:szCs w:val="28"/>
        </w:rPr>
        <w:t xml:space="preserve"> они</w:t>
      </w:r>
      <w:r w:rsidR="00044058" w:rsidRPr="00ED1D27">
        <w:rPr>
          <w:rFonts w:ascii="Times New Roman" w:hAnsi="Times New Roman" w:cs="Times New Roman"/>
          <w:sz w:val="28"/>
          <w:szCs w:val="28"/>
        </w:rPr>
        <w:t xml:space="preserve"> были перенесены из Муромского Благовещенского монастыря в Свято-Троицкую обитель Мурома</w:t>
      </w:r>
      <w:r w:rsidR="00044058" w:rsidRPr="00ED1D27">
        <w:rPr>
          <w:rStyle w:val="a5"/>
          <w:rFonts w:ascii="Times New Roman" w:hAnsi="Times New Roman" w:cs="Times New Roman"/>
          <w:sz w:val="28"/>
          <w:szCs w:val="28"/>
        </w:rPr>
        <w:footnoteReference w:id="154"/>
      </w:r>
      <w:r w:rsidR="00044058" w:rsidRPr="00ED1D27">
        <w:rPr>
          <w:rFonts w:ascii="Times New Roman" w:hAnsi="Times New Roman" w:cs="Times New Roman"/>
          <w:sz w:val="28"/>
          <w:szCs w:val="28"/>
        </w:rPr>
        <w:t xml:space="preserve">.  </w:t>
      </w:r>
    </w:p>
    <w:p w14:paraId="12842D26" w14:textId="2BCE7A65" w:rsidR="00445ED0"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В 1991 году распался Советский союз, и это привело к формированию новых независимых государств.</w:t>
      </w:r>
      <w:r w:rsidR="006D5DBE" w:rsidRPr="00ED1D27">
        <w:rPr>
          <w:rFonts w:ascii="Times New Roman" w:hAnsi="Times New Roman" w:cs="Times New Roman"/>
          <w:sz w:val="28"/>
          <w:szCs w:val="28"/>
        </w:rPr>
        <w:t xml:space="preserve"> На уровне политических манифестов политический режим в России сменился с</w:t>
      </w:r>
      <w:r w:rsidRPr="00ED1D27">
        <w:rPr>
          <w:rFonts w:ascii="Times New Roman" w:hAnsi="Times New Roman" w:cs="Times New Roman"/>
          <w:sz w:val="28"/>
          <w:szCs w:val="28"/>
        </w:rPr>
        <w:t xml:space="preserve"> </w:t>
      </w:r>
      <w:r w:rsidR="006D5DBE" w:rsidRPr="00ED1D27">
        <w:rPr>
          <w:rFonts w:ascii="Times New Roman" w:hAnsi="Times New Roman" w:cs="Times New Roman"/>
          <w:sz w:val="28"/>
          <w:szCs w:val="28"/>
        </w:rPr>
        <w:t>с</w:t>
      </w:r>
      <w:r w:rsidRPr="00ED1D27">
        <w:rPr>
          <w:rFonts w:ascii="Times New Roman" w:hAnsi="Times New Roman" w:cs="Times New Roman"/>
          <w:sz w:val="28"/>
          <w:szCs w:val="28"/>
        </w:rPr>
        <w:t>оциализм</w:t>
      </w:r>
      <w:r w:rsidR="006D5DBE" w:rsidRPr="00ED1D27">
        <w:rPr>
          <w:rFonts w:ascii="Times New Roman" w:hAnsi="Times New Roman" w:cs="Times New Roman"/>
          <w:sz w:val="28"/>
          <w:szCs w:val="28"/>
        </w:rPr>
        <w:t>а</w:t>
      </w:r>
      <w:r w:rsidRPr="00ED1D27">
        <w:rPr>
          <w:rFonts w:ascii="Times New Roman" w:hAnsi="Times New Roman" w:cs="Times New Roman"/>
          <w:sz w:val="28"/>
          <w:szCs w:val="28"/>
        </w:rPr>
        <w:t xml:space="preserve"> </w:t>
      </w:r>
      <w:r w:rsidR="006D5DBE" w:rsidRPr="00ED1D27">
        <w:rPr>
          <w:rFonts w:ascii="Times New Roman" w:hAnsi="Times New Roman" w:cs="Times New Roman"/>
          <w:sz w:val="28"/>
          <w:szCs w:val="28"/>
        </w:rPr>
        <w:t>на демократию</w:t>
      </w:r>
      <w:r w:rsidRPr="00ED1D27">
        <w:rPr>
          <w:rFonts w:ascii="Times New Roman" w:hAnsi="Times New Roman" w:cs="Times New Roman"/>
          <w:sz w:val="28"/>
          <w:szCs w:val="28"/>
        </w:rPr>
        <w:t xml:space="preserve">, возникла необходимость в поиске идеологического ресурса, который бы препятствовал разобщенности общества. Согласно Э. </w:t>
      </w:r>
      <w:proofErr w:type="spellStart"/>
      <w:r w:rsidRPr="00ED1D27">
        <w:rPr>
          <w:rFonts w:ascii="Times New Roman" w:hAnsi="Times New Roman" w:cs="Times New Roman"/>
          <w:sz w:val="28"/>
          <w:szCs w:val="28"/>
        </w:rPr>
        <w:t>Хобсбауму</w:t>
      </w:r>
      <w:proofErr w:type="spellEnd"/>
      <w:r w:rsidRPr="00ED1D27">
        <w:rPr>
          <w:rFonts w:ascii="Times New Roman" w:hAnsi="Times New Roman" w:cs="Times New Roman"/>
          <w:sz w:val="28"/>
          <w:szCs w:val="28"/>
        </w:rPr>
        <w:t>, ресурс этот располагается в прошлом, ярким примером здесь может быть ежегодное празднование 9 мая</w:t>
      </w:r>
      <w:r w:rsidR="006D5DBE" w:rsidRPr="00ED1D27">
        <w:rPr>
          <w:rFonts w:ascii="Times New Roman" w:hAnsi="Times New Roman" w:cs="Times New Roman"/>
          <w:sz w:val="28"/>
          <w:szCs w:val="28"/>
        </w:rPr>
        <w:t>, на которое приходится празднование подписания капитуляции фашистской Германии.</w:t>
      </w:r>
      <w:r w:rsidRPr="00ED1D27">
        <w:rPr>
          <w:rFonts w:ascii="Times New Roman" w:hAnsi="Times New Roman" w:cs="Times New Roman"/>
          <w:sz w:val="28"/>
          <w:szCs w:val="28"/>
        </w:rPr>
        <w:t xml:space="preserve"> </w:t>
      </w:r>
      <w:r w:rsidR="006D5DBE" w:rsidRPr="00ED1D27">
        <w:rPr>
          <w:rFonts w:ascii="Times New Roman" w:hAnsi="Times New Roman" w:cs="Times New Roman"/>
          <w:sz w:val="28"/>
          <w:szCs w:val="28"/>
        </w:rPr>
        <w:t>По сценарию празднование отсылает к другому</w:t>
      </w:r>
      <w:r w:rsidRPr="00ED1D27">
        <w:rPr>
          <w:rFonts w:ascii="Times New Roman" w:hAnsi="Times New Roman" w:cs="Times New Roman"/>
          <w:sz w:val="28"/>
          <w:szCs w:val="28"/>
        </w:rPr>
        <w:t xml:space="preserve"> конкретн</w:t>
      </w:r>
      <w:r w:rsidR="002018EB" w:rsidRPr="00ED1D27">
        <w:rPr>
          <w:rFonts w:ascii="Times New Roman" w:hAnsi="Times New Roman" w:cs="Times New Roman"/>
          <w:sz w:val="28"/>
          <w:szCs w:val="28"/>
        </w:rPr>
        <w:t>ому событию</w:t>
      </w:r>
      <w:r w:rsidRPr="00ED1D27">
        <w:rPr>
          <w:rFonts w:ascii="Times New Roman" w:hAnsi="Times New Roman" w:cs="Times New Roman"/>
          <w:sz w:val="28"/>
          <w:szCs w:val="28"/>
        </w:rPr>
        <w:t xml:space="preserve"> в прошлом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Параду Победы </w:t>
      </w:r>
      <w:r w:rsidR="00DF4414" w:rsidRPr="00ED1D27">
        <w:rPr>
          <w:rFonts w:ascii="Times New Roman" w:hAnsi="Times New Roman" w:cs="Times New Roman"/>
          <w:sz w:val="28"/>
          <w:szCs w:val="28"/>
        </w:rPr>
        <w:t>24 июня</w:t>
      </w:r>
      <w:r w:rsidRPr="00ED1D27">
        <w:rPr>
          <w:rFonts w:ascii="Times New Roman" w:hAnsi="Times New Roman" w:cs="Times New Roman"/>
          <w:sz w:val="28"/>
          <w:szCs w:val="28"/>
        </w:rPr>
        <w:t xml:space="preserve"> 194</w:t>
      </w:r>
      <w:r w:rsidR="00A651C6" w:rsidRPr="00ED1D27">
        <w:rPr>
          <w:rFonts w:ascii="Times New Roman" w:hAnsi="Times New Roman" w:cs="Times New Roman"/>
          <w:sz w:val="28"/>
          <w:szCs w:val="28"/>
        </w:rPr>
        <w:t>5</w:t>
      </w:r>
      <w:r w:rsidRPr="00ED1D27">
        <w:rPr>
          <w:rFonts w:ascii="Times New Roman" w:hAnsi="Times New Roman" w:cs="Times New Roman"/>
          <w:sz w:val="28"/>
          <w:szCs w:val="28"/>
        </w:rPr>
        <w:t xml:space="preserve"> год</w:t>
      </w:r>
      <w:r w:rsidR="00DF4414" w:rsidRPr="00ED1D27">
        <w:rPr>
          <w:rFonts w:ascii="Times New Roman" w:hAnsi="Times New Roman" w:cs="Times New Roman"/>
          <w:sz w:val="28"/>
          <w:szCs w:val="28"/>
        </w:rPr>
        <w:t>а</w:t>
      </w:r>
      <w:r w:rsidRPr="00ED1D27">
        <w:rPr>
          <w:rStyle w:val="a5"/>
          <w:rFonts w:ascii="Times New Roman" w:hAnsi="Times New Roman" w:cs="Times New Roman"/>
          <w:sz w:val="28"/>
          <w:szCs w:val="28"/>
        </w:rPr>
        <w:footnoteReference w:id="155"/>
      </w:r>
      <w:r w:rsidRPr="00ED1D27">
        <w:rPr>
          <w:rFonts w:ascii="Times New Roman" w:hAnsi="Times New Roman" w:cs="Times New Roman"/>
          <w:sz w:val="28"/>
          <w:szCs w:val="28"/>
        </w:rPr>
        <w:t xml:space="preserve">. Как я упоминала ранее, историческим прошлым для изобретенного праздника «День семьи, любви и верности» является </w:t>
      </w:r>
      <w:r w:rsidR="006D5DBE" w:rsidRPr="00ED1D27">
        <w:rPr>
          <w:rFonts w:ascii="Times New Roman" w:hAnsi="Times New Roman" w:cs="Times New Roman"/>
          <w:sz w:val="28"/>
          <w:szCs w:val="28"/>
        </w:rPr>
        <w:t>жизнь</w:t>
      </w:r>
      <w:r w:rsidRPr="00ED1D27">
        <w:rPr>
          <w:rFonts w:ascii="Times New Roman" w:hAnsi="Times New Roman" w:cs="Times New Roman"/>
          <w:sz w:val="28"/>
          <w:szCs w:val="28"/>
        </w:rPr>
        <w:t xml:space="preserve"> святых князей</w:t>
      </w:r>
      <w:r w:rsidR="006D5DBE" w:rsidRPr="00ED1D27">
        <w:rPr>
          <w:rFonts w:ascii="Times New Roman" w:hAnsi="Times New Roman" w:cs="Times New Roman"/>
          <w:sz w:val="28"/>
          <w:szCs w:val="28"/>
        </w:rPr>
        <w:t xml:space="preserve"> в </w:t>
      </w:r>
      <w:proofErr w:type="gramStart"/>
      <w:r w:rsidR="006D5DBE" w:rsidRPr="00ED1D27">
        <w:rPr>
          <w:rFonts w:ascii="Times New Roman" w:hAnsi="Times New Roman" w:cs="Times New Roman"/>
          <w:sz w:val="28"/>
          <w:szCs w:val="28"/>
          <w:lang w:val="en-GB"/>
        </w:rPr>
        <w:t>XII</w:t>
      </w:r>
      <w:r w:rsidR="006D5DBE" w:rsidRPr="00ED1D27">
        <w:rPr>
          <w:rFonts w:ascii="Times New Roman" w:hAnsi="Times New Roman" w:cs="Times New Roman"/>
          <w:sz w:val="28"/>
          <w:szCs w:val="28"/>
        </w:rPr>
        <w:t>-</w:t>
      </w:r>
      <w:r w:rsidR="006D5DBE" w:rsidRPr="00ED1D27">
        <w:rPr>
          <w:rFonts w:ascii="Times New Roman" w:hAnsi="Times New Roman" w:cs="Times New Roman"/>
          <w:sz w:val="28"/>
          <w:szCs w:val="28"/>
          <w:lang w:val="en-GB"/>
        </w:rPr>
        <w:t>XIII</w:t>
      </w:r>
      <w:proofErr w:type="gramEnd"/>
      <w:r w:rsidR="006D5DBE" w:rsidRPr="00ED1D27">
        <w:rPr>
          <w:rFonts w:ascii="Times New Roman" w:hAnsi="Times New Roman" w:cs="Times New Roman"/>
          <w:sz w:val="28"/>
          <w:szCs w:val="28"/>
        </w:rPr>
        <w:t xml:space="preserve"> вв.</w:t>
      </w:r>
      <w:r w:rsidRPr="00ED1D27">
        <w:rPr>
          <w:rFonts w:ascii="Times New Roman" w:hAnsi="Times New Roman" w:cs="Times New Roman"/>
          <w:sz w:val="28"/>
          <w:szCs w:val="28"/>
        </w:rPr>
        <w:t>,</w:t>
      </w:r>
      <w:r w:rsidR="006D5DBE" w:rsidRPr="00ED1D27">
        <w:rPr>
          <w:rFonts w:ascii="Times New Roman" w:hAnsi="Times New Roman" w:cs="Times New Roman"/>
          <w:sz w:val="28"/>
          <w:szCs w:val="28"/>
        </w:rPr>
        <w:t xml:space="preserve"> о которой мы знаем по</w:t>
      </w:r>
      <w:r w:rsidRPr="00ED1D27">
        <w:rPr>
          <w:rFonts w:ascii="Times New Roman" w:hAnsi="Times New Roman" w:cs="Times New Roman"/>
          <w:sz w:val="28"/>
          <w:szCs w:val="28"/>
        </w:rPr>
        <w:t xml:space="preserve"> составленно</w:t>
      </w:r>
      <w:r w:rsidR="006D5DBE" w:rsidRPr="00ED1D27">
        <w:rPr>
          <w:rFonts w:ascii="Times New Roman" w:hAnsi="Times New Roman" w:cs="Times New Roman"/>
          <w:sz w:val="28"/>
          <w:szCs w:val="28"/>
        </w:rPr>
        <w:t>й</w:t>
      </w:r>
      <w:r w:rsidRPr="00ED1D27">
        <w:rPr>
          <w:rFonts w:ascii="Times New Roman" w:hAnsi="Times New Roman" w:cs="Times New Roman"/>
          <w:sz w:val="28"/>
          <w:szCs w:val="28"/>
        </w:rPr>
        <w:t xml:space="preserve"> в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веке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xml:space="preserve"> </w:t>
      </w:r>
      <w:r w:rsidR="006D5DBE" w:rsidRPr="00ED1D27">
        <w:rPr>
          <w:rFonts w:ascii="Times New Roman" w:hAnsi="Times New Roman" w:cs="Times New Roman"/>
          <w:sz w:val="28"/>
          <w:szCs w:val="28"/>
        </w:rPr>
        <w:t>Повести</w:t>
      </w:r>
      <w:r w:rsidRPr="00ED1D27">
        <w:rPr>
          <w:rFonts w:ascii="Times New Roman" w:hAnsi="Times New Roman" w:cs="Times New Roman"/>
          <w:sz w:val="28"/>
          <w:szCs w:val="28"/>
        </w:rPr>
        <w:t xml:space="preserve"> в результате канонизации святых на соборе 1547 года. </w:t>
      </w:r>
      <w:r w:rsidR="006D5DBE" w:rsidRPr="00ED1D27">
        <w:rPr>
          <w:rFonts w:ascii="Times New Roman" w:hAnsi="Times New Roman" w:cs="Times New Roman"/>
          <w:sz w:val="28"/>
          <w:szCs w:val="28"/>
        </w:rPr>
        <w:t>О</w:t>
      </w:r>
      <w:r w:rsidR="00A651C6" w:rsidRPr="00ED1D27">
        <w:rPr>
          <w:rFonts w:ascii="Times New Roman" w:hAnsi="Times New Roman" w:cs="Times New Roman"/>
          <w:sz w:val="28"/>
          <w:szCs w:val="28"/>
        </w:rPr>
        <w:t xml:space="preserve">фициальный </w:t>
      </w:r>
      <w:r w:rsidR="00BF0DB0" w:rsidRPr="00ED1D27">
        <w:rPr>
          <w:rFonts w:ascii="Times New Roman" w:hAnsi="Times New Roman" w:cs="Times New Roman"/>
          <w:sz w:val="28"/>
          <w:szCs w:val="28"/>
        </w:rPr>
        <w:t xml:space="preserve">сайт </w:t>
      </w:r>
      <w:r w:rsidR="00A651C6" w:rsidRPr="00ED1D27">
        <w:rPr>
          <w:rFonts w:ascii="Times New Roman" w:hAnsi="Times New Roman" w:cs="Times New Roman"/>
          <w:sz w:val="28"/>
          <w:szCs w:val="28"/>
        </w:rPr>
        <w:t>возводит происхождение праздника к историческому (но не доказанному) муромскому князю Петру (он же Давид Юрьевич)</w:t>
      </w:r>
      <w:r w:rsidRPr="00ED1D27">
        <w:rPr>
          <w:rFonts w:ascii="Times New Roman" w:hAnsi="Times New Roman" w:cs="Times New Roman"/>
          <w:sz w:val="28"/>
          <w:szCs w:val="28"/>
        </w:rPr>
        <w:t>.</w:t>
      </w:r>
    </w:p>
    <w:p w14:paraId="031E5893" w14:textId="76EC28B0" w:rsidR="00DE4363" w:rsidRPr="00ED1D27" w:rsidRDefault="00DE4363" w:rsidP="00B475D7">
      <w:pPr>
        <w:spacing w:after="0" w:line="360" w:lineRule="auto"/>
        <w:ind w:firstLine="709"/>
        <w:jc w:val="both"/>
        <w:rPr>
          <w:rFonts w:ascii="Times New Roman" w:hAnsi="Times New Roman" w:cs="Times New Roman"/>
          <w:sz w:val="28"/>
          <w:szCs w:val="28"/>
        </w:rPr>
      </w:pPr>
      <w:proofErr w:type="spellStart"/>
      <w:r w:rsidRPr="00ED1D27">
        <w:rPr>
          <w:rFonts w:ascii="Times New Roman" w:hAnsi="Times New Roman" w:cs="Times New Roman"/>
          <w:sz w:val="28"/>
          <w:szCs w:val="28"/>
        </w:rPr>
        <w:t>Хобсбаум</w:t>
      </w:r>
      <w:proofErr w:type="spellEnd"/>
      <w:r w:rsidRPr="00ED1D27">
        <w:rPr>
          <w:rFonts w:ascii="Times New Roman" w:hAnsi="Times New Roman" w:cs="Times New Roman"/>
          <w:sz w:val="28"/>
          <w:szCs w:val="28"/>
        </w:rPr>
        <w:t xml:space="preserve"> говорит также о другой важной характеристике изобретаемых традиций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их</w:t>
      </w:r>
      <w:r w:rsidR="00A651C6" w:rsidRPr="00ED1D27">
        <w:rPr>
          <w:rFonts w:ascii="Times New Roman" w:hAnsi="Times New Roman" w:cs="Times New Roman"/>
          <w:sz w:val="28"/>
          <w:szCs w:val="28"/>
        </w:rPr>
        <w:t xml:space="preserve"> ориентации на</w:t>
      </w:r>
      <w:r w:rsidRPr="00ED1D27">
        <w:rPr>
          <w:rFonts w:ascii="Times New Roman" w:hAnsi="Times New Roman" w:cs="Times New Roman"/>
          <w:sz w:val="28"/>
          <w:szCs w:val="28"/>
        </w:rPr>
        <w:t xml:space="preserve"> </w:t>
      </w:r>
      <w:r w:rsidR="00A651C6" w:rsidRPr="00ED1D27">
        <w:rPr>
          <w:rFonts w:ascii="Times New Roman" w:hAnsi="Times New Roman" w:cs="Times New Roman"/>
          <w:sz w:val="28"/>
          <w:szCs w:val="28"/>
        </w:rPr>
        <w:t>«</w:t>
      </w:r>
      <w:r w:rsidRPr="00ED1D27">
        <w:rPr>
          <w:rFonts w:ascii="Times New Roman" w:hAnsi="Times New Roman" w:cs="Times New Roman"/>
          <w:sz w:val="28"/>
          <w:szCs w:val="28"/>
        </w:rPr>
        <w:t>неизменност</w:t>
      </w:r>
      <w:r w:rsidR="00A651C6" w:rsidRPr="00ED1D27">
        <w:rPr>
          <w:rFonts w:ascii="Times New Roman" w:hAnsi="Times New Roman" w:cs="Times New Roman"/>
          <w:sz w:val="28"/>
          <w:szCs w:val="28"/>
        </w:rPr>
        <w:t>ь»</w:t>
      </w:r>
      <w:r w:rsidRPr="00ED1D27">
        <w:rPr>
          <w:rFonts w:ascii="Times New Roman" w:hAnsi="Times New Roman" w:cs="Times New Roman"/>
          <w:sz w:val="28"/>
          <w:szCs w:val="28"/>
        </w:rPr>
        <w:t>. С 2008 года ни текст концепции на сайте Дня семьи, любви и верности, ни характер празднования в Муроме не изменились коренным образом.</w:t>
      </w:r>
      <w:r w:rsidR="00425260" w:rsidRPr="00ED1D27">
        <w:rPr>
          <w:rFonts w:ascii="Times New Roman" w:hAnsi="Times New Roman" w:cs="Times New Roman"/>
          <w:sz w:val="28"/>
          <w:szCs w:val="28"/>
        </w:rPr>
        <w:t xml:space="preserve"> Широкая концертная программа на берегу реки Оки с участием эстрадных исполнителей транслируется по федеральному телеканалу.</w:t>
      </w:r>
      <w:r w:rsidRPr="00ED1D27">
        <w:rPr>
          <w:rFonts w:ascii="Times New Roman" w:hAnsi="Times New Roman" w:cs="Times New Roman"/>
          <w:sz w:val="28"/>
          <w:szCs w:val="28"/>
        </w:rPr>
        <w:t xml:space="preserve"> Неизменность отличает, по </w:t>
      </w:r>
      <w:proofErr w:type="spellStart"/>
      <w:r w:rsidRPr="00ED1D27">
        <w:rPr>
          <w:rFonts w:ascii="Times New Roman" w:hAnsi="Times New Roman" w:cs="Times New Roman"/>
          <w:sz w:val="28"/>
          <w:szCs w:val="28"/>
        </w:rPr>
        <w:t>Хобсбауму</w:t>
      </w:r>
      <w:proofErr w:type="spellEnd"/>
      <w:r w:rsidRPr="00ED1D27">
        <w:rPr>
          <w:rFonts w:ascii="Times New Roman" w:hAnsi="Times New Roman" w:cs="Times New Roman"/>
          <w:sz w:val="28"/>
          <w:szCs w:val="28"/>
        </w:rPr>
        <w:t>, изобретенную традицию от обычая</w:t>
      </w:r>
      <w:r w:rsidR="00A651C6"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r w:rsidR="00A651C6" w:rsidRPr="00ED1D27">
        <w:rPr>
          <w:rFonts w:ascii="Times New Roman" w:hAnsi="Times New Roman" w:cs="Times New Roman"/>
          <w:sz w:val="28"/>
          <w:szCs w:val="28"/>
        </w:rPr>
        <w:t>П</w:t>
      </w:r>
      <w:r w:rsidRPr="00ED1D27">
        <w:rPr>
          <w:rFonts w:ascii="Times New Roman" w:hAnsi="Times New Roman" w:cs="Times New Roman"/>
          <w:sz w:val="28"/>
          <w:szCs w:val="28"/>
        </w:rPr>
        <w:t xml:space="preserve">онимание обычая у </w:t>
      </w:r>
      <w:proofErr w:type="spellStart"/>
      <w:r w:rsidRPr="00ED1D27">
        <w:rPr>
          <w:rFonts w:ascii="Times New Roman" w:hAnsi="Times New Roman" w:cs="Times New Roman"/>
          <w:sz w:val="28"/>
          <w:szCs w:val="28"/>
        </w:rPr>
        <w:t>Хобсбаума</w:t>
      </w:r>
      <w:proofErr w:type="spellEnd"/>
      <w:r w:rsidRPr="00ED1D27">
        <w:rPr>
          <w:rFonts w:ascii="Times New Roman" w:hAnsi="Times New Roman" w:cs="Times New Roman"/>
          <w:sz w:val="28"/>
          <w:szCs w:val="28"/>
        </w:rPr>
        <w:t xml:space="preserve"> </w:t>
      </w:r>
      <w:r w:rsidR="00A651C6" w:rsidRPr="00ED1D27">
        <w:rPr>
          <w:rFonts w:ascii="Times New Roman" w:hAnsi="Times New Roman" w:cs="Times New Roman"/>
          <w:sz w:val="28"/>
          <w:szCs w:val="28"/>
        </w:rPr>
        <w:t>схоже с тем</w:t>
      </w:r>
      <w:r w:rsidRPr="00ED1D27">
        <w:rPr>
          <w:rFonts w:ascii="Times New Roman" w:hAnsi="Times New Roman" w:cs="Times New Roman"/>
          <w:sz w:val="28"/>
          <w:szCs w:val="28"/>
        </w:rPr>
        <w:t>, что понимается у фольклористов под традицией как таковой, которая одновременно характеризуется повторяемостью и изменчивостью. От правила</w:t>
      </w:r>
      <w:r w:rsidR="00A651C6" w:rsidRPr="00ED1D27">
        <w:rPr>
          <w:rFonts w:ascii="Times New Roman" w:hAnsi="Times New Roman" w:cs="Times New Roman"/>
          <w:sz w:val="28"/>
          <w:szCs w:val="28"/>
        </w:rPr>
        <w:t xml:space="preserve">, по </w:t>
      </w:r>
      <w:proofErr w:type="spellStart"/>
      <w:r w:rsidR="00A651C6" w:rsidRPr="00ED1D27">
        <w:rPr>
          <w:rFonts w:ascii="Times New Roman" w:hAnsi="Times New Roman" w:cs="Times New Roman"/>
          <w:sz w:val="28"/>
          <w:szCs w:val="28"/>
        </w:rPr>
        <w:t>Хобсбауму</w:t>
      </w:r>
      <w:proofErr w:type="spellEnd"/>
      <w:r w:rsidR="00A651C6" w:rsidRPr="00ED1D27">
        <w:rPr>
          <w:rFonts w:ascii="Times New Roman" w:hAnsi="Times New Roman" w:cs="Times New Roman"/>
          <w:sz w:val="28"/>
          <w:szCs w:val="28"/>
        </w:rPr>
        <w:t>,</w:t>
      </w:r>
      <w:r w:rsidRPr="00ED1D27">
        <w:rPr>
          <w:rFonts w:ascii="Times New Roman" w:hAnsi="Times New Roman" w:cs="Times New Roman"/>
          <w:sz w:val="28"/>
          <w:szCs w:val="28"/>
        </w:rPr>
        <w:t xml:space="preserve"> её отличает ритуальное и символическое наполнение. Я вместо обычая говорю «традиция», так как это более привычный</w:t>
      </w:r>
      <w:r w:rsidR="00A651C6" w:rsidRPr="00ED1D27">
        <w:rPr>
          <w:rFonts w:ascii="Times New Roman" w:hAnsi="Times New Roman" w:cs="Times New Roman"/>
          <w:sz w:val="28"/>
          <w:szCs w:val="28"/>
        </w:rPr>
        <w:t xml:space="preserve"> в рамках фольклористики</w:t>
      </w:r>
      <w:r w:rsidRPr="00ED1D27">
        <w:rPr>
          <w:rFonts w:ascii="Times New Roman" w:hAnsi="Times New Roman" w:cs="Times New Roman"/>
          <w:sz w:val="28"/>
          <w:szCs w:val="28"/>
        </w:rPr>
        <w:t xml:space="preserve"> термин.</w:t>
      </w:r>
    </w:p>
    <w:p w14:paraId="3E38C084" w14:textId="0935A50A" w:rsidR="00DE4363" w:rsidRPr="00ED1D27" w:rsidRDefault="00DE4363"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Мне</w:t>
      </w:r>
      <w:r w:rsidR="00A651C6"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представляется важным замечание Э. </w:t>
      </w:r>
      <w:proofErr w:type="spellStart"/>
      <w:r w:rsidRPr="00ED1D27">
        <w:rPr>
          <w:rFonts w:ascii="Times New Roman" w:hAnsi="Times New Roman" w:cs="Times New Roman"/>
          <w:sz w:val="28"/>
          <w:szCs w:val="28"/>
        </w:rPr>
        <w:t>Хобсбаума</w:t>
      </w:r>
      <w:proofErr w:type="spellEnd"/>
      <w:r w:rsidRPr="00ED1D27">
        <w:rPr>
          <w:rFonts w:ascii="Times New Roman" w:hAnsi="Times New Roman" w:cs="Times New Roman"/>
          <w:sz w:val="28"/>
          <w:szCs w:val="28"/>
        </w:rPr>
        <w:t xml:space="preserve"> об исследовании наций, национализма, национального государства и т. д. в рамках «изобретения традиций». Он говорит о том, что во всех этих понятиях заложен сконструированный или «изобретенный» компонент. Например, </w:t>
      </w:r>
      <w:proofErr w:type="spellStart"/>
      <w:r w:rsidRPr="00ED1D27">
        <w:rPr>
          <w:rFonts w:ascii="Times New Roman" w:hAnsi="Times New Roman" w:cs="Times New Roman"/>
          <w:sz w:val="28"/>
          <w:szCs w:val="28"/>
        </w:rPr>
        <w:t>Хобсбаум</w:t>
      </w:r>
      <w:proofErr w:type="spellEnd"/>
      <w:r w:rsidRPr="00ED1D27">
        <w:rPr>
          <w:rFonts w:ascii="Times New Roman" w:hAnsi="Times New Roman" w:cs="Times New Roman"/>
          <w:sz w:val="28"/>
          <w:szCs w:val="28"/>
        </w:rPr>
        <w:t xml:space="preserve"> говорит о том, что особый пик изобретенных традиций пришелся в Европе на </w:t>
      </w:r>
      <w:r w:rsidR="001B26F0" w:rsidRPr="00ED1D27">
        <w:rPr>
          <w:rFonts w:ascii="Times New Roman" w:hAnsi="Times New Roman" w:cs="Times New Roman"/>
          <w:sz w:val="28"/>
          <w:szCs w:val="28"/>
        </w:rPr>
        <w:t>1870–1914 гг.</w:t>
      </w:r>
      <w:r w:rsidRPr="00ED1D27">
        <w:rPr>
          <w:rFonts w:ascii="Times New Roman" w:hAnsi="Times New Roman" w:cs="Times New Roman"/>
          <w:sz w:val="28"/>
          <w:szCs w:val="28"/>
        </w:rPr>
        <w:t xml:space="preserve"> Связано это с формированием государств, чья политика обратилась к избирательному праву, когда «крестьянин» превратился во «француза»</w:t>
      </w:r>
      <w:r w:rsidRPr="00ED1D27">
        <w:rPr>
          <w:rStyle w:val="a5"/>
          <w:rFonts w:ascii="Times New Roman" w:hAnsi="Times New Roman" w:cs="Times New Roman"/>
          <w:sz w:val="28"/>
          <w:szCs w:val="28"/>
        </w:rPr>
        <w:footnoteReference w:id="156"/>
      </w:r>
      <w:r w:rsidRPr="00ED1D27">
        <w:rPr>
          <w:rFonts w:ascii="Times New Roman" w:hAnsi="Times New Roman" w:cs="Times New Roman"/>
          <w:sz w:val="28"/>
          <w:szCs w:val="28"/>
        </w:rPr>
        <w:t xml:space="preserve">, и появилась потребность в объединении «граждан» на основании идеи, которая заменила бы привычную иерархию классов. Кажется, с похожей проблемой столкнулись постсоветские государства, однако в новых государствах в «россиян», «казахстанцев», «украинцев» и др. превратились бывшие «советские граждане». Так как День семьи, любви и верности является частью государственной политики, в нем заложена </w:t>
      </w:r>
      <w:r w:rsidRPr="00ED1D27">
        <w:rPr>
          <w:rFonts w:ascii="Times New Roman" w:hAnsi="Times New Roman" w:cs="Times New Roman"/>
          <w:b/>
          <w:bCs/>
          <w:sz w:val="28"/>
          <w:szCs w:val="28"/>
        </w:rPr>
        <w:t>национальная идея</w:t>
      </w:r>
      <w:r w:rsidRPr="00ED1D27">
        <w:rPr>
          <w:rFonts w:ascii="Times New Roman" w:hAnsi="Times New Roman" w:cs="Times New Roman"/>
          <w:sz w:val="28"/>
          <w:szCs w:val="28"/>
        </w:rPr>
        <w:t xml:space="preserve">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это негласная оппозиция Дню всех влюбленных в западной традиции. В сборнике Э. </w:t>
      </w:r>
      <w:proofErr w:type="spellStart"/>
      <w:r w:rsidRPr="00ED1D27">
        <w:rPr>
          <w:rFonts w:ascii="Times New Roman" w:hAnsi="Times New Roman" w:cs="Times New Roman"/>
          <w:sz w:val="28"/>
          <w:szCs w:val="28"/>
        </w:rPr>
        <w:t>Хобсбаума</w:t>
      </w:r>
      <w:proofErr w:type="spellEnd"/>
      <w:r w:rsidRPr="00ED1D27">
        <w:rPr>
          <w:rFonts w:ascii="Times New Roman" w:hAnsi="Times New Roman" w:cs="Times New Roman"/>
          <w:sz w:val="28"/>
          <w:szCs w:val="28"/>
        </w:rPr>
        <w:t xml:space="preserve"> и </w:t>
      </w:r>
      <w:proofErr w:type="spellStart"/>
      <w:r w:rsidRPr="00ED1D27">
        <w:rPr>
          <w:rFonts w:ascii="Times New Roman" w:hAnsi="Times New Roman" w:cs="Times New Roman"/>
          <w:sz w:val="28"/>
          <w:szCs w:val="28"/>
        </w:rPr>
        <w:t>Теренса</w:t>
      </w:r>
      <w:proofErr w:type="spellEnd"/>
      <w:r w:rsidRPr="00ED1D27">
        <w:rPr>
          <w:rFonts w:ascii="Times New Roman" w:hAnsi="Times New Roman" w:cs="Times New Roman"/>
          <w:sz w:val="28"/>
          <w:szCs w:val="28"/>
        </w:rPr>
        <w:t xml:space="preserve"> Рейнджера одна из статей посвящена тому, как традиция стала результатом «изобретения национального прошлого», исходящей из оппозиции, </w:t>
      </w:r>
      <w:r w:rsidR="001B26F0" w:rsidRPr="00ED1D27">
        <w:rPr>
          <w:rFonts w:ascii="Times New Roman" w:hAnsi="Times New Roman" w:cs="Times New Roman"/>
          <w:sz w:val="28"/>
          <w:szCs w:val="28"/>
        </w:rPr>
        <w:t>—</w:t>
      </w:r>
      <w:r w:rsidRPr="00ED1D27">
        <w:rPr>
          <w:rFonts w:ascii="Times New Roman" w:hAnsi="Times New Roman" w:cs="Times New Roman"/>
          <w:sz w:val="28"/>
          <w:szCs w:val="28"/>
        </w:rPr>
        <w:t xml:space="preserve"> это история культуры Северо-Шотландского нагорья, сконструированной после присоединения Шотландии к Англии и основанной на оппозиции свой/чужой. </w:t>
      </w:r>
    </w:p>
    <w:p w14:paraId="1FD2A19F" w14:textId="77777777" w:rsidR="006A26FC" w:rsidRPr="00ED1D27" w:rsidRDefault="000D5912"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образом, «День семьи, любви и верности» </w:t>
      </w:r>
      <w:r w:rsidR="00565AFE" w:rsidRPr="00ED1D27">
        <w:rPr>
          <w:rFonts w:ascii="Times New Roman" w:hAnsi="Times New Roman" w:cs="Times New Roman"/>
          <w:sz w:val="28"/>
          <w:szCs w:val="28"/>
        </w:rPr>
        <w:t>—</w:t>
      </w:r>
      <w:r w:rsidRPr="00ED1D27">
        <w:rPr>
          <w:rFonts w:ascii="Times New Roman" w:hAnsi="Times New Roman" w:cs="Times New Roman"/>
          <w:sz w:val="28"/>
          <w:szCs w:val="28"/>
        </w:rPr>
        <w:t xml:space="preserve"> изобретённая традиция</w:t>
      </w:r>
      <w:r w:rsidR="00667392" w:rsidRPr="00ED1D27">
        <w:rPr>
          <w:rFonts w:ascii="Times New Roman" w:hAnsi="Times New Roman" w:cs="Times New Roman"/>
          <w:sz w:val="28"/>
          <w:szCs w:val="28"/>
        </w:rPr>
        <w:t xml:space="preserve"> (в значении формализованной повторяющейся практики по </w:t>
      </w:r>
      <w:proofErr w:type="spellStart"/>
      <w:r w:rsidR="00667392" w:rsidRPr="00ED1D27">
        <w:rPr>
          <w:rFonts w:ascii="Times New Roman" w:hAnsi="Times New Roman" w:cs="Times New Roman"/>
          <w:sz w:val="28"/>
          <w:szCs w:val="28"/>
        </w:rPr>
        <w:t>Хобсбауму</w:t>
      </w:r>
      <w:proofErr w:type="spellEnd"/>
      <w:r w:rsidR="00667392" w:rsidRPr="00ED1D27">
        <w:rPr>
          <w:rFonts w:ascii="Times New Roman" w:hAnsi="Times New Roman" w:cs="Times New Roman"/>
          <w:sz w:val="28"/>
          <w:szCs w:val="28"/>
        </w:rPr>
        <w:t>)</w:t>
      </w:r>
      <w:r w:rsidRPr="00ED1D27">
        <w:rPr>
          <w:rFonts w:ascii="Times New Roman" w:hAnsi="Times New Roman" w:cs="Times New Roman"/>
          <w:sz w:val="28"/>
          <w:szCs w:val="28"/>
        </w:rPr>
        <w:t>, формирование которой на современном этапе мы охарактеризовали выше. П</w:t>
      </w:r>
      <w:r w:rsidR="00DE4363" w:rsidRPr="00ED1D27">
        <w:rPr>
          <w:rFonts w:ascii="Times New Roman" w:hAnsi="Times New Roman" w:cs="Times New Roman"/>
          <w:sz w:val="28"/>
          <w:szCs w:val="28"/>
        </w:rPr>
        <w:t>уть, которым предлагает идти День семьи, любви и верности выстраивается из оппозиции Дню святого Валентина: предложенный контекст отсылает к историческому прошлому (</w:t>
      </w:r>
      <w:r w:rsidR="00667392" w:rsidRPr="00ED1D27">
        <w:rPr>
          <w:rFonts w:ascii="Times New Roman" w:hAnsi="Times New Roman" w:cs="Times New Roman"/>
          <w:sz w:val="28"/>
          <w:szCs w:val="28"/>
          <w:lang w:val="en-GB"/>
        </w:rPr>
        <w:t>XIII</w:t>
      </w:r>
      <w:r w:rsidR="00DE4363" w:rsidRPr="00ED1D27">
        <w:rPr>
          <w:rFonts w:ascii="Times New Roman" w:hAnsi="Times New Roman" w:cs="Times New Roman"/>
          <w:sz w:val="28"/>
          <w:szCs w:val="28"/>
        </w:rPr>
        <w:t xml:space="preserve"> в.), предлагает собственных святых (Петра и Февронию муромских), однако в области символов и коммерциализации не предлагает ничего, кроме дарения ромашек. </w:t>
      </w:r>
    </w:p>
    <w:p w14:paraId="791A8F5F" w14:textId="4018093F" w:rsidR="00A651C6" w:rsidRPr="00ED1D27" w:rsidRDefault="006A26FC"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2002 году</w:t>
      </w:r>
      <w:r w:rsidR="00CE1B0F" w:rsidRPr="00ED1D27">
        <w:rPr>
          <w:rFonts w:ascii="Times New Roman" w:hAnsi="Times New Roman" w:cs="Times New Roman"/>
          <w:sz w:val="28"/>
          <w:szCs w:val="28"/>
        </w:rPr>
        <w:t xml:space="preserve"> послание о создании нового праздника как бы исходит от студентов и преподавателей Владимирского государственного университета, обращено оно к президенту, патриарху и гражданам России.</w:t>
      </w:r>
      <w:r w:rsidRPr="00ED1D27">
        <w:rPr>
          <w:rFonts w:ascii="Times New Roman" w:hAnsi="Times New Roman" w:cs="Times New Roman"/>
          <w:sz w:val="28"/>
          <w:szCs w:val="28"/>
        </w:rPr>
        <w:t xml:space="preserve"> </w:t>
      </w:r>
      <w:r w:rsidR="00CE1B0F" w:rsidRPr="00ED1D27">
        <w:rPr>
          <w:rFonts w:ascii="Times New Roman" w:hAnsi="Times New Roman" w:cs="Times New Roman"/>
          <w:sz w:val="28"/>
          <w:szCs w:val="28"/>
        </w:rPr>
        <w:t xml:space="preserve">В 2008 году </w:t>
      </w:r>
      <w:proofErr w:type="spellStart"/>
      <w:r w:rsidR="00CE1B0F" w:rsidRPr="00ED1D27">
        <w:rPr>
          <w:rFonts w:ascii="Times New Roman" w:hAnsi="Times New Roman" w:cs="Times New Roman"/>
          <w:sz w:val="28"/>
          <w:szCs w:val="28"/>
        </w:rPr>
        <w:t>а</w:t>
      </w:r>
      <w:r w:rsidR="000D5912" w:rsidRPr="00ED1D27">
        <w:rPr>
          <w:rFonts w:ascii="Times New Roman" w:hAnsi="Times New Roman" w:cs="Times New Roman"/>
          <w:sz w:val="28"/>
          <w:szCs w:val="28"/>
        </w:rPr>
        <w:t>кторами</w:t>
      </w:r>
      <w:proofErr w:type="spellEnd"/>
      <w:r w:rsidR="000D5912" w:rsidRPr="00ED1D27">
        <w:rPr>
          <w:rFonts w:ascii="Times New Roman" w:hAnsi="Times New Roman" w:cs="Times New Roman"/>
          <w:sz w:val="28"/>
          <w:szCs w:val="28"/>
        </w:rPr>
        <w:t xml:space="preserve"> или участниками коммуникации в производстве новой традиции оказываются государство, люди, православная церковь. Бизнес</w:t>
      </w:r>
      <w:r w:rsidR="00425260" w:rsidRPr="00ED1D27">
        <w:rPr>
          <w:rFonts w:ascii="Times New Roman" w:hAnsi="Times New Roman" w:cs="Times New Roman"/>
          <w:sz w:val="28"/>
          <w:szCs w:val="28"/>
        </w:rPr>
        <w:t>, о котором говорит С. В. Малахов,</w:t>
      </w:r>
      <w:r w:rsidR="000D5912" w:rsidRPr="00ED1D27">
        <w:rPr>
          <w:rFonts w:ascii="Times New Roman" w:hAnsi="Times New Roman" w:cs="Times New Roman"/>
          <w:sz w:val="28"/>
          <w:szCs w:val="28"/>
        </w:rPr>
        <w:t xml:space="preserve"> оказывается исключённым из </w:t>
      </w:r>
      <w:r w:rsidR="00445ED0" w:rsidRPr="00ED1D27">
        <w:rPr>
          <w:rFonts w:ascii="Times New Roman" w:hAnsi="Times New Roman" w:cs="Times New Roman"/>
          <w:sz w:val="28"/>
          <w:szCs w:val="28"/>
        </w:rPr>
        <w:t xml:space="preserve">круга </w:t>
      </w:r>
      <w:proofErr w:type="spellStart"/>
      <w:r w:rsidR="00445ED0" w:rsidRPr="00ED1D27">
        <w:rPr>
          <w:rFonts w:ascii="Times New Roman" w:hAnsi="Times New Roman" w:cs="Times New Roman"/>
          <w:sz w:val="28"/>
          <w:szCs w:val="28"/>
        </w:rPr>
        <w:t>акторов</w:t>
      </w:r>
      <w:proofErr w:type="spellEnd"/>
      <w:r w:rsidR="000D5912"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Коммюнике подписывается представителями Счетной палаты, то есть экономистами, аудиторами, юристами, </w:t>
      </w:r>
      <w:r w:rsidR="00CE1B0F" w:rsidRPr="00ED1D27">
        <w:rPr>
          <w:rFonts w:ascii="Times New Roman" w:hAnsi="Times New Roman" w:cs="Times New Roman"/>
          <w:sz w:val="28"/>
          <w:szCs w:val="28"/>
        </w:rPr>
        <w:t>В ведении которых находится распределение</w:t>
      </w:r>
      <w:r w:rsidRPr="00ED1D27">
        <w:rPr>
          <w:rFonts w:ascii="Times New Roman" w:hAnsi="Times New Roman" w:cs="Times New Roman"/>
          <w:sz w:val="28"/>
          <w:szCs w:val="28"/>
        </w:rPr>
        <w:t xml:space="preserve"> средств федерального бюджета. Среди прочих адресантов — местная администрация города Мурома, духовенство и жители города. Адресуется при этом послание к гражданам России — абстрактной категории, которая присутствует в Коммюнике и Концепции.</w:t>
      </w:r>
      <w:r w:rsidR="00CE1B0F" w:rsidRPr="00ED1D27">
        <w:rPr>
          <w:rFonts w:ascii="Times New Roman" w:hAnsi="Times New Roman" w:cs="Times New Roman"/>
          <w:sz w:val="28"/>
          <w:szCs w:val="28"/>
        </w:rPr>
        <w:t xml:space="preserve"> Далее активная роль в создании праздника семьи переходит к Комитету Совета Федерации по социальной политике, но в результате оказывается в ведении Фонда социально-культурных инициатив, который и становится автором высказывания, формирует Концепцию Дня семьи, любви и верности, снова адресованной гражданам России.</w:t>
      </w:r>
      <w:r w:rsidRPr="00ED1D27">
        <w:rPr>
          <w:rFonts w:ascii="Times New Roman" w:hAnsi="Times New Roman" w:cs="Times New Roman"/>
          <w:sz w:val="28"/>
          <w:szCs w:val="28"/>
        </w:rPr>
        <w:t xml:space="preserve"> </w:t>
      </w:r>
      <w:r w:rsidR="006A2C64" w:rsidRPr="00ED1D27">
        <w:rPr>
          <w:rFonts w:ascii="Times New Roman" w:hAnsi="Times New Roman" w:cs="Times New Roman"/>
          <w:sz w:val="28"/>
          <w:szCs w:val="28"/>
        </w:rPr>
        <w:t xml:space="preserve">Выделив участников коммуникации, перейдём к высказыванию, регламентирующему праздник. </w:t>
      </w:r>
    </w:p>
    <w:p w14:paraId="4C39180D" w14:textId="77777777" w:rsidR="00EA1717" w:rsidRPr="00ED1D27" w:rsidRDefault="00EA1717" w:rsidP="00B475D7">
      <w:pPr>
        <w:spacing w:after="0" w:line="360" w:lineRule="auto"/>
        <w:ind w:firstLine="709"/>
        <w:jc w:val="both"/>
        <w:rPr>
          <w:rFonts w:ascii="Times New Roman" w:hAnsi="Times New Roman" w:cs="Times New Roman"/>
          <w:sz w:val="28"/>
          <w:szCs w:val="28"/>
        </w:rPr>
      </w:pPr>
    </w:p>
    <w:p w14:paraId="4F44F482" w14:textId="43EE1303" w:rsidR="000E51E6" w:rsidRPr="00ED1D27" w:rsidRDefault="009B1B42" w:rsidP="00614DF5">
      <w:pPr>
        <w:pStyle w:val="3"/>
        <w:spacing w:before="0" w:line="360" w:lineRule="auto"/>
        <w:ind w:firstLine="709"/>
        <w:jc w:val="both"/>
        <w:rPr>
          <w:rFonts w:ascii="Times New Roman" w:hAnsi="Times New Roman" w:cs="Times New Roman"/>
          <w:b/>
          <w:bCs/>
          <w:sz w:val="28"/>
          <w:szCs w:val="28"/>
        </w:rPr>
      </w:pPr>
      <w:r w:rsidRPr="00ED1D27">
        <w:rPr>
          <w:rFonts w:ascii="Times New Roman" w:hAnsi="Times New Roman" w:cs="Times New Roman"/>
          <w:sz w:val="28"/>
          <w:szCs w:val="28"/>
        </w:rPr>
        <w:t xml:space="preserve"> </w:t>
      </w:r>
      <w:r w:rsidR="00C17799" w:rsidRPr="00ED1D27">
        <w:rPr>
          <w:rFonts w:ascii="Times New Roman" w:hAnsi="Times New Roman" w:cs="Times New Roman"/>
          <w:sz w:val="28"/>
          <w:szCs w:val="28"/>
        </w:rPr>
        <w:t xml:space="preserve"> </w:t>
      </w:r>
      <w:r w:rsidR="00364CE9" w:rsidRPr="00ED1D27">
        <w:rPr>
          <w:rFonts w:ascii="Times New Roman" w:hAnsi="Times New Roman" w:cs="Times New Roman"/>
          <w:sz w:val="28"/>
          <w:szCs w:val="28"/>
        </w:rPr>
        <w:t xml:space="preserve"> </w:t>
      </w:r>
      <w:bookmarkStart w:id="77" w:name="_Toc74351844"/>
      <w:r w:rsidR="00A20BD6" w:rsidRPr="00ED1D27">
        <w:rPr>
          <w:rFonts w:ascii="Times New Roman" w:hAnsi="Times New Roman" w:cs="Times New Roman"/>
          <w:b/>
          <w:bCs/>
          <w:color w:val="auto"/>
          <w:sz w:val="28"/>
          <w:szCs w:val="28"/>
        </w:rPr>
        <w:t>2</w:t>
      </w:r>
      <w:r w:rsidR="00B25EAF" w:rsidRPr="00ED1D27">
        <w:rPr>
          <w:rFonts w:ascii="Times New Roman" w:hAnsi="Times New Roman" w:cs="Times New Roman"/>
          <w:b/>
          <w:bCs/>
          <w:color w:val="auto"/>
          <w:sz w:val="28"/>
          <w:szCs w:val="28"/>
        </w:rPr>
        <w:t>.</w:t>
      </w:r>
      <w:r w:rsidR="00614DF5" w:rsidRPr="00ED1D27">
        <w:rPr>
          <w:rFonts w:ascii="Times New Roman" w:hAnsi="Times New Roman" w:cs="Times New Roman"/>
          <w:b/>
          <w:bCs/>
          <w:color w:val="auto"/>
          <w:sz w:val="28"/>
          <w:szCs w:val="28"/>
        </w:rPr>
        <w:t>4.</w:t>
      </w:r>
      <w:r w:rsidR="00B25EAF" w:rsidRPr="00ED1D27">
        <w:rPr>
          <w:rFonts w:ascii="Times New Roman" w:hAnsi="Times New Roman" w:cs="Times New Roman"/>
          <w:b/>
          <w:bCs/>
          <w:color w:val="auto"/>
          <w:sz w:val="28"/>
          <w:szCs w:val="28"/>
        </w:rPr>
        <w:t xml:space="preserve">2 </w:t>
      </w:r>
      <w:r w:rsidR="00660BD9" w:rsidRPr="00ED1D27">
        <w:rPr>
          <w:rFonts w:ascii="Times New Roman" w:hAnsi="Times New Roman" w:cs="Times New Roman"/>
          <w:b/>
          <w:bCs/>
          <w:color w:val="auto"/>
          <w:sz w:val="28"/>
          <w:szCs w:val="28"/>
        </w:rPr>
        <w:t xml:space="preserve">Концепция </w:t>
      </w:r>
      <w:r w:rsidR="00B25EAF" w:rsidRPr="00ED1D27">
        <w:rPr>
          <w:rFonts w:ascii="Times New Roman" w:hAnsi="Times New Roman" w:cs="Times New Roman"/>
          <w:b/>
          <w:bCs/>
          <w:color w:val="auto"/>
          <w:sz w:val="28"/>
          <w:szCs w:val="28"/>
        </w:rPr>
        <w:t>Д</w:t>
      </w:r>
      <w:r w:rsidR="00660BD9" w:rsidRPr="00ED1D27">
        <w:rPr>
          <w:rFonts w:ascii="Times New Roman" w:hAnsi="Times New Roman" w:cs="Times New Roman"/>
          <w:b/>
          <w:bCs/>
          <w:color w:val="auto"/>
          <w:sz w:val="28"/>
          <w:szCs w:val="28"/>
        </w:rPr>
        <w:t>ня</w:t>
      </w:r>
      <w:r w:rsidR="00B25EAF" w:rsidRPr="00ED1D27">
        <w:rPr>
          <w:rFonts w:ascii="Times New Roman" w:hAnsi="Times New Roman" w:cs="Times New Roman"/>
          <w:b/>
          <w:bCs/>
          <w:color w:val="auto"/>
          <w:sz w:val="28"/>
          <w:szCs w:val="28"/>
        </w:rPr>
        <w:t xml:space="preserve"> семьи, любви и верности как двойное послание</w:t>
      </w:r>
      <w:bookmarkEnd w:id="77"/>
      <w:r w:rsidR="00B25EAF" w:rsidRPr="00ED1D27">
        <w:rPr>
          <w:rFonts w:ascii="Times New Roman" w:hAnsi="Times New Roman" w:cs="Times New Roman"/>
          <w:b/>
          <w:bCs/>
          <w:sz w:val="28"/>
          <w:szCs w:val="28"/>
        </w:rPr>
        <w:t xml:space="preserve"> </w:t>
      </w:r>
    </w:p>
    <w:p w14:paraId="2467A6D6" w14:textId="29F85C15" w:rsidR="00456670" w:rsidRPr="00ED1D27" w:rsidRDefault="0045667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При изучении сайта праздника </w:t>
      </w:r>
      <w:r w:rsidR="00667392" w:rsidRPr="00ED1D27">
        <w:rPr>
          <w:rFonts w:ascii="Times New Roman" w:hAnsi="Times New Roman" w:cs="Times New Roman"/>
          <w:sz w:val="28"/>
          <w:szCs w:val="28"/>
        </w:rPr>
        <w:t>обращает на себя внимание</w:t>
      </w:r>
      <w:r w:rsidRPr="00ED1D27">
        <w:rPr>
          <w:rFonts w:ascii="Times New Roman" w:hAnsi="Times New Roman" w:cs="Times New Roman"/>
          <w:sz w:val="28"/>
          <w:szCs w:val="28"/>
        </w:rPr>
        <w:t xml:space="preserve"> текст «Концепции празднования Дня семьи, любви и верности»</w:t>
      </w:r>
      <w:r w:rsidRPr="00ED1D27">
        <w:rPr>
          <w:rStyle w:val="a5"/>
          <w:rFonts w:ascii="Times New Roman" w:hAnsi="Times New Roman" w:cs="Times New Roman"/>
          <w:sz w:val="28"/>
          <w:szCs w:val="28"/>
        </w:rPr>
        <w:footnoteReference w:id="157"/>
      </w:r>
      <w:r w:rsidRPr="00ED1D27">
        <w:rPr>
          <w:rFonts w:ascii="Times New Roman" w:hAnsi="Times New Roman" w:cs="Times New Roman"/>
          <w:sz w:val="28"/>
          <w:szCs w:val="28"/>
        </w:rPr>
        <w:t xml:space="preserve">, в котором </w:t>
      </w:r>
      <w:r w:rsidR="00667392" w:rsidRPr="00ED1D27">
        <w:rPr>
          <w:rFonts w:ascii="Times New Roman" w:hAnsi="Times New Roman" w:cs="Times New Roman"/>
          <w:sz w:val="28"/>
          <w:szCs w:val="28"/>
        </w:rPr>
        <w:t>говорится</w:t>
      </w:r>
      <w:r w:rsidRPr="00ED1D27">
        <w:rPr>
          <w:rFonts w:ascii="Times New Roman" w:hAnsi="Times New Roman" w:cs="Times New Roman"/>
          <w:sz w:val="28"/>
          <w:szCs w:val="28"/>
        </w:rPr>
        <w:t xml:space="preserve"> о том, какие социально-политические проблемы </w:t>
      </w:r>
      <w:r w:rsidR="00667392" w:rsidRPr="00ED1D27">
        <w:rPr>
          <w:rFonts w:ascii="Times New Roman" w:hAnsi="Times New Roman" w:cs="Times New Roman"/>
          <w:sz w:val="28"/>
          <w:szCs w:val="28"/>
        </w:rPr>
        <w:t>праздник</w:t>
      </w:r>
      <w:r w:rsidRPr="00ED1D27">
        <w:rPr>
          <w:rFonts w:ascii="Times New Roman" w:hAnsi="Times New Roman" w:cs="Times New Roman"/>
          <w:sz w:val="28"/>
          <w:szCs w:val="28"/>
        </w:rPr>
        <w:t xml:space="preserve"> должен решить. В концепции содержатся методические рекомендации о проведении праздника, вводится символика (ромашка) и оговаривается предупреждение рисков (</w:t>
      </w:r>
      <w:r w:rsidR="00667392" w:rsidRPr="00ED1D27">
        <w:rPr>
          <w:rFonts w:ascii="Times New Roman" w:hAnsi="Times New Roman" w:cs="Times New Roman"/>
          <w:sz w:val="28"/>
          <w:szCs w:val="28"/>
        </w:rPr>
        <w:t xml:space="preserve">конфликт </w:t>
      </w:r>
      <w:r w:rsidRPr="00ED1D27">
        <w:rPr>
          <w:rFonts w:ascii="Times New Roman" w:hAnsi="Times New Roman" w:cs="Times New Roman"/>
          <w:sz w:val="28"/>
          <w:szCs w:val="28"/>
        </w:rPr>
        <w:t>светск</w:t>
      </w:r>
      <w:r w:rsidR="00667392" w:rsidRPr="00ED1D27">
        <w:rPr>
          <w:rFonts w:ascii="Times New Roman" w:hAnsi="Times New Roman" w:cs="Times New Roman"/>
          <w:sz w:val="28"/>
          <w:szCs w:val="28"/>
        </w:rPr>
        <w:t>ого</w:t>
      </w:r>
      <w:r w:rsidRPr="00ED1D27">
        <w:rPr>
          <w:rFonts w:ascii="Times New Roman" w:hAnsi="Times New Roman" w:cs="Times New Roman"/>
          <w:sz w:val="28"/>
          <w:szCs w:val="28"/>
        </w:rPr>
        <w:t xml:space="preserve"> и религиозн</w:t>
      </w:r>
      <w:r w:rsidR="00667392" w:rsidRPr="00ED1D27">
        <w:rPr>
          <w:rFonts w:ascii="Times New Roman" w:hAnsi="Times New Roman" w:cs="Times New Roman"/>
          <w:sz w:val="28"/>
          <w:szCs w:val="28"/>
        </w:rPr>
        <w:t>ого/православного</w:t>
      </w:r>
      <w:r w:rsidRPr="00ED1D27">
        <w:rPr>
          <w:rFonts w:ascii="Times New Roman" w:hAnsi="Times New Roman" w:cs="Times New Roman"/>
          <w:sz w:val="28"/>
          <w:szCs w:val="28"/>
        </w:rPr>
        <w:t xml:space="preserve"> статус</w:t>
      </w:r>
      <w:r w:rsidR="00667392" w:rsidRPr="00ED1D27">
        <w:rPr>
          <w:rFonts w:ascii="Times New Roman" w:hAnsi="Times New Roman" w:cs="Times New Roman"/>
          <w:sz w:val="28"/>
          <w:szCs w:val="28"/>
        </w:rPr>
        <w:t>ов</w:t>
      </w:r>
      <w:r w:rsidRPr="00ED1D27">
        <w:rPr>
          <w:rFonts w:ascii="Times New Roman" w:hAnsi="Times New Roman" w:cs="Times New Roman"/>
          <w:sz w:val="28"/>
          <w:szCs w:val="28"/>
        </w:rPr>
        <w:t xml:space="preserve"> этого праздника</w:t>
      </w:r>
      <w:r w:rsidR="00667392" w:rsidRPr="00ED1D27">
        <w:rPr>
          <w:rFonts w:ascii="Times New Roman" w:hAnsi="Times New Roman" w:cs="Times New Roman"/>
          <w:sz w:val="28"/>
          <w:szCs w:val="28"/>
        </w:rPr>
        <w:t xml:space="preserve"> в многонациональном государстве</w:t>
      </w:r>
      <w:r w:rsidRPr="00ED1D27">
        <w:rPr>
          <w:rFonts w:ascii="Times New Roman" w:hAnsi="Times New Roman" w:cs="Times New Roman"/>
          <w:sz w:val="28"/>
          <w:szCs w:val="28"/>
        </w:rPr>
        <w:t xml:space="preserve">). До 2020 года текст концепции на сайте был представлен в виде документа </w:t>
      </w:r>
      <w:r w:rsidRPr="00ED1D27">
        <w:rPr>
          <w:rFonts w:ascii="Times New Roman" w:hAnsi="Times New Roman" w:cs="Times New Roman"/>
          <w:sz w:val="28"/>
          <w:szCs w:val="28"/>
          <w:lang w:val="en-GB"/>
        </w:rPr>
        <w:t>pdf</w:t>
      </w:r>
      <w:r w:rsidRPr="00ED1D27">
        <w:rPr>
          <w:rFonts w:ascii="Times New Roman" w:hAnsi="Times New Roman" w:cs="Times New Roman"/>
          <w:sz w:val="28"/>
          <w:szCs w:val="28"/>
        </w:rPr>
        <w:t>, в который также входил бланк ходатайства о получении медали, однако после недавнего ребрендинга сайта, концепция доступна в отдельной вкладке раздела «О проекте», что придает тексту более неофициальный вид. Текст концепции не содержит пересказа повести</w:t>
      </w:r>
      <w:r w:rsidRPr="00ED1D27">
        <w:rPr>
          <w:rStyle w:val="a5"/>
          <w:rFonts w:ascii="Times New Roman" w:hAnsi="Times New Roman" w:cs="Times New Roman"/>
          <w:sz w:val="28"/>
          <w:szCs w:val="28"/>
        </w:rPr>
        <w:footnoteReference w:id="158"/>
      </w:r>
      <w:r w:rsidRPr="00ED1D27">
        <w:rPr>
          <w:rFonts w:ascii="Times New Roman" w:hAnsi="Times New Roman" w:cs="Times New Roman"/>
          <w:sz w:val="28"/>
          <w:szCs w:val="28"/>
        </w:rPr>
        <w:t>, который представлен в других вкладках сайта: «История праздника» и «Традиции и легенды». При этом в нём, как мне представляется, заложены те противоречия и государственные стратегии, которые сделали возможным появление и распространение этого праздника.</w:t>
      </w:r>
    </w:p>
    <w:p w14:paraId="32F029DB" w14:textId="6969C9F1" w:rsidR="006A2C64" w:rsidRPr="00ED1D27" w:rsidRDefault="00B10359"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языковом плане</w:t>
      </w:r>
      <w:r w:rsidR="00456670" w:rsidRPr="00ED1D27">
        <w:rPr>
          <w:rFonts w:ascii="Times New Roman" w:hAnsi="Times New Roman" w:cs="Times New Roman"/>
          <w:sz w:val="28"/>
          <w:szCs w:val="28"/>
        </w:rPr>
        <w:t xml:space="preserve"> концепция </w:t>
      </w:r>
      <w:r w:rsidR="006C590A" w:rsidRPr="00ED1D27">
        <w:rPr>
          <w:rFonts w:ascii="Times New Roman" w:hAnsi="Times New Roman" w:cs="Times New Roman"/>
          <w:sz w:val="28"/>
          <w:szCs w:val="28"/>
        </w:rPr>
        <w:t>выдержана в</w:t>
      </w:r>
      <w:r w:rsidRPr="00ED1D27">
        <w:rPr>
          <w:rFonts w:ascii="Times New Roman" w:hAnsi="Times New Roman" w:cs="Times New Roman"/>
          <w:sz w:val="28"/>
          <w:szCs w:val="28"/>
        </w:rPr>
        <w:t xml:space="preserve"> официально-делов</w:t>
      </w:r>
      <w:r w:rsidR="006C590A" w:rsidRPr="00ED1D27">
        <w:rPr>
          <w:rFonts w:ascii="Times New Roman" w:hAnsi="Times New Roman" w:cs="Times New Roman"/>
          <w:sz w:val="28"/>
          <w:szCs w:val="28"/>
        </w:rPr>
        <w:t>о</w:t>
      </w:r>
      <w:r w:rsidRPr="00ED1D27">
        <w:rPr>
          <w:rFonts w:ascii="Times New Roman" w:hAnsi="Times New Roman" w:cs="Times New Roman"/>
          <w:sz w:val="28"/>
          <w:szCs w:val="28"/>
        </w:rPr>
        <w:t>м стил</w:t>
      </w:r>
      <w:r w:rsidR="006C590A" w:rsidRPr="00ED1D27">
        <w:rPr>
          <w:rFonts w:ascii="Times New Roman" w:hAnsi="Times New Roman" w:cs="Times New Roman"/>
          <w:sz w:val="28"/>
          <w:szCs w:val="28"/>
        </w:rPr>
        <w:t>е</w:t>
      </w:r>
      <w:r w:rsidR="00A51186" w:rsidRPr="00ED1D27">
        <w:rPr>
          <w:rFonts w:ascii="Times New Roman" w:hAnsi="Times New Roman" w:cs="Times New Roman"/>
          <w:sz w:val="28"/>
          <w:szCs w:val="28"/>
        </w:rPr>
        <w:t xml:space="preserve"> с его регламентирующей функцией</w:t>
      </w:r>
      <w:r w:rsidRPr="00ED1D27">
        <w:rPr>
          <w:rFonts w:ascii="Times New Roman" w:hAnsi="Times New Roman" w:cs="Times New Roman"/>
          <w:sz w:val="28"/>
          <w:szCs w:val="28"/>
        </w:rPr>
        <w:t>.</w:t>
      </w:r>
      <w:r w:rsidR="00456670" w:rsidRPr="00ED1D27">
        <w:rPr>
          <w:rFonts w:ascii="Times New Roman" w:hAnsi="Times New Roman" w:cs="Times New Roman"/>
          <w:sz w:val="28"/>
          <w:szCs w:val="28"/>
        </w:rPr>
        <w:t xml:space="preserve"> На тематическом уровне д</w:t>
      </w:r>
      <w:r w:rsidR="006A2C64" w:rsidRPr="00ED1D27">
        <w:rPr>
          <w:rFonts w:ascii="Times New Roman" w:hAnsi="Times New Roman" w:cs="Times New Roman"/>
          <w:sz w:val="28"/>
          <w:szCs w:val="28"/>
        </w:rPr>
        <w:t xml:space="preserve">окумент содержит в себе двойные послания о светском и одновременно религиозном характере праздника; о многоконфессиональности и исключительности православной веры. В определении этнографа Грегори </w:t>
      </w:r>
      <w:proofErr w:type="spellStart"/>
      <w:r w:rsidR="006A2C64" w:rsidRPr="00ED1D27">
        <w:rPr>
          <w:rFonts w:ascii="Times New Roman" w:hAnsi="Times New Roman" w:cs="Times New Roman"/>
          <w:sz w:val="28"/>
          <w:szCs w:val="28"/>
        </w:rPr>
        <w:t>Бейтсона</w:t>
      </w:r>
      <w:proofErr w:type="spellEnd"/>
      <w:r w:rsidR="006A2C64" w:rsidRPr="00ED1D27">
        <w:rPr>
          <w:rFonts w:ascii="Times New Roman" w:hAnsi="Times New Roman" w:cs="Times New Roman"/>
          <w:sz w:val="28"/>
          <w:szCs w:val="28"/>
        </w:rPr>
        <w:t xml:space="preserve"> «двойное послание» — это «такая ситуация, в которой человек, что бы он ни делал, «не может победить»</w:t>
      </w:r>
      <w:r w:rsidR="006A2C64" w:rsidRPr="00ED1D27">
        <w:rPr>
          <w:rStyle w:val="a5"/>
          <w:rFonts w:ascii="Times New Roman" w:hAnsi="Times New Roman" w:cs="Times New Roman"/>
          <w:sz w:val="28"/>
          <w:szCs w:val="28"/>
        </w:rPr>
        <w:footnoteReference w:id="159"/>
      </w:r>
      <w:r w:rsidR="006A2C64" w:rsidRPr="00ED1D27">
        <w:rPr>
          <w:rFonts w:ascii="Times New Roman" w:hAnsi="Times New Roman" w:cs="Times New Roman"/>
          <w:sz w:val="28"/>
          <w:szCs w:val="28"/>
        </w:rPr>
        <w:t xml:space="preserve">. Подобная ситуация возникает, когда высказывание несет в себе противоречащие друг другу послания, одно из которых представлено на ином коммуникативном уровне, например, в подтексте. Теория двойного послания основывается на теории логических типов Рассела, в основе которой лежит принцип иерархичности. Нарушение иерархического соответствия и порождает «двойное послание». Следствие «двойного послания» </w:t>
      </w:r>
      <w:r w:rsidR="00A5782E" w:rsidRPr="00ED1D27">
        <w:rPr>
          <w:rFonts w:ascii="Times New Roman" w:hAnsi="Times New Roman" w:cs="Times New Roman"/>
          <w:sz w:val="28"/>
          <w:szCs w:val="28"/>
        </w:rPr>
        <w:t>—</w:t>
      </w:r>
      <w:r w:rsidR="006A2C64" w:rsidRPr="00ED1D27">
        <w:rPr>
          <w:rFonts w:ascii="Times New Roman" w:hAnsi="Times New Roman" w:cs="Times New Roman"/>
          <w:sz w:val="28"/>
          <w:szCs w:val="28"/>
        </w:rPr>
        <w:t xml:space="preserve"> утрата способности различения логических типов. </w:t>
      </w:r>
    </w:p>
    <w:p w14:paraId="42829711" w14:textId="2A390AB9"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Приведём пример из </w:t>
      </w:r>
      <w:proofErr w:type="spellStart"/>
      <w:r w:rsidRPr="00ED1D27">
        <w:rPr>
          <w:rFonts w:ascii="Times New Roman" w:hAnsi="Times New Roman" w:cs="Times New Roman"/>
          <w:sz w:val="28"/>
          <w:szCs w:val="28"/>
        </w:rPr>
        <w:t>Бейтсона</w:t>
      </w:r>
      <w:proofErr w:type="spellEnd"/>
      <w:r w:rsidRPr="00ED1D27">
        <w:rPr>
          <w:rFonts w:ascii="Times New Roman" w:hAnsi="Times New Roman" w:cs="Times New Roman"/>
          <w:sz w:val="28"/>
          <w:szCs w:val="28"/>
        </w:rPr>
        <w:t>: «В дзен-буддизме высшая цель состоит в достижении просветления. Мастер дзен стремится различными способами вызвать просветление у ученика. Один из этих способов состоит в том, что он заносит палку над головой ученика и свирепо говорит: “Если ты скажешь, что эта палка реальна, я ударю тебя. Если ты скажешь, что эта палка нереальна, я тоже ударю тебя. Если ты ничего не скажешь, я тоже ударю тебя”. Мы полагаем, что шизофреник постоянно оказывается в подобной ситуации. Только он достигает не просветления, а состояния дезориентации»</w:t>
      </w:r>
      <w:r w:rsidRPr="00ED1D27">
        <w:rPr>
          <w:rStyle w:val="a5"/>
          <w:rFonts w:ascii="Times New Roman" w:hAnsi="Times New Roman" w:cs="Times New Roman"/>
          <w:sz w:val="28"/>
          <w:szCs w:val="28"/>
        </w:rPr>
        <w:footnoteReference w:id="160"/>
      </w:r>
      <w:r w:rsidRPr="00ED1D27">
        <w:rPr>
          <w:rFonts w:ascii="Times New Roman" w:hAnsi="Times New Roman" w:cs="Times New Roman"/>
          <w:sz w:val="28"/>
          <w:szCs w:val="28"/>
        </w:rPr>
        <w:t xml:space="preserve">. </w:t>
      </w:r>
      <w:r w:rsidR="00A51186" w:rsidRPr="00ED1D27">
        <w:rPr>
          <w:rFonts w:ascii="Times New Roman" w:hAnsi="Times New Roman" w:cs="Times New Roman"/>
          <w:sz w:val="28"/>
          <w:szCs w:val="28"/>
        </w:rPr>
        <w:t>«</w:t>
      </w:r>
      <w:r w:rsidRPr="00ED1D27">
        <w:rPr>
          <w:rFonts w:ascii="Times New Roman" w:hAnsi="Times New Roman" w:cs="Times New Roman"/>
          <w:sz w:val="28"/>
          <w:szCs w:val="28"/>
        </w:rPr>
        <w:t>Победить</w:t>
      </w:r>
      <w:r w:rsidR="00A51186" w:rsidRPr="00ED1D27">
        <w:rPr>
          <w:rFonts w:ascii="Times New Roman" w:hAnsi="Times New Roman" w:cs="Times New Roman"/>
          <w:sz w:val="28"/>
          <w:szCs w:val="28"/>
        </w:rPr>
        <w:t>» или прийти к конечному смыслу</w:t>
      </w:r>
      <w:r w:rsidRPr="00ED1D27">
        <w:rPr>
          <w:rFonts w:ascii="Times New Roman" w:hAnsi="Times New Roman" w:cs="Times New Roman"/>
          <w:sz w:val="28"/>
          <w:szCs w:val="28"/>
        </w:rPr>
        <w:t xml:space="preserve"> в такой ситуации невозможно.  </w:t>
      </w:r>
    </w:p>
    <w:p w14:paraId="26EA3F38" w14:textId="67CA62D7"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Подобные противоречия на содержательном уровне текста концепции особенно заметны в главе «Предупреждения рисков», где оговаривается религиозный подтекст праздника. О празднике говорится: «Также его празднование может носить и религиозный характер, по свободному выбору граждан, исповедующих </w:t>
      </w:r>
      <w:r w:rsidRPr="00ED1D27">
        <w:rPr>
          <w:rFonts w:ascii="Times New Roman" w:hAnsi="Times New Roman" w:cs="Times New Roman"/>
          <w:b/>
          <w:bCs/>
          <w:sz w:val="28"/>
          <w:szCs w:val="28"/>
        </w:rPr>
        <w:t>православную</w:t>
      </w:r>
      <w:r w:rsidRPr="00ED1D27">
        <w:rPr>
          <w:rFonts w:ascii="Times New Roman" w:hAnsi="Times New Roman" w:cs="Times New Roman"/>
          <w:sz w:val="28"/>
          <w:szCs w:val="28"/>
        </w:rPr>
        <w:t xml:space="preserve"> или </w:t>
      </w:r>
      <w:r w:rsidRPr="00ED1D27">
        <w:rPr>
          <w:rFonts w:ascii="Times New Roman" w:hAnsi="Times New Roman" w:cs="Times New Roman"/>
          <w:b/>
          <w:bCs/>
          <w:sz w:val="28"/>
          <w:szCs w:val="28"/>
        </w:rPr>
        <w:t>другую</w:t>
      </w:r>
      <w:r w:rsidRPr="00ED1D27">
        <w:rPr>
          <w:rFonts w:ascii="Times New Roman" w:hAnsi="Times New Roman" w:cs="Times New Roman"/>
          <w:sz w:val="28"/>
          <w:szCs w:val="28"/>
        </w:rPr>
        <w:t xml:space="preserve"> веру»</w:t>
      </w:r>
      <w:r w:rsidRPr="00ED1D27">
        <w:rPr>
          <w:rStyle w:val="a5"/>
          <w:rFonts w:ascii="Times New Roman" w:hAnsi="Times New Roman" w:cs="Times New Roman"/>
          <w:sz w:val="28"/>
          <w:szCs w:val="28"/>
        </w:rPr>
        <w:footnoteReference w:id="161"/>
      </w:r>
      <w:r w:rsidRPr="00ED1D27">
        <w:rPr>
          <w:rFonts w:ascii="Times New Roman" w:hAnsi="Times New Roman" w:cs="Times New Roman"/>
          <w:sz w:val="28"/>
          <w:szCs w:val="28"/>
        </w:rPr>
        <w:t>. Определения, характеризующие существительное «вера», то есть предлагаемую конфессию, выражены прилагательным с конкретным значением и неопределенным местоимением. Получается, что только одна конфессия конкретизирована. Возможно, такая очевидная отсылка к православию лишь напоминает о предыстории праздника, однако в тексте однородные прилагательные уравновешены разделительным союзом и предстают как равноправные категории: «вера православная», «вера другая». Вместо «другой» может быть любая конфессия: иудаизм, ислам, буддизм, и т. д., но православие уже названо и не подлежит гипотетической замене. При этом из концепции следует: «Заявленная общественная модель праздника позволит беспрепятственно рассчитывать на государственную поддержку, так как, согласно Конституции, Российская Федерация является многонациональным и многоконфессиональным государством. Поэтому важно рассматривать праздник как общегражданский»</w:t>
      </w:r>
      <w:r w:rsidRPr="00ED1D27">
        <w:rPr>
          <w:rStyle w:val="a5"/>
          <w:rFonts w:ascii="Times New Roman" w:hAnsi="Times New Roman" w:cs="Times New Roman"/>
          <w:sz w:val="28"/>
          <w:szCs w:val="28"/>
        </w:rPr>
        <w:footnoteReference w:id="162"/>
      </w:r>
      <w:r w:rsidRPr="00ED1D27">
        <w:rPr>
          <w:rFonts w:ascii="Times New Roman" w:hAnsi="Times New Roman" w:cs="Times New Roman"/>
          <w:sz w:val="28"/>
          <w:szCs w:val="28"/>
        </w:rPr>
        <w:t xml:space="preserve">. В разделе «Предупреждение рисков» - то же высказывание, однако с небольшой поправкой: «Важно отметить, что День семьи, любви и верности — общественный или общегражданский праздник, что снимает межконфессиональные риски </w:t>
      </w:r>
      <w:r w:rsidRPr="00ED1D27">
        <w:rPr>
          <w:rFonts w:ascii="Times New Roman" w:hAnsi="Times New Roman" w:cs="Times New Roman"/>
          <w:b/>
          <w:bCs/>
          <w:sz w:val="28"/>
          <w:szCs w:val="28"/>
        </w:rPr>
        <w:t>в случае, когда православные не готовы воспринимать образы святых,</w:t>
      </w:r>
      <w:r w:rsidRPr="00ED1D27">
        <w:rPr>
          <w:rFonts w:ascii="Times New Roman" w:hAnsi="Times New Roman" w:cs="Times New Roman"/>
          <w:sz w:val="28"/>
          <w:szCs w:val="28"/>
        </w:rPr>
        <w:t xml:space="preserve"> дорогих сердцу мусульман или иудеев, и наоборот»</w:t>
      </w:r>
      <w:r w:rsidRPr="00ED1D27">
        <w:rPr>
          <w:rStyle w:val="a5"/>
          <w:rFonts w:ascii="Times New Roman" w:hAnsi="Times New Roman" w:cs="Times New Roman"/>
          <w:sz w:val="28"/>
          <w:szCs w:val="28"/>
        </w:rPr>
        <w:footnoteReference w:id="163"/>
      </w:r>
      <w:r w:rsidRPr="00ED1D27">
        <w:rPr>
          <w:rFonts w:ascii="Times New Roman" w:hAnsi="Times New Roman" w:cs="Times New Roman"/>
          <w:sz w:val="28"/>
          <w:szCs w:val="28"/>
        </w:rPr>
        <w:t xml:space="preserve">. Здесь — снова противопоставление православных, с одной стороны, и </w:t>
      </w:r>
      <w:proofErr w:type="gramStart"/>
      <w:r w:rsidRPr="00ED1D27">
        <w:rPr>
          <w:rFonts w:ascii="Times New Roman" w:hAnsi="Times New Roman" w:cs="Times New Roman"/>
          <w:sz w:val="28"/>
          <w:szCs w:val="28"/>
        </w:rPr>
        <w:t>мусульман</w:t>
      </w:r>
      <w:proofErr w:type="gramEnd"/>
      <w:r w:rsidRPr="00ED1D27">
        <w:rPr>
          <w:rFonts w:ascii="Times New Roman" w:hAnsi="Times New Roman" w:cs="Times New Roman"/>
          <w:sz w:val="28"/>
          <w:szCs w:val="28"/>
        </w:rPr>
        <w:t xml:space="preserve"> и иудеев, с другой, и педалирование роли православия по отношению к другим конфессиям. </w:t>
      </w:r>
      <w:r w:rsidR="00A5782E" w:rsidRPr="00ED1D27">
        <w:rPr>
          <w:rFonts w:ascii="Times New Roman" w:hAnsi="Times New Roman" w:cs="Times New Roman"/>
          <w:sz w:val="28"/>
          <w:szCs w:val="28"/>
        </w:rPr>
        <w:t xml:space="preserve">Случай непринятия в Концепции при этом не рассматривается. </w:t>
      </w:r>
      <w:r w:rsidRPr="00ED1D27">
        <w:rPr>
          <w:rFonts w:ascii="Times New Roman" w:hAnsi="Times New Roman" w:cs="Times New Roman"/>
          <w:sz w:val="28"/>
          <w:szCs w:val="28"/>
        </w:rPr>
        <w:t xml:space="preserve"> </w:t>
      </w:r>
    </w:p>
    <w:p w14:paraId="03880B3C" w14:textId="664F0E6A"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Государство не только предлагает РПЦ принять самое активное участие в празднике, но и в свою очередь предлагает внести светский, инициированный государством, элемент в обряд и церковный уклад: «Было бы желательно </w:t>
      </w:r>
      <w:r w:rsidRPr="00ED1D27">
        <w:rPr>
          <w:rFonts w:ascii="Times New Roman" w:hAnsi="Times New Roman" w:cs="Times New Roman"/>
          <w:b/>
          <w:bCs/>
          <w:sz w:val="28"/>
          <w:szCs w:val="28"/>
        </w:rPr>
        <w:t>украшение храмов</w:t>
      </w:r>
      <w:r w:rsidRPr="00ED1D27">
        <w:rPr>
          <w:rFonts w:ascii="Times New Roman" w:hAnsi="Times New Roman" w:cs="Times New Roman"/>
          <w:sz w:val="28"/>
          <w:szCs w:val="28"/>
        </w:rPr>
        <w:t xml:space="preserve"> ромашками, как символами чистоты, любви, верности. Считаем целесообразным, чтобы в </w:t>
      </w:r>
      <w:r w:rsidRPr="00ED1D27">
        <w:rPr>
          <w:rFonts w:ascii="Times New Roman" w:hAnsi="Times New Roman" w:cs="Times New Roman"/>
          <w:b/>
          <w:bCs/>
          <w:sz w:val="28"/>
          <w:szCs w:val="28"/>
        </w:rPr>
        <w:t>проповедях священнослужителей</w:t>
      </w:r>
      <w:r w:rsidRPr="00ED1D27">
        <w:rPr>
          <w:rFonts w:ascii="Times New Roman" w:hAnsi="Times New Roman" w:cs="Times New Roman"/>
          <w:sz w:val="28"/>
          <w:szCs w:val="28"/>
        </w:rPr>
        <w:t xml:space="preserve"> был рассказ о супружеском подвиге Петра и Февронии, и других святых (</w:t>
      </w:r>
      <w:proofErr w:type="spellStart"/>
      <w:r w:rsidRPr="00ED1D27">
        <w:rPr>
          <w:rFonts w:ascii="Times New Roman" w:hAnsi="Times New Roman" w:cs="Times New Roman"/>
          <w:sz w:val="28"/>
          <w:szCs w:val="28"/>
        </w:rPr>
        <w:t>Иулания</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Лазаревская</w:t>
      </w:r>
      <w:proofErr w:type="spellEnd"/>
      <w:r w:rsidRPr="00ED1D27">
        <w:rPr>
          <w:rFonts w:ascii="Times New Roman" w:hAnsi="Times New Roman" w:cs="Times New Roman"/>
          <w:sz w:val="28"/>
          <w:szCs w:val="28"/>
        </w:rPr>
        <w:t xml:space="preserve">, </w:t>
      </w:r>
      <w:proofErr w:type="spellStart"/>
      <w:r w:rsidRPr="00ED1D27">
        <w:rPr>
          <w:rFonts w:ascii="Times New Roman" w:hAnsi="Times New Roman" w:cs="Times New Roman"/>
          <w:sz w:val="28"/>
          <w:szCs w:val="28"/>
        </w:rPr>
        <w:t>Иулания</w:t>
      </w:r>
      <w:proofErr w:type="spellEnd"/>
      <w:r w:rsidRPr="00ED1D27">
        <w:rPr>
          <w:rFonts w:ascii="Times New Roman" w:hAnsi="Times New Roman" w:cs="Times New Roman"/>
          <w:sz w:val="28"/>
          <w:szCs w:val="28"/>
        </w:rPr>
        <w:t xml:space="preserve"> Вяземская и другие). В </w:t>
      </w:r>
      <w:r w:rsidRPr="00ED1D27">
        <w:rPr>
          <w:rFonts w:ascii="Times New Roman" w:hAnsi="Times New Roman" w:cs="Times New Roman"/>
          <w:b/>
          <w:bCs/>
          <w:sz w:val="28"/>
          <w:szCs w:val="28"/>
        </w:rPr>
        <w:t>церковной лавке</w:t>
      </w:r>
      <w:r w:rsidRPr="00ED1D27">
        <w:rPr>
          <w:rFonts w:ascii="Times New Roman" w:hAnsi="Times New Roman" w:cs="Times New Roman"/>
          <w:sz w:val="28"/>
          <w:szCs w:val="28"/>
        </w:rPr>
        <w:t xml:space="preserve"> могли бы продаваться Житие Петра и Февронии, других святых, их образа с соответствующей молитвой на оборотной стороне. Перед праздником в воскресных школах провести праздники семьи, любви и брака, специальные уроки, конкурсы рисунков»</w:t>
      </w:r>
      <w:r w:rsidRPr="00ED1D27">
        <w:rPr>
          <w:rStyle w:val="a5"/>
          <w:rFonts w:ascii="Times New Roman" w:hAnsi="Times New Roman" w:cs="Times New Roman"/>
          <w:sz w:val="28"/>
          <w:szCs w:val="28"/>
        </w:rPr>
        <w:footnoteReference w:id="164"/>
      </w:r>
      <w:r w:rsidRPr="00ED1D27">
        <w:rPr>
          <w:rFonts w:ascii="Times New Roman" w:hAnsi="Times New Roman" w:cs="Times New Roman"/>
          <w:sz w:val="28"/>
          <w:szCs w:val="28"/>
        </w:rPr>
        <w:t xml:space="preserve">. Получается, что, с одной стороны, православная конфессия называется доминирующей, у неё заимствуется мифологическая основа, но одновременно ей же даются предписания со стороны светской власти.  По </w:t>
      </w:r>
      <w:proofErr w:type="spellStart"/>
      <w:r w:rsidRPr="00ED1D27">
        <w:rPr>
          <w:rFonts w:ascii="Times New Roman" w:hAnsi="Times New Roman" w:cs="Times New Roman"/>
          <w:sz w:val="28"/>
          <w:szCs w:val="28"/>
        </w:rPr>
        <w:t>Бейтсону</w:t>
      </w:r>
      <w:proofErr w:type="spellEnd"/>
      <w:r w:rsidRPr="00ED1D27">
        <w:rPr>
          <w:rFonts w:ascii="Times New Roman" w:hAnsi="Times New Roman" w:cs="Times New Roman"/>
          <w:sz w:val="28"/>
          <w:szCs w:val="28"/>
        </w:rPr>
        <w:t xml:space="preserve"> </w:t>
      </w:r>
      <w:r w:rsidR="0044207A" w:rsidRPr="00ED1D27">
        <w:rPr>
          <w:rFonts w:ascii="Times New Roman" w:hAnsi="Times New Roman" w:cs="Times New Roman"/>
          <w:sz w:val="28"/>
          <w:szCs w:val="28"/>
        </w:rPr>
        <w:t>—</w:t>
      </w:r>
      <w:r w:rsidRPr="00ED1D27">
        <w:rPr>
          <w:rFonts w:ascii="Times New Roman" w:hAnsi="Times New Roman" w:cs="Times New Roman"/>
          <w:sz w:val="28"/>
          <w:szCs w:val="28"/>
        </w:rPr>
        <w:t xml:space="preserve"> это закрепление третьим высказыванием или третичным негативным предписанием.</w:t>
      </w:r>
    </w:p>
    <w:p w14:paraId="15239FA4" w14:textId="5CBA2252"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Об использовании образов Петра и Февронии в том же «Предупреждении рисков» сообщается: «Наградной знак/медаль Петра и Февронии является церковным знаком, вручение которого становится неотъемлемым элементом празднования на территории, где Православие доминирует. На церемонии вручения обязательно присутствует представитель Патриархии, которому, возможно, и будет поручено награждение. Религиозные институты других конфессий присоединяются к празднику на своих территориях». Но те же священники должны рассказывать о святых без навязывания: «Жития и другую информацию о преп. Св. Петре и Февронии полезно довести до сведения общества, но без навязывания. Следует сознательно избегать излишнего рвения и навязывания религиозного наполнения праздника, что может привести к искажению, профанации и обезличиванию почитаемых образов. Навязывание духовных ценностей без истинной душевной сопричастности и сопереживания недопустимо»</w:t>
      </w:r>
      <w:r w:rsidR="00784C4D" w:rsidRPr="00ED1D27">
        <w:rPr>
          <w:rStyle w:val="a5"/>
          <w:rFonts w:ascii="Times New Roman" w:hAnsi="Times New Roman" w:cs="Times New Roman"/>
          <w:sz w:val="28"/>
          <w:szCs w:val="28"/>
        </w:rPr>
        <w:footnoteReference w:id="165"/>
      </w:r>
      <w:r w:rsidRPr="00ED1D27">
        <w:rPr>
          <w:rFonts w:ascii="Times New Roman" w:hAnsi="Times New Roman" w:cs="Times New Roman"/>
          <w:sz w:val="28"/>
          <w:szCs w:val="28"/>
        </w:rPr>
        <w:t xml:space="preserve">. </w:t>
      </w:r>
    </w:p>
    <w:p w14:paraId="12B01BD1" w14:textId="77777777"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 диаде светское-православное добавляется ещё и третья сторона – «народное».  Особенно это видно на примере высказывания: «Было бы желательно украшение храмов ромашками, как символами </w:t>
      </w:r>
      <w:r w:rsidRPr="00ED1D27">
        <w:rPr>
          <w:rFonts w:ascii="Times New Roman" w:hAnsi="Times New Roman" w:cs="Times New Roman"/>
          <w:b/>
          <w:bCs/>
          <w:sz w:val="28"/>
          <w:szCs w:val="28"/>
        </w:rPr>
        <w:t>чистоты, любви, верности</w:t>
      </w:r>
      <w:r w:rsidRPr="00ED1D27">
        <w:rPr>
          <w:rFonts w:ascii="Times New Roman" w:hAnsi="Times New Roman" w:cs="Times New Roman"/>
          <w:sz w:val="28"/>
          <w:szCs w:val="28"/>
        </w:rPr>
        <w:t>»</w:t>
      </w:r>
      <w:r w:rsidRPr="00ED1D27">
        <w:rPr>
          <w:rStyle w:val="a5"/>
          <w:rFonts w:ascii="Times New Roman" w:hAnsi="Times New Roman" w:cs="Times New Roman"/>
          <w:sz w:val="28"/>
          <w:szCs w:val="28"/>
        </w:rPr>
        <w:footnoteReference w:id="166"/>
      </w:r>
      <w:r w:rsidRPr="00ED1D27">
        <w:rPr>
          <w:rFonts w:ascii="Times New Roman" w:hAnsi="Times New Roman" w:cs="Times New Roman"/>
          <w:sz w:val="28"/>
          <w:szCs w:val="28"/>
        </w:rPr>
        <w:t>. Здесь мы видим замену триады «семья-любовь-верность» (важно отметить – не единичную, в зависимости от контекста «</w:t>
      </w:r>
      <w:r w:rsidRPr="00ED1D27">
        <w:rPr>
          <w:rFonts w:ascii="Times New Roman" w:hAnsi="Times New Roman" w:cs="Times New Roman"/>
          <w:b/>
          <w:bCs/>
          <w:sz w:val="28"/>
          <w:szCs w:val="28"/>
        </w:rPr>
        <w:t>верность» заменяется на «веру» и «брак»)</w:t>
      </w:r>
      <w:r w:rsidRPr="00ED1D27">
        <w:rPr>
          <w:rFonts w:ascii="Times New Roman" w:hAnsi="Times New Roman" w:cs="Times New Roman"/>
          <w:sz w:val="28"/>
          <w:szCs w:val="28"/>
        </w:rPr>
        <w:t>. Использовать в данном случае существительное «семья» невозможно, так как любовное гадание не может заранее обозначать удачный исход в виде замужества/любви. Данный отрывок интересен также тем, что, с одной стороны, ромашке приписывается определенная роль в народном сознании. Авторы проговаривают это значение, очевидно избегая слова «гадание»: «Также в России, издревле, ромашка — это символ любви»</w:t>
      </w:r>
      <w:r w:rsidRPr="00ED1D27">
        <w:rPr>
          <w:rStyle w:val="a5"/>
          <w:rFonts w:ascii="Times New Roman" w:hAnsi="Times New Roman" w:cs="Times New Roman"/>
          <w:sz w:val="28"/>
          <w:szCs w:val="28"/>
        </w:rPr>
        <w:footnoteReference w:id="167"/>
      </w:r>
      <w:r w:rsidRPr="00ED1D27">
        <w:rPr>
          <w:rFonts w:ascii="Times New Roman" w:hAnsi="Times New Roman" w:cs="Times New Roman"/>
          <w:sz w:val="28"/>
          <w:szCs w:val="28"/>
        </w:rPr>
        <w:t>. Неназванный таковым, но подразумеваемый инструмент гадания, помимо любви, неожиданно оказывается символом чистоты и верности.</w:t>
      </w:r>
    </w:p>
    <w:p w14:paraId="0927CE1C" w14:textId="77777777"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Получается, что светский праздник оказывается одновременно православным (в большей части) и народным. </w:t>
      </w:r>
    </w:p>
    <w:p w14:paraId="571ACFF4" w14:textId="05A9C509" w:rsidR="006A2C64" w:rsidRPr="00ED1D27" w:rsidRDefault="006A2C64"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Таким же неопределённым является официальный статус праздника: он не является государственным, но при этом является общенациональным: «Не являясь в настоящее время государственным праздником, День семьи, любви и верности призван стать массовым, общенациональным событием. Продуманное кураторство праздника в стране и регионе предаст ему необходимый статус, добавит большие возможности по поддержке празднования властными структурами, общественными и религиозными организациями». Здесь мы снова видим так же ссылку на религию.  При этом слово «государство» в различных формах повторяется на </w:t>
      </w:r>
      <w:r w:rsidR="00A51186" w:rsidRPr="00ED1D27">
        <w:rPr>
          <w:rFonts w:ascii="Times New Roman" w:hAnsi="Times New Roman" w:cs="Times New Roman"/>
          <w:sz w:val="28"/>
          <w:szCs w:val="28"/>
        </w:rPr>
        <w:t>вось</w:t>
      </w:r>
      <w:r w:rsidRPr="00ED1D27">
        <w:rPr>
          <w:rFonts w:ascii="Times New Roman" w:hAnsi="Times New Roman" w:cs="Times New Roman"/>
          <w:sz w:val="28"/>
          <w:szCs w:val="28"/>
        </w:rPr>
        <w:t xml:space="preserve">мистраничном тексте 11 раз. </w:t>
      </w:r>
    </w:p>
    <w:p w14:paraId="3AA89DEE" w14:textId="57E566F7" w:rsidR="006A2C64" w:rsidRPr="00ED1D27" w:rsidRDefault="00445ED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А</w:t>
      </w:r>
      <w:r w:rsidR="006A2C64" w:rsidRPr="00ED1D27">
        <w:rPr>
          <w:rFonts w:ascii="Times New Roman" w:hAnsi="Times New Roman" w:cs="Times New Roman"/>
          <w:sz w:val="28"/>
          <w:szCs w:val="28"/>
        </w:rPr>
        <w:t>дресат концепции сложно</w:t>
      </w:r>
      <w:r w:rsidR="00A51186" w:rsidRPr="00ED1D27">
        <w:rPr>
          <w:rFonts w:ascii="Times New Roman" w:hAnsi="Times New Roman" w:cs="Times New Roman"/>
          <w:sz w:val="28"/>
          <w:szCs w:val="28"/>
        </w:rPr>
        <w:t xml:space="preserve"> </w:t>
      </w:r>
      <w:r w:rsidR="006A2C64" w:rsidRPr="00ED1D27">
        <w:rPr>
          <w:rFonts w:ascii="Times New Roman" w:hAnsi="Times New Roman" w:cs="Times New Roman"/>
          <w:sz w:val="28"/>
          <w:szCs w:val="28"/>
        </w:rPr>
        <w:t xml:space="preserve">определим. С одной стороны, им заявлена российская семья, но при этом её роль </w:t>
      </w:r>
      <w:r w:rsidR="00A5782E" w:rsidRPr="00ED1D27">
        <w:rPr>
          <w:rFonts w:ascii="Times New Roman" w:hAnsi="Times New Roman" w:cs="Times New Roman"/>
          <w:sz w:val="28"/>
          <w:szCs w:val="28"/>
        </w:rPr>
        <w:t>—</w:t>
      </w:r>
      <w:r w:rsidR="006A2C64" w:rsidRPr="00ED1D27">
        <w:rPr>
          <w:rFonts w:ascii="Times New Roman" w:hAnsi="Times New Roman" w:cs="Times New Roman"/>
          <w:sz w:val="28"/>
          <w:szCs w:val="28"/>
        </w:rPr>
        <w:t xml:space="preserve"> одновременно роль пациента и лекаря (если использовать </w:t>
      </w:r>
      <w:proofErr w:type="spellStart"/>
      <w:r w:rsidR="006A2C64" w:rsidRPr="00ED1D27">
        <w:rPr>
          <w:rFonts w:ascii="Times New Roman" w:hAnsi="Times New Roman" w:cs="Times New Roman"/>
          <w:sz w:val="28"/>
          <w:szCs w:val="28"/>
        </w:rPr>
        <w:t>метафорику</w:t>
      </w:r>
      <w:proofErr w:type="spellEnd"/>
      <w:r w:rsidR="006A2C64" w:rsidRPr="00ED1D27">
        <w:rPr>
          <w:rFonts w:ascii="Times New Roman" w:hAnsi="Times New Roman" w:cs="Times New Roman"/>
          <w:sz w:val="28"/>
          <w:szCs w:val="28"/>
        </w:rPr>
        <w:t xml:space="preserve"> самого документа): «В современном российском обществе проблемы семьи очевидны. Пьянство, наркомания, агрессивность и жестокость всё более вторгаются в пространство семьи, разлагают её изнутри, поражая общественными недугами». Далее – статистика, подтверждающая эти проблемы в этом едином теле семьи: «Россия занимает первое или одно из первых мест (в зависимости от методики подсчёта) в мире по уровню разводов; доля детей, родившихся </w:t>
      </w:r>
      <w:proofErr w:type="gramStart"/>
      <w:r w:rsidR="006A2C64" w:rsidRPr="00ED1D27">
        <w:rPr>
          <w:rFonts w:ascii="Times New Roman" w:hAnsi="Times New Roman" w:cs="Times New Roman"/>
          <w:sz w:val="28"/>
          <w:szCs w:val="28"/>
        </w:rPr>
        <w:t>вне брака</w:t>
      </w:r>
      <w:proofErr w:type="gramEnd"/>
      <w:r w:rsidR="006A2C64" w:rsidRPr="00ED1D27">
        <w:rPr>
          <w:rFonts w:ascii="Times New Roman" w:hAnsi="Times New Roman" w:cs="Times New Roman"/>
          <w:sz w:val="28"/>
          <w:szCs w:val="28"/>
        </w:rPr>
        <w:t xml:space="preserve"> составляет около 30%; Россия занимает первое место в мире по количеству абортов; первое место в мире по количеству брошенных детей». Казалось бы, семья </w:t>
      </w:r>
      <w:r w:rsidR="00A5782E" w:rsidRPr="00ED1D27">
        <w:rPr>
          <w:rFonts w:ascii="Times New Roman" w:hAnsi="Times New Roman" w:cs="Times New Roman"/>
          <w:sz w:val="28"/>
          <w:szCs w:val="28"/>
        </w:rPr>
        <w:t>—</w:t>
      </w:r>
      <w:r w:rsidR="006A2C64" w:rsidRPr="00ED1D27">
        <w:rPr>
          <w:rFonts w:ascii="Times New Roman" w:hAnsi="Times New Roman" w:cs="Times New Roman"/>
          <w:sz w:val="28"/>
          <w:szCs w:val="28"/>
        </w:rPr>
        <w:t xml:space="preserve"> источник бед, она разлагается изнутри, государство должно её вылечить. Но в то же время семья как некий идеальный концепт </w:t>
      </w:r>
      <w:r w:rsidR="00A5782E" w:rsidRPr="00ED1D27">
        <w:rPr>
          <w:rFonts w:ascii="Times New Roman" w:hAnsi="Times New Roman" w:cs="Times New Roman"/>
          <w:sz w:val="28"/>
          <w:szCs w:val="28"/>
        </w:rPr>
        <w:t>—</w:t>
      </w:r>
      <w:r w:rsidR="006A2C64" w:rsidRPr="00ED1D27">
        <w:rPr>
          <w:rFonts w:ascii="Times New Roman" w:hAnsi="Times New Roman" w:cs="Times New Roman"/>
          <w:sz w:val="28"/>
          <w:szCs w:val="28"/>
        </w:rPr>
        <w:t xml:space="preserve"> вместилище всей ответственности за сохранение ценностей и развитие государства: «Установление праздника “День семьи, любви и верности” призвано обратить внимание всего российского общества на то, что семья как основной элемент общества была и остаётся хранительницей духовно-нравственных ценностей, национальной культуры и исторической преемственности поколений, фактором стабильности и развития. Благодаря семье крепнет и развивается государство, растёт благосостояние народа».   </w:t>
      </w:r>
    </w:p>
    <w:p w14:paraId="00D6FB10" w14:textId="1C7CC6E1" w:rsidR="000E51E6" w:rsidRPr="00ED1D27" w:rsidRDefault="00425260"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О</w:t>
      </w:r>
      <w:r w:rsidR="006A2C64" w:rsidRPr="00ED1D27">
        <w:rPr>
          <w:rFonts w:ascii="Times New Roman" w:hAnsi="Times New Roman" w:cs="Times New Roman"/>
          <w:sz w:val="28"/>
          <w:szCs w:val="28"/>
        </w:rPr>
        <w:t xml:space="preserve">дна из главных целей праздника </w:t>
      </w:r>
      <w:r w:rsidR="00A5782E" w:rsidRPr="00ED1D27">
        <w:rPr>
          <w:rFonts w:ascii="Times New Roman" w:hAnsi="Times New Roman" w:cs="Times New Roman"/>
          <w:sz w:val="28"/>
          <w:szCs w:val="28"/>
        </w:rPr>
        <w:t>—</w:t>
      </w:r>
      <w:r w:rsidR="006A2C64" w:rsidRPr="00ED1D27">
        <w:rPr>
          <w:rFonts w:ascii="Times New Roman" w:hAnsi="Times New Roman" w:cs="Times New Roman"/>
          <w:sz w:val="28"/>
          <w:szCs w:val="28"/>
        </w:rPr>
        <w:t xml:space="preserve"> борьба с абортами и пропаганда многодетности противоречат самому </w:t>
      </w:r>
      <w:proofErr w:type="spellStart"/>
      <w:r w:rsidR="006A2C64" w:rsidRPr="00ED1D27">
        <w:rPr>
          <w:rFonts w:ascii="Times New Roman" w:hAnsi="Times New Roman" w:cs="Times New Roman"/>
          <w:sz w:val="28"/>
          <w:szCs w:val="28"/>
        </w:rPr>
        <w:t>предпониманию</w:t>
      </w:r>
      <w:proofErr w:type="spellEnd"/>
      <w:r w:rsidR="006A2C64" w:rsidRPr="00ED1D27">
        <w:rPr>
          <w:rFonts w:ascii="Times New Roman" w:hAnsi="Times New Roman" w:cs="Times New Roman"/>
          <w:sz w:val="28"/>
          <w:szCs w:val="28"/>
        </w:rPr>
        <w:t xml:space="preserve"> или</w:t>
      </w:r>
      <w:r w:rsidRPr="00ED1D27">
        <w:rPr>
          <w:rFonts w:ascii="Times New Roman" w:hAnsi="Times New Roman" w:cs="Times New Roman"/>
          <w:sz w:val="28"/>
          <w:szCs w:val="28"/>
        </w:rPr>
        <w:t xml:space="preserve"> сюжету</w:t>
      </w:r>
      <w:r w:rsidR="006A2C64" w:rsidRPr="00ED1D27">
        <w:rPr>
          <w:rFonts w:ascii="Times New Roman" w:hAnsi="Times New Roman" w:cs="Times New Roman"/>
          <w:sz w:val="28"/>
          <w:szCs w:val="28"/>
        </w:rPr>
        <w:t>, а именно бездетн</w:t>
      </w:r>
      <w:r w:rsidR="00784C4D" w:rsidRPr="00ED1D27">
        <w:rPr>
          <w:rFonts w:ascii="Times New Roman" w:hAnsi="Times New Roman" w:cs="Times New Roman"/>
          <w:sz w:val="28"/>
          <w:szCs w:val="28"/>
        </w:rPr>
        <w:t>ости</w:t>
      </w:r>
      <w:r w:rsidR="006A2C64" w:rsidRPr="00ED1D27">
        <w:rPr>
          <w:rFonts w:ascii="Times New Roman" w:hAnsi="Times New Roman" w:cs="Times New Roman"/>
          <w:sz w:val="28"/>
          <w:szCs w:val="28"/>
        </w:rPr>
        <w:t xml:space="preserve"> пар</w:t>
      </w:r>
      <w:r w:rsidR="00784C4D" w:rsidRPr="00ED1D27">
        <w:rPr>
          <w:rFonts w:ascii="Times New Roman" w:hAnsi="Times New Roman" w:cs="Times New Roman"/>
          <w:sz w:val="28"/>
          <w:szCs w:val="28"/>
        </w:rPr>
        <w:t>ы</w:t>
      </w:r>
      <w:r w:rsidR="006A2C64" w:rsidRPr="00ED1D27">
        <w:rPr>
          <w:rFonts w:ascii="Times New Roman" w:hAnsi="Times New Roman" w:cs="Times New Roman"/>
          <w:sz w:val="28"/>
          <w:szCs w:val="28"/>
        </w:rPr>
        <w:t xml:space="preserve"> святых Петра и Февронии. Свидетельством этому противоречию является один из запросов в оргкомитет</w:t>
      </w:r>
      <w:r w:rsidR="00A51186" w:rsidRPr="00ED1D27">
        <w:rPr>
          <w:rFonts w:ascii="Times New Roman" w:hAnsi="Times New Roman" w:cs="Times New Roman"/>
          <w:sz w:val="28"/>
          <w:szCs w:val="28"/>
        </w:rPr>
        <w:t xml:space="preserve"> </w:t>
      </w:r>
      <w:r w:rsidR="006A2C64" w:rsidRPr="00ED1D27">
        <w:rPr>
          <w:rFonts w:ascii="Times New Roman" w:hAnsi="Times New Roman" w:cs="Times New Roman"/>
          <w:sz w:val="28"/>
          <w:szCs w:val="28"/>
        </w:rPr>
        <w:t>праздника с просьбой разобраться, были ли у святых дети</w:t>
      </w:r>
      <w:r w:rsidRPr="00ED1D27">
        <w:rPr>
          <w:rStyle w:val="a5"/>
          <w:rFonts w:ascii="Times New Roman" w:hAnsi="Times New Roman" w:cs="Times New Roman"/>
          <w:sz w:val="28"/>
          <w:szCs w:val="28"/>
        </w:rPr>
        <w:footnoteReference w:id="168"/>
      </w:r>
      <w:r w:rsidR="006A2C64" w:rsidRPr="00ED1D27">
        <w:rPr>
          <w:rFonts w:ascii="Times New Roman" w:hAnsi="Times New Roman" w:cs="Times New Roman"/>
          <w:sz w:val="28"/>
          <w:szCs w:val="28"/>
        </w:rPr>
        <w:t>.</w:t>
      </w:r>
    </w:p>
    <w:p w14:paraId="350DA142" w14:textId="15D3DAD4" w:rsidR="000E5B5B" w:rsidRPr="00ED1D27" w:rsidRDefault="00A85090" w:rsidP="000E5B5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Еще одна яркая особенность, которая обращает на себя внимание – то, как пересказана Повесть на сайте Дня семьи, любви и верности. Она разделена на три части: «Кто такие Петр и Феврония?», «О чем рассказывает “Повесть о Петре и Февронии Муромских”» и «Легенды о Петре </w:t>
      </w:r>
      <w:r w:rsidR="00784C4D" w:rsidRPr="00ED1D27">
        <w:rPr>
          <w:rFonts w:ascii="Times New Roman" w:hAnsi="Times New Roman" w:cs="Times New Roman"/>
          <w:sz w:val="28"/>
          <w:szCs w:val="28"/>
        </w:rPr>
        <w:t xml:space="preserve">и </w:t>
      </w:r>
      <w:r w:rsidRPr="00ED1D27">
        <w:rPr>
          <w:rFonts w:ascii="Times New Roman" w:hAnsi="Times New Roman" w:cs="Times New Roman"/>
          <w:sz w:val="28"/>
          <w:szCs w:val="28"/>
        </w:rPr>
        <w:t xml:space="preserve">Февронии». Первая и вторые части описывают жизнь святых с точки зрения исторической подлинности, стремясь доказать действительное существование супругов за счёт исключения из сюжета чудес, совершенных Февронией. Единственное чудо, которое остается в сюжете </w:t>
      </w:r>
      <w:r w:rsidR="00A5782E" w:rsidRPr="00ED1D27">
        <w:rPr>
          <w:rFonts w:ascii="Times New Roman" w:hAnsi="Times New Roman" w:cs="Times New Roman"/>
          <w:sz w:val="28"/>
          <w:szCs w:val="28"/>
        </w:rPr>
        <w:t>—</w:t>
      </w:r>
      <w:r w:rsidRPr="00ED1D27">
        <w:rPr>
          <w:rFonts w:ascii="Times New Roman" w:hAnsi="Times New Roman" w:cs="Times New Roman"/>
          <w:sz w:val="28"/>
          <w:szCs w:val="28"/>
        </w:rPr>
        <w:t xml:space="preserve"> чудесное соединение в едином гробе.</w:t>
      </w:r>
      <w:r w:rsidR="000B7148"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proofErr w:type="spellStart"/>
      <w:r w:rsidR="000B7148" w:rsidRPr="00ED1D27">
        <w:rPr>
          <w:rFonts w:ascii="Times New Roman" w:hAnsi="Times New Roman" w:cs="Times New Roman"/>
          <w:sz w:val="28"/>
          <w:szCs w:val="28"/>
        </w:rPr>
        <w:t>Змееборчество</w:t>
      </w:r>
      <w:proofErr w:type="spellEnd"/>
      <w:r w:rsidR="000B7148" w:rsidRPr="00ED1D27">
        <w:rPr>
          <w:rFonts w:ascii="Times New Roman" w:hAnsi="Times New Roman" w:cs="Times New Roman"/>
          <w:sz w:val="28"/>
          <w:szCs w:val="28"/>
        </w:rPr>
        <w:t xml:space="preserve"> Петра отсутствует в обоих пересказах.</w:t>
      </w:r>
      <w:r w:rsidRPr="00ED1D27">
        <w:rPr>
          <w:rFonts w:ascii="Times New Roman" w:hAnsi="Times New Roman" w:cs="Times New Roman"/>
          <w:sz w:val="28"/>
          <w:szCs w:val="28"/>
        </w:rPr>
        <w:t xml:space="preserve"> </w:t>
      </w:r>
      <w:r w:rsidR="000B7148" w:rsidRPr="00ED1D27">
        <w:rPr>
          <w:rFonts w:ascii="Times New Roman" w:hAnsi="Times New Roman" w:cs="Times New Roman"/>
          <w:sz w:val="28"/>
          <w:szCs w:val="28"/>
        </w:rPr>
        <w:t xml:space="preserve">Он «наследует княжение после брата», </w:t>
      </w:r>
      <w:r w:rsidR="005D5D3D" w:rsidRPr="00ED1D27">
        <w:rPr>
          <w:rFonts w:ascii="Times New Roman" w:hAnsi="Times New Roman" w:cs="Times New Roman"/>
          <w:sz w:val="28"/>
          <w:szCs w:val="28"/>
        </w:rPr>
        <w:t>а</w:t>
      </w:r>
      <w:r w:rsidR="000B7148" w:rsidRPr="00ED1D27">
        <w:rPr>
          <w:rFonts w:ascii="Times New Roman" w:hAnsi="Times New Roman" w:cs="Times New Roman"/>
          <w:sz w:val="28"/>
          <w:szCs w:val="28"/>
        </w:rPr>
        <w:t xml:space="preserve"> поводом обращения к Февронии является то, что «Петр заболел проказой, от которой никто не мог его излечить». В разделе «легенд» рассказывается о превращении Февронией хлебных крошек в ладан, её мудром ответе женатому человеку при переправлении через Оку, преображении дерева по воле Февронии. В данном случае важной характеристикой будет разделение </w:t>
      </w:r>
      <w:r w:rsidR="00445ED0" w:rsidRPr="00ED1D27">
        <w:rPr>
          <w:rFonts w:ascii="Times New Roman" w:hAnsi="Times New Roman" w:cs="Times New Roman"/>
          <w:sz w:val="28"/>
          <w:szCs w:val="28"/>
        </w:rPr>
        <w:t xml:space="preserve">условно </w:t>
      </w:r>
      <w:r w:rsidR="000B7148" w:rsidRPr="00ED1D27">
        <w:rPr>
          <w:rFonts w:ascii="Times New Roman" w:hAnsi="Times New Roman" w:cs="Times New Roman"/>
          <w:sz w:val="28"/>
          <w:szCs w:val="28"/>
        </w:rPr>
        <w:t xml:space="preserve">исторического и вымышленного, которое соответствует противоречию светского и религиозного, о котором мы говорили выше. </w:t>
      </w:r>
      <w:r w:rsidR="00E42D27" w:rsidRPr="00ED1D27">
        <w:rPr>
          <w:rFonts w:ascii="Times New Roman" w:hAnsi="Times New Roman" w:cs="Times New Roman"/>
          <w:sz w:val="28"/>
          <w:szCs w:val="28"/>
        </w:rPr>
        <w:t>Продемонстрируем противоречия</w:t>
      </w:r>
      <w:r w:rsidR="000B7148" w:rsidRPr="00ED1D27">
        <w:rPr>
          <w:rFonts w:ascii="Times New Roman" w:hAnsi="Times New Roman" w:cs="Times New Roman"/>
          <w:sz w:val="28"/>
          <w:szCs w:val="28"/>
        </w:rPr>
        <w:t xml:space="preserve"> на примере сравнения выделенных нами тем с тематическими единствами Повести.</w:t>
      </w:r>
    </w:p>
    <w:p w14:paraId="74BB9601" w14:textId="4411EC89" w:rsidR="000E5B5B" w:rsidRPr="00ED1D27" w:rsidRDefault="000B7148" w:rsidP="000E5B5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Коммюнике, подписанном при зарождении нового праздника, а также в </w:t>
      </w:r>
      <w:r w:rsidR="00E42D27" w:rsidRPr="00ED1D27">
        <w:rPr>
          <w:rFonts w:ascii="Times New Roman" w:hAnsi="Times New Roman" w:cs="Times New Roman"/>
          <w:sz w:val="28"/>
          <w:szCs w:val="28"/>
        </w:rPr>
        <w:t xml:space="preserve">разработанной фондом </w:t>
      </w:r>
      <w:r w:rsidRPr="00ED1D27">
        <w:rPr>
          <w:rFonts w:ascii="Times New Roman" w:hAnsi="Times New Roman" w:cs="Times New Roman"/>
          <w:sz w:val="28"/>
          <w:szCs w:val="28"/>
        </w:rPr>
        <w:t>Концепции сосуществу</w:t>
      </w:r>
      <w:r w:rsidR="0028025C" w:rsidRPr="00ED1D27">
        <w:rPr>
          <w:rFonts w:ascii="Times New Roman" w:hAnsi="Times New Roman" w:cs="Times New Roman"/>
          <w:sz w:val="28"/>
          <w:szCs w:val="28"/>
        </w:rPr>
        <w:t>ю</w:t>
      </w:r>
      <w:r w:rsidR="003C6117" w:rsidRPr="00ED1D27">
        <w:rPr>
          <w:rFonts w:ascii="Times New Roman" w:hAnsi="Times New Roman" w:cs="Times New Roman"/>
          <w:sz w:val="28"/>
          <w:szCs w:val="28"/>
        </w:rPr>
        <w:t>т «государственное» и «</w:t>
      </w:r>
      <w:proofErr w:type="spellStart"/>
      <w:r w:rsidR="003C6117" w:rsidRPr="00ED1D27">
        <w:rPr>
          <w:rFonts w:ascii="Times New Roman" w:hAnsi="Times New Roman" w:cs="Times New Roman"/>
          <w:sz w:val="28"/>
          <w:szCs w:val="28"/>
        </w:rPr>
        <w:t>вероисповедальное</w:t>
      </w:r>
      <w:proofErr w:type="spellEnd"/>
      <w:r w:rsidR="003C6117" w:rsidRPr="00ED1D27">
        <w:rPr>
          <w:rFonts w:ascii="Times New Roman" w:hAnsi="Times New Roman" w:cs="Times New Roman"/>
          <w:sz w:val="28"/>
          <w:szCs w:val="28"/>
        </w:rPr>
        <w:t xml:space="preserve">». В </w:t>
      </w:r>
      <w:proofErr w:type="gramStart"/>
      <w:r w:rsidR="003C6117" w:rsidRPr="00ED1D27">
        <w:rPr>
          <w:rFonts w:ascii="Times New Roman" w:hAnsi="Times New Roman" w:cs="Times New Roman"/>
          <w:sz w:val="28"/>
          <w:szCs w:val="28"/>
        </w:rPr>
        <w:t>рамках</w:t>
      </w:r>
      <w:proofErr w:type="gramEnd"/>
      <w:r w:rsidR="003C6117" w:rsidRPr="00ED1D27">
        <w:rPr>
          <w:rFonts w:ascii="Times New Roman" w:hAnsi="Times New Roman" w:cs="Times New Roman"/>
          <w:sz w:val="28"/>
          <w:szCs w:val="28"/>
        </w:rPr>
        <w:t xml:space="preserve"> Повести такое соположение оправданно. Её символическое исполнение, трактуемое как союз Правителя и Мудрости или Правителя и Церкви, даёт почву для размещения государственности и веры в одном ряду. В </w:t>
      </w:r>
      <w:r w:rsidR="003C6117" w:rsidRPr="00ED1D27">
        <w:rPr>
          <w:rFonts w:ascii="Times New Roman" w:hAnsi="Times New Roman" w:cs="Times New Roman"/>
          <w:sz w:val="28"/>
          <w:szCs w:val="28"/>
          <w:lang w:val="en-GB"/>
        </w:rPr>
        <w:t>XVI</w:t>
      </w:r>
      <w:r w:rsidR="003C6117" w:rsidRPr="00ED1D27">
        <w:rPr>
          <w:rFonts w:ascii="Times New Roman" w:hAnsi="Times New Roman" w:cs="Times New Roman"/>
          <w:sz w:val="28"/>
          <w:szCs w:val="28"/>
        </w:rPr>
        <w:t xml:space="preserve"> веке в историческом контексте или повседневной реальности мы находим соответствие: сотрудничество Макария, укреплявшего </w:t>
      </w:r>
      <w:r w:rsidR="00445ED0" w:rsidRPr="00ED1D27">
        <w:rPr>
          <w:rFonts w:ascii="Times New Roman" w:hAnsi="Times New Roman" w:cs="Times New Roman"/>
          <w:sz w:val="28"/>
          <w:szCs w:val="28"/>
        </w:rPr>
        <w:t xml:space="preserve">руководящее </w:t>
      </w:r>
      <w:r w:rsidR="003C6117" w:rsidRPr="00ED1D27">
        <w:rPr>
          <w:rFonts w:ascii="Times New Roman" w:hAnsi="Times New Roman" w:cs="Times New Roman"/>
          <w:sz w:val="28"/>
          <w:szCs w:val="28"/>
        </w:rPr>
        <w:t xml:space="preserve">положение своё и церкви, с царём, продолжавшим дело отца по объединению земель вокруг Москвы. Без союза веры и правителя невозможно было победить «змея» (будь то иноверие или физический враг). При этом вера в повседневности </w:t>
      </w:r>
      <w:r w:rsidR="0028025C" w:rsidRPr="00ED1D27">
        <w:rPr>
          <w:rFonts w:ascii="Times New Roman" w:hAnsi="Times New Roman" w:cs="Times New Roman"/>
          <w:sz w:val="28"/>
          <w:szCs w:val="28"/>
          <w:lang w:val="en-GB"/>
        </w:rPr>
        <w:t>XVI</w:t>
      </w:r>
      <w:r w:rsidR="0028025C" w:rsidRPr="00ED1D27">
        <w:rPr>
          <w:rFonts w:ascii="Times New Roman" w:hAnsi="Times New Roman" w:cs="Times New Roman"/>
          <w:sz w:val="28"/>
          <w:szCs w:val="28"/>
        </w:rPr>
        <w:t xml:space="preserve"> в. </w:t>
      </w:r>
      <w:r w:rsidR="003C6117" w:rsidRPr="00ED1D27">
        <w:rPr>
          <w:rFonts w:ascii="Times New Roman" w:hAnsi="Times New Roman" w:cs="Times New Roman"/>
          <w:sz w:val="28"/>
          <w:szCs w:val="28"/>
        </w:rPr>
        <w:t xml:space="preserve">была единственно возможным способом мыслить, она находилась в </w:t>
      </w:r>
      <w:proofErr w:type="spellStart"/>
      <w:r w:rsidR="003C6117" w:rsidRPr="00ED1D27">
        <w:rPr>
          <w:rFonts w:ascii="Times New Roman" w:hAnsi="Times New Roman" w:cs="Times New Roman"/>
          <w:sz w:val="28"/>
          <w:szCs w:val="28"/>
        </w:rPr>
        <w:t>пресуппозиции</w:t>
      </w:r>
      <w:proofErr w:type="spellEnd"/>
      <w:r w:rsidR="00445ED0" w:rsidRPr="00ED1D27">
        <w:rPr>
          <w:rFonts w:ascii="Times New Roman" w:hAnsi="Times New Roman" w:cs="Times New Roman"/>
          <w:sz w:val="28"/>
          <w:szCs w:val="28"/>
        </w:rPr>
        <w:t xml:space="preserve"> высказывания</w:t>
      </w:r>
      <w:r w:rsidR="003C6117" w:rsidRPr="00ED1D27">
        <w:rPr>
          <w:rFonts w:ascii="Times New Roman" w:hAnsi="Times New Roman" w:cs="Times New Roman"/>
          <w:sz w:val="28"/>
          <w:szCs w:val="28"/>
        </w:rPr>
        <w:t xml:space="preserve">. </w:t>
      </w:r>
      <w:r w:rsidR="00445ED0" w:rsidRPr="00ED1D27">
        <w:rPr>
          <w:rFonts w:ascii="Times New Roman" w:hAnsi="Times New Roman" w:cs="Times New Roman"/>
          <w:sz w:val="28"/>
          <w:szCs w:val="28"/>
        </w:rPr>
        <w:t>К</w:t>
      </w:r>
      <w:r w:rsidR="003C6117" w:rsidRPr="00ED1D27">
        <w:rPr>
          <w:rFonts w:ascii="Times New Roman" w:hAnsi="Times New Roman" w:cs="Times New Roman"/>
          <w:sz w:val="28"/>
          <w:szCs w:val="28"/>
        </w:rPr>
        <w:t xml:space="preserve">ак мы показали выше, говоря об изобретении традиции, </w:t>
      </w:r>
      <w:r w:rsidR="00445ED0" w:rsidRPr="00ED1D27">
        <w:rPr>
          <w:rFonts w:ascii="Times New Roman" w:hAnsi="Times New Roman" w:cs="Times New Roman"/>
          <w:sz w:val="28"/>
          <w:szCs w:val="28"/>
        </w:rPr>
        <w:t xml:space="preserve">на современном этапе государство </w:t>
      </w:r>
      <w:r w:rsidR="003C6117" w:rsidRPr="00ED1D27">
        <w:rPr>
          <w:rFonts w:ascii="Times New Roman" w:hAnsi="Times New Roman" w:cs="Times New Roman"/>
          <w:sz w:val="28"/>
          <w:szCs w:val="28"/>
        </w:rPr>
        <w:t xml:space="preserve">черпает идеологический ресурс в христианском вероисповедании, при этом стараясь выдерживать светский характер праздника. </w:t>
      </w:r>
      <w:r w:rsidR="0028025C" w:rsidRPr="00ED1D27">
        <w:rPr>
          <w:rFonts w:ascii="Times New Roman" w:hAnsi="Times New Roman" w:cs="Times New Roman"/>
          <w:sz w:val="28"/>
          <w:szCs w:val="28"/>
        </w:rPr>
        <w:t xml:space="preserve">То есть в </w:t>
      </w:r>
      <w:proofErr w:type="spellStart"/>
      <w:r w:rsidR="0028025C" w:rsidRPr="00ED1D27">
        <w:rPr>
          <w:rFonts w:ascii="Times New Roman" w:hAnsi="Times New Roman" w:cs="Times New Roman"/>
          <w:sz w:val="28"/>
          <w:szCs w:val="28"/>
        </w:rPr>
        <w:t>пресуппозиции</w:t>
      </w:r>
      <w:proofErr w:type="spellEnd"/>
      <w:r w:rsidR="0028025C" w:rsidRPr="00ED1D27">
        <w:rPr>
          <w:rFonts w:ascii="Times New Roman" w:hAnsi="Times New Roman" w:cs="Times New Roman"/>
          <w:sz w:val="28"/>
          <w:szCs w:val="28"/>
        </w:rPr>
        <w:t xml:space="preserve"> </w:t>
      </w:r>
      <w:r w:rsidR="005839E9" w:rsidRPr="00ED1D27">
        <w:rPr>
          <w:rFonts w:ascii="Times New Roman" w:hAnsi="Times New Roman" w:cs="Times New Roman"/>
          <w:sz w:val="28"/>
          <w:szCs w:val="28"/>
        </w:rPr>
        <w:t>—</w:t>
      </w:r>
      <w:r w:rsidR="0028025C" w:rsidRPr="00ED1D27">
        <w:rPr>
          <w:rFonts w:ascii="Times New Roman" w:hAnsi="Times New Roman" w:cs="Times New Roman"/>
          <w:sz w:val="28"/>
          <w:szCs w:val="28"/>
        </w:rPr>
        <w:t xml:space="preserve"> демократическая идеология, в которой «никакая религия не может устанавливаться в качестве государственной или обязательной»</w:t>
      </w:r>
      <w:r w:rsidR="0028025C" w:rsidRPr="00ED1D27">
        <w:rPr>
          <w:rStyle w:val="a5"/>
          <w:rFonts w:ascii="Times New Roman" w:hAnsi="Times New Roman" w:cs="Times New Roman"/>
          <w:sz w:val="28"/>
          <w:szCs w:val="28"/>
        </w:rPr>
        <w:footnoteReference w:id="169"/>
      </w:r>
      <w:r w:rsidR="0028025C" w:rsidRPr="00ED1D27">
        <w:rPr>
          <w:rFonts w:ascii="Times New Roman" w:hAnsi="Times New Roman" w:cs="Times New Roman"/>
          <w:sz w:val="28"/>
          <w:szCs w:val="28"/>
        </w:rPr>
        <w:t>, а «религиозные объединения отделены от государства и равны перед законом»</w:t>
      </w:r>
      <w:r w:rsidR="0028025C" w:rsidRPr="00ED1D27">
        <w:rPr>
          <w:rStyle w:val="a5"/>
          <w:rFonts w:ascii="Times New Roman" w:hAnsi="Times New Roman" w:cs="Times New Roman"/>
          <w:sz w:val="28"/>
          <w:szCs w:val="28"/>
        </w:rPr>
        <w:footnoteReference w:id="170"/>
      </w:r>
      <w:r w:rsidR="0028025C" w:rsidRPr="00ED1D27">
        <w:rPr>
          <w:rFonts w:ascii="Times New Roman" w:hAnsi="Times New Roman" w:cs="Times New Roman"/>
          <w:sz w:val="28"/>
          <w:szCs w:val="28"/>
        </w:rPr>
        <w:t xml:space="preserve">. То есть текстовая реальность входит в противоречие с высшей (по Бергеру и Лукману) реальностью повседневности. </w:t>
      </w:r>
    </w:p>
    <w:p w14:paraId="2AA4A9F3" w14:textId="77777777" w:rsidR="000E5B5B" w:rsidRPr="00ED1D27" w:rsidRDefault="00E42D27" w:rsidP="000E5B5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К вышеописанному противоречию на уровне </w:t>
      </w:r>
      <w:proofErr w:type="spellStart"/>
      <w:r w:rsidRPr="00ED1D27">
        <w:rPr>
          <w:rFonts w:ascii="Times New Roman" w:hAnsi="Times New Roman" w:cs="Times New Roman"/>
          <w:sz w:val="28"/>
          <w:szCs w:val="28"/>
        </w:rPr>
        <w:t>пресуппозиций</w:t>
      </w:r>
      <w:proofErr w:type="spellEnd"/>
      <w:r w:rsidRPr="00ED1D27">
        <w:rPr>
          <w:rFonts w:ascii="Times New Roman" w:hAnsi="Times New Roman" w:cs="Times New Roman"/>
          <w:sz w:val="28"/>
          <w:szCs w:val="28"/>
        </w:rPr>
        <w:t xml:space="preserve"> можно отнести и разделение </w:t>
      </w:r>
      <w:proofErr w:type="gramStart"/>
      <w:r w:rsidRPr="00ED1D27">
        <w:rPr>
          <w:rFonts w:ascii="Times New Roman" w:hAnsi="Times New Roman" w:cs="Times New Roman"/>
          <w:sz w:val="28"/>
          <w:szCs w:val="28"/>
        </w:rPr>
        <w:t>пересказа</w:t>
      </w:r>
      <w:proofErr w:type="gramEnd"/>
      <w:r w:rsidRPr="00ED1D27">
        <w:rPr>
          <w:rFonts w:ascii="Times New Roman" w:hAnsi="Times New Roman" w:cs="Times New Roman"/>
          <w:sz w:val="28"/>
          <w:szCs w:val="28"/>
        </w:rPr>
        <w:t xml:space="preserve"> Повести на историческое и вымышленное. В житии не может быть разделения на реальное и ирреальное.</w:t>
      </w:r>
      <w:r w:rsidR="002453E4" w:rsidRPr="00ED1D27">
        <w:rPr>
          <w:rFonts w:ascii="Times New Roman" w:hAnsi="Times New Roman" w:cs="Times New Roman"/>
          <w:sz w:val="28"/>
          <w:szCs w:val="28"/>
        </w:rPr>
        <w:t xml:space="preserve"> По замечанию Д. С. Лихачёва, в средневековой литературе «должное и сущее смешиваются»</w:t>
      </w:r>
      <w:r w:rsidR="002453E4" w:rsidRPr="00ED1D27">
        <w:rPr>
          <w:rStyle w:val="a5"/>
          <w:rFonts w:ascii="Times New Roman" w:hAnsi="Times New Roman" w:cs="Times New Roman"/>
          <w:sz w:val="28"/>
          <w:szCs w:val="28"/>
        </w:rPr>
        <w:footnoteReference w:id="171"/>
      </w:r>
      <w:r w:rsidR="002453E4" w:rsidRPr="00ED1D27">
        <w:rPr>
          <w:rFonts w:ascii="Times New Roman" w:hAnsi="Times New Roman" w:cs="Times New Roman"/>
          <w:sz w:val="28"/>
          <w:szCs w:val="28"/>
        </w:rPr>
        <w:t>.  Как правило при составлении списка книжники ориентировались на предшествующие образцы, перед Ермолаем-</w:t>
      </w:r>
      <w:proofErr w:type="spellStart"/>
      <w:r w:rsidR="002453E4" w:rsidRPr="00ED1D27">
        <w:rPr>
          <w:rFonts w:ascii="Times New Roman" w:hAnsi="Times New Roman" w:cs="Times New Roman"/>
          <w:sz w:val="28"/>
          <w:szCs w:val="28"/>
        </w:rPr>
        <w:t>Еразмом</w:t>
      </w:r>
      <w:proofErr w:type="spellEnd"/>
      <w:r w:rsidR="002453E4" w:rsidRPr="00ED1D27">
        <w:rPr>
          <w:rFonts w:ascii="Times New Roman" w:hAnsi="Times New Roman" w:cs="Times New Roman"/>
          <w:sz w:val="28"/>
          <w:szCs w:val="28"/>
        </w:rPr>
        <w:t xml:space="preserve"> стояла задача написать житие без имеющегося образца, пользуясь устной легендой. Упустить или не принять на веру какую-то часть жития было </w:t>
      </w:r>
      <w:r w:rsidR="00EA1717" w:rsidRPr="00ED1D27">
        <w:rPr>
          <w:rFonts w:ascii="Times New Roman" w:hAnsi="Times New Roman" w:cs="Times New Roman"/>
          <w:sz w:val="28"/>
          <w:szCs w:val="28"/>
        </w:rPr>
        <w:t>бы ложью</w:t>
      </w:r>
      <w:r w:rsidR="002453E4" w:rsidRPr="00ED1D27">
        <w:rPr>
          <w:rFonts w:ascii="Times New Roman" w:hAnsi="Times New Roman" w:cs="Times New Roman"/>
          <w:sz w:val="28"/>
          <w:szCs w:val="28"/>
        </w:rPr>
        <w:t>: «</w:t>
      </w:r>
      <w:proofErr w:type="spellStart"/>
      <w:r w:rsidR="007F41E3" w:rsidRPr="00ED1D27">
        <w:rPr>
          <w:rFonts w:ascii="Times New Roman" w:hAnsi="Times New Roman" w:cs="Times New Roman"/>
          <w:sz w:val="28"/>
          <w:szCs w:val="28"/>
        </w:rPr>
        <w:t>Хотех</w:t>
      </w:r>
      <w:proofErr w:type="spellEnd"/>
      <w:r w:rsidR="007F41E3" w:rsidRPr="00ED1D27">
        <w:rPr>
          <w:rFonts w:ascii="Times New Roman" w:hAnsi="Times New Roman" w:cs="Times New Roman"/>
          <w:sz w:val="28"/>
          <w:szCs w:val="28"/>
        </w:rPr>
        <w:t xml:space="preserve"> </w:t>
      </w:r>
      <w:proofErr w:type="spellStart"/>
      <w:r w:rsidR="007F41E3" w:rsidRPr="00ED1D27">
        <w:rPr>
          <w:rFonts w:ascii="Times New Roman" w:hAnsi="Times New Roman" w:cs="Times New Roman"/>
          <w:sz w:val="28"/>
          <w:szCs w:val="28"/>
        </w:rPr>
        <w:t>бо</w:t>
      </w:r>
      <w:proofErr w:type="spellEnd"/>
      <w:r w:rsidR="007F41E3" w:rsidRPr="00ED1D27">
        <w:rPr>
          <w:rFonts w:ascii="Times New Roman" w:hAnsi="Times New Roman" w:cs="Times New Roman"/>
          <w:sz w:val="28"/>
          <w:szCs w:val="28"/>
        </w:rPr>
        <w:t xml:space="preserve"> </w:t>
      </w:r>
      <w:proofErr w:type="spellStart"/>
      <w:r w:rsidR="007F41E3" w:rsidRPr="00ED1D27">
        <w:rPr>
          <w:rFonts w:ascii="Times New Roman" w:hAnsi="Times New Roman" w:cs="Times New Roman"/>
          <w:sz w:val="28"/>
          <w:szCs w:val="28"/>
        </w:rPr>
        <w:t>распространити</w:t>
      </w:r>
      <w:proofErr w:type="spellEnd"/>
      <w:r w:rsidR="007F41E3" w:rsidRPr="00ED1D27">
        <w:rPr>
          <w:rFonts w:ascii="Times New Roman" w:hAnsi="Times New Roman" w:cs="Times New Roman"/>
          <w:sz w:val="28"/>
          <w:szCs w:val="28"/>
        </w:rPr>
        <w:t xml:space="preserve"> и не </w:t>
      </w:r>
      <w:proofErr w:type="spellStart"/>
      <w:r w:rsidR="007F41E3" w:rsidRPr="00ED1D27">
        <w:rPr>
          <w:rFonts w:ascii="Times New Roman" w:hAnsi="Times New Roman" w:cs="Times New Roman"/>
          <w:sz w:val="28"/>
          <w:szCs w:val="28"/>
        </w:rPr>
        <w:t>свем</w:t>
      </w:r>
      <w:proofErr w:type="spellEnd"/>
      <w:r w:rsidR="007F41E3" w:rsidRPr="00ED1D27">
        <w:rPr>
          <w:rFonts w:ascii="Times New Roman" w:hAnsi="Times New Roman" w:cs="Times New Roman"/>
          <w:sz w:val="28"/>
          <w:szCs w:val="28"/>
        </w:rPr>
        <w:t xml:space="preserve">, како </w:t>
      </w:r>
      <w:proofErr w:type="spellStart"/>
      <w:r w:rsidR="007F41E3" w:rsidRPr="00ED1D27">
        <w:rPr>
          <w:rFonts w:ascii="Times New Roman" w:hAnsi="Times New Roman" w:cs="Times New Roman"/>
          <w:sz w:val="28"/>
          <w:szCs w:val="28"/>
        </w:rPr>
        <w:t>написати</w:t>
      </w:r>
      <w:proofErr w:type="spellEnd"/>
      <w:r w:rsidR="007F41E3" w:rsidRPr="00ED1D27">
        <w:rPr>
          <w:rFonts w:ascii="Times New Roman" w:hAnsi="Times New Roman" w:cs="Times New Roman"/>
          <w:sz w:val="28"/>
          <w:szCs w:val="28"/>
        </w:rPr>
        <w:t xml:space="preserve">, понеже </w:t>
      </w:r>
      <w:proofErr w:type="spellStart"/>
      <w:r w:rsidR="007F41E3" w:rsidRPr="00ED1D27">
        <w:rPr>
          <w:rFonts w:ascii="Times New Roman" w:hAnsi="Times New Roman" w:cs="Times New Roman"/>
          <w:sz w:val="28"/>
          <w:szCs w:val="28"/>
        </w:rPr>
        <w:t>оттуду</w:t>
      </w:r>
      <w:proofErr w:type="spellEnd"/>
      <w:r w:rsidR="007F41E3" w:rsidRPr="00ED1D27">
        <w:rPr>
          <w:rFonts w:ascii="Times New Roman" w:hAnsi="Times New Roman" w:cs="Times New Roman"/>
          <w:sz w:val="28"/>
          <w:szCs w:val="28"/>
        </w:rPr>
        <w:t xml:space="preserve"> уже </w:t>
      </w:r>
      <w:proofErr w:type="spellStart"/>
      <w:r w:rsidR="007F41E3" w:rsidRPr="00ED1D27">
        <w:rPr>
          <w:rFonts w:ascii="Times New Roman" w:hAnsi="Times New Roman" w:cs="Times New Roman"/>
          <w:sz w:val="28"/>
          <w:szCs w:val="28"/>
        </w:rPr>
        <w:t>многа</w:t>
      </w:r>
      <w:proofErr w:type="spellEnd"/>
      <w:r w:rsidR="007F41E3" w:rsidRPr="00ED1D27">
        <w:rPr>
          <w:rFonts w:ascii="Times New Roman" w:hAnsi="Times New Roman" w:cs="Times New Roman"/>
          <w:sz w:val="28"/>
          <w:szCs w:val="28"/>
        </w:rPr>
        <w:t xml:space="preserve"> лета </w:t>
      </w:r>
      <w:proofErr w:type="spellStart"/>
      <w:r w:rsidR="007F41E3" w:rsidRPr="00ED1D27">
        <w:rPr>
          <w:rFonts w:ascii="Times New Roman" w:hAnsi="Times New Roman" w:cs="Times New Roman"/>
          <w:sz w:val="28"/>
          <w:szCs w:val="28"/>
        </w:rPr>
        <w:t>преидоша</w:t>
      </w:r>
      <w:proofErr w:type="spellEnd"/>
      <w:r w:rsidR="007F41E3" w:rsidRPr="00ED1D27">
        <w:rPr>
          <w:rFonts w:ascii="Times New Roman" w:hAnsi="Times New Roman" w:cs="Times New Roman"/>
          <w:sz w:val="28"/>
          <w:szCs w:val="28"/>
        </w:rPr>
        <w:t xml:space="preserve">, и аз о сем </w:t>
      </w:r>
      <w:r w:rsidR="00362122" w:rsidRPr="00ED1D27">
        <w:rPr>
          <w:rFonts w:ascii="Times New Roman" w:hAnsi="Times New Roman" w:cs="Times New Roman"/>
          <w:sz w:val="28"/>
          <w:szCs w:val="28"/>
        </w:rPr>
        <w:t xml:space="preserve">не </w:t>
      </w:r>
      <w:r w:rsidR="007F41E3" w:rsidRPr="00ED1D27">
        <w:rPr>
          <w:rFonts w:ascii="Times New Roman" w:hAnsi="Times New Roman" w:cs="Times New Roman"/>
          <w:sz w:val="28"/>
          <w:szCs w:val="28"/>
        </w:rPr>
        <w:t xml:space="preserve">добре </w:t>
      </w:r>
      <w:proofErr w:type="spellStart"/>
      <w:r w:rsidR="007F41E3" w:rsidRPr="00ED1D27">
        <w:rPr>
          <w:rFonts w:ascii="Times New Roman" w:hAnsi="Times New Roman" w:cs="Times New Roman"/>
          <w:sz w:val="28"/>
          <w:szCs w:val="28"/>
        </w:rPr>
        <w:t>сведе</w:t>
      </w:r>
      <w:proofErr w:type="spellEnd"/>
      <w:r w:rsidR="007F41E3" w:rsidRPr="00ED1D27">
        <w:rPr>
          <w:rFonts w:ascii="Times New Roman" w:hAnsi="Times New Roman" w:cs="Times New Roman"/>
          <w:sz w:val="28"/>
          <w:szCs w:val="28"/>
        </w:rPr>
        <w:t xml:space="preserve"> и </w:t>
      </w:r>
      <w:proofErr w:type="spellStart"/>
      <w:r w:rsidR="007F41E3" w:rsidRPr="00ED1D27">
        <w:rPr>
          <w:rFonts w:ascii="Times New Roman" w:hAnsi="Times New Roman" w:cs="Times New Roman"/>
          <w:sz w:val="28"/>
          <w:szCs w:val="28"/>
        </w:rPr>
        <w:t>боюся</w:t>
      </w:r>
      <w:proofErr w:type="spellEnd"/>
      <w:r w:rsidR="007F41E3" w:rsidRPr="00ED1D27">
        <w:rPr>
          <w:rFonts w:ascii="Times New Roman" w:hAnsi="Times New Roman" w:cs="Times New Roman"/>
          <w:sz w:val="28"/>
          <w:szCs w:val="28"/>
        </w:rPr>
        <w:t xml:space="preserve">, да не </w:t>
      </w:r>
      <w:proofErr w:type="spellStart"/>
      <w:r w:rsidR="007F41E3" w:rsidRPr="00ED1D27">
        <w:rPr>
          <w:rFonts w:ascii="Times New Roman" w:hAnsi="Times New Roman" w:cs="Times New Roman"/>
          <w:sz w:val="28"/>
          <w:szCs w:val="28"/>
        </w:rPr>
        <w:t>явлюся</w:t>
      </w:r>
      <w:proofErr w:type="spellEnd"/>
      <w:r w:rsidR="007F41E3" w:rsidRPr="00ED1D27">
        <w:rPr>
          <w:rFonts w:ascii="Times New Roman" w:hAnsi="Times New Roman" w:cs="Times New Roman"/>
          <w:sz w:val="28"/>
          <w:szCs w:val="28"/>
        </w:rPr>
        <w:t xml:space="preserve"> о сем </w:t>
      </w:r>
      <w:proofErr w:type="spellStart"/>
      <w:r w:rsidR="007F41E3" w:rsidRPr="00ED1D27">
        <w:rPr>
          <w:rFonts w:ascii="Times New Roman" w:hAnsi="Times New Roman" w:cs="Times New Roman"/>
          <w:sz w:val="28"/>
          <w:szCs w:val="28"/>
        </w:rPr>
        <w:t>глаголяи</w:t>
      </w:r>
      <w:proofErr w:type="spellEnd"/>
      <w:r w:rsidR="007F41E3" w:rsidRPr="00ED1D27">
        <w:rPr>
          <w:rFonts w:ascii="Times New Roman" w:hAnsi="Times New Roman" w:cs="Times New Roman"/>
          <w:sz w:val="28"/>
          <w:szCs w:val="28"/>
        </w:rPr>
        <w:t xml:space="preserve"> ложь</w:t>
      </w:r>
      <w:r w:rsidR="002453E4" w:rsidRPr="00ED1D27">
        <w:rPr>
          <w:rFonts w:ascii="Times New Roman" w:hAnsi="Times New Roman" w:cs="Times New Roman"/>
          <w:sz w:val="28"/>
          <w:szCs w:val="28"/>
        </w:rPr>
        <w:t>»</w:t>
      </w:r>
      <w:r w:rsidR="007F41E3" w:rsidRPr="00ED1D27">
        <w:rPr>
          <w:rStyle w:val="a5"/>
          <w:rFonts w:ascii="Times New Roman" w:hAnsi="Times New Roman" w:cs="Times New Roman"/>
          <w:sz w:val="28"/>
          <w:szCs w:val="28"/>
        </w:rPr>
        <w:footnoteReference w:id="172"/>
      </w:r>
      <w:r w:rsidR="002453E4" w:rsidRPr="00ED1D27">
        <w:rPr>
          <w:rFonts w:ascii="Times New Roman" w:hAnsi="Times New Roman" w:cs="Times New Roman"/>
          <w:sz w:val="28"/>
          <w:szCs w:val="28"/>
        </w:rPr>
        <w:t xml:space="preserve">. </w:t>
      </w:r>
    </w:p>
    <w:p w14:paraId="71549FA9" w14:textId="30215DC6" w:rsidR="00B475D7" w:rsidRPr="00ED1D27" w:rsidRDefault="0028025C" w:rsidP="000E5B5B">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То же мы наблюдаем в теме семьи. Авторами концепции явно проговаривается цель праздника </w:t>
      </w:r>
      <w:r w:rsidR="00EA1717" w:rsidRPr="00ED1D27">
        <w:rPr>
          <w:rFonts w:ascii="Times New Roman" w:hAnsi="Times New Roman" w:cs="Times New Roman"/>
          <w:sz w:val="28"/>
          <w:szCs w:val="28"/>
        </w:rPr>
        <w:t>—</w:t>
      </w:r>
      <w:r w:rsidRPr="00ED1D27">
        <w:rPr>
          <w:rFonts w:ascii="Times New Roman" w:hAnsi="Times New Roman" w:cs="Times New Roman"/>
          <w:sz w:val="28"/>
          <w:szCs w:val="28"/>
        </w:rPr>
        <w:t xml:space="preserve"> повышение рождаемости через поддержку многодетных семей. Именно такой представляется идеальная семья в концепции: «</w:t>
      </w:r>
      <w:r w:rsidR="002609E7" w:rsidRPr="00ED1D27">
        <w:rPr>
          <w:rFonts w:ascii="Times New Roman" w:hAnsi="Times New Roman" w:cs="Times New Roman"/>
          <w:sz w:val="28"/>
          <w:szCs w:val="28"/>
        </w:rPr>
        <w:t>Крепкая, многодетная семья должна стать эталонным явлением в обществе, а не маргинальным. В этом будущее России. Надо убедить в этом Россию</w:t>
      </w:r>
      <w:r w:rsidRPr="00ED1D27">
        <w:rPr>
          <w:rFonts w:ascii="Times New Roman" w:hAnsi="Times New Roman" w:cs="Times New Roman"/>
          <w:sz w:val="28"/>
          <w:szCs w:val="28"/>
        </w:rPr>
        <w:t>»</w:t>
      </w:r>
      <w:r w:rsidR="002609E7" w:rsidRPr="00ED1D27">
        <w:rPr>
          <w:rStyle w:val="a5"/>
          <w:rFonts w:ascii="Times New Roman" w:hAnsi="Times New Roman" w:cs="Times New Roman"/>
          <w:sz w:val="28"/>
          <w:szCs w:val="28"/>
        </w:rPr>
        <w:footnoteReference w:id="173"/>
      </w:r>
      <w:r w:rsidRPr="00ED1D27">
        <w:rPr>
          <w:rFonts w:ascii="Times New Roman" w:hAnsi="Times New Roman" w:cs="Times New Roman"/>
          <w:sz w:val="28"/>
          <w:szCs w:val="28"/>
        </w:rPr>
        <w:t xml:space="preserve">. </w:t>
      </w:r>
      <w:r w:rsidR="002609E7" w:rsidRPr="00ED1D27">
        <w:rPr>
          <w:rFonts w:ascii="Times New Roman" w:hAnsi="Times New Roman" w:cs="Times New Roman"/>
          <w:sz w:val="28"/>
          <w:szCs w:val="28"/>
        </w:rPr>
        <w:t xml:space="preserve">«Семья» в названии праздника </w:t>
      </w:r>
      <w:r w:rsidR="00EA1717" w:rsidRPr="00ED1D27">
        <w:rPr>
          <w:rFonts w:ascii="Times New Roman" w:hAnsi="Times New Roman" w:cs="Times New Roman"/>
          <w:sz w:val="28"/>
          <w:szCs w:val="28"/>
        </w:rPr>
        <w:t>—</w:t>
      </w:r>
      <w:r w:rsidR="002609E7" w:rsidRPr="00ED1D27">
        <w:rPr>
          <w:rFonts w:ascii="Times New Roman" w:hAnsi="Times New Roman" w:cs="Times New Roman"/>
          <w:sz w:val="28"/>
          <w:szCs w:val="28"/>
        </w:rPr>
        <w:t xml:space="preserve"> государственный концепт и цель. В самом житии он тематически отсутствует. Коммуникация в данном случае направлена от государства к его гражданам в качестве императива. «Любовь» и «верность», наследуемые из романтическо</w:t>
      </w:r>
      <w:r w:rsidR="00EA1717" w:rsidRPr="00ED1D27">
        <w:rPr>
          <w:rFonts w:ascii="Times New Roman" w:hAnsi="Times New Roman" w:cs="Times New Roman"/>
          <w:sz w:val="28"/>
          <w:szCs w:val="28"/>
        </w:rPr>
        <w:t>го прочтения текста,</w:t>
      </w:r>
      <w:r w:rsidR="003C7F29" w:rsidRPr="00ED1D27">
        <w:rPr>
          <w:rFonts w:ascii="Times New Roman" w:hAnsi="Times New Roman" w:cs="Times New Roman"/>
          <w:sz w:val="28"/>
          <w:szCs w:val="28"/>
        </w:rPr>
        <w:t xml:space="preserve"> и, казалось бы</w:t>
      </w:r>
      <w:r w:rsidR="002609E7" w:rsidRPr="00ED1D27">
        <w:rPr>
          <w:rFonts w:ascii="Times New Roman" w:hAnsi="Times New Roman" w:cs="Times New Roman"/>
          <w:sz w:val="28"/>
          <w:szCs w:val="28"/>
        </w:rPr>
        <w:t>,</w:t>
      </w:r>
      <w:r w:rsidR="003C7F29" w:rsidRPr="00ED1D27">
        <w:rPr>
          <w:rFonts w:ascii="Times New Roman" w:hAnsi="Times New Roman" w:cs="Times New Roman"/>
          <w:sz w:val="28"/>
          <w:szCs w:val="28"/>
        </w:rPr>
        <w:t xml:space="preserve"> предлагаемые как альтернатива Дню влюбленных</w:t>
      </w:r>
      <w:r w:rsidR="00EA1717" w:rsidRPr="00ED1D27">
        <w:rPr>
          <w:rFonts w:ascii="Times New Roman" w:hAnsi="Times New Roman" w:cs="Times New Roman"/>
          <w:sz w:val="28"/>
          <w:szCs w:val="28"/>
        </w:rPr>
        <w:t>, отвечающие на этот запрос</w:t>
      </w:r>
      <w:r w:rsidR="003C7F29" w:rsidRPr="00ED1D27">
        <w:rPr>
          <w:rFonts w:ascii="Times New Roman" w:hAnsi="Times New Roman" w:cs="Times New Roman"/>
          <w:sz w:val="28"/>
          <w:szCs w:val="28"/>
        </w:rPr>
        <w:t>,</w:t>
      </w:r>
      <w:r w:rsidR="002609E7" w:rsidRPr="00ED1D27">
        <w:rPr>
          <w:rFonts w:ascii="Times New Roman" w:hAnsi="Times New Roman" w:cs="Times New Roman"/>
          <w:sz w:val="28"/>
          <w:szCs w:val="28"/>
        </w:rPr>
        <w:t xml:space="preserve"> обсуждаются в Концепции только внутри понятия «многодетной семьи»: «Официальное празднование Дня семьи, любви и верности имеет целью представить обществу эталоны любви и верности </w:t>
      </w:r>
      <w:r w:rsidR="002609E7" w:rsidRPr="00ED1D27">
        <w:rPr>
          <w:rFonts w:ascii="Times New Roman" w:hAnsi="Times New Roman" w:cs="Times New Roman"/>
          <w:b/>
          <w:bCs/>
          <w:sz w:val="28"/>
          <w:szCs w:val="28"/>
        </w:rPr>
        <w:t>в крепкой и многодетной семье</w:t>
      </w:r>
      <w:r w:rsidR="002609E7" w:rsidRPr="00ED1D27">
        <w:rPr>
          <w:rFonts w:ascii="Times New Roman" w:hAnsi="Times New Roman" w:cs="Times New Roman"/>
          <w:sz w:val="28"/>
          <w:szCs w:val="28"/>
        </w:rPr>
        <w:t>».</w:t>
      </w:r>
      <w:r w:rsidR="00EA1717" w:rsidRPr="00ED1D27">
        <w:rPr>
          <w:rFonts w:ascii="Times New Roman" w:hAnsi="Times New Roman" w:cs="Times New Roman"/>
          <w:sz w:val="28"/>
          <w:szCs w:val="28"/>
        </w:rPr>
        <w:t xml:space="preserve"> При этом в текстах сайта присутствует «романтическое» видение сюжета, о котором мы говорили в </w:t>
      </w:r>
      <w:r w:rsidR="005839E9" w:rsidRPr="00ED1D27">
        <w:rPr>
          <w:rFonts w:ascii="Times New Roman" w:hAnsi="Times New Roman" w:cs="Times New Roman"/>
          <w:sz w:val="28"/>
          <w:szCs w:val="28"/>
        </w:rPr>
        <w:t>части</w:t>
      </w:r>
      <w:r w:rsidR="00EA1717" w:rsidRPr="00ED1D27">
        <w:rPr>
          <w:rFonts w:ascii="Times New Roman" w:hAnsi="Times New Roman" w:cs="Times New Roman"/>
          <w:sz w:val="28"/>
          <w:szCs w:val="28"/>
        </w:rPr>
        <w:t>, посвящённой интерпретациям учёных. Например, в разделе «История праздника»: «История их романтичной любви и примерного жития началась с настоящего чуда… Довольно быстро Петр по-настоящему влюбился в Февронию и не представлял, как жил без нее ранее. Их семья, где всегда царили взаимные чувства, доверие и согласие стала символом истинной преданности»</w:t>
      </w:r>
      <w:r w:rsidR="00EA1717" w:rsidRPr="00ED1D27">
        <w:rPr>
          <w:rStyle w:val="a5"/>
          <w:rFonts w:ascii="Times New Roman" w:hAnsi="Times New Roman" w:cs="Times New Roman"/>
          <w:sz w:val="28"/>
          <w:szCs w:val="28"/>
        </w:rPr>
        <w:footnoteReference w:id="174"/>
      </w:r>
      <w:r w:rsidR="00EA1717" w:rsidRPr="00ED1D27">
        <w:rPr>
          <w:rFonts w:ascii="Times New Roman" w:hAnsi="Times New Roman" w:cs="Times New Roman"/>
          <w:sz w:val="28"/>
          <w:szCs w:val="28"/>
        </w:rPr>
        <w:t xml:space="preserve">. В тексте «О чём рассказывает “Повесть о Петре и Февронии Муромских”?» </w:t>
      </w:r>
      <w:r w:rsidR="00646096" w:rsidRPr="00ED1D27">
        <w:rPr>
          <w:rFonts w:ascii="Times New Roman" w:hAnsi="Times New Roman" w:cs="Times New Roman"/>
          <w:sz w:val="28"/>
          <w:szCs w:val="28"/>
        </w:rPr>
        <w:t xml:space="preserve">эпиграфом дана </w:t>
      </w:r>
      <w:r w:rsidR="007E035B" w:rsidRPr="00ED1D27">
        <w:rPr>
          <w:rFonts w:ascii="Times New Roman" w:hAnsi="Times New Roman" w:cs="Times New Roman"/>
          <w:sz w:val="28"/>
          <w:szCs w:val="28"/>
        </w:rPr>
        <w:t>цитата, приписанная</w:t>
      </w:r>
      <w:r w:rsidR="00646096" w:rsidRPr="00ED1D27">
        <w:rPr>
          <w:rFonts w:ascii="Times New Roman" w:hAnsi="Times New Roman" w:cs="Times New Roman"/>
          <w:sz w:val="28"/>
          <w:szCs w:val="28"/>
        </w:rPr>
        <w:t xml:space="preserve"> Д. С. Лихачев</w:t>
      </w:r>
      <w:r w:rsidR="007E035B" w:rsidRPr="00ED1D27">
        <w:rPr>
          <w:rFonts w:ascii="Times New Roman" w:hAnsi="Times New Roman" w:cs="Times New Roman"/>
          <w:sz w:val="28"/>
          <w:szCs w:val="28"/>
        </w:rPr>
        <w:t>у</w:t>
      </w:r>
      <w:r w:rsidR="00784C4D" w:rsidRPr="00ED1D27">
        <w:rPr>
          <w:rFonts w:ascii="Times New Roman" w:hAnsi="Times New Roman" w:cs="Times New Roman"/>
          <w:sz w:val="28"/>
          <w:szCs w:val="28"/>
        </w:rPr>
        <w:t>: «Святые Петр и Феврония, благодаря их неординарному житию, воспевающему “союз любви, мудрый брак”, известны всему миру. “Повесть о Петре и Февронии Муромских” была любимым чтением русских людей от царей до простолюдинов, а ныне это произведение называют “жемчужиной древнерусской литературы”»</w:t>
      </w:r>
      <w:r w:rsidR="00784C4D" w:rsidRPr="00ED1D27">
        <w:rPr>
          <w:rStyle w:val="a5"/>
          <w:rFonts w:ascii="Times New Roman" w:hAnsi="Times New Roman" w:cs="Times New Roman"/>
          <w:sz w:val="28"/>
          <w:szCs w:val="28"/>
        </w:rPr>
        <w:footnoteReference w:id="175"/>
      </w:r>
      <w:r w:rsidR="00784C4D" w:rsidRPr="00ED1D27">
        <w:rPr>
          <w:rFonts w:ascii="Times New Roman" w:hAnsi="Times New Roman" w:cs="Times New Roman"/>
          <w:sz w:val="28"/>
          <w:szCs w:val="28"/>
        </w:rPr>
        <w:t>.</w:t>
      </w:r>
      <w:r w:rsidR="007E035B" w:rsidRPr="00ED1D27">
        <w:rPr>
          <w:rFonts w:ascii="Times New Roman" w:hAnsi="Times New Roman" w:cs="Times New Roman"/>
          <w:sz w:val="28"/>
          <w:szCs w:val="28"/>
        </w:rPr>
        <w:t xml:space="preserve"> </w:t>
      </w:r>
      <w:r w:rsidR="00784C4D" w:rsidRPr="00ED1D27">
        <w:rPr>
          <w:rFonts w:ascii="Times New Roman" w:hAnsi="Times New Roman" w:cs="Times New Roman"/>
          <w:sz w:val="28"/>
          <w:szCs w:val="28"/>
        </w:rPr>
        <w:t xml:space="preserve">В данном случае мы видим, как происходит наследование «романтического» содержания и диалог речевых жанров. </w:t>
      </w:r>
      <w:r w:rsidR="003C7F29" w:rsidRPr="00ED1D27">
        <w:rPr>
          <w:rFonts w:ascii="Times New Roman" w:hAnsi="Times New Roman" w:cs="Times New Roman"/>
          <w:sz w:val="28"/>
          <w:szCs w:val="28"/>
        </w:rPr>
        <w:t xml:space="preserve">В контексте </w:t>
      </w:r>
      <w:r w:rsidR="003C7F29" w:rsidRPr="00ED1D27">
        <w:rPr>
          <w:rFonts w:ascii="Times New Roman" w:hAnsi="Times New Roman" w:cs="Times New Roman"/>
          <w:sz w:val="28"/>
          <w:szCs w:val="28"/>
          <w:lang w:val="en-GB"/>
        </w:rPr>
        <w:t>XVI</w:t>
      </w:r>
      <w:r w:rsidR="003C7F29" w:rsidRPr="00ED1D27">
        <w:rPr>
          <w:rFonts w:ascii="Times New Roman" w:hAnsi="Times New Roman" w:cs="Times New Roman"/>
          <w:sz w:val="28"/>
          <w:szCs w:val="28"/>
        </w:rPr>
        <w:t xml:space="preserve"> века мы наблюдаем некоторый слом матримониальной царской традиции: появление свободного выбора супруги, возможность выбора супруги не </w:t>
      </w:r>
      <w:r w:rsidR="005D5D3D" w:rsidRPr="00ED1D27">
        <w:rPr>
          <w:rFonts w:ascii="Times New Roman" w:hAnsi="Times New Roman" w:cs="Times New Roman"/>
          <w:sz w:val="28"/>
          <w:szCs w:val="28"/>
        </w:rPr>
        <w:t xml:space="preserve">княжеского рода, из подданных. Этот контекст подстраивается к сюжету Повести, однако его </w:t>
      </w:r>
      <w:r w:rsidR="007C2D1B" w:rsidRPr="00ED1D27">
        <w:rPr>
          <w:rFonts w:ascii="Times New Roman" w:hAnsi="Times New Roman" w:cs="Times New Roman"/>
          <w:sz w:val="28"/>
          <w:szCs w:val="28"/>
        </w:rPr>
        <w:t>соответствие</w:t>
      </w:r>
      <w:r w:rsidR="005D5D3D" w:rsidRPr="00ED1D27">
        <w:rPr>
          <w:rFonts w:ascii="Times New Roman" w:hAnsi="Times New Roman" w:cs="Times New Roman"/>
          <w:sz w:val="28"/>
          <w:szCs w:val="28"/>
        </w:rPr>
        <w:t xml:space="preserve"> заключается не в «любви», «верности» и даже не в «семье», </w:t>
      </w:r>
      <w:r w:rsidR="00E42D27" w:rsidRPr="00ED1D27">
        <w:rPr>
          <w:rFonts w:ascii="Times New Roman" w:hAnsi="Times New Roman" w:cs="Times New Roman"/>
          <w:sz w:val="28"/>
          <w:szCs w:val="28"/>
        </w:rPr>
        <w:t>но в</w:t>
      </w:r>
      <w:r w:rsidR="005D5D3D" w:rsidRPr="00ED1D27">
        <w:rPr>
          <w:rFonts w:ascii="Times New Roman" w:hAnsi="Times New Roman" w:cs="Times New Roman"/>
          <w:sz w:val="28"/>
          <w:szCs w:val="28"/>
        </w:rPr>
        <w:t xml:space="preserve"> волеизъявлении благочестивого правителя, который в ряду сюжетных перипетий каждый раз осуществляет выбор не по чьей-то воле, но по своей согласно божьей (вспомним об отсылке к 19 главе Евангелия в Повести).  </w:t>
      </w:r>
      <w:r w:rsidR="003C7F29" w:rsidRPr="00ED1D27">
        <w:rPr>
          <w:rFonts w:ascii="Times New Roman" w:hAnsi="Times New Roman" w:cs="Times New Roman"/>
          <w:sz w:val="28"/>
          <w:szCs w:val="28"/>
        </w:rPr>
        <w:t xml:space="preserve"> </w:t>
      </w:r>
      <w:r w:rsidR="002609E7"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r w:rsidR="003C6117" w:rsidRPr="00ED1D27">
        <w:rPr>
          <w:rFonts w:ascii="Times New Roman" w:hAnsi="Times New Roman" w:cs="Times New Roman"/>
          <w:sz w:val="28"/>
          <w:szCs w:val="28"/>
        </w:rPr>
        <w:t xml:space="preserve"> </w:t>
      </w:r>
    </w:p>
    <w:p w14:paraId="61C114F1" w14:textId="5C03C5AB" w:rsidR="00B475D7" w:rsidRPr="00ED1D27" w:rsidRDefault="00B475D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Итак, становление праздника Семьи, любви и верности пришлось на </w:t>
      </w:r>
      <w:proofErr w:type="gramStart"/>
      <w:r w:rsidRPr="00ED1D27">
        <w:rPr>
          <w:rFonts w:ascii="Times New Roman" w:hAnsi="Times New Roman" w:cs="Times New Roman"/>
          <w:sz w:val="28"/>
          <w:szCs w:val="28"/>
        </w:rPr>
        <w:t>90е</w:t>
      </w:r>
      <w:proofErr w:type="gramEnd"/>
      <w:r w:rsidRPr="00ED1D27">
        <w:rPr>
          <w:rFonts w:ascii="Times New Roman" w:hAnsi="Times New Roman" w:cs="Times New Roman"/>
          <w:sz w:val="28"/>
          <w:szCs w:val="28"/>
        </w:rPr>
        <w:t xml:space="preserve"> годы, совпав с </w:t>
      </w:r>
      <w:r w:rsidR="000E5B5B" w:rsidRPr="00ED1D27">
        <w:rPr>
          <w:rFonts w:ascii="Times New Roman" w:hAnsi="Times New Roman" w:cs="Times New Roman"/>
          <w:sz w:val="28"/>
          <w:szCs w:val="28"/>
        </w:rPr>
        <w:t>изменением</w:t>
      </w:r>
      <w:r w:rsidRPr="00ED1D27">
        <w:rPr>
          <w:rFonts w:ascii="Times New Roman" w:hAnsi="Times New Roman" w:cs="Times New Roman"/>
          <w:sz w:val="28"/>
          <w:szCs w:val="28"/>
        </w:rPr>
        <w:t xml:space="preserve"> государства, </w:t>
      </w:r>
      <w:proofErr w:type="spellStart"/>
      <w:r w:rsidR="000E5B5B" w:rsidRPr="00ED1D27">
        <w:rPr>
          <w:rFonts w:ascii="Times New Roman" w:hAnsi="Times New Roman" w:cs="Times New Roman"/>
          <w:sz w:val="28"/>
          <w:szCs w:val="28"/>
        </w:rPr>
        <w:t>переизобретением</w:t>
      </w:r>
      <w:proofErr w:type="spellEnd"/>
      <w:r w:rsidRPr="00ED1D27">
        <w:rPr>
          <w:rFonts w:ascii="Times New Roman" w:hAnsi="Times New Roman" w:cs="Times New Roman"/>
          <w:sz w:val="28"/>
          <w:szCs w:val="28"/>
        </w:rPr>
        <w:t xml:space="preserve"> идеологии и реставрацией православия. Требование нового праздника, определявшего национальную идентичность в пику другой изобретенной традиции Дня святого Валентина, получившей распространение, совпало с государственным курсом на решение вопроса демографии. Таким образом, действующими лицами Дня семьи, любви и верности оказались государственные структуры, церковь и общество. Сказать точно, на кого ориентирован праздник, исходя из Концепции, затруднительно, поэтому мы пользуемся абстрактной категорией «общество», которая является адресатом высказывания. О том, кто является «слушателем» высказывания, сказать сложно: это молодые бездетные семьи, многодетные семьи, супружеские пары или </w:t>
      </w:r>
      <w:proofErr w:type="gramStart"/>
      <w:r w:rsidRPr="00ED1D27">
        <w:rPr>
          <w:rFonts w:ascii="Times New Roman" w:hAnsi="Times New Roman" w:cs="Times New Roman"/>
          <w:sz w:val="28"/>
          <w:szCs w:val="28"/>
        </w:rPr>
        <w:t>люди</w:t>
      </w:r>
      <w:proofErr w:type="gramEnd"/>
      <w:r w:rsidRPr="00ED1D27">
        <w:rPr>
          <w:rFonts w:ascii="Times New Roman" w:hAnsi="Times New Roman" w:cs="Times New Roman"/>
          <w:sz w:val="28"/>
          <w:szCs w:val="28"/>
        </w:rPr>
        <w:t xml:space="preserve"> еще не вступившие в брак, дети у которых нет семьи</w:t>
      </w:r>
      <w:r w:rsidRPr="00ED1D27">
        <w:rPr>
          <w:rStyle w:val="a5"/>
          <w:rFonts w:ascii="Times New Roman" w:hAnsi="Times New Roman" w:cs="Times New Roman"/>
          <w:sz w:val="28"/>
          <w:szCs w:val="28"/>
        </w:rPr>
        <w:footnoteReference w:id="176"/>
      </w:r>
      <w:r w:rsidR="005839E9" w:rsidRPr="00ED1D27">
        <w:rPr>
          <w:rFonts w:ascii="Times New Roman" w:hAnsi="Times New Roman" w:cs="Times New Roman"/>
          <w:sz w:val="28"/>
          <w:szCs w:val="28"/>
        </w:rPr>
        <w:t xml:space="preserve">? </w:t>
      </w:r>
      <w:r w:rsidR="000E5B5B" w:rsidRPr="00ED1D27">
        <w:rPr>
          <w:rFonts w:ascii="Times New Roman" w:hAnsi="Times New Roman" w:cs="Times New Roman"/>
          <w:sz w:val="28"/>
          <w:szCs w:val="28"/>
        </w:rPr>
        <w:t xml:space="preserve">Однако мы можем сказать, кто точно не является адресатом этого праздника: </w:t>
      </w:r>
      <w:r w:rsidR="000E5B5B" w:rsidRPr="00ED1D27">
        <w:rPr>
          <w:rFonts w:ascii="Times New Roman" w:hAnsi="Times New Roman" w:cs="Times New Roman"/>
          <w:sz w:val="28"/>
          <w:szCs w:val="28"/>
          <w:lang w:val="en-GB"/>
        </w:rPr>
        <w:t>child</w:t>
      </w:r>
      <w:r w:rsidR="000E5B5B" w:rsidRPr="00ED1D27">
        <w:rPr>
          <w:rFonts w:ascii="Times New Roman" w:hAnsi="Times New Roman" w:cs="Times New Roman"/>
          <w:sz w:val="28"/>
          <w:szCs w:val="28"/>
        </w:rPr>
        <w:t>-</w:t>
      </w:r>
      <w:r w:rsidR="000E5B5B" w:rsidRPr="00ED1D27">
        <w:rPr>
          <w:rFonts w:ascii="Times New Roman" w:hAnsi="Times New Roman" w:cs="Times New Roman"/>
          <w:sz w:val="28"/>
          <w:szCs w:val="28"/>
          <w:lang w:val="en-GB"/>
        </w:rPr>
        <w:t>free</w:t>
      </w:r>
      <w:r w:rsidR="000E5B5B" w:rsidRPr="00ED1D27">
        <w:rPr>
          <w:rFonts w:ascii="Times New Roman" w:hAnsi="Times New Roman" w:cs="Times New Roman"/>
          <w:sz w:val="28"/>
          <w:szCs w:val="28"/>
        </w:rPr>
        <w:t xml:space="preserve"> пары, влюбленные вне брачного союза, последователи «других» конфессий, не готовые разделять образы православных святых, любые девиации в личностных отношениях, не благословляемые православной церковью, атеисты и монашествующие. Все эти группы – периферия или маргиналы «общества», которому адресован праздник.</w:t>
      </w:r>
    </w:p>
    <w:p w14:paraId="474D50BF" w14:textId="22AB2BAB" w:rsidR="00B475D7" w:rsidRPr="00ED1D27" w:rsidRDefault="00B475D7" w:rsidP="00B475D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Мы рассмотрели коммуникацию участников на примере документа, в котором представлено идеальное видение празднования Дня семьи, любви и верности. Это высказывание направлено от его составителей, которыми являются члены Фонда социально-культурных инициатив, к гражданам, к России, к церкви. В Концепции мы так и читаем: «…важно рассматривать праздник как общегражданский. В этом ключе государство можно </w:t>
      </w:r>
      <w:proofErr w:type="gramStart"/>
      <w:r w:rsidRPr="00ED1D27">
        <w:rPr>
          <w:rFonts w:ascii="Times New Roman" w:hAnsi="Times New Roman" w:cs="Times New Roman"/>
          <w:sz w:val="28"/>
          <w:szCs w:val="28"/>
        </w:rPr>
        <w:t>рассмотреть</w:t>
      </w:r>
      <w:proofErr w:type="gramEnd"/>
      <w:r w:rsidRPr="00ED1D27">
        <w:rPr>
          <w:rFonts w:ascii="Times New Roman" w:hAnsi="Times New Roman" w:cs="Times New Roman"/>
          <w:sz w:val="28"/>
          <w:szCs w:val="28"/>
        </w:rPr>
        <w:t xml:space="preserve"> как субъект формирования заказа на праздник»</w:t>
      </w:r>
      <w:r w:rsidRPr="00ED1D27">
        <w:rPr>
          <w:rStyle w:val="a5"/>
          <w:rFonts w:ascii="Times New Roman" w:hAnsi="Times New Roman" w:cs="Times New Roman"/>
          <w:sz w:val="28"/>
          <w:szCs w:val="28"/>
        </w:rPr>
        <w:footnoteReference w:id="177"/>
      </w:r>
      <w:r w:rsidR="000E5B5B"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 </w:t>
      </w:r>
    </w:p>
    <w:p w14:paraId="4BFD54F0" w14:textId="466C5AE0" w:rsidR="00413B67" w:rsidRPr="00ED1D27" w:rsidRDefault="00B475D7" w:rsidP="00413B6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Темы, реализуемые в документе: ценность многодетной семьи, необходимость улучшения демографического показателя страны, светскость праздника, в то же время педалирование роли православной церкви: «…уместно и желательно активное участие РПЦ в праздничных мероприятиях, которые во многих городах и районах могли бы начаться с богослужений, чтений акафистов и других богослужебных действий с акцентом на Петра и Февронию как покровителей брака и семьи»</w:t>
      </w:r>
      <w:r w:rsidRPr="00ED1D27">
        <w:rPr>
          <w:rStyle w:val="a5"/>
          <w:rFonts w:ascii="Times New Roman" w:hAnsi="Times New Roman" w:cs="Times New Roman"/>
          <w:sz w:val="28"/>
          <w:szCs w:val="28"/>
        </w:rPr>
        <w:footnoteReference w:id="178"/>
      </w:r>
      <w:r w:rsidRPr="00ED1D27">
        <w:rPr>
          <w:rFonts w:ascii="Times New Roman" w:hAnsi="Times New Roman" w:cs="Times New Roman"/>
          <w:sz w:val="28"/>
          <w:szCs w:val="28"/>
        </w:rPr>
        <w:t>. Эти темы находятся в противоречии с другими темами, задействованными текстом Концепции и другими текстами на сайте: демографический, семейный курс противоречит унаследованной из предшествующих периодов концепцией романтической любви, а заявленный светский характер праздника противоречит самой отсылке к житию святых как его идеологической основе.</w:t>
      </w:r>
    </w:p>
    <w:p w14:paraId="45E72A07" w14:textId="6CE2AB08" w:rsidR="005839E9" w:rsidRPr="00ED1D27" w:rsidRDefault="005839E9" w:rsidP="00413B67">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Всё вышеописанное — характеристика символической реальности, создаваемой государством, цель которой — влияние на реальность социальную. Праздник в данном случае оказывается лишь условием для проговаривания </w:t>
      </w:r>
      <w:r w:rsidR="004F2C73" w:rsidRPr="00ED1D27">
        <w:rPr>
          <w:rFonts w:ascii="Times New Roman" w:hAnsi="Times New Roman" w:cs="Times New Roman"/>
          <w:sz w:val="28"/>
          <w:szCs w:val="28"/>
        </w:rPr>
        <w:t xml:space="preserve">целей </w:t>
      </w:r>
      <w:r w:rsidRPr="00ED1D27">
        <w:rPr>
          <w:rFonts w:ascii="Times New Roman" w:hAnsi="Times New Roman" w:cs="Times New Roman"/>
          <w:sz w:val="28"/>
          <w:szCs w:val="28"/>
        </w:rPr>
        <w:t>демографическ</w:t>
      </w:r>
      <w:r w:rsidR="004F2C73" w:rsidRPr="00ED1D27">
        <w:rPr>
          <w:rFonts w:ascii="Times New Roman" w:hAnsi="Times New Roman" w:cs="Times New Roman"/>
          <w:sz w:val="28"/>
          <w:szCs w:val="28"/>
        </w:rPr>
        <w:t>ой политики</w:t>
      </w:r>
      <w:r w:rsidRPr="00ED1D27">
        <w:rPr>
          <w:rFonts w:ascii="Times New Roman" w:hAnsi="Times New Roman" w:cs="Times New Roman"/>
          <w:sz w:val="28"/>
          <w:szCs w:val="28"/>
        </w:rPr>
        <w:t>.</w:t>
      </w:r>
      <w:r w:rsidR="00D959F8" w:rsidRPr="00ED1D27">
        <w:rPr>
          <w:rFonts w:ascii="Times New Roman" w:hAnsi="Times New Roman" w:cs="Times New Roman"/>
          <w:sz w:val="28"/>
          <w:szCs w:val="28"/>
        </w:rPr>
        <w:t xml:space="preserve"> Как в середине </w:t>
      </w:r>
      <w:r w:rsidR="00D959F8" w:rsidRPr="00ED1D27">
        <w:rPr>
          <w:rFonts w:ascii="Times New Roman" w:hAnsi="Times New Roman" w:cs="Times New Roman"/>
          <w:sz w:val="28"/>
          <w:szCs w:val="28"/>
          <w:lang w:val="en-GB"/>
        </w:rPr>
        <w:t>XVI</w:t>
      </w:r>
      <w:r w:rsidR="00D959F8" w:rsidRPr="00ED1D27">
        <w:rPr>
          <w:rFonts w:ascii="Times New Roman" w:hAnsi="Times New Roman" w:cs="Times New Roman"/>
          <w:sz w:val="28"/>
          <w:szCs w:val="28"/>
        </w:rPr>
        <w:t xml:space="preserve"> в., так и в начале </w:t>
      </w:r>
      <w:r w:rsidR="00D959F8" w:rsidRPr="00ED1D27">
        <w:rPr>
          <w:rFonts w:ascii="Times New Roman" w:hAnsi="Times New Roman" w:cs="Times New Roman"/>
          <w:sz w:val="28"/>
          <w:szCs w:val="28"/>
          <w:lang w:val="en-GB"/>
        </w:rPr>
        <w:t>XXI</w:t>
      </w:r>
      <w:r w:rsidR="00D959F8" w:rsidRPr="00ED1D27">
        <w:rPr>
          <w:rFonts w:ascii="Times New Roman" w:hAnsi="Times New Roman" w:cs="Times New Roman"/>
          <w:sz w:val="28"/>
          <w:szCs w:val="28"/>
        </w:rPr>
        <w:t xml:space="preserve"> сюжет о Петре и Февронии муромских включается в политическую сферу</w:t>
      </w:r>
      <w:r w:rsidR="004F2C73" w:rsidRPr="00ED1D27">
        <w:rPr>
          <w:rFonts w:ascii="Times New Roman" w:hAnsi="Times New Roman" w:cs="Times New Roman"/>
          <w:sz w:val="28"/>
          <w:szCs w:val="28"/>
        </w:rPr>
        <w:t>. В</w:t>
      </w:r>
      <w:r w:rsidR="00D959F8" w:rsidRPr="00ED1D27">
        <w:rPr>
          <w:rFonts w:ascii="Times New Roman" w:hAnsi="Times New Roman" w:cs="Times New Roman"/>
          <w:sz w:val="28"/>
          <w:szCs w:val="28"/>
        </w:rPr>
        <w:t xml:space="preserve"> </w:t>
      </w:r>
      <w:r w:rsidR="00D959F8" w:rsidRPr="00ED1D27">
        <w:rPr>
          <w:rFonts w:ascii="Times New Roman" w:hAnsi="Times New Roman" w:cs="Times New Roman"/>
          <w:sz w:val="28"/>
          <w:szCs w:val="28"/>
          <w:lang w:val="en-GB"/>
        </w:rPr>
        <w:t>XVI</w:t>
      </w:r>
      <w:r w:rsidR="00D959F8" w:rsidRPr="00ED1D27">
        <w:rPr>
          <w:rFonts w:ascii="Times New Roman" w:hAnsi="Times New Roman" w:cs="Times New Roman"/>
          <w:sz w:val="28"/>
          <w:szCs w:val="28"/>
        </w:rPr>
        <w:t xml:space="preserve"> в. сюжет</w:t>
      </w:r>
      <w:r w:rsidR="004F2C73" w:rsidRPr="00ED1D27">
        <w:rPr>
          <w:rFonts w:ascii="Times New Roman" w:hAnsi="Times New Roman" w:cs="Times New Roman"/>
          <w:sz w:val="28"/>
          <w:szCs w:val="28"/>
        </w:rPr>
        <w:t xml:space="preserve"> о житии муромских князей</w:t>
      </w:r>
      <w:r w:rsidR="00D959F8" w:rsidRPr="00ED1D27">
        <w:rPr>
          <w:rFonts w:ascii="Times New Roman" w:hAnsi="Times New Roman" w:cs="Times New Roman"/>
          <w:sz w:val="28"/>
          <w:szCs w:val="28"/>
        </w:rPr>
        <w:t xml:space="preserve"> был структурной основой речевого жанра, то в </w:t>
      </w:r>
      <w:r w:rsidR="00D959F8" w:rsidRPr="00ED1D27">
        <w:rPr>
          <w:rFonts w:ascii="Times New Roman" w:hAnsi="Times New Roman" w:cs="Times New Roman"/>
          <w:sz w:val="28"/>
          <w:szCs w:val="28"/>
          <w:lang w:val="en-GB"/>
        </w:rPr>
        <w:t>XXI</w:t>
      </w:r>
      <w:r w:rsidR="00D959F8" w:rsidRPr="00ED1D27">
        <w:rPr>
          <w:rFonts w:ascii="Times New Roman" w:hAnsi="Times New Roman" w:cs="Times New Roman"/>
          <w:sz w:val="28"/>
          <w:szCs w:val="28"/>
        </w:rPr>
        <w:t xml:space="preserve"> он — </w:t>
      </w:r>
      <w:r w:rsidR="004F2C73" w:rsidRPr="00ED1D27">
        <w:rPr>
          <w:rFonts w:ascii="Times New Roman" w:hAnsi="Times New Roman" w:cs="Times New Roman"/>
          <w:sz w:val="28"/>
          <w:szCs w:val="28"/>
        </w:rPr>
        <w:t xml:space="preserve">лишь </w:t>
      </w:r>
      <w:r w:rsidR="00D959F8" w:rsidRPr="00ED1D27">
        <w:rPr>
          <w:rFonts w:ascii="Times New Roman" w:hAnsi="Times New Roman" w:cs="Times New Roman"/>
          <w:sz w:val="28"/>
          <w:szCs w:val="28"/>
        </w:rPr>
        <w:t>знак, закрепляющий связь с прошлым</w:t>
      </w:r>
      <w:proofErr w:type="gramStart"/>
      <w:r w:rsidR="004F2C73" w:rsidRPr="00ED1D27">
        <w:rPr>
          <w:rFonts w:ascii="Times New Roman" w:hAnsi="Times New Roman" w:cs="Times New Roman"/>
          <w:sz w:val="28"/>
          <w:szCs w:val="28"/>
        </w:rPr>
        <w:t>.</w:t>
      </w:r>
      <w:proofErr w:type="gramEnd"/>
      <w:r w:rsidR="00D959F8" w:rsidRPr="00ED1D27">
        <w:rPr>
          <w:rFonts w:ascii="Times New Roman" w:hAnsi="Times New Roman" w:cs="Times New Roman"/>
          <w:sz w:val="28"/>
          <w:szCs w:val="28"/>
        </w:rPr>
        <w:t xml:space="preserve"> </w:t>
      </w:r>
      <w:r w:rsidR="004F2C73" w:rsidRPr="00ED1D27">
        <w:rPr>
          <w:rFonts w:ascii="Times New Roman" w:hAnsi="Times New Roman" w:cs="Times New Roman"/>
          <w:sz w:val="28"/>
          <w:szCs w:val="28"/>
        </w:rPr>
        <w:t>Отсылка к сюжету жития и привязка к дате церковного почитания святых позволяет соединить</w:t>
      </w:r>
      <w:r w:rsidR="00D959F8" w:rsidRPr="00ED1D27">
        <w:rPr>
          <w:rFonts w:ascii="Times New Roman" w:hAnsi="Times New Roman" w:cs="Times New Roman"/>
          <w:sz w:val="28"/>
          <w:szCs w:val="28"/>
        </w:rPr>
        <w:t xml:space="preserve"> тем</w:t>
      </w:r>
      <w:r w:rsidR="004F2C73" w:rsidRPr="00ED1D27">
        <w:rPr>
          <w:rFonts w:ascii="Times New Roman" w:hAnsi="Times New Roman" w:cs="Times New Roman"/>
          <w:sz w:val="28"/>
          <w:szCs w:val="28"/>
        </w:rPr>
        <w:t>ы</w:t>
      </w:r>
      <w:r w:rsidR="00D959F8" w:rsidRPr="00ED1D27">
        <w:rPr>
          <w:rFonts w:ascii="Times New Roman" w:hAnsi="Times New Roman" w:cs="Times New Roman"/>
          <w:sz w:val="28"/>
          <w:szCs w:val="28"/>
        </w:rPr>
        <w:t xml:space="preserve"> семьи, государственности и православия </w:t>
      </w:r>
      <w:r w:rsidR="00075B20" w:rsidRPr="00ED1D27">
        <w:rPr>
          <w:rFonts w:ascii="Times New Roman" w:hAnsi="Times New Roman" w:cs="Times New Roman"/>
          <w:sz w:val="28"/>
          <w:szCs w:val="28"/>
        </w:rPr>
        <w:t xml:space="preserve">в </w:t>
      </w:r>
      <w:r w:rsidR="004F2C73" w:rsidRPr="00ED1D27">
        <w:rPr>
          <w:rFonts w:ascii="Times New Roman" w:hAnsi="Times New Roman" w:cs="Times New Roman"/>
          <w:sz w:val="28"/>
          <w:szCs w:val="28"/>
        </w:rPr>
        <w:t>праздничном высказывании</w:t>
      </w:r>
      <w:r w:rsidR="00D959F8" w:rsidRPr="00ED1D27">
        <w:rPr>
          <w:rFonts w:ascii="Times New Roman" w:hAnsi="Times New Roman" w:cs="Times New Roman"/>
          <w:sz w:val="28"/>
          <w:szCs w:val="28"/>
        </w:rPr>
        <w:t xml:space="preserve">. В области </w:t>
      </w:r>
      <w:r w:rsidR="004F2C73" w:rsidRPr="00ED1D27">
        <w:rPr>
          <w:rFonts w:ascii="Times New Roman" w:hAnsi="Times New Roman" w:cs="Times New Roman"/>
          <w:sz w:val="28"/>
          <w:szCs w:val="28"/>
        </w:rPr>
        <w:t>социальной реальности</w:t>
      </w:r>
      <w:r w:rsidR="00D959F8" w:rsidRPr="00ED1D27">
        <w:rPr>
          <w:rFonts w:ascii="Times New Roman" w:hAnsi="Times New Roman" w:cs="Times New Roman"/>
          <w:sz w:val="28"/>
          <w:szCs w:val="28"/>
        </w:rPr>
        <w:t xml:space="preserve"> мы</w:t>
      </w:r>
      <w:r w:rsidR="00075B20" w:rsidRPr="00ED1D27">
        <w:rPr>
          <w:rFonts w:ascii="Times New Roman" w:hAnsi="Times New Roman" w:cs="Times New Roman"/>
          <w:sz w:val="28"/>
          <w:szCs w:val="28"/>
        </w:rPr>
        <w:t xml:space="preserve"> с большей вероятностью</w:t>
      </w:r>
      <w:r w:rsidR="00D959F8" w:rsidRPr="00ED1D27">
        <w:rPr>
          <w:rFonts w:ascii="Times New Roman" w:hAnsi="Times New Roman" w:cs="Times New Roman"/>
          <w:sz w:val="28"/>
          <w:szCs w:val="28"/>
        </w:rPr>
        <w:t xml:space="preserve"> будем иметь дело с </w:t>
      </w:r>
      <w:r w:rsidR="004F2C73" w:rsidRPr="00ED1D27">
        <w:rPr>
          <w:rFonts w:ascii="Times New Roman" w:hAnsi="Times New Roman" w:cs="Times New Roman"/>
          <w:sz w:val="28"/>
          <w:szCs w:val="28"/>
        </w:rPr>
        <w:t>совершенно незапрограммированными официальным высказыванием</w:t>
      </w:r>
      <w:r w:rsidR="00075B20" w:rsidRPr="00ED1D27">
        <w:rPr>
          <w:rFonts w:ascii="Times New Roman" w:hAnsi="Times New Roman" w:cs="Times New Roman"/>
          <w:sz w:val="28"/>
          <w:szCs w:val="28"/>
        </w:rPr>
        <w:t xml:space="preserve"> темами, </w:t>
      </w:r>
      <w:r w:rsidR="004F2C73" w:rsidRPr="00ED1D27">
        <w:rPr>
          <w:rFonts w:ascii="Times New Roman" w:hAnsi="Times New Roman" w:cs="Times New Roman"/>
          <w:sz w:val="28"/>
          <w:szCs w:val="28"/>
        </w:rPr>
        <w:t xml:space="preserve">и </w:t>
      </w:r>
      <w:r w:rsidR="00075B20" w:rsidRPr="00ED1D27">
        <w:rPr>
          <w:rFonts w:ascii="Times New Roman" w:hAnsi="Times New Roman" w:cs="Times New Roman"/>
          <w:sz w:val="28"/>
          <w:szCs w:val="28"/>
        </w:rPr>
        <w:t>смыслами</w:t>
      </w:r>
      <w:r w:rsidR="004F2C73" w:rsidRPr="00ED1D27">
        <w:rPr>
          <w:rFonts w:ascii="Times New Roman" w:hAnsi="Times New Roman" w:cs="Times New Roman"/>
          <w:sz w:val="28"/>
          <w:szCs w:val="28"/>
        </w:rPr>
        <w:t>.</w:t>
      </w:r>
      <w:r w:rsidR="00075B20" w:rsidRPr="00ED1D27">
        <w:rPr>
          <w:rFonts w:ascii="Times New Roman" w:hAnsi="Times New Roman" w:cs="Times New Roman"/>
          <w:sz w:val="28"/>
          <w:szCs w:val="28"/>
        </w:rPr>
        <w:t xml:space="preserve"> </w:t>
      </w:r>
      <w:r w:rsidR="004F2C73" w:rsidRPr="00ED1D27">
        <w:rPr>
          <w:rFonts w:ascii="Times New Roman" w:hAnsi="Times New Roman" w:cs="Times New Roman"/>
          <w:sz w:val="28"/>
          <w:szCs w:val="28"/>
        </w:rPr>
        <w:t>Н</w:t>
      </w:r>
      <w:r w:rsidR="00D959F8" w:rsidRPr="00ED1D27">
        <w:rPr>
          <w:rFonts w:ascii="Times New Roman" w:hAnsi="Times New Roman" w:cs="Times New Roman"/>
          <w:sz w:val="28"/>
          <w:szCs w:val="28"/>
        </w:rPr>
        <w:t>еабстрактны</w:t>
      </w:r>
      <w:r w:rsidR="004F2C73" w:rsidRPr="00ED1D27">
        <w:rPr>
          <w:rFonts w:ascii="Times New Roman" w:hAnsi="Times New Roman" w:cs="Times New Roman"/>
          <w:sz w:val="28"/>
          <w:szCs w:val="28"/>
        </w:rPr>
        <w:t>е</w:t>
      </w:r>
      <w:r w:rsidR="00D959F8" w:rsidRPr="00ED1D27">
        <w:rPr>
          <w:rFonts w:ascii="Times New Roman" w:hAnsi="Times New Roman" w:cs="Times New Roman"/>
          <w:sz w:val="28"/>
          <w:szCs w:val="28"/>
        </w:rPr>
        <w:t xml:space="preserve"> </w:t>
      </w:r>
      <w:proofErr w:type="spellStart"/>
      <w:r w:rsidR="00D959F8" w:rsidRPr="00ED1D27">
        <w:rPr>
          <w:rFonts w:ascii="Times New Roman" w:hAnsi="Times New Roman" w:cs="Times New Roman"/>
          <w:sz w:val="28"/>
          <w:szCs w:val="28"/>
        </w:rPr>
        <w:t>актор</w:t>
      </w:r>
      <w:r w:rsidR="004F2C73" w:rsidRPr="00ED1D27">
        <w:rPr>
          <w:rFonts w:ascii="Times New Roman" w:hAnsi="Times New Roman" w:cs="Times New Roman"/>
          <w:sz w:val="28"/>
          <w:szCs w:val="28"/>
        </w:rPr>
        <w:t>ы</w:t>
      </w:r>
      <w:proofErr w:type="spellEnd"/>
      <w:r w:rsidR="004F2C73" w:rsidRPr="00ED1D27">
        <w:rPr>
          <w:rFonts w:ascii="Times New Roman" w:hAnsi="Times New Roman" w:cs="Times New Roman"/>
          <w:sz w:val="28"/>
          <w:szCs w:val="28"/>
        </w:rPr>
        <w:t xml:space="preserve"> социальной реальности </w:t>
      </w:r>
      <w:r w:rsidR="004F2C73" w:rsidRPr="00ED1D27">
        <w:rPr>
          <w:rFonts w:ascii="Times New Roman" w:hAnsi="Times New Roman" w:cs="Times New Roman"/>
          <w:sz w:val="28"/>
          <w:szCs w:val="28"/>
        </w:rPr>
        <w:t>—</w:t>
      </w:r>
      <w:r w:rsidR="004F2C73" w:rsidRPr="00ED1D27">
        <w:rPr>
          <w:rFonts w:ascii="Times New Roman" w:hAnsi="Times New Roman" w:cs="Times New Roman"/>
          <w:sz w:val="28"/>
          <w:szCs w:val="28"/>
        </w:rPr>
        <w:t xml:space="preserve"> это и</w:t>
      </w:r>
      <w:r w:rsidR="00D959F8" w:rsidRPr="00ED1D27">
        <w:rPr>
          <w:rFonts w:ascii="Times New Roman" w:hAnsi="Times New Roman" w:cs="Times New Roman"/>
          <w:sz w:val="28"/>
          <w:szCs w:val="28"/>
        </w:rPr>
        <w:t xml:space="preserve"> паломники, для которых святые, возможно, — последняя надежда в обретении личного счастья; прихожан</w:t>
      </w:r>
      <w:r w:rsidR="000C223D" w:rsidRPr="00ED1D27">
        <w:rPr>
          <w:rFonts w:ascii="Times New Roman" w:hAnsi="Times New Roman" w:cs="Times New Roman"/>
          <w:sz w:val="28"/>
          <w:szCs w:val="28"/>
        </w:rPr>
        <w:t>е</w:t>
      </w:r>
      <w:r w:rsidR="00D959F8" w:rsidRPr="00ED1D27">
        <w:rPr>
          <w:rFonts w:ascii="Times New Roman" w:hAnsi="Times New Roman" w:cs="Times New Roman"/>
          <w:sz w:val="28"/>
          <w:szCs w:val="28"/>
        </w:rPr>
        <w:t xml:space="preserve"> и послушниц</w:t>
      </w:r>
      <w:r w:rsidR="000C223D" w:rsidRPr="00ED1D27">
        <w:rPr>
          <w:rFonts w:ascii="Times New Roman" w:hAnsi="Times New Roman" w:cs="Times New Roman"/>
          <w:sz w:val="28"/>
          <w:szCs w:val="28"/>
        </w:rPr>
        <w:t>ы</w:t>
      </w:r>
      <w:r w:rsidR="00D959F8" w:rsidRPr="00ED1D27">
        <w:rPr>
          <w:rFonts w:ascii="Times New Roman" w:hAnsi="Times New Roman" w:cs="Times New Roman"/>
          <w:sz w:val="28"/>
          <w:szCs w:val="28"/>
        </w:rPr>
        <w:t xml:space="preserve"> Свято-Троицкого монастыря; российски</w:t>
      </w:r>
      <w:r w:rsidR="000C223D" w:rsidRPr="00ED1D27">
        <w:rPr>
          <w:rFonts w:ascii="Times New Roman" w:hAnsi="Times New Roman" w:cs="Times New Roman"/>
          <w:sz w:val="28"/>
          <w:szCs w:val="28"/>
        </w:rPr>
        <w:t>е</w:t>
      </w:r>
      <w:r w:rsidR="00D959F8" w:rsidRPr="00ED1D27">
        <w:rPr>
          <w:rFonts w:ascii="Times New Roman" w:hAnsi="Times New Roman" w:cs="Times New Roman"/>
          <w:sz w:val="28"/>
          <w:szCs w:val="28"/>
        </w:rPr>
        <w:t xml:space="preserve"> семьи, многодетны</w:t>
      </w:r>
      <w:r w:rsidR="000C223D" w:rsidRPr="00ED1D27">
        <w:rPr>
          <w:rFonts w:ascii="Times New Roman" w:hAnsi="Times New Roman" w:cs="Times New Roman"/>
          <w:sz w:val="28"/>
          <w:szCs w:val="28"/>
        </w:rPr>
        <w:t>е и</w:t>
      </w:r>
      <w:r w:rsidR="00D959F8" w:rsidRPr="00ED1D27">
        <w:rPr>
          <w:rFonts w:ascii="Times New Roman" w:hAnsi="Times New Roman" w:cs="Times New Roman"/>
          <w:sz w:val="28"/>
          <w:szCs w:val="28"/>
        </w:rPr>
        <w:t xml:space="preserve"> бездетны</w:t>
      </w:r>
      <w:r w:rsidR="000C223D" w:rsidRPr="00ED1D27">
        <w:rPr>
          <w:rFonts w:ascii="Times New Roman" w:hAnsi="Times New Roman" w:cs="Times New Roman"/>
          <w:sz w:val="28"/>
          <w:szCs w:val="28"/>
        </w:rPr>
        <w:t>е</w:t>
      </w:r>
      <w:r w:rsidR="00075B20" w:rsidRPr="00ED1D27">
        <w:rPr>
          <w:rFonts w:ascii="Times New Roman" w:hAnsi="Times New Roman" w:cs="Times New Roman"/>
          <w:sz w:val="28"/>
          <w:szCs w:val="28"/>
        </w:rPr>
        <w:t xml:space="preserve"> люди</w:t>
      </w:r>
      <w:r w:rsidR="00D959F8" w:rsidRPr="00ED1D27">
        <w:rPr>
          <w:rFonts w:ascii="Times New Roman" w:hAnsi="Times New Roman" w:cs="Times New Roman"/>
          <w:sz w:val="28"/>
          <w:szCs w:val="28"/>
        </w:rPr>
        <w:t xml:space="preserve">, люди не </w:t>
      </w:r>
      <w:r w:rsidR="000C223D" w:rsidRPr="00ED1D27">
        <w:rPr>
          <w:rFonts w:ascii="Times New Roman" w:hAnsi="Times New Roman" w:cs="Times New Roman"/>
          <w:sz w:val="28"/>
          <w:szCs w:val="28"/>
        </w:rPr>
        <w:t>состоящие не только в браке, но и в отношениях</w:t>
      </w:r>
      <w:r w:rsidR="00D959F8" w:rsidRPr="00ED1D27">
        <w:rPr>
          <w:rFonts w:ascii="Times New Roman" w:hAnsi="Times New Roman" w:cs="Times New Roman"/>
          <w:sz w:val="28"/>
          <w:szCs w:val="28"/>
        </w:rPr>
        <w:t>,</w:t>
      </w:r>
      <w:r w:rsidR="000C223D" w:rsidRPr="00ED1D27">
        <w:rPr>
          <w:rFonts w:ascii="Times New Roman" w:hAnsi="Times New Roman" w:cs="Times New Roman"/>
          <w:sz w:val="28"/>
          <w:szCs w:val="28"/>
        </w:rPr>
        <w:t xml:space="preserve"> и</w:t>
      </w:r>
      <w:r w:rsidR="00D959F8" w:rsidRPr="00ED1D27">
        <w:rPr>
          <w:rFonts w:ascii="Times New Roman" w:hAnsi="Times New Roman" w:cs="Times New Roman"/>
          <w:sz w:val="28"/>
          <w:szCs w:val="28"/>
        </w:rPr>
        <w:t xml:space="preserve"> лю</w:t>
      </w:r>
      <w:r w:rsidR="000C223D" w:rsidRPr="00ED1D27">
        <w:rPr>
          <w:rFonts w:ascii="Times New Roman" w:hAnsi="Times New Roman" w:cs="Times New Roman"/>
          <w:sz w:val="28"/>
          <w:szCs w:val="28"/>
        </w:rPr>
        <w:t>д</w:t>
      </w:r>
      <w:r w:rsidR="00D959F8" w:rsidRPr="00ED1D27">
        <w:rPr>
          <w:rFonts w:ascii="Times New Roman" w:hAnsi="Times New Roman" w:cs="Times New Roman"/>
          <w:sz w:val="28"/>
          <w:szCs w:val="28"/>
        </w:rPr>
        <w:t>и празднующими День святого Валентина и</w:t>
      </w:r>
      <w:r w:rsidR="00075B20" w:rsidRPr="00ED1D27">
        <w:rPr>
          <w:rFonts w:ascii="Times New Roman" w:hAnsi="Times New Roman" w:cs="Times New Roman"/>
          <w:sz w:val="28"/>
          <w:szCs w:val="28"/>
        </w:rPr>
        <w:t>/или</w:t>
      </w:r>
      <w:r w:rsidR="00D959F8" w:rsidRPr="00ED1D27">
        <w:rPr>
          <w:rFonts w:ascii="Times New Roman" w:hAnsi="Times New Roman" w:cs="Times New Roman"/>
          <w:sz w:val="28"/>
          <w:szCs w:val="28"/>
        </w:rPr>
        <w:t xml:space="preserve"> участвующи</w:t>
      </w:r>
      <w:r w:rsidR="000C223D" w:rsidRPr="00ED1D27">
        <w:rPr>
          <w:rFonts w:ascii="Times New Roman" w:hAnsi="Times New Roman" w:cs="Times New Roman"/>
          <w:sz w:val="28"/>
          <w:szCs w:val="28"/>
        </w:rPr>
        <w:t>е</w:t>
      </w:r>
      <w:r w:rsidR="00D959F8" w:rsidRPr="00ED1D27">
        <w:rPr>
          <w:rFonts w:ascii="Times New Roman" w:hAnsi="Times New Roman" w:cs="Times New Roman"/>
          <w:sz w:val="28"/>
          <w:szCs w:val="28"/>
        </w:rPr>
        <w:t xml:space="preserve"> в семейных шествиях и концертах в День семьи, любви и верности в Муроме. </w:t>
      </w:r>
      <w:r w:rsidR="00075B20" w:rsidRPr="00ED1D27">
        <w:rPr>
          <w:rFonts w:ascii="Times New Roman" w:hAnsi="Times New Roman" w:cs="Times New Roman"/>
          <w:sz w:val="28"/>
          <w:szCs w:val="28"/>
        </w:rPr>
        <w:t>Чтобы понять масштаб влияния Концепции</w:t>
      </w:r>
      <w:r w:rsidR="000C223D" w:rsidRPr="00ED1D27">
        <w:rPr>
          <w:rFonts w:ascii="Times New Roman" w:hAnsi="Times New Roman" w:cs="Times New Roman"/>
          <w:sz w:val="28"/>
          <w:szCs w:val="28"/>
        </w:rPr>
        <w:t xml:space="preserve"> изобретенного праздника</w:t>
      </w:r>
      <w:r w:rsidR="00075B20" w:rsidRPr="00ED1D27">
        <w:rPr>
          <w:rFonts w:ascii="Times New Roman" w:hAnsi="Times New Roman" w:cs="Times New Roman"/>
          <w:sz w:val="28"/>
          <w:szCs w:val="28"/>
        </w:rPr>
        <w:t xml:space="preserve"> на конструирование </w:t>
      </w:r>
      <w:r w:rsidR="00827D55">
        <w:rPr>
          <w:rFonts w:ascii="Times New Roman" w:hAnsi="Times New Roman" w:cs="Times New Roman"/>
          <w:sz w:val="28"/>
          <w:szCs w:val="28"/>
        </w:rPr>
        <w:t>действительности</w:t>
      </w:r>
      <w:r w:rsidR="001F3CB0" w:rsidRPr="00ED1D27">
        <w:rPr>
          <w:rFonts w:ascii="Times New Roman" w:hAnsi="Times New Roman" w:cs="Times New Roman"/>
          <w:sz w:val="28"/>
          <w:szCs w:val="28"/>
        </w:rPr>
        <w:t>,</w:t>
      </w:r>
      <w:r w:rsidR="00075B20" w:rsidRPr="00ED1D27">
        <w:rPr>
          <w:rFonts w:ascii="Times New Roman" w:hAnsi="Times New Roman" w:cs="Times New Roman"/>
          <w:sz w:val="28"/>
          <w:szCs w:val="28"/>
        </w:rPr>
        <w:t xml:space="preserve"> необходимо дальнейшее подробное исследование высказываний вышеперечисленных </w:t>
      </w:r>
      <w:proofErr w:type="spellStart"/>
      <w:r w:rsidR="00075B20" w:rsidRPr="00ED1D27">
        <w:rPr>
          <w:rFonts w:ascii="Times New Roman" w:hAnsi="Times New Roman" w:cs="Times New Roman"/>
          <w:sz w:val="28"/>
          <w:szCs w:val="28"/>
        </w:rPr>
        <w:t>акторов</w:t>
      </w:r>
      <w:proofErr w:type="spellEnd"/>
      <w:r w:rsidR="00075B20" w:rsidRPr="00ED1D27">
        <w:rPr>
          <w:rFonts w:ascii="Times New Roman" w:hAnsi="Times New Roman" w:cs="Times New Roman"/>
          <w:sz w:val="28"/>
          <w:szCs w:val="28"/>
        </w:rPr>
        <w:t xml:space="preserve"> — участников коммуникации в повседневности. После характеристики трансформации сюжета в символических анклавах повседневности, проведенной в данной работе, </w:t>
      </w:r>
      <w:r w:rsidR="001F3CB0" w:rsidRPr="00ED1D27">
        <w:rPr>
          <w:rFonts w:ascii="Times New Roman" w:hAnsi="Times New Roman" w:cs="Times New Roman"/>
          <w:sz w:val="28"/>
          <w:szCs w:val="28"/>
        </w:rPr>
        <w:t>описание</w:t>
      </w:r>
      <w:r w:rsidR="00075B20" w:rsidRPr="00ED1D27">
        <w:rPr>
          <w:rFonts w:ascii="Times New Roman" w:hAnsi="Times New Roman" w:cs="Times New Roman"/>
          <w:sz w:val="28"/>
          <w:szCs w:val="28"/>
        </w:rPr>
        <w:t xml:space="preserve"> повседневной реальности </w:t>
      </w:r>
      <w:r w:rsidR="000C223D" w:rsidRPr="00ED1D27">
        <w:rPr>
          <w:rFonts w:ascii="Times New Roman" w:hAnsi="Times New Roman" w:cs="Times New Roman"/>
          <w:sz w:val="28"/>
          <w:szCs w:val="28"/>
        </w:rPr>
        <w:t>станет</w:t>
      </w:r>
      <w:r w:rsidR="00075B20" w:rsidRPr="00ED1D27">
        <w:rPr>
          <w:rFonts w:ascii="Times New Roman" w:hAnsi="Times New Roman" w:cs="Times New Roman"/>
          <w:sz w:val="28"/>
          <w:szCs w:val="28"/>
        </w:rPr>
        <w:t xml:space="preserve"> дальнейшей целью </w:t>
      </w:r>
      <w:r w:rsidR="000C223D" w:rsidRPr="00ED1D27">
        <w:rPr>
          <w:rFonts w:ascii="Times New Roman" w:hAnsi="Times New Roman" w:cs="Times New Roman"/>
          <w:sz w:val="28"/>
          <w:szCs w:val="28"/>
        </w:rPr>
        <w:t xml:space="preserve">нашего </w:t>
      </w:r>
      <w:r w:rsidR="00075B20" w:rsidRPr="00ED1D27">
        <w:rPr>
          <w:rFonts w:ascii="Times New Roman" w:hAnsi="Times New Roman" w:cs="Times New Roman"/>
          <w:sz w:val="28"/>
          <w:szCs w:val="28"/>
        </w:rPr>
        <w:t xml:space="preserve">исследования. </w:t>
      </w:r>
      <w:r w:rsidRPr="00ED1D27">
        <w:rPr>
          <w:rFonts w:ascii="Times New Roman" w:hAnsi="Times New Roman" w:cs="Times New Roman"/>
          <w:sz w:val="28"/>
          <w:szCs w:val="28"/>
        </w:rPr>
        <w:t xml:space="preserve"> </w:t>
      </w:r>
    </w:p>
    <w:p w14:paraId="7C472E59" w14:textId="77777777" w:rsidR="00592014" w:rsidRPr="00ED1D27" w:rsidRDefault="00592014">
      <w:pPr>
        <w:rPr>
          <w:rFonts w:ascii="Times New Roman" w:eastAsiaTheme="majorEastAsia" w:hAnsi="Times New Roman" w:cs="Times New Roman"/>
          <w:b/>
          <w:bCs/>
          <w:color w:val="2F5496" w:themeColor="accent1" w:themeShade="BF"/>
          <w:sz w:val="28"/>
          <w:szCs w:val="28"/>
        </w:rPr>
      </w:pPr>
      <w:r w:rsidRPr="00ED1D27">
        <w:rPr>
          <w:rFonts w:ascii="Times New Roman" w:hAnsi="Times New Roman" w:cs="Times New Roman"/>
          <w:b/>
          <w:bCs/>
          <w:sz w:val="28"/>
          <w:szCs w:val="28"/>
        </w:rPr>
        <w:br w:type="page"/>
      </w:r>
    </w:p>
    <w:p w14:paraId="177FAC99" w14:textId="77777777" w:rsidR="00592014" w:rsidRPr="00ED1D27" w:rsidRDefault="00592014" w:rsidP="00592014">
      <w:pPr>
        <w:pStyle w:val="1"/>
        <w:spacing w:before="0" w:line="360" w:lineRule="auto"/>
        <w:jc w:val="center"/>
        <w:rPr>
          <w:rFonts w:ascii="Times New Roman" w:hAnsi="Times New Roman" w:cs="Times New Roman"/>
          <w:b/>
          <w:bCs/>
          <w:sz w:val="28"/>
          <w:szCs w:val="28"/>
        </w:rPr>
      </w:pPr>
      <w:bookmarkStart w:id="81" w:name="_Toc74351845"/>
      <w:r w:rsidRPr="00ED1D27">
        <w:rPr>
          <w:rFonts w:ascii="Times New Roman" w:hAnsi="Times New Roman" w:cs="Times New Roman"/>
          <w:b/>
          <w:bCs/>
          <w:color w:val="000000" w:themeColor="text1"/>
          <w:sz w:val="28"/>
          <w:szCs w:val="28"/>
        </w:rPr>
        <w:t>ЗАКЛЮЧЕНИЕ</w:t>
      </w:r>
      <w:bookmarkEnd w:id="81"/>
      <w:r w:rsidRPr="00ED1D27">
        <w:rPr>
          <w:rFonts w:ascii="Times New Roman" w:hAnsi="Times New Roman" w:cs="Times New Roman"/>
          <w:b/>
          <w:bCs/>
          <w:sz w:val="28"/>
          <w:szCs w:val="28"/>
        </w:rPr>
        <w:t xml:space="preserve"> </w:t>
      </w:r>
    </w:p>
    <w:p w14:paraId="6643F3E2" w14:textId="6B15F983" w:rsidR="00817AF6" w:rsidRPr="00ED1D27" w:rsidRDefault="000A3843" w:rsidP="00565AFE">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Итак, в рамках исследования м</w:t>
      </w:r>
      <w:r w:rsidR="00592014" w:rsidRPr="00ED1D27">
        <w:rPr>
          <w:rFonts w:ascii="Times New Roman" w:hAnsi="Times New Roman" w:cs="Times New Roman"/>
          <w:sz w:val="28"/>
          <w:szCs w:val="28"/>
        </w:rPr>
        <w:t xml:space="preserve">ы рассмотрели жизнь сюжета о святых Петре и Февронии Муромских </w:t>
      </w:r>
      <w:r w:rsidR="00817AF6" w:rsidRPr="00ED1D27">
        <w:rPr>
          <w:rFonts w:ascii="Times New Roman" w:hAnsi="Times New Roman" w:cs="Times New Roman"/>
          <w:sz w:val="28"/>
          <w:szCs w:val="28"/>
        </w:rPr>
        <w:t>в четырёх сферах</w:t>
      </w:r>
      <w:r w:rsidR="00592014" w:rsidRPr="00ED1D27">
        <w:rPr>
          <w:rFonts w:ascii="Times New Roman" w:hAnsi="Times New Roman" w:cs="Times New Roman"/>
          <w:sz w:val="28"/>
          <w:szCs w:val="28"/>
        </w:rPr>
        <w:t xml:space="preserve"> его бытования</w:t>
      </w:r>
      <w:r w:rsidR="000C395D" w:rsidRPr="00ED1D27">
        <w:rPr>
          <w:rFonts w:ascii="Times New Roman" w:hAnsi="Times New Roman" w:cs="Times New Roman"/>
          <w:sz w:val="28"/>
          <w:szCs w:val="28"/>
        </w:rPr>
        <w:t xml:space="preserve"> (фольклор, религия, наука, социальная политика)</w:t>
      </w:r>
      <w:r w:rsidR="00817AF6" w:rsidRPr="00ED1D27">
        <w:rPr>
          <w:rFonts w:ascii="Times New Roman" w:hAnsi="Times New Roman" w:cs="Times New Roman"/>
          <w:sz w:val="28"/>
          <w:szCs w:val="28"/>
        </w:rPr>
        <w:t>, описывая контекст,</w:t>
      </w:r>
      <w:r w:rsidR="000C395D" w:rsidRPr="00ED1D27">
        <w:rPr>
          <w:rFonts w:ascii="Times New Roman" w:hAnsi="Times New Roman" w:cs="Times New Roman"/>
          <w:sz w:val="28"/>
          <w:szCs w:val="28"/>
        </w:rPr>
        <w:t xml:space="preserve"> речевые жанры (сказка, повесть о житии, литературоведческое исследование, документ)</w:t>
      </w:r>
      <w:r w:rsidR="00817AF6" w:rsidRPr="00ED1D27">
        <w:rPr>
          <w:rFonts w:ascii="Times New Roman" w:hAnsi="Times New Roman" w:cs="Times New Roman"/>
          <w:sz w:val="28"/>
          <w:szCs w:val="28"/>
        </w:rPr>
        <w:t xml:space="preserve">, говорящих, </w:t>
      </w:r>
      <w:r w:rsidR="005A4603" w:rsidRPr="00ED1D27">
        <w:rPr>
          <w:rFonts w:ascii="Times New Roman" w:hAnsi="Times New Roman" w:cs="Times New Roman"/>
          <w:sz w:val="28"/>
          <w:szCs w:val="28"/>
        </w:rPr>
        <w:t xml:space="preserve">набор </w:t>
      </w:r>
      <w:r w:rsidR="00817AF6" w:rsidRPr="00ED1D27">
        <w:rPr>
          <w:rFonts w:ascii="Times New Roman" w:hAnsi="Times New Roman" w:cs="Times New Roman"/>
          <w:sz w:val="28"/>
          <w:szCs w:val="28"/>
        </w:rPr>
        <w:t>тем</w:t>
      </w:r>
      <w:r w:rsidR="005839E9" w:rsidRPr="00ED1D27">
        <w:rPr>
          <w:rFonts w:ascii="Times New Roman" w:hAnsi="Times New Roman" w:cs="Times New Roman"/>
          <w:sz w:val="28"/>
          <w:szCs w:val="28"/>
        </w:rPr>
        <w:t>, социальную и символическую</w:t>
      </w:r>
      <w:r w:rsidRPr="00ED1D27">
        <w:rPr>
          <w:rFonts w:ascii="Times New Roman" w:hAnsi="Times New Roman" w:cs="Times New Roman"/>
          <w:sz w:val="28"/>
          <w:szCs w:val="28"/>
        </w:rPr>
        <w:t xml:space="preserve"> реальност</w:t>
      </w:r>
      <w:r w:rsidR="005839E9" w:rsidRPr="00ED1D27">
        <w:rPr>
          <w:rFonts w:ascii="Times New Roman" w:hAnsi="Times New Roman" w:cs="Times New Roman"/>
          <w:sz w:val="28"/>
          <w:szCs w:val="28"/>
        </w:rPr>
        <w:t>и</w:t>
      </w:r>
      <w:r w:rsidR="00592014" w:rsidRPr="00ED1D27">
        <w:rPr>
          <w:rFonts w:ascii="Times New Roman" w:hAnsi="Times New Roman" w:cs="Times New Roman"/>
          <w:sz w:val="28"/>
          <w:szCs w:val="28"/>
        </w:rPr>
        <w:t xml:space="preserve">. </w:t>
      </w:r>
    </w:p>
    <w:p w14:paraId="1D7C01E7" w14:textId="1B7EC94B" w:rsidR="00565AFE" w:rsidRPr="00ED1D27" w:rsidRDefault="00592014"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 первый раз актуализация</w:t>
      </w:r>
      <w:r w:rsidR="00817AF6" w:rsidRPr="00ED1D27">
        <w:rPr>
          <w:rFonts w:ascii="Times New Roman" w:hAnsi="Times New Roman" w:cs="Times New Roman"/>
          <w:sz w:val="28"/>
          <w:szCs w:val="28"/>
        </w:rPr>
        <w:t xml:space="preserve"> сюжета</w:t>
      </w:r>
      <w:r w:rsidRPr="00ED1D27">
        <w:rPr>
          <w:rFonts w:ascii="Times New Roman" w:hAnsi="Times New Roman" w:cs="Times New Roman"/>
          <w:sz w:val="28"/>
          <w:szCs w:val="28"/>
        </w:rPr>
        <w:t>,</w:t>
      </w:r>
      <w:r w:rsidR="00817AF6" w:rsidRPr="00ED1D27">
        <w:rPr>
          <w:rFonts w:ascii="Times New Roman" w:hAnsi="Times New Roman" w:cs="Times New Roman"/>
          <w:sz w:val="28"/>
          <w:szCs w:val="28"/>
        </w:rPr>
        <w:t xml:space="preserve"> его</w:t>
      </w:r>
      <w:r w:rsidRPr="00ED1D27">
        <w:rPr>
          <w:rFonts w:ascii="Times New Roman" w:hAnsi="Times New Roman" w:cs="Times New Roman"/>
          <w:sz w:val="28"/>
          <w:szCs w:val="28"/>
        </w:rPr>
        <w:t xml:space="preserve"> выведение из бытовой сферы общения в книжную произошл</w:t>
      </w:r>
      <w:r w:rsidR="00A81DCC" w:rsidRPr="00ED1D27">
        <w:rPr>
          <w:rFonts w:ascii="Times New Roman" w:hAnsi="Times New Roman" w:cs="Times New Roman"/>
          <w:sz w:val="28"/>
          <w:szCs w:val="28"/>
        </w:rPr>
        <w:t>и</w:t>
      </w:r>
      <w:r w:rsidRPr="00ED1D27">
        <w:rPr>
          <w:rFonts w:ascii="Times New Roman" w:hAnsi="Times New Roman" w:cs="Times New Roman"/>
          <w:sz w:val="28"/>
          <w:szCs w:val="28"/>
        </w:rPr>
        <w:t xml:space="preserve"> в середине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в. Медиатором выступил протопоп московской придворной церкви Спаса на Бору, писатель Ермолай-</w:t>
      </w:r>
      <w:proofErr w:type="spellStart"/>
      <w:r w:rsidRPr="00ED1D27">
        <w:rPr>
          <w:rFonts w:ascii="Times New Roman" w:hAnsi="Times New Roman" w:cs="Times New Roman"/>
          <w:sz w:val="28"/>
          <w:szCs w:val="28"/>
        </w:rPr>
        <w:t>Еразм</w:t>
      </w:r>
      <w:proofErr w:type="spellEnd"/>
      <w:r w:rsidRPr="00ED1D27">
        <w:rPr>
          <w:rFonts w:ascii="Times New Roman" w:hAnsi="Times New Roman" w:cs="Times New Roman"/>
          <w:sz w:val="28"/>
          <w:szCs w:val="28"/>
        </w:rPr>
        <w:t xml:space="preserve">. Он </w:t>
      </w:r>
      <w:r w:rsidR="00A81DCC" w:rsidRPr="00ED1D27">
        <w:rPr>
          <w:rFonts w:ascii="Times New Roman" w:hAnsi="Times New Roman" w:cs="Times New Roman"/>
          <w:sz w:val="28"/>
          <w:szCs w:val="28"/>
        </w:rPr>
        <w:t>создава</w:t>
      </w:r>
      <w:r w:rsidRPr="00ED1D27">
        <w:rPr>
          <w:rFonts w:ascii="Times New Roman" w:hAnsi="Times New Roman" w:cs="Times New Roman"/>
          <w:sz w:val="28"/>
          <w:szCs w:val="28"/>
        </w:rPr>
        <w:t xml:space="preserve">л жития по заказу Митрополита Макария и обращался с просьбой о покровительстве к царю, служа духовной и светской власти одновременно. Перед Ермолаем </w:t>
      </w:r>
      <w:proofErr w:type="spellStart"/>
      <w:r w:rsidRPr="00ED1D27">
        <w:rPr>
          <w:rFonts w:ascii="Times New Roman" w:hAnsi="Times New Roman" w:cs="Times New Roman"/>
          <w:sz w:val="28"/>
          <w:szCs w:val="28"/>
        </w:rPr>
        <w:t>Прегрешным</w:t>
      </w:r>
      <w:proofErr w:type="spellEnd"/>
      <w:r w:rsidRPr="00ED1D27">
        <w:rPr>
          <w:rFonts w:ascii="Times New Roman" w:hAnsi="Times New Roman" w:cs="Times New Roman"/>
          <w:sz w:val="28"/>
          <w:szCs w:val="28"/>
        </w:rPr>
        <w:t xml:space="preserve"> стояла задача описать жизнь святых во всей полноте, несмотря на то,</w:t>
      </w:r>
      <w:r w:rsidR="00A81DCC" w:rsidRPr="00ED1D27">
        <w:rPr>
          <w:rFonts w:ascii="Times New Roman" w:hAnsi="Times New Roman" w:cs="Times New Roman"/>
          <w:sz w:val="28"/>
          <w:szCs w:val="28"/>
        </w:rPr>
        <w:t xml:space="preserve"> </w:t>
      </w:r>
      <w:r w:rsidRPr="00ED1D27">
        <w:rPr>
          <w:rFonts w:ascii="Times New Roman" w:hAnsi="Times New Roman" w:cs="Times New Roman"/>
          <w:sz w:val="28"/>
          <w:szCs w:val="28"/>
        </w:rPr>
        <w:t xml:space="preserve">что в его распоряжении не </w:t>
      </w:r>
      <w:r w:rsidR="00A81DCC" w:rsidRPr="00ED1D27">
        <w:rPr>
          <w:rFonts w:ascii="Times New Roman" w:hAnsi="Times New Roman" w:cs="Times New Roman"/>
          <w:sz w:val="28"/>
          <w:szCs w:val="28"/>
        </w:rPr>
        <w:t xml:space="preserve">было письменных </w:t>
      </w:r>
      <w:r w:rsidR="001122FB" w:rsidRPr="00ED1D27">
        <w:rPr>
          <w:rFonts w:ascii="Times New Roman" w:hAnsi="Times New Roman" w:cs="Times New Roman"/>
          <w:sz w:val="28"/>
          <w:szCs w:val="28"/>
        </w:rPr>
        <w:t>образцов</w:t>
      </w:r>
      <w:r w:rsidR="00A81DCC" w:rsidRPr="00ED1D27">
        <w:rPr>
          <w:rFonts w:ascii="Times New Roman" w:hAnsi="Times New Roman" w:cs="Times New Roman"/>
          <w:sz w:val="28"/>
          <w:szCs w:val="28"/>
        </w:rPr>
        <w:t>, которые по стандарту средневековой книжности полагались источником непогрешимой истины: «Средневековый писатель ищет прецедентов в прошлом, озабочен образцами, формулами, аналогиями, подбирает цитаты, подчиняет события, поступки, думы, чувства и речи действующих лиц и свой собственный язык заранее установленному “чину”»</w:t>
      </w:r>
      <w:r w:rsidR="00A81DCC" w:rsidRPr="00ED1D27">
        <w:rPr>
          <w:rStyle w:val="a5"/>
          <w:rFonts w:ascii="Times New Roman" w:hAnsi="Times New Roman" w:cs="Times New Roman"/>
          <w:sz w:val="28"/>
          <w:szCs w:val="28"/>
        </w:rPr>
        <w:footnoteReference w:id="179"/>
      </w:r>
      <w:r w:rsidR="00A81DCC" w:rsidRPr="00ED1D27">
        <w:rPr>
          <w:rFonts w:ascii="Times New Roman" w:hAnsi="Times New Roman" w:cs="Times New Roman"/>
          <w:sz w:val="28"/>
          <w:szCs w:val="28"/>
        </w:rPr>
        <w:t xml:space="preserve">. Тем сложнее рассказать житие, когда на предшествующем этапе локального почитания культ бытовал в изустной форме: с одной стороны довлел канонический тип письма, с другой </w:t>
      </w:r>
      <w:r w:rsidR="000C395D" w:rsidRPr="00ED1D27">
        <w:rPr>
          <w:rFonts w:ascii="Times New Roman" w:hAnsi="Times New Roman" w:cs="Times New Roman"/>
          <w:sz w:val="28"/>
          <w:szCs w:val="28"/>
        </w:rPr>
        <w:t>—</w:t>
      </w:r>
      <w:r w:rsidR="00A81DCC" w:rsidRPr="00ED1D27">
        <w:rPr>
          <w:rFonts w:ascii="Times New Roman" w:hAnsi="Times New Roman" w:cs="Times New Roman"/>
          <w:sz w:val="28"/>
          <w:szCs w:val="28"/>
        </w:rPr>
        <w:t xml:space="preserve"> невозможность солгать в пересказе святых событий. </w:t>
      </w:r>
      <w:r w:rsidR="000C395D" w:rsidRPr="00ED1D27">
        <w:rPr>
          <w:rFonts w:ascii="Times New Roman" w:hAnsi="Times New Roman" w:cs="Times New Roman"/>
          <w:sz w:val="28"/>
          <w:szCs w:val="28"/>
        </w:rPr>
        <w:t>На пересечении политической, религиозной и литературной сфер</w:t>
      </w:r>
      <w:r w:rsidR="00A81DCC" w:rsidRPr="00ED1D27">
        <w:rPr>
          <w:rFonts w:ascii="Times New Roman" w:hAnsi="Times New Roman" w:cs="Times New Roman"/>
          <w:sz w:val="28"/>
          <w:szCs w:val="28"/>
        </w:rPr>
        <w:t xml:space="preserve"> появился текст, объединивший в себе фольклорную и христианскую литературную поэтики, своей специфической символичностью</w:t>
      </w:r>
      <w:r w:rsidR="000C395D" w:rsidRPr="00ED1D27">
        <w:rPr>
          <w:rFonts w:ascii="Times New Roman" w:hAnsi="Times New Roman" w:cs="Times New Roman"/>
          <w:sz w:val="28"/>
          <w:szCs w:val="28"/>
        </w:rPr>
        <w:t>, вобравшей духовные и реальные смыслы,</w:t>
      </w:r>
      <w:r w:rsidR="00A81DCC" w:rsidRPr="00ED1D27">
        <w:rPr>
          <w:rFonts w:ascii="Times New Roman" w:hAnsi="Times New Roman" w:cs="Times New Roman"/>
          <w:sz w:val="28"/>
          <w:szCs w:val="28"/>
        </w:rPr>
        <w:t xml:space="preserve"> допустивший разнообразие будущих трактовок.</w:t>
      </w:r>
      <w:r w:rsidR="00542131" w:rsidRPr="00ED1D27">
        <w:rPr>
          <w:rFonts w:ascii="Times New Roman" w:hAnsi="Times New Roman" w:cs="Times New Roman"/>
          <w:sz w:val="28"/>
          <w:szCs w:val="28"/>
        </w:rPr>
        <w:t xml:space="preserve"> </w:t>
      </w:r>
      <w:r w:rsidR="00672BE0" w:rsidRPr="00ED1D27">
        <w:rPr>
          <w:rFonts w:ascii="Times New Roman" w:hAnsi="Times New Roman" w:cs="Times New Roman"/>
          <w:sz w:val="28"/>
          <w:szCs w:val="28"/>
        </w:rPr>
        <w:t>Впоследствии т</w:t>
      </w:r>
      <w:r w:rsidR="000322BA" w:rsidRPr="00ED1D27">
        <w:rPr>
          <w:rFonts w:ascii="Times New Roman" w:hAnsi="Times New Roman" w:cs="Times New Roman"/>
          <w:sz w:val="28"/>
          <w:szCs w:val="28"/>
        </w:rPr>
        <w:t>екст</w:t>
      </w:r>
      <w:r w:rsidR="00542131" w:rsidRPr="00ED1D27">
        <w:rPr>
          <w:rFonts w:ascii="Times New Roman" w:hAnsi="Times New Roman" w:cs="Times New Roman"/>
          <w:sz w:val="28"/>
          <w:szCs w:val="28"/>
        </w:rPr>
        <w:t xml:space="preserve"> утра</w:t>
      </w:r>
      <w:r w:rsidR="00672BE0" w:rsidRPr="00ED1D27">
        <w:rPr>
          <w:rFonts w:ascii="Times New Roman" w:hAnsi="Times New Roman" w:cs="Times New Roman"/>
          <w:sz w:val="28"/>
          <w:szCs w:val="28"/>
        </w:rPr>
        <w:t>тил имя</w:t>
      </w:r>
      <w:r w:rsidR="00542131" w:rsidRPr="00ED1D27">
        <w:rPr>
          <w:rFonts w:ascii="Times New Roman" w:hAnsi="Times New Roman" w:cs="Times New Roman"/>
          <w:sz w:val="28"/>
          <w:szCs w:val="28"/>
        </w:rPr>
        <w:t xml:space="preserve"> своего создателя и распространя</w:t>
      </w:r>
      <w:r w:rsidR="00672BE0" w:rsidRPr="00ED1D27">
        <w:rPr>
          <w:rFonts w:ascii="Times New Roman" w:hAnsi="Times New Roman" w:cs="Times New Roman"/>
          <w:sz w:val="28"/>
          <w:szCs w:val="28"/>
        </w:rPr>
        <w:t>лся</w:t>
      </w:r>
      <w:r w:rsidR="00542131" w:rsidRPr="00ED1D27">
        <w:rPr>
          <w:rFonts w:ascii="Times New Roman" w:hAnsi="Times New Roman" w:cs="Times New Roman"/>
          <w:sz w:val="28"/>
          <w:szCs w:val="28"/>
        </w:rPr>
        <w:t xml:space="preserve"> в книжной сфере во множестве списков до тех пор, пока не ста</w:t>
      </w:r>
      <w:r w:rsidR="00672BE0" w:rsidRPr="00ED1D27">
        <w:rPr>
          <w:rFonts w:ascii="Times New Roman" w:hAnsi="Times New Roman" w:cs="Times New Roman"/>
          <w:sz w:val="28"/>
          <w:szCs w:val="28"/>
        </w:rPr>
        <w:t>л</w:t>
      </w:r>
      <w:r w:rsidR="00542131" w:rsidRPr="00ED1D27">
        <w:rPr>
          <w:rFonts w:ascii="Times New Roman" w:hAnsi="Times New Roman" w:cs="Times New Roman"/>
          <w:sz w:val="28"/>
          <w:szCs w:val="28"/>
        </w:rPr>
        <w:t xml:space="preserve"> объектом наблюдения</w:t>
      </w:r>
      <w:r w:rsidR="000322BA" w:rsidRPr="00ED1D27">
        <w:rPr>
          <w:rFonts w:ascii="Times New Roman" w:hAnsi="Times New Roman" w:cs="Times New Roman"/>
          <w:sz w:val="28"/>
          <w:szCs w:val="28"/>
        </w:rPr>
        <w:t xml:space="preserve"> и</w:t>
      </w:r>
      <w:r w:rsidR="00542131" w:rsidRPr="00ED1D27">
        <w:rPr>
          <w:rFonts w:ascii="Times New Roman" w:hAnsi="Times New Roman" w:cs="Times New Roman"/>
          <w:sz w:val="28"/>
          <w:szCs w:val="28"/>
        </w:rPr>
        <w:t xml:space="preserve"> перес</w:t>
      </w:r>
      <w:r w:rsidR="00672BE0" w:rsidRPr="00ED1D27">
        <w:rPr>
          <w:rFonts w:ascii="Times New Roman" w:hAnsi="Times New Roman" w:cs="Times New Roman"/>
          <w:sz w:val="28"/>
          <w:szCs w:val="28"/>
        </w:rPr>
        <w:t>тал</w:t>
      </w:r>
      <w:r w:rsidR="00542131" w:rsidRPr="00ED1D27">
        <w:rPr>
          <w:rFonts w:ascii="Times New Roman" w:hAnsi="Times New Roman" w:cs="Times New Roman"/>
          <w:sz w:val="28"/>
          <w:szCs w:val="28"/>
        </w:rPr>
        <w:t xml:space="preserve"> воспроизводиться в качестве источника истины. </w:t>
      </w:r>
    </w:p>
    <w:p w14:paraId="783A7302" w14:textId="667746A2" w:rsidR="00565AFE" w:rsidRPr="00ED1D27" w:rsidRDefault="000322BA"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Подобно тому, как в середине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века сюжет был «увиден» и «выделен» </w:t>
      </w:r>
      <w:r w:rsidR="000C395D" w:rsidRPr="00ED1D27">
        <w:rPr>
          <w:rFonts w:ascii="Times New Roman" w:hAnsi="Times New Roman" w:cs="Times New Roman"/>
          <w:sz w:val="28"/>
          <w:szCs w:val="28"/>
        </w:rPr>
        <w:t xml:space="preserve">в </w:t>
      </w:r>
      <w:r w:rsidR="00D739E3" w:rsidRPr="00ED1D27">
        <w:rPr>
          <w:rFonts w:ascii="Times New Roman" w:hAnsi="Times New Roman" w:cs="Times New Roman"/>
          <w:sz w:val="28"/>
          <w:szCs w:val="28"/>
        </w:rPr>
        <w:t xml:space="preserve">литературной </w:t>
      </w:r>
      <w:r w:rsidR="000C395D" w:rsidRPr="00ED1D27">
        <w:rPr>
          <w:rFonts w:ascii="Times New Roman" w:hAnsi="Times New Roman" w:cs="Times New Roman"/>
          <w:sz w:val="28"/>
          <w:szCs w:val="28"/>
        </w:rPr>
        <w:t xml:space="preserve">сфере </w:t>
      </w:r>
      <w:r w:rsidR="00D739E3" w:rsidRPr="00ED1D27">
        <w:rPr>
          <w:rFonts w:ascii="Times New Roman" w:hAnsi="Times New Roman" w:cs="Times New Roman"/>
          <w:sz w:val="28"/>
          <w:szCs w:val="28"/>
        </w:rPr>
        <w:t>с целью поддержания</w:t>
      </w:r>
      <w:r w:rsidR="000C395D" w:rsidRPr="00ED1D27">
        <w:rPr>
          <w:rFonts w:ascii="Times New Roman" w:hAnsi="Times New Roman" w:cs="Times New Roman"/>
          <w:sz w:val="28"/>
          <w:szCs w:val="28"/>
        </w:rPr>
        <w:t xml:space="preserve"> централизации </w:t>
      </w:r>
      <w:r w:rsidR="00D739E3" w:rsidRPr="00ED1D27">
        <w:rPr>
          <w:rFonts w:ascii="Times New Roman" w:hAnsi="Times New Roman" w:cs="Times New Roman"/>
          <w:sz w:val="28"/>
          <w:szCs w:val="28"/>
        </w:rPr>
        <w:t xml:space="preserve">земель </w:t>
      </w:r>
      <w:r w:rsidR="000C395D" w:rsidRPr="00ED1D27">
        <w:rPr>
          <w:rFonts w:ascii="Times New Roman" w:hAnsi="Times New Roman" w:cs="Times New Roman"/>
          <w:sz w:val="28"/>
          <w:szCs w:val="28"/>
        </w:rPr>
        <w:t>вокруг Московского государства</w:t>
      </w:r>
      <w:r w:rsidR="00D739E3" w:rsidRPr="00ED1D27">
        <w:rPr>
          <w:rFonts w:ascii="Times New Roman" w:hAnsi="Times New Roman" w:cs="Times New Roman"/>
          <w:sz w:val="28"/>
          <w:szCs w:val="28"/>
        </w:rPr>
        <w:t>,</w:t>
      </w:r>
      <w:r w:rsidR="000C395D" w:rsidRPr="00ED1D27">
        <w:rPr>
          <w:rFonts w:ascii="Times New Roman" w:hAnsi="Times New Roman" w:cs="Times New Roman"/>
          <w:sz w:val="28"/>
          <w:szCs w:val="28"/>
        </w:rPr>
        <w:t xml:space="preserve"> </w:t>
      </w:r>
      <w:r w:rsidR="00D739E3" w:rsidRPr="00ED1D27">
        <w:rPr>
          <w:rFonts w:ascii="Times New Roman" w:hAnsi="Times New Roman" w:cs="Times New Roman"/>
          <w:sz w:val="28"/>
          <w:szCs w:val="28"/>
        </w:rPr>
        <w:t xml:space="preserve">формирования </w:t>
      </w:r>
      <w:r w:rsidR="000C395D" w:rsidRPr="00ED1D27">
        <w:rPr>
          <w:rFonts w:ascii="Times New Roman" w:hAnsi="Times New Roman" w:cs="Times New Roman"/>
          <w:sz w:val="28"/>
          <w:szCs w:val="28"/>
        </w:rPr>
        <w:t>единого церковного почитания святых</w:t>
      </w:r>
      <w:r w:rsidRPr="00ED1D27">
        <w:rPr>
          <w:rFonts w:ascii="Times New Roman" w:hAnsi="Times New Roman" w:cs="Times New Roman"/>
          <w:sz w:val="28"/>
          <w:szCs w:val="28"/>
        </w:rPr>
        <w:t xml:space="preserve"> и переработан в Повесть, в середине </w:t>
      </w:r>
      <w:r w:rsidRPr="00ED1D27">
        <w:rPr>
          <w:rFonts w:ascii="Times New Roman" w:hAnsi="Times New Roman" w:cs="Times New Roman"/>
          <w:sz w:val="28"/>
          <w:szCs w:val="28"/>
          <w:lang w:val="en-GB"/>
        </w:rPr>
        <w:t>XIX</w:t>
      </w:r>
      <w:r w:rsidRPr="00ED1D27">
        <w:rPr>
          <w:rFonts w:ascii="Times New Roman" w:hAnsi="Times New Roman" w:cs="Times New Roman"/>
          <w:sz w:val="28"/>
          <w:szCs w:val="28"/>
        </w:rPr>
        <w:t xml:space="preserve"> век</w:t>
      </w:r>
      <w:r w:rsidR="00C25442" w:rsidRPr="00ED1D27">
        <w:rPr>
          <w:rFonts w:ascii="Times New Roman" w:hAnsi="Times New Roman" w:cs="Times New Roman"/>
          <w:sz w:val="28"/>
          <w:szCs w:val="28"/>
        </w:rPr>
        <w:t>а сама</w:t>
      </w:r>
      <w:r w:rsidRPr="00ED1D27">
        <w:rPr>
          <w:rFonts w:ascii="Times New Roman" w:hAnsi="Times New Roman" w:cs="Times New Roman"/>
          <w:sz w:val="28"/>
          <w:szCs w:val="28"/>
        </w:rPr>
        <w:t xml:space="preserve"> Повесть была «выделена» из «теневой» книжной сферы. Сюжет снова ста</w:t>
      </w:r>
      <w:r w:rsidR="00672BE0" w:rsidRPr="00ED1D27">
        <w:rPr>
          <w:rFonts w:ascii="Times New Roman" w:hAnsi="Times New Roman" w:cs="Times New Roman"/>
          <w:sz w:val="28"/>
          <w:szCs w:val="28"/>
        </w:rPr>
        <w:t>л</w:t>
      </w:r>
      <w:r w:rsidRPr="00ED1D27">
        <w:rPr>
          <w:rFonts w:ascii="Times New Roman" w:hAnsi="Times New Roman" w:cs="Times New Roman"/>
          <w:sz w:val="28"/>
          <w:szCs w:val="28"/>
        </w:rPr>
        <w:t xml:space="preserve"> «виден»,</w:t>
      </w:r>
      <w:r w:rsidR="007E7EA9" w:rsidRPr="00ED1D27">
        <w:rPr>
          <w:rFonts w:ascii="Times New Roman" w:hAnsi="Times New Roman" w:cs="Times New Roman"/>
          <w:sz w:val="28"/>
          <w:szCs w:val="28"/>
        </w:rPr>
        <w:t xml:space="preserve"> но на этот раз для </w:t>
      </w:r>
      <w:proofErr w:type="spellStart"/>
      <w:r w:rsidR="007E7EA9" w:rsidRPr="00ED1D27">
        <w:rPr>
          <w:rFonts w:ascii="Times New Roman" w:hAnsi="Times New Roman" w:cs="Times New Roman"/>
          <w:sz w:val="28"/>
          <w:szCs w:val="28"/>
        </w:rPr>
        <w:t>остраненного</w:t>
      </w:r>
      <w:proofErr w:type="spellEnd"/>
      <w:r w:rsidR="007E7EA9" w:rsidRPr="00ED1D27">
        <w:rPr>
          <w:rFonts w:ascii="Times New Roman" w:hAnsi="Times New Roman" w:cs="Times New Roman"/>
          <w:sz w:val="28"/>
          <w:szCs w:val="28"/>
        </w:rPr>
        <w:t xml:space="preserve"> взгляда учёного, который </w:t>
      </w:r>
      <w:r w:rsidR="00C25442" w:rsidRPr="00ED1D27">
        <w:rPr>
          <w:rFonts w:ascii="Times New Roman" w:hAnsi="Times New Roman" w:cs="Times New Roman"/>
          <w:sz w:val="28"/>
          <w:szCs w:val="28"/>
        </w:rPr>
        <w:t xml:space="preserve">невольно </w:t>
      </w:r>
      <w:r w:rsidR="007E7EA9" w:rsidRPr="00ED1D27">
        <w:rPr>
          <w:rFonts w:ascii="Times New Roman" w:hAnsi="Times New Roman" w:cs="Times New Roman"/>
          <w:sz w:val="28"/>
          <w:szCs w:val="28"/>
        </w:rPr>
        <w:t>п</w:t>
      </w:r>
      <w:r w:rsidR="00C25442" w:rsidRPr="00ED1D27">
        <w:rPr>
          <w:rFonts w:ascii="Times New Roman" w:hAnsi="Times New Roman" w:cs="Times New Roman"/>
          <w:sz w:val="28"/>
          <w:szCs w:val="28"/>
        </w:rPr>
        <w:t>ривносил в интерпретацию</w:t>
      </w:r>
      <w:r w:rsidR="007E7EA9" w:rsidRPr="00ED1D27">
        <w:rPr>
          <w:rFonts w:ascii="Times New Roman" w:hAnsi="Times New Roman" w:cs="Times New Roman"/>
          <w:sz w:val="28"/>
          <w:szCs w:val="28"/>
        </w:rPr>
        <w:t xml:space="preserve"> свой культурный контекст.</w:t>
      </w:r>
      <w:r w:rsidR="00942EBB" w:rsidRPr="00ED1D27">
        <w:rPr>
          <w:rFonts w:ascii="Times New Roman" w:hAnsi="Times New Roman" w:cs="Times New Roman"/>
          <w:sz w:val="28"/>
          <w:szCs w:val="28"/>
        </w:rPr>
        <w:t xml:space="preserve"> По Бергеру и Лукману, это похоже на то, что случается с теоретиком, когда он переводит свои формульные измышления на повседневный язык. Бытовой дискурс повседневности просвечивает в «конечной области значения», являя те смысл</w:t>
      </w:r>
      <w:r w:rsidR="00672BE0" w:rsidRPr="00ED1D27">
        <w:rPr>
          <w:rFonts w:ascii="Times New Roman" w:hAnsi="Times New Roman" w:cs="Times New Roman"/>
          <w:sz w:val="28"/>
          <w:szCs w:val="28"/>
        </w:rPr>
        <w:t>ы</w:t>
      </w:r>
      <w:r w:rsidR="00942EBB" w:rsidRPr="00ED1D27">
        <w:rPr>
          <w:rFonts w:ascii="Times New Roman" w:hAnsi="Times New Roman" w:cs="Times New Roman"/>
          <w:sz w:val="28"/>
          <w:szCs w:val="28"/>
        </w:rPr>
        <w:t xml:space="preserve">, которые человек </w:t>
      </w:r>
      <w:r w:rsidR="00942EBB" w:rsidRPr="00ED1D27">
        <w:rPr>
          <w:rFonts w:ascii="Times New Roman" w:hAnsi="Times New Roman" w:cs="Times New Roman"/>
          <w:sz w:val="28"/>
          <w:szCs w:val="28"/>
          <w:lang w:val="en-GB"/>
        </w:rPr>
        <w:t>XIX</w:t>
      </w:r>
      <w:r w:rsidR="00942EBB" w:rsidRPr="00ED1D27">
        <w:rPr>
          <w:rFonts w:ascii="Times New Roman" w:hAnsi="Times New Roman" w:cs="Times New Roman"/>
          <w:sz w:val="28"/>
          <w:szCs w:val="28"/>
        </w:rPr>
        <w:t xml:space="preserve"> и </w:t>
      </w:r>
      <w:r w:rsidR="00942EBB" w:rsidRPr="00ED1D27">
        <w:rPr>
          <w:rFonts w:ascii="Times New Roman" w:hAnsi="Times New Roman" w:cs="Times New Roman"/>
          <w:sz w:val="28"/>
          <w:szCs w:val="28"/>
          <w:lang w:val="en-GB"/>
        </w:rPr>
        <w:t>XX</w:t>
      </w:r>
      <w:r w:rsidR="00942EBB" w:rsidRPr="00ED1D27">
        <w:rPr>
          <w:rFonts w:ascii="Times New Roman" w:hAnsi="Times New Roman" w:cs="Times New Roman"/>
          <w:sz w:val="28"/>
          <w:szCs w:val="28"/>
        </w:rPr>
        <w:t xml:space="preserve"> вв. приписывает тексту, говоря об идеологии классов</w:t>
      </w:r>
      <w:r w:rsidR="000C395D" w:rsidRPr="00ED1D27">
        <w:rPr>
          <w:rFonts w:ascii="Times New Roman" w:hAnsi="Times New Roman" w:cs="Times New Roman"/>
          <w:sz w:val="28"/>
          <w:szCs w:val="28"/>
        </w:rPr>
        <w:t>, исключительности христианских смыслов в повести</w:t>
      </w:r>
      <w:r w:rsidR="00942EBB" w:rsidRPr="00ED1D27">
        <w:rPr>
          <w:rFonts w:ascii="Times New Roman" w:hAnsi="Times New Roman" w:cs="Times New Roman"/>
          <w:sz w:val="28"/>
          <w:szCs w:val="28"/>
        </w:rPr>
        <w:t xml:space="preserve"> или романтическом идеале любви</w:t>
      </w:r>
      <w:r w:rsidR="000C395D" w:rsidRPr="00ED1D27">
        <w:rPr>
          <w:rFonts w:ascii="Times New Roman" w:hAnsi="Times New Roman" w:cs="Times New Roman"/>
          <w:sz w:val="28"/>
          <w:szCs w:val="28"/>
        </w:rPr>
        <w:t>, явленом во взаимоотношениях Петра и Февронии</w:t>
      </w:r>
      <w:r w:rsidR="00942EBB" w:rsidRPr="00ED1D27">
        <w:rPr>
          <w:rFonts w:ascii="Times New Roman" w:hAnsi="Times New Roman" w:cs="Times New Roman"/>
          <w:sz w:val="28"/>
          <w:szCs w:val="28"/>
        </w:rPr>
        <w:t xml:space="preserve">. </w:t>
      </w:r>
    </w:p>
    <w:p w14:paraId="70D09C7F" w14:textId="632B1CE6" w:rsidR="00500D27" w:rsidRPr="00ED1D27" w:rsidRDefault="00672BE0"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В конце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 начале </w:t>
      </w:r>
      <w:r w:rsidRPr="00ED1D27">
        <w:rPr>
          <w:rFonts w:ascii="Times New Roman" w:hAnsi="Times New Roman" w:cs="Times New Roman"/>
          <w:sz w:val="28"/>
          <w:szCs w:val="28"/>
          <w:lang w:val="en-GB"/>
        </w:rPr>
        <w:t>XXI</w:t>
      </w:r>
      <w:r w:rsidRPr="00ED1D27">
        <w:rPr>
          <w:rFonts w:ascii="Times New Roman" w:hAnsi="Times New Roman" w:cs="Times New Roman"/>
          <w:sz w:val="28"/>
          <w:szCs w:val="28"/>
        </w:rPr>
        <w:t xml:space="preserve"> вв. продолжается изучение текста, и в 2008 году происходит </w:t>
      </w:r>
      <w:r w:rsidR="00500D27" w:rsidRPr="00ED1D27">
        <w:rPr>
          <w:rFonts w:ascii="Times New Roman" w:hAnsi="Times New Roman" w:cs="Times New Roman"/>
          <w:sz w:val="28"/>
          <w:szCs w:val="28"/>
        </w:rPr>
        <w:t xml:space="preserve">его </w:t>
      </w:r>
      <w:r w:rsidRPr="00ED1D27">
        <w:rPr>
          <w:rFonts w:ascii="Times New Roman" w:hAnsi="Times New Roman" w:cs="Times New Roman"/>
          <w:sz w:val="28"/>
          <w:szCs w:val="28"/>
        </w:rPr>
        <w:t xml:space="preserve">очередная актуализация. Теперь сюжет о святых становится частью демографической политики </w:t>
      </w:r>
      <w:r w:rsidR="005A493A" w:rsidRPr="00ED1D27">
        <w:rPr>
          <w:rFonts w:ascii="Times New Roman" w:hAnsi="Times New Roman" w:cs="Times New Roman"/>
          <w:sz w:val="28"/>
          <w:szCs w:val="28"/>
        </w:rPr>
        <w:t>молодого</w:t>
      </w:r>
      <w:r w:rsidRPr="00ED1D27">
        <w:rPr>
          <w:rFonts w:ascii="Times New Roman" w:hAnsi="Times New Roman" w:cs="Times New Roman"/>
          <w:sz w:val="28"/>
          <w:szCs w:val="28"/>
        </w:rPr>
        <w:t xml:space="preserve"> государства</w:t>
      </w:r>
      <w:r w:rsidR="00643E20" w:rsidRPr="00ED1D27">
        <w:rPr>
          <w:rFonts w:ascii="Times New Roman" w:hAnsi="Times New Roman" w:cs="Times New Roman"/>
          <w:sz w:val="28"/>
          <w:szCs w:val="28"/>
        </w:rPr>
        <w:t xml:space="preserve"> через</w:t>
      </w:r>
      <w:r w:rsidRPr="00ED1D27">
        <w:rPr>
          <w:rFonts w:ascii="Times New Roman" w:hAnsi="Times New Roman" w:cs="Times New Roman"/>
          <w:sz w:val="28"/>
          <w:szCs w:val="28"/>
        </w:rPr>
        <w:t xml:space="preserve"> изобретённ</w:t>
      </w:r>
      <w:r w:rsidR="00643E20" w:rsidRPr="00ED1D27">
        <w:rPr>
          <w:rFonts w:ascii="Times New Roman" w:hAnsi="Times New Roman" w:cs="Times New Roman"/>
          <w:sz w:val="28"/>
          <w:szCs w:val="28"/>
        </w:rPr>
        <w:t>ую</w:t>
      </w:r>
      <w:r w:rsidRPr="00ED1D27">
        <w:rPr>
          <w:rFonts w:ascii="Times New Roman" w:hAnsi="Times New Roman" w:cs="Times New Roman"/>
          <w:sz w:val="28"/>
          <w:szCs w:val="28"/>
        </w:rPr>
        <w:t xml:space="preserve"> традици</w:t>
      </w:r>
      <w:r w:rsidR="00643E20" w:rsidRPr="00ED1D27">
        <w:rPr>
          <w:rFonts w:ascii="Times New Roman" w:hAnsi="Times New Roman" w:cs="Times New Roman"/>
          <w:sz w:val="28"/>
          <w:szCs w:val="28"/>
        </w:rPr>
        <w:t>ю</w:t>
      </w:r>
      <w:r w:rsidRPr="00ED1D27">
        <w:rPr>
          <w:rFonts w:ascii="Times New Roman" w:hAnsi="Times New Roman" w:cs="Times New Roman"/>
          <w:sz w:val="28"/>
          <w:szCs w:val="28"/>
        </w:rPr>
        <w:t xml:space="preserve"> </w:t>
      </w:r>
      <w:r w:rsidR="00643E20" w:rsidRPr="00ED1D27">
        <w:rPr>
          <w:rFonts w:ascii="Times New Roman" w:hAnsi="Times New Roman" w:cs="Times New Roman"/>
          <w:sz w:val="28"/>
          <w:szCs w:val="28"/>
        </w:rPr>
        <w:t>посредством</w:t>
      </w:r>
      <w:r w:rsidRPr="00ED1D27">
        <w:rPr>
          <w:rFonts w:ascii="Times New Roman" w:hAnsi="Times New Roman" w:cs="Times New Roman"/>
          <w:sz w:val="28"/>
          <w:szCs w:val="28"/>
        </w:rPr>
        <w:t xml:space="preserve"> официального дискурса.</w:t>
      </w:r>
      <w:r w:rsidR="00643E20" w:rsidRPr="00ED1D27">
        <w:rPr>
          <w:rFonts w:ascii="Times New Roman" w:hAnsi="Times New Roman" w:cs="Times New Roman"/>
          <w:sz w:val="28"/>
          <w:szCs w:val="28"/>
        </w:rPr>
        <w:t xml:space="preserve"> Он все еще наследует «романтическую» интерпретацию </w:t>
      </w:r>
      <w:r w:rsidR="00643E20" w:rsidRPr="00ED1D27">
        <w:rPr>
          <w:rFonts w:ascii="Times New Roman" w:hAnsi="Times New Roman" w:cs="Times New Roman"/>
          <w:sz w:val="28"/>
          <w:szCs w:val="28"/>
          <w:lang w:val="en-GB"/>
        </w:rPr>
        <w:t>XIX</w:t>
      </w:r>
      <w:r w:rsidR="00643E20" w:rsidRPr="00ED1D27">
        <w:rPr>
          <w:rFonts w:ascii="Times New Roman" w:hAnsi="Times New Roman" w:cs="Times New Roman"/>
          <w:sz w:val="28"/>
          <w:szCs w:val="28"/>
        </w:rPr>
        <w:t>–</w:t>
      </w:r>
      <w:r w:rsidR="00643E20" w:rsidRPr="00ED1D27">
        <w:rPr>
          <w:rFonts w:ascii="Times New Roman" w:hAnsi="Times New Roman" w:cs="Times New Roman"/>
          <w:sz w:val="28"/>
          <w:szCs w:val="28"/>
          <w:lang w:val="en-GB"/>
        </w:rPr>
        <w:t>XX</w:t>
      </w:r>
      <w:r w:rsidR="00643E20" w:rsidRPr="00ED1D27">
        <w:rPr>
          <w:rFonts w:ascii="Times New Roman" w:hAnsi="Times New Roman" w:cs="Times New Roman"/>
          <w:sz w:val="28"/>
          <w:szCs w:val="28"/>
        </w:rPr>
        <w:t xml:space="preserve"> вв., однако социально-политические цели </w:t>
      </w:r>
      <w:r w:rsidR="00565AFE" w:rsidRPr="00ED1D27">
        <w:rPr>
          <w:rFonts w:ascii="Times New Roman" w:hAnsi="Times New Roman" w:cs="Times New Roman"/>
          <w:sz w:val="28"/>
          <w:szCs w:val="28"/>
        </w:rPr>
        <w:t>вводят</w:t>
      </w:r>
      <w:r w:rsidR="00643E20" w:rsidRPr="00ED1D27">
        <w:rPr>
          <w:rFonts w:ascii="Times New Roman" w:hAnsi="Times New Roman" w:cs="Times New Roman"/>
          <w:sz w:val="28"/>
          <w:szCs w:val="28"/>
        </w:rPr>
        <w:t xml:space="preserve"> новые темы: семейственности, государственности, веры — которые</w:t>
      </w:r>
      <w:r w:rsidR="00E91E0D" w:rsidRPr="00ED1D27">
        <w:rPr>
          <w:rFonts w:ascii="Times New Roman" w:hAnsi="Times New Roman" w:cs="Times New Roman"/>
          <w:sz w:val="28"/>
          <w:szCs w:val="28"/>
        </w:rPr>
        <w:t xml:space="preserve"> рождают смысловые противоречия на уровне текста, превращаясь в двойное послание</w:t>
      </w:r>
      <w:r w:rsidR="00EC555E" w:rsidRPr="00ED1D27">
        <w:rPr>
          <w:rFonts w:ascii="Times New Roman" w:hAnsi="Times New Roman" w:cs="Times New Roman"/>
          <w:sz w:val="28"/>
          <w:szCs w:val="28"/>
        </w:rPr>
        <w:t>,</w:t>
      </w:r>
      <w:r w:rsidR="005A493A" w:rsidRPr="00ED1D27">
        <w:rPr>
          <w:rFonts w:ascii="Times New Roman" w:hAnsi="Times New Roman" w:cs="Times New Roman"/>
          <w:sz w:val="28"/>
          <w:szCs w:val="28"/>
        </w:rPr>
        <w:t xml:space="preserve"> адресованное «гражданам»,</w:t>
      </w:r>
      <w:r w:rsidR="00EC555E" w:rsidRPr="00ED1D27">
        <w:rPr>
          <w:rFonts w:ascii="Times New Roman" w:hAnsi="Times New Roman" w:cs="Times New Roman"/>
          <w:sz w:val="28"/>
          <w:szCs w:val="28"/>
        </w:rPr>
        <w:t xml:space="preserve"> в котором, как известно, человек, что бы он ни делал, «не может победить»</w:t>
      </w:r>
      <w:r w:rsidR="00643E20" w:rsidRPr="00ED1D27">
        <w:rPr>
          <w:rFonts w:ascii="Times New Roman" w:hAnsi="Times New Roman" w:cs="Times New Roman"/>
          <w:sz w:val="28"/>
          <w:szCs w:val="28"/>
        </w:rPr>
        <w:t>.</w:t>
      </w:r>
      <w:r w:rsidRPr="00ED1D27">
        <w:rPr>
          <w:rFonts w:ascii="Times New Roman" w:hAnsi="Times New Roman" w:cs="Times New Roman"/>
          <w:sz w:val="28"/>
          <w:szCs w:val="28"/>
        </w:rPr>
        <w:t xml:space="preserve"> </w:t>
      </w:r>
    </w:p>
    <w:p w14:paraId="3F07FE97" w14:textId="77777777" w:rsidR="005A493A" w:rsidRPr="00ED1D27" w:rsidRDefault="00500D27"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Вместе с изменением речевых жанров в каждой сфере деятельности трансформируется сюжет о святых. Он проходит путь от стереотипных персонажей сказки АТ-875 к рассказу о святых Петре и Февронии в агиографическом произведении Ермолая-</w:t>
      </w:r>
      <w:proofErr w:type="spellStart"/>
      <w:r w:rsidRPr="00ED1D27">
        <w:rPr>
          <w:rFonts w:ascii="Times New Roman" w:hAnsi="Times New Roman" w:cs="Times New Roman"/>
          <w:sz w:val="28"/>
          <w:szCs w:val="28"/>
        </w:rPr>
        <w:t>Еразма</w:t>
      </w:r>
      <w:proofErr w:type="spellEnd"/>
      <w:r w:rsidRPr="00ED1D27">
        <w:rPr>
          <w:rFonts w:ascii="Times New Roman" w:hAnsi="Times New Roman" w:cs="Times New Roman"/>
          <w:sz w:val="28"/>
          <w:szCs w:val="28"/>
        </w:rPr>
        <w:t>, нагруженном символами, отсылающими к историческому контексту Московского государства, политической, духовной и частной жизни его действующих лиц. Далее сюжет наиболее подробно рассматривается на протяжении полутора столетий в рамках литературоведческих исследований, пересказанный и осмысленный множество раз, он обрастает различными интерпретациями в зависимости от социальной реальности, окружавшей говорящего</w:t>
      </w:r>
      <w:r w:rsidR="00D739E3" w:rsidRPr="00ED1D27">
        <w:rPr>
          <w:rFonts w:ascii="Times New Roman" w:hAnsi="Times New Roman" w:cs="Times New Roman"/>
          <w:sz w:val="28"/>
          <w:szCs w:val="28"/>
        </w:rPr>
        <w:t>. Он интерпретируется в основном как фольклорный в дореволюционных исследованиях; в советское время он существует лишь в вузовской программе, предпринима</w:t>
      </w:r>
      <w:r w:rsidR="005A493A" w:rsidRPr="00ED1D27">
        <w:rPr>
          <w:rFonts w:ascii="Times New Roman" w:hAnsi="Times New Roman" w:cs="Times New Roman"/>
          <w:sz w:val="28"/>
          <w:szCs w:val="28"/>
        </w:rPr>
        <w:t>е</w:t>
      </w:r>
      <w:r w:rsidR="00D739E3" w:rsidRPr="00ED1D27">
        <w:rPr>
          <w:rFonts w:ascii="Times New Roman" w:hAnsi="Times New Roman" w:cs="Times New Roman"/>
          <w:sz w:val="28"/>
          <w:szCs w:val="28"/>
        </w:rPr>
        <w:t xml:space="preserve">тся попытка его рассмотрения через призму классовых воззрений; в </w:t>
      </w:r>
      <w:proofErr w:type="gramStart"/>
      <w:r w:rsidR="00D739E3" w:rsidRPr="00ED1D27">
        <w:rPr>
          <w:rFonts w:ascii="Times New Roman" w:hAnsi="Times New Roman" w:cs="Times New Roman"/>
          <w:sz w:val="28"/>
          <w:szCs w:val="28"/>
        </w:rPr>
        <w:t>90е</w:t>
      </w:r>
      <w:proofErr w:type="gramEnd"/>
      <w:r w:rsidR="00D739E3" w:rsidRPr="00ED1D27">
        <w:rPr>
          <w:rFonts w:ascii="Times New Roman" w:hAnsi="Times New Roman" w:cs="Times New Roman"/>
          <w:sz w:val="28"/>
          <w:szCs w:val="28"/>
        </w:rPr>
        <w:t xml:space="preserve"> гг. вместе с реставрацией православия в России становится возможным рассмотрение в тексте христианских смыслов, которое порой приобретает исключительный характер так, что в некоторых исследованиях фольклорная основа перестает рассматриваться или является второстепенной. </w:t>
      </w:r>
      <w:r w:rsidRPr="00ED1D27">
        <w:rPr>
          <w:rFonts w:ascii="Times New Roman" w:hAnsi="Times New Roman" w:cs="Times New Roman"/>
          <w:sz w:val="28"/>
          <w:szCs w:val="28"/>
        </w:rPr>
        <w:t>Однако неизменной темой высказывания</w:t>
      </w:r>
      <w:r w:rsidR="00D739E3" w:rsidRPr="00ED1D27">
        <w:rPr>
          <w:rFonts w:ascii="Times New Roman" w:hAnsi="Times New Roman" w:cs="Times New Roman"/>
          <w:sz w:val="28"/>
          <w:szCs w:val="28"/>
        </w:rPr>
        <w:t xml:space="preserve"> ученых</w:t>
      </w:r>
      <w:r w:rsidRPr="00ED1D27">
        <w:rPr>
          <w:rFonts w:ascii="Times New Roman" w:hAnsi="Times New Roman" w:cs="Times New Roman"/>
          <w:sz w:val="28"/>
          <w:szCs w:val="28"/>
        </w:rPr>
        <w:t xml:space="preserve"> остается «романтическая» интерпретация, которую мы обнаруживаем в редакциях самой Повести конца </w:t>
      </w:r>
      <w:r w:rsidRPr="00ED1D27">
        <w:rPr>
          <w:rFonts w:ascii="Times New Roman" w:hAnsi="Times New Roman" w:cs="Times New Roman"/>
          <w:sz w:val="28"/>
          <w:szCs w:val="28"/>
          <w:lang w:val="en-GB"/>
        </w:rPr>
        <w:t>XVII</w:t>
      </w:r>
      <w:r w:rsidRPr="00ED1D27">
        <w:rPr>
          <w:rFonts w:ascii="Times New Roman" w:hAnsi="Times New Roman" w:cs="Times New Roman"/>
          <w:sz w:val="28"/>
          <w:szCs w:val="28"/>
        </w:rPr>
        <w:t xml:space="preserve"> – начала </w:t>
      </w:r>
      <w:r w:rsidRPr="00ED1D27">
        <w:rPr>
          <w:rFonts w:ascii="Times New Roman" w:hAnsi="Times New Roman" w:cs="Times New Roman"/>
          <w:sz w:val="28"/>
          <w:szCs w:val="28"/>
          <w:lang w:val="en-GB"/>
        </w:rPr>
        <w:t>XVIII</w:t>
      </w:r>
      <w:r w:rsidRPr="00ED1D27">
        <w:rPr>
          <w:rFonts w:ascii="Times New Roman" w:hAnsi="Times New Roman" w:cs="Times New Roman"/>
          <w:sz w:val="28"/>
          <w:szCs w:val="28"/>
        </w:rPr>
        <w:t xml:space="preserve"> века и далее в прочтениях ученых в </w:t>
      </w:r>
      <w:r w:rsidRPr="00ED1D27">
        <w:rPr>
          <w:rFonts w:ascii="Times New Roman" w:hAnsi="Times New Roman" w:cs="Times New Roman"/>
          <w:sz w:val="28"/>
          <w:szCs w:val="28"/>
          <w:lang w:val="en-GB"/>
        </w:rPr>
        <w:t>XIX</w:t>
      </w:r>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GB"/>
        </w:rPr>
        <w:t>XX</w:t>
      </w:r>
      <w:r w:rsidRPr="00ED1D27">
        <w:rPr>
          <w:rFonts w:ascii="Times New Roman" w:hAnsi="Times New Roman" w:cs="Times New Roman"/>
          <w:sz w:val="28"/>
          <w:szCs w:val="28"/>
        </w:rPr>
        <w:t xml:space="preserve"> и </w:t>
      </w:r>
      <w:r w:rsidRPr="00ED1D27">
        <w:rPr>
          <w:rFonts w:ascii="Times New Roman" w:hAnsi="Times New Roman" w:cs="Times New Roman"/>
          <w:sz w:val="28"/>
          <w:szCs w:val="28"/>
          <w:lang w:val="en-GB"/>
        </w:rPr>
        <w:t>XXI</w:t>
      </w:r>
      <w:r w:rsidRPr="00ED1D27">
        <w:rPr>
          <w:rFonts w:ascii="Times New Roman" w:hAnsi="Times New Roman" w:cs="Times New Roman"/>
          <w:sz w:val="28"/>
          <w:szCs w:val="28"/>
        </w:rPr>
        <w:t xml:space="preserve"> вв.</w:t>
      </w:r>
      <w:r w:rsidR="00D739E3" w:rsidRPr="00ED1D27">
        <w:rPr>
          <w:rFonts w:ascii="Times New Roman" w:hAnsi="Times New Roman" w:cs="Times New Roman"/>
          <w:sz w:val="28"/>
          <w:szCs w:val="28"/>
        </w:rPr>
        <w:t xml:space="preserve"> Включается </w:t>
      </w:r>
      <w:r w:rsidR="005A493A" w:rsidRPr="00ED1D27">
        <w:rPr>
          <w:rFonts w:ascii="Times New Roman" w:hAnsi="Times New Roman" w:cs="Times New Roman"/>
          <w:sz w:val="28"/>
          <w:szCs w:val="28"/>
        </w:rPr>
        <w:t>тема любви</w:t>
      </w:r>
      <w:r w:rsidR="00D739E3" w:rsidRPr="00ED1D27">
        <w:rPr>
          <w:rFonts w:ascii="Times New Roman" w:hAnsi="Times New Roman" w:cs="Times New Roman"/>
          <w:sz w:val="28"/>
          <w:szCs w:val="28"/>
        </w:rPr>
        <w:t xml:space="preserve"> и в речевой жанр Концепции, </w:t>
      </w:r>
      <w:r w:rsidR="005A493A" w:rsidRPr="00ED1D27">
        <w:rPr>
          <w:rFonts w:ascii="Times New Roman" w:hAnsi="Times New Roman" w:cs="Times New Roman"/>
          <w:sz w:val="28"/>
          <w:szCs w:val="28"/>
        </w:rPr>
        <w:t>однако в ней история Петра и Февронии Муромских оказывается за пределами высказывания.</w:t>
      </w:r>
    </w:p>
    <w:p w14:paraId="05638B59" w14:textId="77777777" w:rsidR="007B7E44" w:rsidRPr="00ED1D27" w:rsidRDefault="00A54E0E"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На уровне действующих лиц или </w:t>
      </w:r>
      <w:proofErr w:type="spellStart"/>
      <w:r w:rsidRPr="00ED1D27">
        <w:rPr>
          <w:rFonts w:ascii="Times New Roman" w:hAnsi="Times New Roman" w:cs="Times New Roman"/>
          <w:sz w:val="28"/>
          <w:szCs w:val="28"/>
        </w:rPr>
        <w:t>акторов</w:t>
      </w:r>
      <w:proofErr w:type="spellEnd"/>
      <w:r w:rsidRPr="00ED1D27">
        <w:rPr>
          <w:rFonts w:ascii="Times New Roman" w:hAnsi="Times New Roman" w:cs="Times New Roman"/>
          <w:sz w:val="28"/>
          <w:szCs w:val="28"/>
        </w:rPr>
        <w:t xml:space="preserve"> коммуникации бытование сюжета совершает любопытный оборот. Сначала он существует как локальный текст местного сообщества, затем вплетается в</w:t>
      </w:r>
      <w:r w:rsidR="00D33061" w:rsidRPr="00ED1D27">
        <w:rPr>
          <w:rFonts w:ascii="Times New Roman" w:hAnsi="Times New Roman" w:cs="Times New Roman"/>
          <w:sz w:val="28"/>
          <w:szCs w:val="28"/>
        </w:rPr>
        <w:t>о взаимодействие</w:t>
      </w:r>
      <w:r w:rsidRPr="00ED1D27">
        <w:rPr>
          <w:rFonts w:ascii="Times New Roman" w:hAnsi="Times New Roman" w:cs="Times New Roman"/>
          <w:sz w:val="28"/>
          <w:szCs w:val="28"/>
        </w:rPr>
        <w:t xml:space="preserve"> духовн</w:t>
      </w:r>
      <w:r w:rsidR="00D33061" w:rsidRPr="00ED1D27">
        <w:rPr>
          <w:rFonts w:ascii="Times New Roman" w:hAnsi="Times New Roman" w:cs="Times New Roman"/>
          <w:sz w:val="28"/>
          <w:szCs w:val="28"/>
        </w:rPr>
        <w:t>ой</w:t>
      </w:r>
      <w:r w:rsidR="00590465" w:rsidRPr="00ED1D27">
        <w:rPr>
          <w:rFonts w:ascii="Times New Roman" w:hAnsi="Times New Roman" w:cs="Times New Roman"/>
          <w:sz w:val="28"/>
          <w:szCs w:val="28"/>
        </w:rPr>
        <w:t xml:space="preserve"> (Митрополит Макарий),</w:t>
      </w:r>
      <w:r w:rsidR="00D33061" w:rsidRPr="00ED1D27">
        <w:rPr>
          <w:rFonts w:ascii="Times New Roman" w:hAnsi="Times New Roman" w:cs="Times New Roman"/>
          <w:sz w:val="28"/>
          <w:szCs w:val="28"/>
        </w:rPr>
        <w:t xml:space="preserve"> светской</w:t>
      </w:r>
      <w:r w:rsidR="00590465" w:rsidRPr="00ED1D27">
        <w:rPr>
          <w:rFonts w:ascii="Times New Roman" w:hAnsi="Times New Roman" w:cs="Times New Roman"/>
          <w:sz w:val="28"/>
          <w:szCs w:val="28"/>
        </w:rPr>
        <w:t xml:space="preserve"> (Иван </w:t>
      </w:r>
      <w:r w:rsidR="00590465" w:rsidRPr="00ED1D27">
        <w:rPr>
          <w:rFonts w:ascii="Times New Roman" w:hAnsi="Times New Roman" w:cs="Times New Roman"/>
          <w:sz w:val="28"/>
          <w:szCs w:val="28"/>
          <w:lang w:val="en-GB"/>
        </w:rPr>
        <w:t>IV</w:t>
      </w:r>
      <w:r w:rsidR="00590465" w:rsidRPr="00ED1D27">
        <w:rPr>
          <w:rFonts w:ascii="Times New Roman" w:hAnsi="Times New Roman" w:cs="Times New Roman"/>
          <w:sz w:val="28"/>
          <w:szCs w:val="28"/>
        </w:rPr>
        <w:t>)</w:t>
      </w:r>
      <w:r w:rsidRPr="00ED1D27">
        <w:rPr>
          <w:rFonts w:ascii="Times New Roman" w:hAnsi="Times New Roman" w:cs="Times New Roman"/>
          <w:sz w:val="28"/>
          <w:szCs w:val="28"/>
        </w:rPr>
        <w:t xml:space="preserve"> власт</w:t>
      </w:r>
      <w:r w:rsidR="00D33061" w:rsidRPr="00ED1D27">
        <w:rPr>
          <w:rFonts w:ascii="Times New Roman" w:hAnsi="Times New Roman" w:cs="Times New Roman"/>
          <w:sz w:val="28"/>
          <w:szCs w:val="28"/>
        </w:rPr>
        <w:t xml:space="preserve">ей, </w:t>
      </w:r>
      <w:r w:rsidRPr="00ED1D27">
        <w:rPr>
          <w:rFonts w:ascii="Times New Roman" w:hAnsi="Times New Roman" w:cs="Times New Roman"/>
          <w:sz w:val="28"/>
          <w:szCs w:val="28"/>
        </w:rPr>
        <w:t>автор</w:t>
      </w:r>
      <w:r w:rsidR="00D33061" w:rsidRPr="00ED1D27">
        <w:rPr>
          <w:rFonts w:ascii="Times New Roman" w:hAnsi="Times New Roman" w:cs="Times New Roman"/>
          <w:sz w:val="28"/>
          <w:szCs w:val="28"/>
        </w:rPr>
        <w:t>а</w:t>
      </w:r>
      <w:r w:rsidRPr="00ED1D27">
        <w:rPr>
          <w:rFonts w:ascii="Times New Roman" w:hAnsi="Times New Roman" w:cs="Times New Roman"/>
          <w:sz w:val="28"/>
          <w:szCs w:val="28"/>
        </w:rPr>
        <w:t xml:space="preserve"> </w:t>
      </w:r>
      <w:r w:rsidR="00D33061" w:rsidRPr="00ED1D27">
        <w:rPr>
          <w:rFonts w:ascii="Times New Roman" w:hAnsi="Times New Roman" w:cs="Times New Roman"/>
          <w:sz w:val="28"/>
          <w:szCs w:val="28"/>
        </w:rPr>
        <w:t>Повести</w:t>
      </w:r>
      <w:r w:rsidR="00590465" w:rsidRPr="00ED1D27">
        <w:rPr>
          <w:rFonts w:ascii="Times New Roman" w:hAnsi="Times New Roman" w:cs="Times New Roman"/>
          <w:sz w:val="28"/>
          <w:szCs w:val="28"/>
        </w:rPr>
        <w:t xml:space="preserve"> (Ермолай-</w:t>
      </w:r>
      <w:proofErr w:type="spellStart"/>
      <w:r w:rsidR="00590465" w:rsidRPr="00ED1D27">
        <w:rPr>
          <w:rFonts w:ascii="Times New Roman" w:hAnsi="Times New Roman" w:cs="Times New Roman"/>
          <w:sz w:val="28"/>
          <w:szCs w:val="28"/>
        </w:rPr>
        <w:t>Еразм</w:t>
      </w:r>
      <w:proofErr w:type="spellEnd"/>
      <w:r w:rsidR="00590465" w:rsidRPr="00ED1D27">
        <w:rPr>
          <w:rFonts w:ascii="Times New Roman" w:hAnsi="Times New Roman" w:cs="Times New Roman"/>
          <w:sz w:val="28"/>
          <w:szCs w:val="28"/>
        </w:rPr>
        <w:t>)</w:t>
      </w:r>
      <w:r w:rsidR="00D33061" w:rsidRPr="00ED1D27">
        <w:rPr>
          <w:rFonts w:ascii="Times New Roman" w:hAnsi="Times New Roman" w:cs="Times New Roman"/>
          <w:sz w:val="28"/>
          <w:szCs w:val="28"/>
        </w:rPr>
        <w:t xml:space="preserve"> и</w:t>
      </w:r>
      <w:r w:rsidR="00590465" w:rsidRPr="00ED1D27">
        <w:rPr>
          <w:rFonts w:ascii="Times New Roman" w:hAnsi="Times New Roman" w:cs="Times New Roman"/>
          <w:sz w:val="28"/>
          <w:szCs w:val="28"/>
        </w:rPr>
        <w:t xml:space="preserve"> общества</w:t>
      </w:r>
      <w:r w:rsidR="00D33061" w:rsidRPr="00ED1D27">
        <w:rPr>
          <w:rFonts w:ascii="Times New Roman" w:hAnsi="Times New Roman" w:cs="Times New Roman"/>
          <w:sz w:val="28"/>
          <w:szCs w:val="28"/>
        </w:rPr>
        <w:t xml:space="preserve"> </w:t>
      </w:r>
      <w:r w:rsidR="00590465" w:rsidRPr="00ED1D27">
        <w:rPr>
          <w:rFonts w:ascii="Times New Roman" w:hAnsi="Times New Roman" w:cs="Times New Roman"/>
          <w:sz w:val="28"/>
          <w:szCs w:val="28"/>
        </w:rPr>
        <w:t>(</w:t>
      </w:r>
      <w:r w:rsidR="00D33061" w:rsidRPr="00ED1D27">
        <w:rPr>
          <w:rFonts w:ascii="Times New Roman" w:hAnsi="Times New Roman" w:cs="Times New Roman"/>
          <w:sz w:val="28"/>
          <w:szCs w:val="28"/>
        </w:rPr>
        <w:t>православного мира</w:t>
      </w:r>
      <w:r w:rsidR="00590465" w:rsidRPr="00ED1D27">
        <w:rPr>
          <w:rFonts w:ascii="Times New Roman" w:hAnsi="Times New Roman" w:cs="Times New Roman"/>
          <w:sz w:val="28"/>
          <w:szCs w:val="28"/>
        </w:rPr>
        <w:t>, которому в том числе адресовано послание)</w:t>
      </w:r>
      <w:r w:rsidR="00D33061" w:rsidRPr="00ED1D27">
        <w:rPr>
          <w:rFonts w:ascii="Times New Roman" w:hAnsi="Times New Roman" w:cs="Times New Roman"/>
          <w:sz w:val="28"/>
          <w:szCs w:val="28"/>
        </w:rPr>
        <w:t xml:space="preserve">. Далее Повесть ограничивается религиозной сферой до </w:t>
      </w:r>
      <w:r w:rsidR="00590465" w:rsidRPr="00ED1D27">
        <w:rPr>
          <w:rFonts w:ascii="Times New Roman" w:hAnsi="Times New Roman" w:cs="Times New Roman"/>
          <w:sz w:val="28"/>
          <w:szCs w:val="28"/>
        </w:rPr>
        <w:t xml:space="preserve">её </w:t>
      </w:r>
      <w:proofErr w:type="spellStart"/>
      <w:r w:rsidR="00D33061" w:rsidRPr="00ED1D27">
        <w:rPr>
          <w:rFonts w:ascii="Times New Roman" w:hAnsi="Times New Roman" w:cs="Times New Roman"/>
          <w:sz w:val="28"/>
          <w:szCs w:val="28"/>
        </w:rPr>
        <w:t>переоткрытия</w:t>
      </w:r>
      <w:proofErr w:type="spellEnd"/>
      <w:r w:rsidR="00D33061" w:rsidRPr="00ED1D27">
        <w:rPr>
          <w:rFonts w:ascii="Times New Roman" w:hAnsi="Times New Roman" w:cs="Times New Roman"/>
          <w:sz w:val="28"/>
          <w:szCs w:val="28"/>
        </w:rPr>
        <w:t xml:space="preserve"> в </w:t>
      </w:r>
      <w:r w:rsidR="00D33061" w:rsidRPr="00ED1D27">
        <w:rPr>
          <w:rFonts w:ascii="Times New Roman" w:hAnsi="Times New Roman" w:cs="Times New Roman"/>
          <w:sz w:val="28"/>
          <w:szCs w:val="28"/>
          <w:lang w:val="en-GB"/>
        </w:rPr>
        <w:t>XIX</w:t>
      </w:r>
      <w:r w:rsidR="00D33061" w:rsidRPr="00ED1D27">
        <w:rPr>
          <w:rFonts w:ascii="Times New Roman" w:hAnsi="Times New Roman" w:cs="Times New Roman"/>
          <w:sz w:val="28"/>
          <w:szCs w:val="28"/>
        </w:rPr>
        <w:t xml:space="preserve"> в., теперь говорящими становятся ученые</w:t>
      </w:r>
      <w:r w:rsidR="00590465" w:rsidRPr="00ED1D27">
        <w:rPr>
          <w:rFonts w:ascii="Times New Roman" w:hAnsi="Times New Roman" w:cs="Times New Roman"/>
          <w:sz w:val="28"/>
          <w:szCs w:val="28"/>
        </w:rPr>
        <w:t>,</w:t>
      </w:r>
      <w:r w:rsidR="00D33061" w:rsidRPr="00ED1D27">
        <w:rPr>
          <w:rFonts w:ascii="Times New Roman" w:hAnsi="Times New Roman" w:cs="Times New Roman"/>
          <w:sz w:val="28"/>
          <w:szCs w:val="28"/>
        </w:rPr>
        <w:t xml:space="preserve"> текст </w:t>
      </w:r>
      <w:r w:rsidR="00590465" w:rsidRPr="00ED1D27">
        <w:rPr>
          <w:rFonts w:ascii="Times New Roman" w:hAnsi="Times New Roman" w:cs="Times New Roman"/>
          <w:sz w:val="28"/>
          <w:szCs w:val="28"/>
        </w:rPr>
        <w:t>всё еще</w:t>
      </w:r>
      <w:r w:rsidR="00D33061" w:rsidRPr="00ED1D27">
        <w:rPr>
          <w:rFonts w:ascii="Times New Roman" w:hAnsi="Times New Roman" w:cs="Times New Roman"/>
          <w:sz w:val="28"/>
          <w:szCs w:val="28"/>
        </w:rPr>
        <w:t xml:space="preserve"> оказывается ограничен одной сферой, хоть его интерпретация и формируется под влиянием политической реальности</w:t>
      </w:r>
      <w:r w:rsidR="00590465" w:rsidRPr="00ED1D27">
        <w:rPr>
          <w:rFonts w:ascii="Times New Roman" w:hAnsi="Times New Roman" w:cs="Times New Roman"/>
          <w:sz w:val="28"/>
          <w:szCs w:val="28"/>
        </w:rPr>
        <w:t>, она не становится определяющей</w:t>
      </w:r>
      <w:r w:rsidR="00D33061" w:rsidRPr="00ED1D27">
        <w:rPr>
          <w:rFonts w:ascii="Times New Roman" w:hAnsi="Times New Roman" w:cs="Times New Roman"/>
          <w:sz w:val="28"/>
          <w:szCs w:val="28"/>
        </w:rPr>
        <w:t xml:space="preserve">. В начале </w:t>
      </w:r>
      <w:r w:rsidR="00D33061" w:rsidRPr="00ED1D27">
        <w:rPr>
          <w:rFonts w:ascii="Times New Roman" w:hAnsi="Times New Roman" w:cs="Times New Roman"/>
          <w:sz w:val="28"/>
          <w:szCs w:val="28"/>
          <w:lang w:val="en-GB"/>
        </w:rPr>
        <w:t>XXI</w:t>
      </w:r>
      <w:r w:rsidR="00D33061" w:rsidRPr="00ED1D27">
        <w:rPr>
          <w:rFonts w:ascii="Times New Roman" w:hAnsi="Times New Roman" w:cs="Times New Roman"/>
          <w:sz w:val="28"/>
          <w:szCs w:val="28"/>
        </w:rPr>
        <w:t xml:space="preserve"> века </w:t>
      </w:r>
      <w:r w:rsidR="00590465" w:rsidRPr="00ED1D27">
        <w:rPr>
          <w:rFonts w:ascii="Times New Roman" w:hAnsi="Times New Roman" w:cs="Times New Roman"/>
          <w:sz w:val="28"/>
          <w:szCs w:val="28"/>
        </w:rPr>
        <w:t xml:space="preserve">с неожиданной силой в трансформацию сюжета включаются </w:t>
      </w:r>
      <w:proofErr w:type="spellStart"/>
      <w:r w:rsidR="00590465" w:rsidRPr="00ED1D27">
        <w:rPr>
          <w:rFonts w:ascii="Times New Roman" w:hAnsi="Times New Roman" w:cs="Times New Roman"/>
          <w:sz w:val="28"/>
          <w:szCs w:val="28"/>
        </w:rPr>
        <w:t>акторы</w:t>
      </w:r>
      <w:proofErr w:type="spellEnd"/>
      <w:r w:rsidR="00590465" w:rsidRPr="00ED1D27">
        <w:rPr>
          <w:rFonts w:ascii="Times New Roman" w:hAnsi="Times New Roman" w:cs="Times New Roman"/>
          <w:sz w:val="28"/>
          <w:szCs w:val="28"/>
        </w:rPr>
        <w:t xml:space="preserve"> аналогичные середине </w:t>
      </w:r>
      <w:r w:rsidR="00590465" w:rsidRPr="00ED1D27">
        <w:rPr>
          <w:rFonts w:ascii="Times New Roman" w:hAnsi="Times New Roman" w:cs="Times New Roman"/>
          <w:sz w:val="28"/>
          <w:szCs w:val="28"/>
          <w:lang w:val="en-GB"/>
        </w:rPr>
        <w:t>XVI</w:t>
      </w:r>
      <w:r w:rsidR="00590465" w:rsidRPr="00ED1D27">
        <w:rPr>
          <w:rFonts w:ascii="Times New Roman" w:hAnsi="Times New Roman" w:cs="Times New Roman"/>
          <w:sz w:val="28"/>
          <w:szCs w:val="28"/>
        </w:rPr>
        <w:t xml:space="preserve"> в., сферы получают другие имена, но расстановка сил оказывается похожей: духовная сфера (РПЦ), светская власть (представители счетной палаты, Фонда социально-культурных инициатив), общество (Российские граждане).</w:t>
      </w:r>
    </w:p>
    <w:p w14:paraId="551422CC" w14:textId="77777777" w:rsidR="00ED3EC7" w:rsidRPr="00ED1D27" w:rsidRDefault="007B7E44"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Так, необычное произведение </w:t>
      </w:r>
      <w:r w:rsidRPr="00ED1D27">
        <w:rPr>
          <w:rFonts w:ascii="Times New Roman" w:hAnsi="Times New Roman" w:cs="Times New Roman"/>
          <w:sz w:val="28"/>
          <w:szCs w:val="28"/>
          <w:lang w:val="en-GB"/>
        </w:rPr>
        <w:t>XVI</w:t>
      </w:r>
      <w:r w:rsidRPr="00ED1D27">
        <w:rPr>
          <w:rFonts w:ascii="Times New Roman" w:hAnsi="Times New Roman" w:cs="Times New Roman"/>
          <w:sz w:val="28"/>
          <w:szCs w:val="28"/>
        </w:rPr>
        <w:t xml:space="preserve"> века с богатым символическим наполнением и развернутым сюжетом, фольклорными и христианскими источниками с самого своего появления вызывало непрерываемый интерес читателей: оно переписывалось множество раз, привлекало интерес исследователей, которых волновали проблемы атрибуции, интерпретации и источников Повести, с1930х гг. произведение было включено в программу Московского и Ленинградского вузов, а с 1990х годов вошло в школьную программу курса по древнерусской литературе. Одновременно с этим </w:t>
      </w:r>
      <w:proofErr w:type="spellStart"/>
      <w:r w:rsidRPr="00ED1D27">
        <w:rPr>
          <w:rFonts w:ascii="Times New Roman" w:hAnsi="Times New Roman" w:cs="Times New Roman"/>
          <w:sz w:val="28"/>
          <w:szCs w:val="28"/>
        </w:rPr>
        <w:t>многоуровневость</w:t>
      </w:r>
      <w:proofErr w:type="spellEnd"/>
      <w:r w:rsidRPr="00ED1D27">
        <w:rPr>
          <w:rFonts w:ascii="Times New Roman" w:hAnsi="Times New Roman" w:cs="Times New Roman"/>
          <w:sz w:val="28"/>
          <w:szCs w:val="28"/>
        </w:rPr>
        <w:t xml:space="preserve"> Повести, обеспеченная её создателем Ермолаем-</w:t>
      </w:r>
      <w:proofErr w:type="spellStart"/>
      <w:r w:rsidRPr="00ED1D27">
        <w:rPr>
          <w:rFonts w:ascii="Times New Roman" w:hAnsi="Times New Roman" w:cs="Times New Roman"/>
          <w:sz w:val="28"/>
          <w:szCs w:val="28"/>
        </w:rPr>
        <w:t>Еразмом</w:t>
      </w:r>
      <w:proofErr w:type="spellEnd"/>
      <w:r w:rsidRPr="00ED1D27">
        <w:rPr>
          <w:rFonts w:ascii="Times New Roman" w:hAnsi="Times New Roman" w:cs="Times New Roman"/>
          <w:sz w:val="28"/>
          <w:szCs w:val="28"/>
        </w:rPr>
        <w:t xml:space="preserve">, которому приходилось воплощать в тексте разноплановые задачи и соответствовать высокому эстетическому качеству, стала поводом к её использованию в политической идеологической сфере. </w:t>
      </w:r>
    </w:p>
    <w:p w14:paraId="6E600141" w14:textId="6DCEDD07" w:rsidR="00590465" w:rsidRPr="00ED1D27" w:rsidRDefault="00ED3EC7"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Несмотря на то, что символические значения Повести не конкретизируются однозначно ни в одном из реальных планов, смысловые линии паззлов сюжета о святых и идеологии изобретённой традиции не совпали до конца, породив двойное послание. Однако насколько это двойное послание актуально для социальной реальности «Российских граждан», которую стремится модифицировать социальная политика, станет предметом дальнейшего исследования.   </w:t>
      </w:r>
      <w:r w:rsidR="007B7E44" w:rsidRPr="00ED1D27">
        <w:rPr>
          <w:rFonts w:ascii="Times New Roman" w:hAnsi="Times New Roman" w:cs="Times New Roman"/>
          <w:sz w:val="28"/>
          <w:szCs w:val="28"/>
        </w:rPr>
        <w:t xml:space="preserve">   </w:t>
      </w:r>
      <w:r w:rsidR="00590465" w:rsidRPr="00ED1D27">
        <w:rPr>
          <w:rFonts w:ascii="Times New Roman" w:hAnsi="Times New Roman" w:cs="Times New Roman"/>
          <w:sz w:val="28"/>
          <w:szCs w:val="28"/>
        </w:rPr>
        <w:t xml:space="preserve"> </w:t>
      </w:r>
      <w:r w:rsidR="00D33061" w:rsidRPr="00ED1D27">
        <w:rPr>
          <w:rFonts w:ascii="Times New Roman" w:hAnsi="Times New Roman" w:cs="Times New Roman"/>
          <w:sz w:val="28"/>
          <w:szCs w:val="28"/>
        </w:rPr>
        <w:t xml:space="preserve"> </w:t>
      </w:r>
      <w:r w:rsidR="00500D27" w:rsidRPr="00ED1D27">
        <w:rPr>
          <w:rFonts w:ascii="Times New Roman" w:hAnsi="Times New Roman" w:cs="Times New Roman"/>
          <w:sz w:val="28"/>
          <w:szCs w:val="28"/>
        </w:rPr>
        <w:t xml:space="preserve">  </w:t>
      </w:r>
    </w:p>
    <w:p w14:paraId="7F53940A" w14:textId="5B15B0B2" w:rsidR="00592014" w:rsidRPr="00ED1D27" w:rsidRDefault="00672BE0" w:rsidP="00592014">
      <w:pPr>
        <w:spacing w:after="0" w:line="360" w:lineRule="auto"/>
        <w:ind w:firstLine="709"/>
        <w:jc w:val="both"/>
        <w:rPr>
          <w:rFonts w:ascii="Times New Roman" w:hAnsi="Times New Roman" w:cs="Times New Roman"/>
          <w:sz w:val="28"/>
          <w:szCs w:val="28"/>
        </w:rPr>
      </w:pPr>
      <w:r w:rsidRPr="00ED1D27">
        <w:rPr>
          <w:rFonts w:ascii="Times New Roman" w:hAnsi="Times New Roman" w:cs="Times New Roman"/>
          <w:sz w:val="28"/>
          <w:szCs w:val="28"/>
        </w:rPr>
        <w:t xml:space="preserve">  </w:t>
      </w:r>
      <w:r w:rsidR="00942EBB" w:rsidRPr="00ED1D27">
        <w:rPr>
          <w:rFonts w:ascii="Times New Roman" w:hAnsi="Times New Roman" w:cs="Times New Roman"/>
          <w:sz w:val="28"/>
          <w:szCs w:val="28"/>
        </w:rPr>
        <w:t xml:space="preserve">  </w:t>
      </w:r>
      <w:r w:rsidR="007E7EA9" w:rsidRPr="00ED1D27">
        <w:rPr>
          <w:rFonts w:ascii="Times New Roman" w:hAnsi="Times New Roman" w:cs="Times New Roman"/>
          <w:sz w:val="28"/>
          <w:szCs w:val="28"/>
        </w:rPr>
        <w:t xml:space="preserve">  </w:t>
      </w:r>
      <w:r w:rsidR="00A81DCC" w:rsidRPr="00ED1D27">
        <w:rPr>
          <w:rFonts w:ascii="Times New Roman" w:hAnsi="Times New Roman" w:cs="Times New Roman"/>
          <w:sz w:val="28"/>
          <w:szCs w:val="28"/>
        </w:rPr>
        <w:t xml:space="preserve"> </w:t>
      </w:r>
      <w:r w:rsidR="00592014" w:rsidRPr="00ED1D27">
        <w:rPr>
          <w:rFonts w:ascii="Times New Roman" w:hAnsi="Times New Roman" w:cs="Times New Roman"/>
          <w:sz w:val="28"/>
          <w:szCs w:val="28"/>
        </w:rPr>
        <w:br w:type="page"/>
      </w:r>
    </w:p>
    <w:p w14:paraId="7683DE51" w14:textId="77777777" w:rsidR="00413B67" w:rsidRPr="00ED1D27" w:rsidRDefault="00413B67">
      <w:pPr>
        <w:rPr>
          <w:rFonts w:ascii="Times New Roman" w:hAnsi="Times New Roman" w:cs="Times New Roman"/>
          <w:sz w:val="28"/>
          <w:szCs w:val="28"/>
        </w:rPr>
      </w:pPr>
    </w:p>
    <w:p w14:paraId="56E2187F" w14:textId="2CF05BB7" w:rsidR="00413B67" w:rsidRPr="00ED1D27" w:rsidRDefault="00413B67" w:rsidP="00413B67">
      <w:pPr>
        <w:spacing w:after="0" w:line="360" w:lineRule="auto"/>
        <w:jc w:val="both"/>
        <w:rPr>
          <w:rFonts w:ascii="Times New Roman" w:hAnsi="Times New Roman" w:cs="Times New Roman"/>
          <w:b/>
          <w:bCs/>
          <w:sz w:val="28"/>
          <w:szCs w:val="28"/>
        </w:rPr>
      </w:pPr>
      <w:r w:rsidRPr="00ED1D27">
        <w:rPr>
          <w:rFonts w:ascii="Times New Roman" w:hAnsi="Times New Roman" w:cs="Times New Roman"/>
          <w:b/>
          <w:bCs/>
          <w:sz w:val="28"/>
          <w:szCs w:val="28"/>
        </w:rPr>
        <w:t>СПИСОК ЛИТЕРАТУРЫ</w:t>
      </w:r>
    </w:p>
    <w:p w14:paraId="1BFB3E65" w14:textId="1095640A" w:rsidR="00413B67" w:rsidRPr="00ED1D27" w:rsidRDefault="00413B67" w:rsidP="00020810">
      <w:pPr>
        <w:spacing w:after="0" w:line="360" w:lineRule="auto"/>
        <w:jc w:val="both"/>
        <w:rPr>
          <w:rFonts w:ascii="Times New Roman" w:hAnsi="Times New Roman" w:cs="Times New Roman"/>
          <w:b/>
          <w:bCs/>
          <w:sz w:val="28"/>
          <w:szCs w:val="28"/>
        </w:rPr>
      </w:pPr>
    </w:p>
    <w:p w14:paraId="32D54C2D" w14:textId="07B33A41"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1. </w:t>
      </w:r>
      <w:proofErr w:type="spellStart"/>
      <w:r w:rsidR="00413B67" w:rsidRPr="00ED1D27">
        <w:rPr>
          <w:rFonts w:ascii="Times New Roman" w:hAnsi="Times New Roman" w:cs="Times New Roman"/>
          <w:sz w:val="28"/>
          <w:szCs w:val="28"/>
        </w:rPr>
        <w:t>Адоньева</w:t>
      </w:r>
      <w:proofErr w:type="spellEnd"/>
      <w:r w:rsidR="00413B67" w:rsidRPr="00ED1D27">
        <w:rPr>
          <w:rFonts w:ascii="Times New Roman" w:hAnsi="Times New Roman" w:cs="Times New Roman"/>
          <w:sz w:val="28"/>
          <w:szCs w:val="28"/>
        </w:rPr>
        <w:t xml:space="preserve"> С. Б. Особенности структуры и семантики </w:t>
      </w:r>
      <w:proofErr w:type="spellStart"/>
      <w:r w:rsidR="00413B67" w:rsidRPr="00ED1D27">
        <w:rPr>
          <w:rFonts w:ascii="Times New Roman" w:hAnsi="Times New Roman" w:cs="Times New Roman"/>
          <w:sz w:val="28"/>
          <w:szCs w:val="28"/>
        </w:rPr>
        <w:t>змееборческого</w:t>
      </w:r>
      <w:proofErr w:type="spellEnd"/>
      <w:r w:rsidR="00413B67" w:rsidRPr="00ED1D27">
        <w:rPr>
          <w:rFonts w:ascii="Times New Roman" w:hAnsi="Times New Roman" w:cs="Times New Roman"/>
          <w:sz w:val="28"/>
          <w:szCs w:val="28"/>
        </w:rPr>
        <w:t xml:space="preserve"> сюжета в фольклоре и письменной традиции // Русский фольклор / под ред</w:t>
      </w:r>
      <w:r w:rsidR="00F27452" w:rsidRPr="00ED1D27">
        <w:rPr>
          <w:rFonts w:ascii="Times New Roman" w:hAnsi="Times New Roman" w:cs="Times New Roman"/>
          <w:sz w:val="28"/>
          <w:szCs w:val="28"/>
        </w:rPr>
        <w:t>.</w:t>
      </w:r>
      <w:r w:rsidR="00413B67" w:rsidRPr="00ED1D27">
        <w:rPr>
          <w:rFonts w:ascii="Times New Roman" w:hAnsi="Times New Roman" w:cs="Times New Roman"/>
          <w:sz w:val="28"/>
          <w:szCs w:val="28"/>
        </w:rPr>
        <w:t xml:space="preserve"> А. Ф. </w:t>
      </w:r>
      <w:proofErr w:type="spellStart"/>
      <w:r w:rsidR="00413B67" w:rsidRPr="00ED1D27">
        <w:rPr>
          <w:rFonts w:ascii="Times New Roman" w:hAnsi="Times New Roman" w:cs="Times New Roman"/>
          <w:sz w:val="28"/>
          <w:szCs w:val="28"/>
        </w:rPr>
        <w:t>Некрыловой</w:t>
      </w:r>
      <w:proofErr w:type="spellEnd"/>
      <w:r w:rsidR="00413B67" w:rsidRPr="00ED1D27">
        <w:rPr>
          <w:rFonts w:ascii="Times New Roman" w:hAnsi="Times New Roman" w:cs="Times New Roman"/>
          <w:sz w:val="28"/>
          <w:szCs w:val="28"/>
        </w:rPr>
        <w:t>. Л.: Наука, 1989. Т. 25 С. 100–111.</w:t>
      </w:r>
    </w:p>
    <w:p w14:paraId="3BD83B3B" w14:textId="51A98096"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2. </w:t>
      </w:r>
      <w:r w:rsidR="00413B67" w:rsidRPr="00ED1D27">
        <w:rPr>
          <w:rFonts w:ascii="Times New Roman" w:hAnsi="Times New Roman" w:cs="Times New Roman"/>
          <w:sz w:val="28"/>
          <w:szCs w:val="28"/>
        </w:rPr>
        <w:t>Адрианова-</w:t>
      </w:r>
      <w:proofErr w:type="spellStart"/>
      <w:r w:rsidR="00413B67" w:rsidRPr="00ED1D27">
        <w:rPr>
          <w:rFonts w:ascii="Times New Roman" w:hAnsi="Times New Roman" w:cs="Times New Roman"/>
          <w:sz w:val="28"/>
          <w:szCs w:val="28"/>
        </w:rPr>
        <w:t>Перетц</w:t>
      </w:r>
      <w:proofErr w:type="spellEnd"/>
      <w:r w:rsidR="00413B67" w:rsidRPr="00ED1D27">
        <w:rPr>
          <w:rFonts w:ascii="Times New Roman" w:hAnsi="Times New Roman" w:cs="Times New Roman"/>
          <w:sz w:val="28"/>
          <w:szCs w:val="28"/>
        </w:rPr>
        <w:t xml:space="preserve"> В. П. Фольклорные сюжеты стихотворных жарт </w:t>
      </w:r>
      <w:r w:rsidR="00413B67" w:rsidRPr="00ED1D27">
        <w:rPr>
          <w:rFonts w:ascii="Times New Roman" w:hAnsi="Times New Roman" w:cs="Times New Roman"/>
          <w:sz w:val="28"/>
          <w:szCs w:val="28"/>
          <w:lang w:val="en-GB"/>
        </w:rPr>
        <w:t>XVIII</w:t>
      </w:r>
      <w:r w:rsidR="00413B67" w:rsidRPr="00ED1D27">
        <w:rPr>
          <w:rFonts w:ascii="Times New Roman" w:hAnsi="Times New Roman" w:cs="Times New Roman"/>
          <w:sz w:val="28"/>
          <w:szCs w:val="28"/>
        </w:rPr>
        <w:t xml:space="preserve"> века // Адрианова-</w:t>
      </w:r>
      <w:proofErr w:type="spellStart"/>
      <w:r w:rsidR="00413B67" w:rsidRPr="00ED1D27">
        <w:rPr>
          <w:rFonts w:ascii="Times New Roman" w:hAnsi="Times New Roman" w:cs="Times New Roman"/>
          <w:sz w:val="28"/>
          <w:szCs w:val="28"/>
        </w:rPr>
        <w:t>Перетц</w:t>
      </w:r>
      <w:proofErr w:type="spellEnd"/>
      <w:r w:rsidR="00413B67" w:rsidRPr="00ED1D27">
        <w:rPr>
          <w:rFonts w:ascii="Times New Roman" w:hAnsi="Times New Roman" w:cs="Times New Roman"/>
          <w:sz w:val="28"/>
          <w:szCs w:val="28"/>
        </w:rPr>
        <w:t> В. П. Древнерусская литература и фольклор. Л.: Наука, 1974. С. 164–170.</w:t>
      </w:r>
    </w:p>
    <w:p w14:paraId="687C856B" w14:textId="14ECE649" w:rsidR="00362122"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3. </w:t>
      </w:r>
      <w:r w:rsidR="00485E51" w:rsidRPr="00ED1D27">
        <w:rPr>
          <w:rFonts w:ascii="Times New Roman" w:hAnsi="Times New Roman" w:cs="Times New Roman"/>
          <w:sz w:val="28"/>
          <w:szCs w:val="28"/>
        </w:rPr>
        <w:t xml:space="preserve">Ахметова М. В. Русскость как </w:t>
      </w:r>
      <w:proofErr w:type="spellStart"/>
      <w:r w:rsidR="00485E51" w:rsidRPr="00ED1D27">
        <w:rPr>
          <w:rFonts w:ascii="Times New Roman" w:hAnsi="Times New Roman" w:cs="Times New Roman"/>
          <w:sz w:val="28"/>
          <w:szCs w:val="28"/>
        </w:rPr>
        <w:t>топос</w:t>
      </w:r>
      <w:proofErr w:type="spellEnd"/>
      <w:r w:rsidR="00485E51" w:rsidRPr="00ED1D27">
        <w:rPr>
          <w:rFonts w:ascii="Times New Roman" w:hAnsi="Times New Roman" w:cs="Times New Roman"/>
          <w:sz w:val="28"/>
          <w:szCs w:val="28"/>
        </w:rPr>
        <w:t xml:space="preserve"> «локального текста»: случай Мурома // Вестник РГГУ. Научный журнал</w:t>
      </w:r>
      <w:r w:rsidRPr="00ED1D27">
        <w:rPr>
          <w:rFonts w:ascii="Times New Roman" w:hAnsi="Times New Roman" w:cs="Times New Roman"/>
          <w:sz w:val="28"/>
          <w:szCs w:val="28"/>
        </w:rPr>
        <w:t xml:space="preserve"> [Электронный ресурс]</w:t>
      </w:r>
      <w:r w:rsidR="00485E51" w:rsidRPr="00ED1D27">
        <w:rPr>
          <w:rFonts w:ascii="Times New Roman" w:hAnsi="Times New Roman" w:cs="Times New Roman"/>
          <w:sz w:val="28"/>
          <w:szCs w:val="28"/>
        </w:rPr>
        <w:t>. М.: 2009. № 9/09. С.</w:t>
      </w:r>
      <w:r w:rsidR="00485E51" w:rsidRPr="00ED1D27">
        <w:rPr>
          <w:rFonts w:ascii="Times New Roman" w:hAnsi="Times New Roman" w:cs="Times New Roman"/>
          <w:sz w:val="28"/>
          <w:szCs w:val="28"/>
          <w:lang w:val="en-GB"/>
        </w:rPr>
        <w:t> </w:t>
      </w:r>
      <w:r w:rsidR="00485E51" w:rsidRPr="00ED1D27">
        <w:rPr>
          <w:rFonts w:ascii="Times New Roman" w:hAnsi="Times New Roman" w:cs="Times New Roman"/>
          <w:sz w:val="28"/>
          <w:szCs w:val="28"/>
        </w:rPr>
        <w:t xml:space="preserve">207–215. </w:t>
      </w:r>
      <w:r w:rsidR="00485E51" w:rsidRPr="00ED1D27">
        <w:rPr>
          <w:rFonts w:ascii="Times New Roman" w:hAnsi="Times New Roman" w:cs="Times New Roman"/>
          <w:sz w:val="28"/>
          <w:szCs w:val="28"/>
          <w:lang w:val="en-GB"/>
        </w:rPr>
        <w:t>URL</w:t>
      </w:r>
      <w:r w:rsidR="00485E51" w:rsidRPr="00ED1D27">
        <w:rPr>
          <w:rFonts w:ascii="Times New Roman" w:hAnsi="Times New Roman" w:cs="Times New Roman"/>
          <w:sz w:val="28"/>
          <w:szCs w:val="28"/>
        </w:rPr>
        <w:t xml:space="preserve">: </w:t>
      </w:r>
      <w:hyperlink r:id="rId8" w:history="1">
        <w:r w:rsidR="00485E51" w:rsidRPr="00ED1D27">
          <w:rPr>
            <w:rStyle w:val="a7"/>
            <w:rFonts w:ascii="Times New Roman" w:hAnsi="Times New Roman" w:cs="Times New Roman"/>
            <w:sz w:val="28"/>
            <w:szCs w:val="28"/>
            <w:lang w:val="en-GB"/>
          </w:rPr>
          <w:t>https</w:t>
        </w:r>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www</w:t>
        </w:r>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rsuh</w:t>
        </w:r>
        <w:proofErr w:type="spellEnd"/>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ru</w:t>
        </w:r>
        <w:proofErr w:type="spellEnd"/>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upload</w:t>
        </w:r>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main</w:t>
        </w:r>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vestnik</w:t>
        </w:r>
        <w:proofErr w:type="spellEnd"/>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ifkv</w:t>
        </w:r>
        <w:proofErr w:type="spellEnd"/>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archive</w:t>
        </w:r>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Literaturovedenie</w:t>
        </w:r>
        <w:proofErr w:type="spellEnd"/>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E</w:t>
        </w:r>
        <w:r w:rsidR="00485E51" w:rsidRPr="00ED1D27">
          <w:rPr>
            <w:rStyle w:val="a7"/>
            <w:rFonts w:ascii="Times New Roman" w:hAnsi="Times New Roman" w:cs="Times New Roman"/>
            <w:sz w:val="28"/>
            <w:szCs w:val="28"/>
          </w:rPr>
          <w:t>2%84%96%209_2009.</w:t>
        </w:r>
        <w:r w:rsidR="00485E51" w:rsidRPr="00ED1D27">
          <w:rPr>
            <w:rStyle w:val="a7"/>
            <w:rFonts w:ascii="Times New Roman" w:hAnsi="Times New Roman" w:cs="Times New Roman"/>
            <w:sz w:val="28"/>
            <w:szCs w:val="28"/>
            <w:lang w:val="en-GB"/>
          </w:rPr>
          <w:t>pdf</w:t>
        </w:r>
      </w:hyperlink>
      <w:r w:rsidR="00485E51" w:rsidRPr="00ED1D27">
        <w:rPr>
          <w:rFonts w:ascii="Times New Roman" w:hAnsi="Times New Roman" w:cs="Times New Roman"/>
          <w:sz w:val="28"/>
          <w:szCs w:val="28"/>
        </w:rPr>
        <w:t xml:space="preserve"> (дата обращения: 01.06.2021).</w:t>
      </w:r>
    </w:p>
    <w:p w14:paraId="15B55952" w14:textId="43076E36" w:rsidR="00362122"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4. </w:t>
      </w:r>
      <w:proofErr w:type="spellStart"/>
      <w:r w:rsidR="00485E51" w:rsidRPr="00ED1D27">
        <w:rPr>
          <w:rFonts w:ascii="Times New Roman" w:hAnsi="Times New Roman" w:cs="Times New Roman"/>
          <w:sz w:val="28"/>
          <w:szCs w:val="28"/>
        </w:rPr>
        <w:t>Аюми</w:t>
      </w:r>
      <w:proofErr w:type="spellEnd"/>
      <w:r w:rsidR="00485E51" w:rsidRPr="00ED1D27">
        <w:rPr>
          <w:rFonts w:ascii="Times New Roman" w:hAnsi="Times New Roman" w:cs="Times New Roman"/>
          <w:sz w:val="28"/>
          <w:szCs w:val="28"/>
        </w:rPr>
        <w:t xml:space="preserve"> М. Поэтика сюжета «Повести о Петре и Февронии»: </w:t>
      </w:r>
      <w:proofErr w:type="spellStart"/>
      <w:r w:rsidR="00485E51" w:rsidRPr="00ED1D27">
        <w:rPr>
          <w:rFonts w:ascii="Times New Roman" w:hAnsi="Times New Roman" w:cs="Times New Roman"/>
          <w:sz w:val="28"/>
          <w:szCs w:val="28"/>
        </w:rPr>
        <w:t>автореф</w:t>
      </w:r>
      <w:proofErr w:type="spellEnd"/>
      <w:r w:rsidR="00485E51" w:rsidRPr="00ED1D27">
        <w:rPr>
          <w:rFonts w:ascii="Times New Roman" w:hAnsi="Times New Roman" w:cs="Times New Roman"/>
          <w:sz w:val="28"/>
          <w:szCs w:val="28"/>
        </w:rPr>
        <w:t xml:space="preserve">. </w:t>
      </w:r>
      <w:proofErr w:type="spellStart"/>
      <w:r w:rsidR="00485E51" w:rsidRPr="00ED1D27">
        <w:rPr>
          <w:rFonts w:ascii="Times New Roman" w:hAnsi="Times New Roman" w:cs="Times New Roman"/>
          <w:sz w:val="28"/>
          <w:szCs w:val="28"/>
        </w:rPr>
        <w:t>дис</w:t>
      </w:r>
      <w:proofErr w:type="spellEnd"/>
      <w:r w:rsidR="00485E51" w:rsidRPr="00ED1D27">
        <w:rPr>
          <w:rFonts w:ascii="Times New Roman" w:hAnsi="Times New Roman" w:cs="Times New Roman"/>
          <w:sz w:val="28"/>
          <w:szCs w:val="28"/>
        </w:rPr>
        <w:t xml:space="preserve">. канд. фил. </w:t>
      </w:r>
      <w:r w:rsidR="0078472E" w:rsidRPr="00ED1D27">
        <w:rPr>
          <w:rFonts w:ascii="Times New Roman" w:hAnsi="Times New Roman" w:cs="Times New Roman"/>
          <w:sz w:val="28"/>
          <w:szCs w:val="28"/>
        </w:rPr>
        <w:t>н</w:t>
      </w:r>
      <w:r w:rsidR="00485E51" w:rsidRPr="00ED1D27">
        <w:rPr>
          <w:rFonts w:ascii="Times New Roman" w:hAnsi="Times New Roman" w:cs="Times New Roman"/>
          <w:sz w:val="28"/>
          <w:szCs w:val="28"/>
        </w:rPr>
        <w:t>аук. СПб., 1997.</w:t>
      </w:r>
    </w:p>
    <w:p w14:paraId="71651AF3" w14:textId="0630EACC"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5. </w:t>
      </w:r>
      <w:r w:rsidR="006C67BC" w:rsidRPr="00ED1D27">
        <w:rPr>
          <w:rFonts w:ascii="Times New Roman" w:hAnsi="Times New Roman" w:cs="Times New Roman"/>
          <w:sz w:val="28"/>
          <w:szCs w:val="28"/>
        </w:rPr>
        <w:t>Бахтин М. М. Творчество Франсуа Рабле и народная культура средневековья и Ренессанса. М.: Художественная литература, 1990. 545 с.</w:t>
      </w:r>
    </w:p>
    <w:p w14:paraId="0E42A04B" w14:textId="25924318" w:rsidR="00605DF6"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6. </w:t>
      </w:r>
      <w:r w:rsidR="006C67BC" w:rsidRPr="00ED1D27">
        <w:rPr>
          <w:rFonts w:ascii="Times New Roman" w:hAnsi="Times New Roman" w:cs="Times New Roman"/>
          <w:sz w:val="28"/>
          <w:szCs w:val="28"/>
        </w:rPr>
        <w:t>Бахтин М. М. Проблема речевых жанров // Бахтин М. М.  Собрание сочинений: в 7 т. М.: Русские словари, 1996. Т. 5: Работы 1940-х – начала 1960-х годов. С. 159–207.</w:t>
      </w:r>
    </w:p>
    <w:p w14:paraId="4EC7D848" w14:textId="7C60EC35"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7. </w:t>
      </w:r>
      <w:r w:rsidR="00485E51" w:rsidRPr="00ED1D27">
        <w:rPr>
          <w:rFonts w:ascii="Times New Roman" w:hAnsi="Times New Roman" w:cs="Times New Roman"/>
          <w:sz w:val="28"/>
          <w:szCs w:val="28"/>
        </w:rPr>
        <w:t>Бергер П., Лукман Т. Социальное конструирование реальности: Трактат по социологии знания / пер. с англ. Е. Д. </w:t>
      </w:r>
      <w:proofErr w:type="spellStart"/>
      <w:r w:rsidR="00485E51" w:rsidRPr="00ED1D27">
        <w:rPr>
          <w:rFonts w:ascii="Times New Roman" w:hAnsi="Times New Roman" w:cs="Times New Roman"/>
          <w:sz w:val="28"/>
          <w:szCs w:val="28"/>
        </w:rPr>
        <w:t>Руткевич</w:t>
      </w:r>
      <w:proofErr w:type="spellEnd"/>
      <w:r w:rsidR="00485E51" w:rsidRPr="00ED1D27">
        <w:rPr>
          <w:rFonts w:ascii="Times New Roman" w:hAnsi="Times New Roman" w:cs="Times New Roman"/>
          <w:sz w:val="28"/>
          <w:szCs w:val="28"/>
        </w:rPr>
        <w:t xml:space="preserve">. М.: МЕДИУМ, 1995. 321 с. </w:t>
      </w:r>
      <w:r w:rsidR="00413B67" w:rsidRPr="00ED1D27">
        <w:rPr>
          <w:rFonts w:ascii="Times New Roman" w:hAnsi="Times New Roman" w:cs="Times New Roman"/>
          <w:sz w:val="28"/>
          <w:szCs w:val="28"/>
        </w:rPr>
        <w:t xml:space="preserve"> </w:t>
      </w:r>
    </w:p>
    <w:p w14:paraId="6F6F0399" w14:textId="5AD85021" w:rsidR="002E50B4"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8. </w:t>
      </w:r>
      <w:proofErr w:type="spellStart"/>
      <w:r w:rsidR="002E50B4" w:rsidRPr="00ED1D27">
        <w:rPr>
          <w:rFonts w:ascii="Times New Roman" w:hAnsi="Times New Roman" w:cs="Times New Roman"/>
          <w:sz w:val="28"/>
          <w:szCs w:val="28"/>
        </w:rPr>
        <w:t>Будовниц</w:t>
      </w:r>
      <w:proofErr w:type="spellEnd"/>
      <w:r w:rsidR="002E50B4" w:rsidRPr="00ED1D27">
        <w:rPr>
          <w:rFonts w:ascii="Times New Roman" w:hAnsi="Times New Roman" w:cs="Times New Roman"/>
          <w:sz w:val="28"/>
          <w:szCs w:val="28"/>
        </w:rPr>
        <w:t xml:space="preserve"> И. У. Русская публицистика </w:t>
      </w:r>
      <w:r w:rsidR="002E50B4" w:rsidRPr="00ED1D27">
        <w:rPr>
          <w:rFonts w:ascii="Times New Roman" w:hAnsi="Times New Roman" w:cs="Times New Roman"/>
          <w:sz w:val="28"/>
          <w:szCs w:val="28"/>
          <w:lang w:val="en-GB"/>
        </w:rPr>
        <w:t>XVI</w:t>
      </w:r>
      <w:r w:rsidR="002E50B4" w:rsidRPr="00ED1D27">
        <w:rPr>
          <w:rFonts w:ascii="Times New Roman" w:hAnsi="Times New Roman" w:cs="Times New Roman"/>
          <w:sz w:val="28"/>
          <w:szCs w:val="28"/>
        </w:rPr>
        <w:t xml:space="preserve"> в. Л.: Издательство АН СССР, 1946. 309 с.</w:t>
      </w:r>
    </w:p>
    <w:p w14:paraId="78E22418" w14:textId="4F94BCF3" w:rsidR="00362122"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9. </w:t>
      </w:r>
      <w:r w:rsidR="00485E51" w:rsidRPr="00ED1D27">
        <w:rPr>
          <w:rFonts w:ascii="Times New Roman" w:hAnsi="Times New Roman" w:cs="Times New Roman"/>
          <w:sz w:val="28"/>
          <w:szCs w:val="28"/>
        </w:rPr>
        <w:t>Буслаев Ф. И. Идеальные женские характеры Древней Руси // Буслаев Ф. И. О литературе: Исследования; Статьи. М.: Художественная литература, 1990. С. 262–194.</w:t>
      </w:r>
    </w:p>
    <w:p w14:paraId="4F50691E" w14:textId="2B475323" w:rsidR="00642DC6"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10. </w:t>
      </w:r>
      <w:r w:rsidR="00485E51" w:rsidRPr="00ED1D27">
        <w:rPr>
          <w:rFonts w:ascii="Times New Roman" w:hAnsi="Times New Roman" w:cs="Times New Roman"/>
          <w:sz w:val="28"/>
          <w:szCs w:val="28"/>
        </w:rPr>
        <w:t xml:space="preserve">Буслаев Ф. И. Песни «Древней Эдды» о </w:t>
      </w:r>
      <w:proofErr w:type="spellStart"/>
      <w:r w:rsidR="00485E51" w:rsidRPr="00ED1D27">
        <w:rPr>
          <w:rFonts w:ascii="Times New Roman" w:hAnsi="Times New Roman" w:cs="Times New Roman"/>
          <w:sz w:val="28"/>
          <w:szCs w:val="28"/>
        </w:rPr>
        <w:t>Зигурде</w:t>
      </w:r>
      <w:proofErr w:type="spellEnd"/>
      <w:r w:rsidR="00485E51" w:rsidRPr="00ED1D27">
        <w:rPr>
          <w:rFonts w:ascii="Times New Roman" w:hAnsi="Times New Roman" w:cs="Times New Roman"/>
          <w:sz w:val="28"/>
          <w:szCs w:val="28"/>
        </w:rPr>
        <w:t xml:space="preserve"> и Муромская легенда //</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Буслаев Ф. И. О литературе: Исследования; Статьи. М.: Художественная литература, 1990. С. 132–164.</w:t>
      </w:r>
    </w:p>
    <w:p w14:paraId="05E82E72" w14:textId="60151370"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1</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 xml:space="preserve">Веселовский А. Н.  Новые отношения Муромской легенды о Петре и Февронии и Сага о Рагнаре </w:t>
      </w:r>
      <w:proofErr w:type="spellStart"/>
      <w:r w:rsidR="00485E51" w:rsidRPr="00ED1D27">
        <w:rPr>
          <w:rFonts w:ascii="Times New Roman" w:hAnsi="Times New Roman" w:cs="Times New Roman"/>
          <w:sz w:val="28"/>
          <w:szCs w:val="28"/>
        </w:rPr>
        <w:t>Лодброке</w:t>
      </w:r>
      <w:proofErr w:type="spellEnd"/>
      <w:r w:rsidR="00485E51" w:rsidRPr="00ED1D27">
        <w:rPr>
          <w:rFonts w:ascii="Times New Roman" w:hAnsi="Times New Roman" w:cs="Times New Roman"/>
          <w:sz w:val="28"/>
          <w:szCs w:val="28"/>
        </w:rPr>
        <w:t xml:space="preserve"> // Веселовский А. Н. Избранное: Критические статьи и заметки. М.; СПб.: Центр гуманитарных инициатив, 2016. С. 295–342.</w:t>
      </w:r>
    </w:p>
    <w:p w14:paraId="10645AD8" w14:textId="07D44E19" w:rsidR="005C6A33"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2</w:t>
      </w:r>
      <w:r w:rsidRPr="00ED1D27">
        <w:rPr>
          <w:rFonts w:ascii="Times New Roman" w:hAnsi="Times New Roman" w:cs="Times New Roman"/>
          <w:sz w:val="28"/>
          <w:szCs w:val="28"/>
        </w:rPr>
        <w:t>. </w:t>
      </w:r>
      <w:r w:rsidR="005C6A33" w:rsidRPr="00ED1D27">
        <w:rPr>
          <w:rFonts w:ascii="Times New Roman" w:hAnsi="Times New Roman" w:cs="Times New Roman"/>
          <w:sz w:val="28"/>
          <w:szCs w:val="28"/>
        </w:rPr>
        <w:t xml:space="preserve">Война как праздник, праздник как война: Перформативная </w:t>
      </w:r>
      <w:proofErr w:type="spellStart"/>
      <w:r w:rsidR="005C6A33" w:rsidRPr="00ED1D27">
        <w:rPr>
          <w:rFonts w:ascii="Times New Roman" w:hAnsi="Times New Roman" w:cs="Times New Roman"/>
          <w:sz w:val="28"/>
          <w:szCs w:val="28"/>
        </w:rPr>
        <w:t>коммеморация</w:t>
      </w:r>
      <w:proofErr w:type="spellEnd"/>
      <w:r w:rsidR="005C6A33" w:rsidRPr="00ED1D27">
        <w:rPr>
          <w:rFonts w:ascii="Times New Roman" w:hAnsi="Times New Roman" w:cs="Times New Roman"/>
          <w:sz w:val="28"/>
          <w:szCs w:val="28"/>
        </w:rPr>
        <w:t xml:space="preserve"> Дня Победы / Архипова А. С., Доронин Д. Ю., </w:t>
      </w:r>
      <w:proofErr w:type="spellStart"/>
      <w:r w:rsidR="005C6A33" w:rsidRPr="00ED1D27">
        <w:rPr>
          <w:rFonts w:ascii="Times New Roman" w:hAnsi="Times New Roman" w:cs="Times New Roman"/>
          <w:sz w:val="28"/>
          <w:szCs w:val="28"/>
        </w:rPr>
        <w:t>Кирзюк</w:t>
      </w:r>
      <w:proofErr w:type="spellEnd"/>
      <w:r w:rsidR="005C6A33" w:rsidRPr="00ED1D27">
        <w:rPr>
          <w:rFonts w:ascii="Times New Roman" w:hAnsi="Times New Roman" w:cs="Times New Roman"/>
          <w:sz w:val="28"/>
          <w:szCs w:val="28"/>
        </w:rPr>
        <w:t xml:space="preserve"> А. А. и др. // Антропологический форум. 2017. № 33. С. 84–122.</w:t>
      </w:r>
    </w:p>
    <w:p w14:paraId="3E70FBA2" w14:textId="763228E9"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3</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Гладкова О. В. К вопросу об источниках и символическом подтексте «Повести от жития Петра и Февронии» Ермолая-</w:t>
      </w:r>
      <w:proofErr w:type="spellStart"/>
      <w:r w:rsidR="00485E51" w:rsidRPr="00ED1D27">
        <w:rPr>
          <w:rFonts w:ascii="Times New Roman" w:hAnsi="Times New Roman" w:cs="Times New Roman"/>
          <w:sz w:val="28"/>
          <w:szCs w:val="28"/>
        </w:rPr>
        <w:t>Еразма</w:t>
      </w:r>
      <w:proofErr w:type="spellEnd"/>
      <w:r w:rsidR="00485E51" w:rsidRPr="00ED1D27">
        <w:rPr>
          <w:rFonts w:ascii="Times New Roman" w:hAnsi="Times New Roman" w:cs="Times New Roman"/>
          <w:sz w:val="28"/>
          <w:szCs w:val="28"/>
        </w:rPr>
        <w:t xml:space="preserve"> // Герменевтика древнерусской литературы. 2008. № 13. С. 537–569.</w:t>
      </w:r>
    </w:p>
    <w:p w14:paraId="42841FC9" w14:textId="4596BC71"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4</w:t>
      </w:r>
      <w:r w:rsidRPr="00ED1D27">
        <w:rPr>
          <w:rFonts w:ascii="Times New Roman" w:hAnsi="Times New Roman" w:cs="Times New Roman"/>
          <w:sz w:val="28"/>
          <w:szCs w:val="28"/>
        </w:rPr>
        <w:t>. </w:t>
      </w:r>
      <w:proofErr w:type="spellStart"/>
      <w:r w:rsidR="00485E51" w:rsidRPr="00ED1D27">
        <w:rPr>
          <w:rFonts w:ascii="Times New Roman" w:hAnsi="Times New Roman" w:cs="Times New Roman"/>
          <w:sz w:val="28"/>
          <w:szCs w:val="28"/>
        </w:rPr>
        <w:t>Горбачук</w:t>
      </w:r>
      <w:proofErr w:type="spellEnd"/>
      <w:r w:rsidR="00485E51" w:rsidRPr="00ED1D27">
        <w:rPr>
          <w:rFonts w:ascii="Times New Roman" w:hAnsi="Times New Roman" w:cs="Times New Roman"/>
          <w:sz w:val="28"/>
          <w:szCs w:val="28"/>
        </w:rPr>
        <w:t xml:space="preserve"> Г. (протоиерей). История возвращения мощей святых благоверных Муромских князей Русской Православной Церкви (воспоминания) // Владимирская Епархия</w:t>
      </w:r>
      <w:r w:rsidRPr="00ED1D27">
        <w:rPr>
          <w:rFonts w:ascii="Times New Roman" w:hAnsi="Times New Roman" w:cs="Times New Roman"/>
          <w:sz w:val="28"/>
          <w:szCs w:val="28"/>
        </w:rPr>
        <w:t xml:space="preserve"> [Электронный ресурс]</w:t>
      </w:r>
      <w:r w:rsidR="00485E51" w:rsidRPr="00ED1D27">
        <w:rPr>
          <w:rFonts w:ascii="Times New Roman" w:hAnsi="Times New Roman" w:cs="Times New Roman"/>
          <w:sz w:val="28"/>
          <w:szCs w:val="28"/>
        </w:rPr>
        <w:t xml:space="preserve">. </w:t>
      </w:r>
      <w:r w:rsidR="00485E51" w:rsidRPr="00ED1D27">
        <w:rPr>
          <w:rFonts w:ascii="Times New Roman" w:hAnsi="Times New Roman" w:cs="Times New Roman"/>
          <w:sz w:val="28"/>
          <w:szCs w:val="28"/>
          <w:lang w:val="en-GB"/>
        </w:rPr>
        <w:t>URL</w:t>
      </w:r>
      <w:r w:rsidR="00485E51" w:rsidRPr="00ED1D27">
        <w:rPr>
          <w:rFonts w:ascii="Times New Roman" w:hAnsi="Times New Roman" w:cs="Times New Roman"/>
          <w:sz w:val="28"/>
          <w:szCs w:val="28"/>
        </w:rPr>
        <w:t xml:space="preserve">: </w:t>
      </w:r>
      <w:hyperlink r:id="rId9" w:history="1">
        <w:r w:rsidR="00485E51" w:rsidRPr="00ED1D27">
          <w:rPr>
            <w:rStyle w:val="a7"/>
            <w:rFonts w:ascii="Times New Roman" w:hAnsi="Times New Roman" w:cs="Times New Roman"/>
            <w:sz w:val="28"/>
            <w:szCs w:val="28"/>
            <w:lang w:val="en-GB"/>
          </w:rPr>
          <w:t>http</w:t>
        </w:r>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www</w:t>
        </w:r>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eparh</w:t>
        </w:r>
        <w:proofErr w:type="spellEnd"/>
        <w:r w:rsidR="00485E51" w:rsidRPr="00ED1D27">
          <w:rPr>
            <w:rStyle w:val="a7"/>
            <w:rFonts w:ascii="Times New Roman" w:hAnsi="Times New Roman" w:cs="Times New Roman"/>
            <w:sz w:val="28"/>
            <w:szCs w:val="28"/>
          </w:rPr>
          <w:t>33.</w:t>
        </w:r>
        <w:proofErr w:type="spellStart"/>
        <w:r w:rsidR="00485E51" w:rsidRPr="00ED1D27">
          <w:rPr>
            <w:rStyle w:val="a7"/>
            <w:rFonts w:ascii="Times New Roman" w:hAnsi="Times New Roman" w:cs="Times New Roman"/>
            <w:sz w:val="28"/>
            <w:szCs w:val="28"/>
            <w:lang w:val="en-GB"/>
          </w:rPr>
          <w:t>ru</w:t>
        </w:r>
        <w:proofErr w:type="spellEnd"/>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Stati</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i</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publikatsii</w:t>
        </w:r>
        <w:proofErr w:type="spellEnd"/>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Istoriya</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vozvrashcheniya</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moshchey</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svyatih</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blagovernih</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Muromskih</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knyazey</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Russkoy</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Pravoslavnoy</w:t>
        </w:r>
        <w:proofErr w:type="spellEnd"/>
        <w:r w:rsidR="00485E51" w:rsidRPr="00ED1D27">
          <w:rPr>
            <w:rStyle w:val="a7"/>
            <w:rFonts w:ascii="Times New Roman" w:hAnsi="Times New Roman" w:cs="Times New Roman"/>
            <w:sz w:val="28"/>
            <w:szCs w:val="28"/>
          </w:rPr>
          <w:t>_</w:t>
        </w:r>
        <w:proofErr w:type="spellStart"/>
        <w:r w:rsidR="00485E51" w:rsidRPr="00ED1D27">
          <w:rPr>
            <w:rStyle w:val="a7"/>
            <w:rFonts w:ascii="Times New Roman" w:hAnsi="Times New Roman" w:cs="Times New Roman"/>
            <w:sz w:val="28"/>
            <w:szCs w:val="28"/>
            <w:lang w:val="en-GB"/>
          </w:rPr>
          <w:t>TSerkvi</w:t>
        </w:r>
        <w:proofErr w:type="spellEnd"/>
        <w:r w:rsidR="00485E51" w:rsidRPr="00ED1D27">
          <w:rPr>
            <w:rStyle w:val="a7"/>
            <w:rFonts w:ascii="Times New Roman" w:hAnsi="Times New Roman" w:cs="Times New Roman"/>
            <w:sz w:val="28"/>
            <w:szCs w:val="28"/>
          </w:rPr>
          <w:t>___</w:t>
        </w:r>
        <w:proofErr w:type="spellStart"/>
        <w:r w:rsidR="00485E51" w:rsidRPr="00ED1D27">
          <w:rPr>
            <w:rStyle w:val="a7"/>
            <w:rFonts w:ascii="Times New Roman" w:hAnsi="Times New Roman" w:cs="Times New Roman"/>
            <w:sz w:val="28"/>
            <w:szCs w:val="28"/>
            <w:lang w:val="en-GB"/>
          </w:rPr>
          <w:t>vospominaniya</w:t>
        </w:r>
        <w:proofErr w:type="spellEnd"/>
        <w:r w:rsidR="00485E51" w:rsidRPr="00ED1D27">
          <w:rPr>
            <w:rStyle w:val="a7"/>
            <w:rFonts w:ascii="Times New Roman" w:hAnsi="Times New Roman" w:cs="Times New Roman"/>
            <w:sz w:val="28"/>
            <w:szCs w:val="28"/>
          </w:rPr>
          <w:t>_/</w:t>
        </w:r>
        <w:r w:rsidR="00485E51" w:rsidRPr="00ED1D27">
          <w:rPr>
            <w:rStyle w:val="a7"/>
            <w:rFonts w:ascii="Times New Roman" w:hAnsi="Times New Roman" w:cs="Times New Roman"/>
            <w:sz w:val="28"/>
            <w:szCs w:val="28"/>
            <w:lang w:val="en-GB"/>
          </w:rPr>
          <w:t>print</w:t>
        </w:r>
        <w:r w:rsidR="00485E51" w:rsidRPr="00ED1D27">
          <w:rPr>
            <w:rStyle w:val="a7"/>
            <w:rFonts w:ascii="Times New Roman" w:hAnsi="Times New Roman" w:cs="Times New Roman"/>
            <w:sz w:val="28"/>
            <w:szCs w:val="28"/>
          </w:rPr>
          <w:t>/</w:t>
        </w:r>
      </w:hyperlink>
      <w:r w:rsidR="00485E51" w:rsidRPr="00ED1D27">
        <w:rPr>
          <w:rFonts w:ascii="Times New Roman" w:hAnsi="Times New Roman" w:cs="Times New Roman"/>
          <w:sz w:val="28"/>
          <w:szCs w:val="28"/>
        </w:rPr>
        <w:t xml:space="preserve"> (дата обращения: 01.06.2021).</w:t>
      </w:r>
    </w:p>
    <w:p w14:paraId="6666FE3B" w14:textId="0F4F5217"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5</w:t>
      </w:r>
      <w:r w:rsidRPr="00ED1D27">
        <w:rPr>
          <w:rFonts w:ascii="Times New Roman" w:hAnsi="Times New Roman" w:cs="Times New Roman"/>
          <w:sz w:val="28"/>
          <w:szCs w:val="28"/>
        </w:rPr>
        <w:t>. </w:t>
      </w:r>
      <w:proofErr w:type="spellStart"/>
      <w:r w:rsidR="00485E51" w:rsidRPr="00ED1D27">
        <w:rPr>
          <w:rFonts w:ascii="Times New Roman" w:hAnsi="Times New Roman" w:cs="Times New Roman"/>
          <w:sz w:val="28"/>
          <w:szCs w:val="28"/>
        </w:rPr>
        <w:t>Горсей</w:t>
      </w:r>
      <w:proofErr w:type="spellEnd"/>
      <w:r w:rsidR="00485E51" w:rsidRPr="00ED1D27">
        <w:rPr>
          <w:rFonts w:ascii="Times New Roman" w:hAnsi="Times New Roman" w:cs="Times New Roman"/>
          <w:sz w:val="28"/>
          <w:szCs w:val="28"/>
        </w:rPr>
        <w:t xml:space="preserve"> Дж. Записки о России. </w:t>
      </w:r>
      <w:r w:rsidR="00485E51" w:rsidRPr="00ED1D27">
        <w:rPr>
          <w:rFonts w:ascii="Times New Roman" w:hAnsi="Times New Roman" w:cs="Times New Roman"/>
          <w:sz w:val="28"/>
          <w:szCs w:val="28"/>
          <w:lang w:val="en-GB"/>
        </w:rPr>
        <w:t>XVI</w:t>
      </w:r>
      <w:r w:rsidR="00485E51" w:rsidRPr="00ED1D27">
        <w:rPr>
          <w:rFonts w:ascii="Times New Roman" w:hAnsi="Times New Roman" w:cs="Times New Roman"/>
          <w:sz w:val="28"/>
          <w:szCs w:val="28"/>
        </w:rPr>
        <w:t xml:space="preserve"> – начало </w:t>
      </w:r>
      <w:r w:rsidR="00485E51" w:rsidRPr="00ED1D27">
        <w:rPr>
          <w:rFonts w:ascii="Times New Roman" w:hAnsi="Times New Roman" w:cs="Times New Roman"/>
          <w:sz w:val="28"/>
          <w:szCs w:val="28"/>
          <w:lang w:val="en-GB"/>
        </w:rPr>
        <w:t>XVII</w:t>
      </w:r>
      <w:r w:rsidR="00485E51" w:rsidRPr="00ED1D27">
        <w:rPr>
          <w:rFonts w:ascii="Times New Roman" w:hAnsi="Times New Roman" w:cs="Times New Roman"/>
          <w:sz w:val="28"/>
          <w:szCs w:val="28"/>
        </w:rPr>
        <w:t xml:space="preserve"> в. / пер. с англ. А. А. Севастьяновой. М.: Издательство МГУ, 1990. 288 с.</w:t>
      </w:r>
    </w:p>
    <w:p w14:paraId="2ECBFC12" w14:textId="1BC9287B" w:rsidR="001F3CB0"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6</w:t>
      </w:r>
      <w:r w:rsidRPr="00ED1D27">
        <w:rPr>
          <w:rFonts w:ascii="Times New Roman" w:hAnsi="Times New Roman" w:cs="Times New Roman"/>
          <w:sz w:val="28"/>
          <w:szCs w:val="28"/>
        </w:rPr>
        <w:t>. </w:t>
      </w:r>
      <w:r w:rsidR="001F3CB0" w:rsidRPr="00ED1D27">
        <w:rPr>
          <w:rFonts w:ascii="Times New Roman" w:hAnsi="Times New Roman" w:cs="Times New Roman"/>
          <w:sz w:val="28"/>
          <w:szCs w:val="28"/>
        </w:rPr>
        <w:t xml:space="preserve">Гудзий Н. К. Повесть о Петре и Февронии // Хрестоматия по древней русской литературе </w:t>
      </w:r>
      <w:r w:rsidR="001F3CB0" w:rsidRPr="00ED1D27">
        <w:rPr>
          <w:rFonts w:ascii="Times New Roman" w:hAnsi="Times New Roman" w:cs="Times New Roman"/>
          <w:sz w:val="28"/>
          <w:szCs w:val="28"/>
          <w:lang w:val="en-GB"/>
        </w:rPr>
        <w:t>XI</w:t>
      </w:r>
      <w:r w:rsidR="001F3CB0" w:rsidRPr="00ED1D27">
        <w:rPr>
          <w:rFonts w:ascii="Times New Roman" w:hAnsi="Times New Roman" w:cs="Times New Roman"/>
          <w:sz w:val="28"/>
          <w:szCs w:val="28"/>
        </w:rPr>
        <w:t>–XVII вв. М.: Аспект Пресс, 2002. С. 233–240.</w:t>
      </w:r>
    </w:p>
    <w:p w14:paraId="374A808A" w14:textId="1152E298"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7</w:t>
      </w:r>
      <w:r w:rsidRPr="00ED1D27">
        <w:rPr>
          <w:rFonts w:ascii="Times New Roman" w:hAnsi="Times New Roman" w:cs="Times New Roman"/>
          <w:sz w:val="28"/>
          <w:szCs w:val="28"/>
        </w:rPr>
        <w:t>. </w:t>
      </w:r>
      <w:r w:rsidR="006C67BC" w:rsidRPr="00ED1D27">
        <w:rPr>
          <w:rFonts w:ascii="Times New Roman" w:hAnsi="Times New Roman" w:cs="Times New Roman"/>
          <w:sz w:val="28"/>
          <w:szCs w:val="28"/>
        </w:rPr>
        <w:t xml:space="preserve">Демкова Н. С., Дмитриева Р П., Салмина М. А. Основные пробелы в текстологическом изучении оригинальных древнерусских повестей // ТОДРЛ / под ред. Д. С. Лихачева. М.; Л.: Наука, 1964. Т. 20: Актуальные задачи изучения русской литературы </w:t>
      </w:r>
      <w:r w:rsidR="006C67BC" w:rsidRPr="00ED1D27">
        <w:rPr>
          <w:rFonts w:ascii="Times New Roman" w:hAnsi="Times New Roman" w:cs="Times New Roman"/>
          <w:sz w:val="28"/>
          <w:szCs w:val="28"/>
          <w:lang w:val="en-GB"/>
        </w:rPr>
        <w:t>XI</w:t>
      </w:r>
      <w:r w:rsidR="006C67BC" w:rsidRPr="00ED1D27">
        <w:rPr>
          <w:rFonts w:ascii="Times New Roman" w:hAnsi="Times New Roman" w:cs="Times New Roman"/>
          <w:sz w:val="28"/>
          <w:szCs w:val="28"/>
        </w:rPr>
        <w:t>–XVII веков. С. 139–179.</w:t>
      </w:r>
    </w:p>
    <w:p w14:paraId="4031FFA8" w14:textId="33CB8DE1"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6C67BC" w:rsidRPr="00ED1D27">
        <w:rPr>
          <w:rFonts w:ascii="Times New Roman" w:hAnsi="Times New Roman" w:cs="Times New Roman"/>
          <w:sz w:val="28"/>
          <w:szCs w:val="28"/>
        </w:rPr>
        <w:t>8</w:t>
      </w:r>
      <w:r w:rsidRPr="00ED1D27">
        <w:rPr>
          <w:rFonts w:ascii="Times New Roman" w:hAnsi="Times New Roman" w:cs="Times New Roman"/>
          <w:sz w:val="28"/>
          <w:szCs w:val="28"/>
        </w:rPr>
        <w:t>. </w:t>
      </w:r>
      <w:r w:rsidR="006C67BC" w:rsidRPr="00ED1D27">
        <w:rPr>
          <w:rFonts w:ascii="Times New Roman" w:hAnsi="Times New Roman" w:cs="Times New Roman"/>
          <w:sz w:val="28"/>
          <w:szCs w:val="28"/>
        </w:rPr>
        <w:t>Демкова Н. С. К интерпретации «Повести о Петре и Февронии»: «Повесть о Петре и Февронии» Ермолая-</w:t>
      </w:r>
      <w:proofErr w:type="spellStart"/>
      <w:r w:rsidR="006C67BC" w:rsidRPr="00ED1D27">
        <w:rPr>
          <w:rFonts w:ascii="Times New Roman" w:hAnsi="Times New Roman" w:cs="Times New Roman"/>
          <w:sz w:val="28"/>
          <w:szCs w:val="28"/>
        </w:rPr>
        <w:t>Еразма</w:t>
      </w:r>
      <w:proofErr w:type="spellEnd"/>
      <w:r w:rsidR="006C67BC" w:rsidRPr="00ED1D27">
        <w:rPr>
          <w:rFonts w:ascii="Times New Roman" w:hAnsi="Times New Roman" w:cs="Times New Roman"/>
          <w:sz w:val="28"/>
          <w:szCs w:val="28"/>
        </w:rPr>
        <w:t xml:space="preserve"> как притча // Демкова Н. С. Средневековая русская литература: Поэтика, интерпретации, источники. СПб.: Издательство Санкт-Петербургского университета, 1996. С. 77–95.</w:t>
      </w:r>
    </w:p>
    <w:p w14:paraId="59299B7C" w14:textId="1E1AAF39" w:rsidR="00413B67" w:rsidRPr="00ED1D27" w:rsidRDefault="006C67BC"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19</w:t>
      </w:r>
      <w:r w:rsidR="00795275" w:rsidRPr="00ED1D27">
        <w:rPr>
          <w:rFonts w:ascii="Times New Roman" w:hAnsi="Times New Roman" w:cs="Times New Roman"/>
          <w:sz w:val="28"/>
          <w:szCs w:val="28"/>
        </w:rPr>
        <w:t>. </w:t>
      </w:r>
      <w:r w:rsidR="00485E51" w:rsidRPr="00ED1D27">
        <w:rPr>
          <w:rFonts w:ascii="Times New Roman" w:hAnsi="Times New Roman" w:cs="Times New Roman"/>
          <w:sz w:val="28"/>
          <w:szCs w:val="28"/>
        </w:rPr>
        <w:t>Дмитриева Р. П. О структуре Повести о Петре и Февронии // ТОДРЛ / под ред. Н. Г. </w:t>
      </w:r>
      <w:proofErr w:type="spellStart"/>
      <w:r w:rsidR="00485E51" w:rsidRPr="00ED1D27">
        <w:rPr>
          <w:rFonts w:ascii="Times New Roman" w:hAnsi="Times New Roman" w:cs="Times New Roman"/>
          <w:sz w:val="28"/>
          <w:szCs w:val="28"/>
        </w:rPr>
        <w:t>Гилинской</w:t>
      </w:r>
      <w:proofErr w:type="spellEnd"/>
      <w:r w:rsidR="00485E51" w:rsidRPr="00ED1D27">
        <w:rPr>
          <w:rFonts w:ascii="Times New Roman" w:hAnsi="Times New Roman" w:cs="Times New Roman"/>
          <w:sz w:val="28"/>
          <w:szCs w:val="28"/>
        </w:rPr>
        <w:t>. Л.: Наука, Ленинградское отделение, 1976. Т. 31. С. 247–270.</w:t>
      </w:r>
    </w:p>
    <w:p w14:paraId="2C3EBA84" w14:textId="053A1296"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0</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Дмитриева Р. П. Повесть о Петре и Февронии. Л.: Наука, 1979. 337 с.</w:t>
      </w:r>
      <w:r w:rsidR="00413B67" w:rsidRPr="00ED1D27">
        <w:rPr>
          <w:rFonts w:ascii="Times New Roman" w:hAnsi="Times New Roman" w:cs="Times New Roman"/>
          <w:sz w:val="28"/>
          <w:szCs w:val="28"/>
        </w:rPr>
        <w:t xml:space="preserve"> </w:t>
      </w:r>
    </w:p>
    <w:p w14:paraId="7D8624F4" w14:textId="6BFEB27D" w:rsidR="00413B67" w:rsidRPr="00ED1D27" w:rsidRDefault="00485E51"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Дмитриева Р. П. Ермолай-</w:t>
      </w:r>
      <w:proofErr w:type="spellStart"/>
      <w:r w:rsidRPr="00ED1D27">
        <w:rPr>
          <w:rFonts w:ascii="Times New Roman" w:hAnsi="Times New Roman" w:cs="Times New Roman"/>
          <w:sz w:val="28"/>
          <w:szCs w:val="28"/>
        </w:rPr>
        <w:t>Еразм</w:t>
      </w:r>
      <w:proofErr w:type="spellEnd"/>
      <w:r w:rsidRPr="00ED1D27">
        <w:rPr>
          <w:rFonts w:ascii="Times New Roman" w:hAnsi="Times New Roman" w:cs="Times New Roman"/>
          <w:sz w:val="28"/>
          <w:szCs w:val="28"/>
        </w:rPr>
        <w:t xml:space="preserve"> // Словарь книжников и книжности Древней Руси. </w:t>
      </w:r>
      <w:proofErr w:type="spellStart"/>
      <w:r w:rsidRPr="00ED1D27">
        <w:rPr>
          <w:rFonts w:ascii="Times New Roman" w:hAnsi="Times New Roman" w:cs="Times New Roman"/>
          <w:sz w:val="28"/>
          <w:szCs w:val="28"/>
        </w:rPr>
        <w:t>Вып</w:t>
      </w:r>
      <w:proofErr w:type="spellEnd"/>
      <w:r w:rsidRPr="00ED1D27">
        <w:rPr>
          <w:rFonts w:ascii="Times New Roman" w:hAnsi="Times New Roman" w:cs="Times New Roman"/>
          <w:sz w:val="28"/>
          <w:szCs w:val="28"/>
        </w:rPr>
        <w:t xml:space="preserve">. 2: вторая половина </w:t>
      </w:r>
      <w:r w:rsidR="00BF0020" w:rsidRPr="00ED1D27">
        <w:rPr>
          <w:rFonts w:ascii="Times New Roman" w:hAnsi="Times New Roman" w:cs="Times New Roman"/>
          <w:sz w:val="28"/>
          <w:szCs w:val="28"/>
          <w:lang w:val="en-GB"/>
        </w:rPr>
        <w:t>XIV</w:t>
      </w:r>
      <w:r w:rsidR="00BF0020" w:rsidRPr="00ED1D27">
        <w:rPr>
          <w:rFonts w:ascii="Times New Roman" w:hAnsi="Times New Roman" w:cs="Times New Roman"/>
          <w:sz w:val="28"/>
          <w:szCs w:val="28"/>
        </w:rPr>
        <w:t>–XVI</w:t>
      </w:r>
      <w:r w:rsidRPr="00ED1D27">
        <w:rPr>
          <w:rFonts w:ascii="Times New Roman" w:hAnsi="Times New Roman" w:cs="Times New Roman"/>
          <w:sz w:val="28"/>
          <w:szCs w:val="28"/>
        </w:rPr>
        <w:t xml:space="preserve"> в. Ч. 1: А-К. Л: Наука, 1989. С. 220–225.</w:t>
      </w:r>
    </w:p>
    <w:p w14:paraId="25124625" w14:textId="166FC371" w:rsidR="00ED634A"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1</w:t>
      </w:r>
      <w:r w:rsidRPr="00ED1D27">
        <w:rPr>
          <w:rFonts w:ascii="Times New Roman" w:hAnsi="Times New Roman" w:cs="Times New Roman"/>
          <w:sz w:val="28"/>
          <w:szCs w:val="28"/>
        </w:rPr>
        <w:t>. </w:t>
      </w:r>
      <w:r w:rsidR="00ED634A" w:rsidRPr="00ED1D27">
        <w:rPr>
          <w:rFonts w:ascii="Times New Roman" w:hAnsi="Times New Roman" w:cs="Times New Roman"/>
          <w:sz w:val="28"/>
          <w:szCs w:val="28"/>
        </w:rPr>
        <w:t xml:space="preserve">Дорожкина М. А. Статья академика А. И. Белецкого «О преподавании древнерусской литературы в средней школе» (1917) // Образование в </w:t>
      </w:r>
      <w:r w:rsidR="00ED634A" w:rsidRPr="00ED1D27">
        <w:rPr>
          <w:rFonts w:ascii="Times New Roman" w:hAnsi="Times New Roman" w:cs="Times New Roman"/>
          <w:sz w:val="28"/>
          <w:szCs w:val="28"/>
          <w:lang w:val="en-GB"/>
        </w:rPr>
        <w:t>XXI</w:t>
      </w:r>
      <w:r w:rsidR="00ED634A" w:rsidRPr="00ED1D27">
        <w:rPr>
          <w:rFonts w:ascii="Times New Roman" w:hAnsi="Times New Roman" w:cs="Times New Roman"/>
          <w:sz w:val="28"/>
          <w:szCs w:val="28"/>
        </w:rPr>
        <w:t xml:space="preserve"> веке: традиции и новации: материалы Международной научно-практической конференции. М.: Московский государственный областной университет. С. 64–75.</w:t>
      </w:r>
    </w:p>
    <w:p w14:paraId="1E449E07" w14:textId="7B9EDF92"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2</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Живите в любви и гармонии: Юбилейное издание. М.: ИД «Качество жизни», 2017. 100 с.</w:t>
      </w:r>
    </w:p>
    <w:p w14:paraId="029E486A" w14:textId="5D65C8D7" w:rsidR="00BB08F8"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3</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 xml:space="preserve">Забелин. И. Е. Домашний быт русских цариц в </w:t>
      </w:r>
      <w:r w:rsidR="00485E51" w:rsidRPr="00ED1D27">
        <w:rPr>
          <w:rFonts w:ascii="Times New Roman" w:hAnsi="Times New Roman" w:cs="Times New Roman"/>
          <w:sz w:val="28"/>
          <w:szCs w:val="28"/>
          <w:lang w:val="en-GB"/>
        </w:rPr>
        <w:t>XVI</w:t>
      </w:r>
      <w:r w:rsidR="00485E51" w:rsidRPr="00ED1D27">
        <w:rPr>
          <w:rFonts w:ascii="Times New Roman" w:hAnsi="Times New Roman" w:cs="Times New Roman"/>
          <w:sz w:val="28"/>
          <w:szCs w:val="28"/>
        </w:rPr>
        <w:t xml:space="preserve"> и </w:t>
      </w:r>
      <w:r w:rsidR="00485E51" w:rsidRPr="00ED1D27">
        <w:rPr>
          <w:rFonts w:ascii="Times New Roman" w:hAnsi="Times New Roman" w:cs="Times New Roman"/>
          <w:sz w:val="28"/>
          <w:szCs w:val="28"/>
          <w:lang w:val="en-GB"/>
        </w:rPr>
        <w:t>XVII</w:t>
      </w:r>
      <w:r w:rsidR="00485E51" w:rsidRPr="00ED1D27">
        <w:rPr>
          <w:rFonts w:ascii="Times New Roman" w:hAnsi="Times New Roman" w:cs="Times New Roman"/>
          <w:sz w:val="28"/>
          <w:szCs w:val="28"/>
        </w:rPr>
        <w:t xml:space="preserve"> ст. // Забелин И. Е. Домашний быт русского народа</w:t>
      </w:r>
      <w:r w:rsidR="00D537E9" w:rsidRPr="00ED1D27">
        <w:rPr>
          <w:rFonts w:ascii="Times New Roman" w:hAnsi="Times New Roman" w:cs="Times New Roman"/>
          <w:sz w:val="28"/>
          <w:szCs w:val="28"/>
        </w:rPr>
        <w:t>:</w:t>
      </w:r>
      <w:r w:rsidR="00485E51" w:rsidRPr="00ED1D27">
        <w:rPr>
          <w:rFonts w:ascii="Times New Roman" w:hAnsi="Times New Roman" w:cs="Times New Roman"/>
          <w:sz w:val="28"/>
          <w:szCs w:val="28"/>
        </w:rPr>
        <w:t xml:space="preserve"> в 2 т. М.: Типография Грачева и Комп., 1869. Т. 2.</w:t>
      </w:r>
      <w:r w:rsidR="002370FF" w:rsidRPr="00ED1D27">
        <w:rPr>
          <w:rFonts w:ascii="Times New Roman" w:hAnsi="Times New Roman" w:cs="Times New Roman"/>
          <w:sz w:val="28"/>
          <w:szCs w:val="28"/>
        </w:rPr>
        <w:t xml:space="preserve"> 178 с.</w:t>
      </w:r>
    </w:p>
    <w:p w14:paraId="496F2FE9" w14:textId="5FFE042D"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4</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 xml:space="preserve">Зимин А. А. И. С. Пересветов и его современники: очерки по истории русской общественно-политической мысли середины </w:t>
      </w:r>
      <w:r w:rsidR="00485E51" w:rsidRPr="00ED1D27">
        <w:rPr>
          <w:rFonts w:ascii="Times New Roman" w:hAnsi="Times New Roman" w:cs="Times New Roman"/>
          <w:sz w:val="28"/>
          <w:szCs w:val="28"/>
          <w:lang w:val="en-GB"/>
        </w:rPr>
        <w:t>XVI</w:t>
      </w:r>
      <w:r w:rsidR="00485E51" w:rsidRPr="00ED1D27">
        <w:rPr>
          <w:rFonts w:ascii="Times New Roman" w:hAnsi="Times New Roman" w:cs="Times New Roman"/>
          <w:sz w:val="28"/>
          <w:szCs w:val="28"/>
        </w:rPr>
        <w:t xml:space="preserve"> века. М.: Издательство Академии наук СССР, 1958. 495 с.</w:t>
      </w:r>
    </w:p>
    <w:p w14:paraId="498DCE6B" w14:textId="3DA2F98C"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5</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Зорин А. Л. Появление героя</w:t>
      </w:r>
      <w:proofErr w:type="gramStart"/>
      <w:r w:rsidR="00485E51" w:rsidRPr="00ED1D27">
        <w:rPr>
          <w:rFonts w:ascii="Times New Roman" w:hAnsi="Times New Roman" w:cs="Times New Roman"/>
          <w:sz w:val="28"/>
          <w:szCs w:val="28"/>
        </w:rPr>
        <w:t>: Из</w:t>
      </w:r>
      <w:proofErr w:type="gramEnd"/>
      <w:r w:rsidR="00485E51" w:rsidRPr="00ED1D27">
        <w:rPr>
          <w:rFonts w:ascii="Times New Roman" w:hAnsi="Times New Roman" w:cs="Times New Roman"/>
          <w:sz w:val="28"/>
          <w:szCs w:val="28"/>
        </w:rPr>
        <w:t xml:space="preserve"> истории русской эмоциональной культуры конца </w:t>
      </w:r>
      <w:r w:rsidR="00485E51" w:rsidRPr="00ED1D27">
        <w:rPr>
          <w:rFonts w:ascii="Times New Roman" w:hAnsi="Times New Roman" w:cs="Times New Roman"/>
          <w:sz w:val="28"/>
          <w:szCs w:val="28"/>
          <w:lang w:val="en-GB"/>
        </w:rPr>
        <w:t>XVIII</w:t>
      </w:r>
      <w:r w:rsidR="00485E51" w:rsidRPr="00ED1D27">
        <w:rPr>
          <w:rFonts w:ascii="Times New Roman" w:hAnsi="Times New Roman" w:cs="Times New Roman"/>
          <w:sz w:val="28"/>
          <w:szCs w:val="28"/>
        </w:rPr>
        <w:t xml:space="preserve"> – начала </w:t>
      </w:r>
      <w:r w:rsidR="00485E51" w:rsidRPr="00ED1D27">
        <w:rPr>
          <w:rFonts w:ascii="Times New Roman" w:hAnsi="Times New Roman" w:cs="Times New Roman"/>
          <w:sz w:val="28"/>
          <w:szCs w:val="28"/>
          <w:lang w:val="en-GB"/>
        </w:rPr>
        <w:t>XIX</w:t>
      </w:r>
      <w:r w:rsidR="00485E51" w:rsidRPr="00ED1D27">
        <w:rPr>
          <w:rFonts w:ascii="Times New Roman" w:hAnsi="Times New Roman" w:cs="Times New Roman"/>
          <w:sz w:val="28"/>
          <w:szCs w:val="28"/>
        </w:rPr>
        <w:t xml:space="preserve"> века. М.: Новое литературное обозрение, 2016. 568</w:t>
      </w:r>
      <w:r w:rsidR="00ED634A" w:rsidRPr="00ED1D27">
        <w:rPr>
          <w:rFonts w:ascii="Times New Roman" w:hAnsi="Times New Roman" w:cs="Times New Roman"/>
          <w:sz w:val="28"/>
          <w:szCs w:val="28"/>
        </w:rPr>
        <w:t> </w:t>
      </w:r>
      <w:r w:rsidR="00485E51" w:rsidRPr="00ED1D27">
        <w:rPr>
          <w:rFonts w:ascii="Times New Roman" w:hAnsi="Times New Roman" w:cs="Times New Roman"/>
          <w:sz w:val="28"/>
          <w:szCs w:val="28"/>
        </w:rPr>
        <w:t>с.</w:t>
      </w:r>
    </w:p>
    <w:p w14:paraId="682654C7" w14:textId="7BD37141" w:rsidR="002E50B4"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6</w:t>
      </w:r>
      <w:r w:rsidRPr="00ED1D27">
        <w:rPr>
          <w:rFonts w:ascii="Times New Roman" w:hAnsi="Times New Roman" w:cs="Times New Roman"/>
          <w:sz w:val="28"/>
          <w:szCs w:val="28"/>
        </w:rPr>
        <w:t>. </w:t>
      </w:r>
      <w:r w:rsidR="002E50B4" w:rsidRPr="00ED1D27">
        <w:rPr>
          <w:rFonts w:ascii="Times New Roman" w:hAnsi="Times New Roman" w:cs="Times New Roman"/>
          <w:sz w:val="28"/>
          <w:szCs w:val="28"/>
        </w:rPr>
        <w:t xml:space="preserve">История русской литературы: в 10 т. / под ред. А. С. Соколова. М.; Л.: Издательство Академии наук СССР, 1945. Т. </w:t>
      </w:r>
      <w:r w:rsidR="002E50B4" w:rsidRPr="00ED1D27">
        <w:rPr>
          <w:rFonts w:ascii="Times New Roman" w:hAnsi="Times New Roman" w:cs="Times New Roman"/>
          <w:sz w:val="28"/>
          <w:szCs w:val="28"/>
          <w:lang w:val="en-GB"/>
        </w:rPr>
        <w:t>II</w:t>
      </w:r>
      <w:r w:rsidR="002E50B4" w:rsidRPr="00ED1D27">
        <w:rPr>
          <w:rFonts w:ascii="Times New Roman" w:hAnsi="Times New Roman" w:cs="Times New Roman"/>
          <w:sz w:val="28"/>
          <w:szCs w:val="28"/>
        </w:rPr>
        <w:t>: Литература 1220-х – 1580-х гг., ч. 1. 527 с.</w:t>
      </w:r>
    </w:p>
    <w:p w14:paraId="5188EF03" w14:textId="731EBA91"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7</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 xml:space="preserve">К теории шизофрении / </w:t>
      </w:r>
      <w:proofErr w:type="spellStart"/>
      <w:r w:rsidR="00485E51" w:rsidRPr="00ED1D27">
        <w:rPr>
          <w:rFonts w:ascii="Times New Roman" w:hAnsi="Times New Roman" w:cs="Times New Roman"/>
          <w:sz w:val="28"/>
          <w:szCs w:val="28"/>
        </w:rPr>
        <w:t>Бейтсон</w:t>
      </w:r>
      <w:proofErr w:type="spellEnd"/>
      <w:r w:rsidR="00485E51" w:rsidRPr="00ED1D27">
        <w:rPr>
          <w:rFonts w:ascii="Times New Roman" w:hAnsi="Times New Roman" w:cs="Times New Roman"/>
          <w:sz w:val="28"/>
          <w:szCs w:val="28"/>
        </w:rPr>
        <w:t xml:space="preserve"> Г., Джексон Д. Дж., Хейли Дж. и др.; пер. с англ. М. П. Папуша. Московский психотерапевтический журнал</w:t>
      </w:r>
      <w:r w:rsidRPr="00ED1D27">
        <w:rPr>
          <w:rFonts w:ascii="Times New Roman" w:hAnsi="Times New Roman" w:cs="Times New Roman"/>
          <w:sz w:val="28"/>
          <w:szCs w:val="28"/>
        </w:rPr>
        <w:t xml:space="preserve"> [Электронный ресурс]</w:t>
      </w:r>
      <w:r w:rsidR="00485E51" w:rsidRPr="00ED1D27">
        <w:rPr>
          <w:rFonts w:ascii="Times New Roman" w:hAnsi="Times New Roman" w:cs="Times New Roman"/>
          <w:sz w:val="28"/>
          <w:szCs w:val="28"/>
        </w:rPr>
        <w:t xml:space="preserve">. М.,1993. №1. </w:t>
      </w:r>
      <w:r w:rsidR="00485E51" w:rsidRPr="00ED1D27">
        <w:rPr>
          <w:rFonts w:ascii="Times New Roman" w:hAnsi="Times New Roman" w:cs="Times New Roman"/>
          <w:sz w:val="28"/>
          <w:szCs w:val="28"/>
          <w:lang w:val="en-GB"/>
        </w:rPr>
        <w:t>URL</w:t>
      </w:r>
      <w:r w:rsidR="00485E51" w:rsidRPr="00ED1D27">
        <w:rPr>
          <w:rFonts w:ascii="Times New Roman" w:hAnsi="Times New Roman" w:cs="Times New Roman"/>
          <w:sz w:val="28"/>
          <w:szCs w:val="28"/>
        </w:rPr>
        <w:t xml:space="preserve">: </w:t>
      </w:r>
      <w:hyperlink r:id="rId10" w:history="1">
        <w:r w:rsidR="00485E51" w:rsidRPr="00ED1D27">
          <w:rPr>
            <w:rStyle w:val="a7"/>
            <w:rFonts w:ascii="Times New Roman" w:hAnsi="Times New Roman" w:cs="Times New Roman"/>
            <w:sz w:val="28"/>
            <w:szCs w:val="28"/>
            <w:lang w:val="en-GB"/>
          </w:rPr>
          <w:t>https</w:t>
        </w:r>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psyjournals</w:t>
        </w:r>
        <w:proofErr w:type="spellEnd"/>
        <w:r w:rsidR="00485E51" w:rsidRPr="00ED1D27">
          <w:rPr>
            <w:rStyle w:val="a7"/>
            <w:rFonts w:ascii="Times New Roman" w:hAnsi="Times New Roman" w:cs="Times New Roman"/>
            <w:sz w:val="28"/>
            <w:szCs w:val="28"/>
          </w:rPr>
          <w:t>.</w:t>
        </w:r>
        <w:proofErr w:type="spellStart"/>
        <w:r w:rsidR="00485E51" w:rsidRPr="00ED1D27">
          <w:rPr>
            <w:rStyle w:val="a7"/>
            <w:rFonts w:ascii="Times New Roman" w:hAnsi="Times New Roman" w:cs="Times New Roman"/>
            <w:sz w:val="28"/>
            <w:szCs w:val="28"/>
            <w:lang w:val="en-GB"/>
          </w:rPr>
          <w:t>ru</w:t>
        </w:r>
        <w:proofErr w:type="spellEnd"/>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files</w:t>
        </w:r>
        <w:r w:rsidR="00485E51" w:rsidRPr="00ED1D27">
          <w:rPr>
            <w:rStyle w:val="a7"/>
            <w:rFonts w:ascii="Times New Roman" w:hAnsi="Times New Roman" w:cs="Times New Roman"/>
            <w:sz w:val="28"/>
            <w:szCs w:val="28"/>
          </w:rPr>
          <w:t>/25725/</w:t>
        </w:r>
        <w:proofErr w:type="spellStart"/>
        <w:r w:rsidR="00485E51" w:rsidRPr="00ED1D27">
          <w:rPr>
            <w:rStyle w:val="a7"/>
            <w:rFonts w:ascii="Times New Roman" w:hAnsi="Times New Roman" w:cs="Times New Roman"/>
            <w:sz w:val="28"/>
            <w:szCs w:val="28"/>
            <w:lang w:val="en-GB"/>
          </w:rPr>
          <w:t>mpj</w:t>
        </w:r>
        <w:proofErr w:type="spellEnd"/>
        <w:r w:rsidR="00485E51" w:rsidRPr="00ED1D27">
          <w:rPr>
            <w:rStyle w:val="a7"/>
            <w:rFonts w:ascii="Times New Roman" w:hAnsi="Times New Roman" w:cs="Times New Roman"/>
            <w:sz w:val="28"/>
            <w:szCs w:val="28"/>
          </w:rPr>
          <w:t>_1993_</w:t>
        </w:r>
        <w:r w:rsidR="00485E51" w:rsidRPr="00ED1D27">
          <w:rPr>
            <w:rStyle w:val="a7"/>
            <w:rFonts w:ascii="Times New Roman" w:hAnsi="Times New Roman" w:cs="Times New Roman"/>
            <w:sz w:val="28"/>
            <w:szCs w:val="28"/>
            <w:lang w:val="en-GB"/>
          </w:rPr>
          <w:t>n</w:t>
        </w:r>
        <w:r w:rsidR="00485E51" w:rsidRPr="00ED1D27">
          <w:rPr>
            <w:rStyle w:val="a7"/>
            <w:rFonts w:ascii="Times New Roman" w:hAnsi="Times New Roman" w:cs="Times New Roman"/>
            <w:sz w:val="28"/>
            <w:szCs w:val="28"/>
          </w:rPr>
          <w:t>1_</w:t>
        </w:r>
        <w:r w:rsidR="00485E51" w:rsidRPr="00ED1D27">
          <w:rPr>
            <w:rStyle w:val="a7"/>
            <w:rFonts w:ascii="Times New Roman" w:hAnsi="Times New Roman" w:cs="Times New Roman"/>
            <w:sz w:val="28"/>
            <w:szCs w:val="28"/>
            <w:lang w:val="en-GB"/>
          </w:rPr>
          <w:t>Bateson</w:t>
        </w:r>
        <w:r w:rsidR="00485E51" w:rsidRPr="00ED1D27">
          <w:rPr>
            <w:rStyle w:val="a7"/>
            <w:rFonts w:ascii="Times New Roman" w:hAnsi="Times New Roman" w:cs="Times New Roman"/>
            <w:sz w:val="28"/>
            <w:szCs w:val="28"/>
          </w:rPr>
          <w:t>_</w:t>
        </w:r>
        <w:r w:rsidR="00485E51" w:rsidRPr="00ED1D27">
          <w:rPr>
            <w:rStyle w:val="a7"/>
            <w:rFonts w:ascii="Times New Roman" w:hAnsi="Times New Roman" w:cs="Times New Roman"/>
            <w:sz w:val="28"/>
            <w:szCs w:val="28"/>
            <w:lang w:val="en-GB"/>
          </w:rPr>
          <w:t>Jackson</w:t>
        </w:r>
        <w:r w:rsidR="00485E51" w:rsidRPr="00ED1D27">
          <w:rPr>
            <w:rStyle w:val="a7"/>
            <w:rFonts w:ascii="Times New Roman" w:hAnsi="Times New Roman" w:cs="Times New Roman"/>
            <w:sz w:val="28"/>
            <w:szCs w:val="28"/>
          </w:rPr>
          <w:t>.</w:t>
        </w:r>
        <w:r w:rsidR="00485E51" w:rsidRPr="00ED1D27">
          <w:rPr>
            <w:rStyle w:val="a7"/>
            <w:rFonts w:ascii="Times New Roman" w:hAnsi="Times New Roman" w:cs="Times New Roman"/>
            <w:sz w:val="28"/>
            <w:szCs w:val="28"/>
            <w:lang w:val="en-GB"/>
          </w:rPr>
          <w:t>pdf</w:t>
        </w:r>
      </w:hyperlink>
      <w:r w:rsidR="00485E51" w:rsidRPr="00ED1D27">
        <w:rPr>
          <w:rFonts w:ascii="Times New Roman" w:hAnsi="Times New Roman" w:cs="Times New Roman"/>
          <w:sz w:val="28"/>
          <w:szCs w:val="28"/>
        </w:rPr>
        <w:t xml:space="preserve"> (дата обращения: 01.06.2021).</w:t>
      </w:r>
    </w:p>
    <w:p w14:paraId="354A4A5A" w14:textId="74D4BCC3"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6C67BC" w:rsidRPr="00ED1D27">
        <w:rPr>
          <w:rFonts w:ascii="Times New Roman" w:hAnsi="Times New Roman" w:cs="Times New Roman"/>
          <w:sz w:val="28"/>
          <w:szCs w:val="28"/>
        </w:rPr>
        <w:t>8</w:t>
      </w:r>
      <w:r w:rsidRPr="00ED1D27">
        <w:rPr>
          <w:rFonts w:ascii="Times New Roman" w:hAnsi="Times New Roman" w:cs="Times New Roman"/>
          <w:sz w:val="28"/>
          <w:szCs w:val="28"/>
        </w:rPr>
        <w:t>. </w:t>
      </w:r>
      <w:r w:rsidR="00485E51" w:rsidRPr="00ED1D27">
        <w:rPr>
          <w:rFonts w:ascii="Times New Roman" w:hAnsi="Times New Roman" w:cs="Times New Roman"/>
          <w:sz w:val="28"/>
          <w:szCs w:val="28"/>
        </w:rPr>
        <w:t>Костомаров Н. И. Примечание // Памятники старинной русской литературы / под. ред. Н. И. Костомарова. СПб.: тип. П. А. Кулиша, 1860. С. 49–52.</w:t>
      </w:r>
    </w:p>
    <w:p w14:paraId="6034B15E" w14:textId="0B1AE39D" w:rsidR="00413B67" w:rsidRPr="00ED1D27" w:rsidRDefault="006C67BC"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29</w:t>
      </w:r>
      <w:r w:rsidR="00795275"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Кром М. М. Рождение государства: Московская Русь </w:t>
      </w:r>
      <w:proofErr w:type="gramStart"/>
      <w:r w:rsidR="00413B67" w:rsidRPr="00ED1D27">
        <w:rPr>
          <w:rFonts w:ascii="Times New Roman" w:hAnsi="Times New Roman" w:cs="Times New Roman"/>
          <w:sz w:val="28"/>
          <w:szCs w:val="28"/>
          <w:lang w:val="en-GB"/>
        </w:rPr>
        <w:t>XV</w:t>
      </w:r>
      <w:r w:rsidR="00413B67" w:rsidRPr="00ED1D27">
        <w:rPr>
          <w:rFonts w:ascii="Times New Roman" w:hAnsi="Times New Roman" w:cs="Times New Roman"/>
          <w:sz w:val="28"/>
          <w:szCs w:val="28"/>
        </w:rPr>
        <w:t xml:space="preserve"> – </w:t>
      </w:r>
      <w:r w:rsidR="00413B67" w:rsidRPr="00ED1D27">
        <w:rPr>
          <w:rFonts w:ascii="Times New Roman" w:hAnsi="Times New Roman" w:cs="Times New Roman"/>
          <w:sz w:val="28"/>
          <w:szCs w:val="28"/>
          <w:lang w:val="en-GB"/>
        </w:rPr>
        <w:t>XVI</w:t>
      </w:r>
      <w:proofErr w:type="gramEnd"/>
      <w:r w:rsidR="00413B67" w:rsidRPr="00ED1D27">
        <w:rPr>
          <w:rFonts w:ascii="Times New Roman" w:hAnsi="Times New Roman" w:cs="Times New Roman"/>
          <w:sz w:val="28"/>
          <w:szCs w:val="28"/>
        </w:rPr>
        <w:t xml:space="preserve"> веков. М.: Новое литературное обозрение, 2018. 256 с.</w:t>
      </w:r>
    </w:p>
    <w:p w14:paraId="1921B1F9" w14:textId="45510F01" w:rsidR="0053056E"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0</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Круглова</w:t>
      </w:r>
      <w:r w:rsidR="00E42E08"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А. Р. Золотошвейное рукоделие великокняжеских и царских мастерских </w:t>
      </w:r>
      <w:proofErr w:type="gramStart"/>
      <w:r w:rsidR="00413B67" w:rsidRPr="00ED1D27">
        <w:rPr>
          <w:rFonts w:ascii="Times New Roman" w:hAnsi="Times New Roman" w:cs="Times New Roman"/>
          <w:sz w:val="28"/>
          <w:szCs w:val="28"/>
          <w:lang w:val="en-GB"/>
        </w:rPr>
        <w:t>XVI</w:t>
      </w:r>
      <w:r w:rsidR="00413B67" w:rsidRPr="00ED1D27">
        <w:rPr>
          <w:rFonts w:ascii="Times New Roman" w:hAnsi="Times New Roman" w:cs="Times New Roman"/>
          <w:sz w:val="28"/>
          <w:szCs w:val="28"/>
        </w:rPr>
        <w:t>-</w:t>
      </w:r>
      <w:r w:rsidR="00413B67" w:rsidRPr="00ED1D27">
        <w:rPr>
          <w:rFonts w:ascii="Times New Roman" w:hAnsi="Times New Roman" w:cs="Times New Roman"/>
          <w:sz w:val="28"/>
          <w:szCs w:val="28"/>
          <w:lang w:val="en-GB"/>
        </w:rPr>
        <w:t>XVI</w:t>
      </w:r>
      <w:proofErr w:type="gramEnd"/>
      <w:r w:rsidR="00413B67" w:rsidRPr="00ED1D27">
        <w:rPr>
          <w:rFonts w:ascii="Times New Roman" w:hAnsi="Times New Roman" w:cs="Times New Roman"/>
          <w:sz w:val="28"/>
          <w:szCs w:val="28"/>
        </w:rPr>
        <w:t xml:space="preserve"> веков. СПб.: Коло, 2011. 286 с.</w:t>
      </w:r>
    </w:p>
    <w:p w14:paraId="60853C76" w14:textId="53DE540B" w:rsidR="00413B67"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1</w:t>
      </w:r>
      <w:r w:rsidRPr="00ED1D27">
        <w:rPr>
          <w:rFonts w:ascii="Times New Roman" w:hAnsi="Times New Roman" w:cs="Times New Roman"/>
          <w:sz w:val="28"/>
          <w:szCs w:val="28"/>
        </w:rPr>
        <w:t>. </w:t>
      </w:r>
      <w:r w:rsidR="0053056E" w:rsidRPr="00ED1D27">
        <w:rPr>
          <w:rFonts w:ascii="Times New Roman" w:hAnsi="Times New Roman" w:cs="Times New Roman"/>
          <w:sz w:val="28"/>
          <w:szCs w:val="28"/>
        </w:rPr>
        <w:t>Кусков В. В. Н. К. Гудзий – создатель первого советского вузовского учебника по истории древнерусской литературы // Герменевтика древнерусской литературы. 1994. № 6–2. С. 475–486.</w:t>
      </w:r>
      <w:r w:rsidR="00485E51" w:rsidRPr="00ED1D27">
        <w:rPr>
          <w:rFonts w:ascii="Times New Roman" w:hAnsi="Times New Roman" w:cs="Times New Roman"/>
          <w:sz w:val="36"/>
          <w:szCs w:val="36"/>
        </w:rPr>
        <w:t xml:space="preserve"> </w:t>
      </w:r>
    </w:p>
    <w:p w14:paraId="192D01ED" w14:textId="406EB3F3" w:rsidR="00BF31E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2</w:t>
      </w:r>
      <w:r w:rsidRPr="00ED1D27">
        <w:rPr>
          <w:rFonts w:ascii="Times New Roman" w:hAnsi="Times New Roman" w:cs="Times New Roman"/>
          <w:sz w:val="28"/>
          <w:szCs w:val="28"/>
        </w:rPr>
        <w:t>. </w:t>
      </w:r>
      <w:r w:rsidR="00BF31E7" w:rsidRPr="00ED1D27">
        <w:rPr>
          <w:rFonts w:ascii="Times New Roman" w:hAnsi="Times New Roman" w:cs="Times New Roman"/>
          <w:sz w:val="28"/>
          <w:szCs w:val="28"/>
        </w:rPr>
        <w:t>Лихачев Д. С. Поэтика древнерусской литературы. Л.: Наука, 1967. 370 с.</w:t>
      </w:r>
    </w:p>
    <w:p w14:paraId="726D687C" w14:textId="27ED28EC"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3</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Лихачев Д. С. Повесть о Петре и Февронии Муромских // Лихачев Д. С. Великое наследие. Классические произведения литературы Древней Руси. Заметки о русском: избранное. СПб.: </w:t>
      </w:r>
      <w:r w:rsidR="00413B67" w:rsidRPr="00ED1D27">
        <w:rPr>
          <w:rFonts w:ascii="Times New Roman" w:hAnsi="Times New Roman" w:cs="Times New Roman"/>
          <w:sz w:val="28"/>
          <w:szCs w:val="28"/>
          <w:lang w:val="en-GB"/>
        </w:rPr>
        <w:t>Logos</w:t>
      </w:r>
      <w:r w:rsidR="00413B67" w:rsidRPr="00ED1D27">
        <w:rPr>
          <w:rFonts w:ascii="Times New Roman" w:hAnsi="Times New Roman" w:cs="Times New Roman"/>
          <w:sz w:val="28"/>
          <w:szCs w:val="28"/>
        </w:rPr>
        <w:t>, 1997. С. 342</w:t>
      </w:r>
      <w:r w:rsidR="00086C64" w:rsidRPr="00ED1D27">
        <w:rPr>
          <w:rFonts w:ascii="Times New Roman" w:hAnsi="Times New Roman" w:cs="Times New Roman"/>
          <w:sz w:val="28"/>
          <w:szCs w:val="28"/>
        </w:rPr>
        <w:t>–</w:t>
      </w:r>
      <w:r w:rsidR="00413B67" w:rsidRPr="00ED1D27">
        <w:rPr>
          <w:rFonts w:ascii="Times New Roman" w:hAnsi="Times New Roman" w:cs="Times New Roman"/>
          <w:sz w:val="28"/>
          <w:szCs w:val="28"/>
        </w:rPr>
        <w:t xml:space="preserve">346. </w:t>
      </w:r>
    </w:p>
    <w:p w14:paraId="2D5C2D20" w14:textId="66127B2F"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4</w:t>
      </w:r>
      <w:r w:rsidRPr="00ED1D27">
        <w:rPr>
          <w:rFonts w:ascii="Times New Roman" w:hAnsi="Times New Roman" w:cs="Times New Roman"/>
          <w:sz w:val="28"/>
          <w:szCs w:val="28"/>
        </w:rPr>
        <w:t>. </w:t>
      </w:r>
      <w:r w:rsidR="003077B5" w:rsidRPr="00ED1D27">
        <w:rPr>
          <w:rFonts w:ascii="Times New Roman" w:hAnsi="Times New Roman" w:cs="Times New Roman"/>
          <w:sz w:val="28"/>
          <w:szCs w:val="28"/>
        </w:rPr>
        <w:t>Малахов</w:t>
      </w:r>
      <w:r w:rsidR="00E42E08" w:rsidRPr="00ED1D27">
        <w:rPr>
          <w:rFonts w:ascii="Times New Roman" w:hAnsi="Times New Roman" w:cs="Times New Roman"/>
          <w:sz w:val="28"/>
          <w:szCs w:val="28"/>
        </w:rPr>
        <w:t> </w:t>
      </w:r>
      <w:r w:rsidR="003077B5" w:rsidRPr="00ED1D27">
        <w:rPr>
          <w:rFonts w:ascii="Times New Roman" w:hAnsi="Times New Roman" w:cs="Times New Roman"/>
          <w:sz w:val="28"/>
          <w:szCs w:val="28"/>
        </w:rPr>
        <w:t xml:space="preserve">С. В. Изобретение традиции как мем и как черта социокультурной реальности: Эрик </w:t>
      </w:r>
      <w:proofErr w:type="spellStart"/>
      <w:r w:rsidR="003077B5" w:rsidRPr="00ED1D27">
        <w:rPr>
          <w:rFonts w:ascii="Times New Roman" w:hAnsi="Times New Roman" w:cs="Times New Roman"/>
          <w:sz w:val="28"/>
          <w:szCs w:val="28"/>
        </w:rPr>
        <w:t>Хобсбаум</w:t>
      </w:r>
      <w:proofErr w:type="spellEnd"/>
      <w:r w:rsidR="003077B5" w:rsidRPr="00ED1D27">
        <w:rPr>
          <w:rFonts w:ascii="Times New Roman" w:hAnsi="Times New Roman" w:cs="Times New Roman"/>
          <w:sz w:val="28"/>
          <w:szCs w:val="28"/>
        </w:rPr>
        <w:t xml:space="preserve"> и его соавторы в постсоветском контексте // Неприкосновенный запас</w:t>
      </w:r>
      <w:r w:rsidRPr="00ED1D27">
        <w:rPr>
          <w:rFonts w:ascii="Times New Roman" w:hAnsi="Times New Roman" w:cs="Times New Roman"/>
          <w:sz w:val="28"/>
          <w:szCs w:val="28"/>
        </w:rPr>
        <w:t xml:space="preserve"> [Электронный ресурс]</w:t>
      </w:r>
      <w:r w:rsidR="003077B5" w:rsidRPr="00ED1D27">
        <w:rPr>
          <w:rFonts w:ascii="Times New Roman" w:hAnsi="Times New Roman" w:cs="Times New Roman"/>
          <w:sz w:val="28"/>
          <w:szCs w:val="28"/>
        </w:rPr>
        <w:t xml:space="preserve">. М., 2018. № 119 (3). </w:t>
      </w:r>
      <w:r w:rsidR="003077B5" w:rsidRPr="00ED1D27">
        <w:rPr>
          <w:rFonts w:ascii="Times New Roman" w:hAnsi="Times New Roman" w:cs="Times New Roman"/>
          <w:sz w:val="28"/>
          <w:szCs w:val="28"/>
          <w:lang w:val="en-GB"/>
        </w:rPr>
        <w:t>URL</w:t>
      </w:r>
      <w:r w:rsidR="003077B5" w:rsidRPr="00ED1D27">
        <w:rPr>
          <w:rFonts w:ascii="Times New Roman" w:hAnsi="Times New Roman" w:cs="Times New Roman"/>
          <w:sz w:val="28"/>
          <w:szCs w:val="28"/>
        </w:rPr>
        <w:t xml:space="preserve">: </w:t>
      </w:r>
      <w:hyperlink r:id="rId11" w:history="1">
        <w:r w:rsidR="003077B5" w:rsidRPr="00ED1D27">
          <w:rPr>
            <w:rStyle w:val="a7"/>
            <w:rFonts w:ascii="Times New Roman" w:hAnsi="Times New Roman" w:cs="Times New Roman"/>
            <w:sz w:val="28"/>
            <w:szCs w:val="28"/>
            <w:lang w:val="en-GB"/>
          </w:rPr>
          <w:t>https</w:t>
        </w:r>
        <w:r w:rsidR="003077B5" w:rsidRPr="00ED1D27">
          <w:rPr>
            <w:rStyle w:val="a7"/>
            <w:rFonts w:ascii="Times New Roman" w:hAnsi="Times New Roman" w:cs="Times New Roman"/>
            <w:sz w:val="28"/>
            <w:szCs w:val="28"/>
          </w:rPr>
          <w:t>://</w:t>
        </w:r>
        <w:r w:rsidR="003077B5" w:rsidRPr="00ED1D27">
          <w:rPr>
            <w:rStyle w:val="a7"/>
            <w:rFonts w:ascii="Times New Roman" w:hAnsi="Times New Roman" w:cs="Times New Roman"/>
            <w:sz w:val="28"/>
            <w:szCs w:val="28"/>
            <w:lang w:val="en-GB"/>
          </w:rPr>
          <w:t>www</w:t>
        </w:r>
        <w:r w:rsidR="003077B5" w:rsidRPr="00ED1D27">
          <w:rPr>
            <w:rStyle w:val="a7"/>
            <w:rFonts w:ascii="Times New Roman" w:hAnsi="Times New Roman" w:cs="Times New Roman"/>
            <w:sz w:val="28"/>
            <w:szCs w:val="28"/>
          </w:rPr>
          <w:t>.</w:t>
        </w:r>
        <w:proofErr w:type="spellStart"/>
        <w:r w:rsidR="003077B5" w:rsidRPr="00ED1D27">
          <w:rPr>
            <w:rStyle w:val="a7"/>
            <w:rFonts w:ascii="Times New Roman" w:hAnsi="Times New Roman" w:cs="Times New Roman"/>
            <w:sz w:val="28"/>
            <w:szCs w:val="28"/>
            <w:lang w:val="en-GB"/>
          </w:rPr>
          <w:t>nlobooks</w:t>
        </w:r>
        <w:proofErr w:type="spellEnd"/>
        <w:r w:rsidR="003077B5" w:rsidRPr="00ED1D27">
          <w:rPr>
            <w:rStyle w:val="a7"/>
            <w:rFonts w:ascii="Times New Roman" w:hAnsi="Times New Roman" w:cs="Times New Roman"/>
            <w:sz w:val="28"/>
            <w:szCs w:val="28"/>
          </w:rPr>
          <w:t>.</w:t>
        </w:r>
        <w:proofErr w:type="spellStart"/>
        <w:r w:rsidR="003077B5" w:rsidRPr="00ED1D27">
          <w:rPr>
            <w:rStyle w:val="a7"/>
            <w:rFonts w:ascii="Times New Roman" w:hAnsi="Times New Roman" w:cs="Times New Roman"/>
            <w:sz w:val="28"/>
            <w:szCs w:val="28"/>
            <w:lang w:val="en-GB"/>
          </w:rPr>
          <w:t>ru</w:t>
        </w:r>
        <w:proofErr w:type="spellEnd"/>
        <w:r w:rsidR="003077B5" w:rsidRPr="00ED1D27">
          <w:rPr>
            <w:rStyle w:val="a7"/>
            <w:rFonts w:ascii="Times New Roman" w:hAnsi="Times New Roman" w:cs="Times New Roman"/>
            <w:sz w:val="28"/>
            <w:szCs w:val="28"/>
          </w:rPr>
          <w:t>/</w:t>
        </w:r>
        <w:r w:rsidR="003077B5" w:rsidRPr="00ED1D27">
          <w:rPr>
            <w:rStyle w:val="a7"/>
            <w:rFonts w:ascii="Times New Roman" w:hAnsi="Times New Roman" w:cs="Times New Roman"/>
            <w:sz w:val="28"/>
            <w:szCs w:val="28"/>
            <w:lang w:val="en-GB"/>
          </w:rPr>
          <w:t>magazines</w:t>
        </w:r>
        <w:r w:rsidR="003077B5" w:rsidRPr="00ED1D27">
          <w:rPr>
            <w:rStyle w:val="a7"/>
            <w:rFonts w:ascii="Times New Roman" w:hAnsi="Times New Roman" w:cs="Times New Roman"/>
            <w:sz w:val="28"/>
            <w:szCs w:val="28"/>
          </w:rPr>
          <w:t>/</w:t>
        </w:r>
        <w:proofErr w:type="spellStart"/>
        <w:r w:rsidR="003077B5" w:rsidRPr="00ED1D27">
          <w:rPr>
            <w:rStyle w:val="a7"/>
            <w:rFonts w:ascii="Times New Roman" w:hAnsi="Times New Roman" w:cs="Times New Roman"/>
            <w:sz w:val="28"/>
            <w:szCs w:val="28"/>
            <w:lang w:val="en-GB"/>
          </w:rPr>
          <w:t>neprikosnovennyy</w:t>
        </w:r>
        <w:proofErr w:type="spellEnd"/>
        <w:r w:rsidR="003077B5" w:rsidRPr="00ED1D27">
          <w:rPr>
            <w:rStyle w:val="a7"/>
            <w:rFonts w:ascii="Times New Roman" w:hAnsi="Times New Roman" w:cs="Times New Roman"/>
            <w:sz w:val="28"/>
            <w:szCs w:val="28"/>
          </w:rPr>
          <w:t>_</w:t>
        </w:r>
        <w:proofErr w:type="spellStart"/>
        <w:r w:rsidR="003077B5" w:rsidRPr="00ED1D27">
          <w:rPr>
            <w:rStyle w:val="a7"/>
            <w:rFonts w:ascii="Times New Roman" w:hAnsi="Times New Roman" w:cs="Times New Roman"/>
            <w:sz w:val="28"/>
            <w:szCs w:val="28"/>
            <w:lang w:val="en-GB"/>
          </w:rPr>
          <w:t>zapas</w:t>
        </w:r>
        <w:proofErr w:type="spellEnd"/>
        <w:r w:rsidR="003077B5" w:rsidRPr="00ED1D27">
          <w:rPr>
            <w:rStyle w:val="a7"/>
            <w:rFonts w:ascii="Times New Roman" w:hAnsi="Times New Roman" w:cs="Times New Roman"/>
            <w:sz w:val="28"/>
            <w:szCs w:val="28"/>
          </w:rPr>
          <w:t>/119_</w:t>
        </w:r>
        <w:proofErr w:type="spellStart"/>
        <w:r w:rsidR="003077B5" w:rsidRPr="00ED1D27">
          <w:rPr>
            <w:rStyle w:val="a7"/>
            <w:rFonts w:ascii="Times New Roman" w:hAnsi="Times New Roman" w:cs="Times New Roman"/>
            <w:sz w:val="28"/>
            <w:szCs w:val="28"/>
            <w:lang w:val="en-GB"/>
          </w:rPr>
          <w:t>nz</w:t>
        </w:r>
        <w:proofErr w:type="spellEnd"/>
        <w:r w:rsidR="003077B5" w:rsidRPr="00ED1D27">
          <w:rPr>
            <w:rStyle w:val="a7"/>
            <w:rFonts w:ascii="Times New Roman" w:hAnsi="Times New Roman" w:cs="Times New Roman"/>
            <w:sz w:val="28"/>
            <w:szCs w:val="28"/>
          </w:rPr>
          <w:t>_3_2018/</w:t>
        </w:r>
        <w:r w:rsidR="003077B5" w:rsidRPr="00ED1D27">
          <w:rPr>
            <w:rStyle w:val="a7"/>
            <w:rFonts w:ascii="Times New Roman" w:hAnsi="Times New Roman" w:cs="Times New Roman"/>
            <w:sz w:val="28"/>
            <w:szCs w:val="28"/>
            <w:lang w:val="en-GB"/>
          </w:rPr>
          <w:t>article</w:t>
        </w:r>
        <w:r w:rsidR="003077B5" w:rsidRPr="00ED1D27">
          <w:rPr>
            <w:rStyle w:val="a7"/>
            <w:rFonts w:ascii="Times New Roman" w:hAnsi="Times New Roman" w:cs="Times New Roman"/>
            <w:sz w:val="28"/>
            <w:szCs w:val="28"/>
          </w:rPr>
          <w:t>/19933/</w:t>
        </w:r>
      </w:hyperlink>
      <w:r w:rsidR="003077B5" w:rsidRPr="00ED1D27">
        <w:rPr>
          <w:rFonts w:ascii="Times New Roman" w:hAnsi="Times New Roman" w:cs="Times New Roman"/>
          <w:sz w:val="28"/>
          <w:szCs w:val="28"/>
        </w:rPr>
        <w:t xml:space="preserve"> (дата обращения: 02.02.2020).</w:t>
      </w:r>
    </w:p>
    <w:p w14:paraId="6A4E5348" w14:textId="75EEEE85"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5</w:t>
      </w:r>
      <w:r w:rsidRPr="00ED1D27">
        <w:rPr>
          <w:rFonts w:ascii="Times New Roman" w:hAnsi="Times New Roman" w:cs="Times New Roman"/>
          <w:sz w:val="28"/>
          <w:szCs w:val="28"/>
        </w:rPr>
        <w:t>. </w:t>
      </w:r>
      <w:proofErr w:type="spellStart"/>
      <w:r w:rsidR="00413B67" w:rsidRPr="00ED1D27">
        <w:rPr>
          <w:rFonts w:ascii="Times New Roman" w:hAnsi="Times New Roman" w:cs="Times New Roman"/>
          <w:sz w:val="28"/>
          <w:szCs w:val="28"/>
        </w:rPr>
        <w:t>Маясова</w:t>
      </w:r>
      <w:proofErr w:type="spellEnd"/>
      <w:r w:rsidR="00E42E08" w:rsidRPr="00ED1D27">
        <w:rPr>
          <w:rFonts w:ascii="Times New Roman" w:hAnsi="Times New Roman" w:cs="Times New Roman"/>
          <w:sz w:val="28"/>
          <w:szCs w:val="28"/>
        </w:rPr>
        <w:t> </w:t>
      </w:r>
      <w:r w:rsidR="00413B67" w:rsidRPr="00ED1D27">
        <w:rPr>
          <w:rFonts w:ascii="Times New Roman" w:hAnsi="Times New Roman" w:cs="Times New Roman"/>
          <w:sz w:val="28"/>
          <w:szCs w:val="28"/>
        </w:rPr>
        <w:t>Н. А. Древнерусское лицевое шитьё (каталог). М.: Издательство «КРАСНАЯ ПЛОЩАДЬ», 2004. 495 с.</w:t>
      </w:r>
    </w:p>
    <w:p w14:paraId="2928DA74" w14:textId="6672B9D3" w:rsidR="002E50B4"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6</w:t>
      </w:r>
      <w:r w:rsidRPr="00ED1D27">
        <w:rPr>
          <w:rFonts w:ascii="Times New Roman" w:hAnsi="Times New Roman" w:cs="Times New Roman"/>
          <w:sz w:val="28"/>
          <w:szCs w:val="28"/>
        </w:rPr>
        <w:t>. </w:t>
      </w:r>
      <w:proofErr w:type="spellStart"/>
      <w:r w:rsidR="002E50B4" w:rsidRPr="00ED1D27">
        <w:rPr>
          <w:rFonts w:ascii="Times New Roman" w:hAnsi="Times New Roman" w:cs="Times New Roman"/>
          <w:sz w:val="28"/>
          <w:szCs w:val="28"/>
        </w:rPr>
        <w:t>Павловец</w:t>
      </w:r>
      <w:proofErr w:type="spellEnd"/>
      <w:r w:rsidR="002E50B4" w:rsidRPr="00ED1D27">
        <w:rPr>
          <w:rFonts w:ascii="Times New Roman" w:hAnsi="Times New Roman" w:cs="Times New Roman"/>
          <w:sz w:val="28"/>
          <w:szCs w:val="28"/>
        </w:rPr>
        <w:t xml:space="preserve"> М. Г. Что читали советские школьники // Журнал «</w:t>
      </w:r>
      <w:proofErr w:type="spellStart"/>
      <w:r w:rsidR="002E50B4" w:rsidRPr="00ED1D27">
        <w:rPr>
          <w:rFonts w:ascii="Times New Roman" w:hAnsi="Times New Roman" w:cs="Times New Roman"/>
          <w:sz w:val="28"/>
          <w:szCs w:val="28"/>
          <w:lang w:val="en-GB"/>
        </w:rPr>
        <w:t>Arzamas</w:t>
      </w:r>
      <w:proofErr w:type="spellEnd"/>
      <w:r w:rsidR="002E50B4" w:rsidRPr="00ED1D27">
        <w:rPr>
          <w:rFonts w:ascii="Times New Roman" w:hAnsi="Times New Roman" w:cs="Times New Roman"/>
          <w:sz w:val="28"/>
          <w:szCs w:val="28"/>
        </w:rPr>
        <w:t>»</w:t>
      </w:r>
      <w:r w:rsidRPr="00ED1D27">
        <w:rPr>
          <w:rFonts w:ascii="Times New Roman" w:hAnsi="Times New Roman" w:cs="Times New Roman"/>
          <w:sz w:val="28"/>
          <w:szCs w:val="28"/>
        </w:rPr>
        <w:t xml:space="preserve"> [Электронный ресурс]</w:t>
      </w:r>
      <w:r w:rsidR="002E50B4" w:rsidRPr="00ED1D27">
        <w:rPr>
          <w:rFonts w:ascii="Times New Roman" w:hAnsi="Times New Roman" w:cs="Times New Roman"/>
          <w:sz w:val="28"/>
          <w:szCs w:val="28"/>
        </w:rPr>
        <w:t xml:space="preserve">. 2017. </w:t>
      </w:r>
      <w:r w:rsidR="002E50B4" w:rsidRPr="00ED1D27">
        <w:rPr>
          <w:rFonts w:ascii="Times New Roman" w:hAnsi="Times New Roman" w:cs="Times New Roman"/>
          <w:sz w:val="28"/>
          <w:szCs w:val="28"/>
          <w:lang w:val="en-GB"/>
        </w:rPr>
        <w:t>URL</w:t>
      </w:r>
      <w:r w:rsidR="002E50B4" w:rsidRPr="00ED1D27">
        <w:rPr>
          <w:rFonts w:ascii="Times New Roman" w:hAnsi="Times New Roman" w:cs="Times New Roman"/>
          <w:sz w:val="28"/>
          <w:szCs w:val="28"/>
        </w:rPr>
        <w:t xml:space="preserve">: </w:t>
      </w:r>
      <w:hyperlink r:id="rId12" w:history="1">
        <w:r w:rsidR="002E50B4" w:rsidRPr="00ED1D27">
          <w:rPr>
            <w:rStyle w:val="a7"/>
            <w:rFonts w:ascii="Times New Roman" w:hAnsi="Times New Roman" w:cs="Times New Roman"/>
            <w:sz w:val="28"/>
            <w:szCs w:val="28"/>
            <w:lang w:val="en-GB"/>
          </w:rPr>
          <w:t>https</w:t>
        </w:r>
        <w:r w:rsidR="002E50B4" w:rsidRPr="00ED1D27">
          <w:rPr>
            <w:rStyle w:val="a7"/>
            <w:rFonts w:ascii="Times New Roman" w:hAnsi="Times New Roman" w:cs="Times New Roman"/>
            <w:sz w:val="28"/>
            <w:szCs w:val="28"/>
          </w:rPr>
          <w:t>://</w:t>
        </w:r>
        <w:proofErr w:type="spellStart"/>
        <w:r w:rsidR="002E50B4" w:rsidRPr="00ED1D27">
          <w:rPr>
            <w:rStyle w:val="a7"/>
            <w:rFonts w:ascii="Times New Roman" w:hAnsi="Times New Roman" w:cs="Times New Roman"/>
            <w:sz w:val="28"/>
            <w:szCs w:val="28"/>
            <w:lang w:val="en-GB"/>
          </w:rPr>
          <w:t>arzamas</w:t>
        </w:r>
        <w:proofErr w:type="spellEnd"/>
        <w:r w:rsidR="002E50B4" w:rsidRPr="00ED1D27">
          <w:rPr>
            <w:rStyle w:val="a7"/>
            <w:rFonts w:ascii="Times New Roman" w:hAnsi="Times New Roman" w:cs="Times New Roman"/>
            <w:sz w:val="28"/>
            <w:szCs w:val="28"/>
          </w:rPr>
          <w:t>.</w:t>
        </w:r>
        <w:r w:rsidR="002E50B4" w:rsidRPr="00ED1D27">
          <w:rPr>
            <w:rStyle w:val="a7"/>
            <w:rFonts w:ascii="Times New Roman" w:hAnsi="Times New Roman" w:cs="Times New Roman"/>
            <w:sz w:val="28"/>
            <w:szCs w:val="28"/>
            <w:lang w:val="en-GB"/>
          </w:rPr>
          <w:t>academy</w:t>
        </w:r>
        <w:r w:rsidR="002E50B4" w:rsidRPr="00ED1D27">
          <w:rPr>
            <w:rStyle w:val="a7"/>
            <w:rFonts w:ascii="Times New Roman" w:hAnsi="Times New Roman" w:cs="Times New Roman"/>
            <w:sz w:val="28"/>
            <w:szCs w:val="28"/>
          </w:rPr>
          <w:t>/</w:t>
        </w:r>
        <w:r w:rsidR="002E50B4" w:rsidRPr="00ED1D27">
          <w:rPr>
            <w:rStyle w:val="a7"/>
            <w:rFonts w:ascii="Times New Roman" w:hAnsi="Times New Roman" w:cs="Times New Roman"/>
            <w:sz w:val="28"/>
            <w:szCs w:val="28"/>
            <w:lang w:val="en-GB"/>
          </w:rPr>
          <w:t>mag</w:t>
        </w:r>
        <w:r w:rsidR="002E50B4" w:rsidRPr="00ED1D27">
          <w:rPr>
            <w:rStyle w:val="a7"/>
            <w:rFonts w:ascii="Times New Roman" w:hAnsi="Times New Roman" w:cs="Times New Roman"/>
            <w:sz w:val="28"/>
            <w:szCs w:val="28"/>
          </w:rPr>
          <w:t>/412-</w:t>
        </w:r>
        <w:r w:rsidR="002E50B4" w:rsidRPr="00ED1D27">
          <w:rPr>
            <w:rStyle w:val="a7"/>
            <w:rFonts w:ascii="Times New Roman" w:hAnsi="Times New Roman" w:cs="Times New Roman"/>
            <w:sz w:val="28"/>
            <w:szCs w:val="28"/>
            <w:lang w:val="en-GB"/>
          </w:rPr>
          <w:t>school</w:t>
        </w:r>
      </w:hyperlink>
      <w:r w:rsidR="002E50B4" w:rsidRPr="00ED1D27">
        <w:rPr>
          <w:rFonts w:ascii="Times New Roman" w:hAnsi="Times New Roman" w:cs="Times New Roman"/>
          <w:sz w:val="28"/>
          <w:szCs w:val="28"/>
        </w:rPr>
        <w:t xml:space="preserve"> (дата обращения: 01.06.2021).</w:t>
      </w:r>
    </w:p>
    <w:p w14:paraId="59DDE345" w14:textId="40D608E2"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7</w:t>
      </w:r>
      <w:r w:rsidRPr="00ED1D27">
        <w:rPr>
          <w:rFonts w:ascii="Times New Roman" w:hAnsi="Times New Roman" w:cs="Times New Roman"/>
          <w:sz w:val="28"/>
          <w:szCs w:val="28"/>
        </w:rPr>
        <w:t>. </w:t>
      </w:r>
      <w:proofErr w:type="spellStart"/>
      <w:r w:rsidR="00413B67" w:rsidRPr="00ED1D27">
        <w:rPr>
          <w:rFonts w:ascii="Times New Roman" w:hAnsi="Times New Roman" w:cs="Times New Roman"/>
          <w:sz w:val="28"/>
          <w:szCs w:val="28"/>
        </w:rPr>
        <w:t>Плюханова</w:t>
      </w:r>
      <w:proofErr w:type="spellEnd"/>
      <w:r w:rsidR="00413B67" w:rsidRPr="00ED1D27">
        <w:rPr>
          <w:rFonts w:ascii="Times New Roman" w:hAnsi="Times New Roman" w:cs="Times New Roman"/>
          <w:sz w:val="28"/>
          <w:szCs w:val="28"/>
        </w:rPr>
        <w:t xml:space="preserve"> М. Б. Сюжеты и символы Московского царства. СПб: Акрополь, 1995. 336</w:t>
      </w:r>
      <w:r w:rsidR="00020810" w:rsidRPr="00ED1D27">
        <w:rPr>
          <w:rFonts w:ascii="Times New Roman" w:hAnsi="Times New Roman" w:cs="Times New Roman"/>
          <w:sz w:val="28"/>
          <w:szCs w:val="28"/>
        </w:rPr>
        <w:t> </w:t>
      </w:r>
      <w:r w:rsidR="00413B67" w:rsidRPr="00ED1D27">
        <w:rPr>
          <w:rFonts w:ascii="Times New Roman" w:hAnsi="Times New Roman" w:cs="Times New Roman"/>
          <w:sz w:val="28"/>
          <w:szCs w:val="28"/>
          <w:lang w:val="en-GB"/>
        </w:rPr>
        <w:t>c</w:t>
      </w:r>
      <w:r w:rsidR="00413B67" w:rsidRPr="00ED1D27">
        <w:rPr>
          <w:rFonts w:ascii="Times New Roman" w:hAnsi="Times New Roman" w:cs="Times New Roman"/>
          <w:sz w:val="28"/>
          <w:szCs w:val="28"/>
        </w:rPr>
        <w:t>.</w:t>
      </w:r>
    </w:p>
    <w:p w14:paraId="3064C069" w14:textId="4B1A36D2"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w:t>
      </w:r>
      <w:r w:rsidR="006C67BC" w:rsidRPr="00ED1D27">
        <w:rPr>
          <w:rFonts w:ascii="Times New Roman" w:hAnsi="Times New Roman" w:cs="Times New Roman"/>
          <w:sz w:val="28"/>
          <w:szCs w:val="28"/>
        </w:rPr>
        <w:t>8</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Пушкарева Н. Л. Частная жизнь женщины в Древней Руси и Московии. М.: </w:t>
      </w:r>
      <w:proofErr w:type="spellStart"/>
      <w:r w:rsidR="00413B67" w:rsidRPr="00ED1D27">
        <w:rPr>
          <w:rFonts w:ascii="Times New Roman" w:hAnsi="Times New Roman" w:cs="Times New Roman"/>
          <w:sz w:val="28"/>
          <w:szCs w:val="28"/>
        </w:rPr>
        <w:t>Ломоносовъ</w:t>
      </w:r>
      <w:proofErr w:type="spellEnd"/>
      <w:r w:rsidR="00413B67" w:rsidRPr="00ED1D27">
        <w:rPr>
          <w:rFonts w:ascii="Times New Roman" w:hAnsi="Times New Roman" w:cs="Times New Roman"/>
          <w:sz w:val="28"/>
          <w:szCs w:val="28"/>
        </w:rPr>
        <w:t>, 2011. 210 с.</w:t>
      </w:r>
    </w:p>
    <w:p w14:paraId="50BDE3E3" w14:textId="6B265CCC" w:rsidR="003077B5" w:rsidRPr="00ED1D27" w:rsidRDefault="006C67BC"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39</w:t>
      </w:r>
      <w:r w:rsidR="00795275" w:rsidRPr="00ED1D27">
        <w:rPr>
          <w:rFonts w:ascii="Times New Roman" w:hAnsi="Times New Roman" w:cs="Times New Roman"/>
          <w:sz w:val="28"/>
          <w:szCs w:val="28"/>
        </w:rPr>
        <w:t>. </w:t>
      </w:r>
      <w:proofErr w:type="spellStart"/>
      <w:r w:rsidR="003077B5" w:rsidRPr="00ED1D27">
        <w:rPr>
          <w:rFonts w:ascii="Times New Roman" w:hAnsi="Times New Roman" w:cs="Times New Roman"/>
          <w:sz w:val="28"/>
          <w:szCs w:val="28"/>
        </w:rPr>
        <w:t>Пиккио</w:t>
      </w:r>
      <w:proofErr w:type="spellEnd"/>
      <w:r w:rsidR="003077B5" w:rsidRPr="00ED1D27">
        <w:rPr>
          <w:rFonts w:ascii="Times New Roman" w:hAnsi="Times New Roman" w:cs="Times New Roman"/>
          <w:sz w:val="28"/>
          <w:szCs w:val="28"/>
        </w:rPr>
        <w:t xml:space="preserve"> Р. История древнерусской литературы / пер.</w:t>
      </w:r>
      <w:r w:rsidR="00E55DA6" w:rsidRPr="00ED1D27">
        <w:rPr>
          <w:rFonts w:ascii="Times New Roman" w:hAnsi="Times New Roman" w:cs="Times New Roman"/>
          <w:sz w:val="28"/>
          <w:szCs w:val="28"/>
        </w:rPr>
        <w:t xml:space="preserve"> с ит.</w:t>
      </w:r>
      <w:r w:rsidR="003077B5" w:rsidRPr="00ED1D27">
        <w:rPr>
          <w:rFonts w:ascii="Times New Roman" w:hAnsi="Times New Roman" w:cs="Times New Roman"/>
          <w:sz w:val="28"/>
          <w:szCs w:val="28"/>
        </w:rPr>
        <w:t xml:space="preserve"> И. В. </w:t>
      </w:r>
      <w:proofErr w:type="spellStart"/>
      <w:r w:rsidR="003077B5" w:rsidRPr="00ED1D27">
        <w:rPr>
          <w:rFonts w:ascii="Times New Roman" w:hAnsi="Times New Roman" w:cs="Times New Roman"/>
          <w:sz w:val="28"/>
          <w:szCs w:val="28"/>
        </w:rPr>
        <w:t>Дергачевой</w:t>
      </w:r>
      <w:proofErr w:type="spellEnd"/>
      <w:r w:rsidR="003077B5" w:rsidRPr="00ED1D27">
        <w:rPr>
          <w:rFonts w:ascii="Times New Roman" w:hAnsi="Times New Roman" w:cs="Times New Roman"/>
          <w:sz w:val="28"/>
          <w:szCs w:val="28"/>
        </w:rPr>
        <w:t xml:space="preserve">, Е. Л. Лившиц, С. Г. Яковенко. М.: </w:t>
      </w:r>
      <w:proofErr w:type="spellStart"/>
      <w:r w:rsidR="003077B5" w:rsidRPr="00ED1D27">
        <w:rPr>
          <w:rFonts w:ascii="Times New Roman" w:hAnsi="Times New Roman" w:cs="Times New Roman"/>
          <w:sz w:val="28"/>
          <w:szCs w:val="28"/>
        </w:rPr>
        <w:t>Кругъ</w:t>
      </w:r>
      <w:proofErr w:type="spellEnd"/>
      <w:r w:rsidR="003077B5" w:rsidRPr="00ED1D27">
        <w:rPr>
          <w:rFonts w:ascii="Times New Roman" w:hAnsi="Times New Roman" w:cs="Times New Roman"/>
          <w:sz w:val="28"/>
          <w:szCs w:val="28"/>
        </w:rPr>
        <w:t>, 2003. 352 с.</w:t>
      </w:r>
    </w:p>
    <w:p w14:paraId="243636AA" w14:textId="0475C4EC"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0</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Ржига В. Ф. Литературная деятельность Ермолая-</w:t>
      </w:r>
      <w:proofErr w:type="spellStart"/>
      <w:r w:rsidR="00413B67" w:rsidRPr="00ED1D27">
        <w:rPr>
          <w:rFonts w:ascii="Times New Roman" w:hAnsi="Times New Roman" w:cs="Times New Roman"/>
          <w:sz w:val="28"/>
          <w:szCs w:val="28"/>
        </w:rPr>
        <w:t>Еразма</w:t>
      </w:r>
      <w:proofErr w:type="spellEnd"/>
      <w:r w:rsidR="00413B67" w:rsidRPr="00ED1D27">
        <w:rPr>
          <w:rFonts w:ascii="Times New Roman" w:hAnsi="Times New Roman" w:cs="Times New Roman"/>
          <w:sz w:val="28"/>
          <w:szCs w:val="28"/>
        </w:rPr>
        <w:t xml:space="preserve"> // Летопись занятий Археографической комиссии.</w:t>
      </w:r>
      <w:r w:rsidR="00FF738B" w:rsidRPr="00ED1D27">
        <w:rPr>
          <w:rFonts w:ascii="Times New Roman" w:hAnsi="Times New Roman" w:cs="Times New Roman"/>
          <w:sz w:val="28"/>
          <w:szCs w:val="28"/>
        </w:rPr>
        <w:t xml:space="preserve"> </w:t>
      </w:r>
      <w:proofErr w:type="spellStart"/>
      <w:r w:rsidR="00FF738B" w:rsidRPr="00ED1D27">
        <w:rPr>
          <w:rFonts w:ascii="Times New Roman" w:hAnsi="Times New Roman" w:cs="Times New Roman"/>
          <w:sz w:val="28"/>
          <w:szCs w:val="28"/>
        </w:rPr>
        <w:t>Вып</w:t>
      </w:r>
      <w:proofErr w:type="spellEnd"/>
      <w:r w:rsidR="00FF738B" w:rsidRPr="00ED1D27">
        <w:rPr>
          <w:rFonts w:ascii="Times New Roman" w:hAnsi="Times New Roman" w:cs="Times New Roman"/>
          <w:sz w:val="28"/>
          <w:szCs w:val="28"/>
        </w:rPr>
        <w:t>. 33.</w:t>
      </w:r>
      <w:r w:rsidR="00413B67" w:rsidRPr="00ED1D27">
        <w:rPr>
          <w:rFonts w:ascii="Times New Roman" w:hAnsi="Times New Roman" w:cs="Times New Roman"/>
          <w:sz w:val="28"/>
          <w:szCs w:val="28"/>
        </w:rPr>
        <w:t xml:space="preserve"> Л.: Издательство АН СССР, 1926. С.</w:t>
      </w:r>
      <w:r w:rsidR="00ED634A" w:rsidRPr="00ED1D27">
        <w:rPr>
          <w:rFonts w:ascii="Times New Roman" w:hAnsi="Times New Roman" w:cs="Times New Roman"/>
          <w:sz w:val="28"/>
          <w:szCs w:val="28"/>
        </w:rPr>
        <w:t> </w:t>
      </w:r>
      <w:r w:rsidR="00020810" w:rsidRPr="00ED1D27">
        <w:rPr>
          <w:rFonts w:ascii="Times New Roman" w:hAnsi="Times New Roman" w:cs="Times New Roman"/>
          <w:sz w:val="28"/>
          <w:szCs w:val="28"/>
        </w:rPr>
        <w:t>103–200</w:t>
      </w:r>
      <w:r w:rsidR="00413B67" w:rsidRPr="00ED1D27">
        <w:rPr>
          <w:rFonts w:ascii="Times New Roman" w:hAnsi="Times New Roman" w:cs="Times New Roman"/>
          <w:sz w:val="28"/>
          <w:szCs w:val="28"/>
        </w:rPr>
        <w:t xml:space="preserve">. </w:t>
      </w:r>
    </w:p>
    <w:p w14:paraId="4EDBEC47" w14:textId="4CFC91A0"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1</w:t>
      </w:r>
      <w:r w:rsidRPr="00ED1D27">
        <w:rPr>
          <w:rFonts w:ascii="Times New Roman" w:hAnsi="Times New Roman" w:cs="Times New Roman"/>
          <w:sz w:val="28"/>
          <w:szCs w:val="28"/>
        </w:rPr>
        <w:t>. </w:t>
      </w:r>
      <w:proofErr w:type="spellStart"/>
      <w:r w:rsidR="00413B67" w:rsidRPr="00ED1D27">
        <w:rPr>
          <w:rFonts w:ascii="Times New Roman" w:hAnsi="Times New Roman" w:cs="Times New Roman"/>
          <w:sz w:val="28"/>
          <w:szCs w:val="28"/>
        </w:rPr>
        <w:t>Руткевич</w:t>
      </w:r>
      <w:proofErr w:type="spellEnd"/>
      <w:r w:rsidR="00413B67" w:rsidRPr="00ED1D27">
        <w:rPr>
          <w:rFonts w:ascii="Times New Roman" w:hAnsi="Times New Roman" w:cs="Times New Roman"/>
          <w:sz w:val="28"/>
          <w:szCs w:val="28"/>
        </w:rPr>
        <w:t xml:space="preserve"> Е. Д. Вступление //</w:t>
      </w:r>
      <w:r w:rsidR="00E55DA6" w:rsidRPr="00ED1D27">
        <w:rPr>
          <w:rFonts w:ascii="Times New Roman" w:hAnsi="Times New Roman" w:cs="Times New Roman"/>
          <w:sz w:val="28"/>
          <w:szCs w:val="28"/>
        </w:rPr>
        <w:t xml:space="preserve"> </w:t>
      </w:r>
      <w:r w:rsidR="00413B67" w:rsidRPr="00ED1D27">
        <w:rPr>
          <w:rFonts w:ascii="Times New Roman" w:hAnsi="Times New Roman" w:cs="Times New Roman"/>
          <w:sz w:val="28"/>
          <w:szCs w:val="28"/>
        </w:rPr>
        <w:t>Бергер</w:t>
      </w:r>
      <w:r w:rsidR="00E55DA6" w:rsidRPr="00ED1D27">
        <w:rPr>
          <w:rFonts w:ascii="Times New Roman" w:hAnsi="Times New Roman" w:cs="Times New Roman"/>
          <w:sz w:val="28"/>
          <w:szCs w:val="28"/>
        </w:rPr>
        <w:t xml:space="preserve"> П.</w:t>
      </w:r>
      <w:r w:rsidR="00413B67" w:rsidRPr="00ED1D27">
        <w:rPr>
          <w:rFonts w:ascii="Times New Roman" w:hAnsi="Times New Roman" w:cs="Times New Roman"/>
          <w:sz w:val="28"/>
          <w:szCs w:val="28"/>
        </w:rPr>
        <w:t>, Лукман</w:t>
      </w:r>
      <w:r w:rsidR="00E55DA6" w:rsidRPr="00ED1D27">
        <w:rPr>
          <w:rFonts w:ascii="Times New Roman" w:hAnsi="Times New Roman" w:cs="Times New Roman"/>
          <w:sz w:val="28"/>
          <w:szCs w:val="28"/>
        </w:rPr>
        <w:t xml:space="preserve"> Т</w:t>
      </w:r>
      <w:r w:rsidR="00413B67" w:rsidRPr="00ED1D27">
        <w:rPr>
          <w:rFonts w:ascii="Times New Roman" w:hAnsi="Times New Roman" w:cs="Times New Roman"/>
          <w:sz w:val="28"/>
          <w:szCs w:val="28"/>
        </w:rPr>
        <w:t>. Социальное конструирование реальности: Трактат по социологии знания</w:t>
      </w:r>
      <w:r w:rsidR="00E55DA6" w:rsidRPr="00ED1D27">
        <w:rPr>
          <w:rFonts w:ascii="Times New Roman" w:hAnsi="Times New Roman" w:cs="Times New Roman"/>
          <w:sz w:val="28"/>
          <w:szCs w:val="28"/>
        </w:rPr>
        <w:t xml:space="preserve"> / пер. с англ. Е. Д. </w:t>
      </w:r>
      <w:proofErr w:type="spellStart"/>
      <w:r w:rsidR="00E55DA6" w:rsidRPr="00ED1D27">
        <w:rPr>
          <w:rFonts w:ascii="Times New Roman" w:hAnsi="Times New Roman" w:cs="Times New Roman"/>
          <w:sz w:val="28"/>
          <w:szCs w:val="28"/>
        </w:rPr>
        <w:t>Руткевич</w:t>
      </w:r>
      <w:proofErr w:type="spellEnd"/>
      <w:r w:rsidR="00E55DA6" w:rsidRPr="00ED1D27">
        <w:rPr>
          <w:rFonts w:ascii="Times New Roman" w:hAnsi="Times New Roman" w:cs="Times New Roman"/>
          <w:sz w:val="28"/>
          <w:szCs w:val="28"/>
        </w:rPr>
        <w:t xml:space="preserve">. </w:t>
      </w:r>
      <w:r w:rsidR="00413B67" w:rsidRPr="00ED1D27">
        <w:rPr>
          <w:rFonts w:ascii="Times New Roman" w:hAnsi="Times New Roman" w:cs="Times New Roman"/>
          <w:sz w:val="28"/>
          <w:szCs w:val="28"/>
        </w:rPr>
        <w:t xml:space="preserve">М.: МЕДИУМ, 1995. </w:t>
      </w:r>
      <w:r w:rsidR="00413B67" w:rsidRPr="00ED1D27">
        <w:rPr>
          <w:rFonts w:ascii="Times New Roman" w:hAnsi="Times New Roman" w:cs="Times New Roman"/>
          <w:sz w:val="28"/>
          <w:szCs w:val="28"/>
          <w:lang w:val="en-GB"/>
        </w:rPr>
        <w:t>C</w:t>
      </w:r>
      <w:r w:rsidR="00413B67" w:rsidRPr="00ED1D27">
        <w:rPr>
          <w:rFonts w:ascii="Times New Roman" w:hAnsi="Times New Roman" w:cs="Times New Roman"/>
          <w:sz w:val="28"/>
          <w:szCs w:val="28"/>
        </w:rPr>
        <w:t>. 3</w:t>
      </w:r>
      <w:r w:rsidR="00086C64" w:rsidRPr="00ED1D27">
        <w:rPr>
          <w:rFonts w:ascii="Times New Roman" w:hAnsi="Times New Roman" w:cs="Times New Roman"/>
          <w:sz w:val="28"/>
          <w:szCs w:val="28"/>
        </w:rPr>
        <w:t>–</w:t>
      </w:r>
      <w:r w:rsidR="00413B67" w:rsidRPr="00ED1D27">
        <w:rPr>
          <w:rFonts w:ascii="Times New Roman" w:hAnsi="Times New Roman" w:cs="Times New Roman"/>
          <w:sz w:val="28"/>
          <w:szCs w:val="28"/>
        </w:rPr>
        <w:t xml:space="preserve">6. </w:t>
      </w:r>
    </w:p>
    <w:p w14:paraId="3778C344" w14:textId="060BC33E" w:rsidR="00D5489F"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2</w:t>
      </w:r>
      <w:r w:rsidRPr="00ED1D27">
        <w:rPr>
          <w:rFonts w:ascii="Times New Roman" w:hAnsi="Times New Roman" w:cs="Times New Roman"/>
          <w:sz w:val="28"/>
          <w:szCs w:val="28"/>
        </w:rPr>
        <w:t>. </w:t>
      </w:r>
      <w:r w:rsidR="00D5489F" w:rsidRPr="00ED1D27">
        <w:rPr>
          <w:rFonts w:ascii="Times New Roman" w:hAnsi="Times New Roman" w:cs="Times New Roman"/>
          <w:sz w:val="28"/>
          <w:szCs w:val="28"/>
        </w:rPr>
        <w:t xml:space="preserve">Рысин И. М. Почему Повести о Петре и </w:t>
      </w:r>
      <w:proofErr w:type="spellStart"/>
      <w:r w:rsidR="00D5489F" w:rsidRPr="00ED1D27">
        <w:rPr>
          <w:rFonts w:ascii="Times New Roman" w:hAnsi="Times New Roman" w:cs="Times New Roman"/>
          <w:sz w:val="28"/>
          <w:szCs w:val="28"/>
        </w:rPr>
        <w:t>Феврони</w:t>
      </w:r>
      <w:proofErr w:type="spellEnd"/>
      <w:r w:rsidR="00D5489F" w:rsidRPr="00ED1D27">
        <w:rPr>
          <w:rFonts w:ascii="Times New Roman" w:hAnsi="Times New Roman" w:cs="Times New Roman"/>
          <w:sz w:val="28"/>
          <w:szCs w:val="28"/>
        </w:rPr>
        <w:t xml:space="preserve"> нет в Великих Минеях </w:t>
      </w:r>
      <w:proofErr w:type="spellStart"/>
      <w:r w:rsidR="00D5489F" w:rsidRPr="00ED1D27">
        <w:rPr>
          <w:rFonts w:ascii="Times New Roman" w:hAnsi="Times New Roman" w:cs="Times New Roman"/>
          <w:sz w:val="28"/>
          <w:szCs w:val="28"/>
        </w:rPr>
        <w:t>Четиих</w:t>
      </w:r>
      <w:proofErr w:type="spellEnd"/>
      <w:r w:rsidR="00D5489F" w:rsidRPr="00ED1D27">
        <w:rPr>
          <w:rFonts w:ascii="Times New Roman" w:hAnsi="Times New Roman" w:cs="Times New Roman"/>
          <w:sz w:val="28"/>
          <w:szCs w:val="28"/>
        </w:rPr>
        <w:t>? [Электронный ресурс] // Язык и текст. 2014. Т. 1. № 3. URL: https://psyjournals.ru/langpsy/2014/n3/72210.shtml (дата обращения: 03.06.2021).</w:t>
      </w:r>
    </w:p>
    <w:p w14:paraId="6A779BE8" w14:textId="23B732BB" w:rsidR="003077B5"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3</w:t>
      </w:r>
      <w:r w:rsidRPr="00ED1D27">
        <w:rPr>
          <w:rFonts w:ascii="Times New Roman" w:hAnsi="Times New Roman" w:cs="Times New Roman"/>
          <w:sz w:val="28"/>
          <w:szCs w:val="28"/>
        </w:rPr>
        <w:t>. </w:t>
      </w:r>
      <w:proofErr w:type="spellStart"/>
      <w:r w:rsidR="005B61AA" w:rsidRPr="00ED1D27">
        <w:rPr>
          <w:rFonts w:ascii="Times New Roman" w:hAnsi="Times New Roman" w:cs="Times New Roman"/>
          <w:sz w:val="28"/>
          <w:szCs w:val="28"/>
        </w:rPr>
        <w:t>Скрипиль</w:t>
      </w:r>
      <w:proofErr w:type="spellEnd"/>
      <w:r w:rsidR="005B61AA" w:rsidRPr="00ED1D27">
        <w:rPr>
          <w:rFonts w:ascii="Times New Roman" w:hAnsi="Times New Roman" w:cs="Times New Roman"/>
          <w:sz w:val="28"/>
          <w:szCs w:val="28"/>
        </w:rPr>
        <w:t> М. О. Повесть о Петре и Февронии муромских в её отношении к русской сказке // ТОДРЛ / под ред. В. П. Адриановой-</w:t>
      </w:r>
      <w:proofErr w:type="spellStart"/>
      <w:r w:rsidR="005B61AA" w:rsidRPr="00ED1D27">
        <w:rPr>
          <w:rFonts w:ascii="Times New Roman" w:hAnsi="Times New Roman" w:cs="Times New Roman"/>
          <w:sz w:val="28"/>
          <w:szCs w:val="28"/>
        </w:rPr>
        <w:t>Перетц</w:t>
      </w:r>
      <w:proofErr w:type="spellEnd"/>
      <w:r w:rsidR="005B61AA" w:rsidRPr="00ED1D27">
        <w:rPr>
          <w:rFonts w:ascii="Times New Roman" w:hAnsi="Times New Roman" w:cs="Times New Roman"/>
          <w:sz w:val="28"/>
          <w:szCs w:val="28"/>
        </w:rPr>
        <w:t>. М.; Л.: Издательство Академии наук СССР, 1949. Т. 7. С. 131–167.</w:t>
      </w:r>
    </w:p>
    <w:p w14:paraId="6604356F" w14:textId="1FBBC6B0"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4</w:t>
      </w:r>
      <w:r w:rsidRPr="00ED1D27">
        <w:rPr>
          <w:rFonts w:ascii="Times New Roman" w:hAnsi="Times New Roman" w:cs="Times New Roman"/>
          <w:sz w:val="28"/>
          <w:szCs w:val="28"/>
        </w:rPr>
        <w:t>. </w:t>
      </w:r>
      <w:proofErr w:type="spellStart"/>
      <w:r w:rsidR="005B61AA" w:rsidRPr="00ED1D27">
        <w:rPr>
          <w:rFonts w:ascii="Times New Roman" w:hAnsi="Times New Roman" w:cs="Times New Roman"/>
          <w:sz w:val="28"/>
          <w:szCs w:val="28"/>
        </w:rPr>
        <w:t>Скрипиль</w:t>
      </w:r>
      <w:proofErr w:type="spellEnd"/>
      <w:r w:rsidR="005B61AA" w:rsidRPr="00ED1D27">
        <w:rPr>
          <w:rFonts w:ascii="Times New Roman" w:hAnsi="Times New Roman" w:cs="Times New Roman"/>
          <w:sz w:val="28"/>
          <w:szCs w:val="28"/>
        </w:rPr>
        <w:t xml:space="preserve"> М. О. Повесть о Петре и Февронии. Тексты // ТОДРЛ / под. ред. В. П. Адриановой-</w:t>
      </w:r>
      <w:proofErr w:type="spellStart"/>
      <w:r w:rsidR="005B61AA" w:rsidRPr="00ED1D27">
        <w:rPr>
          <w:rFonts w:ascii="Times New Roman" w:hAnsi="Times New Roman" w:cs="Times New Roman"/>
          <w:sz w:val="28"/>
          <w:szCs w:val="28"/>
        </w:rPr>
        <w:t>Перетц</w:t>
      </w:r>
      <w:proofErr w:type="spellEnd"/>
      <w:r w:rsidR="005B61AA" w:rsidRPr="00ED1D27">
        <w:rPr>
          <w:rFonts w:ascii="Times New Roman" w:hAnsi="Times New Roman" w:cs="Times New Roman"/>
          <w:sz w:val="28"/>
          <w:szCs w:val="28"/>
        </w:rPr>
        <w:t>. М.; Л.: Издательство А</w:t>
      </w:r>
      <w:r w:rsidRPr="00ED1D27">
        <w:rPr>
          <w:rFonts w:ascii="Times New Roman" w:hAnsi="Times New Roman" w:cs="Times New Roman"/>
          <w:sz w:val="28"/>
          <w:szCs w:val="28"/>
        </w:rPr>
        <w:t>Н</w:t>
      </w:r>
      <w:r w:rsidR="005B61AA" w:rsidRPr="00ED1D27">
        <w:rPr>
          <w:rFonts w:ascii="Times New Roman" w:hAnsi="Times New Roman" w:cs="Times New Roman"/>
          <w:sz w:val="28"/>
          <w:szCs w:val="28"/>
        </w:rPr>
        <w:t xml:space="preserve"> СССР, 1949. Т. 7. С. 215–257.</w:t>
      </w:r>
    </w:p>
    <w:p w14:paraId="05D5BC9E" w14:textId="0A80B3E6" w:rsidR="00BB08F8"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5</w:t>
      </w:r>
      <w:r w:rsidRPr="00ED1D27">
        <w:rPr>
          <w:rFonts w:ascii="Times New Roman" w:hAnsi="Times New Roman" w:cs="Times New Roman"/>
          <w:sz w:val="28"/>
          <w:szCs w:val="28"/>
        </w:rPr>
        <w:t>. </w:t>
      </w:r>
      <w:proofErr w:type="spellStart"/>
      <w:r w:rsidR="00BB08F8" w:rsidRPr="00ED1D27">
        <w:rPr>
          <w:rFonts w:ascii="Times New Roman" w:hAnsi="Times New Roman" w:cs="Times New Roman"/>
          <w:sz w:val="28"/>
          <w:szCs w:val="28"/>
        </w:rPr>
        <w:t>Ставицкая</w:t>
      </w:r>
      <w:proofErr w:type="spellEnd"/>
      <w:r w:rsidR="00BB08F8" w:rsidRPr="00ED1D27">
        <w:rPr>
          <w:rFonts w:ascii="Times New Roman" w:hAnsi="Times New Roman" w:cs="Times New Roman"/>
          <w:sz w:val="28"/>
          <w:szCs w:val="28"/>
        </w:rPr>
        <w:t xml:space="preserve"> Н. Под кровом святых Петра и Февронии. Интервью с настоятельницей Муромского Свято-Троицкого монастыря </w:t>
      </w:r>
      <w:proofErr w:type="spellStart"/>
      <w:r w:rsidR="00BB08F8" w:rsidRPr="00ED1D27">
        <w:rPr>
          <w:rFonts w:ascii="Times New Roman" w:hAnsi="Times New Roman" w:cs="Times New Roman"/>
          <w:sz w:val="28"/>
          <w:szCs w:val="28"/>
        </w:rPr>
        <w:t>игуменией</w:t>
      </w:r>
      <w:proofErr w:type="spellEnd"/>
      <w:r w:rsidR="00BB08F8" w:rsidRPr="00ED1D27">
        <w:rPr>
          <w:rFonts w:ascii="Times New Roman" w:hAnsi="Times New Roman" w:cs="Times New Roman"/>
          <w:sz w:val="28"/>
          <w:szCs w:val="28"/>
        </w:rPr>
        <w:t xml:space="preserve"> </w:t>
      </w:r>
      <w:proofErr w:type="spellStart"/>
      <w:r w:rsidR="00BB08F8" w:rsidRPr="00ED1D27">
        <w:rPr>
          <w:rFonts w:ascii="Times New Roman" w:hAnsi="Times New Roman" w:cs="Times New Roman"/>
          <w:sz w:val="28"/>
          <w:szCs w:val="28"/>
        </w:rPr>
        <w:t>Тавифой</w:t>
      </w:r>
      <w:proofErr w:type="spellEnd"/>
      <w:r w:rsidR="00BB08F8" w:rsidRPr="00ED1D27">
        <w:rPr>
          <w:rFonts w:ascii="Times New Roman" w:hAnsi="Times New Roman" w:cs="Times New Roman"/>
          <w:sz w:val="28"/>
          <w:szCs w:val="28"/>
        </w:rPr>
        <w:t xml:space="preserve"> (</w:t>
      </w:r>
      <w:proofErr w:type="spellStart"/>
      <w:r w:rsidR="00BB08F8" w:rsidRPr="00ED1D27">
        <w:rPr>
          <w:rFonts w:ascii="Times New Roman" w:hAnsi="Times New Roman" w:cs="Times New Roman"/>
          <w:sz w:val="28"/>
          <w:szCs w:val="28"/>
        </w:rPr>
        <w:t>Горлановой</w:t>
      </w:r>
      <w:proofErr w:type="spellEnd"/>
      <w:r w:rsidR="00BB08F8" w:rsidRPr="00ED1D27">
        <w:rPr>
          <w:rFonts w:ascii="Times New Roman" w:hAnsi="Times New Roman" w:cs="Times New Roman"/>
          <w:sz w:val="28"/>
          <w:szCs w:val="28"/>
        </w:rPr>
        <w:t>) // Русская Православная Церковь: Официальный сайт Московского Патриархата</w:t>
      </w:r>
      <w:r w:rsidRPr="00ED1D27">
        <w:rPr>
          <w:rFonts w:ascii="Times New Roman" w:hAnsi="Times New Roman" w:cs="Times New Roman"/>
          <w:sz w:val="28"/>
          <w:szCs w:val="28"/>
        </w:rPr>
        <w:t xml:space="preserve"> [Сайт].</w:t>
      </w:r>
      <w:r w:rsidR="00BB08F8" w:rsidRPr="00ED1D27">
        <w:rPr>
          <w:rFonts w:ascii="Times New Roman" w:hAnsi="Times New Roman" w:cs="Times New Roman"/>
          <w:sz w:val="28"/>
          <w:szCs w:val="28"/>
        </w:rPr>
        <w:t xml:space="preserve"> </w:t>
      </w:r>
      <w:r w:rsidR="00BB08F8" w:rsidRPr="00ED1D27">
        <w:rPr>
          <w:rFonts w:ascii="Times New Roman" w:hAnsi="Times New Roman" w:cs="Times New Roman"/>
          <w:sz w:val="28"/>
          <w:szCs w:val="28"/>
          <w:lang w:val="en-GB"/>
        </w:rPr>
        <w:t>URL</w:t>
      </w:r>
      <w:r w:rsidR="00BB08F8" w:rsidRPr="00ED1D27">
        <w:rPr>
          <w:rFonts w:ascii="Times New Roman" w:hAnsi="Times New Roman" w:cs="Times New Roman"/>
          <w:sz w:val="28"/>
          <w:szCs w:val="28"/>
        </w:rPr>
        <w:t xml:space="preserve">: </w:t>
      </w:r>
      <w:hyperlink r:id="rId13" w:history="1">
        <w:r w:rsidR="00BB08F8" w:rsidRPr="00ED1D27">
          <w:rPr>
            <w:rStyle w:val="a7"/>
            <w:rFonts w:ascii="Times New Roman" w:hAnsi="Times New Roman" w:cs="Times New Roman"/>
            <w:sz w:val="28"/>
            <w:szCs w:val="28"/>
            <w:lang w:val="en-GB"/>
          </w:rPr>
          <w:t>http</w:t>
        </w:r>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www</w:t>
        </w:r>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patriarchia</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ru</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db</w:t>
        </w:r>
        <w:proofErr w:type="spellEnd"/>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text</w:t>
        </w:r>
        <w:r w:rsidR="00BB08F8" w:rsidRPr="00ED1D27">
          <w:rPr>
            <w:rStyle w:val="a7"/>
            <w:rFonts w:ascii="Times New Roman" w:hAnsi="Times New Roman" w:cs="Times New Roman"/>
            <w:sz w:val="28"/>
            <w:szCs w:val="28"/>
          </w:rPr>
          <w:t>/4556688.</w:t>
        </w:r>
        <w:r w:rsidR="00BB08F8" w:rsidRPr="00ED1D27">
          <w:rPr>
            <w:rStyle w:val="a7"/>
            <w:rFonts w:ascii="Times New Roman" w:hAnsi="Times New Roman" w:cs="Times New Roman"/>
            <w:sz w:val="28"/>
            <w:szCs w:val="28"/>
            <w:lang w:val="en-GB"/>
          </w:rPr>
          <w:t>html</w:t>
        </w:r>
      </w:hyperlink>
      <w:r w:rsidR="00BB08F8" w:rsidRPr="00ED1D27">
        <w:rPr>
          <w:rFonts w:ascii="Times New Roman" w:hAnsi="Times New Roman" w:cs="Times New Roman"/>
          <w:sz w:val="28"/>
          <w:szCs w:val="28"/>
        </w:rPr>
        <w:t xml:space="preserve"> (дата обращения: 01.06.2021).</w:t>
      </w:r>
    </w:p>
    <w:p w14:paraId="4A82D4C4" w14:textId="4D2D9568"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6</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Турилов А. А., Чернецов А. В. Софроний, </w:t>
      </w:r>
      <w:proofErr w:type="spellStart"/>
      <w:r w:rsidR="00413B67" w:rsidRPr="00ED1D27">
        <w:rPr>
          <w:rFonts w:ascii="Times New Roman" w:hAnsi="Times New Roman" w:cs="Times New Roman"/>
          <w:sz w:val="28"/>
          <w:szCs w:val="28"/>
        </w:rPr>
        <w:t>книгочий</w:t>
      </w:r>
      <w:proofErr w:type="spellEnd"/>
      <w:r w:rsidR="00413B67" w:rsidRPr="00ED1D27">
        <w:rPr>
          <w:rFonts w:ascii="Times New Roman" w:hAnsi="Times New Roman" w:cs="Times New Roman"/>
          <w:sz w:val="28"/>
          <w:szCs w:val="28"/>
        </w:rPr>
        <w:t xml:space="preserve"> Ивана Грозного, и адресованное ему сочинение // АЕ за 1982 г. М., 1983. С. 88</w:t>
      </w:r>
      <w:r w:rsidR="00086C64" w:rsidRPr="00ED1D27">
        <w:rPr>
          <w:rFonts w:ascii="Times New Roman" w:hAnsi="Times New Roman" w:cs="Times New Roman"/>
          <w:sz w:val="28"/>
          <w:szCs w:val="28"/>
        </w:rPr>
        <w:t>–</w:t>
      </w:r>
      <w:r w:rsidR="00413B67" w:rsidRPr="00ED1D27">
        <w:rPr>
          <w:rFonts w:ascii="Times New Roman" w:hAnsi="Times New Roman" w:cs="Times New Roman"/>
          <w:sz w:val="28"/>
          <w:szCs w:val="28"/>
        </w:rPr>
        <w:t>89.</w:t>
      </w:r>
    </w:p>
    <w:p w14:paraId="18293D32" w14:textId="1751CE50"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7</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Фефелова Г. Ю. Повесть о Петре и Февронии в контексте традиционной обрядовой практики // Русская агиография.</w:t>
      </w:r>
      <w:r w:rsidR="00AC49B7" w:rsidRPr="00ED1D27">
        <w:rPr>
          <w:rFonts w:ascii="Times New Roman" w:hAnsi="Times New Roman" w:cs="Times New Roman"/>
          <w:sz w:val="28"/>
          <w:szCs w:val="28"/>
        </w:rPr>
        <w:t xml:space="preserve"> Исследования. Публикации. Полемика / под ред. </w:t>
      </w:r>
      <w:r w:rsidR="00470857" w:rsidRPr="00ED1D27">
        <w:rPr>
          <w:rFonts w:ascii="Times New Roman" w:hAnsi="Times New Roman" w:cs="Times New Roman"/>
          <w:sz w:val="28"/>
          <w:szCs w:val="28"/>
        </w:rPr>
        <w:t xml:space="preserve">Т. Р. Руди, </w:t>
      </w:r>
      <w:r w:rsidR="00AC49B7" w:rsidRPr="00ED1D27">
        <w:rPr>
          <w:rFonts w:ascii="Times New Roman" w:hAnsi="Times New Roman" w:cs="Times New Roman"/>
          <w:sz w:val="28"/>
          <w:szCs w:val="28"/>
        </w:rPr>
        <w:t>С. А. </w:t>
      </w:r>
      <w:proofErr w:type="spellStart"/>
      <w:r w:rsidR="00AC49B7" w:rsidRPr="00ED1D27">
        <w:rPr>
          <w:rFonts w:ascii="Times New Roman" w:hAnsi="Times New Roman" w:cs="Times New Roman"/>
          <w:sz w:val="28"/>
          <w:szCs w:val="28"/>
        </w:rPr>
        <w:t>Семячко</w:t>
      </w:r>
      <w:proofErr w:type="spellEnd"/>
      <w:r w:rsidR="00AC49B7" w:rsidRPr="00ED1D27">
        <w:rPr>
          <w:rFonts w:ascii="Times New Roman" w:hAnsi="Times New Roman" w:cs="Times New Roman"/>
          <w:sz w:val="28"/>
          <w:szCs w:val="28"/>
        </w:rPr>
        <w:t>.</w:t>
      </w:r>
      <w:r w:rsidR="00413B67" w:rsidRPr="00ED1D27">
        <w:rPr>
          <w:rFonts w:ascii="Times New Roman" w:hAnsi="Times New Roman" w:cs="Times New Roman"/>
          <w:sz w:val="28"/>
          <w:szCs w:val="28"/>
        </w:rPr>
        <w:t xml:space="preserve"> СПб.</w:t>
      </w:r>
      <w:r w:rsidR="00AC49B7" w:rsidRPr="00ED1D27">
        <w:rPr>
          <w:rFonts w:ascii="Times New Roman" w:hAnsi="Times New Roman" w:cs="Times New Roman"/>
          <w:sz w:val="28"/>
          <w:szCs w:val="28"/>
        </w:rPr>
        <w:t>: Издательство «Дмитрий Буланин»</w:t>
      </w:r>
      <w:r w:rsidR="00413B67" w:rsidRPr="00ED1D27">
        <w:rPr>
          <w:rFonts w:ascii="Times New Roman" w:hAnsi="Times New Roman" w:cs="Times New Roman"/>
          <w:sz w:val="28"/>
          <w:szCs w:val="28"/>
        </w:rPr>
        <w:t>, 2005.</w:t>
      </w:r>
      <w:r w:rsidR="00470857" w:rsidRPr="00ED1D27">
        <w:rPr>
          <w:rFonts w:ascii="Times New Roman" w:hAnsi="Times New Roman" w:cs="Times New Roman"/>
          <w:sz w:val="28"/>
          <w:szCs w:val="28"/>
        </w:rPr>
        <w:t xml:space="preserve"> Т. 1.</w:t>
      </w:r>
      <w:r w:rsidR="00413B67" w:rsidRPr="00ED1D27">
        <w:rPr>
          <w:rFonts w:ascii="Times New Roman" w:hAnsi="Times New Roman" w:cs="Times New Roman"/>
          <w:sz w:val="28"/>
          <w:szCs w:val="28"/>
        </w:rPr>
        <w:t xml:space="preserve"> С. 428</w:t>
      </w:r>
      <w:r w:rsidR="00086C64" w:rsidRPr="00ED1D27">
        <w:rPr>
          <w:rFonts w:ascii="Times New Roman" w:hAnsi="Times New Roman" w:cs="Times New Roman"/>
          <w:sz w:val="28"/>
          <w:szCs w:val="28"/>
        </w:rPr>
        <w:t>–</w:t>
      </w:r>
      <w:r w:rsidR="00413B67" w:rsidRPr="00ED1D27">
        <w:rPr>
          <w:rFonts w:ascii="Times New Roman" w:hAnsi="Times New Roman" w:cs="Times New Roman"/>
          <w:sz w:val="28"/>
          <w:szCs w:val="28"/>
        </w:rPr>
        <w:t>483.</w:t>
      </w:r>
    </w:p>
    <w:p w14:paraId="38198D42" w14:textId="03D7CA51" w:rsidR="0078472E" w:rsidRPr="00ED1D27" w:rsidRDefault="00795275"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4</w:t>
      </w:r>
      <w:r w:rsidR="006C67BC" w:rsidRPr="00ED1D27">
        <w:rPr>
          <w:rFonts w:ascii="Times New Roman" w:hAnsi="Times New Roman" w:cs="Times New Roman"/>
          <w:sz w:val="28"/>
          <w:szCs w:val="28"/>
        </w:rPr>
        <w:t>8</w:t>
      </w:r>
      <w:r w:rsidRPr="00ED1D27">
        <w:rPr>
          <w:rFonts w:ascii="Times New Roman" w:hAnsi="Times New Roman" w:cs="Times New Roman"/>
          <w:sz w:val="28"/>
          <w:szCs w:val="28"/>
        </w:rPr>
        <w:t>. </w:t>
      </w:r>
      <w:r w:rsidR="0078472E" w:rsidRPr="00ED1D27">
        <w:rPr>
          <w:rFonts w:ascii="Times New Roman" w:hAnsi="Times New Roman" w:cs="Times New Roman"/>
          <w:sz w:val="28"/>
          <w:szCs w:val="28"/>
        </w:rPr>
        <w:t xml:space="preserve">Фёдорова В. П. Фольклорно-этнографический контекст повести о Петре и Февронии муромских // Вестник Челябинского государственного университета. 2017. № 8 (404). Филологические науки. </w:t>
      </w:r>
      <w:proofErr w:type="spellStart"/>
      <w:r w:rsidR="0078472E" w:rsidRPr="00ED1D27">
        <w:rPr>
          <w:rFonts w:ascii="Times New Roman" w:hAnsi="Times New Roman" w:cs="Times New Roman"/>
          <w:sz w:val="28"/>
          <w:szCs w:val="28"/>
        </w:rPr>
        <w:t>Вып</w:t>
      </w:r>
      <w:proofErr w:type="spellEnd"/>
      <w:r w:rsidR="0078472E" w:rsidRPr="00ED1D27">
        <w:rPr>
          <w:rFonts w:ascii="Times New Roman" w:hAnsi="Times New Roman" w:cs="Times New Roman"/>
          <w:sz w:val="28"/>
          <w:szCs w:val="28"/>
        </w:rPr>
        <w:t>. 107. С. 70–80.</w:t>
      </w:r>
    </w:p>
    <w:p w14:paraId="011D606A" w14:textId="03CEE93E" w:rsidR="00413B67" w:rsidRPr="00ED1D27" w:rsidRDefault="006C67BC"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49</w:t>
      </w:r>
      <w:r w:rsidR="00795275" w:rsidRPr="00ED1D27">
        <w:rPr>
          <w:rFonts w:ascii="Times New Roman" w:hAnsi="Times New Roman" w:cs="Times New Roman"/>
          <w:sz w:val="28"/>
          <w:szCs w:val="28"/>
        </w:rPr>
        <w:t>. </w:t>
      </w:r>
      <w:proofErr w:type="spellStart"/>
      <w:r w:rsidR="00413B67" w:rsidRPr="00ED1D27">
        <w:rPr>
          <w:rFonts w:ascii="Times New Roman" w:hAnsi="Times New Roman" w:cs="Times New Roman"/>
          <w:sz w:val="28"/>
          <w:szCs w:val="28"/>
        </w:rPr>
        <w:t>Флоря</w:t>
      </w:r>
      <w:proofErr w:type="spellEnd"/>
      <w:r w:rsidR="00413B67" w:rsidRPr="00ED1D27">
        <w:rPr>
          <w:rFonts w:ascii="Times New Roman" w:hAnsi="Times New Roman" w:cs="Times New Roman"/>
          <w:sz w:val="28"/>
          <w:szCs w:val="28"/>
        </w:rPr>
        <w:t xml:space="preserve"> Б. Н. Иван Грозный. М.: Молодая гвардия, 1999. 403 с.</w:t>
      </w:r>
    </w:p>
    <w:p w14:paraId="40932BB7" w14:textId="5519CD6E" w:rsidR="00BB08F8" w:rsidRPr="00ED1D27" w:rsidRDefault="00BB08F8" w:rsidP="00020810">
      <w:pPr>
        <w:spacing w:after="0" w:line="360" w:lineRule="auto"/>
        <w:rPr>
          <w:rFonts w:ascii="Times New Roman" w:hAnsi="Times New Roman" w:cs="Times New Roman"/>
          <w:sz w:val="28"/>
          <w:szCs w:val="28"/>
        </w:rPr>
      </w:pPr>
      <w:proofErr w:type="spellStart"/>
      <w:r w:rsidRPr="00ED1D27">
        <w:rPr>
          <w:rFonts w:ascii="Times New Roman" w:hAnsi="Times New Roman" w:cs="Times New Roman"/>
          <w:sz w:val="28"/>
          <w:szCs w:val="28"/>
        </w:rPr>
        <w:t>Хобсбаум</w:t>
      </w:r>
      <w:proofErr w:type="spellEnd"/>
      <w:r w:rsidRPr="00ED1D27">
        <w:rPr>
          <w:rFonts w:ascii="Times New Roman" w:hAnsi="Times New Roman" w:cs="Times New Roman"/>
          <w:sz w:val="28"/>
          <w:szCs w:val="28"/>
        </w:rPr>
        <w:t xml:space="preserve"> Э. Изобретение традиций // Вестник Евразии. Независимый научный журнал. М., 2000. № 1 (8). С. 47–62.</w:t>
      </w:r>
    </w:p>
    <w:p w14:paraId="3DD578DF" w14:textId="495B09A6" w:rsidR="0078472E"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5</w:t>
      </w:r>
      <w:r w:rsidR="006C67BC" w:rsidRPr="00ED1D27">
        <w:rPr>
          <w:rFonts w:ascii="Times New Roman" w:hAnsi="Times New Roman" w:cs="Times New Roman"/>
          <w:sz w:val="28"/>
          <w:szCs w:val="28"/>
        </w:rPr>
        <w:t>0</w:t>
      </w:r>
      <w:r w:rsidRPr="00ED1D27">
        <w:rPr>
          <w:rFonts w:ascii="Times New Roman" w:hAnsi="Times New Roman" w:cs="Times New Roman"/>
          <w:sz w:val="28"/>
          <w:szCs w:val="28"/>
        </w:rPr>
        <w:t>. </w:t>
      </w:r>
      <w:proofErr w:type="spellStart"/>
      <w:r w:rsidR="0078472E" w:rsidRPr="00ED1D27">
        <w:rPr>
          <w:rFonts w:ascii="Times New Roman" w:hAnsi="Times New Roman" w:cs="Times New Roman"/>
          <w:sz w:val="28"/>
          <w:szCs w:val="28"/>
        </w:rPr>
        <w:t>Чекова</w:t>
      </w:r>
      <w:proofErr w:type="spellEnd"/>
      <w:r w:rsidR="0078472E" w:rsidRPr="00ED1D27">
        <w:rPr>
          <w:rFonts w:ascii="Times New Roman" w:hAnsi="Times New Roman" w:cs="Times New Roman"/>
          <w:sz w:val="28"/>
          <w:szCs w:val="28"/>
        </w:rPr>
        <w:t xml:space="preserve"> И. Змей, князь и мудрая дева-целительница в житийной «Повести о Петре и Февронии Муромских» // Сб. материалов конференции (Москва 3–5 октября 2001 г.). М.: Мир житий, 2002. С. 181–192.</w:t>
      </w:r>
    </w:p>
    <w:p w14:paraId="6155A538" w14:textId="18B286E6" w:rsidR="00413B67" w:rsidRPr="00ED1D27" w:rsidRDefault="00795275" w:rsidP="00020810">
      <w:pPr>
        <w:spacing w:after="0" w:line="360" w:lineRule="auto"/>
        <w:rPr>
          <w:rFonts w:ascii="Times New Roman" w:hAnsi="Times New Roman" w:cs="Times New Roman"/>
          <w:sz w:val="28"/>
          <w:szCs w:val="28"/>
          <w:lang w:val="en-GB"/>
        </w:rPr>
      </w:pPr>
      <w:r w:rsidRPr="00ED1D27">
        <w:rPr>
          <w:rFonts w:ascii="Times New Roman" w:hAnsi="Times New Roman" w:cs="Times New Roman"/>
          <w:sz w:val="28"/>
          <w:szCs w:val="28"/>
        </w:rPr>
        <w:t>5</w:t>
      </w:r>
      <w:r w:rsidR="006C67BC" w:rsidRPr="00ED1D27">
        <w:rPr>
          <w:rFonts w:ascii="Times New Roman" w:hAnsi="Times New Roman" w:cs="Times New Roman"/>
          <w:sz w:val="28"/>
          <w:szCs w:val="28"/>
        </w:rPr>
        <w:t>1</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Шляпкин И. А. Ермолай </w:t>
      </w:r>
      <w:proofErr w:type="spellStart"/>
      <w:r w:rsidR="00413B67" w:rsidRPr="00ED1D27">
        <w:rPr>
          <w:rFonts w:ascii="Times New Roman" w:hAnsi="Times New Roman" w:cs="Times New Roman"/>
          <w:sz w:val="28"/>
          <w:szCs w:val="28"/>
        </w:rPr>
        <w:t>Прегрешный</w:t>
      </w:r>
      <w:proofErr w:type="spellEnd"/>
      <w:r w:rsidR="00413B67" w:rsidRPr="00ED1D27">
        <w:rPr>
          <w:rFonts w:ascii="Times New Roman" w:hAnsi="Times New Roman" w:cs="Times New Roman"/>
          <w:sz w:val="28"/>
          <w:szCs w:val="28"/>
        </w:rPr>
        <w:t>, новый писатель эпохи Грозного и его сочинения. СПб</w:t>
      </w:r>
      <w:r w:rsidR="00413B67" w:rsidRPr="00ED1D27">
        <w:rPr>
          <w:rFonts w:ascii="Times New Roman" w:hAnsi="Times New Roman" w:cs="Times New Roman"/>
          <w:sz w:val="28"/>
          <w:szCs w:val="28"/>
          <w:lang w:val="en-GB"/>
        </w:rPr>
        <w:t xml:space="preserve">.: </w:t>
      </w:r>
      <w:r w:rsidR="00413B67" w:rsidRPr="00ED1D27">
        <w:rPr>
          <w:rFonts w:ascii="Times New Roman" w:hAnsi="Times New Roman" w:cs="Times New Roman"/>
          <w:sz w:val="28"/>
          <w:szCs w:val="28"/>
        </w:rPr>
        <w:t>тип</w:t>
      </w:r>
      <w:r w:rsidR="00413B67" w:rsidRPr="00ED1D27">
        <w:rPr>
          <w:rFonts w:ascii="Times New Roman" w:hAnsi="Times New Roman" w:cs="Times New Roman"/>
          <w:sz w:val="28"/>
          <w:szCs w:val="28"/>
          <w:lang w:val="en-GB"/>
        </w:rPr>
        <w:t xml:space="preserve">. </w:t>
      </w:r>
      <w:proofErr w:type="spellStart"/>
      <w:r w:rsidR="00413B67" w:rsidRPr="00ED1D27">
        <w:rPr>
          <w:rFonts w:ascii="Times New Roman" w:hAnsi="Times New Roman" w:cs="Times New Roman"/>
          <w:sz w:val="28"/>
          <w:szCs w:val="28"/>
        </w:rPr>
        <w:t>Гл</w:t>
      </w:r>
      <w:proofErr w:type="spellEnd"/>
      <w:r w:rsidR="00413B67" w:rsidRPr="00ED1D27">
        <w:rPr>
          <w:rFonts w:ascii="Times New Roman" w:hAnsi="Times New Roman" w:cs="Times New Roman"/>
          <w:sz w:val="28"/>
          <w:szCs w:val="28"/>
          <w:lang w:val="en-GB"/>
        </w:rPr>
        <w:t xml:space="preserve">. </w:t>
      </w:r>
      <w:proofErr w:type="spellStart"/>
      <w:r w:rsidR="00413B67" w:rsidRPr="00ED1D27">
        <w:rPr>
          <w:rFonts w:ascii="Times New Roman" w:hAnsi="Times New Roman" w:cs="Times New Roman"/>
          <w:sz w:val="28"/>
          <w:szCs w:val="28"/>
        </w:rPr>
        <w:t>упр</w:t>
      </w:r>
      <w:proofErr w:type="spellEnd"/>
      <w:r w:rsidR="00413B67" w:rsidRPr="00ED1D27">
        <w:rPr>
          <w:rFonts w:ascii="Times New Roman" w:hAnsi="Times New Roman" w:cs="Times New Roman"/>
          <w:sz w:val="28"/>
          <w:szCs w:val="28"/>
          <w:lang w:val="en-GB"/>
        </w:rPr>
        <w:t xml:space="preserve">. </w:t>
      </w:r>
      <w:r w:rsidR="00413B67" w:rsidRPr="00ED1D27">
        <w:rPr>
          <w:rFonts w:ascii="Times New Roman" w:hAnsi="Times New Roman" w:cs="Times New Roman"/>
          <w:sz w:val="28"/>
          <w:szCs w:val="28"/>
        </w:rPr>
        <w:t>уделов</w:t>
      </w:r>
      <w:r w:rsidR="00413B67" w:rsidRPr="00ED1D27">
        <w:rPr>
          <w:rFonts w:ascii="Times New Roman" w:hAnsi="Times New Roman" w:cs="Times New Roman"/>
          <w:sz w:val="28"/>
          <w:szCs w:val="28"/>
          <w:lang w:val="en-GB"/>
        </w:rPr>
        <w:t xml:space="preserve">, 1911. 27 </w:t>
      </w:r>
      <w:r w:rsidR="00413B67" w:rsidRPr="00ED1D27">
        <w:rPr>
          <w:rFonts w:ascii="Times New Roman" w:hAnsi="Times New Roman" w:cs="Times New Roman"/>
          <w:sz w:val="28"/>
          <w:szCs w:val="28"/>
        </w:rPr>
        <w:t>с</w:t>
      </w:r>
      <w:r w:rsidR="00413B67" w:rsidRPr="00ED1D27">
        <w:rPr>
          <w:rFonts w:ascii="Times New Roman" w:hAnsi="Times New Roman" w:cs="Times New Roman"/>
          <w:sz w:val="28"/>
          <w:szCs w:val="28"/>
          <w:lang w:val="en-GB"/>
        </w:rPr>
        <w:t>.</w:t>
      </w:r>
    </w:p>
    <w:p w14:paraId="72334A84" w14:textId="26E836DD" w:rsidR="00413B67" w:rsidRPr="00ED1D27" w:rsidRDefault="00795275"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lang w:val="en-GB"/>
        </w:rPr>
        <w:t>5</w:t>
      </w:r>
      <w:r w:rsidR="006C67BC" w:rsidRPr="00ED1D27">
        <w:rPr>
          <w:rFonts w:ascii="Times New Roman" w:hAnsi="Times New Roman" w:cs="Times New Roman"/>
          <w:sz w:val="28"/>
          <w:szCs w:val="28"/>
          <w:lang w:val="en-GB"/>
        </w:rPr>
        <w:t>2</w:t>
      </w:r>
      <w:r w:rsidRPr="00ED1D27">
        <w:rPr>
          <w:rFonts w:ascii="Times New Roman" w:hAnsi="Times New Roman" w:cs="Times New Roman"/>
          <w:sz w:val="28"/>
          <w:szCs w:val="28"/>
          <w:lang w:val="en-GB"/>
        </w:rPr>
        <w:t>. </w:t>
      </w:r>
      <w:r w:rsidR="00BB08F8" w:rsidRPr="00ED1D27">
        <w:rPr>
          <w:rFonts w:ascii="Times New Roman" w:hAnsi="Times New Roman" w:cs="Times New Roman"/>
          <w:sz w:val="28"/>
          <w:szCs w:val="28"/>
          <w:lang w:val="en-GB"/>
        </w:rPr>
        <w:t>Hobsbawm E. Mass-Producing Traditions: Europe, 1870-1919 // The invention of tradition / ed. by E. Hobsbawm, T. Ranger. NY</w:t>
      </w:r>
      <w:r w:rsidR="00BB08F8" w:rsidRPr="00ED1D27">
        <w:rPr>
          <w:rFonts w:ascii="Times New Roman" w:hAnsi="Times New Roman" w:cs="Times New Roman"/>
          <w:sz w:val="28"/>
          <w:szCs w:val="28"/>
        </w:rPr>
        <w:t xml:space="preserve">: </w:t>
      </w:r>
      <w:r w:rsidR="00BB08F8" w:rsidRPr="00ED1D27">
        <w:rPr>
          <w:rFonts w:ascii="Times New Roman" w:hAnsi="Times New Roman" w:cs="Times New Roman"/>
          <w:sz w:val="28"/>
          <w:szCs w:val="28"/>
          <w:lang w:val="en-GB"/>
        </w:rPr>
        <w:t>Cambridge</w:t>
      </w:r>
      <w:r w:rsidR="00BB08F8" w:rsidRPr="00ED1D27">
        <w:rPr>
          <w:rFonts w:ascii="Times New Roman" w:hAnsi="Times New Roman" w:cs="Times New Roman"/>
          <w:sz w:val="28"/>
          <w:szCs w:val="28"/>
        </w:rPr>
        <w:t xml:space="preserve"> </w:t>
      </w:r>
      <w:r w:rsidR="00BB08F8" w:rsidRPr="00ED1D27">
        <w:rPr>
          <w:rFonts w:ascii="Times New Roman" w:hAnsi="Times New Roman" w:cs="Times New Roman"/>
          <w:sz w:val="28"/>
          <w:szCs w:val="28"/>
          <w:lang w:val="en-GB"/>
        </w:rPr>
        <w:t>University</w:t>
      </w:r>
      <w:r w:rsidR="00BB08F8" w:rsidRPr="00ED1D27">
        <w:rPr>
          <w:rFonts w:ascii="Times New Roman" w:hAnsi="Times New Roman" w:cs="Times New Roman"/>
          <w:sz w:val="28"/>
          <w:szCs w:val="28"/>
        </w:rPr>
        <w:t xml:space="preserve"> </w:t>
      </w:r>
      <w:r w:rsidR="00BB08F8" w:rsidRPr="00ED1D27">
        <w:rPr>
          <w:rFonts w:ascii="Times New Roman" w:hAnsi="Times New Roman" w:cs="Times New Roman"/>
          <w:sz w:val="28"/>
          <w:szCs w:val="28"/>
          <w:lang w:val="en-GB"/>
        </w:rPr>
        <w:t>Press</w:t>
      </w:r>
      <w:r w:rsidR="00BB08F8" w:rsidRPr="00ED1D27">
        <w:rPr>
          <w:rFonts w:ascii="Times New Roman" w:hAnsi="Times New Roman" w:cs="Times New Roman"/>
          <w:sz w:val="28"/>
          <w:szCs w:val="28"/>
        </w:rPr>
        <w:t xml:space="preserve">, 2013. </w:t>
      </w:r>
      <w:r w:rsidR="00BB08F8" w:rsidRPr="00ED1D27">
        <w:rPr>
          <w:rFonts w:ascii="Times New Roman" w:hAnsi="Times New Roman" w:cs="Times New Roman"/>
          <w:sz w:val="28"/>
          <w:szCs w:val="28"/>
          <w:lang w:val="en-GB"/>
        </w:rPr>
        <w:t>P</w:t>
      </w:r>
      <w:r w:rsidR="00BB08F8" w:rsidRPr="00ED1D27">
        <w:rPr>
          <w:rFonts w:ascii="Times New Roman" w:hAnsi="Times New Roman" w:cs="Times New Roman"/>
          <w:sz w:val="28"/>
          <w:szCs w:val="28"/>
        </w:rPr>
        <w:t>. 263–307.</w:t>
      </w:r>
    </w:p>
    <w:p w14:paraId="0EAB1614" w14:textId="77777777" w:rsidR="00BB08F8" w:rsidRPr="00ED1D27" w:rsidRDefault="00BB08F8" w:rsidP="00020810">
      <w:pPr>
        <w:spacing w:after="0" w:line="360" w:lineRule="auto"/>
        <w:rPr>
          <w:rFonts w:ascii="Times New Roman" w:hAnsi="Times New Roman" w:cs="Times New Roman"/>
          <w:sz w:val="28"/>
          <w:szCs w:val="28"/>
        </w:rPr>
      </w:pPr>
    </w:p>
    <w:p w14:paraId="2DB04BE2" w14:textId="2D4F66ED" w:rsidR="00413B67" w:rsidRPr="00ED1D27" w:rsidRDefault="00413B67" w:rsidP="00020810">
      <w:pPr>
        <w:spacing w:after="0" w:line="360" w:lineRule="auto"/>
        <w:rPr>
          <w:rFonts w:ascii="Times New Roman" w:hAnsi="Times New Roman" w:cs="Times New Roman"/>
          <w:b/>
          <w:bCs/>
          <w:sz w:val="28"/>
          <w:szCs w:val="28"/>
        </w:rPr>
      </w:pPr>
      <w:r w:rsidRPr="00ED1D27">
        <w:rPr>
          <w:rFonts w:ascii="Times New Roman" w:hAnsi="Times New Roman" w:cs="Times New Roman"/>
          <w:b/>
          <w:bCs/>
          <w:sz w:val="28"/>
          <w:szCs w:val="28"/>
        </w:rPr>
        <w:t>ИСТОЧНИКИ</w:t>
      </w:r>
    </w:p>
    <w:p w14:paraId="55348B00" w14:textId="52DFA7F6" w:rsidR="00020810"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 Википедия, свободная энциклопедия [</w:t>
      </w:r>
      <w:r w:rsidR="00795275" w:rsidRPr="00ED1D27">
        <w:rPr>
          <w:rFonts w:ascii="Times New Roman" w:hAnsi="Times New Roman" w:cs="Times New Roman"/>
          <w:sz w:val="28"/>
          <w:szCs w:val="28"/>
        </w:rPr>
        <w:t>Э</w:t>
      </w:r>
      <w:r w:rsidRPr="00ED1D27">
        <w:rPr>
          <w:rFonts w:ascii="Times New Roman" w:hAnsi="Times New Roman" w:cs="Times New Roman"/>
          <w:sz w:val="28"/>
          <w:szCs w:val="28"/>
        </w:rPr>
        <w:t xml:space="preserve">лектронный ресурс]. </w:t>
      </w:r>
      <w:r w:rsidRPr="00ED1D27">
        <w:rPr>
          <w:rFonts w:ascii="Times New Roman" w:hAnsi="Times New Roman" w:cs="Times New Roman"/>
          <w:sz w:val="28"/>
          <w:szCs w:val="28"/>
          <w:lang w:val="en-GB"/>
        </w:rPr>
        <w:t>URL</w:t>
      </w:r>
      <w:r w:rsidRPr="00ED1D27">
        <w:rPr>
          <w:rFonts w:ascii="Times New Roman" w:hAnsi="Times New Roman" w:cs="Times New Roman"/>
          <w:sz w:val="28"/>
          <w:szCs w:val="28"/>
        </w:rPr>
        <w:t xml:space="preserve">: </w:t>
      </w:r>
      <w:hyperlink r:id="rId14" w:history="1">
        <w:r w:rsidRPr="00ED1D27">
          <w:rPr>
            <w:rStyle w:val="a7"/>
            <w:rFonts w:ascii="Times New Roman" w:hAnsi="Times New Roman" w:cs="Times New Roman"/>
            <w:sz w:val="28"/>
            <w:szCs w:val="28"/>
          </w:rPr>
          <w:t>https://ru.wikipedia.org</w:t>
        </w:r>
      </w:hyperlink>
      <w:r w:rsidRPr="00ED1D27">
        <w:rPr>
          <w:rFonts w:ascii="Times New Roman" w:hAnsi="Times New Roman" w:cs="Times New Roman"/>
          <w:sz w:val="28"/>
          <w:szCs w:val="28"/>
        </w:rPr>
        <w:t xml:space="preserve"> (дата обращения: 01.06.2021).</w:t>
      </w:r>
    </w:p>
    <w:p w14:paraId="2E8094D0" w14:textId="2A3B4E80" w:rsidR="00E42E08"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2. </w:t>
      </w:r>
      <w:r w:rsidR="00E42E08" w:rsidRPr="00ED1D27">
        <w:rPr>
          <w:rFonts w:ascii="Times New Roman" w:hAnsi="Times New Roman" w:cs="Times New Roman"/>
          <w:sz w:val="28"/>
          <w:szCs w:val="28"/>
        </w:rPr>
        <w:t>День семьи, любви и верности [</w:t>
      </w:r>
      <w:r w:rsidR="00795275" w:rsidRPr="00ED1D27">
        <w:rPr>
          <w:rFonts w:ascii="Times New Roman" w:hAnsi="Times New Roman" w:cs="Times New Roman"/>
          <w:sz w:val="28"/>
          <w:szCs w:val="28"/>
        </w:rPr>
        <w:t>С</w:t>
      </w:r>
      <w:r w:rsidR="00E42E08" w:rsidRPr="00ED1D27">
        <w:rPr>
          <w:rFonts w:ascii="Times New Roman" w:hAnsi="Times New Roman" w:cs="Times New Roman"/>
          <w:sz w:val="28"/>
          <w:szCs w:val="28"/>
        </w:rPr>
        <w:t xml:space="preserve">айт]. </w:t>
      </w:r>
      <w:r w:rsidR="00E42E08" w:rsidRPr="00ED1D27">
        <w:rPr>
          <w:rFonts w:ascii="Times New Roman" w:hAnsi="Times New Roman" w:cs="Times New Roman"/>
          <w:sz w:val="28"/>
          <w:szCs w:val="28"/>
          <w:lang w:val="en-GB"/>
        </w:rPr>
        <w:t>URL</w:t>
      </w:r>
      <w:r w:rsidR="00E42E08" w:rsidRPr="00ED1D27">
        <w:rPr>
          <w:rFonts w:ascii="Times New Roman" w:hAnsi="Times New Roman" w:cs="Times New Roman"/>
          <w:sz w:val="28"/>
          <w:szCs w:val="28"/>
        </w:rPr>
        <w:t xml:space="preserve">: </w:t>
      </w:r>
      <w:hyperlink r:id="rId15" w:history="1">
        <w:r w:rsidR="00E42E08" w:rsidRPr="00ED1D27">
          <w:rPr>
            <w:rStyle w:val="a7"/>
            <w:rFonts w:ascii="Times New Roman" w:hAnsi="Times New Roman" w:cs="Times New Roman"/>
            <w:sz w:val="28"/>
            <w:szCs w:val="28"/>
          </w:rPr>
          <w:t>https://densemyi.ru</w:t>
        </w:r>
      </w:hyperlink>
      <w:r w:rsidR="00E42E08" w:rsidRPr="00ED1D27">
        <w:rPr>
          <w:rFonts w:ascii="Times New Roman" w:hAnsi="Times New Roman" w:cs="Times New Roman"/>
          <w:sz w:val="28"/>
          <w:szCs w:val="28"/>
        </w:rPr>
        <w:t xml:space="preserve"> (дата обращения: 01.06.2021).</w:t>
      </w:r>
    </w:p>
    <w:p w14:paraId="5F5BDE36" w14:textId="55770D12" w:rsidR="00413B67"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3. </w:t>
      </w:r>
      <w:r w:rsidR="00413B67" w:rsidRPr="00ED1D27">
        <w:rPr>
          <w:rFonts w:ascii="Times New Roman" w:hAnsi="Times New Roman" w:cs="Times New Roman"/>
          <w:sz w:val="28"/>
          <w:szCs w:val="28"/>
        </w:rPr>
        <w:t>История Мурома и Муромского края с древнейших времен до конца двадцатого века: Учебное пособие. Муром, 2001. 427 с.</w:t>
      </w:r>
    </w:p>
    <w:p w14:paraId="1A0471CA" w14:textId="0E0D26E0" w:rsidR="00E42E08"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4. </w:t>
      </w:r>
      <w:r w:rsidR="00E42E08" w:rsidRPr="00ED1D27">
        <w:rPr>
          <w:rFonts w:ascii="Times New Roman" w:hAnsi="Times New Roman" w:cs="Times New Roman"/>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 // Официальный интернет-портал правовой информации</w:t>
      </w:r>
      <w:r w:rsidR="00795275" w:rsidRPr="00ED1D27">
        <w:rPr>
          <w:rFonts w:ascii="Times New Roman" w:hAnsi="Times New Roman" w:cs="Times New Roman"/>
          <w:sz w:val="28"/>
          <w:szCs w:val="28"/>
        </w:rPr>
        <w:t xml:space="preserve"> [Электронный ресурс]</w:t>
      </w:r>
      <w:r w:rsidR="00E42E08" w:rsidRPr="00ED1D27">
        <w:rPr>
          <w:rFonts w:ascii="Times New Roman" w:hAnsi="Times New Roman" w:cs="Times New Roman"/>
          <w:sz w:val="28"/>
          <w:szCs w:val="28"/>
        </w:rPr>
        <w:t xml:space="preserve">. Ст. 14. П. 1. </w:t>
      </w:r>
      <w:r w:rsidR="00E42E08" w:rsidRPr="00ED1D27">
        <w:rPr>
          <w:rFonts w:ascii="Times New Roman" w:hAnsi="Times New Roman" w:cs="Times New Roman"/>
          <w:sz w:val="28"/>
          <w:szCs w:val="28"/>
          <w:lang w:val="en-GB"/>
        </w:rPr>
        <w:t>URL</w:t>
      </w:r>
      <w:r w:rsidR="00E42E08" w:rsidRPr="00ED1D27">
        <w:rPr>
          <w:rFonts w:ascii="Times New Roman" w:hAnsi="Times New Roman" w:cs="Times New Roman"/>
          <w:sz w:val="28"/>
          <w:szCs w:val="28"/>
        </w:rPr>
        <w:t xml:space="preserve">: </w:t>
      </w:r>
      <w:hyperlink r:id="rId16" w:history="1">
        <w:r w:rsidR="00E42E08" w:rsidRPr="00ED1D27">
          <w:rPr>
            <w:rStyle w:val="a7"/>
            <w:rFonts w:ascii="Times New Roman" w:hAnsi="Times New Roman" w:cs="Times New Roman"/>
            <w:sz w:val="28"/>
            <w:szCs w:val="28"/>
            <w:lang w:val="en-GB"/>
          </w:rPr>
          <w:t>http</w:t>
        </w:r>
        <w:r w:rsidR="00E42E08" w:rsidRPr="00ED1D27">
          <w:rPr>
            <w:rStyle w:val="a7"/>
            <w:rFonts w:ascii="Times New Roman" w:hAnsi="Times New Roman" w:cs="Times New Roman"/>
            <w:sz w:val="28"/>
            <w:szCs w:val="28"/>
          </w:rPr>
          <w:t>://</w:t>
        </w:r>
        <w:r w:rsidR="00E42E08" w:rsidRPr="00ED1D27">
          <w:rPr>
            <w:rStyle w:val="a7"/>
            <w:rFonts w:ascii="Times New Roman" w:hAnsi="Times New Roman" w:cs="Times New Roman"/>
            <w:sz w:val="28"/>
            <w:szCs w:val="28"/>
            <w:lang w:val="en-GB"/>
          </w:rPr>
          <w:t>publication</w:t>
        </w:r>
        <w:r w:rsidR="00E42E08" w:rsidRPr="00ED1D27">
          <w:rPr>
            <w:rStyle w:val="a7"/>
            <w:rFonts w:ascii="Times New Roman" w:hAnsi="Times New Roman" w:cs="Times New Roman"/>
            <w:sz w:val="28"/>
            <w:szCs w:val="28"/>
          </w:rPr>
          <w:t>.</w:t>
        </w:r>
        <w:proofErr w:type="spellStart"/>
        <w:r w:rsidR="00E42E08" w:rsidRPr="00ED1D27">
          <w:rPr>
            <w:rStyle w:val="a7"/>
            <w:rFonts w:ascii="Times New Roman" w:hAnsi="Times New Roman" w:cs="Times New Roman"/>
            <w:sz w:val="28"/>
            <w:szCs w:val="28"/>
            <w:lang w:val="en-GB"/>
          </w:rPr>
          <w:t>pravo</w:t>
        </w:r>
        <w:proofErr w:type="spellEnd"/>
        <w:r w:rsidR="00E42E08" w:rsidRPr="00ED1D27">
          <w:rPr>
            <w:rStyle w:val="a7"/>
            <w:rFonts w:ascii="Times New Roman" w:hAnsi="Times New Roman" w:cs="Times New Roman"/>
            <w:sz w:val="28"/>
            <w:szCs w:val="28"/>
          </w:rPr>
          <w:t>.</w:t>
        </w:r>
        <w:r w:rsidR="00E42E08" w:rsidRPr="00ED1D27">
          <w:rPr>
            <w:rStyle w:val="a7"/>
            <w:rFonts w:ascii="Times New Roman" w:hAnsi="Times New Roman" w:cs="Times New Roman"/>
            <w:sz w:val="28"/>
            <w:szCs w:val="28"/>
            <w:lang w:val="en-GB"/>
          </w:rPr>
          <w:t>gov</w:t>
        </w:r>
        <w:r w:rsidR="00E42E08" w:rsidRPr="00ED1D27">
          <w:rPr>
            <w:rStyle w:val="a7"/>
            <w:rFonts w:ascii="Times New Roman" w:hAnsi="Times New Roman" w:cs="Times New Roman"/>
            <w:sz w:val="28"/>
            <w:szCs w:val="28"/>
          </w:rPr>
          <w:t>.</w:t>
        </w:r>
        <w:proofErr w:type="spellStart"/>
        <w:r w:rsidR="00E42E08" w:rsidRPr="00ED1D27">
          <w:rPr>
            <w:rStyle w:val="a7"/>
            <w:rFonts w:ascii="Times New Roman" w:hAnsi="Times New Roman" w:cs="Times New Roman"/>
            <w:sz w:val="28"/>
            <w:szCs w:val="28"/>
            <w:lang w:val="en-GB"/>
          </w:rPr>
          <w:t>ru</w:t>
        </w:r>
        <w:proofErr w:type="spellEnd"/>
        <w:r w:rsidR="00E42E08" w:rsidRPr="00ED1D27">
          <w:rPr>
            <w:rStyle w:val="a7"/>
            <w:rFonts w:ascii="Times New Roman" w:hAnsi="Times New Roman" w:cs="Times New Roman"/>
            <w:sz w:val="28"/>
            <w:szCs w:val="28"/>
          </w:rPr>
          <w:t>/</w:t>
        </w:r>
        <w:r w:rsidR="00E42E08" w:rsidRPr="00ED1D27">
          <w:rPr>
            <w:rStyle w:val="a7"/>
            <w:rFonts w:ascii="Times New Roman" w:hAnsi="Times New Roman" w:cs="Times New Roman"/>
            <w:sz w:val="28"/>
            <w:szCs w:val="28"/>
            <w:lang w:val="en-GB"/>
          </w:rPr>
          <w:t>Document</w:t>
        </w:r>
        <w:r w:rsidR="00E42E08" w:rsidRPr="00ED1D27">
          <w:rPr>
            <w:rStyle w:val="a7"/>
            <w:rFonts w:ascii="Times New Roman" w:hAnsi="Times New Roman" w:cs="Times New Roman"/>
            <w:sz w:val="28"/>
            <w:szCs w:val="28"/>
          </w:rPr>
          <w:t>/</w:t>
        </w:r>
        <w:r w:rsidR="00E42E08" w:rsidRPr="00ED1D27">
          <w:rPr>
            <w:rStyle w:val="a7"/>
            <w:rFonts w:ascii="Times New Roman" w:hAnsi="Times New Roman" w:cs="Times New Roman"/>
            <w:sz w:val="28"/>
            <w:szCs w:val="28"/>
            <w:lang w:val="en-GB"/>
          </w:rPr>
          <w:t>View</w:t>
        </w:r>
        <w:r w:rsidR="00E42E08" w:rsidRPr="00ED1D27">
          <w:rPr>
            <w:rStyle w:val="a7"/>
            <w:rFonts w:ascii="Times New Roman" w:hAnsi="Times New Roman" w:cs="Times New Roman"/>
            <w:sz w:val="28"/>
            <w:szCs w:val="28"/>
          </w:rPr>
          <w:t>/0001202007040001?</w:t>
        </w:r>
        <w:r w:rsidR="00E42E08" w:rsidRPr="00ED1D27">
          <w:rPr>
            <w:rStyle w:val="a7"/>
            <w:rFonts w:ascii="Times New Roman" w:hAnsi="Times New Roman" w:cs="Times New Roman"/>
            <w:sz w:val="28"/>
            <w:szCs w:val="28"/>
            <w:lang w:val="en-GB"/>
          </w:rPr>
          <w:t>index</w:t>
        </w:r>
        <w:r w:rsidR="00E42E08" w:rsidRPr="00ED1D27">
          <w:rPr>
            <w:rStyle w:val="a7"/>
            <w:rFonts w:ascii="Times New Roman" w:hAnsi="Times New Roman" w:cs="Times New Roman"/>
            <w:sz w:val="28"/>
            <w:szCs w:val="28"/>
          </w:rPr>
          <w:t>=5&amp;</w:t>
        </w:r>
        <w:proofErr w:type="spellStart"/>
        <w:r w:rsidR="00E42E08" w:rsidRPr="00ED1D27">
          <w:rPr>
            <w:rStyle w:val="a7"/>
            <w:rFonts w:ascii="Times New Roman" w:hAnsi="Times New Roman" w:cs="Times New Roman"/>
            <w:sz w:val="28"/>
            <w:szCs w:val="28"/>
            <w:lang w:val="en-GB"/>
          </w:rPr>
          <w:t>rangeSize</w:t>
        </w:r>
        <w:proofErr w:type="spellEnd"/>
        <w:r w:rsidR="00E42E08" w:rsidRPr="00ED1D27">
          <w:rPr>
            <w:rStyle w:val="a7"/>
            <w:rFonts w:ascii="Times New Roman" w:hAnsi="Times New Roman" w:cs="Times New Roman"/>
            <w:sz w:val="28"/>
            <w:szCs w:val="28"/>
          </w:rPr>
          <w:t>=1</w:t>
        </w:r>
      </w:hyperlink>
      <w:r w:rsidR="00E42E08" w:rsidRPr="00ED1D27">
        <w:rPr>
          <w:rFonts w:ascii="Times New Roman" w:hAnsi="Times New Roman" w:cs="Times New Roman"/>
          <w:sz w:val="28"/>
          <w:szCs w:val="28"/>
        </w:rPr>
        <w:t xml:space="preserve"> (дата обращения: 01.06.2021).</w:t>
      </w:r>
    </w:p>
    <w:p w14:paraId="6268B7E6" w14:textId="0DFCD697" w:rsidR="00413B67" w:rsidRPr="00ED1D27" w:rsidRDefault="00020810" w:rsidP="00020810">
      <w:pPr>
        <w:spacing w:after="0" w:line="360" w:lineRule="auto"/>
        <w:rPr>
          <w:rFonts w:ascii="Times New Roman" w:hAnsi="Times New Roman" w:cs="Times New Roman"/>
          <w:color w:val="5E5E5E"/>
          <w:sz w:val="28"/>
          <w:szCs w:val="28"/>
          <w:shd w:val="clear" w:color="auto" w:fill="FEFEFE"/>
        </w:rPr>
      </w:pPr>
      <w:r w:rsidRPr="00ED1D27">
        <w:rPr>
          <w:rFonts w:ascii="Times New Roman" w:hAnsi="Times New Roman" w:cs="Times New Roman"/>
          <w:sz w:val="28"/>
          <w:szCs w:val="28"/>
        </w:rPr>
        <w:t>5. </w:t>
      </w:r>
      <w:r w:rsidR="00413B67" w:rsidRPr="00ED1D27">
        <w:rPr>
          <w:rFonts w:ascii="Times New Roman" w:hAnsi="Times New Roman" w:cs="Times New Roman"/>
          <w:sz w:val="28"/>
          <w:szCs w:val="28"/>
        </w:rPr>
        <w:t xml:space="preserve">Краткая литературная энциклопедия [Электронный ресурс] / под ред. А. А. Суркова. М.: Советская энциклопедия. </w:t>
      </w:r>
      <w:proofErr w:type="gramStart"/>
      <w:r w:rsidR="00413B67" w:rsidRPr="00ED1D27">
        <w:rPr>
          <w:rFonts w:ascii="Times New Roman" w:hAnsi="Times New Roman" w:cs="Times New Roman"/>
          <w:sz w:val="28"/>
          <w:szCs w:val="28"/>
        </w:rPr>
        <w:t>1962 – 1978</w:t>
      </w:r>
      <w:proofErr w:type="gramEnd"/>
      <w:r w:rsidR="00413B67" w:rsidRPr="00ED1D27">
        <w:rPr>
          <w:rFonts w:ascii="Times New Roman" w:hAnsi="Times New Roman" w:cs="Times New Roman"/>
          <w:sz w:val="28"/>
          <w:szCs w:val="28"/>
        </w:rPr>
        <w:t xml:space="preserve">. Т. 3: Иаков – </w:t>
      </w:r>
      <w:proofErr w:type="spellStart"/>
      <w:r w:rsidR="00413B67" w:rsidRPr="00ED1D27">
        <w:rPr>
          <w:rFonts w:ascii="Times New Roman" w:hAnsi="Times New Roman" w:cs="Times New Roman"/>
          <w:sz w:val="28"/>
          <w:szCs w:val="28"/>
        </w:rPr>
        <w:t>Лакснесс</w:t>
      </w:r>
      <w:proofErr w:type="spellEnd"/>
      <w:r w:rsidR="00413B67" w:rsidRPr="00ED1D27">
        <w:rPr>
          <w:rFonts w:ascii="Times New Roman" w:hAnsi="Times New Roman" w:cs="Times New Roman"/>
          <w:sz w:val="28"/>
          <w:szCs w:val="28"/>
        </w:rPr>
        <w:t xml:space="preserve">. 1966. </w:t>
      </w:r>
      <w:r w:rsidR="00413B67" w:rsidRPr="00ED1D27">
        <w:rPr>
          <w:rFonts w:ascii="Times New Roman" w:hAnsi="Times New Roman" w:cs="Times New Roman"/>
          <w:sz w:val="28"/>
          <w:szCs w:val="28"/>
          <w:lang w:val="en-GB"/>
        </w:rPr>
        <w:t>URL</w:t>
      </w:r>
      <w:r w:rsidR="00413B67" w:rsidRPr="00ED1D27">
        <w:rPr>
          <w:rFonts w:ascii="Times New Roman" w:hAnsi="Times New Roman" w:cs="Times New Roman"/>
          <w:sz w:val="28"/>
          <w:szCs w:val="28"/>
        </w:rPr>
        <w:t xml:space="preserve">: </w:t>
      </w:r>
      <w:hyperlink r:id="rId17" w:history="1">
        <w:r w:rsidR="00413B67" w:rsidRPr="00ED1D27">
          <w:rPr>
            <w:rStyle w:val="a7"/>
            <w:rFonts w:ascii="Times New Roman" w:hAnsi="Times New Roman" w:cs="Times New Roman"/>
            <w:sz w:val="28"/>
            <w:szCs w:val="28"/>
            <w:shd w:val="clear" w:color="auto" w:fill="FEFEFE"/>
            <w:lang w:val="en-GB"/>
          </w:rPr>
          <w:t>http</w:t>
        </w:r>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feb</w:t>
        </w:r>
        <w:proofErr w:type="spellEnd"/>
        <w:r w:rsidR="00413B67" w:rsidRPr="00ED1D27">
          <w:rPr>
            <w:rStyle w:val="a7"/>
            <w:rFonts w:ascii="Times New Roman" w:hAnsi="Times New Roman" w:cs="Times New Roman"/>
            <w:sz w:val="28"/>
            <w:szCs w:val="28"/>
            <w:shd w:val="clear" w:color="auto" w:fill="FEFEFE"/>
          </w:rPr>
          <w:t>-</w:t>
        </w:r>
        <w:r w:rsidR="00413B67" w:rsidRPr="00ED1D27">
          <w:rPr>
            <w:rStyle w:val="a7"/>
            <w:rFonts w:ascii="Times New Roman" w:hAnsi="Times New Roman" w:cs="Times New Roman"/>
            <w:sz w:val="28"/>
            <w:szCs w:val="28"/>
            <w:shd w:val="clear" w:color="auto" w:fill="FEFEFE"/>
            <w:lang w:val="en-GB"/>
          </w:rPr>
          <w:t>web</w:t>
        </w:r>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ru</w:t>
        </w:r>
        <w:proofErr w:type="spellEnd"/>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feb</w:t>
        </w:r>
        <w:proofErr w:type="spellEnd"/>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kle</w:t>
        </w:r>
        <w:proofErr w:type="spellEnd"/>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kle</w:t>
        </w:r>
        <w:proofErr w:type="spellEnd"/>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abc</w:t>
        </w:r>
        <w:proofErr w:type="spellEnd"/>
        <w:r w:rsidR="00413B67" w:rsidRPr="00ED1D27">
          <w:rPr>
            <w:rStyle w:val="a7"/>
            <w:rFonts w:ascii="Times New Roman" w:hAnsi="Times New Roman" w:cs="Times New Roman"/>
            <w:sz w:val="28"/>
            <w:szCs w:val="28"/>
            <w:shd w:val="clear" w:color="auto" w:fill="FEFEFE"/>
          </w:rPr>
          <w:t>/</w:t>
        </w:r>
        <w:proofErr w:type="spellStart"/>
        <w:r w:rsidR="00413B67" w:rsidRPr="00ED1D27">
          <w:rPr>
            <w:rStyle w:val="a7"/>
            <w:rFonts w:ascii="Times New Roman" w:hAnsi="Times New Roman" w:cs="Times New Roman"/>
            <w:sz w:val="28"/>
            <w:szCs w:val="28"/>
            <w:shd w:val="clear" w:color="auto" w:fill="FEFEFE"/>
            <w:lang w:val="en-GB"/>
          </w:rPr>
          <w:t>ke</w:t>
        </w:r>
        <w:proofErr w:type="spellEnd"/>
        <w:r w:rsidR="00413B67" w:rsidRPr="00ED1D27">
          <w:rPr>
            <w:rStyle w:val="a7"/>
            <w:rFonts w:ascii="Times New Roman" w:hAnsi="Times New Roman" w:cs="Times New Roman"/>
            <w:sz w:val="28"/>
            <w:szCs w:val="28"/>
            <w:shd w:val="clear" w:color="auto" w:fill="FEFEFE"/>
          </w:rPr>
          <w:t>3/</w:t>
        </w:r>
        <w:proofErr w:type="spellStart"/>
        <w:r w:rsidR="00413B67" w:rsidRPr="00ED1D27">
          <w:rPr>
            <w:rStyle w:val="a7"/>
            <w:rFonts w:ascii="Times New Roman" w:hAnsi="Times New Roman" w:cs="Times New Roman"/>
            <w:sz w:val="28"/>
            <w:szCs w:val="28"/>
            <w:shd w:val="clear" w:color="auto" w:fill="FEFEFE"/>
            <w:lang w:val="en-GB"/>
          </w:rPr>
          <w:t>ke</w:t>
        </w:r>
        <w:proofErr w:type="spellEnd"/>
        <w:r w:rsidR="00413B67" w:rsidRPr="00ED1D27">
          <w:rPr>
            <w:rStyle w:val="a7"/>
            <w:rFonts w:ascii="Times New Roman" w:hAnsi="Times New Roman" w:cs="Times New Roman"/>
            <w:sz w:val="28"/>
            <w:szCs w:val="28"/>
            <w:shd w:val="clear" w:color="auto" w:fill="FEFEFE"/>
          </w:rPr>
          <w:t>3-6942.</w:t>
        </w:r>
        <w:r w:rsidR="00413B67" w:rsidRPr="00ED1D27">
          <w:rPr>
            <w:rStyle w:val="a7"/>
            <w:rFonts w:ascii="Times New Roman" w:hAnsi="Times New Roman" w:cs="Times New Roman"/>
            <w:sz w:val="28"/>
            <w:szCs w:val="28"/>
            <w:shd w:val="clear" w:color="auto" w:fill="FEFEFE"/>
            <w:lang w:val="en-GB"/>
          </w:rPr>
          <w:t>htm</w:t>
        </w:r>
      </w:hyperlink>
      <w:r w:rsidR="00413B67" w:rsidRPr="00ED1D27">
        <w:rPr>
          <w:rFonts w:ascii="Times New Roman" w:hAnsi="Times New Roman" w:cs="Times New Roman"/>
          <w:color w:val="5E5E5E"/>
          <w:sz w:val="28"/>
          <w:szCs w:val="28"/>
          <w:shd w:val="clear" w:color="auto" w:fill="FEFEFE"/>
        </w:rPr>
        <w:t xml:space="preserve"> (дата обращения: 30.05.2021).</w:t>
      </w:r>
    </w:p>
    <w:p w14:paraId="6663DD2D" w14:textId="150C2F21" w:rsidR="00413B67"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6. </w:t>
      </w:r>
      <w:r w:rsidR="00413B67" w:rsidRPr="00ED1D27">
        <w:rPr>
          <w:rFonts w:ascii="Times New Roman" w:hAnsi="Times New Roman" w:cs="Times New Roman"/>
          <w:sz w:val="28"/>
          <w:szCs w:val="28"/>
        </w:rPr>
        <w:t>Летопись по Лаврентьевскому списку. СПб.: издание Археографической комиссии, 1872. 512 с.</w:t>
      </w:r>
    </w:p>
    <w:p w14:paraId="3084A4A2" w14:textId="586B16AB" w:rsidR="00BB08F8"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7. </w:t>
      </w:r>
      <w:r w:rsidR="00BB08F8" w:rsidRPr="00ED1D27">
        <w:rPr>
          <w:rFonts w:ascii="Times New Roman" w:hAnsi="Times New Roman" w:cs="Times New Roman"/>
          <w:sz w:val="28"/>
          <w:szCs w:val="28"/>
        </w:rPr>
        <w:t>Муромский информационно-познавательный портал [</w:t>
      </w:r>
      <w:r w:rsidR="00795275" w:rsidRPr="00ED1D27">
        <w:rPr>
          <w:rFonts w:ascii="Times New Roman" w:hAnsi="Times New Roman" w:cs="Times New Roman"/>
          <w:sz w:val="28"/>
          <w:szCs w:val="28"/>
        </w:rPr>
        <w:t>С</w:t>
      </w:r>
      <w:r w:rsidR="00BB08F8" w:rsidRPr="00ED1D27">
        <w:rPr>
          <w:rFonts w:ascii="Times New Roman" w:hAnsi="Times New Roman" w:cs="Times New Roman"/>
          <w:sz w:val="28"/>
          <w:szCs w:val="28"/>
        </w:rPr>
        <w:t xml:space="preserve">айт]. </w:t>
      </w:r>
      <w:r w:rsidR="00BB08F8" w:rsidRPr="00ED1D27">
        <w:rPr>
          <w:rFonts w:ascii="Times New Roman" w:hAnsi="Times New Roman" w:cs="Times New Roman"/>
          <w:sz w:val="28"/>
          <w:szCs w:val="28"/>
          <w:lang w:val="en-GB"/>
        </w:rPr>
        <w:t>URL</w:t>
      </w:r>
      <w:r w:rsidR="00BB08F8" w:rsidRPr="00ED1D27">
        <w:rPr>
          <w:rFonts w:ascii="Times New Roman" w:hAnsi="Times New Roman" w:cs="Times New Roman"/>
          <w:sz w:val="28"/>
          <w:szCs w:val="28"/>
        </w:rPr>
        <w:t xml:space="preserve">: </w:t>
      </w:r>
      <w:hyperlink r:id="rId18" w:history="1">
        <w:r w:rsidR="00BB08F8" w:rsidRPr="00ED1D27">
          <w:rPr>
            <w:rStyle w:val="a7"/>
            <w:rFonts w:ascii="Times New Roman" w:hAnsi="Times New Roman" w:cs="Times New Roman"/>
            <w:sz w:val="28"/>
            <w:szCs w:val="28"/>
            <w:lang w:val="en-GB"/>
          </w:rPr>
          <w:t>http</w:t>
        </w:r>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www</w:t>
        </w:r>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murom</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ru</w:t>
        </w:r>
        <w:proofErr w:type="spellEnd"/>
      </w:hyperlink>
      <w:r w:rsidR="00BB08F8" w:rsidRPr="00ED1D27">
        <w:rPr>
          <w:rFonts w:ascii="Times New Roman" w:hAnsi="Times New Roman" w:cs="Times New Roman"/>
          <w:sz w:val="28"/>
          <w:szCs w:val="28"/>
        </w:rPr>
        <w:t xml:space="preserve"> (дата обращения: 25.02.2021).</w:t>
      </w:r>
    </w:p>
    <w:p w14:paraId="1F517DA8" w14:textId="404E7CE7" w:rsidR="00D31506" w:rsidRPr="00ED1D27" w:rsidRDefault="00D31506" w:rsidP="00020810">
      <w:pPr>
        <w:spacing w:after="0" w:line="360" w:lineRule="auto"/>
        <w:rPr>
          <w:rFonts w:ascii="Times New Roman" w:hAnsi="Times New Roman" w:cs="Times New Roman"/>
          <w:sz w:val="36"/>
          <w:szCs w:val="36"/>
        </w:rPr>
      </w:pPr>
      <w:r w:rsidRPr="00ED1D27">
        <w:rPr>
          <w:rFonts w:ascii="Times New Roman" w:hAnsi="Times New Roman" w:cs="Times New Roman"/>
          <w:sz w:val="28"/>
          <w:szCs w:val="28"/>
        </w:rPr>
        <w:t>8. </w:t>
      </w:r>
      <w:r w:rsidRPr="00ED1D27">
        <w:rPr>
          <w:rFonts w:ascii="Times New Roman" w:hAnsi="Times New Roman" w:cs="Times New Roman"/>
          <w:sz w:val="28"/>
          <w:szCs w:val="28"/>
        </w:rPr>
        <w:t xml:space="preserve">Общенациональная программа «В кругу семьи» [Сайт]. </w:t>
      </w:r>
      <w:r w:rsidRPr="00ED1D27">
        <w:rPr>
          <w:rFonts w:ascii="Times New Roman" w:hAnsi="Times New Roman" w:cs="Times New Roman"/>
          <w:sz w:val="28"/>
          <w:szCs w:val="28"/>
          <w:lang w:val="en-GB"/>
        </w:rPr>
        <w:t>URL</w:t>
      </w:r>
      <w:r w:rsidRPr="00ED1D27">
        <w:rPr>
          <w:rFonts w:ascii="Times New Roman" w:hAnsi="Times New Roman" w:cs="Times New Roman"/>
          <w:sz w:val="28"/>
          <w:szCs w:val="28"/>
        </w:rPr>
        <w:t xml:space="preserve">: </w:t>
      </w:r>
      <w:hyperlink r:id="rId19" w:history="1">
        <w:r w:rsidRPr="00ED1D27">
          <w:rPr>
            <w:rStyle w:val="a7"/>
            <w:rFonts w:ascii="Times New Roman" w:hAnsi="Times New Roman" w:cs="Times New Roman"/>
            <w:sz w:val="28"/>
            <w:szCs w:val="28"/>
            <w:lang w:val="en-GB"/>
          </w:rPr>
          <w:t>http</w:t>
        </w:r>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www</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vkrugu</w:t>
        </w:r>
        <w:proofErr w:type="spellEnd"/>
        <w:r w:rsidRPr="00ED1D27">
          <w:rPr>
            <w:rStyle w:val="a7"/>
            <w:rFonts w:ascii="Times New Roman" w:hAnsi="Times New Roman" w:cs="Times New Roman"/>
            <w:sz w:val="28"/>
            <w:szCs w:val="28"/>
          </w:rPr>
          <w:t>7</w:t>
        </w:r>
        <w:proofErr w:type="spellStart"/>
        <w:r w:rsidRPr="00ED1D27">
          <w:rPr>
            <w:rStyle w:val="a7"/>
            <w:rFonts w:ascii="Times New Roman" w:hAnsi="Times New Roman" w:cs="Times New Roman"/>
            <w:sz w:val="28"/>
            <w:szCs w:val="28"/>
            <w:lang w:val="en-GB"/>
          </w:rPr>
          <w:t>i</w:t>
        </w:r>
        <w:proofErr w:type="spellEnd"/>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ru</w:t>
        </w:r>
        <w:proofErr w:type="spellEnd"/>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project</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skulpturi</w:t>
        </w:r>
        <w:proofErr w:type="spellEnd"/>
      </w:hyperlink>
      <w:r w:rsidRPr="00ED1D27">
        <w:rPr>
          <w:rFonts w:ascii="Times New Roman" w:hAnsi="Times New Roman" w:cs="Times New Roman"/>
          <w:sz w:val="28"/>
          <w:szCs w:val="28"/>
        </w:rPr>
        <w:t xml:space="preserve"> (дата обращения: 11.06.2021).</w:t>
      </w:r>
    </w:p>
    <w:p w14:paraId="2028F366" w14:textId="51398AF4" w:rsidR="00413B67" w:rsidRPr="00ED1D27" w:rsidRDefault="00D31506"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9</w:t>
      </w:r>
      <w:r w:rsidR="00020810" w:rsidRPr="00ED1D27">
        <w:rPr>
          <w:rFonts w:ascii="Times New Roman" w:hAnsi="Times New Roman" w:cs="Times New Roman"/>
          <w:sz w:val="28"/>
          <w:szCs w:val="28"/>
        </w:rPr>
        <w:t>. </w:t>
      </w:r>
      <w:r w:rsidR="00413B67" w:rsidRPr="00ED1D27">
        <w:rPr>
          <w:rFonts w:ascii="Times New Roman" w:hAnsi="Times New Roman" w:cs="Times New Roman"/>
          <w:sz w:val="28"/>
          <w:szCs w:val="28"/>
        </w:rPr>
        <w:t>Памятники старинной русской литературы / под. ред. Н. И. Костомарова. СПб.: тип. П. А. Кулиша, 1860. 482 с.</w:t>
      </w:r>
    </w:p>
    <w:p w14:paraId="5E0E40AF" w14:textId="6D5FD37E" w:rsidR="00413B67" w:rsidRPr="00ED1D27" w:rsidRDefault="00D31506"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10</w:t>
      </w:r>
      <w:r w:rsidR="00020810" w:rsidRPr="00ED1D27">
        <w:rPr>
          <w:rFonts w:ascii="Times New Roman" w:hAnsi="Times New Roman" w:cs="Times New Roman"/>
          <w:sz w:val="28"/>
          <w:szCs w:val="28"/>
        </w:rPr>
        <w:t>. </w:t>
      </w:r>
      <w:r w:rsidR="00413B67" w:rsidRPr="00ED1D27">
        <w:rPr>
          <w:rFonts w:ascii="Times New Roman" w:hAnsi="Times New Roman" w:cs="Times New Roman"/>
          <w:sz w:val="28"/>
          <w:szCs w:val="28"/>
        </w:rPr>
        <w:t>Первое послание Ивана Грозного Курбскому /</w:t>
      </w:r>
      <w:r w:rsidR="00D537E9" w:rsidRPr="00ED1D27">
        <w:rPr>
          <w:rFonts w:ascii="Times New Roman" w:hAnsi="Times New Roman" w:cs="Times New Roman"/>
          <w:sz w:val="28"/>
          <w:szCs w:val="28"/>
        </w:rPr>
        <w:t>/</w:t>
      </w:r>
      <w:r w:rsidR="00413B67" w:rsidRPr="00ED1D27">
        <w:rPr>
          <w:rFonts w:ascii="Times New Roman" w:hAnsi="Times New Roman" w:cs="Times New Roman"/>
          <w:sz w:val="28"/>
          <w:szCs w:val="28"/>
        </w:rPr>
        <w:t xml:space="preserve"> Библиотека литературы Древней Руси</w:t>
      </w:r>
      <w:r w:rsidR="00795275" w:rsidRPr="00ED1D27">
        <w:rPr>
          <w:rFonts w:ascii="Times New Roman" w:hAnsi="Times New Roman" w:cs="Times New Roman"/>
          <w:sz w:val="28"/>
          <w:szCs w:val="28"/>
        </w:rPr>
        <w:t xml:space="preserve"> [Электронный ресурс]</w:t>
      </w:r>
      <w:r w:rsidR="00413B67" w:rsidRPr="00ED1D27">
        <w:rPr>
          <w:rFonts w:ascii="Times New Roman" w:hAnsi="Times New Roman" w:cs="Times New Roman"/>
          <w:sz w:val="28"/>
          <w:szCs w:val="28"/>
        </w:rPr>
        <w:t xml:space="preserve">. В 15 т. СПб.: Наука, 2001. Т. 11: </w:t>
      </w:r>
      <w:r w:rsidR="00413B67" w:rsidRPr="00ED1D27">
        <w:rPr>
          <w:rFonts w:ascii="Times New Roman" w:hAnsi="Times New Roman" w:cs="Times New Roman"/>
          <w:sz w:val="28"/>
          <w:szCs w:val="28"/>
          <w:lang w:val="en-GB"/>
        </w:rPr>
        <w:t>XVI</w:t>
      </w:r>
      <w:r w:rsidR="00413B67" w:rsidRPr="00ED1D27">
        <w:rPr>
          <w:rFonts w:ascii="Times New Roman" w:hAnsi="Times New Roman" w:cs="Times New Roman"/>
          <w:sz w:val="28"/>
          <w:szCs w:val="28"/>
        </w:rPr>
        <w:t xml:space="preserve"> век. </w:t>
      </w:r>
      <w:r w:rsidR="00413B67" w:rsidRPr="00ED1D27">
        <w:rPr>
          <w:rFonts w:ascii="Times New Roman" w:hAnsi="Times New Roman" w:cs="Times New Roman"/>
          <w:sz w:val="28"/>
          <w:szCs w:val="28"/>
          <w:lang w:val="en-GB"/>
        </w:rPr>
        <w:t>URL</w:t>
      </w:r>
      <w:r w:rsidR="00413B67" w:rsidRPr="00ED1D27">
        <w:rPr>
          <w:rFonts w:ascii="Times New Roman" w:hAnsi="Times New Roman" w:cs="Times New Roman"/>
          <w:sz w:val="28"/>
          <w:szCs w:val="28"/>
        </w:rPr>
        <w:t xml:space="preserve">: </w:t>
      </w:r>
      <w:r w:rsidR="00413B67" w:rsidRPr="00ED1D27">
        <w:rPr>
          <w:rFonts w:ascii="Times New Roman" w:hAnsi="Times New Roman" w:cs="Times New Roman"/>
          <w:sz w:val="28"/>
          <w:szCs w:val="28"/>
          <w:lang w:val="en-GB"/>
        </w:rPr>
        <w:t>http</w:t>
      </w:r>
      <w:r w:rsidR="00413B67" w:rsidRPr="00ED1D27">
        <w:rPr>
          <w:rFonts w:ascii="Times New Roman" w:hAnsi="Times New Roman" w:cs="Times New Roman"/>
          <w:sz w:val="28"/>
          <w:szCs w:val="28"/>
        </w:rPr>
        <w:t>://</w:t>
      </w:r>
      <w:r w:rsidR="00413B67" w:rsidRPr="00ED1D27">
        <w:rPr>
          <w:rFonts w:ascii="Times New Roman" w:hAnsi="Times New Roman" w:cs="Times New Roman"/>
          <w:sz w:val="28"/>
          <w:szCs w:val="28"/>
          <w:lang w:val="en-GB"/>
        </w:rPr>
        <w:t>lib</w:t>
      </w:r>
      <w:r w:rsidR="00413B67" w:rsidRPr="00ED1D27">
        <w:rPr>
          <w:rFonts w:ascii="Times New Roman" w:hAnsi="Times New Roman" w:cs="Times New Roman"/>
          <w:sz w:val="28"/>
          <w:szCs w:val="28"/>
        </w:rPr>
        <w:t>.</w:t>
      </w:r>
      <w:proofErr w:type="spellStart"/>
      <w:r w:rsidR="00413B67" w:rsidRPr="00ED1D27">
        <w:rPr>
          <w:rFonts w:ascii="Times New Roman" w:hAnsi="Times New Roman" w:cs="Times New Roman"/>
          <w:sz w:val="28"/>
          <w:szCs w:val="28"/>
          <w:lang w:val="en-GB"/>
        </w:rPr>
        <w:t>pushkinskijdom</w:t>
      </w:r>
      <w:proofErr w:type="spellEnd"/>
      <w:r w:rsidR="00413B67" w:rsidRPr="00ED1D27">
        <w:rPr>
          <w:rFonts w:ascii="Times New Roman" w:hAnsi="Times New Roman" w:cs="Times New Roman"/>
          <w:sz w:val="28"/>
          <w:szCs w:val="28"/>
        </w:rPr>
        <w:t>.</w:t>
      </w:r>
      <w:proofErr w:type="spellStart"/>
      <w:r w:rsidR="00413B67" w:rsidRPr="00ED1D27">
        <w:rPr>
          <w:rFonts w:ascii="Times New Roman" w:hAnsi="Times New Roman" w:cs="Times New Roman"/>
          <w:sz w:val="28"/>
          <w:szCs w:val="28"/>
          <w:lang w:val="en-GB"/>
        </w:rPr>
        <w:t>ru</w:t>
      </w:r>
      <w:proofErr w:type="spellEnd"/>
      <w:r w:rsidR="00413B67" w:rsidRPr="00ED1D27">
        <w:rPr>
          <w:rFonts w:ascii="Times New Roman" w:hAnsi="Times New Roman" w:cs="Times New Roman"/>
          <w:sz w:val="28"/>
          <w:szCs w:val="28"/>
        </w:rPr>
        <w:t>/</w:t>
      </w:r>
      <w:r w:rsidR="00413B67" w:rsidRPr="00ED1D27">
        <w:rPr>
          <w:rFonts w:ascii="Times New Roman" w:hAnsi="Times New Roman" w:cs="Times New Roman"/>
          <w:sz w:val="28"/>
          <w:szCs w:val="28"/>
          <w:lang w:val="en-GB"/>
        </w:rPr>
        <w:t>Default</w:t>
      </w:r>
      <w:r w:rsidR="00413B67" w:rsidRPr="00ED1D27">
        <w:rPr>
          <w:rFonts w:ascii="Times New Roman" w:hAnsi="Times New Roman" w:cs="Times New Roman"/>
          <w:sz w:val="28"/>
          <w:szCs w:val="28"/>
        </w:rPr>
        <w:t>.</w:t>
      </w:r>
      <w:proofErr w:type="spellStart"/>
      <w:r w:rsidR="00413B67" w:rsidRPr="00ED1D27">
        <w:rPr>
          <w:rFonts w:ascii="Times New Roman" w:hAnsi="Times New Roman" w:cs="Times New Roman"/>
          <w:sz w:val="28"/>
          <w:szCs w:val="28"/>
          <w:lang w:val="en-GB"/>
        </w:rPr>
        <w:t>aspx</w:t>
      </w:r>
      <w:proofErr w:type="spellEnd"/>
      <w:r w:rsidR="00413B67" w:rsidRPr="00ED1D27">
        <w:rPr>
          <w:rFonts w:ascii="Times New Roman" w:hAnsi="Times New Roman" w:cs="Times New Roman"/>
          <w:sz w:val="28"/>
          <w:szCs w:val="28"/>
        </w:rPr>
        <w:t>?</w:t>
      </w:r>
      <w:r w:rsidR="00413B67" w:rsidRPr="00ED1D27">
        <w:rPr>
          <w:rFonts w:ascii="Times New Roman" w:hAnsi="Times New Roman" w:cs="Times New Roman"/>
          <w:sz w:val="28"/>
          <w:szCs w:val="28"/>
          <w:lang w:val="en-GB"/>
        </w:rPr>
        <w:t>tabid</w:t>
      </w:r>
      <w:r w:rsidR="00413B67" w:rsidRPr="00ED1D27">
        <w:rPr>
          <w:rFonts w:ascii="Times New Roman" w:hAnsi="Times New Roman" w:cs="Times New Roman"/>
          <w:sz w:val="28"/>
          <w:szCs w:val="28"/>
        </w:rPr>
        <w:t>=9106 (дата обращения: 30.05.2021).</w:t>
      </w:r>
    </w:p>
    <w:p w14:paraId="63D44EFE" w14:textId="3CF73327" w:rsidR="00413B67"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1</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Писцовая книга г. Мурома 1636/37 г. /</w:t>
      </w:r>
      <w:r w:rsidR="006870F7" w:rsidRPr="00ED1D27">
        <w:rPr>
          <w:rFonts w:ascii="Times New Roman" w:hAnsi="Times New Roman" w:cs="Times New Roman"/>
          <w:sz w:val="28"/>
          <w:szCs w:val="28"/>
        </w:rPr>
        <w:t xml:space="preserve"> под ред.</w:t>
      </w:r>
      <w:r w:rsidR="00413B67" w:rsidRPr="00ED1D27">
        <w:rPr>
          <w:rFonts w:ascii="Times New Roman" w:hAnsi="Times New Roman" w:cs="Times New Roman"/>
          <w:sz w:val="28"/>
          <w:szCs w:val="28"/>
        </w:rPr>
        <w:t xml:space="preserve"> В. Я. Чернышев</w:t>
      </w:r>
      <w:r w:rsidR="006870F7" w:rsidRPr="00ED1D27">
        <w:rPr>
          <w:rFonts w:ascii="Times New Roman" w:hAnsi="Times New Roman" w:cs="Times New Roman"/>
          <w:sz w:val="28"/>
          <w:szCs w:val="28"/>
        </w:rPr>
        <w:t>а</w:t>
      </w:r>
      <w:r w:rsidR="00413B67" w:rsidRPr="00ED1D27">
        <w:rPr>
          <w:rFonts w:ascii="Times New Roman" w:hAnsi="Times New Roman" w:cs="Times New Roman"/>
          <w:sz w:val="28"/>
          <w:szCs w:val="28"/>
        </w:rPr>
        <w:t>; Владимирский государственный университет. Владимир: Издательство Владимирского государственного университета, 2010.</w:t>
      </w:r>
      <w:r w:rsidR="00086C64" w:rsidRPr="00ED1D27">
        <w:rPr>
          <w:rFonts w:ascii="Times New Roman" w:hAnsi="Times New Roman" w:cs="Times New Roman"/>
          <w:sz w:val="28"/>
          <w:szCs w:val="28"/>
        </w:rPr>
        <w:t xml:space="preserve"> 264 с</w:t>
      </w:r>
      <w:r w:rsidR="00413B67" w:rsidRPr="00ED1D27">
        <w:rPr>
          <w:rFonts w:ascii="Times New Roman" w:hAnsi="Times New Roman" w:cs="Times New Roman"/>
          <w:sz w:val="28"/>
          <w:szCs w:val="28"/>
        </w:rPr>
        <w:t>.</w:t>
      </w:r>
    </w:p>
    <w:p w14:paraId="5C48BFDD" w14:textId="24D65E52" w:rsidR="00872811" w:rsidRPr="00ED1D27" w:rsidRDefault="00872811"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2</w:t>
      </w:r>
      <w:r w:rsidRPr="00ED1D27">
        <w:rPr>
          <w:rFonts w:ascii="Times New Roman" w:hAnsi="Times New Roman" w:cs="Times New Roman"/>
          <w:sz w:val="28"/>
          <w:szCs w:val="28"/>
        </w:rPr>
        <w:t>. Полное собрание русских летописей. СПб.: Типография И. Н. Скороходова, 1904. Т.</w:t>
      </w:r>
      <w:r w:rsidR="003C038B" w:rsidRPr="00ED1D27">
        <w:rPr>
          <w:rFonts w:ascii="Times New Roman" w:hAnsi="Times New Roman" w:cs="Times New Roman"/>
          <w:sz w:val="28"/>
          <w:szCs w:val="28"/>
        </w:rPr>
        <w:t> </w:t>
      </w:r>
      <w:r w:rsidRPr="00ED1D27">
        <w:rPr>
          <w:rFonts w:ascii="Times New Roman" w:hAnsi="Times New Roman" w:cs="Times New Roman"/>
          <w:sz w:val="28"/>
          <w:szCs w:val="28"/>
        </w:rPr>
        <w:t>13. 1-я пол.</w:t>
      </w:r>
      <w:r w:rsidR="00AF2302" w:rsidRPr="00ED1D27">
        <w:rPr>
          <w:rFonts w:ascii="Times New Roman" w:hAnsi="Times New Roman" w:cs="Times New Roman"/>
          <w:sz w:val="28"/>
          <w:szCs w:val="28"/>
        </w:rPr>
        <w:t xml:space="preserve"> 302 с.</w:t>
      </w:r>
    </w:p>
    <w:p w14:paraId="5F8DEFAF" w14:textId="7D31D98F" w:rsidR="00BB08F8"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3</w:t>
      </w:r>
      <w:r w:rsidRPr="00ED1D27">
        <w:rPr>
          <w:rFonts w:ascii="Times New Roman" w:hAnsi="Times New Roman" w:cs="Times New Roman"/>
          <w:sz w:val="28"/>
          <w:szCs w:val="28"/>
        </w:rPr>
        <w:t>. </w:t>
      </w:r>
      <w:r w:rsidR="00BB08F8" w:rsidRPr="00ED1D27">
        <w:rPr>
          <w:rFonts w:ascii="Times New Roman" w:hAnsi="Times New Roman" w:cs="Times New Roman"/>
          <w:sz w:val="28"/>
          <w:szCs w:val="28"/>
        </w:rPr>
        <w:t>Предоставление сведений из ЕГРЮЛ/ЕГРИП в электронном виде [</w:t>
      </w:r>
      <w:r w:rsidR="00795275" w:rsidRPr="00ED1D27">
        <w:rPr>
          <w:rFonts w:ascii="Times New Roman" w:hAnsi="Times New Roman" w:cs="Times New Roman"/>
          <w:sz w:val="28"/>
          <w:szCs w:val="28"/>
        </w:rPr>
        <w:t>Э</w:t>
      </w:r>
      <w:r w:rsidR="00BB08F8" w:rsidRPr="00ED1D27">
        <w:rPr>
          <w:rFonts w:ascii="Times New Roman" w:hAnsi="Times New Roman" w:cs="Times New Roman"/>
          <w:sz w:val="28"/>
          <w:szCs w:val="28"/>
        </w:rPr>
        <w:t xml:space="preserve">лектронный ресурс]. </w:t>
      </w:r>
      <w:r w:rsidR="00BB08F8" w:rsidRPr="00ED1D27">
        <w:rPr>
          <w:rFonts w:ascii="Times New Roman" w:hAnsi="Times New Roman" w:cs="Times New Roman"/>
          <w:sz w:val="28"/>
          <w:szCs w:val="28"/>
          <w:lang w:val="en-GB"/>
        </w:rPr>
        <w:t>URL</w:t>
      </w:r>
      <w:r w:rsidR="00BB08F8" w:rsidRPr="00ED1D27">
        <w:rPr>
          <w:rFonts w:ascii="Times New Roman" w:hAnsi="Times New Roman" w:cs="Times New Roman"/>
          <w:sz w:val="28"/>
          <w:szCs w:val="28"/>
        </w:rPr>
        <w:t xml:space="preserve">: </w:t>
      </w:r>
      <w:hyperlink r:id="rId20" w:history="1">
        <w:r w:rsidR="00BB08F8" w:rsidRPr="00ED1D27">
          <w:rPr>
            <w:rStyle w:val="a7"/>
            <w:rFonts w:ascii="Times New Roman" w:hAnsi="Times New Roman" w:cs="Times New Roman"/>
            <w:sz w:val="28"/>
            <w:szCs w:val="28"/>
            <w:lang w:val="en-GB"/>
          </w:rPr>
          <w:t>https</w:t>
        </w:r>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egrul</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nalog</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ru</w:t>
        </w:r>
        <w:proofErr w:type="spellEnd"/>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index</w:t>
        </w:r>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html</w:t>
        </w:r>
      </w:hyperlink>
      <w:r w:rsidR="00BB08F8" w:rsidRPr="00ED1D27">
        <w:rPr>
          <w:rFonts w:ascii="Times New Roman" w:hAnsi="Times New Roman" w:cs="Times New Roman"/>
          <w:sz w:val="28"/>
          <w:szCs w:val="28"/>
        </w:rPr>
        <w:t xml:space="preserve"> (дата обращения: 01.06.2021).</w:t>
      </w:r>
    </w:p>
    <w:p w14:paraId="62E742CF" w14:textId="10BD1DE3" w:rsidR="00413B67"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4</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 xml:space="preserve">Псковские летописи / под ред. А. Н. Насонова. </w:t>
      </w:r>
      <w:proofErr w:type="spellStart"/>
      <w:r w:rsidR="00413B67" w:rsidRPr="00ED1D27">
        <w:rPr>
          <w:rFonts w:ascii="Times New Roman" w:hAnsi="Times New Roman" w:cs="Times New Roman"/>
          <w:sz w:val="28"/>
          <w:szCs w:val="28"/>
        </w:rPr>
        <w:t>Вып</w:t>
      </w:r>
      <w:proofErr w:type="spellEnd"/>
      <w:r w:rsidR="00413B67" w:rsidRPr="00ED1D27">
        <w:rPr>
          <w:rFonts w:ascii="Times New Roman" w:hAnsi="Times New Roman" w:cs="Times New Roman"/>
          <w:sz w:val="28"/>
          <w:szCs w:val="28"/>
        </w:rPr>
        <w:t>. 2. М.: Издательство Академии наук СССР, 1955. 363 с.</w:t>
      </w:r>
    </w:p>
    <w:p w14:paraId="01B224A0" w14:textId="51911FB4" w:rsidR="00020810"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5</w:t>
      </w:r>
      <w:r w:rsidRPr="00ED1D27">
        <w:rPr>
          <w:rFonts w:ascii="Times New Roman" w:hAnsi="Times New Roman" w:cs="Times New Roman"/>
          <w:sz w:val="28"/>
          <w:szCs w:val="28"/>
        </w:rPr>
        <w:t>. РИА Новости [</w:t>
      </w:r>
      <w:r w:rsidR="00795275" w:rsidRPr="00ED1D27">
        <w:rPr>
          <w:rFonts w:ascii="Times New Roman" w:hAnsi="Times New Roman" w:cs="Times New Roman"/>
          <w:sz w:val="28"/>
          <w:szCs w:val="28"/>
        </w:rPr>
        <w:t>С</w:t>
      </w:r>
      <w:r w:rsidRPr="00ED1D27">
        <w:rPr>
          <w:rFonts w:ascii="Times New Roman" w:hAnsi="Times New Roman" w:cs="Times New Roman"/>
          <w:sz w:val="28"/>
          <w:szCs w:val="28"/>
        </w:rPr>
        <w:t xml:space="preserve">етевое издание]. </w:t>
      </w:r>
      <w:r w:rsidRPr="00ED1D27">
        <w:rPr>
          <w:rFonts w:ascii="Times New Roman" w:hAnsi="Times New Roman" w:cs="Times New Roman"/>
          <w:sz w:val="28"/>
          <w:szCs w:val="28"/>
          <w:lang w:val="en-GB"/>
        </w:rPr>
        <w:t>URL</w:t>
      </w:r>
      <w:r w:rsidRPr="00ED1D27">
        <w:rPr>
          <w:rFonts w:ascii="Times New Roman" w:hAnsi="Times New Roman" w:cs="Times New Roman"/>
          <w:sz w:val="28"/>
          <w:szCs w:val="28"/>
        </w:rPr>
        <w:t xml:space="preserve">: </w:t>
      </w:r>
      <w:hyperlink r:id="rId21" w:history="1">
        <w:r w:rsidRPr="00ED1D27">
          <w:rPr>
            <w:rStyle w:val="a7"/>
            <w:rFonts w:ascii="Times New Roman" w:hAnsi="Times New Roman" w:cs="Times New Roman"/>
            <w:sz w:val="28"/>
            <w:szCs w:val="28"/>
            <w:lang w:val="en-GB"/>
          </w:rPr>
          <w:t>https</w:t>
        </w:r>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ria</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ru</w:t>
        </w:r>
        <w:proofErr w:type="spellEnd"/>
      </w:hyperlink>
      <w:r w:rsidRPr="00ED1D27">
        <w:rPr>
          <w:rFonts w:ascii="Times New Roman" w:hAnsi="Times New Roman" w:cs="Times New Roman"/>
          <w:sz w:val="28"/>
          <w:szCs w:val="28"/>
        </w:rPr>
        <w:t xml:space="preserve"> (дата обращения: 01.06.2021).</w:t>
      </w:r>
    </w:p>
    <w:p w14:paraId="4578205C" w14:textId="324360A4" w:rsidR="00020810"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6</w:t>
      </w:r>
      <w:r w:rsidRPr="00ED1D27">
        <w:rPr>
          <w:rFonts w:ascii="Times New Roman" w:hAnsi="Times New Roman" w:cs="Times New Roman"/>
          <w:sz w:val="28"/>
          <w:szCs w:val="28"/>
        </w:rPr>
        <w:t>. Русская Православная Церковь: Официальный сайт Московского Патриархата [</w:t>
      </w:r>
      <w:r w:rsidR="00795275" w:rsidRPr="00ED1D27">
        <w:rPr>
          <w:rFonts w:ascii="Times New Roman" w:hAnsi="Times New Roman" w:cs="Times New Roman"/>
          <w:sz w:val="28"/>
          <w:szCs w:val="28"/>
        </w:rPr>
        <w:t>С</w:t>
      </w:r>
      <w:r w:rsidRPr="00ED1D27">
        <w:rPr>
          <w:rFonts w:ascii="Times New Roman" w:hAnsi="Times New Roman" w:cs="Times New Roman"/>
          <w:sz w:val="28"/>
          <w:szCs w:val="28"/>
        </w:rPr>
        <w:t xml:space="preserve">айт]. </w:t>
      </w:r>
      <w:r w:rsidR="00872811" w:rsidRPr="00ED1D27">
        <w:rPr>
          <w:rFonts w:ascii="Times New Roman" w:hAnsi="Times New Roman" w:cs="Times New Roman"/>
          <w:sz w:val="28"/>
          <w:szCs w:val="28"/>
          <w:lang w:val="en-GB"/>
        </w:rPr>
        <w:t>U</w:t>
      </w:r>
      <w:r w:rsidRPr="00ED1D27">
        <w:rPr>
          <w:rFonts w:ascii="Times New Roman" w:hAnsi="Times New Roman" w:cs="Times New Roman"/>
          <w:sz w:val="28"/>
          <w:szCs w:val="28"/>
          <w:lang w:val="en-GB"/>
        </w:rPr>
        <w:t>RL</w:t>
      </w:r>
      <w:r w:rsidRPr="00ED1D27">
        <w:rPr>
          <w:rFonts w:ascii="Times New Roman" w:hAnsi="Times New Roman" w:cs="Times New Roman"/>
          <w:sz w:val="28"/>
          <w:szCs w:val="28"/>
        </w:rPr>
        <w:t xml:space="preserve">: </w:t>
      </w:r>
      <w:hyperlink r:id="rId22" w:history="1">
        <w:r w:rsidRPr="00ED1D27">
          <w:rPr>
            <w:rStyle w:val="a7"/>
            <w:rFonts w:ascii="Times New Roman" w:hAnsi="Times New Roman" w:cs="Times New Roman"/>
            <w:sz w:val="28"/>
            <w:szCs w:val="28"/>
            <w:lang w:val="en-GB"/>
          </w:rPr>
          <w:t>http</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eparchia</w:t>
        </w:r>
        <w:proofErr w:type="spellEnd"/>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patriarchia</w:t>
        </w:r>
        <w:proofErr w:type="spellEnd"/>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ru</w:t>
        </w:r>
        <w:proofErr w:type="spellEnd"/>
      </w:hyperlink>
      <w:r w:rsidRPr="00ED1D27">
        <w:rPr>
          <w:rFonts w:ascii="Times New Roman" w:hAnsi="Times New Roman" w:cs="Times New Roman"/>
          <w:sz w:val="28"/>
          <w:szCs w:val="28"/>
        </w:rPr>
        <w:t xml:space="preserve"> (дата обращения: 01.06.2021).</w:t>
      </w:r>
    </w:p>
    <w:p w14:paraId="595ECFFC" w14:textId="58766CE4" w:rsidR="00BB08F8"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7</w:t>
      </w:r>
      <w:r w:rsidRPr="00ED1D27">
        <w:rPr>
          <w:rFonts w:ascii="Times New Roman" w:hAnsi="Times New Roman" w:cs="Times New Roman"/>
          <w:sz w:val="28"/>
          <w:szCs w:val="28"/>
        </w:rPr>
        <w:t>. </w:t>
      </w:r>
      <w:r w:rsidR="00BB08F8" w:rsidRPr="00ED1D27">
        <w:rPr>
          <w:rFonts w:ascii="Times New Roman" w:hAnsi="Times New Roman" w:cs="Times New Roman"/>
          <w:sz w:val="28"/>
          <w:szCs w:val="28"/>
        </w:rPr>
        <w:t>Словарь древнерусского языка (</w:t>
      </w:r>
      <w:proofErr w:type="gramStart"/>
      <w:r w:rsidR="00BB08F8" w:rsidRPr="00ED1D27">
        <w:rPr>
          <w:rFonts w:ascii="Times New Roman" w:hAnsi="Times New Roman" w:cs="Times New Roman"/>
          <w:sz w:val="28"/>
          <w:szCs w:val="28"/>
          <w:lang w:val="en-GB"/>
        </w:rPr>
        <w:t>XI</w:t>
      </w:r>
      <w:r w:rsidR="00BB08F8" w:rsidRPr="00ED1D27">
        <w:rPr>
          <w:rFonts w:ascii="Times New Roman" w:hAnsi="Times New Roman" w:cs="Times New Roman"/>
          <w:sz w:val="28"/>
          <w:szCs w:val="28"/>
        </w:rPr>
        <w:t xml:space="preserve"> – </w:t>
      </w:r>
      <w:r w:rsidR="00BB08F8" w:rsidRPr="00ED1D27">
        <w:rPr>
          <w:rFonts w:ascii="Times New Roman" w:hAnsi="Times New Roman" w:cs="Times New Roman"/>
          <w:sz w:val="28"/>
          <w:szCs w:val="28"/>
          <w:lang w:val="en-GB"/>
        </w:rPr>
        <w:t>XIV</w:t>
      </w:r>
      <w:proofErr w:type="gramEnd"/>
      <w:r w:rsidR="00BB08F8" w:rsidRPr="00ED1D27">
        <w:rPr>
          <w:rFonts w:ascii="Times New Roman" w:hAnsi="Times New Roman" w:cs="Times New Roman"/>
          <w:sz w:val="28"/>
          <w:szCs w:val="28"/>
        </w:rPr>
        <w:t xml:space="preserve"> вв.): в 10 т. / под ред. Р. И. Аванесова. Т. 4: </w:t>
      </w:r>
      <w:proofErr w:type="spellStart"/>
      <w:r w:rsidR="00BB08F8" w:rsidRPr="00ED1D27">
        <w:rPr>
          <w:rFonts w:ascii="Times New Roman" w:hAnsi="Times New Roman" w:cs="Times New Roman"/>
          <w:sz w:val="28"/>
          <w:szCs w:val="28"/>
        </w:rPr>
        <w:t>изживати</w:t>
      </w:r>
      <w:proofErr w:type="spellEnd"/>
      <w:r w:rsidR="00BB08F8" w:rsidRPr="00ED1D27">
        <w:rPr>
          <w:rFonts w:ascii="Times New Roman" w:hAnsi="Times New Roman" w:cs="Times New Roman"/>
          <w:sz w:val="28"/>
          <w:szCs w:val="28"/>
        </w:rPr>
        <w:t xml:space="preserve"> – моление. М.: Русский язык, 1991. 559 с.</w:t>
      </w:r>
    </w:p>
    <w:p w14:paraId="0408C0CE" w14:textId="6CC8EEF2" w:rsidR="00020810"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8</w:t>
      </w:r>
      <w:r w:rsidRPr="00ED1D27">
        <w:rPr>
          <w:rFonts w:ascii="Times New Roman" w:hAnsi="Times New Roman" w:cs="Times New Roman"/>
          <w:sz w:val="28"/>
          <w:szCs w:val="28"/>
        </w:rPr>
        <w:t>. Словарь русского языка: в 4 т. // Фундаментальная электронная библиотека «Русская литература и фольклор» (ФЭБ)</w:t>
      </w:r>
      <w:r w:rsidR="00795275" w:rsidRPr="00ED1D27">
        <w:rPr>
          <w:rFonts w:ascii="Times New Roman" w:hAnsi="Times New Roman" w:cs="Times New Roman"/>
          <w:sz w:val="28"/>
          <w:szCs w:val="28"/>
        </w:rPr>
        <w:t xml:space="preserve"> [Электронный ресурс]</w:t>
      </w:r>
      <w:r w:rsidRPr="00ED1D27">
        <w:rPr>
          <w:rFonts w:ascii="Times New Roman" w:hAnsi="Times New Roman" w:cs="Times New Roman"/>
          <w:sz w:val="28"/>
          <w:szCs w:val="28"/>
        </w:rPr>
        <w:t xml:space="preserve">. </w:t>
      </w:r>
      <w:r w:rsidRPr="00ED1D27">
        <w:rPr>
          <w:rFonts w:ascii="Times New Roman" w:hAnsi="Times New Roman" w:cs="Times New Roman"/>
          <w:sz w:val="28"/>
          <w:szCs w:val="28"/>
          <w:lang w:val="en-GB"/>
        </w:rPr>
        <w:t>URL</w:t>
      </w:r>
      <w:r w:rsidRPr="00ED1D27">
        <w:rPr>
          <w:rFonts w:ascii="Times New Roman" w:hAnsi="Times New Roman" w:cs="Times New Roman"/>
          <w:sz w:val="28"/>
          <w:szCs w:val="28"/>
        </w:rPr>
        <w:t xml:space="preserve">: </w:t>
      </w:r>
      <w:hyperlink r:id="rId23" w:history="1">
        <w:r w:rsidRPr="00ED1D27">
          <w:rPr>
            <w:rStyle w:val="a7"/>
            <w:rFonts w:ascii="Times New Roman" w:hAnsi="Times New Roman" w:cs="Times New Roman"/>
            <w:sz w:val="28"/>
            <w:szCs w:val="28"/>
            <w:lang w:val="en-GB"/>
          </w:rPr>
          <w:t>http</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feb</w:t>
        </w:r>
        <w:proofErr w:type="spellEnd"/>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web</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ru</w:t>
        </w:r>
        <w:proofErr w:type="spellEnd"/>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feb</w:t>
        </w:r>
        <w:proofErr w:type="spellEnd"/>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mas</w:t>
        </w:r>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mas</w:t>
        </w:r>
        <w:r w:rsidRPr="00ED1D27">
          <w:rPr>
            <w:rStyle w:val="a7"/>
            <w:rFonts w:ascii="Times New Roman" w:hAnsi="Times New Roman" w:cs="Times New Roman"/>
            <w:sz w:val="28"/>
            <w:szCs w:val="28"/>
          </w:rPr>
          <w:t>-</w:t>
        </w:r>
        <w:proofErr w:type="spellStart"/>
        <w:r w:rsidRPr="00ED1D27">
          <w:rPr>
            <w:rStyle w:val="a7"/>
            <w:rFonts w:ascii="Times New Roman" w:hAnsi="Times New Roman" w:cs="Times New Roman"/>
            <w:sz w:val="28"/>
            <w:szCs w:val="28"/>
            <w:lang w:val="en-GB"/>
          </w:rPr>
          <w:t>abc</w:t>
        </w:r>
        <w:proofErr w:type="spellEnd"/>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default</w:t>
        </w:r>
        <w:r w:rsidRPr="00ED1D27">
          <w:rPr>
            <w:rStyle w:val="a7"/>
            <w:rFonts w:ascii="Times New Roman" w:hAnsi="Times New Roman" w:cs="Times New Roman"/>
            <w:sz w:val="28"/>
            <w:szCs w:val="28"/>
          </w:rPr>
          <w:t>.</w:t>
        </w:r>
        <w:r w:rsidRPr="00ED1D27">
          <w:rPr>
            <w:rStyle w:val="a7"/>
            <w:rFonts w:ascii="Times New Roman" w:hAnsi="Times New Roman" w:cs="Times New Roman"/>
            <w:sz w:val="28"/>
            <w:szCs w:val="28"/>
            <w:lang w:val="en-GB"/>
          </w:rPr>
          <w:t>asp</w:t>
        </w:r>
      </w:hyperlink>
      <w:r w:rsidRPr="00ED1D27">
        <w:rPr>
          <w:rFonts w:ascii="Times New Roman" w:hAnsi="Times New Roman" w:cs="Times New Roman"/>
          <w:sz w:val="28"/>
          <w:szCs w:val="28"/>
        </w:rPr>
        <w:t xml:space="preserve"> (дата обращения: 05.05.2021).</w:t>
      </w:r>
    </w:p>
    <w:p w14:paraId="5CFAE58D" w14:textId="1D5FFB7A" w:rsidR="00413B67" w:rsidRPr="00ED1D27" w:rsidRDefault="00020810"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1</w:t>
      </w:r>
      <w:r w:rsidR="00D31506" w:rsidRPr="00ED1D27">
        <w:rPr>
          <w:rFonts w:ascii="Times New Roman" w:hAnsi="Times New Roman" w:cs="Times New Roman"/>
          <w:sz w:val="28"/>
          <w:szCs w:val="28"/>
        </w:rPr>
        <w:t>9</w:t>
      </w:r>
      <w:r w:rsidRPr="00ED1D27">
        <w:rPr>
          <w:rFonts w:ascii="Times New Roman" w:hAnsi="Times New Roman" w:cs="Times New Roman"/>
          <w:sz w:val="28"/>
          <w:szCs w:val="28"/>
        </w:rPr>
        <w:t>. </w:t>
      </w:r>
      <w:r w:rsidR="00413B67" w:rsidRPr="00ED1D27">
        <w:rPr>
          <w:rFonts w:ascii="Times New Roman" w:hAnsi="Times New Roman" w:cs="Times New Roman"/>
          <w:sz w:val="28"/>
          <w:szCs w:val="28"/>
        </w:rPr>
        <w:t>Сравнительный указатель сюжетов. Восточнославянская сказка [</w:t>
      </w:r>
      <w:r w:rsidR="00795275" w:rsidRPr="00ED1D27">
        <w:rPr>
          <w:rFonts w:ascii="Times New Roman" w:hAnsi="Times New Roman" w:cs="Times New Roman"/>
          <w:sz w:val="28"/>
          <w:szCs w:val="28"/>
        </w:rPr>
        <w:t>Э</w:t>
      </w:r>
      <w:r w:rsidR="00413B67" w:rsidRPr="00ED1D27">
        <w:rPr>
          <w:rFonts w:ascii="Times New Roman" w:hAnsi="Times New Roman" w:cs="Times New Roman"/>
          <w:sz w:val="28"/>
          <w:szCs w:val="28"/>
        </w:rPr>
        <w:t>лектронный ресурс] / сост.: Л. Г. </w:t>
      </w:r>
      <w:proofErr w:type="spellStart"/>
      <w:r w:rsidR="00413B67" w:rsidRPr="00ED1D27">
        <w:rPr>
          <w:rFonts w:ascii="Times New Roman" w:hAnsi="Times New Roman" w:cs="Times New Roman"/>
          <w:sz w:val="28"/>
          <w:szCs w:val="28"/>
        </w:rPr>
        <w:t>Бараг</w:t>
      </w:r>
      <w:proofErr w:type="spellEnd"/>
      <w:r w:rsidR="00413B67" w:rsidRPr="00ED1D27">
        <w:rPr>
          <w:rFonts w:ascii="Times New Roman" w:hAnsi="Times New Roman" w:cs="Times New Roman"/>
          <w:sz w:val="28"/>
          <w:szCs w:val="28"/>
        </w:rPr>
        <w:t>, И. П. Березовский, К. П. </w:t>
      </w:r>
      <w:proofErr w:type="spellStart"/>
      <w:r w:rsidR="00413B67" w:rsidRPr="00ED1D27">
        <w:rPr>
          <w:rFonts w:ascii="Times New Roman" w:hAnsi="Times New Roman" w:cs="Times New Roman"/>
          <w:sz w:val="28"/>
          <w:szCs w:val="28"/>
        </w:rPr>
        <w:t>Кабашников</w:t>
      </w:r>
      <w:proofErr w:type="spellEnd"/>
      <w:r w:rsidR="00413B67" w:rsidRPr="00ED1D27">
        <w:rPr>
          <w:rFonts w:ascii="Times New Roman" w:hAnsi="Times New Roman" w:cs="Times New Roman"/>
          <w:sz w:val="28"/>
          <w:szCs w:val="28"/>
        </w:rPr>
        <w:t xml:space="preserve">, Н. В. Новиков. Л.: Наука, 1979. </w:t>
      </w:r>
      <w:r w:rsidR="00413B67" w:rsidRPr="00ED1D27">
        <w:rPr>
          <w:rFonts w:ascii="Times New Roman" w:hAnsi="Times New Roman" w:cs="Times New Roman"/>
          <w:sz w:val="28"/>
          <w:szCs w:val="28"/>
          <w:lang w:val="en-GB"/>
        </w:rPr>
        <w:t>URL</w:t>
      </w:r>
      <w:r w:rsidR="00413B67" w:rsidRPr="00ED1D27">
        <w:rPr>
          <w:rFonts w:ascii="Times New Roman" w:hAnsi="Times New Roman" w:cs="Times New Roman"/>
          <w:sz w:val="28"/>
          <w:szCs w:val="28"/>
        </w:rPr>
        <w:t xml:space="preserve">: </w:t>
      </w:r>
      <w:hyperlink r:id="rId24" w:history="1">
        <w:r w:rsidR="00413B67" w:rsidRPr="00ED1D27">
          <w:rPr>
            <w:rStyle w:val="a7"/>
            <w:rFonts w:ascii="Times New Roman" w:hAnsi="Times New Roman" w:cs="Times New Roman"/>
            <w:sz w:val="28"/>
            <w:szCs w:val="28"/>
            <w:lang w:val="en-GB"/>
          </w:rPr>
          <w:t>http</w:t>
        </w:r>
        <w:r w:rsidR="00413B67" w:rsidRPr="00ED1D27">
          <w:rPr>
            <w:rStyle w:val="a7"/>
            <w:rFonts w:ascii="Times New Roman" w:hAnsi="Times New Roman" w:cs="Times New Roman"/>
            <w:sz w:val="28"/>
            <w:szCs w:val="28"/>
          </w:rPr>
          <w:t>://</w:t>
        </w:r>
        <w:r w:rsidR="00413B67" w:rsidRPr="00ED1D27">
          <w:rPr>
            <w:rStyle w:val="a7"/>
            <w:rFonts w:ascii="Times New Roman" w:hAnsi="Times New Roman" w:cs="Times New Roman"/>
            <w:sz w:val="28"/>
            <w:szCs w:val="28"/>
            <w:lang w:val="en-GB"/>
          </w:rPr>
          <w:t>www</w:t>
        </w:r>
        <w:r w:rsidR="00413B67" w:rsidRPr="00ED1D27">
          <w:rPr>
            <w:rStyle w:val="a7"/>
            <w:rFonts w:ascii="Times New Roman" w:hAnsi="Times New Roman" w:cs="Times New Roman"/>
            <w:sz w:val="28"/>
            <w:szCs w:val="28"/>
          </w:rPr>
          <w:t>.</w:t>
        </w:r>
        <w:proofErr w:type="spellStart"/>
        <w:r w:rsidR="00413B67" w:rsidRPr="00ED1D27">
          <w:rPr>
            <w:rStyle w:val="a7"/>
            <w:rFonts w:ascii="Times New Roman" w:hAnsi="Times New Roman" w:cs="Times New Roman"/>
            <w:sz w:val="28"/>
            <w:szCs w:val="28"/>
            <w:lang w:val="en-GB"/>
          </w:rPr>
          <w:t>ruthenia</w:t>
        </w:r>
        <w:proofErr w:type="spellEnd"/>
        <w:r w:rsidR="00413B67" w:rsidRPr="00ED1D27">
          <w:rPr>
            <w:rStyle w:val="a7"/>
            <w:rFonts w:ascii="Times New Roman" w:hAnsi="Times New Roman" w:cs="Times New Roman"/>
            <w:sz w:val="28"/>
            <w:szCs w:val="28"/>
          </w:rPr>
          <w:t>.</w:t>
        </w:r>
        <w:proofErr w:type="spellStart"/>
        <w:r w:rsidR="00413B67" w:rsidRPr="00ED1D27">
          <w:rPr>
            <w:rStyle w:val="a7"/>
            <w:rFonts w:ascii="Times New Roman" w:hAnsi="Times New Roman" w:cs="Times New Roman"/>
            <w:sz w:val="28"/>
            <w:szCs w:val="28"/>
            <w:lang w:val="en-GB"/>
          </w:rPr>
          <w:t>ru</w:t>
        </w:r>
        <w:proofErr w:type="spellEnd"/>
        <w:r w:rsidR="00413B67" w:rsidRPr="00ED1D27">
          <w:rPr>
            <w:rStyle w:val="a7"/>
            <w:rFonts w:ascii="Times New Roman" w:hAnsi="Times New Roman" w:cs="Times New Roman"/>
            <w:sz w:val="28"/>
            <w:szCs w:val="28"/>
          </w:rPr>
          <w:t>/</w:t>
        </w:r>
        <w:r w:rsidR="00413B67" w:rsidRPr="00ED1D27">
          <w:rPr>
            <w:rStyle w:val="a7"/>
            <w:rFonts w:ascii="Times New Roman" w:hAnsi="Times New Roman" w:cs="Times New Roman"/>
            <w:sz w:val="28"/>
            <w:szCs w:val="28"/>
            <w:lang w:val="en-GB"/>
          </w:rPr>
          <w:t>folklore</w:t>
        </w:r>
        <w:r w:rsidR="00413B67" w:rsidRPr="00ED1D27">
          <w:rPr>
            <w:rStyle w:val="a7"/>
            <w:rFonts w:ascii="Times New Roman" w:hAnsi="Times New Roman" w:cs="Times New Roman"/>
            <w:sz w:val="28"/>
            <w:szCs w:val="28"/>
          </w:rPr>
          <w:t>/</w:t>
        </w:r>
        <w:r w:rsidR="00413B67" w:rsidRPr="00ED1D27">
          <w:rPr>
            <w:rStyle w:val="a7"/>
            <w:rFonts w:ascii="Times New Roman" w:hAnsi="Times New Roman" w:cs="Times New Roman"/>
            <w:sz w:val="28"/>
            <w:szCs w:val="28"/>
            <w:lang w:val="en-GB"/>
          </w:rPr>
          <w:t>sus</w:t>
        </w:r>
        <w:r w:rsidR="00413B67" w:rsidRPr="00ED1D27">
          <w:rPr>
            <w:rStyle w:val="a7"/>
            <w:rFonts w:ascii="Times New Roman" w:hAnsi="Times New Roman" w:cs="Times New Roman"/>
            <w:sz w:val="28"/>
            <w:szCs w:val="28"/>
          </w:rPr>
          <w:t>/</w:t>
        </w:r>
        <w:r w:rsidR="00413B67" w:rsidRPr="00ED1D27">
          <w:rPr>
            <w:rStyle w:val="a7"/>
            <w:rFonts w:ascii="Times New Roman" w:hAnsi="Times New Roman" w:cs="Times New Roman"/>
            <w:sz w:val="28"/>
            <w:szCs w:val="28"/>
            <w:lang w:val="en-GB"/>
          </w:rPr>
          <w:t>index</w:t>
        </w:r>
        <w:r w:rsidR="00413B67" w:rsidRPr="00ED1D27">
          <w:rPr>
            <w:rStyle w:val="a7"/>
            <w:rFonts w:ascii="Times New Roman" w:hAnsi="Times New Roman" w:cs="Times New Roman"/>
            <w:sz w:val="28"/>
            <w:szCs w:val="28"/>
          </w:rPr>
          <w:t>.</w:t>
        </w:r>
        <w:r w:rsidR="00413B67" w:rsidRPr="00ED1D27">
          <w:rPr>
            <w:rStyle w:val="a7"/>
            <w:rFonts w:ascii="Times New Roman" w:hAnsi="Times New Roman" w:cs="Times New Roman"/>
            <w:sz w:val="28"/>
            <w:szCs w:val="28"/>
            <w:lang w:val="en-GB"/>
          </w:rPr>
          <w:t>htm</w:t>
        </w:r>
      </w:hyperlink>
      <w:r w:rsidR="00413B67" w:rsidRPr="00ED1D27">
        <w:rPr>
          <w:rFonts w:ascii="Times New Roman" w:hAnsi="Times New Roman" w:cs="Times New Roman"/>
          <w:sz w:val="28"/>
          <w:szCs w:val="28"/>
        </w:rPr>
        <w:t xml:space="preserve"> (дата обращения: 24.01.2021).</w:t>
      </w:r>
    </w:p>
    <w:p w14:paraId="11FE7FE1" w14:textId="669C4450" w:rsidR="00BB08F8" w:rsidRPr="00ED1D27" w:rsidRDefault="00D31506"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20</w:t>
      </w:r>
      <w:r w:rsidR="00020810" w:rsidRPr="00ED1D27">
        <w:rPr>
          <w:rFonts w:ascii="Times New Roman" w:hAnsi="Times New Roman" w:cs="Times New Roman"/>
          <w:sz w:val="28"/>
          <w:szCs w:val="28"/>
        </w:rPr>
        <w:t>. </w:t>
      </w:r>
      <w:r w:rsidR="00BB08F8" w:rsidRPr="00ED1D27">
        <w:rPr>
          <w:rFonts w:ascii="Times New Roman" w:hAnsi="Times New Roman" w:cs="Times New Roman"/>
          <w:sz w:val="28"/>
          <w:szCs w:val="28"/>
        </w:rPr>
        <w:t>Фонд социально-культурных инициатив [</w:t>
      </w:r>
      <w:r w:rsidR="00795275" w:rsidRPr="00ED1D27">
        <w:rPr>
          <w:rFonts w:ascii="Times New Roman" w:hAnsi="Times New Roman" w:cs="Times New Roman"/>
          <w:sz w:val="28"/>
          <w:szCs w:val="28"/>
        </w:rPr>
        <w:t>С</w:t>
      </w:r>
      <w:r w:rsidR="00BB08F8" w:rsidRPr="00ED1D27">
        <w:rPr>
          <w:rFonts w:ascii="Times New Roman" w:hAnsi="Times New Roman" w:cs="Times New Roman"/>
          <w:sz w:val="28"/>
          <w:szCs w:val="28"/>
        </w:rPr>
        <w:t xml:space="preserve">айт]. </w:t>
      </w:r>
      <w:r w:rsidR="00BB08F8" w:rsidRPr="00ED1D27">
        <w:rPr>
          <w:rFonts w:ascii="Times New Roman" w:hAnsi="Times New Roman" w:cs="Times New Roman"/>
          <w:sz w:val="28"/>
          <w:szCs w:val="28"/>
          <w:lang w:val="en-GB"/>
        </w:rPr>
        <w:t>URL</w:t>
      </w:r>
      <w:r w:rsidR="00BB08F8" w:rsidRPr="00ED1D27">
        <w:rPr>
          <w:rFonts w:ascii="Times New Roman" w:hAnsi="Times New Roman" w:cs="Times New Roman"/>
          <w:sz w:val="28"/>
          <w:szCs w:val="28"/>
        </w:rPr>
        <w:t xml:space="preserve">: </w:t>
      </w:r>
      <w:hyperlink r:id="rId25" w:history="1">
        <w:r w:rsidR="00BB08F8" w:rsidRPr="00ED1D27">
          <w:rPr>
            <w:rStyle w:val="a7"/>
            <w:rFonts w:ascii="Times New Roman" w:hAnsi="Times New Roman" w:cs="Times New Roman"/>
            <w:sz w:val="28"/>
            <w:szCs w:val="28"/>
            <w:lang w:val="en-GB"/>
          </w:rPr>
          <w:t>https</w:t>
        </w:r>
        <w:r w:rsidR="00BB08F8" w:rsidRPr="00ED1D27">
          <w:rPr>
            <w:rStyle w:val="a7"/>
            <w:rFonts w:ascii="Times New Roman" w:hAnsi="Times New Roman" w:cs="Times New Roman"/>
            <w:sz w:val="28"/>
            <w:szCs w:val="28"/>
          </w:rPr>
          <w:t>://</w:t>
        </w:r>
        <w:r w:rsidR="00BB08F8" w:rsidRPr="00ED1D27">
          <w:rPr>
            <w:rStyle w:val="a7"/>
            <w:rFonts w:ascii="Times New Roman" w:hAnsi="Times New Roman" w:cs="Times New Roman"/>
            <w:sz w:val="28"/>
            <w:szCs w:val="28"/>
            <w:lang w:val="en-GB"/>
          </w:rPr>
          <w:t>www</w:t>
        </w:r>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fondsci</w:t>
        </w:r>
        <w:proofErr w:type="spellEnd"/>
        <w:r w:rsidR="00BB08F8" w:rsidRPr="00ED1D27">
          <w:rPr>
            <w:rStyle w:val="a7"/>
            <w:rFonts w:ascii="Times New Roman" w:hAnsi="Times New Roman" w:cs="Times New Roman"/>
            <w:sz w:val="28"/>
            <w:szCs w:val="28"/>
          </w:rPr>
          <w:t>.</w:t>
        </w:r>
        <w:proofErr w:type="spellStart"/>
        <w:r w:rsidR="00BB08F8" w:rsidRPr="00ED1D27">
          <w:rPr>
            <w:rStyle w:val="a7"/>
            <w:rFonts w:ascii="Times New Roman" w:hAnsi="Times New Roman" w:cs="Times New Roman"/>
            <w:sz w:val="28"/>
            <w:szCs w:val="28"/>
            <w:lang w:val="en-GB"/>
          </w:rPr>
          <w:t>ru</w:t>
        </w:r>
        <w:proofErr w:type="spellEnd"/>
        <w:r w:rsidR="00BB08F8" w:rsidRPr="00ED1D27">
          <w:rPr>
            <w:rStyle w:val="a7"/>
            <w:rFonts w:ascii="Times New Roman" w:hAnsi="Times New Roman" w:cs="Times New Roman"/>
            <w:sz w:val="28"/>
            <w:szCs w:val="28"/>
          </w:rPr>
          <w:t>/</w:t>
        </w:r>
      </w:hyperlink>
      <w:r w:rsidR="00BB08F8" w:rsidRPr="00ED1D27">
        <w:rPr>
          <w:rFonts w:ascii="Times New Roman" w:hAnsi="Times New Roman" w:cs="Times New Roman"/>
          <w:sz w:val="28"/>
          <w:szCs w:val="28"/>
        </w:rPr>
        <w:t xml:space="preserve"> (дата обращения: 01.06.2021).</w:t>
      </w:r>
    </w:p>
    <w:p w14:paraId="1E11F52A" w14:textId="4EE705B1" w:rsidR="00E42E08" w:rsidRPr="007325A1" w:rsidRDefault="00872811" w:rsidP="00020810">
      <w:pPr>
        <w:spacing w:after="0" w:line="360" w:lineRule="auto"/>
        <w:rPr>
          <w:rFonts w:ascii="Times New Roman" w:hAnsi="Times New Roman" w:cs="Times New Roman"/>
          <w:sz w:val="28"/>
          <w:szCs w:val="28"/>
        </w:rPr>
      </w:pPr>
      <w:r w:rsidRPr="00ED1D27">
        <w:rPr>
          <w:rFonts w:ascii="Times New Roman" w:hAnsi="Times New Roman" w:cs="Times New Roman"/>
          <w:sz w:val="28"/>
          <w:szCs w:val="28"/>
        </w:rPr>
        <w:t>2</w:t>
      </w:r>
      <w:r w:rsidR="00D31506" w:rsidRPr="00ED1D27">
        <w:rPr>
          <w:rFonts w:ascii="Times New Roman" w:hAnsi="Times New Roman" w:cs="Times New Roman"/>
          <w:sz w:val="28"/>
          <w:szCs w:val="28"/>
        </w:rPr>
        <w:t>1</w:t>
      </w:r>
      <w:r w:rsidR="00020810" w:rsidRPr="00ED1D27">
        <w:rPr>
          <w:rFonts w:ascii="Times New Roman" w:hAnsi="Times New Roman" w:cs="Times New Roman"/>
          <w:sz w:val="28"/>
          <w:szCs w:val="28"/>
        </w:rPr>
        <w:t>. </w:t>
      </w:r>
      <w:r w:rsidR="00E42E08" w:rsidRPr="00ED1D27">
        <w:rPr>
          <w:rFonts w:ascii="Times New Roman" w:hAnsi="Times New Roman" w:cs="Times New Roman"/>
          <w:sz w:val="28"/>
          <w:szCs w:val="28"/>
          <w:lang w:val="en-GB"/>
        </w:rPr>
        <w:t>NEWS</w:t>
      </w:r>
      <w:r w:rsidR="00E42E08" w:rsidRPr="00ED1D27">
        <w:rPr>
          <w:rFonts w:ascii="Times New Roman" w:hAnsi="Times New Roman" w:cs="Times New Roman"/>
          <w:sz w:val="28"/>
          <w:szCs w:val="28"/>
        </w:rPr>
        <w:t>.</w:t>
      </w:r>
      <w:proofErr w:type="spellStart"/>
      <w:r w:rsidR="00E42E08" w:rsidRPr="00ED1D27">
        <w:rPr>
          <w:rFonts w:ascii="Times New Roman" w:hAnsi="Times New Roman" w:cs="Times New Roman"/>
          <w:sz w:val="28"/>
          <w:szCs w:val="28"/>
          <w:lang w:val="en-GB"/>
        </w:rPr>
        <w:t>ru</w:t>
      </w:r>
      <w:proofErr w:type="spellEnd"/>
      <w:r w:rsidR="00795275" w:rsidRPr="00ED1D27">
        <w:rPr>
          <w:rFonts w:ascii="Times New Roman" w:hAnsi="Times New Roman" w:cs="Times New Roman"/>
          <w:sz w:val="28"/>
          <w:szCs w:val="28"/>
        </w:rPr>
        <w:t xml:space="preserve"> [Электронный ресурс].</w:t>
      </w:r>
      <w:r w:rsidR="00E42E08" w:rsidRPr="00ED1D27">
        <w:rPr>
          <w:rFonts w:ascii="Times New Roman" w:hAnsi="Times New Roman" w:cs="Times New Roman"/>
          <w:sz w:val="28"/>
          <w:szCs w:val="28"/>
        </w:rPr>
        <w:t xml:space="preserve"> </w:t>
      </w:r>
      <w:r w:rsidR="00E42E08" w:rsidRPr="00ED1D27">
        <w:rPr>
          <w:rFonts w:ascii="Times New Roman" w:hAnsi="Times New Roman" w:cs="Times New Roman"/>
          <w:sz w:val="28"/>
          <w:szCs w:val="28"/>
          <w:lang w:val="en-GB"/>
        </w:rPr>
        <w:t>URL</w:t>
      </w:r>
      <w:r w:rsidR="00E42E08" w:rsidRPr="00ED1D27">
        <w:rPr>
          <w:rFonts w:ascii="Times New Roman" w:hAnsi="Times New Roman" w:cs="Times New Roman"/>
          <w:sz w:val="28"/>
          <w:szCs w:val="28"/>
        </w:rPr>
        <w:t xml:space="preserve">: </w:t>
      </w:r>
      <w:hyperlink r:id="rId26" w:history="1">
        <w:r w:rsidR="00E42E08" w:rsidRPr="00ED1D27">
          <w:rPr>
            <w:rStyle w:val="a7"/>
            <w:rFonts w:ascii="Times New Roman" w:hAnsi="Times New Roman" w:cs="Times New Roman"/>
            <w:sz w:val="28"/>
            <w:szCs w:val="28"/>
          </w:rPr>
          <w:t>https://www.newsru.com</w:t>
        </w:r>
      </w:hyperlink>
      <w:r w:rsidR="00E42E08" w:rsidRPr="00ED1D27">
        <w:rPr>
          <w:rFonts w:ascii="Times New Roman" w:hAnsi="Times New Roman" w:cs="Times New Roman"/>
          <w:sz w:val="28"/>
          <w:szCs w:val="28"/>
        </w:rPr>
        <w:t xml:space="preserve"> (дата обращения: 01.06.2021).</w:t>
      </w:r>
    </w:p>
    <w:p w14:paraId="24A2B1C0" w14:textId="77777777" w:rsidR="00BB08F8" w:rsidRPr="007325A1" w:rsidRDefault="00BB08F8" w:rsidP="00020810">
      <w:pPr>
        <w:spacing w:after="0" w:line="360" w:lineRule="auto"/>
        <w:ind w:firstLine="709"/>
        <w:jc w:val="both"/>
        <w:rPr>
          <w:rFonts w:ascii="Times New Roman" w:hAnsi="Times New Roman" w:cs="Times New Roman"/>
          <w:sz w:val="28"/>
          <w:szCs w:val="28"/>
        </w:rPr>
      </w:pPr>
    </w:p>
    <w:bookmarkEnd w:id="0"/>
    <w:p w14:paraId="4E2B81B7" w14:textId="09F26D5F" w:rsidR="00413B67" w:rsidRPr="007325A1" w:rsidRDefault="00413B67" w:rsidP="00020810">
      <w:pPr>
        <w:spacing w:after="0" w:line="360" w:lineRule="auto"/>
        <w:ind w:firstLine="709"/>
        <w:jc w:val="both"/>
        <w:rPr>
          <w:rFonts w:ascii="Times New Roman" w:hAnsi="Times New Roman" w:cs="Times New Roman"/>
          <w:b/>
          <w:bCs/>
          <w:sz w:val="28"/>
          <w:szCs w:val="28"/>
        </w:rPr>
      </w:pPr>
    </w:p>
    <w:sectPr w:rsidR="00413B67" w:rsidRPr="007325A1" w:rsidSect="00A35C30">
      <w:footerReference w:type="default" r:id="rId27"/>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34FD" w14:textId="77777777" w:rsidR="003D5176" w:rsidRDefault="003D5176" w:rsidP="00F2370D">
      <w:pPr>
        <w:spacing w:after="0" w:line="240" w:lineRule="auto"/>
      </w:pPr>
      <w:r>
        <w:separator/>
      </w:r>
    </w:p>
  </w:endnote>
  <w:endnote w:type="continuationSeparator" w:id="0">
    <w:p w14:paraId="4BB84DCD" w14:textId="77777777" w:rsidR="003D5176" w:rsidRDefault="003D5176" w:rsidP="00F2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999479"/>
      <w:docPartObj>
        <w:docPartGallery w:val="Page Numbers (Bottom of Page)"/>
        <w:docPartUnique/>
      </w:docPartObj>
    </w:sdtPr>
    <w:sdtEndPr/>
    <w:sdtContent>
      <w:p w14:paraId="7A9EB0B0" w14:textId="0F228716" w:rsidR="00707168" w:rsidRDefault="00707168">
        <w:pPr>
          <w:pStyle w:val="ac"/>
          <w:jc w:val="right"/>
        </w:pPr>
        <w:r>
          <w:fldChar w:fldCharType="begin"/>
        </w:r>
        <w:r>
          <w:instrText>PAGE   \* MERGEFORMAT</w:instrText>
        </w:r>
        <w:r>
          <w:fldChar w:fldCharType="separate"/>
        </w:r>
        <w:r>
          <w:t>2</w:t>
        </w:r>
        <w:r>
          <w:fldChar w:fldCharType="end"/>
        </w:r>
      </w:p>
    </w:sdtContent>
  </w:sdt>
  <w:p w14:paraId="59643C4E" w14:textId="77777777" w:rsidR="00707168" w:rsidRDefault="007071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9BBA" w14:textId="77777777" w:rsidR="003D5176" w:rsidRDefault="003D5176" w:rsidP="00F2370D">
      <w:pPr>
        <w:spacing w:after="0" w:line="240" w:lineRule="auto"/>
      </w:pPr>
      <w:r>
        <w:separator/>
      </w:r>
    </w:p>
  </w:footnote>
  <w:footnote w:type="continuationSeparator" w:id="0">
    <w:p w14:paraId="0AB21CBB" w14:textId="77777777" w:rsidR="003D5176" w:rsidRDefault="003D5176" w:rsidP="00F2370D">
      <w:pPr>
        <w:spacing w:after="0" w:line="240" w:lineRule="auto"/>
      </w:pPr>
      <w:r>
        <w:continuationSeparator/>
      </w:r>
    </w:p>
  </w:footnote>
  <w:footnote w:id="1">
    <w:p w14:paraId="4C47801D" w14:textId="77777777" w:rsidR="00A73653" w:rsidRPr="006A7E6F" w:rsidRDefault="00A73653" w:rsidP="00A7365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В дальнейшем – «Повесть».</w:t>
      </w:r>
    </w:p>
  </w:footnote>
  <w:footnote w:id="2">
    <w:p w14:paraId="191F78F4" w14:textId="0EE5F2EB" w:rsidR="00206064" w:rsidRPr="006A7E6F" w:rsidRDefault="0020606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 w:name="_Hlk73277011"/>
      <w:proofErr w:type="spellStart"/>
      <w:r w:rsidR="00863BDF" w:rsidRPr="006A7E6F">
        <w:rPr>
          <w:rFonts w:ascii="Times New Roman" w:hAnsi="Times New Roman" w:cs="Times New Roman"/>
        </w:rPr>
        <w:t>Плюханова</w:t>
      </w:r>
      <w:proofErr w:type="spellEnd"/>
      <w:r w:rsidR="00863BDF" w:rsidRPr="006A7E6F">
        <w:rPr>
          <w:rFonts w:ascii="Times New Roman" w:hAnsi="Times New Roman" w:cs="Times New Roman"/>
        </w:rPr>
        <w:t xml:space="preserve"> М. Б. Сюжеты и символы Московского царства. СПб: Акрополь, 1995.</w:t>
      </w:r>
      <w:bookmarkEnd w:id="2"/>
      <w:r w:rsidR="00863BDF" w:rsidRPr="006A7E6F">
        <w:rPr>
          <w:rFonts w:ascii="Times New Roman" w:hAnsi="Times New Roman" w:cs="Times New Roman"/>
        </w:rPr>
        <w:t xml:space="preserve"> </w:t>
      </w:r>
      <w:r w:rsidR="00B34A5D" w:rsidRPr="006A7E6F">
        <w:rPr>
          <w:rFonts w:ascii="Times New Roman" w:hAnsi="Times New Roman" w:cs="Times New Roman"/>
        </w:rPr>
        <w:t>С. </w:t>
      </w:r>
      <w:r w:rsidR="00863BDF" w:rsidRPr="006A7E6F">
        <w:rPr>
          <w:rFonts w:ascii="Times New Roman" w:hAnsi="Times New Roman" w:cs="Times New Roman"/>
        </w:rPr>
        <w:t>231.</w:t>
      </w:r>
    </w:p>
  </w:footnote>
  <w:footnote w:id="3">
    <w:p w14:paraId="23DF16BB" w14:textId="6197EC56" w:rsidR="00835A68" w:rsidRPr="006A7E6F" w:rsidRDefault="00835A6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 w:name="_Hlk73277137"/>
      <w:r w:rsidR="00210CA4" w:rsidRPr="006A7E6F">
        <w:rPr>
          <w:rFonts w:ascii="Times New Roman" w:hAnsi="Times New Roman" w:cs="Times New Roman"/>
        </w:rPr>
        <w:t>Бахтин М. М.</w:t>
      </w:r>
      <w:r w:rsidR="00B80358" w:rsidRPr="006A7E6F">
        <w:rPr>
          <w:rFonts w:ascii="Times New Roman" w:hAnsi="Times New Roman" w:cs="Times New Roman"/>
        </w:rPr>
        <w:t xml:space="preserve"> Проблема речевых жанров</w:t>
      </w:r>
      <w:r w:rsidR="00210CA4" w:rsidRPr="006A7E6F">
        <w:rPr>
          <w:rFonts w:ascii="Times New Roman" w:hAnsi="Times New Roman" w:cs="Times New Roman"/>
        </w:rPr>
        <w:t xml:space="preserve"> </w:t>
      </w:r>
      <w:r w:rsidR="0053056E" w:rsidRPr="006A7E6F">
        <w:rPr>
          <w:rFonts w:ascii="Times New Roman" w:hAnsi="Times New Roman" w:cs="Times New Roman"/>
        </w:rPr>
        <w:t>/</w:t>
      </w:r>
      <w:r w:rsidR="00210CA4" w:rsidRPr="006A7E6F">
        <w:rPr>
          <w:rFonts w:ascii="Times New Roman" w:hAnsi="Times New Roman" w:cs="Times New Roman"/>
        </w:rPr>
        <w:t>/ Бахтин</w:t>
      </w:r>
      <w:r w:rsidR="009E6A19" w:rsidRPr="006A7E6F">
        <w:rPr>
          <w:rFonts w:ascii="Times New Roman" w:hAnsi="Times New Roman" w:cs="Times New Roman"/>
        </w:rPr>
        <w:t xml:space="preserve"> М. М.</w:t>
      </w:r>
      <w:r w:rsidR="00210CA4" w:rsidRPr="006A7E6F">
        <w:rPr>
          <w:rFonts w:ascii="Times New Roman" w:hAnsi="Times New Roman" w:cs="Times New Roman"/>
        </w:rPr>
        <w:t xml:space="preserve"> Собрание сочинений: в </w:t>
      </w:r>
      <w:r w:rsidR="006B0D9E" w:rsidRPr="006A7E6F">
        <w:rPr>
          <w:rFonts w:ascii="Times New Roman" w:hAnsi="Times New Roman" w:cs="Times New Roman"/>
        </w:rPr>
        <w:t>7 т</w:t>
      </w:r>
      <w:r w:rsidR="00210CA4" w:rsidRPr="006A7E6F">
        <w:rPr>
          <w:rFonts w:ascii="Times New Roman" w:hAnsi="Times New Roman" w:cs="Times New Roman"/>
        </w:rPr>
        <w:t>.</w:t>
      </w:r>
      <w:r w:rsidR="006B0D9E" w:rsidRPr="006A7E6F">
        <w:rPr>
          <w:rFonts w:ascii="Times New Roman" w:hAnsi="Times New Roman" w:cs="Times New Roman"/>
        </w:rPr>
        <w:t xml:space="preserve"> М.: Русские словари, 1996. </w:t>
      </w:r>
      <w:r w:rsidR="00210CA4" w:rsidRPr="006A7E6F">
        <w:rPr>
          <w:rFonts w:ascii="Times New Roman" w:hAnsi="Times New Roman" w:cs="Times New Roman"/>
        </w:rPr>
        <w:t>Т. 5</w:t>
      </w:r>
      <w:r w:rsidR="006B0D9E" w:rsidRPr="006A7E6F">
        <w:rPr>
          <w:rFonts w:ascii="Times New Roman" w:hAnsi="Times New Roman" w:cs="Times New Roman"/>
        </w:rPr>
        <w:t>:</w:t>
      </w:r>
      <w:r w:rsidR="00210CA4" w:rsidRPr="006A7E6F">
        <w:rPr>
          <w:rFonts w:ascii="Times New Roman" w:hAnsi="Times New Roman" w:cs="Times New Roman"/>
        </w:rPr>
        <w:t xml:space="preserve"> </w:t>
      </w:r>
      <w:r w:rsidR="006B0D9E" w:rsidRPr="006A7E6F">
        <w:rPr>
          <w:rFonts w:ascii="Times New Roman" w:hAnsi="Times New Roman" w:cs="Times New Roman"/>
        </w:rPr>
        <w:t>Р</w:t>
      </w:r>
      <w:r w:rsidR="00210CA4" w:rsidRPr="006A7E6F">
        <w:rPr>
          <w:rFonts w:ascii="Times New Roman" w:hAnsi="Times New Roman" w:cs="Times New Roman"/>
        </w:rPr>
        <w:t>аботы 1940-х – начала 1960-х годов.</w:t>
      </w:r>
      <w:bookmarkEnd w:id="6"/>
      <w:r w:rsidR="00210CA4" w:rsidRPr="006A7E6F">
        <w:rPr>
          <w:rFonts w:ascii="Times New Roman" w:hAnsi="Times New Roman" w:cs="Times New Roman"/>
        </w:rPr>
        <w:t> </w:t>
      </w:r>
      <w:r w:rsidR="00210CA4" w:rsidRPr="006A7E6F">
        <w:rPr>
          <w:rFonts w:ascii="Times New Roman" w:hAnsi="Times New Roman" w:cs="Times New Roman"/>
          <w:lang w:val="en-GB"/>
        </w:rPr>
        <w:t>C</w:t>
      </w:r>
      <w:r w:rsidR="00210CA4" w:rsidRPr="006A7E6F">
        <w:rPr>
          <w:rFonts w:ascii="Times New Roman" w:hAnsi="Times New Roman" w:cs="Times New Roman"/>
        </w:rPr>
        <w:t>.</w:t>
      </w:r>
      <w:r w:rsidR="00210CA4" w:rsidRPr="006A7E6F">
        <w:rPr>
          <w:rFonts w:ascii="Times New Roman" w:hAnsi="Times New Roman" w:cs="Times New Roman"/>
          <w:lang w:val="en-GB"/>
        </w:rPr>
        <w:t> </w:t>
      </w:r>
      <w:r w:rsidR="00210CA4" w:rsidRPr="006A7E6F">
        <w:rPr>
          <w:rFonts w:ascii="Times New Roman" w:hAnsi="Times New Roman" w:cs="Times New Roman"/>
        </w:rPr>
        <w:t>159.</w:t>
      </w:r>
    </w:p>
  </w:footnote>
  <w:footnote w:id="4">
    <w:p w14:paraId="7BEAED29" w14:textId="259FDDCA" w:rsidR="00315D5A" w:rsidRPr="006A7E6F" w:rsidRDefault="00315D5A">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B0D9E" w:rsidRPr="006A7E6F">
        <w:rPr>
          <w:rFonts w:ascii="Times New Roman" w:hAnsi="Times New Roman" w:cs="Times New Roman"/>
        </w:rPr>
        <w:t>Бахтин.</w:t>
      </w:r>
      <w:r w:rsidR="00B80358" w:rsidRPr="006A7E6F">
        <w:rPr>
          <w:rFonts w:ascii="Times New Roman" w:hAnsi="Times New Roman" w:cs="Times New Roman"/>
        </w:rPr>
        <w:t xml:space="preserve"> М. М.</w:t>
      </w:r>
      <w:r w:rsidR="006B0D9E" w:rsidRPr="006A7E6F">
        <w:rPr>
          <w:rFonts w:ascii="Times New Roman" w:hAnsi="Times New Roman" w:cs="Times New Roman"/>
        </w:rPr>
        <w:t xml:space="preserve"> </w:t>
      </w:r>
      <w:r w:rsidR="009E6A19" w:rsidRPr="006A7E6F">
        <w:rPr>
          <w:rFonts w:ascii="Times New Roman" w:hAnsi="Times New Roman" w:cs="Times New Roman"/>
        </w:rPr>
        <w:t xml:space="preserve">Проблема речевых жанров. </w:t>
      </w:r>
      <w:r w:rsidR="006B0D9E" w:rsidRPr="006A7E6F">
        <w:rPr>
          <w:rFonts w:ascii="Times New Roman" w:hAnsi="Times New Roman" w:cs="Times New Roman"/>
        </w:rPr>
        <w:t>С. 164.</w:t>
      </w:r>
    </w:p>
  </w:footnote>
  <w:footnote w:id="5">
    <w:p w14:paraId="2AC88D0A" w14:textId="159CD71E" w:rsidR="00F17997" w:rsidRPr="006A7E6F" w:rsidRDefault="00F1799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3056E" w:rsidRPr="006A7E6F">
        <w:rPr>
          <w:rFonts w:ascii="Times New Roman" w:hAnsi="Times New Roman" w:cs="Times New Roman"/>
        </w:rPr>
        <w:t>Там же</w:t>
      </w:r>
      <w:r w:rsidR="009E6A19" w:rsidRPr="006A7E6F">
        <w:rPr>
          <w:rFonts w:ascii="Times New Roman" w:hAnsi="Times New Roman" w:cs="Times New Roman"/>
        </w:rPr>
        <w:t>.</w:t>
      </w:r>
      <w:r w:rsidR="006B0D9E" w:rsidRPr="006A7E6F">
        <w:rPr>
          <w:rFonts w:ascii="Times New Roman" w:hAnsi="Times New Roman" w:cs="Times New Roman"/>
        </w:rPr>
        <w:t xml:space="preserve"> С. 162.</w:t>
      </w:r>
    </w:p>
  </w:footnote>
  <w:footnote w:id="6">
    <w:p w14:paraId="4961A168" w14:textId="1FE4FF03" w:rsidR="003F3C36" w:rsidRPr="006A7E6F" w:rsidRDefault="003F3C36">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7" w:name="_Hlk73279504"/>
      <w:r w:rsidRPr="006A7E6F">
        <w:rPr>
          <w:rFonts w:ascii="Times New Roman" w:hAnsi="Times New Roman" w:cs="Times New Roman"/>
        </w:rPr>
        <w:t>К</w:t>
      </w:r>
      <w:r w:rsidR="009E6A19" w:rsidRPr="006A7E6F">
        <w:rPr>
          <w:rFonts w:ascii="Times New Roman" w:hAnsi="Times New Roman" w:cs="Times New Roman"/>
        </w:rPr>
        <w:t>ожинов В.</w:t>
      </w:r>
      <w:r w:rsidR="003946A6" w:rsidRPr="006A7E6F">
        <w:rPr>
          <w:rFonts w:ascii="Times New Roman" w:hAnsi="Times New Roman" w:cs="Times New Roman"/>
        </w:rPr>
        <w:t> В. Композиция // К</w:t>
      </w:r>
      <w:r w:rsidR="009E6A19" w:rsidRPr="006A7E6F">
        <w:rPr>
          <w:rFonts w:ascii="Times New Roman" w:hAnsi="Times New Roman" w:cs="Times New Roman"/>
        </w:rPr>
        <w:t>раткая литературная энциклопедия</w:t>
      </w:r>
      <w:r w:rsidR="003946A6" w:rsidRPr="006A7E6F">
        <w:rPr>
          <w:rFonts w:ascii="Times New Roman" w:hAnsi="Times New Roman" w:cs="Times New Roman"/>
        </w:rPr>
        <w:t xml:space="preserve"> [Электронный ресурс] / под ред. А. А. Суркова. М.: </w:t>
      </w:r>
      <w:r w:rsidR="00D22B96" w:rsidRPr="006A7E6F">
        <w:rPr>
          <w:rFonts w:ascii="Times New Roman" w:hAnsi="Times New Roman" w:cs="Times New Roman"/>
        </w:rPr>
        <w:t xml:space="preserve">Советская энциклопедия. </w:t>
      </w:r>
      <w:proofErr w:type="gramStart"/>
      <w:r w:rsidR="00D22B96" w:rsidRPr="006A7E6F">
        <w:rPr>
          <w:rFonts w:ascii="Times New Roman" w:hAnsi="Times New Roman" w:cs="Times New Roman"/>
        </w:rPr>
        <w:t>1962 – 1978</w:t>
      </w:r>
      <w:proofErr w:type="gramEnd"/>
      <w:r w:rsidR="00D22B96" w:rsidRPr="006A7E6F">
        <w:rPr>
          <w:rFonts w:ascii="Times New Roman" w:hAnsi="Times New Roman" w:cs="Times New Roman"/>
        </w:rPr>
        <w:t xml:space="preserve">. Т. 3: Иаков – </w:t>
      </w:r>
      <w:proofErr w:type="spellStart"/>
      <w:r w:rsidR="00D22B96" w:rsidRPr="006A7E6F">
        <w:rPr>
          <w:rFonts w:ascii="Times New Roman" w:hAnsi="Times New Roman" w:cs="Times New Roman"/>
        </w:rPr>
        <w:t>Лакснесс</w:t>
      </w:r>
      <w:proofErr w:type="spellEnd"/>
      <w:r w:rsidR="00D22B96" w:rsidRPr="006A7E6F">
        <w:rPr>
          <w:rFonts w:ascii="Times New Roman" w:hAnsi="Times New Roman" w:cs="Times New Roman"/>
        </w:rPr>
        <w:t xml:space="preserve">. 1966. </w:t>
      </w:r>
      <w:proofErr w:type="spellStart"/>
      <w:r w:rsidR="00D22B96" w:rsidRPr="006A7E6F">
        <w:rPr>
          <w:rFonts w:ascii="Times New Roman" w:hAnsi="Times New Roman" w:cs="Times New Roman"/>
        </w:rPr>
        <w:t>Стб</w:t>
      </w:r>
      <w:proofErr w:type="spellEnd"/>
      <w:r w:rsidR="00D22B96" w:rsidRPr="006A7E6F">
        <w:rPr>
          <w:rFonts w:ascii="Times New Roman" w:hAnsi="Times New Roman" w:cs="Times New Roman"/>
        </w:rPr>
        <w:t xml:space="preserve">. </w:t>
      </w:r>
      <w:r w:rsidR="002F6AF2" w:rsidRPr="006A7E6F">
        <w:rPr>
          <w:rFonts w:ascii="Times New Roman" w:hAnsi="Times New Roman" w:cs="Times New Roman"/>
        </w:rPr>
        <w:t>694–696</w:t>
      </w:r>
      <w:r w:rsidR="00D22B96" w:rsidRPr="006A7E6F">
        <w:rPr>
          <w:rFonts w:ascii="Times New Roman" w:hAnsi="Times New Roman" w:cs="Times New Roman"/>
        </w:rPr>
        <w:t>.</w:t>
      </w:r>
      <w:r w:rsidRPr="006A7E6F">
        <w:rPr>
          <w:rFonts w:ascii="Times New Roman" w:hAnsi="Times New Roman" w:cs="Times New Roman"/>
        </w:rPr>
        <w:t xml:space="preserve"> </w:t>
      </w:r>
      <w:r w:rsidR="00D22B96" w:rsidRPr="006A7E6F">
        <w:rPr>
          <w:rFonts w:ascii="Times New Roman" w:hAnsi="Times New Roman" w:cs="Times New Roman"/>
          <w:lang w:val="en-GB"/>
        </w:rPr>
        <w:t>URL</w:t>
      </w:r>
      <w:r w:rsidR="00D22B96" w:rsidRPr="006A7E6F">
        <w:rPr>
          <w:rFonts w:ascii="Times New Roman" w:hAnsi="Times New Roman" w:cs="Times New Roman"/>
        </w:rPr>
        <w:t xml:space="preserve">: </w:t>
      </w:r>
      <w:hyperlink r:id="rId1" w:history="1">
        <w:r w:rsidR="00D22B96" w:rsidRPr="006A7E6F">
          <w:rPr>
            <w:rStyle w:val="a7"/>
            <w:rFonts w:ascii="Times New Roman" w:hAnsi="Times New Roman" w:cs="Times New Roman"/>
            <w:color w:val="auto"/>
            <w:shd w:val="clear" w:color="auto" w:fill="FEFEFE"/>
            <w:lang w:val="en-GB"/>
          </w:rPr>
          <w:t>http</w:t>
        </w:r>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feb</w:t>
        </w:r>
        <w:proofErr w:type="spellEnd"/>
        <w:r w:rsidR="00D22B96" w:rsidRPr="006A7E6F">
          <w:rPr>
            <w:rStyle w:val="a7"/>
            <w:rFonts w:ascii="Times New Roman" w:hAnsi="Times New Roman" w:cs="Times New Roman"/>
            <w:color w:val="auto"/>
            <w:shd w:val="clear" w:color="auto" w:fill="FEFEFE"/>
          </w:rPr>
          <w:t>-</w:t>
        </w:r>
        <w:r w:rsidR="00D22B96" w:rsidRPr="006A7E6F">
          <w:rPr>
            <w:rStyle w:val="a7"/>
            <w:rFonts w:ascii="Times New Roman" w:hAnsi="Times New Roman" w:cs="Times New Roman"/>
            <w:color w:val="auto"/>
            <w:shd w:val="clear" w:color="auto" w:fill="FEFEFE"/>
            <w:lang w:val="en-GB"/>
          </w:rPr>
          <w:t>web</w:t>
        </w:r>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ru</w:t>
        </w:r>
        <w:proofErr w:type="spellEnd"/>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feb</w:t>
        </w:r>
        <w:proofErr w:type="spellEnd"/>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kle</w:t>
        </w:r>
        <w:proofErr w:type="spellEnd"/>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kle</w:t>
        </w:r>
        <w:proofErr w:type="spellEnd"/>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abc</w:t>
        </w:r>
        <w:proofErr w:type="spellEnd"/>
        <w:r w:rsidR="00D22B96" w:rsidRPr="006A7E6F">
          <w:rPr>
            <w:rStyle w:val="a7"/>
            <w:rFonts w:ascii="Times New Roman" w:hAnsi="Times New Roman" w:cs="Times New Roman"/>
            <w:color w:val="auto"/>
            <w:shd w:val="clear" w:color="auto" w:fill="FEFEFE"/>
          </w:rPr>
          <w:t>/</w:t>
        </w:r>
        <w:proofErr w:type="spellStart"/>
        <w:r w:rsidR="00D22B96" w:rsidRPr="006A7E6F">
          <w:rPr>
            <w:rStyle w:val="a7"/>
            <w:rFonts w:ascii="Times New Roman" w:hAnsi="Times New Roman" w:cs="Times New Roman"/>
            <w:color w:val="auto"/>
            <w:shd w:val="clear" w:color="auto" w:fill="FEFEFE"/>
            <w:lang w:val="en-GB"/>
          </w:rPr>
          <w:t>ke</w:t>
        </w:r>
        <w:proofErr w:type="spellEnd"/>
        <w:r w:rsidR="00D22B96" w:rsidRPr="006A7E6F">
          <w:rPr>
            <w:rStyle w:val="a7"/>
            <w:rFonts w:ascii="Times New Roman" w:hAnsi="Times New Roman" w:cs="Times New Roman"/>
            <w:color w:val="auto"/>
            <w:shd w:val="clear" w:color="auto" w:fill="FEFEFE"/>
          </w:rPr>
          <w:t>3/</w:t>
        </w:r>
        <w:proofErr w:type="spellStart"/>
        <w:r w:rsidR="00D22B96" w:rsidRPr="006A7E6F">
          <w:rPr>
            <w:rStyle w:val="a7"/>
            <w:rFonts w:ascii="Times New Roman" w:hAnsi="Times New Roman" w:cs="Times New Roman"/>
            <w:color w:val="auto"/>
            <w:shd w:val="clear" w:color="auto" w:fill="FEFEFE"/>
            <w:lang w:val="en-GB"/>
          </w:rPr>
          <w:t>ke</w:t>
        </w:r>
        <w:proofErr w:type="spellEnd"/>
        <w:r w:rsidR="00D22B96" w:rsidRPr="006A7E6F">
          <w:rPr>
            <w:rStyle w:val="a7"/>
            <w:rFonts w:ascii="Times New Roman" w:hAnsi="Times New Roman" w:cs="Times New Roman"/>
            <w:color w:val="auto"/>
            <w:shd w:val="clear" w:color="auto" w:fill="FEFEFE"/>
          </w:rPr>
          <w:t>3-6942.</w:t>
        </w:r>
        <w:r w:rsidR="00D22B96" w:rsidRPr="006A7E6F">
          <w:rPr>
            <w:rStyle w:val="a7"/>
            <w:rFonts w:ascii="Times New Roman" w:hAnsi="Times New Roman" w:cs="Times New Roman"/>
            <w:color w:val="auto"/>
            <w:shd w:val="clear" w:color="auto" w:fill="FEFEFE"/>
            <w:lang w:val="en-GB"/>
          </w:rPr>
          <w:t>htm</w:t>
        </w:r>
      </w:hyperlink>
      <w:r w:rsidR="00D22B96" w:rsidRPr="006A7E6F">
        <w:rPr>
          <w:rFonts w:ascii="Times New Roman" w:hAnsi="Times New Roman" w:cs="Times New Roman"/>
          <w:shd w:val="clear" w:color="auto" w:fill="FEFEFE"/>
        </w:rPr>
        <w:t xml:space="preserve"> (дата обращения: 30.05.2021).</w:t>
      </w:r>
      <w:bookmarkEnd w:id="7"/>
      <w:r w:rsidR="009E6A19" w:rsidRPr="006A7E6F">
        <w:rPr>
          <w:rFonts w:ascii="Times New Roman" w:hAnsi="Times New Roman" w:cs="Times New Roman"/>
        </w:rPr>
        <w:t xml:space="preserve"> </w:t>
      </w:r>
    </w:p>
  </w:footnote>
  <w:footnote w:id="7">
    <w:p w14:paraId="2B4BF7AB" w14:textId="370915C0" w:rsidR="00A26FA2" w:rsidRPr="006A7E6F" w:rsidRDefault="00A26FA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B0D9E" w:rsidRPr="006A7E6F">
        <w:rPr>
          <w:rFonts w:ascii="Times New Roman" w:hAnsi="Times New Roman" w:cs="Times New Roman"/>
        </w:rPr>
        <w:t>Бахтин.</w:t>
      </w:r>
      <w:r w:rsidR="00D22B96" w:rsidRPr="006A7E6F">
        <w:rPr>
          <w:rFonts w:ascii="Times New Roman" w:hAnsi="Times New Roman" w:cs="Times New Roman"/>
        </w:rPr>
        <w:t xml:space="preserve"> М. М. Проблема речевых жанров.</w:t>
      </w:r>
      <w:r w:rsidR="006B0D9E" w:rsidRPr="006A7E6F">
        <w:rPr>
          <w:rFonts w:ascii="Times New Roman" w:hAnsi="Times New Roman" w:cs="Times New Roman"/>
        </w:rPr>
        <w:t xml:space="preserve"> С. 164.</w:t>
      </w:r>
    </w:p>
  </w:footnote>
  <w:footnote w:id="8">
    <w:p w14:paraId="7803E874" w14:textId="19908174" w:rsidR="00157DEE" w:rsidRPr="006A7E6F" w:rsidRDefault="00157DE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3056E" w:rsidRPr="006A7E6F">
        <w:rPr>
          <w:rFonts w:ascii="Times New Roman" w:hAnsi="Times New Roman" w:cs="Times New Roman"/>
        </w:rPr>
        <w:t>Там же</w:t>
      </w:r>
      <w:r w:rsidR="00D22B96" w:rsidRPr="006A7E6F">
        <w:rPr>
          <w:rFonts w:ascii="Times New Roman" w:hAnsi="Times New Roman" w:cs="Times New Roman"/>
        </w:rPr>
        <w:t>.</w:t>
      </w:r>
      <w:r w:rsidR="00A61B41" w:rsidRPr="006A7E6F">
        <w:rPr>
          <w:rFonts w:ascii="Times New Roman" w:hAnsi="Times New Roman" w:cs="Times New Roman"/>
        </w:rPr>
        <w:t xml:space="preserve"> </w:t>
      </w:r>
      <w:r w:rsidRPr="006A7E6F">
        <w:rPr>
          <w:rFonts w:ascii="Times New Roman" w:hAnsi="Times New Roman" w:cs="Times New Roman"/>
        </w:rPr>
        <w:t>С. 167.</w:t>
      </w:r>
    </w:p>
  </w:footnote>
  <w:footnote w:id="9">
    <w:p w14:paraId="7AB09CFE" w14:textId="72E65034" w:rsidR="00FD506C" w:rsidRPr="006A7E6F" w:rsidRDefault="00FD506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10" w:name="_Hlk73279533"/>
      <w:proofErr w:type="spellStart"/>
      <w:r w:rsidR="00A61B41" w:rsidRPr="006A7E6F">
        <w:rPr>
          <w:rFonts w:ascii="Times New Roman" w:hAnsi="Times New Roman" w:cs="Times New Roman"/>
        </w:rPr>
        <w:t>Руткевич</w:t>
      </w:r>
      <w:proofErr w:type="spellEnd"/>
      <w:r w:rsidR="00A61B41" w:rsidRPr="006A7E6F">
        <w:rPr>
          <w:rFonts w:ascii="Times New Roman" w:hAnsi="Times New Roman" w:cs="Times New Roman"/>
        </w:rPr>
        <w:t xml:space="preserve"> Е. Д. Вступление /</w:t>
      </w:r>
      <w:r w:rsidR="00265D63" w:rsidRPr="006A7E6F">
        <w:rPr>
          <w:rFonts w:ascii="Times New Roman" w:hAnsi="Times New Roman" w:cs="Times New Roman"/>
        </w:rPr>
        <w:t>/</w:t>
      </w:r>
      <w:r w:rsidR="00A61B41" w:rsidRPr="006A7E6F">
        <w:rPr>
          <w:rFonts w:ascii="Times New Roman" w:hAnsi="Times New Roman" w:cs="Times New Roman"/>
        </w:rPr>
        <w:t xml:space="preserve"> </w:t>
      </w:r>
      <w:bookmarkStart w:id="11" w:name="_Hlk73286648"/>
      <w:r w:rsidR="00A61B41" w:rsidRPr="006A7E6F">
        <w:rPr>
          <w:rFonts w:ascii="Times New Roman" w:hAnsi="Times New Roman" w:cs="Times New Roman"/>
        </w:rPr>
        <w:t>П. Бергер, Т. Лукман. Социальное конструирование реальности: Трактат по социологии знания. М.: МЕДИУМ, 1995.</w:t>
      </w:r>
      <w:bookmarkEnd w:id="10"/>
      <w:bookmarkEnd w:id="11"/>
      <w:r w:rsidR="00A61B41" w:rsidRPr="006A7E6F">
        <w:rPr>
          <w:rFonts w:ascii="Times New Roman" w:hAnsi="Times New Roman" w:cs="Times New Roman"/>
        </w:rPr>
        <w:t xml:space="preserve"> </w:t>
      </w:r>
      <w:r w:rsidRPr="006A7E6F">
        <w:rPr>
          <w:rFonts w:ascii="Times New Roman" w:hAnsi="Times New Roman" w:cs="Times New Roman"/>
        </w:rPr>
        <w:t>С. 3.</w:t>
      </w:r>
    </w:p>
  </w:footnote>
  <w:footnote w:id="10">
    <w:p w14:paraId="49553B6E" w14:textId="09651221" w:rsidR="00172EC1" w:rsidRPr="006A7E6F" w:rsidRDefault="00172EC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A61B41" w:rsidRPr="006A7E6F">
        <w:rPr>
          <w:rFonts w:ascii="Times New Roman" w:hAnsi="Times New Roman" w:cs="Times New Roman"/>
        </w:rPr>
        <w:t>Бергер П., Лукман Т.</w:t>
      </w:r>
      <w:r w:rsidR="00265D63" w:rsidRPr="006A7E6F">
        <w:rPr>
          <w:rFonts w:ascii="Times New Roman" w:hAnsi="Times New Roman" w:cs="Times New Roman"/>
        </w:rPr>
        <w:t xml:space="preserve"> </w:t>
      </w:r>
      <w:r w:rsidR="00C617D4" w:rsidRPr="006A7E6F">
        <w:rPr>
          <w:rFonts w:ascii="Times New Roman" w:hAnsi="Times New Roman" w:cs="Times New Roman"/>
        </w:rPr>
        <w:t xml:space="preserve">Социальное конструирование реальности: Трактат по социологии знания. М.: МЕДИУМ, 1995. </w:t>
      </w:r>
      <w:r w:rsidRPr="006A7E6F">
        <w:rPr>
          <w:rFonts w:ascii="Times New Roman" w:hAnsi="Times New Roman" w:cs="Times New Roman"/>
        </w:rPr>
        <w:t>С. 12.</w:t>
      </w:r>
    </w:p>
  </w:footnote>
  <w:footnote w:id="11">
    <w:p w14:paraId="5D772A69" w14:textId="22446DE1" w:rsidR="00FD4F4A" w:rsidRPr="006A7E6F" w:rsidRDefault="00FD4F4A">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3056E" w:rsidRPr="006A7E6F">
        <w:rPr>
          <w:rFonts w:ascii="Times New Roman" w:hAnsi="Times New Roman" w:cs="Times New Roman"/>
        </w:rPr>
        <w:t>Там же</w:t>
      </w:r>
      <w:r w:rsidR="00C617D4" w:rsidRPr="006A7E6F">
        <w:rPr>
          <w:rFonts w:ascii="Times New Roman" w:hAnsi="Times New Roman" w:cs="Times New Roman"/>
        </w:rPr>
        <w:t>.</w:t>
      </w:r>
      <w:r w:rsidR="00C40CDC" w:rsidRPr="006A7E6F">
        <w:rPr>
          <w:rFonts w:ascii="Times New Roman" w:hAnsi="Times New Roman" w:cs="Times New Roman"/>
        </w:rPr>
        <w:t xml:space="preserve"> С. 47</w:t>
      </w:r>
      <w:r w:rsidR="00545E0D" w:rsidRPr="006A7E6F">
        <w:rPr>
          <w:rFonts w:ascii="Times New Roman" w:hAnsi="Times New Roman" w:cs="Times New Roman"/>
        </w:rPr>
        <w:t>–</w:t>
      </w:r>
      <w:r w:rsidR="00C40CDC" w:rsidRPr="006A7E6F">
        <w:rPr>
          <w:rFonts w:ascii="Times New Roman" w:hAnsi="Times New Roman" w:cs="Times New Roman"/>
        </w:rPr>
        <w:t>48.</w:t>
      </w:r>
    </w:p>
  </w:footnote>
  <w:footnote w:id="12">
    <w:p w14:paraId="5AAC9D89" w14:textId="3BC91C94" w:rsidR="00911EEC" w:rsidRPr="006A7E6F" w:rsidRDefault="00911EE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265D63" w:rsidRPr="006A7E6F">
        <w:rPr>
          <w:rFonts w:ascii="Times New Roman" w:hAnsi="Times New Roman" w:cs="Times New Roman"/>
        </w:rPr>
        <w:t>Бергер П., Лукман Т.</w:t>
      </w:r>
      <w:r w:rsidR="00241512" w:rsidRPr="006A7E6F">
        <w:rPr>
          <w:rFonts w:ascii="Times New Roman" w:hAnsi="Times New Roman" w:cs="Times New Roman"/>
        </w:rPr>
        <w:t xml:space="preserve"> Социальное конструирование реальности: Трактат по социологии знания.</w:t>
      </w:r>
      <w:r w:rsidR="00265D63" w:rsidRPr="006A7E6F">
        <w:rPr>
          <w:rFonts w:ascii="Times New Roman" w:hAnsi="Times New Roman" w:cs="Times New Roman"/>
        </w:rPr>
        <w:t> </w:t>
      </w:r>
      <w:r w:rsidRPr="006A7E6F">
        <w:rPr>
          <w:rFonts w:ascii="Times New Roman" w:hAnsi="Times New Roman" w:cs="Times New Roman"/>
        </w:rPr>
        <w:t>С. 70.</w:t>
      </w:r>
    </w:p>
  </w:footnote>
  <w:footnote w:id="13">
    <w:p w14:paraId="7D54AD03" w14:textId="0582116B" w:rsidR="00714B43" w:rsidRPr="006A7E6F" w:rsidRDefault="00714B4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Веселовский А. Н.  Новые отношения Муромской легенды о Петре и Февронии и Сага о Рагнаре </w:t>
      </w:r>
      <w:proofErr w:type="spellStart"/>
      <w:r w:rsidRPr="006A7E6F">
        <w:rPr>
          <w:rFonts w:ascii="Times New Roman" w:hAnsi="Times New Roman" w:cs="Times New Roman"/>
        </w:rPr>
        <w:t>Лодброке</w:t>
      </w:r>
      <w:proofErr w:type="spellEnd"/>
      <w:r w:rsidRPr="006A7E6F">
        <w:rPr>
          <w:rFonts w:ascii="Times New Roman" w:hAnsi="Times New Roman" w:cs="Times New Roman"/>
        </w:rPr>
        <w:t xml:space="preserve"> // Веселовский А. Н. Избранное: Критические статьи и заметки. М.; СПб.: Центр гуманитарных инициатив, 2016. С. 295–342.</w:t>
      </w:r>
    </w:p>
  </w:footnote>
  <w:footnote w:id="14">
    <w:p w14:paraId="2B9B0D17" w14:textId="236A4594" w:rsidR="00AD009D" w:rsidRPr="006A7E6F" w:rsidRDefault="00AD009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История праздника // День семьи, любви и верности [</w:t>
      </w:r>
      <w:r w:rsidR="0053056E" w:rsidRPr="006A7E6F">
        <w:rPr>
          <w:rFonts w:ascii="Times New Roman" w:hAnsi="Times New Roman" w:cs="Times New Roman"/>
        </w:rPr>
        <w:t>С</w:t>
      </w:r>
      <w:r w:rsidRPr="006A7E6F">
        <w:rPr>
          <w:rFonts w:ascii="Times New Roman" w:hAnsi="Times New Roman" w:cs="Times New Roman"/>
        </w:rPr>
        <w:t xml:space="preserve">айт]. </w:t>
      </w:r>
      <w:r w:rsidRPr="006A7E6F">
        <w:rPr>
          <w:rFonts w:ascii="Times New Roman" w:hAnsi="Times New Roman" w:cs="Times New Roman"/>
          <w:lang w:val="en-GB"/>
        </w:rPr>
        <w:t>URL</w:t>
      </w:r>
      <w:r w:rsidRPr="006A7E6F">
        <w:rPr>
          <w:rFonts w:ascii="Times New Roman" w:hAnsi="Times New Roman" w:cs="Times New Roman"/>
        </w:rPr>
        <w:t xml:space="preserve">: </w:t>
      </w:r>
      <w:hyperlink r:id="rId2" w:history="1">
        <w:r w:rsidRPr="006A7E6F">
          <w:rPr>
            <w:rStyle w:val="a7"/>
            <w:rFonts w:ascii="Times New Roman" w:hAnsi="Times New Roman" w:cs="Times New Roman"/>
            <w:lang w:val="en-GB"/>
          </w:rPr>
          <w:t>https</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densemyi</w:t>
        </w:r>
        <w:proofErr w:type="spellEnd"/>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o</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proekte</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o</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prazdnike</w:t>
        </w:r>
        <w:proofErr w:type="spellEnd"/>
        <w:r w:rsidRPr="006A7E6F">
          <w:rPr>
            <w:rStyle w:val="a7"/>
            <w:rFonts w:ascii="Times New Roman" w:hAnsi="Times New Roman" w:cs="Times New Roman"/>
          </w:rPr>
          <w:t>/</w:t>
        </w:r>
      </w:hyperlink>
      <w:r w:rsidRPr="006A7E6F">
        <w:rPr>
          <w:rFonts w:ascii="Times New Roman" w:hAnsi="Times New Roman" w:cs="Times New Roman"/>
        </w:rPr>
        <w:t xml:space="preserve"> (дата обращения: 01.06.2021).</w:t>
      </w:r>
    </w:p>
  </w:footnote>
  <w:footnote w:id="15">
    <w:p w14:paraId="32F2CE8E" w14:textId="64FBAA00" w:rsidR="00425AED" w:rsidRPr="006A7E6F" w:rsidRDefault="00425AE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Хрестоматия и учебник по древнерусской литературе, изданные в 30-е гг. </w:t>
      </w:r>
      <w:r w:rsidRPr="006A7E6F">
        <w:rPr>
          <w:rFonts w:ascii="Times New Roman" w:hAnsi="Times New Roman" w:cs="Times New Roman"/>
          <w:lang w:val="en-GB"/>
        </w:rPr>
        <w:t>XX</w:t>
      </w:r>
      <w:r w:rsidRPr="006A7E6F">
        <w:rPr>
          <w:rFonts w:ascii="Times New Roman" w:hAnsi="Times New Roman" w:cs="Times New Roman"/>
        </w:rPr>
        <w:t xml:space="preserve"> в. Н. К. Гудзием, в дальнейшем выдержали множество переизданий и до сих пор рекомендуются </w:t>
      </w:r>
      <w:r w:rsidR="004A3DE8" w:rsidRPr="006A7E6F">
        <w:rPr>
          <w:rFonts w:ascii="Times New Roman" w:hAnsi="Times New Roman" w:cs="Times New Roman"/>
        </w:rPr>
        <w:t>студентам</w:t>
      </w:r>
      <w:r w:rsidRPr="006A7E6F">
        <w:rPr>
          <w:rFonts w:ascii="Times New Roman" w:hAnsi="Times New Roman" w:cs="Times New Roman"/>
        </w:rPr>
        <w:t xml:space="preserve"> филологических факультетов. Кусков В. В. Н. К. Гудзий – создатель первого советского вузовского учебника по истории древнерусской литературы // Герменевтика древнерусской литературы. 1994. </w:t>
      </w:r>
      <w:r w:rsidR="004A3DE8" w:rsidRPr="006A7E6F">
        <w:rPr>
          <w:rFonts w:ascii="Times New Roman" w:hAnsi="Times New Roman" w:cs="Times New Roman"/>
        </w:rPr>
        <w:t>№ 6–2</w:t>
      </w:r>
      <w:r w:rsidRPr="006A7E6F">
        <w:rPr>
          <w:rFonts w:ascii="Times New Roman" w:hAnsi="Times New Roman" w:cs="Times New Roman"/>
        </w:rPr>
        <w:t xml:space="preserve">. С. </w:t>
      </w:r>
      <w:r w:rsidR="0053056E" w:rsidRPr="006A7E6F">
        <w:rPr>
          <w:rFonts w:ascii="Times New Roman" w:hAnsi="Times New Roman" w:cs="Times New Roman"/>
        </w:rPr>
        <w:t>475–486</w:t>
      </w:r>
      <w:r w:rsidRPr="006A7E6F">
        <w:rPr>
          <w:rFonts w:ascii="Times New Roman" w:hAnsi="Times New Roman" w:cs="Times New Roman"/>
        </w:rPr>
        <w:t xml:space="preserve">.  </w:t>
      </w:r>
    </w:p>
  </w:footnote>
  <w:footnote w:id="16">
    <w:p w14:paraId="211C16A4" w14:textId="56EEB7E4" w:rsidR="00AA3E6F" w:rsidRPr="006A7E6F" w:rsidRDefault="00AA3E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Дорожкина М. А. Статья академика А. И. Белецкого «О преподавании древнерусской литературы в средней школе» (1917) //</w:t>
      </w:r>
      <w:r w:rsidR="0087441E" w:rsidRPr="006A7E6F">
        <w:rPr>
          <w:rFonts w:ascii="Times New Roman" w:hAnsi="Times New Roman" w:cs="Times New Roman"/>
        </w:rPr>
        <w:t xml:space="preserve"> Образование в </w:t>
      </w:r>
      <w:r w:rsidR="0087441E" w:rsidRPr="006A7E6F">
        <w:rPr>
          <w:rFonts w:ascii="Times New Roman" w:hAnsi="Times New Roman" w:cs="Times New Roman"/>
          <w:lang w:val="en-GB"/>
        </w:rPr>
        <w:t>XXI</w:t>
      </w:r>
      <w:r w:rsidR="0087441E" w:rsidRPr="006A7E6F">
        <w:rPr>
          <w:rFonts w:ascii="Times New Roman" w:hAnsi="Times New Roman" w:cs="Times New Roman"/>
        </w:rPr>
        <w:t xml:space="preserve"> веке: традиции и новации: материалы Международной научно-практической конференции. М.: Московский государственный областной университет. С. 64–75. </w:t>
      </w:r>
    </w:p>
  </w:footnote>
  <w:footnote w:id="17">
    <w:p w14:paraId="39497531" w14:textId="113FE245" w:rsidR="00FF4C8E" w:rsidRPr="006A7E6F" w:rsidRDefault="00FF4C8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87441E" w:rsidRPr="006A7E6F">
        <w:rPr>
          <w:rFonts w:ascii="Times New Roman" w:hAnsi="Times New Roman" w:cs="Times New Roman"/>
        </w:rPr>
        <w:t xml:space="preserve">Бахтин М. М. Творчество Франсуа Рабле и народная культура средневековья и Ренессанса. М.: Художественная литература, 1990. </w:t>
      </w:r>
      <w:r w:rsidRPr="006A7E6F">
        <w:rPr>
          <w:rFonts w:ascii="Times New Roman" w:hAnsi="Times New Roman" w:cs="Times New Roman"/>
        </w:rPr>
        <w:t>С. 13.</w:t>
      </w:r>
    </w:p>
  </w:footnote>
  <w:footnote w:id="18">
    <w:p w14:paraId="4E7C0003" w14:textId="00C21B96" w:rsidR="00FF4C8E" w:rsidRPr="006A7E6F" w:rsidRDefault="00FF4C8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05DF6" w:rsidRPr="006A7E6F">
        <w:rPr>
          <w:rFonts w:ascii="Times New Roman" w:hAnsi="Times New Roman" w:cs="Times New Roman"/>
        </w:rPr>
        <w:t>Там же</w:t>
      </w:r>
      <w:r w:rsidR="0087441E" w:rsidRPr="006A7E6F">
        <w:rPr>
          <w:rFonts w:ascii="Times New Roman" w:hAnsi="Times New Roman" w:cs="Times New Roman"/>
        </w:rPr>
        <w:t xml:space="preserve">. </w:t>
      </w:r>
      <w:r w:rsidRPr="006A7E6F">
        <w:rPr>
          <w:rFonts w:ascii="Times New Roman" w:hAnsi="Times New Roman" w:cs="Times New Roman"/>
        </w:rPr>
        <w:t>С. 14.</w:t>
      </w:r>
    </w:p>
  </w:footnote>
  <w:footnote w:id="19">
    <w:p w14:paraId="1305F93E" w14:textId="6DB9E3D3" w:rsidR="00FF4C8E" w:rsidRPr="006A7E6F" w:rsidRDefault="00FF4C8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05DF6" w:rsidRPr="006A7E6F">
        <w:rPr>
          <w:rFonts w:ascii="Times New Roman" w:hAnsi="Times New Roman" w:cs="Times New Roman"/>
        </w:rPr>
        <w:t>Там же</w:t>
      </w:r>
      <w:r w:rsidR="0087441E" w:rsidRPr="006A7E6F">
        <w:rPr>
          <w:rFonts w:ascii="Times New Roman" w:hAnsi="Times New Roman" w:cs="Times New Roman"/>
        </w:rPr>
        <w:t xml:space="preserve">. </w:t>
      </w:r>
      <w:r w:rsidRPr="006A7E6F">
        <w:rPr>
          <w:rFonts w:ascii="Times New Roman" w:hAnsi="Times New Roman" w:cs="Times New Roman"/>
        </w:rPr>
        <w:t>С. 14.</w:t>
      </w:r>
    </w:p>
  </w:footnote>
  <w:footnote w:id="20">
    <w:p w14:paraId="269E70CD" w14:textId="767BCC38" w:rsidR="003623DF" w:rsidRPr="006A7E6F" w:rsidRDefault="003623DF" w:rsidP="003623DF">
      <w:pPr>
        <w:spacing w:after="0" w:line="240" w:lineRule="auto"/>
        <w:jc w:val="both"/>
        <w:rPr>
          <w:rFonts w:ascii="Times New Roman" w:hAnsi="Times New Roman" w:cs="Times New Roman"/>
          <w:sz w:val="20"/>
          <w:szCs w:val="20"/>
        </w:rPr>
      </w:pPr>
      <w:r w:rsidRPr="006A7E6F">
        <w:rPr>
          <w:rStyle w:val="a5"/>
          <w:rFonts w:ascii="Times New Roman" w:hAnsi="Times New Roman" w:cs="Times New Roman"/>
          <w:sz w:val="20"/>
          <w:szCs w:val="20"/>
        </w:rPr>
        <w:footnoteRef/>
      </w:r>
      <w:r w:rsidRPr="006A7E6F">
        <w:rPr>
          <w:rFonts w:ascii="Times New Roman" w:hAnsi="Times New Roman" w:cs="Times New Roman"/>
          <w:sz w:val="20"/>
          <w:szCs w:val="20"/>
        </w:rPr>
        <w:t xml:space="preserve"> Говорить точно об определенном речевом жанре мы не можем, т. к. зафиксированные нарративы о святых своим источником имеют Повесть. См.: </w:t>
      </w:r>
      <w:proofErr w:type="spellStart"/>
      <w:r w:rsidRPr="006A7E6F">
        <w:rPr>
          <w:rFonts w:ascii="Times New Roman" w:hAnsi="Times New Roman" w:cs="Times New Roman"/>
          <w:sz w:val="20"/>
          <w:szCs w:val="20"/>
        </w:rPr>
        <w:t>Плюханова</w:t>
      </w:r>
      <w:proofErr w:type="spellEnd"/>
      <w:r w:rsidRPr="006A7E6F">
        <w:rPr>
          <w:rFonts w:ascii="Times New Roman" w:hAnsi="Times New Roman" w:cs="Times New Roman"/>
          <w:sz w:val="20"/>
          <w:szCs w:val="20"/>
        </w:rPr>
        <w:t xml:space="preserve"> М. Б. Сюжеты и символы Московского царства. С.</w:t>
      </w:r>
      <w:r w:rsidR="006A7E6F" w:rsidRPr="006A7E6F">
        <w:rPr>
          <w:rFonts w:ascii="Times New Roman" w:hAnsi="Times New Roman" w:cs="Times New Roman"/>
          <w:sz w:val="20"/>
          <w:szCs w:val="20"/>
        </w:rPr>
        <w:t> </w:t>
      </w:r>
      <w:r w:rsidRPr="006A7E6F">
        <w:rPr>
          <w:rFonts w:ascii="Times New Roman" w:hAnsi="Times New Roman" w:cs="Times New Roman"/>
          <w:sz w:val="20"/>
          <w:szCs w:val="20"/>
        </w:rPr>
        <w:t xml:space="preserve">207. </w:t>
      </w:r>
    </w:p>
  </w:footnote>
  <w:footnote w:id="21">
    <w:p w14:paraId="00A4599A" w14:textId="3DC57F9C" w:rsidR="00861DAB" w:rsidRPr="006A7E6F" w:rsidRDefault="00861DA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15" w:name="_Hlk73282153"/>
      <w:r w:rsidR="00743C78" w:rsidRPr="006A7E6F">
        <w:rPr>
          <w:rFonts w:ascii="Times New Roman" w:hAnsi="Times New Roman" w:cs="Times New Roman"/>
        </w:rPr>
        <w:t xml:space="preserve">Летопись по Лаврентьевскому списку. СПб.: </w:t>
      </w:r>
      <w:r w:rsidR="00B54083" w:rsidRPr="006A7E6F">
        <w:rPr>
          <w:rFonts w:ascii="Times New Roman" w:hAnsi="Times New Roman" w:cs="Times New Roman"/>
        </w:rPr>
        <w:t>издание Археографической комиссии, 1872.</w:t>
      </w:r>
      <w:bookmarkEnd w:id="15"/>
      <w:r w:rsidR="00B54083" w:rsidRPr="006A7E6F">
        <w:rPr>
          <w:rFonts w:ascii="Times New Roman" w:hAnsi="Times New Roman" w:cs="Times New Roman"/>
        </w:rPr>
        <w:t xml:space="preserve"> </w:t>
      </w:r>
      <w:r w:rsidR="00743C78" w:rsidRPr="006A7E6F">
        <w:rPr>
          <w:rFonts w:ascii="Times New Roman" w:hAnsi="Times New Roman" w:cs="Times New Roman"/>
        </w:rPr>
        <w:t>С. 428.</w:t>
      </w:r>
    </w:p>
  </w:footnote>
  <w:footnote w:id="22">
    <w:p w14:paraId="2EF00833" w14:textId="1FE429CC" w:rsidR="00787E2E" w:rsidRPr="006A7E6F" w:rsidRDefault="00787E2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Описание по: </w:t>
      </w:r>
      <w:bookmarkStart w:id="17" w:name="_Hlk73282170"/>
      <w:r w:rsidRPr="006A7E6F">
        <w:rPr>
          <w:rFonts w:ascii="Times New Roman" w:hAnsi="Times New Roman" w:cs="Times New Roman"/>
        </w:rPr>
        <w:t>История Мурома и Муромского края с древнейших времен до конца двадцатого века: Учебное пособие. Муром, 2001. 427 с.</w:t>
      </w:r>
      <w:bookmarkEnd w:id="17"/>
    </w:p>
  </w:footnote>
  <w:footnote w:id="23">
    <w:p w14:paraId="43B15A14" w14:textId="5AF99D60" w:rsidR="00955CBB" w:rsidRPr="006A7E6F" w:rsidRDefault="00955CBB" w:rsidP="00955CB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18" w:name="_Hlk73282272"/>
      <w:r w:rsidRPr="006A7E6F">
        <w:rPr>
          <w:rFonts w:ascii="Times New Roman" w:hAnsi="Times New Roman" w:cs="Times New Roman"/>
        </w:rPr>
        <w:t>Дмитриева Р. П.</w:t>
      </w:r>
      <w:r w:rsidR="00B54083" w:rsidRPr="006A7E6F">
        <w:rPr>
          <w:rFonts w:ascii="Times New Roman" w:hAnsi="Times New Roman" w:cs="Times New Roman"/>
        </w:rPr>
        <w:t xml:space="preserve"> Повесть о Петре и Февронии. Л.: Наука, 1979.</w:t>
      </w:r>
      <w:bookmarkEnd w:id="18"/>
      <w:r w:rsidRPr="006A7E6F">
        <w:rPr>
          <w:rFonts w:ascii="Times New Roman" w:hAnsi="Times New Roman" w:cs="Times New Roman"/>
        </w:rPr>
        <w:t xml:space="preserve"> С. </w:t>
      </w:r>
      <w:r w:rsidR="00605DF6" w:rsidRPr="006A7E6F">
        <w:rPr>
          <w:rFonts w:ascii="Times New Roman" w:hAnsi="Times New Roman" w:cs="Times New Roman"/>
        </w:rPr>
        <w:t>222–223</w:t>
      </w:r>
      <w:r w:rsidRPr="006A7E6F">
        <w:rPr>
          <w:rFonts w:ascii="Times New Roman" w:hAnsi="Times New Roman" w:cs="Times New Roman"/>
        </w:rPr>
        <w:t>.</w:t>
      </w:r>
    </w:p>
  </w:footnote>
  <w:footnote w:id="24">
    <w:p w14:paraId="1EDCD274" w14:textId="789FE2D1" w:rsidR="004E1DEC" w:rsidRPr="006A7E6F" w:rsidRDefault="004E1DE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19" w:name="_Hlk73283530"/>
      <w:r w:rsidR="009248D5" w:rsidRPr="006A7E6F">
        <w:rPr>
          <w:rFonts w:ascii="Times New Roman" w:hAnsi="Times New Roman" w:cs="Times New Roman"/>
        </w:rPr>
        <w:t xml:space="preserve">Буслаев Ф. И. Песни «Древней Эдды» о </w:t>
      </w:r>
      <w:proofErr w:type="spellStart"/>
      <w:r w:rsidR="009248D5" w:rsidRPr="006A7E6F">
        <w:rPr>
          <w:rFonts w:ascii="Times New Roman" w:hAnsi="Times New Roman" w:cs="Times New Roman"/>
        </w:rPr>
        <w:t>Зигурде</w:t>
      </w:r>
      <w:proofErr w:type="spellEnd"/>
      <w:r w:rsidR="009248D5" w:rsidRPr="006A7E6F">
        <w:rPr>
          <w:rFonts w:ascii="Times New Roman" w:hAnsi="Times New Roman" w:cs="Times New Roman"/>
        </w:rPr>
        <w:t xml:space="preserve"> и Муромская легенда // Буслаев Ф. И. О литературе: Исследования; Статьи</w:t>
      </w:r>
      <w:r w:rsidR="00605DF6" w:rsidRPr="006A7E6F">
        <w:rPr>
          <w:rFonts w:ascii="Times New Roman" w:hAnsi="Times New Roman" w:cs="Times New Roman"/>
        </w:rPr>
        <w:t>.</w:t>
      </w:r>
      <w:r w:rsidR="009248D5" w:rsidRPr="006A7E6F">
        <w:rPr>
          <w:rFonts w:ascii="Times New Roman" w:hAnsi="Times New Roman" w:cs="Times New Roman"/>
        </w:rPr>
        <w:t xml:space="preserve"> М.: Художественная литература, 1990. С. </w:t>
      </w:r>
      <w:r w:rsidR="00605DF6" w:rsidRPr="006A7E6F">
        <w:rPr>
          <w:rFonts w:ascii="Times New Roman" w:hAnsi="Times New Roman" w:cs="Times New Roman"/>
        </w:rPr>
        <w:t>132–164</w:t>
      </w:r>
      <w:r w:rsidR="009248D5" w:rsidRPr="006A7E6F">
        <w:rPr>
          <w:rFonts w:ascii="Times New Roman" w:hAnsi="Times New Roman" w:cs="Times New Roman"/>
        </w:rPr>
        <w:t>.</w:t>
      </w:r>
      <w:bookmarkEnd w:id="19"/>
    </w:p>
  </w:footnote>
  <w:footnote w:id="25">
    <w:p w14:paraId="4703AAF5" w14:textId="35A8D8D8" w:rsidR="00955CBB" w:rsidRPr="006A7E6F" w:rsidRDefault="00955CBB" w:rsidP="00955CB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0" w:name="_Hlk73283621"/>
      <w:r w:rsidR="002375F6" w:rsidRPr="006A7E6F">
        <w:rPr>
          <w:rFonts w:ascii="Times New Roman" w:hAnsi="Times New Roman" w:cs="Times New Roman"/>
        </w:rPr>
        <w:t>Сравнительный указатель сюжетов. Восточнославянская сказка</w:t>
      </w:r>
      <w:r w:rsidR="009248D5" w:rsidRPr="006A7E6F">
        <w:rPr>
          <w:rFonts w:ascii="Times New Roman" w:hAnsi="Times New Roman" w:cs="Times New Roman"/>
        </w:rPr>
        <w:t xml:space="preserve"> [Электронный ресурс]</w:t>
      </w:r>
      <w:r w:rsidR="002375F6" w:rsidRPr="006A7E6F">
        <w:rPr>
          <w:rFonts w:ascii="Times New Roman" w:hAnsi="Times New Roman" w:cs="Times New Roman"/>
        </w:rPr>
        <w:t xml:space="preserve"> / сост.: Л. Г. </w:t>
      </w:r>
      <w:proofErr w:type="spellStart"/>
      <w:r w:rsidR="002375F6" w:rsidRPr="006A7E6F">
        <w:rPr>
          <w:rFonts w:ascii="Times New Roman" w:hAnsi="Times New Roman" w:cs="Times New Roman"/>
        </w:rPr>
        <w:t>Бараг</w:t>
      </w:r>
      <w:proofErr w:type="spellEnd"/>
      <w:r w:rsidR="002375F6" w:rsidRPr="006A7E6F">
        <w:rPr>
          <w:rFonts w:ascii="Times New Roman" w:hAnsi="Times New Roman" w:cs="Times New Roman"/>
        </w:rPr>
        <w:t>, И. П. Березовский, К. П. </w:t>
      </w:r>
      <w:proofErr w:type="spellStart"/>
      <w:r w:rsidR="002375F6" w:rsidRPr="006A7E6F">
        <w:rPr>
          <w:rFonts w:ascii="Times New Roman" w:hAnsi="Times New Roman" w:cs="Times New Roman"/>
        </w:rPr>
        <w:t>Кабашников</w:t>
      </w:r>
      <w:proofErr w:type="spellEnd"/>
      <w:r w:rsidR="002375F6" w:rsidRPr="006A7E6F">
        <w:rPr>
          <w:rFonts w:ascii="Times New Roman" w:hAnsi="Times New Roman" w:cs="Times New Roman"/>
        </w:rPr>
        <w:t>, Н. В. Новиков. Л.: Наука, 1979.</w:t>
      </w:r>
      <w:r w:rsidRPr="006A7E6F">
        <w:rPr>
          <w:rFonts w:ascii="Times New Roman" w:hAnsi="Times New Roman" w:cs="Times New Roman"/>
        </w:rPr>
        <w:t xml:space="preserve"> </w:t>
      </w:r>
      <w:r w:rsidRPr="006A7E6F">
        <w:rPr>
          <w:rFonts w:ascii="Times New Roman" w:hAnsi="Times New Roman" w:cs="Times New Roman"/>
          <w:lang w:val="en-GB"/>
        </w:rPr>
        <w:t>URL</w:t>
      </w:r>
      <w:r w:rsidRPr="006A7E6F">
        <w:rPr>
          <w:rFonts w:ascii="Times New Roman" w:hAnsi="Times New Roman" w:cs="Times New Roman"/>
        </w:rPr>
        <w:t xml:space="preserve">: </w:t>
      </w:r>
      <w:hyperlink r:id="rId3" w:history="1">
        <w:r w:rsidRPr="006A7E6F">
          <w:rPr>
            <w:rStyle w:val="a7"/>
            <w:rFonts w:ascii="Times New Roman" w:hAnsi="Times New Roman" w:cs="Times New Roman"/>
            <w:lang w:val="en-GB"/>
          </w:rPr>
          <w:t>http</w:t>
        </w:r>
        <w:r w:rsidRPr="006A7E6F">
          <w:rPr>
            <w:rStyle w:val="a7"/>
            <w:rFonts w:ascii="Times New Roman" w:hAnsi="Times New Roman" w:cs="Times New Roman"/>
          </w:rPr>
          <w:t>://</w:t>
        </w:r>
        <w:r w:rsidRPr="006A7E6F">
          <w:rPr>
            <w:rStyle w:val="a7"/>
            <w:rFonts w:ascii="Times New Roman" w:hAnsi="Times New Roman" w:cs="Times New Roman"/>
            <w:lang w:val="en-GB"/>
          </w:rPr>
          <w:t>www</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ruthenia</w:t>
        </w:r>
        <w:proofErr w:type="spellEnd"/>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folklore</w:t>
        </w:r>
        <w:r w:rsidRPr="006A7E6F">
          <w:rPr>
            <w:rStyle w:val="a7"/>
            <w:rFonts w:ascii="Times New Roman" w:hAnsi="Times New Roman" w:cs="Times New Roman"/>
          </w:rPr>
          <w:t>/</w:t>
        </w:r>
        <w:r w:rsidRPr="006A7E6F">
          <w:rPr>
            <w:rStyle w:val="a7"/>
            <w:rFonts w:ascii="Times New Roman" w:hAnsi="Times New Roman" w:cs="Times New Roman"/>
            <w:lang w:val="en-GB"/>
          </w:rPr>
          <w:t>sus</w:t>
        </w:r>
        <w:r w:rsidRPr="006A7E6F">
          <w:rPr>
            <w:rStyle w:val="a7"/>
            <w:rFonts w:ascii="Times New Roman" w:hAnsi="Times New Roman" w:cs="Times New Roman"/>
          </w:rPr>
          <w:t>/</w:t>
        </w:r>
        <w:r w:rsidRPr="006A7E6F">
          <w:rPr>
            <w:rStyle w:val="a7"/>
            <w:rFonts w:ascii="Times New Roman" w:hAnsi="Times New Roman" w:cs="Times New Roman"/>
            <w:lang w:val="en-GB"/>
          </w:rPr>
          <w:t>index</w:t>
        </w:r>
        <w:r w:rsidRPr="006A7E6F">
          <w:rPr>
            <w:rStyle w:val="a7"/>
            <w:rFonts w:ascii="Times New Roman" w:hAnsi="Times New Roman" w:cs="Times New Roman"/>
          </w:rPr>
          <w:t>.</w:t>
        </w:r>
        <w:r w:rsidRPr="006A7E6F">
          <w:rPr>
            <w:rStyle w:val="a7"/>
            <w:rFonts w:ascii="Times New Roman" w:hAnsi="Times New Roman" w:cs="Times New Roman"/>
            <w:lang w:val="en-GB"/>
          </w:rPr>
          <w:t>htm</w:t>
        </w:r>
      </w:hyperlink>
      <w:r w:rsidRPr="006A7E6F">
        <w:rPr>
          <w:rFonts w:ascii="Times New Roman" w:hAnsi="Times New Roman" w:cs="Times New Roman"/>
        </w:rPr>
        <w:t xml:space="preserve"> </w:t>
      </w:r>
      <w:r w:rsidR="009248D5" w:rsidRPr="006A7E6F">
        <w:rPr>
          <w:rFonts w:ascii="Times New Roman" w:hAnsi="Times New Roman" w:cs="Times New Roman"/>
        </w:rPr>
        <w:t>(дата обращения: 24.01.2021).</w:t>
      </w:r>
      <w:bookmarkEnd w:id="20"/>
    </w:p>
  </w:footnote>
  <w:footnote w:id="26">
    <w:p w14:paraId="72C266D9" w14:textId="232A3792" w:rsidR="00955CBB" w:rsidRPr="006A7E6F" w:rsidRDefault="00955CBB" w:rsidP="00955CB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05DF6" w:rsidRPr="006A7E6F">
        <w:rPr>
          <w:rFonts w:ascii="Times New Roman" w:hAnsi="Times New Roman" w:cs="Times New Roman"/>
        </w:rPr>
        <w:t>Сравнительный указатель сюжетов. Восточнославянская сказка [Электронный ресурс]</w:t>
      </w:r>
      <w:r w:rsidRPr="006A7E6F">
        <w:rPr>
          <w:rFonts w:ascii="Times New Roman" w:hAnsi="Times New Roman" w:cs="Times New Roman"/>
        </w:rPr>
        <w:t>.</w:t>
      </w:r>
      <w:r w:rsidR="00605DF6" w:rsidRPr="006A7E6F">
        <w:rPr>
          <w:rFonts w:ascii="Times New Roman" w:hAnsi="Times New Roman" w:cs="Times New Roman"/>
        </w:rPr>
        <w:t xml:space="preserve"> </w:t>
      </w:r>
      <w:r w:rsidR="00605DF6" w:rsidRPr="006A7E6F">
        <w:rPr>
          <w:rFonts w:ascii="Times New Roman" w:hAnsi="Times New Roman" w:cs="Times New Roman"/>
          <w:lang w:val="en-GB"/>
        </w:rPr>
        <w:t>URL</w:t>
      </w:r>
      <w:r w:rsidR="00605DF6" w:rsidRPr="006A7E6F">
        <w:rPr>
          <w:rFonts w:ascii="Times New Roman" w:hAnsi="Times New Roman" w:cs="Times New Roman"/>
        </w:rPr>
        <w:t xml:space="preserve">: </w:t>
      </w:r>
      <w:hyperlink r:id="rId4" w:history="1">
        <w:r w:rsidR="00605DF6" w:rsidRPr="006A7E6F">
          <w:rPr>
            <w:rStyle w:val="a7"/>
            <w:rFonts w:ascii="Times New Roman" w:hAnsi="Times New Roman" w:cs="Times New Roman"/>
            <w:lang w:val="en-GB"/>
          </w:rPr>
          <w:t>http</w:t>
        </w:r>
        <w:r w:rsidR="00605DF6" w:rsidRPr="006A7E6F">
          <w:rPr>
            <w:rStyle w:val="a7"/>
            <w:rFonts w:ascii="Times New Roman" w:hAnsi="Times New Roman" w:cs="Times New Roman"/>
          </w:rPr>
          <w:t>://</w:t>
        </w:r>
        <w:r w:rsidR="00605DF6" w:rsidRPr="006A7E6F">
          <w:rPr>
            <w:rStyle w:val="a7"/>
            <w:rFonts w:ascii="Times New Roman" w:hAnsi="Times New Roman" w:cs="Times New Roman"/>
            <w:lang w:val="en-GB"/>
          </w:rPr>
          <w:t>www</w:t>
        </w:r>
        <w:r w:rsidR="00605DF6" w:rsidRPr="006A7E6F">
          <w:rPr>
            <w:rStyle w:val="a7"/>
            <w:rFonts w:ascii="Times New Roman" w:hAnsi="Times New Roman" w:cs="Times New Roman"/>
          </w:rPr>
          <w:t>.</w:t>
        </w:r>
        <w:proofErr w:type="spellStart"/>
        <w:r w:rsidR="00605DF6" w:rsidRPr="006A7E6F">
          <w:rPr>
            <w:rStyle w:val="a7"/>
            <w:rFonts w:ascii="Times New Roman" w:hAnsi="Times New Roman" w:cs="Times New Roman"/>
            <w:lang w:val="en-GB"/>
          </w:rPr>
          <w:t>ruthenia</w:t>
        </w:r>
        <w:proofErr w:type="spellEnd"/>
        <w:r w:rsidR="00605DF6" w:rsidRPr="006A7E6F">
          <w:rPr>
            <w:rStyle w:val="a7"/>
            <w:rFonts w:ascii="Times New Roman" w:hAnsi="Times New Roman" w:cs="Times New Roman"/>
          </w:rPr>
          <w:t>.</w:t>
        </w:r>
        <w:proofErr w:type="spellStart"/>
        <w:r w:rsidR="00605DF6" w:rsidRPr="006A7E6F">
          <w:rPr>
            <w:rStyle w:val="a7"/>
            <w:rFonts w:ascii="Times New Roman" w:hAnsi="Times New Roman" w:cs="Times New Roman"/>
            <w:lang w:val="en-GB"/>
          </w:rPr>
          <w:t>ru</w:t>
        </w:r>
        <w:proofErr w:type="spellEnd"/>
        <w:r w:rsidR="00605DF6" w:rsidRPr="006A7E6F">
          <w:rPr>
            <w:rStyle w:val="a7"/>
            <w:rFonts w:ascii="Times New Roman" w:hAnsi="Times New Roman" w:cs="Times New Roman"/>
          </w:rPr>
          <w:t>/</w:t>
        </w:r>
        <w:r w:rsidR="00605DF6" w:rsidRPr="006A7E6F">
          <w:rPr>
            <w:rStyle w:val="a7"/>
            <w:rFonts w:ascii="Times New Roman" w:hAnsi="Times New Roman" w:cs="Times New Roman"/>
            <w:lang w:val="en-GB"/>
          </w:rPr>
          <w:t>folklore</w:t>
        </w:r>
        <w:r w:rsidR="00605DF6" w:rsidRPr="006A7E6F">
          <w:rPr>
            <w:rStyle w:val="a7"/>
            <w:rFonts w:ascii="Times New Roman" w:hAnsi="Times New Roman" w:cs="Times New Roman"/>
          </w:rPr>
          <w:t>/</w:t>
        </w:r>
        <w:r w:rsidR="00605DF6" w:rsidRPr="006A7E6F">
          <w:rPr>
            <w:rStyle w:val="a7"/>
            <w:rFonts w:ascii="Times New Roman" w:hAnsi="Times New Roman" w:cs="Times New Roman"/>
            <w:lang w:val="en-GB"/>
          </w:rPr>
          <w:t>sus</w:t>
        </w:r>
        <w:r w:rsidR="00605DF6" w:rsidRPr="006A7E6F">
          <w:rPr>
            <w:rStyle w:val="a7"/>
            <w:rFonts w:ascii="Times New Roman" w:hAnsi="Times New Roman" w:cs="Times New Roman"/>
          </w:rPr>
          <w:t>/</w:t>
        </w:r>
        <w:r w:rsidR="00605DF6" w:rsidRPr="006A7E6F">
          <w:rPr>
            <w:rStyle w:val="a7"/>
            <w:rFonts w:ascii="Times New Roman" w:hAnsi="Times New Roman" w:cs="Times New Roman"/>
            <w:lang w:val="en-GB"/>
          </w:rPr>
          <w:t>index</w:t>
        </w:r>
        <w:r w:rsidR="00605DF6" w:rsidRPr="006A7E6F">
          <w:rPr>
            <w:rStyle w:val="a7"/>
            <w:rFonts w:ascii="Times New Roman" w:hAnsi="Times New Roman" w:cs="Times New Roman"/>
          </w:rPr>
          <w:t>.</w:t>
        </w:r>
        <w:r w:rsidR="00605DF6" w:rsidRPr="006A7E6F">
          <w:rPr>
            <w:rStyle w:val="a7"/>
            <w:rFonts w:ascii="Times New Roman" w:hAnsi="Times New Roman" w:cs="Times New Roman"/>
            <w:lang w:val="en-GB"/>
          </w:rPr>
          <w:t>htm</w:t>
        </w:r>
      </w:hyperlink>
      <w:r w:rsidR="00605DF6" w:rsidRPr="006A7E6F">
        <w:rPr>
          <w:rFonts w:ascii="Times New Roman" w:hAnsi="Times New Roman" w:cs="Times New Roman"/>
        </w:rPr>
        <w:t xml:space="preserve"> (дата обращения: 24.01.2021).</w:t>
      </w:r>
    </w:p>
  </w:footnote>
  <w:footnote w:id="27">
    <w:p w14:paraId="70317D83" w14:textId="266745AF" w:rsidR="007E6C88" w:rsidRPr="006A7E6F" w:rsidRDefault="007E6C88" w:rsidP="007E6C8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1" w:name="_Hlk73284103"/>
      <w:bookmarkStart w:id="22" w:name="_Hlk73283658"/>
      <w:r w:rsidRPr="006A7E6F">
        <w:rPr>
          <w:rFonts w:ascii="Times New Roman" w:hAnsi="Times New Roman" w:cs="Times New Roman"/>
        </w:rPr>
        <w:t>Адрианова-</w:t>
      </w:r>
      <w:proofErr w:type="spellStart"/>
      <w:r w:rsidRPr="006A7E6F">
        <w:rPr>
          <w:rFonts w:ascii="Times New Roman" w:hAnsi="Times New Roman" w:cs="Times New Roman"/>
        </w:rPr>
        <w:t>Перетц</w:t>
      </w:r>
      <w:proofErr w:type="spellEnd"/>
      <w:r w:rsidRPr="006A7E6F">
        <w:rPr>
          <w:rFonts w:ascii="Times New Roman" w:hAnsi="Times New Roman" w:cs="Times New Roman"/>
        </w:rPr>
        <w:t xml:space="preserve"> В. П.</w:t>
      </w:r>
      <w:r w:rsidR="00A26DDC" w:rsidRPr="006A7E6F">
        <w:rPr>
          <w:rFonts w:ascii="Times New Roman" w:hAnsi="Times New Roman" w:cs="Times New Roman"/>
        </w:rPr>
        <w:t xml:space="preserve"> Фольклорные сюжеты стихотворных жарт </w:t>
      </w:r>
      <w:r w:rsidR="00A26DDC" w:rsidRPr="006A7E6F">
        <w:rPr>
          <w:rFonts w:ascii="Times New Roman" w:hAnsi="Times New Roman" w:cs="Times New Roman"/>
          <w:lang w:val="en-GB"/>
        </w:rPr>
        <w:t>XVIII</w:t>
      </w:r>
      <w:r w:rsidR="00A26DDC" w:rsidRPr="006A7E6F">
        <w:rPr>
          <w:rFonts w:ascii="Times New Roman" w:hAnsi="Times New Roman" w:cs="Times New Roman"/>
        </w:rPr>
        <w:t xml:space="preserve"> века //</w:t>
      </w:r>
      <w:r w:rsidRPr="006A7E6F">
        <w:rPr>
          <w:rFonts w:ascii="Times New Roman" w:hAnsi="Times New Roman" w:cs="Times New Roman"/>
        </w:rPr>
        <w:t xml:space="preserve"> </w:t>
      </w:r>
      <w:r w:rsidR="00A26DDC" w:rsidRPr="006A7E6F">
        <w:rPr>
          <w:rFonts w:ascii="Times New Roman" w:hAnsi="Times New Roman" w:cs="Times New Roman"/>
        </w:rPr>
        <w:t>Адрианова-</w:t>
      </w:r>
      <w:proofErr w:type="spellStart"/>
      <w:r w:rsidR="00A26DDC" w:rsidRPr="006A7E6F">
        <w:rPr>
          <w:rFonts w:ascii="Times New Roman" w:hAnsi="Times New Roman" w:cs="Times New Roman"/>
        </w:rPr>
        <w:t>Перетц</w:t>
      </w:r>
      <w:proofErr w:type="spellEnd"/>
      <w:r w:rsidR="00A26DDC" w:rsidRPr="006A7E6F">
        <w:rPr>
          <w:rFonts w:ascii="Times New Roman" w:hAnsi="Times New Roman" w:cs="Times New Roman"/>
        </w:rPr>
        <w:t xml:space="preserve"> В. П. </w:t>
      </w:r>
      <w:r w:rsidRPr="006A7E6F">
        <w:rPr>
          <w:rFonts w:ascii="Times New Roman" w:hAnsi="Times New Roman" w:cs="Times New Roman"/>
        </w:rPr>
        <w:t>Древнерусская литература и фольклор.</w:t>
      </w:r>
      <w:r w:rsidR="009248D5" w:rsidRPr="006A7E6F">
        <w:rPr>
          <w:rFonts w:ascii="Times New Roman" w:hAnsi="Times New Roman" w:cs="Times New Roman"/>
        </w:rPr>
        <w:t xml:space="preserve"> Л.: Наука, 1974.</w:t>
      </w:r>
      <w:bookmarkEnd w:id="21"/>
      <w:r w:rsidRPr="006A7E6F">
        <w:rPr>
          <w:rFonts w:ascii="Times New Roman" w:hAnsi="Times New Roman" w:cs="Times New Roman"/>
        </w:rPr>
        <w:t xml:space="preserve"> С. 165.</w:t>
      </w:r>
      <w:bookmarkEnd w:id="22"/>
    </w:p>
  </w:footnote>
  <w:footnote w:id="28">
    <w:p w14:paraId="35A906BF" w14:textId="6BCF8570" w:rsidR="007E6C88" w:rsidRPr="006A7E6F" w:rsidRDefault="007E6C88" w:rsidP="007E6C8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3" w:name="_Hlk73284190"/>
      <w:proofErr w:type="spellStart"/>
      <w:r w:rsidRPr="006A7E6F">
        <w:rPr>
          <w:rFonts w:ascii="Times New Roman" w:hAnsi="Times New Roman" w:cs="Times New Roman"/>
        </w:rPr>
        <w:t>Скрипиль</w:t>
      </w:r>
      <w:proofErr w:type="spellEnd"/>
      <w:r w:rsidRPr="006A7E6F">
        <w:rPr>
          <w:rFonts w:ascii="Times New Roman" w:hAnsi="Times New Roman" w:cs="Times New Roman"/>
        </w:rPr>
        <w:t> М. О. Повесть о Петре и Февронии муромских в её отношении к русской сказке</w:t>
      </w:r>
      <w:r w:rsidR="00A26DDC" w:rsidRPr="006A7E6F">
        <w:rPr>
          <w:rFonts w:ascii="Times New Roman" w:hAnsi="Times New Roman" w:cs="Times New Roman"/>
        </w:rPr>
        <w:t xml:space="preserve"> // </w:t>
      </w:r>
      <w:r w:rsidR="00C00798" w:rsidRPr="006A7E6F">
        <w:rPr>
          <w:rFonts w:ascii="Times New Roman" w:hAnsi="Times New Roman" w:cs="Times New Roman"/>
        </w:rPr>
        <w:t>ТОДРЛ</w:t>
      </w:r>
      <w:r w:rsidR="00A26DDC" w:rsidRPr="006A7E6F">
        <w:rPr>
          <w:rFonts w:ascii="Times New Roman" w:hAnsi="Times New Roman" w:cs="Times New Roman"/>
        </w:rPr>
        <w:t xml:space="preserve"> / под ред. В. П. Адриановой-</w:t>
      </w:r>
      <w:proofErr w:type="spellStart"/>
      <w:r w:rsidR="00A26DDC" w:rsidRPr="006A7E6F">
        <w:rPr>
          <w:rFonts w:ascii="Times New Roman" w:hAnsi="Times New Roman" w:cs="Times New Roman"/>
        </w:rPr>
        <w:t>Перетц</w:t>
      </w:r>
      <w:proofErr w:type="spellEnd"/>
      <w:r w:rsidR="00A26DDC" w:rsidRPr="006A7E6F">
        <w:rPr>
          <w:rFonts w:ascii="Times New Roman" w:hAnsi="Times New Roman" w:cs="Times New Roman"/>
        </w:rPr>
        <w:t>. М.; Л.: Издательство Академии наук СССР, 1949. Т. 7.</w:t>
      </w:r>
      <w:r w:rsidRPr="006A7E6F">
        <w:rPr>
          <w:rFonts w:ascii="Times New Roman" w:hAnsi="Times New Roman" w:cs="Times New Roman"/>
        </w:rPr>
        <w:t xml:space="preserve"> С. </w:t>
      </w:r>
      <w:r w:rsidR="00605DF6" w:rsidRPr="006A7E6F">
        <w:rPr>
          <w:rFonts w:ascii="Times New Roman" w:hAnsi="Times New Roman" w:cs="Times New Roman"/>
        </w:rPr>
        <w:t>131–167</w:t>
      </w:r>
      <w:r w:rsidRPr="006A7E6F">
        <w:rPr>
          <w:rFonts w:ascii="Times New Roman" w:hAnsi="Times New Roman" w:cs="Times New Roman"/>
        </w:rPr>
        <w:t>.</w:t>
      </w:r>
      <w:bookmarkEnd w:id="23"/>
    </w:p>
  </w:footnote>
  <w:footnote w:id="29">
    <w:p w14:paraId="3074A67A" w14:textId="5D15ABD9" w:rsidR="007E6C88" w:rsidRPr="006A7E6F" w:rsidRDefault="007E6C88" w:rsidP="007E6C8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4" w:name="_Hlk73284791"/>
      <w:r w:rsidR="00605DF6" w:rsidRPr="006A7E6F">
        <w:rPr>
          <w:rFonts w:ascii="Times New Roman" w:hAnsi="Times New Roman" w:cs="Times New Roman"/>
        </w:rPr>
        <w:t xml:space="preserve">Лихачев Д. С. Повесть о Петре и Февронии Муромских // </w:t>
      </w:r>
      <w:r w:rsidRPr="006A7E6F">
        <w:rPr>
          <w:rFonts w:ascii="Times New Roman" w:hAnsi="Times New Roman" w:cs="Times New Roman"/>
        </w:rPr>
        <w:t xml:space="preserve">Лихачев Д. С. Великое наследие. Классические произведения литературы Древней Руси. Заметки о русском: избранное. СПб.: </w:t>
      </w:r>
      <w:r w:rsidRPr="006A7E6F">
        <w:rPr>
          <w:rFonts w:ascii="Times New Roman" w:hAnsi="Times New Roman" w:cs="Times New Roman"/>
          <w:lang w:val="en-GB"/>
        </w:rPr>
        <w:t>Logos</w:t>
      </w:r>
      <w:r w:rsidRPr="006A7E6F">
        <w:rPr>
          <w:rFonts w:ascii="Times New Roman" w:hAnsi="Times New Roman" w:cs="Times New Roman"/>
        </w:rPr>
        <w:t>, 1997.</w:t>
      </w:r>
      <w:bookmarkEnd w:id="24"/>
      <w:r w:rsidRPr="006A7E6F">
        <w:rPr>
          <w:rFonts w:ascii="Times New Roman" w:hAnsi="Times New Roman" w:cs="Times New Roman"/>
        </w:rPr>
        <w:t xml:space="preserve"> С. 343.</w:t>
      </w:r>
    </w:p>
  </w:footnote>
  <w:footnote w:id="30">
    <w:p w14:paraId="06236F0A" w14:textId="31EEFA14" w:rsidR="007E6C88" w:rsidRPr="006A7E6F" w:rsidRDefault="007E6C88" w:rsidP="007E6C8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5" w:name="_Hlk73285245"/>
      <w:r w:rsidRPr="006A7E6F">
        <w:rPr>
          <w:rFonts w:ascii="Times New Roman" w:hAnsi="Times New Roman" w:cs="Times New Roman"/>
        </w:rPr>
        <w:t>Дмитриева Р. П. О структуре Повести о Петре и Февронии</w:t>
      </w:r>
      <w:bookmarkEnd w:id="25"/>
      <w:r w:rsidR="00650852" w:rsidRPr="006A7E6F">
        <w:rPr>
          <w:rFonts w:ascii="Times New Roman" w:hAnsi="Times New Roman" w:cs="Times New Roman"/>
        </w:rPr>
        <w:t xml:space="preserve"> // </w:t>
      </w:r>
      <w:r w:rsidR="00C00798" w:rsidRPr="006A7E6F">
        <w:rPr>
          <w:rFonts w:ascii="Times New Roman" w:hAnsi="Times New Roman" w:cs="Times New Roman"/>
        </w:rPr>
        <w:t>ТОДРЛ</w:t>
      </w:r>
      <w:r w:rsidR="00650852" w:rsidRPr="006A7E6F">
        <w:rPr>
          <w:rFonts w:ascii="Times New Roman" w:hAnsi="Times New Roman" w:cs="Times New Roman"/>
        </w:rPr>
        <w:t xml:space="preserve"> / под ред. Н. Г. </w:t>
      </w:r>
      <w:proofErr w:type="spellStart"/>
      <w:r w:rsidR="00650852" w:rsidRPr="006A7E6F">
        <w:rPr>
          <w:rFonts w:ascii="Times New Roman" w:hAnsi="Times New Roman" w:cs="Times New Roman"/>
        </w:rPr>
        <w:t>Гилинской</w:t>
      </w:r>
      <w:proofErr w:type="spellEnd"/>
      <w:r w:rsidR="00650852" w:rsidRPr="006A7E6F">
        <w:rPr>
          <w:rFonts w:ascii="Times New Roman" w:hAnsi="Times New Roman" w:cs="Times New Roman"/>
        </w:rPr>
        <w:t xml:space="preserve">. Л.: Наука, Ленинградское отделение, 1976. Т. 31. С. </w:t>
      </w:r>
      <w:r w:rsidR="00DA1AE2" w:rsidRPr="006A7E6F">
        <w:rPr>
          <w:rFonts w:ascii="Times New Roman" w:hAnsi="Times New Roman" w:cs="Times New Roman"/>
        </w:rPr>
        <w:t>247–270</w:t>
      </w:r>
      <w:r w:rsidR="00650852" w:rsidRPr="006A7E6F">
        <w:rPr>
          <w:rFonts w:ascii="Times New Roman" w:hAnsi="Times New Roman" w:cs="Times New Roman"/>
        </w:rPr>
        <w:t>.</w:t>
      </w:r>
    </w:p>
  </w:footnote>
  <w:footnote w:id="31">
    <w:p w14:paraId="18678882" w14:textId="0EB99AD9" w:rsidR="007E6C88" w:rsidRPr="006A7E6F" w:rsidRDefault="007E6C88" w:rsidP="007E6C8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Адоньева</w:t>
      </w:r>
      <w:proofErr w:type="spellEnd"/>
      <w:r w:rsidRPr="006A7E6F">
        <w:rPr>
          <w:rFonts w:ascii="Times New Roman" w:hAnsi="Times New Roman" w:cs="Times New Roman"/>
        </w:rPr>
        <w:t xml:space="preserve"> С. Б. Особенности структуры и семантики </w:t>
      </w:r>
      <w:proofErr w:type="spellStart"/>
      <w:r w:rsidRPr="006A7E6F">
        <w:rPr>
          <w:rFonts w:ascii="Times New Roman" w:hAnsi="Times New Roman" w:cs="Times New Roman"/>
        </w:rPr>
        <w:t>змееборческого</w:t>
      </w:r>
      <w:proofErr w:type="spellEnd"/>
      <w:r w:rsidRPr="006A7E6F">
        <w:rPr>
          <w:rFonts w:ascii="Times New Roman" w:hAnsi="Times New Roman" w:cs="Times New Roman"/>
        </w:rPr>
        <w:t xml:space="preserve"> сюжета в фольклоре и письменной традиции</w:t>
      </w:r>
      <w:r w:rsidR="00C96038" w:rsidRPr="006A7E6F">
        <w:rPr>
          <w:rFonts w:ascii="Times New Roman" w:hAnsi="Times New Roman" w:cs="Times New Roman"/>
        </w:rPr>
        <w:t xml:space="preserve"> // Русский фольклор / под ред</w:t>
      </w:r>
      <w:r w:rsidR="00C617D4" w:rsidRPr="006A7E6F">
        <w:rPr>
          <w:rFonts w:ascii="Times New Roman" w:hAnsi="Times New Roman" w:cs="Times New Roman"/>
        </w:rPr>
        <w:t>.</w:t>
      </w:r>
      <w:r w:rsidR="00C96038" w:rsidRPr="006A7E6F">
        <w:rPr>
          <w:rFonts w:ascii="Times New Roman" w:hAnsi="Times New Roman" w:cs="Times New Roman"/>
        </w:rPr>
        <w:t xml:space="preserve"> А. Ф. </w:t>
      </w:r>
      <w:proofErr w:type="spellStart"/>
      <w:r w:rsidR="00C96038" w:rsidRPr="006A7E6F">
        <w:rPr>
          <w:rFonts w:ascii="Times New Roman" w:hAnsi="Times New Roman" w:cs="Times New Roman"/>
        </w:rPr>
        <w:t>Некрыловой</w:t>
      </w:r>
      <w:proofErr w:type="spellEnd"/>
      <w:r w:rsidR="00C96038" w:rsidRPr="006A7E6F">
        <w:rPr>
          <w:rFonts w:ascii="Times New Roman" w:hAnsi="Times New Roman" w:cs="Times New Roman"/>
        </w:rPr>
        <w:t>. Л.: Наука, 1989. Т. 25</w:t>
      </w:r>
      <w:r w:rsidRPr="006A7E6F">
        <w:rPr>
          <w:rFonts w:ascii="Times New Roman" w:hAnsi="Times New Roman" w:cs="Times New Roman"/>
        </w:rPr>
        <w:t xml:space="preserve"> С. </w:t>
      </w:r>
      <w:r w:rsidR="00286299" w:rsidRPr="006A7E6F">
        <w:rPr>
          <w:rFonts w:ascii="Times New Roman" w:hAnsi="Times New Roman" w:cs="Times New Roman"/>
        </w:rPr>
        <w:t>100–111</w:t>
      </w:r>
      <w:r w:rsidRPr="006A7E6F">
        <w:rPr>
          <w:rFonts w:ascii="Times New Roman" w:hAnsi="Times New Roman" w:cs="Times New Roman"/>
        </w:rPr>
        <w:t>.</w:t>
      </w:r>
    </w:p>
  </w:footnote>
  <w:footnote w:id="32">
    <w:p w14:paraId="7F1679F7" w14:textId="7A22A103" w:rsidR="00D47CDF" w:rsidRPr="006A7E6F" w:rsidRDefault="00D47CD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Сравнительный указатель сюжетов. Восточнославянская сказка</w:t>
      </w:r>
      <w:r w:rsidR="00CF43C6" w:rsidRPr="006A7E6F">
        <w:rPr>
          <w:rFonts w:ascii="Times New Roman" w:hAnsi="Times New Roman" w:cs="Times New Roman"/>
        </w:rPr>
        <w:t xml:space="preserve"> [Электронный ресурс]</w:t>
      </w:r>
      <w:r w:rsidR="00A73653" w:rsidRPr="006A7E6F">
        <w:rPr>
          <w:rFonts w:ascii="Times New Roman" w:hAnsi="Times New Roman" w:cs="Times New Roman"/>
        </w:rPr>
        <w:t xml:space="preserve">. </w:t>
      </w:r>
      <w:r w:rsidRPr="006A7E6F">
        <w:rPr>
          <w:rFonts w:ascii="Times New Roman" w:hAnsi="Times New Roman" w:cs="Times New Roman"/>
          <w:lang w:val="en-GB"/>
        </w:rPr>
        <w:t>URL</w:t>
      </w:r>
      <w:r w:rsidRPr="006A7E6F">
        <w:rPr>
          <w:rFonts w:ascii="Times New Roman" w:hAnsi="Times New Roman" w:cs="Times New Roman"/>
        </w:rPr>
        <w:t xml:space="preserve">: </w:t>
      </w:r>
      <w:hyperlink r:id="rId5" w:history="1">
        <w:r w:rsidRPr="006A7E6F">
          <w:rPr>
            <w:rStyle w:val="a7"/>
            <w:rFonts w:ascii="Times New Roman" w:hAnsi="Times New Roman" w:cs="Times New Roman"/>
          </w:rPr>
          <w:t>http://www.ruthenia.ru/folklore/sus/index.htm</w:t>
        </w:r>
      </w:hyperlink>
      <w:r w:rsidRPr="006A7E6F">
        <w:rPr>
          <w:rFonts w:ascii="Times New Roman" w:hAnsi="Times New Roman" w:cs="Times New Roman"/>
        </w:rPr>
        <w:t xml:space="preserve"> </w:t>
      </w:r>
      <w:r w:rsidR="00A73653" w:rsidRPr="006A7E6F">
        <w:rPr>
          <w:rFonts w:ascii="Times New Roman" w:hAnsi="Times New Roman" w:cs="Times New Roman"/>
        </w:rPr>
        <w:t>(дата обращения: 24.01.2021).</w:t>
      </w:r>
    </w:p>
  </w:footnote>
  <w:footnote w:id="33">
    <w:p w14:paraId="41641342" w14:textId="56BD6361" w:rsidR="00A21EA7" w:rsidRPr="006A7E6F" w:rsidRDefault="00A21EA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Адоньева</w:t>
      </w:r>
      <w:proofErr w:type="spellEnd"/>
      <w:r w:rsidR="00A73653" w:rsidRPr="006A7E6F">
        <w:rPr>
          <w:rFonts w:ascii="Times New Roman" w:hAnsi="Times New Roman" w:cs="Times New Roman"/>
        </w:rPr>
        <w:t xml:space="preserve"> С. Б. Особенности структуры и семантики </w:t>
      </w:r>
      <w:proofErr w:type="spellStart"/>
      <w:r w:rsidR="00A73653" w:rsidRPr="006A7E6F">
        <w:rPr>
          <w:rFonts w:ascii="Times New Roman" w:hAnsi="Times New Roman" w:cs="Times New Roman"/>
        </w:rPr>
        <w:t>змееборческого</w:t>
      </w:r>
      <w:proofErr w:type="spellEnd"/>
      <w:r w:rsidR="00A73653" w:rsidRPr="006A7E6F">
        <w:rPr>
          <w:rFonts w:ascii="Times New Roman" w:hAnsi="Times New Roman" w:cs="Times New Roman"/>
        </w:rPr>
        <w:t xml:space="preserve"> сюжета в фольклоре и письменной традиции.</w:t>
      </w:r>
      <w:r w:rsidRPr="006A7E6F">
        <w:rPr>
          <w:rFonts w:ascii="Times New Roman" w:hAnsi="Times New Roman" w:cs="Times New Roman"/>
        </w:rPr>
        <w:t xml:space="preserve"> С. 107.</w:t>
      </w:r>
    </w:p>
  </w:footnote>
  <w:footnote w:id="34">
    <w:p w14:paraId="7191AFA1" w14:textId="01764297" w:rsidR="00AF55F4" w:rsidRPr="006A7E6F" w:rsidRDefault="00AF55F4" w:rsidP="00AF55F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EC0A84" w:rsidRPr="006A7E6F">
        <w:rPr>
          <w:rFonts w:ascii="Times New Roman" w:hAnsi="Times New Roman" w:cs="Times New Roman"/>
        </w:rPr>
        <w:t>Дмитриева Р. П. Повесть о Петре и Февронии.</w:t>
      </w:r>
      <w:r w:rsidRPr="006A7E6F">
        <w:rPr>
          <w:rFonts w:ascii="Times New Roman" w:hAnsi="Times New Roman" w:cs="Times New Roman"/>
        </w:rPr>
        <w:t xml:space="preserve"> С. 209.</w:t>
      </w:r>
    </w:p>
  </w:footnote>
  <w:footnote w:id="35">
    <w:p w14:paraId="305ECA49" w14:textId="31B64537" w:rsidR="00E577E9" w:rsidRPr="006A7E6F" w:rsidRDefault="00E577E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EC0A84" w:rsidRPr="006A7E6F">
        <w:rPr>
          <w:rFonts w:ascii="Times New Roman" w:hAnsi="Times New Roman" w:cs="Times New Roman"/>
        </w:rPr>
        <w:t xml:space="preserve">Дмитриева Р. П. </w:t>
      </w:r>
      <w:r w:rsidR="00C617D4" w:rsidRPr="006A7E6F">
        <w:rPr>
          <w:rFonts w:ascii="Times New Roman" w:hAnsi="Times New Roman" w:cs="Times New Roman"/>
        </w:rPr>
        <w:t xml:space="preserve">Повесть о Петре и Февронии. </w:t>
      </w:r>
      <w:r w:rsidR="00EC0A84" w:rsidRPr="006A7E6F">
        <w:rPr>
          <w:rFonts w:ascii="Times New Roman" w:hAnsi="Times New Roman" w:cs="Times New Roman"/>
        </w:rPr>
        <w:t xml:space="preserve">С. </w:t>
      </w:r>
      <w:r w:rsidR="00871837" w:rsidRPr="006A7E6F">
        <w:rPr>
          <w:rFonts w:ascii="Times New Roman" w:hAnsi="Times New Roman" w:cs="Times New Roman"/>
        </w:rPr>
        <w:t>222–223</w:t>
      </w:r>
      <w:r w:rsidR="00EC0A84" w:rsidRPr="006A7E6F">
        <w:rPr>
          <w:rFonts w:ascii="Times New Roman" w:hAnsi="Times New Roman" w:cs="Times New Roman"/>
        </w:rPr>
        <w:t>.</w:t>
      </w:r>
    </w:p>
  </w:footnote>
  <w:footnote w:id="36">
    <w:p w14:paraId="3F0BAB76" w14:textId="253FD0AB" w:rsidR="006543F0" w:rsidRPr="006A7E6F" w:rsidRDefault="006543F0" w:rsidP="006543F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29" w:name="_Hlk73294933"/>
      <w:r w:rsidR="00FD5399" w:rsidRPr="006A7E6F">
        <w:rPr>
          <w:rFonts w:ascii="Times New Roman" w:hAnsi="Times New Roman" w:cs="Times New Roman"/>
        </w:rPr>
        <w:t>Демкова</w:t>
      </w:r>
      <w:r w:rsidR="0036692E" w:rsidRPr="006A7E6F">
        <w:rPr>
          <w:rFonts w:ascii="Times New Roman" w:hAnsi="Times New Roman" w:cs="Times New Roman"/>
        </w:rPr>
        <w:t xml:space="preserve"> Н. С.</w:t>
      </w:r>
      <w:r w:rsidR="00FD5399" w:rsidRPr="006A7E6F">
        <w:rPr>
          <w:rFonts w:ascii="Times New Roman" w:hAnsi="Times New Roman" w:cs="Times New Roman"/>
        </w:rPr>
        <w:t>, Дмитриева</w:t>
      </w:r>
      <w:r w:rsidR="0036692E" w:rsidRPr="006A7E6F">
        <w:rPr>
          <w:rFonts w:ascii="Times New Roman" w:hAnsi="Times New Roman" w:cs="Times New Roman"/>
        </w:rPr>
        <w:t xml:space="preserve"> Р П</w:t>
      </w:r>
      <w:r w:rsidR="00FD5399" w:rsidRPr="006A7E6F">
        <w:rPr>
          <w:rFonts w:ascii="Times New Roman" w:hAnsi="Times New Roman" w:cs="Times New Roman"/>
        </w:rPr>
        <w:t>.</w:t>
      </w:r>
      <w:r w:rsidR="0036692E" w:rsidRPr="006A7E6F">
        <w:rPr>
          <w:rFonts w:ascii="Times New Roman" w:hAnsi="Times New Roman" w:cs="Times New Roman"/>
        </w:rPr>
        <w:t xml:space="preserve">, Салмина М. А. Основные пробелы в текстологическом изучении оригинальных древнерусских повестей // </w:t>
      </w:r>
      <w:r w:rsidR="00C00798" w:rsidRPr="006A7E6F">
        <w:rPr>
          <w:rFonts w:ascii="Times New Roman" w:hAnsi="Times New Roman" w:cs="Times New Roman"/>
        </w:rPr>
        <w:t>ТОДРЛ</w:t>
      </w:r>
      <w:r w:rsidR="00286299" w:rsidRPr="006A7E6F">
        <w:rPr>
          <w:rFonts w:ascii="Times New Roman" w:hAnsi="Times New Roman" w:cs="Times New Roman"/>
        </w:rPr>
        <w:t xml:space="preserve"> / под ред. Д. С. Лихачева</w:t>
      </w:r>
      <w:r w:rsidR="0036692E" w:rsidRPr="006A7E6F">
        <w:rPr>
          <w:rFonts w:ascii="Times New Roman" w:hAnsi="Times New Roman" w:cs="Times New Roman"/>
        </w:rPr>
        <w:t>. М.; Л.: Наука, 1964.</w:t>
      </w:r>
      <w:bookmarkEnd w:id="29"/>
      <w:r w:rsidR="00286299" w:rsidRPr="006A7E6F">
        <w:rPr>
          <w:rFonts w:ascii="Times New Roman" w:hAnsi="Times New Roman" w:cs="Times New Roman"/>
        </w:rPr>
        <w:t xml:space="preserve"> Т. 20: Актуальные задачи изучения русской литературы </w:t>
      </w:r>
      <w:r w:rsidR="002926BD" w:rsidRPr="006A7E6F">
        <w:rPr>
          <w:rFonts w:ascii="Times New Roman" w:hAnsi="Times New Roman" w:cs="Times New Roman"/>
          <w:lang w:val="en-GB"/>
        </w:rPr>
        <w:t>XI</w:t>
      </w:r>
      <w:r w:rsidR="002926BD" w:rsidRPr="006A7E6F">
        <w:rPr>
          <w:rFonts w:ascii="Times New Roman" w:hAnsi="Times New Roman" w:cs="Times New Roman"/>
        </w:rPr>
        <w:t>–XVII</w:t>
      </w:r>
      <w:r w:rsidR="00286299" w:rsidRPr="006A7E6F">
        <w:rPr>
          <w:rFonts w:ascii="Times New Roman" w:hAnsi="Times New Roman" w:cs="Times New Roman"/>
        </w:rPr>
        <w:t xml:space="preserve"> веков.</w:t>
      </w:r>
      <w:r w:rsidR="0036692E" w:rsidRPr="006A7E6F">
        <w:rPr>
          <w:rFonts w:ascii="Times New Roman" w:hAnsi="Times New Roman" w:cs="Times New Roman"/>
        </w:rPr>
        <w:t xml:space="preserve"> </w:t>
      </w:r>
      <w:r w:rsidR="00FD5399" w:rsidRPr="006A7E6F">
        <w:rPr>
          <w:rFonts w:ascii="Times New Roman" w:hAnsi="Times New Roman" w:cs="Times New Roman"/>
        </w:rPr>
        <w:t>С. 139</w:t>
      </w:r>
      <w:r w:rsidR="00FF738B" w:rsidRPr="006A7E6F">
        <w:rPr>
          <w:rFonts w:ascii="Times New Roman" w:hAnsi="Times New Roman" w:cs="Times New Roman"/>
        </w:rPr>
        <w:t>.</w:t>
      </w:r>
    </w:p>
  </w:footnote>
  <w:footnote w:id="37">
    <w:p w14:paraId="14ED062F" w14:textId="078F7F17" w:rsidR="0048401B" w:rsidRPr="006A7E6F" w:rsidRDefault="0048401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На это обратил внимание </w:t>
      </w:r>
      <w:bookmarkStart w:id="30" w:name="_Hlk73295472"/>
      <w:r w:rsidRPr="006A7E6F">
        <w:rPr>
          <w:rFonts w:ascii="Times New Roman" w:hAnsi="Times New Roman" w:cs="Times New Roman"/>
        </w:rPr>
        <w:t>Ржига В. Ф.</w:t>
      </w:r>
      <w:r w:rsidR="0036692E" w:rsidRPr="006A7E6F">
        <w:rPr>
          <w:rFonts w:ascii="Times New Roman" w:hAnsi="Times New Roman" w:cs="Times New Roman"/>
        </w:rPr>
        <w:t xml:space="preserve"> Литературная деятельность Ермолая-</w:t>
      </w:r>
      <w:proofErr w:type="spellStart"/>
      <w:r w:rsidR="0036692E" w:rsidRPr="006A7E6F">
        <w:rPr>
          <w:rFonts w:ascii="Times New Roman" w:hAnsi="Times New Roman" w:cs="Times New Roman"/>
        </w:rPr>
        <w:t>Еразма</w:t>
      </w:r>
      <w:proofErr w:type="spellEnd"/>
      <w:r w:rsidR="0036692E" w:rsidRPr="006A7E6F">
        <w:rPr>
          <w:rFonts w:ascii="Times New Roman" w:hAnsi="Times New Roman" w:cs="Times New Roman"/>
        </w:rPr>
        <w:t xml:space="preserve"> // Л</w:t>
      </w:r>
      <w:r w:rsidR="000A4D40" w:rsidRPr="006A7E6F">
        <w:rPr>
          <w:rFonts w:ascii="Times New Roman" w:hAnsi="Times New Roman" w:cs="Times New Roman"/>
        </w:rPr>
        <w:t>етопись занятий Археографической комиссии</w:t>
      </w:r>
      <w:r w:rsidR="0036692E" w:rsidRPr="006A7E6F">
        <w:rPr>
          <w:rFonts w:ascii="Times New Roman" w:hAnsi="Times New Roman" w:cs="Times New Roman"/>
        </w:rPr>
        <w:t>.</w:t>
      </w:r>
      <w:r w:rsidR="00FF738B" w:rsidRPr="006A7E6F">
        <w:rPr>
          <w:rFonts w:ascii="Times New Roman" w:hAnsi="Times New Roman" w:cs="Times New Roman"/>
        </w:rPr>
        <w:t xml:space="preserve"> </w:t>
      </w:r>
      <w:proofErr w:type="spellStart"/>
      <w:r w:rsidR="00FF738B" w:rsidRPr="006A7E6F">
        <w:rPr>
          <w:rFonts w:ascii="Times New Roman" w:hAnsi="Times New Roman" w:cs="Times New Roman"/>
        </w:rPr>
        <w:t>Вып</w:t>
      </w:r>
      <w:proofErr w:type="spellEnd"/>
      <w:r w:rsidR="00FF738B" w:rsidRPr="006A7E6F">
        <w:rPr>
          <w:rFonts w:ascii="Times New Roman" w:hAnsi="Times New Roman" w:cs="Times New Roman"/>
        </w:rPr>
        <w:t>. 33.</w:t>
      </w:r>
      <w:r w:rsidR="0036692E" w:rsidRPr="006A7E6F">
        <w:rPr>
          <w:rFonts w:ascii="Times New Roman" w:hAnsi="Times New Roman" w:cs="Times New Roman"/>
        </w:rPr>
        <w:t xml:space="preserve"> Л.</w:t>
      </w:r>
      <w:r w:rsidR="000A4D40" w:rsidRPr="006A7E6F">
        <w:rPr>
          <w:rFonts w:ascii="Times New Roman" w:hAnsi="Times New Roman" w:cs="Times New Roman"/>
        </w:rPr>
        <w:t>: Издательство АН СССР</w:t>
      </w:r>
      <w:r w:rsidR="0036692E" w:rsidRPr="006A7E6F">
        <w:rPr>
          <w:rFonts w:ascii="Times New Roman" w:hAnsi="Times New Roman" w:cs="Times New Roman"/>
        </w:rPr>
        <w:t>, 1926.</w:t>
      </w:r>
      <w:bookmarkEnd w:id="30"/>
      <w:r w:rsidRPr="006A7E6F">
        <w:rPr>
          <w:rFonts w:ascii="Times New Roman" w:hAnsi="Times New Roman" w:cs="Times New Roman"/>
        </w:rPr>
        <w:t xml:space="preserve"> С. 128.</w:t>
      </w:r>
    </w:p>
  </w:footnote>
  <w:footnote w:id="38">
    <w:p w14:paraId="5CCCA53A" w14:textId="2D1E2ACE" w:rsidR="00420BE3" w:rsidRPr="006A7E6F" w:rsidRDefault="00420BE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36692E" w:rsidRPr="006A7E6F">
        <w:rPr>
          <w:rFonts w:ascii="Times New Roman" w:hAnsi="Times New Roman" w:cs="Times New Roman"/>
        </w:rPr>
        <w:t xml:space="preserve">Дмитриева Р. П. </w:t>
      </w:r>
      <w:r w:rsidR="000A4D40" w:rsidRPr="006A7E6F">
        <w:rPr>
          <w:rFonts w:ascii="Times New Roman" w:hAnsi="Times New Roman" w:cs="Times New Roman"/>
        </w:rPr>
        <w:t xml:space="preserve">Повесть о Петре и Февронии. </w:t>
      </w:r>
      <w:r w:rsidRPr="006A7E6F">
        <w:rPr>
          <w:rFonts w:ascii="Times New Roman" w:hAnsi="Times New Roman" w:cs="Times New Roman"/>
        </w:rPr>
        <w:t>С. 298.</w:t>
      </w:r>
    </w:p>
  </w:footnote>
  <w:footnote w:id="39">
    <w:p w14:paraId="6B3205E0" w14:textId="1A854936" w:rsidR="00C456A9" w:rsidRPr="006A7E6F" w:rsidRDefault="004E1DEC" w:rsidP="004E1DEC">
      <w:pPr>
        <w:pStyle w:val="a3"/>
        <w:rPr>
          <w:rFonts w:ascii="Times New Roman" w:hAnsi="Times New Roman" w:cs="Times New Roman"/>
        </w:rPr>
      </w:pPr>
      <w:r w:rsidRPr="006A7E6F">
        <w:rPr>
          <w:rStyle w:val="a5"/>
          <w:rFonts w:ascii="Times New Roman" w:hAnsi="Times New Roman" w:cs="Times New Roman"/>
        </w:rPr>
        <w:footnoteRef/>
      </w:r>
      <w:r w:rsidR="00C456A9" w:rsidRPr="006A7E6F">
        <w:rPr>
          <w:rFonts w:ascii="Times New Roman" w:hAnsi="Times New Roman" w:cs="Times New Roman"/>
        </w:rPr>
        <w:t xml:space="preserve"> Фефелова Г. Ю. Повесть о Петре и Февронии в контексте традиционной обрядовой практики // Русская агиография</w:t>
      </w:r>
      <w:r w:rsidR="00FF738B" w:rsidRPr="006A7E6F">
        <w:rPr>
          <w:rFonts w:ascii="Times New Roman" w:hAnsi="Times New Roman" w:cs="Times New Roman"/>
        </w:rPr>
        <w:t xml:space="preserve"> / под ред. Т. Р. Руди, С. А. </w:t>
      </w:r>
      <w:proofErr w:type="spellStart"/>
      <w:r w:rsidR="00FF738B" w:rsidRPr="006A7E6F">
        <w:rPr>
          <w:rFonts w:ascii="Times New Roman" w:hAnsi="Times New Roman" w:cs="Times New Roman"/>
        </w:rPr>
        <w:t>Семячко</w:t>
      </w:r>
      <w:proofErr w:type="spellEnd"/>
      <w:r w:rsidR="00FF738B" w:rsidRPr="006A7E6F">
        <w:rPr>
          <w:rFonts w:ascii="Times New Roman" w:hAnsi="Times New Roman" w:cs="Times New Roman"/>
        </w:rPr>
        <w:t>.</w:t>
      </w:r>
      <w:r w:rsidR="00C456A9" w:rsidRPr="006A7E6F">
        <w:rPr>
          <w:rFonts w:ascii="Times New Roman" w:hAnsi="Times New Roman" w:cs="Times New Roman"/>
        </w:rPr>
        <w:t xml:space="preserve"> СПб., 2005. С. </w:t>
      </w:r>
      <w:r w:rsidR="00871837" w:rsidRPr="006A7E6F">
        <w:rPr>
          <w:rFonts w:ascii="Times New Roman" w:hAnsi="Times New Roman" w:cs="Times New Roman"/>
        </w:rPr>
        <w:t>428–483</w:t>
      </w:r>
      <w:r w:rsidR="00C456A9" w:rsidRPr="006A7E6F">
        <w:rPr>
          <w:rFonts w:ascii="Times New Roman" w:hAnsi="Times New Roman" w:cs="Times New Roman"/>
        </w:rPr>
        <w:t>.</w:t>
      </w:r>
      <w:r w:rsidRPr="006A7E6F">
        <w:rPr>
          <w:rFonts w:ascii="Times New Roman" w:hAnsi="Times New Roman" w:cs="Times New Roman"/>
        </w:rPr>
        <w:t xml:space="preserve"> </w:t>
      </w:r>
    </w:p>
    <w:p w14:paraId="6F173778" w14:textId="146B9FEC" w:rsidR="004E1DEC" w:rsidRPr="006A7E6F" w:rsidRDefault="004E1DEC" w:rsidP="004E1DEC">
      <w:pPr>
        <w:pStyle w:val="a3"/>
        <w:rPr>
          <w:rFonts w:ascii="Times New Roman" w:hAnsi="Times New Roman" w:cs="Times New Roman"/>
        </w:rPr>
      </w:pPr>
      <w:r w:rsidRPr="006A7E6F">
        <w:rPr>
          <w:rFonts w:ascii="Times New Roman" w:hAnsi="Times New Roman" w:cs="Times New Roman"/>
        </w:rPr>
        <w:t>Фёдорова В. П. Фольклорно-этнографический контекст повести о Петре и Февронии муромских</w:t>
      </w:r>
      <w:r w:rsidR="00FF738B" w:rsidRPr="006A7E6F">
        <w:rPr>
          <w:rFonts w:ascii="Times New Roman" w:hAnsi="Times New Roman" w:cs="Times New Roman"/>
        </w:rPr>
        <w:t xml:space="preserve"> // Вестник Челябинского государственного университета.</w:t>
      </w:r>
      <w:r w:rsidR="0078472E" w:rsidRPr="006A7E6F">
        <w:rPr>
          <w:rFonts w:ascii="Times New Roman" w:hAnsi="Times New Roman" w:cs="Times New Roman"/>
        </w:rPr>
        <w:t xml:space="preserve"> </w:t>
      </w:r>
      <w:r w:rsidR="00FF738B" w:rsidRPr="006A7E6F">
        <w:rPr>
          <w:rFonts w:ascii="Times New Roman" w:hAnsi="Times New Roman" w:cs="Times New Roman"/>
        </w:rPr>
        <w:t>2017. № 8 (404). Филологические науки.</w:t>
      </w:r>
      <w:r w:rsidR="0078472E" w:rsidRPr="006A7E6F">
        <w:rPr>
          <w:rFonts w:ascii="Times New Roman" w:hAnsi="Times New Roman" w:cs="Times New Roman"/>
        </w:rPr>
        <w:t xml:space="preserve"> </w:t>
      </w:r>
      <w:proofErr w:type="spellStart"/>
      <w:r w:rsidR="0078472E" w:rsidRPr="006A7E6F">
        <w:rPr>
          <w:rFonts w:ascii="Times New Roman" w:hAnsi="Times New Roman" w:cs="Times New Roman"/>
        </w:rPr>
        <w:t>Вып</w:t>
      </w:r>
      <w:proofErr w:type="spellEnd"/>
      <w:r w:rsidR="0078472E" w:rsidRPr="006A7E6F">
        <w:rPr>
          <w:rFonts w:ascii="Times New Roman" w:hAnsi="Times New Roman" w:cs="Times New Roman"/>
        </w:rPr>
        <w:t>. 107.</w:t>
      </w:r>
      <w:r w:rsidR="00FF738B" w:rsidRPr="006A7E6F">
        <w:rPr>
          <w:rFonts w:ascii="Times New Roman" w:hAnsi="Times New Roman" w:cs="Times New Roman"/>
        </w:rPr>
        <w:t xml:space="preserve"> С.</w:t>
      </w:r>
      <w:r w:rsidR="0078472E" w:rsidRPr="006A7E6F">
        <w:rPr>
          <w:rFonts w:ascii="Times New Roman" w:hAnsi="Times New Roman" w:cs="Times New Roman"/>
        </w:rPr>
        <w:t xml:space="preserve"> 70–80. </w:t>
      </w:r>
      <w:r w:rsidR="00FF738B" w:rsidRPr="006A7E6F">
        <w:rPr>
          <w:rFonts w:ascii="Times New Roman" w:hAnsi="Times New Roman" w:cs="Times New Roman"/>
        </w:rPr>
        <w:t xml:space="preserve"> </w:t>
      </w:r>
    </w:p>
  </w:footnote>
  <w:footnote w:id="40">
    <w:p w14:paraId="70874FB0" w14:textId="505EB8E2" w:rsidR="004E1DEC" w:rsidRPr="006A7E6F" w:rsidRDefault="004E1DE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000A4D40" w:rsidRPr="006A7E6F">
        <w:rPr>
          <w:rFonts w:ascii="Times New Roman" w:hAnsi="Times New Roman" w:cs="Times New Roman"/>
        </w:rPr>
        <w:t>Аюми</w:t>
      </w:r>
      <w:proofErr w:type="spellEnd"/>
      <w:r w:rsidR="000A4D40" w:rsidRPr="006A7E6F">
        <w:rPr>
          <w:rFonts w:ascii="Times New Roman" w:hAnsi="Times New Roman" w:cs="Times New Roman"/>
        </w:rPr>
        <w:t xml:space="preserve"> М. Поэтика сюжета «Повести о Петре и Февронии»: </w:t>
      </w:r>
      <w:proofErr w:type="spellStart"/>
      <w:r w:rsidR="000A4D40" w:rsidRPr="006A7E6F">
        <w:rPr>
          <w:rFonts w:ascii="Times New Roman" w:hAnsi="Times New Roman" w:cs="Times New Roman"/>
        </w:rPr>
        <w:t>автореф</w:t>
      </w:r>
      <w:proofErr w:type="spellEnd"/>
      <w:r w:rsidR="000A4D40" w:rsidRPr="006A7E6F">
        <w:rPr>
          <w:rFonts w:ascii="Times New Roman" w:hAnsi="Times New Roman" w:cs="Times New Roman"/>
        </w:rPr>
        <w:t xml:space="preserve">. </w:t>
      </w:r>
      <w:proofErr w:type="spellStart"/>
      <w:r w:rsidR="000A4D40" w:rsidRPr="006A7E6F">
        <w:rPr>
          <w:rFonts w:ascii="Times New Roman" w:hAnsi="Times New Roman" w:cs="Times New Roman"/>
        </w:rPr>
        <w:t>дис</w:t>
      </w:r>
      <w:proofErr w:type="spellEnd"/>
      <w:r w:rsidR="000A4D40" w:rsidRPr="006A7E6F">
        <w:rPr>
          <w:rFonts w:ascii="Times New Roman" w:hAnsi="Times New Roman" w:cs="Times New Roman"/>
        </w:rPr>
        <w:t xml:space="preserve">. канд. фил. </w:t>
      </w:r>
      <w:r w:rsidR="0078472E" w:rsidRPr="006A7E6F">
        <w:rPr>
          <w:rFonts w:ascii="Times New Roman" w:hAnsi="Times New Roman" w:cs="Times New Roman"/>
        </w:rPr>
        <w:t>н</w:t>
      </w:r>
      <w:r w:rsidR="000A4D40" w:rsidRPr="006A7E6F">
        <w:rPr>
          <w:rFonts w:ascii="Times New Roman" w:hAnsi="Times New Roman" w:cs="Times New Roman"/>
        </w:rPr>
        <w:t>аук. СПб., 1997.</w:t>
      </w:r>
      <w:r w:rsidR="00817C42" w:rsidRPr="006A7E6F">
        <w:rPr>
          <w:rFonts w:ascii="Times New Roman" w:hAnsi="Times New Roman" w:cs="Times New Roman"/>
        </w:rPr>
        <w:t xml:space="preserve"> С.</w:t>
      </w:r>
      <w:r w:rsidR="0078472E" w:rsidRPr="006A7E6F">
        <w:rPr>
          <w:rFonts w:ascii="Times New Roman" w:hAnsi="Times New Roman" w:cs="Times New Roman"/>
        </w:rPr>
        <w:t> </w:t>
      </w:r>
      <w:r w:rsidR="00817C42" w:rsidRPr="006A7E6F">
        <w:rPr>
          <w:rFonts w:ascii="Times New Roman" w:hAnsi="Times New Roman" w:cs="Times New Roman"/>
        </w:rPr>
        <w:t xml:space="preserve">17. </w:t>
      </w:r>
    </w:p>
  </w:footnote>
  <w:footnote w:id="41">
    <w:p w14:paraId="12F09557" w14:textId="6E56D747" w:rsidR="000A034B" w:rsidRPr="006A7E6F" w:rsidRDefault="000A034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1" w:name="_Hlk73296044"/>
      <w:proofErr w:type="spellStart"/>
      <w:r w:rsidRPr="006A7E6F">
        <w:rPr>
          <w:rFonts w:ascii="Times New Roman" w:hAnsi="Times New Roman" w:cs="Times New Roman"/>
        </w:rPr>
        <w:t>Чекова</w:t>
      </w:r>
      <w:proofErr w:type="spellEnd"/>
      <w:r w:rsidRPr="006A7E6F">
        <w:rPr>
          <w:rFonts w:ascii="Times New Roman" w:hAnsi="Times New Roman" w:cs="Times New Roman"/>
        </w:rPr>
        <w:t xml:space="preserve"> И. Змей, князь и мудрая дева-целительница в житийной «Повести о Петре и Февронии Муромских» </w:t>
      </w:r>
      <w:r w:rsidR="00D5489F" w:rsidRPr="006A7E6F">
        <w:rPr>
          <w:rFonts w:ascii="Times New Roman" w:hAnsi="Times New Roman" w:cs="Times New Roman"/>
        </w:rPr>
        <w:t>/</w:t>
      </w:r>
      <w:r w:rsidRPr="006A7E6F">
        <w:rPr>
          <w:rFonts w:ascii="Times New Roman" w:hAnsi="Times New Roman" w:cs="Times New Roman"/>
        </w:rPr>
        <w:t xml:space="preserve">/ Сб. материалов конференции (Москва </w:t>
      </w:r>
      <w:r w:rsidR="00871837" w:rsidRPr="006A7E6F">
        <w:rPr>
          <w:rFonts w:ascii="Times New Roman" w:hAnsi="Times New Roman" w:cs="Times New Roman"/>
        </w:rPr>
        <w:t>3–</w:t>
      </w:r>
      <w:r w:rsidR="00241512" w:rsidRPr="006A7E6F">
        <w:rPr>
          <w:rFonts w:ascii="Times New Roman" w:hAnsi="Times New Roman" w:cs="Times New Roman"/>
        </w:rPr>
        <w:t>5 октября</w:t>
      </w:r>
      <w:r w:rsidRPr="006A7E6F">
        <w:rPr>
          <w:rFonts w:ascii="Times New Roman" w:hAnsi="Times New Roman" w:cs="Times New Roman"/>
        </w:rPr>
        <w:t xml:space="preserve"> 2001 г.). М.: Мир житий, 2002. С. </w:t>
      </w:r>
      <w:r w:rsidR="00871837" w:rsidRPr="006A7E6F">
        <w:rPr>
          <w:rFonts w:ascii="Times New Roman" w:hAnsi="Times New Roman" w:cs="Times New Roman"/>
        </w:rPr>
        <w:t>181–192</w:t>
      </w:r>
      <w:r w:rsidRPr="006A7E6F">
        <w:rPr>
          <w:rFonts w:ascii="Times New Roman" w:hAnsi="Times New Roman" w:cs="Times New Roman"/>
        </w:rPr>
        <w:t>.</w:t>
      </w:r>
      <w:bookmarkEnd w:id="31"/>
    </w:p>
  </w:footnote>
  <w:footnote w:id="42">
    <w:p w14:paraId="7F9E0AFD" w14:textId="7B27E5DC" w:rsidR="00235E39" w:rsidRPr="006A7E6F" w:rsidRDefault="00235E3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2" w:name="_Hlk73298787"/>
      <w:r w:rsidR="009D2634" w:rsidRPr="006A7E6F">
        <w:rPr>
          <w:rFonts w:ascii="Times New Roman" w:hAnsi="Times New Roman" w:cs="Times New Roman"/>
        </w:rPr>
        <w:t>Демкова Н. С. К интерпретации «Повести о Петре и Февронии»: «Повесть о Петре и Февронии» Ермолая-</w:t>
      </w:r>
      <w:proofErr w:type="spellStart"/>
      <w:r w:rsidR="009D2634" w:rsidRPr="006A7E6F">
        <w:rPr>
          <w:rFonts w:ascii="Times New Roman" w:hAnsi="Times New Roman" w:cs="Times New Roman"/>
        </w:rPr>
        <w:t>Еразма</w:t>
      </w:r>
      <w:proofErr w:type="spellEnd"/>
      <w:r w:rsidR="009D2634" w:rsidRPr="006A7E6F">
        <w:rPr>
          <w:rFonts w:ascii="Times New Roman" w:hAnsi="Times New Roman" w:cs="Times New Roman"/>
        </w:rPr>
        <w:t xml:space="preserve"> как притча // Демкова Н. С. Средневековая русская литература: Поэтика, интерпретации, источники. СПб.: Издательство Санкт-Петербургского университета, 1996. С. </w:t>
      </w:r>
      <w:r w:rsidR="00871837" w:rsidRPr="006A7E6F">
        <w:rPr>
          <w:rFonts w:ascii="Times New Roman" w:hAnsi="Times New Roman" w:cs="Times New Roman"/>
        </w:rPr>
        <w:t>77–95</w:t>
      </w:r>
      <w:r w:rsidR="009D2634" w:rsidRPr="006A7E6F">
        <w:rPr>
          <w:rFonts w:ascii="Times New Roman" w:hAnsi="Times New Roman" w:cs="Times New Roman"/>
        </w:rPr>
        <w:t xml:space="preserve">. </w:t>
      </w:r>
      <w:bookmarkEnd w:id="32"/>
    </w:p>
  </w:footnote>
  <w:footnote w:id="43">
    <w:p w14:paraId="432695BB" w14:textId="76C15E8C" w:rsidR="001B1190" w:rsidRPr="006A7E6F" w:rsidRDefault="001B119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w:t>
      </w:r>
      <w:r w:rsidR="009D2634" w:rsidRPr="006A7E6F">
        <w:rPr>
          <w:rFonts w:ascii="Times New Roman" w:hAnsi="Times New Roman" w:cs="Times New Roman"/>
        </w:rPr>
        <w:t xml:space="preserve">Повесть о Петре и Февронии. </w:t>
      </w:r>
      <w:r w:rsidRPr="006A7E6F">
        <w:rPr>
          <w:rFonts w:ascii="Times New Roman" w:hAnsi="Times New Roman" w:cs="Times New Roman"/>
        </w:rPr>
        <w:t>С. 326.</w:t>
      </w:r>
    </w:p>
  </w:footnote>
  <w:footnote w:id="44">
    <w:p w14:paraId="6F1585A2" w14:textId="67786592" w:rsidR="00C53973" w:rsidRPr="006A7E6F" w:rsidRDefault="00C5397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Зимин А. А. И. С. Пересветов и его современники: очерки по истории русской общественно-политической мысли середины </w:t>
      </w:r>
      <w:r w:rsidRPr="006A7E6F">
        <w:rPr>
          <w:rFonts w:ascii="Times New Roman" w:hAnsi="Times New Roman" w:cs="Times New Roman"/>
          <w:lang w:val="en-GB"/>
        </w:rPr>
        <w:t>XVI</w:t>
      </w:r>
      <w:r w:rsidRPr="006A7E6F">
        <w:rPr>
          <w:rFonts w:ascii="Times New Roman" w:hAnsi="Times New Roman" w:cs="Times New Roman"/>
        </w:rPr>
        <w:t xml:space="preserve"> века. М.: Издательство А</w:t>
      </w:r>
      <w:r w:rsidR="00D5489F" w:rsidRPr="006A7E6F">
        <w:rPr>
          <w:rFonts w:ascii="Times New Roman" w:hAnsi="Times New Roman" w:cs="Times New Roman"/>
        </w:rPr>
        <w:t>Н</w:t>
      </w:r>
      <w:r w:rsidRPr="006A7E6F">
        <w:rPr>
          <w:rFonts w:ascii="Times New Roman" w:hAnsi="Times New Roman" w:cs="Times New Roman"/>
        </w:rPr>
        <w:t xml:space="preserve"> СССР, 1958.</w:t>
      </w:r>
      <w:r w:rsidR="0027325F" w:rsidRPr="006A7E6F">
        <w:rPr>
          <w:rFonts w:ascii="Times New Roman" w:hAnsi="Times New Roman" w:cs="Times New Roman"/>
        </w:rPr>
        <w:t xml:space="preserve"> </w:t>
      </w:r>
      <w:r w:rsidR="0027325F" w:rsidRPr="006A7E6F">
        <w:rPr>
          <w:rFonts w:ascii="Times New Roman" w:hAnsi="Times New Roman" w:cs="Times New Roman"/>
          <w:lang w:val="en-GB"/>
        </w:rPr>
        <w:t>C</w:t>
      </w:r>
      <w:r w:rsidR="0027325F" w:rsidRPr="006A7E6F">
        <w:rPr>
          <w:rFonts w:ascii="Times New Roman" w:hAnsi="Times New Roman" w:cs="Times New Roman"/>
        </w:rPr>
        <w:t>. 116.</w:t>
      </w:r>
    </w:p>
  </w:footnote>
  <w:footnote w:id="45">
    <w:p w14:paraId="3542F98C" w14:textId="5E6EBD90" w:rsidR="005357E2" w:rsidRPr="006A7E6F" w:rsidRDefault="005357E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Ржига</w:t>
      </w:r>
      <w:r w:rsidR="0036692E" w:rsidRPr="006A7E6F">
        <w:rPr>
          <w:rFonts w:ascii="Times New Roman" w:hAnsi="Times New Roman" w:cs="Times New Roman"/>
        </w:rPr>
        <w:t xml:space="preserve"> В. Ф.</w:t>
      </w:r>
      <w:r w:rsidRPr="006A7E6F">
        <w:rPr>
          <w:rFonts w:ascii="Times New Roman" w:hAnsi="Times New Roman" w:cs="Times New Roman"/>
        </w:rPr>
        <w:t xml:space="preserve"> </w:t>
      </w:r>
      <w:r w:rsidR="009D2634" w:rsidRPr="006A7E6F">
        <w:rPr>
          <w:rFonts w:ascii="Times New Roman" w:hAnsi="Times New Roman" w:cs="Times New Roman"/>
        </w:rPr>
        <w:t>Литературная деятельность Ермолая-</w:t>
      </w:r>
      <w:proofErr w:type="spellStart"/>
      <w:r w:rsidR="009D2634" w:rsidRPr="006A7E6F">
        <w:rPr>
          <w:rFonts w:ascii="Times New Roman" w:hAnsi="Times New Roman" w:cs="Times New Roman"/>
        </w:rPr>
        <w:t>Еразма</w:t>
      </w:r>
      <w:proofErr w:type="spellEnd"/>
      <w:r w:rsidR="009D2634" w:rsidRPr="006A7E6F">
        <w:rPr>
          <w:rFonts w:ascii="Times New Roman" w:hAnsi="Times New Roman" w:cs="Times New Roman"/>
        </w:rPr>
        <w:t xml:space="preserve">. </w:t>
      </w:r>
      <w:r w:rsidR="0036692E" w:rsidRPr="006A7E6F">
        <w:rPr>
          <w:rFonts w:ascii="Times New Roman" w:hAnsi="Times New Roman" w:cs="Times New Roman"/>
        </w:rPr>
        <w:t>С</w:t>
      </w:r>
      <w:r w:rsidRPr="006A7E6F">
        <w:rPr>
          <w:rFonts w:ascii="Times New Roman" w:hAnsi="Times New Roman" w:cs="Times New Roman"/>
        </w:rPr>
        <w:t>. 112.</w:t>
      </w:r>
    </w:p>
  </w:footnote>
  <w:footnote w:id="46">
    <w:p w14:paraId="726C8521" w14:textId="73E709B9" w:rsidR="00B24AA3" w:rsidRPr="006A7E6F" w:rsidRDefault="00B24AA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Принадлежность этих произведений Ермолаю-</w:t>
      </w:r>
      <w:proofErr w:type="spellStart"/>
      <w:r w:rsidRPr="006A7E6F">
        <w:rPr>
          <w:rFonts w:ascii="Times New Roman" w:hAnsi="Times New Roman" w:cs="Times New Roman"/>
        </w:rPr>
        <w:t>Еразму</w:t>
      </w:r>
      <w:proofErr w:type="spellEnd"/>
      <w:r w:rsidRPr="006A7E6F">
        <w:rPr>
          <w:rFonts w:ascii="Times New Roman" w:hAnsi="Times New Roman" w:cs="Times New Roman"/>
        </w:rPr>
        <w:t xml:space="preserve"> были доказаны А. И. Соболевским: Соболевский</w:t>
      </w:r>
      <w:r w:rsidR="009D2634" w:rsidRPr="006A7E6F">
        <w:rPr>
          <w:rFonts w:ascii="Times New Roman" w:hAnsi="Times New Roman" w:cs="Times New Roman"/>
        </w:rPr>
        <w:t> </w:t>
      </w:r>
      <w:r w:rsidRPr="006A7E6F">
        <w:rPr>
          <w:rFonts w:ascii="Times New Roman" w:hAnsi="Times New Roman" w:cs="Times New Roman"/>
        </w:rPr>
        <w:t>А.</w:t>
      </w:r>
      <w:r w:rsidR="009D2634" w:rsidRPr="006A7E6F">
        <w:rPr>
          <w:rFonts w:ascii="Times New Roman" w:hAnsi="Times New Roman" w:cs="Times New Roman"/>
        </w:rPr>
        <w:t> </w:t>
      </w:r>
      <w:r w:rsidRPr="006A7E6F">
        <w:rPr>
          <w:rFonts w:ascii="Times New Roman" w:hAnsi="Times New Roman" w:cs="Times New Roman"/>
        </w:rPr>
        <w:t xml:space="preserve">И. </w:t>
      </w:r>
      <w:r w:rsidR="009D2634" w:rsidRPr="006A7E6F">
        <w:rPr>
          <w:rFonts w:ascii="Times New Roman" w:hAnsi="Times New Roman" w:cs="Times New Roman"/>
        </w:rPr>
        <w:t xml:space="preserve">Материалы и заметки по древнерусской литературе // </w:t>
      </w:r>
      <w:r w:rsidRPr="006A7E6F">
        <w:rPr>
          <w:rFonts w:ascii="Times New Roman" w:hAnsi="Times New Roman" w:cs="Times New Roman"/>
        </w:rPr>
        <w:t>Известия Отделения русского яз</w:t>
      </w:r>
      <w:r w:rsidR="009D2634" w:rsidRPr="006A7E6F">
        <w:rPr>
          <w:rFonts w:ascii="Times New Roman" w:hAnsi="Times New Roman" w:cs="Times New Roman"/>
        </w:rPr>
        <w:t>ыка</w:t>
      </w:r>
      <w:r w:rsidRPr="006A7E6F">
        <w:rPr>
          <w:rFonts w:ascii="Times New Roman" w:hAnsi="Times New Roman" w:cs="Times New Roman"/>
        </w:rPr>
        <w:t xml:space="preserve"> </w:t>
      </w:r>
      <w:r w:rsidR="009D2634" w:rsidRPr="006A7E6F">
        <w:rPr>
          <w:rFonts w:ascii="Times New Roman" w:hAnsi="Times New Roman" w:cs="Times New Roman"/>
        </w:rPr>
        <w:t>и</w:t>
      </w:r>
      <w:r w:rsidRPr="006A7E6F">
        <w:rPr>
          <w:rFonts w:ascii="Times New Roman" w:hAnsi="Times New Roman" w:cs="Times New Roman"/>
        </w:rPr>
        <w:t xml:space="preserve"> словесности Академии Наук</w:t>
      </w:r>
      <w:r w:rsidR="009D2634" w:rsidRPr="006A7E6F">
        <w:rPr>
          <w:rFonts w:ascii="Times New Roman" w:hAnsi="Times New Roman" w:cs="Times New Roman"/>
        </w:rPr>
        <w:t>.</w:t>
      </w:r>
      <w:r w:rsidR="00C00798" w:rsidRPr="006A7E6F">
        <w:rPr>
          <w:rFonts w:ascii="Times New Roman" w:hAnsi="Times New Roman" w:cs="Times New Roman"/>
        </w:rPr>
        <w:t xml:space="preserve"> </w:t>
      </w:r>
      <w:r w:rsidRPr="006A7E6F">
        <w:rPr>
          <w:rFonts w:ascii="Times New Roman" w:hAnsi="Times New Roman" w:cs="Times New Roman"/>
        </w:rPr>
        <w:t>1912</w:t>
      </w:r>
      <w:r w:rsidR="00C00798" w:rsidRPr="006A7E6F">
        <w:rPr>
          <w:rFonts w:ascii="Times New Roman" w:hAnsi="Times New Roman" w:cs="Times New Roman"/>
        </w:rPr>
        <w:t>. Т. 17,</w:t>
      </w:r>
      <w:r w:rsidRPr="006A7E6F">
        <w:rPr>
          <w:rFonts w:ascii="Times New Roman" w:hAnsi="Times New Roman" w:cs="Times New Roman"/>
        </w:rPr>
        <w:t xml:space="preserve"> кн. 3, </w:t>
      </w:r>
      <w:r w:rsidR="009D2634" w:rsidRPr="006A7E6F">
        <w:rPr>
          <w:rFonts w:ascii="Times New Roman" w:hAnsi="Times New Roman" w:cs="Times New Roman"/>
        </w:rPr>
        <w:t>С</w:t>
      </w:r>
      <w:r w:rsidRPr="006A7E6F">
        <w:rPr>
          <w:rFonts w:ascii="Times New Roman" w:hAnsi="Times New Roman" w:cs="Times New Roman"/>
        </w:rPr>
        <w:t xml:space="preserve">. </w:t>
      </w:r>
      <w:r w:rsidR="00D5489F" w:rsidRPr="006A7E6F">
        <w:rPr>
          <w:rFonts w:ascii="Times New Roman" w:hAnsi="Times New Roman" w:cs="Times New Roman"/>
        </w:rPr>
        <w:t>94–96</w:t>
      </w:r>
      <w:r w:rsidRPr="006A7E6F">
        <w:rPr>
          <w:rFonts w:ascii="Times New Roman" w:hAnsi="Times New Roman" w:cs="Times New Roman"/>
        </w:rPr>
        <w:t>. Цит. по Ржига</w:t>
      </w:r>
      <w:r w:rsidR="00996CC2" w:rsidRPr="006A7E6F">
        <w:rPr>
          <w:rFonts w:ascii="Times New Roman" w:hAnsi="Times New Roman" w:cs="Times New Roman"/>
        </w:rPr>
        <w:t> </w:t>
      </w:r>
      <w:r w:rsidRPr="006A7E6F">
        <w:rPr>
          <w:rFonts w:ascii="Times New Roman" w:hAnsi="Times New Roman" w:cs="Times New Roman"/>
        </w:rPr>
        <w:t>В. Ф.</w:t>
      </w:r>
      <w:r w:rsidR="009D2634" w:rsidRPr="006A7E6F">
        <w:rPr>
          <w:rFonts w:ascii="Times New Roman" w:hAnsi="Times New Roman" w:cs="Times New Roman"/>
        </w:rPr>
        <w:t xml:space="preserve"> Литературная деятельность Ермолая-</w:t>
      </w:r>
      <w:proofErr w:type="spellStart"/>
      <w:r w:rsidR="009D2634" w:rsidRPr="006A7E6F">
        <w:rPr>
          <w:rFonts w:ascii="Times New Roman" w:hAnsi="Times New Roman" w:cs="Times New Roman"/>
        </w:rPr>
        <w:t>Еразма</w:t>
      </w:r>
      <w:proofErr w:type="spellEnd"/>
      <w:r w:rsidR="009D2634" w:rsidRPr="006A7E6F">
        <w:rPr>
          <w:rFonts w:ascii="Times New Roman" w:hAnsi="Times New Roman" w:cs="Times New Roman"/>
        </w:rPr>
        <w:t>.</w:t>
      </w:r>
    </w:p>
  </w:footnote>
  <w:footnote w:id="47">
    <w:p w14:paraId="713BF3F9" w14:textId="4BFBC43E" w:rsidR="00E1548E" w:rsidRPr="006A7E6F" w:rsidRDefault="00E1548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Существуют сомнения относительно принадлежности этой рукописи Ермолаю-</w:t>
      </w:r>
      <w:proofErr w:type="spellStart"/>
      <w:r w:rsidRPr="006A7E6F">
        <w:rPr>
          <w:rFonts w:ascii="Times New Roman" w:hAnsi="Times New Roman" w:cs="Times New Roman"/>
        </w:rPr>
        <w:t>Еразму</w:t>
      </w:r>
      <w:proofErr w:type="spellEnd"/>
      <w:r w:rsidRPr="006A7E6F">
        <w:rPr>
          <w:rFonts w:ascii="Times New Roman" w:hAnsi="Times New Roman" w:cs="Times New Roman"/>
        </w:rPr>
        <w:t xml:space="preserve">. </w:t>
      </w:r>
      <w:bookmarkStart w:id="33" w:name="_Hlk73299390"/>
      <w:r w:rsidRPr="006A7E6F">
        <w:rPr>
          <w:rFonts w:ascii="Times New Roman" w:hAnsi="Times New Roman" w:cs="Times New Roman"/>
        </w:rPr>
        <w:t>Турилов</w:t>
      </w:r>
      <w:r w:rsidR="00996CC2" w:rsidRPr="006A7E6F">
        <w:rPr>
          <w:rFonts w:ascii="Times New Roman" w:hAnsi="Times New Roman" w:cs="Times New Roman"/>
        </w:rPr>
        <w:t xml:space="preserve"> А. А.</w:t>
      </w:r>
      <w:r w:rsidRPr="006A7E6F">
        <w:rPr>
          <w:rFonts w:ascii="Times New Roman" w:hAnsi="Times New Roman" w:cs="Times New Roman"/>
        </w:rPr>
        <w:t>, Чернецов</w:t>
      </w:r>
      <w:r w:rsidR="00996CC2" w:rsidRPr="006A7E6F">
        <w:rPr>
          <w:rFonts w:ascii="Times New Roman" w:hAnsi="Times New Roman" w:cs="Times New Roman"/>
        </w:rPr>
        <w:t> А. В</w:t>
      </w:r>
      <w:r w:rsidRPr="006A7E6F">
        <w:rPr>
          <w:rFonts w:ascii="Times New Roman" w:hAnsi="Times New Roman" w:cs="Times New Roman"/>
        </w:rPr>
        <w:t xml:space="preserve">. Софроний, </w:t>
      </w:r>
      <w:proofErr w:type="spellStart"/>
      <w:r w:rsidRPr="006A7E6F">
        <w:rPr>
          <w:rFonts w:ascii="Times New Roman" w:hAnsi="Times New Roman" w:cs="Times New Roman"/>
        </w:rPr>
        <w:t>книгочий</w:t>
      </w:r>
      <w:proofErr w:type="spellEnd"/>
      <w:r w:rsidRPr="006A7E6F">
        <w:rPr>
          <w:rFonts w:ascii="Times New Roman" w:hAnsi="Times New Roman" w:cs="Times New Roman"/>
        </w:rPr>
        <w:t xml:space="preserve"> Ивана Грозного, и адресованное ему сочинение</w:t>
      </w:r>
      <w:r w:rsidR="00996CC2" w:rsidRPr="006A7E6F">
        <w:rPr>
          <w:rFonts w:ascii="Times New Roman" w:hAnsi="Times New Roman" w:cs="Times New Roman"/>
        </w:rPr>
        <w:t xml:space="preserve"> // АЕ за 1982 г. М., 1983. С. </w:t>
      </w:r>
      <w:r w:rsidR="00D5489F" w:rsidRPr="006A7E6F">
        <w:rPr>
          <w:rFonts w:ascii="Times New Roman" w:hAnsi="Times New Roman" w:cs="Times New Roman"/>
        </w:rPr>
        <w:t>88–89</w:t>
      </w:r>
      <w:r w:rsidR="00996CC2" w:rsidRPr="006A7E6F">
        <w:rPr>
          <w:rFonts w:ascii="Times New Roman" w:hAnsi="Times New Roman" w:cs="Times New Roman"/>
        </w:rPr>
        <w:t>.</w:t>
      </w:r>
      <w:bookmarkEnd w:id="33"/>
    </w:p>
  </w:footnote>
  <w:footnote w:id="48">
    <w:p w14:paraId="7F7AAC01" w14:textId="6C3F8800" w:rsidR="00E84F2E" w:rsidRPr="006A7E6F" w:rsidRDefault="00637D6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4" w:name="_Hlk73299694"/>
      <w:r w:rsidRPr="006A7E6F">
        <w:rPr>
          <w:rFonts w:ascii="Times New Roman" w:hAnsi="Times New Roman" w:cs="Times New Roman"/>
        </w:rPr>
        <w:t>Шляпкин</w:t>
      </w:r>
      <w:r w:rsidR="00996CC2" w:rsidRPr="006A7E6F">
        <w:rPr>
          <w:rFonts w:ascii="Times New Roman" w:hAnsi="Times New Roman" w:cs="Times New Roman"/>
        </w:rPr>
        <w:t xml:space="preserve"> И. А. Ермолай </w:t>
      </w:r>
      <w:proofErr w:type="spellStart"/>
      <w:r w:rsidR="00996CC2" w:rsidRPr="006A7E6F">
        <w:rPr>
          <w:rFonts w:ascii="Times New Roman" w:hAnsi="Times New Roman" w:cs="Times New Roman"/>
        </w:rPr>
        <w:t>Прегрешный</w:t>
      </w:r>
      <w:proofErr w:type="spellEnd"/>
      <w:r w:rsidR="00996CC2" w:rsidRPr="006A7E6F">
        <w:rPr>
          <w:rFonts w:ascii="Times New Roman" w:hAnsi="Times New Roman" w:cs="Times New Roman"/>
        </w:rPr>
        <w:t>, новый писатель эпохи Грозного и его сочинения</w:t>
      </w:r>
      <w:r w:rsidR="00C00798" w:rsidRPr="006A7E6F">
        <w:rPr>
          <w:rFonts w:ascii="Times New Roman" w:hAnsi="Times New Roman" w:cs="Times New Roman"/>
        </w:rPr>
        <w:t>.</w:t>
      </w:r>
      <w:r w:rsidR="00996CC2" w:rsidRPr="006A7E6F">
        <w:rPr>
          <w:rFonts w:ascii="Times New Roman" w:hAnsi="Times New Roman" w:cs="Times New Roman"/>
        </w:rPr>
        <w:t xml:space="preserve"> СПб.: тип. Гл. упр. уделов, 1911.</w:t>
      </w:r>
      <w:r w:rsidRPr="006A7E6F">
        <w:rPr>
          <w:rFonts w:ascii="Times New Roman" w:hAnsi="Times New Roman" w:cs="Times New Roman"/>
        </w:rPr>
        <w:t xml:space="preserve"> </w:t>
      </w:r>
      <w:r w:rsidR="00996CC2" w:rsidRPr="006A7E6F">
        <w:rPr>
          <w:rFonts w:ascii="Times New Roman" w:hAnsi="Times New Roman" w:cs="Times New Roman"/>
        </w:rPr>
        <w:t>27 с.</w:t>
      </w:r>
      <w:bookmarkEnd w:id="34"/>
    </w:p>
  </w:footnote>
  <w:footnote w:id="49">
    <w:p w14:paraId="768F039C" w14:textId="4BD0B071" w:rsidR="00F2370D" w:rsidRPr="006A7E6F" w:rsidRDefault="00F2370D" w:rsidP="00F2370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5" w:name="_Hlk73300090"/>
      <w:r w:rsidRPr="006A7E6F">
        <w:rPr>
          <w:rFonts w:ascii="Times New Roman" w:hAnsi="Times New Roman" w:cs="Times New Roman"/>
        </w:rPr>
        <w:t>Дмитриева Р. П. Ермолай-</w:t>
      </w:r>
      <w:proofErr w:type="spellStart"/>
      <w:r w:rsidRPr="006A7E6F">
        <w:rPr>
          <w:rFonts w:ascii="Times New Roman" w:hAnsi="Times New Roman" w:cs="Times New Roman"/>
        </w:rPr>
        <w:t>Еразм</w:t>
      </w:r>
      <w:proofErr w:type="spellEnd"/>
      <w:r w:rsidRPr="006A7E6F">
        <w:rPr>
          <w:rFonts w:ascii="Times New Roman" w:hAnsi="Times New Roman" w:cs="Times New Roman"/>
        </w:rPr>
        <w:t xml:space="preserve"> // Словарь книжников и книжности Древней Руси. </w:t>
      </w:r>
      <w:proofErr w:type="spellStart"/>
      <w:r w:rsidRPr="006A7E6F">
        <w:rPr>
          <w:rFonts w:ascii="Times New Roman" w:hAnsi="Times New Roman" w:cs="Times New Roman"/>
        </w:rPr>
        <w:t>Вып</w:t>
      </w:r>
      <w:proofErr w:type="spellEnd"/>
      <w:r w:rsidRPr="006A7E6F">
        <w:rPr>
          <w:rFonts w:ascii="Times New Roman" w:hAnsi="Times New Roman" w:cs="Times New Roman"/>
        </w:rPr>
        <w:t>. 2</w:t>
      </w:r>
      <w:r w:rsidR="00C00798" w:rsidRPr="006A7E6F">
        <w:rPr>
          <w:rFonts w:ascii="Times New Roman" w:hAnsi="Times New Roman" w:cs="Times New Roman"/>
        </w:rPr>
        <w:t xml:space="preserve">: </w:t>
      </w:r>
      <w:r w:rsidRPr="006A7E6F">
        <w:rPr>
          <w:rFonts w:ascii="Times New Roman" w:hAnsi="Times New Roman" w:cs="Times New Roman"/>
        </w:rPr>
        <w:t xml:space="preserve">вторая половина </w:t>
      </w:r>
      <w:r w:rsidR="00D5489F" w:rsidRPr="006A7E6F">
        <w:rPr>
          <w:rFonts w:ascii="Times New Roman" w:hAnsi="Times New Roman" w:cs="Times New Roman"/>
          <w:lang w:val="en-GB"/>
        </w:rPr>
        <w:t>XIV</w:t>
      </w:r>
      <w:r w:rsidR="00D5489F" w:rsidRPr="006A7E6F">
        <w:rPr>
          <w:rFonts w:ascii="Times New Roman" w:hAnsi="Times New Roman" w:cs="Times New Roman"/>
        </w:rPr>
        <w:t>–XVI</w:t>
      </w:r>
      <w:r w:rsidRPr="006A7E6F">
        <w:rPr>
          <w:rFonts w:ascii="Times New Roman" w:hAnsi="Times New Roman" w:cs="Times New Roman"/>
        </w:rPr>
        <w:t xml:space="preserve"> в. Ч. 1: А-К. Л: Наука, 1989.</w:t>
      </w:r>
      <w:r w:rsidR="00C00798" w:rsidRPr="006A7E6F">
        <w:rPr>
          <w:rFonts w:ascii="Times New Roman" w:hAnsi="Times New Roman" w:cs="Times New Roman"/>
        </w:rPr>
        <w:t xml:space="preserve"> С. 220–225.</w:t>
      </w:r>
      <w:bookmarkEnd w:id="35"/>
      <w:r w:rsidR="00C00798" w:rsidRPr="006A7E6F">
        <w:rPr>
          <w:rFonts w:ascii="Times New Roman" w:hAnsi="Times New Roman" w:cs="Times New Roman"/>
        </w:rPr>
        <w:t xml:space="preserve"> </w:t>
      </w:r>
    </w:p>
  </w:footnote>
  <w:footnote w:id="50">
    <w:p w14:paraId="5F3C0E19" w14:textId="251579AD" w:rsidR="00B253C1" w:rsidRPr="006A7E6F" w:rsidRDefault="00B253C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Шляпкин</w:t>
      </w:r>
      <w:r w:rsidR="00996CC2" w:rsidRPr="006A7E6F">
        <w:rPr>
          <w:rFonts w:ascii="Times New Roman" w:hAnsi="Times New Roman" w:cs="Times New Roman"/>
        </w:rPr>
        <w:t xml:space="preserve"> И. А. </w:t>
      </w:r>
      <w:r w:rsidR="00222E97" w:rsidRPr="006A7E6F">
        <w:rPr>
          <w:rFonts w:ascii="Times New Roman" w:hAnsi="Times New Roman" w:cs="Times New Roman"/>
        </w:rPr>
        <w:t xml:space="preserve">Ермолай </w:t>
      </w:r>
      <w:proofErr w:type="spellStart"/>
      <w:r w:rsidR="00222E97" w:rsidRPr="006A7E6F">
        <w:rPr>
          <w:rFonts w:ascii="Times New Roman" w:hAnsi="Times New Roman" w:cs="Times New Roman"/>
        </w:rPr>
        <w:t>Прегрешный</w:t>
      </w:r>
      <w:proofErr w:type="spellEnd"/>
      <w:r w:rsidR="00222E97" w:rsidRPr="006A7E6F">
        <w:rPr>
          <w:rFonts w:ascii="Times New Roman" w:hAnsi="Times New Roman" w:cs="Times New Roman"/>
        </w:rPr>
        <w:t xml:space="preserve">, новый писатель эпохи Грозного и его сочинения. </w:t>
      </w:r>
      <w:r w:rsidR="00996CC2" w:rsidRPr="006A7E6F">
        <w:rPr>
          <w:rFonts w:ascii="Times New Roman" w:hAnsi="Times New Roman" w:cs="Times New Roman"/>
        </w:rPr>
        <w:t>С. 24.</w:t>
      </w:r>
    </w:p>
  </w:footnote>
  <w:footnote w:id="51">
    <w:p w14:paraId="52F1A414" w14:textId="152B9A4A" w:rsidR="005C63BB" w:rsidRPr="006A7E6F" w:rsidRDefault="005C63B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Рысин И. М. Почему Повести о Петре и </w:t>
      </w:r>
      <w:proofErr w:type="spellStart"/>
      <w:r w:rsidRPr="006A7E6F">
        <w:rPr>
          <w:rFonts w:ascii="Times New Roman" w:hAnsi="Times New Roman" w:cs="Times New Roman"/>
        </w:rPr>
        <w:t>Феврони</w:t>
      </w:r>
      <w:proofErr w:type="spellEnd"/>
      <w:r w:rsidRPr="006A7E6F">
        <w:rPr>
          <w:rFonts w:ascii="Times New Roman" w:hAnsi="Times New Roman" w:cs="Times New Roman"/>
        </w:rPr>
        <w:t xml:space="preserve"> нет в Великих Минеях </w:t>
      </w:r>
      <w:proofErr w:type="spellStart"/>
      <w:r w:rsidRPr="006A7E6F">
        <w:rPr>
          <w:rFonts w:ascii="Times New Roman" w:hAnsi="Times New Roman" w:cs="Times New Roman"/>
        </w:rPr>
        <w:t>Четиих</w:t>
      </w:r>
      <w:proofErr w:type="spellEnd"/>
      <w:r w:rsidRPr="006A7E6F">
        <w:rPr>
          <w:rFonts w:ascii="Times New Roman" w:hAnsi="Times New Roman" w:cs="Times New Roman"/>
        </w:rPr>
        <w:t>? // Язык и текст</w:t>
      </w:r>
      <w:r w:rsidR="00241512" w:rsidRPr="006A7E6F">
        <w:rPr>
          <w:rFonts w:ascii="Times New Roman" w:hAnsi="Times New Roman" w:cs="Times New Roman"/>
        </w:rPr>
        <w:t xml:space="preserve"> [Электронный ресурс]</w:t>
      </w:r>
      <w:r w:rsidRPr="006A7E6F">
        <w:rPr>
          <w:rFonts w:ascii="Times New Roman" w:hAnsi="Times New Roman" w:cs="Times New Roman"/>
        </w:rPr>
        <w:t xml:space="preserve">. 2014. Т. 1. № 3. URL: https://psyjournals.ru/langpsy/2014/n3/72210.shtml (дата обращения: 03.06.2021). </w:t>
      </w:r>
    </w:p>
  </w:footnote>
  <w:footnote w:id="52">
    <w:p w14:paraId="3AA9A4FD" w14:textId="571B8872" w:rsidR="00AC2E40" w:rsidRPr="006A7E6F" w:rsidRDefault="00AC2E4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Ржига В. Ф. </w:t>
      </w:r>
      <w:r w:rsidR="00222E97" w:rsidRPr="006A7E6F">
        <w:rPr>
          <w:rFonts w:ascii="Times New Roman" w:hAnsi="Times New Roman" w:cs="Times New Roman"/>
        </w:rPr>
        <w:t>Литературная деятельность Ермолая-</w:t>
      </w:r>
      <w:proofErr w:type="spellStart"/>
      <w:r w:rsidR="00222E97" w:rsidRPr="006A7E6F">
        <w:rPr>
          <w:rFonts w:ascii="Times New Roman" w:hAnsi="Times New Roman" w:cs="Times New Roman"/>
        </w:rPr>
        <w:t>Еразма</w:t>
      </w:r>
      <w:proofErr w:type="spellEnd"/>
      <w:r w:rsidR="00222E97" w:rsidRPr="006A7E6F">
        <w:rPr>
          <w:rFonts w:ascii="Times New Roman" w:hAnsi="Times New Roman" w:cs="Times New Roman"/>
        </w:rPr>
        <w:t xml:space="preserve">. </w:t>
      </w:r>
      <w:r w:rsidRPr="006A7E6F">
        <w:rPr>
          <w:rFonts w:ascii="Times New Roman" w:hAnsi="Times New Roman" w:cs="Times New Roman"/>
        </w:rPr>
        <w:t>С. 134.</w:t>
      </w:r>
    </w:p>
  </w:footnote>
  <w:footnote w:id="53">
    <w:p w14:paraId="02C37D65" w14:textId="5763A4AF" w:rsidR="005E36A0" w:rsidRPr="006A7E6F" w:rsidRDefault="005E36A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5A1F" w:rsidRPr="006A7E6F">
        <w:rPr>
          <w:rFonts w:ascii="Times New Roman" w:hAnsi="Times New Roman" w:cs="Times New Roman"/>
        </w:rPr>
        <w:t>Там же</w:t>
      </w:r>
      <w:r w:rsidR="00222E97" w:rsidRPr="006A7E6F">
        <w:rPr>
          <w:rFonts w:ascii="Times New Roman" w:hAnsi="Times New Roman" w:cs="Times New Roman"/>
        </w:rPr>
        <w:t>.</w:t>
      </w:r>
      <w:r w:rsidRPr="006A7E6F">
        <w:rPr>
          <w:rFonts w:ascii="Times New Roman" w:hAnsi="Times New Roman" w:cs="Times New Roman"/>
        </w:rPr>
        <w:t xml:space="preserve"> </w:t>
      </w:r>
      <w:r w:rsidR="00996CC2" w:rsidRPr="006A7E6F">
        <w:rPr>
          <w:rFonts w:ascii="Times New Roman" w:hAnsi="Times New Roman" w:cs="Times New Roman"/>
        </w:rPr>
        <w:t>С</w:t>
      </w:r>
      <w:r w:rsidRPr="006A7E6F">
        <w:rPr>
          <w:rFonts w:ascii="Times New Roman" w:hAnsi="Times New Roman" w:cs="Times New Roman"/>
        </w:rPr>
        <w:t xml:space="preserve">. </w:t>
      </w:r>
      <w:r w:rsidR="00915A1F" w:rsidRPr="006A7E6F">
        <w:rPr>
          <w:rFonts w:ascii="Times New Roman" w:hAnsi="Times New Roman" w:cs="Times New Roman"/>
        </w:rPr>
        <w:t>173–179</w:t>
      </w:r>
      <w:r w:rsidRPr="006A7E6F">
        <w:rPr>
          <w:rFonts w:ascii="Times New Roman" w:hAnsi="Times New Roman" w:cs="Times New Roman"/>
        </w:rPr>
        <w:t>.</w:t>
      </w:r>
    </w:p>
  </w:footnote>
  <w:footnote w:id="54">
    <w:p w14:paraId="310191BD" w14:textId="1CCE9070" w:rsidR="00B01A83" w:rsidRPr="006A7E6F" w:rsidRDefault="00B01A8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Ржига</w:t>
      </w:r>
      <w:r w:rsidR="00222E97" w:rsidRPr="006A7E6F">
        <w:rPr>
          <w:rFonts w:ascii="Times New Roman" w:hAnsi="Times New Roman" w:cs="Times New Roman"/>
        </w:rPr>
        <w:t xml:space="preserve"> В</w:t>
      </w:r>
      <w:r w:rsidR="00977BBA" w:rsidRPr="006A7E6F">
        <w:rPr>
          <w:rFonts w:ascii="Times New Roman" w:hAnsi="Times New Roman" w:cs="Times New Roman"/>
        </w:rPr>
        <w:t>.</w:t>
      </w:r>
      <w:r w:rsidR="00222E97" w:rsidRPr="006A7E6F">
        <w:rPr>
          <w:rFonts w:ascii="Times New Roman" w:hAnsi="Times New Roman" w:cs="Times New Roman"/>
        </w:rPr>
        <w:t> Ф.</w:t>
      </w:r>
      <w:r w:rsidRPr="006A7E6F">
        <w:rPr>
          <w:rFonts w:ascii="Times New Roman" w:hAnsi="Times New Roman" w:cs="Times New Roman"/>
        </w:rPr>
        <w:t xml:space="preserve"> </w:t>
      </w:r>
      <w:r w:rsidR="00222E97" w:rsidRPr="006A7E6F">
        <w:rPr>
          <w:rFonts w:ascii="Times New Roman" w:hAnsi="Times New Roman" w:cs="Times New Roman"/>
        </w:rPr>
        <w:t>Литературная деятельность Ермолая-</w:t>
      </w:r>
      <w:proofErr w:type="spellStart"/>
      <w:r w:rsidR="00222E97" w:rsidRPr="006A7E6F">
        <w:rPr>
          <w:rFonts w:ascii="Times New Roman" w:hAnsi="Times New Roman" w:cs="Times New Roman"/>
        </w:rPr>
        <w:t>Еразма</w:t>
      </w:r>
      <w:proofErr w:type="spellEnd"/>
      <w:r w:rsidR="00222E97" w:rsidRPr="006A7E6F">
        <w:rPr>
          <w:rFonts w:ascii="Times New Roman" w:hAnsi="Times New Roman" w:cs="Times New Roman"/>
        </w:rPr>
        <w:t xml:space="preserve">. </w:t>
      </w:r>
      <w:r w:rsidR="00996CC2" w:rsidRPr="006A7E6F">
        <w:rPr>
          <w:rFonts w:ascii="Times New Roman" w:hAnsi="Times New Roman" w:cs="Times New Roman"/>
        </w:rPr>
        <w:t>С</w:t>
      </w:r>
      <w:r w:rsidRPr="006A7E6F">
        <w:rPr>
          <w:rFonts w:ascii="Times New Roman" w:hAnsi="Times New Roman" w:cs="Times New Roman"/>
        </w:rPr>
        <w:t>. 176</w:t>
      </w:r>
    </w:p>
  </w:footnote>
  <w:footnote w:id="55">
    <w:p w14:paraId="78A1C07E" w14:textId="5B94FF97" w:rsidR="00484AB1" w:rsidRPr="006A7E6F" w:rsidRDefault="00484AB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Об этом см. Шляпкин И. А.</w:t>
      </w:r>
      <w:r w:rsidR="00222E97" w:rsidRPr="006A7E6F">
        <w:rPr>
          <w:rFonts w:ascii="Times New Roman" w:hAnsi="Times New Roman" w:cs="Times New Roman"/>
        </w:rPr>
        <w:t xml:space="preserve"> Ермолай </w:t>
      </w:r>
      <w:proofErr w:type="spellStart"/>
      <w:r w:rsidR="00222E97" w:rsidRPr="006A7E6F">
        <w:rPr>
          <w:rFonts w:ascii="Times New Roman" w:hAnsi="Times New Roman" w:cs="Times New Roman"/>
        </w:rPr>
        <w:t>Прегрешный</w:t>
      </w:r>
      <w:proofErr w:type="spellEnd"/>
      <w:r w:rsidR="00222E97" w:rsidRPr="006A7E6F">
        <w:rPr>
          <w:rFonts w:ascii="Times New Roman" w:hAnsi="Times New Roman" w:cs="Times New Roman"/>
        </w:rPr>
        <w:t>, новый писатель эпохи Грозного и его сочинения.</w:t>
      </w:r>
      <w:r w:rsidRPr="006A7E6F">
        <w:rPr>
          <w:rFonts w:ascii="Times New Roman" w:hAnsi="Times New Roman" w:cs="Times New Roman"/>
        </w:rPr>
        <w:t xml:space="preserve"> С.</w:t>
      </w:r>
      <w:r w:rsidR="00BC2CF2" w:rsidRPr="006A7E6F">
        <w:rPr>
          <w:rFonts w:ascii="Times New Roman" w:hAnsi="Times New Roman" w:cs="Times New Roman"/>
        </w:rPr>
        <w:t xml:space="preserve"> 24.</w:t>
      </w:r>
      <w:r w:rsidRPr="006A7E6F">
        <w:rPr>
          <w:rFonts w:ascii="Times New Roman" w:hAnsi="Times New Roman" w:cs="Times New Roman"/>
        </w:rPr>
        <w:t xml:space="preserve"> </w:t>
      </w:r>
    </w:p>
  </w:footnote>
  <w:footnote w:id="56">
    <w:p w14:paraId="678A67C3" w14:textId="141CC552" w:rsidR="00F2370D" w:rsidRPr="006A7E6F" w:rsidRDefault="00F2370D" w:rsidP="00F2370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Ржига В. Ф. Литературная деятельность Ермолая-</w:t>
      </w:r>
      <w:proofErr w:type="spellStart"/>
      <w:r w:rsidRPr="006A7E6F">
        <w:rPr>
          <w:rFonts w:ascii="Times New Roman" w:hAnsi="Times New Roman" w:cs="Times New Roman"/>
        </w:rPr>
        <w:t>Еразма</w:t>
      </w:r>
      <w:proofErr w:type="spellEnd"/>
      <w:r w:rsidRPr="006A7E6F">
        <w:rPr>
          <w:rFonts w:ascii="Times New Roman" w:hAnsi="Times New Roman" w:cs="Times New Roman"/>
        </w:rPr>
        <w:t xml:space="preserve">. С. </w:t>
      </w:r>
      <w:r w:rsidR="00915A1F" w:rsidRPr="006A7E6F">
        <w:rPr>
          <w:rFonts w:ascii="Times New Roman" w:hAnsi="Times New Roman" w:cs="Times New Roman"/>
        </w:rPr>
        <w:t>112–147</w:t>
      </w:r>
      <w:r w:rsidRPr="006A7E6F">
        <w:rPr>
          <w:rFonts w:ascii="Times New Roman" w:hAnsi="Times New Roman" w:cs="Times New Roman"/>
        </w:rPr>
        <w:t>.</w:t>
      </w:r>
    </w:p>
  </w:footnote>
  <w:footnote w:id="57">
    <w:p w14:paraId="6C56F914" w14:textId="3AC82DED" w:rsidR="00E6538C" w:rsidRPr="006A7E6F" w:rsidRDefault="00E6538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Повесть о Петре и Февронии. Л.: Наука, 1979. 338 </w:t>
      </w:r>
      <w:r w:rsidRPr="006A7E6F">
        <w:rPr>
          <w:rFonts w:ascii="Times New Roman" w:hAnsi="Times New Roman" w:cs="Times New Roman"/>
          <w:lang w:val="en-GB"/>
        </w:rPr>
        <w:t>c</w:t>
      </w:r>
      <w:r w:rsidRPr="006A7E6F">
        <w:rPr>
          <w:rFonts w:ascii="Times New Roman" w:hAnsi="Times New Roman" w:cs="Times New Roman"/>
        </w:rPr>
        <w:t>.</w:t>
      </w:r>
    </w:p>
  </w:footnote>
  <w:footnote w:id="58">
    <w:p w14:paraId="3D01D81F" w14:textId="173D48E3" w:rsidR="00FB7EF8" w:rsidRPr="006A7E6F" w:rsidRDefault="00FB7EF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История публикации приводится по статье </w:t>
      </w:r>
      <w:r w:rsidR="00E6538C" w:rsidRPr="006A7E6F">
        <w:rPr>
          <w:rFonts w:ascii="Times New Roman" w:hAnsi="Times New Roman" w:cs="Times New Roman"/>
        </w:rPr>
        <w:t xml:space="preserve">Демкова Н. С., Дмитриева Р П., Салмина М. А. Основные пробелы в текстологическом изучении оригинальных древнерусских повестей // </w:t>
      </w:r>
      <w:r w:rsidR="00C00798" w:rsidRPr="006A7E6F">
        <w:rPr>
          <w:rFonts w:ascii="Times New Roman" w:hAnsi="Times New Roman" w:cs="Times New Roman"/>
        </w:rPr>
        <w:t>ТОДРЛ</w:t>
      </w:r>
      <w:r w:rsidR="00E6538C" w:rsidRPr="006A7E6F">
        <w:rPr>
          <w:rFonts w:ascii="Times New Roman" w:hAnsi="Times New Roman" w:cs="Times New Roman"/>
        </w:rPr>
        <w:t xml:space="preserve">. Т. </w:t>
      </w:r>
      <w:r w:rsidR="00E6538C" w:rsidRPr="006A7E6F">
        <w:rPr>
          <w:rFonts w:ascii="Times New Roman" w:hAnsi="Times New Roman" w:cs="Times New Roman"/>
          <w:lang w:val="en-GB"/>
        </w:rPr>
        <w:t>XX</w:t>
      </w:r>
      <w:r w:rsidR="00E6538C" w:rsidRPr="006A7E6F">
        <w:rPr>
          <w:rFonts w:ascii="Times New Roman" w:hAnsi="Times New Roman" w:cs="Times New Roman"/>
        </w:rPr>
        <w:t xml:space="preserve">: Актуальные задачи изучения русской литературы </w:t>
      </w:r>
      <w:r w:rsidR="00915A1F" w:rsidRPr="006A7E6F">
        <w:rPr>
          <w:rFonts w:ascii="Times New Roman" w:hAnsi="Times New Roman" w:cs="Times New Roman"/>
          <w:lang w:val="en-GB"/>
        </w:rPr>
        <w:t>XI</w:t>
      </w:r>
      <w:r w:rsidR="00915A1F" w:rsidRPr="006A7E6F">
        <w:rPr>
          <w:rFonts w:ascii="Times New Roman" w:hAnsi="Times New Roman" w:cs="Times New Roman"/>
        </w:rPr>
        <w:t>–XVII</w:t>
      </w:r>
      <w:r w:rsidR="00E6538C" w:rsidRPr="006A7E6F">
        <w:rPr>
          <w:rFonts w:ascii="Times New Roman" w:hAnsi="Times New Roman" w:cs="Times New Roman"/>
        </w:rPr>
        <w:t xml:space="preserve"> веков. М.; Л.: Наука, 1964. С. </w:t>
      </w:r>
      <w:r w:rsidR="00915A1F" w:rsidRPr="006A7E6F">
        <w:rPr>
          <w:rFonts w:ascii="Times New Roman" w:hAnsi="Times New Roman" w:cs="Times New Roman"/>
        </w:rPr>
        <w:t>139–179</w:t>
      </w:r>
      <w:r w:rsidR="00E6538C" w:rsidRPr="006A7E6F">
        <w:rPr>
          <w:rFonts w:ascii="Times New Roman" w:hAnsi="Times New Roman" w:cs="Times New Roman"/>
        </w:rPr>
        <w:t>.</w:t>
      </w:r>
    </w:p>
  </w:footnote>
  <w:footnote w:id="59">
    <w:p w14:paraId="1C1491F3" w14:textId="7A2AD010" w:rsidR="00247A18" w:rsidRPr="006A7E6F" w:rsidRDefault="00247A1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8" w:name="_Hlk73300264"/>
      <w:r w:rsidR="00E6538C" w:rsidRPr="006A7E6F">
        <w:rPr>
          <w:rFonts w:ascii="Times New Roman" w:hAnsi="Times New Roman" w:cs="Times New Roman"/>
        </w:rPr>
        <w:t>Памятники старинной русской литературы / под. ред. Н. И. Костомарова. СПб.: тип. П. А. Кулиша, 1860.</w:t>
      </w:r>
      <w:bookmarkEnd w:id="38"/>
      <w:r w:rsidRPr="006A7E6F">
        <w:rPr>
          <w:rFonts w:ascii="Times New Roman" w:hAnsi="Times New Roman" w:cs="Times New Roman"/>
        </w:rPr>
        <w:t xml:space="preserve"> С.</w:t>
      </w:r>
      <w:r w:rsidR="00E6538C" w:rsidRPr="006A7E6F">
        <w:rPr>
          <w:rFonts w:ascii="Times New Roman" w:hAnsi="Times New Roman" w:cs="Times New Roman"/>
        </w:rPr>
        <w:t> </w:t>
      </w:r>
      <w:r w:rsidRPr="006A7E6F">
        <w:rPr>
          <w:rFonts w:ascii="Times New Roman" w:hAnsi="Times New Roman" w:cs="Times New Roman"/>
        </w:rPr>
        <w:t>52</w:t>
      </w:r>
      <w:r w:rsidR="004B5246" w:rsidRPr="006A7E6F">
        <w:rPr>
          <w:rFonts w:ascii="Times New Roman" w:hAnsi="Times New Roman" w:cs="Times New Roman"/>
        </w:rPr>
        <w:t>.</w:t>
      </w:r>
    </w:p>
  </w:footnote>
  <w:footnote w:id="60">
    <w:p w14:paraId="65114EF5" w14:textId="6A00D0A2" w:rsidR="00E46446" w:rsidRPr="006A7E6F" w:rsidRDefault="00E46446">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39" w:name="_Hlk73395347"/>
      <w:r w:rsidRPr="006A7E6F">
        <w:rPr>
          <w:rFonts w:ascii="Times New Roman" w:hAnsi="Times New Roman" w:cs="Times New Roman"/>
        </w:rPr>
        <w:t>Веселовский А. Н. </w:t>
      </w:r>
      <w:r w:rsidR="006870F7" w:rsidRPr="006A7E6F">
        <w:rPr>
          <w:rFonts w:ascii="Times New Roman" w:hAnsi="Times New Roman" w:cs="Times New Roman"/>
        </w:rPr>
        <w:t xml:space="preserve">Новые отношения Муромской легенды о Петре и Февронии и Сага о Рагнаре </w:t>
      </w:r>
      <w:proofErr w:type="spellStart"/>
      <w:r w:rsidR="006870F7" w:rsidRPr="006A7E6F">
        <w:rPr>
          <w:rFonts w:ascii="Times New Roman" w:hAnsi="Times New Roman" w:cs="Times New Roman"/>
        </w:rPr>
        <w:t>Лодброке</w:t>
      </w:r>
      <w:proofErr w:type="spellEnd"/>
      <w:r w:rsidRPr="006A7E6F">
        <w:rPr>
          <w:rFonts w:ascii="Times New Roman" w:hAnsi="Times New Roman" w:cs="Times New Roman"/>
        </w:rPr>
        <w:t>. С. 295–342.</w:t>
      </w:r>
      <w:bookmarkEnd w:id="39"/>
      <w:r w:rsidRPr="006A7E6F">
        <w:rPr>
          <w:rFonts w:ascii="Times New Roman" w:hAnsi="Times New Roman" w:cs="Times New Roman"/>
        </w:rPr>
        <w:t xml:space="preserve">  </w:t>
      </w:r>
    </w:p>
  </w:footnote>
  <w:footnote w:id="61">
    <w:p w14:paraId="4FFD06CE" w14:textId="58F3B294" w:rsidR="00612707" w:rsidRPr="006A7E6F" w:rsidRDefault="0061270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Ржига</w:t>
      </w:r>
      <w:r w:rsidR="00E6538C" w:rsidRPr="006A7E6F">
        <w:rPr>
          <w:rFonts w:ascii="Times New Roman" w:hAnsi="Times New Roman" w:cs="Times New Roman"/>
        </w:rPr>
        <w:t xml:space="preserve"> В. Ф.</w:t>
      </w:r>
      <w:r w:rsidRPr="006A7E6F">
        <w:rPr>
          <w:rFonts w:ascii="Times New Roman" w:hAnsi="Times New Roman" w:cs="Times New Roman"/>
        </w:rPr>
        <w:t xml:space="preserve"> </w:t>
      </w:r>
      <w:r w:rsidR="00222E97" w:rsidRPr="006A7E6F">
        <w:rPr>
          <w:rFonts w:ascii="Times New Roman" w:hAnsi="Times New Roman" w:cs="Times New Roman"/>
        </w:rPr>
        <w:t>Литературная деятельность Ермолая-</w:t>
      </w:r>
      <w:proofErr w:type="spellStart"/>
      <w:r w:rsidR="00222E97" w:rsidRPr="006A7E6F">
        <w:rPr>
          <w:rFonts w:ascii="Times New Roman" w:hAnsi="Times New Roman" w:cs="Times New Roman"/>
        </w:rPr>
        <w:t>Еразма</w:t>
      </w:r>
      <w:proofErr w:type="spellEnd"/>
      <w:r w:rsidR="00222E97" w:rsidRPr="006A7E6F">
        <w:rPr>
          <w:rFonts w:ascii="Times New Roman" w:hAnsi="Times New Roman" w:cs="Times New Roman"/>
        </w:rPr>
        <w:t xml:space="preserve">. С. </w:t>
      </w:r>
      <w:r w:rsidRPr="006A7E6F">
        <w:rPr>
          <w:rFonts w:ascii="Times New Roman" w:hAnsi="Times New Roman" w:cs="Times New Roman"/>
        </w:rPr>
        <w:t>184.</w:t>
      </w:r>
    </w:p>
  </w:footnote>
  <w:footnote w:id="62">
    <w:p w14:paraId="76A1335B" w14:textId="705F790B" w:rsidR="00654AC3" w:rsidRPr="006A7E6F" w:rsidRDefault="00654AC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Буслаев Ф. И.</w:t>
      </w:r>
      <w:r w:rsidR="00222E97" w:rsidRPr="006A7E6F">
        <w:rPr>
          <w:rFonts w:ascii="Times New Roman" w:hAnsi="Times New Roman" w:cs="Times New Roman"/>
        </w:rPr>
        <w:t xml:space="preserve"> Песни «Древней Эдды» о </w:t>
      </w:r>
      <w:proofErr w:type="spellStart"/>
      <w:r w:rsidR="00222E97" w:rsidRPr="006A7E6F">
        <w:rPr>
          <w:rFonts w:ascii="Times New Roman" w:hAnsi="Times New Roman" w:cs="Times New Roman"/>
        </w:rPr>
        <w:t>Зигурде</w:t>
      </w:r>
      <w:proofErr w:type="spellEnd"/>
      <w:r w:rsidR="00222E97" w:rsidRPr="006A7E6F">
        <w:rPr>
          <w:rFonts w:ascii="Times New Roman" w:hAnsi="Times New Roman" w:cs="Times New Roman"/>
        </w:rPr>
        <w:t xml:space="preserve"> и Муромская легенда</w:t>
      </w:r>
      <w:r w:rsidRPr="006A7E6F">
        <w:rPr>
          <w:rFonts w:ascii="Times New Roman" w:hAnsi="Times New Roman" w:cs="Times New Roman"/>
        </w:rPr>
        <w:t xml:space="preserve"> С. 162</w:t>
      </w:r>
      <w:r w:rsidR="009B4E97" w:rsidRPr="006A7E6F">
        <w:rPr>
          <w:rFonts w:ascii="Times New Roman" w:hAnsi="Times New Roman" w:cs="Times New Roman"/>
        </w:rPr>
        <w:t>.</w:t>
      </w:r>
    </w:p>
  </w:footnote>
  <w:footnote w:id="63">
    <w:p w14:paraId="197DF459" w14:textId="7E76AD8D" w:rsidR="00A040F6" w:rsidRPr="006A7E6F" w:rsidRDefault="00A040F6">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0" w:name="_Hlk73301401"/>
      <w:r w:rsidR="001C1A5D" w:rsidRPr="006A7E6F">
        <w:rPr>
          <w:rFonts w:ascii="Times New Roman" w:hAnsi="Times New Roman" w:cs="Times New Roman"/>
        </w:rPr>
        <w:t xml:space="preserve">Зимин А. А. И. С. Пересветов и его современники: очерки по истории русской общественно-политической мысли середины </w:t>
      </w:r>
      <w:r w:rsidR="001C1A5D" w:rsidRPr="006A7E6F">
        <w:rPr>
          <w:rFonts w:ascii="Times New Roman" w:hAnsi="Times New Roman" w:cs="Times New Roman"/>
          <w:lang w:val="en-GB"/>
        </w:rPr>
        <w:t>XVI</w:t>
      </w:r>
      <w:r w:rsidR="001C1A5D" w:rsidRPr="006A7E6F">
        <w:rPr>
          <w:rFonts w:ascii="Times New Roman" w:hAnsi="Times New Roman" w:cs="Times New Roman"/>
        </w:rPr>
        <w:t xml:space="preserve"> века.</w:t>
      </w:r>
      <w:bookmarkEnd w:id="40"/>
      <w:r w:rsidR="001C1A5D" w:rsidRPr="006A7E6F">
        <w:rPr>
          <w:rFonts w:ascii="Times New Roman" w:hAnsi="Times New Roman" w:cs="Times New Roman"/>
        </w:rPr>
        <w:t xml:space="preserve"> </w:t>
      </w:r>
      <w:r w:rsidRPr="006A7E6F">
        <w:rPr>
          <w:rFonts w:ascii="Times New Roman" w:hAnsi="Times New Roman" w:cs="Times New Roman"/>
        </w:rPr>
        <w:t>С. 109.</w:t>
      </w:r>
      <w:r w:rsidR="00AC728E" w:rsidRPr="006A7E6F">
        <w:rPr>
          <w:rFonts w:ascii="Times New Roman" w:hAnsi="Times New Roman" w:cs="Times New Roman"/>
        </w:rPr>
        <w:t xml:space="preserve"> </w:t>
      </w:r>
    </w:p>
  </w:footnote>
  <w:footnote w:id="64">
    <w:p w14:paraId="7225DCFF" w14:textId="2D54CE7F" w:rsidR="00AC728E" w:rsidRPr="006A7E6F" w:rsidRDefault="00AC728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См. </w:t>
      </w:r>
      <w:r w:rsidR="006870F7" w:rsidRPr="006A7E6F">
        <w:rPr>
          <w:rFonts w:ascii="Times New Roman" w:hAnsi="Times New Roman" w:cs="Times New Roman"/>
        </w:rPr>
        <w:t>там же</w:t>
      </w:r>
      <w:r w:rsidR="001C1A5D" w:rsidRPr="006A7E6F">
        <w:rPr>
          <w:rFonts w:ascii="Times New Roman" w:hAnsi="Times New Roman" w:cs="Times New Roman"/>
        </w:rPr>
        <w:t>.</w:t>
      </w:r>
      <w:r w:rsidRPr="006A7E6F">
        <w:rPr>
          <w:rFonts w:ascii="Times New Roman" w:hAnsi="Times New Roman" w:cs="Times New Roman"/>
        </w:rPr>
        <w:t xml:space="preserve"> С. </w:t>
      </w:r>
      <w:r w:rsidR="00A51A98" w:rsidRPr="006A7E6F">
        <w:rPr>
          <w:rFonts w:ascii="Times New Roman" w:hAnsi="Times New Roman" w:cs="Times New Roman"/>
        </w:rPr>
        <w:t>110–115</w:t>
      </w:r>
      <w:r w:rsidRPr="006A7E6F">
        <w:rPr>
          <w:rFonts w:ascii="Times New Roman" w:hAnsi="Times New Roman" w:cs="Times New Roman"/>
        </w:rPr>
        <w:t>.</w:t>
      </w:r>
    </w:p>
  </w:footnote>
  <w:footnote w:id="65">
    <w:p w14:paraId="46811955" w14:textId="007CA281" w:rsidR="004D5224" w:rsidRPr="006A7E6F" w:rsidRDefault="004D522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ПСРЛ.</w:t>
      </w:r>
      <w:r w:rsidR="00872811" w:rsidRPr="006A7E6F">
        <w:rPr>
          <w:rFonts w:ascii="Times New Roman" w:hAnsi="Times New Roman" w:cs="Times New Roman"/>
        </w:rPr>
        <w:t xml:space="preserve"> СПб.: Типография И. Н. Скороходова, 1904.</w:t>
      </w:r>
      <w:r w:rsidRPr="006A7E6F">
        <w:rPr>
          <w:rFonts w:ascii="Times New Roman" w:hAnsi="Times New Roman" w:cs="Times New Roman"/>
        </w:rPr>
        <w:t xml:space="preserve"> Т. 13. 1-я пол. С. 192.</w:t>
      </w:r>
    </w:p>
  </w:footnote>
  <w:footnote w:id="66">
    <w:p w14:paraId="2D22D5E1" w14:textId="009A9578" w:rsidR="00872811" w:rsidRPr="006A7E6F" w:rsidRDefault="0087281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870F7" w:rsidRPr="006A7E6F">
        <w:rPr>
          <w:rFonts w:ascii="Times New Roman" w:hAnsi="Times New Roman" w:cs="Times New Roman"/>
        </w:rPr>
        <w:t>Там же</w:t>
      </w:r>
      <w:r w:rsidRPr="006A7E6F">
        <w:rPr>
          <w:rFonts w:ascii="Times New Roman" w:hAnsi="Times New Roman" w:cs="Times New Roman"/>
        </w:rPr>
        <w:t xml:space="preserve">. С. 199. </w:t>
      </w:r>
    </w:p>
  </w:footnote>
  <w:footnote w:id="67">
    <w:p w14:paraId="051F7B64" w14:textId="47A17A26" w:rsidR="00ED729E" w:rsidRPr="006A7E6F" w:rsidRDefault="00ED729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1" w:name="_Hlk73301576"/>
      <w:r w:rsidRPr="006A7E6F">
        <w:rPr>
          <w:rFonts w:ascii="Times New Roman" w:hAnsi="Times New Roman" w:cs="Times New Roman"/>
        </w:rPr>
        <w:t xml:space="preserve">Писцовая книга г. Мурома 1636/37 г. / </w:t>
      </w:r>
      <w:r w:rsidR="006870F7" w:rsidRPr="006A7E6F">
        <w:rPr>
          <w:rFonts w:ascii="Times New Roman" w:hAnsi="Times New Roman" w:cs="Times New Roman"/>
        </w:rPr>
        <w:t xml:space="preserve">под ред. </w:t>
      </w:r>
      <w:r w:rsidRPr="006A7E6F">
        <w:rPr>
          <w:rFonts w:ascii="Times New Roman" w:hAnsi="Times New Roman" w:cs="Times New Roman"/>
        </w:rPr>
        <w:t>В. Я. Чернышев</w:t>
      </w:r>
      <w:r w:rsidR="006870F7" w:rsidRPr="006A7E6F">
        <w:rPr>
          <w:rFonts w:ascii="Times New Roman" w:hAnsi="Times New Roman" w:cs="Times New Roman"/>
        </w:rPr>
        <w:t>а</w:t>
      </w:r>
      <w:r w:rsidRPr="006A7E6F">
        <w:rPr>
          <w:rFonts w:ascii="Times New Roman" w:hAnsi="Times New Roman" w:cs="Times New Roman"/>
        </w:rPr>
        <w:t xml:space="preserve">; Владимирский государственный университет. Владимир: Издательство Владимирского государственного университета, 2010. С. </w:t>
      </w:r>
      <w:r w:rsidR="006D4293" w:rsidRPr="006A7E6F">
        <w:rPr>
          <w:rFonts w:ascii="Times New Roman" w:hAnsi="Times New Roman" w:cs="Times New Roman"/>
        </w:rPr>
        <w:t>25–26</w:t>
      </w:r>
      <w:r w:rsidRPr="006A7E6F">
        <w:rPr>
          <w:rFonts w:ascii="Times New Roman" w:hAnsi="Times New Roman" w:cs="Times New Roman"/>
        </w:rPr>
        <w:t>.</w:t>
      </w:r>
      <w:bookmarkEnd w:id="41"/>
    </w:p>
  </w:footnote>
  <w:footnote w:id="68">
    <w:p w14:paraId="6C61BDCA" w14:textId="5B6DD0BF" w:rsidR="00820147" w:rsidRPr="006A7E6F" w:rsidRDefault="0082014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См. об этом</w:t>
      </w:r>
      <w:r w:rsidR="001C1A5D" w:rsidRPr="006A7E6F">
        <w:rPr>
          <w:rFonts w:ascii="Times New Roman" w:hAnsi="Times New Roman" w:cs="Times New Roman"/>
        </w:rPr>
        <w:t>:</w:t>
      </w:r>
      <w:r w:rsidRPr="006A7E6F">
        <w:rPr>
          <w:rFonts w:ascii="Times New Roman" w:hAnsi="Times New Roman" w:cs="Times New Roman"/>
        </w:rPr>
        <w:t xml:space="preserve"> </w:t>
      </w:r>
      <w:bookmarkStart w:id="42" w:name="_Hlk73301909"/>
      <w:r w:rsidRPr="006A7E6F">
        <w:rPr>
          <w:rFonts w:ascii="Times New Roman" w:hAnsi="Times New Roman" w:cs="Times New Roman"/>
        </w:rPr>
        <w:t>Кром</w:t>
      </w:r>
      <w:r w:rsidR="001C1A5D" w:rsidRPr="006A7E6F">
        <w:rPr>
          <w:rFonts w:ascii="Times New Roman" w:hAnsi="Times New Roman" w:cs="Times New Roman"/>
        </w:rPr>
        <w:t> </w:t>
      </w:r>
      <w:r w:rsidRPr="006A7E6F">
        <w:rPr>
          <w:rFonts w:ascii="Times New Roman" w:hAnsi="Times New Roman" w:cs="Times New Roman"/>
        </w:rPr>
        <w:t>М.</w:t>
      </w:r>
      <w:r w:rsidR="001C1A5D" w:rsidRPr="006A7E6F">
        <w:rPr>
          <w:rFonts w:ascii="Times New Roman" w:hAnsi="Times New Roman" w:cs="Times New Roman"/>
        </w:rPr>
        <w:t xml:space="preserve"> М. Рождение государства: Московская Русь </w:t>
      </w:r>
      <w:r w:rsidR="006D4293" w:rsidRPr="006A7E6F">
        <w:rPr>
          <w:rFonts w:ascii="Times New Roman" w:hAnsi="Times New Roman" w:cs="Times New Roman"/>
          <w:lang w:val="en-GB"/>
        </w:rPr>
        <w:t>XV</w:t>
      </w:r>
      <w:r w:rsidR="006D4293" w:rsidRPr="006A7E6F">
        <w:rPr>
          <w:rFonts w:ascii="Times New Roman" w:hAnsi="Times New Roman" w:cs="Times New Roman"/>
        </w:rPr>
        <w:t>–XVI</w:t>
      </w:r>
      <w:r w:rsidR="001C1A5D" w:rsidRPr="006A7E6F">
        <w:rPr>
          <w:rFonts w:ascii="Times New Roman" w:hAnsi="Times New Roman" w:cs="Times New Roman"/>
        </w:rPr>
        <w:t xml:space="preserve"> веков. М.: Новое литературное обозрение, 2018.</w:t>
      </w:r>
      <w:bookmarkEnd w:id="42"/>
      <w:r w:rsidRPr="006A7E6F">
        <w:rPr>
          <w:rFonts w:ascii="Times New Roman" w:hAnsi="Times New Roman" w:cs="Times New Roman"/>
        </w:rPr>
        <w:t xml:space="preserve"> С. 143</w:t>
      </w:r>
      <w:r w:rsidR="00050448" w:rsidRPr="006A7E6F">
        <w:rPr>
          <w:rFonts w:ascii="Times New Roman" w:hAnsi="Times New Roman" w:cs="Times New Roman"/>
        </w:rPr>
        <w:t>.</w:t>
      </w:r>
    </w:p>
  </w:footnote>
  <w:footnote w:id="69">
    <w:p w14:paraId="2C77AABA" w14:textId="72A5C8AD" w:rsidR="004A2102" w:rsidRPr="006A7E6F" w:rsidRDefault="004A210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3" w:name="_Hlk73303499"/>
      <w:r w:rsidRPr="006A7E6F">
        <w:rPr>
          <w:rFonts w:ascii="Times New Roman" w:hAnsi="Times New Roman" w:cs="Times New Roman"/>
        </w:rPr>
        <w:t>Псковские летописи</w:t>
      </w:r>
      <w:r w:rsidR="00050448" w:rsidRPr="006A7E6F">
        <w:rPr>
          <w:rFonts w:ascii="Times New Roman" w:hAnsi="Times New Roman" w:cs="Times New Roman"/>
        </w:rPr>
        <w:t xml:space="preserve"> / под ред. А. Н. Насонова. </w:t>
      </w:r>
      <w:proofErr w:type="spellStart"/>
      <w:r w:rsidR="00050448" w:rsidRPr="006A7E6F">
        <w:rPr>
          <w:rFonts w:ascii="Times New Roman" w:hAnsi="Times New Roman" w:cs="Times New Roman"/>
        </w:rPr>
        <w:t>Вып</w:t>
      </w:r>
      <w:proofErr w:type="spellEnd"/>
      <w:r w:rsidR="00050448" w:rsidRPr="006A7E6F">
        <w:rPr>
          <w:rFonts w:ascii="Times New Roman" w:hAnsi="Times New Roman" w:cs="Times New Roman"/>
        </w:rPr>
        <w:t>. 2. М.: Издательство А</w:t>
      </w:r>
      <w:r w:rsidR="006870F7" w:rsidRPr="006A7E6F">
        <w:rPr>
          <w:rFonts w:ascii="Times New Roman" w:hAnsi="Times New Roman" w:cs="Times New Roman"/>
        </w:rPr>
        <w:t>Н</w:t>
      </w:r>
      <w:r w:rsidR="00050448" w:rsidRPr="006A7E6F">
        <w:rPr>
          <w:rFonts w:ascii="Times New Roman" w:hAnsi="Times New Roman" w:cs="Times New Roman"/>
        </w:rPr>
        <w:t xml:space="preserve"> СССР, </w:t>
      </w:r>
      <w:r w:rsidRPr="006A7E6F">
        <w:rPr>
          <w:rFonts w:ascii="Times New Roman" w:hAnsi="Times New Roman" w:cs="Times New Roman"/>
        </w:rPr>
        <w:t>1955.</w:t>
      </w:r>
      <w:bookmarkEnd w:id="43"/>
      <w:r w:rsidRPr="006A7E6F">
        <w:rPr>
          <w:rFonts w:ascii="Times New Roman" w:hAnsi="Times New Roman" w:cs="Times New Roman"/>
        </w:rPr>
        <w:t xml:space="preserve"> С. 227.</w:t>
      </w:r>
    </w:p>
  </w:footnote>
  <w:footnote w:id="70">
    <w:p w14:paraId="132D5569" w14:textId="5DCEA117" w:rsidR="00B24B87" w:rsidRPr="006A7E6F" w:rsidRDefault="00B24B8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w:t>
      </w:r>
      <w:r w:rsidR="00050448" w:rsidRPr="006A7E6F">
        <w:rPr>
          <w:rFonts w:ascii="Times New Roman" w:hAnsi="Times New Roman" w:cs="Times New Roman"/>
        </w:rPr>
        <w:t xml:space="preserve"> Р. П. Повесть о Петре и Февронии.</w:t>
      </w:r>
      <w:r w:rsidRPr="006A7E6F">
        <w:rPr>
          <w:rFonts w:ascii="Times New Roman" w:hAnsi="Times New Roman" w:cs="Times New Roman"/>
        </w:rPr>
        <w:t xml:space="preserve"> С. </w:t>
      </w:r>
      <w:r w:rsidR="006870F7" w:rsidRPr="006A7E6F">
        <w:rPr>
          <w:rFonts w:ascii="Times New Roman" w:hAnsi="Times New Roman" w:cs="Times New Roman"/>
        </w:rPr>
        <w:t>218–219</w:t>
      </w:r>
      <w:r w:rsidRPr="006A7E6F">
        <w:rPr>
          <w:rFonts w:ascii="Times New Roman" w:hAnsi="Times New Roman" w:cs="Times New Roman"/>
        </w:rPr>
        <w:t>.</w:t>
      </w:r>
    </w:p>
  </w:footnote>
  <w:footnote w:id="71">
    <w:p w14:paraId="54F2EA74" w14:textId="248C5A0F" w:rsidR="003F278F" w:rsidRPr="006A7E6F" w:rsidRDefault="003F278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4" w:name="_Hlk73303802"/>
      <w:proofErr w:type="spellStart"/>
      <w:r w:rsidR="00050448" w:rsidRPr="006A7E6F">
        <w:rPr>
          <w:rFonts w:ascii="Times New Roman" w:hAnsi="Times New Roman" w:cs="Times New Roman"/>
        </w:rPr>
        <w:t>Горсей</w:t>
      </w:r>
      <w:proofErr w:type="spellEnd"/>
      <w:r w:rsidR="00050448" w:rsidRPr="006A7E6F">
        <w:rPr>
          <w:rFonts w:ascii="Times New Roman" w:hAnsi="Times New Roman" w:cs="Times New Roman"/>
        </w:rPr>
        <w:t xml:space="preserve"> Дж. Записки о России. </w:t>
      </w:r>
      <w:r w:rsidR="00050448" w:rsidRPr="006A7E6F">
        <w:rPr>
          <w:rFonts w:ascii="Times New Roman" w:hAnsi="Times New Roman" w:cs="Times New Roman"/>
          <w:lang w:val="en-GB"/>
        </w:rPr>
        <w:t>XVI</w:t>
      </w:r>
      <w:r w:rsidR="00050448" w:rsidRPr="006A7E6F">
        <w:rPr>
          <w:rFonts w:ascii="Times New Roman" w:hAnsi="Times New Roman" w:cs="Times New Roman"/>
        </w:rPr>
        <w:t xml:space="preserve"> – начало </w:t>
      </w:r>
      <w:r w:rsidR="00050448" w:rsidRPr="006A7E6F">
        <w:rPr>
          <w:rFonts w:ascii="Times New Roman" w:hAnsi="Times New Roman" w:cs="Times New Roman"/>
          <w:lang w:val="en-GB"/>
        </w:rPr>
        <w:t>XVII</w:t>
      </w:r>
      <w:r w:rsidR="00050448" w:rsidRPr="006A7E6F">
        <w:rPr>
          <w:rFonts w:ascii="Times New Roman" w:hAnsi="Times New Roman" w:cs="Times New Roman"/>
        </w:rPr>
        <w:t xml:space="preserve"> в. / пер.</w:t>
      </w:r>
      <w:r w:rsidR="00D537E9" w:rsidRPr="006A7E6F">
        <w:rPr>
          <w:rFonts w:ascii="Times New Roman" w:hAnsi="Times New Roman" w:cs="Times New Roman"/>
        </w:rPr>
        <w:t xml:space="preserve"> с англ.</w:t>
      </w:r>
      <w:r w:rsidR="00050448" w:rsidRPr="006A7E6F">
        <w:rPr>
          <w:rFonts w:ascii="Times New Roman" w:hAnsi="Times New Roman" w:cs="Times New Roman"/>
        </w:rPr>
        <w:t xml:space="preserve"> А. А. Севастьяновой. М.: Издательство МГУ, 1990.</w:t>
      </w:r>
      <w:bookmarkEnd w:id="44"/>
      <w:r w:rsidR="00050448" w:rsidRPr="006A7E6F">
        <w:rPr>
          <w:rFonts w:ascii="Times New Roman" w:hAnsi="Times New Roman" w:cs="Times New Roman"/>
        </w:rPr>
        <w:t xml:space="preserve"> </w:t>
      </w:r>
      <w:r w:rsidR="00A1606F" w:rsidRPr="006A7E6F">
        <w:rPr>
          <w:rFonts w:ascii="Times New Roman" w:hAnsi="Times New Roman" w:cs="Times New Roman"/>
        </w:rPr>
        <w:t>С. 51.</w:t>
      </w:r>
    </w:p>
  </w:footnote>
  <w:footnote w:id="72">
    <w:p w14:paraId="64AA5968" w14:textId="45CF0DCD" w:rsidR="00FC6429" w:rsidRPr="006A7E6F" w:rsidRDefault="00FC642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1F6EFB" w:rsidRPr="006A7E6F">
        <w:rPr>
          <w:rFonts w:ascii="Times New Roman" w:hAnsi="Times New Roman" w:cs="Times New Roman"/>
        </w:rPr>
        <w:t>Первое послание Ивана Грозного Курбскому /</w:t>
      </w:r>
      <w:r w:rsidR="00D537E9" w:rsidRPr="006A7E6F">
        <w:rPr>
          <w:rFonts w:ascii="Times New Roman" w:hAnsi="Times New Roman" w:cs="Times New Roman"/>
        </w:rPr>
        <w:t>/</w:t>
      </w:r>
      <w:r w:rsidR="001F6EFB" w:rsidRPr="006A7E6F">
        <w:rPr>
          <w:rFonts w:ascii="Times New Roman" w:hAnsi="Times New Roman" w:cs="Times New Roman"/>
        </w:rPr>
        <w:t xml:space="preserve"> Библиотека литературы Древней Руси</w:t>
      </w:r>
      <w:r w:rsidR="00241512" w:rsidRPr="006A7E6F">
        <w:rPr>
          <w:rFonts w:ascii="Times New Roman" w:hAnsi="Times New Roman" w:cs="Times New Roman"/>
        </w:rPr>
        <w:t>: в</w:t>
      </w:r>
      <w:r w:rsidR="001F6EFB" w:rsidRPr="006A7E6F">
        <w:rPr>
          <w:rFonts w:ascii="Times New Roman" w:hAnsi="Times New Roman" w:cs="Times New Roman"/>
        </w:rPr>
        <w:t xml:space="preserve"> 15 т.</w:t>
      </w:r>
      <w:r w:rsidR="00241512" w:rsidRPr="006A7E6F">
        <w:rPr>
          <w:rFonts w:ascii="Times New Roman" w:hAnsi="Times New Roman" w:cs="Times New Roman"/>
        </w:rPr>
        <w:t xml:space="preserve"> [Электронный ресурс].</w:t>
      </w:r>
      <w:r w:rsidR="00006975" w:rsidRPr="006A7E6F">
        <w:rPr>
          <w:rFonts w:ascii="Times New Roman" w:hAnsi="Times New Roman" w:cs="Times New Roman"/>
        </w:rPr>
        <w:t xml:space="preserve"> СПб.: Наука, 2001.</w:t>
      </w:r>
      <w:r w:rsidR="001F6EFB" w:rsidRPr="006A7E6F">
        <w:rPr>
          <w:rFonts w:ascii="Times New Roman" w:hAnsi="Times New Roman" w:cs="Times New Roman"/>
        </w:rPr>
        <w:t xml:space="preserve"> Т. 11:</w:t>
      </w:r>
      <w:r w:rsidR="00006975" w:rsidRPr="006A7E6F">
        <w:rPr>
          <w:rFonts w:ascii="Times New Roman" w:hAnsi="Times New Roman" w:cs="Times New Roman"/>
        </w:rPr>
        <w:t xml:space="preserve"> </w:t>
      </w:r>
      <w:r w:rsidR="00006975" w:rsidRPr="006A7E6F">
        <w:rPr>
          <w:rFonts w:ascii="Times New Roman" w:hAnsi="Times New Roman" w:cs="Times New Roman"/>
          <w:lang w:val="en-GB"/>
        </w:rPr>
        <w:t>XVI</w:t>
      </w:r>
      <w:r w:rsidR="00006975" w:rsidRPr="006A7E6F">
        <w:rPr>
          <w:rFonts w:ascii="Times New Roman" w:hAnsi="Times New Roman" w:cs="Times New Roman"/>
        </w:rPr>
        <w:t xml:space="preserve"> век</w:t>
      </w:r>
      <w:r w:rsidR="001F6EFB" w:rsidRPr="006A7E6F">
        <w:rPr>
          <w:rFonts w:ascii="Times New Roman" w:hAnsi="Times New Roman" w:cs="Times New Roman"/>
        </w:rPr>
        <w:t>.</w:t>
      </w:r>
      <w:r w:rsidR="007F6B06" w:rsidRPr="006A7E6F">
        <w:rPr>
          <w:rFonts w:ascii="Times New Roman" w:hAnsi="Times New Roman" w:cs="Times New Roman"/>
        </w:rPr>
        <w:t xml:space="preserve"> </w:t>
      </w:r>
      <w:r w:rsidR="007F6B06" w:rsidRPr="006A7E6F">
        <w:rPr>
          <w:rFonts w:ascii="Times New Roman" w:hAnsi="Times New Roman" w:cs="Times New Roman"/>
          <w:lang w:val="en-GB"/>
        </w:rPr>
        <w:t>URL</w:t>
      </w:r>
      <w:r w:rsidR="007F6B06" w:rsidRPr="006A7E6F">
        <w:rPr>
          <w:rFonts w:ascii="Times New Roman" w:hAnsi="Times New Roman" w:cs="Times New Roman"/>
        </w:rPr>
        <w:t xml:space="preserve">: </w:t>
      </w:r>
      <w:r w:rsidR="003F3529" w:rsidRPr="006A7E6F">
        <w:rPr>
          <w:rFonts w:ascii="Times New Roman" w:hAnsi="Times New Roman" w:cs="Times New Roman"/>
          <w:lang w:val="en-GB"/>
        </w:rPr>
        <w:t>http</w:t>
      </w:r>
      <w:r w:rsidR="003F3529" w:rsidRPr="006A7E6F">
        <w:rPr>
          <w:rFonts w:ascii="Times New Roman" w:hAnsi="Times New Roman" w:cs="Times New Roman"/>
        </w:rPr>
        <w:t>://</w:t>
      </w:r>
      <w:r w:rsidR="003F3529" w:rsidRPr="006A7E6F">
        <w:rPr>
          <w:rFonts w:ascii="Times New Roman" w:hAnsi="Times New Roman" w:cs="Times New Roman"/>
          <w:lang w:val="en-GB"/>
        </w:rPr>
        <w:t>lib</w:t>
      </w:r>
      <w:r w:rsidR="003F3529" w:rsidRPr="006A7E6F">
        <w:rPr>
          <w:rFonts w:ascii="Times New Roman" w:hAnsi="Times New Roman" w:cs="Times New Roman"/>
        </w:rPr>
        <w:t>.</w:t>
      </w:r>
      <w:proofErr w:type="spellStart"/>
      <w:r w:rsidR="003F3529" w:rsidRPr="006A7E6F">
        <w:rPr>
          <w:rFonts w:ascii="Times New Roman" w:hAnsi="Times New Roman" w:cs="Times New Roman"/>
          <w:lang w:val="en-GB"/>
        </w:rPr>
        <w:t>pushkinskijdom</w:t>
      </w:r>
      <w:proofErr w:type="spellEnd"/>
      <w:r w:rsidR="003F3529" w:rsidRPr="006A7E6F">
        <w:rPr>
          <w:rFonts w:ascii="Times New Roman" w:hAnsi="Times New Roman" w:cs="Times New Roman"/>
        </w:rPr>
        <w:t>.</w:t>
      </w:r>
      <w:proofErr w:type="spellStart"/>
      <w:r w:rsidR="003F3529" w:rsidRPr="006A7E6F">
        <w:rPr>
          <w:rFonts w:ascii="Times New Roman" w:hAnsi="Times New Roman" w:cs="Times New Roman"/>
          <w:lang w:val="en-GB"/>
        </w:rPr>
        <w:t>ru</w:t>
      </w:r>
      <w:proofErr w:type="spellEnd"/>
      <w:r w:rsidR="003F3529" w:rsidRPr="006A7E6F">
        <w:rPr>
          <w:rFonts w:ascii="Times New Roman" w:hAnsi="Times New Roman" w:cs="Times New Roman"/>
        </w:rPr>
        <w:t>/</w:t>
      </w:r>
      <w:r w:rsidR="003F3529" w:rsidRPr="006A7E6F">
        <w:rPr>
          <w:rFonts w:ascii="Times New Roman" w:hAnsi="Times New Roman" w:cs="Times New Roman"/>
          <w:lang w:val="en-GB"/>
        </w:rPr>
        <w:t>Default</w:t>
      </w:r>
      <w:r w:rsidR="003F3529" w:rsidRPr="006A7E6F">
        <w:rPr>
          <w:rFonts w:ascii="Times New Roman" w:hAnsi="Times New Roman" w:cs="Times New Roman"/>
        </w:rPr>
        <w:t>.</w:t>
      </w:r>
      <w:proofErr w:type="spellStart"/>
      <w:r w:rsidR="003F3529" w:rsidRPr="006A7E6F">
        <w:rPr>
          <w:rFonts w:ascii="Times New Roman" w:hAnsi="Times New Roman" w:cs="Times New Roman"/>
          <w:lang w:val="en-GB"/>
        </w:rPr>
        <w:t>aspx</w:t>
      </w:r>
      <w:proofErr w:type="spellEnd"/>
      <w:r w:rsidR="003F3529" w:rsidRPr="006A7E6F">
        <w:rPr>
          <w:rFonts w:ascii="Times New Roman" w:hAnsi="Times New Roman" w:cs="Times New Roman"/>
        </w:rPr>
        <w:t>?</w:t>
      </w:r>
      <w:r w:rsidR="003F3529" w:rsidRPr="006A7E6F">
        <w:rPr>
          <w:rFonts w:ascii="Times New Roman" w:hAnsi="Times New Roman" w:cs="Times New Roman"/>
          <w:lang w:val="en-GB"/>
        </w:rPr>
        <w:t>tabid</w:t>
      </w:r>
      <w:r w:rsidR="003F3529" w:rsidRPr="006A7E6F">
        <w:rPr>
          <w:rFonts w:ascii="Times New Roman" w:hAnsi="Times New Roman" w:cs="Times New Roman"/>
        </w:rPr>
        <w:t>=9106</w:t>
      </w:r>
      <w:r w:rsidR="007F6B06" w:rsidRPr="006A7E6F">
        <w:rPr>
          <w:rFonts w:ascii="Times New Roman" w:hAnsi="Times New Roman" w:cs="Times New Roman"/>
        </w:rPr>
        <w:t xml:space="preserve"> (дата обращения: 30.05.2021).</w:t>
      </w:r>
    </w:p>
  </w:footnote>
  <w:footnote w:id="73">
    <w:p w14:paraId="0C56232A" w14:textId="3A8BA6FC" w:rsidR="002D4A79" w:rsidRPr="006A7E6F" w:rsidRDefault="002D4A7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5" w:name="_Hlk73312640"/>
      <w:proofErr w:type="spellStart"/>
      <w:r w:rsidRPr="006A7E6F">
        <w:rPr>
          <w:rFonts w:ascii="Times New Roman" w:hAnsi="Times New Roman" w:cs="Times New Roman"/>
        </w:rPr>
        <w:t>Флоря</w:t>
      </w:r>
      <w:proofErr w:type="spellEnd"/>
      <w:r w:rsidRPr="006A7E6F">
        <w:rPr>
          <w:rFonts w:ascii="Times New Roman" w:hAnsi="Times New Roman" w:cs="Times New Roman"/>
        </w:rPr>
        <w:t xml:space="preserve"> Б. Н.</w:t>
      </w:r>
      <w:r w:rsidR="001221AC" w:rsidRPr="006A7E6F">
        <w:rPr>
          <w:rFonts w:ascii="Times New Roman" w:hAnsi="Times New Roman" w:cs="Times New Roman"/>
        </w:rPr>
        <w:t xml:space="preserve"> Иван Грозный. М.: Молодая гвардия, 1999.</w:t>
      </w:r>
      <w:bookmarkEnd w:id="45"/>
      <w:r w:rsidRPr="006A7E6F">
        <w:rPr>
          <w:rFonts w:ascii="Times New Roman" w:hAnsi="Times New Roman" w:cs="Times New Roman"/>
        </w:rPr>
        <w:t xml:space="preserve"> С. </w:t>
      </w:r>
      <w:r w:rsidR="001221AC" w:rsidRPr="006A7E6F">
        <w:rPr>
          <w:rFonts w:ascii="Times New Roman" w:hAnsi="Times New Roman" w:cs="Times New Roman"/>
        </w:rPr>
        <w:t>69.</w:t>
      </w:r>
    </w:p>
  </w:footnote>
  <w:footnote w:id="74">
    <w:p w14:paraId="6C8F6914" w14:textId="7823E9AC" w:rsidR="00FC1D25" w:rsidRPr="006A7E6F" w:rsidRDefault="00FC1D25">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6" w:name="_Hlk73313081"/>
      <w:r w:rsidRPr="006A7E6F">
        <w:rPr>
          <w:rFonts w:ascii="Times New Roman" w:hAnsi="Times New Roman" w:cs="Times New Roman"/>
        </w:rPr>
        <w:t>Пушкарева</w:t>
      </w:r>
      <w:r w:rsidR="001221AC" w:rsidRPr="006A7E6F">
        <w:rPr>
          <w:rFonts w:ascii="Times New Roman" w:hAnsi="Times New Roman" w:cs="Times New Roman"/>
        </w:rPr>
        <w:t xml:space="preserve"> Н. Л. Частная жизнь женщины в Древней Руси и Московии. М.: </w:t>
      </w:r>
      <w:proofErr w:type="spellStart"/>
      <w:r w:rsidR="001221AC" w:rsidRPr="006A7E6F">
        <w:rPr>
          <w:rFonts w:ascii="Times New Roman" w:hAnsi="Times New Roman" w:cs="Times New Roman"/>
        </w:rPr>
        <w:t>Ломоносовъ</w:t>
      </w:r>
      <w:proofErr w:type="spellEnd"/>
      <w:r w:rsidR="001221AC" w:rsidRPr="006A7E6F">
        <w:rPr>
          <w:rFonts w:ascii="Times New Roman" w:hAnsi="Times New Roman" w:cs="Times New Roman"/>
        </w:rPr>
        <w:t>, 2011.</w:t>
      </w:r>
      <w:bookmarkEnd w:id="46"/>
      <w:r w:rsidRPr="006A7E6F">
        <w:rPr>
          <w:rFonts w:ascii="Times New Roman" w:hAnsi="Times New Roman" w:cs="Times New Roman"/>
        </w:rPr>
        <w:t xml:space="preserve"> С. 34.</w:t>
      </w:r>
    </w:p>
  </w:footnote>
  <w:footnote w:id="75">
    <w:p w14:paraId="3960503B" w14:textId="2D5CFEB8" w:rsidR="009D6DA1" w:rsidRPr="006A7E6F" w:rsidRDefault="009D6DA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7" w:name="_Hlk73313103"/>
      <w:r w:rsidR="00846A6C" w:rsidRPr="006A7E6F">
        <w:rPr>
          <w:rFonts w:ascii="Times New Roman" w:hAnsi="Times New Roman" w:cs="Times New Roman"/>
        </w:rPr>
        <w:t>Круглов</w:t>
      </w:r>
      <w:r w:rsidR="00B8384E" w:rsidRPr="006A7E6F">
        <w:rPr>
          <w:rFonts w:ascii="Times New Roman" w:hAnsi="Times New Roman" w:cs="Times New Roman"/>
        </w:rPr>
        <w:t>а</w:t>
      </w:r>
      <w:r w:rsidR="00846A6C" w:rsidRPr="006A7E6F">
        <w:rPr>
          <w:rFonts w:ascii="Times New Roman" w:hAnsi="Times New Roman" w:cs="Times New Roman"/>
        </w:rPr>
        <w:t xml:space="preserve"> А. Р. </w:t>
      </w:r>
      <w:r w:rsidR="00006975" w:rsidRPr="006A7E6F">
        <w:rPr>
          <w:rFonts w:ascii="Times New Roman" w:hAnsi="Times New Roman" w:cs="Times New Roman"/>
        </w:rPr>
        <w:t xml:space="preserve">Золотошвейное рукоделие великокняжеских и царских мастерских </w:t>
      </w:r>
      <w:r w:rsidR="00241512" w:rsidRPr="006A7E6F">
        <w:rPr>
          <w:rFonts w:ascii="Times New Roman" w:hAnsi="Times New Roman" w:cs="Times New Roman"/>
          <w:lang w:val="en-GB"/>
        </w:rPr>
        <w:t>XVI</w:t>
      </w:r>
      <w:r w:rsidR="00241512" w:rsidRPr="006A7E6F">
        <w:rPr>
          <w:rFonts w:ascii="Times New Roman" w:hAnsi="Times New Roman" w:cs="Times New Roman"/>
        </w:rPr>
        <w:t>–XVI</w:t>
      </w:r>
      <w:r w:rsidR="00006975" w:rsidRPr="006A7E6F">
        <w:rPr>
          <w:rFonts w:ascii="Times New Roman" w:hAnsi="Times New Roman" w:cs="Times New Roman"/>
        </w:rPr>
        <w:t xml:space="preserve"> веков. СПб.: Коло, 2011.</w:t>
      </w:r>
      <w:bookmarkEnd w:id="47"/>
      <w:r w:rsidR="00006975" w:rsidRPr="006A7E6F">
        <w:rPr>
          <w:rFonts w:ascii="Times New Roman" w:hAnsi="Times New Roman" w:cs="Times New Roman"/>
        </w:rPr>
        <w:t xml:space="preserve"> </w:t>
      </w:r>
      <w:r w:rsidR="00846A6C" w:rsidRPr="006A7E6F">
        <w:rPr>
          <w:rFonts w:ascii="Times New Roman" w:hAnsi="Times New Roman" w:cs="Times New Roman"/>
        </w:rPr>
        <w:t>С. </w:t>
      </w:r>
      <w:r w:rsidR="00241512" w:rsidRPr="006A7E6F">
        <w:rPr>
          <w:rFonts w:ascii="Times New Roman" w:hAnsi="Times New Roman" w:cs="Times New Roman"/>
        </w:rPr>
        <w:t>164–165</w:t>
      </w:r>
      <w:r w:rsidRPr="006A7E6F">
        <w:rPr>
          <w:rFonts w:ascii="Times New Roman" w:hAnsi="Times New Roman" w:cs="Times New Roman"/>
        </w:rPr>
        <w:t>.</w:t>
      </w:r>
    </w:p>
  </w:footnote>
  <w:footnote w:id="76">
    <w:p w14:paraId="320622AA" w14:textId="17A8DF7F" w:rsidR="00A33DD7" w:rsidRPr="006A7E6F" w:rsidRDefault="00A33DD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8" w:name="_Hlk73313192"/>
      <w:proofErr w:type="spellStart"/>
      <w:r w:rsidRPr="006A7E6F">
        <w:rPr>
          <w:rFonts w:ascii="Times New Roman" w:hAnsi="Times New Roman" w:cs="Times New Roman"/>
        </w:rPr>
        <w:t>Маясова</w:t>
      </w:r>
      <w:proofErr w:type="spellEnd"/>
      <w:r w:rsidR="00836702" w:rsidRPr="006A7E6F">
        <w:rPr>
          <w:rFonts w:ascii="Times New Roman" w:hAnsi="Times New Roman" w:cs="Times New Roman"/>
        </w:rPr>
        <w:t xml:space="preserve"> Н. А. Древнерусское лицевое шитьё (каталог)</w:t>
      </w:r>
      <w:r w:rsidR="00613140" w:rsidRPr="006A7E6F">
        <w:rPr>
          <w:rFonts w:ascii="Times New Roman" w:hAnsi="Times New Roman" w:cs="Times New Roman"/>
        </w:rPr>
        <w:t>.</w:t>
      </w:r>
      <w:r w:rsidR="00836702" w:rsidRPr="006A7E6F">
        <w:rPr>
          <w:rFonts w:ascii="Times New Roman" w:hAnsi="Times New Roman" w:cs="Times New Roman"/>
        </w:rPr>
        <w:t xml:space="preserve"> М.: Издательство «КРАСНАЯ ПЛОЩАДЬ», 2004</w:t>
      </w:r>
      <w:r w:rsidRPr="006A7E6F">
        <w:rPr>
          <w:rFonts w:ascii="Times New Roman" w:hAnsi="Times New Roman" w:cs="Times New Roman"/>
        </w:rPr>
        <w:t>.</w:t>
      </w:r>
      <w:bookmarkEnd w:id="48"/>
      <w:r w:rsidRPr="006A7E6F">
        <w:rPr>
          <w:rFonts w:ascii="Times New Roman" w:hAnsi="Times New Roman" w:cs="Times New Roman"/>
        </w:rPr>
        <w:t xml:space="preserve"> С.</w:t>
      </w:r>
      <w:r w:rsidR="00613140" w:rsidRPr="006A7E6F">
        <w:rPr>
          <w:rFonts w:ascii="Times New Roman" w:hAnsi="Times New Roman" w:cs="Times New Roman"/>
        </w:rPr>
        <w:t> </w:t>
      </w:r>
      <w:r w:rsidRPr="006A7E6F">
        <w:rPr>
          <w:rFonts w:ascii="Times New Roman" w:hAnsi="Times New Roman" w:cs="Times New Roman"/>
        </w:rPr>
        <w:t>37.</w:t>
      </w:r>
    </w:p>
  </w:footnote>
  <w:footnote w:id="77">
    <w:p w14:paraId="79211D7B" w14:textId="14A0CC8D" w:rsidR="000C230F" w:rsidRPr="006A7E6F" w:rsidRDefault="000C230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49" w:name="_Hlk73313291"/>
      <w:r w:rsidRPr="006A7E6F">
        <w:rPr>
          <w:rFonts w:ascii="Times New Roman" w:hAnsi="Times New Roman" w:cs="Times New Roman"/>
        </w:rPr>
        <w:t>Забелин</w:t>
      </w:r>
      <w:r w:rsidR="00836702" w:rsidRPr="006A7E6F">
        <w:rPr>
          <w:rFonts w:ascii="Times New Roman" w:hAnsi="Times New Roman" w:cs="Times New Roman"/>
        </w:rPr>
        <w:t xml:space="preserve"> И.</w:t>
      </w:r>
      <w:r w:rsidR="007965F6" w:rsidRPr="006A7E6F">
        <w:rPr>
          <w:rFonts w:ascii="Times New Roman" w:hAnsi="Times New Roman" w:cs="Times New Roman"/>
        </w:rPr>
        <w:t xml:space="preserve"> Е.</w:t>
      </w:r>
      <w:r w:rsidR="00836702" w:rsidRPr="006A7E6F">
        <w:rPr>
          <w:rFonts w:ascii="Times New Roman" w:hAnsi="Times New Roman" w:cs="Times New Roman"/>
        </w:rPr>
        <w:t xml:space="preserve"> Домашний быт русских цариц в </w:t>
      </w:r>
      <w:r w:rsidR="00836702" w:rsidRPr="006A7E6F">
        <w:rPr>
          <w:rFonts w:ascii="Times New Roman" w:hAnsi="Times New Roman" w:cs="Times New Roman"/>
          <w:lang w:val="en-GB"/>
        </w:rPr>
        <w:t>XVI</w:t>
      </w:r>
      <w:r w:rsidR="00836702" w:rsidRPr="006A7E6F">
        <w:rPr>
          <w:rFonts w:ascii="Times New Roman" w:hAnsi="Times New Roman" w:cs="Times New Roman"/>
        </w:rPr>
        <w:t xml:space="preserve"> и </w:t>
      </w:r>
      <w:r w:rsidR="00836702" w:rsidRPr="006A7E6F">
        <w:rPr>
          <w:rFonts w:ascii="Times New Roman" w:hAnsi="Times New Roman" w:cs="Times New Roman"/>
          <w:lang w:val="en-GB"/>
        </w:rPr>
        <w:t>XVII</w:t>
      </w:r>
      <w:r w:rsidR="00836702" w:rsidRPr="006A7E6F">
        <w:rPr>
          <w:rFonts w:ascii="Times New Roman" w:hAnsi="Times New Roman" w:cs="Times New Roman"/>
        </w:rPr>
        <w:t xml:space="preserve"> ст. /</w:t>
      </w:r>
      <w:r w:rsidR="00D537E9" w:rsidRPr="006A7E6F">
        <w:rPr>
          <w:rFonts w:ascii="Times New Roman" w:hAnsi="Times New Roman" w:cs="Times New Roman"/>
        </w:rPr>
        <w:t>/</w:t>
      </w:r>
      <w:r w:rsidR="00836702" w:rsidRPr="006A7E6F">
        <w:rPr>
          <w:rFonts w:ascii="Times New Roman" w:hAnsi="Times New Roman" w:cs="Times New Roman"/>
        </w:rPr>
        <w:t xml:space="preserve"> Забелин</w:t>
      </w:r>
      <w:r w:rsidR="00D537E9" w:rsidRPr="006A7E6F">
        <w:rPr>
          <w:rFonts w:ascii="Times New Roman" w:hAnsi="Times New Roman" w:cs="Times New Roman"/>
        </w:rPr>
        <w:t xml:space="preserve"> И</w:t>
      </w:r>
      <w:r w:rsidR="00836702" w:rsidRPr="006A7E6F">
        <w:rPr>
          <w:rFonts w:ascii="Times New Roman" w:hAnsi="Times New Roman" w:cs="Times New Roman"/>
        </w:rPr>
        <w:t>.</w:t>
      </w:r>
      <w:r w:rsidR="00D537E9" w:rsidRPr="006A7E6F">
        <w:rPr>
          <w:rFonts w:ascii="Times New Roman" w:hAnsi="Times New Roman" w:cs="Times New Roman"/>
        </w:rPr>
        <w:t> Е.</w:t>
      </w:r>
      <w:r w:rsidR="00836702" w:rsidRPr="006A7E6F">
        <w:rPr>
          <w:rFonts w:ascii="Times New Roman" w:hAnsi="Times New Roman" w:cs="Times New Roman"/>
        </w:rPr>
        <w:t xml:space="preserve"> Домашний быт русского народа</w:t>
      </w:r>
      <w:r w:rsidR="00D537E9" w:rsidRPr="006A7E6F">
        <w:rPr>
          <w:rFonts w:ascii="Times New Roman" w:hAnsi="Times New Roman" w:cs="Times New Roman"/>
        </w:rPr>
        <w:t>:</w:t>
      </w:r>
      <w:r w:rsidR="00836702" w:rsidRPr="006A7E6F">
        <w:rPr>
          <w:rFonts w:ascii="Times New Roman" w:hAnsi="Times New Roman" w:cs="Times New Roman"/>
        </w:rPr>
        <w:t xml:space="preserve"> в 2 т. М.: Типография Грачева и Комп., 1869. Т. 2.</w:t>
      </w:r>
      <w:bookmarkEnd w:id="49"/>
      <w:r w:rsidRPr="006A7E6F">
        <w:rPr>
          <w:rFonts w:ascii="Times New Roman" w:hAnsi="Times New Roman" w:cs="Times New Roman"/>
        </w:rPr>
        <w:t xml:space="preserve"> С. 666.</w:t>
      </w:r>
    </w:p>
  </w:footnote>
  <w:footnote w:id="78">
    <w:p w14:paraId="3C254C43" w14:textId="17CB1FEB" w:rsidR="00CB6B7C" w:rsidRPr="006A7E6F" w:rsidRDefault="00CB6B7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Маясова</w:t>
      </w:r>
      <w:proofErr w:type="spellEnd"/>
      <w:r w:rsidRPr="006A7E6F">
        <w:rPr>
          <w:rFonts w:ascii="Times New Roman" w:hAnsi="Times New Roman" w:cs="Times New Roman"/>
        </w:rPr>
        <w:t xml:space="preserve">. </w:t>
      </w:r>
      <w:r w:rsidR="007965F6" w:rsidRPr="006A7E6F">
        <w:rPr>
          <w:rFonts w:ascii="Times New Roman" w:hAnsi="Times New Roman" w:cs="Times New Roman"/>
        </w:rPr>
        <w:t xml:space="preserve">Древнерусское лицевое шитьё. </w:t>
      </w:r>
      <w:r w:rsidRPr="006A7E6F">
        <w:rPr>
          <w:rFonts w:ascii="Times New Roman" w:hAnsi="Times New Roman" w:cs="Times New Roman"/>
        </w:rPr>
        <w:t>С. 37.</w:t>
      </w:r>
    </w:p>
  </w:footnote>
  <w:footnote w:id="79">
    <w:p w14:paraId="13D36F23" w14:textId="4EBF4CB7" w:rsidR="00B41128" w:rsidRPr="006A7E6F" w:rsidRDefault="00B4112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Забелин</w:t>
      </w:r>
      <w:r w:rsidR="007965F6" w:rsidRPr="006A7E6F">
        <w:rPr>
          <w:rFonts w:ascii="Times New Roman" w:hAnsi="Times New Roman" w:cs="Times New Roman"/>
        </w:rPr>
        <w:t> И. Е</w:t>
      </w:r>
      <w:r w:rsidRPr="006A7E6F">
        <w:rPr>
          <w:rFonts w:ascii="Times New Roman" w:hAnsi="Times New Roman" w:cs="Times New Roman"/>
        </w:rPr>
        <w:t>.</w:t>
      </w:r>
      <w:r w:rsidR="007965F6" w:rsidRPr="006A7E6F">
        <w:rPr>
          <w:rFonts w:ascii="Times New Roman" w:hAnsi="Times New Roman" w:cs="Times New Roman"/>
        </w:rPr>
        <w:t xml:space="preserve"> Домашний быт русских цариц в </w:t>
      </w:r>
      <w:r w:rsidR="007965F6" w:rsidRPr="006A7E6F">
        <w:rPr>
          <w:rFonts w:ascii="Times New Roman" w:hAnsi="Times New Roman" w:cs="Times New Roman"/>
          <w:lang w:val="en-GB"/>
        </w:rPr>
        <w:t>XVI</w:t>
      </w:r>
      <w:r w:rsidR="007965F6" w:rsidRPr="006A7E6F">
        <w:rPr>
          <w:rFonts w:ascii="Times New Roman" w:hAnsi="Times New Roman" w:cs="Times New Roman"/>
        </w:rPr>
        <w:t xml:space="preserve"> и </w:t>
      </w:r>
      <w:r w:rsidR="007965F6" w:rsidRPr="006A7E6F">
        <w:rPr>
          <w:rFonts w:ascii="Times New Roman" w:hAnsi="Times New Roman" w:cs="Times New Roman"/>
          <w:lang w:val="en-GB"/>
        </w:rPr>
        <w:t>XVII</w:t>
      </w:r>
      <w:r w:rsidR="007965F6" w:rsidRPr="006A7E6F">
        <w:rPr>
          <w:rFonts w:ascii="Times New Roman" w:hAnsi="Times New Roman" w:cs="Times New Roman"/>
        </w:rPr>
        <w:t xml:space="preserve"> ст. </w:t>
      </w:r>
      <w:r w:rsidRPr="006A7E6F">
        <w:rPr>
          <w:rFonts w:ascii="Times New Roman" w:hAnsi="Times New Roman" w:cs="Times New Roman"/>
        </w:rPr>
        <w:t>С. 650.</w:t>
      </w:r>
    </w:p>
  </w:footnote>
  <w:footnote w:id="80">
    <w:p w14:paraId="6BFDF0F8" w14:textId="424775E1" w:rsidR="004A3040" w:rsidRPr="006A7E6F" w:rsidRDefault="004A3040" w:rsidP="004A304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Круглова</w:t>
      </w:r>
      <w:r w:rsidR="007965F6" w:rsidRPr="006A7E6F">
        <w:rPr>
          <w:rFonts w:ascii="Times New Roman" w:hAnsi="Times New Roman" w:cs="Times New Roman"/>
        </w:rPr>
        <w:t xml:space="preserve"> А. Р</w:t>
      </w:r>
      <w:r w:rsidRPr="006A7E6F">
        <w:rPr>
          <w:rFonts w:ascii="Times New Roman" w:hAnsi="Times New Roman" w:cs="Times New Roman"/>
        </w:rPr>
        <w:t>.</w:t>
      </w:r>
      <w:r w:rsidR="007965F6" w:rsidRPr="006A7E6F">
        <w:rPr>
          <w:rFonts w:ascii="Times New Roman" w:hAnsi="Times New Roman" w:cs="Times New Roman"/>
        </w:rPr>
        <w:t xml:space="preserve"> Золотошвейное рукоделие великокняжеских и царских мастерских </w:t>
      </w:r>
      <w:r w:rsidR="00E00A3A" w:rsidRPr="006A7E6F">
        <w:rPr>
          <w:rFonts w:ascii="Times New Roman" w:hAnsi="Times New Roman" w:cs="Times New Roman"/>
          <w:lang w:val="en-GB"/>
        </w:rPr>
        <w:t>XVI</w:t>
      </w:r>
      <w:r w:rsidR="00E00A3A" w:rsidRPr="006A7E6F">
        <w:rPr>
          <w:rFonts w:ascii="Times New Roman" w:hAnsi="Times New Roman" w:cs="Times New Roman"/>
        </w:rPr>
        <w:t>–XVI</w:t>
      </w:r>
      <w:r w:rsidR="007965F6" w:rsidRPr="006A7E6F">
        <w:rPr>
          <w:rFonts w:ascii="Times New Roman" w:hAnsi="Times New Roman" w:cs="Times New Roman"/>
        </w:rPr>
        <w:t xml:space="preserve"> веков.</w:t>
      </w:r>
      <w:r w:rsidRPr="006A7E6F">
        <w:rPr>
          <w:rFonts w:ascii="Times New Roman" w:hAnsi="Times New Roman" w:cs="Times New Roman"/>
        </w:rPr>
        <w:t xml:space="preserve"> С. </w:t>
      </w:r>
      <w:r w:rsidR="00E00A3A" w:rsidRPr="006A7E6F">
        <w:rPr>
          <w:rFonts w:ascii="Times New Roman" w:hAnsi="Times New Roman" w:cs="Times New Roman"/>
        </w:rPr>
        <w:t>36–48</w:t>
      </w:r>
      <w:r w:rsidRPr="006A7E6F">
        <w:rPr>
          <w:rFonts w:ascii="Times New Roman" w:hAnsi="Times New Roman" w:cs="Times New Roman"/>
        </w:rPr>
        <w:t>.</w:t>
      </w:r>
    </w:p>
  </w:footnote>
  <w:footnote w:id="81">
    <w:p w14:paraId="167E60EE" w14:textId="534BDAA1" w:rsidR="004A3040" w:rsidRPr="006A7E6F" w:rsidRDefault="004A304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Круглова</w:t>
      </w:r>
      <w:r w:rsidR="007965F6" w:rsidRPr="006A7E6F">
        <w:rPr>
          <w:rFonts w:ascii="Times New Roman" w:hAnsi="Times New Roman" w:cs="Times New Roman"/>
        </w:rPr>
        <w:t> А. Р.</w:t>
      </w:r>
      <w:r w:rsidRPr="006A7E6F">
        <w:rPr>
          <w:rFonts w:ascii="Times New Roman" w:hAnsi="Times New Roman" w:cs="Times New Roman"/>
        </w:rPr>
        <w:t xml:space="preserve"> </w:t>
      </w:r>
      <w:r w:rsidR="007965F6" w:rsidRPr="006A7E6F">
        <w:rPr>
          <w:rFonts w:ascii="Times New Roman" w:hAnsi="Times New Roman" w:cs="Times New Roman"/>
        </w:rPr>
        <w:t xml:space="preserve">Золотошвейное рукоделие великокняжеских и царских мастерских </w:t>
      </w:r>
      <w:r w:rsidR="00E00A3A" w:rsidRPr="006A7E6F">
        <w:rPr>
          <w:rFonts w:ascii="Times New Roman" w:hAnsi="Times New Roman" w:cs="Times New Roman"/>
          <w:lang w:val="en-GB"/>
        </w:rPr>
        <w:t>XVI</w:t>
      </w:r>
      <w:r w:rsidR="00E00A3A" w:rsidRPr="006A7E6F">
        <w:rPr>
          <w:rFonts w:ascii="Times New Roman" w:hAnsi="Times New Roman" w:cs="Times New Roman"/>
        </w:rPr>
        <w:t>–XVI</w:t>
      </w:r>
      <w:r w:rsidR="007965F6" w:rsidRPr="006A7E6F">
        <w:rPr>
          <w:rFonts w:ascii="Times New Roman" w:hAnsi="Times New Roman" w:cs="Times New Roman"/>
        </w:rPr>
        <w:t xml:space="preserve"> веков. </w:t>
      </w:r>
      <w:r w:rsidRPr="006A7E6F">
        <w:rPr>
          <w:rFonts w:ascii="Times New Roman" w:hAnsi="Times New Roman" w:cs="Times New Roman"/>
        </w:rPr>
        <w:t>С. 34.</w:t>
      </w:r>
    </w:p>
  </w:footnote>
  <w:footnote w:id="82">
    <w:p w14:paraId="213EE9BC" w14:textId="156832F4" w:rsidR="00C42C10" w:rsidRPr="006A7E6F" w:rsidRDefault="00C42C1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Пушкарева</w:t>
      </w:r>
      <w:r w:rsidR="00467426" w:rsidRPr="006A7E6F">
        <w:rPr>
          <w:rFonts w:ascii="Times New Roman" w:hAnsi="Times New Roman" w:cs="Times New Roman"/>
        </w:rPr>
        <w:t xml:space="preserve"> Н</w:t>
      </w:r>
      <w:r w:rsidRPr="006A7E6F">
        <w:rPr>
          <w:rFonts w:ascii="Times New Roman" w:hAnsi="Times New Roman" w:cs="Times New Roman"/>
        </w:rPr>
        <w:t>.</w:t>
      </w:r>
      <w:r w:rsidR="00467426" w:rsidRPr="006A7E6F">
        <w:rPr>
          <w:rFonts w:ascii="Times New Roman" w:hAnsi="Times New Roman" w:cs="Times New Roman"/>
        </w:rPr>
        <w:t> Л.</w:t>
      </w:r>
      <w:r w:rsidR="007965F6" w:rsidRPr="006A7E6F">
        <w:rPr>
          <w:rFonts w:ascii="Times New Roman" w:hAnsi="Times New Roman" w:cs="Times New Roman"/>
        </w:rPr>
        <w:t xml:space="preserve"> Частная жизнь женщины в Древней Руси и Московии.</w:t>
      </w:r>
      <w:r w:rsidRPr="006A7E6F">
        <w:rPr>
          <w:rFonts w:ascii="Times New Roman" w:hAnsi="Times New Roman" w:cs="Times New Roman"/>
        </w:rPr>
        <w:t xml:space="preserve"> С. 19.</w:t>
      </w:r>
    </w:p>
  </w:footnote>
  <w:footnote w:id="83">
    <w:p w14:paraId="52F04234" w14:textId="03690A11" w:rsidR="002E0E98" w:rsidRPr="006A7E6F" w:rsidRDefault="002E0E9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00467426" w:rsidRPr="006A7E6F">
        <w:rPr>
          <w:rFonts w:ascii="Times New Roman" w:hAnsi="Times New Roman" w:cs="Times New Roman"/>
        </w:rPr>
        <w:t>Плюханова</w:t>
      </w:r>
      <w:proofErr w:type="spellEnd"/>
      <w:r w:rsidR="00467426" w:rsidRPr="006A7E6F">
        <w:rPr>
          <w:rFonts w:ascii="Times New Roman" w:hAnsi="Times New Roman" w:cs="Times New Roman"/>
        </w:rPr>
        <w:t xml:space="preserve"> М. Б. Сюжеты и символы Московского царства. </w:t>
      </w:r>
      <w:r w:rsidRPr="006A7E6F">
        <w:rPr>
          <w:rFonts w:ascii="Times New Roman" w:hAnsi="Times New Roman" w:cs="Times New Roman"/>
        </w:rPr>
        <w:t xml:space="preserve">С. </w:t>
      </w:r>
      <w:r w:rsidR="00E00A3A" w:rsidRPr="006A7E6F">
        <w:rPr>
          <w:rFonts w:ascii="Times New Roman" w:hAnsi="Times New Roman" w:cs="Times New Roman"/>
        </w:rPr>
        <w:t>219–220</w:t>
      </w:r>
      <w:r w:rsidRPr="006A7E6F">
        <w:rPr>
          <w:rFonts w:ascii="Times New Roman" w:hAnsi="Times New Roman" w:cs="Times New Roman"/>
        </w:rPr>
        <w:t>.</w:t>
      </w:r>
    </w:p>
  </w:footnote>
  <w:footnote w:id="84">
    <w:p w14:paraId="4051EC97" w14:textId="1063E78C" w:rsidR="008F227F" w:rsidRPr="006A7E6F" w:rsidRDefault="008F227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00467426" w:rsidRPr="006A7E6F">
        <w:rPr>
          <w:rFonts w:ascii="Times New Roman" w:hAnsi="Times New Roman" w:cs="Times New Roman"/>
        </w:rPr>
        <w:t>Плюханова</w:t>
      </w:r>
      <w:proofErr w:type="spellEnd"/>
      <w:r w:rsidR="00467426" w:rsidRPr="006A7E6F">
        <w:rPr>
          <w:rFonts w:ascii="Times New Roman" w:hAnsi="Times New Roman" w:cs="Times New Roman"/>
        </w:rPr>
        <w:t xml:space="preserve"> М. Б. Сюжеты и символы Московского царства. </w:t>
      </w:r>
      <w:r w:rsidRPr="006A7E6F">
        <w:rPr>
          <w:rFonts w:ascii="Times New Roman" w:hAnsi="Times New Roman" w:cs="Times New Roman"/>
        </w:rPr>
        <w:t>С. 217.</w:t>
      </w:r>
    </w:p>
  </w:footnote>
  <w:footnote w:id="85">
    <w:p w14:paraId="29674A07" w14:textId="7B62D74F" w:rsidR="006860DC" w:rsidRPr="006A7E6F" w:rsidRDefault="006860D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537E9" w:rsidRPr="006A7E6F">
        <w:rPr>
          <w:rFonts w:ascii="Times New Roman" w:hAnsi="Times New Roman" w:cs="Times New Roman"/>
        </w:rPr>
        <w:t>Там же.</w:t>
      </w:r>
      <w:r w:rsidR="00467426" w:rsidRPr="006A7E6F">
        <w:rPr>
          <w:rFonts w:ascii="Times New Roman" w:hAnsi="Times New Roman" w:cs="Times New Roman"/>
        </w:rPr>
        <w:t xml:space="preserve"> </w:t>
      </w:r>
      <w:r w:rsidRPr="006A7E6F">
        <w:rPr>
          <w:rFonts w:ascii="Times New Roman" w:hAnsi="Times New Roman" w:cs="Times New Roman"/>
        </w:rPr>
        <w:t>С. 229.</w:t>
      </w:r>
    </w:p>
  </w:footnote>
  <w:footnote w:id="86">
    <w:p w14:paraId="4F4706CA" w14:textId="0D9E8B45" w:rsidR="006860DC" w:rsidRPr="006A7E6F" w:rsidRDefault="006860D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537E9" w:rsidRPr="006A7E6F">
        <w:rPr>
          <w:rFonts w:ascii="Times New Roman" w:hAnsi="Times New Roman" w:cs="Times New Roman"/>
        </w:rPr>
        <w:t>Там же</w:t>
      </w:r>
      <w:r w:rsidR="00467426" w:rsidRPr="006A7E6F">
        <w:rPr>
          <w:rFonts w:ascii="Times New Roman" w:hAnsi="Times New Roman" w:cs="Times New Roman"/>
        </w:rPr>
        <w:t xml:space="preserve">. </w:t>
      </w:r>
      <w:r w:rsidRPr="006A7E6F">
        <w:rPr>
          <w:rFonts w:ascii="Times New Roman" w:hAnsi="Times New Roman" w:cs="Times New Roman"/>
        </w:rPr>
        <w:t>С. 231.</w:t>
      </w:r>
    </w:p>
  </w:footnote>
  <w:footnote w:id="87">
    <w:p w14:paraId="3220A3D0" w14:textId="314C98F0" w:rsidR="00121F94" w:rsidRPr="006A7E6F" w:rsidRDefault="00121F9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w:t>
      </w:r>
      <w:r w:rsidR="00467426" w:rsidRPr="006A7E6F">
        <w:rPr>
          <w:rFonts w:ascii="Times New Roman" w:hAnsi="Times New Roman" w:cs="Times New Roman"/>
        </w:rPr>
        <w:t> Р. П</w:t>
      </w:r>
      <w:r w:rsidR="002559B2" w:rsidRPr="006A7E6F">
        <w:rPr>
          <w:rFonts w:ascii="Times New Roman" w:hAnsi="Times New Roman" w:cs="Times New Roman"/>
        </w:rPr>
        <w:t>.</w:t>
      </w:r>
      <w:r w:rsidR="00467426" w:rsidRPr="006A7E6F">
        <w:rPr>
          <w:rFonts w:ascii="Times New Roman" w:hAnsi="Times New Roman" w:cs="Times New Roman"/>
        </w:rPr>
        <w:t xml:space="preserve"> Повесть о Петре и Февронии.</w:t>
      </w:r>
      <w:r w:rsidRPr="006A7E6F">
        <w:rPr>
          <w:rFonts w:ascii="Times New Roman" w:hAnsi="Times New Roman" w:cs="Times New Roman"/>
        </w:rPr>
        <w:t xml:space="preserve"> С. </w:t>
      </w:r>
      <w:r w:rsidR="00C25442" w:rsidRPr="006A7E6F">
        <w:rPr>
          <w:rFonts w:ascii="Times New Roman" w:hAnsi="Times New Roman" w:cs="Times New Roman"/>
        </w:rPr>
        <w:t>327–328</w:t>
      </w:r>
      <w:r w:rsidRPr="006A7E6F">
        <w:rPr>
          <w:rFonts w:ascii="Times New Roman" w:hAnsi="Times New Roman" w:cs="Times New Roman"/>
        </w:rPr>
        <w:t>.</w:t>
      </w:r>
    </w:p>
  </w:footnote>
  <w:footnote w:id="88">
    <w:p w14:paraId="4E398268" w14:textId="3492073A" w:rsidR="002559B2" w:rsidRPr="006A7E6F" w:rsidRDefault="002559B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w:t>
      </w:r>
      <w:r w:rsidR="00467426" w:rsidRPr="006A7E6F">
        <w:rPr>
          <w:rFonts w:ascii="Times New Roman" w:hAnsi="Times New Roman" w:cs="Times New Roman"/>
        </w:rPr>
        <w:t> Р. П</w:t>
      </w:r>
      <w:r w:rsidRPr="006A7E6F">
        <w:rPr>
          <w:rFonts w:ascii="Times New Roman" w:hAnsi="Times New Roman" w:cs="Times New Roman"/>
        </w:rPr>
        <w:t xml:space="preserve">. </w:t>
      </w:r>
      <w:r w:rsidR="00467426" w:rsidRPr="006A7E6F">
        <w:rPr>
          <w:rFonts w:ascii="Times New Roman" w:hAnsi="Times New Roman" w:cs="Times New Roman"/>
        </w:rPr>
        <w:t xml:space="preserve">Повесть о Петре и Февронии. </w:t>
      </w:r>
      <w:r w:rsidRPr="006A7E6F">
        <w:rPr>
          <w:rFonts w:ascii="Times New Roman" w:hAnsi="Times New Roman" w:cs="Times New Roman"/>
        </w:rPr>
        <w:t>С. 327.</w:t>
      </w:r>
    </w:p>
  </w:footnote>
  <w:footnote w:id="89">
    <w:p w14:paraId="2D0036E2" w14:textId="77777777" w:rsidR="00B27A62" w:rsidRPr="006A7E6F" w:rsidRDefault="00B27A62" w:rsidP="00B27A6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52" w:name="_Hlk73388525"/>
      <w:r w:rsidRPr="006A7E6F">
        <w:rPr>
          <w:rFonts w:ascii="Times New Roman" w:hAnsi="Times New Roman" w:cs="Times New Roman"/>
        </w:rPr>
        <w:t>Зорин А. Л. Появление героя</w:t>
      </w:r>
      <w:proofErr w:type="gramStart"/>
      <w:r w:rsidRPr="006A7E6F">
        <w:rPr>
          <w:rFonts w:ascii="Times New Roman" w:hAnsi="Times New Roman" w:cs="Times New Roman"/>
        </w:rPr>
        <w:t>: Из</w:t>
      </w:r>
      <w:proofErr w:type="gramEnd"/>
      <w:r w:rsidRPr="006A7E6F">
        <w:rPr>
          <w:rFonts w:ascii="Times New Roman" w:hAnsi="Times New Roman" w:cs="Times New Roman"/>
        </w:rPr>
        <w:t xml:space="preserve"> истории русской эмоциональной культуры конца </w:t>
      </w:r>
      <w:r w:rsidRPr="006A7E6F">
        <w:rPr>
          <w:rFonts w:ascii="Times New Roman" w:hAnsi="Times New Roman" w:cs="Times New Roman"/>
          <w:lang w:val="en-GB"/>
        </w:rPr>
        <w:t>XVIII</w:t>
      </w:r>
      <w:r w:rsidRPr="006A7E6F">
        <w:rPr>
          <w:rFonts w:ascii="Times New Roman" w:hAnsi="Times New Roman" w:cs="Times New Roman"/>
        </w:rPr>
        <w:t xml:space="preserve"> – начала </w:t>
      </w:r>
      <w:r w:rsidRPr="006A7E6F">
        <w:rPr>
          <w:rFonts w:ascii="Times New Roman" w:hAnsi="Times New Roman" w:cs="Times New Roman"/>
          <w:lang w:val="en-GB"/>
        </w:rPr>
        <w:t>XIX</w:t>
      </w:r>
      <w:r w:rsidRPr="006A7E6F">
        <w:rPr>
          <w:rFonts w:ascii="Times New Roman" w:hAnsi="Times New Roman" w:cs="Times New Roman"/>
        </w:rPr>
        <w:t xml:space="preserve"> века. М.: Новое литературное обозрение, 2016.</w:t>
      </w:r>
      <w:bookmarkEnd w:id="52"/>
      <w:r w:rsidRPr="006A7E6F">
        <w:rPr>
          <w:rFonts w:ascii="Times New Roman" w:hAnsi="Times New Roman" w:cs="Times New Roman"/>
        </w:rPr>
        <w:t xml:space="preserve"> С. 30.</w:t>
      </w:r>
    </w:p>
  </w:footnote>
  <w:footnote w:id="90">
    <w:p w14:paraId="428C5BE2" w14:textId="515B3CF3" w:rsidR="009D02DC" w:rsidRPr="006A7E6F" w:rsidRDefault="009D02D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Бергер</w:t>
      </w:r>
      <w:r w:rsidR="00B21873" w:rsidRPr="006A7E6F">
        <w:rPr>
          <w:rFonts w:ascii="Times New Roman" w:hAnsi="Times New Roman" w:cs="Times New Roman"/>
        </w:rPr>
        <w:t xml:space="preserve"> П., Лукман Т. Социальное конструирование реальности: Трактат по социологии знания.</w:t>
      </w:r>
      <w:r w:rsidRPr="006A7E6F">
        <w:rPr>
          <w:rFonts w:ascii="Times New Roman" w:hAnsi="Times New Roman" w:cs="Times New Roman"/>
        </w:rPr>
        <w:t xml:space="preserve"> С. 31.</w:t>
      </w:r>
    </w:p>
  </w:footnote>
  <w:footnote w:id="91">
    <w:p w14:paraId="464D1111" w14:textId="0F4D09E6"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Скрипиль</w:t>
      </w:r>
      <w:proofErr w:type="spellEnd"/>
      <w:r w:rsidRPr="006A7E6F">
        <w:rPr>
          <w:rFonts w:ascii="Times New Roman" w:hAnsi="Times New Roman" w:cs="Times New Roman"/>
        </w:rPr>
        <w:t xml:space="preserve"> проанализировал 120 известных списков жития Петра и Февронии и отобрал 60 лучших списков </w:t>
      </w:r>
      <w:r w:rsidRPr="006A7E6F">
        <w:rPr>
          <w:rFonts w:ascii="Times New Roman" w:hAnsi="Times New Roman" w:cs="Times New Roman"/>
          <w:lang w:val="en-GB"/>
        </w:rPr>
        <w:t>XVI</w:t>
      </w:r>
      <w:r w:rsidRPr="006A7E6F">
        <w:rPr>
          <w:rFonts w:ascii="Times New Roman" w:hAnsi="Times New Roman" w:cs="Times New Roman"/>
        </w:rPr>
        <w:t xml:space="preserve"> и </w:t>
      </w:r>
      <w:r w:rsidRPr="006A7E6F">
        <w:rPr>
          <w:rFonts w:ascii="Times New Roman" w:hAnsi="Times New Roman" w:cs="Times New Roman"/>
          <w:lang w:val="en-GB"/>
        </w:rPr>
        <w:t>XVII</w:t>
      </w:r>
      <w:r w:rsidRPr="006A7E6F">
        <w:rPr>
          <w:rFonts w:ascii="Times New Roman" w:hAnsi="Times New Roman" w:cs="Times New Roman"/>
        </w:rPr>
        <w:t xml:space="preserve"> вв. для текстологического анализа, целью которого было доказательство того, что изначальный текст был создан раньше произведения Ермолая-</w:t>
      </w:r>
      <w:proofErr w:type="spellStart"/>
      <w:r w:rsidRPr="006A7E6F">
        <w:rPr>
          <w:rFonts w:ascii="Times New Roman" w:hAnsi="Times New Roman" w:cs="Times New Roman"/>
        </w:rPr>
        <w:t>Еразма</w:t>
      </w:r>
      <w:proofErr w:type="spellEnd"/>
      <w:r w:rsidRPr="006A7E6F">
        <w:rPr>
          <w:rFonts w:ascii="Times New Roman" w:hAnsi="Times New Roman" w:cs="Times New Roman"/>
        </w:rPr>
        <w:t xml:space="preserve">. </w:t>
      </w:r>
      <w:bookmarkStart w:id="55" w:name="_Hlk73389469"/>
      <w:proofErr w:type="spellStart"/>
      <w:r w:rsidRPr="006A7E6F">
        <w:rPr>
          <w:rFonts w:ascii="Times New Roman" w:hAnsi="Times New Roman" w:cs="Times New Roman"/>
        </w:rPr>
        <w:t>Скрипиль</w:t>
      </w:r>
      <w:proofErr w:type="spellEnd"/>
      <w:r w:rsidRPr="006A7E6F">
        <w:rPr>
          <w:rFonts w:ascii="Times New Roman" w:hAnsi="Times New Roman" w:cs="Times New Roman"/>
        </w:rPr>
        <w:t xml:space="preserve"> М. О. Повесть о Петре и Февронии. Тексты // </w:t>
      </w:r>
      <w:r w:rsidR="00C00798" w:rsidRPr="006A7E6F">
        <w:rPr>
          <w:rFonts w:ascii="Times New Roman" w:hAnsi="Times New Roman" w:cs="Times New Roman"/>
        </w:rPr>
        <w:t>ТОДРЛ</w:t>
      </w:r>
      <w:r w:rsidR="0089782D" w:rsidRPr="006A7E6F">
        <w:rPr>
          <w:rFonts w:ascii="Times New Roman" w:hAnsi="Times New Roman" w:cs="Times New Roman"/>
        </w:rPr>
        <w:t xml:space="preserve"> / под ред. В. П. Адриановой-</w:t>
      </w:r>
      <w:proofErr w:type="spellStart"/>
      <w:r w:rsidR="0089782D" w:rsidRPr="006A7E6F">
        <w:rPr>
          <w:rFonts w:ascii="Times New Roman" w:hAnsi="Times New Roman" w:cs="Times New Roman"/>
        </w:rPr>
        <w:t>Перетц</w:t>
      </w:r>
      <w:proofErr w:type="spellEnd"/>
      <w:r w:rsidRPr="006A7E6F">
        <w:rPr>
          <w:rFonts w:ascii="Times New Roman" w:hAnsi="Times New Roman" w:cs="Times New Roman"/>
        </w:rPr>
        <w:t>. М.</w:t>
      </w:r>
      <w:r w:rsidR="0058739C" w:rsidRPr="006A7E6F">
        <w:rPr>
          <w:rFonts w:ascii="Times New Roman" w:hAnsi="Times New Roman" w:cs="Times New Roman"/>
        </w:rPr>
        <w:t>;</w:t>
      </w:r>
      <w:r w:rsidRPr="006A7E6F">
        <w:rPr>
          <w:rFonts w:ascii="Times New Roman" w:hAnsi="Times New Roman" w:cs="Times New Roman"/>
        </w:rPr>
        <w:t xml:space="preserve"> Л.: Изд</w:t>
      </w:r>
      <w:r w:rsidR="0058739C" w:rsidRPr="006A7E6F">
        <w:rPr>
          <w:rFonts w:ascii="Times New Roman" w:hAnsi="Times New Roman" w:cs="Times New Roman"/>
        </w:rPr>
        <w:t>ательст</w:t>
      </w:r>
      <w:r w:rsidRPr="006A7E6F">
        <w:rPr>
          <w:rFonts w:ascii="Times New Roman" w:hAnsi="Times New Roman" w:cs="Times New Roman"/>
        </w:rPr>
        <w:t>во А</w:t>
      </w:r>
      <w:r w:rsidR="0089782D" w:rsidRPr="006A7E6F">
        <w:rPr>
          <w:rFonts w:ascii="Times New Roman" w:hAnsi="Times New Roman" w:cs="Times New Roman"/>
        </w:rPr>
        <w:t>Н</w:t>
      </w:r>
      <w:r w:rsidRPr="006A7E6F">
        <w:rPr>
          <w:rFonts w:ascii="Times New Roman" w:hAnsi="Times New Roman" w:cs="Times New Roman"/>
        </w:rPr>
        <w:t xml:space="preserve"> СССР, 1949. Т. 7. С. </w:t>
      </w:r>
      <w:r w:rsidR="0089782D" w:rsidRPr="006A7E6F">
        <w:rPr>
          <w:rFonts w:ascii="Times New Roman" w:hAnsi="Times New Roman" w:cs="Times New Roman"/>
        </w:rPr>
        <w:t>215–257</w:t>
      </w:r>
      <w:r w:rsidRPr="006A7E6F">
        <w:rPr>
          <w:rFonts w:ascii="Times New Roman" w:hAnsi="Times New Roman" w:cs="Times New Roman"/>
        </w:rPr>
        <w:t>.</w:t>
      </w:r>
      <w:bookmarkEnd w:id="55"/>
    </w:p>
  </w:footnote>
  <w:footnote w:id="92">
    <w:p w14:paraId="1594889A" w14:textId="648AAD6D"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Скрипиль</w:t>
      </w:r>
      <w:proofErr w:type="spellEnd"/>
      <w:r w:rsidR="0058739C" w:rsidRPr="006A7E6F">
        <w:rPr>
          <w:rFonts w:ascii="Times New Roman" w:hAnsi="Times New Roman" w:cs="Times New Roman"/>
        </w:rPr>
        <w:t> М</w:t>
      </w:r>
      <w:r w:rsidRPr="006A7E6F">
        <w:rPr>
          <w:rFonts w:ascii="Times New Roman" w:hAnsi="Times New Roman" w:cs="Times New Roman"/>
        </w:rPr>
        <w:t>.</w:t>
      </w:r>
      <w:r w:rsidR="0058739C" w:rsidRPr="006A7E6F">
        <w:rPr>
          <w:rFonts w:ascii="Times New Roman" w:hAnsi="Times New Roman" w:cs="Times New Roman"/>
        </w:rPr>
        <w:t> О. Повесть о Петре и Февронии. Тексты.</w:t>
      </w:r>
      <w:r w:rsidRPr="006A7E6F">
        <w:rPr>
          <w:rFonts w:ascii="Times New Roman" w:hAnsi="Times New Roman" w:cs="Times New Roman"/>
        </w:rPr>
        <w:t xml:space="preserve"> С. 236.</w:t>
      </w:r>
    </w:p>
  </w:footnote>
  <w:footnote w:id="93">
    <w:p w14:paraId="5F5D38BB" w14:textId="5FAB1976" w:rsidR="0058739C" w:rsidRPr="006A7E6F" w:rsidRDefault="0058739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89782D" w:rsidRPr="006A7E6F">
        <w:rPr>
          <w:rFonts w:ascii="Times New Roman" w:hAnsi="Times New Roman" w:cs="Times New Roman"/>
        </w:rPr>
        <w:t>Там же</w:t>
      </w:r>
      <w:r w:rsidRPr="006A7E6F">
        <w:rPr>
          <w:rFonts w:ascii="Times New Roman" w:hAnsi="Times New Roman" w:cs="Times New Roman"/>
        </w:rPr>
        <w:t>. С. 237.</w:t>
      </w:r>
    </w:p>
  </w:footnote>
  <w:footnote w:id="94">
    <w:p w14:paraId="1A696041" w14:textId="4C9135C8" w:rsidR="0058739C" w:rsidRPr="006A7E6F" w:rsidRDefault="0058739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89782D" w:rsidRPr="006A7E6F">
        <w:rPr>
          <w:rFonts w:ascii="Times New Roman" w:hAnsi="Times New Roman" w:cs="Times New Roman"/>
        </w:rPr>
        <w:t>Там же</w:t>
      </w:r>
      <w:r w:rsidRPr="006A7E6F">
        <w:rPr>
          <w:rFonts w:ascii="Times New Roman" w:hAnsi="Times New Roman" w:cs="Times New Roman"/>
        </w:rPr>
        <w:t>.</w:t>
      </w:r>
      <w:r w:rsidR="0089782D" w:rsidRPr="006A7E6F">
        <w:rPr>
          <w:rFonts w:ascii="Times New Roman" w:hAnsi="Times New Roman" w:cs="Times New Roman"/>
        </w:rPr>
        <w:t xml:space="preserve"> С.</w:t>
      </w:r>
      <w:r w:rsidRPr="006A7E6F">
        <w:rPr>
          <w:rFonts w:ascii="Times New Roman" w:hAnsi="Times New Roman" w:cs="Times New Roman"/>
        </w:rPr>
        <w:t> 242.</w:t>
      </w:r>
    </w:p>
  </w:footnote>
  <w:footnote w:id="95">
    <w:p w14:paraId="064E163C" w14:textId="598192FB" w:rsidR="0058739C" w:rsidRPr="006A7E6F" w:rsidRDefault="0058739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89782D" w:rsidRPr="006A7E6F">
        <w:rPr>
          <w:rFonts w:ascii="Times New Roman" w:hAnsi="Times New Roman" w:cs="Times New Roman"/>
        </w:rPr>
        <w:t>Там же</w:t>
      </w:r>
      <w:r w:rsidRPr="006A7E6F">
        <w:rPr>
          <w:rFonts w:ascii="Times New Roman" w:hAnsi="Times New Roman" w:cs="Times New Roman"/>
        </w:rPr>
        <w:t>. С. 242.</w:t>
      </w:r>
    </w:p>
  </w:footnote>
  <w:footnote w:id="96">
    <w:p w14:paraId="647A1103" w14:textId="1496FD0A" w:rsidR="00471CB4" w:rsidRPr="006A7E6F" w:rsidRDefault="00471CB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Я не ссылаюсь на «Словарь обиходного русского языка Московской Руси </w:t>
      </w:r>
      <w:proofErr w:type="gramStart"/>
      <w:r w:rsidRPr="006A7E6F">
        <w:rPr>
          <w:rFonts w:ascii="Times New Roman" w:hAnsi="Times New Roman" w:cs="Times New Roman"/>
          <w:lang w:val="en-GB"/>
        </w:rPr>
        <w:t>XVI</w:t>
      </w:r>
      <w:r w:rsidRPr="006A7E6F">
        <w:rPr>
          <w:rFonts w:ascii="Times New Roman" w:hAnsi="Times New Roman" w:cs="Times New Roman"/>
        </w:rPr>
        <w:t>-</w:t>
      </w:r>
      <w:r w:rsidRPr="006A7E6F">
        <w:rPr>
          <w:rFonts w:ascii="Times New Roman" w:hAnsi="Times New Roman" w:cs="Times New Roman"/>
          <w:lang w:val="en-GB"/>
        </w:rPr>
        <w:t>XVII</w:t>
      </w:r>
      <w:proofErr w:type="gramEnd"/>
      <w:r w:rsidRPr="006A7E6F">
        <w:rPr>
          <w:rFonts w:ascii="Times New Roman" w:hAnsi="Times New Roman" w:cs="Times New Roman"/>
        </w:rPr>
        <w:t xml:space="preserve"> веков», так как данный термин отсутствует в имеющихся выпусках, словарь не закончен. </w:t>
      </w:r>
    </w:p>
  </w:footnote>
  <w:footnote w:id="97">
    <w:p w14:paraId="08A9322E" w14:textId="1DB1E89C" w:rsidR="00471CB4" w:rsidRPr="006A7E6F" w:rsidRDefault="00471CB4" w:rsidP="00471CB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56" w:name="_Hlk73391001"/>
      <w:r w:rsidR="00A626CA" w:rsidRPr="006A7E6F">
        <w:rPr>
          <w:rFonts w:ascii="Times New Roman" w:hAnsi="Times New Roman" w:cs="Times New Roman"/>
        </w:rPr>
        <w:t>Словарь древнерусского языка (</w:t>
      </w:r>
      <w:r w:rsidR="0089782D" w:rsidRPr="006A7E6F">
        <w:rPr>
          <w:rFonts w:ascii="Times New Roman" w:hAnsi="Times New Roman" w:cs="Times New Roman"/>
          <w:lang w:val="en-GB"/>
        </w:rPr>
        <w:t>XI</w:t>
      </w:r>
      <w:r w:rsidR="0089782D" w:rsidRPr="006A7E6F">
        <w:rPr>
          <w:rFonts w:ascii="Times New Roman" w:hAnsi="Times New Roman" w:cs="Times New Roman"/>
        </w:rPr>
        <w:t>–XIV</w:t>
      </w:r>
      <w:r w:rsidR="00A626CA" w:rsidRPr="006A7E6F">
        <w:rPr>
          <w:rFonts w:ascii="Times New Roman" w:hAnsi="Times New Roman" w:cs="Times New Roman"/>
        </w:rPr>
        <w:t xml:space="preserve"> вв.): в 10 т. / под ред. Р. И. Аванесова. Т. 4: </w:t>
      </w:r>
      <w:proofErr w:type="spellStart"/>
      <w:r w:rsidR="00A626CA" w:rsidRPr="006A7E6F">
        <w:rPr>
          <w:rFonts w:ascii="Times New Roman" w:hAnsi="Times New Roman" w:cs="Times New Roman"/>
        </w:rPr>
        <w:t>изживати</w:t>
      </w:r>
      <w:proofErr w:type="spellEnd"/>
      <w:r w:rsidR="00A626CA" w:rsidRPr="006A7E6F">
        <w:rPr>
          <w:rFonts w:ascii="Times New Roman" w:hAnsi="Times New Roman" w:cs="Times New Roman"/>
        </w:rPr>
        <w:t xml:space="preserve"> – моление.</w:t>
      </w:r>
      <w:r w:rsidR="00DF0186" w:rsidRPr="006A7E6F">
        <w:rPr>
          <w:rFonts w:ascii="Times New Roman" w:hAnsi="Times New Roman" w:cs="Times New Roman"/>
        </w:rPr>
        <w:t xml:space="preserve"> М.: Русский язык,</w:t>
      </w:r>
      <w:r w:rsidR="00A626CA" w:rsidRPr="006A7E6F">
        <w:rPr>
          <w:rFonts w:ascii="Times New Roman" w:hAnsi="Times New Roman" w:cs="Times New Roman"/>
        </w:rPr>
        <w:t xml:space="preserve"> 1991.</w:t>
      </w:r>
      <w:bookmarkEnd w:id="56"/>
      <w:r w:rsidR="00A626CA" w:rsidRPr="006A7E6F">
        <w:rPr>
          <w:rFonts w:ascii="Times New Roman" w:hAnsi="Times New Roman" w:cs="Times New Roman"/>
        </w:rPr>
        <w:t xml:space="preserve"> </w:t>
      </w:r>
      <w:r w:rsidRPr="006A7E6F">
        <w:rPr>
          <w:rFonts w:ascii="Times New Roman" w:hAnsi="Times New Roman" w:cs="Times New Roman"/>
        </w:rPr>
        <w:t>С. 479.</w:t>
      </w:r>
    </w:p>
  </w:footnote>
  <w:footnote w:id="98">
    <w:p w14:paraId="42886613" w14:textId="72A73BE6" w:rsidR="00707ADE" w:rsidRPr="006A7E6F" w:rsidRDefault="00707A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Pr="006A7E6F">
        <w:rPr>
          <w:rFonts w:ascii="Times New Roman" w:hAnsi="Times New Roman" w:cs="Times New Roman"/>
          <w:b/>
          <w:bCs/>
        </w:rPr>
        <w:t>Жирным</w:t>
      </w:r>
      <w:r w:rsidRPr="006A7E6F">
        <w:rPr>
          <w:rFonts w:ascii="Times New Roman" w:hAnsi="Times New Roman" w:cs="Times New Roman"/>
        </w:rPr>
        <w:t xml:space="preserve"> шрифтом мной выделены слова с «эмоциональным» значением.</w:t>
      </w:r>
    </w:p>
  </w:footnote>
  <w:footnote w:id="99">
    <w:p w14:paraId="7E494419" w14:textId="7128AEB9"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Повесть о Петре и Февронии. С. 292.</w:t>
      </w:r>
    </w:p>
  </w:footnote>
  <w:footnote w:id="100">
    <w:p w14:paraId="5BC67036" w14:textId="394B000D"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w:t>
      </w:r>
      <w:r w:rsidR="00DF0186" w:rsidRPr="006A7E6F">
        <w:rPr>
          <w:rFonts w:ascii="Times New Roman" w:hAnsi="Times New Roman" w:cs="Times New Roman"/>
        </w:rPr>
        <w:t xml:space="preserve"> Р. П. </w:t>
      </w:r>
      <w:r w:rsidR="0089782D" w:rsidRPr="006A7E6F">
        <w:rPr>
          <w:rFonts w:ascii="Times New Roman" w:hAnsi="Times New Roman" w:cs="Times New Roman"/>
        </w:rPr>
        <w:t>Там же</w:t>
      </w:r>
      <w:r w:rsidRPr="006A7E6F">
        <w:rPr>
          <w:rFonts w:ascii="Times New Roman" w:hAnsi="Times New Roman" w:cs="Times New Roman"/>
        </w:rPr>
        <w:t>. С. 293.</w:t>
      </w:r>
    </w:p>
  </w:footnote>
  <w:footnote w:id="101">
    <w:p w14:paraId="66CBAEA4" w14:textId="2C7A40F1"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F0186" w:rsidRPr="006A7E6F">
        <w:rPr>
          <w:rFonts w:ascii="Times New Roman" w:hAnsi="Times New Roman" w:cs="Times New Roman"/>
        </w:rPr>
        <w:t>Дмитриева Р. П. Повесть о Петре и Февронии. </w:t>
      </w:r>
      <w:r w:rsidRPr="006A7E6F">
        <w:rPr>
          <w:rFonts w:ascii="Times New Roman" w:hAnsi="Times New Roman" w:cs="Times New Roman"/>
        </w:rPr>
        <w:t>С. 294.</w:t>
      </w:r>
    </w:p>
  </w:footnote>
  <w:footnote w:id="102">
    <w:p w14:paraId="2EF7C06A" w14:textId="259FA6F4"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89782D" w:rsidRPr="006A7E6F">
        <w:rPr>
          <w:rFonts w:ascii="Times New Roman" w:hAnsi="Times New Roman" w:cs="Times New Roman"/>
        </w:rPr>
        <w:t>Там же</w:t>
      </w:r>
      <w:r w:rsidR="00DF0186" w:rsidRPr="006A7E6F">
        <w:rPr>
          <w:rFonts w:ascii="Times New Roman" w:hAnsi="Times New Roman" w:cs="Times New Roman"/>
        </w:rPr>
        <w:t>. </w:t>
      </w:r>
      <w:r w:rsidRPr="006A7E6F">
        <w:rPr>
          <w:rFonts w:ascii="Times New Roman" w:hAnsi="Times New Roman" w:cs="Times New Roman"/>
        </w:rPr>
        <w:t>С. 301.</w:t>
      </w:r>
    </w:p>
  </w:footnote>
  <w:footnote w:id="103">
    <w:p w14:paraId="4E9EDEA4" w14:textId="1CFE123F" w:rsidR="004345E8" w:rsidRPr="006A7E6F" w:rsidRDefault="004345E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F0186" w:rsidRPr="006A7E6F">
        <w:rPr>
          <w:rFonts w:ascii="Times New Roman" w:hAnsi="Times New Roman" w:cs="Times New Roman"/>
        </w:rPr>
        <w:t>Зорин А. Л. Появление героя</w:t>
      </w:r>
      <w:proofErr w:type="gramStart"/>
      <w:r w:rsidR="00DF0186" w:rsidRPr="006A7E6F">
        <w:rPr>
          <w:rFonts w:ascii="Times New Roman" w:hAnsi="Times New Roman" w:cs="Times New Roman"/>
        </w:rPr>
        <w:t>: Из</w:t>
      </w:r>
      <w:proofErr w:type="gramEnd"/>
      <w:r w:rsidR="00DF0186" w:rsidRPr="006A7E6F">
        <w:rPr>
          <w:rFonts w:ascii="Times New Roman" w:hAnsi="Times New Roman" w:cs="Times New Roman"/>
        </w:rPr>
        <w:t xml:space="preserve"> истории русской эмоциональной культуры конца </w:t>
      </w:r>
      <w:r w:rsidR="00DF0186" w:rsidRPr="006A7E6F">
        <w:rPr>
          <w:rFonts w:ascii="Times New Roman" w:hAnsi="Times New Roman" w:cs="Times New Roman"/>
          <w:lang w:val="en-GB"/>
        </w:rPr>
        <w:t>XVIII</w:t>
      </w:r>
      <w:r w:rsidR="00DF0186" w:rsidRPr="006A7E6F">
        <w:rPr>
          <w:rFonts w:ascii="Times New Roman" w:hAnsi="Times New Roman" w:cs="Times New Roman"/>
        </w:rPr>
        <w:t xml:space="preserve"> – начала </w:t>
      </w:r>
      <w:r w:rsidR="00DF0186" w:rsidRPr="006A7E6F">
        <w:rPr>
          <w:rFonts w:ascii="Times New Roman" w:hAnsi="Times New Roman" w:cs="Times New Roman"/>
          <w:lang w:val="en-GB"/>
        </w:rPr>
        <w:t>XIX</w:t>
      </w:r>
      <w:r w:rsidR="00DF0186" w:rsidRPr="006A7E6F">
        <w:rPr>
          <w:rFonts w:ascii="Times New Roman" w:hAnsi="Times New Roman" w:cs="Times New Roman"/>
        </w:rPr>
        <w:t xml:space="preserve"> века. </w:t>
      </w:r>
      <w:r w:rsidRPr="006A7E6F">
        <w:rPr>
          <w:rFonts w:ascii="Times New Roman" w:hAnsi="Times New Roman" w:cs="Times New Roman"/>
        </w:rPr>
        <w:t>С. 19.</w:t>
      </w:r>
    </w:p>
  </w:footnote>
  <w:footnote w:id="104">
    <w:p w14:paraId="719D7F7E" w14:textId="72242D95"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Буслаев Ф.</w:t>
      </w:r>
      <w:r w:rsidR="009248D5" w:rsidRPr="006A7E6F">
        <w:rPr>
          <w:rFonts w:ascii="Times New Roman" w:hAnsi="Times New Roman" w:cs="Times New Roman"/>
        </w:rPr>
        <w:t xml:space="preserve"> И.</w:t>
      </w:r>
      <w:r w:rsidRPr="006A7E6F">
        <w:rPr>
          <w:rFonts w:ascii="Times New Roman" w:hAnsi="Times New Roman" w:cs="Times New Roman"/>
        </w:rPr>
        <w:t xml:space="preserve"> </w:t>
      </w:r>
      <w:r w:rsidR="00DF0186" w:rsidRPr="006A7E6F">
        <w:rPr>
          <w:rFonts w:ascii="Times New Roman" w:hAnsi="Times New Roman" w:cs="Times New Roman"/>
        </w:rPr>
        <w:t xml:space="preserve">Песни «Древней Эдды» о </w:t>
      </w:r>
      <w:proofErr w:type="spellStart"/>
      <w:r w:rsidR="00DF0186" w:rsidRPr="006A7E6F">
        <w:rPr>
          <w:rFonts w:ascii="Times New Roman" w:hAnsi="Times New Roman" w:cs="Times New Roman"/>
        </w:rPr>
        <w:t>Зигурде</w:t>
      </w:r>
      <w:proofErr w:type="spellEnd"/>
      <w:r w:rsidR="00DF0186" w:rsidRPr="006A7E6F">
        <w:rPr>
          <w:rFonts w:ascii="Times New Roman" w:hAnsi="Times New Roman" w:cs="Times New Roman"/>
        </w:rPr>
        <w:t xml:space="preserve"> и Муромская легенда. С.</w:t>
      </w:r>
      <w:r w:rsidR="0089782D" w:rsidRPr="006A7E6F">
        <w:rPr>
          <w:rFonts w:ascii="Times New Roman" w:hAnsi="Times New Roman" w:cs="Times New Roman"/>
        </w:rPr>
        <w:t> </w:t>
      </w:r>
      <w:r w:rsidR="00DF0186" w:rsidRPr="006A7E6F">
        <w:rPr>
          <w:rFonts w:ascii="Times New Roman" w:hAnsi="Times New Roman" w:cs="Times New Roman"/>
        </w:rPr>
        <w:t>162–163.  </w:t>
      </w:r>
    </w:p>
  </w:footnote>
  <w:footnote w:id="105">
    <w:p w14:paraId="4F98A9E6" w14:textId="70F5AB75" w:rsidR="001D4F28" w:rsidRPr="006A7E6F" w:rsidRDefault="001D4F28">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Буслаев Ф. И. Идеальные </w:t>
      </w:r>
      <w:r w:rsidR="00642DC6" w:rsidRPr="006A7E6F">
        <w:rPr>
          <w:rFonts w:ascii="Times New Roman" w:hAnsi="Times New Roman" w:cs="Times New Roman"/>
        </w:rPr>
        <w:t xml:space="preserve">женские характеры Древней Руси // Буслаев Ф. И. О литературе: Исследования; Статьи. М.: Художественная литература, 1990. С. 262–194.  </w:t>
      </w:r>
    </w:p>
  </w:footnote>
  <w:footnote w:id="106">
    <w:p w14:paraId="2E1C5148" w14:textId="1BBF8AF0" w:rsidR="00C36DC0" w:rsidRPr="006A7E6F" w:rsidRDefault="00C36DC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F0186" w:rsidRPr="006A7E6F">
        <w:rPr>
          <w:rFonts w:ascii="Times New Roman" w:hAnsi="Times New Roman" w:cs="Times New Roman"/>
        </w:rPr>
        <w:t>Афанасьев Э. Л. Примечания // Буслаев Ф. И. О литературе: Исследования; Статьи. М.: Художественная литература, 1990. С. 487.</w:t>
      </w:r>
    </w:p>
  </w:footnote>
  <w:footnote w:id="107">
    <w:p w14:paraId="4230EE93" w14:textId="5D8EE4D7"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E46446" w:rsidRPr="006A7E6F">
        <w:rPr>
          <w:rFonts w:ascii="Times New Roman" w:hAnsi="Times New Roman" w:cs="Times New Roman"/>
        </w:rPr>
        <w:t>Костомаров Н. И. Примечание // Памятники старинной русской литературы.</w:t>
      </w:r>
    </w:p>
  </w:footnote>
  <w:footnote w:id="108">
    <w:p w14:paraId="6A3D4329" w14:textId="5891568B" w:rsidR="00AE3BDE" w:rsidRPr="006A7E6F" w:rsidRDefault="00AE3BDE" w:rsidP="0089782D">
      <w:pPr>
        <w:spacing w:after="0"/>
        <w:rPr>
          <w:rFonts w:ascii="Times New Roman" w:hAnsi="Times New Roman" w:cs="Times New Roman"/>
          <w:sz w:val="20"/>
          <w:szCs w:val="20"/>
        </w:rPr>
      </w:pPr>
      <w:r w:rsidRPr="006A7E6F">
        <w:rPr>
          <w:rStyle w:val="a5"/>
          <w:rFonts w:ascii="Times New Roman" w:hAnsi="Times New Roman" w:cs="Times New Roman"/>
          <w:sz w:val="20"/>
          <w:szCs w:val="20"/>
        </w:rPr>
        <w:footnoteRef/>
      </w:r>
      <w:r w:rsidRPr="006A7E6F">
        <w:rPr>
          <w:rFonts w:ascii="Times New Roman" w:hAnsi="Times New Roman" w:cs="Times New Roman"/>
          <w:sz w:val="20"/>
          <w:szCs w:val="20"/>
        </w:rPr>
        <w:t xml:space="preserve"> </w:t>
      </w:r>
      <w:r w:rsidR="00E46446" w:rsidRPr="006A7E6F">
        <w:rPr>
          <w:rFonts w:ascii="Times New Roman" w:hAnsi="Times New Roman" w:cs="Times New Roman"/>
          <w:sz w:val="20"/>
          <w:szCs w:val="20"/>
        </w:rPr>
        <w:t xml:space="preserve">Веселовский А. Н.  Новые отношения Муромской легенды о Петре и Февронии и Сага о Рагнаре </w:t>
      </w:r>
      <w:proofErr w:type="spellStart"/>
      <w:r w:rsidR="00E46446" w:rsidRPr="006A7E6F">
        <w:rPr>
          <w:rFonts w:ascii="Times New Roman" w:hAnsi="Times New Roman" w:cs="Times New Roman"/>
          <w:sz w:val="20"/>
          <w:szCs w:val="20"/>
        </w:rPr>
        <w:t>Лодброке</w:t>
      </w:r>
      <w:proofErr w:type="spellEnd"/>
      <w:r w:rsidR="001F3CB0" w:rsidRPr="006A7E6F">
        <w:rPr>
          <w:rFonts w:ascii="Times New Roman" w:hAnsi="Times New Roman" w:cs="Times New Roman"/>
          <w:sz w:val="20"/>
          <w:szCs w:val="20"/>
        </w:rPr>
        <w:t>.</w:t>
      </w:r>
      <w:r w:rsidR="00E46446" w:rsidRPr="006A7E6F">
        <w:rPr>
          <w:rFonts w:ascii="Times New Roman" w:hAnsi="Times New Roman" w:cs="Times New Roman"/>
          <w:sz w:val="20"/>
          <w:szCs w:val="20"/>
        </w:rPr>
        <w:t xml:space="preserve"> </w:t>
      </w:r>
    </w:p>
  </w:footnote>
  <w:footnote w:id="109">
    <w:p w14:paraId="67741EB7" w14:textId="17C2B8D5" w:rsidR="001A629C" w:rsidRPr="006A7E6F" w:rsidRDefault="001A629C" w:rsidP="0089782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Скрипиль</w:t>
      </w:r>
      <w:proofErr w:type="spellEnd"/>
      <w:r w:rsidRPr="006A7E6F">
        <w:rPr>
          <w:rFonts w:ascii="Times New Roman" w:hAnsi="Times New Roman" w:cs="Times New Roman"/>
        </w:rPr>
        <w:t xml:space="preserve"> М. О. Повесть о Петре и Февронии муромских в её отношении к русской сказке. С. </w:t>
      </w:r>
      <w:r w:rsidR="00642DC6" w:rsidRPr="006A7E6F">
        <w:rPr>
          <w:rFonts w:ascii="Times New Roman" w:hAnsi="Times New Roman" w:cs="Times New Roman"/>
        </w:rPr>
        <w:t>163–164</w:t>
      </w:r>
      <w:r w:rsidRPr="006A7E6F">
        <w:rPr>
          <w:rFonts w:ascii="Times New Roman" w:hAnsi="Times New Roman" w:cs="Times New Roman"/>
        </w:rPr>
        <w:t>.</w:t>
      </w:r>
    </w:p>
  </w:footnote>
  <w:footnote w:id="110">
    <w:p w14:paraId="287B657E" w14:textId="3249972B" w:rsidR="00891668" w:rsidRPr="006A7E6F" w:rsidRDefault="00891668" w:rsidP="0089782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Гудзий Н. К.</w:t>
      </w:r>
      <w:r w:rsidR="001F3CB0" w:rsidRPr="006A7E6F">
        <w:rPr>
          <w:rFonts w:ascii="Times New Roman" w:hAnsi="Times New Roman" w:cs="Times New Roman"/>
        </w:rPr>
        <w:t xml:space="preserve"> Повесть о Петре и Февронии // Хрестоматия по древней русской литературе </w:t>
      </w:r>
      <w:r w:rsidR="001F3CB0" w:rsidRPr="006A7E6F">
        <w:rPr>
          <w:rFonts w:ascii="Times New Roman" w:hAnsi="Times New Roman" w:cs="Times New Roman"/>
          <w:lang w:val="en-GB"/>
        </w:rPr>
        <w:t>XI</w:t>
      </w:r>
      <w:r w:rsidR="001F3CB0" w:rsidRPr="006A7E6F">
        <w:rPr>
          <w:rFonts w:ascii="Times New Roman" w:hAnsi="Times New Roman" w:cs="Times New Roman"/>
        </w:rPr>
        <w:t>–XVII вв. М.: Аспект Пресс, 2002.</w:t>
      </w:r>
      <w:r w:rsidRPr="006A7E6F">
        <w:rPr>
          <w:rFonts w:ascii="Times New Roman" w:hAnsi="Times New Roman" w:cs="Times New Roman"/>
        </w:rPr>
        <w:t> </w:t>
      </w:r>
      <w:r w:rsidR="00CE242A" w:rsidRPr="006A7E6F">
        <w:rPr>
          <w:rFonts w:ascii="Times New Roman" w:hAnsi="Times New Roman" w:cs="Times New Roman"/>
        </w:rPr>
        <w:t xml:space="preserve">С. 233–240. </w:t>
      </w:r>
    </w:p>
  </w:footnote>
  <w:footnote w:id="111">
    <w:p w14:paraId="34D25022" w14:textId="4C5EEE43" w:rsidR="00CE242A" w:rsidRPr="006A7E6F" w:rsidRDefault="00CE242A">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Будовниц</w:t>
      </w:r>
      <w:proofErr w:type="spellEnd"/>
      <w:r w:rsidRPr="006A7E6F">
        <w:rPr>
          <w:rFonts w:ascii="Times New Roman" w:hAnsi="Times New Roman" w:cs="Times New Roman"/>
        </w:rPr>
        <w:t xml:space="preserve"> И. У.</w:t>
      </w:r>
      <w:r w:rsidR="002E50B4" w:rsidRPr="006A7E6F">
        <w:rPr>
          <w:rFonts w:ascii="Times New Roman" w:hAnsi="Times New Roman" w:cs="Times New Roman"/>
        </w:rPr>
        <w:t xml:space="preserve"> Русская публицистика </w:t>
      </w:r>
      <w:r w:rsidR="002E50B4" w:rsidRPr="006A7E6F">
        <w:rPr>
          <w:rFonts w:ascii="Times New Roman" w:hAnsi="Times New Roman" w:cs="Times New Roman"/>
          <w:lang w:val="en-GB"/>
        </w:rPr>
        <w:t>XVI</w:t>
      </w:r>
      <w:r w:rsidR="002E50B4" w:rsidRPr="006A7E6F">
        <w:rPr>
          <w:rFonts w:ascii="Times New Roman" w:hAnsi="Times New Roman" w:cs="Times New Roman"/>
        </w:rPr>
        <w:t xml:space="preserve"> в. Л.: Издательство АН СССР, 1946.</w:t>
      </w:r>
      <w:r w:rsidRPr="006A7E6F">
        <w:rPr>
          <w:rFonts w:ascii="Times New Roman" w:hAnsi="Times New Roman" w:cs="Times New Roman"/>
        </w:rPr>
        <w:t> С. 223, 229.</w:t>
      </w:r>
    </w:p>
  </w:footnote>
  <w:footnote w:id="112">
    <w:p w14:paraId="28D4BDDA" w14:textId="411267E4" w:rsidR="00F72675" w:rsidRPr="006A7E6F" w:rsidRDefault="00F72675">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Зимин А. А. </w:t>
      </w:r>
      <w:r w:rsidR="002E50B4" w:rsidRPr="006A7E6F">
        <w:rPr>
          <w:rFonts w:ascii="Times New Roman" w:hAnsi="Times New Roman" w:cs="Times New Roman"/>
        </w:rPr>
        <w:t xml:space="preserve">И. С. Пересветов и его современники: очерки по истории русской общественно-политической мысли середины </w:t>
      </w:r>
      <w:r w:rsidR="002E50B4" w:rsidRPr="006A7E6F">
        <w:rPr>
          <w:rFonts w:ascii="Times New Roman" w:hAnsi="Times New Roman" w:cs="Times New Roman"/>
          <w:lang w:val="en-GB"/>
        </w:rPr>
        <w:t>XVI</w:t>
      </w:r>
      <w:r w:rsidR="002E50B4" w:rsidRPr="006A7E6F">
        <w:rPr>
          <w:rFonts w:ascii="Times New Roman" w:hAnsi="Times New Roman" w:cs="Times New Roman"/>
        </w:rPr>
        <w:t xml:space="preserve"> в. </w:t>
      </w:r>
      <w:r w:rsidRPr="006A7E6F">
        <w:rPr>
          <w:rFonts w:ascii="Times New Roman" w:hAnsi="Times New Roman" w:cs="Times New Roman"/>
        </w:rPr>
        <w:t>С. 110–120.</w:t>
      </w:r>
    </w:p>
  </w:footnote>
  <w:footnote w:id="113">
    <w:p w14:paraId="121A787D" w14:textId="556B57ED" w:rsidR="00790A71" w:rsidRPr="006A7E6F" w:rsidRDefault="00790A7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История русской литературы: в 10 т. / под ред. А. С. Соколова. М.; Л.: Издательство Академии наук СССР, 1945. Т. </w:t>
      </w:r>
      <w:r w:rsidRPr="006A7E6F">
        <w:rPr>
          <w:rFonts w:ascii="Times New Roman" w:hAnsi="Times New Roman" w:cs="Times New Roman"/>
          <w:lang w:val="en-GB"/>
        </w:rPr>
        <w:t>II</w:t>
      </w:r>
      <w:r w:rsidRPr="006A7E6F">
        <w:rPr>
          <w:rFonts w:ascii="Times New Roman" w:hAnsi="Times New Roman" w:cs="Times New Roman"/>
        </w:rPr>
        <w:t xml:space="preserve">: Литература 1220-х – 1580-х гг., ч. 1. С. 362.  </w:t>
      </w:r>
    </w:p>
  </w:footnote>
  <w:footnote w:id="114">
    <w:p w14:paraId="43D0DE0F" w14:textId="49C3D0D8" w:rsidR="00F73097" w:rsidRPr="006A7E6F" w:rsidRDefault="00F7309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Дорожкина М. А.</w:t>
      </w:r>
      <w:r w:rsidR="002E50B4" w:rsidRPr="006A7E6F">
        <w:rPr>
          <w:rFonts w:ascii="Times New Roman" w:hAnsi="Times New Roman" w:cs="Times New Roman"/>
        </w:rPr>
        <w:t xml:space="preserve"> Статья академика А. И. Белецкого «О преподавании древнерусской литературы в средней школе» (1917).</w:t>
      </w:r>
      <w:r w:rsidRPr="006A7E6F">
        <w:rPr>
          <w:rFonts w:ascii="Times New Roman" w:hAnsi="Times New Roman" w:cs="Times New Roman"/>
        </w:rPr>
        <w:t> С. </w:t>
      </w:r>
      <w:r w:rsidR="002E50B4" w:rsidRPr="006A7E6F">
        <w:rPr>
          <w:rFonts w:ascii="Times New Roman" w:hAnsi="Times New Roman" w:cs="Times New Roman"/>
        </w:rPr>
        <w:t>64–65</w:t>
      </w:r>
      <w:r w:rsidRPr="006A7E6F">
        <w:rPr>
          <w:rFonts w:ascii="Times New Roman" w:hAnsi="Times New Roman" w:cs="Times New Roman"/>
        </w:rPr>
        <w:t>.</w:t>
      </w:r>
    </w:p>
  </w:footnote>
  <w:footnote w:id="115">
    <w:p w14:paraId="1507A354" w14:textId="4FBCE84D" w:rsidR="00FE4FDF" w:rsidRPr="006A7E6F" w:rsidRDefault="00FE4FD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00F73097" w:rsidRPr="006A7E6F">
        <w:rPr>
          <w:rFonts w:ascii="Times New Roman" w:hAnsi="Times New Roman" w:cs="Times New Roman"/>
        </w:rPr>
        <w:t>Павловец</w:t>
      </w:r>
      <w:proofErr w:type="spellEnd"/>
      <w:r w:rsidR="00F73097" w:rsidRPr="006A7E6F">
        <w:rPr>
          <w:rFonts w:ascii="Times New Roman" w:hAnsi="Times New Roman" w:cs="Times New Roman"/>
        </w:rPr>
        <w:t xml:space="preserve"> М. Г. Что читали советские школьники // Журнал «</w:t>
      </w:r>
      <w:proofErr w:type="spellStart"/>
      <w:r w:rsidR="00F73097" w:rsidRPr="006A7E6F">
        <w:rPr>
          <w:rFonts w:ascii="Times New Roman" w:hAnsi="Times New Roman" w:cs="Times New Roman"/>
          <w:lang w:val="en-GB"/>
        </w:rPr>
        <w:t>Arzamas</w:t>
      </w:r>
      <w:proofErr w:type="spellEnd"/>
      <w:r w:rsidR="00F73097" w:rsidRPr="006A7E6F">
        <w:rPr>
          <w:rFonts w:ascii="Times New Roman" w:hAnsi="Times New Roman" w:cs="Times New Roman"/>
        </w:rPr>
        <w:t>»</w:t>
      </w:r>
      <w:r w:rsidR="00241512" w:rsidRPr="006A7E6F">
        <w:rPr>
          <w:rFonts w:ascii="Times New Roman" w:hAnsi="Times New Roman" w:cs="Times New Roman"/>
        </w:rPr>
        <w:t xml:space="preserve"> [Электронный ресурс]</w:t>
      </w:r>
      <w:r w:rsidR="00F73097" w:rsidRPr="006A7E6F">
        <w:rPr>
          <w:rFonts w:ascii="Times New Roman" w:hAnsi="Times New Roman" w:cs="Times New Roman"/>
        </w:rPr>
        <w:t xml:space="preserve">. 2017. </w:t>
      </w:r>
      <w:r w:rsidR="00F73097" w:rsidRPr="006A7E6F">
        <w:rPr>
          <w:rFonts w:ascii="Times New Roman" w:hAnsi="Times New Roman" w:cs="Times New Roman"/>
          <w:lang w:val="en-GB"/>
        </w:rPr>
        <w:t>URL</w:t>
      </w:r>
      <w:r w:rsidR="00F73097" w:rsidRPr="006A7E6F">
        <w:rPr>
          <w:rFonts w:ascii="Times New Roman" w:hAnsi="Times New Roman" w:cs="Times New Roman"/>
        </w:rPr>
        <w:t xml:space="preserve">: </w:t>
      </w:r>
      <w:hyperlink r:id="rId6" w:history="1">
        <w:r w:rsidR="00F73097" w:rsidRPr="006A7E6F">
          <w:rPr>
            <w:rStyle w:val="a7"/>
            <w:rFonts w:ascii="Times New Roman" w:hAnsi="Times New Roman" w:cs="Times New Roman"/>
            <w:lang w:val="en-GB"/>
          </w:rPr>
          <w:t>https</w:t>
        </w:r>
        <w:r w:rsidR="00F73097" w:rsidRPr="006A7E6F">
          <w:rPr>
            <w:rStyle w:val="a7"/>
            <w:rFonts w:ascii="Times New Roman" w:hAnsi="Times New Roman" w:cs="Times New Roman"/>
          </w:rPr>
          <w:t>://</w:t>
        </w:r>
        <w:proofErr w:type="spellStart"/>
        <w:r w:rsidR="00F73097" w:rsidRPr="006A7E6F">
          <w:rPr>
            <w:rStyle w:val="a7"/>
            <w:rFonts w:ascii="Times New Roman" w:hAnsi="Times New Roman" w:cs="Times New Roman"/>
            <w:lang w:val="en-GB"/>
          </w:rPr>
          <w:t>arzamas</w:t>
        </w:r>
        <w:proofErr w:type="spellEnd"/>
        <w:r w:rsidR="00F73097" w:rsidRPr="006A7E6F">
          <w:rPr>
            <w:rStyle w:val="a7"/>
            <w:rFonts w:ascii="Times New Roman" w:hAnsi="Times New Roman" w:cs="Times New Roman"/>
          </w:rPr>
          <w:t>.</w:t>
        </w:r>
        <w:r w:rsidR="00F73097" w:rsidRPr="006A7E6F">
          <w:rPr>
            <w:rStyle w:val="a7"/>
            <w:rFonts w:ascii="Times New Roman" w:hAnsi="Times New Roman" w:cs="Times New Roman"/>
            <w:lang w:val="en-GB"/>
          </w:rPr>
          <w:t>academy</w:t>
        </w:r>
        <w:r w:rsidR="00F73097" w:rsidRPr="006A7E6F">
          <w:rPr>
            <w:rStyle w:val="a7"/>
            <w:rFonts w:ascii="Times New Roman" w:hAnsi="Times New Roman" w:cs="Times New Roman"/>
          </w:rPr>
          <w:t>/</w:t>
        </w:r>
        <w:r w:rsidR="00F73097" w:rsidRPr="006A7E6F">
          <w:rPr>
            <w:rStyle w:val="a7"/>
            <w:rFonts w:ascii="Times New Roman" w:hAnsi="Times New Roman" w:cs="Times New Roman"/>
            <w:lang w:val="en-GB"/>
          </w:rPr>
          <w:t>mag</w:t>
        </w:r>
        <w:r w:rsidR="00F73097" w:rsidRPr="006A7E6F">
          <w:rPr>
            <w:rStyle w:val="a7"/>
            <w:rFonts w:ascii="Times New Roman" w:hAnsi="Times New Roman" w:cs="Times New Roman"/>
          </w:rPr>
          <w:t>/412-</w:t>
        </w:r>
        <w:r w:rsidR="00F73097" w:rsidRPr="006A7E6F">
          <w:rPr>
            <w:rStyle w:val="a7"/>
            <w:rFonts w:ascii="Times New Roman" w:hAnsi="Times New Roman" w:cs="Times New Roman"/>
            <w:lang w:val="en-GB"/>
          </w:rPr>
          <w:t>school</w:t>
        </w:r>
      </w:hyperlink>
      <w:r w:rsidR="00F73097" w:rsidRPr="006A7E6F">
        <w:rPr>
          <w:rFonts w:ascii="Times New Roman" w:hAnsi="Times New Roman" w:cs="Times New Roman"/>
        </w:rPr>
        <w:t xml:space="preserve"> (дата обращения: 01.06.2021). </w:t>
      </w:r>
    </w:p>
  </w:footnote>
  <w:footnote w:id="116">
    <w:p w14:paraId="4D8AEC14" w14:textId="790964A5" w:rsidR="00FE4FDF" w:rsidRPr="006A7E6F" w:rsidRDefault="00FE4FD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Кусков</w:t>
      </w:r>
      <w:r w:rsidR="00911CB0" w:rsidRPr="006A7E6F">
        <w:rPr>
          <w:rFonts w:ascii="Times New Roman" w:hAnsi="Times New Roman" w:cs="Times New Roman"/>
        </w:rPr>
        <w:t xml:space="preserve"> В. В. Н. К. Гудзий – создатель первого советского вузовского учебника по истории древнерусской литературы</w:t>
      </w:r>
      <w:r w:rsidRPr="006A7E6F">
        <w:rPr>
          <w:rFonts w:ascii="Times New Roman" w:hAnsi="Times New Roman" w:cs="Times New Roman"/>
        </w:rPr>
        <w:t>. С. 475.</w:t>
      </w:r>
    </w:p>
  </w:footnote>
  <w:footnote w:id="117">
    <w:p w14:paraId="4B4659DB" w14:textId="508F977A"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Лихачев Д. С.</w:t>
      </w:r>
      <w:r w:rsidR="00E46446" w:rsidRPr="006A7E6F">
        <w:rPr>
          <w:rFonts w:ascii="Times New Roman" w:hAnsi="Times New Roman" w:cs="Times New Roman"/>
        </w:rPr>
        <w:t xml:space="preserve"> Повесть о Петре и Февронии</w:t>
      </w:r>
      <w:r w:rsidRPr="006A7E6F">
        <w:rPr>
          <w:rFonts w:ascii="Times New Roman" w:hAnsi="Times New Roman" w:cs="Times New Roman"/>
        </w:rPr>
        <w:t xml:space="preserve">. С. </w:t>
      </w:r>
      <w:r w:rsidR="005F74B8" w:rsidRPr="006A7E6F">
        <w:rPr>
          <w:rFonts w:ascii="Times New Roman" w:hAnsi="Times New Roman" w:cs="Times New Roman"/>
        </w:rPr>
        <w:t>343</w:t>
      </w:r>
      <w:r w:rsidRPr="006A7E6F">
        <w:rPr>
          <w:rFonts w:ascii="Times New Roman" w:hAnsi="Times New Roman" w:cs="Times New Roman"/>
        </w:rPr>
        <w:t>.</w:t>
      </w:r>
    </w:p>
  </w:footnote>
  <w:footnote w:id="118">
    <w:p w14:paraId="64F1F7DB" w14:textId="69DDC2E3"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Pr="006A7E6F">
        <w:rPr>
          <w:rFonts w:ascii="Times New Roman" w:hAnsi="Times New Roman" w:cs="Times New Roman"/>
        </w:rPr>
        <w:t xml:space="preserve">. С. </w:t>
      </w:r>
      <w:r w:rsidR="005040B3" w:rsidRPr="006A7E6F">
        <w:rPr>
          <w:rFonts w:ascii="Times New Roman" w:hAnsi="Times New Roman" w:cs="Times New Roman"/>
        </w:rPr>
        <w:t>343</w:t>
      </w:r>
      <w:r w:rsidRPr="006A7E6F">
        <w:rPr>
          <w:rFonts w:ascii="Times New Roman" w:hAnsi="Times New Roman" w:cs="Times New Roman"/>
        </w:rPr>
        <w:t>.</w:t>
      </w:r>
    </w:p>
  </w:footnote>
  <w:footnote w:id="119">
    <w:p w14:paraId="31BE6979" w14:textId="58656D40"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00E46446" w:rsidRPr="006A7E6F">
        <w:rPr>
          <w:rFonts w:ascii="Times New Roman" w:hAnsi="Times New Roman" w:cs="Times New Roman"/>
        </w:rPr>
        <w:t xml:space="preserve">. </w:t>
      </w:r>
      <w:r w:rsidRPr="006A7E6F">
        <w:rPr>
          <w:rFonts w:ascii="Times New Roman" w:hAnsi="Times New Roman" w:cs="Times New Roman"/>
        </w:rPr>
        <w:t xml:space="preserve">С. </w:t>
      </w:r>
      <w:r w:rsidR="005040B3" w:rsidRPr="006A7E6F">
        <w:rPr>
          <w:rFonts w:ascii="Times New Roman" w:hAnsi="Times New Roman" w:cs="Times New Roman"/>
        </w:rPr>
        <w:t>345</w:t>
      </w:r>
      <w:r w:rsidRPr="006A7E6F">
        <w:rPr>
          <w:rFonts w:ascii="Times New Roman" w:hAnsi="Times New Roman" w:cs="Times New Roman"/>
        </w:rPr>
        <w:t>.</w:t>
      </w:r>
    </w:p>
  </w:footnote>
  <w:footnote w:id="120">
    <w:p w14:paraId="70E1036C" w14:textId="34E8A083" w:rsidR="00AE3BDE" w:rsidRPr="006A7E6F" w:rsidRDefault="00AE3BDE" w:rsidP="00AE3BD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00E46446" w:rsidRPr="006A7E6F">
        <w:rPr>
          <w:rFonts w:ascii="Times New Roman" w:hAnsi="Times New Roman" w:cs="Times New Roman"/>
        </w:rPr>
        <w:t xml:space="preserve">. </w:t>
      </w:r>
      <w:r w:rsidRPr="006A7E6F">
        <w:rPr>
          <w:rFonts w:ascii="Times New Roman" w:hAnsi="Times New Roman" w:cs="Times New Roman"/>
        </w:rPr>
        <w:t xml:space="preserve">С. </w:t>
      </w:r>
      <w:r w:rsidR="005040B3" w:rsidRPr="006A7E6F">
        <w:rPr>
          <w:rFonts w:ascii="Times New Roman" w:hAnsi="Times New Roman" w:cs="Times New Roman"/>
        </w:rPr>
        <w:t>345</w:t>
      </w:r>
      <w:r w:rsidRPr="006A7E6F">
        <w:rPr>
          <w:rFonts w:ascii="Times New Roman" w:hAnsi="Times New Roman" w:cs="Times New Roman"/>
        </w:rPr>
        <w:t>.</w:t>
      </w:r>
    </w:p>
  </w:footnote>
  <w:footnote w:id="121">
    <w:p w14:paraId="55DEACD1" w14:textId="77777777" w:rsidR="000A326F" w:rsidRPr="006A7E6F" w:rsidRDefault="000A326F" w:rsidP="000A32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Повесть о Петре и Февронии. С. 29.</w:t>
      </w:r>
    </w:p>
  </w:footnote>
  <w:footnote w:id="122">
    <w:p w14:paraId="5A98B134" w14:textId="77777777" w:rsidR="000A326F" w:rsidRPr="006A7E6F" w:rsidRDefault="000A326F" w:rsidP="000A32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Повесть о Петре и Февронии. С. 33.</w:t>
      </w:r>
    </w:p>
  </w:footnote>
  <w:footnote w:id="123">
    <w:p w14:paraId="67E50C53" w14:textId="77777777" w:rsidR="00C85D6F" w:rsidRPr="006A7E6F" w:rsidRDefault="00C85D6F" w:rsidP="00C85D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0" w:name="_Hlk73397258"/>
      <w:r w:rsidRPr="006A7E6F">
        <w:rPr>
          <w:rFonts w:ascii="Times New Roman" w:hAnsi="Times New Roman" w:cs="Times New Roman"/>
        </w:rPr>
        <w:t>Гладкова О. В. К вопросу об источниках и символическом подтексте «Повести от жития Петра и Февронии» Ермолая-</w:t>
      </w:r>
      <w:proofErr w:type="spellStart"/>
      <w:r w:rsidRPr="006A7E6F">
        <w:rPr>
          <w:rFonts w:ascii="Times New Roman" w:hAnsi="Times New Roman" w:cs="Times New Roman"/>
        </w:rPr>
        <w:t>Еразма</w:t>
      </w:r>
      <w:proofErr w:type="spellEnd"/>
      <w:r w:rsidRPr="006A7E6F">
        <w:rPr>
          <w:rFonts w:ascii="Times New Roman" w:hAnsi="Times New Roman" w:cs="Times New Roman"/>
        </w:rPr>
        <w:t xml:space="preserve"> // Герменевтика древнерусской литературы. 2008. № 13. С. 538–539.</w:t>
      </w:r>
      <w:bookmarkEnd w:id="60"/>
    </w:p>
  </w:footnote>
  <w:footnote w:id="124">
    <w:p w14:paraId="102EBC5B" w14:textId="77777777" w:rsidR="00CF074C" w:rsidRPr="006A7E6F" w:rsidRDefault="00CF074C" w:rsidP="00CF074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Демкова Н. С. К интерпретации «Повести о Петре и Февронии»: «Повесть о Петре и Февронии» Ермолая-</w:t>
      </w:r>
      <w:proofErr w:type="spellStart"/>
      <w:r w:rsidRPr="006A7E6F">
        <w:rPr>
          <w:rFonts w:ascii="Times New Roman" w:hAnsi="Times New Roman" w:cs="Times New Roman"/>
        </w:rPr>
        <w:t>Еразма</w:t>
      </w:r>
      <w:proofErr w:type="spellEnd"/>
      <w:r w:rsidRPr="006A7E6F">
        <w:rPr>
          <w:rFonts w:ascii="Times New Roman" w:hAnsi="Times New Roman" w:cs="Times New Roman"/>
        </w:rPr>
        <w:t xml:space="preserve"> как притча. </w:t>
      </w:r>
      <w:r w:rsidRPr="006A7E6F">
        <w:rPr>
          <w:rFonts w:ascii="Times New Roman" w:hAnsi="Times New Roman" w:cs="Times New Roman"/>
          <w:lang w:val="en-GB"/>
        </w:rPr>
        <w:t>C</w:t>
      </w:r>
      <w:r w:rsidRPr="006A7E6F">
        <w:rPr>
          <w:rFonts w:ascii="Times New Roman" w:hAnsi="Times New Roman" w:cs="Times New Roman"/>
        </w:rPr>
        <w:t>.</w:t>
      </w:r>
      <w:r w:rsidRPr="006A7E6F">
        <w:rPr>
          <w:rFonts w:ascii="Times New Roman" w:hAnsi="Times New Roman" w:cs="Times New Roman"/>
          <w:lang w:val="en-GB"/>
        </w:rPr>
        <w:t> </w:t>
      </w:r>
      <w:r w:rsidRPr="006A7E6F">
        <w:rPr>
          <w:rFonts w:ascii="Times New Roman" w:hAnsi="Times New Roman" w:cs="Times New Roman"/>
        </w:rPr>
        <w:t>83.</w:t>
      </w:r>
    </w:p>
  </w:footnote>
  <w:footnote w:id="125">
    <w:p w14:paraId="6BFCA814" w14:textId="348FF2E9" w:rsidR="00CF074C" w:rsidRPr="006A7E6F" w:rsidRDefault="00CF074C" w:rsidP="00CF074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Pr="006A7E6F">
        <w:rPr>
          <w:rFonts w:ascii="Times New Roman" w:hAnsi="Times New Roman" w:cs="Times New Roman"/>
        </w:rPr>
        <w:t>. С. 86.</w:t>
      </w:r>
    </w:p>
  </w:footnote>
  <w:footnote w:id="126">
    <w:p w14:paraId="56C8E9DF" w14:textId="77777777" w:rsidR="00CF074C" w:rsidRPr="006A7E6F" w:rsidRDefault="00CF074C" w:rsidP="00CF074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Демкова. Н. С. К интерпретации «Повести о Петре и Февронии»: «Повесть о Петре и Февронии» Ермолая-</w:t>
      </w:r>
      <w:proofErr w:type="spellStart"/>
      <w:r w:rsidRPr="006A7E6F">
        <w:rPr>
          <w:rFonts w:ascii="Times New Roman" w:hAnsi="Times New Roman" w:cs="Times New Roman"/>
        </w:rPr>
        <w:t>Еразма</w:t>
      </w:r>
      <w:proofErr w:type="spellEnd"/>
      <w:r w:rsidRPr="006A7E6F">
        <w:rPr>
          <w:rFonts w:ascii="Times New Roman" w:hAnsi="Times New Roman" w:cs="Times New Roman"/>
        </w:rPr>
        <w:t xml:space="preserve"> как притча. С. 90.</w:t>
      </w:r>
    </w:p>
  </w:footnote>
  <w:footnote w:id="127">
    <w:p w14:paraId="2F188FB9" w14:textId="77777777" w:rsidR="00A74BF6" w:rsidRPr="006A7E6F" w:rsidRDefault="00A74BF6" w:rsidP="00A74BF6">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Плюханова</w:t>
      </w:r>
      <w:proofErr w:type="spellEnd"/>
      <w:r w:rsidRPr="006A7E6F">
        <w:rPr>
          <w:rFonts w:ascii="Times New Roman" w:hAnsi="Times New Roman" w:cs="Times New Roman"/>
        </w:rPr>
        <w:t xml:space="preserve"> М. Б. Сюжеты и символы Московского царства. </w:t>
      </w:r>
    </w:p>
  </w:footnote>
  <w:footnote w:id="128">
    <w:p w14:paraId="77572470" w14:textId="50CE5A73" w:rsidR="00115C77" w:rsidRPr="006A7E6F" w:rsidRDefault="00115C7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E75240" w:rsidRPr="006A7E6F">
        <w:rPr>
          <w:rFonts w:ascii="Times New Roman" w:hAnsi="Times New Roman" w:cs="Times New Roman"/>
        </w:rPr>
        <w:t>Гладкова О. В. К вопросу об источниках и символическом подтексте «Повести от жития Петра и Февронии» Ермолая-</w:t>
      </w:r>
      <w:proofErr w:type="spellStart"/>
      <w:r w:rsidR="00E75240" w:rsidRPr="006A7E6F">
        <w:rPr>
          <w:rFonts w:ascii="Times New Roman" w:hAnsi="Times New Roman" w:cs="Times New Roman"/>
        </w:rPr>
        <w:t>Еразма</w:t>
      </w:r>
      <w:proofErr w:type="spellEnd"/>
      <w:r w:rsidR="00E75240" w:rsidRPr="006A7E6F">
        <w:rPr>
          <w:rFonts w:ascii="Times New Roman" w:hAnsi="Times New Roman" w:cs="Times New Roman"/>
        </w:rPr>
        <w:t xml:space="preserve">. </w:t>
      </w:r>
    </w:p>
  </w:footnote>
  <w:footnote w:id="129">
    <w:p w14:paraId="60D32F42" w14:textId="77777777" w:rsidR="00C85D6F" w:rsidRPr="006A7E6F" w:rsidRDefault="00C85D6F" w:rsidP="00C85D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1" w:name="_Hlk73396979"/>
      <w:proofErr w:type="spellStart"/>
      <w:r w:rsidRPr="006A7E6F">
        <w:rPr>
          <w:rFonts w:ascii="Times New Roman" w:hAnsi="Times New Roman" w:cs="Times New Roman"/>
        </w:rPr>
        <w:t>Пиккио</w:t>
      </w:r>
      <w:proofErr w:type="spellEnd"/>
      <w:r w:rsidRPr="006A7E6F">
        <w:rPr>
          <w:rFonts w:ascii="Times New Roman" w:hAnsi="Times New Roman" w:cs="Times New Roman"/>
        </w:rPr>
        <w:t xml:space="preserve"> Р. История древнерусской литературы / пер. И. В. </w:t>
      </w:r>
      <w:proofErr w:type="spellStart"/>
      <w:r w:rsidRPr="006A7E6F">
        <w:rPr>
          <w:rFonts w:ascii="Times New Roman" w:hAnsi="Times New Roman" w:cs="Times New Roman"/>
        </w:rPr>
        <w:t>Дергачевой</w:t>
      </w:r>
      <w:proofErr w:type="spellEnd"/>
      <w:r w:rsidRPr="006A7E6F">
        <w:rPr>
          <w:rFonts w:ascii="Times New Roman" w:hAnsi="Times New Roman" w:cs="Times New Roman"/>
        </w:rPr>
        <w:t xml:space="preserve">, Е. Л. Лившиц, С. Г. Яковенко. М.: </w:t>
      </w:r>
      <w:proofErr w:type="spellStart"/>
      <w:r w:rsidRPr="006A7E6F">
        <w:rPr>
          <w:rFonts w:ascii="Times New Roman" w:hAnsi="Times New Roman" w:cs="Times New Roman"/>
        </w:rPr>
        <w:t>Кругъ</w:t>
      </w:r>
      <w:proofErr w:type="spellEnd"/>
      <w:r w:rsidRPr="006A7E6F">
        <w:rPr>
          <w:rFonts w:ascii="Times New Roman" w:hAnsi="Times New Roman" w:cs="Times New Roman"/>
        </w:rPr>
        <w:t>, 2003.</w:t>
      </w:r>
      <w:bookmarkEnd w:id="61"/>
      <w:r w:rsidRPr="006A7E6F">
        <w:rPr>
          <w:rFonts w:ascii="Times New Roman" w:hAnsi="Times New Roman" w:cs="Times New Roman"/>
        </w:rPr>
        <w:t xml:space="preserve"> С. 184–185.</w:t>
      </w:r>
    </w:p>
  </w:footnote>
  <w:footnote w:id="130">
    <w:p w14:paraId="20C8E606" w14:textId="77777777" w:rsidR="00C85D6F" w:rsidRPr="006A7E6F" w:rsidRDefault="00C85D6F" w:rsidP="00C85D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Чекова</w:t>
      </w:r>
      <w:proofErr w:type="spellEnd"/>
      <w:r w:rsidRPr="006A7E6F">
        <w:rPr>
          <w:rFonts w:ascii="Times New Roman" w:hAnsi="Times New Roman" w:cs="Times New Roman"/>
        </w:rPr>
        <w:t xml:space="preserve"> И. Змей, князь и мудрая дева-целительница в житийной «Повести о Петре и Февронии Муромских». С. 181.</w:t>
      </w:r>
    </w:p>
  </w:footnote>
  <w:footnote w:id="131">
    <w:p w14:paraId="562D2EFF" w14:textId="77777777" w:rsidR="00C85D6F" w:rsidRPr="006A7E6F" w:rsidRDefault="00C85D6F" w:rsidP="00C85D6F">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Pr="006A7E6F">
        <w:rPr>
          <w:rFonts w:ascii="Times New Roman" w:hAnsi="Times New Roman" w:cs="Times New Roman"/>
        </w:rPr>
        <w:t>Чекова</w:t>
      </w:r>
      <w:proofErr w:type="spellEnd"/>
      <w:r w:rsidRPr="006A7E6F">
        <w:rPr>
          <w:rFonts w:ascii="Times New Roman" w:hAnsi="Times New Roman" w:cs="Times New Roman"/>
        </w:rPr>
        <w:t xml:space="preserve"> И. Змей, князь и мудрая дева-целительница в житийной «Повести о Петре и Февронии Муромских». С. 187.</w:t>
      </w:r>
    </w:p>
  </w:footnote>
  <w:footnote w:id="132">
    <w:p w14:paraId="273DA886" w14:textId="5C73A4D5" w:rsidR="0026252A" w:rsidRPr="006A7E6F" w:rsidRDefault="0026252A">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E75240" w:rsidRPr="006A7E6F">
        <w:rPr>
          <w:rFonts w:ascii="Times New Roman" w:hAnsi="Times New Roman" w:cs="Times New Roman"/>
        </w:rPr>
        <w:t>Словарь русского языка: в 4 т. // Фундаментальная электронная библиотека «Русская литература и фольклор» (ФЭБ)</w:t>
      </w:r>
      <w:r w:rsidR="00241512" w:rsidRPr="006A7E6F">
        <w:rPr>
          <w:rFonts w:ascii="Times New Roman" w:hAnsi="Times New Roman" w:cs="Times New Roman"/>
        </w:rPr>
        <w:t xml:space="preserve"> [Электронный ресурс]</w:t>
      </w:r>
      <w:r w:rsidR="00E75240" w:rsidRPr="006A7E6F">
        <w:rPr>
          <w:rFonts w:ascii="Times New Roman" w:hAnsi="Times New Roman" w:cs="Times New Roman"/>
        </w:rPr>
        <w:t xml:space="preserve">. </w:t>
      </w:r>
      <w:r w:rsidRPr="006A7E6F">
        <w:rPr>
          <w:rFonts w:ascii="Times New Roman" w:hAnsi="Times New Roman" w:cs="Times New Roman"/>
          <w:lang w:val="en-GB"/>
        </w:rPr>
        <w:t>URL</w:t>
      </w:r>
      <w:r w:rsidRPr="006A7E6F">
        <w:rPr>
          <w:rFonts w:ascii="Times New Roman" w:hAnsi="Times New Roman" w:cs="Times New Roman"/>
        </w:rPr>
        <w:t xml:space="preserve">: </w:t>
      </w:r>
      <w:hyperlink r:id="rId7" w:history="1">
        <w:r w:rsidRPr="006A7E6F">
          <w:rPr>
            <w:rStyle w:val="a7"/>
            <w:rFonts w:ascii="Times New Roman" w:hAnsi="Times New Roman" w:cs="Times New Roman"/>
            <w:lang w:val="en-GB"/>
          </w:rPr>
          <w:t>http</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feb</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web</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feb</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mas</w:t>
        </w:r>
        <w:r w:rsidRPr="006A7E6F">
          <w:rPr>
            <w:rStyle w:val="a7"/>
            <w:rFonts w:ascii="Times New Roman" w:hAnsi="Times New Roman" w:cs="Times New Roman"/>
          </w:rPr>
          <w:t>/</w:t>
        </w:r>
        <w:r w:rsidRPr="006A7E6F">
          <w:rPr>
            <w:rStyle w:val="a7"/>
            <w:rFonts w:ascii="Times New Roman" w:hAnsi="Times New Roman" w:cs="Times New Roman"/>
            <w:lang w:val="en-GB"/>
          </w:rPr>
          <w:t>mas</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abc</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default</w:t>
        </w:r>
        <w:r w:rsidRPr="006A7E6F">
          <w:rPr>
            <w:rStyle w:val="a7"/>
            <w:rFonts w:ascii="Times New Roman" w:hAnsi="Times New Roman" w:cs="Times New Roman"/>
          </w:rPr>
          <w:t>.</w:t>
        </w:r>
        <w:r w:rsidRPr="006A7E6F">
          <w:rPr>
            <w:rStyle w:val="a7"/>
            <w:rFonts w:ascii="Times New Roman" w:hAnsi="Times New Roman" w:cs="Times New Roman"/>
            <w:lang w:val="en-GB"/>
          </w:rPr>
          <w:t>asp</w:t>
        </w:r>
      </w:hyperlink>
      <w:r w:rsidRPr="006A7E6F">
        <w:rPr>
          <w:rFonts w:ascii="Times New Roman" w:hAnsi="Times New Roman" w:cs="Times New Roman"/>
        </w:rPr>
        <w:t xml:space="preserve"> </w:t>
      </w:r>
      <w:r w:rsidR="00E75240" w:rsidRPr="006A7E6F">
        <w:rPr>
          <w:rFonts w:ascii="Times New Roman" w:hAnsi="Times New Roman" w:cs="Times New Roman"/>
        </w:rPr>
        <w:t>(</w:t>
      </w:r>
      <w:r w:rsidRPr="006A7E6F">
        <w:rPr>
          <w:rFonts w:ascii="Times New Roman" w:hAnsi="Times New Roman" w:cs="Times New Roman"/>
        </w:rPr>
        <w:t>дата обращения: 05.05.2021</w:t>
      </w:r>
      <w:r w:rsidR="00E75240" w:rsidRPr="006A7E6F">
        <w:rPr>
          <w:rFonts w:ascii="Times New Roman" w:hAnsi="Times New Roman" w:cs="Times New Roman"/>
        </w:rPr>
        <w:t>)</w:t>
      </w:r>
      <w:r w:rsidR="00020810" w:rsidRPr="006A7E6F">
        <w:rPr>
          <w:rFonts w:ascii="Times New Roman" w:hAnsi="Times New Roman" w:cs="Times New Roman"/>
        </w:rPr>
        <w:t>.</w:t>
      </w:r>
    </w:p>
  </w:footnote>
  <w:footnote w:id="133">
    <w:p w14:paraId="668B8A5E" w14:textId="2187E357" w:rsidR="004B17CC" w:rsidRPr="006A7E6F" w:rsidRDefault="004B17CC" w:rsidP="004B17C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Бергер</w:t>
      </w:r>
      <w:r w:rsidR="00E75240" w:rsidRPr="006A7E6F">
        <w:rPr>
          <w:rFonts w:ascii="Times New Roman" w:hAnsi="Times New Roman" w:cs="Times New Roman"/>
        </w:rPr>
        <w:t xml:space="preserve"> П.</w:t>
      </w:r>
      <w:r w:rsidRPr="006A7E6F">
        <w:rPr>
          <w:rFonts w:ascii="Times New Roman" w:hAnsi="Times New Roman" w:cs="Times New Roman"/>
        </w:rPr>
        <w:t>, Лукман</w:t>
      </w:r>
      <w:r w:rsidR="00E75240" w:rsidRPr="006A7E6F">
        <w:rPr>
          <w:rFonts w:ascii="Times New Roman" w:hAnsi="Times New Roman" w:cs="Times New Roman"/>
        </w:rPr>
        <w:t xml:space="preserve"> Т</w:t>
      </w:r>
      <w:r w:rsidRPr="006A7E6F">
        <w:rPr>
          <w:rFonts w:ascii="Times New Roman" w:hAnsi="Times New Roman" w:cs="Times New Roman"/>
        </w:rPr>
        <w:t>.</w:t>
      </w:r>
      <w:r w:rsidR="00E75240" w:rsidRPr="006A7E6F">
        <w:rPr>
          <w:rFonts w:ascii="Times New Roman" w:hAnsi="Times New Roman" w:cs="Times New Roman"/>
        </w:rPr>
        <w:t xml:space="preserve"> Социальное конструирование реальности: Трактат по социологии знания.</w:t>
      </w:r>
      <w:r w:rsidRPr="006A7E6F">
        <w:rPr>
          <w:rFonts w:ascii="Times New Roman" w:hAnsi="Times New Roman" w:cs="Times New Roman"/>
        </w:rPr>
        <w:t xml:space="preserve"> С. 17.</w:t>
      </w:r>
    </w:p>
  </w:footnote>
  <w:footnote w:id="134">
    <w:p w14:paraId="7BCB885D" w14:textId="77777777" w:rsidR="00EE123B" w:rsidRPr="006A7E6F" w:rsidRDefault="00EE123B" w:rsidP="00EE123B">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Дмитриева Р. П. Ермолай-</w:t>
      </w:r>
      <w:proofErr w:type="spellStart"/>
      <w:r w:rsidRPr="006A7E6F">
        <w:rPr>
          <w:rFonts w:ascii="Times New Roman" w:hAnsi="Times New Roman" w:cs="Times New Roman"/>
        </w:rPr>
        <w:t>Еразм</w:t>
      </w:r>
      <w:proofErr w:type="spellEnd"/>
      <w:r w:rsidRPr="006A7E6F">
        <w:rPr>
          <w:rFonts w:ascii="Times New Roman" w:hAnsi="Times New Roman" w:cs="Times New Roman"/>
        </w:rPr>
        <w:t>. С. 220–225.</w:t>
      </w:r>
    </w:p>
  </w:footnote>
  <w:footnote w:id="135">
    <w:p w14:paraId="509FC9EC" w14:textId="24C4F397" w:rsidR="0069632A" w:rsidRDefault="0069632A">
      <w:pPr>
        <w:pStyle w:val="a3"/>
      </w:pPr>
      <w:r>
        <w:rPr>
          <w:rStyle w:val="a5"/>
        </w:rPr>
        <w:footnoteRef/>
      </w:r>
      <w:r>
        <w:t xml:space="preserve"> </w:t>
      </w:r>
      <w:r w:rsidRPr="006A7E6F">
        <w:rPr>
          <w:rFonts w:ascii="Times New Roman" w:hAnsi="Times New Roman" w:cs="Times New Roman"/>
        </w:rPr>
        <w:t>История праздника // День семьи, любви и верности [Сайт].</w:t>
      </w:r>
    </w:p>
  </w:footnote>
  <w:footnote w:id="136">
    <w:p w14:paraId="737A8983" w14:textId="44481852" w:rsidR="00D31506" w:rsidRPr="00D31506" w:rsidRDefault="00D31506" w:rsidP="00D3150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О проекте «Скульптурные композиции» // Общенациональная программа «В кругу семьи» </w:t>
      </w:r>
      <w:r w:rsidRPr="00D31506">
        <w:rPr>
          <w:rFonts w:ascii="Times New Roman" w:hAnsi="Times New Roman" w:cs="Times New Roman"/>
        </w:rPr>
        <w:t>[</w:t>
      </w:r>
      <w:r>
        <w:rPr>
          <w:rFonts w:ascii="Times New Roman" w:hAnsi="Times New Roman" w:cs="Times New Roman"/>
        </w:rPr>
        <w:t>Сайт</w:t>
      </w:r>
      <w:r w:rsidRPr="00D3150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GB"/>
        </w:rPr>
        <w:t>URL</w:t>
      </w:r>
      <w:r w:rsidRPr="00D31506">
        <w:rPr>
          <w:rFonts w:ascii="Times New Roman" w:hAnsi="Times New Roman" w:cs="Times New Roman"/>
        </w:rPr>
        <w:t>:</w:t>
      </w:r>
      <w:r>
        <w:rPr>
          <w:rFonts w:ascii="Times New Roman" w:hAnsi="Times New Roman" w:cs="Times New Roman"/>
          <w:lang w:val="en-GB"/>
        </w:rPr>
        <w:t xml:space="preserve"> </w:t>
      </w:r>
      <w:hyperlink r:id="rId8" w:history="1">
        <w:r w:rsidRPr="006F5903">
          <w:rPr>
            <w:rStyle w:val="a7"/>
            <w:rFonts w:ascii="Times New Roman" w:hAnsi="Times New Roman" w:cs="Times New Roman"/>
            <w:lang w:val="en-GB"/>
          </w:rPr>
          <w:t>http://www.vkrugu7i.ru/project/skulpturi</w:t>
        </w:r>
      </w:hyperlink>
      <w:r>
        <w:rPr>
          <w:rFonts w:ascii="Times New Roman" w:hAnsi="Times New Roman" w:cs="Times New Roman"/>
          <w:lang w:val="en-GB"/>
        </w:rPr>
        <w:t xml:space="preserve"> (</w:t>
      </w:r>
      <w:r>
        <w:rPr>
          <w:rFonts w:ascii="Times New Roman" w:hAnsi="Times New Roman" w:cs="Times New Roman"/>
        </w:rPr>
        <w:t>дата обращения: 11.06.2021</w:t>
      </w:r>
      <w:r>
        <w:rPr>
          <w:rFonts w:ascii="Times New Roman" w:hAnsi="Times New Roman" w:cs="Times New Roman"/>
          <w:lang w:val="en-GB"/>
        </w:rPr>
        <w:t>)</w:t>
      </w:r>
      <w:r>
        <w:rPr>
          <w:rFonts w:ascii="Times New Roman" w:hAnsi="Times New Roman" w:cs="Times New Roman"/>
        </w:rPr>
        <w:t>.</w:t>
      </w:r>
    </w:p>
  </w:footnote>
  <w:footnote w:id="137">
    <w:p w14:paraId="52369942" w14:textId="460BC299"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AD1777" w:rsidRPr="006A7E6F">
        <w:rPr>
          <w:rFonts w:ascii="Times New Roman" w:hAnsi="Times New Roman" w:cs="Times New Roman"/>
        </w:rPr>
        <w:t xml:space="preserve">День города Муром будет отмечать 8 июля // </w:t>
      </w:r>
      <w:r w:rsidR="00F05A8A" w:rsidRPr="006A7E6F">
        <w:rPr>
          <w:rFonts w:ascii="Times New Roman" w:hAnsi="Times New Roman" w:cs="Times New Roman"/>
        </w:rPr>
        <w:t>Муромский информационно-познавательный портал [</w:t>
      </w:r>
      <w:r w:rsidR="00911CB0" w:rsidRPr="006A7E6F">
        <w:rPr>
          <w:rFonts w:ascii="Times New Roman" w:hAnsi="Times New Roman" w:cs="Times New Roman"/>
        </w:rPr>
        <w:t>С</w:t>
      </w:r>
      <w:r w:rsidR="00F05A8A" w:rsidRPr="006A7E6F">
        <w:rPr>
          <w:rFonts w:ascii="Times New Roman" w:hAnsi="Times New Roman" w:cs="Times New Roman"/>
        </w:rPr>
        <w:t>айт]</w:t>
      </w:r>
      <w:r w:rsidR="00110DA7" w:rsidRPr="006A7E6F">
        <w:rPr>
          <w:rFonts w:ascii="Times New Roman" w:hAnsi="Times New Roman" w:cs="Times New Roman"/>
        </w:rPr>
        <w:t>.</w:t>
      </w:r>
      <w:r w:rsidR="00F05A8A" w:rsidRPr="006A7E6F">
        <w:rPr>
          <w:rFonts w:ascii="Times New Roman" w:hAnsi="Times New Roman" w:cs="Times New Roman"/>
        </w:rPr>
        <w:t xml:space="preserve"> </w:t>
      </w:r>
      <w:r w:rsidR="00F05A8A" w:rsidRPr="006A7E6F">
        <w:rPr>
          <w:rFonts w:ascii="Times New Roman" w:hAnsi="Times New Roman" w:cs="Times New Roman"/>
          <w:lang w:val="en-GB"/>
        </w:rPr>
        <w:t>URL</w:t>
      </w:r>
      <w:r w:rsidR="00F05A8A" w:rsidRPr="006A7E6F">
        <w:rPr>
          <w:rFonts w:ascii="Times New Roman" w:hAnsi="Times New Roman" w:cs="Times New Roman"/>
        </w:rPr>
        <w:t xml:space="preserve">: </w:t>
      </w:r>
      <w:hyperlink r:id="rId9" w:history="1">
        <w:r w:rsidR="00F05A8A" w:rsidRPr="006A7E6F">
          <w:rPr>
            <w:rStyle w:val="a7"/>
            <w:rFonts w:ascii="Times New Roman" w:hAnsi="Times New Roman" w:cs="Times New Roman"/>
          </w:rPr>
          <w:t>http://www.murom.ru/node/111</w:t>
        </w:r>
      </w:hyperlink>
      <w:r w:rsidRPr="006A7E6F">
        <w:rPr>
          <w:rFonts w:ascii="Times New Roman" w:hAnsi="Times New Roman" w:cs="Times New Roman"/>
        </w:rPr>
        <w:t xml:space="preserve"> </w:t>
      </w:r>
      <w:r w:rsidR="00F05A8A" w:rsidRPr="006A7E6F">
        <w:rPr>
          <w:rFonts w:ascii="Times New Roman" w:hAnsi="Times New Roman" w:cs="Times New Roman"/>
        </w:rPr>
        <w:t>(дата обращения: 25.02.2021)</w:t>
      </w:r>
      <w:r w:rsidR="00110DA7" w:rsidRPr="006A7E6F">
        <w:rPr>
          <w:rFonts w:ascii="Times New Roman" w:hAnsi="Times New Roman" w:cs="Times New Roman"/>
        </w:rPr>
        <w:t>.</w:t>
      </w:r>
    </w:p>
  </w:footnote>
  <w:footnote w:id="138">
    <w:p w14:paraId="45D5861A" w14:textId="77777777" w:rsidR="00F05A8A"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Мне часто встречалась информация, что с 2001 года День города Мурома проводился вместе с Днем Петра и Февронии, однако до придания празднику статуса общероссийского День города Мурома лишь однажды пришелся на День памяти благоверных князя Петра и княгини Февронии Муромских, нарушив традиционное празднование Дня города в начале августа.</w:t>
      </w:r>
    </w:p>
    <w:p w14:paraId="20E36E79" w14:textId="2F94DB02" w:rsidR="00DF4414" w:rsidRPr="006A7E6F" w:rsidRDefault="00F05A8A" w:rsidP="00DE4363">
      <w:pPr>
        <w:pStyle w:val="a3"/>
        <w:rPr>
          <w:rFonts w:ascii="Times New Roman" w:hAnsi="Times New Roman" w:cs="Times New Roman"/>
        </w:rPr>
      </w:pPr>
      <w:r w:rsidRPr="006A7E6F">
        <w:rPr>
          <w:rFonts w:ascii="Times New Roman" w:hAnsi="Times New Roman" w:cs="Times New Roman"/>
        </w:rPr>
        <w:t>История праздника // День семьи, любви и верности [</w:t>
      </w:r>
      <w:r w:rsidR="00911CB0" w:rsidRPr="006A7E6F">
        <w:rPr>
          <w:rFonts w:ascii="Times New Roman" w:hAnsi="Times New Roman" w:cs="Times New Roman"/>
        </w:rPr>
        <w:t>С</w:t>
      </w:r>
      <w:r w:rsidRPr="006A7E6F">
        <w:rPr>
          <w:rFonts w:ascii="Times New Roman" w:hAnsi="Times New Roman" w:cs="Times New Roman"/>
        </w:rPr>
        <w:t xml:space="preserve">айт]. </w:t>
      </w:r>
      <w:r w:rsidRPr="006A7E6F">
        <w:rPr>
          <w:rFonts w:ascii="Times New Roman" w:hAnsi="Times New Roman" w:cs="Times New Roman"/>
          <w:lang w:val="en-GB"/>
        </w:rPr>
        <w:t>URL</w:t>
      </w:r>
      <w:r w:rsidRPr="006A7E6F">
        <w:rPr>
          <w:rFonts w:ascii="Times New Roman" w:hAnsi="Times New Roman" w:cs="Times New Roman"/>
        </w:rPr>
        <w:t xml:space="preserve">: </w:t>
      </w:r>
      <w:hyperlink r:id="rId10" w:history="1">
        <w:r w:rsidR="00DF4414" w:rsidRPr="006A7E6F">
          <w:rPr>
            <w:rStyle w:val="a7"/>
            <w:rFonts w:ascii="Times New Roman" w:hAnsi="Times New Roman" w:cs="Times New Roman"/>
            <w:lang w:val="en-GB"/>
          </w:rPr>
          <w:t>https</w:t>
        </w:r>
        <w:r w:rsidR="00DF4414" w:rsidRPr="006A7E6F">
          <w:rPr>
            <w:rStyle w:val="a7"/>
            <w:rFonts w:ascii="Times New Roman" w:hAnsi="Times New Roman" w:cs="Times New Roman"/>
          </w:rPr>
          <w:t>://</w:t>
        </w:r>
        <w:proofErr w:type="spellStart"/>
        <w:r w:rsidR="00DF4414" w:rsidRPr="006A7E6F">
          <w:rPr>
            <w:rStyle w:val="a7"/>
            <w:rFonts w:ascii="Times New Roman" w:hAnsi="Times New Roman" w:cs="Times New Roman"/>
            <w:lang w:val="en-GB"/>
          </w:rPr>
          <w:t>densemyi</w:t>
        </w:r>
        <w:proofErr w:type="spellEnd"/>
        <w:r w:rsidR="00DF4414" w:rsidRPr="006A7E6F">
          <w:rPr>
            <w:rStyle w:val="a7"/>
            <w:rFonts w:ascii="Times New Roman" w:hAnsi="Times New Roman" w:cs="Times New Roman"/>
          </w:rPr>
          <w:t>.</w:t>
        </w:r>
        <w:proofErr w:type="spellStart"/>
        <w:r w:rsidR="00DF4414" w:rsidRPr="006A7E6F">
          <w:rPr>
            <w:rStyle w:val="a7"/>
            <w:rFonts w:ascii="Times New Roman" w:hAnsi="Times New Roman" w:cs="Times New Roman"/>
            <w:lang w:val="en-GB"/>
          </w:rPr>
          <w:t>ru</w:t>
        </w:r>
        <w:proofErr w:type="spellEnd"/>
        <w:r w:rsidR="00DF4414" w:rsidRPr="006A7E6F">
          <w:rPr>
            <w:rStyle w:val="a7"/>
            <w:rFonts w:ascii="Times New Roman" w:hAnsi="Times New Roman" w:cs="Times New Roman"/>
          </w:rPr>
          <w:t>/</w:t>
        </w:r>
        <w:r w:rsidR="00DF4414" w:rsidRPr="006A7E6F">
          <w:rPr>
            <w:rStyle w:val="a7"/>
            <w:rFonts w:ascii="Times New Roman" w:hAnsi="Times New Roman" w:cs="Times New Roman"/>
            <w:lang w:val="en-GB"/>
          </w:rPr>
          <w:t>o</w:t>
        </w:r>
        <w:r w:rsidR="00DF4414" w:rsidRPr="006A7E6F">
          <w:rPr>
            <w:rStyle w:val="a7"/>
            <w:rFonts w:ascii="Times New Roman" w:hAnsi="Times New Roman" w:cs="Times New Roman"/>
          </w:rPr>
          <w:t>-</w:t>
        </w:r>
        <w:proofErr w:type="spellStart"/>
        <w:r w:rsidR="00DF4414" w:rsidRPr="006A7E6F">
          <w:rPr>
            <w:rStyle w:val="a7"/>
            <w:rFonts w:ascii="Times New Roman" w:hAnsi="Times New Roman" w:cs="Times New Roman"/>
            <w:lang w:val="en-GB"/>
          </w:rPr>
          <w:t>proekte</w:t>
        </w:r>
        <w:proofErr w:type="spellEnd"/>
        <w:r w:rsidR="00DF4414" w:rsidRPr="006A7E6F">
          <w:rPr>
            <w:rStyle w:val="a7"/>
            <w:rFonts w:ascii="Times New Roman" w:hAnsi="Times New Roman" w:cs="Times New Roman"/>
          </w:rPr>
          <w:t>/</w:t>
        </w:r>
        <w:r w:rsidR="00DF4414" w:rsidRPr="006A7E6F">
          <w:rPr>
            <w:rStyle w:val="a7"/>
            <w:rFonts w:ascii="Times New Roman" w:hAnsi="Times New Roman" w:cs="Times New Roman"/>
            <w:lang w:val="en-GB"/>
          </w:rPr>
          <w:t>o</w:t>
        </w:r>
        <w:r w:rsidR="00DF4414" w:rsidRPr="006A7E6F">
          <w:rPr>
            <w:rStyle w:val="a7"/>
            <w:rFonts w:ascii="Times New Roman" w:hAnsi="Times New Roman" w:cs="Times New Roman"/>
          </w:rPr>
          <w:t>-</w:t>
        </w:r>
        <w:proofErr w:type="spellStart"/>
        <w:r w:rsidR="00DF4414" w:rsidRPr="006A7E6F">
          <w:rPr>
            <w:rStyle w:val="a7"/>
            <w:rFonts w:ascii="Times New Roman" w:hAnsi="Times New Roman" w:cs="Times New Roman"/>
            <w:lang w:val="en-GB"/>
          </w:rPr>
          <w:t>prazdnike</w:t>
        </w:r>
        <w:proofErr w:type="spellEnd"/>
        <w:r w:rsidR="00DF4414" w:rsidRPr="006A7E6F">
          <w:rPr>
            <w:rStyle w:val="a7"/>
            <w:rFonts w:ascii="Times New Roman" w:hAnsi="Times New Roman" w:cs="Times New Roman"/>
          </w:rPr>
          <w:t>/</w:t>
        </w:r>
      </w:hyperlink>
      <w:r w:rsidR="00DF4414" w:rsidRPr="006A7E6F">
        <w:rPr>
          <w:rFonts w:ascii="Times New Roman" w:hAnsi="Times New Roman" w:cs="Times New Roman"/>
        </w:rPr>
        <w:t xml:space="preserve"> (дата обращения: 01.06.2021)</w:t>
      </w:r>
      <w:r w:rsidR="00DE4363" w:rsidRPr="006A7E6F">
        <w:rPr>
          <w:rFonts w:ascii="Times New Roman" w:hAnsi="Times New Roman" w:cs="Times New Roman"/>
        </w:rPr>
        <w:t xml:space="preserve">, </w:t>
      </w:r>
    </w:p>
    <w:p w14:paraId="2024CFC1" w14:textId="04456517" w:rsidR="00F05A8A" w:rsidRPr="006A7E6F" w:rsidRDefault="00F05A8A" w:rsidP="00DE4363">
      <w:pPr>
        <w:pStyle w:val="a3"/>
        <w:rPr>
          <w:rFonts w:ascii="Times New Roman" w:hAnsi="Times New Roman" w:cs="Times New Roman"/>
        </w:rPr>
      </w:pPr>
      <w:r w:rsidRPr="006A7E6F">
        <w:rPr>
          <w:rFonts w:ascii="Times New Roman" w:hAnsi="Times New Roman" w:cs="Times New Roman"/>
        </w:rPr>
        <w:t>День семьи, любви и верности: история и традиции праздника // РИА Новости [</w:t>
      </w:r>
      <w:r w:rsidR="00911CB0" w:rsidRPr="006A7E6F">
        <w:rPr>
          <w:rFonts w:ascii="Times New Roman" w:hAnsi="Times New Roman" w:cs="Times New Roman"/>
        </w:rPr>
        <w:t>С</w:t>
      </w:r>
      <w:r w:rsidRPr="006A7E6F">
        <w:rPr>
          <w:rFonts w:ascii="Times New Roman" w:hAnsi="Times New Roman" w:cs="Times New Roman"/>
        </w:rPr>
        <w:t xml:space="preserve">етевое издание]. </w:t>
      </w:r>
      <w:r w:rsidRPr="006A7E6F">
        <w:rPr>
          <w:rFonts w:ascii="Times New Roman" w:hAnsi="Times New Roman" w:cs="Times New Roman"/>
          <w:lang w:val="en-GB"/>
        </w:rPr>
        <w:t>URL</w:t>
      </w:r>
      <w:r w:rsidRPr="006A7E6F">
        <w:rPr>
          <w:rFonts w:ascii="Times New Roman" w:hAnsi="Times New Roman" w:cs="Times New Roman"/>
        </w:rPr>
        <w:t xml:space="preserve">: </w:t>
      </w:r>
      <w:hyperlink r:id="rId11" w:history="1">
        <w:r w:rsidRPr="006A7E6F">
          <w:rPr>
            <w:rStyle w:val="a7"/>
            <w:rFonts w:ascii="Times New Roman" w:hAnsi="Times New Roman" w:cs="Times New Roman"/>
            <w:lang w:val="en-GB"/>
          </w:rPr>
          <w:t>https</w:t>
        </w:r>
        <w:r w:rsidRPr="006A7E6F">
          <w:rPr>
            <w:rStyle w:val="a7"/>
            <w:rFonts w:ascii="Times New Roman" w:hAnsi="Times New Roman" w:cs="Times New Roman"/>
          </w:rPr>
          <w:t>://</w:t>
        </w:r>
        <w:r w:rsidRPr="006A7E6F">
          <w:rPr>
            <w:rStyle w:val="a7"/>
            <w:rFonts w:ascii="Times New Roman" w:hAnsi="Times New Roman" w:cs="Times New Roman"/>
            <w:lang w:val="en-GB"/>
          </w:rPr>
          <w:t>ria</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/20130708/947666519.</w:t>
        </w:r>
        <w:r w:rsidRPr="006A7E6F">
          <w:rPr>
            <w:rStyle w:val="a7"/>
            <w:rFonts w:ascii="Times New Roman" w:hAnsi="Times New Roman" w:cs="Times New Roman"/>
            <w:lang w:val="en-GB"/>
          </w:rPr>
          <w:t>html</w:t>
        </w:r>
      </w:hyperlink>
      <w:r w:rsidRPr="006A7E6F">
        <w:rPr>
          <w:rFonts w:ascii="Times New Roman" w:hAnsi="Times New Roman" w:cs="Times New Roman"/>
        </w:rPr>
        <w:t xml:space="preserve"> (дата обращения: 01.06.2021)</w:t>
      </w:r>
      <w:r w:rsidR="00DE4363" w:rsidRPr="006A7E6F">
        <w:rPr>
          <w:rFonts w:ascii="Times New Roman" w:hAnsi="Times New Roman" w:cs="Times New Roman"/>
        </w:rPr>
        <w:t xml:space="preserve">, </w:t>
      </w:r>
    </w:p>
    <w:p w14:paraId="13A249FA" w14:textId="483EE7E9" w:rsidR="00DE4363" w:rsidRPr="006A7E6F" w:rsidRDefault="00F05A8A" w:rsidP="00DE4363">
      <w:pPr>
        <w:pStyle w:val="a3"/>
        <w:rPr>
          <w:rFonts w:ascii="Times New Roman" w:hAnsi="Times New Roman" w:cs="Times New Roman"/>
        </w:rPr>
      </w:pPr>
      <w:r w:rsidRPr="006A7E6F">
        <w:rPr>
          <w:rFonts w:ascii="Times New Roman" w:hAnsi="Times New Roman" w:cs="Times New Roman"/>
        </w:rPr>
        <w:t>День семьи, любви и верности // Википедия, свободная энциклопедия [</w:t>
      </w:r>
      <w:r w:rsidR="00911CB0" w:rsidRPr="006A7E6F">
        <w:rPr>
          <w:rFonts w:ascii="Times New Roman" w:hAnsi="Times New Roman" w:cs="Times New Roman"/>
        </w:rPr>
        <w:t>Э</w:t>
      </w:r>
      <w:r w:rsidRPr="006A7E6F">
        <w:rPr>
          <w:rFonts w:ascii="Times New Roman" w:hAnsi="Times New Roman" w:cs="Times New Roman"/>
        </w:rPr>
        <w:t xml:space="preserve">лектронный ресурс]. </w:t>
      </w:r>
      <w:r w:rsidRPr="006A7E6F">
        <w:rPr>
          <w:rFonts w:ascii="Times New Roman" w:hAnsi="Times New Roman" w:cs="Times New Roman"/>
          <w:lang w:val="en-GB"/>
        </w:rPr>
        <w:t>URL</w:t>
      </w:r>
      <w:r w:rsidRPr="006A7E6F">
        <w:rPr>
          <w:rFonts w:ascii="Times New Roman" w:hAnsi="Times New Roman" w:cs="Times New Roman"/>
        </w:rPr>
        <w:t xml:space="preserve">: </w:t>
      </w:r>
      <w:hyperlink r:id="rId12" w:history="1">
        <w:r w:rsidRPr="006A7E6F">
          <w:rPr>
            <w:rStyle w:val="a7"/>
            <w:rFonts w:ascii="Times New Roman" w:hAnsi="Times New Roman" w:cs="Times New Roman"/>
            <w:lang w:val="en-GB"/>
          </w:rPr>
          <w:t>https</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wikipedia</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org</w:t>
        </w:r>
        <w:r w:rsidRPr="006A7E6F">
          <w:rPr>
            <w:rStyle w:val="a7"/>
            <w:rFonts w:ascii="Times New Roman" w:hAnsi="Times New Roman" w:cs="Times New Roman"/>
          </w:rPr>
          <w:t>/</w:t>
        </w:r>
        <w:r w:rsidRPr="006A7E6F">
          <w:rPr>
            <w:rStyle w:val="a7"/>
            <w:rFonts w:ascii="Times New Roman" w:hAnsi="Times New Roman" w:cs="Times New Roman"/>
            <w:lang w:val="en-GB"/>
          </w:rPr>
          <w:t>wiki</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0%94%</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5%</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BD</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1%8</w:t>
        </w:r>
        <w:r w:rsidRPr="006A7E6F">
          <w:rPr>
            <w:rStyle w:val="a7"/>
            <w:rFonts w:ascii="Times New Roman" w:hAnsi="Times New Roman" w:cs="Times New Roman"/>
            <w:lang w:val="en-GB"/>
          </w:rPr>
          <w:t>C</w:t>
        </w:r>
        <w:r w:rsidRPr="006A7E6F">
          <w:rPr>
            <w:rStyle w:val="a7"/>
            <w:rFonts w:ascii="Times New Roman" w:hAnsi="Times New Roman" w:cs="Times New Roman"/>
          </w:rPr>
          <w:t>_%</w:t>
        </w:r>
        <w:r w:rsidRPr="006A7E6F">
          <w:rPr>
            <w:rStyle w:val="a7"/>
            <w:rFonts w:ascii="Times New Roman" w:hAnsi="Times New Roman" w:cs="Times New Roman"/>
            <w:lang w:val="en-GB"/>
          </w:rPr>
          <w:t>D</w:t>
        </w:r>
        <w:r w:rsidRPr="006A7E6F">
          <w:rPr>
            <w:rStyle w:val="a7"/>
            <w:rFonts w:ascii="Times New Roman" w:hAnsi="Times New Roman" w:cs="Times New Roman"/>
          </w:rPr>
          <w:t>1%81%</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5%</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BC</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1%8</w:t>
        </w:r>
        <w:r w:rsidRPr="006A7E6F">
          <w:rPr>
            <w:rStyle w:val="a7"/>
            <w:rFonts w:ascii="Times New Roman" w:hAnsi="Times New Roman" w:cs="Times New Roman"/>
            <w:lang w:val="en-GB"/>
          </w:rPr>
          <w:t>C</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8,_%</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BB</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1%8</w:t>
        </w:r>
        <w:r w:rsidRPr="006A7E6F">
          <w:rPr>
            <w:rStyle w:val="a7"/>
            <w:rFonts w:ascii="Times New Roman" w:hAnsi="Times New Roman" w:cs="Times New Roman"/>
            <w:lang w:val="en-GB"/>
          </w:rPr>
          <w:t>E</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1%</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2%</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8_%</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8_%</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2%</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5%</w:t>
        </w:r>
        <w:r w:rsidRPr="006A7E6F">
          <w:rPr>
            <w:rStyle w:val="a7"/>
            <w:rFonts w:ascii="Times New Roman" w:hAnsi="Times New Roman" w:cs="Times New Roman"/>
            <w:lang w:val="en-GB"/>
          </w:rPr>
          <w:t>D</w:t>
        </w:r>
        <w:r w:rsidRPr="006A7E6F">
          <w:rPr>
            <w:rStyle w:val="a7"/>
            <w:rFonts w:ascii="Times New Roman" w:hAnsi="Times New Roman" w:cs="Times New Roman"/>
          </w:rPr>
          <w:t>1%80%</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BD</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BE</w:t>
        </w:r>
        <w:r w:rsidRPr="006A7E6F">
          <w:rPr>
            <w:rStyle w:val="a7"/>
            <w:rFonts w:ascii="Times New Roman" w:hAnsi="Times New Roman" w:cs="Times New Roman"/>
          </w:rPr>
          <w:t>%</w:t>
        </w:r>
        <w:r w:rsidRPr="006A7E6F">
          <w:rPr>
            <w:rStyle w:val="a7"/>
            <w:rFonts w:ascii="Times New Roman" w:hAnsi="Times New Roman" w:cs="Times New Roman"/>
            <w:lang w:val="en-GB"/>
          </w:rPr>
          <w:t>D</w:t>
        </w:r>
        <w:r w:rsidRPr="006A7E6F">
          <w:rPr>
            <w:rStyle w:val="a7"/>
            <w:rFonts w:ascii="Times New Roman" w:hAnsi="Times New Roman" w:cs="Times New Roman"/>
          </w:rPr>
          <w:t>1%81%</w:t>
        </w:r>
        <w:r w:rsidRPr="006A7E6F">
          <w:rPr>
            <w:rStyle w:val="a7"/>
            <w:rFonts w:ascii="Times New Roman" w:hAnsi="Times New Roman" w:cs="Times New Roman"/>
            <w:lang w:val="en-GB"/>
          </w:rPr>
          <w:t>D</w:t>
        </w:r>
        <w:r w:rsidRPr="006A7E6F">
          <w:rPr>
            <w:rStyle w:val="a7"/>
            <w:rFonts w:ascii="Times New Roman" w:hAnsi="Times New Roman" w:cs="Times New Roman"/>
          </w:rPr>
          <w:t>1%82%</w:t>
        </w:r>
        <w:r w:rsidRPr="006A7E6F">
          <w:rPr>
            <w:rStyle w:val="a7"/>
            <w:rFonts w:ascii="Times New Roman" w:hAnsi="Times New Roman" w:cs="Times New Roman"/>
            <w:lang w:val="en-GB"/>
          </w:rPr>
          <w:t>D</w:t>
        </w:r>
        <w:r w:rsidRPr="006A7E6F">
          <w:rPr>
            <w:rStyle w:val="a7"/>
            <w:rFonts w:ascii="Times New Roman" w:hAnsi="Times New Roman" w:cs="Times New Roman"/>
          </w:rPr>
          <w:t>0%</w:t>
        </w:r>
        <w:r w:rsidRPr="006A7E6F">
          <w:rPr>
            <w:rStyle w:val="a7"/>
            <w:rFonts w:ascii="Times New Roman" w:hAnsi="Times New Roman" w:cs="Times New Roman"/>
            <w:lang w:val="en-GB"/>
          </w:rPr>
          <w:t>B</w:t>
        </w:r>
        <w:r w:rsidRPr="006A7E6F">
          <w:rPr>
            <w:rStyle w:val="a7"/>
            <w:rFonts w:ascii="Times New Roman" w:hAnsi="Times New Roman" w:cs="Times New Roman"/>
          </w:rPr>
          <w:t>8</w:t>
        </w:r>
      </w:hyperlink>
      <w:r w:rsidRPr="006A7E6F">
        <w:rPr>
          <w:rFonts w:ascii="Times New Roman" w:hAnsi="Times New Roman" w:cs="Times New Roman"/>
        </w:rPr>
        <w:t xml:space="preserve"> (дата обращения: 01.06.2021)</w:t>
      </w:r>
      <w:r w:rsidR="00020810" w:rsidRPr="006A7E6F">
        <w:rPr>
          <w:rFonts w:ascii="Times New Roman" w:hAnsi="Times New Roman" w:cs="Times New Roman"/>
        </w:rPr>
        <w:t>.</w:t>
      </w:r>
      <w:r w:rsidR="00DE4363" w:rsidRPr="006A7E6F">
        <w:rPr>
          <w:rFonts w:ascii="Times New Roman" w:hAnsi="Times New Roman" w:cs="Times New Roman"/>
        </w:rPr>
        <w:t xml:space="preserve">  </w:t>
      </w:r>
    </w:p>
  </w:footnote>
  <w:footnote w:id="139">
    <w:p w14:paraId="53FCBCDB" w14:textId="1609F384"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110DA7" w:rsidRPr="006A7E6F">
        <w:rPr>
          <w:rFonts w:ascii="Times New Roman" w:hAnsi="Times New Roman" w:cs="Times New Roman"/>
        </w:rPr>
        <w:t xml:space="preserve">Программа мероприятий, посвященных Дню города </w:t>
      </w:r>
      <w:r w:rsidR="00911CB0" w:rsidRPr="006A7E6F">
        <w:rPr>
          <w:rFonts w:ascii="Times New Roman" w:hAnsi="Times New Roman" w:cs="Times New Roman"/>
        </w:rPr>
        <w:t>7–</w:t>
      </w:r>
      <w:proofErr w:type="gramStart"/>
      <w:r w:rsidR="00911CB0" w:rsidRPr="006A7E6F">
        <w:rPr>
          <w:rFonts w:ascii="Times New Roman" w:hAnsi="Times New Roman" w:cs="Times New Roman"/>
        </w:rPr>
        <w:t xml:space="preserve">8 </w:t>
      </w:r>
      <w:r w:rsidR="00110DA7" w:rsidRPr="006A7E6F">
        <w:rPr>
          <w:rFonts w:ascii="Times New Roman" w:hAnsi="Times New Roman" w:cs="Times New Roman"/>
        </w:rPr>
        <w:t xml:space="preserve"> июля</w:t>
      </w:r>
      <w:proofErr w:type="gramEnd"/>
      <w:r w:rsidR="00110DA7" w:rsidRPr="006A7E6F">
        <w:rPr>
          <w:rFonts w:ascii="Times New Roman" w:hAnsi="Times New Roman" w:cs="Times New Roman"/>
        </w:rPr>
        <w:t xml:space="preserve"> 2001 г. // </w:t>
      </w:r>
      <w:bookmarkStart w:id="64" w:name="_Hlk73398990"/>
      <w:r w:rsidR="00110DA7" w:rsidRPr="006A7E6F">
        <w:rPr>
          <w:rFonts w:ascii="Times New Roman" w:hAnsi="Times New Roman" w:cs="Times New Roman"/>
        </w:rPr>
        <w:t>Муромский информационно-познавательный портал [</w:t>
      </w:r>
      <w:r w:rsidR="00911CB0" w:rsidRPr="006A7E6F">
        <w:rPr>
          <w:rFonts w:ascii="Times New Roman" w:hAnsi="Times New Roman" w:cs="Times New Roman"/>
        </w:rPr>
        <w:t>С</w:t>
      </w:r>
      <w:r w:rsidR="00110DA7" w:rsidRPr="006A7E6F">
        <w:rPr>
          <w:rFonts w:ascii="Times New Roman" w:hAnsi="Times New Roman" w:cs="Times New Roman"/>
        </w:rPr>
        <w:t xml:space="preserve">айт]. </w:t>
      </w:r>
      <w:r w:rsidR="00110DA7" w:rsidRPr="006A7E6F">
        <w:rPr>
          <w:rFonts w:ascii="Times New Roman" w:hAnsi="Times New Roman" w:cs="Times New Roman"/>
          <w:lang w:val="en-GB"/>
        </w:rPr>
        <w:t>URL</w:t>
      </w:r>
      <w:r w:rsidR="00110DA7" w:rsidRPr="006A7E6F">
        <w:rPr>
          <w:rFonts w:ascii="Times New Roman" w:hAnsi="Times New Roman" w:cs="Times New Roman"/>
        </w:rPr>
        <w:t xml:space="preserve">: </w:t>
      </w:r>
      <w:hyperlink r:id="rId13" w:history="1">
        <w:r w:rsidR="00110DA7" w:rsidRPr="006A7E6F">
          <w:rPr>
            <w:rStyle w:val="a7"/>
            <w:rFonts w:ascii="Times New Roman" w:hAnsi="Times New Roman" w:cs="Times New Roman"/>
            <w:lang w:val="en-GB"/>
          </w:rPr>
          <w:t>http</w:t>
        </w:r>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www</w:t>
        </w:r>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murom</w:t>
        </w:r>
        <w:proofErr w:type="spellEnd"/>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ru</w:t>
        </w:r>
        <w:proofErr w:type="spellEnd"/>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node</w:t>
        </w:r>
        <w:r w:rsidR="00110DA7" w:rsidRPr="006A7E6F">
          <w:rPr>
            <w:rStyle w:val="a7"/>
            <w:rFonts w:ascii="Times New Roman" w:hAnsi="Times New Roman" w:cs="Times New Roman"/>
          </w:rPr>
          <w:t>/246</w:t>
        </w:r>
      </w:hyperlink>
      <w:r w:rsidRPr="006A7E6F">
        <w:rPr>
          <w:rFonts w:ascii="Times New Roman" w:hAnsi="Times New Roman" w:cs="Times New Roman"/>
        </w:rPr>
        <w:t xml:space="preserve"> </w:t>
      </w:r>
      <w:r w:rsidR="00110DA7" w:rsidRPr="006A7E6F">
        <w:rPr>
          <w:rFonts w:ascii="Times New Roman" w:hAnsi="Times New Roman" w:cs="Times New Roman"/>
        </w:rPr>
        <w:t>(дата обращения: 25.02.2021).</w:t>
      </w:r>
      <w:bookmarkEnd w:id="64"/>
    </w:p>
  </w:footnote>
  <w:footnote w:id="140">
    <w:p w14:paraId="21E610E0" w14:textId="3A6B92C1"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110DA7" w:rsidRPr="006A7E6F">
        <w:rPr>
          <w:rFonts w:ascii="Times New Roman" w:hAnsi="Times New Roman" w:cs="Times New Roman"/>
        </w:rPr>
        <w:t>4 тысячи паломников почтили память святых Петра и Февронии // Муромский информационно-познавательный портал [</w:t>
      </w:r>
      <w:r w:rsidR="00911CB0" w:rsidRPr="006A7E6F">
        <w:rPr>
          <w:rFonts w:ascii="Times New Roman" w:hAnsi="Times New Roman" w:cs="Times New Roman"/>
        </w:rPr>
        <w:t>С</w:t>
      </w:r>
      <w:r w:rsidR="00110DA7" w:rsidRPr="006A7E6F">
        <w:rPr>
          <w:rFonts w:ascii="Times New Roman" w:hAnsi="Times New Roman" w:cs="Times New Roman"/>
        </w:rPr>
        <w:t xml:space="preserve">айт]. </w:t>
      </w:r>
      <w:r w:rsidR="00110DA7" w:rsidRPr="006A7E6F">
        <w:rPr>
          <w:rFonts w:ascii="Times New Roman" w:hAnsi="Times New Roman" w:cs="Times New Roman"/>
          <w:lang w:val="en-GB"/>
        </w:rPr>
        <w:t>URL</w:t>
      </w:r>
      <w:r w:rsidR="00110DA7" w:rsidRPr="006A7E6F">
        <w:rPr>
          <w:rFonts w:ascii="Times New Roman" w:hAnsi="Times New Roman" w:cs="Times New Roman"/>
        </w:rPr>
        <w:t xml:space="preserve">: </w:t>
      </w:r>
      <w:hyperlink r:id="rId14" w:history="1">
        <w:r w:rsidR="00110DA7" w:rsidRPr="006A7E6F">
          <w:rPr>
            <w:rStyle w:val="a7"/>
            <w:rFonts w:ascii="Times New Roman" w:hAnsi="Times New Roman" w:cs="Times New Roman"/>
            <w:lang w:val="en-GB"/>
          </w:rPr>
          <w:t>http</w:t>
        </w:r>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www</w:t>
        </w:r>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murom</w:t>
        </w:r>
        <w:proofErr w:type="spellEnd"/>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ru</w:t>
        </w:r>
        <w:proofErr w:type="spellEnd"/>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node</w:t>
        </w:r>
        <w:r w:rsidR="00110DA7" w:rsidRPr="006A7E6F">
          <w:rPr>
            <w:rStyle w:val="a7"/>
            <w:rFonts w:ascii="Times New Roman" w:hAnsi="Times New Roman" w:cs="Times New Roman"/>
          </w:rPr>
          <w:t>/1471</w:t>
        </w:r>
      </w:hyperlink>
      <w:r w:rsidRPr="006A7E6F">
        <w:rPr>
          <w:rFonts w:ascii="Times New Roman" w:hAnsi="Times New Roman" w:cs="Times New Roman"/>
        </w:rPr>
        <w:t xml:space="preserve"> </w:t>
      </w:r>
      <w:r w:rsidR="00110DA7" w:rsidRPr="006A7E6F">
        <w:rPr>
          <w:rFonts w:ascii="Times New Roman" w:hAnsi="Times New Roman" w:cs="Times New Roman"/>
        </w:rPr>
        <w:t>(дата обращения: 25.02.2021)</w:t>
      </w:r>
    </w:p>
  </w:footnote>
  <w:footnote w:id="141">
    <w:p w14:paraId="122229C2" w14:textId="7FF2301F"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110DA7" w:rsidRPr="006A7E6F">
        <w:rPr>
          <w:rFonts w:ascii="Times New Roman" w:hAnsi="Times New Roman" w:cs="Times New Roman"/>
        </w:rPr>
        <w:t>«Комсомольская правда» предлагает отм</w:t>
      </w:r>
      <w:r w:rsidR="00AD1777" w:rsidRPr="006A7E6F">
        <w:rPr>
          <w:rFonts w:ascii="Times New Roman" w:hAnsi="Times New Roman" w:cs="Times New Roman"/>
        </w:rPr>
        <w:t>е</w:t>
      </w:r>
      <w:r w:rsidR="00110DA7" w:rsidRPr="006A7E6F">
        <w:rPr>
          <w:rFonts w:ascii="Times New Roman" w:hAnsi="Times New Roman" w:cs="Times New Roman"/>
        </w:rPr>
        <w:t>тить Российский «День Влюбленных» поездкой в Муром // Муромский информационно-познавательный портал [</w:t>
      </w:r>
      <w:r w:rsidR="00241512" w:rsidRPr="006A7E6F">
        <w:rPr>
          <w:rFonts w:ascii="Times New Roman" w:hAnsi="Times New Roman" w:cs="Times New Roman"/>
        </w:rPr>
        <w:t>С</w:t>
      </w:r>
      <w:r w:rsidR="00110DA7" w:rsidRPr="006A7E6F">
        <w:rPr>
          <w:rFonts w:ascii="Times New Roman" w:hAnsi="Times New Roman" w:cs="Times New Roman"/>
        </w:rPr>
        <w:t xml:space="preserve">айт]. </w:t>
      </w:r>
      <w:r w:rsidR="00110DA7" w:rsidRPr="006A7E6F">
        <w:rPr>
          <w:rFonts w:ascii="Times New Roman" w:hAnsi="Times New Roman" w:cs="Times New Roman"/>
          <w:lang w:val="en-GB"/>
        </w:rPr>
        <w:t>URL</w:t>
      </w:r>
      <w:r w:rsidR="00110DA7" w:rsidRPr="006A7E6F">
        <w:rPr>
          <w:rFonts w:ascii="Times New Roman" w:hAnsi="Times New Roman" w:cs="Times New Roman"/>
        </w:rPr>
        <w:t xml:space="preserve">: </w:t>
      </w:r>
      <w:hyperlink r:id="rId15" w:history="1">
        <w:r w:rsidR="00110DA7" w:rsidRPr="006A7E6F">
          <w:rPr>
            <w:rStyle w:val="a7"/>
            <w:rFonts w:ascii="Times New Roman" w:hAnsi="Times New Roman" w:cs="Times New Roman"/>
            <w:lang w:val="en-GB"/>
          </w:rPr>
          <w:t>http</w:t>
        </w:r>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www</w:t>
        </w:r>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murom</w:t>
        </w:r>
        <w:proofErr w:type="spellEnd"/>
        <w:r w:rsidR="00110DA7" w:rsidRPr="006A7E6F">
          <w:rPr>
            <w:rStyle w:val="a7"/>
            <w:rFonts w:ascii="Times New Roman" w:hAnsi="Times New Roman" w:cs="Times New Roman"/>
          </w:rPr>
          <w:t>.</w:t>
        </w:r>
        <w:proofErr w:type="spellStart"/>
        <w:r w:rsidR="00110DA7" w:rsidRPr="006A7E6F">
          <w:rPr>
            <w:rStyle w:val="a7"/>
            <w:rFonts w:ascii="Times New Roman" w:hAnsi="Times New Roman" w:cs="Times New Roman"/>
            <w:lang w:val="en-GB"/>
          </w:rPr>
          <w:t>ru</w:t>
        </w:r>
        <w:proofErr w:type="spellEnd"/>
        <w:r w:rsidR="00110DA7" w:rsidRPr="006A7E6F">
          <w:rPr>
            <w:rStyle w:val="a7"/>
            <w:rFonts w:ascii="Times New Roman" w:hAnsi="Times New Roman" w:cs="Times New Roman"/>
          </w:rPr>
          <w:t>/</w:t>
        </w:r>
        <w:r w:rsidR="00110DA7" w:rsidRPr="006A7E6F">
          <w:rPr>
            <w:rStyle w:val="a7"/>
            <w:rFonts w:ascii="Times New Roman" w:hAnsi="Times New Roman" w:cs="Times New Roman"/>
            <w:lang w:val="en-GB"/>
          </w:rPr>
          <w:t>node</w:t>
        </w:r>
        <w:r w:rsidR="00110DA7" w:rsidRPr="006A7E6F">
          <w:rPr>
            <w:rStyle w:val="a7"/>
            <w:rFonts w:ascii="Times New Roman" w:hAnsi="Times New Roman" w:cs="Times New Roman"/>
          </w:rPr>
          <w:t>/1463</w:t>
        </w:r>
      </w:hyperlink>
      <w:r w:rsidRPr="006A7E6F">
        <w:rPr>
          <w:rFonts w:ascii="Times New Roman" w:hAnsi="Times New Roman" w:cs="Times New Roman"/>
        </w:rPr>
        <w:t xml:space="preserve"> </w:t>
      </w:r>
      <w:r w:rsidR="00110DA7" w:rsidRPr="006A7E6F">
        <w:rPr>
          <w:rFonts w:ascii="Times New Roman" w:hAnsi="Times New Roman" w:cs="Times New Roman"/>
        </w:rPr>
        <w:t>(дата обращения: 25.02.2021)</w:t>
      </w:r>
    </w:p>
  </w:footnote>
  <w:footnote w:id="142">
    <w:p w14:paraId="631DAE1D" w14:textId="7ACCC837" w:rsidR="002C270E" w:rsidRPr="006A7E6F" w:rsidRDefault="002C270E" w:rsidP="002C270E">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5" w:name="_Hlk73399452"/>
      <w:r w:rsidR="00AD1777" w:rsidRPr="006A7E6F">
        <w:rPr>
          <w:rFonts w:ascii="Times New Roman" w:hAnsi="Times New Roman" w:cs="Times New Roman"/>
        </w:rPr>
        <w:t>Живите в любви и гармонии: Юбилейное издание. М.: ИД «Качество жизни», 2017.</w:t>
      </w:r>
      <w:bookmarkEnd w:id="65"/>
      <w:r w:rsidR="00AD1777" w:rsidRPr="006A7E6F">
        <w:rPr>
          <w:rFonts w:ascii="Times New Roman" w:hAnsi="Times New Roman" w:cs="Times New Roman"/>
        </w:rPr>
        <w:t xml:space="preserve"> </w:t>
      </w:r>
      <w:r w:rsidRPr="006A7E6F">
        <w:rPr>
          <w:rFonts w:ascii="Times New Roman" w:hAnsi="Times New Roman" w:cs="Times New Roman"/>
        </w:rPr>
        <w:t>С. 18.</w:t>
      </w:r>
    </w:p>
  </w:footnote>
  <w:footnote w:id="143">
    <w:p w14:paraId="0940047A" w14:textId="6C94AA5C" w:rsidR="00A05E31" w:rsidRPr="006A7E6F" w:rsidRDefault="00A05E31">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AD1777" w:rsidRPr="006A7E6F">
        <w:rPr>
          <w:rFonts w:ascii="Times New Roman" w:hAnsi="Times New Roman" w:cs="Times New Roman"/>
        </w:rPr>
        <w:t xml:space="preserve">Живите в любви и гармонии: Юбилейное издание. </w:t>
      </w:r>
      <w:r w:rsidRPr="006A7E6F">
        <w:rPr>
          <w:rFonts w:ascii="Times New Roman" w:hAnsi="Times New Roman" w:cs="Times New Roman"/>
        </w:rPr>
        <w:t xml:space="preserve">С. 20. </w:t>
      </w:r>
      <w:r w:rsidR="004F40DA" w:rsidRPr="006A7E6F">
        <w:rPr>
          <w:rFonts w:ascii="Times New Roman" w:hAnsi="Times New Roman" w:cs="Times New Roman"/>
        </w:rPr>
        <w:t>Для сравнения: н</w:t>
      </w:r>
      <w:r w:rsidR="009D6DA1" w:rsidRPr="006A7E6F">
        <w:rPr>
          <w:rFonts w:ascii="Times New Roman" w:hAnsi="Times New Roman" w:cs="Times New Roman"/>
        </w:rPr>
        <w:t xml:space="preserve">аселение </w:t>
      </w:r>
      <w:r w:rsidR="001B26F0" w:rsidRPr="006A7E6F">
        <w:rPr>
          <w:rFonts w:ascii="Times New Roman" w:hAnsi="Times New Roman" w:cs="Times New Roman"/>
        </w:rPr>
        <w:t xml:space="preserve">Городского округа </w:t>
      </w:r>
      <w:r w:rsidR="009D6DA1" w:rsidRPr="006A7E6F">
        <w:rPr>
          <w:rFonts w:ascii="Times New Roman" w:hAnsi="Times New Roman" w:cs="Times New Roman"/>
        </w:rPr>
        <w:t xml:space="preserve">города Мурома </w:t>
      </w:r>
      <w:r w:rsidR="001B26F0" w:rsidRPr="006A7E6F">
        <w:rPr>
          <w:rFonts w:ascii="Times New Roman" w:hAnsi="Times New Roman" w:cs="Times New Roman"/>
        </w:rPr>
        <w:t>согласно переписи населения Росстатом за</w:t>
      </w:r>
      <w:r w:rsidR="009D6DA1" w:rsidRPr="006A7E6F">
        <w:rPr>
          <w:rFonts w:ascii="Times New Roman" w:hAnsi="Times New Roman" w:cs="Times New Roman"/>
        </w:rPr>
        <w:t xml:space="preserve"> 20</w:t>
      </w:r>
      <w:r w:rsidR="001B26F0" w:rsidRPr="006A7E6F">
        <w:rPr>
          <w:rFonts w:ascii="Times New Roman" w:hAnsi="Times New Roman" w:cs="Times New Roman"/>
        </w:rPr>
        <w:t>10</w:t>
      </w:r>
      <w:r w:rsidR="009D6DA1" w:rsidRPr="006A7E6F">
        <w:rPr>
          <w:rFonts w:ascii="Times New Roman" w:hAnsi="Times New Roman" w:cs="Times New Roman"/>
        </w:rPr>
        <w:t xml:space="preserve"> г. – </w:t>
      </w:r>
      <w:r w:rsidR="001B26F0" w:rsidRPr="006A7E6F">
        <w:rPr>
          <w:rFonts w:ascii="Times New Roman" w:hAnsi="Times New Roman" w:cs="Times New Roman"/>
        </w:rPr>
        <w:t>125.231</w:t>
      </w:r>
      <w:r w:rsidR="009D6DA1" w:rsidRPr="006A7E6F">
        <w:rPr>
          <w:rFonts w:ascii="Times New Roman" w:hAnsi="Times New Roman" w:cs="Times New Roman"/>
        </w:rPr>
        <w:t xml:space="preserve"> человек.</w:t>
      </w:r>
    </w:p>
  </w:footnote>
  <w:footnote w:id="144">
    <w:p w14:paraId="43A8BCC9" w14:textId="6529064F"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6" w:name="_Hlk73399568"/>
      <w:r w:rsidR="00AD1777" w:rsidRPr="006A7E6F">
        <w:rPr>
          <w:rFonts w:ascii="Times New Roman" w:hAnsi="Times New Roman" w:cs="Times New Roman"/>
        </w:rPr>
        <w:t>Фонд социально-культурных инициатив [</w:t>
      </w:r>
      <w:r w:rsidR="00911CB0" w:rsidRPr="006A7E6F">
        <w:rPr>
          <w:rFonts w:ascii="Times New Roman" w:hAnsi="Times New Roman" w:cs="Times New Roman"/>
        </w:rPr>
        <w:t>С</w:t>
      </w:r>
      <w:r w:rsidR="00AD1777" w:rsidRPr="006A7E6F">
        <w:rPr>
          <w:rFonts w:ascii="Times New Roman" w:hAnsi="Times New Roman" w:cs="Times New Roman"/>
        </w:rPr>
        <w:t xml:space="preserve">айт]. </w:t>
      </w:r>
      <w:r w:rsidR="00AD1777" w:rsidRPr="006A7E6F">
        <w:rPr>
          <w:rFonts w:ascii="Times New Roman" w:hAnsi="Times New Roman" w:cs="Times New Roman"/>
          <w:lang w:val="en-GB"/>
        </w:rPr>
        <w:t>URL</w:t>
      </w:r>
      <w:r w:rsidR="00AD1777" w:rsidRPr="006A7E6F">
        <w:rPr>
          <w:rFonts w:ascii="Times New Roman" w:hAnsi="Times New Roman" w:cs="Times New Roman"/>
        </w:rPr>
        <w:t xml:space="preserve">: </w:t>
      </w:r>
      <w:hyperlink r:id="rId16" w:history="1">
        <w:r w:rsidR="00AD1777" w:rsidRPr="006A7E6F">
          <w:rPr>
            <w:rStyle w:val="a7"/>
            <w:rFonts w:ascii="Times New Roman" w:hAnsi="Times New Roman" w:cs="Times New Roman"/>
            <w:lang w:val="en-GB"/>
          </w:rPr>
          <w:t>https</w:t>
        </w:r>
        <w:r w:rsidR="00AD1777" w:rsidRPr="006A7E6F">
          <w:rPr>
            <w:rStyle w:val="a7"/>
            <w:rFonts w:ascii="Times New Roman" w:hAnsi="Times New Roman" w:cs="Times New Roman"/>
          </w:rPr>
          <w:t>://</w:t>
        </w:r>
        <w:r w:rsidR="00AD1777" w:rsidRPr="006A7E6F">
          <w:rPr>
            <w:rStyle w:val="a7"/>
            <w:rFonts w:ascii="Times New Roman" w:hAnsi="Times New Roman" w:cs="Times New Roman"/>
            <w:lang w:val="en-GB"/>
          </w:rPr>
          <w:t>www</w:t>
        </w:r>
        <w:r w:rsidR="00AD1777" w:rsidRPr="006A7E6F">
          <w:rPr>
            <w:rStyle w:val="a7"/>
            <w:rFonts w:ascii="Times New Roman" w:hAnsi="Times New Roman" w:cs="Times New Roman"/>
          </w:rPr>
          <w:t>.</w:t>
        </w:r>
        <w:proofErr w:type="spellStart"/>
        <w:r w:rsidR="00AD1777" w:rsidRPr="006A7E6F">
          <w:rPr>
            <w:rStyle w:val="a7"/>
            <w:rFonts w:ascii="Times New Roman" w:hAnsi="Times New Roman" w:cs="Times New Roman"/>
            <w:lang w:val="en-GB"/>
          </w:rPr>
          <w:t>fondsci</w:t>
        </w:r>
        <w:proofErr w:type="spellEnd"/>
        <w:r w:rsidR="00AD1777" w:rsidRPr="006A7E6F">
          <w:rPr>
            <w:rStyle w:val="a7"/>
            <w:rFonts w:ascii="Times New Roman" w:hAnsi="Times New Roman" w:cs="Times New Roman"/>
          </w:rPr>
          <w:t>.</w:t>
        </w:r>
        <w:proofErr w:type="spellStart"/>
        <w:r w:rsidR="00AD1777" w:rsidRPr="006A7E6F">
          <w:rPr>
            <w:rStyle w:val="a7"/>
            <w:rFonts w:ascii="Times New Roman" w:hAnsi="Times New Roman" w:cs="Times New Roman"/>
            <w:lang w:val="en-GB"/>
          </w:rPr>
          <w:t>ru</w:t>
        </w:r>
        <w:proofErr w:type="spellEnd"/>
        <w:r w:rsidR="00AD1777" w:rsidRPr="006A7E6F">
          <w:rPr>
            <w:rStyle w:val="a7"/>
            <w:rFonts w:ascii="Times New Roman" w:hAnsi="Times New Roman" w:cs="Times New Roman"/>
          </w:rPr>
          <w:t>/</w:t>
        </w:r>
      </w:hyperlink>
      <w:r w:rsidR="00AD1777" w:rsidRPr="006A7E6F">
        <w:rPr>
          <w:rFonts w:ascii="Times New Roman" w:hAnsi="Times New Roman" w:cs="Times New Roman"/>
        </w:rPr>
        <w:t xml:space="preserve"> (дата обращения: 01.06.2021).</w:t>
      </w:r>
      <w:bookmarkEnd w:id="66"/>
      <w:r w:rsidRPr="006A7E6F">
        <w:rPr>
          <w:rFonts w:ascii="Times New Roman" w:hAnsi="Times New Roman" w:cs="Times New Roman"/>
        </w:rPr>
        <w:t xml:space="preserve"> </w:t>
      </w:r>
    </w:p>
  </w:footnote>
  <w:footnote w:id="145">
    <w:p w14:paraId="3B5F4589" w14:textId="50E542E3"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Согласно данным ЕГРЮЛ </w:t>
      </w:r>
      <w:proofErr w:type="gramStart"/>
      <w:r w:rsidRPr="006A7E6F">
        <w:rPr>
          <w:rFonts w:ascii="Times New Roman" w:hAnsi="Times New Roman" w:cs="Times New Roman"/>
        </w:rPr>
        <w:t>Федеральной налоговой службы</w:t>
      </w:r>
      <w:proofErr w:type="gramEnd"/>
      <w:r w:rsidRPr="006A7E6F">
        <w:rPr>
          <w:rFonts w:ascii="Times New Roman" w:hAnsi="Times New Roman" w:cs="Times New Roman"/>
        </w:rPr>
        <w:t xml:space="preserve"> «Фонд социально-культурных инициатив» был официально зарегистрирован 23.12.2008 г.</w:t>
      </w:r>
      <w:r w:rsidR="00AD1777" w:rsidRPr="006A7E6F">
        <w:rPr>
          <w:rFonts w:ascii="Times New Roman" w:hAnsi="Times New Roman" w:cs="Times New Roman"/>
        </w:rPr>
        <w:t xml:space="preserve"> </w:t>
      </w:r>
      <w:r w:rsidR="008D3CAB" w:rsidRPr="006A7E6F">
        <w:rPr>
          <w:rFonts w:ascii="Times New Roman" w:hAnsi="Times New Roman" w:cs="Times New Roman"/>
        </w:rPr>
        <w:t xml:space="preserve">См.: </w:t>
      </w:r>
      <w:bookmarkStart w:id="67" w:name="_Hlk73399756"/>
      <w:r w:rsidR="008D3CAB" w:rsidRPr="006A7E6F">
        <w:rPr>
          <w:rFonts w:ascii="Times New Roman" w:hAnsi="Times New Roman" w:cs="Times New Roman"/>
        </w:rPr>
        <w:t>Предоставление сведений из ЕГРЮЛ/ЕГРИП в электронном виде [</w:t>
      </w:r>
      <w:r w:rsidR="00911CB0" w:rsidRPr="006A7E6F">
        <w:rPr>
          <w:rFonts w:ascii="Times New Roman" w:hAnsi="Times New Roman" w:cs="Times New Roman"/>
        </w:rPr>
        <w:t>Э</w:t>
      </w:r>
      <w:r w:rsidR="008D3CAB" w:rsidRPr="006A7E6F">
        <w:rPr>
          <w:rFonts w:ascii="Times New Roman" w:hAnsi="Times New Roman" w:cs="Times New Roman"/>
        </w:rPr>
        <w:t xml:space="preserve">лектронный ресурс]. </w:t>
      </w:r>
      <w:r w:rsidR="008D3CAB" w:rsidRPr="006A7E6F">
        <w:rPr>
          <w:rFonts w:ascii="Times New Roman" w:hAnsi="Times New Roman" w:cs="Times New Roman"/>
          <w:lang w:val="en-GB"/>
        </w:rPr>
        <w:t>URL</w:t>
      </w:r>
      <w:r w:rsidR="008D3CAB" w:rsidRPr="006A7E6F">
        <w:rPr>
          <w:rFonts w:ascii="Times New Roman" w:hAnsi="Times New Roman" w:cs="Times New Roman"/>
        </w:rPr>
        <w:t xml:space="preserve">: </w:t>
      </w:r>
      <w:hyperlink r:id="rId17" w:history="1">
        <w:r w:rsidR="008D3CAB" w:rsidRPr="006A7E6F">
          <w:rPr>
            <w:rStyle w:val="a7"/>
            <w:rFonts w:ascii="Times New Roman" w:hAnsi="Times New Roman" w:cs="Times New Roman"/>
            <w:lang w:val="en-GB"/>
          </w:rPr>
          <w:t>https</w:t>
        </w:r>
        <w:r w:rsidR="008D3CAB" w:rsidRPr="006A7E6F">
          <w:rPr>
            <w:rStyle w:val="a7"/>
            <w:rFonts w:ascii="Times New Roman" w:hAnsi="Times New Roman" w:cs="Times New Roman"/>
          </w:rPr>
          <w:t>://</w:t>
        </w:r>
        <w:proofErr w:type="spellStart"/>
        <w:r w:rsidR="008D3CAB" w:rsidRPr="006A7E6F">
          <w:rPr>
            <w:rStyle w:val="a7"/>
            <w:rFonts w:ascii="Times New Roman" w:hAnsi="Times New Roman" w:cs="Times New Roman"/>
            <w:lang w:val="en-GB"/>
          </w:rPr>
          <w:t>egrul</w:t>
        </w:r>
        <w:proofErr w:type="spellEnd"/>
        <w:r w:rsidR="008D3CAB" w:rsidRPr="006A7E6F">
          <w:rPr>
            <w:rStyle w:val="a7"/>
            <w:rFonts w:ascii="Times New Roman" w:hAnsi="Times New Roman" w:cs="Times New Roman"/>
          </w:rPr>
          <w:t>.</w:t>
        </w:r>
        <w:proofErr w:type="spellStart"/>
        <w:r w:rsidR="008D3CAB" w:rsidRPr="006A7E6F">
          <w:rPr>
            <w:rStyle w:val="a7"/>
            <w:rFonts w:ascii="Times New Roman" w:hAnsi="Times New Roman" w:cs="Times New Roman"/>
            <w:lang w:val="en-GB"/>
          </w:rPr>
          <w:t>nalog</w:t>
        </w:r>
        <w:proofErr w:type="spellEnd"/>
        <w:r w:rsidR="008D3CAB" w:rsidRPr="006A7E6F">
          <w:rPr>
            <w:rStyle w:val="a7"/>
            <w:rFonts w:ascii="Times New Roman" w:hAnsi="Times New Roman" w:cs="Times New Roman"/>
          </w:rPr>
          <w:t>.</w:t>
        </w:r>
        <w:proofErr w:type="spellStart"/>
        <w:r w:rsidR="008D3CAB" w:rsidRPr="006A7E6F">
          <w:rPr>
            <w:rStyle w:val="a7"/>
            <w:rFonts w:ascii="Times New Roman" w:hAnsi="Times New Roman" w:cs="Times New Roman"/>
            <w:lang w:val="en-GB"/>
          </w:rPr>
          <w:t>ru</w:t>
        </w:r>
        <w:proofErr w:type="spellEnd"/>
        <w:r w:rsidR="008D3CAB" w:rsidRPr="006A7E6F">
          <w:rPr>
            <w:rStyle w:val="a7"/>
            <w:rFonts w:ascii="Times New Roman" w:hAnsi="Times New Roman" w:cs="Times New Roman"/>
          </w:rPr>
          <w:t>/</w:t>
        </w:r>
        <w:r w:rsidR="008D3CAB" w:rsidRPr="006A7E6F">
          <w:rPr>
            <w:rStyle w:val="a7"/>
            <w:rFonts w:ascii="Times New Roman" w:hAnsi="Times New Roman" w:cs="Times New Roman"/>
            <w:lang w:val="en-GB"/>
          </w:rPr>
          <w:t>index</w:t>
        </w:r>
        <w:r w:rsidR="008D3CAB" w:rsidRPr="006A7E6F">
          <w:rPr>
            <w:rStyle w:val="a7"/>
            <w:rFonts w:ascii="Times New Roman" w:hAnsi="Times New Roman" w:cs="Times New Roman"/>
          </w:rPr>
          <w:t>.</w:t>
        </w:r>
        <w:r w:rsidR="008D3CAB" w:rsidRPr="006A7E6F">
          <w:rPr>
            <w:rStyle w:val="a7"/>
            <w:rFonts w:ascii="Times New Roman" w:hAnsi="Times New Roman" w:cs="Times New Roman"/>
            <w:lang w:val="en-GB"/>
          </w:rPr>
          <w:t>html</w:t>
        </w:r>
      </w:hyperlink>
      <w:r w:rsidR="008D3CAB" w:rsidRPr="006A7E6F">
        <w:rPr>
          <w:rFonts w:ascii="Times New Roman" w:hAnsi="Times New Roman" w:cs="Times New Roman"/>
        </w:rPr>
        <w:t xml:space="preserve"> (дата обращения: 01.06.2021).</w:t>
      </w:r>
      <w:bookmarkEnd w:id="67"/>
    </w:p>
  </w:footnote>
  <w:footnote w:id="146">
    <w:p w14:paraId="4D577BA3" w14:textId="3963E753"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8" w:name="_Hlk73399919"/>
      <w:proofErr w:type="spellStart"/>
      <w:r w:rsidR="002D1A1B" w:rsidRPr="006A7E6F">
        <w:rPr>
          <w:rFonts w:ascii="Times New Roman" w:hAnsi="Times New Roman" w:cs="Times New Roman"/>
        </w:rPr>
        <w:t>Хобсбаум</w:t>
      </w:r>
      <w:proofErr w:type="spellEnd"/>
      <w:r w:rsidR="002D1A1B" w:rsidRPr="006A7E6F">
        <w:rPr>
          <w:rFonts w:ascii="Times New Roman" w:hAnsi="Times New Roman" w:cs="Times New Roman"/>
        </w:rPr>
        <w:t xml:space="preserve"> Э. Изобретение традиций // Вестник Евразии. Независимый научный журнал. М., 2000. № 1 (8).</w:t>
      </w:r>
      <w:bookmarkEnd w:id="68"/>
      <w:r w:rsidR="002D1A1B" w:rsidRPr="006A7E6F">
        <w:rPr>
          <w:rFonts w:ascii="Times New Roman" w:hAnsi="Times New Roman" w:cs="Times New Roman"/>
        </w:rPr>
        <w:t xml:space="preserve"> </w:t>
      </w:r>
      <w:r w:rsidRPr="006A7E6F">
        <w:rPr>
          <w:rFonts w:ascii="Times New Roman" w:hAnsi="Times New Roman" w:cs="Times New Roman"/>
        </w:rPr>
        <w:t>С. 48.</w:t>
      </w:r>
    </w:p>
  </w:footnote>
  <w:footnote w:id="147">
    <w:p w14:paraId="302EFF32" w14:textId="023A4513"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69" w:name="_Hlk73400047"/>
      <w:r w:rsidRPr="006A7E6F">
        <w:rPr>
          <w:rFonts w:ascii="Times New Roman" w:hAnsi="Times New Roman" w:cs="Times New Roman"/>
        </w:rPr>
        <w:t xml:space="preserve">Малахов С. В. Изобретение традиции как мем и как черта социокультурной реальности: Эрик </w:t>
      </w:r>
      <w:proofErr w:type="spellStart"/>
      <w:r w:rsidRPr="006A7E6F">
        <w:rPr>
          <w:rFonts w:ascii="Times New Roman" w:hAnsi="Times New Roman" w:cs="Times New Roman"/>
        </w:rPr>
        <w:t>Хобсбаум</w:t>
      </w:r>
      <w:proofErr w:type="spellEnd"/>
      <w:r w:rsidRPr="006A7E6F">
        <w:rPr>
          <w:rFonts w:ascii="Times New Roman" w:hAnsi="Times New Roman" w:cs="Times New Roman"/>
        </w:rPr>
        <w:t xml:space="preserve"> и его соавторы в постсоветском </w:t>
      </w:r>
      <w:proofErr w:type="gramStart"/>
      <w:r w:rsidRPr="006A7E6F">
        <w:rPr>
          <w:rFonts w:ascii="Times New Roman" w:hAnsi="Times New Roman" w:cs="Times New Roman"/>
        </w:rPr>
        <w:t>контексте  /</w:t>
      </w:r>
      <w:proofErr w:type="gramEnd"/>
      <w:r w:rsidRPr="006A7E6F">
        <w:rPr>
          <w:rFonts w:ascii="Times New Roman" w:hAnsi="Times New Roman" w:cs="Times New Roman"/>
        </w:rPr>
        <w:t>/ Неприкосновенный запас</w:t>
      </w:r>
      <w:r w:rsidR="00241512" w:rsidRPr="006A7E6F">
        <w:rPr>
          <w:rFonts w:ascii="Times New Roman" w:hAnsi="Times New Roman" w:cs="Times New Roman"/>
        </w:rPr>
        <w:t xml:space="preserve"> [Электронный ресурс]</w:t>
      </w:r>
      <w:r w:rsidRPr="006A7E6F">
        <w:rPr>
          <w:rFonts w:ascii="Times New Roman" w:hAnsi="Times New Roman" w:cs="Times New Roman"/>
        </w:rPr>
        <w:t xml:space="preserve">. М., 2018. № 119 (3). </w:t>
      </w:r>
      <w:r w:rsidRPr="006A7E6F">
        <w:rPr>
          <w:rFonts w:ascii="Times New Roman" w:hAnsi="Times New Roman" w:cs="Times New Roman"/>
          <w:lang w:val="en-GB"/>
        </w:rPr>
        <w:t>URL</w:t>
      </w:r>
      <w:r w:rsidRPr="006A7E6F">
        <w:rPr>
          <w:rFonts w:ascii="Times New Roman" w:hAnsi="Times New Roman" w:cs="Times New Roman"/>
        </w:rPr>
        <w:t xml:space="preserve">: </w:t>
      </w:r>
      <w:hyperlink r:id="rId18" w:history="1">
        <w:r w:rsidRPr="006A7E6F">
          <w:rPr>
            <w:rStyle w:val="a7"/>
            <w:rFonts w:ascii="Times New Roman" w:hAnsi="Times New Roman" w:cs="Times New Roman"/>
            <w:lang w:val="en-GB"/>
          </w:rPr>
          <w:t>https</w:t>
        </w:r>
        <w:r w:rsidRPr="006A7E6F">
          <w:rPr>
            <w:rStyle w:val="a7"/>
            <w:rFonts w:ascii="Times New Roman" w:hAnsi="Times New Roman" w:cs="Times New Roman"/>
          </w:rPr>
          <w:t>://</w:t>
        </w:r>
        <w:r w:rsidRPr="006A7E6F">
          <w:rPr>
            <w:rStyle w:val="a7"/>
            <w:rFonts w:ascii="Times New Roman" w:hAnsi="Times New Roman" w:cs="Times New Roman"/>
            <w:lang w:val="en-GB"/>
          </w:rPr>
          <w:t>www</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nlobooks</w:t>
        </w:r>
        <w:proofErr w:type="spellEnd"/>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ru</w:t>
        </w:r>
        <w:proofErr w:type="spellEnd"/>
        <w:r w:rsidRPr="006A7E6F">
          <w:rPr>
            <w:rStyle w:val="a7"/>
            <w:rFonts w:ascii="Times New Roman" w:hAnsi="Times New Roman" w:cs="Times New Roman"/>
          </w:rPr>
          <w:t>/</w:t>
        </w:r>
        <w:r w:rsidRPr="006A7E6F">
          <w:rPr>
            <w:rStyle w:val="a7"/>
            <w:rFonts w:ascii="Times New Roman" w:hAnsi="Times New Roman" w:cs="Times New Roman"/>
            <w:lang w:val="en-GB"/>
          </w:rPr>
          <w:t>magazines</w:t>
        </w:r>
        <w:r w:rsidRPr="006A7E6F">
          <w:rPr>
            <w:rStyle w:val="a7"/>
            <w:rFonts w:ascii="Times New Roman" w:hAnsi="Times New Roman" w:cs="Times New Roman"/>
          </w:rPr>
          <w:t>/</w:t>
        </w:r>
        <w:proofErr w:type="spellStart"/>
        <w:r w:rsidRPr="006A7E6F">
          <w:rPr>
            <w:rStyle w:val="a7"/>
            <w:rFonts w:ascii="Times New Roman" w:hAnsi="Times New Roman" w:cs="Times New Roman"/>
            <w:lang w:val="en-GB"/>
          </w:rPr>
          <w:t>neprikosnovennyy</w:t>
        </w:r>
        <w:proofErr w:type="spellEnd"/>
        <w:r w:rsidRPr="006A7E6F">
          <w:rPr>
            <w:rStyle w:val="a7"/>
            <w:rFonts w:ascii="Times New Roman" w:hAnsi="Times New Roman" w:cs="Times New Roman"/>
          </w:rPr>
          <w:t>_</w:t>
        </w:r>
        <w:proofErr w:type="spellStart"/>
        <w:r w:rsidRPr="006A7E6F">
          <w:rPr>
            <w:rStyle w:val="a7"/>
            <w:rFonts w:ascii="Times New Roman" w:hAnsi="Times New Roman" w:cs="Times New Roman"/>
            <w:lang w:val="en-GB"/>
          </w:rPr>
          <w:t>zapas</w:t>
        </w:r>
        <w:proofErr w:type="spellEnd"/>
        <w:r w:rsidRPr="006A7E6F">
          <w:rPr>
            <w:rStyle w:val="a7"/>
            <w:rFonts w:ascii="Times New Roman" w:hAnsi="Times New Roman" w:cs="Times New Roman"/>
          </w:rPr>
          <w:t>/119_</w:t>
        </w:r>
        <w:proofErr w:type="spellStart"/>
        <w:r w:rsidRPr="006A7E6F">
          <w:rPr>
            <w:rStyle w:val="a7"/>
            <w:rFonts w:ascii="Times New Roman" w:hAnsi="Times New Roman" w:cs="Times New Roman"/>
            <w:lang w:val="en-GB"/>
          </w:rPr>
          <w:t>nz</w:t>
        </w:r>
        <w:proofErr w:type="spellEnd"/>
        <w:r w:rsidRPr="006A7E6F">
          <w:rPr>
            <w:rStyle w:val="a7"/>
            <w:rFonts w:ascii="Times New Roman" w:hAnsi="Times New Roman" w:cs="Times New Roman"/>
          </w:rPr>
          <w:t>_3_2018/</w:t>
        </w:r>
        <w:r w:rsidRPr="006A7E6F">
          <w:rPr>
            <w:rStyle w:val="a7"/>
            <w:rFonts w:ascii="Times New Roman" w:hAnsi="Times New Roman" w:cs="Times New Roman"/>
            <w:lang w:val="en-GB"/>
          </w:rPr>
          <w:t>article</w:t>
        </w:r>
        <w:r w:rsidRPr="006A7E6F">
          <w:rPr>
            <w:rStyle w:val="a7"/>
            <w:rFonts w:ascii="Times New Roman" w:hAnsi="Times New Roman" w:cs="Times New Roman"/>
          </w:rPr>
          <w:t>/19933/</w:t>
        </w:r>
      </w:hyperlink>
      <w:r w:rsidRPr="006A7E6F">
        <w:rPr>
          <w:rFonts w:ascii="Times New Roman" w:hAnsi="Times New Roman" w:cs="Times New Roman"/>
        </w:rPr>
        <w:t xml:space="preserve"> </w:t>
      </w:r>
      <w:r w:rsidR="002D1A1B" w:rsidRPr="006A7E6F">
        <w:rPr>
          <w:rFonts w:ascii="Times New Roman" w:hAnsi="Times New Roman" w:cs="Times New Roman"/>
        </w:rPr>
        <w:t>(</w:t>
      </w:r>
      <w:r w:rsidRPr="006A7E6F">
        <w:rPr>
          <w:rFonts w:ascii="Times New Roman" w:hAnsi="Times New Roman" w:cs="Times New Roman"/>
        </w:rPr>
        <w:t>дата обращения: 02.02.2020</w:t>
      </w:r>
      <w:r w:rsidR="002D1A1B" w:rsidRPr="006A7E6F">
        <w:rPr>
          <w:rFonts w:ascii="Times New Roman" w:hAnsi="Times New Roman" w:cs="Times New Roman"/>
        </w:rPr>
        <w:t>)</w:t>
      </w:r>
      <w:r w:rsidRPr="006A7E6F">
        <w:rPr>
          <w:rFonts w:ascii="Times New Roman" w:hAnsi="Times New Roman" w:cs="Times New Roman"/>
        </w:rPr>
        <w:t>.</w:t>
      </w:r>
      <w:bookmarkEnd w:id="69"/>
    </w:p>
  </w:footnote>
  <w:footnote w:id="148">
    <w:p w14:paraId="1600F8FC" w14:textId="43707F93"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Малахов. </w:t>
      </w:r>
      <w:r w:rsidR="002D1A1B" w:rsidRPr="006A7E6F">
        <w:rPr>
          <w:rFonts w:ascii="Times New Roman" w:hAnsi="Times New Roman" w:cs="Times New Roman"/>
        </w:rPr>
        <w:t xml:space="preserve">С. В. Изобретение традиции как мем и как черта социокультурной реальности: Эрик </w:t>
      </w:r>
      <w:proofErr w:type="spellStart"/>
      <w:r w:rsidR="002D1A1B" w:rsidRPr="006A7E6F">
        <w:rPr>
          <w:rFonts w:ascii="Times New Roman" w:hAnsi="Times New Roman" w:cs="Times New Roman"/>
        </w:rPr>
        <w:t>Хобсбаум</w:t>
      </w:r>
      <w:proofErr w:type="spellEnd"/>
      <w:r w:rsidR="002D1A1B" w:rsidRPr="006A7E6F">
        <w:rPr>
          <w:rFonts w:ascii="Times New Roman" w:hAnsi="Times New Roman" w:cs="Times New Roman"/>
        </w:rPr>
        <w:t xml:space="preserve"> и его соавторы в постсоветском контексте [Электронный ресурс].</w:t>
      </w:r>
    </w:p>
  </w:footnote>
  <w:footnote w:id="149">
    <w:p w14:paraId="3E5C8A87" w14:textId="35D93695"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002D1A1B" w:rsidRPr="006A7E6F">
        <w:rPr>
          <w:rFonts w:ascii="Times New Roman" w:hAnsi="Times New Roman" w:cs="Times New Roman"/>
        </w:rPr>
        <w:t>.</w:t>
      </w:r>
      <w:r w:rsidRPr="006A7E6F">
        <w:rPr>
          <w:rFonts w:ascii="Times New Roman" w:hAnsi="Times New Roman" w:cs="Times New Roman"/>
        </w:rPr>
        <w:t xml:space="preserve"> В статье – 8 июня [исправление – В. К. Никитина].</w:t>
      </w:r>
    </w:p>
  </w:footnote>
  <w:footnote w:id="150">
    <w:p w14:paraId="7F3B329C" w14:textId="649746FB"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911CB0" w:rsidRPr="006A7E6F">
        <w:rPr>
          <w:rFonts w:ascii="Times New Roman" w:hAnsi="Times New Roman" w:cs="Times New Roman"/>
        </w:rPr>
        <w:t>Там же</w:t>
      </w:r>
      <w:r w:rsidR="002D1A1B" w:rsidRPr="006A7E6F">
        <w:rPr>
          <w:rFonts w:ascii="Times New Roman" w:hAnsi="Times New Roman" w:cs="Times New Roman"/>
        </w:rPr>
        <w:t>.</w:t>
      </w:r>
    </w:p>
  </w:footnote>
  <w:footnote w:id="151">
    <w:p w14:paraId="6BB0F3DA" w14:textId="0C5A6AD0" w:rsidR="00302AC2" w:rsidRPr="006A7E6F" w:rsidRDefault="00302AC2">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70" w:name="_Hlk73400207"/>
      <w:bookmarkStart w:id="71" w:name="_Hlk73400453"/>
      <w:r w:rsidRPr="006A7E6F">
        <w:rPr>
          <w:rFonts w:ascii="Times New Roman" w:hAnsi="Times New Roman" w:cs="Times New Roman"/>
        </w:rPr>
        <w:t xml:space="preserve">Ахметова М. В. Русскость как </w:t>
      </w:r>
      <w:proofErr w:type="spellStart"/>
      <w:r w:rsidRPr="006A7E6F">
        <w:rPr>
          <w:rFonts w:ascii="Times New Roman" w:hAnsi="Times New Roman" w:cs="Times New Roman"/>
        </w:rPr>
        <w:t>топос</w:t>
      </w:r>
      <w:proofErr w:type="spellEnd"/>
      <w:r w:rsidRPr="006A7E6F">
        <w:rPr>
          <w:rFonts w:ascii="Times New Roman" w:hAnsi="Times New Roman" w:cs="Times New Roman"/>
        </w:rPr>
        <w:t xml:space="preserve"> «локального текста»: случай Мурома</w:t>
      </w:r>
      <w:bookmarkEnd w:id="70"/>
      <w:r w:rsidR="00122F16" w:rsidRPr="006A7E6F">
        <w:rPr>
          <w:rFonts w:ascii="Times New Roman" w:hAnsi="Times New Roman" w:cs="Times New Roman"/>
        </w:rPr>
        <w:t xml:space="preserve"> // Вестник РГГУ. Научный журнал</w:t>
      </w:r>
      <w:r w:rsidR="00241512" w:rsidRPr="006A7E6F">
        <w:rPr>
          <w:rFonts w:ascii="Times New Roman" w:hAnsi="Times New Roman" w:cs="Times New Roman"/>
        </w:rPr>
        <w:t xml:space="preserve"> [Электронный ресурс]</w:t>
      </w:r>
      <w:r w:rsidR="00122F16" w:rsidRPr="006A7E6F">
        <w:rPr>
          <w:rFonts w:ascii="Times New Roman" w:hAnsi="Times New Roman" w:cs="Times New Roman"/>
        </w:rPr>
        <w:t>. М.: 2009. № 9/09.</w:t>
      </w:r>
      <w:r w:rsidRPr="006A7E6F">
        <w:rPr>
          <w:rFonts w:ascii="Times New Roman" w:hAnsi="Times New Roman" w:cs="Times New Roman"/>
        </w:rPr>
        <w:t xml:space="preserve"> С.</w:t>
      </w:r>
      <w:r w:rsidRPr="006A7E6F">
        <w:rPr>
          <w:rFonts w:ascii="Times New Roman" w:hAnsi="Times New Roman" w:cs="Times New Roman"/>
          <w:lang w:val="en-GB"/>
        </w:rPr>
        <w:t> </w:t>
      </w:r>
      <w:r w:rsidR="00911CB0" w:rsidRPr="006A7E6F">
        <w:rPr>
          <w:rFonts w:ascii="Times New Roman" w:hAnsi="Times New Roman" w:cs="Times New Roman"/>
        </w:rPr>
        <w:t>209–210</w:t>
      </w:r>
      <w:r w:rsidRPr="006A7E6F">
        <w:rPr>
          <w:rFonts w:ascii="Times New Roman" w:hAnsi="Times New Roman" w:cs="Times New Roman"/>
        </w:rPr>
        <w:t>.</w:t>
      </w:r>
      <w:r w:rsidR="00122F16" w:rsidRPr="006A7E6F">
        <w:rPr>
          <w:rFonts w:ascii="Times New Roman" w:hAnsi="Times New Roman" w:cs="Times New Roman"/>
        </w:rPr>
        <w:t xml:space="preserve"> </w:t>
      </w:r>
      <w:r w:rsidR="00122F16" w:rsidRPr="006A7E6F">
        <w:rPr>
          <w:rFonts w:ascii="Times New Roman" w:hAnsi="Times New Roman" w:cs="Times New Roman"/>
          <w:lang w:val="en-GB"/>
        </w:rPr>
        <w:t>URL</w:t>
      </w:r>
      <w:r w:rsidR="00122F16" w:rsidRPr="006A7E6F">
        <w:rPr>
          <w:rFonts w:ascii="Times New Roman" w:hAnsi="Times New Roman" w:cs="Times New Roman"/>
        </w:rPr>
        <w:t xml:space="preserve">: </w:t>
      </w:r>
      <w:hyperlink r:id="rId19" w:history="1">
        <w:r w:rsidR="00122F16" w:rsidRPr="006A7E6F">
          <w:rPr>
            <w:rStyle w:val="a7"/>
            <w:rFonts w:ascii="Times New Roman" w:hAnsi="Times New Roman" w:cs="Times New Roman"/>
            <w:lang w:val="en-GB"/>
          </w:rPr>
          <w:t>https</w:t>
        </w:r>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www</w:t>
        </w:r>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rsuh</w:t>
        </w:r>
        <w:proofErr w:type="spellEnd"/>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ru</w:t>
        </w:r>
        <w:proofErr w:type="spellEnd"/>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upload</w:t>
        </w:r>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main</w:t>
        </w:r>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vestnik</w:t>
        </w:r>
        <w:proofErr w:type="spellEnd"/>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ifkv</w:t>
        </w:r>
        <w:proofErr w:type="spellEnd"/>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archive</w:t>
        </w:r>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Literaturovedenie</w:t>
        </w:r>
        <w:proofErr w:type="spellEnd"/>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E</w:t>
        </w:r>
        <w:r w:rsidR="00122F16" w:rsidRPr="006A7E6F">
          <w:rPr>
            <w:rStyle w:val="a7"/>
            <w:rFonts w:ascii="Times New Roman" w:hAnsi="Times New Roman" w:cs="Times New Roman"/>
          </w:rPr>
          <w:t>2%84%96%209_2009.</w:t>
        </w:r>
        <w:r w:rsidR="00122F16" w:rsidRPr="006A7E6F">
          <w:rPr>
            <w:rStyle w:val="a7"/>
            <w:rFonts w:ascii="Times New Roman" w:hAnsi="Times New Roman" w:cs="Times New Roman"/>
            <w:lang w:val="en-GB"/>
          </w:rPr>
          <w:t>pdf</w:t>
        </w:r>
      </w:hyperlink>
      <w:r w:rsidR="00122F16" w:rsidRPr="006A7E6F">
        <w:rPr>
          <w:rFonts w:ascii="Times New Roman" w:hAnsi="Times New Roman" w:cs="Times New Roman"/>
        </w:rPr>
        <w:t xml:space="preserve"> (дата обращения: 01.06.2021).</w:t>
      </w:r>
      <w:bookmarkEnd w:id="71"/>
    </w:p>
  </w:footnote>
  <w:footnote w:id="152">
    <w:p w14:paraId="45FEB240" w14:textId="30503483" w:rsidR="00621F59" w:rsidRPr="006A7E6F" w:rsidRDefault="00621F5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proofErr w:type="spellStart"/>
      <w:r w:rsidR="00122F16" w:rsidRPr="006A7E6F">
        <w:rPr>
          <w:rFonts w:ascii="Times New Roman" w:hAnsi="Times New Roman" w:cs="Times New Roman"/>
        </w:rPr>
        <w:t>Горбачук</w:t>
      </w:r>
      <w:proofErr w:type="spellEnd"/>
      <w:r w:rsidR="00122F16" w:rsidRPr="006A7E6F">
        <w:rPr>
          <w:rFonts w:ascii="Times New Roman" w:hAnsi="Times New Roman" w:cs="Times New Roman"/>
        </w:rPr>
        <w:t xml:space="preserve"> Г. </w:t>
      </w:r>
      <w:bookmarkStart w:id="72" w:name="_Hlk73400680"/>
      <w:r w:rsidR="00122F16" w:rsidRPr="006A7E6F">
        <w:rPr>
          <w:rFonts w:ascii="Times New Roman" w:hAnsi="Times New Roman" w:cs="Times New Roman"/>
        </w:rPr>
        <w:t>(протоиерей).</w:t>
      </w:r>
      <w:bookmarkEnd w:id="72"/>
      <w:r w:rsidR="00122F16" w:rsidRPr="006A7E6F">
        <w:rPr>
          <w:rFonts w:ascii="Times New Roman" w:hAnsi="Times New Roman" w:cs="Times New Roman"/>
        </w:rPr>
        <w:t xml:space="preserve"> История возвращения мощей святых благоверных Муромских князей Русской Православной Церкви (воспоминания) // Владимирская Епархия</w:t>
      </w:r>
      <w:r w:rsidR="00241512" w:rsidRPr="006A7E6F">
        <w:rPr>
          <w:rFonts w:ascii="Times New Roman" w:hAnsi="Times New Roman" w:cs="Times New Roman"/>
        </w:rPr>
        <w:t xml:space="preserve"> [Электронный ресурс]</w:t>
      </w:r>
      <w:r w:rsidR="00122F16" w:rsidRPr="006A7E6F">
        <w:rPr>
          <w:rFonts w:ascii="Times New Roman" w:hAnsi="Times New Roman" w:cs="Times New Roman"/>
        </w:rPr>
        <w:t xml:space="preserve">. </w:t>
      </w:r>
      <w:r w:rsidR="00122F16" w:rsidRPr="006A7E6F">
        <w:rPr>
          <w:rFonts w:ascii="Times New Roman" w:hAnsi="Times New Roman" w:cs="Times New Roman"/>
          <w:lang w:val="en-GB"/>
        </w:rPr>
        <w:t>URL</w:t>
      </w:r>
      <w:r w:rsidR="00122F16" w:rsidRPr="006A7E6F">
        <w:rPr>
          <w:rFonts w:ascii="Times New Roman" w:hAnsi="Times New Roman" w:cs="Times New Roman"/>
        </w:rPr>
        <w:t xml:space="preserve">: </w:t>
      </w:r>
      <w:hyperlink r:id="rId20" w:history="1">
        <w:r w:rsidR="00122F16" w:rsidRPr="006A7E6F">
          <w:rPr>
            <w:rStyle w:val="a7"/>
            <w:rFonts w:ascii="Times New Roman" w:hAnsi="Times New Roman" w:cs="Times New Roman"/>
            <w:lang w:val="en-GB"/>
          </w:rPr>
          <w:t>http</w:t>
        </w:r>
        <w:r w:rsidR="00122F16" w:rsidRPr="006A7E6F">
          <w:rPr>
            <w:rStyle w:val="a7"/>
            <w:rFonts w:ascii="Times New Roman" w:hAnsi="Times New Roman" w:cs="Times New Roman"/>
          </w:rPr>
          <w:t>://</w:t>
        </w:r>
        <w:r w:rsidR="00122F16" w:rsidRPr="006A7E6F">
          <w:rPr>
            <w:rStyle w:val="a7"/>
            <w:rFonts w:ascii="Times New Roman" w:hAnsi="Times New Roman" w:cs="Times New Roman"/>
            <w:lang w:val="en-GB"/>
          </w:rPr>
          <w:t>www</w:t>
        </w:r>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eparh</w:t>
        </w:r>
        <w:proofErr w:type="spellEnd"/>
        <w:r w:rsidR="00122F16" w:rsidRPr="006A7E6F">
          <w:rPr>
            <w:rStyle w:val="a7"/>
            <w:rFonts w:ascii="Times New Roman" w:hAnsi="Times New Roman" w:cs="Times New Roman"/>
          </w:rPr>
          <w:t>33.</w:t>
        </w:r>
        <w:proofErr w:type="spellStart"/>
        <w:r w:rsidR="00122F16" w:rsidRPr="006A7E6F">
          <w:rPr>
            <w:rStyle w:val="a7"/>
            <w:rFonts w:ascii="Times New Roman" w:hAnsi="Times New Roman" w:cs="Times New Roman"/>
            <w:lang w:val="en-GB"/>
          </w:rPr>
          <w:t>ru</w:t>
        </w:r>
        <w:proofErr w:type="spellEnd"/>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Stati</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i</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publikatsii</w:t>
        </w:r>
        <w:proofErr w:type="spellEnd"/>
        <w:r w:rsidR="00122F16" w:rsidRPr="006A7E6F">
          <w:rPr>
            <w:rStyle w:val="a7"/>
            <w:rFonts w:ascii="Times New Roman" w:hAnsi="Times New Roman" w:cs="Times New Roman"/>
          </w:rPr>
          <w:t>/</w:t>
        </w:r>
        <w:proofErr w:type="spellStart"/>
        <w:r w:rsidR="00122F16" w:rsidRPr="006A7E6F">
          <w:rPr>
            <w:rStyle w:val="a7"/>
            <w:rFonts w:ascii="Times New Roman" w:hAnsi="Times New Roman" w:cs="Times New Roman"/>
            <w:lang w:val="en-GB"/>
          </w:rPr>
          <w:t>Istoriya</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vozvrashcheniya</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moshchey</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svyatih</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blagovernih</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Muromskih</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knyazey</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Russkoy</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Pravoslavnoy</w:t>
        </w:r>
        <w:proofErr w:type="spellEnd"/>
        <w:r w:rsidR="00122F16" w:rsidRPr="006A7E6F">
          <w:rPr>
            <w:rStyle w:val="a7"/>
            <w:rFonts w:ascii="Times New Roman" w:hAnsi="Times New Roman" w:cs="Times New Roman"/>
          </w:rPr>
          <w:t>_</w:t>
        </w:r>
        <w:proofErr w:type="spellStart"/>
        <w:r w:rsidR="00122F16" w:rsidRPr="006A7E6F">
          <w:rPr>
            <w:rStyle w:val="a7"/>
            <w:rFonts w:ascii="Times New Roman" w:hAnsi="Times New Roman" w:cs="Times New Roman"/>
            <w:lang w:val="en-GB"/>
          </w:rPr>
          <w:t>TSerkvi</w:t>
        </w:r>
        <w:proofErr w:type="spellEnd"/>
        <w:r w:rsidR="00122F16" w:rsidRPr="006A7E6F">
          <w:rPr>
            <w:rStyle w:val="a7"/>
            <w:rFonts w:ascii="Times New Roman" w:hAnsi="Times New Roman" w:cs="Times New Roman"/>
          </w:rPr>
          <w:t>___</w:t>
        </w:r>
        <w:proofErr w:type="spellStart"/>
        <w:r w:rsidR="00122F16" w:rsidRPr="006A7E6F">
          <w:rPr>
            <w:rStyle w:val="a7"/>
            <w:rFonts w:ascii="Times New Roman" w:hAnsi="Times New Roman" w:cs="Times New Roman"/>
            <w:lang w:val="en-GB"/>
          </w:rPr>
          <w:t>vospominaniya</w:t>
        </w:r>
        <w:proofErr w:type="spellEnd"/>
        <w:r w:rsidR="00122F16" w:rsidRPr="006A7E6F">
          <w:rPr>
            <w:rStyle w:val="a7"/>
            <w:rFonts w:ascii="Times New Roman" w:hAnsi="Times New Roman" w:cs="Times New Roman"/>
          </w:rPr>
          <w:t>_/</w:t>
        </w:r>
        <w:r w:rsidR="00122F16" w:rsidRPr="006A7E6F">
          <w:rPr>
            <w:rStyle w:val="a7"/>
            <w:rFonts w:ascii="Times New Roman" w:hAnsi="Times New Roman" w:cs="Times New Roman"/>
            <w:lang w:val="en-GB"/>
          </w:rPr>
          <w:t>print</w:t>
        </w:r>
        <w:r w:rsidR="00122F16" w:rsidRPr="006A7E6F">
          <w:rPr>
            <w:rStyle w:val="a7"/>
            <w:rFonts w:ascii="Times New Roman" w:hAnsi="Times New Roman" w:cs="Times New Roman"/>
          </w:rPr>
          <w:t>/</w:t>
        </w:r>
      </w:hyperlink>
      <w:r w:rsidR="00122F16" w:rsidRPr="006A7E6F">
        <w:rPr>
          <w:rFonts w:ascii="Times New Roman" w:hAnsi="Times New Roman" w:cs="Times New Roman"/>
        </w:rPr>
        <w:t xml:space="preserve"> (дата обращения: 01.06.2021).</w:t>
      </w:r>
    </w:p>
  </w:footnote>
  <w:footnote w:id="153">
    <w:p w14:paraId="643FA596" w14:textId="75A551A1" w:rsidR="00621F59" w:rsidRPr="006A7E6F" w:rsidRDefault="00621F59">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73" w:name="_Hlk73400829"/>
      <w:proofErr w:type="spellStart"/>
      <w:r w:rsidR="0078403E" w:rsidRPr="006A7E6F">
        <w:rPr>
          <w:rFonts w:ascii="Times New Roman" w:hAnsi="Times New Roman" w:cs="Times New Roman"/>
        </w:rPr>
        <w:t>Ставицкая</w:t>
      </w:r>
      <w:proofErr w:type="spellEnd"/>
      <w:r w:rsidR="0078403E" w:rsidRPr="006A7E6F">
        <w:rPr>
          <w:rFonts w:ascii="Times New Roman" w:hAnsi="Times New Roman" w:cs="Times New Roman"/>
        </w:rPr>
        <w:t xml:space="preserve"> Н. Под кровом святых Петра и Февронии. Интервью с настоятельницей Муромского Свято-Троицкого монастыря </w:t>
      </w:r>
      <w:proofErr w:type="spellStart"/>
      <w:r w:rsidR="0078403E" w:rsidRPr="006A7E6F">
        <w:rPr>
          <w:rFonts w:ascii="Times New Roman" w:hAnsi="Times New Roman" w:cs="Times New Roman"/>
        </w:rPr>
        <w:t>игуменией</w:t>
      </w:r>
      <w:proofErr w:type="spellEnd"/>
      <w:r w:rsidR="0078403E" w:rsidRPr="006A7E6F">
        <w:rPr>
          <w:rFonts w:ascii="Times New Roman" w:hAnsi="Times New Roman" w:cs="Times New Roman"/>
        </w:rPr>
        <w:t xml:space="preserve"> </w:t>
      </w:r>
      <w:proofErr w:type="spellStart"/>
      <w:r w:rsidR="0078403E" w:rsidRPr="006A7E6F">
        <w:rPr>
          <w:rFonts w:ascii="Times New Roman" w:hAnsi="Times New Roman" w:cs="Times New Roman"/>
        </w:rPr>
        <w:t>Тавифой</w:t>
      </w:r>
      <w:proofErr w:type="spellEnd"/>
      <w:r w:rsidR="0078403E" w:rsidRPr="006A7E6F">
        <w:rPr>
          <w:rFonts w:ascii="Times New Roman" w:hAnsi="Times New Roman" w:cs="Times New Roman"/>
        </w:rPr>
        <w:t xml:space="preserve"> (</w:t>
      </w:r>
      <w:proofErr w:type="spellStart"/>
      <w:r w:rsidR="0078403E" w:rsidRPr="006A7E6F">
        <w:rPr>
          <w:rFonts w:ascii="Times New Roman" w:hAnsi="Times New Roman" w:cs="Times New Roman"/>
        </w:rPr>
        <w:t>Горлановой</w:t>
      </w:r>
      <w:proofErr w:type="spellEnd"/>
      <w:r w:rsidR="0078403E" w:rsidRPr="006A7E6F">
        <w:rPr>
          <w:rFonts w:ascii="Times New Roman" w:hAnsi="Times New Roman" w:cs="Times New Roman"/>
        </w:rPr>
        <w:t>) // Русская Православная Церковь: Официальный сайт Московского Патриархата</w:t>
      </w:r>
      <w:r w:rsidR="00DF4414" w:rsidRPr="006A7E6F">
        <w:rPr>
          <w:rFonts w:ascii="Times New Roman" w:hAnsi="Times New Roman" w:cs="Times New Roman"/>
        </w:rPr>
        <w:t xml:space="preserve"> [</w:t>
      </w:r>
      <w:r w:rsidR="001B26F0" w:rsidRPr="006A7E6F">
        <w:rPr>
          <w:rFonts w:ascii="Times New Roman" w:hAnsi="Times New Roman" w:cs="Times New Roman"/>
        </w:rPr>
        <w:t>С</w:t>
      </w:r>
      <w:r w:rsidR="00DF4414" w:rsidRPr="006A7E6F">
        <w:rPr>
          <w:rFonts w:ascii="Times New Roman" w:hAnsi="Times New Roman" w:cs="Times New Roman"/>
        </w:rPr>
        <w:t>айт].</w:t>
      </w:r>
      <w:r w:rsidR="0078403E" w:rsidRPr="006A7E6F">
        <w:rPr>
          <w:rFonts w:ascii="Times New Roman" w:hAnsi="Times New Roman" w:cs="Times New Roman"/>
        </w:rPr>
        <w:t xml:space="preserve"> </w:t>
      </w:r>
      <w:r w:rsidR="0078403E" w:rsidRPr="006A7E6F">
        <w:rPr>
          <w:rFonts w:ascii="Times New Roman" w:hAnsi="Times New Roman" w:cs="Times New Roman"/>
          <w:lang w:val="en-GB"/>
        </w:rPr>
        <w:t>URL</w:t>
      </w:r>
      <w:r w:rsidR="0078403E" w:rsidRPr="006A7E6F">
        <w:rPr>
          <w:rFonts w:ascii="Times New Roman" w:hAnsi="Times New Roman" w:cs="Times New Roman"/>
        </w:rPr>
        <w:t xml:space="preserve">: </w:t>
      </w:r>
      <w:hyperlink r:id="rId21" w:history="1">
        <w:r w:rsidR="0078403E" w:rsidRPr="006A7E6F">
          <w:rPr>
            <w:rStyle w:val="a7"/>
            <w:rFonts w:ascii="Times New Roman" w:hAnsi="Times New Roman" w:cs="Times New Roman"/>
            <w:lang w:val="en-GB"/>
          </w:rPr>
          <w:t>http</w:t>
        </w:r>
        <w:r w:rsidR="0078403E" w:rsidRPr="006A7E6F">
          <w:rPr>
            <w:rStyle w:val="a7"/>
            <w:rFonts w:ascii="Times New Roman" w:hAnsi="Times New Roman" w:cs="Times New Roman"/>
          </w:rPr>
          <w:t>://</w:t>
        </w:r>
        <w:r w:rsidR="0078403E" w:rsidRPr="006A7E6F">
          <w:rPr>
            <w:rStyle w:val="a7"/>
            <w:rFonts w:ascii="Times New Roman" w:hAnsi="Times New Roman" w:cs="Times New Roman"/>
            <w:lang w:val="en-GB"/>
          </w:rPr>
          <w:t>www</w:t>
        </w:r>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patriarchia</w:t>
        </w:r>
        <w:proofErr w:type="spellEnd"/>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ru</w:t>
        </w:r>
        <w:proofErr w:type="spellEnd"/>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db</w:t>
        </w:r>
        <w:proofErr w:type="spellEnd"/>
        <w:r w:rsidR="0078403E" w:rsidRPr="006A7E6F">
          <w:rPr>
            <w:rStyle w:val="a7"/>
            <w:rFonts w:ascii="Times New Roman" w:hAnsi="Times New Roman" w:cs="Times New Roman"/>
          </w:rPr>
          <w:t>/</w:t>
        </w:r>
        <w:r w:rsidR="0078403E" w:rsidRPr="006A7E6F">
          <w:rPr>
            <w:rStyle w:val="a7"/>
            <w:rFonts w:ascii="Times New Roman" w:hAnsi="Times New Roman" w:cs="Times New Roman"/>
            <w:lang w:val="en-GB"/>
          </w:rPr>
          <w:t>text</w:t>
        </w:r>
        <w:r w:rsidR="0078403E" w:rsidRPr="006A7E6F">
          <w:rPr>
            <w:rStyle w:val="a7"/>
            <w:rFonts w:ascii="Times New Roman" w:hAnsi="Times New Roman" w:cs="Times New Roman"/>
          </w:rPr>
          <w:t>/4556688.</w:t>
        </w:r>
        <w:r w:rsidR="0078403E" w:rsidRPr="006A7E6F">
          <w:rPr>
            <w:rStyle w:val="a7"/>
            <w:rFonts w:ascii="Times New Roman" w:hAnsi="Times New Roman" w:cs="Times New Roman"/>
            <w:lang w:val="en-GB"/>
          </w:rPr>
          <w:t>html</w:t>
        </w:r>
      </w:hyperlink>
      <w:r w:rsidRPr="006A7E6F">
        <w:rPr>
          <w:rFonts w:ascii="Times New Roman" w:hAnsi="Times New Roman" w:cs="Times New Roman"/>
        </w:rPr>
        <w:t xml:space="preserve"> </w:t>
      </w:r>
      <w:r w:rsidR="0078403E" w:rsidRPr="006A7E6F">
        <w:rPr>
          <w:rFonts w:ascii="Times New Roman" w:hAnsi="Times New Roman" w:cs="Times New Roman"/>
        </w:rPr>
        <w:t>(дата обращения: 01.06.2021).</w:t>
      </w:r>
      <w:bookmarkEnd w:id="73"/>
    </w:p>
  </w:footnote>
  <w:footnote w:id="154">
    <w:p w14:paraId="4D9B21C5" w14:textId="3C3639C9" w:rsidR="00044058" w:rsidRPr="006A7E6F" w:rsidRDefault="00044058">
      <w:pPr>
        <w:pStyle w:val="a3"/>
        <w:rPr>
          <w:rFonts w:ascii="Times New Roman" w:hAnsi="Times New Roman" w:cs="Times New Roman"/>
        </w:rPr>
      </w:pPr>
      <w:r w:rsidRPr="006A7E6F">
        <w:rPr>
          <w:rStyle w:val="a5"/>
          <w:rFonts w:ascii="Times New Roman" w:hAnsi="Times New Roman" w:cs="Times New Roman"/>
        </w:rPr>
        <w:footnoteRef/>
      </w:r>
      <w:r w:rsidR="0078403E" w:rsidRPr="006A7E6F">
        <w:rPr>
          <w:rFonts w:ascii="Times New Roman" w:hAnsi="Times New Roman" w:cs="Times New Roman"/>
        </w:rPr>
        <w:t xml:space="preserve"> В Муромской епархии прошли церковно-общественные мероприятия, приуроченные к празднику перенесения мощей святых благоверных Петра и Февронии Муромских</w:t>
      </w:r>
      <w:r w:rsidRPr="006A7E6F">
        <w:rPr>
          <w:rFonts w:ascii="Times New Roman" w:hAnsi="Times New Roman" w:cs="Times New Roman"/>
        </w:rPr>
        <w:t xml:space="preserve"> </w:t>
      </w:r>
      <w:r w:rsidR="0078403E" w:rsidRPr="006A7E6F">
        <w:rPr>
          <w:rFonts w:ascii="Times New Roman" w:hAnsi="Times New Roman" w:cs="Times New Roman"/>
        </w:rPr>
        <w:t xml:space="preserve">// </w:t>
      </w:r>
      <w:bookmarkStart w:id="74" w:name="_Hlk73400987"/>
      <w:r w:rsidR="0078403E" w:rsidRPr="006A7E6F">
        <w:rPr>
          <w:rFonts w:ascii="Times New Roman" w:hAnsi="Times New Roman" w:cs="Times New Roman"/>
        </w:rPr>
        <w:t>Русская Православная Церковь: Официальный сайт Московского Патриархата</w:t>
      </w:r>
      <w:r w:rsidR="00DF4414" w:rsidRPr="006A7E6F">
        <w:rPr>
          <w:rFonts w:ascii="Times New Roman" w:hAnsi="Times New Roman" w:cs="Times New Roman"/>
        </w:rPr>
        <w:t xml:space="preserve"> [</w:t>
      </w:r>
      <w:r w:rsidR="00911CB0" w:rsidRPr="006A7E6F">
        <w:rPr>
          <w:rFonts w:ascii="Times New Roman" w:hAnsi="Times New Roman" w:cs="Times New Roman"/>
        </w:rPr>
        <w:t>С</w:t>
      </w:r>
      <w:r w:rsidR="00DF4414" w:rsidRPr="006A7E6F">
        <w:rPr>
          <w:rFonts w:ascii="Times New Roman" w:hAnsi="Times New Roman" w:cs="Times New Roman"/>
        </w:rPr>
        <w:t>айт].</w:t>
      </w:r>
      <w:r w:rsidR="0078403E" w:rsidRPr="006A7E6F">
        <w:rPr>
          <w:rFonts w:ascii="Times New Roman" w:hAnsi="Times New Roman" w:cs="Times New Roman"/>
        </w:rPr>
        <w:t xml:space="preserve"> </w:t>
      </w:r>
      <w:r w:rsidR="0078403E" w:rsidRPr="006A7E6F">
        <w:rPr>
          <w:rFonts w:ascii="Times New Roman" w:hAnsi="Times New Roman" w:cs="Times New Roman"/>
          <w:lang w:val="en-GB"/>
        </w:rPr>
        <w:t>URL</w:t>
      </w:r>
      <w:r w:rsidR="0078403E" w:rsidRPr="006A7E6F">
        <w:rPr>
          <w:rFonts w:ascii="Times New Roman" w:hAnsi="Times New Roman" w:cs="Times New Roman"/>
        </w:rPr>
        <w:t xml:space="preserve">: </w:t>
      </w:r>
      <w:hyperlink r:id="rId22" w:history="1">
        <w:r w:rsidR="0078403E" w:rsidRPr="006A7E6F">
          <w:rPr>
            <w:rStyle w:val="a7"/>
            <w:rFonts w:ascii="Times New Roman" w:hAnsi="Times New Roman" w:cs="Times New Roman"/>
            <w:lang w:val="en-GB"/>
          </w:rPr>
          <w:t>http</w:t>
        </w:r>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eparchia</w:t>
        </w:r>
        <w:proofErr w:type="spellEnd"/>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patriarchia</w:t>
        </w:r>
        <w:proofErr w:type="spellEnd"/>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ru</w:t>
        </w:r>
        <w:proofErr w:type="spellEnd"/>
        <w:r w:rsidR="0078403E" w:rsidRPr="006A7E6F">
          <w:rPr>
            <w:rStyle w:val="a7"/>
            <w:rFonts w:ascii="Times New Roman" w:hAnsi="Times New Roman" w:cs="Times New Roman"/>
          </w:rPr>
          <w:t>/</w:t>
        </w:r>
        <w:proofErr w:type="spellStart"/>
        <w:r w:rsidR="0078403E" w:rsidRPr="006A7E6F">
          <w:rPr>
            <w:rStyle w:val="a7"/>
            <w:rFonts w:ascii="Times New Roman" w:hAnsi="Times New Roman" w:cs="Times New Roman"/>
            <w:lang w:val="en-GB"/>
          </w:rPr>
          <w:t>db</w:t>
        </w:r>
        <w:proofErr w:type="spellEnd"/>
        <w:r w:rsidR="0078403E" w:rsidRPr="006A7E6F">
          <w:rPr>
            <w:rStyle w:val="a7"/>
            <w:rFonts w:ascii="Times New Roman" w:hAnsi="Times New Roman" w:cs="Times New Roman"/>
          </w:rPr>
          <w:t>/</w:t>
        </w:r>
        <w:r w:rsidR="0078403E" w:rsidRPr="006A7E6F">
          <w:rPr>
            <w:rStyle w:val="a7"/>
            <w:rFonts w:ascii="Times New Roman" w:hAnsi="Times New Roman" w:cs="Times New Roman"/>
            <w:lang w:val="en-GB"/>
          </w:rPr>
          <w:t>text</w:t>
        </w:r>
        <w:r w:rsidR="0078403E" w:rsidRPr="006A7E6F">
          <w:rPr>
            <w:rStyle w:val="a7"/>
            <w:rFonts w:ascii="Times New Roman" w:hAnsi="Times New Roman" w:cs="Times New Roman"/>
          </w:rPr>
          <w:t>/5501787.</w:t>
        </w:r>
        <w:r w:rsidR="0078403E" w:rsidRPr="006A7E6F">
          <w:rPr>
            <w:rStyle w:val="a7"/>
            <w:rFonts w:ascii="Times New Roman" w:hAnsi="Times New Roman" w:cs="Times New Roman"/>
            <w:lang w:val="en-GB"/>
          </w:rPr>
          <w:t>html</w:t>
        </w:r>
      </w:hyperlink>
      <w:r w:rsidR="00621F59" w:rsidRPr="006A7E6F">
        <w:rPr>
          <w:rFonts w:ascii="Times New Roman" w:hAnsi="Times New Roman" w:cs="Times New Roman"/>
        </w:rPr>
        <w:t xml:space="preserve"> </w:t>
      </w:r>
      <w:r w:rsidR="0078403E" w:rsidRPr="006A7E6F">
        <w:rPr>
          <w:rFonts w:ascii="Times New Roman" w:hAnsi="Times New Roman" w:cs="Times New Roman"/>
        </w:rPr>
        <w:t>(дата обращения: 01.06.2021).</w:t>
      </w:r>
      <w:bookmarkEnd w:id="74"/>
    </w:p>
  </w:footnote>
  <w:footnote w:id="155">
    <w:p w14:paraId="1D117526" w14:textId="6D7418F8" w:rsidR="00DE4363" w:rsidRPr="006A7E6F" w:rsidRDefault="00DE4363" w:rsidP="00DE4363">
      <w:pPr>
        <w:pStyle w:val="a3"/>
        <w:rPr>
          <w:rFonts w:ascii="Times New Roman" w:hAnsi="Times New Roman" w:cs="Times New Roman"/>
          <w:lang w:val="en-GB"/>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75" w:name="_Hlk73401208"/>
      <w:r w:rsidRPr="006A7E6F">
        <w:rPr>
          <w:rFonts w:ascii="Times New Roman" w:hAnsi="Times New Roman" w:cs="Times New Roman"/>
        </w:rPr>
        <w:t>Архипов</w:t>
      </w:r>
      <w:r w:rsidR="00DF4414" w:rsidRPr="006A7E6F">
        <w:rPr>
          <w:rFonts w:ascii="Times New Roman" w:hAnsi="Times New Roman" w:cs="Times New Roman"/>
        </w:rPr>
        <w:t xml:space="preserve">а А. С., Доронин Д. Ю., </w:t>
      </w:r>
      <w:proofErr w:type="spellStart"/>
      <w:r w:rsidR="00DF4414" w:rsidRPr="006A7E6F">
        <w:rPr>
          <w:rFonts w:ascii="Times New Roman" w:hAnsi="Times New Roman" w:cs="Times New Roman"/>
        </w:rPr>
        <w:t>Кирзюк</w:t>
      </w:r>
      <w:proofErr w:type="spellEnd"/>
      <w:r w:rsidR="00DF4414" w:rsidRPr="006A7E6F">
        <w:rPr>
          <w:rFonts w:ascii="Times New Roman" w:hAnsi="Times New Roman" w:cs="Times New Roman"/>
        </w:rPr>
        <w:t xml:space="preserve"> А. А. и др. Война как праздник, праздник как война: Перформативная </w:t>
      </w:r>
      <w:proofErr w:type="spellStart"/>
      <w:r w:rsidR="00DF4414" w:rsidRPr="006A7E6F">
        <w:rPr>
          <w:rFonts w:ascii="Times New Roman" w:hAnsi="Times New Roman" w:cs="Times New Roman"/>
        </w:rPr>
        <w:t>коммеморация</w:t>
      </w:r>
      <w:proofErr w:type="spellEnd"/>
      <w:r w:rsidR="00DF4414" w:rsidRPr="006A7E6F">
        <w:rPr>
          <w:rFonts w:ascii="Times New Roman" w:hAnsi="Times New Roman" w:cs="Times New Roman"/>
        </w:rPr>
        <w:t xml:space="preserve"> Дня Победы // Антропологический форум. </w:t>
      </w:r>
      <w:r w:rsidR="00DF4414" w:rsidRPr="006A7E6F">
        <w:rPr>
          <w:rFonts w:ascii="Times New Roman" w:hAnsi="Times New Roman" w:cs="Times New Roman"/>
          <w:lang w:val="en-GB"/>
        </w:rPr>
        <w:t>2017. № 33.</w:t>
      </w:r>
      <w:bookmarkEnd w:id="75"/>
      <w:r w:rsidR="00DF4414" w:rsidRPr="006A7E6F">
        <w:rPr>
          <w:rFonts w:ascii="Times New Roman" w:hAnsi="Times New Roman" w:cs="Times New Roman"/>
          <w:lang w:val="en-GB"/>
        </w:rPr>
        <w:t xml:space="preserve"> </w:t>
      </w:r>
      <w:r w:rsidR="00DF4414" w:rsidRPr="006A7E6F">
        <w:rPr>
          <w:rFonts w:ascii="Times New Roman" w:hAnsi="Times New Roman" w:cs="Times New Roman"/>
        </w:rPr>
        <w:t>С</w:t>
      </w:r>
      <w:r w:rsidR="00DF4414" w:rsidRPr="006A7E6F">
        <w:rPr>
          <w:rFonts w:ascii="Times New Roman" w:hAnsi="Times New Roman" w:cs="Times New Roman"/>
          <w:lang w:val="en-GB"/>
        </w:rPr>
        <w:t>. 103.</w:t>
      </w:r>
    </w:p>
  </w:footnote>
  <w:footnote w:id="156">
    <w:p w14:paraId="41C7EAA0" w14:textId="1C9B03FF" w:rsidR="00DE4363" w:rsidRPr="006A7E6F" w:rsidRDefault="00DE4363" w:rsidP="00DE436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lang w:val="en-GB"/>
        </w:rPr>
        <w:t xml:space="preserve"> </w:t>
      </w:r>
      <w:bookmarkStart w:id="76" w:name="_Hlk73401408"/>
      <w:r w:rsidRPr="006A7E6F">
        <w:rPr>
          <w:rFonts w:ascii="Times New Roman" w:hAnsi="Times New Roman" w:cs="Times New Roman"/>
          <w:lang w:val="en-GB"/>
        </w:rPr>
        <w:t>Hobsbawm E. Mass-Producing Traditions: Europe, 1870-1919 /</w:t>
      </w:r>
      <w:r w:rsidR="00DF4414" w:rsidRPr="006A7E6F">
        <w:rPr>
          <w:rFonts w:ascii="Times New Roman" w:hAnsi="Times New Roman" w:cs="Times New Roman"/>
          <w:lang w:val="en-GB"/>
        </w:rPr>
        <w:t>/</w:t>
      </w:r>
      <w:r w:rsidRPr="006A7E6F">
        <w:rPr>
          <w:rFonts w:ascii="Times New Roman" w:hAnsi="Times New Roman" w:cs="Times New Roman"/>
          <w:lang w:val="en-GB"/>
        </w:rPr>
        <w:t xml:space="preserve"> The invention of tradition</w:t>
      </w:r>
      <w:r w:rsidR="00DF4414" w:rsidRPr="006A7E6F">
        <w:rPr>
          <w:rFonts w:ascii="Times New Roman" w:hAnsi="Times New Roman" w:cs="Times New Roman"/>
          <w:lang w:val="en-GB"/>
        </w:rPr>
        <w:t xml:space="preserve"> / ed. by E. Hobsbawm, T. Ranger.</w:t>
      </w:r>
      <w:r w:rsidRPr="006A7E6F">
        <w:rPr>
          <w:rFonts w:ascii="Times New Roman" w:hAnsi="Times New Roman" w:cs="Times New Roman"/>
          <w:lang w:val="en-GB"/>
        </w:rPr>
        <w:t xml:space="preserve"> NY</w:t>
      </w:r>
      <w:r w:rsidRPr="006A7E6F">
        <w:rPr>
          <w:rFonts w:ascii="Times New Roman" w:hAnsi="Times New Roman" w:cs="Times New Roman"/>
        </w:rPr>
        <w:t xml:space="preserve">: </w:t>
      </w:r>
      <w:r w:rsidRPr="006A7E6F">
        <w:rPr>
          <w:rFonts w:ascii="Times New Roman" w:hAnsi="Times New Roman" w:cs="Times New Roman"/>
          <w:lang w:val="en-GB"/>
        </w:rPr>
        <w:t>Cambridge</w:t>
      </w:r>
      <w:r w:rsidRPr="006A7E6F">
        <w:rPr>
          <w:rFonts w:ascii="Times New Roman" w:hAnsi="Times New Roman" w:cs="Times New Roman"/>
        </w:rPr>
        <w:t xml:space="preserve"> </w:t>
      </w:r>
      <w:r w:rsidRPr="006A7E6F">
        <w:rPr>
          <w:rFonts w:ascii="Times New Roman" w:hAnsi="Times New Roman" w:cs="Times New Roman"/>
          <w:lang w:val="en-GB"/>
        </w:rPr>
        <w:t>University</w:t>
      </w:r>
      <w:r w:rsidRPr="006A7E6F">
        <w:rPr>
          <w:rFonts w:ascii="Times New Roman" w:hAnsi="Times New Roman" w:cs="Times New Roman"/>
        </w:rPr>
        <w:t xml:space="preserve"> </w:t>
      </w:r>
      <w:r w:rsidRPr="006A7E6F">
        <w:rPr>
          <w:rFonts w:ascii="Times New Roman" w:hAnsi="Times New Roman" w:cs="Times New Roman"/>
          <w:lang w:val="en-GB"/>
        </w:rPr>
        <w:t>Press</w:t>
      </w:r>
      <w:r w:rsidRPr="006A7E6F">
        <w:rPr>
          <w:rFonts w:ascii="Times New Roman" w:hAnsi="Times New Roman" w:cs="Times New Roman"/>
        </w:rPr>
        <w:t>, 2013.</w:t>
      </w:r>
      <w:bookmarkEnd w:id="76"/>
      <w:r w:rsidRPr="006A7E6F">
        <w:rPr>
          <w:rFonts w:ascii="Times New Roman" w:hAnsi="Times New Roman" w:cs="Times New Roman"/>
        </w:rPr>
        <w:t xml:space="preserve"> </w:t>
      </w:r>
      <w:r w:rsidRPr="006A7E6F">
        <w:rPr>
          <w:rFonts w:ascii="Times New Roman" w:hAnsi="Times New Roman" w:cs="Times New Roman"/>
          <w:lang w:val="en-GB"/>
        </w:rPr>
        <w:t>P</w:t>
      </w:r>
      <w:r w:rsidRPr="006A7E6F">
        <w:rPr>
          <w:rFonts w:ascii="Times New Roman" w:hAnsi="Times New Roman" w:cs="Times New Roman"/>
        </w:rPr>
        <w:t>. 271.</w:t>
      </w:r>
    </w:p>
  </w:footnote>
  <w:footnote w:id="157">
    <w:p w14:paraId="7F388130" w14:textId="7FDF15DB" w:rsidR="00456670" w:rsidRPr="006A7E6F" w:rsidRDefault="00456670" w:rsidP="0045667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F65202" w:rsidRPr="006A7E6F">
        <w:rPr>
          <w:rFonts w:ascii="Times New Roman" w:hAnsi="Times New Roman" w:cs="Times New Roman"/>
        </w:rPr>
        <w:t>Концепция празднования Дня семьи, любви и верности // День семьи, любви и верности [</w:t>
      </w:r>
      <w:r w:rsidR="006E5E4B" w:rsidRPr="006A7E6F">
        <w:rPr>
          <w:rFonts w:ascii="Times New Roman" w:hAnsi="Times New Roman" w:cs="Times New Roman"/>
        </w:rPr>
        <w:t>С</w:t>
      </w:r>
      <w:r w:rsidR="00F65202" w:rsidRPr="006A7E6F">
        <w:rPr>
          <w:rFonts w:ascii="Times New Roman" w:hAnsi="Times New Roman" w:cs="Times New Roman"/>
        </w:rPr>
        <w:t xml:space="preserve">айт]. </w:t>
      </w:r>
      <w:r w:rsidR="00F65202" w:rsidRPr="006A7E6F">
        <w:rPr>
          <w:rFonts w:ascii="Times New Roman" w:hAnsi="Times New Roman" w:cs="Times New Roman"/>
          <w:lang w:val="en-GB"/>
        </w:rPr>
        <w:t>URL</w:t>
      </w:r>
      <w:r w:rsidR="00F65202" w:rsidRPr="006A7E6F">
        <w:rPr>
          <w:rFonts w:ascii="Times New Roman" w:hAnsi="Times New Roman" w:cs="Times New Roman"/>
        </w:rPr>
        <w:t xml:space="preserve">: </w:t>
      </w:r>
      <w:hyperlink r:id="rId23" w:history="1">
        <w:r w:rsidR="00F65202" w:rsidRPr="006A7E6F">
          <w:rPr>
            <w:rStyle w:val="a7"/>
            <w:rFonts w:ascii="Times New Roman" w:hAnsi="Times New Roman" w:cs="Times New Roman"/>
            <w:lang w:val="en-GB"/>
          </w:rPr>
          <w:t>http</w:t>
        </w:r>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densemyi</w:t>
        </w:r>
        <w:proofErr w:type="spellEnd"/>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ru</w:t>
        </w:r>
        <w:proofErr w:type="spellEnd"/>
        <w:r w:rsidR="00F65202" w:rsidRPr="006A7E6F">
          <w:rPr>
            <w:rStyle w:val="a7"/>
            <w:rFonts w:ascii="Times New Roman" w:hAnsi="Times New Roman" w:cs="Times New Roman"/>
          </w:rPr>
          <w:t>/</w:t>
        </w:r>
        <w:r w:rsidR="00F65202" w:rsidRPr="006A7E6F">
          <w:rPr>
            <w:rStyle w:val="a7"/>
            <w:rFonts w:ascii="Times New Roman" w:hAnsi="Times New Roman" w:cs="Times New Roman"/>
            <w:lang w:val="en-GB"/>
          </w:rPr>
          <w:t>o</w:t>
        </w:r>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proekte</w:t>
        </w:r>
        <w:proofErr w:type="spellEnd"/>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konczepcziya</w:t>
        </w:r>
        <w:proofErr w:type="spellEnd"/>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prazdnovaniya</w:t>
        </w:r>
        <w:proofErr w:type="spellEnd"/>
      </w:hyperlink>
      <w:r w:rsidR="00F65202" w:rsidRPr="006A7E6F">
        <w:rPr>
          <w:rFonts w:ascii="Times New Roman" w:hAnsi="Times New Roman" w:cs="Times New Roman"/>
        </w:rPr>
        <w:t xml:space="preserve"> (дата обращения: 01.06.2021) </w:t>
      </w:r>
    </w:p>
  </w:footnote>
  <w:footnote w:id="158">
    <w:p w14:paraId="35C10BF1" w14:textId="77777777" w:rsidR="00456670" w:rsidRPr="006A7E6F" w:rsidRDefault="00456670" w:rsidP="0045667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Пересказы повести мы будем рассматривать в ряду современных прочтений сюжета о Петре и Февронии. </w:t>
      </w:r>
    </w:p>
  </w:footnote>
  <w:footnote w:id="159">
    <w:p w14:paraId="78014933" w14:textId="17DBEBD0"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78" w:name="_Hlk73401616"/>
      <w:bookmarkStart w:id="79" w:name="_Hlk73401898"/>
      <w:proofErr w:type="spellStart"/>
      <w:r w:rsidRPr="006A7E6F">
        <w:rPr>
          <w:rFonts w:ascii="Times New Roman" w:hAnsi="Times New Roman" w:cs="Times New Roman"/>
        </w:rPr>
        <w:t>Бейтсон</w:t>
      </w:r>
      <w:proofErr w:type="spellEnd"/>
      <w:r w:rsidRPr="006A7E6F">
        <w:rPr>
          <w:rFonts w:ascii="Times New Roman" w:hAnsi="Times New Roman" w:cs="Times New Roman"/>
        </w:rPr>
        <w:t xml:space="preserve"> Г., Джексон Д. Дж., Хейли Дж., </w:t>
      </w:r>
      <w:proofErr w:type="spellStart"/>
      <w:r w:rsidRPr="006A7E6F">
        <w:rPr>
          <w:rFonts w:ascii="Times New Roman" w:hAnsi="Times New Roman" w:cs="Times New Roman"/>
        </w:rPr>
        <w:t>Уикленд</w:t>
      </w:r>
      <w:proofErr w:type="spellEnd"/>
      <w:r w:rsidRPr="006A7E6F">
        <w:rPr>
          <w:rFonts w:ascii="Times New Roman" w:hAnsi="Times New Roman" w:cs="Times New Roman"/>
        </w:rPr>
        <w:t xml:space="preserve"> Дж. Х. К теории шизофрении // пер. М.</w:t>
      </w:r>
      <w:r w:rsidR="00A54D77" w:rsidRPr="006A7E6F">
        <w:rPr>
          <w:rFonts w:ascii="Times New Roman" w:hAnsi="Times New Roman" w:cs="Times New Roman"/>
        </w:rPr>
        <w:t> </w:t>
      </w:r>
      <w:r w:rsidRPr="006A7E6F">
        <w:rPr>
          <w:rFonts w:ascii="Times New Roman" w:hAnsi="Times New Roman" w:cs="Times New Roman"/>
        </w:rPr>
        <w:t>П.</w:t>
      </w:r>
      <w:r w:rsidR="00A54D77" w:rsidRPr="006A7E6F">
        <w:rPr>
          <w:rFonts w:ascii="Times New Roman" w:hAnsi="Times New Roman" w:cs="Times New Roman"/>
        </w:rPr>
        <w:t> </w:t>
      </w:r>
      <w:r w:rsidRPr="006A7E6F">
        <w:rPr>
          <w:rFonts w:ascii="Times New Roman" w:hAnsi="Times New Roman" w:cs="Times New Roman"/>
        </w:rPr>
        <w:t>Папуша. Московский психотерапевтический журнал</w:t>
      </w:r>
      <w:r w:rsidR="006E5E4B" w:rsidRPr="006A7E6F">
        <w:rPr>
          <w:rFonts w:ascii="Times New Roman" w:hAnsi="Times New Roman" w:cs="Times New Roman"/>
        </w:rPr>
        <w:t xml:space="preserve"> [Электронный ресурс]</w:t>
      </w:r>
      <w:r w:rsidRPr="006A7E6F">
        <w:rPr>
          <w:rFonts w:ascii="Times New Roman" w:hAnsi="Times New Roman" w:cs="Times New Roman"/>
        </w:rPr>
        <w:t>. М.,1993. №1.</w:t>
      </w:r>
      <w:bookmarkEnd w:id="78"/>
      <w:r w:rsidRPr="006A7E6F">
        <w:rPr>
          <w:rFonts w:ascii="Times New Roman" w:hAnsi="Times New Roman" w:cs="Times New Roman"/>
        </w:rPr>
        <w:t xml:space="preserve"> </w:t>
      </w:r>
      <w:r w:rsidR="00F65202" w:rsidRPr="006A7E6F">
        <w:rPr>
          <w:rFonts w:ascii="Times New Roman" w:hAnsi="Times New Roman" w:cs="Times New Roman"/>
          <w:lang w:val="en-GB"/>
        </w:rPr>
        <w:t>URL</w:t>
      </w:r>
      <w:r w:rsidR="00F65202" w:rsidRPr="006A7E6F">
        <w:rPr>
          <w:rFonts w:ascii="Times New Roman" w:hAnsi="Times New Roman" w:cs="Times New Roman"/>
        </w:rPr>
        <w:t xml:space="preserve">: </w:t>
      </w:r>
      <w:hyperlink r:id="rId24" w:history="1">
        <w:r w:rsidR="00F65202" w:rsidRPr="006A7E6F">
          <w:rPr>
            <w:rStyle w:val="a7"/>
            <w:rFonts w:ascii="Times New Roman" w:hAnsi="Times New Roman" w:cs="Times New Roman"/>
            <w:lang w:val="en-GB"/>
          </w:rPr>
          <w:t>https</w:t>
        </w:r>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psyjournals</w:t>
        </w:r>
        <w:proofErr w:type="spellEnd"/>
        <w:r w:rsidR="00F65202" w:rsidRPr="006A7E6F">
          <w:rPr>
            <w:rStyle w:val="a7"/>
            <w:rFonts w:ascii="Times New Roman" w:hAnsi="Times New Roman" w:cs="Times New Roman"/>
          </w:rPr>
          <w:t>.</w:t>
        </w:r>
        <w:proofErr w:type="spellStart"/>
        <w:r w:rsidR="00F65202" w:rsidRPr="006A7E6F">
          <w:rPr>
            <w:rStyle w:val="a7"/>
            <w:rFonts w:ascii="Times New Roman" w:hAnsi="Times New Roman" w:cs="Times New Roman"/>
            <w:lang w:val="en-GB"/>
          </w:rPr>
          <w:t>ru</w:t>
        </w:r>
        <w:proofErr w:type="spellEnd"/>
        <w:r w:rsidR="00F65202" w:rsidRPr="006A7E6F">
          <w:rPr>
            <w:rStyle w:val="a7"/>
            <w:rFonts w:ascii="Times New Roman" w:hAnsi="Times New Roman" w:cs="Times New Roman"/>
          </w:rPr>
          <w:t>/</w:t>
        </w:r>
        <w:r w:rsidR="00F65202" w:rsidRPr="006A7E6F">
          <w:rPr>
            <w:rStyle w:val="a7"/>
            <w:rFonts w:ascii="Times New Roman" w:hAnsi="Times New Roman" w:cs="Times New Roman"/>
            <w:lang w:val="en-GB"/>
          </w:rPr>
          <w:t>files</w:t>
        </w:r>
        <w:r w:rsidR="00F65202" w:rsidRPr="006A7E6F">
          <w:rPr>
            <w:rStyle w:val="a7"/>
            <w:rFonts w:ascii="Times New Roman" w:hAnsi="Times New Roman" w:cs="Times New Roman"/>
          </w:rPr>
          <w:t>/25725/</w:t>
        </w:r>
        <w:proofErr w:type="spellStart"/>
        <w:r w:rsidR="00F65202" w:rsidRPr="006A7E6F">
          <w:rPr>
            <w:rStyle w:val="a7"/>
            <w:rFonts w:ascii="Times New Roman" w:hAnsi="Times New Roman" w:cs="Times New Roman"/>
            <w:lang w:val="en-GB"/>
          </w:rPr>
          <w:t>mpj</w:t>
        </w:r>
        <w:proofErr w:type="spellEnd"/>
        <w:r w:rsidR="00F65202" w:rsidRPr="006A7E6F">
          <w:rPr>
            <w:rStyle w:val="a7"/>
            <w:rFonts w:ascii="Times New Roman" w:hAnsi="Times New Roman" w:cs="Times New Roman"/>
          </w:rPr>
          <w:t>_1993_</w:t>
        </w:r>
        <w:r w:rsidR="00F65202" w:rsidRPr="006A7E6F">
          <w:rPr>
            <w:rStyle w:val="a7"/>
            <w:rFonts w:ascii="Times New Roman" w:hAnsi="Times New Roman" w:cs="Times New Roman"/>
            <w:lang w:val="en-GB"/>
          </w:rPr>
          <w:t>n</w:t>
        </w:r>
        <w:r w:rsidR="00F65202" w:rsidRPr="006A7E6F">
          <w:rPr>
            <w:rStyle w:val="a7"/>
            <w:rFonts w:ascii="Times New Roman" w:hAnsi="Times New Roman" w:cs="Times New Roman"/>
          </w:rPr>
          <w:t>1_</w:t>
        </w:r>
        <w:r w:rsidR="00F65202" w:rsidRPr="006A7E6F">
          <w:rPr>
            <w:rStyle w:val="a7"/>
            <w:rFonts w:ascii="Times New Roman" w:hAnsi="Times New Roman" w:cs="Times New Roman"/>
            <w:lang w:val="en-GB"/>
          </w:rPr>
          <w:t>Bateson</w:t>
        </w:r>
        <w:r w:rsidR="00F65202" w:rsidRPr="006A7E6F">
          <w:rPr>
            <w:rStyle w:val="a7"/>
            <w:rFonts w:ascii="Times New Roman" w:hAnsi="Times New Roman" w:cs="Times New Roman"/>
          </w:rPr>
          <w:t>_</w:t>
        </w:r>
        <w:r w:rsidR="00F65202" w:rsidRPr="006A7E6F">
          <w:rPr>
            <w:rStyle w:val="a7"/>
            <w:rFonts w:ascii="Times New Roman" w:hAnsi="Times New Roman" w:cs="Times New Roman"/>
            <w:lang w:val="en-GB"/>
          </w:rPr>
          <w:t>Jackson</w:t>
        </w:r>
        <w:r w:rsidR="00F65202" w:rsidRPr="006A7E6F">
          <w:rPr>
            <w:rStyle w:val="a7"/>
            <w:rFonts w:ascii="Times New Roman" w:hAnsi="Times New Roman" w:cs="Times New Roman"/>
          </w:rPr>
          <w:t>.</w:t>
        </w:r>
        <w:r w:rsidR="00F65202" w:rsidRPr="006A7E6F">
          <w:rPr>
            <w:rStyle w:val="a7"/>
            <w:rFonts w:ascii="Times New Roman" w:hAnsi="Times New Roman" w:cs="Times New Roman"/>
            <w:lang w:val="en-GB"/>
          </w:rPr>
          <w:t>pdf</w:t>
        </w:r>
      </w:hyperlink>
      <w:r w:rsidR="00F65202" w:rsidRPr="006A7E6F">
        <w:rPr>
          <w:rFonts w:ascii="Times New Roman" w:hAnsi="Times New Roman" w:cs="Times New Roman"/>
        </w:rPr>
        <w:t xml:space="preserve"> (дата обращения: 01.06.2021).</w:t>
      </w:r>
      <w:bookmarkEnd w:id="79"/>
    </w:p>
  </w:footnote>
  <w:footnote w:id="160">
    <w:p w14:paraId="0CBA37F8" w14:textId="511B75DB" w:rsidR="006A2C64" w:rsidRPr="006A7E6F" w:rsidRDefault="006A2C6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E5E4B" w:rsidRPr="006A7E6F">
        <w:rPr>
          <w:rFonts w:ascii="Times New Roman" w:hAnsi="Times New Roman" w:cs="Times New Roman"/>
        </w:rPr>
        <w:t>Там же</w:t>
      </w:r>
      <w:r w:rsidR="00A54D77" w:rsidRPr="006A7E6F">
        <w:rPr>
          <w:rFonts w:ascii="Times New Roman" w:hAnsi="Times New Roman" w:cs="Times New Roman"/>
        </w:rPr>
        <w:t>.</w:t>
      </w:r>
    </w:p>
  </w:footnote>
  <w:footnote w:id="161">
    <w:p w14:paraId="64620F34" w14:textId="1CF3C751"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E3F25" w:rsidRPr="006A7E6F">
        <w:rPr>
          <w:rFonts w:ascii="Times New Roman" w:hAnsi="Times New Roman" w:cs="Times New Roman"/>
        </w:rPr>
        <w:t>Концепция празднования Дня семьи, любви и верности // День семьи, любви и верности [Сайт].</w:t>
      </w:r>
    </w:p>
  </w:footnote>
  <w:footnote w:id="162">
    <w:p w14:paraId="20EE2A77" w14:textId="260B5CCC"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E5E4B" w:rsidRPr="006A7E6F">
        <w:rPr>
          <w:rFonts w:ascii="Times New Roman" w:hAnsi="Times New Roman" w:cs="Times New Roman"/>
        </w:rPr>
        <w:t>Концепция празднования Дня семьи, любви и верности</w:t>
      </w:r>
      <w:r w:rsidR="005E3F25" w:rsidRPr="006A7E6F">
        <w:rPr>
          <w:rFonts w:ascii="Times New Roman" w:hAnsi="Times New Roman" w:cs="Times New Roman"/>
        </w:rPr>
        <w:t xml:space="preserve"> // День семьи, любви и верности [Сайт].</w:t>
      </w:r>
    </w:p>
  </w:footnote>
  <w:footnote w:id="163">
    <w:p w14:paraId="6BDFD246" w14:textId="77777777"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Там же.</w:t>
      </w:r>
    </w:p>
  </w:footnote>
  <w:footnote w:id="164">
    <w:p w14:paraId="0492A65E" w14:textId="28672E65"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Концепция празднования Дня семьи, любви и верности </w:t>
      </w:r>
      <w:r w:rsidR="005E3F25" w:rsidRPr="006A7E6F">
        <w:rPr>
          <w:rFonts w:ascii="Times New Roman" w:hAnsi="Times New Roman" w:cs="Times New Roman"/>
        </w:rPr>
        <w:t>// День семьи, любви и верности [Сайт].</w:t>
      </w:r>
      <w:r w:rsidRPr="006A7E6F">
        <w:rPr>
          <w:rFonts w:ascii="Times New Roman" w:hAnsi="Times New Roman" w:cs="Times New Roman"/>
        </w:rPr>
        <w:t xml:space="preserve"> </w:t>
      </w:r>
    </w:p>
  </w:footnote>
  <w:footnote w:id="165">
    <w:p w14:paraId="6BC37F6D" w14:textId="1E1658E0" w:rsidR="00784C4D" w:rsidRPr="006A7E6F" w:rsidRDefault="00784C4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То же.</w:t>
      </w:r>
    </w:p>
  </w:footnote>
  <w:footnote w:id="166">
    <w:p w14:paraId="09051D06" w14:textId="5835B033"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То же.</w:t>
      </w:r>
    </w:p>
  </w:footnote>
  <w:footnote w:id="167">
    <w:p w14:paraId="24371D7D" w14:textId="0AE5AE95" w:rsidR="006A2C64" w:rsidRPr="006A7E6F" w:rsidRDefault="006A2C64" w:rsidP="006A2C64">
      <w:pPr>
        <w:pStyle w:val="a3"/>
        <w:jc w:val="both"/>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E3F25" w:rsidRPr="006A7E6F">
        <w:rPr>
          <w:rFonts w:ascii="Times New Roman" w:hAnsi="Times New Roman" w:cs="Times New Roman"/>
        </w:rPr>
        <w:t>Концепция празднования Дня семьи, любви и верности // День семьи, любви и верности [Сайт].</w:t>
      </w:r>
    </w:p>
  </w:footnote>
  <w:footnote w:id="168">
    <w:p w14:paraId="1674CB08" w14:textId="11E14A22" w:rsidR="00425260" w:rsidRPr="006A7E6F" w:rsidRDefault="00425260">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7056C" w:rsidRPr="006A7E6F">
        <w:rPr>
          <w:rFonts w:ascii="Times New Roman" w:hAnsi="Times New Roman" w:cs="Times New Roman"/>
        </w:rPr>
        <w:t xml:space="preserve">Историки выяснят, были ли дети у святых Петра и Февронии // </w:t>
      </w:r>
      <w:r w:rsidR="00D7056C" w:rsidRPr="006A7E6F">
        <w:rPr>
          <w:rFonts w:ascii="Times New Roman" w:hAnsi="Times New Roman" w:cs="Times New Roman"/>
          <w:lang w:val="en-GB"/>
        </w:rPr>
        <w:t>NEWS</w:t>
      </w:r>
      <w:r w:rsidR="00D7056C" w:rsidRPr="006A7E6F">
        <w:rPr>
          <w:rFonts w:ascii="Times New Roman" w:hAnsi="Times New Roman" w:cs="Times New Roman"/>
        </w:rPr>
        <w:t>.</w:t>
      </w:r>
      <w:proofErr w:type="spellStart"/>
      <w:r w:rsidR="00D7056C" w:rsidRPr="006A7E6F">
        <w:rPr>
          <w:rFonts w:ascii="Times New Roman" w:hAnsi="Times New Roman" w:cs="Times New Roman"/>
          <w:lang w:val="en-GB"/>
        </w:rPr>
        <w:t>ru</w:t>
      </w:r>
      <w:proofErr w:type="spellEnd"/>
      <w:r w:rsidR="006E5E4B" w:rsidRPr="006A7E6F">
        <w:rPr>
          <w:rFonts w:ascii="Times New Roman" w:hAnsi="Times New Roman" w:cs="Times New Roman"/>
        </w:rPr>
        <w:t xml:space="preserve"> [Электронный ресурс].</w:t>
      </w:r>
      <w:r w:rsidR="00D7056C" w:rsidRPr="006A7E6F">
        <w:rPr>
          <w:rFonts w:ascii="Times New Roman" w:hAnsi="Times New Roman" w:cs="Times New Roman"/>
        </w:rPr>
        <w:t xml:space="preserve"> </w:t>
      </w:r>
      <w:r w:rsidR="00D7056C" w:rsidRPr="006A7E6F">
        <w:rPr>
          <w:rFonts w:ascii="Times New Roman" w:hAnsi="Times New Roman" w:cs="Times New Roman"/>
          <w:lang w:val="en-GB"/>
        </w:rPr>
        <w:t>URL</w:t>
      </w:r>
      <w:r w:rsidR="00D7056C" w:rsidRPr="006A7E6F">
        <w:rPr>
          <w:rFonts w:ascii="Times New Roman" w:hAnsi="Times New Roman" w:cs="Times New Roman"/>
        </w:rPr>
        <w:t xml:space="preserve">: </w:t>
      </w:r>
      <w:hyperlink r:id="rId25" w:history="1">
        <w:r w:rsidR="00D7056C" w:rsidRPr="006A7E6F">
          <w:rPr>
            <w:rStyle w:val="a7"/>
            <w:rFonts w:ascii="Times New Roman" w:hAnsi="Times New Roman" w:cs="Times New Roman"/>
          </w:rPr>
          <w:t>https://www.newsru.com/religy/01Jul2009/petr_fevronia.html</w:t>
        </w:r>
      </w:hyperlink>
      <w:r w:rsidRPr="006A7E6F">
        <w:rPr>
          <w:rFonts w:ascii="Times New Roman" w:hAnsi="Times New Roman" w:cs="Times New Roman"/>
        </w:rPr>
        <w:t xml:space="preserve"> </w:t>
      </w:r>
      <w:r w:rsidR="00D7056C" w:rsidRPr="006A7E6F">
        <w:rPr>
          <w:rFonts w:ascii="Times New Roman" w:hAnsi="Times New Roman" w:cs="Times New Roman"/>
        </w:rPr>
        <w:t>(дата обращения: 01.06.2021).</w:t>
      </w:r>
    </w:p>
  </w:footnote>
  <w:footnote w:id="169">
    <w:p w14:paraId="354779AA" w14:textId="25C857E9" w:rsidR="0028025C" w:rsidRPr="006A7E6F" w:rsidRDefault="0028025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D7056C" w:rsidRPr="006A7E6F">
        <w:rPr>
          <w:rFonts w:ascii="Times New Roman" w:hAnsi="Times New Roman" w:cs="Times New Roman"/>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 // Официальный интернет-портал правовой информации</w:t>
      </w:r>
      <w:r w:rsidR="006E5E4B" w:rsidRPr="006A7E6F">
        <w:rPr>
          <w:rFonts w:ascii="Times New Roman" w:hAnsi="Times New Roman" w:cs="Times New Roman"/>
        </w:rPr>
        <w:t xml:space="preserve"> [Электронный ресурс]</w:t>
      </w:r>
      <w:r w:rsidR="00D7056C" w:rsidRPr="006A7E6F">
        <w:rPr>
          <w:rFonts w:ascii="Times New Roman" w:hAnsi="Times New Roman" w:cs="Times New Roman"/>
        </w:rPr>
        <w:t xml:space="preserve">. </w:t>
      </w:r>
      <w:r w:rsidRPr="006A7E6F">
        <w:rPr>
          <w:rFonts w:ascii="Times New Roman" w:hAnsi="Times New Roman" w:cs="Times New Roman"/>
        </w:rPr>
        <w:t xml:space="preserve">Ст. 14. </w:t>
      </w:r>
      <w:r w:rsidR="00602058" w:rsidRPr="006A7E6F">
        <w:rPr>
          <w:rFonts w:ascii="Times New Roman" w:hAnsi="Times New Roman" w:cs="Times New Roman"/>
        </w:rPr>
        <w:t xml:space="preserve">П. 1. </w:t>
      </w:r>
      <w:r w:rsidR="00602058" w:rsidRPr="006A7E6F">
        <w:rPr>
          <w:rFonts w:ascii="Times New Roman" w:hAnsi="Times New Roman" w:cs="Times New Roman"/>
          <w:lang w:val="en-GB"/>
        </w:rPr>
        <w:t>URL</w:t>
      </w:r>
      <w:r w:rsidR="00602058" w:rsidRPr="006A7E6F">
        <w:rPr>
          <w:rFonts w:ascii="Times New Roman" w:hAnsi="Times New Roman" w:cs="Times New Roman"/>
        </w:rPr>
        <w:t xml:space="preserve">: </w:t>
      </w:r>
      <w:hyperlink r:id="rId26" w:history="1">
        <w:r w:rsidR="00602058" w:rsidRPr="006A7E6F">
          <w:rPr>
            <w:rStyle w:val="a7"/>
            <w:rFonts w:ascii="Times New Roman" w:hAnsi="Times New Roman" w:cs="Times New Roman"/>
            <w:lang w:val="en-GB"/>
          </w:rPr>
          <w:t>http</w:t>
        </w:r>
        <w:r w:rsidR="00602058" w:rsidRPr="006A7E6F">
          <w:rPr>
            <w:rStyle w:val="a7"/>
            <w:rFonts w:ascii="Times New Roman" w:hAnsi="Times New Roman" w:cs="Times New Roman"/>
          </w:rPr>
          <w:t>://</w:t>
        </w:r>
        <w:r w:rsidR="00602058" w:rsidRPr="006A7E6F">
          <w:rPr>
            <w:rStyle w:val="a7"/>
            <w:rFonts w:ascii="Times New Roman" w:hAnsi="Times New Roman" w:cs="Times New Roman"/>
            <w:lang w:val="en-GB"/>
          </w:rPr>
          <w:t>publication</w:t>
        </w:r>
        <w:r w:rsidR="00602058" w:rsidRPr="006A7E6F">
          <w:rPr>
            <w:rStyle w:val="a7"/>
            <w:rFonts w:ascii="Times New Roman" w:hAnsi="Times New Roman" w:cs="Times New Roman"/>
          </w:rPr>
          <w:t>.</w:t>
        </w:r>
        <w:proofErr w:type="spellStart"/>
        <w:r w:rsidR="00602058" w:rsidRPr="006A7E6F">
          <w:rPr>
            <w:rStyle w:val="a7"/>
            <w:rFonts w:ascii="Times New Roman" w:hAnsi="Times New Roman" w:cs="Times New Roman"/>
            <w:lang w:val="en-GB"/>
          </w:rPr>
          <w:t>pravo</w:t>
        </w:r>
        <w:proofErr w:type="spellEnd"/>
        <w:r w:rsidR="00602058" w:rsidRPr="006A7E6F">
          <w:rPr>
            <w:rStyle w:val="a7"/>
            <w:rFonts w:ascii="Times New Roman" w:hAnsi="Times New Roman" w:cs="Times New Roman"/>
          </w:rPr>
          <w:t>.</w:t>
        </w:r>
        <w:r w:rsidR="00602058" w:rsidRPr="006A7E6F">
          <w:rPr>
            <w:rStyle w:val="a7"/>
            <w:rFonts w:ascii="Times New Roman" w:hAnsi="Times New Roman" w:cs="Times New Roman"/>
            <w:lang w:val="en-GB"/>
          </w:rPr>
          <w:t>gov</w:t>
        </w:r>
        <w:r w:rsidR="00602058" w:rsidRPr="006A7E6F">
          <w:rPr>
            <w:rStyle w:val="a7"/>
            <w:rFonts w:ascii="Times New Roman" w:hAnsi="Times New Roman" w:cs="Times New Roman"/>
          </w:rPr>
          <w:t>.</w:t>
        </w:r>
        <w:proofErr w:type="spellStart"/>
        <w:r w:rsidR="00602058" w:rsidRPr="006A7E6F">
          <w:rPr>
            <w:rStyle w:val="a7"/>
            <w:rFonts w:ascii="Times New Roman" w:hAnsi="Times New Roman" w:cs="Times New Roman"/>
            <w:lang w:val="en-GB"/>
          </w:rPr>
          <w:t>ru</w:t>
        </w:r>
        <w:proofErr w:type="spellEnd"/>
        <w:r w:rsidR="00602058" w:rsidRPr="006A7E6F">
          <w:rPr>
            <w:rStyle w:val="a7"/>
            <w:rFonts w:ascii="Times New Roman" w:hAnsi="Times New Roman" w:cs="Times New Roman"/>
          </w:rPr>
          <w:t>/</w:t>
        </w:r>
        <w:r w:rsidR="00602058" w:rsidRPr="006A7E6F">
          <w:rPr>
            <w:rStyle w:val="a7"/>
            <w:rFonts w:ascii="Times New Roman" w:hAnsi="Times New Roman" w:cs="Times New Roman"/>
            <w:lang w:val="en-GB"/>
          </w:rPr>
          <w:t>Document</w:t>
        </w:r>
        <w:r w:rsidR="00602058" w:rsidRPr="006A7E6F">
          <w:rPr>
            <w:rStyle w:val="a7"/>
            <w:rFonts w:ascii="Times New Roman" w:hAnsi="Times New Roman" w:cs="Times New Roman"/>
          </w:rPr>
          <w:t>/</w:t>
        </w:r>
        <w:r w:rsidR="00602058" w:rsidRPr="006A7E6F">
          <w:rPr>
            <w:rStyle w:val="a7"/>
            <w:rFonts w:ascii="Times New Roman" w:hAnsi="Times New Roman" w:cs="Times New Roman"/>
            <w:lang w:val="en-GB"/>
          </w:rPr>
          <w:t>View</w:t>
        </w:r>
        <w:r w:rsidR="00602058" w:rsidRPr="006A7E6F">
          <w:rPr>
            <w:rStyle w:val="a7"/>
            <w:rFonts w:ascii="Times New Roman" w:hAnsi="Times New Roman" w:cs="Times New Roman"/>
          </w:rPr>
          <w:t>/0001202007040001?</w:t>
        </w:r>
        <w:r w:rsidR="00602058" w:rsidRPr="006A7E6F">
          <w:rPr>
            <w:rStyle w:val="a7"/>
            <w:rFonts w:ascii="Times New Roman" w:hAnsi="Times New Roman" w:cs="Times New Roman"/>
            <w:lang w:val="en-GB"/>
          </w:rPr>
          <w:t>index</w:t>
        </w:r>
        <w:r w:rsidR="00602058" w:rsidRPr="006A7E6F">
          <w:rPr>
            <w:rStyle w:val="a7"/>
            <w:rFonts w:ascii="Times New Roman" w:hAnsi="Times New Roman" w:cs="Times New Roman"/>
          </w:rPr>
          <w:t>=5&amp;</w:t>
        </w:r>
        <w:proofErr w:type="spellStart"/>
        <w:r w:rsidR="00602058" w:rsidRPr="006A7E6F">
          <w:rPr>
            <w:rStyle w:val="a7"/>
            <w:rFonts w:ascii="Times New Roman" w:hAnsi="Times New Roman" w:cs="Times New Roman"/>
            <w:lang w:val="en-GB"/>
          </w:rPr>
          <w:t>rangeSize</w:t>
        </w:r>
        <w:proofErr w:type="spellEnd"/>
        <w:r w:rsidR="00602058" w:rsidRPr="006A7E6F">
          <w:rPr>
            <w:rStyle w:val="a7"/>
            <w:rFonts w:ascii="Times New Roman" w:hAnsi="Times New Roman" w:cs="Times New Roman"/>
          </w:rPr>
          <w:t>=1</w:t>
        </w:r>
      </w:hyperlink>
      <w:r w:rsidR="00602058" w:rsidRPr="006A7E6F">
        <w:rPr>
          <w:rFonts w:ascii="Times New Roman" w:hAnsi="Times New Roman" w:cs="Times New Roman"/>
        </w:rPr>
        <w:t xml:space="preserve"> (дата обращения: 01.06.2021). </w:t>
      </w:r>
    </w:p>
  </w:footnote>
  <w:footnote w:id="170">
    <w:p w14:paraId="7EBDD23C" w14:textId="4CD9A664" w:rsidR="0028025C" w:rsidRPr="006A7E6F" w:rsidRDefault="0028025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602058" w:rsidRPr="006A7E6F">
        <w:rPr>
          <w:rFonts w:ascii="Times New Roman" w:hAnsi="Times New Roman" w:cs="Times New Roman"/>
        </w:rPr>
        <w:t xml:space="preserve">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 [Электронный ресурс]. </w:t>
      </w:r>
      <w:r w:rsidRPr="006A7E6F">
        <w:rPr>
          <w:rFonts w:ascii="Times New Roman" w:hAnsi="Times New Roman" w:cs="Times New Roman"/>
        </w:rPr>
        <w:t xml:space="preserve">Ст. 14. П 2. </w:t>
      </w:r>
    </w:p>
  </w:footnote>
  <w:footnote w:id="171">
    <w:p w14:paraId="0661B990" w14:textId="37FC3F79" w:rsidR="002453E4" w:rsidRPr="006A7E6F" w:rsidRDefault="002453E4">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bookmarkStart w:id="80" w:name="_Hlk73481601"/>
      <w:r w:rsidRPr="006A7E6F">
        <w:rPr>
          <w:rFonts w:ascii="Times New Roman" w:hAnsi="Times New Roman" w:cs="Times New Roman"/>
        </w:rPr>
        <w:t>Лихач</w:t>
      </w:r>
      <w:r w:rsidR="00602058" w:rsidRPr="006A7E6F">
        <w:rPr>
          <w:rFonts w:ascii="Times New Roman" w:hAnsi="Times New Roman" w:cs="Times New Roman"/>
        </w:rPr>
        <w:t>е</w:t>
      </w:r>
      <w:r w:rsidRPr="006A7E6F">
        <w:rPr>
          <w:rFonts w:ascii="Times New Roman" w:hAnsi="Times New Roman" w:cs="Times New Roman"/>
        </w:rPr>
        <w:t>в Д. С. Поэтика древнерусской литературы</w:t>
      </w:r>
      <w:r w:rsidR="005B4A4A" w:rsidRPr="006A7E6F">
        <w:rPr>
          <w:rFonts w:ascii="Times New Roman" w:hAnsi="Times New Roman" w:cs="Times New Roman"/>
        </w:rPr>
        <w:t>. Л.: Наука, 1967.</w:t>
      </w:r>
      <w:bookmarkEnd w:id="80"/>
      <w:r w:rsidR="005B4A4A" w:rsidRPr="006A7E6F">
        <w:rPr>
          <w:rFonts w:ascii="Times New Roman" w:hAnsi="Times New Roman" w:cs="Times New Roman"/>
        </w:rPr>
        <w:t xml:space="preserve"> С. 94.</w:t>
      </w:r>
    </w:p>
  </w:footnote>
  <w:footnote w:id="172">
    <w:p w14:paraId="1814FEB7" w14:textId="76188445" w:rsidR="007F41E3" w:rsidRPr="006A7E6F" w:rsidRDefault="007F41E3">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7316A4" w:rsidRPr="006A7E6F">
        <w:rPr>
          <w:rFonts w:ascii="Times New Roman" w:hAnsi="Times New Roman" w:cs="Times New Roman"/>
        </w:rPr>
        <w:t>Дмитриева Р. П. Повесть о Петре и Февронии. С. </w:t>
      </w:r>
      <w:r w:rsidR="00362122" w:rsidRPr="006A7E6F">
        <w:rPr>
          <w:rFonts w:ascii="Times New Roman" w:hAnsi="Times New Roman" w:cs="Times New Roman"/>
        </w:rPr>
        <w:t>326.</w:t>
      </w:r>
    </w:p>
  </w:footnote>
  <w:footnote w:id="173">
    <w:p w14:paraId="6753E9E3" w14:textId="4F3233A9" w:rsidR="002609E7" w:rsidRPr="006A7E6F" w:rsidRDefault="002609E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362122" w:rsidRPr="006A7E6F">
        <w:rPr>
          <w:rFonts w:ascii="Times New Roman" w:hAnsi="Times New Roman" w:cs="Times New Roman"/>
        </w:rPr>
        <w:t>Концепция празднования Дня семьи, любви и верности // День семьи, любви и верности [</w:t>
      </w:r>
      <w:r w:rsidR="005E3F25" w:rsidRPr="006A7E6F">
        <w:rPr>
          <w:rFonts w:ascii="Times New Roman" w:hAnsi="Times New Roman" w:cs="Times New Roman"/>
        </w:rPr>
        <w:t>С</w:t>
      </w:r>
      <w:r w:rsidR="00362122" w:rsidRPr="006A7E6F">
        <w:rPr>
          <w:rFonts w:ascii="Times New Roman" w:hAnsi="Times New Roman" w:cs="Times New Roman"/>
        </w:rPr>
        <w:t>айт].</w:t>
      </w:r>
    </w:p>
  </w:footnote>
  <w:footnote w:id="174">
    <w:p w14:paraId="4F1800B3" w14:textId="6CC1BE54" w:rsidR="00EA1717" w:rsidRPr="006A7E6F" w:rsidRDefault="00EA171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362122" w:rsidRPr="006A7E6F">
        <w:rPr>
          <w:rFonts w:ascii="Times New Roman" w:hAnsi="Times New Roman" w:cs="Times New Roman"/>
        </w:rPr>
        <w:t>История праздника // День семьи, любви и верности [</w:t>
      </w:r>
      <w:r w:rsidR="005E3F25" w:rsidRPr="006A7E6F">
        <w:rPr>
          <w:rFonts w:ascii="Times New Roman" w:hAnsi="Times New Roman" w:cs="Times New Roman"/>
        </w:rPr>
        <w:t>С</w:t>
      </w:r>
      <w:r w:rsidR="00362122" w:rsidRPr="006A7E6F">
        <w:rPr>
          <w:rFonts w:ascii="Times New Roman" w:hAnsi="Times New Roman" w:cs="Times New Roman"/>
        </w:rPr>
        <w:t>айт].</w:t>
      </w:r>
    </w:p>
  </w:footnote>
  <w:footnote w:id="175">
    <w:p w14:paraId="734FDFDD" w14:textId="1190ADC9" w:rsidR="00784C4D" w:rsidRPr="006A7E6F" w:rsidRDefault="00784C4D">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Там же.</w:t>
      </w:r>
    </w:p>
  </w:footnote>
  <w:footnote w:id="176">
    <w:p w14:paraId="5E50E53A" w14:textId="029FAC08" w:rsidR="00B475D7" w:rsidRPr="006A7E6F" w:rsidRDefault="00B475D7" w:rsidP="00B475D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362122" w:rsidRPr="006A7E6F">
        <w:rPr>
          <w:rFonts w:ascii="Times New Roman" w:hAnsi="Times New Roman" w:cs="Times New Roman"/>
        </w:rPr>
        <w:t>«Кроме того, необходимы крупные благотворительные акции для детей, оставшихся без попечения родителей и детей-инвалидов». Концепция празднования Дня семьи, любви и верности // День семьи, любви и верности [</w:t>
      </w:r>
      <w:r w:rsidR="00241512" w:rsidRPr="006A7E6F">
        <w:rPr>
          <w:rFonts w:ascii="Times New Roman" w:hAnsi="Times New Roman" w:cs="Times New Roman"/>
        </w:rPr>
        <w:t>С</w:t>
      </w:r>
      <w:r w:rsidR="00362122" w:rsidRPr="006A7E6F">
        <w:rPr>
          <w:rFonts w:ascii="Times New Roman" w:hAnsi="Times New Roman" w:cs="Times New Roman"/>
        </w:rPr>
        <w:t>айт].</w:t>
      </w:r>
    </w:p>
  </w:footnote>
  <w:footnote w:id="177">
    <w:p w14:paraId="6076CE7D" w14:textId="69C99A0C" w:rsidR="00B475D7" w:rsidRPr="006A7E6F" w:rsidRDefault="00B475D7" w:rsidP="00B475D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E3F25" w:rsidRPr="006A7E6F">
        <w:rPr>
          <w:rFonts w:ascii="Times New Roman" w:hAnsi="Times New Roman" w:cs="Times New Roman"/>
        </w:rPr>
        <w:t>Там же</w:t>
      </w:r>
      <w:r w:rsidR="00362122" w:rsidRPr="006A7E6F">
        <w:rPr>
          <w:rFonts w:ascii="Times New Roman" w:hAnsi="Times New Roman" w:cs="Times New Roman"/>
        </w:rPr>
        <w:t>.</w:t>
      </w:r>
    </w:p>
  </w:footnote>
  <w:footnote w:id="178">
    <w:p w14:paraId="48DC8B3E" w14:textId="1B99F032" w:rsidR="00B475D7" w:rsidRPr="006A7E6F" w:rsidRDefault="00B475D7" w:rsidP="00B475D7">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w:t>
      </w:r>
      <w:r w:rsidR="005E3F25" w:rsidRPr="006A7E6F">
        <w:rPr>
          <w:rFonts w:ascii="Times New Roman" w:hAnsi="Times New Roman" w:cs="Times New Roman"/>
        </w:rPr>
        <w:t>Там же</w:t>
      </w:r>
      <w:r w:rsidR="00362122" w:rsidRPr="006A7E6F">
        <w:rPr>
          <w:rFonts w:ascii="Times New Roman" w:hAnsi="Times New Roman" w:cs="Times New Roman"/>
        </w:rPr>
        <w:t>.</w:t>
      </w:r>
    </w:p>
  </w:footnote>
  <w:footnote w:id="179">
    <w:p w14:paraId="31F8291B" w14:textId="7BA06023" w:rsidR="00A81DCC" w:rsidRPr="006A7E6F" w:rsidRDefault="00A81DCC">
      <w:pPr>
        <w:pStyle w:val="a3"/>
        <w:rPr>
          <w:rFonts w:ascii="Times New Roman" w:hAnsi="Times New Roman" w:cs="Times New Roman"/>
        </w:rPr>
      </w:pPr>
      <w:r w:rsidRPr="006A7E6F">
        <w:rPr>
          <w:rStyle w:val="a5"/>
          <w:rFonts w:ascii="Times New Roman" w:hAnsi="Times New Roman" w:cs="Times New Roman"/>
        </w:rPr>
        <w:footnoteRef/>
      </w:r>
      <w:r w:rsidRPr="006A7E6F">
        <w:rPr>
          <w:rFonts w:ascii="Times New Roman" w:hAnsi="Times New Roman" w:cs="Times New Roman"/>
        </w:rPr>
        <w:t xml:space="preserve"> Лихачев Д. С.</w:t>
      </w:r>
      <w:r w:rsidR="00BF31E7" w:rsidRPr="006A7E6F">
        <w:rPr>
          <w:rFonts w:ascii="Times New Roman" w:hAnsi="Times New Roman" w:cs="Times New Roman"/>
        </w:rPr>
        <w:t xml:space="preserve"> Поэтика древнерусской литературы. </w:t>
      </w:r>
      <w:r w:rsidR="00BF31E7" w:rsidRPr="006A7E6F">
        <w:rPr>
          <w:rFonts w:ascii="Times New Roman" w:hAnsi="Times New Roman" w:cs="Times New Roman"/>
          <w:lang w:val="en-GB"/>
        </w:rPr>
        <w:t>C</w:t>
      </w:r>
      <w:r w:rsidR="00BF31E7" w:rsidRPr="006A7E6F">
        <w:rPr>
          <w:rFonts w:ascii="Times New Roman" w:hAnsi="Times New Roman" w:cs="Times New Roman"/>
        </w:rPr>
        <w:t>.</w:t>
      </w:r>
      <w:r w:rsidR="00BF31E7" w:rsidRPr="006A7E6F">
        <w:rPr>
          <w:rFonts w:ascii="Times New Roman" w:hAnsi="Times New Roman" w:cs="Times New Roman"/>
          <w:lang w:val="en-GB"/>
        </w:rPr>
        <w:t> </w:t>
      </w:r>
      <w:r w:rsidR="00BF31E7" w:rsidRPr="006A7E6F">
        <w:rPr>
          <w:rFonts w:ascii="Times New Roman" w:hAnsi="Times New Roman" w:cs="Times New Roman"/>
        </w:rPr>
        <w:t>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98F"/>
    <w:multiLevelType w:val="hybridMultilevel"/>
    <w:tmpl w:val="9F52B124"/>
    <w:lvl w:ilvl="0" w:tplc="ED765C76">
      <w:start w:val="1"/>
      <w:numFmt w:val="upperRoman"/>
      <w:suff w:val="nothing"/>
      <w:lvlText w:val="%1."/>
      <w:lvlJc w:val="left"/>
      <w:pPr>
        <w:ind w:left="786" w:hanging="360"/>
      </w:pPr>
      <w:rPr>
        <w:rFonts w:ascii="Times New Roman" w:eastAsiaTheme="minorHAnsi" w:hAnsi="Times New Roman" w:cs="Times New Roman" w:hint="default"/>
      </w:rPr>
    </w:lvl>
    <w:lvl w:ilvl="1" w:tplc="00668C3A" w:tentative="1">
      <w:start w:val="1"/>
      <w:numFmt w:val="upperRoman"/>
      <w:lvlText w:val="%2."/>
      <w:lvlJc w:val="right"/>
      <w:pPr>
        <w:tabs>
          <w:tab w:val="num" w:pos="1506"/>
        </w:tabs>
        <w:ind w:left="1506" w:hanging="360"/>
      </w:pPr>
    </w:lvl>
    <w:lvl w:ilvl="2" w:tplc="2230FBDA" w:tentative="1">
      <w:start w:val="1"/>
      <w:numFmt w:val="upperRoman"/>
      <w:lvlText w:val="%3."/>
      <w:lvlJc w:val="right"/>
      <w:pPr>
        <w:tabs>
          <w:tab w:val="num" w:pos="2226"/>
        </w:tabs>
        <w:ind w:left="2226" w:hanging="360"/>
      </w:pPr>
    </w:lvl>
    <w:lvl w:ilvl="3" w:tplc="9A8C8698" w:tentative="1">
      <w:start w:val="1"/>
      <w:numFmt w:val="upperRoman"/>
      <w:lvlText w:val="%4."/>
      <w:lvlJc w:val="right"/>
      <w:pPr>
        <w:tabs>
          <w:tab w:val="num" w:pos="2946"/>
        </w:tabs>
        <w:ind w:left="2946" w:hanging="360"/>
      </w:pPr>
    </w:lvl>
    <w:lvl w:ilvl="4" w:tplc="F10629E6" w:tentative="1">
      <w:start w:val="1"/>
      <w:numFmt w:val="upperRoman"/>
      <w:lvlText w:val="%5."/>
      <w:lvlJc w:val="right"/>
      <w:pPr>
        <w:tabs>
          <w:tab w:val="num" w:pos="3666"/>
        </w:tabs>
        <w:ind w:left="3666" w:hanging="360"/>
      </w:pPr>
    </w:lvl>
    <w:lvl w:ilvl="5" w:tplc="A6EE82A6" w:tentative="1">
      <w:start w:val="1"/>
      <w:numFmt w:val="upperRoman"/>
      <w:lvlText w:val="%6."/>
      <w:lvlJc w:val="right"/>
      <w:pPr>
        <w:tabs>
          <w:tab w:val="num" w:pos="4386"/>
        </w:tabs>
        <w:ind w:left="4386" w:hanging="360"/>
      </w:pPr>
    </w:lvl>
    <w:lvl w:ilvl="6" w:tplc="B1524D02" w:tentative="1">
      <w:start w:val="1"/>
      <w:numFmt w:val="upperRoman"/>
      <w:lvlText w:val="%7."/>
      <w:lvlJc w:val="right"/>
      <w:pPr>
        <w:tabs>
          <w:tab w:val="num" w:pos="5106"/>
        </w:tabs>
        <w:ind w:left="5106" w:hanging="360"/>
      </w:pPr>
    </w:lvl>
    <w:lvl w:ilvl="7" w:tplc="C938F7A2" w:tentative="1">
      <w:start w:val="1"/>
      <w:numFmt w:val="upperRoman"/>
      <w:lvlText w:val="%8."/>
      <w:lvlJc w:val="right"/>
      <w:pPr>
        <w:tabs>
          <w:tab w:val="num" w:pos="5826"/>
        </w:tabs>
        <w:ind w:left="5826" w:hanging="360"/>
      </w:pPr>
    </w:lvl>
    <w:lvl w:ilvl="8" w:tplc="CB32B792" w:tentative="1">
      <w:start w:val="1"/>
      <w:numFmt w:val="upperRoman"/>
      <w:lvlText w:val="%9."/>
      <w:lvlJc w:val="right"/>
      <w:pPr>
        <w:tabs>
          <w:tab w:val="num" w:pos="6546"/>
        </w:tabs>
        <w:ind w:left="6546" w:hanging="360"/>
      </w:pPr>
    </w:lvl>
  </w:abstractNum>
  <w:abstractNum w:abstractNumId="1" w15:restartNumberingAfterBreak="0">
    <w:nsid w:val="01B35AD6"/>
    <w:multiLevelType w:val="hybridMultilevel"/>
    <w:tmpl w:val="AD54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579AD"/>
    <w:multiLevelType w:val="hybridMultilevel"/>
    <w:tmpl w:val="08D8BCF6"/>
    <w:lvl w:ilvl="0" w:tplc="CAC0B7B0">
      <w:start w:val="1"/>
      <w:numFmt w:val="upperRoman"/>
      <w:lvlText w:val="%1."/>
      <w:lvlJc w:val="left"/>
      <w:pPr>
        <w:ind w:left="1080" w:hanging="720"/>
      </w:pPr>
      <w:rPr>
        <w:rFonts w:ascii="Times New Roman" w:hAnsi="Times New Roman" w:cs="Times New Roman" w:hint="default"/>
        <w:b/>
        <w:bCs/>
        <w:i w:val="0"/>
        <w:iCs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340D6"/>
    <w:multiLevelType w:val="hybridMultilevel"/>
    <w:tmpl w:val="BDF02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D5C62"/>
    <w:multiLevelType w:val="multilevel"/>
    <w:tmpl w:val="D63C4A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0C653DB5"/>
    <w:multiLevelType w:val="hybridMultilevel"/>
    <w:tmpl w:val="96522E12"/>
    <w:lvl w:ilvl="0" w:tplc="7E7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EA727E"/>
    <w:multiLevelType w:val="hybridMultilevel"/>
    <w:tmpl w:val="8E04B794"/>
    <w:lvl w:ilvl="0" w:tplc="25D2629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BA710E"/>
    <w:multiLevelType w:val="hybridMultilevel"/>
    <w:tmpl w:val="64EC3464"/>
    <w:lvl w:ilvl="0" w:tplc="CAC69E1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1D5653"/>
    <w:multiLevelType w:val="hybridMultilevel"/>
    <w:tmpl w:val="5172D98C"/>
    <w:lvl w:ilvl="0" w:tplc="FFB8BD78">
      <w:numFmt w:val="bullet"/>
      <w:suff w:val="space"/>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F3B51DC"/>
    <w:multiLevelType w:val="hybridMultilevel"/>
    <w:tmpl w:val="4B92B324"/>
    <w:lvl w:ilvl="0" w:tplc="DF64945E">
      <w:start w:val="2"/>
      <w:numFmt w:val="upperRoman"/>
      <w:lvlText w:val="%1."/>
      <w:lvlJc w:val="left"/>
      <w:pPr>
        <w:ind w:left="1800" w:hanging="720"/>
      </w:pPr>
      <w:rPr>
        <w:rFonts w:ascii="Times New Roman" w:hAnsi="Times New Roman" w:cs="Times New Roman" w:hint="default"/>
        <w:i w:val="0"/>
        <w:iCs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5E4656E"/>
    <w:multiLevelType w:val="multilevel"/>
    <w:tmpl w:val="F71A5A52"/>
    <w:lvl w:ilvl="0">
      <w:start w:val="1"/>
      <w:numFmt w:val="upperRoman"/>
      <w:lvlText w:val="%1."/>
      <w:lvlJc w:val="left"/>
      <w:pPr>
        <w:ind w:left="1429" w:hanging="72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75B76D9"/>
    <w:multiLevelType w:val="hybridMultilevel"/>
    <w:tmpl w:val="9372E9D2"/>
    <w:lvl w:ilvl="0" w:tplc="AE9C4B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186FD0"/>
    <w:multiLevelType w:val="hybridMultilevel"/>
    <w:tmpl w:val="F0187904"/>
    <w:lvl w:ilvl="0" w:tplc="4E0C8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826FC4"/>
    <w:multiLevelType w:val="multilevel"/>
    <w:tmpl w:val="0506F3FE"/>
    <w:lvl w:ilvl="0">
      <w:start w:val="2"/>
      <w:numFmt w:val="upperRoman"/>
      <w:lvlText w:val="%1."/>
      <w:lvlJc w:val="left"/>
      <w:pPr>
        <w:ind w:left="1800" w:hanging="720"/>
      </w:pPr>
      <w:rPr>
        <w:rFonts w:hint="default"/>
        <w:i w:val="0"/>
        <w:iCs w:val="0"/>
      </w:rPr>
    </w:lvl>
    <w:lvl w:ilvl="1">
      <w:start w:val="1"/>
      <w:numFmt w:val="decimal"/>
      <w:isLgl/>
      <w:lvlText w:val="%1.%2"/>
      <w:lvlJc w:val="left"/>
      <w:pPr>
        <w:ind w:left="1440" w:hanging="360"/>
      </w:pPr>
      <w:rPr>
        <w:rFonts w:hint="default"/>
        <w:i w:val="0"/>
        <w:iCs/>
      </w:rPr>
    </w:lvl>
    <w:lvl w:ilvl="2">
      <w:start w:val="1"/>
      <w:numFmt w:val="decimal"/>
      <w:isLgl/>
      <w:lvlText w:val="%1.%2.%3"/>
      <w:lvlJc w:val="left"/>
      <w:pPr>
        <w:ind w:left="180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num w:numId="1">
    <w:abstractNumId w:val="5"/>
  </w:num>
  <w:num w:numId="2">
    <w:abstractNumId w:val="7"/>
  </w:num>
  <w:num w:numId="3">
    <w:abstractNumId w:val="6"/>
  </w:num>
  <w:num w:numId="4">
    <w:abstractNumId w:val="0"/>
  </w:num>
  <w:num w:numId="5">
    <w:abstractNumId w:val="2"/>
  </w:num>
  <w:num w:numId="6">
    <w:abstractNumId w:val="9"/>
  </w:num>
  <w:num w:numId="7">
    <w:abstractNumId w:val="13"/>
  </w:num>
  <w:num w:numId="8">
    <w:abstractNumId w:val="10"/>
  </w:num>
  <w:num w:numId="9">
    <w:abstractNumId w:val="8"/>
  </w:num>
  <w:num w:numId="10">
    <w:abstractNumId w:val="12"/>
  </w:num>
  <w:num w:numId="11">
    <w:abstractNumId w:val="4"/>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F9"/>
    <w:rsid w:val="0000150F"/>
    <w:rsid w:val="00001CD6"/>
    <w:rsid w:val="00006975"/>
    <w:rsid w:val="000106E3"/>
    <w:rsid w:val="00020810"/>
    <w:rsid w:val="00026968"/>
    <w:rsid w:val="000312F8"/>
    <w:rsid w:val="000322BA"/>
    <w:rsid w:val="00032C37"/>
    <w:rsid w:val="00041A15"/>
    <w:rsid w:val="000438ED"/>
    <w:rsid w:val="00043EA1"/>
    <w:rsid w:val="00044058"/>
    <w:rsid w:val="00045323"/>
    <w:rsid w:val="00047691"/>
    <w:rsid w:val="00050448"/>
    <w:rsid w:val="00062271"/>
    <w:rsid w:val="0006513C"/>
    <w:rsid w:val="000701ED"/>
    <w:rsid w:val="00075B20"/>
    <w:rsid w:val="00080018"/>
    <w:rsid w:val="00083D4B"/>
    <w:rsid w:val="00083ED1"/>
    <w:rsid w:val="00084155"/>
    <w:rsid w:val="00086C64"/>
    <w:rsid w:val="00093FA5"/>
    <w:rsid w:val="00095D7B"/>
    <w:rsid w:val="00096387"/>
    <w:rsid w:val="00097D3E"/>
    <w:rsid w:val="00097DC3"/>
    <w:rsid w:val="000A034B"/>
    <w:rsid w:val="000A326F"/>
    <w:rsid w:val="000A3843"/>
    <w:rsid w:val="000A4D40"/>
    <w:rsid w:val="000A7124"/>
    <w:rsid w:val="000B40C6"/>
    <w:rsid w:val="000B7148"/>
    <w:rsid w:val="000C0880"/>
    <w:rsid w:val="000C223D"/>
    <w:rsid w:val="000C230F"/>
    <w:rsid w:val="000C2F43"/>
    <w:rsid w:val="000C395D"/>
    <w:rsid w:val="000C4968"/>
    <w:rsid w:val="000C7696"/>
    <w:rsid w:val="000D0AB3"/>
    <w:rsid w:val="000D5912"/>
    <w:rsid w:val="000D6B2D"/>
    <w:rsid w:val="000E51E6"/>
    <w:rsid w:val="000E5B5B"/>
    <w:rsid w:val="000F2E84"/>
    <w:rsid w:val="00103E53"/>
    <w:rsid w:val="00106025"/>
    <w:rsid w:val="00110DA7"/>
    <w:rsid w:val="001122FB"/>
    <w:rsid w:val="00115C77"/>
    <w:rsid w:val="00121F94"/>
    <w:rsid w:val="001221AC"/>
    <w:rsid w:val="00122F16"/>
    <w:rsid w:val="0012426F"/>
    <w:rsid w:val="00133C91"/>
    <w:rsid w:val="00135024"/>
    <w:rsid w:val="0013757F"/>
    <w:rsid w:val="001377DE"/>
    <w:rsid w:val="00143226"/>
    <w:rsid w:val="001553F3"/>
    <w:rsid w:val="00157DEE"/>
    <w:rsid w:val="0017173F"/>
    <w:rsid w:val="00172EC1"/>
    <w:rsid w:val="001803F8"/>
    <w:rsid w:val="00184BFC"/>
    <w:rsid w:val="00185654"/>
    <w:rsid w:val="00191347"/>
    <w:rsid w:val="00196664"/>
    <w:rsid w:val="001A2720"/>
    <w:rsid w:val="001A45E6"/>
    <w:rsid w:val="001A4A30"/>
    <w:rsid w:val="001A577D"/>
    <w:rsid w:val="001A629C"/>
    <w:rsid w:val="001A662B"/>
    <w:rsid w:val="001A73F2"/>
    <w:rsid w:val="001B1190"/>
    <w:rsid w:val="001B13D7"/>
    <w:rsid w:val="001B1D12"/>
    <w:rsid w:val="001B26F0"/>
    <w:rsid w:val="001B355E"/>
    <w:rsid w:val="001B3825"/>
    <w:rsid w:val="001C1A5D"/>
    <w:rsid w:val="001C210A"/>
    <w:rsid w:val="001C3DB2"/>
    <w:rsid w:val="001D4F28"/>
    <w:rsid w:val="001E12CA"/>
    <w:rsid w:val="001E18A7"/>
    <w:rsid w:val="001E3665"/>
    <w:rsid w:val="001F1D73"/>
    <w:rsid w:val="001F2538"/>
    <w:rsid w:val="001F3CB0"/>
    <w:rsid w:val="001F4475"/>
    <w:rsid w:val="001F6EFB"/>
    <w:rsid w:val="002018EB"/>
    <w:rsid w:val="00203B57"/>
    <w:rsid w:val="00206064"/>
    <w:rsid w:val="00210CA4"/>
    <w:rsid w:val="002221F7"/>
    <w:rsid w:val="00222E97"/>
    <w:rsid w:val="00226A00"/>
    <w:rsid w:val="00235E39"/>
    <w:rsid w:val="002370FF"/>
    <w:rsid w:val="002371E0"/>
    <w:rsid w:val="002375F6"/>
    <w:rsid w:val="00241512"/>
    <w:rsid w:val="002453E4"/>
    <w:rsid w:val="00247A18"/>
    <w:rsid w:val="002559B2"/>
    <w:rsid w:val="0025765C"/>
    <w:rsid w:val="002609E7"/>
    <w:rsid w:val="00262485"/>
    <w:rsid w:val="0026252A"/>
    <w:rsid w:val="00265D63"/>
    <w:rsid w:val="002661AC"/>
    <w:rsid w:val="00271556"/>
    <w:rsid w:val="0027325F"/>
    <w:rsid w:val="0028025C"/>
    <w:rsid w:val="0028292F"/>
    <w:rsid w:val="00285A15"/>
    <w:rsid w:val="00286299"/>
    <w:rsid w:val="002926BD"/>
    <w:rsid w:val="00293F38"/>
    <w:rsid w:val="002959D5"/>
    <w:rsid w:val="00296266"/>
    <w:rsid w:val="002A0269"/>
    <w:rsid w:val="002A0C96"/>
    <w:rsid w:val="002A346E"/>
    <w:rsid w:val="002B11D2"/>
    <w:rsid w:val="002C270E"/>
    <w:rsid w:val="002D1A1B"/>
    <w:rsid w:val="002D4A79"/>
    <w:rsid w:val="002D6869"/>
    <w:rsid w:val="002E0D49"/>
    <w:rsid w:val="002E0E98"/>
    <w:rsid w:val="002E468E"/>
    <w:rsid w:val="002E50B4"/>
    <w:rsid w:val="002E7483"/>
    <w:rsid w:val="002E7D86"/>
    <w:rsid w:val="002F2556"/>
    <w:rsid w:val="002F25C8"/>
    <w:rsid w:val="002F2D57"/>
    <w:rsid w:val="002F334D"/>
    <w:rsid w:val="002F6AF2"/>
    <w:rsid w:val="002F70BD"/>
    <w:rsid w:val="00302AC2"/>
    <w:rsid w:val="0030712E"/>
    <w:rsid w:val="003077B5"/>
    <w:rsid w:val="00307921"/>
    <w:rsid w:val="00307CD5"/>
    <w:rsid w:val="00314B5F"/>
    <w:rsid w:val="00315D5A"/>
    <w:rsid w:val="0032627C"/>
    <w:rsid w:val="00327AFE"/>
    <w:rsid w:val="00327C70"/>
    <w:rsid w:val="003323A7"/>
    <w:rsid w:val="003331C9"/>
    <w:rsid w:val="003339F5"/>
    <w:rsid w:val="00333C70"/>
    <w:rsid w:val="003376DD"/>
    <w:rsid w:val="003448B5"/>
    <w:rsid w:val="003461A2"/>
    <w:rsid w:val="003526CC"/>
    <w:rsid w:val="00355275"/>
    <w:rsid w:val="0035597F"/>
    <w:rsid w:val="00357AE1"/>
    <w:rsid w:val="00362122"/>
    <w:rsid w:val="003623DF"/>
    <w:rsid w:val="00363013"/>
    <w:rsid w:val="003642E1"/>
    <w:rsid w:val="00364CE9"/>
    <w:rsid w:val="0036692E"/>
    <w:rsid w:val="00374119"/>
    <w:rsid w:val="00381F28"/>
    <w:rsid w:val="00385C49"/>
    <w:rsid w:val="0039268B"/>
    <w:rsid w:val="003946A6"/>
    <w:rsid w:val="003B571C"/>
    <w:rsid w:val="003C038B"/>
    <w:rsid w:val="003C6117"/>
    <w:rsid w:val="003C7F29"/>
    <w:rsid w:val="003D1F8A"/>
    <w:rsid w:val="003D5176"/>
    <w:rsid w:val="003D71C4"/>
    <w:rsid w:val="003E4B4A"/>
    <w:rsid w:val="003F0623"/>
    <w:rsid w:val="003F278F"/>
    <w:rsid w:val="003F3529"/>
    <w:rsid w:val="003F3C36"/>
    <w:rsid w:val="00406112"/>
    <w:rsid w:val="00413B67"/>
    <w:rsid w:val="00420617"/>
    <w:rsid w:val="00420BE3"/>
    <w:rsid w:val="00423057"/>
    <w:rsid w:val="00425260"/>
    <w:rsid w:val="00425AED"/>
    <w:rsid w:val="00425C18"/>
    <w:rsid w:val="0042694B"/>
    <w:rsid w:val="004345E8"/>
    <w:rsid w:val="00435B9E"/>
    <w:rsid w:val="00436F47"/>
    <w:rsid w:val="00440209"/>
    <w:rsid w:val="004404D8"/>
    <w:rsid w:val="0044207A"/>
    <w:rsid w:val="00445ED0"/>
    <w:rsid w:val="00446D92"/>
    <w:rsid w:val="00447730"/>
    <w:rsid w:val="00456197"/>
    <w:rsid w:val="00456670"/>
    <w:rsid w:val="00467226"/>
    <w:rsid w:val="00467426"/>
    <w:rsid w:val="00470857"/>
    <w:rsid w:val="00470C38"/>
    <w:rsid w:val="00471CB4"/>
    <w:rsid w:val="004831F4"/>
    <w:rsid w:val="0048401B"/>
    <w:rsid w:val="00484AB1"/>
    <w:rsid w:val="00485E51"/>
    <w:rsid w:val="00486520"/>
    <w:rsid w:val="00491A1D"/>
    <w:rsid w:val="00492D8F"/>
    <w:rsid w:val="00495C57"/>
    <w:rsid w:val="00496FA8"/>
    <w:rsid w:val="004A2102"/>
    <w:rsid w:val="004A27D6"/>
    <w:rsid w:val="004A3040"/>
    <w:rsid w:val="004A3DE8"/>
    <w:rsid w:val="004A4422"/>
    <w:rsid w:val="004A75B4"/>
    <w:rsid w:val="004B17CC"/>
    <w:rsid w:val="004B51CE"/>
    <w:rsid w:val="004B5246"/>
    <w:rsid w:val="004B7BF9"/>
    <w:rsid w:val="004C2C2D"/>
    <w:rsid w:val="004C3666"/>
    <w:rsid w:val="004C490C"/>
    <w:rsid w:val="004C4957"/>
    <w:rsid w:val="004D01AA"/>
    <w:rsid w:val="004D0E1B"/>
    <w:rsid w:val="004D5224"/>
    <w:rsid w:val="004D6158"/>
    <w:rsid w:val="004E1DEC"/>
    <w:rsid w:val="004E51C4"/>
    <w:rsid w:val="004E65C3"/>
    <w:rsid w:val="004F2C73"/>
    <w:rsid w:val="004F2F87"/>
    <w:rsid w:val="004F40DA"/>
    <w:rsid w:val="004F5C35"/>
    <w:rsid w:val="004F60C6"/>
    <w:rsid w:val="00500D27"/>
    <w:rsid w:val="005040B3"/>
    <w:rsid w:val="005058B0"/>
    <w:rsid w:val="005079A8"/>
    <w:rsid w:val="0051175C"/>
    <w:rsid w:val="005122EC"/>
    <w:rsid w:val="005230A0"/>
    <w:rsid w:val="00524A88"/>
    <w:rsid w:val="0053056E"/>
    <w:rsid w:val="005357E2"/>
    <w:rsid w:val="00542131"/>
    <w:rsid w:val="00542464"/>
    <w:rsid w:val="00545E0D"/>
    <w:rsid w:val="00552B6D"/>
    <w:rsid w:val="00553CB0"/>
    <w:rsid w:val="005602E2"/>
    <w:rsid w:val="00565AFE"/>
    <w:rsid w:val="005773B5"/>
    <w:rsid w:val="00577E2F"/>
    <w:rsid w:val="00583402"/>
    <w:rsid w:val="005839E9"/>
    <w:rsid w:val="0058739C"/>
    <w:rsid w:val="00587411"/>
    <w:rsid w:val="00590465"/>
    <w:rsid w:val="00592014"/>
    <w:rsid w:val="00594A88"/>
    <w:rsid w:val="005A4603"/>
    <w:rsid w:val="005A491D"/>
    <w:rsid w:val="005A493A"/>
    <w:rsid w:val="005A5484"/>
    <w:rsid w:val="005B4A4A"/>
    <w:rsid w:val="005B61AA"/>
    <w:rsid w:val="005B621E"/>
    <w:rsid w:val="005C336D"/>
    <w:rsid w:val="005C45F1"/>
    <w:rsid w:val="005C63BB"/>
    <w:rsid w:val="005C6A33"/>
    <w:rsid w:val="005D5D3D"/>
    <w:rsid w:val="005E36A0"/>
    <w:rsid w:val="005E3F25"/>
    <w:rsid w:val="005E430F"/>
    <w:rsid w:val="005E55B4"/>
    <w:rsid w:val="005F21C3"/>
    <w:rsid w:val="005F74B8"/>
    <w:rsid w:val="00600A57"/>
    <w:rsid w:val="00602058"/>
    <w:rsid w:val="006027BF"/>
    <w:rsid w:val="006047EE"/>
    <w:rsid w:val="00605732"/>
    <w:rsid w:val="00605DF6"/>
    <w:rsid w:val="00612707"/>
    <w:rsid w:val="00613140"/>
    <w:rsid w:val="00614DF5"/>
    <w:rsid w:val="00616306"/>
    <w:rsid w:val="00621F59"/>
    <w:rsid w:val="00635898"/>
    <w:rsid w:val="006379E2"/>
    <w:rsid w:val="00637A3E"/>
    <w:rsid w:val="00637D68"/>
    <w:rsid w:val="00640C7E"/>
    <w:rsid w:val="00641CF2"/>
    <w:rsid w:val="00642DC6"/>
    <w:rsid w:val="00643903"/>
    <w:rsid w:val="00643E20"/>
    <w:rsid w:val="006441EE"/>
    <w:rsid w:val="00646096"/>
    <w:rsid w:val="00646DCF"/>
    <w:rsid w:val="00650852"/>
    <w:rsid w:val="00651319"/>
    <w:rsid w:val="00651A8E"/>
    <w:rsid w:val="006543F0"/>
    <w:rsid w:val="00654AC3"/>
    <w:rsid w:val="00656922"/>
    <w:rsid w:val="00660BD9"/>
    <w:rsid w:val="0066230B"/>
    <w:rsid w:val="00663A89"/>
    <w:rsid w:val="00664761"/>
    <w:rsid w:val="00667392"/>
    <w:rsid w:val="0066770E"/>
    <w:rsid w:val="00672BE0"/>
    <w:rsid w:val="00676BE3"/>
    <w:rsid w:val="00677234"/>
    <w:rsid w:val="00677E3A"/>
    <w:rsid w:val="006809A2"/>
    <w:rsid w:val="006837A2"/>
    <w:rsid w:val="00684809"/>
    <w:rsid w:val="006860DC"/>
    <w:rsid w:val="006870F7"/>
    <w:rsid w:val="0069050C"/>
    <w:rsid w:val="006914B2"/>
    <w:rsid w:val="00695959"/>
    <w:rsid w:val="0069632A"/>
    <w:rsid w:val="00697120"/>
    <w:rsid w:val="006A26FC"/>
    <w:rsid w:val="006A2C64"/>
    <w:rsid w:val="006A7595"/>
    <w:rsid w:val="006A7E6F"/>
    <w:rsid w:val="006B0D9E"/>
    <w:rsid w:val="006B2AF4"/>
    <w:rsid w:val="006C28F9"/>
    <w:rsid w:val="006C590A"/>
    <w:rsid w:val="006C67BC"/>
    <w:rsid w:val="006D18E1"/>
    <w:rsid w:val="006D4293"/>
    <w:rsid w:val="006D5DBE"/>
    <w:rsid w:val="006D5EA2"/>
    <w:rsid w:val="006D79C7"/>
    <w:rsid w:val="006D7C9C"/>
    <w:rsid w:val="006E26F8"/>
    <w:rsid w:val="006E5E4B"/>
    <w:rsid w:val="006E7D5E"/>
    <w:rsid w:val="006F1B7B"/>
    <w:rsid w:val="007010BC"/>
    <w:rsid w:val="0070562C"/>
    <w:rsid w:val="00707168"/>
    <w:rsid w:val="00707ADE"/>
    <w:rsid w:val="00711391"/>
    <w:rsid w:val="00714B43"/>
    <w:rsid w:val="00720821"/>
    <w:rsid w:val="007223CE"/>
    <w:rsid w:val="007316A4"/>
    <w:rsid w:val="007321C3"/>
    <w:rsid w:val="007325A1"/>
    <w:rsid w:val="00733C14"/>
    <w:rsid w:val="00743C78"/>
    <w:rsid w:val="007456E7"/>
    <w:rsid w:val="00753B65"/>
    <w:rsid w:val="00761533"/>
    <w:rsid w:val="007739C8"/>
    <w:rsid w:val="00776B0E"/>
    <w:rsid w:val="00781A7B"/>
    <w:rsid w:val="0078403E"/>
    <w:rsid w:val="0078472E"/>
    <w:rsid w:val="00784C4D"/>
    <w:rsid w:val="007857D8"/>
    <w:rsid w:val="00787E2E"/>
    <w:rsid w:val="00790A71"/>
    <w:rsid w:val="00795275"/>
    <w:rsid w:val="007965F6"/>
    <w:rsid w:val="00797E5D"/>
    <w:rsid w:val="007A337C"/>
    <w:rsid w:val="007A4504"/>
    <w:rsid w:val="007B3D80"/>
    <w:rsid w:val="007B7E44"/>
    <w:rsid w:val="007C2D1B"/>
    <w:rsid w:val="007C7588"/>
    <w:rsid w:val="007D050C"/>
    <w:rsid w:val="007D09C4"/>
    <w:rsid w:val="007D4872"/>
    <w:rsid w:val="007E035B"/>
    <w:rsid w:val="007E5F4F"/>
    <w:rsid w:val="007E6C88"/>
    <w:rsid w:val="007E6EB3"/>
    <w:rsid w:val="007E7EA9"/>
    <w:rsid w:val="007F2C11"/>
    <w:rsid w:val="007F41E3"/>
    <w:rsid w:val="007F4273"/>
    <w:rsid w:val="007F59B6"/>
    <w:rsid w:val="007F657E"/>
    <w:rsid w:val="007F6B06"/>
    <w:rsid w:val="0080051D"/>
    <w:rsid w:val="00801B35"/>
    <w:rsid w:val="00803534"/>
    <w:rsid w:val="0081001F"/>
    <w:rsid w:val="00813A45"/>
    <w:rsid w:val="00816C9F"/>
    <w:rsid w:val="00817AF6"/>
    <w:rsid w:val="00817C42"/>
    <w:rsid w:val="00820147"/>
    <w:rsid w:val="0082183D"/>
    <w:rsid w:val="00826AD6"/>
    <w:rsid w:val="00827D55"/>
    <w:rsid w:val="00831319"/>
    <w:rsid w:val="00834357"/>
    <w:rsid w:val="008357A0"/>
    <w:rsid w:val="00835A68"/>
    <w:rsid w:val="00836702"/>
    <w:rsid w:val="0084013E"/>
    <w:rsid w:val="00846A6C"/>
    <w:rsid w:val="00851A79"/>
    <w:rsid w:val="00856A49"/>
    <w:rsid w:val="00861DAB"/>
    <w:rsid w:val="00863BDF"/>
    <w:rsid w:val="008643ED"/>
    <w:rsid w:val="00865ED2"/>
    <w:rsid w:val="00865FE0"/>
    <w:rsid w:val="00871837"/>
    <w:rsid w:val="00872811"/>
    <w:rsid w:val="008736FF"/>
    <w:rsid w:val="0087441E"/>
    <w:rsid w:val="0087708C"/>
    <w:rsid w:val="008863E3"/>
    <w:rsid w:val="00891668"/>
    <w:rsid w:val="0089782D"/>
    <w:rsid w:val="008B1F51"/>
    <w:rsid w:val="008B4F66"/>
    <w:rsid w:val="008C1D9C"/>
    <w:rsid w:val="008C4077"/>
    <w:rsid w:val="008C47CC"/>
    <w:rsid w:val="008C5A62"/>
    <w:rsid w:val="008D3CAB"/>
    <w:rsid w:val="008D56E4"/>
    <w:rsid w:val="008E1BF2"/>
    <w:rsid w:val="008E2039"/>
    <w:rsid w:val="008E60CC"/>
    <w:rsid w:val="008E7956"/>
    <w:rsid w:val="008F227F"/>
    <w:rsid w:val="00900BB6"/>
    <w:rsid w:val="009056EC"/>
    <w:rsid w:val="00911CB0"/>
    <w:rsid w:val="00911EEC"/>
    <w:rsid w:val="00914A52"/>
    <w:rsid w:val="00915A1F"/>
    <w:rsid w:val="00915E9C"/>
    <w:rsid w:val="00917CE8"/>
    <w:rsid w:val="009248D5"/>
    <w:rsid w:val="00931405"/>
    <w:rsid w:val="009411E4"/>
    <w:rsid w:val="00942EBB"/>
    <w:rsid w:val="00947662"/>
    <w:rsid w:val="00953455"/>
    <w:rsid w:val="00954038"/>
    <w:rsid w:val="00955CBB"/>
    <w:rsid w:val="0095708C"/>
    <w:rsid w:val="00962A5A"/>
    <w:rsid w:val="00963717"/>
    <w:rsid w:val="00963E31"/>
    <w:rsid w:val="00971A29"/>
    <w:rsid w:val="00972D1C"/>
    <w:rsid w:val="00976B8A"/>
    <w:rsid w:val="00977BBA"/>
    <w:rsid w:val="009845D2"/>
    <w:rsid w:val="00985E29"/>
    <w:rsid w:val="00987F4C"/>
    <w:rsid w:val="00991755"/>
    <w:rsid w:val="00993CD9"/>
    <w:rsid w:val="00996CC2"/>
    <w:rsid w:val="00997D0D"/>
    <w:rsid w:val="009A2CB3"/>
    <w:rsid w:val="009A2EAC"/>
    <w:rsid w:val="009A7350"/>
    <w:rsid w:val="009B1B42"/>
    <w:rsid w:val="009B4E97"/>
    <w:rsid w:val="009C33D7"/>
    <w:rsid w:val="009D02DC"/>
    <w:rsid w:val="009D2634"/>
    <w:rsid w:val="009D3C0F"/>
    <w:rsid w:val="009D44F2"/>
    <w:rsid w:val="009D6DA1"/>
    <w:rsid w:val="009E110A"/>
    <w:rsid w:val="009E51DD"/>
    <w:rsid w:val="009E589F"/>
    <w:rsid w:val="009E5B3F"/>
    <w:rsid w:val="009E6A19"/>
    <w:rsid w:val="009F0857"/>
    <w:rsid w:val="009F2AAB"/>
    <w:rsid w:val="009F6C71"/>
    <w:rsid w:val="00A009DC"/>
    <w:rsid w:val="00A040F6"/>
    <w:rsid w:val="00A05E31"/>
    <w:rsid w:val="00A134C3"/>
    <w:rsid w:val="00A14B5A"/>
    <w:rsid w:val="00A1606F"/>
    <w:rsid w:val="00A20BD6"/>
    <w:rsid w:val="00A21EA7"/>
    <w:rsid w:val="00A2452E"/>
    <w:rsid w:val="00A26DDC"/>
    <w:rsid w:val="00A26FA2"/>
    <w:rsid w:val="00A27EE1"/>
    <w:rsid w:val="00A31778"/>
    <w:rsid w:val="00A31920"/>
    <w:rsid w:val="00A31DD1"/>
    <w:rsid w:val="00A33DD7"/>
    <w:rsid w:val="00A35472"/>
    <w:rsid w:val="00A35C30"/>
    <w:rsid w:val="00A4372A"/>
    <w:rsid w:val="00A44FB0"/>
    <w:rsid w:val="00A51186"/>
    <w:rsid w:val="00A51A98"/>
    <w:rsid w:val="00A51E33"/>
    <w:rsid w:val="00A5332E"/>
    <w:rsid w:val="00A54D77"/>
    <w:rsid w:val="00A54E0E"/>
    <w:rsid w:val="00A55BD2"/>
    <w:rsid w:val="00A56342"/>
    <w:rsid w:val="00A5782E"/>
    <w:rsid w:val="00A57D71"/>
    <w:rsid w:val="00A607B1"/>
    <w:rsid w:val="00A61B41"/>
    <w:rsid w:val="00A626CA"/>
    <w:rsid w:val="00A651C6"/>
    <w:rsid w:val="00A73653"/>
    <w:rsid w:val="00A736D6"/>
    <w:rsid w:val="00A74BF6"/>
    <w:rsid w:val="00A8127E"/>
    <w:rsid w:val="00A81DCC"/>
    <w:rsid w:val="00A82081"/>
    <w:rsid w:val="00A85090"/>
    <w:rsid w:val="00A8521B"/>
    <w:rsid w:val="00A86C1F"/>
    <w:rsid w:val="00A94274"/>
    <w:rsid w:val="00A95434"/>
    <w:rsid w:val="00AA2444"/>
    <w:rsid w:val="00AA3C1C"/>
    <w:rsid w:val="00AA3E6F"/>
    <w:rsid w:val="00AB1285"/>
    <w:rsid w:val="00AB2D30"/>
    <w:rsid w:val="00AC1D0D"/>
    <w:rsid w:val="00AC2E40"/>
    <w:rsid w:val="00AC49B7"/>
    <w:rsid w:val="00AC728E"/>
    <w:rsid w:val="00AC7BDE"/>
    <w:rsid w:val="00AD009D"/>
    <w:rsid w:val="00AD10EE"/>
    <w:rsid w:val="00AD1113"/>
    <w:rsid w:val="00AD1777"/>
    <w:rsid w:val="00AD5BF3"/>
    <w:rsid w:val="00AE2E05"/>
    <w:rsid w:val="00AE3BDE"/>
    <w:rsid w:val="00AE63BC"/>
    <w:rsid w:val="00AF1059"/>
    <w:rsid w:val="00AF165B"/>
    <w:rsid w:val="00AF1897"/>
    <w:rsid w:val="00AF2302"/>
    <w:rsid w:val="00AF45CC"/>
    <w:rsid w:val="00AF490D"/>
    <w:rsid w:val="00AF55F4"/>
    <w:rsid w:val="00AF6DEA"/>
    <w:rsid w:val="00B01A83"/>
    <w:rsid w:val="00B10359"/>
    <w:rsid w:val="00B20CF9"/>
    <w:rsid w:val="00B21873"/>
    <w:rsid w:val="00B24AA3"/>
    <w:rsid w:val="00B24B87"/>
    <w:rsid w:val="00B253C1"/>
    <w:rsid w:val="00B25C4A"/>
    <w:rsid w:val="00B25EAF"/>
    <w:rsid w:val="00B26038"/>
    <w:rsid w:val="00B2648F"/>
    <w:rsid w:val="00B27A62"/>
    <w:rsid w:val="00B3152A"/>
    <w:rsid w:val="00B34A5D"/>
    <w:rsid w:val="00B41128"/>
    <w:rsid w:val="00B41EA1"/>
    <w:rsid w:val="00B44B34"/>
    <w:rsid w:val="00B475D7"/>
    <w:rsid w:val="00B50AC8"/>
    <w:rsid w:val="00B54083"/>
    <w:rsid w:val="00B54CD7"/>
    <w:rsid w:val="00B641F1"/>
    <w:rsid w:val="00B64423"/>
    <w:rsid w:val="00B65EA9"/>
    <w:rsid w:val="00B66C6E"/>
    <w:rsid w:val="00B7257F"/>
    <w:rsid w:val="00B74522"/>
    <w:rsid w:val="00B80358"/>
    <w:rsid w:val="00B836D9"/>
    <w:rsid w:val="00B8384E"/>
    <w:rsid w:val="00B8697A"/>
    <w:rsid w:val="00B913D5"/>
    <w:rsid w:val="00BA1D4A"/>
    <w:rsid w:val="00BB08F8"/>
    <w:rsid w:val="00BB25A4"/>
    <w:rsid w:val="00BC0816"/>
    <w:rsid w:val="00BC1486"/>
    <w:rsid w:val="00BC1A7B"/>
    <w:rsid w:val="00BC220D"/>
    <w:rsid w:val="00BC2CF2"/>
    <w:rsid w:val="00BC4C83"/>
    <w:rsid w:val="00BD7613"/>
    <w:rsid w:val="00BE24B8"/>
    <w:rsid w:val="00BE46F3"/>
    <w:rsid w:val="00BE6D44"/>
    <w:rsid w:val="00BF0020"/>
    <w:rsid w:val="00BF09E9"/>
    <w:rsid w:val="00BF0DB0"/>
    <w:rsid w:val="00BF31E7"/>
    <w:rsid w:val="00BF3BCF"/>
    <w:rsid w:val="00C00798"/>
    <w:rsid w:val="00C0660C"/>
    <w:rsid w:val="00C10DDC"/>
    <w:rsid w:val="00C15599"/>
    <w:rsid w:val="00C16988"/>
    <w:rsid w:val="00C17799"/>
    <w:rsid w:val="00C177B2"/>
    <w:rsid w:val="00C25442"/>
    <w:rsid w:val="00C30C27"/>
    <w:rsid w:val="00C33916"/>
    <w:rsid w:val="00C36DC0"/>
    <w:rsid w:val="00C37183"/>
    <w:rsid w:val="00C37484"/>
    <w:rsid w:val="00C40CDC"/>
    <w:rsid w:val="00C42C10"/>
    <w:rsid w:val="00C456A9"/>
    <w:rsid w:val="00C46C26"/>
    <w:rsid w:val="00C52212"/>
    <w:rsid w:val="00C53973"/>
    <w:rsid w:val="00C550DB"/>
    <w:rsid w:val="00C56312"/>
    <w:rsid w:val="00C60A38"/>
    <w:rsid w:val="00C60CD3"/>
    <w:rsid w:val="00C617D4"/>
    <w:rsid w:val="00C61863"/>
    <w:rsid w:val="00C62B71"/>
    <w:rsid w:val="00C67579"/>
    <w:rsid w:val="00C678EE"/>
    <w:rsid w:val="00C71011"/>
    <w:rsid w:val="00C73FB9"/>
    <w:rsid w:val="00C77A19"/>
    <w:rsid w:val="00C832E1"/>
    <w:rsid w:val="00C85D6F"/>
    <w:rsid w:val="00C861FA"/>
    <w:rsid w:val="00C87DD4"/>
    <w:rsid w:val="00C94DA0"/>
    <w:rsid w:val="00C96038"/>
    <w:rsid w:val="00CA1479"/>
    <w:rsid w:val="00CA39CF"/>
    <w:rsid w:val="00CB20D2"/>
    <w:rsid w:val="00CB2274"/>
    <w:rsid w:val="00CB2394"/>
    <w:rsid w:val="00CB2772"/>
    <w:rsid w:val="00CB30EF"/>
    <w:rsid w:val="00CB436A"/>
    <w:rsid w:val="00CB4490"/>
    <w:rsid w:val="00CB6B7C"/>
    <w:rsid w:val="00CC6127"/>
    <w:rsid w:val="00CC77F6"/>
    <w:rsid w:val="00CD342B"/>
    <w:rsid w:val="00CE1B0F"/>
    <w:rsid w:val="00CE242A"/>
    <w:rsid w:val="00CE3746"/>
    <w:rsid w:val="00CF074C"/>
    <w:rsid w:val="00CF43C6"/>
    <w:rsid w:val="00CF6292"/>
    <w:rsid w:val="00CF7BCB"/>
    <w:rsid w:val="00D01D0F"/>
    <w:rsid w:val="00D05471"/>
    <w:rsid w:val="00D0655C"/>
    <w:rsid w:val="00D15237"/>
    <w:rsid w:val="00D17FCE"/>
    <w:rsid w:val="00D21316"/>
    <w:rsid w:val="00D22B96"/>
    <w:rsid w:val="00D31506"/>
    <w:rsid w:val="00D33061"/>
    <w:rsid w:val="00D36ED3"/>
    <w:rsid w:val="00D42481"/>
    <w:rsid w:val="00D45E7C"/>
    <w:rsid w:val="00D46361"/>
    <w:rsid w:val="00D47CDF"/>
    <w:rsid w:val="00D50D7B"/>
    <w:rsid w:val="00D50E6F"/>
    <w:rsid w:val="00D537E9"/>
    <w:rsid w:val="00D5489F"/>
    <w:rsid w:val="00D5533E"/>
    <w:rsid w:val="00D5701A"/>
    <w:rsid w:val="00D634D5"/>
    <w:rsid w:val="00D66A31"/>
    <w:rsid w:val="00D7056C"/>
    <w:rsid w:val="00D722CD"/>
    <w:rsid w:val="00D739E3"/>
    <w:rsid w:val="00D76766"/>
    <w:rsid w:val="00D821AB"/>
    <w:rsid w:val="00D87DC4"/>
    <w:rsid w:val="00D959F8"/>
    <w:rsid w:val="00D97A65"/>
    <w:rsid w:val="00DA1AE2"/>
    <w:rsid w:val="00DA1D30"/>
    <w:rsid w:val="00DA21EB"/>
    <w:rsid w:val="00DA239D"/>
    <w:rsid w:val="00DA2EB1"/>
    <w:rsid w:val="00DA7017"/>
    <w:rsid w:val="00DB3CBB"/>
    <w:rsid w:val="00DB79A1"/>
    <w:rsid w:val="00DD02BD"/>
    <w:rsid w:val="00DD3628"/>
    <w:rsid w:val="00DE36F7"/>
    <w:rsid w:val="00DE4363"/>
    <w:rsid w:val="00DF0186"/>
    <w:rsid w:val="00DF1693"/>
    <w:rsid w:val="00DF2B9F"/>
    <w:rsid w:val="00DF4414"/>
    <w:rsid w:val="00E00A3A"/>
    <w:rsid w:val="00E0682A"/>
    <w:rsid w:val="00E14C38"/>
    <w:rsid w:val="00E1548E"/>
    <w:rsid w:val="00E21916"/>
    <w:rsid w:val="00E24FC6"/>
    <w:rsid w:val="00E25F6E"/>
    <w:rsid w:val="00E31A35"/>
    <w:rsid w:val="00E31B12"/>
    <w:rsid w:val="00E3599B"/>
    <w:rsid w:val="00E37F13"/>
    <w:rsid w:val="00E40E33"/>
    <w:rsid w:val="00E42D27"/>
    <w:rsid w:val="00E42E08"/>
    <w:rsid w:val="00E44270"/>
    <w:rsid w:val="00E45690"/>
    <w:rsid w:val="00E461FC"/>
    <w:rsid w:val="00E46446"/>
    <w:rsid w:val="00E50A96"/>
    <w:rsid w:val="00E5281E"/>
    <w:rsid w:val="00E52A3B"/>
    <w:rsid w:val="00E54389"/>
    <w:rsid w:val="00E55DA6"/>
    <w:rsid w:val="00E5669C"/>
    <w:rsid w:val="00E577E9"/>
    <w:rsid w:val="00E63B0F"/>
    <w:rsid w:val="00E63D83"/>
    <w:rsid w:val="00E6538C"/>
    <w:rsid w:val="00E658FC"/>
    <w:rsid w:val="00E73158"/>
    <w:rsid w:val="00E74F5B"/>
    <w:rsid w:val="00E75240"/>
    <w:rsid w:val="00E76A96"/>
    <w:rsid w:val="00E84F2E"/>
    <w:rsid w:val="00E8572F"/>
    <w:rsid w:val="00E917EE"/>
    <w:rsid w:val="00E91B99"/>
    <w:rsid w:val="00E91E0D"/>
    <w:rsid w:val="00E95891"/>
    <w:rsid w:val="00EA05F7"/>
    <w:rsid w:val="00EA1717"/>
    <w:rsid w:val="00EA5C9B"/>
    <w:rsid w:val="00EB5E42"/>
    <w:rsid w:val="00EC0A84"/>
    <w:rsid w:val="00EC2559"/>
    <w:rsid w:val="00EC4F01"/>
    <w:rsid w:val="00EC555E"/>
    <w:rsid w:val="00EC71A4"/>
    <w:rsid w:val="00ED1D27"/>
    <w:rsid w:val="00ED3699"/>
    <w:rsid w:val="00ED3EC7"/>
    <w:rsid w:val="00ED5683"/>
    <w:rsid w:val="00ED634A"/>
    <w:rsid w:val="00ED6701"/>
    <w:rsid w:val="00ED729E"/>
    <w:rsid w:val="00ED7DCD"/>
    <w:rsid w:val="00EE123B"/>
    <w:rsid w:val="00EE4638"/>
    <w:rsid w:val="00EE5B2A"/>
    <w:rsid w:val="00EF58B5"/>
    <w:rsid w:val="00F00606"/>
    <w:rsid w:val="00F012B0"/>
    <w:rsid w:val="00F05993"/>
    <w:rsid w:val="00F05A8A"/>
    <w:rsid w:val="00F134A2"/>
    <w:rsid w:val="00F13CD8"/>
    <w:rsid w:val="00F17997"/>
    <w:rsid w:val="00F230DF"/>
    <w:rsid w:val="00F2339D"/>
    <w:rsid w:val="00F2370D"/>
    <w:rsid w:val="00F23A91"/>
    <w:rsid w:val="00F26290"/>
    <w:rsid w:val="00F27452"/>
    <w:rsid w:val="00F278F2"/>
    <w:rsid w:val="00F3653A"/>
    <w:rsid w:val="00F37CA5"/>
    <w:rsid w:val="00F453A5"/>
    <w:rsid w:val="00F50A58"/>
    <w:rsid w:val="00F55171"/>
    <w:rsid w:val="00F629DA"/>
    <w:rsid w:val="00F65202"/>
    <w:rsid w:val="00F6712A"/>
    <w:rsid w:val="00F67286"/>
    <w:rsid w:val="00F7168A"/>
    <w:rsid w:val="00F72675"/>
    <w:rsid w:val="00F73097"/>
    <w:rsid w:val="00F73727"/>
    <w:rsid w:val="00F75E85"/>
    <w:rsid w:val="00F80919"/>
    <w:rsid w:val="00F81A7B"/>
    <w:rsid w:val="00F86A1F"/>
    <w:rsid w:val="00F93A08"/>
    <w:rsid w:val="00F94EA3"/>
    <w:rsid w:val="00F96C70"/>
    <w:rsid w:val="00FA056B"/>
    <w:rsid w:val="00FA6AC1"/>
    <w:rsid w:val="00FB1F85"/>
    <w:rsid w:val="00FB3F2E"/>
    <w:rsid w:val="00FB512A"/>
    <w:rsid w:val="00FB725E"/>
    <w:rsid w:val="00FB7EF8"/>
    <w:rsid w:val="00FC1D25"/>
    <w:rsid w:val="00FC3D23"/>
    <w:rsid w:val="00FC6429"/>
    <w:rsid w:val="00FC685E"/>
    <w:rsid w:val="00FC6BA6"/>
    <w:rsid w:val="00FD4F4A"/>
    <w:rsid w:val="00FD506C"/>
    <w:rsid w:val="00FD52D7"/>
    <w:rsid w:val="00FD5399"/>
    <w:rsid w:val="00FD710A"/>
    <w:rsid w:val="00FE3B18"/>
    <w:rsid w:val="00FE4FDF"/>
    <w:rsid w:val="00FE7246"/>
    <w:rsid w:val="00FF4C8E"/>
    <w:rsid w:val="00FF6E6C"/>
    <w:rsid w:val="00FF738B"/>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3E2"/>
  <w15:chartTrackingRefBased/>
  <w15:docId w15:val="{334774A2-DDC2-4229-9478-84471A6E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0D"/>
  </w:style>
  <w:style w:type="paragraph" w:styleId="1">
    <w:name w:val="heading 1"/>
    <w:basedOn w:val="a"/>
    <w:next w:val="a"/>
    <w:link w:val="10"/>
    <w:uiPriority w:val="9"/>
    <w:qFormat/>
    <w:rsid w:val="006A2C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47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71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70D"/>
    <w:pPr>
      <w:spacing w:after="0" w:line="240" w:lineRule="auto"/>
    </w:pPr>
    <w:rPr>
      <w:sz w:val="20"/>
      <w:szCs w:val="20"/>
    </w:rPr>
  </w:style>
  <w:style w:type="character" w:customStyle="1" w:styleId="a4">
    <w:name w:val="Текст сноски Знак"/>
    <w:basedOn w:val="a0"/>
    <w:link w:val="a3"/>
    <w:uiPriority w:val="99"/>
    <w:semiHidden/>
    <w:rsid w:val="00F2370D"/>
    <w:rPr>
      <w:sz w:val="20"/>
      <w:szCs w:val="20"/>
    </w:rPr>
  </w:style>
  <w:style w:type="character" w:styleId="a5">
    <w:name w:val="footnote reference"/>
    <w:basedOn w:val="a0"/>
    <w:uiPriority w:val="99"/>
    <w:semiHidden/>
    <w:unhideWhenUsed/>
    <w:rsid w:val="00F2370D"/>
    <w:rPr>
      <w:vertAlign w:val="superscript"/>
    </w:rPr>
  </w:style>
  <w:style w:type="paragraph" w:styleId="a6">
    <w:name w:val="List Paragraph"/>
    <w:basedOn w:val="a"/>
    <w:uiPriority w:val="34"/>
    <w:qFormat/>
    <w:rsid w:val="00F2370D"/>
    <w:pPr>
      <w:ind w:left="720"/>
      <w:contextualSpacing/>
    </w:pPr>
  </w:style>
  <w:style w:type="character" w:styleId="a7">
    <w:name w:val="Hyperlink"/>
    <w:basedOn w:val="a0"/>
    <w:uiPriority w:val="99"/>
    <w:unhideWhenUsed/>
    <w:rsid w:val="00DB79A1"/>
    <w:rPr>
      <w:color w:val="0563C1" w:themeColor="hyperlink"/>
      <w:u w:val="single"/>
    </w:rPr>
  </w:style>
  <w:style w:type="character" w:styleId="a8">
    <w:name w:val="Unresolved Mention"/>
    <w:basedOn w:val="a0"/>
    <w:uiPriority w:val="99"/>
    <w:semiHidden/>
    <w:unhideWhenUsed/>
    <w:rsid w:val="00DB79A1"/>
    <w:rPr>
      <w:color w:val="605E5C"/>
      <w:shd w:val="clear" w:color="auto" w:fill="E1DFDD"/>
    </w:rPr>
  </w:style>
  <w:style w:type="character" w:styleId="a9">
    <w:name w:val="FollowedHyperlink"/>
    <w:basedOn w:val="a0"/>
    <w:uiPriority w:val="99"/>
    <w:semiHidden/>
    <w:unhideWhenUsed/>
    <w:rsid w:val="00FB1F85"/>
    <w:rPr>
      <w:color w:val="954F72" w:themeColor="followedHyperlink"/>
      <w:u w:val="single"/>
    </w:rPr>
  </w:style>
  <w:style w:type="paragraph" w:styleId="aa">
    <w:name w:val="header"/>
    <w:basedOn w:val="a"/>
    <w:link w:val="ab"/>
    <w:uiPriority w:val="99"/>
    <w:unhideWhenUsed/>
    <w:rsid w:val="007071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7168"/>
  </w:style>
  <w:style w:type="paragraph" w:styleId="ac">
    <w:name w:val="footer"/>
    <w:basedOn w:val="a"/>
    <w:link w:val="ad"/>
    <w:uiPriority w:val="99"/>
    <w:unhideWhenUsed/>
    <w:rsid w:val="007071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7168"/>
  </w:style>
  <w:style w:type="paragraph" w:styleId="ae">
    <w:name w:val="Subtitle"/>
    <w:basedOn w:val="a"/>
    <w:next w:val="a"/>
    <w:link w:val="af"/>
    <w:uiPriority w:val="11"/>
    <w:qFormat/>
    <w:rsid w:val="004404D8"/>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4404D8"/>
    <w:rPr>
      <w:rFonts w:eastAsiaTheme="minorEastAsia"/>
      <w:color w:val="5A5A5A" w:themeColor="text1" w:themeTint="A5"/>
      <w:spacing w:val="15"/>
    </w:rPr>
  </w:style>
  <w:style w:type="character" w:customStyle="1" w:styleId="10">
    <w:name w:val="Заголовок 1 Знак"/>
    <w:basedOn w:val="a0"/>
    <w:link w:val="1"/>
    <w:uiPriority w:val="9"/>
    <w:rsid w:val="006A2C64"/>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B475D7"/>
    <w:pPr>
      <w:outlineLvl w:val="9"/>
    </w:pPr>
    <w:rPr>
      <w:lang w:eastAsia="ru-RU"/>
    </w:rPr>
  </w:style>
  <w:style w:type="paragraph" w:styleId="11">
    <w:name w:val="toc 1"/>
    <w:basedOn w:val="a"/>
    <w:next w:val="a"/>
    <w:autoRedefine/>
    <w:uiPriority w:val="39"/>
    <w:unhideWhenUsed/>
    <w:rsid w:val="00B475D7"/>
    <w:pPr>
      <w:spacing w:after="100"/>
    </w:pPr>
  </w:style>
  <w:style w:type="character" w:customStyle="1" w:styleId="20">
    <w:name w:val="Заголовок 2 Знак"/>
    <w:basedOn w:val="a0"/>
    <w:link w:val="2"/>
    <w:uiPriority w:val="9"/>
    <w:rsid w:val="00B475D7"/>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B475D7"/>
    <w:pPr>
      <w:spacing w:after="100"/>
      <w:ind w:left="220"/>
    </w:pPr>
  </w:style>
  <w:style w:type="table" w:styleId="af1">
    <w:name w:val="Table Grid"/>
    <w:basedOn w:val="a1"/>
    <w:uiPriority w:val="39"/>
    <w:rsid w:val="0081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71837"/>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614DF5"/>
    <w:pPr>
      <w:spacing w:after="100"/>
      <w:ind w:left="440"/>
    </w:pPr>
  </w:style>
  <w:style w:type="paragraph" w:styleId="af2">
    <w:name w:val="No Spacing"/>
    <w:link w:val="af3"/>
    <w:uiPriority w:val="1"/>
    <w:qFormat/>
    <w:rsid w:val="00A31778"/>
    <w:pPr>
      <w:spacing w:after="0" w:line="240" w:lineRule="auto"/>
    </w:pPr>
    <w:rPr>
      <w:rFonts w:eastAsiaTheme="minorEastAsia"/>
      <w:lang w:eastAsia="ru-RU"/>
    </w:rPr>
  </w:style>
  <w:style w:type="character" w:customStyle="1" w:styleId="af3">
    <w:name w:val="Без интервала Знак"/>
    <w:basedOn w:val="a0"/>
    <w:link w:val="af2"/>
    <w:uiPriority w:val="1"/>
    <w:rsid w:val="00A3177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08859">
      <w:bodyDiv w:val="1"/>
      <w:marLeft w:val="0"/>
      <w:marRight w:val="0"/>
      <w:marTop w:val="0"/>
      <w:marBottom w:val="0"/>
      <w:divBdr>
        <w:top w:val="none" w:sz="0" w:space="0" w:color="auto"/>
        <w:left w:val="none" w:sz="0" w:space="0" w:color="auto"/>
        <w:bottom w:val="none" w:sz="0" w:space="0" w:color="auto"/>
        <w:right w:val="none" w:sz="0" w:space="0" w:color="auto"/>
      </w:divBdr>
      <w:divsChild>
        <w:div w:id="646596756">
          <w:marLeft w:val="0"/>
          <w:marRight w:val="0"/>
          <w:marTop w:val="0"/>
          <w:marBottom w:val="0"/>
          <w:divBdr>
            <w:top w:val="none" w:sz="0" w:space="0" w:color="auto"/>
            <w:left w:val="none" w:sz="0" w:space="0" w:color="auto"/>
            <w:bottom w:val="none" w:sz="0" w:space="0" w:color="auto"/>
            <w:right w:val="none" w:sz="0" w:space="0" w:color="auto"/>
          </w:divBdr>
        </w:div>
      </w:divsChild>
    </w:div>
    <w:div w:id="19044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h.ru/upload/main/vestnik/ifkv/archive/Literaturovedenie/%E2%84%96%209_2009.pdf" TargetMode="External"/><Relationship Id="rId13" Type="http://schemas.openxmlformats.org/officeDocument/2006/relationships/hyperlink" Target="http://www.patriarchia.ru/db/text/4556688.html" TargetMode="External"/><Relationship Id="rId18" Type="http://schemas.openxmlformats.org/officeDocument/2006/relationships/hyperlink" Target="http://www.murom.ru" TargetMode="External"/><Relationship Id="rId26" Type="http://schemas.openxmlformats.org/officeDocument/2006/relationships/hyperlink" Target="https://www.newsru.com" TargetMode="External"/><Relationship Id="rId3" Type="http://schemas.openxmlformats.org/officeDocument/2006/relationships/styles" Target="styles.xml"/><Relationship Id="rId21" Type="http://schemas.openxmlformats.org/officeDocument/2006/relationships/hyperlink" Target="https://ria.ru" TargetMode="External"/><Relationship Id="rId7" Type="http://schemas.openxmlformats.org/officeDocument/2006/relationships/endnotes" Target="endnotes.xml"/><Relationship Id="rId12" Type="http://schemas.openxmlformats.org/officeDocument/2006/relationships/hyperlink" Target="https://arzamas.academy/mag/412-school" TargetMode="External"/><Relationship Id="rId17" Type="http://schemas.openxmlformats.org/officeDocument/2006/relationships/hyperlink" Target="http://feb-web.ru/feb/kle/kle-abc/ke3/ke3-6942.htm" TargetMode="External"/><Relationship Id="rId25" Type="http://schemas.openxmlformats.org/officeDocument/2006/relationships/hyperlink" Target="https://www.fondsci.ru/" TargetMode="External"/><Relationship Id="rId2" Type="http://schemas.openxmlformats.org/officeDocument/2006/relationships/numbering" Target="numbering.xml"/><Relationship Id="rId16" Type="http://schemas.openxmlformats.org/officeDocument/2006/relationships/hyperlink" Target="http://publication.pravo.gov.ru/Document/View/0001202007040001?index=5&amp;rangeSize=1" TargetMode="External"/><Relationship Id="rId20" Type="http://schemas.openxmlformats.org/officeDocument/2006/relationships/hyperlink" Target="https://egrul.nalog.ru/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obooks.ru/magazines/neprikosnovennyy_zapas/119_nz_3_2018/article/19933/" TargetMode="External"/><Relationship Id="rId24" Type="http://schemas.openxmlformats.org/officeDocument/2006/relationships/hyperlink" Target="http://www.ruthenia.ru/folklore/sus/index.htm" TargetMode="External"/><Relationship Id="rId5" Type="http://schemas.openxmlformats.org/officeDocument/2006/relationships/webSettings" Target="webSettings.xml"/><Relationship Id="rId15" Type="http://schemas.openxmlformats.org/officeDocument/2006/relationships/hyperlink" Target="https://densemyi.ru" TargetMode="External"/><Relationship Id="rId23" Type="http://schemas.openxmlformats.org/officeDocument/2006/relationships/hyperlink" Target="http://feb-web.ru/feb/mas/mas-abc/default.asp" TargetMode="External"/><Relationship Id="rId28" Type="http://schemas.openxmlformats.org/officeDocument/2006/relationships/fontTable" Target="fontTable.xml"/><Relationship Id="rId10" Type="http://schemas.openxmlformats.org/officeDocument/2006/relationships/hyperlink" Target="https://psyjournals.ru/files/25725/mpj_1993_n1_Bateson_Jackson.pdf" TargetMode="External"/><Relationship Id="rId19" Type="http://schemas.openxmlformats.org/officeDocument/2006/relationships/hyperlink" Target="http://www.vkrugu7i.ru/project/skulpturi" TargetMode="External"/><Relationship Id="rId4" Type="http://schemas.openxmlformats.org/officeDocument/2006/relationships/settings" Target="settings.xml"/><Relationship Id="rId9" Type="http://schemas.openxmlformats.org/officeDocument/2006/relationships/hyperlink" Target="http://www.eparh33.ru/Stati_i_publikatsii/Istoriya_vozvrashcheniya_moshchey_svyatih_blagovernih_Muromskih_knyazey_Russkoy_Pravoslavnoy_TSerkvi___vospominaniya_/print/" TargetMode="External"/><Relationship Id="rId14" Type="http://schemas.openxmlformats.org/officeDocument/2006/relationships/hyperlink" Target="https://ru.wikipedia.org" TargetMode="External"/><Relationship Id="rId22" Type="http://schemas.openxmlformats.org/officeDocument/2006/relationships/hyperlink" Target="http://eparchia.patriarchia.r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vkrugu7i.ru/project/skulpturi" TargetMode="External"/><Relationship Id="rId13" Type="http://schemas.openxmlformats.org/officeDocument/2006/relationships/hyperlink" Target="http://www.murom.ru/node/246" TargetMode="External"/><Relationship Id="rId18" Type="http://schemas.openxmlformats.org/officeDocument/2006/relationships/hyperlink" Target="https://www.nlobooks.ru/magazines/neprikosnovennyy_zapas/119_nz_3_2018/article/19933/" TargetMode="External"/><Relationship Id="rId26" Type="http://schemas.openxmlformats.org/officeDocument/2006/relationships/hyperlink" Target="http://publication.pravo.gov.ru/Document/View/0001202007040001?index=5&amp;rangeSize=1" TargetMode="External"/><Relationship Id="rId3" Type="http://schemas.openxmlformats.org/officeDocument/2006/relationships/hyperlink" Target="http://www.ruthenia.ru/folklore/sus/index.htm" TargetMode="External"/><Relationship Id="rId21" Type="http://schemas.openxmlformats.org/officeDocument/2006/relationships/hyperlink" Target="http://www.patriarchia.ru/db/text/4556688.html" TargetMode="External"/><Relationship Id="rId7" Type="http://schemas.openxmlformats.org/officeDocument/2006/relationships/hyperlink" Target="http://feb-web.ru/feb/mas/mas-abc/default.asp" TargetMode="External"/><Relationship Id="rId12" Type="http://schemas.openxmlformats.org/officeDocument/2006/relationships/hyperlink" Target="https://ru.wikipedia.org/wiki/%D0%94%D0%B5%D0%BD%D1%8C_%D1%81%D0%B5%D0%BC%D1%8C%D0%B8,_%D0%BB%D1%8E%D0%B1%D0%B2%D0%B8_%D0%B8_%D0%B2%D0%B5%D1%80%D0%BD%D0%BE%D1%81%D1%82%D0%B8" TargetMode="External"/><Relationship Id="rId17" Type="http://schemas.openxmlformats.org/officeDocument/2006/relationships/hyperlink" Target="https://egrul.nalog.ru/index.html" TargetMode="External"/><Relationship Id="rId25" Type="http://schemas.openxmlformats.org/officeDocument/2006/relationships/hyperlink" Target="https://www.newsru.com/religy/01Jul2009/petr_fevronia.html" TargetMode="External"/><Relationship Id="rId2" Type="http://schemas.openxmlformats.org/officeDocument/2006/relationships/hyperlink" Target="https://densemyi.ru/o-proekte/o-prazdnike/" TargetMode="External"/><Relationship Id="rId16" Type="http://schemas.openxmlformats.org/officeDocument/2006/relationships/hyperlink" Target="https://www.fondsci.ru/" TargetMode="External"/><Relationship Id="rId20" Type="http://schemas.openxmlformats.org/officeDocument/2006/relationships/hyperlink" Target="http://www.eparh33.ru/Stati_i_publikatsii/Istoriya_vozvrashcheniya_moshchey_svyatih_blagovernih_Muromskih_knyazey_Russkoy_Pravoslavnoy_TSerkvi___vospominaniya_/print/" TargetMode="External"/><Relationship Id="rId1" Type="http://schemas.openxmlformats.org/officeDocument/2006/relationships/hyperlink" Target="http://feb-web.ru/feb/kle/kle-abc/ke3/ke3-6942.htm" TargetMode="External"/><Relationship Id="rId6" Type="http://schemas.openxmlformats.org/officeDocument/2006/relationships/hyperlink" Target="https://arzamas.academy/mag/412-school" TargetMode="External"/><Relationship Id="rId11" Type="http://schemas.openxmlformats.org/officeDocument/2006/relationships/hyperlink" Target="https://ria.ru/20130708/947666519.html" TargetMode="External"/><Relationship Id="rId24" Type="http://schemas.openxmlformats.org/officeDocument/2006/relationships/hyperlink" Target="https://psyjournals.ru/files/25725/mpj_1993_n1_Bateson_Jackson.pdf" TargetMode="External"/><Relationship Id="rId5" Type="http://schemas.openxmlformats.org/officeDocument/2006/relationships/hyperlink" Target="http://www.ruthenia.ru/folklore/sus/index.htm" TargetMode="External"/><Relationship Id="rId15" Type="http://schemas.openxmlformats.org/officeDocument/2006/relationships/hyperlink" Target="http://www.murom.ru/node/1463?mini=calendar%2F2020-12" TargetMode="External"/><Relationship Id="rId23" Type="http://schemas.openxmlformats.org/officeDocument/2006/relationships/hyperlink" Target="http://densemyi.ru/o-proekte/konczepcziya-prazdnovaniya" TargetMode="External"/><Relationship Id="rId10" Type="http://schemas.openxmlformats.org/officeDocument/2006/relationships/hyperlink" Target="https://densemyi.ru/o-proekte/o-prazdnike/" TargetMode="External"/><Relationship Id="rId19" Type="http://schemas.openxmlformats.org/officeDocument/2006/relationships/hyperlink" Target="https://www.rsuh.ru/upload/main/vestnik/ifkv/archive/Literaturovedenie/%E2%84%96%209_2009.pdf" TargetMode="External"/><Relationship Id="rId4" Type="http://schemas.openxmlformats.org/officeDocument/2006/relationships/hyperlink" Target="http://www.ruthenia.ru/folklore/sus/index.htm" TargetMode="External"/><Relationship Id="rId9" Type="http://schemas.openxmlformats.org/officeDocument/2006/relationships/hyperlink" Target="http://www.murom.ru/node/111" TargetMode="External"/><Relationship Id="rId14" Type="http://schemas.openxmlformats.org/officeDocument/2006/relationships/hyperlink" Target="http://www.murom.ru/node/1471" TargetMode="External"/><Relationship Id="rId22" Type="http://schemas.openxmlformats.org/officeDocument/2006/relationships/hyperlink" Target="http://eparchia.patriarchia.ru/db/text/5501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0C0D-B627-49ED-B0B5-5823816E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20197</TotalTime>
  <Pages>90</Pages>
  <Words>22457</Words>
  <Characters>128006</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ВВЕДЕНИЕ</vt:lpstr>
      <vt:lpstr>РОЛЬ РЕЧЕВОГО ЖАНРА В СОЦИАЛЬНОМ КОНСТРУИРОВАНИИ РЕАЛЬНОСТИ: МЕТАМОРФОЗЫ СЮЖЕТА </vt:lpstr>
      <vt:lpstr>    1.1 Понятия «речевого жанра», «высказывания» и «сфер деятельности» в теории рече</vt:lpstr>
      <vt:lpstr>    1.2 Концепция социального конструирования реальности П. Бергера и Т. Лукмана. По</vt:lpstr>
      <vt:lpstr>    1.3 Соотношение вторичного речевого жанра и анклавов символической реальности (н</vt:lpstr>
      <vt:lpstr>ИЗОБРЕТЕНИЕ ДНЯ СЕМЬИ, ЛЮБВИ И ВЕРНОСТИ В ИСТОРИЧЕСКОЙ ПЕРСПЕКТИВЕ</vt:lpstr>
      <vt:lpstr>    2.1 Фольклорные сюжеты о мудрой деве и змееборце как источник Повести Ермолая-Ер</vt:lpstr>
      <vt:lpstr>    2.2 Агиографический сюжет о супругах-чудотворцах в Повести Ермолая-Еразма и исто</vt:lpstr>
      <vt:lpstr>        2.2.1 Повесть от жития Петра и Февронии в творчестве Ермолая-Еразма</vt:lpstr>
      <vt:lpstr>        2.2.2 Повесть в контексте истории середины XVI в.</vt:lpstr>
      <vt:lpstr>        2.2.3 Аллегории Московии: Повесть о Петре и Февронии как сюжет о союзе Власти и </vt:lpstr>
      <vt:lpstr>    2.3 Исследования памятника древнерусской литературы: новая эмоциональная матрица</vt:lpstr>
      <vt:lpstr>    2.4 Сюжет о святых супругах в концепции Дня семьи, любви и верности </vt:lpstr>
      <vt:lpstr>        2.4.1 Исторический очерк формирования праздника «День семьи, любви и верности»: </vt:lpstr>
    </vt:vector>
  </TitlesOfParts>
  <Company/>
  <LinksUpToDate>false</LinksUpToDate>
  <CharactersWithSpaces>150163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Ниитина</dc:creator>
  <cp:keywords/>
  <dc:description/>
  <cp:lastModifiedBy>Вера Никитина</cp:lastModifiedBy>
  <cp:revision>302</cp:revision>
  <cp:lastPrinted>2021-06-13T10:42:00Z</cp:lastPrinted>
  <dcterms:created xsi:type="dcterms:W3CDTF">2020-12-13T20:39:00Z</dcterms:created>
  <dcterms:modified xsi:type="dcterms:W3CDTF">2021-06-14T12:38:00Z</dcterms:modified>
</cp:coreProperties>
</file>