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AE1" w:rsidRDefault="00DC3AE1" w:rsidP="00DC3AE1">
      <w:pPr>
        <w:spacing w:line="240" w:lineRule="auto"/>
        <w:jc w:val="center"/>
        <w:rPr>
          <w:rFonts w:ascii="Times New Roman" w:hAnsi="Times New Roman" w:cs="Times New Roman"/>
          <w:sz w:val="24"/>
          <w:szCs w:val="24"/>
        </w:rPr>
      </w:pPr>
      <w:r>
        <w:rPr>
          <w:rFonts w:ascii="Times New Roman" w:hAnsi="Times New Roman" w:cs="Times New Roman"/>
          <w:sz w:val="24"/>
          <w:szCs w:val="24"/>
        </w:rPr>
        <w:t>ПРАВИТЕЛЬСТВО РОССИЙСКОЙ ФЕДЕРАЦИИ</w:t>
      </w:r>
    </w:p>
    <w:p w:rsidR="00DC3AE1" w:rsidRDefault="00DC3AE1" w:rsidP="00DC3AE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бюджетное образовательное учреждение </w:t>
      </w:r>
    </w:p>
    <w:p w:rsidR="00DC3AE1" w:rsidRDefault="00DC3AE1" w:rsidP="00DC3AE1">
      <w:pPr>
        <w:spacing w:line="240" w:lineRule="auto"/>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DC3AE1" w:rsidRDefault="00DC3AE1" w:rsidP="00DC3AE1">
      <w:pPr>
        <w:spacing w:line="240" w:lineRule="auto"/>
        <w:jc w:val="center"/>
        <w:rPr>
          <w:rFonts w:ascii="Times New Roman" w:hAnsi="Times New Roman" w:cs="Times New Roman"/>
          <w:sz w:val="24"/>
          <w:szCs w:val="24"/>
        </w:rPr>
      </w:pPr>
      <w:r>
        <w:rPr>
          <w:rFonts w:ascii="Times New Roman" w:hAnsi="Times New Roman" w:cs="Times New Roman"/>
          <w:sz w:val="24"/>
          <w:szCs w:val="24"/>
        </w:rPr>
        <w:t>«САНКТ-ПЕТЕРБУРГСКИЙ ГОСУДАРСТВЕННЫЙ УНИВЕРСИТЕТ»</w:t>
      </w:r>
    </w:p>
    <w:p w:rsidR="00DC3AE1" w:rsidRDefault="00DC3AE1" w:rsidP="00DC3AE1">
      <w:pPr>
        <w:spacing w:line="240" w:lineRule="auto"/>
        <w:jc w:val="center"/>
        <w:rPr>
          <w:rFonts w:ascii="Times New Roman" w:hAnsi="Times New Roman" w:cs="Times New Roman"/>
          <w:sz w:val="24"/>
          <w:szCs w:val="24"/>
        </w:rPr>
      </w:pPr>
      <w:r>
        <w:rPr>
          <w:rFonts w:ascii="Times New Roman" w:hAnsi="Times New Roman" w:cs="Times New Roman"/>
          <w:sz w:val="24"/>
          <w:szCs w:val="24"/>
        </w:rPr>
        <w:t>Магистерская программа</w:t>
      </w:r>
    </w:p>
    <w:p w:rsidR="00DC3AE1" w:rsidRDefault="00DC3AE1" w:rsidP="00DC3AE1">
      <w:pPr>
        <w:spacing w:line="240" w:lineRule="auto"/>
        <w:jc w:val="center"/>
        <w:rPr>
          <w:rFonts w:ascii="Times New Roman" w:hAnsi="Times New Roman" w:cs="Times New Roman"/>
          <w:sz w:val="24"/>
          <w:szCs w:val="24"/>
        </w:rPr>
      </w:pPr>
      <w:r>
        <w:rPr>
          <w:rFonts w:ascii="Times New Roman" w:hAnsi="Times New Roman" w:cs="Times New Roman"/>
          <w:sz w:val="24"/>
          <w:szCs w:val="24"/>
        </w:rPr>
        <w:t>«Европейские исследования»</w:t>
      </w:r>
    </w:p>
    <w:p w:rsidR="00DC3AE1" w:rsidRDefault="00DC3AE1" w:rsidP="00DC3AE1">
      <w:pPr>
        <w:spacing w:line="276" w:lineRule="auto"/>
        <w:rPr>
          <w:rFonts w:ascii="Times New Roman" w:hAnsi="Times New Roman" w:cs="Times New Roman"/>
          <w:sz w:val="24"/>
          <w:szCs w:val="24"/>
        </w:rPr>
      </w:pPr>
    </w:p>
    <w:p w:rsidR="00DC3AE1" w:rsidRDefault="00DC3AE1" w:rsidP="00DC3AE1">
      <w:pPr>
        <w:spacing w:line="276" w:lineRule="auto"/>
        <w:rPr>
          <w:rFonts w:ascii="Times New Roman" w:hAnsi="Times New Roman" w:cs="Times New Roman"/>
          <w:sz w:val="24"/>
          <w:szCs w:val="24"/>
        </w:rPr>
      </w:pPr>
    </w:p>
    <w:p w:rsidR="00DC3AE1" w:rsidRDefault="00DC3AE1" w:rsidP="00DC3AE1">
      <w:pPr>
        <w:spacing w:line="276" w:lineRule="auto"/>
        <w:jc w:val="center"/>
        <w:rPr>
          <w:rFonts w:ascii="Times New Roman" w:hAnsi="Times New Roman" w:cs="Times New Roman"/>
          <w:sz w:val="24"/>
          <w:szCs w:val="24"/>
        </w:rPr>
      </w:pPr>
      <w:r>
        <w:rPr>
          <w:rFonts w:ascii="Times New Roman" w:hAnsi="Times New Roman" w:cs="Times New Roman"/>
          <w:sz w:val="24"/>
          <w:szCs w:val="24"/>
        </w:rPr>
        <w:t>КОРНИЛОВА Татьяна Михайловна</w:t>
      </w:r>
    </w:p>
    <w:p w:rsidR="00DC3AE1" w:rsidRDefault="00DC3AE1" w:rsidP="00DC3AE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ОСОБЕННОСТИ РАЗВИТИЯ ЕС КАК ЭЛИТИСТСКОГО ПРОЕКТА</w:t>
      </w:r>
    </w:p>
    <w:p w:rsidR="00DC3AE1" w:rsidRPr="00DC3AE1" w:rsidRDefault="00DC3AE1" w:rsidP="00DC3AE1">
      <w:pPr>
        <w:spacing w:before="480" w:after="0" w:line="240" w:lineRule="auto"/>
        <w:jc w:val="center"/>
        <w:rPr>
          <w:rFonts w:ascii="Times New Roman" w:hAnsi="Times New Roman" w:cs="Times New Roman"/>
          <w:b/>
          <w:sz w:val="24"/>
          <w:szCs w:val="24"/>
          <w:lang w:val="en-US"/>
        </w:rPr>
      </w:pPr>
      <w:r w:rsidRPr="00DC3AE1">
        <w:rPr>
          <w:rFonts w:ascii="Times New Roman" w:hAnsi="Times New Roman" w:cs="Times New Roman"/>
          <w:b/>
          <w:sz w:val="24"/>
          <w:szCs w:val="24"/>
          <w:lang w:val="en-US"/>
        </w:rPr>
        <w:t>THE ELITIST FEATURES OF THE EU DEVELOPMENT</w:t>
      </w:r>
    </w:p>
    <w:p w:rsidR="00DC3AE1" w:rsidRDefault="00DC3AE1" w:rsidP="00DC3AE1">
      <w:pPr>
        <w:spacing w:before="480" w:after="0" w:line="240" w:lineRule="auto"/>
        <w:jc w:val="center"/>
        <w:rPr>
          <w:rFonts w:ascii="Times New Roman" w:hAnsi="Times New Roman" w:cs="Times New Roman"/>
          <w:sz w:val="24"/>
          <w:szCs w:val="24"/>
        </w:rPr>
      </w:pPr>
      <w:r>
        <w:rPr>
          <w:rFonts w:ascii="Times New Roman" w:hAnsi="Times New Roman" w:cs="Times New Roman"/>
          <w:sz w:val="24"/>
          <w:szCs w:val="24"/>
        </w:rPr>
        <w:t>Диссертация</w:t>
      </w:r>
    </w:p>
    <w:p w:rsidR="00DC3AE1" w:rsidRDefault="00DC3AE1" w:rsidP="00DC3AE1">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на соискание степени магистра</w:t>
      </w:r>
    </w:p>
    <w:p w:rsidR="00DC3AE1" w:rsidRDefault="00DC3AE1" w:rsidP="00DC3AE1">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по направлению 41.04.05 «Международные отношения»</w:t>
      </w:r>
    </w:p>
    <w:p w:rsidR="00DC3AE1" w:rsidRDefault="00DC3AE1" w:rsidP="00DC3AE1">
      <w:pPr>
        <w:spacing w:before="120" w:after="0" w:line="276" w:lineRule="auto"/>
        <w:jc w:val="center"/>
        <w:rPr>
          <w:rFonts w:ascii="Times New Roman" w:hAnsi="Times New Roman" w:cs="Times New Roman"/>
          <w:sz w:val="24"/>
          <w:szCs w:val="24"/>
        </w:rPr>
      </w:pPr>
    </w:p>
    <w:p w:rsidR="00DC3AE1" w:rsidRDefault="00DC3AE1" w:rsidP="00DC3AE1">
      <w:pPr>
        <w:spacing w:before="120" w:after="0" w:line="276" w:lineRule="auto"/>
        <w:jc w:val="center"/>
        <w:rPr>
          <w:rFonts w:ascii="Times New Roman" w:hAnsi="Times New Roman" w:cs="Times New Roman"/>
          <w:sz w:val="24"/>
          <w:szCs w:val="24"/>
        </w:rPr>
      </w:pPr>
    </w:p>
    <w:p w:rsidR="00DC3AE1" w:rsidRDefault="00DC3AE1" w:rsidP="00DC3A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Научный руководитель – </w:t>
      </w:r>
    </w:p>
    <w:p w:rsidR="00DC3AE1" w:rsidRDefault="00DC3AE1" w:rsidP="00DC3A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кандидат исторических наук, доцент</w:t>
      </w:r>
    </w:p>
    <w:p w:rsidR="00DC3AE1" w:rsidRDefault="00DC3AE1" w:rsidP="00DC3A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Заславская Н.Г.</w:t>
      </w:r>
    </w:p>
    <w:p w:rsidR="00DC3AE1" w:rsidRDefault="00DC3AE1" w:rsidP="00DC3AE1">
      <w:pPr>
        <w:spacing w:after="0" w:line="240" w:lineRule="auto"/>
        <w:jc w:val="right"/>
        <w:rPr>
          <w:rFonts w:ascii="Times New Roman" w:hAnsi="Times New Roman" w:cs="Times New Roman"/>
          <w:sz w:val="24"/>
          <w:szCs w:val="24"/>
        </w:rPr>
      </w:pPr>
    </w:p>
    <w:p w:rsidR="00DC3AE1" w:rsidRDefault="00DC3AE1" w:rsidP="00DC3AE1">
      <w:pPr>
        <w:spacing w:line="240" w:lineRule="auto"/>
        <w:rPr>
          <w:rFonts w:ascii="Times New Roman" w:hAnsi="Times New Roman" w:cs="Times New Roman"/>
          <w:sz w:val="24"/>
          <w:szCs w:val="24"/>
        </w:rPr>
      </w:pPr>
      <w:r>
        <w:rPr>
          <w:rFonts w:ascii="Times New Roman" w:hAnsi="Times New Roman" w:cs="Times New Roman"/>
          <w:sz w:val="24"/>
          <w:szCs w:val="24"/>
        </w:rPr>
        <w:t>Студент:</w:t>
      </w:r>
    </w:p>
    <w:p w:rsidR="00DC3AE1" w:rsidRDefault="00DC3AE1" w:rsidP="00DC3AE1">
      <w:pPr>
        <w:spacing w:line="240" w:lineRule="auto"/>
        <w:rPr>
          <w:rFonts w:ascii="Times New Roman" w:hAnsi="Times New Roman" w:cs="Times New Roman"/>
          <w:sz w:val="24"/>
          <w:szCs w:val="24"/>
        </w:rPr>
      </w:pPr>
      <w:r>
        <w:rPr>
          <w:rFonts w:ascii="Times New Roman" w:hAnsi="Times New Roman" w:cs="Times New Roman"/>
          <w:sz w:val="24"/>
          <w:szCs w:val="24"/>
        </w:rPr>
        <w:t>Научный руководитель:</w:t>
      </w:r>
    </w:p>
    <w:p w:rsidR="00DC3AE1" w:rsidRDefault="00DC3AE1" w:rsidP="00DC3AE1">
      <w:pPr>
        <w:spacing w:line="240" w:lineRule="auto"/>
        <w:rPr>
          <w:rFonts w:ascii="Times New Roman" w:hAnsi="Times New Roman" w:cs="Times New Roman"/>
          <w:sz w:val="24"/>
          <w:szCs w:val="24"/>
        </w:rPr>
      </w:pPr>
      <w:r>
        <w:rPr>
          <w:rFonts w:ascii="Times New Roman" w:hAnsi="Times New Roman" w:cs="Times New Roman"/>
          <w:sz w:val="24"/>
          <w:szCs w:val="24"/>
        </w:rPr>
        <w:t>Работа представлена на кафедру</w:t>
      </w:r>
    </w:p>
    <w:p w:rsidR="00DC3AE1" w:rsidRDefault="00DC3AE1" w:rsidP="00DC3AE1">
      <w:pPr>
        <w:spacing w:line="240" w:lineRule="auto"/>
        <w:rPr>
          <w:rFonts w:ascii="Times New Roman" w:hAnsi="Times New Roman" w:cs="Times New Roman"/>
          <w:sz w:val="24"/>
          <w:szCs w:val="24"/>
        </w:rPr>
      </w:pPr>
      <w:r w:rsidRPr="009C35F0">
        <w:rPr>
          <w:rFonts w:ascii="Times New Roman" w:hAnsi="Times New Roman" w:cs="Times New Roman"/>
          <w:sz w:val="24"/>
          <w:szCs w:val="24"/>
        </w:rPr>
        <w:t>“___” ____</w:t>
      </w:r>
      <w:r>
        <w:rPr>
          <w:rFonts w:ascii="Times New Roman" w:hAnsi="Times New Roman" w:cs="Times New Roman"/>
          <w:sz w:val="24"/>
          <w:szCs w:val="24"/>
        </w:rPr>
        <w:t>___________ 2016 г.</w:t>
      </w:r>
    </w:p>
    <w:p w:rsidR="00DC3AE1" w:rsidRDefault="00DC3AE1" w:rsidP="00DC3AE1">
      <w:pPr>
        <w:spacing w:line="240" w:lineRule="auto"/>
        <w:rPr>
          <w:rFonts w:ascii="Times New Roman" w:hAnsi="Times New Roman" w:cs="Times New Roman"/>
          <w:sz w:val="24"/>
          <w:szCs w:val="24"/>
        </w:rPr>
      </w:pPr>
      <w:r>
        <w:rPr>
          <w:rFonts w:ascii="Times New Roman" w:hAnsi="Times New Roman" w:cs="Times New Roman"/>
          <w:sz w:val="24"/>
          <w:szCs w:val="24"/>
        </w:rPr>
        <w:t>Заведующий кафедрой:</w:t>
      </w:r>
    </w:p>
    <w:p w:rsidR="00DC3AE1" w:rsidRDefault="00DC3AE1" w:rsidP="00DC3AE1">
      <w:pPr>
        <w:spacing w:line="240" w:lineRule="auto"/>
        <w:rPr>
          <w:rFonts w:ascii="Times New Roman" w:hAnsi="Times New Roman" w:cs="Times New Roman"/>
          <w:sz w:val="24"/>
          <w:szCs w:val="24"/>
        </w:rPr>
      </w:pPr>
    </w:p>
    <w:p w:rsidR="00DC3AE1" w:rsidRDefault="00DC3AE1" w:rsidP="00DC3AE1">
      <w:pPr>
        <w:spacing w:line="240" w:lineRule="auto"/>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DC3AE1" w:rsidRDefault="00DC3AE1" w:rsidP="00DC3AE1">
      <w:pPr>
        <w:spacing w:line="240" w:lineRule="auto"/>
        <w:jc w:val="center"/>
        <w:rPr>
          <w:rFonts w:ascii="Times New Roman" w:hAnsi="Times New Roman" w:cs="Times New Roman"/>
          <w:sz w:val="24"/>
          <w:szCs w:val="24"/>
        </w:rPr>
      </w:pPr>
      <w:r>
        <w:rPr>
          <w:rFonts w:ascii="Times New Roman" w:hAnsi="Times New Roman" w:cs="Times New Roman"/>
          <w:sz w:val="24"/>
          <w:szCs w:val="24"/>
        </w:rPr>
        <w:t>2016</w:t>
      </w:r>
    </w:p>
    <w:p w:rsidR="009358D4" w:rsidRDefault="00DC3AE1">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1934197909"/>
        <w:docPartObj>
          <w:docPartGallery w:val="Table of Contents"/>
          <w:docPartUnique/>
        </w:docPartObj>
      </w:sdtPr>
      <w:sdtEndPr>
        <w:rPr>
          <w:b/>
          <w:bCs/>
        </w:rPr>
      </w:sdtEndPr>
      <w:sdtContent>
        <w:p w:rsidR="009358D4" w:rsidRPr="004D1357" w:rsidRDefault="009358D4">
          <w:pPr>
            <w:pStyle w:val="af0"/>
            <w:rPr>
              <w:rFonts w:ascii="Times New Roman" w:hAnsi="Times New Roman" w:cs="Times New Roman"/>
              <w:color w:val="000000" w:themeColor="text1"/>
              <w:sz w:val="24"/>
              <w:szCs w:val="24"/>
            </w:rPr>
          </w:pPr>
          <w:r w:rsidRPr="004D1357">
            <w:rPr>
              <w:rFonts w:ascii="Times New Roman" w:hAnsi="Times New Roman" w:cs="Times New Roman"/>
              <w:color w:val="000000" w:themeColor="text1"/>
              <w:sz w:val="24"/>
              <w:szCs w:val="24"/>
            </w:rPr>
            <w:t>Оглавление</w:t>
          </w:r>
        </w:p>
        <w:p w:rsidR="004D1357" w:rsidRPr="004D1357" w:rsidRDefault="009358D4" w:rsidP="004D1357">
          <w:pPr>
            <w:pStyle w:val="21"/>
            <w:tabs>
              <w:tab w:val="right" w:leader="dot" w:pos="9345"/>
            </w:tabs>
            <w:spacing w:line="240" w:lineRule="auto"/>
            <w:jc w:val="both"/>
            <w:rPr>
              <w:rFonts w:ascii="Times New Roman" w:hAnsi="Times New Roman"/>
              <w:noProof/>
              <w:color w:val="000000" w:themeColor="text1"/>
              <w:sz w:val="24"/>
              <w:szCs w:val="24"/>
            </w:rPr>
          </w:pPr>
          <w:r>
            <w:fldChar w:fldCharType="begin"/>
          </w:r>
          <w:r>
            <w:instrText xml:space="preserve"> TOC \o "1-3" \h \z \u </w:instrText>
          </w:r>
          <w:r>
            <w:fldChar w:fldCharType="separate"/>
          </w:r>
          <w:hyperlink w:anchor="_Toc450593364" w:history="1">
            <w:r w:rsidR="004D1357" w:rsidRPr="004D1357">
              <w:rPr>
                <w:rStyle w:val="a7"/>
                <w:rFonts w:ascii="Times New Roman" w:hAnsi="Times New Roman"/>
                <w:noProof/>
                <w:color w:val="000000" w:themeColor="text1"/>
                <w:sz w:val="24"/>
                <w:szCs w:val="24"/>
                <w:shd w:val="clear" w:color="auto" w:fill="FFFFFF"/>
              </w:rPr>
              <w:t>ВВЕДЕНИЕ</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_Toc450593364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3</w:t>
            </w:r>
            <w:r w:rsidR="004D1357" w:rsidRPr="004D1357">
              <w:rPr>
                <w:rFonts w:ascii="Times New Roman" w:hAnsi="Times New Roman"/>
                <w:noProof/>
                <w:webHidden/>
                <w:color w:val="000000" w:themeColor="text1"/>
                <w:sz w:val="24"/>
                <w:szCs w:val="24"/>
              </w:rPr>
              <w:fldChar w:fldCharType="end"/>
            </w:r>
          </w:hyperlink>
        </w:p>
        <w:p w:rsidR="004D1357" w:rsidRPr="004D1357" w:rsidRDefault="00283EBD" w:rsidP="004D1357">
          <w:pPr>
            <w:pStyle w:val="21"/>
            <w:tabs>
              <w:tab w:val="right" w:leader="dot" w:pos="9345"/>
            </w:tabs>
            <w:spacing w:line="240" w:lineRule="auto"/>
            <w:jc w:val="both"/>
            <w:rPr>
              <w:rFonts w:ascii="Times New Roman" w:hAnsi="Times New Roman"/>
              <w:noProof/>
              <w:color w:val="000000" w:themeColor="text1"/>
              <w:sz w:val="24"/>
              <w:szCs w:val="24"/>
            </w:rPr>
          </w:pPr>
          <w:hyperlink w:anchor="_Toc450593365" w:history="1">
            <w:r w:rsidR="004D1357" w:rsidRPr="004D1357">
              <w:rPr>
                <w:rStyle w:val="a7"/>
                <w:rFonts w:ascii="Times New Roman" w:hAnsi="Times New Roman"/>
                <w:noProof/>
                <w:color w:val="000000" w:themeColor="text1"/>
                <w:sz w:val="24"/>
                <w:szCs w:val="24"/>
              </w:rPr>
              <w:t>Глава 1. Теоретические и методологические особенности изучения элит</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_Toc450593365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14</w:t>
            </w:r>
            <w:r w:rsidR="004D1357" w:rsidRPr="004D1357">
              <w:rPr>
                <w:rFonts w:ascii="Times New Roman" w:hAnsi="Times New Roman"/>
                <w:noProof/>
                <w:webHidden/>
                <w:color w:val="000000" w:themeColor="text1"/>
                <w:sz w:val="24"/>
                <w:szCs w:val="24"/>
              </w:rPr>
              <w:fldChar w:fldCharType="end"/>
            </w:r>
          </w:hyperlink>
        </w:p>
        <w:p w:rsidR="004D1357" w:rsidRPr="004D1357" w:rsidRDefault="00283EBD" w:rsidP="004D1357">
          <w:pPr>
            <w:pStyle w:val="21"/>
            <w:tabs>
              <w:tab w:val="right" w:leader="dot" w:pos="9345"/>
            </w:tabs>
            <w:spacing w:line="240" w:lineRule="auto"/>
            <w:jc w:val="both"/>
            <w:rPr>
              <w:rFonts w:ascii="Times New Roman" w:hAnsi="Times New Roman"/>
              <w:noProof/>
              <w:color w:val="000000" w:themeColor="text1"/>
              <w:sz w:val="24"/>
              <w:szCs w:val="24"/>
            </w:rPr>
          </w:pPr>
          <w:hyperlink w:anchor="_Toc450593366" w:history="1">
            <w:r w:rsidR="004D1357" w:rsidRPr="004D1357">
              <w:rPr>
                <w:rStyle w:val="a7"/>
                <w:rFonts w:ascii="Times New Roman" w:hAnsi="Times New Roman"/>
                <w:noProof/>
                <w:color w:val="000000" w:themeColor="text1"/>
                <w:sz w:val="24"/>
                <w:szCs w:val="24"/>
                <w:shd w:val="clear" w:color="auto" w:fill="FFFFFF"/>
              </w:rPr>
              <w:t>§1. Трактовки понятия «элиты»</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_Toc450593366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14</w:t>
            </w:r>
            <w:r w:rsidR="004D1357" w:rsidRPr="004D1357">
              <w:rPr>
                <w:rFonts w:ascii="Times New Roman" w:hAnsi="Times New Roman"/>
                <w:noProof/>
                <w:webHidden/>
                <w:color w:val="000000" w:themeColor="text1"/>
                <w:sz w:val="24"/>
                <w:szCs w:val="24"/>
              </w:rPr>
              <w:fldChar w:fldCharType="end"/>
            </w:r>
          </w:hyperlink>
        </w:p>
        <w:p w:rsidR="004D1357" w:rsidRPr="004D1357" w:rsidRDefault="00283EBD" w:rsidP="004D1357">
          <w:pPr>
            <w:pStyle w:val="21"/>
            <w:tabs>
              <w:tab w:val="right" w:leader="dot" w:pos="9345"/>
            </w:tabs>
            <w:spacing w:line="240" w:lineRule="auto"/>
            <w:jc w:val="both"/>
            <w:rPr>
              <w:rFonts w:ascii="Times New Roman" w:hAnsi="Times New Roman"/>
              <w:noProof/>
              <w:color w:val="000000" w:themeColor="text1"/>
              <w:sz w:val="24"/>
              <w:szCs w:val="24"/>
            </w:rPr>
          </w:pPr>
          <w:hyperlink w:anchor="_Toc450593367" w:history="1">
            <w:r w:rsidR="004D1357" w:rsidRPr="004D1357">
              <w:rPr>
                <w:rStyle w:val="a7"/>
                <w:rFonts w:ascii="Times New Roman" w:hAnsi="Times New Roman"/>
                <w:noProof/>
                <w:color w:val="000000" w:themeColor="text1"/>
                <w:sz w:val="24"/>
                <w:szCs w:val="24"/>
              </w:rPr>
              <w:t>§2. Современные школы теории элит: от макиавеллизма до неоэлитизма</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_Toc450593367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16</w:t>
            </w:r>
            <w:r w:rsidR="004D1357" w:rsidRPr="004D1357">
              <w:rPr>
                <w:rFonts w:ascii="Times New Roman" w:hAnsi="Times New Roman"/>
                <w:noProof/>
                <w:webHidden/>
                <w:color w:val="000000" w:themeColor="text1"/>
                <w:sz w:val="24"/>
                <w:szCs w:val="24"/>
              </w:rPr>
              <w:fldChar w:fldCharType="end"/>
            </w:r>
          </w:hyperlink>
        </w:p>
        <w:p w:rsidR="004D1357" w:rsidRPr="004D1357" w:rsidRDefault="00283EBD" w:rsidP="004D1357">
          <w:pPr>
            <w:pStyle w:val="21"/>
            <w:tabs>
              <w:tab w:val="right" w:leader="dot" w:pos="9345"/>
            </w:tabs>
            <w:spacing w:line="240" w:lineRule="auto"/>
            <w:jc w:val="both"/>
            <w:rPr>
              <w:rFonts w:ascii="Times New Roman" w:hAnsi="Times New Roman"/>
              <w:noProof/>
              <w:color w:val="000000" w:themeColor="text1"/>
              <w:sz w:val="24"/>
              <w:szCs w:val="24"/>
            </w:rPr>
          </w:pPr>
          <w:hyperlink w:anchor="_Toc450593368" w:history="1">
            <w:r w:rsidR="004D1357" w:rsidRPr="004D1357">
              <w:rPr>
                <w:rStyle w:val="a7"/>
                <w:rFonts w:ascii="Times New Roman" w:hAnsi="Times New Roman"/>
                <w:noProof/>
                <w:color w:val="000000" w:themeColor="text1"/>
                <w:sz w:val="24"/>
                <w:szCs w:val="24"/>
                <w:shd w:val="clear" w:color="auto" w:fill="FFFFFF"/>
              </w:rPr>
              <w:t>§3. Тематика элит в осмыслении европейской интеграции и демократического дефицита</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_Toc450593368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22</w:t>
            </w:r>
            <w:r w:rsidR="004D1357" w:rsidRPr="004D1357">
              <w:rPr>
                <w:rFonts w:ascii="Times New Roman" w:hAnsi="Times New Roman"/>
                <w:noProof/>
                <w:webHidden/>
                <w:color w:val="000000" w:themeColor="text1"/>
                <w:sz w:val="24"/>
                <w:szCs w:val="24"/>
              </w:rPr>
              <w:fldChar w:fldCharType="end"/>
            </w:r>
          </w:hyperlink>
        </w:p>
        <w:p w:rsidR="004D1357" w:rsidRPr="004D1357" w:rsidRDefault="00283EBD" w:rsidP="004D1357">
          <w:pPr>
            <w:pStyle w:val="21"/>
            <w:tabs>
              <w:tab w:val="right" w:leader="dot" w:pos="9345"/>
            </w:tabs>
            <w:spacing w:line="240" w:lineRule="auto"/>
            <w:jc w:val="both"/>
            <w:rPr>
              <w:rFonts w:ascii="Times New Roman" w:hAnsi="Times New Roman"/>
              <w:noProof/>
              <w:color w:val="000000" w:themeColor="text1"/>
              <w:sz w:val="24"/>
              <w:szCs w:val="24"/>
            </w:rPr>
          </w:pPr>
          <w:hyperlink w:anchor="_Toc450593369" w:history="1">
            <w:r w:rsidR="004D1357" w:rsidRPr="004D1357">
              <w:rPr>
                <w:rStyle w:val="a7"/>
                <w:rFonts w:ascii="Times New Roman" w:hAnsi="Times New Roman"/>
                <w:noProof/>
                <w:color w:val="000000" w:themeColor="text1"/>
                <w:sz w:val="24"/>
                <w:szCs w:val="24"/>
                <w:shd w:val="clear" w:color="auto" w:fill="FFFFFF"/>
              </w:rPr>
              <w:t>§4. Преимущества социологического анализа элит ЕС</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_Toc450593369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27</w:t>
            </w:r>
            <w:r w:rsidR="004D1357" w:rsidRPr="004D1357">
              <w:rPr>
                <w:rFonts w:ascii="Times New Roman" w:hAnsi="Times New Roman"/>
                <w:noProof/>
                <w:webHidden/>
                <w:color w:val="000000" w:themeColor="text1"/>
                <w:sz w:val="24"/>
                <w:szCs w:val="24"/>
              </w:rPr>
              <w:fldChar w:fldCharType="end"/>
            </w:r>
          </w:hyperlink>
        </w:p>
        <w:p w:rsidR="004D1357" w:rsidRPr="004D1357" w:rsidRDefault="00283EBD" w:rsidP="004D1357">
          <w:pPr>
            <w:pStyle w:val="21"/>
            <w:tabs>
              <w:tab w:val="right" w:leader="dot" w:pos="9345"/>
            </w:tabs>
            <w:spacing w:line="240" w:lineRule="auto"/>
            <w:jc w:val="both"/>
            <w:rPr>
              <w:rFonts w:ascii="Times New Roman" w:hAnsi="Times New Roman"/>
              <w:noProof/>
              <w:color w:val="000000" w:themeColor="text1"/>
              <w:sz w:val="24"/>
              <w:szCs w:val="24"/>
            </w:rPr>
          </w:pPr>
          <w:hyperlink w:anchor="_Toc450593370" w:history="1">
            <w:r w:rsidR="004D1357" w:rsidRPr="004D1357">
              <w:rPr>
                <w:rStyle w:val="a7"/>
                <w:rFonts w:ascii="Times New Roman" w:hAnsi="Times New Roman"/>
                <w:noProof/>
                <w:color w:val="000000" w:themeColor="text1"/>
                <w:sz w:val="24"/>
                <w:szCs w:val="24"/>
              </w:rPr>
              <w:t>Глава 2. Особенности европейских элит в контексте европейской интеграции</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_Toc450593370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33</w:t>
            </w:r>
            <w:r w:rsidR="004D1357" w:rsidRPr="004D1357">
              <w:rPr>
                <w:rFonts w:ascii="Times New Roman" w:hAnsi="Times New Roman"/>
                <w:noProof/>
                <w:webHidden/>
                <w:color w:val="000000" w:themeColor="text1"/>
                <w:sz w:val="24"/>
                <w:szCs w:val="24"/>
              </w:rPr>
              <w:fldChar w:fldCharType="end"/>
            </w:r>
          </w:hyperlink>
        </w:p>
        <w:p w:rsidR="004D1357" w:rsidRPr="004D1357" w:rsidRDefault="00283EBD" w:rsidP="004D1357">
          <w:pPr>
            <w:pStyle w:val="21"/>
            <w:tabs>
              <w:tab w:val="right" w:leader="dot" w:pos="9345"/>
            </w:tabs>
            <w:spacing w:line="240" w:lineRule="auto"/>
            <w:jc w:val="both"/>
            <w:rPr>
              <w:rFonts w:ascii="Times New Roman" w:hAnsi="Times New Roman"/>
              <w:noProof/>
              <w:color w:val="000000" w:themeColor="text1"/>
              <w:sz w:val="24"/>
              <w:szCs w:val="24"/>
            </w:rPr>
          </w:pPr>
          <w:hyperlink w:anchor="_Toc450593371" w:history="1">
            <w:r w:rsidR="004D1357" w:rsidRPr="004D1357">
              <w:rPr>
                <w:rStyle w:val="a7"/>
                <w:rFonts w:ascii="Times New Roman" w:hAnsi="Times New Roman"/>
                <w:noProof/>
                <w:color w:val="000000" w:themeColor="text1"/>
                <w:sz w:val="24"/>
                <w:szCs w:val="24"/>
              </w:rPr>
              <w:t>§1. Политические элиты ЕС</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_Toc450593371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33</w:t>
            </w:r>
            <w:r w:rsidR="004D1357" w:rsidRPr="004D1357">
              <w:rPr>
                <w:rFonts w:ascii="Times New Roman" w:hAnsi="Times New Roman"/>
                <w:noProof/>
                <w:webHidden/>
                <w:color w:val="000000" w:themeColor="text1"/>
                <w:sz w:val="24"/>
                <w:szCs w:val="24"/>
              </w:rPr>
              <w:fldChar w:fldCharType="end"/>
            </w:r>
          </w:hyperlink>
        </w:p>
        <w:p w:rsidR="004D1357" w:rsidRPr="004D1357" w:rsidRDefault="00283EBD" w:rsidP="004D1357">
          <w:pPr>
            <w:pStyle w:val="21"/>
            <w:tabs>
              <w:tab w:val="right" w:leader="dot" w:pos="9345"/>
            </w:tabs>
            <w:spacing w:line="240" w:lineRule="auto"/>
            <w:jc w:val="both"/>
            <w:rPr>
              <w:rFonts w:ascii="Times New Roman" w:hAnsi="Times New Roman"/>
              <w:noProof/>
              <w:color w:val="000000" w:themeColor="text1"/>
              <w:sz w:val="24"/>
              <w:szCs w:val="24"/>
            </w:rPr>
          </w:pPr>
          <w:hyperlink w:anchor="_Toc450593372" w:history="1">
            <w:r w:rsidR="004D1357" w:rsidRPr="004D1357">
              <w:rPr>
                <w:rStyle w:val="a7"/>
                <w:rFonts w:ascii="Times New Roman" w:hAnsi="Times New Roman"/>
                <w:noProof/>
                <w:color w:val="000000" w:themeColor="text1"/>
                <w:sz w:val="24"/>
                <w:szCs w:val="24"/>
              </w:rPr>
              <w:t>§3. Экономические элиты ЕС</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_Toc450593372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54</w:t>
            </w:r>
            <w:r w:rsidR="004D1357" w:rsidRPr="004D1357">
              <w:rPr>
                <w:rFonts w:ascii="Times New Roman" w:hAnsi="Times New Roman"/>
                <w:noProof/>
                <w:webHidden/>
                <w:color w:val="000000" w:themeColor="text1"/>
                <w:sz w:val="24"/>
                <w:szCs w:val="24"/>
              </w:rPr>
              <w:fldChar w:fldCharType="end"/>
            </w:r>
          </w:hyperlink>
        </w:p>
        <w:p w:rsidR="004D1357" w:rsidRPr="004D1357" w:rsidRDefault="00283EBD" w:rsidP="004D1357">
          <w:pPr>
            <w:pStyle w:val="21"/>
            <w:tabs>
              <w:tab w:val="right" w:leader="dot" w:pos="9345"/>
            </w:tabs>
            <w:spacing w:line="240" w:lineRule="auto"/>
            <w:jc w:val="both"/>
            <w:rPr>
              <w:rFonts w:ascii="Times New Roman" w:hAnsi="Times New Roman"/>
              <w:noProof/>
              <w:color w:val="000000" w:themeColor="text1"/>
              <w:sz w:val="24"/>
              <w:szCs w:val="24"/>
            </w:rPr>
          </w:pPr>
          <w:hyperlink w:anchor="_Toc450593373" w:history="1">
            <w:r w:rsidR="004D1357" w:rsidRPr="004D1357">
              <w:rPr>
                <w:rStyle w:val="a7"/>
                <w:rFonts w:ascii="Times New Roman" w:hAnsi="Times New Roman"/>
                <w:noProof/>
                <w:color w:val="000000" w:themeColor="text1"/>
                <w:sz w:val="24"/>
                <w:szCs w:val="24"/>
              </w:rPr>
              <w:t>§3. Бюрократические элиты ЕС (еврократия)</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_Toc450593373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63</w:t>
            </w:r>
            <w:r w:rsidR="004D1357" w:rsidRPr="004D1357">
              <w:rPr>
                <w:rFonts w:ascii="Times New Roman" w:hAnsi="Times New Roman"/>
                <w:noProof/>
                <w:webHidden/>
                <w:color w:val="000000" w:themeColor="text1"/>
                <w:sz w:val="24"/>
                <w:szCs w:val="24"/>
              </w:rPr>
              <w:fldChar w:fldCharType="end"/>
            </w:r>
          </w:hyperlink>
        </w:p>
        <w:p w:rsidR="004D1357" w:rsidRPr="004D1357" w:rsidRDefault="00283EBD" w:rsidP="004D1357">
          <w:pPr>
            <w:pStyle w:val="21"/>
            <w:tabs>
              <w:tab w:val="right" w:leader="dot" w:pos="9345"/>
            </w:tabs>
            <w:spacing w:line="240" w:lineRule="auto"/>
            <w:jc w:val="both"/>
            <w:rPr>
              <w:rFonts w:ascii="Times New Roman" w:hAnsi="Times New Roman"/>
              <w:noProof/>
              <w:color w:val="000000" w:themeColor="text1"/>
              <w:sz w:val="24"/>
              <w:szCs w:val="24"/>
            </w:rPr>
          </w:pPr>
          <w:hyperlink w:anchor="_Toc450593374" w:history="1">
            <w:r w:rsidR="004D1357" w:rsidRPr="004D1357">
              <w:rPr>
                <w:rStyle w:val="a7"/>
                <w:rFonts w:ascii="Times New Roman" w:hAnsi="Times New Roman"/>
                <w:noProof/>
                <w:color w:val="000000" w:themeColor="text1"/>
                <w:sz w:val="24"/>
                <w:szCs w:val="24"/>
              </w:rPr>
              <w:t xml:space="preserve">§4. </w:t>
            </w:r>
            <w:r w:rsidR="004D1357" w:rsidRPr="004D1357">
              <w:rPr>
                <w:rStyle w:val="a7"/>
                <w:rFonts w:ascii="Times New Roman" w:hAnsi="Times New Roman"/>
                <w:noProof/>
                <w:color w:val="000000" w:themeColor="text1"/>
                <w:sz w:val="24"/>
                <w:szCs w:val="24"/>
                <w:shd w:val="clear" w:color="auto" w:fill="FFFFFF"/>
              </w:rPr>
              <w:t>Сравнение видения интеграции европейскими элитами и европейскими гражданами</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_Toc450593374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69</w:t>
            </w:r>
            <w:r w:rsidR="004D1357" w:rsidRPr="004D1357">
              <w:rPr>
                <w:rFonts w:ascii="Times New Roman" w:hAnsi="Times New Roman"/>
                <w:noProof/>
                <w:webHidden/>
                <w:color w:val="000000" w:themeColor="text1"/>
                <w:sz w:val="24"/>
                <w:szCs w:val="24"/>
              </w:rPr>
              <w:fldChar w:fldCharType="end"/>
            </w:r>
          </w:hyperlink>
        </w:p>
        <w:p w:rsidR="004D1357" w:rsidRPr="004D1357" w:rsidRDefault="00283EBD" w:rsidP="004D1357">
          <w:pPr>
            <w:pStyle w:val="21"/>
            <w:tabs>
              <w:tab w:val="right" w:leader="dot" w:pos="9345"/>
            </w:tabs>
            <w:spacing w:line="240" w:lineRule="auto"/>
            <w:jc w:val="both"/>
            <w:rPr>
              <w:rFonts w:ascii="Times New Roman" w:hAnsi="Times New Roman"/>
              <w:noProof/>
              <w:color w:val="000000" w:themeColor="text1"/>
              <w:sz w:val="24"/>
              <w:szCs w:val="24"/>
            </w:rPr>
          </w:pPr>
          <w:hyperlink w:anchor="_Toc450593375" w:history="1">
            <w:r w:rsidR="004D1357" w:rsidRPr="004D1357">
              <w:rPr>
                <w:rStyle w:val="a7"/>
                <w:rFonts w:ascii="Times New Roman" w:hAnsi="Times New Roman"/>
                <w:noProof/>
                <w:color w:val="000000" w:themeColor="text1"/>
                <w:sz w:val="24"/>
                <w:szCs w:val="24"/>
              </w:rPr>
              <w:t>Глава 3. Влияние элит на развитие ЕС</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_Toc450593375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83</w:t>
            </w:r>
            <w:r w:rsidR="004D1357" w:rsidRPr="004D1357">
              <w:rPr>
                <w:rFonts w:ascii="Times New Roman" w:hAnsi="Times New Roman"/>
                <w:noProof/>
                <w:webHidden/>
                <w:color w:val="000000" w:themeColor="text1"/>
                <w:sz w:val="24"/>
                <w:szCs w:val="24"/>
              </w:rPr>
              <w:fldChar w:fldCharType="end"/>
            </w:r>
          </w:hyperlink>
        </w:p>
        <w:p w:rsidR="004D1357" w:rsidRPr="004D1357" w:rsidRDefault="00283EBD" w:rsidP="004D1357">
          <w:pPr>
            <w:pStyle w:val="21"/>
            <w:tabs>
              <w:tab w:val="right" w:leader="dot" w:pos="9345"/>
            </w:tabs>
            <w:spacing w:line="240" w:lineRule="auto"/>
            <w:jc w:val="both"/>
            <w:rPr>
              <w:rFonts w:ascii="Times New Roman" w:hAnsi="Times New Roman"/>
              <w:noProof/>
              <w:color w:val="000000" w:themeColor="text1"/>
              <w:sz w:val="24"/>
              <w:szCs w:val="24"/>
            </w:rPr>
          </w:pPr>
          <w:hyperlink w:anchor="_Toc450593376" w:history="1">
            <w:r w:rsidR="004D1357" w:rsidRPr="004D1357">
              <w:rPr>
                <w:rStyle w:val="a7"/>
                <w:rFonts w:ascii="Times New Roman" w:hAnsi="Times New Roman"/>
                <w:noProof/>
                <w:color w:val="000000" w:themeColor="text1"/>
                <w:sz w:val="24"/>
                <w:szCs w:val="24"/>
              </w:rPr>
              <w:t>§ 1. Элитистский характер межправительственных соглашений по реформированию ЕС</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_Toc450593376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83</w:t>
            </w:r>
            <w:r w:rsidR="004D1357" w:rsidRPr="004D1357">
              <w:rPr>
                <w:rFonts w:ascii="Times New Roman" w:hAnsi="Times New Roman"/>
                <w:noProof/>
                <w:webHidden/>
                <w:color w:val="000000" w:themeColor="text1"/>
                <w:sz w:val="24"/>
                <w:szCs w:val="24"/>
              </w:rPr>
              <w:fldChar w:fldCharType="end"/>
            </w:r>
          </w:hyperlink>
        </w:p>
        <w:p w:rsidR="004D1357" w:rsidRPr="004D1357" w:rsidRDefault="00283EBD" w:rsidP="004D1357">
          <w:pPr>
            <w:pStyle w:val="21"/>
            <w:tabs>
              <w:tab w:val="right" w:leader="dot" w:pos="9345"/>
            </w:tabs>
            <w:spacing w:line="240" w:lineRule="auto"/>
            <w:jc w:val="both"/>
            <w:rPr>
              <w:rFonts w:ascii="Times New Roman" w:hAnsi="Times New Roman"/>
              <w:noProof/>
              <w:color w:val="000000" w:themeColor="text1"/>
              <w:sz w:val="24"/>
              <w:szCs w:val="24"/>
            </w:rPr>
          </w:pPr>
          <w:hyperlink w:anchor="_Toc450593377" w:history="1">
            <w:r w:rsidR="004D1357" w:rsidRPr="004D1357">
              <w:rPr>
                <w:rStyle w:val="a7"/>
                <w:rFonts w:ascii="Times New Roman" w:hAnsi="Times New Roman"/>
                <w:noProof/>
                <w:color w:val="000000" w:themeColor="text1"/>
                <w:sz w:val="24"/>
                <w:szCs w:val="24"/>
              </w:rPr>
              <w:t>§2. Элитистский характер макроэкономического регулирования в рамках ЭВС</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_Toc450593377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92</w:t>
            </w:r>
            <w:r w:rsidR="004D1357" w:rsidRPr="004D1357">
              <w:rPr>
                <w:rFonts w:ascii="Times New Roman" w:hAnsi="Times New Roman"/>
                <w:noProof/>
                <w:webHidden/>
                <w:color w:val="000000" w:themeColor="text1"/>
                <w:sz w:val="24"/>
                <w:szCs w:val="24"/>
              </w:rPr>
              <w:fldChar w:fldCharType="end"/>
            </w:r>
          </w:hyperlink>
        </w:p>
        <w:p w:rsidR="004D1357" w:rsidRPr="004D1357" w:rsidRDefault="00283EBD" w:rsidP="004D1357">
          <w:pPr>
            <w:pStyle w:val="21"/>
            <w:tabs>
              <w:tab w:val="right" w:leader="dot" w:pos="9345"/>
            </w:tabs>
            <w:spacing w:line="240" w:lineRule="auto"/>
            <w:jc w:val="both"/>
            <w:rPr>
              <w:rFonts w:ascii="Times New Roman" w:hAnsi="Times New Roman"/>
              <w:noProof/>
              <w:color w:val="000000" w:themeColor="text1"/>
              <w:sz w:val="24"/>
              <w:szCs w:val="24"/>
            </w:rPr>
          </w:pPr>
          <w:hyperlink w:anchor="_Toc450593378" w:history="1">
            <w:r w:rsidR="004D1357" w:rsidRPr="004D1357">
              <w:rPr>
                <w:rStyle w:val="a7"/>
                <w:rFonts w:ascii="Times New Roman" w:hAnsi="Times New Roman"/>
                <w:noProof/>
                <w:color w:val="000000" w:themeColor="text1"/>
                <w:sz w:val="24"/>
                <w:szCs w:val="24"/>
              </w:rPr>
              <w:t>§ 3. Возможные сценарии будущего Единой Европы: потенциальное развитие отношений элит и европейских граждан</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_Toc450593378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101</w:t>
            </w:r>
            <w:r w:rsidR="004D1357" w:rsidRPr="004D1357">
              <w:rPr>
                <w:rFonts w:ascii="Times New Roman" w:hAnsi="Times New Roman"/>
                <w:noProof/>
                <w:webHidden/>
                <w:color w:val="000000" w:themeColor="text1"/>
                <w:sz w:val="24"/>
                <w:szCs w:val="24"/>
              </w:rPr>
              <w:fldChar w:fldCharType="end"/>
            </w:r>
          </w:hyperlink>
        </w:p>
        <w:p w:rsidR="004D1357" w:rsidRPr="004D1357" w:rsidRDefault="00283EBD" w:rsidP="004D1357">
          <w:pPr>
            <w:pStyle w:val="21"/>
            <w:tabs>
              <w:tab w:val="right" w:leader="dot" w:pos="9345"/>
            </w:tabs>
            <w:spacing w:line="240" w:lineRule="auto"/>
            <w:jc w:val="both"/>
            <w:rPr>
              <w:rFonts w:ascii="Times New Roman" w:hAnsi="Times New Roman"/>
              <w:noProof/>
              <w:color w:val="000000" w:themeColor="text1"/>
              <w:sz w:val="24"/>
              <w:szCs w:val="24"/>
            </w:rPr>
          </w:pPr>
          <w:hyperlink w:anchor="_Toc450593379" w:history="1">
            <w:r w:rsidR="004D1357" w:rsidRPr="004D1357">
              <w:rPr>
                <w:rStyle w:val="a7"/>
                <w:rFonts w:ascii="Times New Roman" w:hAnsi="Times New Roman"/>
                <w:noProof/>
                <w:color w:val="000000" w:themeColor="text1"/>
                <w:sz w:val="24"/>
                <w:szCs w:val="24"/>
              </w:rPr>
              <w:t>ЗАКЛЮЧЕНИЕ</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_Toc450593379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107</w:t>
            </w:r>
            <w:r w:rsidR="004D1357" w:rsidRPr="004D1357">
              <w:rPr>
                <w:rFonts w:ascii="Times New Roman" w:hAnsi="Times New Roman"/>
                <w:noProof/>
                <w:webHidden/>
                <w:color w:val="000000" w:themeColor="text1"/>
                <w:sz w:val="24"/>
                <w:szCs w:val="24"/>
              </w:rPr>
              <w:fldChar w:fldCharType="end"/>
            </w:r>
          </w:hyperlink>
        </w:p>
        <w:p w:rsidR="004D1357" w:rsidRDefault="00283EBD" w:rsidP="004D1357">
          <w:pPr>
            <w:pStyle w:val="21"/>
            <w:tabs>
              <w:tab w:val="right" w:leader="dot" w:pos="9345"/>
            </w:tabs>
            <w:spacing w:line="240" w:lineRule="auto"/>
            <w:jc w:val="both"/>
            <w:rPr>
              <w:rFonts w:cstheme="minorBidi"/>
              <w:noProof/>
            </w:rPr>
          </w:pPr>
          <w:hyperlink w:anchor="_Toc450593380" w:history="1">
            <w:r w:rsidR="004D1357" w:rsidRPr="004D1357">
              <w:rPr>
                <w:rStyle w:val="a7"/>
                <w:rFonts w:ascii="Times New Roman" w:hAnsi="Times New Roman"/>
                <w:noProof/>
                <w:color w:val="000000" w:themeColor="text1"/>
                <w:sz w:val="24"/>
                <w:szCs w:val="24"/>
              </w:rPr>
              <w:t>СПИСОК ИСПОЛЬЗОВАННЫХ ИСТОЧНИКОВ И ЛИТЕРАТУРЫ</w:t>
            </w:r>
            <w:r w:rsidR="004D1357" w:rsidRPr="004D1357">
              <w:rPr>
                <w:rFonts w:ascii="Times New Roman" w:hAnsi="Times New Roman"/>
                <w:noProof/>
                <w:webHidden/>
                <w:color w:val="000000" w:themeColor="text1"/>
                <w:sz w:val="24"/>
                <w:szCs w:val="24"/>
              </w:rPr>
              <w:tab/>
            </w:r>
            <w:r w:rsidR="004D1357" w:rsidRPr="004D1357">
              <w:rPr>
                <w:rFonts w:ascii="Times New Roman" w:hAnsi="Times New Roman"/>
                <w:noProof/>
                <w:webHidden/>
                <w:color w:val="000000" w:themeColor="text1"/>
                <w:sz w:val="24"/>
                <w:szCs w:val="24"/>
              </w:rPr>
              <w:fldChar w:fldCharType="begin"/>
            </w:r>
            <w:r w:rsidR="004D1357" w:rsidRPr="004D1357">
              <w:rPr>
                <w:rFonts w:ascii="Times New Roman" w:hAnsi="Times New Roman"/>
                <w:noProof/>
                <w:webHidden/>
                <w:color w:val="000000" w:themeColor="text1"/>
                <w:sz w:val="24"/>
                <w:szCs w:val="24"/>
              </w:rPr>
              <w:instrText xml:space="preserve"> PAGEREF _Toc450593380 \h </w:instrText>
            </w:r>
            <w:r w:rsidR="004D1357" w:rsidRPr="004D1357">
              <w:rPr>
                <w:rFonts w:ascii="Times New Roman" w:hAnsi="Times New Roman"/>
                <w:noProof/>
                <w:webHidden/>
                <w:color w:val="000000" w:themeColor="text1"/>
                <w:sz w:val="24"/>
                <w:szCs w:val="24"/>
              </w:rPr>
            </w:r>
            <w:r w:rsidR="004D1357" w:rsidRPr="004D1357">
              <w:rPr>
                <w:rFonts w:ascii="Times New Roman" w:hAnsi="Times New Roman"/>
                <w:noProof/>
                <w:webHidden/>
                <w:color w:val="000000" w:themeColor="text1"/>
                <w:sz w:val="24"/>
                <w:szCs w:val="24"/>
              </w:rPr>
              <w:fldChar w:fldCharType="separate"/>
            </w:r>
            <w:r w:rsidR="004D1357" w:rsidRPr="004D1357">
              <w:rPr>
                <w:rFonts w:ascii="Times New Roman" w:hAnsi="Times New Roman"/>
                <w:noProof/>
                <w:webHidden/>
                <w:color w:val="000000" w:themeColor="text1"/>
                <w:sz w:val="24"/>
                <w:szCs w:val="24"/>
              </w:rPr>
              <w:t>112</w:t>
            </w:r>
            <w:r w:rsidR="004D1357" w:rsidRPr="004D1357">
              <w:rPr>
                <w:rFonts w:ascii="Times New Roman" w:hAnsi="Times New Roman"/>
                <w:noProof/>
                <w:webHidden/>
                <w:color w:val="000000" w:themeColor="text1"/>
                <w:sz w:val="24"/>
                <w:szCs w:val="24"/>
              </w:rPr>
              <w:fldChar w:fldCharType="end"/>
            </w:r>
          </w:hyperlink>
        </w:p>
        <w:p w:rsidR="009358D4" w:rsidRDefault="009358D4">
          <w:r>
            <w:rPr>
              <w:b/>
              <w:bCs/>
            </w:rPr>
            <w:fldChar w:fldCharType="end"/>
          </w:r>
        </w:p>
      </w:sdtContent>
    </w:sdt>
    <w:p w:rsidR="00DC3AE1" w:rsidRDefault="00DC3AE1">
      <w:pPr>
        <w:rPr>
          <w:rFonts w:ascii="Times New Roman" w:hAnsi="Times New Roman" w:cs="Times New Roman"/>
          <w:sz w:val="24"/>
          <w:szCs w:val="24"/>
        </w:rPr>
      </w:pPr>
    </w:p>
    <w:p w:rsidR="009358D4" w:rsidRDefault="009358D4">
      <w:pPr>
        <w:rPr>
          <w:rFonts w:ascii="Times New Roman" w:hAnsi="Times New Roman" w:cs="Times New Roman"/>
          <w:sz w:val="24"/>
          <w:szCs w:val="24"/>
        </w:rPr>
      </w:pPr>
      <w:r>
        <w:rPr>
          <w:rFonts w:ascii="Times New Roman" w:hAnsi="Times New Roman" w:cs="Times New Roman"/>
          <w:sz w:val="24"/>
          <w:szCs w:val="24"/>
        </w:rPr>
        <w:br w:type="page"/>
      </w:r>
    </w:p>
    <w:p w:rsidR="00DC3AE1" w:rsidRPr="009C35F0" w:rsidRDefault="00DC3AE1" w:rsidP="00DC3AE1">
      <w:pPr>
        <w:spacing w:line="240" w:lineRule="auto"/>
        <w:jc w:val="center"/>
        <w:rPr>
          <w:rFonts w:ascii="Times New Roman" w:hAnsi="Times New Roman" w:cs="Times New Roman"/>
          <w:sz w:val="24"/>
          <w:szCs w:val="24"/>
        </w:rPr>
      </w:pPr>
    </w:p>
    <w:p w:rsidR="00FD4E70" w:rsidRDefault="00FD4E70" w:rsidP="008C45D9">
      <w:pPr>
        <w:spacing w:line="360" w:lineRule="auto"/>
        <w:jc w:val="both"/>
        <w:rPr>
          <w:rFonts w:ascii="Times New Roman" w:hAnsi="Times New Roman" w:cs="Times New Roman"/>
          <w:b/>
          <w:color w:val="333333"/>
          <w:sz w:val="24"/>
          <w:szCs w:val="24"/>
          <w:shd w:val="clear" w:color="auto" w:fill="FFFFFF"/>
        </w:rPr>
      </w:pPr>
      <w:r w:rsidRPr="00D80CB0">
        <w:rPr>
          <w:rFonts w:ascii="Times New Roman" w:hAnsi="Times New Roman" w:cs="Times New Roman"/>
          <w:b/>
          <w:color w:val="333333"/>
          <w:sz w:val="24"/>
          <w:szCs w:val="24"/>
          <w:shd w:val="clear" w:color="auto" w:fill="FFFFFF"/>
        </w:rPr>
        <w:t>ОСОБЕННОСТИ РАЗВИТИЯ ЕС КАК ЭЛИТИСТСКОГО ПРОЕКТА</w:t>
      </w:r>
    </w:p>
    <w:p w:rsidR="00FD4E70" w:rsidRPr="00DC3AE1" w:rsidRDefault="0068168A" w:rsidP="00DC3AE1">
      <w:pPr>
        <w:pStyle w:val="2"/>
        <w:rPr>
          <w:rFonts w:ascii="Times New Roman" w:hAnsi="Times New Roman" w:cs="Times New Roman"/>
          <w:color w:val="767171" w:themeColor="background2" w:themeShade="80"/>
          <w:sz w:val="24"/>
          <w:szCs w:val="24"/>
          <w:shd w:val="clear" w:color="auto" w:fill="FFFFFF"/>
        </w:rPr>
      </w:pPr>
      <w:bookmarkStart w:id="0" w:name="_Toc450593364"/>
      <w:r>
        <w:rPr>
          <w:rFonts w:ascii="Times New Roman" w:hAnsi="Times New Roman" w:cs="Times New Roman"/>
          <w:color w:val="767171" w:themeColor="background2" w:themeShade="80"/>
          <w:sz w:val="24"/>
          <w:szCs w:val="24"/>
          <w:shd w:val="clear" w:color="auto" w:fill="FFFFFF"/>
        </w:rPr>
        <w:t>ВВЕДЕНИЕ</w:t>
      </w:r>
      <w:bookmarkEnd w:id="0"/>
    </w:p>
    <w:p w:rsidR="00FD4E70" w:rsidRDefault="00FD4E70" w:rsidP="008C45D9">
      <w:pPr>
        <w:spacing w:line="360" w:lineRule="auto"/>
        <w:jc w:val="both"/>
        <w:rPr>
          <w:rFonts w:ascii="Times New Roman" w:hAnsi="Times New Roman" w:cs="Times New Roman"/>
          <w:b/>
          <w:sz w:val="24"/>
          <w:szCs w:val="24"/>
        </w:rPr>
      </w:pPr>
      <w:r w:rsidRPr="003C59A8">
        <w:rPr>
          <w:rFonts w:ascii="Times New Roman" w:hAnsi="Times New Roman" w:cs="Times New Roman"/>
          <w:b/>
          <w:sz w:val="24"/>
          <w:szCs w:val="24"/>
        </w:rPr>
        <w:t>Актуальность темы</w:t>
      </w:r>
    </w:p>
    <w:p w:rsidR="00581A51" w:rsidRDefault="00FD4E70" w:rsidP="008C45D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Миграционный кризис, который недавно захлестнул страны</w:t>
      </w:r>
      <w:r w:rsidR="00586423">
        <w:rPr>
          <w:rFonts w:ascii="Times New Roman" w:hAnsi="Times New Roman" w:cs="Times New Roman"/>
          <w:sz w:val="24"/>
          <w:szCs w:val="24"/>
        </w:rPr>
        <w:t>-члены</w:t>
      </w:r>
      <w:r>
        <w:rPr>
          <w:rFonts w:ascii="Times New Roman" w:hAnsi="Times New Roman" w:cs="Times New Roman"/>
          <w:sz w:val="24"/>
          <w:szCs w:val="24"/>
        </w:rPr>
        <w:t xml:space="preserve"> ЕС, может изменить </w:t>
      </w:r>
      <w:r w:rsidRPr="00212346">
        <w:rPr>
          <w:rFonts w:ascii="Times New Roman" w:hAnsi="Times New Roman" w:cs="Times New Roman"/>
          <w:sz w:val="24"/>
          <w:szCs w:val="24"/>
        </w:rPr>
        <w:t xml:space="preserve">облик </w:t>
      </w:r>
      <w:r>
        <w:rPr>
          <w:rFonts w:ascii="Times New Roman" w:hAnsi="Times New Roman" w:cs="Times New Roman"/>
          <w:sz w:val="24"/>
          <w:szCs w:val="24"/>
        </w:rPr>
        <w:t xml:space="preserve">Европы </w:t>
      </w:r>
      <w:r w:rsidRPr="00212346">
        <w:rPr>
          <w:rFonts w:ascii="Times New Roman" w:hAnsi="Times New Roman" w:cs="Times New Roman"/>
          <w:sz w:val="24"/>
          <w:szCs w:val="24"/>
        </w:rPr>
        <w:t>окончательно и бесповоротно. Значительная доля граждан выступает против такого разв</w:t>
      </w:r>
      <w:r>
        <w:rPr>
          <w:rFonts w:ascii="Times New Roman" w:hAnsi="Times New Roman" w:cs="Times New Roman"/>
          <w:sz w:val="24"/>
          <w:szCs w:val="24"/>
        </w:rPr>
        <w:t xml:space="preserve">ития и дорожат свой культурой, </w:t>
      </w:r>
      <w:r w:rsidRPr="00212346">
        <w:rPr>
          <w:rFonts w:ascii="Times New Roman" w:hAnsi="Times New Roman" w:cs="Times New Roman"/>
          <w:sz w:val="24"/>
          <w:szCs w:val="24"/>
        </w:rPr>
        <w:t>идентичностью</w:t>
      </w:r>
      <w:r>
        <w:rPr>
          <w:rFonts w:ascii="Times New Roman" w:hAnsi="Times New Roman" w:cs="Times New Roman"/>
          <w:sz w:val="24"/>
          <w:szCs w:val="24"/>
        </w:rPr>
        <w:t xml:space="preserve"> и безопасностью</w:t>
      </w:r>
      <w:r w:rsidRPr="00212346">
        <w:rPr>
          <w:rFonts w:ascii="Times New Roman" w:hAnsi="Times New Roman" w:cs="Times New Roman"/>
          <w:sz w:val="24"/>
          <w:szCs w:val="24"/>
        </w:rPr>
        <w:t xml:space="preserve">. </w:t>
      </w:r>
      <w:r>
        <w:rPr>
          <w:rFonts w:ascii="Times New Roman" w:hAnsi="Times New Roman" w:cs="Times New Roman"/>
          <w:sz w:val="24"/>
          <w:szCs w:val="24"/>
        </w:rPr>
        <w:t>Ряд экспертов говорит о, своего рода, «</w:t>
      </w:r>
      <w:r w:rsidRPr="00212346">
        <w:rPr>
          <w:rFonts w:ascii="Times New Roman" w:hAnsi="Times New Roman" w:cs="Times New Roman"/>
          <w:sz w:val="24"/>
          <w:szCs w:val="24"/>
        </w:rPr>
        <w:t>войне</w:t>
      </w:r>
      <w:r>
        <w:rPr>
          <w:rFonts w:ascii="Times New Roman" w:hAnsi="Times New Roman" w:cs="Times New Roman"/>
          <w:sz w:val="24"/>
          <w:szCs w:val="24"/>
        </w:rPr>
        <w:t>»</w:t>
      </w:r>
      <w:r w:rsidRPr="00212346">
        <w:rPr>
          <w:rFonts w:ascii="Times New Roman" w:hAnsi="Times New Roman" w:cs="Times New Roman"/>
          <w:sz w:val="24"/>
          <w:szCs w:val="24"/>
        </w:rPr>
        <w:t xml:space="preserve"> элит с народами, о наличии двух разных, несовпадающих повесток дня</w:t>
      </w:r>
      <w:r w:rsidR="00F70411">
        <w:rPr>
          <w:rFonts w:ascii="Times New Roman" w:hAnsi="Times New Roman" w:cs="Times New Roman"/>
          <w:sz w:val="24"/>
          <w:szCs w:val="24"/>
        </w:rPr>
        <w:t xml:space="preserve">. </w:t>
      </w:r>
      <w:r w:rsidR="00DC61C7">
        <w:rPr>
          <w:rFonts w:ascii="Times New Roman" w:hAnsi="Times New Roman" w:cs="Times New Roman"/>
          <w:sz w:val="24"/>
          <w:szCs w:val="24"/>
        </w:rPr>
        <w:t xml:space="preserve">Экономический кризис также </w:t>
      </w:r>
      <w:r w:rsidR="00ED6ABF">
        <w:rPr>
          <w:rFonts w:ascii="Times New Roman" w:hAnsi="Times New Roman" w:cs="Times New Roman"/>
          <w:sz w:val="24"/>
          <w:szCs w:val="24"/>
        </w:rPr>
        <w:t>обнаружил нехватку</w:t>
      </w:r>
      <w:r w:rsidR="00DC61C7">
        <w:rPr>
          <w:rFonts w:ascii="Times New Roman" w:hAnsi="Times New Roman" w:cs="Times New Roman"/>
          <w:sz w:val="24"/>
          <w:szCs w:val="24"/>
        </w:rPr>
        <w:t xml:space="preserve"> </w:t>
      </w:r>
      <w:r w:rsidR="00E11550">
        <w:rPr>
          <w:rFonts w:ascii="Times New Roman" w:hAnsi="Times New Roman" w:cs="Times New Roman"/>
          <w:sz w:val="24"/>
          <w:szCs w:val="24"/>
        </w:rPr>
        <w:t>мудрого и сильного лидерства</w:t>
      </w:r>
      <w:r w:rsidR="00ED6ABF">
        <w:rPr>
          <w:rFonts w:ascii="Times New Roman" w:hAnsi="Times New Roman" w:cs="Times New Roman"/>
          <w:sz w:val="24"/>
          <w:szCs w:val="24"/>
        </w:rPr>
        <w:t xml:space="preserve"> в Европе, а также </w:t>
      </w:r>
      <w:r w:rsidR="00DC61C7">
        <w:rPr>
          <w:rFonts w:ascii="Times New Roman" w:hAnsi="Times New Roman" w:cs="Times New Roman"/>
          <w:sz w:val="24"/>
          <w:szCs w:val="24"/>
        </w:rPr>
        <w:t>изъяны макроэкономического регулирования ЕС</w:t>
      </w:r>
      <w:r w:rsidR="00E11550">
        <w:rPr>
          <w:rFonts w:ascii="Times New Roman" w:hAnsi="Times New Roman" w:cs="Times New Roman"/>
          <w:sz w:val="24"/>
          <w:szCs w:val="24"/>
        </w:rPr>
        <w:t xml:space="preserve">. </w:t>
      </w:r>
      <w:r w:rsidRPr="00212346">
        <w:rPr>
          <w:rFonts w:ascii="Times New Roman" w:hAnsi="Times New Roman" w:cs="Times New Roman"/>
          <w:sz w:val="24"/>
          <w:szCs w:val="24"/>
        </w:rPr>
        <w:t xml:space="preserve">В связи с этим остро встают вопросы – кто такие европейские элиты, каковы их </w:t>
      </w:r>
      <w:r w:rsidR="00020A22">
        <w:rPr>
          <w:rFonts w:ascii="Times New Roman" w:hAnsi="Times New Roman" w:cs="Times New Roman"/>
          <w:sz w:val="24"/>
          <w:szCs w:val="24"/>
        </w:rPr>
        <w:t xml:space="preserve">идеологии, </w:t>
      </w:r>
      <w:r w:rsidRPr="00212346">
        <w:rPr>
          <w:rFonts w:ascii="Times New Roman" w:hAnsi="Times New Roman" w:cs="Times New Roman"/>
          <w:sz w:val="24"/>
          <w:szCs w:val="24"/>
        </w:rPr>
        <w:t>интересы и ценности</w:t>
      </w:r>
      <w:r w:rsidR="00B55CD3">
        <w:rPr>
          <w:rFonts w:ascii="Times New Roman" w:hAnsi="Times New Roman" w:cs="Times New Roman"/>
          <w:sz w:val="24"/>
          <w:szCs w:val="24"/>
        </w:rPr>
        <w:t xml:space="preserve"> в контексте интеграции</w:t>
      </w:r>
      <w:r w:rsidRPr="00212346">
        <w:rPr>
          <w:rFonts w:ascii="Times New Roman" w:hAnsi="Times New Roman" w:cs="Times New Roman"/>
          <w:sz w:val="24"/>
          <w:szCs w:val="24"/>
        </w:rPr>
        <w:t xml:space="preserve">, </w:t>
      </w:r>
      <w:r w:rsidR="00020A22">
        <w:rPr>
          <w:rFonts w:ascii="Times New Roman" w:hAnsi="Times New Roman" w:cs="Times New Roman"/>
          <w:sz w:val="24"/>
          <w:szCs w:val="24"/>
        </w:rPr>
        <w:t>какое будущее они хотят для Европы</w:t>
      </w:r>
      <w:r w:rsidRPr="00212346">
        <w:rPr>
          <w:rFonts w:ascii="Times New Roman" w:hAnsi="Times New Roman" w:cs="Times New Roman"/>
          <w:sz w:val="24"/>
          <w:szCs w:val="24"/>
        </w:rPr>
        <w:t xml:space="preserve">? </w:t>
      </w:r>
      <w:r>
        <w:rPr>
          <w:rFonts w:ascii="Times New Roman" w:hAnsi="Times New Roman" w:cs="Times New Roman"/>
          <w:sz w:val="24"/>
          <w:szCs w:val="24"/>
        </w:rPr>
        <w:t>И, наконец, являются ли европейские элиты истинными попечителями и представителями интересов граждан или же деспотами, в лучшем случае, просвещенными</w:t>
      </w:r>
      <w:r>
        <w:rPr>
          <w:rStyle w:val="a6"/>
          <w:rFonts w:ascii="Times New Roman" w:hAnsi="Times New Roman" w:cs="Times New Roman"/>
          <w:sz w:val="24"/>
          <w:szCs w:val="24"/>
        </w:rPr>
        <w:footnoteReference w:id="1"/>
      </w:r>
      <w:r>
        <w:rPr>
          <w:rFonts w:ascii="Times New Roman" w:hAnsi="Times New Roman" w:cs="Times New Roman"/>
          <w:sz w:val="24"/>
          <w:szCs w:val="24"/>
        </w:rPr>
        <w:t xml:space="preserve">? </w:t>
      </w:r>
      <w:r w:rsidRPr="00212346">
        <w:rPr>
          <w:rFonts w:ascii="Times New Roman" w:hAnsi="Times New Roman" w:cs="Times New Roman"/>
          <w:sz w:val="24"/>
          <w:szCs w:val="24"/>
        </w:rPr>
        <w:t xml:space="preserve">В то время, как демократия, права и свободы человека продвигаются ЕС на международной арене </w:t>
      </w:r>
      <w:r>
        <w:rPr>
          <w:rFonts w:ascii="Times New Roman" w:hAnsi="Times New Roman" w:cs="Times New Roman"/>
          <w:sz w:val="24"/>
          <w:szCs w:val="24"/>
        </w:rPr>
        <w:t>(порой весьма не мирными способами</w:t>
      </w:r>
      <w:r w:rsidR="00020A22">
        <w:rPr>
          <w:rFonts w:ascii="Times New Roman" w:hAnsi="Times New Roman" w:cs="Times New Roman"/>
          <w:sz w:val="24"/>
          <w:szCs w:val="24"/>
        </w:rPr>
        <w:t>), являясь стержнем влияния и «мягкой силы» ЕС</w:t>
      </w:r>
      <w:r w:rsidRPr="00212346">
        <w:rPr>
          <w:rFonts w:ascii="Times New Roman" w:hAnsi="Times New Roman" w:cs="Times New Roman"/>
          <w:sz w:val="24"/>
          <w:szCs w:val="24"/>
        </w:rPr>
        <w:t>, необходимо деконструировать, стоят ли за этими ценн</w:t>
      </w:r>
      <w:r>
        <w:rPr>
          <w:rFonts w:ascii="Times New Roman" w:hAnsi="Times New Roman" w:cs="Times New Roman"/>
          <w:sz w:val="24"/>
          <w:szCs w:val="24"/>
        </w:rPr>
        <w:t>остями менее благо</w:t>
      </w:r>
      <w:r w:rsidR="00020A22">
        <w:rPr>
          <w:rFonts w:ascii="Times New Roman" w:hAnsi="Times New Roman" w:cs="Times New Roman"/>
          <w:sz w:val="24"/>
          <w:szCs w:val="24"/>
        </w:rPr>
        <w:t>видные</w:t>
      </w:r>
      <w:r>
        <w:rPr>
          <w:rFonts w:ascii="Times New Roman" w:hAnsi="Times New Roman" w:cs="Times New Roman"/>
          <w:sz w:val="24"/>
          <w:szCs w:val="24"/>
        </w:rPr>
        <w:t xml:space="preserve"> </w:t>
      </w:r>
      <w:r w:rsidRPr="00212346">
        <w:rPr>
          <w:rFonts w:ascii="Times New Roman" w:hAnsi="Times New Roman" w:cs="Times New Roman"/>
          <w:sz w:val="24"/>
          <w:szCs w:val="24"/>
        </w:rPr>
        <w:t>интересы, так ли эти ценности реальны, как кажутся, и</w:t>
      </w:r>
      <w:r>
        <w:rPr>
          <w:rFonts w:ascii="Times New Roman" w:hAnsi="Times New Roman" w:cs="Times New Roman"/>
          <w:sz w:val="24"/>
          <w:szCs w:val="24"/>
        </w:rPr>
        <w:t xml:space="preserve"> </w:t>
      </w:r>
      <w:r w:rsidR="00DC61C7">
        <w:rPr>
          <w:rFonts w:ascii="Times New Roman" w:hAnsi="Times New Roman" w:cs="Times New Roman"/>
          <w:sz w:val="24"/>
          <w:szCs w:val="24"/>
        </w:rPr>
        <w:t>воплощаются</w:t>
      </w:r>
      <w:r>
        <w:rPr>
          <w:rFonts w:ascii="Times New Roman" w:hAnsi="Times New Roman" w:cs="Times New Roman"/>
          <w:sz w:val="24"/>
          <w:szCs w:val="24"/>
        </w:rPr>
        <w:t xml:space="preserve"> ли они в самом ЕС. Эксперты уже давно говорят об общем кризисе политической культуры в западных странах, о пост</w:t>
      </w:r>
      <w:r w:rsidR="00A02838">
        <w:rPr>
          <w:rFonts w:ascii="Times New Roman" w:hAnsi="Times New Roman" w:cs="Times New Roman"/>
          <w:sz w:val="24"/>
          <w:szCs w:val="24"/>
        </w:rPr>
        <w:t>-</w:t>
      </w:r>
      <w:r>
        <w:rPr>
          <w:rFonts w:ascii="Times New Roman" w:hAnsi="Times New Roman" w:cs="Times New Roman"/>
          <w:sz w:val="24"/>
          <w:szCs w:val="24"/>
        </w:rPr>
        <w:t>демократии и режиме «управления без политики» (</w:t>
      </w:r>
      <w:r>
        <w:rPr>
          <w:rFonts w:ascii="Times New Roman" w:hAnsi="Times New Roman" w:cs="Times New Roman"/>
          <w:sz w:val="24"/>
          <w:szCs w:val="24"/>
          <w:lang w:val="en-US"/>
        </w:rPr>
        <w:t>policy</w:t>
      </w:r>
      <w:r w:rsidRPr="00D91498">
        <w:rPr>
          <w:rFonts w:ascii="Times New Roman" w:hAnsi="Times New Roman" w:cs="Times New Roman"/>
          <w:sz w:val="24"/>
          <w:szCs w:val="24"/>
        </w:rPr>
        <w:t>/</w:t>
      </w:r>
      <w:r>
        <w:rPr>
          <w:rFonts w:ascii="Times New Roman" w:hAnsi="Times New Roman" w:cs="Times New Roman"/>
          <w:sz w:val="24"/>
          <w:szCs w:val="24"/>
          <w:lang w:val="en-US"/>
        </w:rPr>
        <w:t>governance</w:t>
      </w:r>
      <w:r w:rsidRPr="00D91498">
        <w:rPr>
          <w:rFonts w:ascii="Times New Roman" w:hAnsi="Times New Roman" w:cs="Times New Roman"/>
          <w:sz w:val="24"/>
          <w:szCs w:val="24"/>
        </w:rPr>
        <w:t xml:space="preserve"> </w:t>
      </w:r>
      <w:r>
        <w:rPr>
          <w:rFonts w:ascii="Times New Roman" w:hAnsi="Times New Roman" w:cs="Times New Roman"/>
          <w:sz w:val="24"/>
          <w:szCs w:val="24"/>
          <w:lang w:val="en-US"/>
        </w:rPr>
        <w:t>without</w:t>
      </w:r>
      <w:r w:rsidRPr="00D91498">
        <w:rPr>
          <w:rFonts w:ascii="Times New Roman" w:hAnsi="Times New Roman" w:cs="Times New Roman"/>
          <w:sz w:val="24"/>
          <w:szCs w:val="24"/>
        </w:rPr>
        <w:t xml:space="preserve"> </w:t>
      </w:r>
      <w:r>
        <w:rPr>
          <w:rFonts w:ascii="Times New Roman" w:hAnsi="Times New Roman" w:cs="Times New Roman"/>
          <w:sz w:val="24"/>
          <w:szCs w:val="24"/>
          <w:lang w:val="en-US"/>
        </w:rPr>
        <w:t>politics</w:t>
      </w:r>
      <w:r w:rsidRPr="00D91498">
        <w:rPr>
          <w:rFonts w:ascii="Times New Roman" w:hAnsi="Times New Roman" w:cs="Times New Roman"/>
          <w:sz w:val="24"/>
          <w:szCs w:val="24"/>
        </w:rPr>
        <w:t xml:space="preserve">). </w:t>
      </w:r>
      <w:r>
        <w:rPr>
          <w:rFonts w:ascii="Times New Roman" w:hAnsi="Times New Roman" w:cs="Times New Roman"/>
          <w:sz w:val="24"/>
          <w:szCs w:val="24"/>
        </w:rPr>
        <w:t>Для нас же интересно, что з</w:t>
      </w:r>
      <w:r w:rsidRPr="00212346">
        <w:rPr>
          <w:rFonts w:ascii="Times New Roman" w:hAnsi="Times New Roman" w:cs="Times New Roman"/>
          <w:sz w:val="24"/>
          <w:szCs w:val="24"/>
        </w:rPr>
        <w:t xml:space="preserve">а публичным дискурсом ЕС и за ширмой ценностей и общего блага порой </w:t>
      </w:r>
      <w:r w:rsidR="00AB204D">
        <w:rPr>
          <w:rFonts w:ascii="Times New Roman" w:hAnsi="Times New Roman" w:cs="Times New Roman"/>
          <w:sz w:val="24"/>
          <w:szCs w:val="24"/>
        </w:rPr>
        <w:t>скрывае</w:t>
      </w:r>
      <w:r>
        <w:rPr>
          <w:rFonts w:ascii="Times New Roman" w:hAnsi="Times New Roman" w:cs="Times New Roman"/>
          <w:sz w:val="24"/>
          <w:szCs w:val="24"/>
        </w:rPr>
        <w:t>тся</w:t>
      </w:r>
      <w:r w:rsidRPr="00212346">
        <w:rPr>
          <w:rFonts w:ascii="Times New Roman" w:hAnsi="Times New Roman" w:cs="Times New Roman"/>
          <w:sz w:val="24"/>
          <w:szCs w:val="24"/>
        </w:rPr>
        <w:t xml:space="preserve"> элитарный х</w:t>
      </w:r>
      <w:r w:rsidR="00AB204D">
        <w:rPr>
          <w:rFonts w:ascii="Times New Roman" w:hAnsi="Times New Roman" w:cs="Times New Roman"/>
          <w:sz w:val="24"/>
          <w:szCs w:val="24"/>
        </w:rPr>
        <w:t xml:space="preserve">арактер европейской интеграции с </w:t>
      </w:r>
      <w:r w:rsidRPr="00212346">
        <w:rPr>
          <w:rFonts w:ascii="Times New Roman" w:hAnsi="Times New Roman" w:cs="Times New Roman"/>
          <w:sz w:val="24"/>
          <w:szCs w:val="24"/>
        </w:rPr>
        <w:t>е</w:t>
      </w:r>
      <w:r>
        <w:rPr>
          <w:rFonts w:ascii="Times New Roman" w:hAnsi="Times New Roman" w:cs="Times New Roman"/>
          <w:sz w:val="24"/>
          <w:szCs w:val="24"/>
        </w:rPr>
        <w:t>ё</w:t>
      </w:r>
      <w:r w:rsidR="00AB204D">
        <w:rPr>
          <w:rFonts w:ascii="Times New Roman" w:hAnsi="Times New Roman" w:cs="Times New Roman"/>
          <w:sz w:val="24"/>
          <w:szCs w:val="24"/>
        </w:rPr>
        <w:t xml:space="preserve"> темными сторонами</w:t>
      </w:r>
      <w:r w:rsidRPr="00212346">
        <w:rPr>
          <w:rFonts w:ascii="Times New Roman" w:hAnsi="Times New Roman" w:cs="Times New Roman"/>
          <w:sz w:val="24"/>
          <w:szCs w:val="24"/>
        </w:rPr>
        <w:t xml:space="preserve"> и противоречия</w:t>
      </w:r>
      <w:r w:rsidR="00AB204D">
        <w:rPr>
          <w:rFonts w:ascii="Times New Roman" w:hAnsi="Times New Roman" w:cs="Times New Roman"/>
          <w:sz w:val="24"/>
          <w:szCs w:val="24"/>
        </w:rPr>
        <w:t>ми</w:t>
      </w:r>
      <w:r w:rsidRPr="00212346">
        <w:rPr>
          <w:rFonts w:ascii="Times New Roman" w:hAnsi="Times New Roman" w:cs="Times New Roman"/>
          <w:sz w:val="24"/>
          <w:szCs w:val="24"/>
        </w:rPr>
        <w:t xml:space="preserve">. </w:t>
      </w:r>
    </w:p>
    <w:p w:rsidR="00FD4E70" w:rsidRPr="00212346" w:rsidRDefault="00581A51" w:rsidP="008C45D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Как говорится в известном брюссельском анекдоте, если бы ЕС подал заявку на вступление в ЕС, его бы не приняли по причине недемократичности</w:t>
      </w:r>
      <w:r w:rsidR="00AB204D">
        <w:rPr>
          <w:rStyle w:val="a6"/>
          <w:rFonts w:ascii="Times New Roman" w:hAnsi="Times New Roman" w:cs="Times New Roman"/>
          <w:sz w:val="24"/>
          <w:szCs w:val="24"/>
        </w:rPr>
        <w:footnoteReference w:id="2"/>
      </w:r>
      <w:r>
        <w:rPr>
          <w:rFonts w:ascii="Times New Roman" w:hAnsi="Times New Roman" w:cs="Times New Roman"/>
          <w:sz w:val="24"/>
          <w:szCs w:val="24"/>
        </w:rPr>
        <w:t xml:space="preserve">. В данной работе </w:t>
      </w:r>
      <w:r w:rsidR="00A90FFB">
        <w:rPr>
          <w:rFonts w:ascii="Times New Roman" w:hAnsi="Times New Roman" w:cs="Times New Roman"/>
          <w:sz w:val="24"/>
          <w:szCs w:val="24"/>
        </w:rPr>
        <w:t>недемократичность и элитизм зачастую выступают синонимами</w:t>
      </w:r>
      <w:r>
        <w:rPr>
          <w:rFonts w:ascii="Times New Roman" w:hAnsi="Times New Roman" w:cs="Times New Roman"/>
          <w:sz w:val="24"/>
          <w:szCs w:val="24"/>
        </w:rPr>
        <w:t xml:space="preserve">, т.к. эти два понятия взаимосвязаны. </w:t>
      </w:r>
      <w:r w:rsidR="00FD4E70" w:rsidRPr="00212346">
        <w:rPr>
          <w:rFonts w:ascii="Times New Roman" w:hAnsi="Times New Roman" w:cs="Times New Roman"/>
          <w:sz w:val="24"/>
          <w:szCs w:val="24"/>
        </w:rPr>
        <w:t xml:space="preserve">Элиты стремятся ограничить пространство для дискуссий и альтернатив, несогласные клеймятся «популистами», их </w:t>
      </w:r>
      <w:r w:rsidR="00FD4E70">
        <w:rPr>
          <w:rFonts w:ascii="Times New Roman" w:hAnsi="Times New Roman" w:cs="Times New Roman"/>
          <w:sz w:val="24"/>
          <w:szCs w:val="24"/>
        </w:rPr>
        <w:t xml:space="preserve">норовят </w:t>
      </w:r>
      <w:r w:rsidR="00FD4E70" w:rsidRPr="00212346">
        <w:rPr>
          <w:rFonts w:ascii="Times New Roman" w:hAnsi="Times New Roman" w:cs="Times New Roman"/>
          <w:sz w:val="24"/>
          <w:szCs w:val="24"/>
        </w:rPr>
        <w:t xml:space="preserve">исключить </w:t>
      </w:r>
      <w:r w:rsidR="00FD4E70">
        <w:rPr>
          <w:rFonts w:ascii="Times New Roman" w:hAnsi="Times New Roman" w:cs="Times New Roman"/>
          <w:sz w:val="24"/>
          <w:szCs w:val="24"/>
        </w:rPr>
        <w:t xml:space="preserve">из </w:t>
      </w:r>
      <w:r w:rsidR="00FD4E70" w:rsidRPr="00212346">
        <w:rPr>
          <w:rFonts w:ascii="Times New Roman" w:hAnsi="Times New Roman" w:cs="Times New Roman"/>
          <w:sz w:val="24"/>
          <w:szCs w:val="24"/>
        </w:rPr>
        <w:t>политического процесса</w:t>
      </w:r>
      <w:r w:rsidR="00A90FFB">
        <w:rPr>
          <w:rFonts w:ascii="Times New Roman" w:hAnsi="Times New Roman" w:cs="Times New Roman"/>
          <w:sz w:val="24"/>
          <w:szCs w:val="24"/>
        </w:rPr>
        <w:t>, на лицо попытки ограничения свободы слова</w:t>
      </w:r>
      <w:r w:rsidR="00FD4E70" w:rsidRPr="00212346">
        <w:rPr>
          <w:rFonts w:ascii="Times New Roman" w:hAnsi="Times New Roman" w:cs="Times New Roman"/>
          <w:sz w:val="24"/>
          <w:szCs w:val="24"/>
        </w:rPr>
        <w:t xml:space="preserve">. </w:t>
      </w:r>
      <w:r w:rsidR="00A90FFB">
        <w:rPr>
          <w:rFonts w:ascii="Times New Roman" w:hAnsi="Times New Roman" w:cs="Times New Roman"/>
          <w:sz w:val="24"/>
          <w:szCs w:val="24"/>
        </w:rPr>
        <w:t xml:space="preserve">Поэтому роль элит целесообразно рассматривать во взаимосвязи с демократическими тенденциями в том или ином обществе. Разные школы теории элит смотрят на «демократичность» и меритократию элит по-иному, </w:t>
      </w:r>
      <w:r w:rsidR="00A90FFB">
        <w:rPr>
          <w:rFonts w:ascii="Times New Roman" w:hAnsi="Times New Roman" w:cs="Times New Roman"/>
          <w:sz w:val="24"/>
          <w:szCs w:val="24"/>
        </w:rPr>
        <w:lastRenderedPageBreak/>
        <w:t>и об этом речь пойдёт в Главе 1.</w:t>
      </w:r>
      <w:r w:rsidR="00B55CD3">
        <w:rPr>
          <w:rFonts w:ascii="Times New Roman" w:hAnsi="Times New Roman" w:cs="Times New Roman"/>
          <w:sz w:val="24"/>
          <w:szCs w:val="24"/>
        </w:rPr>
        <w:t xml:space="preserve"> Пока что ограничимся известной цитатой, гласящей, что «всякая власть развращает, а абсолютная власть развращает абсолютно»</w:t>
      </w:r>
      <w:r w:rsidR="00B55CD3">
        <w:rPr>
          <w:rStyle w:val="a6"/>
          <w:rFonts w:ascii="Times New Roman" w:hAnsi="Times New Roman" w:cs="Times New Roman"/>
          <w:sz w:val="24"/>
          <w:szCs w:val="24"/>
        </w:rPr>
        <w:footnoteReference w:id="3"/>
      </w:r>
      <w:r w:rsidR="00B55CD3">
        <w:rPr>
          <w:rFonts w:ascii="Times New Roman" w:hAnsi="Times New Roman" w:cs="Times New Roman"/>
          <w:sz w:val="24"/>
          <w:szCs w:val="24"/>
        </w:rPr>
        <w:t xml:space="preserve">. </w:t>
      </w:r>
    </w:p>
    <w:p w:rsidR="00FD4E70" w:rsidRPr="003C59A8" w:rsidRDefault="00A90FFB" w:rsidP="008C45D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ф</w:t>
      </w:r>
      <w:r w:rsidR="00FD4E70" w:rsidRPr="003C59A8">
        <w:rPr>
          <w:rFonts w:ascii="Times New Roman" w:hAnsi="Times New Roman" w:cs="Times New Roman"/>
          <w:sz w:val="24"/>
          <w:szCs w:val="24"/>
        </w:rPr>
        <w:t xml:space="preserve">еномен </w:t>
      </w:r>
      <w:r w:rsidR="00FD4E70">
        <w:rPr>
          <w:rFonts w:ascii="Times New Roman" w:hAnsi="Times New Roman" w:cs="Times New Roman"/>
          <w:sz w:val="24"/>
          <w:szCs w:val="24"/>
        </w:rPr>
        <w:t xml:space="preserve">элит ЕС </w:t>
      </w:r>
      <w:r w:rsidR="00FD4E70" w:rsidRPr="003C59A8">
        <w:rPr>
          <w:rFonts w:ascii="Times New Roman" w:hAnsi="Times New Roman" w:cs="Times New Roman"/>
          <w:sz w:val="24"/>
          <w:szCs w:val="24"/>
        </w:rPr>
        <w:t xml:space="preserve">не был изучен в полной мере, </w:t>
      </w:r>
      <w:r w:rsidR="00FD4E70">
        <w:rPr>
          <w:rFonts w:ascii="Times New Roman" w:hAnsi="Times New Roman" w:cs="Times New Roman"/>
          <w:sz w:val="24"/>
          <w:szCs w:val="24"/>
        </w:rPr>
        <w:t xml:space="preserve">и </w:t>
      </w:r>
      <w:r w:rsidR="00FD4E70" w:rsidRPr="003C59A8">
        <w:rPr>
          <w:rFonts w:ascii="Times New Roman" w:hAnsi="Times New Roman" w:cs="Times New Roman"/>
          <w:sz w:val="24"/>
          <w:szCs w:val="24"/>
        </w:rPr>
        <w:t xml:space="preserve">в современных условиях более внимательный анализ </w:t>
      </w:r>
      <w:r w:rsidR="00FD4E70">
        <w:rPr>
          <w:rFonts w:ascii="Times New Roman" w:hAnsi="Times New Roman" w:cs="Times New Roman"/>
          <w:sz w:val="24"/>
          <w:szCs w:val="24"/>
        </w:rPr>
        <w:t>еврократии может помочь</w:t>
      </w:r>
      <w:r w:rsidR="00FD4E70" w:rsidRPr="003C59A8">
        <w:rPr>
          <w:rFonts w:ascii="Times New Roman" w:hAnsi="Times New Roman" w:cs="Times New Roman"/>
          <w:sz w:val="24"/>
          <w:szCs w:val="24"/>
        </w:rPr>
        <w:t xml:space="preserve"> спрогнозировать развитие</w:t>
      </w:r>
      <w:r w:rsidR="00FD4E70">
        <w:rPr>
          <w:rFonts w:ascii="Times New Roman" w:hAnsi="Times New Roman" w:cs="Times New Roman"/>
          <w:sz w:val="24"/>
          <w:szCs w:val="24"/>
        </w:rPr>
        <w:t xml:space="preserve"> ЕС – ключевого партнёра и соседа России, одной из самых развитых экономик мира с серьёзным потенциалом, а также места сосредоточения культурного наследия и больших человеческих ресурсов. </w:t>
      </w:r>
    </w:p>
    <w:p w:rsidR="00FD4E70" w:rsidRPr="003C59A8" w:rsidRDefault="00FD4E70" w:rsidP="008C45D9">
      <w:pPr>
        <w:spacing w:line="360" w:lineRule="auto"/>
        <w:jc w:val="both"/>
        <w:rPr>
          <w:rFonts w:ascii="Times New Roman" w:hAnsi="Times New Roman" w:cs="Times New Roman"/>
          <w:b/>
          <w:sz w:val="24"/>
          <w:szCs w:val="24"/>
        </w:rPr>
      </w:pPr>
      <w:r w:rsidRPr="003C59A8">
        <w:rPr>
          <w:rFonts w:ascii="Times New Roman" w:hAnsi="Times New Roman" w:cs="Times New Roman"/>
          <w:b/>
          <w:sz w:val="24"/>
          <w:szCs w:val="24"/>
        </w:rPr>
        <w:t>Цель и задачи</w:t>
      </w:r>
    </w:p>
    <w:p w:rsidR="00FD4E70" w:rsidRPr="003C59A8" w:rsidRDefault="00FD4E70" w:rsidP="008C45D9">
      <w:pPr>
        <w:spacing w:line="360" w:lineRule="auto"/>
        <w:jc w:val="both"/>
        <w:rPr>
          <w:rFonts w:ascii="Times New Roman" w:hAnsi="Times New Roman" w:cs="Times New Roman"/>
          <w:sz w:val="24"/>
          <w:szCs w:val="24"/>
        </w:rPr>
      </w:pPr>
      <w:r>
        <w:rPr>
          <w:rFonts w:ascii="Times New Roman" w:hAnsi="Times New Roman" w:cs="Times New Roman"/>
          <w:sz w:val="24"/>
          <w:szCs w:val="24"/>
        </w:rPr>
        <w:t>Цель:</w:t>
      </w:r>
      <w:r w:rsidR="003D1115">
        <w:rPr>
          <w:rFonts w:ascii="Times New Roman" w:hAnsi="Times New Roman" w:cs="Times New Roman"/>
          <w:sz w:val="24"/>
          <w:szCs w:val="24"/>
        </w:rPr>
        <w:t xml:space="preserve"> выявить особенности развития ЕС </w:t>
      </w:r>
      <w:r w:rsidR="008C45D9">
        <w:rPr>
          <w:rFonts w:ascii="Times New Roman" w:hAnsi="Times New Roman" w:cs="Times New Roman"/>
          <w:sz w:val="24"/>
          <w:szCs w:val="24"/>
        </w:rPr>
        <w:t xml:space="preserve">под влиянием европейских элит, дав оценку </w:t>
      </w:r>
      <w:r w:rsidR="003D1115">
        <w:rPr>
          <w:rFonts w:ascii="Times New Roman" w:hAnsi="Times New Roman" w:cs="Times New Roman"/>
          <w:sz w:val="24"/>
          <w:szCs w:val="24"/>
        </w:rPr>
        <w:t xml:space="preserve">их взаимодействию с европейскими гражданами </w:t>
      </w:r>
      <w:r>
        <w:rPr>
          <w:rFonts w:ascii="Times New Roman" w:hAnsi="Times New Roman" w:cs="Times New Roman"/>
          <w:sz w:val="24"/>
          <w:szCs w:val="24"/>
        </w:rPr>
        <w:t>с точки зрения политической конгруэнтности</w:t>
      </w:r>
      <w:r>
        <w:rPr>
          <w:rStyle w:val="a6"/>
          <w:rFonts w:ascii="Times New Roman" w:hAnsi="Times New Roman" w:cs="Times New Roman"/>
          <w:sz w:val="24"/>
          <w:szCs w:val="24"/>
        </w:rPr>
        <w:footnoteReference w:id="4"/>
      </w:r>
      <w:r>
        <w:rPr>
          <w:rFonts w:ascii="Times New Roman" w:hAnsi="Times New Roman" w:cs="Times New Roman"/>
          <w:sz w:val="24"/>
          <w:szCs w:val="24"/>
        </w:rPr>
        <w:t>.</w:t>
      </w:r>
    </w:p>
    <w:p w:rsidR="00FD4E70" w:rsidRDefault="00FD4E70" w:rsidP="008C45D9">
      <w:pPr>
        <w:spacing w:line="360" w:lineRule="auto"/>
        <w:jc w:val="both"/>
        <w:rPr>
          <w:rFonts w:ascii="Times New Roman" w:hAnsi="Times New Roman" w:cs="Times New Roman"/>
          <w:sz w:val="24"/>
          <w:szCs w:val="24"/>
        </w:rPr>
      </w:pPr>
      <w:r w:rsidRPr="003C59A8">
        <w:rPr>
          <w:rFonts w:ascii="Times New Roman" w:hAnsi="Times New Roman" w:cs="Times New Roman"/>
          <w:sz w:val="24"/>
          <w:szCs w:val="24"/>
        </w:rPr>
        <w:t>Данная цель обусловила постановку и решение следующих исследовательских задач:</w:t>
      </w:r>
    </w:p>
    <w:p w:rsidR="00152D2B" w:rsidRPr="004C0A74" w:rsidRDefault="00152D2B" w:rsidP="008C45D9">
      <w:pPr>
        <w:pStyle w:val="aa"/>
        <w:numPr>
          <w:ilvl w:val="0"/>
          <w:numId w:val="6"/>
        </w:numPr>
        <w:spacing w:line="360" w:lineRule="auto"/>
        <w:jc w:val="both"/>
        <w:rPr>
          <w:rFonts w:ascii="Times New Roman" w:hAnsi="Times New Roman" w:cs="Times New Roman"/>
          <w:sz w:val="24"/>
          <w:szCs w:val="24"/>
        </w:rPr>
      </w:pPr>
      <w:r w:rsidRPr="004C0A74">
        <w:rPr>
          <w:rFonts w:ascii="Times New Roman" w:hAnsi="Times New Roman" w:cs="Times New Roman"/>
          <w:sz w:val="24"/>
          <w:szCs w:val="24"/>
        </w:rPr>
        <w:t>сформулировать теоретико-методологичес</w:t>
      </w:r>
      <w:r w:rsidR="008C45D9">
        <w:rPr>
          <w:rFonts w:ascii="Times New Roman" w:hAnsi="Times New Roman" w:cs="Times New Roman"/>
          <w:sz w:val="24"/>
          <w:szCs w:val="24"/>
        </w:rPr>
        <w:t xml:space="preserve">кие рамки исследования элит ЕС, а именно: </w:t>
      </w:r>
      <w:r w:rsidRPr="004C0A74">
        <w:rPr>
          <w:rFonts w:ascii="Times New Roman" w:hAnsi="Times New Roman" w:cs="Times New Roman"/>
          <w:sz w:val="24"/>
          <w:szCs w:val="24"/>
        </w:rPr>
        <w:t>объяснить ключевые концепции, использующиеся в работе, произвести типологизацию школ элитологии и классификацию элит, выявить категории элит, имеющих наибольший вес в европейской интеграции, раскрыть содержание методологии</w:t>
      </w:r>
      <w:r w:rsidR="008C45D9">
        <w:rPr>
          <w:rFonts w:ascii="Times New Roman" w:hAnsi="Times New Roman" w:cs="Times New Roman"/>
          <w:sz w:val="24"/>
          <w:szCs w:val="24"/>
        </w:rPr>
        <w:t xml:space="preserve"> данного исследования</w:t>
      </w:r>
      <w:r w:rsidRPr="004C0A74">
        <w:rPr>
          <w:rFonts w:ascii="Times New Roman" w:hAnsi="Times New Roman" w:cs="Times New Roman"/>
          <w:sz w:val="24"/>
          <w:szCs w:val="24"/>
        </w:rPr>
        <w:t>;</w:t>
      </w:r>
    </w:p>
    <w:p w:rsidR="00FD4E70" w:rsidRPr="004C0A74" w:rsidRDefault="00FD4E70" w:rsidP="008C45D9">
      <w:pPr>
        <w:pStyle w:val="aa"/>
        <w:numPr>
          <w:ilvl w:val="0"/>
          <w:numId w:val="6"/>
        </w:numPr>
        <w:spacing w:line="360" w:lineRule="auto"/>
        <w:jc w:val="both"/>
        <w:rPr>
          <w:rFonts w:ascii="Times New Roman" w:hAnsi="Times New Roman" w:cs="Times New Roman"/>
          <w:sz w:val="24"/>
          <w:szCs w:val="24"/>
        </w:rPr>
      </w:pPr>
      <w:r w:rsidRPr="004C0A74">
        <w:rPr>
          <w:rFonts w:ascii="Times New Roman" w:hAnsi="Times New Roman" w:cs="Times New Roman"/>
          <w:sz w:val="24"/>
          <w:szCs w:val="24"/>
        </w:rPr>
        <w:t>проанализировать особый вклад отцов-основателей европейского проекта в сильный элитистский компонент ЕС;</w:t>
      </w:r>
    </w:p>
    <w:p w:rsidR="00FD4E70" w:rsidRPr="004C0A74" w:rsidRDefault="00FD4E70" w:rsidP="008C45D9">
      <w:pPr>
        <w:pStyle w:val="aa"/>
        <w:numPr>
          <w:ilvl w:val="0"/>
          <w:numId w:val="6"/>
        </w:numPr>
        <w:spacing w:line="360" w:lineRule="auto"/>
        <w:jc w:val="both"/>
        <w:rPr>
          <w:rFonts w:ascii="Times New Roman" w:hAnsi="Times New Roman" w:cs="Times New Roman"/>
          <w:sz w:val="24"/>
          <w:szCs w:val="24"/>
        </w:rPr>
      </w:pPr>
      <w:r w:rsidRPr="004C0A74">
        <w:rPr>
          <w:rFonts w:ascii="Times New Roman" w:hAnsi="Times New Roman" w:cs="Times New Roman"/>
          <w:sz w:val="24"/>
          <w:szCs w:val="24"/>
        </w:rPr>
        <w:t xml:space="preserve">выявить </w:t>
      </w:r>
      <w:r w:rsidR="00C7710F" w:rsidRPr="004C0A74">
        <w:rPr>
          <w:rFonts w:ascii="Times New Roman" w:hAnsi="Times New Roman" w:cs="Times New Roman"/>
          <w:sz w:val="24"/>
          <w:szCs w:val="24"/>
        </w:rPr>
        <w:t xml:space="preserve">особенности европейских элит в контексте объединения Европы, а также </w:t>
      </w:r>
      <w:r w:rsidRPr="004C0A74">
        <w:rPr>
          <w:rFonts w:ascii="Times New Roman" w:hAnsi="Times New Roman" w:cs="Times New Roman"/>
          <w:sz w:val="24"/>
          <w:szCs w:val="24"/>
        </w:rPr>
        <w:t xml:space="preserve">специфические интересы разных </w:t>
      </w:r>
      <w:r w:rsidR="00BB2D2E" w:rsidRPr="004C0A74">
        <w:rPr>
          <w:rFonts w:ascii="Times New Roman" w:hAnsi="Times New Roman" w:cs="Times New Roman"/>
          <w:sz w:val="24"/>
          <w:szCs w:val="24"/>
        </w:rPr>
        <w:t>категорий элит в интеграции</w:t>
      </w:r>
      <w:r w:rsidRPr="004C0A74">
        <w:rPr>
          <w:rFonts w:ascii="Times New Roman" w:hAnsi="Times New Roman" w:cs="Times New Roman"/>
          <w:sz w:val="24"/>
          <w:szCs w:val="24"/>
        </w:rPr>
        <w:t xml:space="preserve"> и «всё более тесном союзе»</w:t>
      </w:r>
      <w:r w:rsidR="00BB2D2E">
        <w:rPr>
          <w:rStyle w:val="a6"/>
          <w:rFonts w:ascii="Times New Roman" w:hAnsi="Times New Roman" w:cs="Times New Roman"/>
          <w:sz w:val="24"/>
          <w:szCs w:val="24"/>
        </w:rPr>
        <w:footnoteReference w:id="5"/>
      </w:r>
      <w:r w:rsidR="00BB2D2E" w:rsidRPr="004C0A74">
        <w:rPr>
          <w:rFonts w:ascii="Times New Roman" w:hAnsi="Times New Roman" w:cs="Times New Roman"/>
          <w:sz w:val="24"/>
          <w:szCs w:val="24"/>
        </w:rPr>
        <w:t xml:space="preserve"> </w:t>
      </w:r>
      <w:r w:rsidR="00C7710F" w:rsidRPr="004C0A74">
        <w:rPr>
          <w:rFonts w:ascii="Times New Roman" w:hAnsi="Times New Roman" w:cs="Times New Roman"/>
          <w:sz w:val="24"/>
          <w:szCs w:val="24"/>
        </w:rPr>
        <w:t xml:space="preserve">и проследить, </w:t>
      </w:r>
      <w:r w:rsidRPr="004C0A74">
        <w:rPr>
          <w:rFonts w:ascii="Times New Roman" w:hAnsi="Times New Roman" w:cs="Times New Roman"/>
          <w:sz w:val="24"/>
          <w:szCs w:val="24"/>
        </w:rPr>
        <w:t xml:space="preserve">как </w:t>
      </w:r>
      <w:r w:rsidR="00F70B8E" w:rsidRPr="004C0A74">
        <w:rPr>
          <w:rFonts w:ascii="Times New Roman" w:hAnsi="Times New Roman" w:cs="Times New Roman"/>
          <w:sz w:val="24"/>
          <w:szCs w:val="24"/>
        </w:rPr>
        <w:t xml:space="preserve">конкретно эти интересы </w:t>
      </w:r>
      <w:r w:rsidR="00C14705" w:rsidRPr="004C0A74">
        <w:rPr>
          <w:rFonts w:ascii="Times New Roman" w:hAnsi="Times New Roman" w:cs="Times New Roman"/>
          <w:sz w:val="24"/>
          <w:szCs w:val="24"/>
        </w:rPr>
        <w:t>преломились</w:t>
      </w:r>
      <w:r w:rsidRPr="004C0A74">
        <w:rPr>
          <w:rFonts w:ascii="Times New Roman" w:hAnsi="Times New Roman" w:cs="Times New Roman"/>
          <w:sz w:val="24"/>
          <w:szCs w:val="24"/>
        </w:rPr>
        <w:t xml:space="preserve"> в </w:t>
      </w:r>
      <w:r w:rsidR="00C7710F" w:rsidRPr="004C0A74">
        <w:rPr>
          <w:rFonts w:ascii="Times New Roman" w:hAnsi="Times New Roman" w:cs="Times New Roman"/>
          <w:sz w:val="24"/>
          <w:szCs w:val="24"/>
        </w:rPr>
        <w:t>институциональном дизайне, политиках и стратегиях ЕС;</w:t>
      </w:r>
    </w:p>
    <w:p w:rsidR="00FD4E70" w:rsidRPr="004C0A74" w:rsidRDefault="00C7710F" w:rsidP="008C45D9">
      <w:pPr>
        <w:pStyle w:val="aa"/>
        <w:numPr>
          <w:ilvl w:val="0"/>
          <w:numId w:val="6"/>
        </w:numPr>
        <w:spacing w:line="360" w:lineRule="auto"/>
        <w:jc w:val="both"/>
        <w:rPr>
          <w:rFonts w:ascii="Times New Roman" w:hAnsi="Times New Roman" w:cs="Times New Roman"/>
          <w:sz w:val="24"/>
          <w:szCs w:val="24"/>
        </w:rPr>
      </w:pPr>
      <w:r w:rsidRPr="004C0A74">
        <w:rPr>
          <w:rFonts w:ascii="Times New Roman" w:hAnsi="Times New Roman" w:cs="Times New Roman"/>
          <w:sz w:val="24"/>
          <w:szCs w:val="24"/>
        </w:rPr>
        <w:t xml:space="preserve">сравнить восприятие </w:t>
      </w:r>
      <w:r w:rsidR="005375AD" w:rsidRPr="004C0A74">
        <w:rPr>
          <w:rFonts w:ascii="Times New Roman" w:hAnsi="Times New Roman" w:cs="Times New Roman"/>
          <w:sz w:val="24"/>
          <w:szCs w:val="24"/>
        </w:rPr>
        <w:t>ЕС</w:t>
      </w:r>
      <w:r w:rsidRPr="004C0A74">
        <w:rPr>
          <w:rFonts w:ascii="Times New Roman" w:hAnsi="Times New Roman" w:cs="Times New Roman"/>
          <w:sz w:val="24"/>
          <w:szCs w:val="24"/>
        </w:rPr>
        <w:t xml:space="preserve"> европейскими элитами и европейскими гражданами, найти общее и различия в идентичностях, позициях и предпочтениях данных категорий в контексте </w:t>
      </w:r>
      <w:r w:rsidR="005375AD" w:rsidRPr="004C0A74">
        <w:rPr>
          <w:rFonts w:ascii="Times New Roman" w:hAnsi="Times New Roman" w:cs="Times New Roman"/>
          <w:sz w:val="24"/>
          <w:szCs w:val="24"/>
        </w:rPr>
        <w:t>европейской интеграции</w:t>
      </w:r>
      <w:r w:rsidRPr="004C0A74">
        <w:rPr>
          <w:rFonts w:ascii="Times New Roman" w:hAnsi="Times New Roman" w:cs="Times New Roman"/>
          <w:sz w:val="24"/>
          <w:szCs w:val="24"/>
        </w:rPr>
        <w:t xml:space="preserve">; </w:t>
      </w:r>
    </w:p>
    <w:p w:rsidR="000654A4" w:rsidRPr="004C0A74" w:rsidRDefault="000654A4" w:rsidP="008C45D9">
      <w:pPr>
        <w:pStyle w:val="aa"/>
        <w:numPr>
          <w:ilvl w:val="0"/>
          <w:numId w:val="6"/>
        </w:numPr>
        <w:spacing w:line="360" w:lineRule="auto"/>
        <w:jc w:val="both"/>
        <w:rPr>
          <w:rFonts w:ascii="Times New Roman" w:hAnsi="Times New Roman" w:cs="Times New Roman"/>
          <w:sz w:val="24"/>
          <w:szCs w:val="24"/>
        </w:rPr>
      </w:pPr>
      <w:r w:rsidRPr="004C0A74">
        <w:rPr>
          <w:rFonts w:ascii="Times New Roman" w:hAnsi="Times New Roman" w:cs="Times New Roman"/>
          <w:sz w:val="24"/>
          <w:szCs w:val="24"/>
        </w:rPr>
        <w:t xml:space="preserve">охарактеризовать ряд стратегий элит для продвижения определённого, выгодного им имиджа </w:t>
      </w:r>
      <w:r w:rsidR="00152D2B" w:rsidRPr="004C0A74">
        <w:rPr>
          <w:rFonts w:ascii="Times New Roman" w:hAnsi="Times New Roman" w:cs="Times New Roman"/>
          <w:sz w:val="24"/>
          <w:szCs w:val="24"/>
        </w:rPr>
        <w:t xml:space="preserve">и восприятия </w:t>
      </w:r>
      <w:r w:rsidRPr="004C0A74">
        <w:rPr>
          <w:rFonts w:ascii="Times New Roman" w:hAnsi="Times New Roman" w:cs="Times New Roman"/>
          <w:sz w:val="24"/>
          <w:szCs w:val="24"/>
        </w:rPr>
        <w:t xml:space="preserve">европейского </w:t>
      </w:r>
      <w:r w:rsidR="00152D2B" w:rsidRPr="004C0A74">
        <w:rPr>
          <w:rFonts w:ascii="Times New Roman" w:hAnsi="Times New Roman" w:cs="Times New Roman"/>
          <w:sz w:val="24"/>
          <w:szCs w:val="24"/>
        </w:rPr>
        <w:t>проекта среди граждан</w:t>
      </w:r>
      <w:r w:rsidRPr="004C0A74">
        <w:rPr>
          <w:rFonts w:ascii="Times New Roman" w:hAnsi="Times New Roman" w:cs="Times New Roman"/>
          <w:sz w:val="24"/>
          <w:szCs w:val="24"/>
        </w:rPr>
        <w:t xml:space="preserve">; </w:t>
      </w:r>
    </w:p>
    <w:p w:rsidR="000654A4" w:rsidRPr="004C0A74" w:rsidRDefault="00547075" w:rsidP="008C45D9">
      <w:pPr>
        <w:pStyle w:val="aa"/>
        <w:numPr>
          <w:ilvl w:val="0"/>
          <w:numId w:val="6"/>
        </w:numPr>
        <w:spacing w:line="360" w:lineRule="auto"/>
        <w:jc w:val="both"/>
        <w:rPr>
          <w:rStyle w:val="A10"/>
          <w:rFonts w:ascii="Times New Roman" w:hAnsi="Times New Roman" w:cs="Times New Roman"/>
          <w:i w:val="0"/>
          <w:sz w:val="24"/>
          <w:szCs w:val="24"/>
        </w:rPr>
      </w:pPr>
      <w:r w:rsidRPr="004C0A74">
        <w:rPr>
          <w:rFonts w:ascii="Times New Roman" w:hAnsi="Times New Roman" w:cs="Times New Roman"/>
          <w:sz w:val="24"/>
          <w:szCs w:val="24"/>
        </w:rPr>
        <w:lastRenderedPageBreak/>
        <w:t xml:space="preserve">рассмотреть конкретные </w:t>
      </w:r>
      <w:r w:rsidR="008C45D9">
        <w:rPr>
          <w:rFonts w:ascii="Times New Roman" w:hAnsi="Times New Roman" w:cs="Times New Roman"/>
          <w:sz w:val="24"/>
          <w:szCs w:val="24"/>
        </w:rPr>
        <w:t>случаи</w:t>
      </w:r>
      <w:r w:rsidRPr="004C0A74">
        <w:rPr>
          <w:rFonts w:ascii="Times New Roman" w:hAnsi="Times New Roman" w:cs="Times New Roman"/>
          <w:sz w:val="24"/>
          <w:szCs w:val="24"/>
        </w:rPr>
        <w:t>, связанные с тем, как влияние элит проявляется: а) пример</w:t>
      </w:r>
      <w:r w:rsidR="005375AD" w:rsidRPr="004C0A74">
        <w:rPr>
          <w:rFonts w:ascii="Times New Roman" w:hAnsi="Times New Roman" w:cs="Times New Roman"/>
          <w:sz w:val="24"/>
          <w:szCs w:val="24"/>
        </w:rPr>
        <w:t xml:space="preserve"> межправительственных соглашений по реформированию ЕС, имеющих ярко выраженный элитистский характер и демонстрирующих раскол между европейскими элитами и</w:t>
      </w:r>
      <w:r w:rsidRPr="004C0A74">
        <w:rPr>
          <w:rFonts w:ascii="Times New Roman" w:hAnsi="Times New Roman" w:cs="Times New Roman"/>
          <w:sz w:val="24"/>
          <w:szCs w:val="24"/>
        </w:rPr>
        <w:t xml:space="preserve"> европейскими гражданами; б) пример</w:t>
      </w:r>
      <w:r w:rsidR="005375AD" w:rsidRPr="004C0A74">
        <w:rPr>
          <w:rFonts w:ascii="Times New Roman" w:hAnsi="Times New Roman" w:cs="Times New Roman"/>
          <w:sz w:val="24"/>
          <w:szCs w:val="24"/>
        </w:rPr>
        <w:t xml:space="preserve"> </w:t>
      </w:r>
      <w:r w:rsidR="005375AD" w:rsidRPr="004C0A74">
        <w:rPr>
          <w:rStyle w:val="A10"/>
          <w:rFonts w:ascii="Times New Roman" w:hAnsi="Times New Roman" w:cs="Times New Roman"/>
          <w:i w:val="0"/>
          <w:sz w:val="24"/>
          <w:szCs w:val="24"/>
        </w:rPr>
        <w:t>макроэкономического регулирования в рамках ЭВС, приведшего к усилению исполнительно-техно</w:t>
      </w:r>
      <w:r w:rsidR="000654A4" w:rsidRPr="004C0A74">
        <w:rPr>
          <w:rStyle w:val="A10"/>
          <w:rFonts w:ascii="Times New Roman" w:hAnsi="Times New Roman" w:cs="Times New Roman"/>
          <w:i w:val="0"/>
          <w:sz w:val="24"/>
          <w:szCs w:val="24"/>
        </w:rPr>
        <w:t>кратического модуса управления и увеличению власти элит;</w:t>
      </w:r>
    </w:p>
    <w:p w:rsidR="000654A4" w:rsidRPr="004C0A74" w:rsidRDefault="000654A4" w:rsidP="008C45D9">
      <w:pPr>
        <w:pStyle w:val="aa"/>
        <w:numPr>
          <w:ilvl w:val="0"/>
          <w:numId w:val="6"/>
        </w:numPr>
        <w:spacing w:line="360" w:lineRule="auto"/>
        <w:jc w:val="both"/>
        <w:rPr>
          <w:rFonts w:ascii="Times New Roman" w:hAnsi="Times New Roman" w:cs="Times New Roman"/>
          <w:sz w:val="24"/>
          <w:szCs w:val="24"/>
        </w:rPr>
      </w:pPr>
      <w:r w:rsidRPr="004C0A74">
        <w:rPr>
          <w:rFonts w:ascii="Times New Roman" w:hAnsi="Times New Roman" w:cs="Times New Roman"/>
          <w:sz w:val="24"/>
          <w:szCs w:val="24"/>
        </w:rPr>
        <w:t>разработать т</w:t>
      </w:r>
      <w:r w:rsidR="008C45D9">
        <w:rPr>
          <w:rFonts w:ascii="Times New Roman" w:hAnsi="Times New Roman" w:cs="Times New Roman"/>
          <w:sz w:val="24"/>
          <w:szCs w:val="24"/>
        </w:rPr>
        <w:t>ри возможных сценария будущего Е</w:t>
      </w:r>
      <w:r w:rsidRPr="004C0A74">
        <w:rPr>
          <w:rFonts w:ascii="Times New Roman" w:hAnsi="Times New Roman" w:cs="Times New Roman"/>
          <w:sz w:val="24"/>
          <w:szCs w:val="24"/>
        </w:rPr>
        <w:t xml:space="preserve">диной Европы, особое внимание уделив </w:t>
      </w:r>
      <w:r w:rsidRPr="004C0A74">
        <w:rPr>
          <w:rStyle w:val="A10"/>
          <w:rFonts w:ascii="Times New Roman" w:hAnsi="Times New Roman" w:cs="Times New Roman"/>
          <w:i w:val="0"/>
          <w:sz w:val="24"/>
          <w:szCs w:val="24"/>
        </w:rPr>
        <w:t xml:space="preserve">потенциальному развитию </w:t>
      </w:r>
      <w:r w:rsidR="00547075" w:rsidRPr="004C0A74">
        <w:rPr>
          <w:rStyle w:val="A10"/>
          <w:rFonts w:ascii="Times New Roman" w:hAnsi="Times New Roman" w:cs="Times New Roman"/>
          <w:i w:val="0"/>
          <w:sz w:val="24"/>
          <w:szCs w:val="24"/>
        </w:rPr>
        <w:t>взаимо</w:t>
      </w:r>
      <w:r w:rsidRPr="004C0A74">
        <w:rPr>
          <w:rStyle w:val="A10"/>
          <w:rFonts w:ascii="Times New Roman" w:hAnsi="Times New Roman" w:cs="Times New Roman"/>
          <w:i w:val="0"/>
          <w:sz w:val="24"/>
          <w:szCs w:val="24"/>
        </w:rPr>
        <w:t>отношений элит и европейских граждан.</w:t>
      </w:r>
    </w:p>
    <w:p w:rsidR="00FD4E70" w:rsidRDefault="00FD4E70" w:rsidP="008C45D9">
      <w:pPr>
        <w:spacing w:line="360" w:lineRule="auto"/>
        <w:jc w:val="both"/>
        <w:rPr>
          <w:rFonts w:ascii="Times New Roman" w:hAnsi="Times New Roman" w:cs="Times New Roman"/>
          <w:b/>
          <w:sz w:val="24"/>
          <w:szCs w:val="24"/>
        </w:rPr>
      </w:pPr>
      <w:r w:rsidRPr="003C59A8">
        <w:rPr>
          <w:rFonts w:ascii="Times New Roman" w:hAnsi="Times New Roman" w:cs="Times New Roman"/>
          <w:b/>
          <w:sz w:val="24"/>
          <w:szCs w:val="24"/>
        </w:rPr>
        <w:t>Объект и предмет исследования</w:t>
      </w:r>
    </w:p>
    <w:p w:rsidR="00FD4E70" w:rsidRDefault="00FD4E70" w:rsidP="008C45D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Объект – </w:t>
      </w:r>
      <w:r w:rsidR="008C45D9" w:rsidRPr="008C45D9">
        <w:rPr>
          <w:rFonts w:ascii="Times New Roman" w:hAnsi="Times New Roman" w:cs="Times New Roman"/>
          <w:sz w:val="24"/>
          <w:szCs w:val="24"/>
        </w:rPr>
        <w:t>политические, экономические и бюрократические</w:t>
      </w:r>
      <w:r w:rsidR="008C45D9">
        <w:rPr>
          <w:rFonts w:ascii="Times New Roman" w:hAnsi="Times New Roman" w:cs="Times New Roman"/>
          <w:b/>
          <w:sz w:val="24"/>
          <w:szCs w:val="24"/>
        </w:rPr>
        <w:t xml:space="preserve"> </w:t>
      </w:r>
      <w:r>
        <w:rPr>
          <w:rFonts w:ascii="Times New Roman" w:hAnsi="Times New Roman" w:cs="Times New Roman"/>
          <w:sz w:val="24"/>
          <w:szCs w:val="24"/>
        </w:rPr>
        <w:t>элиты Европейского союза как ведущие акторы европейской интеграции</w:t>
      </w:r>
      <w:r w:rsidR="008C45D9">
        <w:rPr>
          <w:rFonts w:ascii="Times New Roman" w:hAnsi="Times New Roman" w:cs="Times New Roman"/>
          <w:sz w:val="24"/>
          <w:szCs w:val="24"/>
        </w:rPr>
        <w:t xml:space="preserve"> и их взаимоотношение</w:t>
      </w:r>
      <w:r w:rsidR="003D1115">
        <w:rPr>
          <w:rFonts w:ascii="Times New Roman" w:hAnsi="Times New Roman" w:cs="Times New Roman"/>
          <w:sz w:val="24"/>
          <w:szCs w:val="24"/>
        </w:rPr>
        <w:t xml:space="preserve"> с европейскими гражданами</w:t>
      </w:r>
      <w:r w:rsidR="008C45D9">
        <w:rPr>
          <w:rFonts w:ascii="Times New Roman" w:hAnsi="Times New Roman" w:cs="Times New Roman"/>
          <w:sz w:val="24"/>
          <w:szCs w:val="24"/>
        </w:rPr>
        <w:t>.</w:t>
      </w:r>
    </w:p>
    <w:p w:rsidR="00FD4E70" w:rsidRPr="003C59A8" w:rsidRDefault="00FD4E70" w:rsidP="008C45D9">
      <w:pPr>
        <w:spacing w:line="360" w:lineRule="auto"/>
        <w:jc w:val="both"/>
        <w:rPr>
          <w:rFonts w:ascii="Times New Roman" w:hAnsi="Times New Roman" w:cs="Times New Roman"/>
          <w:sz w:val="24"/>
          <w:szCs w:val="24"/>
        </w:rPr>
      </w:pPr>
      <w:r w:rsidRPr="0077445A">
        <w:rPr>
          <w:rFonts w:ascii="Times New Roman" w:hAnsi="Times New Roman" w:cs="Times New Roman"/>
          <w:b/>
          <w:sz w:val="24"/>
          <w:szCs w:val="24"/>
        </w:rPr>
        <w:t>Предмет</w:t>
      </w:r>
      <w:r>
        <w:rPr>
          <w:rFonts w:ascii="Times New Roman" w:hAnsi="Times New Roman" w:cs="Times New Roman"/>
          <w:sz w:val="24"/>
          <w:szCs w:val="24"/>
        </w:rPr>
        <w:t xml:space="preserve"> – </w:t>
      </w:r>
      <w:r w:rsidR="003D1115">
        <w:rPr>
          <w:rFonts w:ascii="Times New Roman" w:hAnsi="Times New Roman" w:cs="Times New Roman"/>
          <w:sz w:val="24"/>
          <w:szCs w:val="24"/>
        </w:rPr>
        <w:t>особенности развития европейской интеграции под влиянием различных категорий европейских элит</w:t>
      </w:r>
      <w:r w:rsidR="008C45D9">
        <w:rPr>
          <w:rFonts w:ascii="Times New Roman" w:hAnsi="Times New Roman" w:cs="Times New Roman"/>
          <w:sz w:val="24"/>
          <w:szCs w:val="24"/>
        </w:rPr>
        <w:t>.</w:t>
      </w:r>
    </w:p>
    <w:p w:rsidR="00FD4E70" w:rsidRDefault="00FD4E70" w:rsidP="008C45D9">
      <w:pPr>
        <w:spacing w:line="360" w:lineRule="auto"/>
        <w:jc w:val="both"/>
        <w:rPr>
          <w:rFonts w:ascii="Times New Roman" w:hAnsi="Times New Roman" w:cs="Times New Roman"/>
          <w:b/>
          <w:sz w:val="24"/>
          <w:szCs w:val="24"/>
        </w:rPr>
      </w:pPr>
      <w:r w:rsidRPr="0077445A">
        <w:rPr>
          <w:rFonts w:ascii="Times New Roman" w:hAnsi="Times New Roman" w:cs="Times New Roman"/>
          <w:b/>
          <w:sz w:val="24"/>
          <w:szCs w:val="24"/>
        </w:rPr>
        <w:t>Основная гипотеза исследования</w:t>
      </w:r>
    </w:p>
    <w:p w:rsidR="00FD4E70" w:rsidRPr="0077445A" w:rsidRDefault="00FD4E70" w:rsidP="008C45D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Европейский проект – по существу</w:t>
      </w:r>
      <w:r w:rsidR="000654A4">
        <w:rPr>
          <w:rStyle w:val="a6"/>
          <w:rFonts w:ascii="Times New Roman" w:hAnsi="Times New Roman" w:cs="Times New Roman"/>
          <w:sz w:val="24"/>
          <w:szCs w:val="24"/>
        </w:rPr>
        <w:footnoteReference w:id="6"/>
      </w:r>
      <w:r>
        <w:rPr>
          <w:rFonts w:ascii="Times New Roman" w:hAnsi="Times New Roman" w:cs="Times New Roman"/>
          <w:sz w:val="24"/>
          <w:szCs w:val="24"/>
        </w:rPr>
        <w:t xml:space="preserve"> недемократичный, </w:t>
      </w:r>
      <w:r w:rsidR="000654A4">
        <w:rPr>
          <w:rFonts w:ascii="Times New Roman" w:hAnsi="Times New Roman" w:cs="Times New Roman"/>
          <w:sz w:val="24"/>
          <w:szCs w:val="24"/>
        </w:rPr>
        <w:t xml:space="preserve">он </w:t>
      </w:r>
      <w:r>
        <w:rPr>
          <w:rFonts w:ascii="Times New Roman" w:hAnsi="Times New Roman" w:cs="Times New Roman"/>
          <w:sz w:val="24"/>
          <w:szCs w:val="24"/>
        </w:rPr>
        <w:t xml:space="preserve">создан </w:t>
      </w:r>
      <w:r w:rsidR="000654A4">
        <w:rPr>
          <w:rFonts w:ascii="Times New Roman" w:hAnsi="Times New Roman" w:cs="Times New Roman"/>
          <w:sz w:val="24"/>
          <w:szCs w:val="24"/>
        </w:rPr>
        <w:t xml:space="preserve">элитами, управляется элитами и функционирует, по большому счёту, </w:t>
      </w:r>
      <w:r w:rsidR="003D1115">
        <w:rPr>
          <w:rFonts w:ascii="Times New Roman" w:hAnsi="Times New Roman" w:cs="Times New Roman"/>
          <w:sz w:val="24"/>
          <w:szCs w:val="24"/>
        </w:rPr>
        <w:t xml:space="preserve">в </w:t>
      </w:r>
      <w:r w:rsidR="00DC4430">
        <w:rPr>
          <w:rFonts w:ascii="Times New Roman" w:hAnsi="Times New Roman" w:cs="Times New Roman"/>
          <w:sz w:val="24"/>
          <w:szCs w:val="24"/>
        </w:rPr>
        <w:t>интересах элит, для них</w:t>
      </w:r>
      <w:r w:rsidRPr="0077445A">
        <w:rPr>
          <w:rFonts w:ascii="Times New Roman" w:hAnsi="Times New Roman" w:cs="Times New Roman"/>
          <w:sz w:val="24"/>
          <w:szCs w:val="24"/>
        </w:rPr>
        <w:t xml:space="preserve">; при благоприятном демократическом сценарии ЕС может стать свободной, широкой конфедерацией/лигой суверенных государств, в котором граждане смогут иметь больше </w:t>
      </w:r>
      <w:r w:rsidR="00B17BA4">
        <w:rPr>
          <w:rFonts w:ascii="Times New Roman" w:hAnsi="Times New Roman" w:cs="Times New Roman"/>
          <w:sz w:val="24"/>
          <w:szCs w:val="24"/>
        </w:rPr>
        <w:t>политического веса</w:t>
      </w:r>
      <w:r w:rsidR="00DC4430">
        <w:rPr>
          <w:rFonts w:ascii="Times New Roman" w:hAnsi="Times New Roman" w:cs="Times New Roman"/>
          <w:sz w:val="24"/>
          <w:szCs w:val="24"/>
        </w:rPr>
        <w:t>, свободы</w:t>
      </w:r>
      <w:r w:rsidRPr="0077445A">
        <w:rPr>
          <w:rFonts w:ascii="Times New Roman" w:hAnsi="Times New Roman" w:cs="Times New Roman"/>
          <w:sz w:val="24"/>
          <w:szCs w:val="24"/>
        </w:rPr>
        <w:t xml:space="preserve"> и прав</w:t>
      </w:r>
      <w:r>
        <w:rPr>
          <w:rFonts w:ascii="Times New Roman" w:hAnsi="Times New Roman" w:cs="Times New Roman"/>
          <w:sz w:val="24"/>
          <w:szCs w:val="24"/>
        </w:rPr>
        <w:t xml:space="preserve"> (сценарий «Иммануил Кант»)</w:t>
      </w:r>
      <w:r w:rsidRPr="0077445A">
        <w:rPr>
          <w:rFonts w:ascii="Times New Roman" w:hAnsi="Times New Roman" w:cs="Times New Roman"/>
          <w:sz w:val="24"/>
          <w:szCs w:val="24"/>
        </w:rPr>
        <w:t xml:space="preserve">, при негативном элитистском сценарии единую Европу ждёт ещё большая централизация и консолидация власти на наднациональном уровне в ущерб интересам и свободам </w:t>
      </w:r>
      <w:r w:rsidR="00DC4430">
        <w:rPr>
          <w:rFonts w:ascii="Times New Roman" w:hAnsi="Times New Roman" w:cs="Times New Roman"/>
          <w:sz w:val="24"/>
          <w:szCs w:val="24"/>
        </w:rPr>
        <w:t>не-элит</w:t>
      </w:r>
      <w:r>
        <w:rPr>
          <w:rFonts w:ascii="Times New Roman" w:hAnsi="Times New Roman" w:cs="Times New Roman"/>
          <w:sz w:val="24"/>
          <w:szCs w:val="24"/>
        </w:rPr>
        <w:t xml:space="preserve"> (сценарий «Джордж Оруэлл»)</w:t>
      </w:r>
      <w:r w:rsidRPr="0077445A">
        <w:rPr>
          <w:rFonts w:ascii="Times New Roman" w:hAnsi="Times New Roman" w:cs="Times New Roman"/>
          <w:sz w:val="24"/>
          <w:szCs w:val="24"/>
        </w:rPr>
        <w:t xml:space="preserve">. </w:t>
      </w:r>
    </w:p>
    <w:p w:rsidR="00FD4E70" w:rsidRPr="0000269D" w:rsidRDefault="00FD4E70" w:rsidP="008C45D9">
      <w:pPr>
        <w:spacing w:line="360" w:lineRule="auto"/>
        <w:jc w:val="both"/>
        <w:rPr>
          <w:rFonts w:ascii="Times New Roman" w:hAnsi="Times New Roman" w:cs="Times New Roman"/>
          <w:b/>
          <w:sz w:val="24"/>
          <w:szCs w:val="24"/>
        </w:rPr>
      </w:pPr>
      <w:r w:rsidRPr="0000269D">
        <w:rPr>
          <w:rFonts w:ascii="Times New Roman" w:hAnsi="Times New Roman" w:cs="Times New Roman"/>
          <w:b/>
          <w:sz w:val="24"/>
          <w:szCs w:val="24"/>
        </w:rPr>
        <w:t>Степень разработанности темы</w:t>
      </w:r>
    </w:p>
    <w:p w:rsidR="00FD4E70" w:rsidRPr="00601F56" w:rsidRDefault="00FD4E70" w:rsidP="008C45D9">
      <w:pPr>
        <w:spacing w:line="360" w:lineRule="auto"/>
        <w:ind w:firstLine="567"/>
        <w:jc w:val="both"/>
        <w:rPr>
          <w:rFonts w:ascii="Times New Roman" w:hAnsi="Times New Roman" w:cs="Times New Roman"/>
          <w:sz w:val="24"/>
          <w:szCs w:val="24"/>
        </w:rPr>
      </w:pPr>
      <w:r w:rsidRPr="00601F56">
        <w:rPr>
          <w:rFonts w:ascii="Times New Roman" w:hAnsi="Times New Roman" w:cs="Times New Roman"/>
          <w:sz w:val="24"/>
          <w:szCs w:val="24"/>
        </w:rPr>
        <w:t>Тема элит издревле волнует умы и сердца людей, т.к. в человеческих цивилизациях всегда существовала социальная стратификация и ограниченные группы лиц, наделённы</w:t>
      </w:r>
      <w:r>
        <w:rPr>
          <w:rFonts w:ascii="Times New Roman" w:hAnsi="Times New Roman" w:cs="Times New Roman"/>
          <w:sz w:val="24"/>
          <w:szCs w:val="24"/>
        </w:rPr>
        <w:t>е</w:t>
      </w:r>
      <w:r w:rsidRPr="00601F56">
        <w:rPr>
          <w:rFonts w:ascii="Times New Roman" w:hAnsi="Times New Roman" w:cs="Times New Roman"/>
          <w:sz w:val="24"/>
          <w:szCs w:val="24"/>
        </w:rPr>
        <w:t xml:space="preserve"> властными ресурсами</w:t>
      </w:r>
      <w:r>
        <w:rPr>
          <w:rFonts w:ascii="Times New Roman" w:hAnsi="Times New Roman" w:cs="Times New Roman"/>
          <w:sz w:val="24"/>
          <w:szCs w:val="24"/>
        </w:rPr>
        <w:t>, а также лидеры и герои</w:t>
      </w:r>
      <w:r w:rsidRPr="00601F56">
        <w:rPr>
          <w:rFonts w:ascii="Times New Roman" w:hAnsi="Times New Roman" w:cs="Times New Roman"/>
          <w:sz w:val="24"/>
          <w:szCs w:val="24"/>
        </w:rPr>
        <w:t xml:space="preserve">. </w:t>
      </w:r>
      <w:r>
        <w:rPr>
          <w:rFonts w:ascii="Times New Roman" w:hAnsi="Times New Roman" w:cs="Times New Roman"/>
          <w:sz w:val="24"/>
          <w:szCs w:val="24"/>
        </w:rPr>
        <w:t>Роль правителей с нормативной точки зрения глубоко проработана в священных писаниях и древних сводах законов (Ветхий Завет, Новый Завет, Законы Ману, Авеста)</w:t>
      </w:r>
      <w:r>
        <w:rPr>
          <w:rStyle w:val="a6"/>
          <w:rFonts w:ascii="Times New Roman" w:hAnsi="Times New Roman" w:cs="Times New Roman"/>
          <w:sz w:val="24"/>
          <w:szCs w:val="24"/>
        </w:rPr>
        <w:footnoteReference w:id="7"/>
      </w:r>
      <w:r>
        <w:rPr>
          <w:rFonts w:ascii="Times New Roman" w:hAnsi="Times New Roman" w:cs="Times New Roman"/>
          <w:sz w:val="24"/>
          <w:szCs w:val="24"/>
        </w:rPr>
        <w:t xml:space="preserve">. </w:t>
      </w:r>
      <w:r w:rsidRPr="00601F56">
        <w:rPr>
          <w:rFonts w:ascii="Times New Roman" w:hAnsi="Times New Roman" w:cs="Times New Roman"/>
          <w:sz w:val="24"/>
          <w:szCs w:val="24"/>
        </w:rPr>
        <w:t>Ещё в Античные времена понятие «элиты» имело позитивный оттенок (Платон</w:t>
      </w:r>
      <w:r>
        <w:rPr>
          <w:rFonts w:ascii="Times New Roman" w:hAnsi="Times New Roman" w:cs="Times New Roman"/>
          <w:sz w:val="24"/>
          <w:szCs w:val="24"/>
        </w:rPr>
        <w:t xml:space="preserve"> – «правители-философы»; Ксенофонт – «правитель – </w:t>
      </w:r>
      <w:r>
        <w:rPr>
          <w:rFonts w:ascii="Times New Roman" w:hAnsi="Times New Roman" w:cs="Times New Roman"/>
          <w:sz w:val="24"/>
          <w:szCs w:val="24"/>
        </w:rPr>
        <w:lastRenderedPageBreak/>
        <w:t>отец и пастырь»</w:t>
      </w:r>
      <w:r w:rsidRPr="00601F56">
        <w:rPr>
          <w:rFonts w:ascii="Times New Roman" w:hAnsi="Times New Roman" w:cs="Times New Roman"/>
          <w:sz w:val="24"/>
          <w:szCs w:val="24"/>
        </w:rPr>
        <w:t>)</w:t>
      </w:r>
      <w:r>
        <w:rPr>
          <w:rStyle w:val="a6"/>
          <w:rFonts w:ascii="Times New Roman" w:hAnsi="Times New Roman" w:cs="Times New Roman"/>
          <w:sz w:val="24"/>
          <w:szCs w:val="24"/>
        </w:rPr>
        <w:footnoteReference w:id="8"/>
      </w:r>
      <w:r w:rsidRPr="00601F56">
        <w:rPr>
          <w:rFonts w:ascii="Times New Roman" w:hAnsi="Times New Roman" w:cs="Times New Roman"/>
          <w:sz w:val="24"/>
          <w:szCs w:val="24"/>
        </w:rPr>
        <w:t xml:space="preserve">. </w:t>
      </w:r>
      <w:r>
        <w:rPr>
          <w:rFonts w:ascii="Times New Roman" w:hAnsi="Times New Roman" w:cs="Times New Roman"/>
          <w:sz w:val="24"/>
          <w:szCs w:val="24"/>
        </w:rPr>
        <w:t xml:space="preserve">Действительно, элитология как наука имеет многовековую историю, и </w:t>
      </w:r>
      <w:r w:rsidR="00E101D3">
        <w:rPr>
          <w:rFonts w:ascii="Times New Roman" w:hAnsi="Times New Roman" w:cs="Times New Roman"/>
          <w:sz w:val="24"/>
          <w:szCs w:val="24"/>
        </w:rPr>
        <w:t>уже</w:t>
      </w:r>
      <w:r>
        <w:rPr>
          <w:rFonts w:ascii="Times New Roman" w:hAnsi="Times New Roman" w:cs="Times New Roman"/>
          <w:sz w:val="24"/>
          <w:szCs w:val="24"/>
        </w:rPr>
        <w:t xml:space="preserve"> в средние века в этой области был получен ряд фундаментальных результатов (</w:t>
      </w:r>
      <w:r w:rsidRPr="00601F56">
        <w:rPr>
          <w:rFonts w:ascii="Times New Roman" w:hAnsi="Times New Roman" w:cs="Times New Roman"/>
          <w:sz w:val="24"/>
          <w:szCs w:val="24"/>
        </w:rPr>
        <w:t>Ф. Аквинский</w:t>
      </w:r>
      <w:r>
        <w:rPr>
          <w:rStyle w:val="a6"/>
          <w:rFonts w:ascii="Times New Roman" w:hAnsi="Times New Roman" w:cs="Times New Roman"/>
          <w:sz w:val="24"/>
          <w:szCs w:val="24"/>
        </w:rPr>
        <w:footnoteReference w:id="9"/>
      </w:r>
      <w:r>
        <w:rPr>
          <w:rFonts w:ascii="Times New Roman" w:hAnsi="Times New Roman" w:cs="Times New Roman"/>
          <w:sz w:val="24"/>
          <w:szCs w:val="24"/>
        </w:rPr>
        <w:t>, Ибн Халдун</w:t>
      </w:r>
      <w:r>
        <w:rPr>
          <w:rStyle w:val="a6"/>
          <w:rFonts w:ascii="Times New Roman" w:hAnsi="Times New Roman" w:cs="Times New Roman"/>
          <w:sz w:val="24"/>
          <w:szCs w:val="24"/>
        </w:rPr>
        <w:footnoteReference w:id="10"/>
      </w:r>
      <w:r>
        <w:rPr>
          <w:rFonts w:ascii="Times New Roman" w:hAnsi="Times New Roman" w:cs="Times New Roman"/>
          <w:sz w:val="24"/>
          <w:szCs w:val="24"/>
        </w:rPr>
        <w:t>, Н. Макиавелли</w:t>
      </w:r>
      <w:r>
        <w:rPr>
          <w:rStyle w:val="a6"/>
          <w:rFonts w:ascii="Times New Roman" w:hAnsi="Times New Roman" w:cs="Times New Roman"/>
          <w:sz w:val="24"/>
          <w:szCs w:val="24"/>
        </w:rPr>
        <w:footnoteReference w:id="11"/>
      </w:r>
      <w:r>
        <w:rPr>
          <w:rFonts w:ascii="Times New Roman" w:hAnsi="Times New Roman" w:cs="Times New Roman"/>
          <w:sz w:val="24"/>
          <w:szCs w:val="24"/>
        </w:rPr>
        <w:t>). Мыслители эпохи Просвещения также внесли свою лепту в осмысление роли элит, популярность получили идеи о монархе или аристократии, опирающихся на законы и конституцию (Ш. Монтескье</w:t>
      </w:r>
      <w:r w:rsidR="004077CD">
        <w:rPr>
          <w:rStyle w:val="a6"/>
          <w:rFonts w:ascii="Times New Roman" w:hAnsi="Times New Roman" w:cs="Times New Roman"/>
          <w:sz w:val="24"/>
          <w:szCs w:val="24"/>
        </w:rPr>
        <w:footnoteReference w:id="12"/>
      </w:r>
      <w:r>
        <w:rPr>
          <w:rFonts w:ascii="Times New Roman" w:hAnsi="Times New Roman" w:cs="Times New Roman"/>
          <w:sz w:val="24"/>
          <w:szCs w:val="24"/>
        </w:rPr>
        <w:t>, М. Щербатов</w:t>
      </w:r>
      <w:r w:rsidR="004077CD">
        <w:rPr>
          <w:rStyle w:val="a6"/>
          <w:rFonts w:ascii="Times New Roman" w:hAnsi="Times New Roman" w:cs="Times New Roman"/>
          <w:sz w:val="24"/>
          <w:szCs w:val="24"/>
        </w:rPr>
        <w:footnoteReference w:id="13"/>
      </w:r>
      <w:r>
        <w:rPr>
          <w:rFonts w:ascii="Times New Roman" w:hAnsi="Times New Roman" w:cs="Times New Roman"/>
          <w:sz w:val="24"/>
          <w:szCs w:val="24"/>
        </w:rPr>
        <w:t>, А. Гамильтон</w:t>
      </w:r>
      <w:r w:rsidR="004077CD">
        <w:rPr>
          <w:rStyle w:val="a6"/>
          <w:rFonts w:ascii="Times New Roman" w:hAnsi="Times New Roman" w:cs="Times New Roman"/>
          <w:sz w:val="24"/>
          <w:szCs w:val="24"/>
        </w:rPr>
        <w:footnoteReference w:id="14"/>
      </w:r>
      <w:r>
        <w:rPr>
          <w:rFonts w:ascii="Times New Roman" w:hAnsi="Times New Roman" w:cs="Times New Roman"/>
          <w:sz w:val="24"/>
          <w:szCs w:val="24"/>
        </w:rPr>
        <w:t>).</w:t>
      </w:r>
    </w:p>
    <w:p w:rsidR="00FD4E70" w:rsidRPr="00601F56" w:rsidRDefault="00FD4E70" w:rsidP="008C45D9">
      <w:pPr>
        <w:spacing w:line="360" w:lineRule="auto"/>
        <w:ind w:firstLine="567"/>
        <w:jc w:val="both"/>
        <w:rPr>
          <w:rFonts w:ascii="Times New Roman" w:hAnsi="Times New Roman" w:cs="Times New Roman"/>
          <w:sz w:val="24"/>
          <w:szCs w:val="24"/>
        </w:rPr>
      </w:pPr>
      <w:r w:rsidRPr="00601F56">
        <w:rPr>
          <w:rFonts w:ascii="Times New Roman" w:hAnsi="Times New Roman" w:cs="Times New Roman"/>
          <w:sz w:val="24"/>
          <w:szCs w:val="24"/>
        </w:rPr>
        <w:t xml:space="preserve">Среди </w:t>
      </w:r>
      <w:r>
        <w:rPr>
          <w:rFonts w:ascii="Times New Roman" w:hAnsi="Times New Roman" w:cs="Times New Roman"/>
          <w:sz w:val="24"/>
          <w:szCs w:val="24"/>
        </w:rPr>
        <w:t xml:space="preserve">более поздних </w:t>
      </w:r>
      <w:r w:rsidRPr="00601F56">
        <w:rPr>
          <w:rFonts w:ascii="Times New Roman" w:hAnsi="Times New Roman" w:cs="Times New Roman"/>
          <w:sz w:val="24"/>
          <w:szCs w:val="24"/>
        </w:rPr>
        <w:t>западных исследователей, занимавшихся изучением элит, можно назвать представителя классической социологии М. Вебера</w:t>
      </w:r>
      <w:r w:rsidRPr="00601F56">
        <w:rPr>
          <w:rStyle w:val="a6"/>
          <w:rFonts w:ascii="Times New Roman" w:hAnsi="Times New Roman" w:cs="Times New Roman"/>
          <w:sz w:val="24"/>
          <w:szCs w:val="24"/>
        </w:rPr>
        <w:footnoteReference w:id="15"/>
      </w:r>
      <w:r w:rsidRPr="00601F56">
        <w:rPr>
          <w:rFonts w:ascii="Times New Roman" w:hAnsi="Times New Roman" w:cs="Times New Roman"/>
          <w:sz w:val="24"/>
          <w:szCs w:val="24"/>
        </w:rPr>
        <w:t xml:space="preserve">, а также отцов-основателей элитологии как науки </w:t>
      </w:r>
      <w:r w:rsidR="00A825F8">
        <w:rPr>
          <w:rFonts w:ascii="Times New Roman" w:hAnsi="Times New Roman" w:cs="Times New Roman"/>
          <w:sz w:val="24"/>
          <w:szCs w:val="24"/>
        </w:rPr>
        <w:t xml:space="preserve">Г. </w:t>
      </w:r>
      <w:r w:rsidRPr="00601F56">
        <w:rPr>
          <w:rFonts w:ascii="Times New Roman" w:hAnsi="Times New Roman" w:cs="Times New Roman"/>
          <w:sz w:val="24"/>
          <w:szCs w:val="24"/>
        </w:rPr>
        <w:t>Моски</w:t>
      </w:r>
      <w:r w:rsidRPr="00601F56">
        <w:rPr>
          <w:rStyle w:val="a6"/>
          <w:rFonts w:ascii="Times New Roman" w:hAnsi="Times New Roman" w:cs="Times New Roman"/>
          <w:sz w:val="24"/>
          <w:szCs w:val="24"/>
        </w:rPr>
        <w:footnoteReference w:id="16"/>
      </w:r>
      <w:r w:rsidRPr="00601F56">
        <w:rPr>
          <w:rFonts w:ascii="Times New Roman" w:hAnsi="Times New Roman" w:cs="Times New Roman"/>
          <w:sz w:val="24"/>
          <w:szCs w:val="24"/>
        </w:rPr>
        <w:t xml:space="preserve"> (понятие политического класса), </w:t>
      </w:r>
      <w:r w:rsidR="00A825F8">
        <w:rPr>
          <w:rFonts w:ascii="Times New Roman" w:hAnsi="Times New Roman" w:cs="Times New Roman"/>
          <w:sz w:val="24"/>
          <w:szCs w:val="24"/>
        </w:rPr>
        <w:t xml:space="preserve">Р. </w:t>
      </w:r>
      <w:r w:rsidRPr="00601F56">
        <w:rPr>
          <w:rFonts w:ascii="Times New Roman" w:hAnsi="Times New Roman" w:cs="Times New Roman"/>
          <w:sz w:val="24"/>
          <w:szCs w:val="24"/>
        </w:rPr>
        <w:t>Михельса</w:t>
      </w:r>
      <w:r w:rsidRPr="00601F56">
        <w:rPr>
          <w:rStyle w:val="a6"/>
          <w:rFonts w:ascii="Times New Roman" w:hAnsi="Times New Roman" w:cs="Times New Roman"/>
          <w:sz w:val="24"/>
          <w:szCs w:val="24"/>
        </w:rPr>
        <w:footnoteReference w:id="17"/>
      </w:r>
      <w:r w:rsidRPr="00601F56">
        <w:rPr>
          <w:rFonts w:ascii="Times New Roman" w:hAnsi="Times New Roman" w:cs="Times New Roman"/>
          <w:sz w:val="24"/>
          <w:szCs w:val="24"/>
        </w:rPr>
        <w:t xml:space="preserve"> (железный закон олигархии) и </w:t>
      </w:r>
      <w:r w:rsidR="00A825F8">
        <w:rPr>
          <w:rFonts w:ascii="Times New Roman" w:hAnsi="Times New Roman" w:cs="Times New Roman"/>
          <w:sz w:val="24"/>
          <w:szCs w:val="24"/>
        </w:rPr>
        <w:t xml:space="preserve">В. </w:t>
      </w:r>
      <w:r w:rsidRPr="00601F56">
        <w:rPr>
          <w:rFonts w:ascii="Times New Roman" w:hAnsi="Times New Roman" w:cs="Times New Roman"/>
          <w:sz w:val="24"/>
          <w:szCs w:val="24"/>
        </w:rPr>
        <w:t>Парэто</w:t>
      </w:r>
      <w:r w:rsidRPr="00601F56">
        <w:rPr>
          <w:rStyle w:val="a6"/>
          <w:rFonts w:ascii="Times New Roman" w:hAnsi="Times New Roman" w:cs="Times New Roman"/>
          <w:sz w:val="24"/>
          <w:szCs w:val="24"/>
        </w:rPr>
        <w:footnoteReference w:id="18"/>
      </w:r>
      <w:r w:rsidRPr="00601F56">
        <w:rPr>
          <w:rFonts w:ascii="Times New Roman" w:hAnsi="Times New Roman" w:cs="Times New Roman"/>
          <w:sz w:val="24"/>
          <w:szCs w:val="24"/>
        </w:rPr>
        <w:t xml:space="preserve"> (закон циркуляции элит). Марксистская парадигма известна особым взглядом на проблему элит в обществе, которые, как класс угнетателей, противостоят классу угнетённых. Лево-либеральное крыло элитологии, зародившееся после Второй мировой войны в США, представлено Ч. Миллсом</w:t>
      </w:r>
      <w:r w:rsidRPr="00601F56">
        <w:rPr>
          <w:rStyle w:val="a6"/>
          <w:rFonts w:ascii="Times New Roman" w:hAnsi="Times New Roman" w:cs="Times New Roman"/>
          <w:sz w:val="24"/>
          <w:szCs w:val="24"/>
        </w:rPr>
        <w:footnoteReference w:id="19"/>
      </w:r>
      <w:r w:rsidRPr="00601F56">
        <w:rPr>
          <w:rFonts w:ascii="Times New Roman" w:hAnsi="Times New Roman" w:cs="Times New Roman"/>
          <w:sz w:val="24"/>
          <w:szCs w:val="24"/>
        </w:rPr>
        <w:t>, У. Домхоффом</w:t>
      </w:r>
      <w:r w:rsidRPr="00601F56">
        <w:rPr>
          <w:rStyle w:val="a6"/>
          <w:rFonts w:ascii="Times New Roman" w:hAnsi="Times New Roman" w:cs="Times New Roman"/>
          <w:sz w:val="24"/>
          <w:szCs w:val="24"/>
        </w:rPr>
        <w:footnoteReference w:id="20"/>
      </w:r>
      <w:r w:rsidRPr="00601F56">
        <w:rPr>
          <w:rFonts w:ascii="Times New Roman" w:hAnsi="Times New Roman" w:cs="Times New Roman"/>
          <w:sz w:val="24"/>
          <w:szCs w:val="24"/>
        </w:rPr>
        <w:t xml:space="preserve">, </w:t>
      </w:r>
      <w:r>
        <w:rPr>
          <w:rFonts w:ascii="Times New Roman" w:hAnsi="Times New Roman" w:cs="Times New Roman"/>
          <w:sz w:val="24"/>
          <w:szCs w:val="24"/>
        </w:rPr>
        <w:t xml:space="preserve">Т. </w:t>
      </w:r>
      <w:r w:rsidRPr="00601F56">
        <w:rPr>
          <w:rFonts w:ascii="Times New Roman" w:hAnsi="Times New Roman" w:cs="Times New Roman"/>
          <w:sz w:val="24"/>
          <w:szCs w:val="24"/>
        </w:rPr>
        <w:t>Даем</w:t>
      </w:r>
      <w:r w:rsidRPr="00601F56">
        <w:rPr>
          <w:rStyle w:val="a6"/>
          <w:rFonts w:ascii="Times New Roman" w:hAnsi="Times New Roman" w:cs="Times New Roman"/>
          <w:sz w:val="24"/>
          <w:szCs w:val="24"/>
        </w:rPr>
        <w:footnoteReference w:id="21"/>
      </w:r>
      <w:r w:rsidRPr="00601F56">
        <w:rPr>
          <w:rFonts w:ascii="Times New Roman" w:hAnsi="Times New Roman" w:cs="Times New Roman"/>
          <w:sz w:val="24"/>
          <w:szCs w:val="24"/>
        </w:rPr>
        <w:t xml:space="preserve">. В </w:t>
      </w:r>
      <w:r>
        <w:rPr>
          <w:rFonts w:ascii="Times New Roman" w:hAnsi="Times New Roman" w:cs="Times New Roman"/>
          <w:sz w:val="24"/>
          <w:szCs w:val="24"/>
        </w:rPr>
        <w:t xml:space="preserve">30-40ые гг. </w:t>
      </w:r>
      <w:r w:rsidRPr="00601F56">
        <w:rPr>
          <w:rFonts w:ascii="Times New Roman" w:hAnsi="Times New Roman" w:cs="Times New Roman"/>
          <w:sz w:val="24"/>
          <w:szCs w:val="24"/>
          <w:lang w:val="en-US"/>
        </w:rPr>
        <w:t>XX</w:t>
      </w:r>
      <w:r w:rsidRPr="00601F56">
        <w:rPr>
          <w:rFonts w:ascii="Times New Roman" w:hAnsi="Times New Roman" w:cs="Times New Roman"/>
          <w:sz w:val="24"/>
          <w:szCs w:val="24"/>
        </w:rPr>
        <w:t xml:space="preserve"> также развитие получили демократические теории элитизма, основные представители этого направления </w:t>
      </w:r>
      <w:r>
        <w:rPr>
          <w:rFonts w:ascii="Times New Roman" w:hAnsi="Times New Roman" w:cs="Times New Roman"/>
          <w:sz w:val="24"/>
          <w:szCs w:val="24"/>
        </w:rPr>
        <w:t xml:space="preserve">– Й. </w:t>
      </w:r>
      <w:r>
        <w:rPr>
          <w:rFonts w:ascii="Times New Roman" w:hAnsi="Times New Roman" w:cs="Times New Roman"/>
          <w:sz w:val="24"/>
          <w:szCs w:val="24"/>
        </w:rPr>
        <w:lastRenderedPageBreak/>
        <w:t>Шумперер</w:t>
      </w:r>
      <w:r w:rsidR="00F24FCF">
        <w:rPr>
          <w:rStyle w:val="a6"/>
          <w:rFonts w:ascii="Times New Roman" w:hAnsi="Times New Roman" w:cs="Times New Roman"/>
          <w:sz w:val="24"/>
          <w:szCs w:val="24"/>
        </w:rPr>
        <w:footnoteReference w:id="22"/>
      </w:r>
      <w:r>
        <w:rPr>
          <w:rFonts w:ascii="Times New Roman" w:hAnsi="Times New Roman" w:cs="Times New Roman"/>
          <w:sz w:val="24"/>
          <w:szCs w:val="24"/>
        </w:rPr>
        <w:t xml:space="preserve">, </w:t>
      </w:r>
      <w:r w:rsidRPr="00D820BC">
        <w:rPr>
          <w:rFonts w:ascii="Times New Roman" w:hAnsi="Times New Roman" w:cs="Times New Roman"/>
          <w:color w:val="000000" w:themeColor="text1"/>
          <w:sz w:val="24"/>
          <w:szCs w:val="24"/>
          <w:shd w:val="clear" w:color="auto" w:fill="FFFFFF"/>
        </w:rPr>
        <w:t>К. Мангейм</w:t>
      </w:r>
      <w:r w:rsidR="00F24FCF">
        <w:rPr>
          <w:rStyle w:val="a6"/>
          <w:rFonts w:ascii="Times New Roman" w:hAnsi="Times New Roman" w:cs="Times New Roman"/>
          <w:color w:val="000000" w:themeColor="text1"/>
          <w:sz w:val="24"/>
          <w:szCs w:val="24"/>
          <w:shd w:val="clear" w:color="auto" w:fill="FFFFFF"/>
        </w:rPr>
        <w:footnoteReference w:id="23"/>
      </w:r>
      <w:r w:rsidRPr="00D820BC">
        <w:rPr>
          <w:rFonts w:ascii="Times New Roman" w:hAnsi="Times New Roman" w:cs="Times New Roman"/>
          <w:color w:val="000000" w:themeColor="text1"/>
          <w:sz w:val="24"/>
          <w:szCs w:val="24"/>
          <w:shd w:val="clear" w:color="auto" w:fill="FFFFFF"/>
        </w:rPr>
        <w:t>, С. Липсет</w:t>
      </w:r>
      <w:r w:rsidR="00B151FA">
        <w:rPr>
          <w:rStyle w:val="a6"/>
          <w:rFonts w:ascii="Times New Roman" w:hAnsi="Times New Roman" w:cs="Times New Roman"/>
          <w:color w:val="000000" w:themeColor="text1"/>
          <w:sz w:val="24"/>
          <w:szCs w:val="24"/>
          <w:shd w:val="clear" w:color="auto" w:fill="FFFFFF"/>
        </w:rPr>
        <w:footnoteReference w:id="24"/>
      </w:r>
      <w:r w:rsidRPr="00D820BC">
        <w:rPr>
          <w:rFonts w:ascii="Times New Roman" w:hAnsi="Times New Roman" w:cs="Times New Roman"/>
          <w:color w:val="000000" w:themeColor="text1"/>
          <w:sz w:val="24"/>
          <w:szCs w:val="24"/>
          <w:shd w:val="clear" w:color="auto" w:fill="FFFFFF"/>
        </w:rPr>
        <w:t>, П. Бахрах</w:t>
      </w:r>
      <w:r w:rsidR="00B151FA">
        <w:rPr>
          <w:rStyle w:val="a6"/>
          <w:rFonts w:ascii="Times New Roman" w:hAnsi="Times New Roman" w:cs="Times New Roman"/>
          <w:color w:val="000000" w:themeColor="text1"/>
          <w:sz w:val="24"/>
          <w:szCs w:val="24"/>
          <w:shd w:val="clear" w:color="auto" w:fill="FFFFFF"/>
        </w:rPr>
        <w:footnoteReference w:id="25"/>
      </w:r>
      <w:r w:rsidRPr="00D820BC">
        <w:rPr>
          <w:rFonts w:ascii="Times New Roman" w:hAnsi="Times New Roman" w:cs="Times New Roman"/>
          <w:color w:val="000000" w:themeColor="text1"/>
          <w:sz w:val="24"/>
          <w:szCs w:val="24"/>
          <w:shd w:val="clear" w:color="auto" w:fill="FFFFFF"/>
        </w:rPr>
        <w:t>, Г. Лассуэл</w:t>
      </w:r>
      <w:r w:rsidR="000375C7">
        <w:rPr>
          <w:rStyle w:val="a6"/>
          <w:rFonts w:ascii="Times New Roman" w:hAnsi="Times New Roman" w:cs="Times New Roman"/>
          <w:color w:val="000000" w:themeColor="text1"/>
          <w:sz w:val="24"/>
          <w:szCs w:val="24"/>
          <w:shd w:val="clear" w:color="auto" w:fill="FFFFFF"/>
        </w:rPr>
        <w:footnoteReference w:id="26"/>
      </w:r>
      <w:r w:rsidRPr="00601F56">
        <w:rPr>
          <w:rFonts w:ascii="Times New Roman" w:hAnsi="Times New Roman" w:cs="Times New Roman"/>
          <w:sz w:val="24"/>
          <w:szCs w:val="24"/>
        </w:rPr>
        <w:t xml:space="preserve">. </w:t>
      </w:r>
      <w:r>
        <w:rPr>
          <w:rFonts w:ascii="Times New Roman" w:hAnsi="Times New Roman" w:cs="Times New Roman"/>
          <w:sz w:val="24"/>
          <w:szCs w:val="24"/>
        </w:rPr>
        <w:t xml:space="preserve">Для этих авторов элитизм – практика существующих демократий. </w:t>
      </w:r>
      <w:r w:rsidRPr="00601F56">
        <w:rPr>
          <w:rFonts w:ascii="Times New Roman" w:hAnsi="Times New Roman" w:cs="Times New Roman"/>
          <w:sz w:val="24"/>
          <w:szCs w:val="24"/>
        </w:rPr>
        <w:t>Такая комбинация элитологии с демократическ</w:t>
      </w:r>
      <w:r w:rsidR="005461FB">
        <w:rPr>
          <w:rFonts w:ascii="Times New Roman" w:hAnsi="Times New Roman" w:cs="Times New Roman"/>
          <w:sz w:val="24"/>
          <w:szCs w:val="24"/>
        </w:rPr>
        <w:t>ими теориями популярна в современной науке,</w:t>
      </w:r>
      <w:r w:rsidRPr="00601F56">
        <w:rPr>
          <w:rFonts w:ascii="Times New Roman" w:hAnsi="Times New Roman" w:cs="Times New Roman"/>
          <w:sz w:val="24"/>
          <w:szCs w:val="24"/>
        </w:rPr>
        <w:t xml:space="preserve"> особенно на Западе, и зачастую выступает в качестве апологетики западных политических режимов, постулируя, что элиты являются основными носителями демократических ценностей, а также гарантами государства благосостояния</w:t>
      </w:r>
      <w:r>
        <w:rPr>
          <w:rFonts w:ascii="Times New Roman" w:hAnsi="Times New Roman" w:cs="Times New Roman"/>
          <w:sz w:val="24"/>
          <w:szCs w:val="24"/>
        </w:rPr>
        <w:t xml:space="preserve">, и что они </w:t>
      </w:r>
      <w:r w:rsidRPr="00601F56">
        <w:rPr>
          <w:rFonts w:ascii="Times New Roman" w:hAnsi="Times New Roman" w:cs="Times New Roman"/>
          <w:sz w:val="24"/>
          <w:szCs w:val="24"/>
        </w:rPr>
        <w:t xml:space="preserve">заинтересованы в демократии и заботятся о ней более, чем массы. Роль элит в контексте демократизации и социальных трансформаций </w:t>
      </w:r>
      <w:r>
        <w:rPr>
          <w:rFonts w:ascii="Times New Roman" w:hAnsi="Times New Roman" w:cs="Times New Roman"/>
          <w:sz w:val="24"/>
          <w:szCs w:val="24"/>
        </w:rPr>
        <w:t>изучается американ</w:t>
      </w:r>
      <w:r w:rsidR="000F0608">
        <w:rPr>
          <w:rFonts w:ascii="Times New Roman" w:hAnsi="Times New Roman" w:cs="Times New Roman"/>
          <w:sz w:val="24"/>
          <w:szCs w:val="24"/>
        </w:rPr>
        <w:t>скими исследователями Дж. Хигли</w:t>
      </w:r>
      <w:r>
        <w:rPr>
          <w:rFonts w:ascii="Times New Roman" w:hAnsi="Times New Roman" w:cs="Times New Roman"/>
          <w:sz w:val="24"/>
          <w:szCs w:val="24"/>
        </w:rPr>
        <w:t xml:space="preserve"> и М Бёртоном, опираясь на концепцию</w:t>
      </w:r>
      <w:r w:rsidRPr="00601F56">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601F56">
        <w:rPr>
          <w:rFonts w:ascii="Times New Roman" w:hAnsi="Times New Roman" w:cs="Times New Roman"/>
          <w:sz w:val="24"/>
          <w:szCs w:val="24"/>
        </w:rPr>
        <w:t>Хангтинтона о «волнах</w:t>
      </w:r>
      <w:r>
        <w:rPr>
          <w:rFonts w:ascii="Times New Roman" w:hAnsi="Times New Roman" w:cs="Times New Roman"/>
          <w:sz w:val="24"/>
          <w:szCs w:val="24"/>
        </w:rPr>
        <w:t xml:space="preserve"> демократизации</w:t>
      </w:r>
      <w:r w:rsidRPr="00601F56">
        <w:rPr>
          <w:rFonts w:ascii="Times New Roman" w:hAnsi="Times New Roman" w:cs="Times New Roman"/>
          <w:sz w:val="24"/>
          <w:szCs w:val="24"/>
        </w:rPr>
        <w:t>»</w:t>
      </w:r>
      <w:r>
        <w:rPr>
          <w:rStyle w:val="a6"/>
          <w:rFonts w:ascii="Times New Roman" w:hAnsi="Times New Roman" w:cs="Times New Roman"/>
          <w:sz w:val="24"/>
          <w:szCs w:val="24"/>
        </w:rPr>
        <w:footnoteReference w:id="27"/>
      </w:r>
      <w:r>
        <w:rPr>
          <w:rFonts w:ascii="Times New Roman" w:hAnsi="Times New Roman" w:cs="Times New Roman"/>
          <w:sz w:val="24"/>
          <w:szCs w:val="24"/>
        </w:rPr>
        <w:t>.</w:t>
      </w:r>
    </w:p>
    <w:p w:rsidR="00FD4E70" w:rsidRPr="00247FDF" w:rsidRDefault="00FD4E70" w:rsidP="008C45D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Самое главное – оценить степень разработанности исследований элит ЕС. Здесь следует признать, что вопрос элит в контексте интеграции в традиционных европейских исследованиях обычно обходят стороной, на наш взгляд, ч</w:t>
      </w:r>
      <w:r w:rsidR="00B17BA4">
        <w:rPr>
          <w:rFonts w:ascii="Times New Roman" w:hAnsi="Times New Roman" w:cs="Times New Roman"/>
          <w:sz w:val="24"/>
          <w:szCs w:val="24"/>
        </w:rPr>
        <w:t>тоб</w:t>
      </w:r>
      <w:r w:rsidR="000375C7">
        <w:rPr>
          <w:rFonts w:ascii="Times New Roman" w:hAnsi="Times New Roman" w:cs="Times New Roman"/>
          <w:sz w:val="24"/>
          <w:szCs w:val="24"/>
        </w:rPr>
        <w:t>ы «не будить спящую собаку»</w:t>
      </w:r>
      <w:r>
        <w:rPr>
          <w:rStyle w:val="a6"/>
          <w:rFonts w:ascii="Times New Roman" w:hAnsi="Times New Roman" w:cs="Times New Roman"/>
          <w:sz w:val="24"/>
          <w:szCs w:val="24"/>
          <w:lang w:val="en-US"/>
        </w:rPr>
        <w:footnoteReference w:id="28"/>
      </w:r>
      <w:r>
        <w:rPr>
          <w:rFonts w:ascii="Times New Roman" w:hAnsi="Times New Roman" w:cs="Times New Roman"/>
          <w:sz w:val="24"/>
          <w:szCs w:val="24"/>
        </w:rPr>
        <w:t>. Конечно, были отдельные яркие исследования, как, например, «Еврократы» (1966 г.) А. Спинелли</w:t>
      </w:r>
      <w:r w:rsidR="000375C7">
        <w:rPr>
          <w:rStyle w:val="a6"/>
          <w:rFonts w:ascii="Times New Roman" w:hAnsi="Times New Roman" w:cs="Times New Roman"/>
          <w:sz w:val="24"/>
          <w:szCs w:val="24"/>
        </w:rPr>
        <w:footnoteReference w:id="29"/>
      </w:r>
      <w:r>
        <w:rPr>
          <w:rFonts w:ascii="Times New Roman" w:hAnsi="Times New Roman" w:cs="Times New Roman"/>
          <w:sz w:val="24"/>
          <w:szCs w:val="24"/>
        </w:rPr>
        <w:t>. Исторические исследования, биографии отцов-основателей традиционно были более популярны.</w:t>
      </w:r>
      <w:r w:rsidRPr="00ED0EF6">
        <w:rPr>
          <w:rFonts w:ascii="Times New Roman" w:hAnsi="Times New Roman" w:cs="Times New Roman"/>
          <w:sz w:val="24"/>
          <w:szCs w:val="24"/>
        </w:rPr>
        <w:t xml:space="preserve"> </w:t>
      </w:r>
      <w:r>
        <w:rPr>
          <w:rFonts w:ascii="Times New Roman" w:hAnsi="Times New Roman" w:cs="Times New Roman"/>
          <w:sz w:val="24"/>
          <w:szCs w:val="24"/>
        </w:rPr>
        <w:t xml:space="preserve">Долгое время практически не было никакой академической критики европейской интеграции, что соответствовало </w:t>
      </w:r>
      <w:r w:rsidR="00E101D3">
        <w:rPr>
          <w:rFonts w:ascii="Times New Roman" w:hAnsi="Times New Roman" w:cs="Times New Roman"/>
          <w:sz w:val="24"/>
          <w:szCs w:val="24"/>
        </w:rPr>
        <w:t>политической культуре</w:t>
      </w:r>
      <w:r>
        <w:rPr>
          <w:rFonts w:ascii="Times New Roman" w:hAnsi="Times New Roman" w:cs="Times New Roman"/>
          <w:sz w:val="24"/>
          <w:szCs w:val="24"/>
        </w:rPr>
        <w:t xml:space="preserve"> «тотального оптимизма». Одним из немногих комплексных социо-политических исследований элит ЕС является работа М. Халлера «Европейская интеграция как элитистский процесс: провал мечты?» (2008)</w:t>
      </w:r>
      <w:r>
        <w:rPr>
          <w:rStyle w:val="a6"/>
          <w:rFonts w:ascii="Times New Roman" w:hAnsi="Times New Roman" w:cs="Times New Roman"/>
          <w:sz w:val="24"/>
          <w:szCs w:val="24"/>
        </w:rPr>
        <w:footnoteReference w:id="30"/>
      </w:r>
      <w:r>
        <w:rPr>
          <w:rFonts w:ascii="Times New Roman" w:hAnsi="Times New Roman" w:cs="Times New Roman"/>
          <w:sz w:val="24"/>
          <w:szCs w:val="24"/>
        </w:rPr>
        <w:t>, интерес представляют также проекты по европейскому гражданству и анализу рас</w:t>
      </w:r>
      <w:r w:rsidR="000375C7">
        <w:rPr>
          <w:rFonts w:ascii="Times New Roman" w:hAnsi="Times New Roman" w:cs="Times New Roman"/>
          <w:sz w:val="24"/>
          <w:szCs w:val="24"/>
        </w:rPr>
        <w:t>кола между элитами и гражданами</w:t>
      </w:r>
      <w:r w:rsidR="000375C7">
        <w:rPr>
          <w:rStyle w:val="a6"/>
          <w:rFonts w:ascii="Times New Roman" w:hAnsi="Times New Roman" w:cs="Times New Roman"/>
          <w:sz w:val="24"/>
          <w:szCs w:val="24"/>
        </w:rPr>
        <w:footnoteReference w:id="31"/>
      </w:r>
      <w:r w:rsidR="000375C7">
        <w:rPr>
          <w:rFonts w:ascii="Times New Roman" w:hAnsi="Times New Roman" w:cs="Times New Roman"/>
          <w:sz w:val="24"/>
          <w:szCs w:val="24"/>
        </w:rPr>
        <w:t xml:space="preserve">. </w:t>
      </w:r>
      <w:r>
        <w:rPr>
          <w:rFonts w:ascii="Times New Roman" w:hAnsi="Times New Roman" w:cs="Times New Roman"/>
          <w:sz w:val="24"/>
          <w:szCs w:val="24"/>
        </w:rPr>
        <w:t>Роль элит так или иначе затрагивается в монографиях о ЕС общего характера</w:t>
      </w:r>
      <w:r w:rsidR="000040EB">
        <w:rPr>
          <w:rStyle w:val="a6"/>
          <w:rFonts w:ascii="Times New Roman" w:hAnsi="Times New Roman" w:cs="Times New Roman"/>
          <w:sz w:val="24"/>
          <w:szCs w:val="24"/>
        </w:rPr>
        <w:footnoteReference w:id="32"/>
      </w:r>
      <w:r w:rsidRPr="00B72A8E">
        <w:rPr>
          <w:rFonts w:ascii="Times New Roman" w:hAnsi="Times New Roman" w:cs="Times New Roman"/>
          <w:sz w:val="24"/>
          <w:szCs w:val="24"/>
        </w:rPr>
        <w:t xml:space="preserve">. </w:t>
      </w:r>
      <w:r>
        <w:rPr>
          <w:rFonts w:ascii="Times New Roman" w:hAnsi="Times New Roman" w:cs="Times New Roman"/>
          <w:sz w:val="24"/>
          <w:szCs w:val="24"/>
        </w:rPr>
        <w:t xml:space="preserve">Что касается смежных областей, то тема элит и дихотомия элит и граждан часто обсуждается в рамках </w:t>
      </w:r>
      <w:r>
        <w:rPr>
          <w:rFonts w:ascii="Times New Roman" w:hAnsi="Times New Roman" w:cs="Times New Roman"/>
          <w:sz w:val="24"/>
          <w:szCs w:val="24"/>
        </w:rPr>
        <w:lastRenderedPageBreak/>
        <w:t>исследований демократического дефицита, и здесь уже можно назвать гораздо больше авторов (С. Хикс, Э. Моравчик, Дж. Ма</w:t>
      </w:r>
      <w:r w:rsidR="0049747F">
        <w:rPr>
          <w:rFonts w:ascii="Times New Roman" w:hAnsi="Times New Roman" w:cs="Times New Roman"/>
          <w:sz w:val="24"/>
          <w:szCs w:val="24"/>
        </w:rPr>
        <w:t>д</w:t>
      </w:r>
      <w:r>
        <w:rPr>
          <w:rFonts w:ascii="Times New Roman" w:hAnsi="Times New Roman" w:cs="Times New Roman"/>
          <w:sz w:val="24"/>
          <w:szCs w:val="24"/>
        </w:rPr>
        <w:t>жоне, В. Шмидт, И. Крастев, Л. Хуг и др.)</w:t>
      </w:r>
      <w:r w:rsidR="007439E7">
        <w:rPr>
          <w:rStyle w:val="a6"/>
          <w:rFonts w:ascii="Times New Roman" w:hAnsi="Times New Roman" w:cs="Times New Roman"/>
          <w:sz w:val="24"/>
          <w:szCs w:val="24"/>
        </w:rPr>
        <w:footnoteReference w:id="33"/>
      </w:r>
      <w:r>
        <w:rPr>
          <w:rFonts w:ascii="Times New Roman" w:hAnsi="Times New Roman" w:cs="Times New Roman"/>
          <w:sz w:val="24"/>
          <w:szCs w:val="24"/>
        </w:rPr>
        <w:t>. Интересны и неординарны исследования авторов евроскептической направленности (британские историки К. Букер и Р. Норт</w:t>
      </w:r>
      <w:r>
        <w:rPr>
          <w:rStyle w:val="a6"/>
          <w:rFonts w:ascii="Times New Roman" w:hAnsi="Times New Roman" w:cs="Times New Roman"/>
          <w:sz w:val="24"/>
          <w:szCs w:val="24"/>
        </w:rPr>
        <w:footnoteReference w:id="34"/>
      </w:r>
      <w:r>
        <w:rPr>
          <w:rFonts w:ascii="Times New Roman" w:hAnsi="Times New Roman" w:cs="Times New Roman"/>
          <w:sz w:val="24"/>
          <w:szCs w:val="24"/>
        </w:rPr>
        <w:t>, швед А. Хельстрём</w:t>
      </w:r>
      <w:r>
        <w:rPr>
          <w:rStyle w:val="a6"/>
          <w:rFonts w:ascii="Times New Roman" w:hAnsi="Times New Roman" w:cs="Times New Roman"/>
          <w:sz w:val="24"/>
          <w:szCs w:val="24"/>
        </w:rPr>
        <w:footnoteReference w:id="35"/>
      </w:r>
      <w:r>
        <w:rPr>
          <w:rFonts w:ascii="Times New Roman" w:hAnsi="Times New Roman" w:cs="Times New Roman"/>
          <w:sz w:val="24"/>
          <w:szCs w:val="24"/>
        </w:rPr>
        <w:t>), а также антропологические исследования европейских элит (К. Шор</w:t>
      </w:r>
      <w:r>
        <w:rPr>
          <w:rStyle w:val="a6"/>
          <w:rFonts w:ascii="Times New Roman" w:hAnsi="Times New Roman" w:cs="Times New Roman"/>
          <w:sz w:val="24"/>
          <w:szCs w:val="24"/>
        </w:rPr>
        <w:footnoteReference w:id="36"/>
      </w:r>
      <w:r>
        <w:rPr>
          <w:rFonts w:ascii="Times New Roman" w:hAnsi="Times New Roman" w:cs="Times New Roman"/>
          <w:sz w:val="24"/>
          <w:szCs w:val="24"/>
        </w:rPr>
        <w:t>). Эксп</w:t>
      </w:r>
      <w:r w:rsidR="007C6C09">
        <w:rPr>
          <w:rFonts w:ascii="Times New Roman" w:hAnsi="Times New Roman" w:cs="Times New Roman"/>
          <w:sz w:val="24"/>
          <w:szCs w:val="24"/>
        </w:rPr>
        <w:t>ерт по европейскому праву Дж. В</w:t>
      </w:r>
      <w:r>
        <w:rPr>
          <w:rFonts w:ascii="Times New Roman" w:hAnsi="Times New Roman" w:cs="Times New Roman"/>
          <w:sz w:val="24"/>
          <w:szCs w:val="24"/>
        </w:rPr>
        <w:t>йлер внёс весомый вклад в анализ новых юридических элит ЕС</w:t>
      </w:r>
      <w:r w:rsidR="00FE4EDC">
        <w:rPr>
          <w:rFonts w:ascii="Times New Roman" w:hAnsi="Times New Roman" w:cs="Times New Roman"/>
          <w:sz w:val="24"/>
          <w:szCs w:val="24"/>
        </w:rPr>
        <w:t>, а также изобрёл концепцию «европейского демоса»</w:t>
      </w:r>
      <w:r>
        <w:rPr>
          <w:rStyle w:val="a6"/>
          <w:rFonts w:ascii="Times New Roman" w:hAnsi="Times New Roman" w:cs="Times New Roman"/>
          <w:sz w:val="24"/>
          <w:szCs w:val="24"/>
        </w:rPr>
        <w:footnoteReference w:id="37"/>
      </w:r>
      <w:r>
        <w:rPr>
          <w:rFonts w:ascii="Times New Roman" w:hAnsi="Times New Roman" w:cs="Times New Roman"/>
          <w:sz w:val="24"/>
          <w:szCs w:val="24"/>
        </w:rPr>
        <w:t xml:space="preserve">. </w:t>
      </w:r>
    </w:p>
    <w:p w:rsidR="00FD4E70" w:rsidRDefault="00FD4E70" w:rsidP="008C45D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Среди советских и российский исследователей, особого пиетета заслуживает Г. Ашин, который первым в стране начал разрабатывать тему роли народных масс и личности в истории</w:t>
      </w:r>
      <w:r>
        <w:rPr>
          <w:rStyle w:val="a6"/>
          <w:rFonts w:ascii="Times New Roman" w:hAnsi="Times New Roman" w:cs="Times New Roman"/>
          <w:sz w:val="24"/>
          <w:szCs w:val="24"/>
        </w:rPr>
        <w:footnoteReference w:id="38"/>
      </w:r>
      <w:r>
        <w:rPr>
          <w:rFonts w:ascii="Times New Roman" w:hAnsi="Times New Roman" w:cs="Times New Roman"/>
          <w:sz w:val="24"/>
          <w:szCs w:val="24"/>
        </w:rPr>
        <w:t>, культа личности и ввёл во второй половине 1950х гг. тему элиты, но т.к. социологии и политологии в СССР формально не было, тема не могла быть разработана полностью. Другие известные российские авторы, посвятившие работы пр</w:t>
      </w:r>
      <w:r w:rsidR="005461FB">
        <w:rPr>
          <w:rFonts w:ascii="Times New Roman" w:hAnsi="Times New Roman" w:cs="Times New Roman"/>
          <w:sz w:val="24"/>
          <w:szCs w:val="24"/>
        </w:rPr>
        <w:t xml:space="preserve">облемам элитологии, - </w:t>
      </w:r>
      <w:r w:rsidR="0041424F">
        <w:rPr>
          <w:rFonts w:ascii="Times New Roman" w:hAnsi="Times New Roman" w:cs="Times New Roman"/>
          <w:sz w:val="24"/>
          <w:szCs w:val="24"/>
        </w:rPr>
        <w:t xml:space="preserve">М. Бакунин, М. Острогорский, </w:t>
      </w:r>
      <w:r>
        <w:rPr>
          <w:rFonts w:ascii="Times New Roman" w:hAnsi="Times New Roman" w:cs="Times New Roman"/>
          <w:sz w:val="24"/>
          <w:szCs w:val="24"/>
        </w:rPr>
        <w:t xml:space="preserve">А. Автохранов, М. Восленский, О. Крышановская, О. Гаман-Голутвина </w:t>
      </w:r>
      <w:r w:rsidR="002E4F3B">
        <w:rPr>
          <w:rFonts w:ascii="Times New Roman" w:hAnsi="Times New Roman" w:cs="Times New Roman"/>
          <w:sz w:val="24"/>
          <w:szCs w:val="24"/>
        </w:rPr>
        <w:t xml:space="preserve">(компаративные исследования элит) </w:t>
      </w:r>
      <w:r>
        <w:rPr>
          <w:rFonts w:ascii="Times New Roman" w:hAnsi="Times New Roman" w:cs="Times New Roman"/>
          <w:sz w:val="24"/>
          <w:szCs w:val="24"/>
        </w:rPr>
        <w:t>и др</w:t>
      </w:r>
      <w:r w:rsidR="0041424F">
        <w:rPr>
          <w:rStyle w:val="a6"/>
          <w:rFonts w:ascii="Times New Roman" w:hAnsi="Times New Roman" w:cs="Times New Roman"/>
          <w:sz w:val="24"/>
          <w:szCs w:val="24"/>
        </w:rPr>
        <w:footnoteReference w:id="39"/>
      </w:r>
      <w:r>
        <w:rPr>
          <w:rFonts w:ascii="Times New Roman" w:hAnsi="Times New Roman" w:cs="Times New Roman"/>
          <w:sz w:val="24"/>
          <w:szCs w:val="24"/>
        </w:rPr>
        <w:t xml:space="preserve">. </w:t>
      </w:r>
    </w:p>
    <w:p w:rsidR="00FD4E70" w:rsidRDefault="00FD4E70" w:rsidP="008C45D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российском контексте тема элит ЕС достаточно нова и не столь разработана, как, например, классические темы расширения, политики соседства ЕС, двусторонних отношений ЕС с третьими странами и пр. Смежная тема демократического дефицита </w:t>
      </w:r>
      <w:r>
        <w:rPr>
          <w:rFonts w:ascii="Times New Roman" w:hAnsi="Times New Roman" w:cs="Times New Roman"/>
          <w:sz w:val="24"/>
          <w:szCs w:val="24"/>
        </w:rPr>
        <w:lastRenderedPageBreak/>
        <w:t>несколько более популярна</w:t>
      </w:r>
      <w:r>
        <w:rPr>
          <w:rStyle w:val="a6"/>
          <w:rFonts w:ascii="Times New Roman" w:hAnsi="Times New Roman" w:cs="Times New Roman"/>
          <w:sz w:val="24"/>
          <w:szCs w:val="24"/>
        </w:rPr>
        <w:footnoteReference w:id="40"/>
      </w:r>
      <w:r>
        <w:rPr>
          <w:rFonts w:ascii="Times New Roman" w:hAnsi="Times New Roman" w:cs="Times New Roman"/>
          <w:sz w:val="24"/>
          <w:szCs w:val="24"/>
        </w:rPr>
        <w:t>. Проблему дихотомии элит-масс в ЕС так или иначе затрагивали в своих статьях и монографиях российские исследователи ЕС М. Стрежнева, О. Буторина, Е. Кавешников, Ю. Борко</w:t>
      </w:r>
      <w:r>
        <w:rPr>
          <w:rStyle w:val="a6"/>
          <w:rFonts w:ascii="Times New Roman" w:hAnsi="Times New Roman" w:cs="Times New Roman"/>
          <w:sz w:val="24"/>
          <w:szCs w:val="24"/>
        </w:rPr>
        <w:footnoteReference w:id="41"/>
      </w:r>
      <w:r>
        <w:rPr>
          <w:rFonts w:ascii="Times New Roman" w:hAnsi="Times New Roman" w:cs="Times New Roman"/>
          <w:sz w:val="24"/>
          <w:szCs w:val="24"/>
        </w:rPr>
        <w:t xml:space="preserve">, </w:t>
      </w:r>
      <w:r w:rsidR="00E54253">
        <w:rPr>
          <w:rFonts w:ascii="Times New Roman" w:hAnsi="Times New Roman" w:cs="Times New Roman"/>
          <w:sz w:val="24"/>
          <w:szCs w:val="24"/>
        </w:rPr>
        <w:t xml:space="preserve">преподаватели кафедры «Европейских исследований» ФМО СПбГУ </w:t>
      </w:r>
      <w:r>
        <w:rPr>
          <w:rFonts w:ascii="Times New Roman" w:hAnsi="Times New Roman" w:cs="Times New Roman"/>
          <w:sz w:val="24"/>
          <w:szCs w:val="24"/>
        </w:rPr>
        <w:t>Ю. Кузьмин</w:t>
      </w:r>
      <w:r w:rsidR="00E54253">
        <w:rPr>
          <w:rFonts w:ascii="Times New Roman" w:hAnsi="Times New Roman" w:cs="Times New Roman"/>
          <w:sz w:val="24"/>
          <w:szCs w:val="24"/>
        </w:rPr>
        <w:t xml:space="preserve">, Т. Романова, </w:t>
      </w:r>
      <w:r>
        <w:rPr>
          <w:rFonts w:ascii="Times New Roman" w:hAnsi="Times New Roman" w:cs="Times New Roman"/>
          <w:sz w:val="24"/>
          <w:szCs w:val="24"/>
        </w:rPr>
        <w:t>Н. Заславская</w:t>
      </w:r>
      <w:r w:rsidR="00E54253">
        <w:rPr>
          <w:rFonts w:ascii="Times New Roman" w:hAnsi="Times New Roman" w:cs="Times New Roman"/>
          <w:sz w:val="24"/>
          <w:szCs w:val="24"/>
        </w:rPr>
        <w:t>, Д. Леви</w:t>
      </w:r>
      <w:r w:rsidR="004C4288">
        <w:rPr>
          <w:rStyle w:val="a6"/>
          <w:rFonts w:ascii="Times New Roman" w:hAnsi="Times New Roman" w:cs="Times New Roman"/>
          <w:sz w:val="24"/>
          <w:szCs w:val="24"/>
        </w:rPr>
        <w:footnoteReference w:id="42"/>
      </w:r>
      <w:r>
        <w:rPr>
          <w:rFonts w:ascii="Times New Roman" w:hAnsi="Times New Roman" w:cs="Times New Roman"/>
          <w:sz w:val="24"/>
          <w:szCs w:val="24"/>
        </w:rPr>
        <w:t xml:space="preserve"> и др. </w:t>
      </w:r>
    </w:p>
    <w:p w:rsidR="00FD4E70" w:rsidRDefault="005461FB" w:rsidP="008C45D9">
      <w:pPr>
        <w:spacing w:line="360" w:lineRule="auto"/>
        <w:jc w:val="both"/>
        <w:rPr>
          <w:rFonts w:ascii="Times New Roman" w:hAnsi="Times New Roman" w:cs="Times New Roman"/>
          <w:sz w:val="24"/>
          <w:szCs w:val="24"/>
        </w:rPr>
      </w:pPr>
      <w:r w:rsidRPr="005461FB">
        <w:rPr>
          <w:rFonts w:ascii="Times New Roman" w:hAnsi="Times New Roman" w:cs="Times New Roman"/>
          <w:sz w:val="24"/>
          <w:szCs w:val="24"/>
        </w:rPr>
        <w:t xml:space="preserve">С учётом темы диссертации, </w:t>
      </w:r>
      <w:r w:rsidRPr="005461FB">
        <w:rPr>
          <w:rFonts w:ascii="Times New Roman" w:hAnsi="Times New Roman" w:cs="Times New Roman"/>
          <w:b/>
          <w:sz w:val="24"/>
          <w:szCs w:val="24"/>
        </w:rPr>
        <w:t>используемую литературу можно разделить по группам</w:t>
      </w:r>
      <w:r w:rsidRPr="005461FB">
        <w:rPr>
          <w:rFonts w:ascii="Times New Roman" w:hAnsi="Times New Roman" w:cs="Times New Roman"/>
          <w:sz w:val="24"/>
          <w:szCs w:val="24"/>
        </w:rPr>
        <w:t xml:space="preserve">. </w:t>
      </w:r>
      <w:r w:rsidR="00FD4E70" w:rsidRPr="005461FB">
        <w:rPr>
          <w:rFonts w:ascii="Times New Roman" w:hAnsi="Times New Roman" w:cs="Times New Roman"/>
          <w:sz w:val="24"/>
          <w:szCs w:val="24"/>
        </w:rPr>
        <w:t xml:space="preserve">Во </w:t>
      </w:r>
      <w:r w:rsidRPr="005461FB">
        <w:rPr>
          <w:rFonts w:ascii="Times New Roman" w:hAnsi="Times New Roman" w:cs="Times New Roman"/>
          <w:sz w:val="24"/>
          <w:szCs w:val="24"/>
        </w:rPr>
        <w:t xml:space="preserve">первую </w:t>
      </w:r>
      <w:r w:rsidR="00FD4E70" w:rsidRPr="005461FB">
        <w:rPr>
          <w:rFonts w:ascii="Times New Roman" w:hAnsi="Times New Roman" w:cs="Times New Roman"/>
          <w:sz w:val="24"/>
          <w:szCs w:val="24"/>
        </w:rPr>
        <w:t>отнесены общи</w:t>
      </w:r>
      <w:r w:rsidR="00CC540E" w:rsidRPr="005461FB">
        <w:rPr>
          <w:rFonts w:ascii="Times New Roman" w:hAnsi="Times New Roman" w:cs="Times New Roman"/>
          <w:sz w:val="24"/>
          <w:szCs w:val="24"/>
        </w:rPr>
        <w:t xml:space="preserve">е монографии о деятельности ЕС: </w:t>
      </w:r>
      <w:r w:rsidR="00240E85" w:rsidRPr="005461FB">
        <w:rPr>
          <w:rFonts w:ascii="Times New Roman" w:hAnsi="Times New Roman" w:cs="Times New Roman"/>
          <w:sz w:val="24"/>
          <w:szCs w:val="24"/>
        </w:rPr>
        <w:t>«Политика Европейского союза», «Справочник Европы после 1945 г.», «Более тесный союз? Введение в европейскую интеграцию»</w:t>
      </w:r>
      <w:r w:rsidR="00240E85" w:rsidRPr="005461FB">
        <w:rPr>
          <w:rStyle w:val="a6"/>
          <w:rFonts w:ascii="Times New Roman" w:hAnsi="Times New Roman" w:cs="Times New Roman"/>
          <w:sz w:val="24"/>
          <w:szCs w:val="24"/>
          <w:lang w:val="en-US"/>
        </w:rPr>
        <w:footnoteReference w:id="43"/>
      </w:r>
      <w:r w:rsidR="00240E85" w:rsidRPr="005461FB">
        <w:rPr>
          <w:rFonts w:ascii="Times New Roman" w:hAnsi="Times New Roman" w:cs="Times New Roman"/>
          <w:sz w:val="24"/>
          <w:szCs w:val="24"/>
        </w:rPr>
        <w:t xml:space="preserve"> и др. </w:t>
      </w:r>
      <w:r w:rsidR="00FD4E70" w:rsidRPr="005461FB">
        <w:rPr>
          <w:rFonts w:ascii="Times New Roman" w:hAnsi="Times New Roman" w:cs="Times New Roman"/>
          <w:sz w:val="24"/>
          <w:szCs w:val="24"/>
        </w:rPr>
        <w:t>В</w:t>
      </w:r>
      <w:r w:rsidRPr="005461FB">
        <w:rPr>
          <w:rFonts w:ascii="Times New Roman" w:hAnsi="Times New Roman" w:cs="Times New Roman"/>
          <w:sz w:val="24"/>
          <w:szCs w:val="24"/>
        </w:rPr>
        <w:t xml:space="preserve">о вторую </w:t>
      </w:r>
      <w:r w:rsidR="00FD4E70" w:rsidRPr="005461FB">
        <w:rPr>
          <w:rFonts w:ascii="Times New Roman" w:hAnsi="Times New Roman" w:cs="Times New Roman"/>
          <w:sz w:val="24"/>
          <w:szCs w:val="24"/>
        </w:rPr>
        <w:t>группу следует</w:t>
      </w:r>
      <w:r w:rsidR="00FD4E70" w:rsidRPr="00240E85">
        <w:rPr>
          <w:rFonts w:ascii="Times New Roman" w:hAnsi="Times New Roman" w:cs="Times New Roman"/>
          <w:sz w:val="24"/>
          <w:szCs w:val="24"/>
        </w:rPr>
        <w:t xml:space="preserve"> </w:t>
      </w:r>
      <w:r w:rsidR="00FD4E70" w:rsidRPr="00242EC6">
        <w:rPr>
          <w:rFonts w:ascii="Times New Roman" w:hAnsi="Times New Roman" w:cs="Times New Roman"/>
          <w:sz w:val="24"/>
          <w:szCs w:val="24"/>
        </w:rPr>
        <w:t>отнести</w:t>
      </w:r>
      <w:r w:rsidR="00FD4E70" w:rsidRPr="00240E85">
        <w:rPr>
          <w:rFonts w:ascii="Times New Roman" w:hAnsi="Times New Roman" w:cs="Times New Roman"/>
          <w:sz w:val="24"/>
          <w:szCs w:val="24"/>
        </w:rPr>
        <w:t xml:space="preserve"> </w:t>
      </w:r>
      <w:r w:rsidR="00FD4E70" w:rsidRPr="00242EC6">
        <w:rPr>
          <w:rFonts w:ascii="Times New Roman" w:hAnsi="Times New Roman" w:cs="Times New Roman"/>
          <w:sz w:val="24"/>
          <w:szCs w:val="24"/>
        </w:rPr>
        <w:t>монографии</w:t>
      </w:r>
      <w:r w:rsidR="00FD4E70" w:rsidRPr="00240E85">
        <w:rPr>
          <w:rFonts w:ascii="Times New Roman" w:hAnsi="Times New Roman" w:cs="Times New Roman"/>
          <w:sz w:val="24"/>
          <w:szCs w:val="24"/>
        </w:rPr>
        <w:t xml:space="preserve"> </w:t>
      </w:r>
      <w:r w:rsidR="00FD4E70" w:rsidRPr="00242EC6">
        <w:rPr>
          <w:rFonts w:ascii="Times New Roman" w:hAnsi="Times New Roman" w:cs="Times New Roman"/>
          <w:sz w:val="24"/>
          <w:szCs w:val="24"/>
        </w:rPr>
        <w:t>и</w:t>
      </w:r>
      <w:r w:rsidR="00FD4E70" w:rsidRPr="00240E85">
        <w:rPr>
          <w:rFonts w:ascii="Times New Roman" w:hAnsi="Times New Roman" w:cs="Times New Roman"/>
          <w:sz w:val="24"/>
          <w:szCs w:val="24"/>
        </w:rPr>
        <w:t xml:space="preserve"> </w:t>
      </w:r>
      <w:r w:rsidR="00FD4E70" w:rsidRPr="00242EC6">
        <w:rPr>
          <w:rFonts w:ascii="Times New Roman" w:hAnsi="Times New Roman" w:cs="Times New Roman"/>
          <w:sz w:val="24"/>
          <w:szCs w:val="24"/>
        </w:rPr>
        <w:t>исследования</w:t>
      </w:r>
      <w:r w:rsidR="00FD4E70" w:rsidRPr="00240E85">
        <w:rPr>
          <w:rFonts w:ascii="Times New Roman" w:hAnsi="Times New Roman" w:cs="Times New Roman"/>
          <w:sz w:val="24"/>
          <w:szCs w:val="24"/>
        </w:rPr>
        <w:t xml:space="preserve">, </w:t>
      </w:r>
      <w:r w:rsidR="00FD4E70" w:rsidRPr="00242EC6">
        <w:rPr>
          <w:rFonts w:ascii="Times New Roman" w:hAnsi="Times New Roman" w:cs="Times New Roman"/>
          <w:sz w:val="24"/>
          <w:szCs w:val="24"/>
        </w:rPr>
        <w:t>посвящённые</w:t>
      </w:r>
      <w:r w:rsidR="00FD4E70" w:rsidRPr="00240E85">
        <w:rPr>
          <w:rFonts w:ascii="Times New Roman" w:hAnsi="Times New Roman" w:cs="Times New Roman"/>
          <w:sz w:val="24"/>
          <w:szCs w:val="24"/>
        </w:rPr>
        <w:t xml:space="preserve"> </w:t>
      </w:r>
      <w:r w:rsidR="00FD4E70" w:rsidRPr="00242EC6">
        <w:rPr>
          <w:rFonts w:ascii="Times New Roman" w:hAnsi="Times New Roman" w:cs="Times New Roman"/>
          <w:sz w:val="24"/>
          <w:szCs w:val="24"/>
        </w:rPr>
        <w:t>непосредственно</w:t>
      </w:r>
      <w:r w:rsidR="00FD4E70" w:rsidRPr="00240E85">
        <w:rPr>
          <w:rFonts w:ascii="Times New Roman" w:hAnsi="Times New Roman" w:cs="Times New Roman"/>
          <w:sz w:val="24"/>
          <w:szCs w:val="24"/>
        </w:rPr>
        <w:t xml:space="preserve"> </w:t>
      </w:r>
      <w:r w:rsidR="00FD4E70" w:rsidRPr="00242EC6">
        <w:rPr>
          <w:rFonts w:ascii="Times New Roman" w:hAnsi="Times New Roman" w:cs="Times New Roman"/>
          <w:sz w:val="24"/>
          <w:szCs w:val="24"/>
        </w:rPr>
        <w:t>вопросам</w:t>
      </w:r>
      <w:r w:rsidR="00FD4E70" w:rsidRPr="00240E85">
        <w:rPr>
          <w:rFonts w:ascii="Times New Roman" w:hAnsi="Times New Roman" w:cs="Times New Roman"/>
          <w:sz w:val="24"/>
          <w:szCs w:val="24"/>
        </w:rPr>
        <w:t xml:space="preserve"> </w:t>
      </w:r>
      <w:r w:rsidR="00FD4E70" w:rsidRPr="00242EC6">
        <w:rPr>
          <w:rFonts w:ascii="Times New Roman" w:hAnsi="Times New Roman" w:cs="Times New Roman"/>
          <w:sz w:val="24"/>
          <w:szCs w:val="24"/>
        </w:rPr>
        <w:t>элит</w:t>
      </w:r>
      <w:r w:rsidR="00FD4E70" w:rsidRPr="00240E85">
        <w:rPr>
          <w:rFonts w:ascii="Times New Roman" w:hAnsi="Times New Roman" w:cs="Times New Roman"/>
          <w:sz w:val="24"/>
          <w:szCs w:val="24"/>
        </w:rPr>
        <w:t xml:space="preserve"> </w:t>
      </w:r>
      <w:r w:rsidR="00FD4E70" w:rsidRPr="00242EC6">
        <w:rPr>
          <w:rFonts w:ascii="Times New Roman" w:hAnsi="Times New Roman" w:cs="Times New Roman"/>
          <w:sz w:val="24"/>
          <w:szCs w:val="24"/>
        </w:rPr>
        <w:t>и</w:t>
      </w:r>
      <w:r w:rsidR="00FD4E70" w:rsidRPr="00240E85">
        <w:rPr>
          <w:rFonts w:ascii="Times New Roman" w:hAnsi="Times New Roman" w:cs="Times New Roman"/>
          <w:sz w:val="24"/>
          <w:szCs w:val="24"/>
        </w:rPr>
        <w:t>/</w:t>
      </w:r>
      <w:r w:rsidR="00FD4E70" w:rsidRPr="00242EC6">
        <w:rPr>
          <w:rFonts w:ascii="Times New Roman" w:hAnsi="Times New Roman" w:cs="Times New Roman"/>
          <w:sz w:val="24"/>
          <w:szCs w:val="24"/>
        </w:rPr>
        <w:t>или</w:t>
      </w:r>
      <w:r w:rsidR="00FD4E70" w:rsidRPr="00240E85">
        <w:rPr>
          <w:rFonts w:ascii="Times New Roman" w:hAnsi="Times New Roman" w:cs="Times New Roman"/>
          <w:sz w:val="24"/>
          <w:szCs w:val="24"/>
        </w:rPr>
        <w:t xml:space="preserve"> </w:t>
      </w:r>
      <w:r w:rsidR="00FD4E70" w:rsidRPr="00242EC6">
        <w:rPr>
          <w:rFonts w:ascii="Times New Roman" w:hAnsi="Times New Roman" w:cs="Times New Roman"/>
          <w:sz w:val="24"/>
          <w:szCs w:val="24"/>
        </w:rPr>
        <w:t>демократии</w:t>
      </w:r>
      <w:r w:rsidR="00FD4E70" w:rsidRPr="00240E85">
        <w:rPr>
          <w:rFonts w:ascii="Times New Roman" w:hAnsi="Times New Roman" w:cs="Times New Roman"/>
          <w:sz w:val="24"/>
          <w:szCs w:val="24"/>
        </w:rPr>
        <w:t xml:space="preserve"> </w:t>
      </w:r>
      <w:r w:rsidR="00FD4E70" w:rsidRPr="00242EC6">
        <w:rPr>
          <w:rFonts w:ascii="Times New Roman" w:hAnsi="Times New Roman" w:cs="Times New Roman"/>
          <w:sz w:val="24"/>
          <w:szCs w:val="24"/>
        </w:rPr>
        <w:t>в</w:t>
      </w:r>
      <w:r w:rsidR="00FD4E70" w:rsidRPr="00240E85">
        <w:rPr>
          <w:rFonts w:ascii="Times New Roman" w:hAnsi="Times New Roman" w:cs="Times New Roman"/>
          <w:sz w:val="24"/>
          <w:szCs w:val="24"/>
        </w:rPr>
        <w:t xml:space="preserve"> </w:t>
      </w:r>
      <w:r w:rsidR="00FD4E70" w:rsidRPr="00242EC6">
        <w:rPr>
          <w:rFonts w:ascii="Times New Roman" w:hAnsi="Times New Roman" w:cs="Times New Roman"/>
          <w:sz w:val="24"/>
          <w:szCs w:val="24"/>
        </w:rPr>
        <w:t>ЕС</w:t>
      </w:r>
      <w:r w:rsidR="00FD4E70" w:rsidRPr="00240E85">
        <w:rPr>
          <w:rFonts w:ascii="Times New Roman" w:hAnsi="Times New Roman" w:cs="Times New Roman"/>
          <w:sz w:val="24"/>
          <w:szCs w:val="24"/>
        </w:rPr>
        <w:t xml:space="preserve">: </w:t>
      </w:r>
      <w:r w:rsidR="00240E85">
        <w:rPr>
          <w:rFonts w:ascii="Times New Roman" w:hAnsi="Times New Roman" w:cs="Times New Roman"/>
          <w:sz w:val="24"/>
          <w:szCs w:val="24"/>
        </w:rPr>
        <w:t>работы М. Халлера, Х. Беста, Дж. Маджоне</w:t>
      </w:r>
      <w:r w:rsidR="00A9257F" w:rsidRPr="00A9257F">
        <w:rPr>
          <w:rFonts w:ascii="Times New Roman" w:hAnsi="Times New Roman" w:cs="Times New Roman"/>
          <w:sz w:val="24"/>
          <w:szCs w:val="24"/>
        </w:rPr>
        <w:t xml:space="preserve">, </w:t>
      </w:r>
      <w:r w:rsidR="00A9257F">
        <w:rPr>
          <w:rFonts w:ascii="Times New Roman" w:hAnsi="Times New Roman" w:cs="Times New Roman"/>
          <w:sz w:val="24"/>
          <w:szCs w:val="24"/>
        </w:rPr>
        <w:t>И</w:t>
      </w:r>
      <w:r w:rsidR="00A9257F" w:rsidRPr="00A9257F">
        <w:rPr>
          <w:rFonts w:ascii="Times New Roman" w:hAnsi="Times New Roman" w:cs="Times New Roman"/>
          <w:sz w:val="24"/>
          <w:szCs w:val="24"/>
        </w:rPr>
        <w:t xml:space="preserve">. </w:t>
      </w:r>
      <w:r w:rsidR="00A9257F">
        <w:rPr>
          <w:rFonts w:ascii="Times New Roman" w:hAnsi="Times New Roman" w:cs="Times New Roman"/>
          <w:sz w:val="24"/>
          <w:szCs w:val="24"/>
        </w:rPr>
        <w:t>Крастева</w:t>
      </w:r>
      <w:r w:rsidR="00A9257F" w:rsidRPr="00A9257F">
        <w:rPr>
          <w:rFonts w:ascii="Times New Roman" w:hAnsi="Times New Roman" w:cs="Times New Roman"/>
          <w:sz w:val="24"/>
          <w:szCs w:val="24"/>
        </w:rPr>
        <w:t xml:space="preserve">, </w:t>
      </w:r>
      <w:r w:rsidR="00A9257F">
        <w:rPr>
          <w:rFonts w:ascii="Times New Roman" w:hAnsi="Times New Roman" w:cs="Times New Roman"/>
          <w:sz w:val="24"/>
          <w:szCs w:val="24"/>
        </w:rPr>
        <w:t>С</w:t>
      </w:r>
      <w:r w:rsidR="00A9257F" w:rsidRPr="00A9257F">
        <w:rPr>
          <w:rFonts w:ascii="Times New Roman" w:hAnsi="Times New Roman" w:cs="Times New Roman"/>
          <w:sz w:val="24"/>
          <w:szCs w:val="24"/>
        </w:rPr>
        <w:t xml:space="preserve">. </w:t>
      </w:r>
      <w:r w:rsidR="00A9257F">
        <w:rPr>
          <w:rFonts w:ascii="Times New Roman" w:hAnsi="Times New Roman" w:cs="Times New Roman"/>
          <w:sz w:val="24"/>
          <w:szCs w:val="24"/>
        </w:rPr>
        <w:t>Хикса</w:t>
      </w:r>
      <w:r w:rsidR="00A9257F" w:rsidRPr="00A9257F">
        <w:rPr>
          <w:rFonts w:ascii="Times New Roman" w:hAnsi="Times New Roman" w:cs="Times New Roman"/>
          <w:sz w:val="24"/>
          <w:szCs w:val="24"/>
        </w:rPr>
        <w:t xml:space="preserve">, </w:t>
      </w:r>
      <w:r w:rsidR="00A9257F">
        <w:rPr>
          <w:rFonts w:ascii="Times New Roman" w:hAnsi="Times New Roman" w:cs="Times New Roman"/>
          <w:sz w:val="24"/>
          <w:szCs w:val="24"/>
        </w:rPr>
        <w:t>Б</w:t>
      </w:r>
      <w:r w:rsidR="00A9257F" w:rsidRPr="00A9257F">
        <w:rPr>
          <w:rFonts w:ascii="Times New Roman" w:hAnsi="Times New Roman" w:cs="Times New Roman"/>
          <w:sz w:val="24"/>
          <w:szCs w:val="24"/>
        </w:rPr>
        <w:t xml:space="preserve">. </w:t>
      </w:r>
      <w:r w:rsidR="00A9257F">
        <w:rPr>
          <w:rFonts w:ascii="Times New Roman" w:hAnsi="Times New Roman" w:cs="Times New Roman"/>
          <w:sz w:val="24"/>
          <w:szCs w:val="24"/>
        </w:rPr>
        <w:t>Крама</w:t>
      </w:r>
      <w:r w:rsidR="00A9257F" w:rsidRPr="00A9257F">
        <w:rPr>
          <w:rFonts w:ascii="Times New Roman" w:hAnsi="Times New Roman" w:cs="Times New Roman"/>
          <w:sz w:val="24"/>
          <w:szCs w:val="24"/>
        </w:rPr>
        <w:t xml:space="preserve">, </w:t>
      </w:r>
      <w:r w:rsidR="00A9257F">
        <w:rPr>
          <w:rFonts w:ascii="Times New Roman" w:hAnsi="Times New Roman" w:cs="Times New Roman"/>
          <w:sz w:val="24"/>
          <w:szCs w:val="24"/>
        </w:rPr>
        <w:t>У</w:t>
      </w:r>
      <w:r w:rsidR="00A9257F" w:rsidRPr="00A9257F">
        <w:rPr>
          <w:rFonts w:ascii="Times New Roman" w:hAnsi="Times New Roman" w:cs="Times New Roman"/>
          <w:sz w:val="24"/>
          <w:szCs w:val="24"/>
        </w:rPr>
        <w:t xml:space="preserve"> </w:t>
      </w:r>
      <w:r w:rsidR="00A9257F">
        <w:rPr>
          <w:rFonts w:ascii="Times New Roman" w:hAnsi="Times New Roman" w:cs="Times New Roman"/>
          <w:sz w:val="24"/>
          <w:szCs w:val="24"/>
        </w:rPr>
        <w:t>Парсонса</w:t>
      </w:r>
      <w:r w:rsidR="00A9257F">
        <w:rPr>
          <w:rStyle w:val="a6"/>
          <w:rFonts w:ascii="Times New Roman" w:hAnsi="Times New Roman" w:cs="Times New Roman"/>
          <w:sz w:val="24"/>
          <w:szCs w:val="24"/>
        </w:rPr>
        <w:footnoteReference w:id="44"/>
      </w:r>
      <w:r w:rsidR="00A9257F">
        <w:rPr>
          <w:rFonts w:ascii="Times New Roman" w:hAnsi="Times New Roman" w:cs="Times New Roman"/>
          <w:sz w:val="24"/>
          <w:szCs w:val="24"/>
        </w:rPr>
        <w:t>, Д. Георгакиса и Дж. Роуэлла</w:t>
      </w:r>
      <w:r w:rsidR="00A9257F">
        <w:rPr>
          <w:rStyle w:val="a6"/>
          <w:rFonts w:ascii="Times New Roman" w:hAnsi="Times New Roman" w:cs="Times New Roman"/>
          <w:sz w:val="24"/>
          <w:szCs w:val="24"/>
        </w:rPr>
        <w:footnoteReference w:id="45"/>
      </w:r>
      <w:r w:rsidR="00A9257F">
        <w:rPr>
          <w:rFonts w:ascii="Times New Roman" w:hAnsi="Times New Roman" w:cs="Times New Roman"/>
          <w:sz w:val="24"/>
          <w:szCs w:val="24"/>
        </w:rPr>
        <w:t xml:space="preserve"> и</w:t>
      </w:r>
      <w:r w:rsidR="00A9257F" w:rsidRPr="00A9257F">
        <w:rPr>
          <w:rFonts w:ascii="Times New Roman" w:hAnsi="Times New Roman" w:cs="Times New Roman"/>
          <w:sz w:val="24"/>
          <w:szCs w:val="24"/>
        </w:rPr>
        <w:t xml:space="preserve"> </w:t>
      </w:r>
      <w:r w:rsidR="00A9257F">
        <w:rPr>
          <w:rFonts w:ascii="Times New Roman" w:hAnsi="Times New Roman" w:cs="Times New Roman"/>
          <w:sz w:val="24"/>
          <w:szCs w:val="24"/>
        </w:rPr>
        <w:t>др</w:t>
      </w:r>
      <w:r w:rsidR="00A9257F" w:rsidRPr="00A9257F">
        <w:rPr>
          <w:rFonts w:ascii="Times New Roman" w:hAnsi="Times New Roman" w:cs="Times New Roman"/>
          <w:sz w:val="24"/>
          <w:szCs w:val="24"/>
        </w:rPr>
        <w:t>.</w:t>
      </w:r>
      <w:r w:rsidR="00A9257F" w:rsidRPr="00242EC6">
        <w:rPr>
          <w:rFonts w:ascii="Times New Roman" w:hAnsi="Times New Roman" w:cs="Times New Roman"/>
          <w:sz w:val="24"/>
          <w:szCs w:val="24"/>
        </w:rPr>
        <w:t xml:space="preserve"> </w:t>
      </w:r>
      <w:r w:rsidR="00FD4E70" w:rsidRPr="00242EC6">
        <w:rPr>
          <w:rFonts w:ascii="Times New Roman" w:hAnsi="Times New Roman" w:cs="Times New Roman"/>
          <w:sz w:val="24"/>
          <w:szCs w:val="24"/>
        </w:rPr>
        <w:t>Также</w:t>
      </w:r>
      <w:r w:rsidR="00FD4E70" w:rsidRPr="00A9257F">
        <w:rPr>
          <w:rFonts w:ascii="Times New Roman" w:hAnsi="Times New Roman" w:cs="Times New Roman"/>
          <w:sz w:val="24"/>
          <w:szCs w:val="24"/>
        </w:rPr>
        <w:t xml:space="preserve"> </w:t>
      </w:r>
      <w:r w:rsidR="00FD4E70" w:rsidRPr="005461FB">
        <w:rPr>
          <w:rFonts w:ascii="Times New Roman" w:hAnsi="Times New Roman" w:cs="Times New Roman"/>
          <w:sz w:val="24"/>
          <w:szCs w:val="24"/>
        </w:rPr>
        <w:t>в отдельную группу</w:t>
      </w:r>
      <w:r w:rsidR="00FD4E70" w:rsidRPr="00A9257F">
        <w:rPr>
          <w:rFonts w:ascii="Times New Roman" w:hAnsi="Times New Roman" w:cs="Times New Roman"/>
          <w:sz w:val="24"/>
          <w:szCs w:val="24"/>
        </w:rPr>
        <w:t xml:space="preserve"> </w:t>
      </w:r>
      <w:r w:rsidR="00FD4E70" w:rsidRPr="00242EC6">
        <w:rPr>
          <w:rFonts w:ascii="Times New Roman" w:hAnsi="Times New Roman" w:cs="Times New Roman"/>
          <w:sz w:val="24"/>
          <w:szCs w:val="24"/>
        </w:rPr>
        <w:t>следует</w:t>
      </w:r>
      <w:r w:rsidR="00FD4E70" w:rsidRPr="00A9257F">
        <w:rPr>
          <w:rFonts w:ascii="Times New Roman" w:hAnsi="Times New Roman" w:cs="Times New Roman"/>
          <w:sz w:val="24"/>
          <w:szCs w:val="24"/>
        </w:rPr>
        <w:t xml:space="preserve"> </w:t>
      </w:r>
      <w:r w:rsidR="00FD4E70" w:rsidRPr="00242EC6">
        <w:rPr>
          <w:rFonts w:ascii="Times New Roman" w:hAnsi="Times New Roman" w:cs="Times New Roman"/>
          <w:sz w:val="24"/>
          <w:szCs w:val="24"/>
        </w:rPr>
        <w:t>выделить</w:t>
      </w:r>
      <w:r w:rsidR="00A9257F" w:rsidRPr="00A9257F">
        <w:rPr>
          <w:rFonts w:ascii="Times New Roman" w:hAnsi="Times New Roman" w:cs="Times New Roman"/>
          <w:sz w:val="24"/>
          <w:szCs w:val="24"/>
        </w:rPr>
        <w:t xml:space="preserve"> </w:t>
      </w:r>
      <w:r w:rsidR="00A9257F">
        <w:rPr>
          <w:rFonts w:ascii="Times New Roman" w:hAnsi="Times New Roman" w:cs="Times New Roman"/>
          <w:sz w:val="24"/>
          <w:szCs w:val="24"/>
        </w:rPr>
        <w:t xml:space="preserve">узкоспециализированные монографии по иным проблемам и особенностям европейской интеграции, таким, как макроэкономическое регулирование </w:t>
      </w:r>
      <w:r w:rsidR="002A6D4E">
        <w:rPr>
          <w:rFonts w:ascii="Times New Roman" w:hAnsi="Times New Roman" w:cs="Times New Roman"/>
          <w:sz w:val="24"/>
          <w:szCs w:val="24"/>
        </w:rPr>
        <w:t xml:space="preserve">в ЕС </w:t>
      </w:r>
      <w:r w:rsidR="00A9257F">
        <w:rPr>
          <w:rFonts w:ascii="Times New Roman" w:hAnsi="Times New Roman" w:cs="Times New Roman"/>
          <w:sz w:val="24"/>
          <w:szCs w:val="24"/>
        </w:rPr>
        <w:t>и</w:t>
      </w:r>
      <w:r w:rsidR="002A6D4E">
        <w:rPr>
          <w:rFonts w:ascii="Times New Roman" w:hAnsi="Times New Roman" w:cs="Times New Roman"/>
          <w:sz w:val="24"/>
          <w:szCs w:val="24"/>
        </w:rPr>
        <w:t xml:space="preserve"> социально-экономическое измерение Европы</w:t>
      </w:r>
      <w:r w:rsidR="002A6D4E">
        <w:rPr>
          <w:rStyle w:val="a6"/>
          <w:rFonts w:ascii="Times New Roman" w:hAnsi="Times New Roman" w:cs="Times New Roman"/>
          <w:sz w:val="24"/>
          <w:szCs w:val="24"/>
        </w:rPr>
        <w:footnoteReference w:id="46"/>
      </w:r>
      <w:r w:rsidR="002A6D4E">
        <w:rPr>
          <w:rFonts w:ascii="Times New Roman" w:hAnsi="Times New Roman" w:cs="Times New Roman"/>
          <w:sz w:val="24"/>
          <w:szCs w:val="24"/>
        </w:rPr>
        <w:t>, идентичность</w:t>
      </w:r>
      <w:r w:rsidR="002A6D4E">
        <w:rPr>
          <w:rStyle w:val="a6"/>
          <w:rFonts w:ascii="Times New Roman" w:hAnsi="Times New Roman" w:cs="Times New Roman"/>
          <w:sz w:val="24"/>
          <w:szCs w:val="24"/>
        </w:rPr>
        <w:footnoteReference w:id="47"/>
      </w:r>
      <w:r w:rsidR="0081493E">
        <w:rPr>
          <w:rFonts w:ascii="Times New Roman" w:hAnsi="Times New Roman" w:cs="Times New Roman"/>
          <w:sz w:val="24"/>
          <w:szCs w:val="24"/>
        </w:rPr>
        <w:t>, отдельные</w:t>
      </w:r>
      <w:r w:rsidR="002A6D4E">
        <w:rPr>
          <w:rFonts w:ascii="Times New Roman" w:hAnsi="Times New Roman" w:cs="Times New Roman"/>
          <w:sz w:val="24"/>
          <w:szCs w:val="24"/>
        </w:rPr>
        <w:t xml:space="preserve"> исторические аспекты</w:t>
      </w:r>
      <w:r w:rsidR="002A6D4E">
        <w:rPr>
          <w:rStyle w:val="a6"/>
          <w:rFonts w:ascii="Times New Roman" w:hAnsi="Times New Roman" w:cs="Times New Roman"/>
          <w:sz w:val="24"/>
          <w:szCs w:val="24"/>
        </w:rPr>
        <w:footnoteReference w:id="48"/>
      </w:r>
      <w:r w:rsidR="002A6D4E">
        <w:rPr>
          <w:rFonts w:ascii="Times New Roman" w:hAnsi="Times New Roman" w:cs="Times New Roman"/>
          <w:sz w:val="24"/>
          <w:szCs w:val="24"/>
        </w:rPr>
        <w:t xml:space="preserve"> и пр.</w:t>
      </w:r>
      <w:r w:rsidR="00E54253">
        <w:rPr>
          <w:rFonts w:ascii="Times New Roman" w:hAnsi="Times New Roman" w:cs="Times New Roman"/>
          <w:sz w:val="24"/>
          <w:szCs w:val="24"/>
          <w:shd w:val="clear" w:color="auto" w:fill="FFFFFF"/>
        </w:rPr>
        <w:t xml:space="preserve"> </w:t>
      </w:r>
      <w:r w:rsidR="0081493E" w:rsidRPr="005461FB">
        <w:rPr>
          <w:rFonts w:ascii="Times New Roman" w:hAnsi="Times New Roman" w:cs="Times New Roman"/>
          <w:sz w:val="24"/>
          <w:szCs w:val="24"/>
        </w:rPr>
        <w:t xml:space="preserve">В </w:t>
      </w:r>
      <w:r>
        <w:rPr>
          <w:rFonts w:ascii="Times New Roman" w:hAnsi="Times New Roman" w:cs="Times New Roman"/>
          <w:sz w:val="24"/>
          <w:szCs w:val="24"/>
        </w:rPr>
        <w:t>третью</w:t>
      </w:r>
      <w:r w:rsidR="0081493E" w:rsidRPr="005461FB">
        <w:rPr>
          <w:rFonts w:ascii="Times New Roman" w:hAnsi="Times New Roman" w:cs="Times New Roman"/>
          <w:sz w:val="24"/>
          <w:szCs w:val="24"/>
        </w:rPr>
        <w:t xml:space="preserve"> группу</w:t>
      </w:r>
      <w:r w:rsidR="0081493E">
        <w:rPr>
          <w:rFonts w:ascii="Times New Roman" w:hAnsi="Times New Roman" w:cs="Times New Roman"/>
          <w:sz w:val="24"/>
          <w:szCs w:val="24"/>
        </w:rPr>
        <w:t xml:space="preserve"> можно отнести литературу по тематике элит</w:t>
      </w:r>
      <w:r w:rsidR="00E54253">
        <w:rPr>
          <w:rFonts w:ascii="Times New Roman" w:hAnsi="Times New Roman" w:cs="Times New Roman"/>
          <w:sz w:val="24"/>
          <w:szCs w:val="24"/>
        </w:rPr>
        <w:t xml:space="preserve"> и демократии</w:t>
      </w:r>
      <w:r w:rsidR="0081493E">
        <w:rPr>
          <w:rFonts w:ascii="Times New Roman" w:hAnsi="Times New Roman" w:cs="Times New Roman"/>
          <w:sz w:val="24"/>
          <w:szCs w:val="24"/>
        </w:rPr>
        <w:t xml:space="preserve">, </w:t>
      </w:r>
      <w:r w:rsidR="0081493E" w:rsidRPr="00E54253">
        <w:rPr>
          <w:rFonts w:ascii="Times New Roman" w:hAnsi="Times New Roman" w:cs="Times New Roman"/>
          <w:b/>
          <w:sz w:val="24"/>
          <w:szCs w:val="24"/>
        </w:rPr>
        <w:t xml:space="preserve">не </w:t>
      </w:r>
      <w:r w:rsidR="0081493E">
        <w:rPr>
          <w:rFonts w:ascii="Times New Roman" w:hAnsi="Times New Roman" w:cs="Times New Roman"/>
          <w:sz w:val="24"/>
          <w:szCs w:val="24"/>
        </w:rPr>
        <w:t>связанную с ЕС</w:t>
      </w:r>
      <w:r w:rsidR="00FD4E70" w:rsidRPr="00242EC6">
        <w:rPr>
          <w:rFonts w:ascii="Times New Roman" w:hAnsi="Times New Roman" w:cs="Times New Roman"/>
          <w:sz w:val="24"/>
          <w:szCs w:val="24"/>
        </w:rPr>
        <w:t xml:space="preserve">: </w:t>
      </w:r>
      <w:r w:rsidR="0081493E">
        <w:rPr>
          <w:rFonts w:ascii="Times New Roman" w:hAnsi="Times New Roman" w:cs="Times New Roman"/>
          <w:sz w:val="24"/>
          <w:szCs w:val="24"/>
        </w:rPr>
        <w:t xml:space="preserve">работы Д. </w:t>
      </w:r>
      <w:r w:rsidR="00E04E0E" w:rsidRPr="00242EC6">
        <w:rPr>
          <w:rFonts w:ascii="Times New Roman" w:hAnsi="Times New Roman" w:cs="Times New Roman"/>
          <w:sz w:val="24"/>
          <w:szCs w:val="24"/>
        </w:rPr>
        <w:t>Роткопф</w:t>
      </w:r>
      <w:r w:rsidR="0081493E">
        <w:rPr>
          <w:rFonts w:ascii="Times New Roman" w:hAnsi="Times New Roman" w:cs="Times New Roman"/>
          <w:sz w:val="24"/>
          <w:szCs w:val="24"/>
        </w:rPr>
        <w:t>а</w:t>
      </w:r>
      <w:r w:rsidR="00E04E0E" w:rsidRPr="00242EC6">
        <w:rPr>
          <w:rFonts w:ascii="Times New Roman" w:hAnsi="Times New Roman" w:cs="Times New Roman"/>
          <w:sz w:val="24"/>
          <w:szCs w:val="24"/>
        </w:rPr>
        <w:t xml:space="preserve">, </w:t>
      </w:r>
      <w:r w:rsidR="0081493E">
        <w:rPr>
          <w:rFonts w:ascii="Times New Roman" w:hAnsi="Times New Roman" w:cs="Times New Roman"/>
          <w:sz w:val="24"/>
          <w:szCs w:val="24"/>
        </w:rPr>
        <w:t xml:space="preserve">Г. </w:t>
      </w:r>
      <w:r w:rsidR="00E04E0E" w:rsidRPr="00242EC6">
        <w:rPr>
          <w:rFonts w:ascii="Times New Roman" w:hAnsi="Times New Roman" w:cs="Times New Roman"/>
          <w:sz w:val="24"/>
          <w:szCs w:val="24"/>
        </w:rPr>
        <w:t>Ашин</w:t>
      </w:r>
      <w:r w:rsidR="00E54253">
        <w:rPr>
          <w:rFonts w:ascii="Times New Roman" w:hAnsi="Times New Roman" w:cs="Times New Roman"/>
          <w:sz w:val="24"/>
          <w:szCs w:val="24"/>
        </w:rPr>
        <w:t>а</w:t>
      </w:r>
      <w:r w:rsidR="00E04E0E" w:rsidRPr="00242EC6">
        <w:rPr>
          <w:rFonts w:ascii="Times New Roman" w:hAnsi="Times New Roman" w:cs="Times New Roman"/>
          <w:sz w:val="24"/>
          <w:szCs w:val="24"/>
        </w:rPr>
        <w:t>, автореферат</w:t>
      </w:r>
      <w:r w:rsidR="0081493E">
        <w:rPr>
          <w:rFonts w:ascii="Times New Roman" w:hAnsi="Times New Roman" w:cs="Times New Roman"/>
          <w:sz w:val="24"/>
          <w:szCs w:val="24"/>
        </w:rPr>
        <w:t xml:space="preserve"> диссертации</w:t>
      </w:r>
      <w:r w:rsidR="00E04E0E" w:rsidRPr="00242EC6">
        <w:rPr>
          <w:rFonts w:ascii="Times New Roman" w:hAnsi="Times New Roman" w:cs="Times New Roman"/>
          <w:sz w:val="24"/>
          <w:szCs w:val="24"/>
        </w:rPr>
        <w:t xml:space="preserve"> «П</w:t>
      </w:r>
      <w:r w:rsidR="00FD4E70" w:rsidRPr="00242EC6">
        <w:rPr>
          <w:rFonts w:ascii="Times New Roman" w:hAnsi="Times New Roman" w:cs="Times New Roman"/>
          <w:sz w:val="24"/>
          <w:szCs w:val="24"/>
        </w:rPr>
        <w:t>равящ</w:t>
      </w:r>
      <w:r w:rsidR="0081493E">
        <w:rPr>
          <w:rFonts w:ascii="Times New Roman" w:hAnsi="Times New Roman" w:cs="Times New Roman"/>
          <w:sz w:val="24"/>
          <w:szCs w:val="24"/>
        </w:rPr>
        <w:t xml:space="preserve">ая элита как социальный феномен», трактаты </w:t>
      </w:r>
      <w:r w:rsidR="0081493E">
        <w:rPr>
          <w:rFonts w:ascii="Times New Roman" w:hAnsi="Times New Roman" w:cs="Times New Roman"/>
          <w:sz w:val="24"/>
          <w:szCs w:val="24"/>
        </w:rPr>
        <w:lastRenderedPageBreak/>
        <w:t>«Государь» Н. Макиавелли и «О вечном мире» И. Канта, работа Р. Даля «Демократия и её критики»</w:t>
      </w:r>
      <w:r w:rsidR="0081493E">
        <w:rPr>
          <w:rStyle w:val="a6"/>
          <w:rFonts w:ascii="Times New Roman" w:hAnsi="Times New Roman" w:cs="Times New Roman"/>
          <w:sz w:val="24"/>
          <w:szCs w:val="24"/>
        </w:rPr>
        <w:footnoteReference w:id="49"/>
      </w:r>
      <w:r w:rsidR="0081493E">
        <w:rPr>
          <w:rFonts w:ascii="Times New Roman" w:hAnsi="Times New Roman" w:cs="Times New Roman"/>
          <w:sz w:val="24"/>
          <w:szCs w:val="24"/>
        </w:rPr>
        <w:t xml:space="preserve"> и пр.</w:t>
      </w:r>
      <w:r w:rsidR="00E54253">
        <w:rPr>
          <w:rFonts w:ascii="Times New Roman" w:hAnsi="Times New Roman" w:cs="Times New Roman"/>
          <w:sz w:val="24"/>
          <w:szCs w:val="24"/>
        </w:rPr>
        <w:t xml:space="preserve"> </w:t>
      </w:r>
      <w:r>
        <w:rPr>
          <w:rFonts w:ascii="Times New Roman" w:hAnsi="Times New Roman" w:cs="Times New Roman"/>
          <w:sz w:val="24"/>
          <w:szCs w:val="24"/>
        </w:rPr>
        <w:t>Четвёртую</w:t>
      </w:r>
      <w:r w:rsidR="00E54253" w:rsidRPr="005461FB">
        <w:rPr>
          <w:rFonts w:ascii="Times New Roman" w:hAnsi="Times New Roman" w:cs="Times New Roman"/>
          <w:sz w:val="24"/>
          <w:szCs w:val="24"/>
        </w:rPr>
        <w:t xml:space="preserve"> группу </w:t>
      </w:r>
      <w:r w:rsidR="00E54253">
        <w:rPr>
          <w:rFonts w:ascii="Times New Roman" w:hAnsi="Times New Roman" w:cs="Times New Roman"/>
          <w:sz w:val="24"/>
          <w:szCs w:val="24"/>
        </w:rPr>
        <w:t xml:space="preserve">составят статьи из периодических, информационно-аналитических и академических изданий. В </w:t>
      </w:r>
      <w:r w:rsidRPr="005461FB">
        <w:rPr>
          <w:rFonts w:ascii="Times New Roman" w:hAnsi="Times New Roman" w:cs="Times New Roman"/>
          <w:sz w:val="24"/>
          <w:szCs w:val="24"/>
        </w:rPr>
        <w:t>пятую</w:t>
      </w:r>
      <w:r w:rsidR="00E54253" w:rsidRPr="005461FB">
        <w:rPr>
          <w:rFonts w:ascii="Times New Roman" w:hAnsi="Times New Roman" w:cs="Times New Roman"/>
          <w:sz w:val="24"/>
          <w:szCs w:val="24"/>
        </w:rPr>
        <w:t xml:space="preserve"> группу</w:t>
      </w:r>
      <w:r w:rsidR="00E54253">
        <w:rPr>
          <w:rFonts w:ascii="Times New Roman" w:hAnsi="Times New Roman" w:cs="Times New Roman"/>
          <w:sz w:val="24"/>
          <w:szCs w:val="24"/>
        </w:rPr>
        <w:t xml:space="preserve"> можно отнести нетрадиционные Интернет-ресурсы, такие, как</w:t>
      </w:r>
      <w:r w:rsidR="00FD4E70">
        <w:rPr>
          <w:rFonts w:ascii="Times New Roman" w:hAnsi="Times New Roman" w:cs="Times New Roman"/>
          <w:sz w:val="24"/>
          <w:szCs w:val="24"/>
        </w:rPr>
        <w:t xml:space="preserve"> </w:t>
      </w:r>
      <w:r w:rsidR="00E54253">
        <w:rPr>
          <w:rFonts w:ascii="Times New Roman" w:hAnsi="Times New Roman" w:cs="Times New Roman"/>
          <w:sz w:val="24"/>
          <w:szCs w:val="24"/>
        </w:rPr>
        <w:t>блоги</w:t>
      </w:r>
      <w:r>
        <w:rPr>
          <w:rFonts w:ascii="Times New Roman" w:hAnsi="Times New Roman" w:cs="Times New Roman"/>
          <w:sz w:val="24"/>
          <w:szCs w:val="24"/>
        </w:rPr>
        <w:t xml:space="preserve"> (например, </w:t>
      </w:r>
      <w:r w:rsidR="00E00226">
        <w:rPr>
          <w:rFonts w:ascii="Times New Roman" w:hAnsi="Times New Roman" w:cs="Times New Roman"/>
          <w:sz w:val="24"/>
          <w:szCs w:val="24"/>
          <w:lang w:val="en-US"/>
        </w:rPr>
        <w:t>Berlaymonster</w:t>
      </w:r>
      <w:r w:rsidR="00E00226" w:rsidRPr="00E00226">
        <w:rPr>
          <w:rFonts w:ascii="Times New Roman" w:hAnsi="Times New Roman" w:cs="Times New Roman"/>
          <w:sz w:val="24"/>
          <w:szCs w:val="24"/>
        </w:rPr>
        <w:t>)</w:t>
      </w:r>
      <w:r w:rsidR="00E54253">
        <w:rPr>
          <w:rFonts w:ascii="Times New Roman" w:hAnsi="Times New Roman" w:cs="Times New Roman"/>
          <w:sz w:val="24"/>
          <w:szCs w:val="24"/>
        </w:rPr>
        <w:t xml:space="preserve">, </w:t>
      </w:r>
      <w:r>
        <w:rPr>
          <w:rFonts w:ascii="Times New Roman" w:hAnsi="Times New Roman" w:cs="Times New Roman"/>
          <w:sz w:val="24"/>
          <w:szCs w:val="24"/>
        </w:rPr>
        <w:t xml:space="preserve">а также </w:t>
      </w:r>
      <w:r w:rsidR="00E54253">
        <w:rPr>
          <w:rFonts w:ascii="Times New Roman" w:hAnsi="Times New Roman" w:cs="Times New Roman"/>
          <w:sz w:val="24"/>
          <w:szCs w:val="24"/>
        </w:rPr>
        <w:t xml:space="preserve">видеоролики с канала </w:t>
      </w:r>
      <w:r w:rsidR="00E54253">
        <w:rPr>
          <w:rFonts w:ascii="Times New Roman" w:hAnsi="Times New Roman" w:cs="Times New Roman"/>
          <w:sz w:val="24"/>
          <w:szCs w:val="24"/>
          <w:lang w:val="en-US"/>
        </w:rPr>
        <w:t>Youtube</w:t>
      </w:r>
      <w:r w:rsidR="00E54253">
        <w:rPr>
          <w:rStyle w:val="a6"/>
          <w:rFonts w:ascii="Times New Roman" w:hAnsi="Times New Roman" w:cs="Times New Roman"/>
          <w:sz w:val="24"/>
          <w:szCs w:val="24"/>
          <w:lang w:val="en-US"/>
        </w:rPr>
        <w:footnoteReference w:id="50"/>
      </w:r>
      <w:r w:rsidR="00FD4E70" w:rsidRPr="00B3647D">
        <w:rPr>
          <w:rFonts w:ascii="Times New Roman" w:hAnsi="Times New Roman" w:cs="Times New Roman"/>
          <w:sz w:val="24"/>
          <w:szCs w:val="24"/>
        </w:rPr>
        <w:t xml:space="preserve">.  </w:t>
      </w:r>
    </w:p>
    <w:p w:rsidR="005461FB" w:rsidRDefault="005461FB" w:rsidP="008C45D9">
      <w:pPr>
        <w:spacing w:line="360" w:lineRule="auto"/>
        <w:jc w:val="both"/>
        <w:rPr>
          <w:rFonts w:ascii="Times New Roman" w:hAnsi="Times New Roman" w:cs="Times New Roman"/>
          <w:b/>
          <w:sz w:val="24"/>
          <w:szCs w:val="24"/>
        </w:rPr>
      </w:pPr>
      <w:r w:rsidRPr="005461FB">
        <w:rPr>
          <w:rFonts w:ascii="Times New Roman" w:hAnsi="Times New Roman" w:cs="Times New Roman"/>
          <w:b/>
          <w:sz w:val="24"/>
          <w:szCs w:val="24"/>
        </w:rPr>
        <w:t>Обзор использованных источников</w:t>
      </w:r>
    </w:p>
    <w:p w:rsidR="005461FB" w:rsidRPr="007C6C09" w:rsidRDefault="005461FB" w:rsidP="008C45D9">
      <w:pPr>
        <w:spacing w:line="360" w:lineRule="auto"/>
        <w:jc w:val="both"/>
        <w:rPr>
          <w:rFonts w:ascii="Times New Roman" w:hAnsi="Times New Roman" w:cs="Times New Roman"/>
          <w:b/>
          <w:sz w:val="24"/>
          <w:szCs w:val="24"/>
        </w:rPr>
      </w:pPr>
      <w:r w:rsidRPr="00DA1D3E">
        <w:rPr>
          <w:rFonts w:ascii="Times New Roman" w:hAnsi="Times New Roman" w:cs="Times New Roman"/>
          <w:sz w:val="24"/>
          <w:szCs w:val="24"/>
        </w:rPr>
        <w:t>Используемые источники также следует классифицировать. Первую группу</w:t>
      </w:r>
      <w:r w:rsidRPr="00242EC6">
        <w:rPr>
          <w:rFonts w:ascii="Times New Roman" w:hAnsi="Times New Roman" w:cs="Times New Roman"/>
          <w:sz w:val="24"/>
          <w:szCs w:val="24"/>
        </w:rPr>
        <w:t xml:space="preserve"> с</w:t>
      </w:r>
      <w:r w:rsidR="007E1260">
        <w:rPr>
          <w:rFonts w:ascii="Times New Roman" w:hAnsi="Times New Roman" w:cs="Times New Roman"/>
          <w:sz w:val="24"/>
          <w:szCs w:val="24"/>
        </w:rPr>
        <w:t xml:space="preserve">оставляют </w:t>
      </w:r>
      <w:r>
        <w:rPr>
          <w:rFonts w:ascii="Times New Roman" w:hAnsi="Times New Roman" w:cs="Times New Roman"/>
          <w:sz w:val="24"/>
          <w:szCs w:val="24"/>
        </w:rPr>
        <w:t>межправительственные учредительные договоры о реформировании ЕС</w:t>
      </w:r>
      <w:r w:rsidR="007E1260">
        <w:rPr>
          <w:rFonts w:ascii="Times New Roman" w:hAnsi="Times New Roman" w:cs="Times New Roman"/>
          <w:sz w:val="24"/>
          <w:szCs w:val="24"/>
        </w:rPr>
        <w:t xml:space="preserve"> и межправительственные договоры о макроэкономическом регулировании ЕС. Во вторую группу входят данные официальных сайтов ЕС, такие, как материалы опросов Евробарометра, а также сводки бюджета ЕС. Третью группу составили письма, мемуары и программные выступления европейских официальных лиц. </w:t>
      </w:r>
    </w:p>
    <w:p w:rsidR="00FD4E70" w:rsidRPr="00BA0C50" w:rsidRDefault="00FD4E70" w:rsidP="008C45D9">
      <w:pPr>
        <w:spacing w:line="360" w:lineRule="auto"/>
        <w:ind w:firstLine="567"/>
        <w:jc w:val="both"/>
        <w:rPr>
          <w:rFonts w:ascii="Times New Roman" w:hAnsi="Times New Roman" w:cs="Times New Roman"/>
          <w:sz w:val="24"/>
          <w:szCs w:val="24"/>
        </w:rPr>
      </w:pPr>
      <w:r w:rsidRPr="00EB6A3E">
        <w:rPr>
          <w:rFonts w:ascii="Times New Roman" w:hAnsi="Times New Roman" w:cs="Times New Roman"/>
          <w:b/>
          <w:sz w:val="24"/>
          <w:szCs w:val="24"/>
        </w:rPr>
        <w:t>Хронологические рамки</w:t>
      </w:r>
      <w:r>
        <w:rPr>
          <w:rFonts w:ascii="Times New Roman" w:hAnsi="Times New Roman" w:cs="Times New Roman"/>
          <w:b/>
          <w:sz w:val="24"/>
          <w:szCs w:val="24"/>
        </w:rPr>
        <w:t xml:space="preserve"> </w:t>
      </w:r>
      <w:r>
        <w:rPr>
          <w:rFonts w:ascii="Times New Roman" w:hAnsi="Times New Roman" w:cs="Times New Roman"/>
          <w:sz w:val="24"/>
          <w:szCs w:val="24"/>
        </w:rPr>
        <w:t xml:space="preserve">исследования – начало </w:t>
      </w:r>
      <w:r>
        <w:rPr>
          <w:rFonts w:ascii="Times New Roman" w:hAnsi="Times New Roman" w:cs="Times New Roman"/>
          <w:sz w:val="24"/>
          <w:szCs w:val="24"/>
          <w:lang w:val="en-US"/>
        </w:rPr>
        <w:t>XX</w:t>
      </w:r>
      <w:r w:rsidRPr="00543115">
        <w:rPr>
          <w:rFonts w:ascii="Times New Roman" w:hAnsi="Times New Roman" w:cs="Times New Roman"/>
          <w:sz w:val="24"/>
          <w:szCs w:val="24"/>
        </w:rPr>
        <w:t xml:space="preserve"> </w:t>
      </w:r>
      <w:r>
        <w:rPr>
          <w:rFonts w:ascii="Times New Roman" w:hAnsi="Times New Roman" w:cs="Times New Roman"/>
          <w:sz w:val="24"/>
          <w:szCs w:val="24"/>
        </w:rPr>
        <w:t xml:space="preserve">в. – настоящее время. Их ограниченность объясняется стремлением сконцентрироваться на Европейском союзе как факте социальной реальности, не уходя вглубь в историю «европейской идеи» (т.к. это уже отдельная тема), а также бросить основные усилия на диагностику ключевых проблем ЕС, связанных с его элитистским характером и </w:t>
      </w:r>
      <w:r w:rsidR="00E91960">
        <w:rPr>
          <w:rFonts w:ascii="Times New Roman" w:hAnsi="Times New Roman" w:cs="Times New Roman"/>
          <w:sz w:val="24"/>
          <w:szCs w:val="24"/>
        </w:rPr>
        <w:t xml:space="preserve">противоречиях между интересами граждан и элит. </w:t>
      </w:r>
    </w:p>
    <w:p w:rsidR="00FD4E70" w:rsidRDefault="00FD4E70" w:rsidP="008C45D9">
      <w:pPr>
        <w:spacing w:line="360" w:lineRule="auto"/>
        <w:jc w:val="both"/>
        <w:rPr>
          <w:rFonts w:ascii="Times New Roman" w:hAnsi="Times New Roman" w:cs="Times New Roman"/>
          <w:b/>
          <w:sz w:val="24"/>
          <w:szCs w:val="24"/>
        </w:rPr>
      </w:pPr>
      <w:r w:rsidRPr="0000269D">
        <w:rPr>
          <w:rFonts w:ascii="Times New Roman" w:hAnsi="Times New Roman" w:cs="Times New Roman"/>
          <w:b/>
          <w:sz w:val="24"/>
          <w:szCs w:val="24"/>
        </w:rPr>
        <w:t>Теоретико-методологическая база исследования (какой теории предпочтение, концепты, методы)</w:t>
      </w:r>
    </w:p>
    <w:p w:rsidR="00FD4E70" w:rsidRPr="006C3E3F" w:rsidRDefault="00FD4E70" w:rsidP="008C45D9">
      <w:pPr>
        <w:spacing w:line="36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Европейский союз рассматривается как синергетическая политическая система, состоящая из элементов, образующих между собой связи. В связи с этим, релевантно было учение Д. Истона о политических системах, обладающих «легитимностью на входе» «легитимностью на выходе» (в частности, это было необходимо, чтобы оценить степень вовлечённости граждан в политический процесс, политическую конргуэнтность, а также практические результаты валютно-экономической политики ЕС в форме ЭВС). </w:t>
      </w:r>
      <w:r w:rsidR="00DA1D3E">
        <w:rPr>
          <w:rFonts w:ascii="Times New Roman" w:hAnsi="Times New Roman" w:cs="Times New Roman"/>
          <w:sz w:val="24"/>
          <w:szCs w:val="24"/>
        </w:rPr>
        <w:t>Помимо этого, было необходимо обратиться</w:t>
      </w:r>
      <w:r>
        <w:rPr>
          <w:rFonts w:ascii="Times New Roman" w:hAnsi="Times New Roman" w:cs="Times New Roman"/>
          <w:sz w:val="24"/>
          <w:szCs w:val="24"/>
        </w:rPr>
        <w:t xml:space="preserve"> к понятию «сквозная легитимность»</w:t>
      </w:r>
      <w:r>
        <w:rPr>
          <w:rStyle w:val="a6"/>
          <w:rFonts w:ascii="Times New Roman" w:hAnsi="Times New Roman" w:cs="Times New Roman"/>
          <w:sz w:val="24"/>
          <w:szCs w:val="24"/>
        </w:rPr>
        <w:footnoteReference w:id="51"/>
      </w:r>
      <w:r>
        <w:rPr>
          <w:rFonts w:ascii="Times New Roman" w:hAnsi="Times New Roman" w:cs="Times New Roman"/>
          <w:sz w:val="24"/>
          <w:szCs w:val="24"/>
        </w:rPr>
        <w:t xml:space="preserve">, разработанному В. Шмидт, концепциям Л. Хуг и Г. Маркса «ограничительное несогласие», </w:t>
      </w:r>
      <w:r>
        <w:rPr>
          <w:rFonts w:ascii="Times New Roman" w:hAnsi="Times New Roman" w:cs="Times New Roman"/>
          <w:sz w:val="24"/>
          <w:szCs w:val="24"/>
        </w:rPr>
        <w:lastRenderedPageBreak/>
        <w:t>«разрешительный консенсус»</w:t>
      </w:r>
      <w:r>
        <w:rPr>
          <w:rStyle w:val="a6"/>
          <w:rFonts w:ascii="Times New Roman" w:hAnsi="Times New Roman" w:cs="Times New Roman"/>
          <w:sz w:val="24"/>
          <w:szCs w:val="24"/>
        </w:rPr>
        <w:footnoteReference w:id="52"/>
      </w:r>
      <w:r>
        <w:rPr>
          <w:rFonts w:ascii="Times New Roman" w:hAnsi="Times New Roman" w:cs="Times New Roman"/>
          <w:sz w:val="24"/>
          <w:szCs w:val="24"/>
        </w:rPr>
        <w:t xml:space="preserve">, необходимые для анализа среды и факторов падения уровня легитимности ЕС, а также построения сценариев будущего развития. </w:t>
      </w:r>
      <w:r w:rsidR="00D14B18">
        <w:rPr>
          <w:rFonts w:ascii="Times New Roman" w:hAnsi="Times New Roman" w:cs="Times New Roman"/>
          <w:sz w:val="24"/>
          <w:szCs w:val="24"/>
        </w:rPr>
        <w:t xml:space="preserve">И, наконец, с целью изучения взаимоотношений элит и граждан и сравнительного анализа этих двух социальных категорий было взято на вооружение </w:t>
      </w:r>
      <w:r w:rsidR="006C3E3F" w:rsidRPr="00D14B18">
        <w:rPr>
          <w:rFonts w:ascii="Times New Roman" w:hAnsi="Times New Roman" w:cs="Times New Roman"/>
          <w:sz w:val="24"/>
          <w:szCs w:val="24"/>
        </w:rPr>
        <w:t>понятие «политическая конгруэнтность».</w:t>
      </w:r>
    </w:p>
    <w:p w:rsidR="00FD4E70" w:rsidRDefault="00FD4E70" w:rsidP="008C45D9">
      <w:pPr>
        <w:spacing w:line="360" w:lineRule="auto"/>
        <w:ind w:firstLine="567"/>
        <w:jc w:val="both"/>
        <w:rPr>
          <w:rFonts w:ascii="Times New Roman" w:hAnsi="Times New Roman" w:cs="Times New Roman"/>
          <w:sz w:val="24"/>
          <w:szCs w:val="24"/>
        </w:rPr>
      </w:pPr>
      <w:r w:rsidRPr="001608A4">
        <w:rPr>
          <w:rFonts w:ascii="Times New Roman" w:hAnsi="Times New Roman" w:cs="Times New Roman"/>
          <w:sz w:val="24"/>
          <w:szCs w:val="24"/>
        </w:rPr>
        <w:t>Для обоснования выводов в ходе исследования применялся анализ научной литературы, исследовани</w:t>
      </w:r>
      <w:r>
        <w:rPr>
          <w:rFonts w:ascii="Times New Roman" w:hAnsi="Times New Roman" w:cs="Times New Roman"/>
          <w:sz w:val="24"/>
          <w:szCs w:val="24"/>
        </w:rPr>
        <w:t>й и публицистического материала, методы изучения нормативно-правовой документации, методы сравнительного анализа, синтеза, описания, системный подход (чтобы рассмотреть политическую систему ЕС как совокупность взаимосвязанных элементов, а также добиться комплексного видения объекта), также использовались такие методы, как классификация, метод логических обобщений и прогноз</w:t>
      </w:r>
      <w:r w:rsidR="000E05BF">
        <w:rPr>
          <w:rFonts w:ascii="Times New Roman" w:hAnsi="Times New Roman" w:cs="Times New Roman"/>
          <w:sz w:val="24"/>
          <w:szCs w:val="24"/>
        </w:rPr>
        <w:t>ирования</w:t>
      </w:r>
      <w:r>
        <w:rPr>
          <w:rFonts w:ascii="Times New Roman" w:hAnsi="Times New Roman" w:cs="Times New Roman"/>
          <w:sz w:val="24"/>
          <w:szCs w:val="24"/>
        </w:rPr>
        <w:t xml:space="preserve">. С целью изучения истоков элитистского характера </w:t>
      </w:r>
      <w:r w:rsidR="00D14B18">
        <w:rPr>
          <w:rFonts w:ascii="Times New Roman" w:hAnsi="Times New Roman" w:cs="Times New Roman"/>
          <w:sz w:val="24"/>
          <w:szCs w:val="24"/>
        </w:rPr>
        <w:t>ЕС применялся исторический метод.</w:t>
      </w:r>
    </w:p>
    <w:p w:rsidR="00FD4E70" w:rsidRDefault="00FD4E70" w:rsidP="008C45D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Одна из главных теорий, рассмотренных в данной работе –</w:t>
      </w:r>
      <w:r w:rsidR="006D778B">
        <w:rPr>
          <w:rFonts w:ascii="Times New Roman" w:hAnsi="Times New Roman" w:cs="Times New Roman"/>
          <w:sz w:val="24"/>
          <w:szCs w:val="24"/>
        </w:rPr>
        <w:t xml:space="preserve"> критический элитизм (</w:t>
      </w:r>
      <w:r>
        <w:rPr>
          <w:rFonts w:ascii="Times New Roman" w:hAnsi="Times New Roman" w:cs="Times New Roman"/>
          <w:sz w:val="24"/>
          <w:szCs w:val="24"/>
        </w:rPr>
        <w:t xml:space="preserve">лево-либеральный элитизм Ч. Миллса) – вдохновила автора на </w:t>
      </w:r>
      <w:r w:rsidR="00D14B18">
        <w:rPr>
          <w:rFonts w:ascii="Times New Roman" w:hAnsi="Times New Roman" w:cs="Times New Roman"/>
          <w:sz w:val="24"/>
          <w:szCs w:val="24"/>
        </w:rPr>
        <w:t>разностороннее</w:t>
      </w:r>
      <w:r>
        <w:rPr>
          <w:rFonts w:ascii="Times New Roman" w:hAnsi="Times New Roman" w:cs="Times New Roman"/>
          <w:sz w:val="24"/>
          <w:szCs w:val="24"/>
        </w:rPr>
        <w:t xml:space="preserve"> изучение элит ЕС, деконструкцию того положительного и миссионерского образа, который они пытаются себе создать, и развенчивание ряда мифов. Однако, т.к. данный выдающийся автор писал, главным образом, о ситуации в США, то напрямую использовать его находки в работе не представилось возможным. Вместо этого, на вооружение был взят метод социологического анализа, при помощи которого удалось нарисовать реалистичный портрет европейских элит, выявить их специфические интересы в интеграции и элитистские черты европейского проекта, а также дать оценку противоречиям, существующим между элитами и массами, и его причинам. </w:t>
      </w:r>
      <w:r w:rsidR="00DA1D3E">
        <w:rPr>
          <w:rFonts w:ascii="Times New Roman" w:hAnsi="Times New Roman" w:cs="Times New Roman"/>
          <w:sz w:val="24"/>
          <w:szCs w:val="24"/>
        </w:rPr>
        <w:t>В диссертации</w:t>
      </w:r>
      <w:r>
        <w:rPr>
          <w:rFonts w:ascii="Times New Roman" w:hAnsi="Times New Roman" w:cs="Times New Roman"/>
          <w:sz w:val="24"/>
          <w:szCs w:val="24"/>
        </w:rPr>
        <w:t xml:space="preserve"> были использованы вторичные социологические данные из работ М. Халлера</w:t>
      </w:r>
      <w:r>
        <w:rPr>
          <w:rStyle w:val="a6"/>
          <w:rFonts w:ascii="Times New Roman" w:hAnsi="Times New Roman" w:cs="Times New Roman"/>
          <w:sz w:val="24"/>
          <w:szCs w:val="24"/>
        </w:rPr>
        <w:footnoteReference w:id="53"/>
      </w:r>
      <w:r w:rsidR="00D14B18">
        <w:rPr>
          <w:rFonts w:ascii="Times New Roman" w:hAnsi="Times New Roman" w:cs="Times New Roman"/>
          <w:sz w:val="24"/>
          <w:szCs w:val="24"/>
        </w:rPr>
        <w:t xml:space="preserve"> </w:t>
      </w:r>
      <w:r>
        <w:rPr>
          <w:rFonts w:ascii="Times New Roman" w:hAnsi="Times New Roman" w:cs="Times New Roman"/>
          <w:sz w:val="24"/>
          <w:szCs w:val="24"/>
        </w:rPr>
        <w:t>и Х. Беста</w:t>
      </w:r>
      <w:r>
        <w:rPr>
          <w:rStyle w:val="a6"/>
          <w:rFonts w:ascii="Times New Roman" w:hAnsi="Times New Roman" w:cs="Times New Roman"/>
          <w:sz w:val="24"/>
          <w:szCs w:val="24"/>
        </w:rPr>
        <w:footnoteReference w:id="54"/>
      </w:r>
      <w:r>
        <w:rPr>
          <w:rFonts w:ascii="Times New Roman" w:hAnsi="Times New Roman" w:cs="Times New Roman"/>
          <w:sz w:val="24"/>
          <w:szCs w:val="24"/>
        </w:rPr>
        <w:t xml:space="preserve">, по причине того, что самостоятельно произвести анкетирование и интервьюирование политических, экономических и бюрократических элит представляется невозможным с точки зрения ресурсов. Была сделана попытка применения в исследовании антропологического метода, с помощью которого было выявлено не только влияние на политику социальных факторов, а также роль человеческого (инстинкты, черты интеллекта, психики, характера, поведенческих стратегий), и главным фокусом здесь были отцы-основатели европейского проекта. Из методологической базы теории элит был взят на вооружение постулат о дихотомии элита-масса, и через эту призму </w:t>
      </w:r>
      <w:r w:rsidR="00DA1D3E">
        <w:rPr>
          <w:rFonts w:ascii="Times New Roman" w:hAnsi="Times New Roman" w:cs="Times New Roman"/>
          <w:sz w:val="24"/>
          <w:szCs w:val="24"/>
        </w:rPr>
        <w:t xml:space="preserve">осуществлялся анализ </w:t>
      </w:r>
      <w:r>
        <w:rPr>
          <w:rFonts w:ascii="Times New Roman" w:hAnsi="Times New Roman" w:cs="Times New Roman"/>
          <w:sz w:val="24"/>
          <w:szCs w:val="24"/>
        </w:rPr>
        <w:lastRenderedPageBreak/>
        <w:t xml:space="preserve">политической системы ЕС. </w:t>
      </w:r>
      <w:r w:rsidR="00D14B18">
        <w:rPr>
          <w:rFonts w:ascii="Times New Roman" w:hAnsi="Times New Roman" w:cs="Times New Roman"/>
          <w:sz w:val="24"/>
          <w:szCs w:val="24"/>
        </w:rPr>
        <w:t>Локально применялся метод а</w:t>
      </w:r>
      <w:r w:rsidR="00071431" w:rsidRPr="000F0608">
        <w:rPr>
          <w:rFonts w:ascii="Times New Roman" w:hAnsi="Times New Roman" w:cs="Times New Roman"/>
          <w:sz w:val="24"/>
          <w:szCs w:val="24"/>
        </w:rPr>
        <w:t>нализ</w:t>
      </w:r>
      <w:r w:rsidR="00D14B18">
        <w:rPr>
          <w:rFonts w:ascii="Times New Roman" w:hAnsi="Times New Roman" w:cs="Times New Roman"/>
          <w:sz w:val="24"/>
          <w:szCs w:val="24"/>
        </w:rPr>
        <w:t>а</w:t>
      </w:r>
      <w:r w:rsidR="00071431" w:rsidRPr="000F0608">
        <w:rPr>
          <w:rFonts w:ascii="Times New Roman" w:hAnsi="Times New Roman" w:cs="Times New Roman"/>
          <w:sz w:val="24"/>
          <w:szCs w:val="24"/>
        </w:rPr>
        <w:t xml:space="preserve"> текстов выступлений и высказываний элит</w:t>
      </w:r>
      <w:r w:rsidR="00D14B18">
        <w:rPr>
          <w:rFonts w:ascii="Times New Roman" w:hAnsi="Times New Roman" w:cs="Times New Roman"/>
          <w:sz w:val="24"/>
          <w:szCs w:val="24"/>
        </w:rPr>
        <w:t>.</w:t>
      </w:r>
    </w:p>
    <w:p w:rsidR="0024506E" w:rsidRPr="00F831BD" w:rsidRDefault="0024506E" w:rsidP="008C45D9">
      <w:pPr>
        <w:spacing w:after="0"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Существует небольшая сложность в том, что большинство современных </w:t>
      </w:r>
      <w:r w:rsidRPr="005C20E1">
        <w:rPr>
          <w:rFonts w:ascii="Times New Roman" w:hAnsi="Times New Roman" w:cs="Times New Roman"/>
          <w:color w:val="000000" w:themeColor="text1"/>
          <w:sz w:val="24"/>
          <w:szCs w:val="24"/>
        </w:rPr>
        <w:t>теорий элит – этатистские</w:t>
      </w:r>
      <w:r>
        <w:rPr>
          <w:rFonts w:ascii="Times New Roman" w:hAnsi="Times New Roman" w:cs="Times New Roman"/>
          <w:color w:val="000000" w:themeColor="text1"/>
          <w:sz w:val="24"/>
          <w:szCs w:val="24"/>
        </w:rPr>
        <w:t xml:space="preserve">, а ЕС </w:t>
      </w:r>
      <w:r w:rsidR="0023375F">
        <w:rPr>
          <w:rFonts w:ascii="Times New Roman" w:hAnsi="Times New Roman" w:cs="Times New Roman"/>
          <w:color w:val="000000" w:themeColor="text1"/>
          <w:sz w:val="24"/>
          <w:szCs w:val="24"/>
        </w:rPr>
        <w:t>государством</w:t>
      </w:r>
      <w:r>
        <w:rPr>
          <w:rFonts w:ascii="Times New Roman" w:hAnsi="Times New Roman" w:cs="Times New Roman"/>
          <w:color w:val="000000" w:themeColor="text1"/>
          <w:sz w:val="24"/>
          <w:szCs w:val="24"/>
        </w:rPr>
        <w:t xml:space="preserve"> не является. Тем не менее, </w:t>
      </w:r>
      <w:r w:rsidRPr="005C20E1">
        <w:rPr>
          <w:rFonts w:ascii="Times New Roman" w:hAnsi="Times New Roman" w:cs="Times New Roman"/>
          <w:color w:val="000000" w:themeColor="text1"/>
          <w:sz w:val="24"/>
          <w:szCs w:val="24"/>
        </w:rPr>
        <w:t xml:space="preserve">в последнее время </w:t>
      </w:r>
      <w:r>
        <w:rPr>
          <w:rFonts w:ascii="Times New Roman" w:hAnsi="Times New Roman" w:cs="Times New Roman"/>
          <w:color w:val="000000" w:themeColor="text1"/>
          <w:sz w:val="24"/>
          <w:szCs w:val="24"/>
        </w:rPr>
        <w:t>появляются новые исследования, которые нацелены на изучение меняющегося характера элит в контексте глобализации – например, работа практика и теоретика американской политики Д. Роткопфа «Суперкласс», получившая мир</w:t>
      </w:r>
      <w:r w:rsidR="000A5176">
        <w:rPr>
          <w:rFonts w:ascii="Times New Roman" w:hAnsi="Times New Roman" w:cs="Times New Roman"/>
          <w:color w:val="000000" w:themeColor="text1"/>
          <w:sz w:val="24"/>
          <w:szCs w:val="24"/>
        </w:rPr>
        <w:t>овой резонанс</w:t>
      </w:r>
      <w:r w:rsidR="000A5176">
        <w:rPr>
          <w:rStyle w:val="a6"/>
          <w:rFonts w:ascii="Times New Roman" w:hAnsi="Times New Roman" w:cs="Times New Roman"/>
          <w:color w:val="000000" w:themeColor="text1"/>
          <w:sz w:val="24"/>
          <w:szCs w:val="24"/>
        </w:rPr>
        <w:footnoteReference w:id="55"/>
      </w:r>
      <w:r w:rsidR="000A51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Так как значительная часть европейских элит, несомненно, входит в глобальный суперкласс, исследование </w:t>
      </w:r>
      <w:r w:rsidR="00205C07">
        <w:rPr>
          <w:rFonts w:ascii="Times New Roman" w:hAnsi="Times New Roman" w:cs="Times New Roman"/>
          <w:color w:val="000000" w:themeColor="text1"/>
          <w:sz w:val="24"/>
          <w:szCs w:val="24"/>
        </w:rPr>
        <w:t>Роткопфа</w:t>
      </w:r>
      <w:r>
        <w:rPr>
          <w:rFonts w:ascii="Times New Roman" w:hAnsi="Times New Roman" w:cs="Times New Roman"/>
          <w:color w:val="000000" w:themeColor="text1"/>
          <w:sz w:val="24"/>
          <w:szCs w:val="24"/>
        </w:rPr>
        <w:t xml:space="preserve"> получило наше пристальное внимание. </w:t>
      </w:r>
      <w:r w:rsidRPr="005C20E1">
        <w:rPr>
          <w:rFonts w:ascii="Times New Roman" w:hAnsi="Times New Roman" w:cs="Times New Roman"/>
          <w:color w:val="000000" w:themeColor="text1"/>
          <w:sz w:val="24"/>
          <w:szCs w:val="24"/>
        </w:rPr>
        <w:t xml:space="preserve">Также </w:t>
      </w:r>
      <w:r w:rsidR="00205C07">
        <w:rPr>
          <w:rFonts w:ascii="Times New Roman" w:hAnsi="Times New Roman" w:cs="Times New Roman"/>
          <w:color w:val="000000" w:themeColor="text1"/>
          <w:sz w:val="24"/>
          <w:szCs w:val="24"/>
        </w:rPr>
        <w:t xml:space="preserve">всё большее употребление </w:t>
      </w:r>
      <w:r w:rsidR="000A5176">
        <w:rPr>
          <w:rFonts w:ascii="Times New Roman" w:hAnsi="Times New Roman" w:cs="Times New Roman"/>
          <w:color w:val="000000" w:themeColor="text1"/>
          <w:sz w:val="24"/>
          <w:szCs w:val="24"/>
        </w:rPr>
        <w:t xml:space="preserve">терминов </w:t>
      </w:r>
      <w:r w:rsidR="000A5176" w:rsidRPr="005C20E1">
        <w:rPr>
          <w:rFonts w:ascii="Times New Roman" w:hAnsi="Times New Roman" w:cs="Times New Roman"/>
          <w:color w:val="000000" w:themeColor="text1"/>
          <w:sz w:val="24"/>
          <w:szCs w:val="24"/>
        </w:rPr>
        <w:t>«</w:t>
      </w:r>
      <w:r w:rsidRPr="005C20E1">
        <w:rPr>
          <w:rFonts w:ascii="Times New Roman" w:hAnsi="Times New Roman" w:cs="Times New Roman"/>
          <w:color w:val="000000" w:themeColor="text1"/>
          <w:sz w:val="24"/>
          <w:szCs w:val="24"/>
        </w:rPr>
        <w:t>еврократия</w:t>
      </w:r>
      <w:r w:rsidR="00205C07">
        <w:rPr>
          <w:rFonts w:ascii="Times New Roman" w:hAnsi="Times New Roman" w:cs="Times New Roman"/>
          <w:color w:val="000000" w:themeColor="text1"/>
          <w:sz w:val="24"/>
          <w:szCs w:val="24"/>
        </w:rPr>
        <w:t>»</w:t>
      </w:r>
      <w:r w:rsidRPr="005C20E1">
        <w:rPr>
          <w:rFonts w:ascii="Times New Roman" w:hAnsi="Times New Roman" w:cs="Times New Roman"/>
          <w:color w:val="000000" w:themeColor="text1"/>
          <w:sz w:val="24"/>
          <w:szCs w:val="24"/>
        </w:rPr>
        <w:t xml:space="preserve">, </w:t>
      </w:r>
      <w:r w:rsidR="00205C07">
        <w:rPr>
          <w:rFonts w:ascii="Times New Roman" w:hAnsi="Times New Roman" w:cs="Times New Roman"/>
          <w:color w:val="000000" w:themeColor="text1"/>
          <w:sz w:val="24"/>
          <w:szCs w:val="24"/>
        </w:rPr>
        <w:t>«</w:t>
      </w:r>
      <w:r w:rsidRPr="005C20E1">
        <w:rPr>
          <w:rFonts w:ascii="Times New Roman" w:hAnsi="Times New Roman" w:cs="Times New Roman"/>
          <w:color w:val="000000" w:themeColor="text1"/>
          <w:sz w:val="24"/>
          <w:szCs w:val="24"/>
        </w:rPr>
        <w:t>евр</w:t>
      </w:r>
      <w:r w:rsidR="00205C07">
        <w:rPr>
          <w:rFonts w:ascii="Times New Roman" w:hAnsi="Times New Roman" w:cs="Times New Roman"/>
          <w:color w:val="000000" w:themeColor="text1"/>
          <w:sz w:val="24"/>
          <w:szCs w:val="24"/>
        </w:rPr>
        <w:t>о</w:t>
      </w:r>
      <w:r w:rsidRPr="005C20E1">
        <w:rPr>
          <w:rFonts w:ascii="Times New Roman" w:hAnsi="Times New Roman" w:cs="Times New Roman"/>
          <w:color w:val="000000" w:themeColor="text1"/>
          <w:sz w:val="24"/>
          <w:szCs w:val="24"/>
        </w:rPr>
        <w:t>элиты</w:t>
      </w:r>
      <w:r w:rsidR="00205C07">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rPr>
        <w:t>свидетельствует о развитии теоретическо</w:t>
      </w:r>
      <w:r w:rsidR="00205C07">
        <w:rPr>
          <w:rFonts w:ascii="Times New Roman" w:hAnsi="Times New Roman" w:cs="Times New Roman"/>
          <w:color w:val="000000" w:themeColor="text1"/>
          <w:sz w:val="24"/>
          <w:szCs w:val="24"/>
        </w:rPr>
        <w:t>го осмысления данного феномена в контексте европейских исследований.</w:t>
      </w:r>
    </w:p>
    <w:p w:rsidR="00FD4E70" w:rsidRDefault="00FD4E70" w:rsidP="008C45D9">
      <w:pPr>
        <w:spacing w:line="360" w:lineRule="auto"/>
        <w:jc w:val="both"/>
        <w:rPr>
          <w:rFonts w:ascii="Times New Roman" w:hAnsi="Times New Roman" w:cs="Times New Roman"/>
          <w:b/>
          <w:sz w:val="24"/>
          <w:szCs w:val="24"/>
        </w:rPr>
      </w:pPr>
      <w:r w:rsidRPr="00EB6A3E">
        <w:rPr>
          <w:rFonts w:ascii="Times New Roman" w:hAnsi="Times New Roman" w:cs="Times New Roman"/>
          <w:b/>
          <w:sz w:val="24"/>
          <w:szCs w:val="24"/>
        </w:rPr>
        <w:t>Научная новизна</w:t>
      </w:r>
    </w:p>
    <w:p w:rsidR="00FD4E70" w:rsidRPr="00647D40" w:rsidRDefault="00FD4E70" w:rsidP="008C45D9">
      <w:pPr>
        <w:spacing w:line="360" w:lineRule="auto"/>
        <w:ind w:firstLine="567"/>
        <w:jc w:val="both"/>
        <w:rPr>
          <w:rFonts w:ascii="Times New Roman" w:hAnsi="Times New Roman" w:cs="Times New Roman"/>
          <w:sz w:val="24"/>
          <w:szCs w:val="24"/>
        </w:rPr>
      </w:pPr>
      <w:r w:rsidRPr="00647D40">
        <w:rPr>
          <w:rFonts w:ascii="Times New Roman" w:hAnsi="Times New Roman" w:cs="Times New Roman"/>
          <w:sz w:val="24"/>
          <w:szCs w:val="24"/>
        </w:rPr>
        <w:t xml:space="preserve">В контексте элитологии проблематика элит ЕС </w:t>
      </w:r>
      <w:r w:rsidR="00970343">
        <w:rPr>
          <w:rFonts w:ascii="Times New Roman" w:hAnsi="Times New Roman" w:cs="Times New Roman"/>
          <w:sz w:val="24"/>
          <w:szCs w:val="24"/>
        </w:rPr>
        <w:t>практически</w:t>
      </w:r>
      <w:r w:rsidRPr="00647D40">
        <w:rPr>
          <w:rFonts w:ascii="Times New Roman" w:hAnsi="Times New Roman" w:cs="Times New Roman"/>
          <w:sz w:val="24"/>
          <w:szCs w:val="24"/>
        </w:rPr>
        <w:t xml:space="preserve"> не разрабатывалась.</w:t>
      </w:r>
      <w:r>
        <w:rPr>
          <w:rFonts w:ascii="Times New Roman" w:hAnsi="Times New Roman" w:cs="Times New Roman"/>
          <w:sz w:val="24"/>
          <w:szCs w:val="24"/>
        </w:rPr>
        <w:t xml:space="preserve"> Сильной стороной исследования также является то, что элиты ЕС были разделены на группы, а затем были последовательно проанализированы интересы и потребности этих групп в проекте единой Европы в том виде, в котором он сейчас существует. Был дан свежий взгляд на проблемы европейского союза последних десятилетий, на иллюстративных примерах была дана оценка диссонансу между «Европой граждан» и «Европой элит». </w:t>
      </w:r>
      <w:r w:rsidR="00970343">
        <w:rPr>
          <w:rFonts w:ascii="Times New Roman" w:hAnsi="Times New Roman" w:cs="Times New Roman"/>
          <w:sz w:val="24"/>
          <w:szCs w:val="24"/>
        </w:rPr>
        <w:t>Конечным продуктом анализа являю</w:t>
      </w:r>
      <w:r>
        <w:rPr>
          <w:rFonts w:ascii="Times New Roman" w:hAnsi="Times New Roman" w:cs="Times New Roman"/>
          <w:sz w:val="24"/>
          <w:szCs w:val="24"/>
        </w:rPr>
        <w:t>тся творчески разработанны</w:t>
      </w:r>
      <w:r w:rsidR="00970343">
        <w:rPr>
          <w:rFonts w:ascii="Times New Roman" w:hAnsi="Times New Roman" w:cs="Times New Roman"/>
          <w:sz w:val="24"/>
          <w:szCs w:val="24"/>
        </w:rPr>
        <w:t>е авторские</w:t>
      </w:r>
      <w:r>
        <w:rPr>
          <w:rFonts w:ascii="Times New Roman" w:hAnsi="Times New Roman" w:cs="Times New Roman"/>
          <w:sz w:val="24"/>
          <w:szCs w:val="24"/>
        </w:rPr>
        <w:t xml:space="preserve"> </w:t>
      </w:r>
      <w:r w:rsidR="00970343">
        <w:rPr>
          <w:rFonts w:ascii="Times New Roman" w:hAnsi="Times New Roman" w:cs="Times New Roman"/>
          <w:sz w:val="24"/>
          <w:szCs w:val="24"/>
        </w:rPr>
        <w:t>сценарии</w:t>
      </w:r>
      <w:r>
        <w:rPr>
          <w:rFonts w:ascii="Times New Roman" w:hAnsi="Times New Roman" w:cs="Times New Roman"/>
          <w:sz w:val="24"/>
          <w:szCs w:val="24"/>
        </w:rPr>
        <w:t xml:space="preserve"> дальнейшего </w:t>
      </w:r>
      <w:r w:rsidR="00970343">
        <w:rPr>
          <w:rFonts w:ascii="Times New Roman" w:hAnsi="Times New Roman" w:cs="Times New Roman"/>
          <w:sz w:val="24"/>
          <w:szCs w:val="24"/>
        </w:rPr>
        <w:t xml:space="preserve">возможного </w:t>
      </w:r>
      <w:r>
        <w:rPr>
          <w:rFonts w:ascii="Times New Roman" w:hAnsi="Times New Roman" w:cs="Times New Roman"/>
          <w:sz w:val="24"/>
          <w:szCs w:val="24"/>
        </w:rPr>
        <w:t xml:space="preserve">развития ЕС. </w:t>
      </w:r>
    </w:p>
    <w:p w:rsidR="00FD4E70" w:rsidRPr="00EB6A3E" w:rsidRDefault="00FD4E70" w:rsidP="008C45D9">
      <w:pPr>
        <w:spacing w:line="360" w:lineRule="auto"/>
        <w:jc w:val="both"/>
        <w:rPr>
          <w:rFonts w:ascii="Times New Roman" w:hAnsi="Times New Roman" w:cs="Times New Roman"/>
          <w:b/>
          <w:sz w:val="24"/>
          <w:szCs w:val="24"/>
        </w:rPr>
      </w:pPr>
      <w:r w:rsidRPr="00EB6A3E">
        <w:rPr>
          <w:rFonts w:ascii="Times New Roman" w:hAnsi="Times New Roman" w:cs="Times New Roman"/>
          <w:b/>
          <w:sz w:val="24"/>
          <w:szCs w:val="24"/>
        </w:rPr>
        <w:t>Практическая значимость</w:t>
      </w:r>
    </w:p>
    <w:p w:rsidR="005C55E5" w:rsidRPr="00D14B18" w:rsidRDefault="00FD4E70" w:rsidP="008C45D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 - крупный политический и экономический международный актор, с которым, хотя бы в силу географического детерминизма, Россия должна взаимодействовать и сотрудничать. Нельзя эффективно строить отношения с «неопознанным летающим объектом», поэтому нам необходимо понять природу ЕС и избавиться от ряда иллюзий в отношении единой Европы, чтобы вести диалог на более равноправной основе. ЕС – это не </w:t>
      </w:r>
      <w:r w:rsidR="00DA1D3E">
        <w:rPr>
          <w:rFonts w:ascii="Times New Roman" w:hAnsi="Times New Roman" w:cs="Times New Roman"/>
          <w:sz w:val="24"/>
          <w:szCs w:val="24"/>
        </w:rPr>
        <w:t>демократический «остров»</w:t>
      </w:r>
      <w:r>
        <w:rPr>
          <w:rFonts w:ascii="Times New Roman" w:hAnsi="Times New Roman" w:cs="Times New Roman"/>
          <w:sz w:val="24"/>
          <w:szCs w:val="24"/>
        </w:rPr>
        <w:t xml:space="preserve">, а проект элит и, во многом, для элит, и в политической стратегии и тактике важно различать повестки дня элит и граждан, которые в чём-то сходятся, а в чём-то разнятся. Например, очень важно с практической точки зрения понимать, что далеко не все европейцы, а только небольшая их часть, настроены к России враждебно – однако, вследствие определенных образов в СМИ и нехватки психических </w:t>
      </w:r>
      <w:r>
        <w:rPr>
          <w:rFonts w:ascii="Times New Roman" w:hAnsi="Times New Roman" w:cs="Times New Roman"/>
          <w:sz w:val="24"/>
          <w:szCs w:val="24"/>
        </w:rPr>
        <w:lastRenderedPageBreak/>
        <w:t xml:space="preserve">ресурсов, чтобы справиться с информационным потоком, простому обывателю порой кажется, что мы окружены врагами. О каком общем европейском гуманитарном и цивилизационном пространстве тогда может идти речь? России необходимо развивать «мягкую силу» и более успешно влиять на мир вокруг, и понимание характеристик и </w:t>
      </w:r>
      <w:r w:rsidR="00DA1D3E">
        <w:rPr>
          <w:rFonts w:ascii="Times New Roman" w:hAnsi="Times New Roman" w:cs="Times New Roman"/>
          <w:sz w:val="24"/>
          <w:szCs w:val="24"/>
        </w:rPr>
        <w:t xml:space="preserve">прагматичных </w:t>
      </w:r>
      <w:r>
        <w:rPr>
          <w:rFonts w:ascii="Times New Roman" w:hAnsi="Times New Roman" w:cs="Times New Roman"/>
          <w:sz w:val="24"/>
          <w:szCs w:val="24"/>
        </w:rPr>
        <w:t xml:space="preserve">интересов европейских элит, которые часто скрываются за ширмой ценностей, может стать важным шагом в этом направлении. Осмысливание элитистского характера ЕС может помочь предотвратить развитие и экспансию таких тревожных тенденций, как введение тотального контроля над общественными настроениями, надзор за толерантностью граждан, а также подмену понятий (отождествление Европы с ЕС, евроскептиков с популистами или радикалами, </w:t>
      </w:r>
      <w:r w:rsidR="005C55E5">
        <w:rPr>
          <w:rFonts w:ascii="Times New Roman" w:hAnsi="Times New Roman" w:cs="Times New Roman"/>
          <w:sz w:val="24"/>
          <w:szCs w:val="24"/>
        </w:rPr>
        <w:t xml:space="preserve">несогласных с террористами </w:t>
      </w:r>
      <w:r>
        <w:rPr>
          <w:rFonts w:ascii="Times New Roman" w:hAnsi="Times New Roman" w:cs="Times New Roman"/>
          <w:sz w:val="24"/>
          <w:szCs w:val="24"/>
        </w:rPr>
        <w:t>и пр.).</w:t>
      </w:r>
    </w:p>
    <w:p w:rsidR="00FD4E70" w:rsidRPr="00D14B18" w:rsidRDefault="00FD4E70" w:rsidP="008C45D9">
      <w:pPr>
        <w:jc w:val="both"/>
      </w:pPr>
    </w:p>
    <w:p w:rsidR="00FD4E70" w:rsidRPr="00D14B18" w:rsidRDefault="00FD4E70" w:rsidP="008C45D9">
      <w:pPr>
        <w:jc w:val="both"/>
        <w:rPr>
          <w:rFonts w:ascii="Times New Roman" w:hAnsi="Times New Roman" w:cs="Times New Roman"/>
          <w:color w:val="000000" w:themeColor="text1"/>
          <w:sz w:val="24"/>
          <w:szCs w:val="24"/>
        </w:rPr>
      </w:pPr>
      <w:r w:rsidRPr="00D14B18">
        <w:rPr>
          <w:rFonts w:ascii="Times New Roman" w:hAnsi="Times New Roman" w:cs="Times New Roman"/>
          <w:color w:val="000000" w:themeColor="text1"/>
          <w:sz w:val="24"/>
          <w:szCs w:val="24"/>
        </w:rPr>
        <w:br w:type="page"/>
      </w:r>
    </w:p>
    <w:p w:rsidR="00DB1590" w:rsidRPr="0068168A" w:rsidRDefault="0068168A" w:rsidP="0068168A">
      <w:pPr>
        <w:pStyle w:val="2"/>
        <w:rPr>
          <w:rFonts w:ascii="Times New Roman" w:hAnsi="Times New Roman" w:cs="Times New Roman"/>
          <w:color w:val="767171" w:themeColor="background2" w:themeShade="80"/>
          <w:sz w:val="24"/>
          <w:szCs w:val="24"/>
          <w:highlight w:val="yellow"/>
        </w:rPr>
      </w:pPr>
      <w:bookmarkStart w:id="1" w:name="_Toc450593365"/>
      <w:r>
        <w:rPr>
          <w:rFonts w:ascii="Times New Roman" w:hAnsi="Times New Roman" w:cs="Times New Roman"/>
          <w:color w:val="767171" w:themeColor="background2" w:themeShade="80"/>
          <w:sz w:val="24"/>
          <w:szCs w:val="24"/>
        </w:rPr>
        <w:lastRenderedPageBreak/>
        <w:t xml:space="preserve">Глава 1. </w:t>
      </w:r>
      <w:r w:rsidR="005C20E1" w:rsidRPr="0068168A">
        <w:rPr>
          <w:rFonts w:ascii="Times New Roman" w:hAnsi="Times New Roman" w:cs="Times New Roman"/>
          <w:color w:val="767171" w:themeColor="background2" w:themeShade="80"/>
          <w:sz w:val="24"/>
          <w:szCs w:val="24"/>
        </w:rPr>
        <w:t>Теор</w:t>
      </w:r>
      <w:r w:rsidR="00DB1590" w:rsidRPr="0068168A">
        <w:rPr>
          <w:rFonts w:ascii="Times New Roman" w:hAnsi="Times New Roman" w:cs="Times New Roman"/>
          <w:color w:val="767171" w:themeColor="background2" w:themeShade="80"/>
          <w:sz w:val="24"/>
          <w:szCs w:val="24"/>
        </w:rPr>
        <w:t>етические и методологические особенности изучения элит</w:t>
      </w:r>
      <w:bookmarkEnd w:id="1"/>
    </w:p>
    <w:p w:rsidR="00550A73" w:rsidRPr="009358D4" w:rsidRDefault="00550A73" w:rsidP="009358D4">
      <w:pPr>
        <w:pStyle w:val="2"/>
        <w:rPr>
          <w:rFonts w:ascii="Times New Roman" w:hAnsi="Times New Roman" w:cs="Times New Roman"/>
          <w:color w:val="767171" w:themeColor="background2" w:themeShade="80"/>
          <w:sz w:val="24"/>
          <w:szCs w:val="24"/>
          <w:shd w:val="clear" w:color="auto" w:fill="FFFFFF"/>
        </w:rPr>
      </w:pPr>
      <w:bookmarkStart w:id="2" w:name="_Toc450593366"/>
      <w:r w:rsidRPr="009358D4">
        <w:rPr>
          <w:rFonts w:ascii="Times New Roman" w:hAnsi="Times New Roman" w:cs="Times New Roman"/>
          <w:color w:val="767171" w:themeColor="background2" w:themeShade="80"/>
          <w:sz w:val="24"/>
          <w:szCs w:val="24"/>
          <w:shd w:val="clear" w:color="auto" w:fill="FFFFFF"/>
        </w:rPr>
        <w:t>§1. Т</w:t>
      </w:r>
      <w:r w:rsidR="00DB1590" w:rsidRPr="009358D4">
        <w:rPr>
          <w:rFonts w:ascii="Times New Roman" w:hAnsi="Times New Roman" w:cs="Times New Roman"/>
          <w:color w:val="767171" w:themeColor="background2" w:themeShade="80"/>
          <w:sz w:val="24"/>
          <w:szCs w:val="24"/>
          <w:shd w:val="clear" w:color="auto" w:fill="FFFFFF"/>
        </w:rPr>
        <w:t>рактовки понятия «элиты»</w:t>
      </w:r>
      <w:bookmarkEnd w:id="2"/>
    </w:p>
    <w:p w:rsidR="005C20E1" w:rsidRPr="005C20E1" w:rsidRDefault="006056A7" w:rsidP="008C45D9">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3F3F3"/>
        </w:rPr>
      </w:pPr>
      <w:r>
        <w:rPr>
          <w:rFonts w:ascii="Times New Roman" w:hAnsi="Times New Roman" w:cs="Times New Roman"/>
          <w:color w:val="000000" w:themeColor="text1"/>
          <w:sz w:val="24"/>
          <w:szCs w:val="24"/>
          <w:shd w:val="clear" w:color="auto" w:fill="FFFFFF"/>
        </w:rPr>
        <w:t>Как пишет ведущий российский элитолог</w:t>
      </w:r>
      <w:r w:rsidR="0072114E">
        <w:rPr>
          <w:rFonts w:ascii="Times New Roman" w:hAnsi="Times New Roman" w:cs="Times New Roman"/>
          <w:color w:val="000000" w:themeColor="text1"/>
          <w:sz w:val="24"/>
          <w:szCs w:val="24"/>
          <w:shd w:val="clear" w:color="auto" w:fill="FFFFFF"/>
        </w:rPr>
        <w:t xml:space="preserve"> Г. </w:t>
      </w:r>
      <w:r>
        <w:rPr>
          <w:rFonts w:ascii="Times New Roman" w:hAnsi="Times New Roman" w:cs="Times New Roman"/>
          <w:color w:val="000000" w:themeColor="text1"/>
          <w:sz w:val="24"/>
          <w:szCs w:val="24"/>
          <w:shd w:val="clear" w:color="auto" w:fill="FFFFFF"/>
        </w:rPr>
        <w:t>Ашин</w:t>
      </w:r>
      <w:r w:rsidR="005C20E1" w:rsidRPr="005C20E1">
        <w:rPr>
          <w:rFonts w:ascii="Times New Roman" w:hAnsi="Times New Roman" w:cs="Times New Roman"/>
          <w:color w:val="000000" w:themeColor="text1"/>
          <w:sz w:val="24"/>
          <w:szCs w:val="24"/>
          <w:shd w:val="clear" w:color="auto" w:fill="FFFFFF"/>
        </w:rPr>
        <w:t>, «термин «элита» ведет свое происхождение от латинского</w:t>
      </w:r>
      <w:r w:rsidR="005C20E1" w:rsidRPr="005C20E1">
        <w:rPr>
          <w:rStyle w:val="apple-converted-space"/>
          <w:rFonts w:ascii="Times New Roman" w:hAnsi="Times New Roman" w:cs="Times New Roman"/>
          <w:color w:val="000000" w:themeColor="text1"/>
          <w:sz w:val="24"/>
          <w:szCs w:val="24"/>
          <w:shd w:val="clear" w:color="auto" w:fill="FFFFFF"/>
        </w:rPr>
        <w:t> </w:t>
      </w:r>
      <w:r w:rsidR="005C20E1" w:rsidRPr="005C20E1">
        <w:rPr>
          <w:rFonts w:ascii="Times New Roman" w:hAnsi="Times New Roman" w:cs="Times New Roman"/>
          <w:i/>
          <w:iCs/>
          <w:color w:val="000000" w:themeColor="text1"/>
          <w:sz w:val="24"/>
          <w:szCs w:val="24"/>
          <w:shd w:val="clear" w:color="auto" w:fill="FFFFFF"/>
        </w:rPr>
        <w:t>eligere</w:t>
      </w:r>
      <w:r w:rsidR="005C20E1" w:rsidRPr="005C20E1">
        <w:rPr>
          <w:rStyle w:val="apple-converted-space"/>
          <w:rFonts w:ascii="Times New Roman" w:hAnsi="Times New Roman" w:cs="Times New Roman"/>
          <w:color w:val="000000" w:themeColor="text1"/>
          <w:sz w:val="24"/>
          <w:szCs w:val="24"/>
          <w:shd w:val="clear" w:color="auto" w:fill="FFFFFF"/>
        </w:rPr>
        <w:t> </w:t>
      </w:r>
      <w:r w:rsidR="005C20E1" w:rsidRPr="005C20E1">
        <w:rPr>
          <w:rFonts w:ascii="Times New Roman" w:hAnsi="Times New Roman" w:cs="Times New Roman"/>
          <w:color w:val="000000" w:themeColor="text1"/>
          <w:sz w:val="24"/>
          <w:szCs w:val="24"/>
          <w:shd w:val="clear" w:color="auto" w:fill="FFFFFF"/>
        </w:rPr>
        <w:t>—выбирать; в современной литературе получил широкое хождение от французского</w:t>
      </w:r>
      <w:r w:rsidR="005C20E1" w:rsidRPr="005C20E1">
        <w:rPr>
          <w:rStyle w:val="apple-converted-space"/>
          <w:rFonts w:ascii="Times New Roman" w:hAnsi="Times New Roman" w:cs="Times New Roman"/>
          <w:color w:val="000000" w:themeColor="text1"/>
          <w:sz w:val="24"/>
          <w:szCs w:val="24"/>
          <w:shd w:val="clear" w:color="auto" w:fill="FFFFFF"/>
        </w:rPr>
        <w:t> </w:t>
      </w:r>
      <w:r w:rsidR="005C20E1" w:rsidRPr="005C20E1">
        <w:rPr>
          <w:rFonts w:ascii="Times New Roman" w:hAnsi="Times New Roman" w:cs="Times New Roman"/>
          <w:i/>
          <w:iCs/>
          <w:color w:val="000000" w:themeColor="text1"/>
          <w:sz w:val="24"/>
          <w:szCs w:val="24"/>
          <w:shd w:val="clear" w:color="auto" w:fill="FFFFFF"/>
        </w:rPr>
        <w:t>elite</w:t>
      </w:r>
      <w:r w:rsidR="005C20E1" w:rsidRPr="005C20E1">
        <w:rPr>
          <w:rStyle w:val="apple-converted-space"/>
          <w:rFonts w:ascii="Times New Roman" w:hAnsi="Times New Roman" w:cs="Times New Roman"/>
          <w:color w:val="000000" w:themeColor="text1"/>
          <w:sz w:val="24"/>
          <w:szCs w:val="24"/>
          <w:shd w:val="clear" w:color="auto" w:fill="FFFFFF"/>
        </w:rPr>
        <w:t> </w:t>
      </w:r>
      <w:r w:rsidR="005C20E1" w:rsidRPr="005C20E1">
        <w:rPr>
          <w:rFonts w:ascii="Times New Roman" w:hAnsi="Times New Roman" w:cs="Times New Roman"/>
          <w:color w:val="000000" w:themeColor="text1"/>
          <w:sz w:val="24"/>
          <w:szCs w:val="24"/>
          <w:shd w:val="clear" w:color="auto" w:fill="FFFFFF"/>
        </w:rPr>
        <w:t>— лучший, отборный, избранный.</w:t>
      </w:r>
      <w:r w:rsidR="005C20E1" w:rsidRPr="005C20E1">
        <w:rPr>
          <w:rStyle w:val="apple-converted-space"/>
          <w:rFonts w:ascii="Times New Roman" w:hAnsi="Times New Roman" w:cs="Times New Roman"/>
          <w:color w:val="000000" w:themeColor="text1"/>
          <w:sz w:val="24"/>
          <w:szCs w:val="24"/>
          <w:shd w:val="clear" w:color="auto" w:fill="FFFFFF"/>
        </w:rPr>
        <w:t> </w:t>
      </w:r>
      <w:r w:rsidR="005C20E1" w:rsidRPr="005C20E1">
        <w:rPr>
          <w:rFonts w:ascii="Times New Roman" w:hAnsi="Times New Roman" w:cs="Times New Roman"/>
          <w:color w:val="000000" w:themeColor="text1"/>
          <w:sz w:val="24"/>
          <w:szCs w:val="24"/>
        </w:rPr>
        <w:t>В XVIII веке его употребление расширилось, он начинает употребляться для наименования «избранных людей», прежде всего, высшей знати, а также отборных («элитных») воинских частей»</w:t>
      </w:r>
      <w:r w:rsidR="005C20E1" w:rsidRPr="005C20E1">
        <w:rPr>
          <w:rStyle w:val="a6"/>
          <w:rFonts w:ascii="Times New Roman" w:hAnsi="Times New Roman" w:cs="Times New Roman"/>
          <w:color w:val="000000" w:themeColor="text1"/>
          <w:sz w:val="24"/>
          <w:szCs w:val="24"/>
        </w:rPr>
        <w:footnoteReference w:id="56"/>
      </w:r>
      <w:r w:rsidR="005C20E1" w:rsidRPr="005C20E1">
        <w:rPr>
          <w:rFonts w:ascii="Times New Roman" w:hAnsi="Times New Roman" w:cs="Times New Roman"/>
          <w:color w:val="000000" w:themeColor="text1"/>
          <w:sz w:val="24"/>
          <w:szCs w:val="24"/>
        </w:rPr>
        <w:t xml:space="preserve">. </w:t>
      </w:r>
      <w:r w:rsidR="005C20E1" w:rsidRPr="005C20E1">
        <w:rPr>
          <w:rStyle w:val="apple-converted-space"/>
          <w:rFonts w:ascii="Times New Roman" w:hAnsi="Times New Roman" w:cs="Times New Roman"/>
          <w:color w:val="000000" w:themeColor="text1"/>
          <w:sz w:val="24"/>
          <w:szCs w:val="24"/>
          <w:shd w:val="clear" w:color="auto" w:fill="FFFFFF"/>
        </w:rPr>
        <w:t>На просторах Интернета расхожа история про спартанские корни данного слова: когда вручался щит молодому воину, его увещевали вернуться с боя с ним или на нём (</w:t>
      </w:r>
      <w:r w:rsidR="005C20E1" w:rsidRPr="005C20E1">
        <w:rPr>
          <w:rFonts w:ascii="Times New Roman" w:hAnsi="Times New Roman" w:cs="Times New Roman"/>
          <w:color w:val="000000"/>
          <w:sz w:val="24"/>
          <w:szCs w:val="24"/>
          <w:shd w:val="clear" w:color="auto" w:fill="FFFFFF"/>
          <w:lang w:val="en-US"/>
        </w:rPr>
        <w:t>e</w:t>
      </w:r>
      <w:r w:rsidR="005C20E1" w:rsidRPr="005C20E1">
        <w:rPr>
          <w:rFonts w:ascii="Times New Roman" w:hAnsi="Times New Roman" w:cs="Times New Roman"/>
          <w:color w:val="000000"/>
          <w:sz w:val="24"/>
          <w:szCs w:val="24"/>
          <w:shd w:val="clear" w:color="auto" w:fill="FFFFFF"/>
        </w:rPr>
        <w:t xml:space="preserve">lte el elite). В таком контексте «элита» в первую очередь означает благородные, храбрые, выдающиеся качества характера. </w:t>
      </w:r>
      <w:r w:rsidR="005C20E1" w:rsidRPr="005C20E1">
        <w:rPr>
          <w:rStyle w:val="apple-converted-space"/>
          <w:rFonts w:ascii="Times New Roman" w:hAnsi="Times New Roman" w:cs="Times New Roman"/>
          <w:color w:val="000000" w:themeColor="text1"/>
          <w:sz w:val="24"/>
          <w:szCs w:val="24"/>
          <w:shd w:val="clear" w:color="auto" w:fill="FFFFFF"/>
        </w:rPr>
        <w:t>Существует много определений понятия «элиты».</w:t>
      </w:r>
      <w:r w:rsidR="005C20E1" w:rsidRPr="005C20E1">
        <w:rPr>
          <w:rStyle w:val="apple-converted-space"/>
          <w:rFonts w:ascii="Times New Roman" w:hAnsi="Times New Roman" w:cs="Times New Roman"/>
          <w:color w:val="FF0000"/>
          <w:sz w:val="24"/>
          <w:szCs w:val="24"/>
          <w:shd w:val="clear" w:color="auto" w:fill="FFFFFF"/>
        </w:rPr>
        <w:t xml:space="preserve"> </w:t>
      </w:r>
      <w:r w:rsidR="005C20E1" w:rsidRPr="005C20E1">
        <w:rPr>
          <w:rFonts w:ascii="Times New Roman" w:hAnsi="Times New Roman" w:cs="Times New Roman"/>
          <w:sz w:val="24"/>
          <w:szCs w:val="24"/>
        </w:rPr>
        <w:t>Так, например, выглядит переработанное из «Википедии</w:t>
      </w:r>
      <w:r w:rsidR="00550A73" w:rsidRPr="005C20E1">
        <w:rPr>
          <w:rFonts w:ascii="Times New Roman" w:hAnsi="Times New Roman" w:cs="Times New Roman"/>
          <w:sz w:val="24"/>
          <w:szCs w:val="24"/>
        </w:rPr>
        <w:t>»: «</w:t>
      </w:r>
      <w:r w:rsidR="005C20E1" w:rsidRPr="005C20E1">
        <w:rPr>
          <w:rFonts w:ascii="Times New Roman" w:hAnsi="Times New Roman" w:cs="Times New Roman"/>
          <w:sz w:val="24"/>
          <w:szCs w:val="24"/>
        </w:rPr>
        <w:t>Элита [] — в социологии и политологии — неотъемлемая и важная часть любого социума. Осуществляет функции управления социумом, а также выработки новых моделей (стереотипов) поведения, позволяющих социуму приспосабливаться к изменяющемуся окружению. Слово также применяется для обозначения несоциальных субъектов, обладающих исключительными качествами (фактическими или мнимыми — например, в сельском хозяйстве, в коммерции). Распространено ироническое применение термина»</w:t>
      </w:r>
      <w:r w:rsidR="005C20E1" w:rsidRPr="005C20E1">
        <w:rPr>
          <w:rStyle w:val="a6"/>
          <w:rFonts w:ascii="Times New Roman" w:hAnsi="Times New Roman" w:cs="Times New Roman"/>
          <w:sz w:val="24"/>
          <w:szCs w:val="24"/>
        </w:rPr>
        <w:footnoteReference w:id="57"/>
      </w:r>
      <w:r w:rsidR="005C20E1" w:rsidRPr="005C20E1">
        <w:rPr>
          <w:rFonts w:ascii="Times New Roman" w:hAnsi="Times New Roman" w:cs="Times New Roman"/>
          <w:sz w:val="24"/>
          <w:szCs w:val="24"/>
        </w:rPr>
        <w:t>.</w:t>
      </w:r>
      <w:r w:rsidR="00550A73">
        <w:rPr>
          <w:rFonts w:ascii="Times New Roman" w:hAnsi="Times New Roman" w:cs="Times New Roman"/>
          <w:sz w:val="24"/>
          <w:szCs w:val="24"/>
        </w:rPr>
        <w:t xml:space="preserve"> Г. Ашин приводит и иные толкования: элиты – это «харизматические личности (М. Вебер), творческое меньшинство общества, противостоящее нетворческому большинству (А. Тойнби); лица, получившие наивысший индекс в своей области деятельности, достигшие высшего уровня компетентности (А. Парето)</w:t>
      </w:r>
      <w:r w:rsidR="00550A73">
        <w:rPr>
          <w:rStyle w:val="a6"/>
          <w:rFonts w:ascii="Times New Roman" w:hAnsi="Times New Roman" w:cs="Times New Roman"/>
          <w:sz w:val="24"/>
          <w:szCs w:val="24"/>
        </w:rPr>
        <w:footnoteReference w:id="58"/>
      </w:r>
      <w:r w:rsidR="004C3CBF">
        <w:rPr>
          <w:rFonts w:ascii="Times New Roman" w:hAnsi="Times New Roman" w:cs="Times New Roman"/>
          <w:sz w:val="24"/>
          <w:szCs w:val="24"/>
        </w:rPr>
        <w:t>»</w:t>
      </w:r>
      <w:r w:rsidR="00550A73">
        <w:rPr>
          <w:rFonts w:ascii="Times New Roman" w:hAnsi="Times New Roman" w:cs="Times New Roman"/>
          <w:sz w:val="24"/>
          <w:szCs w:val="24"/>
        </w:rPr>
        <w:t xml:space="preserve">. </w:t>
      </w:r>
    </w:p>
    <w:p w:rsidR="005C20E1" w:rsidRPr="005C20E1" w:rsidRDefault="004C3CBF" w:rsidP="008C45D9">
      <w:pPr>
        <w:autoSpaceDE w:val="0"/>
        <w:autoSpaceDN w:val="0"/>
        <w:adjustRightInd w:val="0"/>
        <w:spacing w:after="0" w:line="360" w:lineRule="auto"/>
        <w:ind w:firstLine="567"/>
        <w:jc w:val="both"/>
        <w:rPr>
          <w:rFonts w:ascii="Times New Roman" w:hAnsi="Times New Roman" w:cs="Times New Roman"/>
          <w:sz w:val="24"/>
          <w:szCs w:val="24"/>
        </w:rPr>
      </w:pPr>
      <w:r w:rsidRPr="005C20E1">
        <w:rPr>
          <w:rStyle w:val="apple-converted-space"/>
          <w:rFonts w:ascii="Times New Roman" w:hAnsi="Times New Roman" w:cs="Times New Roman"/>
          <w:color w:val="000000" w:themeColor="text1"/>
          <w:sz w:val="24"/>
          <w:szCs w:val="24"/>
          <w:shd w:val="clear" w:color="auto" w:fill="FFFFFF"/>
        </w:rPr>
        <w:t>Наиболее</w:t>
      </w:r>
      <w:r w:rsidR="005C20E1" w:rsidRPr="005C20E1">
        <w:rPr>
          <w:rStyle w:val="apple-converted-space"/>
          <w:rFonts w:ascii="Times New Roman" w:hAnsi="Times New Roman" w:cs="Times New Roman"/>
          <w:color w:val="000000" w:themeColor="text1"/>
          <w:sz w:val="24"/>
          <w:szCs w:val="24"/>
          <w:shd w:val="clear" w:color="auto" w:fill="FFFFFF"/>
        </w:rPr>
        <w:t xml:space="preserve"> современным и обобщенным представляется определение, </w:t>
      </w:r>
      <w:r w:rsidR="005C20E1" w:rsidRPr="005C20E1">
        <w:rPr>
          <w:rFonts w:ascii="Times New Roman" w:hAnsi="Times New Roman" w:cs="Times New Roman"/>
          <w:color w:val="000000" w:themeColor="text1"/>
          <w:sz w:val="24"/>
          <w:szCs w:val="24"/>
          <w:shd w:val="clear" w:color="auto" w:fill="FFFFFF"/>
        </w:rPr>
        <w:t xml:space="preserve">которое дают социологи А. Сванн, Дж. Мэнор, Э. Куинн, Э. Райс: «Элиты […] — люди, которые контролируют большую долю материальных, символических и политических ресурсов общества, чем любая другая страта общества. Они занимают высшие посты в иерархии статуса и власти, полученные ими аскриптивно (по предписанному статусу) или ресептивно (благодаря собственным заслугам). В некоторых обществах элиты резко отделены от других граждан. Элита — те люди, которые занимают высшие властные позиции, </w:t>
      </w:r>
      <w:r w:rsidR="005C20E1" w:rsidRPr="005C20E1">
        <w:rPr>
          <w:rFonts w:ascii="Times New Roman" w:hAnsi="Times New Roman" w:cs="Times New Roman"/>
          <w:color w:val="000000" w:themeColor="text1"/>
          <w:sz w:val="24"/>
          <w:szCs w:val="24"/>
          <w:shd w:val="clear" w:color="auto" w:fill="FFFFFF"/>
        </w:rPr>
        <w:lastRenderedPageBreak/>
        <w:t>контролирует большую часть собственности и имеют наивысший престиж</w:t>
      </w:r>
      <w:r w:rsidR="005C20E1" w:rsidRPr="005C20E1">
        <w:rPr>
          <w:rStyle w:val="a6"/>
          <w:rFonts w:ascii="Times New Roman" w:hAnsi="Times New Roman" w:cs="Times New Roman"/>
          <w:color w:val="000000" w:themeColor="text1"/>
          <w:sz w:val="24"/>
          <w:szCs w:val="24"/>
          <w:shd w:val="clear" w:color="auto" w:fill="FFFFFF"/>
        </w:rPr>
        <w:footnoteReference w:id="59"/>
      </w:r>
      <w:r w:rsidR="005C20E1" w:rsidRPr="005C20E1">
        <w:rPr>
          <w:rFonts w:ascii="Times New Roman" w:hAnsi="Times New Roman" w:cs="Times New Roman"/>
          <w:color w:val="000000" w:themeColor="text1"/>
          <w:sz w:val="24"/>
          <w:szCs w:val="24"/>
          <w:shd w:val="clear" w:color="auto" w:fill="FFFFFF"/>
        </w:rPr>
        <w:t>». Цель элит – осуществл</w:t>
      </w:r>
      <w:r w:rsidR="001B34FA">
        <w:rPr>
          <w:rFonts w:ascii="Times New Roman" w:hAnsi="Times New Roman" w:cs="Times New Roman"/>
          <w:color w:val="000000" w:themeColor="text1"/>
          <w:sz w:val="24"/>
          <w:szCs w:val="24"/>
          <w:shd w:val="clear" w:color="auto" w:fill="FFFFFF"/>
        </w:rPr>
        <w:t>ение власти</w:t>
      </w:r>
      <w:r w:rsidR="005C20E1" w:rsidRPr="005C20E1">
        <w:rPr>
          <w:rFonts w:ascii="Times New Roman" w:hAnsi="Times New Roman" w:cs="Times New Roman"/>
          <w:color w:val="000000" w:themeColor="text1"/>
          <w:sz w:val="24"/>
          <w:szCs w:val="24"/>
          <w:shd w:val="clear" w:color="auto" w:fill="FFFFFF"/>
        </w:rPr>
        <w:t>, контроль, пров</w:t>
      </w:r>
      <w:r w:rsidR="001B34FA">
        <w:rPr>
          <w:rFonts w:ascii="Times New Roman" w:hAnsi="Times New Roman" w:cs="Times New Roman"/>
          <w:color w:val="000000" w:themeColor="text1"/>
          <w:sz w:val="24"/>
          <w:szCs w:val="24"/>
          <w:shd w:val="clear" w:color="auto" w:fill="FFFFFF"/>
        </w:rPr>
        <w:t>едение</w:t>
      </w:r>
      <w:r w:rsidR="005C20E1" w:rsidRPr="005C20E1">
        <w:rPr>
          <w:rFonts w:ascii="Times New Roman" w:hAnsi="Times New Roman" w:cs="Times New Roman"/>
          <w:color w:val="000000" w:themeColor="text1"/>
          <w:sz w:val="24"/>
          <w:szCs w:val="24"/>
          <w:shd w:val="clear" w:color="auto" w:fill="FFFFFF"/>
        </w:rPr>
        <w:t xml:space="preserve"> в жизнь собственны</w:t>
      </w:r>
      <w:r w:rsidR="001B34FA">
        <w:rPr>
          <w:rFonts w:ascii="Times New Roman" w:hAnsi="Times New Roman" w:cs="Times New Roman"/>
          <w:color w:val="000000" w:themeColor="text1"/>
          <w:sz w:val="24"/>
          <w:szCs w:val="24"/>
          <w:shd w:val="clear" w:color="auto" w:fill="FFFFFF"/>
        </w:rPr>
        <w:t>х интересов</w:t>
      </w:r>
      <w:r w:rsidR="005C20E1" w:rsidRPr="005C20E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а также</w:t>
      </w:r>
      <w:r w:rsidR="005C20E1" w:rsidRPr="005C20E1">
        <w:rPr>
          <w:rFonts w:ascii="Times New Roman" w:hAnsi="Times New Roman" w:cs="Times New Roman"/>
          <w:color w:val="000000" w:themeColor="text1"/>
          <w:sz w:val="24"/>
          <w:szCs w:val="24"/>
          <w:shd w:val="clear" w:color="auto" w:fill="FFFFFF"/>
        </w:rPr>
        <w:t xml:space="preserve"> обеспеч</w:t>
      </w:r>
      <w:r w:rsidR="001B34FA">
        <w:rPr>
          <w:rFonts w:ascii="Times New Roman" w:hAnsi="Times New Roman" w:cs="Times New Roman"/>
          <w:color w:val="000000" w:themeColor="text1"/>
          <w:sz w:val="24"/>
          <w:szCs w:val="24"/>
          <w:shd w:val="clear" w:color="auto" w:fill="FFFFFF"/>
        </w:rPr>
        <w:t>ение стабильного и эффективного функционирования</w:t>
      </w:r>
      <w:r w:rsidR="005C20E1" w:rsidRPr="005C20E1">
        <w:rPr>
          <w:rFonts w:ascii="Times New Roman" w:hAnsi="Times New Roman" w:cs="Times New Roman"/>
          <w:color w:val="000000" w:themeColor="text1"/>
          <w:sz w:val="24"/>
          <w:szCs w:val="24"/>
          <w:shd w:val="clear" w:color="auto" w:fill="FFFFFF"/>
        </w:rPr>
        <w:t xml:space="preserve"> общества (что вполне прагматично – без последнего невозможно первое). А. Сванн и др. считают, число этих людей составляет примерно около одного процента от численности населения. Элита может пониматься в узком смысле (только как политическая элита) и в широком (добавляются иные разнообразные «социальные поля»).</w:t>
      </w:r>
      <w:r w:rsidR="005C20E1" w:rsidRPr="005C20E1">
        <w:rPr>
          <w:rStyle w:val="apple-converted-space"/>
          <w:rFonts w:ascii="Times New Roman" w:hAnsi="Times New Roman" w:cs="Times New Roman"/>
          <w:color w:val="000000" w:themeColor="text1"/>
          <w:sz w:val="24"/>
          <w:szCs w:val="24"/>
          <w:shd w:val="clear" w:color="auto" w:fill="FFFFFF"/>
        </w:rPr>
        <w:t xml:space="preserve"> Впрочем, как можно было заметить, </w:t>
      </w:r>
      <w:r w:rsidR="005C20E1" w:rsidRPr="005C20E1">
        <w:rPr>
          <w:rFonts w:ascii="Times New Roman" w:hAnsi="Times New Roman" w:cs="Times New Roman"/>
          <w:sz w:val="24"/>
          <w:szCs w:val="24"/>
        </w:rPr>
        <w:t>однозначного наполнения и трактовки термин так и не получил. В.К. Криворученко и др. в своей коллективной научной статье высказывают следующую интересную мысль: «[т]ермин «элита» при его оригинальном прочтении и применении подразумевает лучших, наиболее достойных людей, но мировая практика даже самого последнего времени показывает, что в составе власть имущих высвечиваются циники, считающие любые средства возможными для достижения своих обособленных от народа целей, жестокие по натуре. Австрийский экономист Ф. Хайек писал в «Дороге к рабству», что «у власти оказываются худшие» [...] А это говорит о невозможности в строго научном плане применять термин «элита» по отношению к власти предержащей»</w:t>
      </w:r>
      <w:r w:rsidR="005C20E1" w:rsidRPr="005C20E1">
        <w:rPr>
          <w:rStyle w:val="a6"/>
          <w:rFonts w:ascii="Times New Roman" w:hAnsi="Times New Roman" w:cs="Times New Roman"/>
          <w:sz w:val="24"/>
          <w:szCs w:val="24"/>
        </w:rPr>
        <w:footnoteReference w:id="60"/>
      </w:r>
      <w:r w:rsidR="005C20E1" w:rsidRPr="005C20E1">
        <w:rPr>
          <w:rFonts w:ascii="Times New Roman" w:hAnsi="Times New Roman" w:cs="Times New Roman"/>
          <w:sz w:val="24"/>
          <w:szCs w:val="24"/>
        </w:rPr>
        <w:t xml:space="preserve">. </w:t>
      </w:r>
      <w:r w:rsidR="001B34FA">
        <w:rPr>
          <w:rFonts w:ascii="Times New Roman" w:hAnsi="Times New Roman" w:cs="Times New Roman"/>
          <w:sz w:val="24"/>
          <w:szCs w:val="24"/>
        </w:rPr>
        <w:t xml:space="preserve">Здесь следует отметить, что, действительно, исторически сложился аксиологический («ценностный») акцент в трактовке данного понятия. </w:t>
      </w:r>
      <w:r w:rsidR="0004022C">
        <w:rPr>
          <w:rFonts w:ascii="Times New Roman" w:hAnsi="Times New Roman" w:cs="Times New Roman"/>
          <w:sz w:val="24"/>
          <w:szCs w:val="24"/>
        </w:rPr>
        <w:t>Это можно объяснить тем, что и</w:t>
      </w:r>
      <w:r w:rsidR="001B34FA">
        <w:rPr>
          <w:rFonts w:ascii="Times New Roman" w:hAnsi="Times New Roman" w:cs="Times New Roman"/>
          <w:sz w:val="24"/>
          <w:szCs w:val="24"/>
        </w:rPr>
        <w:t xml:space="preserve">меется солидный стаж о представлениях, в том числе мифологических, о носителях верховной власти как наделенных превосходными, порой сверхъестественными качествами. Тем не менее, в современной политической науке преобладает функциональный подход: элита есть категория лиц, выполняющих сложные функции, прежде всего управленческие. </w:t>
      </w:r>
      <w:r w:rsidR="00FA0AFB">
        <w:rPr>
          <w:rFonts w:ascii="Times New Roman" w:hAnsi="Times New Roman" w:cs="Times New Roman"/>
          <w:sz w:val="24"/>
          <w:szCs w:val="24"/>
        </w:rPr>
        <w:t xml:space="preserve">Эмпирическая наука интересуется тем, кто правит, а нормативная задаётся вопросом о том, кто должен править. Автор данной работы пока что пытается найти ответы только на первый вопрос. </w:t>
      </w:r>
    </w:p>
    <w:p w:rsidR="005C20E1" w:rsidRPr="005C20E1" w:rsidRDefault="005C20E1" w:rsidP="008C45D9">
      <w:pPr>
        <w:autoSpaceDE w:val="0"/>
        <w:autoSpaceDN w:val="0"/>
        <w:adjustRightInd w:val="0"/>
        <w:spacing w:after="0" w:line="360" w:lineRule="auto"/>
        <w:ind w:firstLine="567"/>
        <w:jc w:val="both"/>
        <w:rPr>
          <w:rStyle w:val="apple-converted-space"/>
          <w:rFonts w:ascii="Times New Roman" w:hAnsi="Times New Roman" w:cs="Times New Roman"/>
          <w:sz w:val="24"/>
          <w:szCs w:val="24"/>
        </w:rPr>
      </w:pPr>
      <w:r w:rsidRPr="005C20E1">
        <w:rPr>
          <w:rFonts w:ascii="Times New Roman" w:hAnsi="Times New Roman" w:cs="Times New Roman"/>
          <w:sz w:val="24"/>
          <w:szCs w:val="24"/>
        </w:rPr>
        <w:t xml:space="preserve">В России до начала </w:t>
      </w:r>
      <w:r w:rsidRPr="005C20E1">
        <w:rPr>
          <w:rFonts w:ascii="Times New Roman" w:hAnsi="Times New Roman" w:cs="Times New Roman"/>
          <w:sz w:val="24"/>
          <w:szCs w:val="24"/>
          <w:lang w:val="en-US"/>
        </w:rPr>
        <w:t>XX</w:t>
      </w:r>
      <w:r w:rsidRPr="005C20E1">
        <w:rPr>
          <w:rFonts w:ascii="Times New Roman" w:hAnsi="Times New Roman" w:cs="Times New Roman"/>
          <w:sz w:val="24"/>
          <w:szCs w:val="24"/>
        </w:rPr>
        <w:t xml:space="preserve"> в. термин элита широко не использовался и в первый раз появляется только в толковом словаре Д. Ушакова, датируемом 1935-1949 гг., и даны такие определения: «избранное общество (книжн.)», «лучшие, отборные экземпляры растений </w:t>
      </w:r>
      <w:r w:rsidRPr="005C20E1">
        <w:rPr>
          <w:rFonts w:ascii="Times New Roman" w:hAnsi="Times New Roman" w:cs="Times New Roman"/>
          <w:sz w:val="24"/>
          <w:szCs w:val="24"/>
        </w:rPr>
        <w:lastRenderedPageBreak/>
        <w:t>или животных»</w:t>
      </w:r>
      <w:r w:rsidRPr="005C20E1">
        <w:rPr>
          <w:rStyle w:val="a6"/>
          <w:rFonts w:ascii="Times New Roman" w:hAnsi="Times New Roman" w:cs="Times New Roman"/>
          <w:sz w:val="24"/>
          <w:szCs w:val="24"/>
        </w:rPr>
        <w:footnoteReference w:id="61"/>
      </w:r>
      <w:r w:rsidRPr="005C20E1">
        <w:rPr>
          <w:rFonts w:ascii="Times New Roman" w:hAnsi="Times New Roman" w:cs="Times New Roman"/>
          <w:sz w:val="24"/>
          <w:szCs w:val="24"/>
        </w:rPr>
        <w:t xml:space="preserve">. Более близкое к современному определение в контексте человеческого фактора было дано в советском ожеговском словаре. </w:t>
      </w:r>
    </w:p>
    <w:p w:rsidR="005C20E1" w:rsidRPr="005C20E1" w:rsidRDefault="004C5A1F" w:rsidP="008C45D9">
      <w:pPr>
        <w:spacing w:after="0" w:line="360" w:lineRule="auto"/>
        <w:ind w:firstLine="567"/>
        <w:contextualSpacing/>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В элитологии можно выделить две парадигмы, а именно элитизм и элитаризм. Элитаризм консервативен и практически исключает социальную мобильность; в свою очередь, элитизм делает слишком большую ставку на саморегуляцию системы и объективное, меритократическое рекрутирование. Для обоих</w:t>
      </w:r>
      <w:r w:rsidR="00992EA3">
        <w:rPr>
          <w:rFonts w:ascii="Times New Roman" w:hAnsi="Times New Roman" w:cs="Times New Roman"/>
          <w:color w:val="000000" w:themeColor="text1"/>
          <w:sz w:val="24"/>
          <w:szCs w:val="24"/>
          <w:shd w:val="clear" w:color="auto" w:fill="FFFFFF"/>
        </w:rPr>
        <w:t xml:space="preserve"> </w:t>
      </w:r>
      <w:r w:rsidR="005C20E1" w:rsidRPr="005C20E1">
        <w:rPr>
          <w:rFonts w:ascii="Times New Roman" w:hAnsi="Times New Roman" w:cs="Times New Roman"/>
          <w:color w:val="000000" w:themeColor="text1"/>
          <w:sz w:val="24"/>
          <w:szCs w:val="24"/>
          <w:shd w:val="clear" w:color="auto" w:fill="FFFFFF"/>
        </w:rPr>
        <w:t xml:space="preserve">неравенство – естественное состояние общества. </w:t>
      </w:r>
      <w:r>
        <w:rPr>
          <w:rFonts w:ascii="Times New Roman" w:hAnsi="Times New Roman" w:cs="Times New Roman"/>
          <w:color w:val="000000" w:themeColor="text1"/>
          <w:sz w:val="24"/>
          <w:szCs w:val="24"/>
          <w:shd w:val="clear" w:color="auto" w:fill="FFFFFF"/>
        </w:rPr>
        <w:t>Чёткое разделение на парадигмы весьма условно, и даже принадлежность классических теорий элит к определённой парадигме трудно трактовать однозначно. Элитология также включает в себя такую парадигму на стыке элитизма и демократической концепции элит, как умеренный эгалитаризм.</w:t>
      </w:r>
      <w:r w:rsidR="005C20E1" w:rsidRPr="005C20E1">
        <w:rPr>
          <w:rFonts w:ascii="Times New Roman" w:hAnsi="Times New Roman" w:cs="Times New Roman"/>
          <w:color w:val="000000" w:themeColor="text1"/>
          <w:sz w:val="24"/>
          <w:szCs w:val="24"/>
          <w:shd w:val="clear" w:color="auto" w:fill="FFFFFF"/>
        </w:rPr>
        <w:t xml:space="preserve"> </w:t>
      </w:r>
    </w:p>
    <w:p w:rsidR="005C20E1" w:rsidRPr="005C20E1" w:rsidRDefault="00992EA3" w:rsidP="008C45D9">
      <w:pPr>
        <w:spacing w:after="0" w:line="360" w:lineRule="auto"/>
        <w:ind w:firstLine="567"/>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Про</w:t>
      </w:r>
      <w:r w:rsidRPr="005C20E1">
        <w:rPr>
          <w:rFonts w:ascii="Times New Roman" w:hAnsi="Times New Roman" w:cs="Times New Roman"/>
          <w:color w:val="000000" w:themeColor="text1"/>
          <w:sz w:val="24"/>
          <w:szCs w:val="24"/>
          <w:shd w:val="clear" w:color="auto" w:fill="FFFFFF"/>
        </w:rPr>
        <w:t>образом</w:t>
      </w:r>
      <w:r w:rsidR="005C20E1" w:rsidRPr="005C20E1">
        <w:rPr>
          <w:rFonts w:ascii="Times New Roman" w:hAnsi="Times New Roman" w:cs="Times New Roman"/>
          <w:color w:val="000000" w:themeColor="text1"/>
          <w:sz w:val="24"/>
          <w:szCs w:val="24"/>
          <w:shd w:val="clear" w:color="auto" w:fill="FFFFFF"/>
        </w:rPr>
        <w:t xml:space="preserve"> элитистских теорий можно назвать пре</w:t>
      </w:r>
      <w:r w:rsidR="004C5A1F">
        <w:rPr>
          <w:rFonts w:ascii="Times New Roman" w:hAnsi="Times New Roman" w:cs="Times New Roman"/>
          <w:color w:val="000000" w:themeColor="text1"/>
          <w:sz w:val="24"/>
          <w:szCs w:val="24"/>
          <w:shd w:val="clear" w:color="auto" w:fill="FFFFFF"/>
        </w:rPr>
        <w:t xml:space="preserve">дставления античных философов </w:t>
      </w:r>
      <w:r w:rsidR="005C20E1" w:rsidRPr="005C20E1">
        <w:rPr>
          <w:rFonts w:ascii="Times New Roman" w:hAnsi="Times New Roman" w:cs="Times New Roman"/>
          <w:color w:val="000000" w:themeColor="text1"/>
          <w:sz w:val="24"/>
          <w:szCs w:val="24"/>
          <w:shd w:val="clear" w:color="auto" w:fill="FFFFFF"/>
        </w:rPr>
        <w:t xml:space="preserve">об аристократии как правлении лучших. Платон связывал </w:t>
      </w:r>
      <w:r w:rsidR="004C5A1F">
        <w:rPr>
          <w:rFonts w:ascii="Times New Roman" w:hAnsi="Times New Roman" w:cs="Times New Roman"/>
          <w:color w:val="000000" w:themeColor="text1"/>
          <w:sz w:val="24"/>
          <w:szCs w:val="24"/>
          <w:shd w:val="clear" w:color="auto" w:fill="FFFFFF"/>
        </w:rPr>
        <w:t xml:space="preserve">дихотомию </w:t>
      </w:r>
      <w:r w:rsidR="00050D81">
        <w:rPr>
          <w:rFonts w:ascii="Times New Roman" w:hAnsi="Times New Roman" w:cs="Times New Roman"/>
          <w:color w:val="000000" w:themeColor="text1"/>
          <w:sz w:val="24"/>
          <w:szCs w:val="24"/>
          <w:shd w:val="clear" w:color="auto" w:fill="FFFFFF"/>
        </w:rPr>
        <w:t>правящего меньшинства и управляемого большинства</w:t>
      </w:r>
      <w:r w:rsidR="004C5A1F">
        <w:rPr>
          <w:rFonts w:ascii="Times New Roman" w:hAnsi="Times New Roman" w:cs="Times New Roman"/>
          <w:color w:val="000000" w:themeColor="text1"/>
          <w:sz w:val="24"/>
          <w:szCs w:val="24"/>
          <w:shd w:val="clear" w:color="auto" w:fill="FFFFFF"/>
        </w:rPr>
        <w:t xml:space="preserve"> с душевными качествами</w:t>
      </w:r>
      <w:r w:rsidR="005C20E1" w:rsidRPr="005C20E1">
        <w:rPr>
          <w:rFonts w:ascii="Times New Roman" w:hAnsi="Times New Roman" w:cs="Times New Roman"/>
          <w:color w:val="000000" w:themeColor="text1"/>
          <w:sz w:val="24"/>
          <w:szCs w:val="24"/>
          <w:shd w:val="clear" w:color="auto" w:fill="FFFFFF"/>
        </w:rPr>
        <w:t xml:space="preserve">, присущим </w:t>
      </w:r>
      <w:r w:rsidR="004C5A1F">
        <w:rPr>
          <w:rFonts w:ascii="Times New Roman" w:hAnsi="Times New Roman" w:cs="Times New Roman"/>
          <w:color w:val="000000" w:themeColor="text1"/>
          <w:sz w:val="24"/>
          <w:szCs w:val="24"/>
          <w:shd w:val="clear" w:color="auto" w:fill="FFFFFF"/>
        </w:rPr>
        <w:t>разным группам</w:t>
      </w:r>
      <w:r w:rsidR="005C20E1" w:rsidRPr="005C20E1">
        <w:rPr>
          <w:rFonts w:ascii="Times New Roman" w:hAnsi="Times New Roman" w:cs="Times New Roman"/>
          <w:color w:val="000000" w:themeColor="text1"/>
          <w:sz w:val="24"/>
          <w:szCs w:val="24"/>
          <w:shd w:val="clear" w:color="auto" w:fill="FFFFFF"/>
        </w:rPr>
        <w:t xml:space="preserve"> населения. Разумн</w:t>
      </w:r>
      <w:r w:rsidR="00050D81">
        <w:rPr>
          <w:rFonts w:ascii="Times New Roman" w:hAnsi="Times New Roman" w:cs="Times New Roman"/>
          <w:color w:val="000000" w:themeColor="text1"/>
          <w:sz w:val="24"/>
          <w:szCs w:val="24"/>
          <w:shd w:val="clear" w:color="auto" w:fill="FFFFFF"/>
        </w:rPr>
        <w:t>ая часть</w:t>
      </w:r>
      <w:r w:rsidR="005C20E1" w:rsidRPr="005C20E1">
        <w:rPr>
          <w:rFonts w:ascii="Times New Roman" w:hAnsi="Times New Roman" w:cs="Times New Roman"/>
          <w:color w:val="000000" w:themeColor="text1"/>
          <w:sz w:val="24"/>
          <w:szCs w:val="24"/>
          <w:shd w:val="clear" w:color="auto" w:fill="FFFFFF"/>
        </w:rPr>
        <w:t xml:space="preserve"> души, добродетель которой</w:t>
      </w:r>
      <w:r w:rsidR="00050D81">
        <w:rPr>
          <w:rFonts w:ascii="Times New Roman" w:hAnsi="Times New Roman" w:cs="Times New Roman"/>
          <w:color w:val="000000" w:themeColor="text1"/>
          <w:sz w:val="24"/>
          <w:szCs w:val="24"/>
          <w:shd w:val="clear" w:color="auto" w:fill="FFFFFF"/>
        </w:rPr>
        <w:t xml:space="preserve"> – мудрость</w:t>
      </w:r>
      <w:r w:rsidR="005C20E1" w:rsidRPr="005C20E1">
        <w:rPr>
          <w:rFonts w:ascii="Times New Roman" w:hAnsi="Times New Roman" w:cs="Times New Roman"/>
          <w:color w:val="000000" w:themeColor="text1"/>
          <w:sz w:val="24"/>
          <w:szCs w:val="24"/>
          <w:shd w:val="clear" w:color="auto" w:fill="FFFFFF"/>
        </w:rPr>
        <w:t>, соот</w:t>
      </w:r>
      <w:r w:rsidR="00050D81">
        <w:rPr>
          <w:rFonts w:ascii="Times New Roman" w:hAnsi="Times New Roman" w:cs="Times New Roman"/>
          <w:color w:val="000000" w:themeColor="text1"/>
          <w:sz w:val="24"/>
          <w:szCs w:val="24"/>
          <w:shd w:val="clear" w:color="auto" w:fill="FFFFFF"/>
        </w:rPr>
        <w:t>носится</w:t>
      </w:r>
      <w:r w:rsidR="005C20E1" w:rsidRPr="005C20E1">
        <w:rPr>
          <w:rFonts w:ascii="Times New Roman" w:hAnsi="Times New Roman" w:cs="Times New Roman"/>
          <w:color w:val="000000" w:themeColor="text1"/>
          <w:sz w:val="24"/>
          <w:szCs w:val="24"/>
          <w:shd w:val="clear" w:color="auto" w:fill="FFFFFF"/>
        </w:rPr>
        <w:t xml:space="preserve"> </w:t>
      </w:r>
      <w:r w:rsidR="00050D81">
        <w:rPr>
          <w:rFonts w:ascii="Times New Roman" w:hAnsi="Times New Roman" w:cs="Times New Roman"/>
          <w:color w:val="000000" w:themeColor="text1"/>
          <w:sz w:val="24"/>
          <w:szCs w:val="24"/>
          <w:shd w:val="clear" w:color="auto" w:fill="FFFFFF"/>
        </w:rPr>
        <w:t xml:space="preserve">с </w:t>
      </w:r>
      <w:r w:rsidR="005C20E1" w:rsidRPr="005C20E1">
        <w:rPr>
          <w:rFonts w:ascii="Times New Roman" w:hAnsi="Times New Roman" w:cs="Times New Roman"/>
          <w:color w:val="000000" w:themeColor="text1"/>
          <w:sz w:val="24"/>
          <w:szCs w:val="24"/>
          <w:shd w:val="clear" w:color="auto" w:fill="FFFFFF"/>
        </w:rPr>
        <w:t>сословие</w:t>
      </w:r>
      <w:r w:rsidR="00050D81">
        <w:rPr>
          <w:rFonts w:ascii="Times New Roman" w:hAnsi="Times New Roman" w:cs="Times New Roman"/>
          <w:color w:val="000000" w:themeColor="text1"/>
          <w:sz w:val="24"/>
          <w:szCs w:val="24"/>
          <w:shd w:val="clear" w:color="auto" w:fill="FFFFFF"/>
        </w:rPr>
        <w:t>м</w:t>
      </w:r>
      <w:r w:rsidR="005C20E1" w:rsidRPr="005C20E1">
        <w:rPr>
          <w:rFonts w:ascii="Times New Roman" w:hAnsi="Times New Roman" w:cs="Times New Roman"/>
          <w:color w:val="000000" w:themeColor="text1"/>
          <w:sz w:val="24"/>
          <w:szCs w:val="24"/>
          <w:shd w:val="clear" w:color="auto" w:fill="FFFFFF"/>
        </w:rPr>
        <w:t xml:space="preserve"> правителей-философов</w:t>
      </w:r>
      <w:r w:rsidR="00373430">
        <w:rPr>
          <w:rFonts w:ascii="Times New Roman" w:hAnsi="Times New Roman" w:cs="Times New Roman"/>
          <w:color w:val="000000" w:themeColor="text1"/>
          <w:sz w:val="24"/>
          <w:szCs w:val="24"/>
          <w:shd w:val="clear" w:color="auto" w:fill="FFFFFF"/>
        </w:rPr>
        <w:t>; яростная часть, с мужеством в качестве добродетели, соответствует сословию</w:t>
      </w:r>
      <w:r w:rsidR="005C20E1" w:rsidRPr="005C20E1">
        <w:rPr>
          <w:rFonts w:ascii="Times New Roman" w:hAnsi="Times New Roman" w:cs="Times New Roman"/>
          <w:color w:val="000000" w:themeColor="text1"/>
          <w:sz w:val="24"/>
          <w:szCs w:val="24"/>
          <w:shd w:val="clear" w:color="auto" w:fill="FFFFFF"/>
        </w:rPr>
        <w:t xml:space="preserve"> воинов; низменн</w:t>
      </w:r>
      <w:r w:rsidR="00373430">
        <w:rPr>
          <w:rFonts w:ascii="Times New Roman" w:hAnsi="Times New Roman" w:cs="Times New Roman"/>
          <w:color w:val="000000" w:themeColor="text1"/>
          <w:sz w:val="24"/>
          <w:szCs w:val="24"/>
          <w:shd w:val="clear" w:color="auto" w:fill="FFFFFF"/>
        </w:rPr>
        <w:t>ая</w:t>
      </w:r>
      <w:r w:rsidR="005C20E1" w:rsidRPr="005C20E1">
        <w:rPr>
          <w:rFonts w:ascii="Times New Roman" w:hAnsi="Times New Roman" w:cs="Times New Roman"/>
          <w:color w:val="000000" w:themeColor="text1"/>
          <w:sz w:val="24"/>
          <w:szCs w:val="24"/>
          <w:shd w:val="clear" w:color="auto" w:fill="FFFFFF"/>
        </w:rPr>
        <w:t>, вожделеющ</w:t>
      </w:r>
      <w:r w:rsidR="00373430">
        <w:rPr>
          <w:rFonts w:ascii="Times New Roman" w:hAnsi="Times New Roman" w:cs="Times New Roman"/>
          <w:color w:val="000000" w:themeColor="text1"/>
          <w:sz w:val="24"/>
          <w:szCs w:val="24"/>
          <w:shd w:val="clear" w:color="auto" w:fill="FFFFFF"/>
        </w:rPr>
        <w:t>ая часть</w:t>
      </w:r>
      <w:r w:rsidR="005C20E1" w:rsidRPr="005C20E1">
        <w:rPr>
          <w:rFonts w:ascii="Times New Roman" w:hAnsi="Times New Roman" w:cs="Times New Roman"/>
          <w:color w:val="000000" w:themeColor="text1"/>
          <w:sz w:val="24"/>
          <w:szCs w:val="24"/>
          <w:shd w:val="clear" w:color="auto" w:fill="FFFFFF"/>
        </w:rPr>
        <w:t xml:space="preserve"> души, погрязш</w:t>
      </w:r>
      <w:r w:rsidR="00373430">
        <w:rPr>
          <w:rFonts w:ascii="Times New Roman" w:hAnsi="Times New Roman" w:cs="Times New Roman"/>
          <w:color w:val="000000" w:themeColor="text1"/>
          <w:sz w:val="24"/>
          <w:szCs w:val="24"/>
          <w:shd w:val="clear" w:color="auto" w:fill="FFFFFF"/>
        </w:rPr>
        <w:t>ая</w:t>
      </w:r>
      <w:r w:rsidR="005C20E1" w:rsidRPr="005C20E1">
        <w:rPr>
          <w:rFonts w:ascii="Times New Roman" w:hAnsi="Times New Roman" w:cs="Times New Roman"/>
          <w:color w:val="000000" w:themeColor="text1"/>
          <w:sz w:val="24"/>
          <w:szCs w:val="24"/>
          <w:shd w:val="clear" w:color="auto" w:fill="FFFFFF"/>
        </w:rPr>
        <w:t xml:space="preserve"> в </w:t>
      </w:r>
      <w:r w:rsidR="00373430">
        <w:rPr>
          <w:rFonts w:ascii="Times New Roman" w:hAnsi="Times New Roman" w:cs="Times New Roman"/>
          <w:color w:val="000000" w:themeColor="text1"/>
          <w:sz w:val="24"/>
          <w:szCs w:val="24"/>
          <w:shd w:val="clear" w:color="auto" w:fill="FFFFFF"/>
        </w:rPr>
        <w:t>удовольствиях и суетах</w:t>
      </w:r>
      <w:r w:rsidR="005C20E1" w:rsidRPr="005C20E1">
        <w:rPr>
          <w:rFonts w:ascii="Times New Roman" w:hAnsi="Times New Roman" w:cs="Times New Roman"/>
          <w:color w:val="000000" w:themeColor="text1"/>
          <w:sz w:val="24"/>
          <w:szCs w:val="24"/>
          <w:shd w:val="clear" w:color="auto" w:fill="FFFFFF"/>
        </w:rPr>
        <w:t xml:space="preserve">, </w:t>
      </w:r>
      <w:r w:rsidR="00373430">
        <w:rPr>
          <w:rFonts w:ascii="Times New Roman" w:hAnsi="Times New Roman" w:cs="Times New Roman"/>
          <w:color w:val="000000" w:themeColor="text1"/>
          <w:sz w:val="24"/>
          <w:szCs w:val="24"/>
          <w:shd w:val="clear" w:color="auto" w:fill="FFFFFF"/>
        </w:rPr>
        <w:t>довлеет над</w:t>
      </w:r>
      <w:r w:rsidR="005C20E1" w:rsidRPr="005C20E1">
        <w:rPr>
          <w:rFonts w:ascii="Times New Roman" w:hAnsi="Times New Roman" w:cs="Times New Roman"/>
          <w:color w:val="000000" w:themeColor="text1"/>
          <w:sz w:val="24"/>
          <w:szCs w:val="24"/>
          <w:shd w:val="clear" w:color="auto" w:fill="FFFFFF"/>
        </w:rPr>
        <w:t xml:space="preserve"> сословие</w:t>
      </w:r>
      <w:r w:rsidR="00373430">
        <w:rPr>
          <w:rFonts w:ascii="Times New Roman" w:hAnsi="Times New Roman" w:cs="Times New Roman"/>
          <w:color w:val="000000" w:themeColor="text1"/>
          <w:sz w:val="24"/>
          <w:szCs w:val="24"/>
          <w:shd w:val="clear" w:color="auto" w:fill="FFFFFF"/>
        </w:rPr>
        <w:t>м</w:t>
      </w:r>
      <w:r w:rsidR="005C20E1" w:rsidRPr="005C20E1">
        <w:rPr>
          <w:rFonts w:ascii="Times New Roman" w:hAnsi="Times New Roman" w:cs="Times New Roman"/>
          <w:color w:val="000000" w:themeColor="text1"/>
          <w:sz w:val="24"/>
          <w:szCs w:val="24"/>
          <w:shd w:val="clear" w:color="auto" w:fill="FFFFFF"/>
        </w:rPr>
        <w:t xml:space="preserve"> </w:t>
      </w:r>
      <w:r w:rsidR="00373430">
        <w:rPr>
          <w:rFonts w:ascii="Times New Roman" w:hAnsi="Times New Roman" w:cs="Times New Roman"/>
          <w:color w:val="000000" w:themeColor="text1"/>
          <w:sz w:val="24"/>
          <w:szCs w:val="24"/>
          <w:shd w:val="clear" w:color="auto" w:fill="FFFFFF"/>
        </w:rPr>
        <w:t>земледельцев и мещан</w:t>
      </w:r>
      <w:r w:rsidR="005C20E1" w:rsidRPr="005C20E1">
        <w:rPr>
          <w:rFonts w:ascii="Times New Roman" w:hAnsi="Times New Roman" w:cs="Times New Roman"/>
          <w:color w:val="000000" w:themeColor="text1"/>
          <w:sz w:val="24"/>
          <w:szCs w:val="24"/>
          <w:shd w:val="clear" w:color="auto" w:fill="FFFFFF"/>
        </w:rPr>
        <w:t>.</w:t>
      </w:r>
      <w:r w:rsidR="005C20E1" w:rsidRPr="005C20E1">
        <w:rPr>
          <w:rFonts w:ascii="Times New Roman" w:hAnsi="Times New Roman" w:cs="Times New Roman"/>
          <w:color w:val="000000" w:themeColor="text1"/>
          <w:sz w:val="24"/>
          <w:szCs w:val="24"/>
        </w:rPr>
        <w:t xml:space="preserve"> </w:t>
      </w:r>
      <w:r w:rsidR="003B45CB">
        <w:rPr>
          <w:rFonts w:ascii="Times New Roman" w:hAnsi="Times New Roman" w:cs="Times New Roman"/>
          <w:color w:val="000000" w:themeColor="text1"/>
          <w:sz w:val="24"/>
          <w:szCs w:val="24"/>
          <w:shd w:val="clear" w:color="auto" w:fill="FFFFFF"/>
        </w:rPr>
        <w:t>Мудрые правители (философы) должны</w:t>
      </w:r>
      <w:r w:rsidR="005C20E1" w:rsidRPr="005C20E1">
        <w:rPr>
          <w:rFonts w:ascii="Times New Roman" w:hAnsi="Times New Roman" w:cs="Times New Roman"/>
          <w:color w:val="000000" w:themeColor="text1"/>
          <w:sz w:val="24"/>
          <w:szCs w:val="24"/>
          <w:shd w:val="clear" w:color="auto" w:fill="FFFFFF"/>
        </w:rPr>
        <w:t xml:space="preserve"> </w:t>
      </w:r>
      <w:r w:rsidR="003B45CB">
        <w:rPr>
          <w:rFonts w:ascii="Times New Roman" w:hAnsi="Times New Roman" w:cs="Times New Roman"/>
          <w:color w:val="000000" w:themeColor="text1"/>
          <w:sz w:val="24"/>
          <w:szCs w:val="24"/>
          <w:shd w:val="clear" w:color="auto" w:fill="FFFFFF"/>
        </w:rPr>
        <w:t>опекать</w:t>
      </w:r>
      <w:r w:rsidR="005C20E1" w:rsidRPr="005C20E1">
        <w:rPr>
          <w:rFonts w:ascii="Times New Roman" w:hAnsi="Times New Roman" w:cs="Times New Roman"/>
          <w:color w:val="000000" w:themeColor="text1"/>
          <w:sz w:val="24"/>
          <w:szCs w:val="24"/>
          <w:shd w:val="clear" w:color="auto" w:fill="FFFFFF"/>
        </w:rPr>
        <w:t xml:space="preserve"> худш</w:t>
      </w:r>
      <w:r w:rsidR="003B45CB">
        <w:rPr>
          <w:rFonts w:ascii="Times New Roman" w:hAnsi="Times New Roman" w:cs="Times New Roman"/>
          <w:color w:val="000000" w:themeColor="text1"/>
          <w:sz w:val="24"/>
          <w:szCs w:val="24"/>
          <w:shd w:val="clear" w:color="auto" w:fill="FFFFFF"/>
        </w:rPr>
        <w:t>ую</w:t>
      </w:r>
      <w:r w:rsidR="005C20E1" w:rsidRPr="005C20E1">
        <w:rPr>
          <w:rFonts w:ascii="Times New Roman" w:hAnsi="Times New Roman" w:cs="Times New Roman"/>
          <w:color w:val="000000" w:themeColor="text1"/>
          <w:sz w:val="24"/>
          <w:szCs w:val="24"/>
          <w:shd w:val="clear" w:color="auto" w:fill="FFFFFF"/>
        </w:rPr>
        <w:t xml:space="preserve"> часть государства.</w:t>
      </w:r>
      <w:r>
        <w:rPr>
          <w:rFonts w:ascii="Times New Roman" w:hAnsi="Times New Roman" w:cs="Times New Roman"/>
          <w:color w:val="000000" w:themeColor="text1"/>
          <w:sz w:val="24"/>
          <w:szCs w:val="24"/>
          <w:shd w:val="clear" w:color="auto" w:fill="FFFFFF"/>
        </w:rPr>
        <w:t xml:space="preserve"> </w:t>
      </w:r>
      <w:r w:rsidR="00373430">
        <w:rPr>
          <w:rFonts w:ascii="Times New Roman" w:hAnsi="Times New Roman" w:cs="Times New Roman"/>
          <w:color w:val="000000" w:themeColor="text1"/>
          <w:sz w:val="24"/>
          <w:szCs w:val="24"/>
          <w:shd w:val="clear" w:color="auto" w:fill="FFFFFF"/>
        </w:rPr>
        <w:t>Описание Платона напоминает ведическую концепцию</w:t>
      </w:r>
      <w:r>
        <w:rPr>
          <w:rFonts w:ascii="Times New Roman" w:hAnsi="Times New Roman" w:cs="Times New Roman"/>
          <w:color w:val="000000" w:themeColor="text1"/>
          <w:sz w:val="24"/>
          <w:szCs w:val="24"/>
          <w:shd w:val="clear" w:color="auto" w:fill="FFFFFF"/>
        </w:rPr>
        <w:t xml:space="preserve"> идеального общественного устройства варнашрама-дхармы, </w:t>
      </w:r>
      <w:r w:rsidR="00373430">
        <w:rPr>
          <w:rFonts w:ascii="Times New Roman" w:hAnsi="Times New Roman" w:cs="Times New Roman"/>
          <w:color w:val="000000" w:themeColor="text1"/>
          <w:sz w:val="24"/>
          <w:szCs w:val="24"/>
          <w:shd w:val="clear" w:color="auto" w:fill="FFFFFF"/>
        </w:rPr>
        <w:t xml:space="preserve">к которой </w:t>
      </w:r>
      <w:r w:rsidR="003B45CB">
        <w:rPr>
          <w:rFonts w:ascii="Times New Roman" w:hAnsi="Times New Roman" w:cs="Times New Roman"/>
          <w:color w:val="000000" w:themeColor="text1"/>
          <w:sz w:val="24"/>
          <w:szCs w:val="24"/>
          <w:shd w:val="clear" w:color="auto" w:fill="FFFFFF"/>
        </w:rPr>
        <w:t xml:space="preserve">в последние годы </w:t>
      </w:r>
      <w:r w:rsidR="00AD251E">
        <w:rPr>
          <w:rFonts w:ascii="Times New Roman" w:hAnsi="Times New Roman" w:cs="Times New Roman"/>
          <w:color w:val="000000" w:themeColor="text1"/>
          <w:sz w:val="24"/>
          <w:szCs w:val="24"/>
          <w:shd w:val="clear" w:color="auto" w:fill="FFFFFF"/>
        </w:rPr>
        <w:t xml:space="preserve">возрастает интерес. </w:t>
      </w:r>
    </w:p>
    <w:p w:rsidR="00901F2D" w:rsidRDefault="00C63291" w:rsidP="00901F2D">
      <w:pPr>
        <w:pStyle w:val="2"/>
        <w:rPr>
          <w:rStyle w:val="20"/>
          <w:rFonts w:ascii="Times New Roman" w:hAnsi="Times New Roman" w:cs="Times New Roman"/>
          <w:color w:val="767171" w:themeColor="background2" w:themeShade="80"/>
          <w:sz w:val="24"/>
          <w:szCs w:val="24"/>
        </w:rPr>
      </w:pPr>
      <w:bookmarkStart w:id="3" w:name="_Toc450593367"/>
      <w:r w:rsidRPr="00901F2D">
        <w:rPr>
          <w:rStyle w:val="30"/>
          <w:rFonts w:ascii="Times New Roman" w:hAnsi="Times New Roman" w:cs="Times New Roman"/>
          <w:color w:val="767171" w:themeColor="background2" w:themeShade="80"/>
        </w:rPr>
        <w:t>§2. Современные школы теории элит: от макиавеллизма до неоэлитизма</w:t>
      </w:r>
      <w:bookmarkEnd w:id="3"/>
      <w:r w:rsidR="0068168A" w:rsidRPr="00901F2D">
        <w:rPr>
          <w:rStyle w:val="20"/>
          <w:rFonts w:ascii="Times New Roman" w:hAnsi="Times New Roman" w:cs="Times New Roman"/>
          <w:color w:val="767171" w:themeColor="background2" w:themeShade="80"/>
          <w:sz w:val="24"/>
          <w:szCs w:val="24"/>
        </w:rPr>
        <w:t xml:space="preserve"> </w:t>
      </w:r>
    </w:p>
    <w:p w:rsidR="005C20E1" w:rsidRPr="005C20E1" w:rsidRDefault="005C20E1" w:rsidP="008C45D9">
      <w:pPr>
        <w:pStyle w:val="a3"/>
        <w:spacing w:before="0" w:beforeAutospacing="0" w:after="0" w:afterAutospacing="0" w:line="360" w:lineRule="auto"/>
        <w:ind w:firstLine="567"/>
        <w:contextualSpacing/>
        <w:jc w:val="both"/>
        <w:rPr>
          <w:color w:val="000000" w:themeColor="text1"/>
        </w:rPr>
      </w:pPr>
      <w:r w:rsidRPr="005C20E1">
        <w:rPr>
          <w:color w:val="000000" w:themeColor="text1"/>
          <w:shd w:val="clear" w:color="auto" w:fill="FFFFFF"/>
        </w:rPr>
        <w:t>Возникновение более близкого современности элитизма связывают с именем Н. Мак</w:t>
      </w:r>
      <w:r w:rsidR="003B45CB">
        <w:rPr>
          <w:color w:val="000000" w:themeColor="text1"/>
          <w:shd w:val="clear" w:color="auto" w:fill="FFFFFF"/>
        </w:rPr>
        <w:t>иавелли</w:t>
      </w:r>
      <w:r w:rsidR="0092082D">
        <w:rPr>
          <w:color w:val="000000" w:themeColor="text1"/>
          <w:shd w:val="clear" w:color="auto" w:fill="FFFFFF"/>
        </w:rPr>
        <w:t>, который выделял два вида правителей: «львов» (используют насильственные меры) и «лис» (предпочитают гибкие меры)</w:t>
      </w:r>
      <w:r w:rsidR="003B45CB">
        <w:rPr>
          <w:color w:val="000000" w:themeColor="text1"/>
          <w:shd w:val="clear" w:color="auto" w:fill="FFFFFF"/>
        </w:rPr>
        <w:t xml:space="preserve">. Он </w:t>
      </w:r>
      <w:r w:rsidR="005D5699">
        <w:rPr>
          <w:color w:val="000000" w:themeColor="text1"/>
          <w:shd w:val="clear" w:color="auto" w:fill="FFFFFF"/>
        </w:rPr>
        <w:t>выделял меньшинство, удерживающее власть, и меньшинство, идущее к власти, указывая, что все основные конфликты разворачиваются здесь.</w:t>
      </w:r>
      <w:r w:rsidR="003B45CB">
        <w:rPr>
          <w:color w:val="000000" w:themeColor="text1"/>
          <w:shd w:val="clear" w:color="auto" w:fill="FFFFFF"/>
        </w:rPr>
        <w:t xml:space="preserve"> </w:t>
      </w:r>
      <w:r w:rsidR="0092082D">
        <w:rPr>
          <w:color w:val="000000" w:themeColor="text1"/>
          <w:shd w:val="clear" w:color="auto" w:fill="FFFFFF"/>
        </w:rPr>
        <w:t>Требования</w:t>
      </w:r>
      <w:r w:rsidR="005D5699">
        <w:rPr>
          <w:color w:val="000000" w:themeColor="text1"/>
          <w:shd w:val="clear" w:color="auto" w:fill="FFFFFF"/>
        </w:rPr>
        <w:t xml:space="preserve"> народа вызваны не корыстью</w:t>
      </w:r>
      <w:r w:rsidR="0092082D">
        <w:rPr>
          <w:color w:val="000000" w:themeColor="text1"/>
          <w:shd w:val="clear" w:color="auto" w:fill="FFFFFF"/>
        </w:rPr>
        <w:t xml:space="preserve"> и </w:t>
      </w:r>
      <w:r w:rsidR="005D5699">
        <w:rPr>
          <w:color w:val="000000" w:themeColor="text1"/>
          <w:shd w:val="clear" w:color="auto" w:fill="FFFFFF"/>
        </w:rPr>
        <w:t xml:space="preserve">противоречивыми </w:t>
      </w:r>
      <w:r w:rsidR="0092082D">
        <w:rPr>
          <w:color w:val="000000" w:themeColor="text1"/>
          <w:shd w:val="clear" w:color="auto" w:fill="FFFFFF"/>
        </w:rPr>
        <w:t xml:space="preserve">прихотями отдельных </w:t>
      </w:r>
      <w:r w:rsidR="005D5699">
        <w:rPr>
          <w:color w:val="000000" w:themeColor="text1"/>
          <w:shd w:val="clear" w:color="auto" w:fill="FFFFFF"/>
        </w:rPr>
        <w:t>индивидов</w:t>
      </w:r>
      <w:r w:rsidR="0092082D">
        <w:rPr>
          <w:color w:val="000000" w:themeColor="text1"/>
          <w:shd w:val="clear" w:color="auto" w:fill="FFFFFF"/>
        </w:rPr>
        <w:t xml:space="preserve">, а </w:t>
      </w:r>
      <w:r w:rsidR="005D5699">
        <w:rPr>
          <w:color w:val="000000" w:themeColor="text1"/>
          <w:shd w:val="clear" w:color="auto" w:fill="FFFFFF"/>
        </w:rPr>
        <w:t>общими для всех людей интересами</w:t>
      </w:r>
      <w:r w:rsidR="0092082D">
        <w:rPr>
          <w:color w:val="000000" w:themeColor="text1"/>
          <w:shd w:val="clear" w:color="auto" w:fill="FFFFFF"/>
        </w:rPr>
        <w:t xml:space="preserve">. </w:t>
      </w:r>
      <w:r w:rsidRPr="005C20E1">
        <w:rPr>
          <w:color w:val="000000" w:themeColor="text1"/>
          <w:shd w:val="clear" w:color="auto" w:fill="FDFDFD"/>
        </w:rPr>
        <w:t xml:space="preserve">Н. Макиавелли </w:t>
      </w:r>
      <w:r w:rsidR="00705529">
        <w:rPr>
          <w:color w:val="000000" w:themeColor="text1"/>
          <w:shd w:val="clear" w:color="auto" w:fill="FDFDFD"/>
        </w:rPr>
        <w:t xml:space="preserve">также предлагает классификацию элит по сферам деятельности: </w:t>
      </w:r>
      <w:r w:rsidRPr="005C20E1">
        <w:rPr>
          <w:color w:val="000000" w:themeColor="text1"/>
          <w:shd w:val="clear" w:color="auto" w:fill="FDFDFD"/>
        </w:rPr>
        <w:t>духовн</w:t>
      </w:r>
      <w:r w:rsidR="00705529">
        <w:rPr>
          <w:color w:val="000000" w:themeColor="text1"/>
          <w:shd w:val="clear" w:color="auto" w:fill="FDFDFD"/>
        </w:rPr>
        <w:t xml:space="preserve">ая элита, </w:t>
      </w:r>
      <w:r w:rsidRPr="005C20E1">
        <w:rPr>
          <w:color w:val="000000" w:themeColor="text1"/>
          <w:shd w:val="clear" w:color="auto" w:fill="FDFDFD"/>
        </w:rPr>
        <w:t>политическ</w:t>
      </w:r>
      <w:r w:rsidR="00705529">
        <w:rPr>
          <w:color w:val="000000" w:themeColor="text1"/>
          <w:shd w:val="clear" w:color="auto" w:fill="FDFDFD"/>
        </w:rPr>
        <w:t xml:space="preserve">ая, </w:t>
      </w:r>
      <w:r w:rsidRPr="005C20E1">
        <w:rPr>
          <w:color w:val="000000" w:themeColor="text1"/>
          <w:shd w:val="clear" w:color="auto" w:fill="FDFDFD"/>
        </w:rPr>
        <w:t>военн</w:t>
      </w:r>
      <w:r w:rsidR="00705529">
        <w:rPr>
          <w:color w:val="000000" w:themeColor="text1"/>
          <w:shd w:val="clear" w:color="auto" w:fill="FDFDFD"/>
        </w:rPr>
        <w:t xml:space="preserve">ая и, наконец, </w:t>
      </w:r>
      <w:r w:rsidRPr="005C20E1">
        <w:rPr>
          <w:color w:val="000000" w:themeColor="text1"/>
          <w:shd w:val="clear" w:color="auto" w:fill="FDFDFD"/>
        </w:rPr>
        <w:t>интелле</w:t>
      </w:r>
      <w:r w:rsidR="00705529">
        <w:rPr>
          <w:color w:val="000000" w:themeColor="text1"/>
          <w:shd w:val="clear" w:color="auto" w:fill="FDFDFD"/>
        </w:rPr>
        <w:t>ктуальная</w:t>
      </w:r>
      <w:r w:rsidRPr="005C20E1">
        <w:rPr>
          <w:color w:val="000000" w:themeColor="text1"/>
          <w:shd w:val="clear" w:color="auto" w:fill="FDFDFD"/>
        </w:rPr>
        <w:t xml:space="preserve">. </w:t>
      </w:r>
      <w:r w:rsidR="00705529">
        <w:rPr>
          <w:color w:val="000000" w:themeColor="text1"/>
          <w:shd w:val="clear" w:color="auto" w:fill="FDFDFD"/>
        </w:rPr>
        <w:t xml:space="preserve">В главе Х «Государя» итальянский мыслитель </w:t>
      </w:r>
      <w:r w:rsidR="005D5699">
        <w:rPr>
          <w:color w:val="000000" w:themeColor="text1"/>
          <w:shd w:val="clear" w:color="auto" w:fill="FDFDFD"/>
        </w:rPr>
        <w:t>выделяет среди наиболее достойных людей родоначальников и устроителей религий, основателей республик и монархий, а также успешных военачальников</w:t>
      </w:r>
      <w:r w:rsidRPr="005C20E1">
        <w:rPr>
          <w:rStyle w:val="a6"/>
          <w:color w:val="000000" w:themeColor="text1"/>
          <w:shd w:val="clear" w:color="auto" w:fill="FDFDFD"/>
        </w:rPr>
        <w:footnoteReference w:id="62"/>
      </w:r>
      <w:r w:rsidR="003B45CB">
        <w:rPr>
          <w:color w:val="000000" w:themeColor="text1"/>
          <w:shd w:val="clear" w:color="auto" w:fill="FDFDFD"/>
        </w:rPr>
        <w:t>.</w:t>
      </w:r>
      <w:r w:rsidRPr="005C20E1">
        <w:rPr>
          <w:color w:val="000000" w:themeColor="text1"/>
          <w:shd w:val="clear" w:color="auto" w:fill="FFFFFF"/>
        </w:rPr>
        <w:t xml:space="preserve"> Идеи итальянского философа были взята на вооружение В</w:t>
      </w:r>
      <w:r w:rsidR="00705529">
        <w:rPr>
          <w:color w:val="000000" w:themeColor="text1"/>
          <w:shd w:val="clear" w:color="auto" w:fill="FFFFFF"/>
        </w:rPr>
        <w:t>.</w:t>
      </w:r>
      <w:r w:rsidRPr="005C20E1">
        <w:rPr>
          <w:color w:val="000000" w:themeColor="text1"/>
          <w:shd w:val="clear" w:color="auto" w:fill="FFFFFF"/>
        </w:rPr>
        <w:t xml:space="preserve"> Парето, </w:t>
      </w:r>
      <w:r w:rsidR="00705529">
        <w:rPr>
          <w:color w:val="000000" w:themeColor="text1"/>
          <w:spacing w:val="2"/>
          <w:shd w:val="clear" w:color="auto" w:fill="FFFFFF"/>
        </w:rPr>
        <w:t xml:space="preserve">выдающимся </w:t>
      </w:r>
      <w:r w:rsidR="00705529">
        <w:rPr>
          <w:color w:val="000000" w:themeColor="text1"/>
          <w:spacing w:val="2"/>
          <w:shd w:val="clear" w:color="auto" w:fill="FFFFFF"/>
        </w:rPr>
        <w:lastRenderedPageBreak/>
        <w:t xml:space="preserve">последователем </w:t>
      </w:r>
      <w:r w:rsidRPr="005C20E1">
        <w:rPr>
          <w:color w:val="000000" w:themeColor="text1"/>
          <w:spacing w:val="2"/>
          <w:shd w:val="clear" w:color="auto" w:fill="FFFFFF"/>
        </w:rPr>
        <w:t xml:space="preserve">Макиавелли </w:t>
      </w:r>
      <w:r w:rsidR="00705529">
        <w:rPr>
          <w:color w:val="000000" w:themeColor="text1"/>
          <w:spacing w:val="2"/>
          <w:shd w:val="clear" w:color="auto" w:fill="FFFFFF"/>
        </w:rPr>
        <w:t xml:space="preserve">на рубеже </w:t>
      </w:r>
      <w:r w:rsidR="00705529">
        <w:rPr>
          <w:color w:val="000000" w:themeColor="text1"/>
          <w:spacing w:val="2"/>
          <w:shd w:val="clear" w:color="auto" w:fill="FFFFFF"/>
          <w:lang w:val="en-US"/>
        </w:rPr>
        <w:t>XIX</w:t>
      </w:r>
      <w:r w:rsidR="00705529" w:rsidRPr="00705529">
        <w:rPr>
          <w:color w:val="000000" w:themeColor="text1"/>
          <w:spacing w:val="2"/>
          <w:shd w:val="clear" w:color="auto" w:fill="FFFFFF"/>
        </w:rPr>
        <w:t>-</w:t>
      </w:r>
      <w:r w:rsidR="00705529">
        <w:rPr>
          <w:color w:val="000000" w:themeColor="text1"/>
          <w:spacing w:val="2"/>
          <w:shd w:val="clear" w:color="auto" w:fill="FFFFFF"/>
          <w:lang w:val="en-US"/>
        </w:rPr>
        <w:t>XX</w:t>
      </w:r>
      <w:r w:rsidR="00705529" w:rsidRPr="00705529">
        <w:rPr>
          <w:color w:val="000000" w:themeColor="text1"/>
          <w:spacing w:val="2"/>
          <w:shd w:val="clear" w:color="auto" w:fill="FFFFFF"/>
        </w:rPr>
        <w:t xml:space="preserve"> </w:t>
      </w:r>
      <w:r w:rsidR="00705529">
        <w:rPr>
          <w:color w:val="000000" w:themeColor="text1"/>
          <w:spacing w:val="2"/>
          <w:shd w:val="clear" w:color="auto" w:fill="FFFFFF"/>
        </w:rPr>
        <w:t xml:space="preserve">вв. </w:t>
      </w:r>
      <w:r w:rsidRPr="005C20E1">
        <w:rPr>
          <w:color w:val="000000" w:themeColor="text1"/>
          <w:spacing w:val="2"/>
          <w:shd w:val="clear" w:color="auto" w:fill="FFFFFF"/>
        </w:rPr>
        <w:t xml:space="preserve">Но прежде чем </w:t>
      </w:r>
      <w:r w:rsidR="00705529">
        <w:rPr>
          <w:color w:val="000000" w:themeColor="text1"/>
          <w:spacing w:val="2"/>
          <w:shd w:val="clear" w:color="auto" w:fill="FFFFFF"/>
        </w:rPr>
        <w:t>перейти к Парето</w:t>
      </w:r>
      <w:r w:rsidRPr="005C20E1">
        <w:rPr>
          <w:color w:val="000000" w:themeColor="text1"/>
          <w:spacing w:val="2"/>
          <w:shd w:val="clear" w:color="auto" w:fill="FFFFFF"/>
        </w:rPr>
        <w:t>, представляется важным упомянуть вклад в</w:t>
      </w:r>
      <w:r w:rsidR="00C517DF">
        <w:rPr>
          <w:color w:val="000000" w:themeColor="text1"/>
          <w:spacing w:val="2"/>
          <w:shd w:val="clear" w:color="auto" w:fill="FFFFFF"/>
        </w:rPr>
        <w:t xml:space="preserve"> теории элит, сделанный</w:t>
      </w:r>
      <w:r w:rsidRPr="005C20E1">
        <w:rPr>
          <w:color w:val="000000" w:themeColor="text1"/>
          <w:spacing w:val="2"/>
          <w:shd w:val="clear" w:color="auto" w:fill="FFFFFF"/>
        </w:rPr>
        <w:t xml:space="preserve"> Ф. Ницше, </w:t>
      </w:r>
      <w:r w:rsidR="007005FF">
        <w:rPr>
          <w:color w:val="000000" w:themeColor="text1"/>
          <w:spacing w:val="2"/>
          <w:shd w:val="clear" w:color="auto" w:fill="FFFFFF"/>
        </w:rPr>
        <w:t>который попытался обосновать</w:t>
      </w:r>
      <w:r w:rsidR="007005FF">
        <w:rPr>
          <w:color w:val="000000" w:themeColor="text1"/>
          <w:shd w:val="clear" w:color="auto" w:fill="FDFDFD"/>
        </w:rPr>
        <w:t xml:space="preserve"> необходимость</w:t>
      </w:r>
      <w:r w:rsidRPr="005C20E1">
        <w:rPr>
          <w:color w:val="000000" w:themeColor="text1"/>
          <w:shd w:val="clear" w:color="auto" w:fill="FDFDFD"/>
        </w:rPr>
        <w:t xml:space="preserve"> воспитания</w:t>
      </w:r>
      <w:r w:rsidR="007005FF">
        <w:rPr>
          <w:color w:val="000000" w:themeColor="text1"/>
          <w:shd w:val="clear" w:color="auto" w:fill="FDFDFD"/>
        </w:rPr>
        <w:t xml:space="preserve"> новых лидеров общества – духовных и политических</w:t>
      </w:r>
      <w:r w:rsidRPr="005C20E1">
        <w:rPr>
          <w:color w:val="000000" w:themeColor="text1"/>
          <w:shd w:val="clear" w:color="auto" w:fill="FDFDFD"/>
        </w:rPr>
        <w:t xml:space="preserve">. </w:t>
      </w:r>
      <w:r w:rsidR="00D50067">
        <w:rPr>
          <w:color w:val="000000" w:themeColor="text1"/>
          <w:shd w:val="clear" w:color="auto" w:fill="FDFDFD"/>
        </w:rPr>
        <w:t>Чтобы не погас импульс жизни, превратившись в господство около-ничтожных масс, необходимы «философы-законодатели». Несомненно, последние должны иметь волю к власти. Ницше был невысокого мнения о демократии, считая, что она ведёт к размельчанию человека в песок и его нивелировке.</w:t>
      </w:r>
    </w:p>
    <w:p w:rsidR="005C20E1" w:rsidRPr="005C20E1" w:rsidRDefault="00D50067" w:rsidP="008C45D9">
      <w:pPr>
        <w:spacing w:after="0" w:line="360" w:lineRule="auto"/>
        <w:ind w:firstLine="567"/>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pacing w:val="2"/>
          <w:sz w:val="24"/>
          <w:szCs w:val="24"/>
          <w:shd w:val="clear" w:color="auto" w:fill="FFFFFF"/>
        </w:rPr>
        <w:t xml:space="preserve">Уже знакомый нам </w:t>
      </w:r>
      <w:r w:rsidR="005C20E1" w:rsidRPr="005C20E1">
        <w:rPr>
          <w:rFonts w:ascii="Times New Roman" w:hAnsi="Times New Roman" w:cs="Times New Roman"/>
          <w:color w:val="000000" w:themeColor="text1"/>
          <w:spacing w:val="2"/>
          <w:sz w:val="24"/>
          <w:szCs w:val="24"/>
          <w:shd w:val="clear" w:color="auto" w:fill="FFFFFF"/>
        </w:rPr>
        <w:t xml:space="preserve">В. Парето, наряду с другими </w:t>
      </w:r>
      <w:r w:rsidR="005C20E1" w:rsidRPr="005C20E1">
        <w:rPr>
          <w:rFonts w:ascii="Times New Roman" w:hAnsi="Times New Roman" w:cs="Times New Roman"/>
          <w:color w:val="000000" w:themeColor="text1"/>
          <w:sz w:val="24"/>
          <w:szCs w:val="24"/>
          <w:shd w:val="clear" w:color="auto" w:fill="FFFFFF"/>
        </w:rPr>
        <w:t>теоретики итальянской школы политической социологии</w:t>
      </w:r>
      <w:r w:rsidR="005C20E1" w:rsidRPr="005C20E1">
        <w:rPr>
          <w:rStyle w:val="a6"/>
          <w:rFonts w:ascii="Times New Roman" w:hAnsi="Times New Roman" w:cs="Times New Roman"/>
          <w:color w:val="000000" w:themeColor="text1"/>
          <w:sz w:val="24"/>
          <w:szCs w:val="24"/>
          <w:shd w:val="clear" w:color="auto" w:fill="FFFFFF"/>
        </w:rPr>
        <w:footnoteReference w:id="63"/>
      </w:r>
      <w:r>
        <w:rPr>
          <w:rFonts w:ascii="Times New Roman" w:hAnsi="Times New Roman" w:cs="Times New Roman"/>
          <w:color w:val="000000" w:themeColor="text1"/>
          <w:sz w:val="24"/>
          <w:szCs w:val="24"/>
          <w:shd w:val="clear" w:color="auto" w:fill="FFFFFF"/>
        </w:rPr>
        <w:t xml:space="preserve"> Г. Моска</w:t>
      </w:r>
      <w:r w:rsidR="005C20E1" w:rsidRPr="005C20E1">
        <w:rPr>
          <w:rFonts w:ascii="Times New Roman" w:hAnsi="Times New Roman" w:cs="Times New Roman"/>
          <w:color w:val="000000" w:themeColor="text1"/>
          <w:sz w:val="24"/>
          <w:szCs w:val="24"/>
          <w:shd w:val="clear" w:color="auto" w:fill="FFFFFF"/>
        </w:rPr>
        <w:t>, Р. Михельс</w:t>
      </w:r>
      <w:r>
        <w:rPr>
          <w:rFonts w:ascii="Times New Roman" w:hAnsi="Times New Roman" w:cs="Times New Roman"/>
          <w:color w:val="000000" w:themeColor="text1"/>
          <w:sz w:val="24"/>
          <w:szCs w:val="24"/>
          <w:shd w:val="clear" w:color="auto" w:fill="FFFFFF"/>
        </w:rPr>
        <w:t>ом, Ж. Сорелем</w:t>
      </w:r>
      <w:r w:rsidR="005C20E1" w:rsidRPr="005C20E1">
        <w:rPr>
          <w:rFonts w:ascii="Times New Roman" w:hAnsi="Times New Roman" w:cs="Times New Roman"/>
          <w:color w:val="000000" w:themeColor="text1"/>
          <w:sz w:val="24"/>
          <w:szCs w:val="24"/>
          <w:shd w:val="clear" w:color="auto" w:fill="FFFFFF"/>
        </w:rPr>
        <w:t xml:space="preserve">, </w:t>
      </w:r>
      <w:r w:rsidR="00411277">
        <w:rPr>
          <w:rFonts w:ascii="Times New Roman" w:hAnsi="Times New Roman" w:cs="Times New Roman"/>
          <w:color w:val="000000" w:themeColor="text1"/>
          <w:spacing w:val="2"/>
          <w:sz w:val="24"/>
          <w:szCs w:val="24"/>
          <w:shd w:val="clear" w:color="auto" w:fill="FFFFFF"/>
        </w:rPr>
        <w:t>считается классиком элитологии. Он</w:t>
      </w:r>
      <w:r>
        <w:rPr>
          <w:rFonts w:ascii="Times New Roman" w:hAnsi="Times New Roman" w:cs="Times New Roman"/>
          <w:color w:val="000000" w:themeColor="text1"/>
          <w:spacing w:val="2"/>
          <w:sz w:val="24"/>
          <w:szCs w:val="24"/>
          <w:shd w:val="clear" w:color="auto" w:fill="FFFFFF"/>
        </w:rPr>
        <w:t xml:space="preserve"> ввёл в научный оборот термин элита. </w:t>
      </w:r>
      <w:r w:rsidR="00411277">
        <w:rPr>
          <w:rFonts w:ascii="Times New Roman" w:hAnsi="Times New Roman" w:cs="Times New Roman"/>
          <w:color w:val="000000" w:themeColor="text1"/>
          <w:spacing w:val="2"/>
          <w:sz w:val="24"/>
          <w:szCs w:val="24"/>
          <w:shd w:val="clear" w:color="auto" w:fill="FFFFFF"/>
        </w:rPr>
        <w:t xml:space="preserve">Согласно созданной Парето теории циркуляции элит постоянно происходит круговорот элит, их смена (львы сменяют лисиц или наоборот и т.д.). </w:t>
      </w:r>
      <w:r w:rsidR="00F07200">
        <w:rPr>
          <w:rFonts w:ascii="Times New Roman" w:hAnsi="Times New Roman" w:cs="Times New Roman"/>
          <w:color w:val="000000" w:themeColor="text1"/>
          <w:spacing w:val="2"/>
          <w:sz w:val="24"/>
          <w:szCs w:val="24"/>
          <w:shd w:val="clear" w:color="auto" w:fill="FFFFFF"/>
        </w:rPr>
        <w:t xml:space="preserve">Борьба элит есть константа развития общества. </w:t>
      </w:r>
      <w:r w:rsidR="00411277">
        <w:rPr>
          <w:rFonts w:ascii="Times New Roman" w:hAnsi="Times New Roman" w:cs="Times New Roman"/>
          <w:color w:val="000000" w:themeColor="text1"/>
          <w:sz w:val="24"/>
          <w:szCs w:val="24"/>
          <w:shd w:val="clear" w:color="auto" w:fill="FFFFFF"/>
        </w:rPr>
        <w:t xml:space="preserve">Правящие слои </w:t>
      </w:r>
      <w:r w:rsidR="005C20E1" w:rsidRPr="005C20E1">
        <w:rPr>
          <w:rFonts w:ascii="Times New Roman" w:hAnsi="Times New Roman" w:cs="Times New Roman"/>
          <w:color w:val="000000" w:themeColor="text1"/>
          <w:sz w:val="24"/>
          <w:szCs w:val="24"/>
          <w:shd w:val="clear" w:color="auto" w:fill="FFFFFF"/>
        </w:rPr>
        <w:t>мо</w:t>
      </w:r>
      <w:r w:rsidR="00411277">
        <w:rPr>
          <w:rFonts w:ascii="Times New Roman" w:hAnsi="Times New Roman" w:cs="Times New Roman"/>
          <w:color w:val="000000" w:themeColor="text1"/>
          <w:sz w:val="24"/>
          <w:szCs w:val="24"/>
          <w:shd w:val="clear" w:color="auto" w:fill="FFFFFF"/>
        </w:rPr>
        <w:t>гут удерживать власть</w:t>
      </w:r>
      <w:r w:rsidR="005C20E1" w:rsidRPr="005C20E1">
        <w:rPr>
          <w:rFonts w:ascii="Times New Roman" w:hAnsi="Times New Roman" w:cs="Times New Roman"/>
          <w:color w:val="000000" w:themeColor="text1"/>
          <w:sz w:val="24"/>
          <w:szCs w:val="24"/>
          <w:shd w:val="clear" w:color="auto" w:fill="FFFFFF"/>
        </w:rPr>
        <w:t xml:space="preserve"> </w:t>
      </w:r>
      <w:r w:rsidR="00411277">
        <w:rPr>
          <w:rFonts w:ascii="Times New Roman" w:hAnsi="Times New Roman" w:cs="Times New Roman"/>
          <w:color w:val="000000" w:themeColor="text1"/>
          <w:sz w:val="24"/>
          <w:szCs w:val="24"/>
          <w:shd w:val="clear" w:color="auto" w:fill="FFFFFF"/>
        </w:rPr>
        <w:t>сочетанием силы</w:t>
      </w:r>
      <w:r w:rsidR="00151402">
        <w:rPr>
          <w:rFonts w:ascii="Times New Roman" w:hAnsi="Times New Roman" w:cs="Times New Roman"/>
          <w:color w:val="000000" w:themeColor="text1"/>
          <w:sz w:val="24"/>
          <w:szCs w:val="24"/>
          <w:shd w:val="clear" w:color="auto" w:fill="FFFFFF"/>
        </w:rPr>
        <w:t>, которую нужно уметь вовремя применить,</w:t>
      </w:r>
      <w:r w:rsidR="00411277">
        <w:rPr>
          <w:rFonts w:ascii="Times New Roman" w:hAnsi="Times New Roman" w:cs="Times New Roman"/>
          <w:color w:val="000000" w:themeColor="text1"/>
          <w:sz w:val="24"/>
          <w:szCs w:val="24"/>
          <w:shd w:val="clear" w:color="auto" w:fill="FFFFFF"/>
        </w:rPr>
        <w:t xml:space="preserve"> и согласия; последнее зиждется</w:t>
      </w:r>
      <w:r w:rsidR="005C20E1" w:rsidRPr="005C20E1">
        <w:rPr>
          <w:rFonts w:ascii="Times New Roman" w:hAnsi="Times New Roman" w:cs="Times New Roman"/>
          <w:color w:val="000000" w:themeColor="text1"/>
          <w:sz w:val="24"/>
          <w:szCs w:val="24"/>
          <w:shd w:val="clear" w:color="auto" w:fill="FFFFFF"/>
        </w:rPr>
        <w:t xml:space="preserve"> на умении </w:t>
      </w:r>
      <w:r w:rsidR="00411277">
        <w:rPr>
          <w:rFonts w:ascii="Times New Roman" w:hAnsi="Times New Roman" w:cs="Times New Roman"/>
          <w:color w:val="000000" w:themeColor="text1"/>
          <w:sz w:val="24"/>
          <w:szCs w:val="24"/>
          <w:shd w:val="clear" w:color="auto" w:fill="FFFFFF"/>
        </w:rPr>
        <w:t>элит</w:t>
      </w:r>
      <w:r w:rsidR="005C20E1" w:rsidRPr="005C20E1">
        <w:rPr>
          <w:rFonts w:ascii="Times New Roman" w:hAnsi="Times New Roman" w:cs="Times New Roman"/>
          <w:color w:val="000000" w:themeColor="text1"/>
          <w:sz w:val="24"/>
          <w:szCs w:val="24"/>
          <w:shd w:val="clear" w:color="auto" w:fill="FFFFFF"/>
        </w:rPr>
        <w:t xml:space="preserve"> убедить </w:t>
      </w:r>
      <w:r w:rsidR="00411277">
        <w:rPr>
          <w:rFonts w:ascii="Times New Roman" w:hAnsi="Times New Roman" w:cs="Times New Roman"/>
          <w:color w:val="000000" w:themeColor="text1"/>
          <w:sz w:val="24"/>
          <w:szCs w:val="24"/>
          <w:shd w:val="clear" w:color="auto" w:fill="FFFFFF"/>
        </w:rPr>
        <w:t>народ</w:t>
      </w:r>
      <w:r w:rsidR="005C20E1" w:rsidRPr="005C20E1">
        <w:rPr>
          <w:rFonts w:ascii="Times New Roman" w:hAnsi="Times New Roman" w:cs="Times New Roman"/>
          <w:color w:val="000000" w:themeColor="text1"/>
          <w:sz w:val="24"/>
          <w:szCs w:val="24"/>
          <w:shd w:val="clear" w:color="auto" w:fill="FFFFFF"/>
        </w:rPr>
        <w:t xml:space="preserve"> в собственной правоте</w:t>
      </w:r>
      <w:r w:rsidR="00411277">
        <w:rPr>
          <w:rFonts w:ascii="Times New Roman" w:hAnsi="Times New Roman" w:cs="Times New Roman"/>
          <w:color w:val="000000" w:themeColor="text1"/>
          <w:sz w:val="24"/>
          <w:szCs w:val="24"/>
          <w:shd w:val="clear" w:color="auto" w:fill="FFFFFF"/>
        </w:rPr>
        <w:t xml:space="preserve"> при помощи методов </w:t>
      </w:r>
      <w:r w:rsidR="005C20E1" w:rsidRPr="005C20E1">
        <w:rPr>
          <w:rFonts w:ascii="Times New Roman" w:hAnsi="Times New Roman" w:cs="Times New Roman"/>
          <w:color w:val="000000" w:themeColor="text1"/>
          <w:sz w:val="24"/>
          <w:szCs w:val="24"/>
          <w:shd w:val="clear" w:color="auto" w:fill="FFFFFF"/>
        </w:rPr>
        <w:t xml:space="preserve">манипулирования чувствами и эмоциями. </w:t>
      </w:r>
      <w:r w:rsidR="008E157B">
        <w:rPr>
          <w:rFonts w:ascii="Times New Roman" w:hAnsi="Times New Roman" w:cs="Times New Roman"/>
          <w:color w:val="000000" w:themeColor="text1"/>
          <w:sz w:val="24"/>
          <w:szCs w:val="24"/>
          <w:shd w:val="clear" w:color="auto" w:fill="FFFFFF"/>
        </w:rPr>
        <w:t>Мыслитель</w:t>
      </w:r>
      <w:r w:rsidR="00151402">
        <w:rPr>
          <w:rFonts w:ascii="Times New Roman" w:hAnsi="Times New Roman" w:cs="Times New Roman"/>
          <w:color w:val="000000" w:themeColor="text1"/>
          <w:sz w:val="24"/>
          <w:szCs w:val="24"/>
          <w:shd w:val="clear" w:color="auto" w:fill="FFFFFF"/>
        </w:rPr>
        <w:t xml:space="preserve"> </w:t>
      </w:r>
      <w:r w:rsidR="008E157B">
        <w:rPr>
          <w:rFonts w:ascii="Times New Roman" w:hAnsi="Times New Roman" w:cs="Times New Roman"/>
          <w:color w:val="000000" w:themeColor="text1"/>
          <w:sz w:val="24"/>
          <w:szCs w:val="24"/>
          <w:shd w:val="clear" w:color="auto" w:fill="FFFFFF"/>
        </w:rPr>
        <w:t xml:space="preserve">приписывал элите превосходящие врождённые </w:t>
      </w:r>
      <w:r w:rsidR="00151402">
        <w:rPr>
          <w:rFonts w:ascii="Times New Roman" w:hAnsi="Times New Roman" w:cs="Times New Roman"/>
          <w:color w:val="000000" w:themeColor="text1"/>
          <w:sz w:val="24"/>
          <w:szCs w:val="24"/>
          <w:shd w:val="clear" w:color="auto" w:fill="FFFFFF"/>
        </w:rPr>
        <w:t>психологически</w:t>
      </w:r>
      <w:r w:rsidR="008E157B">
        <w:rPr>
          <w:rFonts w:ascii="Times New Roman" w:hAnsi="Times New Roman" w:cs="Times New Roman"/>
          <w:color w:val="000000" w:themeColor="text1"/>
          <w:sz w:val="24"/>
          <w:szCs w:val="24"/>
          <w:shd w:val="clear" w:color="auto" w:fill="FFFFFF"/>
        </w:rPr>
        <w:t xml:space="preserve">е свойства. </w:t>
      </w:r>
      <w:r w:rsidR="00151402">
        <w:rPr>
          <w:rFonts w:ascii="Times New Roman" w:hAnsi="Times New Roman" w:cs="Times New Roman"/>
          <w:color w:val="000000" w:themeColor="text1"/>
          <w:sz w:val="24"/>
          <w:szCs w:val="24"/>
          <w:shd w:val="clear" w:color="auto" w:fill="FFFFFF"/>
        </w:rPr>
        <w:t xml:space="preserve">По Парето, </w:t>
      </w:r>
      <w:r w:rsidR="008E157B">
        <w:rPr>
          <w:rFonts w:ascii="Times New Roman" w:hAnsi="Times New Roman" w:cs="Times New Roman"/>
          <w:color w:val="000000" w:themeColor="text1"/>
          <w:sz w:val="24"/>
          <w:szCs w:val="24"/>
          <w:shd w:val="clear" w:color="auto" w:fill="FFFFFF"/>
        </w:rPr>
        <w:t>элита –</w:t>
      </w:r>
      <w:r w:rsidR="00151402">
        <w:rPr>
          <w:rFonts w:ascii="Times New Roman" w:hAnsi="Times New Roman" w:cs="Times New Roman"/>
          <w:color w:val="000000" w:themeColor="text1"/>
          <w:sz w:val="24"/>
          <w:szCs w:val="24"/>
          <w:shd w:val="clear" w:color="auto" w:fill="FFFFFF"/>
        </w:rPr>
        <w:t xml:space="preserve"> совокупность лиц</w:t>
      </w:r>
      <w:r w:rsidR="008E157B">
        <w:rPr>
          <w:rFonts w:ascii="Times New Roman" w:hAnsi="Times New Roman" w:cs="Times New Roman"/>
          <w:color w:val="000000" w:themeColor="text1"/>
          <w:sz w:val="24"/>
          <w:szCs w:val="24"/>
          <w:shd w:val="clear" w:color="auto" w:fill="FFFFFF"/>
        </w:rPr>
        <w:t xml:space="preserve"> с наивысшими индексами</w:t>
      </w:r>
      <w:r w:rsidR="00151402">
        <w:rPr>
          <w:rFonts w:ascii="Times New Roman" w:hAnsi="Times New Roman" w:cs="Times New Roman"/>
          <w:color w:val="000000" w:themeColor="text1"/>
          <w:sz w:val="24"/>
          <w:szCs w:val="24"/>
          <w:shd w:val="clear" w:color="auto" w:fill="FFFFFF"/>
        </w:rPr>
        <w:t xml:space="preserve"> в своей профессиональной деятельности. </w:t>
      </w:r>
      <w:r w:rsidR="002E1AF0">
        <w:rPr>
          <w:rFonts w:ascii="Times New Roman" w:hAnsi="Times New Roman" w:cs="Times New Roman"/>
          <w:color w:val="000000" w:themeColor="text1"/>
          <w:sz w:val="24"/>
          <w:szCs w:val="24"/>
          <w:shd w:val="clear" w:color="auto" w:fill="FFFFFF"/>
        </w:rPr>
        <w:t xml:space="preserve">Таким образом, элита имеется не только во властных структурах, но и в любой области деятельности: элита юристов, элита воров и т.п. Разница в индексах обусловлена различными психологическими и интеллектуальными качествами людей, отсюда следует неизбежность деления общества на элиты и массы. </w:t>
      </w:r>
    </w:p>
    <w:p w:rsidR="005C20E1" w:rsidRPr="005C20E1" w:rsidRDefault="00D50067" w:rsidP="008C45D9">
      <w:pPr>
        <w:spacing w:after="0" w:line="360" w:lineRule="auto"/>
        <w:ind w:firstLine="567"/>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Другой классик элитологии </w:t>
      </w:r>
      <w:r w:rsidR="00F96140">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00F96140">
        <w:rPr>
          <w:rFonts w:ascii="Times New Roman" w:hAnsi="Times New Roman" w:cs="Times New Roman"/>
          <w:color w:val="000000" w:themeColor="text1"/>
          <w:sz w:val="24"/>
          <w:szCs w:val="24"/>
          <w:shd w:val="clear" w:color="auto" w:fill="FFFFFF"/>
        </w:rPr>
        <w:t xml:space="preserve">Р. </w:t>
      </w:r>
      <w:r w:rsidR="005C20E1" w:rsidRPr="005C20E1">
        <w:rPr>
          <w:rFonts w:ascii="Times New Roman" w:hAnsi="Times New Roman" w:cs="Times New Roman"/>
          <w:color w:val="000000" w:themeColor="text1"/>
          <w:sz w:val="24"/>
          <w:szCs w:val="24"/>
          <w:shd w:val="clear" w:color="auto" w:fill="FFFFFF"/>
        </w:rPr>
        <w:t xml:space="preserve">Михельс </w:t>
      </w:r>
      <w:r>
        <w:rPr>
          <w:rFonts w:ascii="Times New Roman" w:hAnsi="Times New Roman" w:cs="Times New Roman"/>
          <w:color w:val="000000" w:themeColor="text1"/>
          <w:sz w:val="24"/>
          <w:szCs w:val="24"/>
          <w:shd w:val="clear" w:color="auto" w:fill="FFFFFF"/>
        </w:rPr>
        <w:t xml:space="preserve">- </w:t>
      </w:r>
      <w:r w:rsidR="005C20E1" w:rsidRPr="005C20E1">
        <w:rPr>
          <w:rFonts w:ascii="Times New Roman" w:hAnsi="Times New Roman" w:cs="Times New Roman"/>
          <w:color w:val="000000" w:themeColor="text1"/>
          <w:sz w:val="24"/>
          <w:szCs w:val="24"/>
          <w:shd w:val="clear" w:color="auto" w:fill="FFFFFF"/>
        </w:rPr>
        <w:t xml:space="preserve">изучал олигархические тенденции демократии, за отправную точку взяв организацию как таковую и затем экстраполировав свои выводы на государство. </w:t>
      </w:r>
      <w:r w:rsidR="00F96140">
        <w:rPr>
          <w:rFonts w:ascii="Times New Roman" w:hAnsi="Times New Roman" w:cs="Times New Roman"/>
          <w:color w:val="000000" w:themeColor="text1"/>
          <w:sz w:val="24"/>
          <w:szCs w:val="24"/>
          <w:shd w:val="clear" w:color="auto" w:fill="FFFFFF"/>
        </w:rPr>
        <w:t>Михельс объяснил феномен олигархии с психологической</w:t>
      </w:r>
      <w:r w:rsidR="005C20E1" w:rsidRPr="005C20E1">
        <w:rPr>
          <w:rFonts w:ascii="Times New Roman" w:hAnsi="Times New Roman" w:cs="Times New Roman"/>
          <w:color w:val="000000" w:themeColor="text1"/>
          <w:sz w:val="24"/>
          <w:szCs w:val="24"/>
          <w:shd w:val="clear" w:color="auto" w:fill="FFFFFF"/>
        </w:rPr>
        <w:t xml:space="preserve"> </w:t>
      </w:r>
      <w:r w:rsidR="00F96140">
        <w:rPr>
          <w:rFonts w:ascii="Times New Roman" w:hAnsi="Times New Roman" w:cs="Times New Roman"/>
          <w:color w:val="000000" w:themeColor="text1"/>
          <w:sz w:val="24"/>
          <w:szCs w:val="24"/>
          <w:shd w:val="clear" w:color="auto" w:fill="FFFFFF"/>
        </w:rPr>
        <w:t>и организационной точек зрения. Нужды организации естественным образом выделяют руководящее профессиональное меньшинство, которое, заставляя массы признать себя, всё больше от них отдаляется. Мыслитель обозначил это «железным</w:t>
      </w:r>
      <w:r w:rsidR="005C20E1" w:rsidRPr="005C20E1">
        <w:rPr>
          <w:rFonts w:ascii="Times New Roman" w:hAnsi="Times New Roman" w:cs="Times New Roman"/>
          <w:color w:val="000000" w:themeColor="text1"/>
          <w:sz w:val="24"/>
          <w:szCs w:val="24"/>
          <w:shd w:val="clear" w:color="auto" w:fill="FFFFFF"/>
        </w:rPr>
        <w:t xml:space="preserve"> закон</w:t>
      </w:r>
      <w:r w:rsidR="00F96140">
        <w:rPr>
          <w:rFonts w:ascii="Times New Roman" w:hAnsi="Times New Roman" w:cs="Times New Roman"/>
          <w:color w:val="000000" w:themeColor="text1"/>
          <w:sz w:val="24"/>
          <w:szCs w:val="24"/>
          <w:shd w:val="clear" w:color="auto" w:fill="FFFFFF"/>
        </w:rPr>
        <w:t>ом</w:t>
      </w:r>
      <w:r w:rsidR="005C20E1" w:rsidRPr="005C20E1">
        <w:rPr>
          <w:rFonts w:ascii="Times New Roman" w:hAnsi="Times New Roman" w:cs="Times New Roman"/>
          <w:color w:val="000000" w:themeColor="text1"/>
          <w:sz w:val="24"/>
          <w:szCs w:val="24"/>
          <w:shd w:val="clear" w:color="auto" w:fill="FFFFFF"/>
        </w:rPr>
        <w:t xml:space="preserve"> олигархии».</w:t>
      </w:r>
      <w:r w:rsidR="005C20E1" w:rsidRPr="005C20E1">
        <w:rPr>
          <w:rFonts w:ascii="Times New Roman" w:hAnsi="Times New Roman" w:cs="Times New Roman"/>
          <w:color w:val="000000" w:themeColor="text1"/>
          <w:sz w:val="24"/>
          <w:szCs w:val="24"/>
        </w:rPr>
        <w:t xml:space="preserve"> </w:t>
      </w:r>
      <w:r w:rsidR="00F96140">
        <w:rPr>
          <w:rFonts w:ascii="Times New Roman" w:hAnsi="Times New Roman" w:cs="Times New Roman"/>
          <w:color w:val="000000" w:themeColor="text1"/>
          <w:sz w:val="24"/>
          <w:szCs w:val="24"/>
          <w:shd w:val="clear" w:color="auto" w:fill="FFFFFF"/>
        </w:rPr>
        <w:t>Олигархические отношения основаны</w:t>
      </w:r>
      <w:r w:rsidR="005C20E1" w:rsidRPr="005C20E1">
        <w:rPr>
          <w:rFonts w:ascii="Times New Roman" w:hAnsi="Times New Roman" w:cs="Times New Roman"/>
          <w:color w:val="000000" w:themeColor="text1"/>
          <w:sz w:val="24"/>
          <w:szCs w:val="24"/>
          <w:shd w:val="clear" w:color="auto" w:fill="FFFFFF"/>
        </w:rPr>
        <w:t xml:space="preserve"> не </w:t>
      </w:r>
      <w:r w:rsidR="00F96140">
        <w:rPr>
          <w:rFonts w:ascii="Times New Roman" w:hAnsi="Times New Roman" w:cs="Times New Roman"/>
          <w:color w:val="000000" w:themeColor="text1"/>
          <w:sz w:val="24"/>
          <w:szCs w:val="24"/>
          <w:shd w:val="clear" w:color="auto" w:fill="FFFFFF"/>
        </w:rPr>
        <w:t xml:space="preserve">только на жажде вождей увековечить и укрепить свою власть, </w:t>
      </w:r>
      <w:r w:rsidR="005C20E1" w:rsidRPr="005C20E1">
        <w:rPr>
          <w:rFonts w:ascii="Times New Roman" w:hAnsi="Times New Roman" w:cs="Times New Roman"/>
          <w:color w:val="000000" w:themeColor="text1"/>
          <w:sz w:val="24"/>
          <w:szCs w:val="24"/>
          <w:shd w:val="clear" w:color="auto" w:fill="FFFFFF"/>
        </w:rPr>
        <w:t xml:space="preserve">но </w:t>
      </w:r>
      <w:r w:rsidR="00F96140">
        <w:rPr>
          <w:rFonts w:ascii="Times New Roman" w:hAnsi="Times New Roman" w:cs="Times New Roman"/>
          <w:color w:val="000000" w:themeColor="text1"/>
          <w:sz w:val="24"/>
          <w:szCs w:val="24"/>
          <w:shd w:val="clear" w:color="auto" w:fill="FFFFFF"/>
        </w:rPr>
        <w:t>и</w:t>
      </w:r>
      <w:r w:rsidR="00430284">
        <w:rPr>
          <w:rFonts w:ascii="Times New Roman" w:hAnsi="Times New Roman" w:cs="Times New Roman"/>
          <w:color w:val="000000" w:themeColor="text1"/>
          <w:sz w:val="24"/>
          <w:szCs w:val="24"/>
          <w:shd w:val="clear" w:color="auto" w:fill="FFFFFF"/>
        </w:rPr>
        <w:t xml:space="preserve"> на инертности масс, а также</w:t>
      </w:r>
      <w:r w:rsidR="005C20E1" w:rsidRPr="005C20E1">
        <w:rPr>
          <w:rFonts w:ascii="Times New Roman" w:hAnsi="Times New Roman" w:cs="Times New Roman"/>
          <w:color w:val="000000" w:themeColor="text1"/>
          <w:sz w:val="24"/>
          <w:szCs w:val="24"/>
          <w:shd w:val="clear" w:color="auto" w:fill="FFFFFF"/>
        </w:rPr>
        <w:t xml:space="preserve"> на технических </w:t>
      </w:r>
      <w:r w:rsidR="00430284">
        <w:rPr>
          <w:rFonts w:ascii="Times New Roman" w:hAnsi="Times New Roman" w:cs="Times New Roman"/>
          <w:color w:val="000000" w:themeColor="text1"/>
          <w:sz w:val="24"/>
          <w:szCs w:val="24"/>
          <w:shd w:val="clear" w:color="auto" w:fill="FFFFFF"/>
        </w:rPr>
        <w:t>характеристиках</w:t>
      </w:r>
      <w:r w:rsidR="005C20E1" w:rsidRPr="005C20E1">
        <w:rPr>
          <w:rFonts w:ascii="Times New Roman" w:hAnsi="Times New Roman" w:cs="Times New Roman"/>
          <w:color w:val="000000" w:themeColor="text1"/>
          <w:sz w:val="24"/>
          <w:szCs w:val="24"/>
          <w:shd w:val="clear" w:color="auto" w:fill="FFFFFF"/>
        </w:rPr>
        <w:t xml:space="preserve"> политической организации.</w:t>
      </w:r>
    </w:p>
    <w:p w:rsidR="005C20E1" w:rsidRPr="005C20E1" w:rsidRDefault="00C115B3" w:rsidP="008C45D9">
      <w:pPr>
        <w:autoSpaceDE w:val="0"/>
        <w:autoSpaceDN w:val="0"/>
        <w:adjustRightInd w:val="0"/>
        <w:spacing w:after="0" w:line="360" w:lineRule="auto"/>
        <w:ind w:firstLine="567"/>
        <w:contextualSpacing/>
        <w:jc w:val="both"/>
        <w:rPr>
          <w:rFonts w:ascii="Times New Roman" w:eastAsia="Times-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Г. </w:t>
      </w:r>
      <w:r w:rsidR="005C20E1" w:rsidRPr="005C20E1">
        <w:rPr>
          <w:rFonts w:ascii="Times New Roman" w:hAnsi="Times New Roman" w:cs="Times New Roman"/>
          <w:color w:val="000000" w:themeColor="text1"/>
          <w:sz w:val="24"/>
          <w:szCs w:val="24"/>
          <w:shd w:val="clear" w:color="auto" w:fill="FFFFFF"/>
        </w:rPr>
        <w:t xml:space="preserve">Моска </w:t>
      </w:r>
      <w:r w:rsidR="00706BB4">
        <w:rPr>
          <w:rFonts w:ascii="Times New Roman" w:hAnsi="Times New Roman" w:cs="Times New Roman"/>
          <w:color w:val="000000" w:themeColor="text1"/>
          <w:sz w:val="24"/>
          <w:szCs w:val="24"/>
          <w:shd w:val="clear" w:color="auto" w:fill="FFFFFF"/>
        </w:rPr>
        <w:t>оперировал термином</w:t>
      </w:r>
      <w:r w:rsidR="005C20E1" w:rsidRPr="005C20E1">
        <w:rPr>
          <w:rFonts w:ascii="Times New Roman" w:hAnsi="Times New Roman" w:cs="Times New Roman"/>
          <w:color w:val="000000" w:themeColor="text1"/>
          <w:sz w:val="24"/>
          <w:szCs w:val="24"/>
          <w:shd w:val="clear" w:color="auto" w:fill="FFFFFF"/>
        </w:rPr>
        <w:t xml:space="preserve"> «политический класс» и </w:t>
      </w:r>
      <w:r w:rsidR="00706BB4">
        <w:rPr>
          <w:rFonts w:ascii="Times New Roman" w:hAnsi="Times New Roman" w:cs="Times New Roman"/>
          <w:color w:val="000000" w:themeColor="text1"/>
          <w:sz w:val="24"/>
          <w:szCs w:val="24"/>
          <w:shd w:val="clear" w:color="auto" w:fill="FFFFFF"/>
        </w:rPr>
        <w:t xml:space="preserve">определял </w:t>
      </w:r>
      <w:r w:rsidR="005C20E1" w:rsidRPr="005C20E1">
        <w:rPr>
          <w:rFonts w:ascii="Times New Roman" w:hAnsi="Times New Roman" w:cs="Times New Roman"/>
          <w:color w:val="000000" w:themeColor="text1"/>
          <w:sz w:val="24"/>
          <w:szCs w:val="24"/>
          <w:shd w:val="clear" w:color="auto" w:fill="FFFFFF"/>
        </w:rPr>
        <w:t xml:space="preserve">способность к управлению </w:t>
      </w:r>
      <w:r w:rsidR="00E76975">
        <w:rPr>
          <w:rFonts w:ascii="Times New Roman" w:hAnsi="Times New Roman" w:cs="Times New Roman"/>
          <w:color w:val="000000" w:themeColor="text1"/>
          <w:sz w:val="24"/>
          <w:szCs w:val="24"/>
          <w:shd w:val="clear" w:color="auto" w:fill="FFFFFF"/>
        </w:rPr>
        <w:t>и влиянию</w:t>
      </w:r>
      <w:r w:rsidR="00706BB4">
        <w:rPr>
          <w:rFonts w:ascii="Times New Roman" w:hAnsi="Times New Roman" w:cs="Times New Roman"/>
          <w:color w:val="000000" w:themeColor="text1"/>
          <w:sz w:val="24"/>
          <w:szCs w:val="24"/>
          <w:shd w:val="clear" w:color="auto" w:fill="FFFFFF"/>
        </w:rPr>
        <w:t xml:space="preserve"> в качестве главного критерия элит</w:t>
      </w:r>
      <w:r w:rsidR="005C20E1" w:rsidRPr="005C20E1">
        <w:rPr>
          <w:rFonts w:ascii="Times New Roman" w:hAnsi="Times New Roman" w:cs="Times New Roman"/>
          <w:color w:val="000000" w:themeColor="text1"/>
          <w:sz w:val="24"/>
          <w:szCs w:val="24"/>
          <w:shd w:val="clear" w:color="auto" w:fill="FFFFFF"/>
        </w:rPr>
        <w:t>.</w:t>
      </w:r>
      <w:r w:rsidR="005847F5">
        <w:rPr>
          <w:rFonts w:ascii="Times New Roman" w:hAnsi="Times New Roman" w:cs="Times New Roman"/>
          <w:color w:val="000000" w:themeColor="text1"/>
          <w:sz w:val="24"/>
          <w:szCs w:val="24"/>
          <w:shd w:val="clear" w:color="auto" w:fill="FFFFFF"/>
        </w:rPr>
        <w:t xml:space="preserve"> Также для элит важно понимать </w:t>
      </w:r>
      <w:r w:rsidR="005847F5">
        <w:rPr>
          <w:rFonts w:ascii="Times New Roman" w:hAnsi="Times New Roman" w:cs="Times New Roman"/>
          <w:color w:val="000000" w:themeColor="text1"/>
          <w:sz w:val="24"/>
          <w:szCs w:val="24"/>
          <w:shd w:val="clear" w:color="auto" w:fill="FFFFFF"/>
        </w:rPr>
        <w:lastRenderedPageBreak/>
        <w:t>ментальность народа, его национальный характер</w:t>
      </w:r>
      <w:r w:rsidR="006A0F72">
        <w:rPr>
          <w:rFonts w:ascii="Times New Roman" w:hAnsi="Times New Roman" w:cs="Times New Roman"/>
          <w:color w:val="000000" w:themeColor="text1"/>
          <w:sz w:val="24"/>
          <w:szCs w:val="24"/>
          <w:shd w:val="clear" w:color="auto" w:fill="FFFFFF"/>
        </w:rPr>
        <w:t xml:space="preserve">. </w:t>
      </w:r>
      <w:r w:rsidR="003D5339">
        <w:rPr>
          <w:rFonts w:ascii="Times New Roman" w:hAnsi="Times New Roman" w:cs="Times New Roman"/>
          <w:color w:val="000000" w:themeColor="text1"/>
          <w:sz w:val="24"/>
          <w:szCs w:val="24"/>
          <w:shd w:val="clear" w:color="auto" w:fill="FFFFFF"/>
        </w:rPr>
        <w:t>Анализируя способы рекрутирования кандидатов в состав правящего класса, политолог выделял две тенденции: аристок</w:t>
      </w:r>
      <w:r w:rsidR="005847F5">
        <w:rPr>
          <w:rFonts w:ascii="Times New Roman" w:hAnsi="Times New Roman" w:cs="Times New Roman"/>
          <w:color w:val="000000" w:themeColor="text1"/>
          <w:sz w:val="24"/>
          <w:szCs w:val="24"/>
          <w:shd w:val="clear" w:color="auto" w:fill="FFFFFF"/>
        </w:rPr>
        <w:t xml:space="preserve">ратическую и демократическую, т.е. </w:t>
      </w:r>
      <w:r w:rsidR="003D5339">
        <w:rPr>
          <w:rFonts w:ascii="Times New Roman" w:hAnsi="Times New Roman" w:cs="Times New Roman"/>
          <w:color w:val="000000" w:themeColor="text1"/>
          <w:sz w:val="24"/>
          <w:szCs w:val="24"/>
          <w:shd w:val="clear" w:color="auto" w:fill="FFFFFF"/>
        </w:rPr>
        <w:t xml:space="preserve">для предотвращения деградации правящего слоя Моска считал необходимым вливать в него «новую кровь», что предполагает включение в слой управленцев наиболее талантливых выходцев низших слоёв, способности и воля которых способствует сохранению высокого интеллектуального и волевого тонуса правящего класса. </w:t>
      </w:r>
      <w:r w:rsidR="005C20E1" w:rsidRPr="005C20E1">
        <w:rPr>
          <w:rFonts w:ascii="Times New Roman" w:eastAsia="Times-Roman" w:hAnsi="Times New Roman" w:cs="Times New Roman"/>
          <w:color w:val="000000" w:themeColor="text1"/>
          <w:sz w:val="24"/>
          <w:szCs w:val="24"/>
        </w:rPr>
        <w:t xml:space="preserve">Моска и Парето </w:t>
      </w:r>
      <w:r w:rsidR="005847F5">
        <w:rPr>
          <w:rFonts w:ascii="Times New Roman" w:eastAsia="Times-Roman" w:hAnsi="Times New Roman" w:cs="Times New Roman"/>
          <w:color w:val="000000" w:themeColor="text1"/>
          <w:sz w:val="24"/>
          <w:szCs w:val="24"/>
        </w:rPr>
        <w:t>считали демократию не подлинным народовластием, а скорее</w:t>
      </w:r>
      <w:r w:rsidR="005C20E1" w:rsidRPr="005C20E1">
        <w:rPr>
          <w:rFonts w:ascii="Times New Roman" w:eastAsia="Times-Roman" w:hAnsi="Times New Roman" w:cs="Times New Roman"/>
          <w:color w:val="000000" w:themeColor="text1"/>
          <w:sz w:val="24"/>
          <w:szCs w:val="24"/>
        </w:rPr>
        <w:t xml:space="preserve"> </w:t>
      </w:r>
      <w:r w:rsidR="005847F5">
        <w:rPr>
          <w:rFonts w:ascii="Times New Roman" w:eastAsia="Times-Roman" w:hAnsi="Times New Roman" w:cs="Times New Roman"/>
          <w:color w:val="000000" w:themeColor="text1"/>
          <w:sz w:val="24"/>
          <w:szCs w:val="24"/>
        </w:rPr>
        <w:t xml:space="preserve">фикцией – </w:t>
      </w:r>
      <w:r w:rsidR="005C20E1" w:rsidRPr="005C20E1">
        <w:rPr>
          <w:rFonts w:ascii="Times New Roman" w:eastAsia="Times-Roman" w:hAnsi="Times New Roman" w:cs="Times New Roman"/>
          <w:color w:val="000000" w:themeColor="text1"/>
          <w:sz w:val="24"/>
          <w:szCs w:val="24"/>
        </w:rPr>
        <w:t>правление</w:t>
      </w:r>
      <w:r w:rsidR="005847F5">
        <w:rPr>
          <w:rFonts w:ascii="Times New Roman" w:eastAsia="Times-Roman" w:hAnsi="Times New Roman" w:cs="Times New Roman"/>
          <w:color w:val="000000" w:themeColor="text1"/>
          <w:sz w:val="24"/>
          <w:szCs w:val="24"/>
        </w:rPr>
        <w:t>м</w:t>
      </w:r>
      <w:r w:rsidR="005C20E1" w:rsidRPr="005C20E1">
        <w:rPr>
          <w:rFonts w:ascii="Times New Roman" w:eastAsia="Times-Roman" w:hAnsi="Times New Roman" w:cs="Times New Roman"/>
          <w:color w:val="000000" w:themeColor="text1"/>
          <w:sz w:val="24"/>
          <w:szCs w:val="24"/>
        </w:rPr>
        <w:t xml:space="preserve"> «элиты лис», демагогов. </w:t>
      </w:r>
      <w:r w:rsidR="005847F5">
        <w:rPr>
          <w:rFonts w:ascii="Times New Roman" w:eastAsia="Times-Roman" w:hAnsi="Times New Roman" w:cs="Times New Roman"/>
          <w:color w:val="000000" w:themeColor="text1"/>
          <w:sz w:val="24"/>
          <w:szCs w:val="24"/>
        </w:rPr>
        <w:t xml:space="preserve">Другими словами, демократическая форма может быть использована для укрепления и стабильности правящего класса, для повышения его легитимности. </w:t>
      </w:r>
    </w:p>
    <w:p w:rsidR="005C20E1" w:rsidRPr="005C20E1" w:rsidRDefault="005C20E1" w:rsidP="008C45D9">
      <w:pPr>
        <w:spacing w:after="0" w:line="360" w:lineRule="auto"/>
        <w:ind w:firstLine="567"/>
        <w:contextualSpacing/>
        <w:jc w:val="both"/>
        <w:rPr>
          <w:rFonts w:ascii="Times New Roman" w:hAnsi="Times New Roman" w:cs="Times New Roman"/>
          <w:color w:val="000000" w:themeColor="text1"/>
          <w:sz w:val="24"/>
          <w:szCs w:val="24"/>
          <w:shd w:val="clear" w:color="auto" w:fill="FFFFFF"/>
        </w:rPr>
      </w:pPr>
      <w:r w:rsidRPr="005C20E1">
        <w:rPr>
          <w:rFonts w:ascii="Times New Roman" w:hAnsi="Times New Roman" w:cs="Times New Roman"/>
          <w:color w:val="000000" w:themeColor="text1"/>
          <w:sz w:val="24"/>
          <w:szCs w:val="24"/>
          <w:shd w:val="clear" w:color="auto" w:fill="FFFFFF"/>
        </w:rPr>
        <w:t>Теория элит прошла длительный путь эволюции</w:t>
      </w:r>
      <w:r w:rsidR="00F96140">
        <w:rPr>
          <w:rFonts w:ascii="Times New Roman" w:hAnsi="Times New Roman" w:cs="Times New Roman"/>
          <w:color w:val="000000" w:themeColor="text1"/>
          <w:sz w:val="24"/>
          <w:szCs w:val="24"/>
          <w:shd w:val="clear" w:color="auto" w:fill="FFFFFF"/>
        </w:rPr>
        <w:t>. В 1930-е г. благодаря работам Г. Лассуэла</w:t>
      </w:r>
      <w:r w:rsidR="00F96140">
        <w:rPr>
          <w:rStyle w:val="a6"/>
          <w:rFonts w:ascii="Times New Roman" w:hAnsi="Times New Roman" w:cs="Times New Roman"/>
          <w:color w:val="000000" w:themeColor="text1"/>
          <w:sz w:val="24"/>
          <w:szCs w:val="24"/>
          <w:shd w:val="clear" w:color="auto" w:fill="FFFFFF"/>
        </w:rPr>
        <w:footnoteReference w:id="64"/>
      </w:r>
      <w:r w:rsidR="00F96140">
        <w:rPr>
          <w:rFonts w:ascii="Times New Roman" w:hAnsi="Times New Roman" w:cs="Times New Roman"/>
          <w:color w:val="000000" w:themeColor="text1"/>
          <w:sz w:val="24"/>
          <w:szCs w:val="24"/>
          <w:shd w:val="clear" w:color="auto" w:fill="FFFFFF"/>
        </w:rPr>
        <w:t>, который исследовал психологическое измерение власти и технологически-манипулятивные аспекты управления обществом, элитология формируется в США</w:t>
      </w:r>
      <w:r w:rsidR="005847F5">
        <w:rPr>
          <w:rFonts w:ascii="Times New Roman" w:hAnsi="Times New Roman" w:cs="Times New Roman"/>
          <w:color w:val="000000" w:themeColor="text1"/>
          <w:sz w:val="24"/>
          <w:szCs w:val="24"/>
          <w:shd w:val="clear" w:color="auto" w:fill="FFFFFF"/>
        </w:rPr>
        <w:t>.</w:t>
      </w:r>
      <w:r w:rsidR="00F96140">
        <w:rPr>
          <w:rFonts w:ascii="Times New Roman" w:hAnsi="Times New Roman" w:cs="Times New Roman"/>
          <w:color w:val="000000" w:themeColor="text1"/>
          <w:sz w:val="24"/>
          <w:szCs w:val="24"/>
          <w:shd w:val="clear" w:color="auto" w:fill="FFFFFF"/>
        </w:rPr>
        <w:t xml:space="preserve"> </w:t>
      </w:r>
      <w:r w:rsidRPr="005C20E1">
        <w:rPr>
          <w:rFonts w:ascii="Times New Roman" w:hAnsi="Times New Roman" w:cs="Times New Roman"/>
          <w:color w:val="000000" w:themeColor="text1"/>
          <w:sz w:val="24"/>
          <w:szCs w:val="24"/>
          <w:shd w:val="clear" w:color="auto" w:fill="FFFFFF"/>
        </w:rPr>
        <w:t xml:space="preserve">Сегодня политология наравне с теориями представителей макиавеллистской школы оперирует и другими теориями. Например, </w:t>
      </w:r>
      <w:r w:rsidR="005847F5">
        <w:rPr>
          <w:rFonts w:ascii="Times New Roman" w:hAnsi="Times New Roman" w:cs="Times New Roman"/>
          <w:color w:val="000000" w:themeColor="text1"/>
          <w:sz w:val="24"/>
          <w:szCs w:val="24"/>
          <w:shd w:val="clear" w:color="auto" w:fill="FFFFFF"/>
        </w:rPr>
        <w:t xml:space="preserve">демократический элитизм </w:t>
      </w:r>
      <w:r w:rsidR="00A31F3C">
        <w:rPr>
          <w:rFonts w:ascii="Times New Roman" w:hAnsi="Times New Roman" w:cs="Times New Roman"/>
          <w:color w:val="000000" w:themeColor="text1"/>
          <w:sz w:val="24"/>
          <w:szCs w:val="24"/>
          <w:shd w:val="clear" w:color="auto" w:fill="FFFFFF"/>
        </w:rPr>
        <w:t xml:space="preserve">стремится синтезировать </w:t>
      </w:r>
      <w:r w:rsidRPr="005C20E1">
        <w:rPr>
          <w:rFonts w:ascii="Times New Roman" w:hAnsi="Times New Roman" w:cs="Times New Roman"/>
          <w:color w:val="000000" w:themeColor="text1"/>
          <w:sz w:val="24"/>
          <w:szCs w:val="24"/>
          <w:shd w:val="clear" w:color="auto" w:fill="FFFFFF"/>
        </w:rPr>
        <w:t>элитарную теорию и теорию демократии</w:t>
      </w:r>
      <w:r w:rsidR="005847F5">
        <w:rPr>
          <w:rFonts w:ascii="Times New Roman" w:hAnsi="Times New Roman" w:cs="Times New Roman"/>
          <w:color w:val="000000" w:themeColor="text1"/>
          <w:sz w:val="24"/>
          <w:szCs w:val="24"/>
          <w:shd w:val="clear" w:color="auto" w:fill="FFFFFF"/>
        </w:rPr>
        <w:t xml:space="preserve">. </w:t>
      </w:r>
      <w:r w:rsidR="00446BD2">
        <w:rPr>
          <w:rFonts w:ascii="Times New Roman" w:hAnsi="Times New Roman" w:cs="Times New Roman"/>
          <w:color w:val="000000" w:themeColor="text1"/>
          <w:sz w:val="24"/>
          <w:szCs w:val="24"/>
          <w:shd w:val="clear" w:color="auto" w:fill="FFFFFF"/>
        </w:rPr>
        <w:t>Представители</w:t>
      </w:r>
      <w:r w:rsidRPr="005C20E1">
        <w:rPr>
          <w:rFonts w:ascii="Times New Roman" w:hAnsi="Times New Roman" w:cs="Times New Roman"/>
          <w:color w:val="000000" w:themeColor="text1"/>
          <w:sz w:val="24"/>
          <w:szCs w:val="24"/>
          <w:shd w:val="clear" w:color="auto" w:fill="FFFFFF"/>
        </w:rPr>
        <w:t xml:space="preserve"> </w:t>
      </w:r>
      <w:r w:rsidR="00A31F3C">
        <w:rPr>
          <w:rFonts w:ascii="Times New Roman" w:hAnsi="Times New Roman" w:cs="Times New Roman"/>
          <w:color w:val="000000" w:themeColor="text1"/>
          <w:sz w:val="24"/>
          <w:szCs w:val="24"/>
          <w:shd w:val="clear" w:color="auto" w:fill="FFFFFF"/>
        </w:rPr>
        <w:t xml:space="preserve">этой школы </w:t>
      </w:r>
      <w:r w:rsidRPr="005C20E1">
        <w:rPr>
          <w:rFonts w:ascii="Times New Roman" w:hAnsi="Times New Roman" w:cs="Times New Roman"/>
          <w:color w:val="000000" w:themeColor="text1"/>
          <w:sz w:val="24"/>
          <w:szCs w:val="24"/>
          <w:shd w:val="clear" w:color="auto" w:fill="FFFFFF"/>
        </w:rPr>
        <w:t>(</w:t>
      </w:r>
      <w:r w:rsidR="006A0F72">
        <w:rPr>
          <w:rFonts w:ascii="Times New Roman" w:hAnsi="Times New Roman" w:cs="Times New Roman"/>
          <w:color w:val="000000" w:themeColor="text1"/>
          <w:sz w:val="24"/>
          <w:szCs w:val="24"/>
          <w:shd w:val="clear" w:color="auto" w:fill="FFFFFF"/>
        </w:rPr>
        <w:t xml:space="preserve">Дж. Шумпетер, </w:t>
      </w:r>
      <w:r w:rsidRPr="005C20E1">
        <w:rPr>
          <w:rFonts w:ascii="Times New Roman" w:hAnsi="Times New Roman" w:cs="Times New Roman"/>
          <w:color w:val="000000" w:themeColor="text1"/>
          <w:sz w:val="24"/>
          <w:szCs w:val="24"/>
          <w:shd w:val="clear" w:color="auto" w:fill="FFFFFF"/>
        </w:rPr>
        <w:t>К.</w:t>
      </w:r>
      <w:r w:rsidR="00446BD2">
        <w:rPr>
          <w:rFonts w:ascii="Times New Roman" w:hAnsi="Times New Roman" w:cs="Times New Roman"/>
          <w:color w:val="000000" w:themeColor="text1"/>
          <w:sz w:val="24"/>
          <w:szCs w:val="24"/>
          <w:shd w:val="clear" w:color="auto" w:fill="FFFFFF"/>
        </w:rPr>
        <w:t xml:space="preserve"> Мангейм, С. Липсет, П. Бахрах</w:t>
      </w:r>
      <w:r w:rsidR="006A0F72">
        <w:rPr>
          <w:rFonts w:ascii="Times New Roman" w:hAnsi="Times New Roman" w:cs="Times New Roman"/>
          <w:color w:val="000000" w:themeColor="text1"/>
          <w:sz w:val="24"/>
          <w:szCs w:val="24"/>
          <w:shd w:val="clear" w:color="auto" w:fill="FFFFFF"/>
        </w:rPr>
        <w:t>, Р. Даль</w:t>
      </w:r>
      <w:r w:rsidR="00446BD2">
        <w:rPr>
          <w:rFonts w:ascii="Times New Roman" w:hAnsi="Times New Roman" w:cs="Times New Roman"/>
          <w:color w:val="000000" w:themeColor="text1"/>
          <w:sz w:val="24"/>
          <w:szCs w:val="24"/>
          <w:shd w:val="clear" w:color="auto" w:fill="FFFFFF"/>
        </w:rPr>
        <w:t xml:space="preserve">) </w:t>
      </w:r>
      <w:r w:rsidR="00A31F3C">
        <w:rPr>
          <w:rFonts w:ascii="Times New Roman" w:hAnsi="Times New Roman" w:cs="Times New Roman"/>
          <w:color w:val="000000" w:themeColor="text1"/>
          <w:sz w:val="24"/>
          <w:szCs w:val="24"/>
          <w:shd w:val="clear" w:color="auto" w:fill="FFFFFF"/>
        </w:rPr>
        <w:t>постулируют, что элитарность – это ус</w:t>
      </w:r>
      <w:r w:rsidRPr="005C20E1">
        <w:rPr>
          <w:rFonts w:ascii="Times New Roman" w:hAnsi="Times New Roman" w:cs="Times New Roman"/>
          <w:color w:val="000000" w:themeColor="text1"/>
          <w:sz w:val="24"/>
          <w:szCs w:val="24"/>
          <w:shd w:val="clear" w:color="auto" w:fill="FFFFFF"/>
        </w:rPr>
        <w:t xml:space="preserve">ловие </w:t>
      </w:r>
      <w:r w:rsidR="00A31F3C">
        <w:rPr>
          <w:rFonts w:ascii="Times New Roman" w:hAnsi="Times New Roman" w:cs="Times New Roman"/>
          <w:color w:val="000000" w:themeColor="text1"/>
          <w:sz w:val="24"/>
          <w:szCs w:val="24"/>
          <w:shd w:val="clear" w:color="auto" w:fill="FFFFFF"/>
        </w:rPr>
        <w:t>успешного</w:t>
      </w:r>
      <w:r w:rsidRPr="005C20E1">
        <w:rPr>
          <w:rFonts w:ascii="Times New Roman" w:hAnsi="Times New Roman" w:cs="Times New Roman"/>
          <w:color w:val="000000" w:themeColor="text1"/>
          <w:sz w:val="24"/>
          <w:szCs w:val="24"/>
          <w:shd w:val="clear" w:color="auto" w:fill="FFFFFF"/>
        </w:rPr>
        <w:t xml:space="preserve"> функционирования </w:t>
      </w:r>
      <w:r w:rsidR="00A31F3C">
        <w:rPr>
          <w:rFonts w:ascii="Times New Roman" w:hAnsi="Times New Roman" w:cs="Times New Roman"/>
          <w:color w:val="000000" w:themeColor="text1"/>
          <w:sz w:val="24"/>
          <w:szCs w:val="24"/>
          <w:shd w:val="clear" w:color="auto" w:fill="FFFFFF"/>
        </w:rPr>
        <w:t xml:space="preserve">любых обществ, в которых есть разделение </w:t>
      </w:r>
      <w:r w:rsidRPr="005C20E1">
        <w:rPr>
          <w:rFonts w:ascii="Times New Roman" w:hAnsi="Times New Roman" w:cs="Times New Roman"/>
          <w:color w:val="000000" w:themeColor="text1"/>
          <w:sz w:val="24"/>
          <w:szCs w:val="24"/>
          <w:shd w:val="clear" w:color="auto" w:fill="FFFFFF"/>
        </w:rPr>
        <w:t>управленческого и исполнитель</w:t>
      </w:r>
      <w:r w:rsidR="00A31F3C">
        <w:rPr>
          <w:rFonts w:ascii="Times New Roman" w:hAnsi="Times New Roman" w:cs="Times New Roman"/>
          <w:color w:val="000000" w:themeColor="text1"/>
          <w:sz w:val="24"/>
          <w:szCs w:val="24"/>
          <w:shd w:val="clear" w:color="auto" w:fill="FFFFFF"/>
        </w:rPr>
        <w:t>ного</w:t>
      </w:r>
      <w:r w:rsidRPr="005C20E1">
        <w:rPr>
          <w:rFonts w:ascii="Times New Roman" w:hAnsi="Times New Roman" w:cs="Times New Roman"/>
          <w:color w:val="000000" w:themeColor="text1"/>
          <w:sz w:val="24"/>
          <w:szCs w:val="24"/>
          <w:shd w:val="clear" w:color="auto" w:fill="FFFFFF"/>
        </w:rPr>
        <w:t xml:space="preserve"> труда</w:t>
      </w:r>
      <w:r w:rsidR="00A31F3C">
        <w:rPr>
          <w:rFonts w:ascii="Times New Roman" w:hAnsi="Times New Roman" w:cs="Times New Roman"/>
          <w:color w:val="000000" w:themeColor="text1"/>
          <w:sz w:val="24"/>
          <w:szCs w:val="24"/>
          <w:shd w:val="clear" w:color="auto" w:fill="FFFFFF"/>
        </w:rPr>
        <w:t xml:space="preserve"> и</w:t>
      </w:r>
      <w:r w:rsidRPr="005C20E1">
        <w:rPr>
          <w:rFonts w:ascii="Times New Roman" w:hAnsi="Times New Roman" w:cs="Times New Roman"/>
          <w:color w:val="000000" w:themeColor="text1"/>
          <w:sz w:val="24"/>
          <w:szCs w:val="24"/>
          <w:shd w:val="clear" w:color="auto" w:fill="FFFFFF"/>
        </w:rPr>
        <w:t xml:space="preserve"> соблюдаются </w:t>
      </w:r>
      <w:r w:rsidR="00A31F3C">
        <w:rPr>
          <w:rFonts w:ascii="Times New Roman" w:hAnsi="Times New Roman" w:cs="Times New Roman"/>
          <w:color w:val="000000" w:themeColor="text1"/>
          <w:sz w:val="24"/>
          <w:szCs w:val="24"/>
          <w:shd w:val="clear" w:color="auto" w:fill="FFFFFF"/>
        </w:rPr>
        <w:t>базовые демократические принципы</w:t>
      </w:r>
      <w:r w:rsidRPr="005C20E1">
        <w:rPr>
          <w:rFonts w:ascii="Times New Roman" w:hAnsi="Times New Roman" w:cs="Times New Roman"/>
          <w:color w:val="000000" w:themeColor="text1"/>
          <w:sz w:val="24"/>
          <w:szCs w:val="24"/>
          <w:shd w:val="clear" w:color="auto" w:fill="FFFFFF"/>
        </w:rPr>
        <w:t xml:space="preserve">. </w:t>
      </w:r>
      <w:r w:rsidR="00A31F3C">
        <w:rPr>
          <w:rFonts w:ascii="Times New Roman" w:hAnsi="Times New Roman" w:cs="Times New Roman"/>
          <w:color w:val="000000" w:themeColor="text1"/>
          <w:sz w:val="24"/>
          <w:szCs w:val="24"/>
          <w:shd w:val="clear" w:color="auto" w:fill="FFFFFF"/>
        </w:rPr>
        <w:t>«</w:t>
      </w:r>
      <w:r w:rsidRPr="005C20E1">
        <w:rPr>
          <w:rFonts w:ascii="Times New Roman" w:hAnsi="Times New Roman" w:cs="Times New Roman"/>
          <w:color w:val="000000" w:themeColor="text1"/>
          <w:sz w:val="24"/>
          <w:szCs w:val="24"/>
          <w:shd w:val="clear" w:color="auto" w:fill="FFFFFF"/>
        </w:rPr>
        <w:t xml:space="preserve">Элита не властвует, а </w:t>
      </w:r>
      <w:r w:rsidR="00446BD2" w:rsidRPr="005C20E1">
        <w:rPr>
          <w:rFonts w:ascii="Times New Roman" w:hAnsi="Times New Roman" w:cs="Times New Roman"/>
          <w:color w:val="000000" w:themeColor="text1"/>
          <w:sz w:val="24"/>
          <w:szCs w:val="24"/>
          <w:shd w:val="clear" w:color="auto" w:fill="FFFFFF"/>
        </w:rPr>
        <w:t>осуществляет</w:t>
      </w:r>
      <w:r w:rsidRPr="005C20E1">
        <w:rPr>
          <w:rFonts w:ascii="Times New Roman" w:hAnsi="Times New Roman" w:cs="Times New Roman"/>
          <w:color w:val="000000" w:themeColor="text1"/>
          <w:sz w:val="24"/>
          <w:szCs w:val="24"/>
          <w:shd w:val="clear" w:color="auto" w:fill="FFFFFF"/>
        </w:rPr>
        <w:t xml:space="preserve"> управление массами при их добровольном согласии</w:t>
      </w:r>
      <w:r w:rsidR="00A31F3C">
        <w:rPr>
          <w:rFonts w:ascii="Times New Roman" w:hAnsi="Times New Roman" w:cs="Times New Roman"/>
          <w:color w:val="000000" w:themeColor="text1"/>
          <w:sz w:val="24"/>
          <w:szCs w:val="24"/>
          <w:shd w:val="clear" w:color="auto" w:fill="FFFFFF"/>
        </w:rPr>
        <w:t>»</w:t>
      </w:r>
      <w:r w:rsidR="00A31F3C">
        <w:rPr>
          <w:rStyle w:val="a6"/>
          <w:rFonts w:ascii="Times New Roman" w:hAnsi="Times New Roman" w:cs="Times New Roman"/>
          <w:color w:val="000000" w:themeColor="text1"/>
          <w:sz w:val="24"/>
          <w:szCs w:val="24"/>
          <w:shd w:val="clear" w:color="auto" w:fill="FFFFFF"/>
        </w:rPr>
        <w:footnoteReference w:id="65"/>
      </w:r>
      <w:r w:rsidRPr="005C20E1">
        <w:rPr>
          <w:rFonts w:ascii="Times New Roman" w:hAnsi="Times New Roman" w:cs="Times New Roman"/>
          <w:color w:val="000000" w:themeColor="text1"/>
          <w:sz w:val="24"/>
          <w:szCs w:val="24"/>
          <w:shd w:val="clear" w:color="auto" w:fill="FFFFFF"/>
        </w:rPr>
        <w:t>, а</w:t>
      </w:r>
      <w:r w:rsidR="00A31F3C">
        <w:rPr>
          <w:rFonts w:ascii="Times New Roman" w:hAnsi="Times New Roman" w:cs="Times New Roman"/>
          <w:color w:val="000000" w:themeColor="text1"/>
          <w:sz w:val="24"/>
          <w:szCs w:val="24"/>
          <w:shd w:val="clear" w:color="auto" w:fill="FFFFFF"/>
        </w:rPr>
        <w:t xml:space="preserve"> постоянная связь элиты с обществом происходит посредством демократического рекрутирования. </w:t>
      </w:r>
    </w:p>
    <w:p w:rsidR="005C20E1" w:rsidRPr="005C20E1" w:rsidRDefault="005C20E1" w:rsidP="008C45D9">
      <w:pPr>
        <w:spacing w:after="0" w:line="360" w:lineRule="auto"/>
        <w:ind w:firstLine="567"/>
        <w:contextualSpacing/>
        <w:jc w:val="both"/>
        <w:rPr>
          <w:rFonts w:ascii="Times New Roman" w:hAnsi="Times New Roman" w:cs="Times New Roman"/>
          <w:color w:val="000000" w:themeColor="text1"/>
          <w:sz w:val="24"/>
          <w:szCs w:val="24"/>
          <w:shd w:val="clear" w:color="auto" w:fill="F8F8F8"/>
        </w:rPr>
      </w:pPr>
      <w:r w:rsidRPr="005C20E1">
        <w:rPr>
          <w:rFonts w:ascii="Times New Roman" w:hAnsi="Times New Roman" w:cs="Times New Roman"/>
          <w:color w:val="000000" w:themeColor="text1"/>
          <w:sz w:val="24"/>
          <w:szCs w:val="24"/>
          <w:shd w:val="clear" w:color="auto" w:fill="FFFFFF"/>
        </w:rPr>
        <w:t xml:space="preserve">Традиция </w:t>
      </w:r>
      <w:r w:rsidR="005847F5">
        <w:rPr>
          <w:rFonts w:ascii="Times New Roman" w:hAnsi="Times New Roman" w:cs="Times New Roman"/>
          <w:color w:val="000000" w:themeColor="text1"/>
          <w:sz w:val="24"/>
          <w:szCs w:val="24"/>
          <w:shd w:val="clear" w:color="auto" w:fill="FFFFFF"/>
        </w:rPr>
        <w:t>школы</w:t>
      </w:r>
      <w:r w:rsidRPr="005C20E1">
        <w:rPr>
          <w:rFonts w:ascii="Times New Roman" w:hAnsi="Times New Roman" w:cs="Times New Roman"/>
          <w:color w:val="000000" w:themeColor="text1"/>
          <w:sz w:val="24"/>
          <w:szCs w:val="24"/>
          <w:shd w:val="clear" w:color="auto" w:fill="FFFFFF"/>
        </w:rPr>
        <w:t xml:space="preserve"> демократического элитизма связана с именем Макса Вебера, который полагал, что</w:t>
      </w:r>
      <w:r w:rsidR="005A786B" w:rsidRPr="005A786B">
        <w:rPr>
          <w:rFonts w:ascii="Times New Roman" w:hAnsi="Times New Roman" w:cs="Times New Roman"/>
          <w:color w:val="000000" w:themeColor="text1"/>
          <w:sz w:val="24"/>
          <w:szCs w:val="24"/>
          <w:shd w:val="clear" w:color="auto" w:fill="FFFFFF"/>
        </w:rPr>
        <w:t xml:space="preserve"> </w:t>
      </w:r>
      <w:r w:rsidR="005A786B">
        <w:rPr>
          <w:rFonts w:ascii="Times New Roman" w:hAnsi="Times New Roman" w:cs="Times New Roman"/>
          <w:color w:val="000000" w:themeColor="text1"/>
          <w:sz w:val="24"/>
          <w:szCs w:val="24"/>
          <w:shd w:val="clear" w:color="auto" w:fill="FFFFFF"/>
        </w:rPr>
        <w:t>руководство сложным общественным устройством требует знания дела. Согласно Веберу, должности чиновников более высокого уровня, ответственных за разработку общеполитических решений, могут быть выборными, однако наряду с этим должен существовать довольно большой слой функционеров, на которых возложена основная тяжесть управления страной: «очевидно, что крупное современное государство полностью зависит от бюрократии…».</w:t>
      </w:r>
      <w:r w:rsidR="00320CBE" w:rsidRPr="00320CBE">
        <w:rPr>
          <w:rFonts w:ascii="Times New Roman" w:hAnsi="Times New Roman" w:cs="Times New Roman"/>
          <w:color w:val="000000" w:themeColor="text1"/>
          <w:sz w:val="24"/>
          <w:szCs w:val="24"/>
          <w:shd w:val="clear" w:color="auto" w:fill="FFFFFF"/>
        </w:rPr>
        <w:t xml:space="preserve"> </w:t>
      </w:r>
      <w:r w:rsidR="005A786B">
        <w:rPr>
          <w:rFonts w:ascii="Times New Roman" w:hAnsi="Times New Roman" w:cs="Times New Roman"/>
          <w:color w:val="000000" w:themeColor="text1"/>
          <w:sz w:val="24"/>
          <w:szCs w:val="24"/>
          <w:shd w:val="clear" w:color="auto" w:fill="FFFFFF"/>
        </w:rPr>
        <w:t>Представительная плюралистическая демократия может защитить от произвола, однако, «правление народа» возможно только в очень ограниченном смысле</w:t>
      </w:r>
      <w:r w:rsidR="00E67D92">
        <w:rPr>
          <w:rFonts w:ascii="Times New Roman" w:hAnsi="Times New Roman" w:cs="Times New Roman"/>
          <w:color w:val="000000" w:themeColor="text1"/>
          <w:sz w:val="24"/>
          <w:szCs w:val="24"/>
          <w:shd w:val="clear" w:color="auto" w:fill="FFFFFF"/>
        </w:rPr>
        <w:t>, в силу структуры партий и специфики их работы</w:t>
      </w:r>
      <w:r w:rsidR="005A786B">
        <w:rPr>
          <w:rFonts w:ascii="Times New Roman" w:hAnsi="Times New Roman" w:cs="Times New Roman"/>
          <w:color w:val="000000" w:themeColor="text1"/>
          <w:sz w:val="24"/>
          <w:szCs w:val="24"/>
          <w:shd w:val="clear" w:color="auto" w:fill="FFFFFF"/>
        </w:rPr>
        <w:t>.</w:t>
      </w:r>
      <w:r w:rsidRPr="005C20E1">
        <w:rPr>
          <w:rFonts w:ascii="Times New Roman" w:hAnsi="Times New Roman" w:cs="Times New Roman"/>
          <w:color w:val="000000" w:themeColor="text1"/>
          <w:sz w:val="24"/>
          <w:szCs w:val="24"/>
          <w:shd w:val="clear" w:color="auto" w:fill="F8F8F8"/>
        </w:rPr>
        <w:t xml:space="preserve"> Вебер особо </w:t>
      </w:r>
      <w:r w:rsidRPr="005C20E1">
        <w:rPr>
          <w:rFonts w:ascii="Times New Roman" w:hAnsi="Times New Roman" w:cs="Times New Roman"/>
          <w:color w:val="000000" w:themeColor="text1"/>
          <w:sz w:val="24"/>
          <w:szCs w:val="24"/>
          <w:shd w:val="clear" w:color="auto" w:fill="F8F8F8"/>
        </w:rPr>
        <w:lastRenderedPageBreak/>
        <w:t>подчеркивает важность лидерства в демократии. Он полагает, что правление с помощью элиты неизбежно, и лучшее, на что, по его мнению, можно надеяться, - что элитарные структуры будут эффективно представлять интересы людей, делая это разумно и инициативно.</w:t>
      </w:r>
    </w:p>
    <w:p w:rsidR="005C20E1" w:rsidRPr="005C20E1" w:rsidRDefault="005C20E1" w:rsidP="008C45D9">
      <w:pPr>
        <w:spacing w:after="0" w:line="360" w:lineRule="auto"/>
        <w:ind w:firstLine="567"/>
        <w:contextualSpacing/>
        <w:jc w:val="both"/>
        <w:rPr>
          <w:rFonts w:ascii="Times New Roman" w:hAnsi="Times New Roman" w:cs="Times New Roman"/>
          <w:color w:val="000000" w:themeColor="text1"/>
          <w:sz w:val="24"/>
          <w:szCs w:val="24"/>
          <w:shd w:val="clear" w:color="auto" w:fill="FFFFFF"/>
        </w:rPr>
      </w:pPr>
      <w:r w:rsidRPr="005C20E1">
        <w:rPr>
          <w:rFonts w:ascii="Times New Roman" w:eastAsia="Times-Roman" w:hAnsi="Times New Roman" w:cs="Times New Roman"/>
          <w:color w:val="000000" w:themeColor="text1"/>
          <w:sz w:val="24"/>
          <w:szCs w:val="24"/>
        </w:rPr>
        <w:t xml:space="preserve">Школа «демократического элитизма» не отрицает концепции народного суверенитета, что уже означает пересмотр некоторых постулатов радикального элитизма. Вместе с тем понятие демократии лишается первоначального смысла: это не правление народа, но власть демократической элиты, которая правит «на благо всего общества», с одобрения народа. </w:t>
      </w:r>
    </w:p>
    <w:p w:rsidR="005C20E1" w:rsidRPr="005C20E1" w:rsidRDefault="005C20E1" w:rsidP="008C45D9">
      <w:pPr>
        <w:autoSpaceDE w:val="0"/>
        <w:autoSpaceDN w:val="0"/>
        <w:adjustRightInd w:val="0"/>
        <w:spacing w:after="0" w:line="360" w:lineRule="auto"/>
        <w:ind w:firstLine="567"/>
        <w:contextualSpacing/>
        <w:jc w:val="both"/>
        <w:rPr>
          <w:rFonts w:ascii="Times New Roman" w:eastAsia="Times-Roman" w:hAnsi="Times New Roman" w:cs="Times New Roman"/>
          <w:color w:val="000000" w:themeColor="text1"/>
          <w:sz w:val="24"/>
          <w:szCs w:val="24"/>
        </w:rPr>
      </w:pPr>
      <w:r w:rsidRPr="005C20E1">
        <w:rPr>
          <w:rFonts w:ascii="Times New Roman" w:eastAsia="Times-Roman" w:hAnsi="Times New Roman" w:cs="Times New Roman"/>
          <w:color w:val="000000" w:themeColor="text1"/>
          <w:sz w:val="24"/>
          <w:szCs w:val="24"/>
        </w:rPr>
        <w:t xml:space="preserve">Теоретик современного «демократического элитизма» П. Бахрах пишет, что, чтобы соединить концепцию Моски-Парето с «современной демократической теорией», потребовалась радикальная ревизия элитизма, которая и была осуществлена Дж. Шумпетером и К. Маннгеймом в 30-х —40-х годах. Шумпетер предложил модернизировать понятие демократии, перестать отождествлять ее с народоправием. Его характеристика демократии, ставшая весьма распространенной в политологии, предполагает элитарную структуру общества и возможность для масс делать выбор из конкурирующих элит. Шумпетер квалифицирует демократию как «институт достижения политических решений, при котором к властным позициям приходят благодаря конкурентной борьбе за голоса людей». В этой «рыночной» концепции демократии различные элиты выносят «на продажу» свои программы, а массы «покупателей» принимают или отвергают их на выборах. К лагерю демократического элитизма можно также отнести </w:t>
      </w:r>
      <w:r w:rsidRPr="005C20E1">
        <w:rPr>
          <w:rFonts w:ascii="Times New Roman" w:hAnsi="Times New Roman" w:cs="Times New Roman"/>
          <w:color w:val="000000" w:themeColor="text1"/>
          <w:sz w:val="24"/>
          <w:szCs w:val="24"/>
          <w:shd w:val="clear" w:color="auto" w:fill="FFFFFF"/>
        </w:rPr>
        <w:t>Р. Даля, согласно которому элита не властвует, а осуществляет руководство массами с их добровольного согласия посредством свободных выборов.</w:t>
      </w:r>
    </w:p>
    <w:p w:rsidR="005C20E1" w:rsidRPr="005C20E1" w:rsidRDefault="005C20E1" w:rsidP="008C45D9">
      <w:pPr>
        <w:autoSpaceDE w:val="0"/>
        <w:autoSpaceDN w:val="0"/>
        <w:adjustRightInd w:val="0"/>
        <w:spacing w:after="0" w:line="360" w:lineRule="auto"/>
        <w:ind w:firstLine="567"/>
        <w:contextualSpacing/>
        <w:jc w:val="both"/>
        <w:rPr>
          <w:rFonts w:ascii="Times New Roman" w:eastAsia="Times-Roman" w:hAnsi="Times New Roman" w:cs="Times New Roman"/>
          <w:color w:val="000000" w:themeColor="text1"/>
          <w:sz w:val="24"/>
          <w:szCs w:val="24"/>
        </w:rPr>
      </w:pPr>
      <w:r w:rsidRPr="005C20E1">
        <w:rPr>
          <w:rStyle w:val="apple-converted-space"/>
          <w:rFonts w:ascii="Times New Roman" w:hAnsi="Times New Roman" w:cs="Times New Roman"/>
          <w:color w:val="000000" w:themeColor="text1"/>
          <w:sz w:val="24"/>
          <w:szCs w:val="24"/>
          <w:shd w:val="clear" w:color="auto" w:fill="FFFFFF"/>
        </w:rPr>
        <w:t xml:space="preserve">Несколько иные идеи отстаивал ещё один классик современных теорий элит Р. Миллс, которого причисляют к </w:t>
      </w:r>
      <w:r w:rsidRPr="005C20E1">
        <w:rPr>
          <w:rFonts w:ascii="Times New Roman" w:hAnsi="Times New Roman" w:cs="Times New Roman"/>
          <w:color w:val="000000" w:themeColor="text1"/>
          <w:sz w:val="24"/>
          <w:szCs w:val="24"/>
          <w:shd w:val="clear" w:color="auto" w:fill="FFFFFF"/>
        </w:rPr>
        <w:t xml:space="preserve">леволиберальному или критическому лагерю элитологии. Согласно Миллсу, общество управляется исключительно одной властвующей элитой, а возможности демократических институтов (выборы, референдумы) незначительны. В своём главном труде «Властвующая элита» Р. Миллс (1916-1962) анализирует истеблишмент США. </w:t>
      </w:r>
      <w:r w:rsidRPr="005C20E1">
        <w:rPr>
          <w:rFonts w:ascii="Times New Roman" w:hAnsi="Times New Roman" w:cs="Times New Roman"/>
          <w:color w:val="000000" w:themeColor="text1"/>
          <w:sz w:val="24"/>
          <w:szCs w:val="24"/>
        </w:rPr>
        <w:t>Правящая элита США подразделяется им на собственно политическую, государственно-бюрократическую, военную и корпоративно-управленческую. По Миллсу, в условиях демократии активность большинства в политическом пространстве намного снижается, а властные полномочия в обществе осуществляются одним и тем же кругом лиц, который не подвержен влиянию большинства. Поэтому политика государства – политика властвующей элиты, которая прибегает к компромиссам и консенсусам в управлении обществом</w:t>
      </w:r>
      <w:r w:rsidRPr="005C20E1">
        <w:rPr>
          <w:rStyle w:val="a9"/>
          <w:rFonts w:ascii="Times New Roman" w:hAnsi="Times New Roman" w:cs="Times New Roman"/>
          <w:color w:val="000000" w:themeColor="text1"/>
          <w:sz w:val="24"/>
          <w:szCs w:val="24"/>
        </w:rPr>
        <w:t xml:space="preserve">. </w:t>
      </w:r>
      <w:r w:rsidRPr="004F2158">
        <w:rPr>
          <w:rStyle w:val="a9"/>
          <w:rFonts w:ascii="Times New Roman" w:hAnsi="Times New Roman" w:cs="Times New Roman"/>
          <w:b w:val="0"/>
          <w:color w:val="000000" w:themeColor="text1"/>
          <w:sz w:val="24"/>
          <w:szCs w:val="24"/>
        </w:rPr>
        <w:t>Среди главных качеств элитарности</w:t>
      </w:r>
      <w:r w:rsidRPr="005C20E1">
        <w:rPr>
          <w:rStyle w:val="a9"/>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rPr>
        <w:t xml:space="preserve">политолог выделяет следующие: богатство, социальное </w:t>
      </w:r>
      <w:r w:rsidRPr="005C20E1">
        <w:rPr>
          <w:rFonts w:ascii="Times New Roman" w:hAnsi="Times New Roman" w:cs="Times New Roman"/>
          <w:color w:val="000000" w:themeColor="text1"/>
          <w:sz w:val="24"/>
          <w:szCs w:val="24"/>
        </w:rPr>
        <w:lastRenderedPageBreak/>
        <w:t xml:space="preserve">происхождение, воспитание и т. д. Также </w:t>
      </w:r>
      <w:r w:rsidRPr="005C20E1">
        <w:rPr>
          <w:rFonts w:ascii="Times New Roman" w:hAnsi="Times New Roman" w:cs="Times New Roman"/>
          <w:color w:val="000000" w:themeColor="text1"/>
          <w:sz w:val="24"/>
          <w:szCs w:val="24"/>
          <w:shd w:val="clear" w:color="auto" w:fill="FDFDFD"/>
        </w:rPr>
        <w:t>Р. Миллс ярко обрисовывает последствия тех импульсов, которые посылают в мир исторические фигуры</w:t>
      </w:r>
      <w:r w:rsidRPr="005C20E1">
        <w:rPr>
          <w:rStyle w:val="apple-converted-space"/>
          <w:rFonts w:ascii="Times New Roman" w:hAnsi="Times New Roman" w:cs="Times New Roman"/>
          <w:color w:val="000000" w:themeColor="text1"/>
          <w:sz w:val="24"/>
          <w:szCs w:val="24"/>
          <w:shd w:val="clear" w:color="auto" w:fill="FDFDFD"/>
        </w:rPr>
        <w:t>: с</w:t>
      </w:r>
      <w:r w:rsidRPr="005C20E1">
        <w:rPr>
          <w:rFonts w:ascii="Times New Roman" w:hAnsi="Times New Roman" w:cs="Times New Roman"/>
          <w:color w:val="000000" w:themeColor="text1"/>
          <w:sz w:val="24"/>
          <w:szCs w:val="24"/>
          <w:shd w:val="clear" w:color="auto" w:fill="FDFDFD"/>
        </w:rPr>
        <w:t>овременные элиты могут легко сломать одну структуру и создать другую, в которой они затем будут играть совершенно иные роли. При разных развитиях событий разрушение и созидание институтов со всеми их орудиями власти может именоваться «великим руководством» или «великой тиранией». Интересно, что Р. Миллс, а также другой выдающийся американский политолог У. Домхофф, на основе солидного эмпирического оспариваю</w:t>
      </w:r>
      <w:r w:rsidR="001B35FA">
        <w:rPr>
          <w:rFonts w:ascii="Times New Roman" w:hAnsi="Times New Roman" w:cs="Times New Roman"/>
          <w:color w:val="000000" w:themeColor="text1"/>
          <w:sz w:val="24"/>
          <w:szCs w:val="24"/>
          <w:shd w:val="clear" w:color="auto" w:fill="FDFDFD"/>
        </w:rPr>
        <w:t xml:space="preserve">т либеральный варинат элитизма, </w:t>
      </w:r>
      <w:r w:rsidRPr="005C20E1">
        <w:rPr>
          <w:rFonts w:ascii="Times New Roman" w:hAnsi="Times New Roman" w:cs="Times New Roman"/>
          <w:color w:val="000000" w:themeColor="text1"/>
          <w:sz w:val="24"/>
          <w:szCs w:val="24"/>
          <w:shd w:val="clear" w:color="auto" w:fill="FDFDFD"/>
        </w:rPr>
        <w:t>открытость американских</w:t>
      </w:r>
      <w:r w:rsidR="00387094">
        <w:rPr>
          <w:rFonts w:ascii="Times New Roman" w:hAnsi="Times New Roman" w:cs="Times New Roman"/>
          <w:color w:val="000000" w:themeColor="text1"/>
          <w:sz w:val="24"/>
          <w:szCs w:val="24"/>
          <w:shd w:val="clear" w:color="auto" w:fill="FDFDFD"/>
        </w:rPr>
        <w:t xml:space="preserve"> элит и концепцию меритократии </w:t>
      </w:r>
      <w:r w:rsidRPr="005C20E1">
        <w:rPr>
          <w:rFonts w:ascii="Times New Roman" w:hAnsi="Times New Roman" w:cs="Times New Roman"/>
          <w:color w:val="000000" w:themeColor="text1"/>
          <w:sz w:val="24"/>
          <w:szCs w:val="24"/>
          <w:shd w:val="clear" w:color="auto" w:fill="FDFDFD"/>
        </w:rPr>
        <w:t xml:space="preserve">(которая позже разовьётся в трудах </w:t>
      </w:r>
      <w:r w:rsidRPr="005C20E1">
        <w:rPr>
          <w:rFonts w:ascii="Times New Roman" w:eastAsia="Times-Roman" w:hAnsi="Times New Roman" w:cs="Times New Roman"/>
          <w:color w:val="000000" w:themeColor="text1"/>
          <w:sz w:val="24"/>
          <w:szCs w:val="24"/>
        </w:rPr>
        <w:t>М</w:t>
      </w:r>
      <w:r w:rsidR="00387094">
        <w:rPr>
          <w:rFonts w:ascii="Times New Roman" w:eastAsia="Times-Roman" w:hAnsi="Times New Roman" w:cs="Times New Roman"/>
          <w:color w:val="000000" w:themeColor="text1"/>
          <w:sz w:val="24"/>
          <w:szCs w:val="24"/>
        </w:rPr>
        <w:t xml:space="preserve">. Янга, Д. Белла, К. Боулдинга), </w:t>
      </w:r>
      <w:r w:rsidRPr="005C20E1">
        <w:rPr>
          <w:rFonts w:ascii="Times New Roman" w:eastAsia="Times-Roman" w:hAnsi="Times New Roman" w:cs="Times New Roman"/>
          <w:color w:val="000000" w:themeColor="text1"/>
          <w:sz w:val="24"/>
          <w:szCs w:val="24"/>
        </w:rPr>
        <w:t>согласно которым, если в основу рекрутирования элиты положен принцип индивидуальных заслуг, то в правящую элиту войдут наиболее достойные, компетентные, талантливые люди (</w:t>
      </w:r>
      <w:r w:rsidR="005A786B">
        <w:rPr>
          <w:rFonts w:ascii="Times New Roman" w:eastAsia="Times-Roman" w:hAnsi="Times New Roman" w:cs="Times New Roman"/>
          <w:color w:val="000000" w:themeColor="text1"/>
          <w:sz w:val="24"/>
          <w:szCs w:val="24"/>
        </w:rPr>
        <w:t xml:space="preserve">К. </w:t>
      </w:r>
      <w:r w:rsidRPr="005C20E1">
        <w:rPr>
          <w:rFonts w:ascii="Times New Roman" w:eastAsia="Times-Roman" w:hAnsi="Times New Roman" w:cs="Times New Roman"/>
          <w:color w:val="000000" w:themeColor="text1"/>
          <w:sz w:val="24"/>
          <w:szCs w:val="24"/>
        </w:rPr>
        <w:t>Маннгейм).</w:t>
      </w:r>
    </w:p>
    <w:p w:rsidR="005C20E1" w:rsidRPr="00DB1590" w:rsidRDefault="005C20E1" w:rsidP="008C45D9">
      <w:pPr>
        <w:autoSpaceDE w:val="0"/>
        <w:autoSpaceDN w:val="0"/>
        <w:adjustRightInd w:val="0"/>
        <w:spacing w:after="0" w:line="360" w:lineRule="auto"/>
        <w:ind w:firstLine="567"/>
        <w:contextualSpacing/>
        <w:jc w:val="both"/>
        <w:rPr>
          <w:rFonts w:ascii="Times New Roman" w:eastAsia="Times-Roman" w:hAnsi="Times New Roman" w:cs="Times New Roman"/>
          <w:i/>
          <w:color w:val="000000" w:themeColor="text1"/>
          <w:sz w:val="24"/>
          <w:szCs w:val="24"/>
        </w:rPr>
      </w:pPr>
      <w:r w:rsidRPr="00DB1590">
        <w:rPr>
          <w:rFonts w:ascii="Times New Roman" w:eastAsia="Times-Roman" w:hAnsi="Times New Roman" w:cs="Times New Roman"/>
          <w:i/>
          <w:color w:val="000000" w:themeColor="text1"/>
          <w:sz w:val="24"/>
          <w:szCs w:val="24"/>
        </w:rPr>
        <w:t>Основные позиции можно суммировать следующим образом</w:t>
      </w:r>
      <w:r w:rsidR="00DB1590" w:rsidRPr="00DB1590">
        <w:rPr>
          <w:rFonts w:ascii="Times New Roman" w:eastAsia="Times-Roman" w:hAnsi="Times New Roman" w:cs="Times New Roman"/>
          <w:i/>
          <w:color w:val="000000" w:themeColor="text1"/>
          <w:sz w:val="24"/>
          <w:szCs w:val="24"/>
        </w:rPr>
        <w:t>:</w:t>
      </w:r>
    </w:p>
    <w:p w:rsidR="005C20E1" w:rsidRPr="005C20E1" w:rsidRDefault="005C20E1" w:rsidP="008C45D9">
      <w:pPr>
        <w:autoSpaceDE w:val="0"/>
        <w:autoSpaceDN w:val="0"/>
        <w:adjustRightInd w:val="0"/>
        <w:spacing w:after="0" w:line="360" w:lineRule="auto"/>
        <w:ind w:firstLine="567"/>
        <w:contextualSpacing/>
        <w:jc w:val="both"/>
        <w:rPr>
          <w:rFonts w:ascii="Times New Roman" w:eastAsia="Times-Roman" w:hAnsi="Times New Roman" w:cs="Times New Roman"/>
          <w:color w:val="000000" w:themeColor="text1"/>
          <w:sz w:val="24"/>
          <w:szCs w:val="24"/>
        </w:rPr>
      </w:pPr>
      <w:r w:rsidRPr="005C20E1">
        <w:rPr>
          <w:rFonts w:ascii="Times New Roman" w:eastAsia="Times-Roman" w:hAnsi="Times New Roman" w:cs="Times New Roman"/>
          <w:color w:val="000000" w:themeColor="text1"/>
          <w:sz w:val="24"/>
          <w:szCs w:val="24"/>
        </w:rPr>
        <w:t xml:space="preserve">1. </w:t>
      </w:r>
      <w:r w:rsidRPr="005C20E1">
        <w:rPr>
          <w:rFonts w:ascii="Times New Roman" w:eastAsia="Times-Italic" w:hAnsi="Times New Roman" w:cs="Times New Roman"/>
          <w:i/>
          <w:iCs/>
          <w:color w:val="000000" w:themeColor="text1"/>
          <w:sz w:val="24"/>
          <w:szCs w:val="24"/>
        </w:rPr>
        <w:t>Радикальный элитизм (</w:t>
      </w:r>
      <w:r w:rsidRPr="005C20E1">
        <w:rPr>
          <w:rFonts w:ascii="Times New Roman" w:eastAsia="Times-Roman" w:hAnsi="Times New Roman" w:cs="Times New Roman"/>
          <w:color w:val="000000" w:themeColor="text1"/>
          <w:sz w:val="24"/>
          <w:szCs w:val="24"/>
        </w:rPr>
        <w:t>народ некомпетентен в политике, правление народа технически неосуществимо</w:t>
      </w:r>
      <w:r w:rsidR="00FA7FE6">
        <w:rPr>
          <w:rFonts w:ascii="Times New Roman" w:eastAsia="Times-Roman" w:hAnsi="Times New Roman" w:cs="Times New Roman"/>
          <w:color w:val="000000" w:themeColor="text1"/>
          <w:sz w:val="24"/>
          <w:szCs w:val="24"/>
        </w:rPr>
        <w:t xml:space="preserve">). Михельсон. Г. </w:t>
      </w:r>
      <w:r w:rsidRPr="005C20E1">
        <w:rPr>
          <w:rFonts w:ascii="Times New Roman" w:eastAsia="Times-Roman" w:hAnsi="Times New Roman" w:cs="Times New Roman"/>
          <w:color w:val="000000" w:themeColor="text1"/>
          <w:sz w:val="24"/>
          <w:szCs w:val="24"/>
        </w:rPr>
        <w:t>Ашин</w:t>
      </w:r>
      <w:r w:rsidR="00FA7FE6">
        <w:rPr>
          <w:rFonts w:ascii="Times New Roman" w:eastAsia="Times-Roman" w:hAnsi="Times New Roman" w:cs="Times New Roman"/>
          <w:color w:val="000000" w:themeColor="text1"/>
          <w:sz w:val="24"/>
          <w:szCs w:val="24"/>
        </w:rPr>
        <w:t xml:space="preserve"> считает, что в какой-то степени сомнения данной школы в осуществимости абсолютной демократии правомочны: «Е</w:t>
      </w:r>
      <w:r w:rsidRPr="005C20E1">
        <w:rPr>
          <w:rFonts w:ascii="Times New Roman" w:eastAsia="Times-Roman" w:hAnsi="Times New Roman" w:cs="Times New Roman"/>
          <w:color w:val="000000" w:themeColor="text1"/>
          <w:sz w:val="24"/>
          <w:szCs w:val="24"/>
        </w:rPr>
        <w:t>сли политика должна быть понятна гражданину и зависеть от каждого, она должна будет ориентироваться на низший общий знаменатель — наименее компетентного в политике человека (иначе из политической коммуникации выпадает низший — по критерию компетентности — слой граждан)</w:t>
      </w:r>
      <w:r w:rsidR="00FA7FE6">
        <w:rPr>
          <w:rFonts w:ascii="Times New Roman" w:eastAsia="Times-Roman" w:hAnsi="Times New Roman" w:cs="Times New Roman"/>
          <w:color w:val="000000" w:themeColor="text1"/>
          <w:sz w:val="24"/>
          <w:szCs w:val="24"/>
        </w:rPr>
        <w:t>»</w:t>
      </w:r>
      <w:r w:rsidR="00FA7FE6">
        <w:rPr>
          <w:rStyle w:val="a6"/>
          <w:rFonts w:ascii="Times New Roman" w:eastAsia="Times-Roman" w:hAnsi="Times New Roman" w:cs="Times New Roman"/>
          <w:color w:val="000000" w:themeColor="text1"/>
          <w:sz w:val="24"/>
          <w:szCs w:val="24"/>
        </w:rPr>
        <w:footnoteReference w:id="66"/>
      </w:r>
      <w:r w:rsidR="00FA7FE6">
        <w:rPr>
          <w:rFonts w:ascii="Times New Roman" w:eastAsia="Times-Roman" w:hAnsi="Times New Roman" w:cs="Times New Roman"/>
          <w:color w:val="000000" w:themeColor="text1"/>
          <w:sz w:val="24"/>
          <w:szCs w:val="24"/>
        </w:rPr>
        <w:t xml:space="preserve">. </w:t>
      </w:r>
    </w:p>
    <w:p w:rsidR="005C20E1" w:rsidRPr="005C20E1" w:rsidRDefault="00E43763" w:rsidP="008C45D9">
      <w:pPr>
        <w:autoSpaceDE w:val="0"/>
        <w:autoSpaceDN w:val="0"/>
        <w:adjustRightInd w:val="0"/>
        <w:spacing w:after="0" w:line="360" w:lineRule="auto"/>
        <w:ind w:firstLine="567"/>
        <w:contextualSpacing/>
        <w:jc w:val="both"/>
        <w:rPr>
          <w:rFonts w:ascii="Times New Roman" w:eastAsia="Times-Roman" w:hAnsi="Times New Roman" w:cs="Times New Roman"/>
          <w:color w:val="000000" w:themeColor="text1"/>
          <w:sz w:val="24"/>
          <w:szCs w:val="24"/>
        </w:rPr>
      </w:pPr>
      <w:r>
        <w:rPr>
          <w:rFonts w:ascii="Times New Roman" w:eastAsia="Times-Roman" w:hAnsi="Times New Roman" w:cs="Times New Roman"/>
          <w:color w:val="000000" w:themeColor="text1"/>
          <w:sz w:val="24"/>
          <w:szCs w:val="24"/>
        </w:rPr>
        <w:t xml:space="preserve">2. </w:t>
      </w:r>
      <w:r w:rsidRPr="00E43763">
        <w:rPr>
          <w:rFonts w:ascii="Times New Roman" w:eastAsia="Times-Roman" w:hAnsi="Times New Roman" w:cs="Times New Roman"/>
          <w:i/>
          <w:color w:val="000000" w:themeColor="text1"/>
          <w:sz w:val="24"/>
          <w:szCs w:val="24"/>
        </w:rPr>
        <w:t>П</w:t>
      </w:r>
      <w:r w:rsidR="005C20E1" w:rsidRPr="00E43763">
        <w:rPr>
          <w:rFonts w:ascii="Times New Roman" w:eastAsia="Times-Italic" w:hAnsi="Times New Roman" w:cs="Times New Roman"/>
          <w:i/>
          <w:iCs/>
          <w:color w:val="000000" w:themeColor="text1"/>
          <w:sz w:val="24"/>
          <w:szCs w:val="24"/>
        </w:rPr>
        <w:t>люрализм</w:t>
      </w:r>
      <w:r w:rsidR="005C20E1" w:rsidRPr="005C20E1">
        <w:rPr>
          <w:rFonts w:ascii="Times New Roman" w:eastAsia="Times-Italic" w:hAnsi="Times New Roman" w:cs="Times New Roman"/>
          <w:i/>
          <w:iCs/>
          <w:color w:val="000000" w:themeColor="text1"/>
          <w:sz w:val="24"/>
          <w:szCs w:val="24"/>
        </w:rPr>
        <w:t xml:space="preserve"> (плюралистическая демократия, полиархия). </w:t>
      </w:r>
      <w:r w:rsidR="005C20E1" w:rsidRPr="005C20E1">
        <w:rPr>
          <w:rFonts w:ascii="Times New Roman" w:eastAsia="Times-Italic" w:hAnsi="Times New Roman" w:cs="Times New Roman"/>
          <w:iCs/>
          <w:color w:val="000000" w:themeColor="text1"/>
          <w:sz w:val="24"/>
          <w:szCs w:val="24"/>
        </w:rPr>
        <w:t>Оставляет</w:t>
      </w:r>
      <w:r w:rsidR="005C20E1" w:rsidRPr="005C20E1">
        <w:rPr>
          <w:rFonts w:ascii="Times New Roman" w:eastAsia="Times-Roman" w:hAnsi="Times New Roman" w:cs="Times New Roman"/>
          <w:color w:val="000000" w:themeColor="text1"/>
          <w:sz w:val="24"/>
          <w:szCs w:val="24"/>
        </w:rPr>
        <w:t xml:space="preserve"> скромное место народным массам, голосующим раз в несколько лет за ту или иную элиту и, таким образом, имеющим возможность выбора из конкурирующих элит. Смешивает норматив с реальной политической ситуацией и тем самым выступает по существу с апологией политической системы т.н. развитых стран, изображая ее как идеал, вершину демократии. </w:t>
      </w:r>
      <w:r>
        <w:rPr>
          <w:rFonts w:ascii="Times New Roman" w:eastAsia="Times-Roman" w:hAnsi="Times New Roman" w:cs="Times New Roman"/>
          <w:color w:val="000000" w:themeColor="text1"/>
          <w:sz w:val="24"/>
          <w:szCs w:val="24"/>
        </w:rPr>
        <w:t xml:space="preserve">Й. </w:t>
      </w:r>
      <w:r w:rsidR="005C20E1" w:rsidRPr="005C20E1">
        <w:rPr>
          <w:rFonts w:ascii="Times New Roman" w:eastAsia="Times-Roman" w:hAnsi="Times New Roman" w:cs="Times New Roman"/>
          <w:color w:val="000000" w:themeColor="text1"/>
          <w:sz w:val="24"/>
          <w:szCs w:val="24"/>
        </w:rPr>
        <w:t xml:space="preserve">Шумпетер, </w:t>
      </w:r>
      <w:r w:rsidR="00FA7FE6">
        <w:rPr>
          <w:rFonts w:ascii="Times New Roman" w:eastAsia="Times-Roman" w:hAnsi="Times New Roman" w:cs="Times New Roman"/>
          <w:color w:val="000000" w:themeColor="text1"/>
          <w:sz w:val="24"/>
          <w:szCs w:val="24"/>
        </w:rPr>
        <w:t xml:space="preserve">С. </w:t>
      </w:r>
      <w:r w:rsidR="005C20E1" w:rsidRPr="005C20E1">
        <w:rPr>
          <w:rFonts w:ascii="Times New Roman" w:eastAsia="Times-Roman" w:hAnsi="Times New Roman" w:cs="Times New Roman"/>
          <w:color w:val="000000" w:themeColor="text1"/>
          <w:sz w:val="24"/>
          <w:szCs w:val="24"/>
        </w:rPr>
        <w:t>Бахрах</w:t>
      </w:r>
      <w:r w:rsidR="00346146">
        <w:rPr>
          <w:rFonts w:ascii="Times New Roman" w:eastAsia="Times-Roman" w:hAnsi="Times New Roman" w:cs="Times New Roman"/>
          <w:color w:val="000000" w:themeColor="text1"/>
          <w:sz w:val="24"/>
          <w:szCs w:val="24"/>
        </w:rPr>
        <w:t xml:space="preserve">, </w:t>
      </w:r>
      <w:r w:rsidR="00FA7FE6">
        <w:rPr>
          <w:rFonts w:ascii="Times New Roman" w:eastAsia="Times-Roman" w:hAnsi="Times New Roman" w:cs="Times New Roman"/>
          <w:color w:val="000000" w:themeColor="text1"/>
          <w:sz w:val="24"/>
          <w:szCs w:val="24"/>
        </w:rPr>
        <w:t xml:space="preserve">Р. </w:t>
      </w:r>
      <w:r w:rsidR="00346146">
        <w:rPr>
          <w:rFonts w:ascii="Times New Roman" w:eastAsia="Times-Roman" w:hAnsi="Times New Roman" w:cs="Times New Roman"/>
          <w:color w:val="000000" w:themeColor="text1"/>
          <w:sz w:val="24"/>
          <w:szCs w:val="24"/>
        </w:rPr>
        <w:t xml:space="preserve">Арон, </w:t>
      </w:r>
      <w:r w:rsidR="00FA7FE6">
        <w:rPr>
          <w:rFonts w:ascii="Times New Roman" w:eastAsia="Times-Roman" w:hAnsi="Times New Roman" w:cs="Times New Roman"/>
          <w:color w:val="000000" w:themeColor="text1"/>
          <w:sz w:val="24"/>
          <w:szCs w:val="24"/>
        </w:rPr>
        <w:t xml:space="preserve">Р. </w:t>
      </w:r>
      <w:r w:rsidR="00346146">
        <w:rPr>
          <w:rFonts w:ascii="Times New Roman" w:eastAsia="Times-Roman" w:hAnsi="Times New Roman" w:cs="Times New Roman"/>
          <w:color w:val="000000" w:themeColor="text1"/>
          <w:sz w:val="24"/>
          <w:szCs w:val="24"/>
        </w:rPr>
        <w:t xml:space="preserve">Даль, </w:t>
      </w:r>
      <w:r w:rsidR="00FA7FE6">
        <w:rPr>
          <w:rFonts w:ascii="Times New Roman" w:eastAsia="Times-Roman" w:hAnsi="Times New Roman" w:cs="Times New Roman"/>
          <w:color w:val="000000" w:themeColor="text1"/>
          <w:sz w:val="24"/>
          <w:szCs w:val="24"/>
        </w:rPr>
        <w:t xml:space="preserve">С. </w:t>
      </w:r>
      <w:r w:rsidR="00346146">
        <w:rPr>
          <w:rFonts w:ascii="Times New Roman" w:eastAsia="Times-Roman" w:hAnsi="Times New Roman" w:cs="Times New Roman"/>
          <w:color w:val="000000" w:themeColor="text1"/>
          <w:sz w:val="24"/>
          <w:szCs w:val="24"/>
        </w:rPr>
        <w:t>Хикс</w:t>
      </w:r>
      <w:r w:rsidR="005C20E1" w:rsidRPr="005C20E1">
        <w:rPr>
          <w:rFonts w:ascii="Times New Roman" w:eastAsia="Times-Roman" w:hAnsi="Times New Roman" w:cs="Times New Roman"/>
          <w:color w:val="000000" w:themeColor="text1"/>
          <w:sz w:val="24"/>
          <w:szCs w:val="24"/>
        </w:rPr>
        <w:t xml:space="preserve">. </w:t>
      </w:r>
      <w:r w:rsidR="005C20E1" w:rsidRPr="005C20E1">
        <w:rPr>
          <w:rFonts w:ascii="Times New Roman" w:hAnsi="Times New Roman" w:cs="Times New Roman"/>
          <w:color w:val="000000" w:themeColor="text1"/>
          <w:sz w:val="24"/>
          <w:szCs w:val="24"/>
          <w:shd w:val="clear" w:color="auto" w:fill="FFFFFF"/>
        </w:rPr>
        <w:t xml:space="preserve">Более либеральный на идейно-политическом спектре. </w:t>
      </w:r>
    </w:p>
    <w:p w:rsidR="005C20E1" w:rsidRPr="005C20E1" w:rsidRDefault="005C20E1" w:rsidP="008C45D9">
      <w:pPr>
        <w:autoSpaceDE w:val="0"/>
        <w:autoSpaceDN w:val="0"/>
        <w:adjustRightInd w:val="0"/>
        <w:spacing w:after="0" w:line="360" w:lineRule="auto"/>
        <w:ind w:firstLine="567"/>
        <w:contextualSpacing/>
        <w:jc w:val="both"/>
        <w:rPr>
          <w:rFonts w:ascii="Times New Roman" w:eastAsia="Times-Italic" w:hAnsi="Times New Roman" w:cs="Times New Roman"/>
          <w:i/>
          <w:iCs/>
          <w:color w:val="000000" w:themeColor="text1"/>
          <w:sz w:val="24"/>
          <w:szCs w:val="24"/>
        </w:rPr>
      </w:pPr>
      <w:r w:rsidRPr="005C20E1">
        <w:rPr>
          <w:rFonts w:ascii="Times New Roman" w:eastAsia="Times-Roman" w:hAnsi="Times New Roman" w:cs="Times New Roman"/>
          <w:color w:val="000000" w:themeColor="text1"/>
          <w:sz w:val="24"/>
          <w:szCs w:val="24"/>
        </w:rPr>
        <w:t xml:space="preserve">3. </w:t>
      </w:r>
      <w:r w:rsidR="00E43763">
        <w:rPr>
          <w:rFonts w:ascii="Times New Roman" w:eastAsia="Times-Italic" w:hAnsi="Times New Roman" w:cs="Times New Roman"/>
          <w:i/>
          <w:iCs/>
          <w:color w:val="000000" w:themeColor="text1"/>
          <w:sz w:val="24"/>
          <w:szCs w:val="24"/>
        </w:rPr>
        <w:t>М</w:t>
      </w:r>
      <w:r w:rsidR="00346146">
        <w:rPr>
          <w:rFonts w:ascii="Times New Roman" w:eastAsia="Times-Italic" w:hAnsi="Times New Roman" w:cs="Times New Roman"/>
          <w:i/>
          <w:iCs/>
          <w:color w:val="000000" w:themeColor="text1"/>
          <w:sz w:val="24"/>
          <w:szCs w:val="24"/>
        </w:rPr>
        <w:t xml:space="preserve">онизм (критическая теория – </w:t>
      </w:r>
      <w:r w:rsidR="005A786B">
        <w:rPr>
          <w:rFonts w:ascii="Times New Roman" w:eastAsia="Times-Italic" w:hAnsi="Times New Roman" w:cs="Times New Roman"/>
          <w:i/>
          <w:iCs/>
          <w:color w:val="000000" w:themeColor="text1"/>
          <w:sz w:val="24"/>
          <w:szCs w:val="24"/>
        </w:rPr>
        <w:t xml:space="preserve">Ч. </w:t>
      </w:r>
      <w:r w:rsidR="00346146">
        <w:rPr>
          <w:rFonts w:ascii="Times New Roman" w:eastAsia="Times-Italic" w:hAnsi="Times New Roman" w:cs="Times New Roman"/>
          <w:i/>
          <w:iCs/>
          <w:color w:val="000000" w:themeColor="text1"/>
          <w:sz w:val="24"/>
          <w:szCs w:val="24"/>
        </w:rPr>
        <w:t xml:space="preserve">Миллс, </w:t>
      </w:r>
      <w:r w:rsidR="005A786B">
        <w:rPr>
          <w:rFonts w:ascii="Times New Roman" w:eastAsia="Times-Italic" w:hAnsi="Times New Roman" w:cs="Times New Roman"/>
          <w:i/>
          <w:iCs/>
          <w:color w:val="000000" w:themeColor="text1"/>
          <w:sz w:val="24"/>
          <w:szCs w:val="24"/>
        </w:rPr>
        <w:t xml:space="preserve">Ф. </w:t>
      </w:r>
      <w:r w:rsidR="00346146">
        <w:rPr>
          <w:rFonts w:ascii="Times New Roman" w:eastAsia="Times-Italic" w:hAnsi="Times New Roman" w:cs="Times New Roman"/>
          <w:i/>
          <w:iCs/>
          <w:color w:val="000000" w:themeColor="text1"/>
          <w:sz w:val="24"/>
          <w:szCs w:val="24"/>
        </w:rPr>
        <w:t xml:space="preserve">Хантер, </w:t>
      </w:r>
      <w:r w:rsidR="005A786B">
        <w:rPr>
          <w:rFonts w:ascii="Times New Roman" w:eastAsia="Times-Italic" w:hAnsi="Times New Roman" w:cs="Times New Roman"/>
          <w:i/>
          <w:iCs/>
          <w:color w:val="000000" w:themeColor="text1"/>
          <w:sz w:val="24"/>
          <w:szCs w:val="24"/>
        </w:rPr>
        <w:t xml:space="preserve">У. </w:t>
      </w:r>
      <w:r w:rsidR="00346146">
        <w:rPr>
          <w:rFonts w:ascii="Times New Roman" w:eastAsia="Times-Italic" w:hAnsi="Times New Roman" w:cs="Times New Roman"/>
          <w:i/>
          <w:iCs/>
          <w:color w:val="000000" w:themeColor="text1"/>
          <w:sz w:val="24"/>
          <w:szCs w:val="24"/>
        </w:rPr>
        <w:t>Дохофф и др.</w:t>
      </w:r>
      <w:r w:rsidR="00E43763">
        <w:rPr>
          <w:rFonts w:ascii="Times New Roman" w:eastAsia="Times-Italic" w:hAnsi="Times New Roman" w:cs="Times New Roman"/>
          <w:i/>
          <w:iCs/>
          <w:color w:val="000000" w:themeColor="text1"/>
          <w:sz w:val="24"/>
          <w:szCs w:val="24"/>
        </w:rPr>
        <w:t>)</w:t>
      </w:r>
      <w:r w:rsidR="00346146">
        <w:rPr>
          <w:rFonts w:ascii="Times New Roman" w:eastAsia="Times-Italic" w:hAnsi="Times New Roman" w:cs="Times New Roman"/>
          <w:i/>
          <w:iCs/>
          <w:color w:val="000000" w:themeColor="text1"/>
          <w:sz w:val="24"/>
          <w:szCs w:val="24"/>
        </w:rPr>
        <w:t xml:space="preserve"> </w:t>
      </w:r>
      <w:r w:rsidRPr="005C20E1">
        <w:rPr>
          <w:rFonts w:ascii="Times New Roman" w:eastAsia="Times-Italic" w:hAnsi="Times New Roman" w:cs="Times New Roman"/>
          <w:i/>
          <w:iCs/>
          <w:color w:val="000000" w:themeColor="text1"/>
          <w:sz w:val="24"/>
          <w:szCs w:val="24"/>
        </w:rPr>
        <w:t xml:space="preserve">- </w:t>
      </w:r>
      <w:r w:rsidRPr="005C20E1">
        <w:rPr>
          <w:rFonts w:ascii="Times New Roman" w:eastAsia="Times-Roman" w:hAnsi="Times New Roman" w:cs="Times New Roman"/>
          <w:color w:val="000000" w:themeColor="text1"/>
          <w:sz w:val="24"/>
          <w:szCs w:val="24"/>
        </w:rPr>
        <w:t>отвергает плюралистическую трактовку</w:t>
      </w:r>
      <w:r w:rsidRPr="005C20E1">
        <w:rPr>
          <w:rFonts w:ascii="Times New Roman" w:eastAsia="Times-Italic" w:hAnsi="Times New Roman" w:cs="Times New Roman"/>
          <w:i/>
          <w:iCs/>
          <w:color w:val="000000" w:themeColor="text1"/>
          <w:sz w:val="24"/>
          <w:szCs w:val="24"/>
        </w:rPr>
        <w:t xml:space="preserve"> </w:t>
      </w:r>
      <w:r w:rsidRPr="005C20E1">
        <w:rPr>
          <w:rFonts w:ascii="Times New Roman" w:eastAsia="Times-Roman" w:hAnsi="Times New Roman" w:cs="Times New Roman"/>
          <w:color w:val="000000" w:themeColor="text1"/>
          <w:sz w:val="24"/>
          <w:szCs w:val="24"/>
        </w:rPr>
        <w:t xml:space="preserve">политических систем современных развитых капиталистических стран, прежде всего США. </w:t>
      </w:r>
      <w:r w:rsidR="00346146">
        <w:rPr>
          <w:rFonts w:ascii="Times New Roman" w:eastAsia="Times-Roman" w:hAnsi="Times New Roman" w:cs="Times New Roman"/>
          <w:color w:val="000000" w:themeColor="text1"/>
          <w:sz w:val="24"/>
          <w:szCs w:val="24"/>
        </w:rPr>
        <w:t xml:space="preserve"> Полагают, что элита – это единая высокосплоченная категория по модели трех «С» Дж. Мизеля – </w:t>
      </w:r>
      <w:r w:rsidR="00346146">
        <w:rPr>
          <w:rFonts w:ascii="Times New Roman" w:eastAsia="Times-Roman" w:hAnsi="Times New Roman" w:cs="Times New Roman"/>
          <w:color w:val="000000" w:themeColor="text1"/>
          <w:sz w:val="24"/>
          <w:szCs w:val="24"/>
          <w:lang w:val="en-US"/>
        </w:rPr>
        <w:t>consciousness</w:t>
      </w:r>
      <w:r w:rsidR="00346146" w:rsidRPr="00346146">
        <w:rPr>
          <w:rFonts w:ascii="Times New Roman" w:eastAsia="Times-Roman" w:hAnsi="Times New Roman" w:cs="Times New Roman"/>
          <w:color w:val="000000" w:themeColor="text1"/>
          <w:sz w:val="24"/>
          <w:szCs w:val="24"/>
        </w:rPr>
        <w:t xml:space="preserve">, </w:t>
      </w:r>
      <w:r w:rsidR="00346146">
        <w:rPr>
          <w:rFonts w:ascii="Times New Roman" w:eastAsia="Times-Roman" w:hAnsi="Times New Roman" w:cs="Times New Roman"/>
          <w:color w:val="000000" w:themeColor="text1"/>
          <w:sz w:val="24"/>
          <w:szCs w:val="24"/>
          <w:lang w:val="en-US"/>
        </w:rPr>
        <w:t>cohesion</w:t>
      </w:r>
      <w:r w:rsidR="00346146" w:rsidRPr="00346146">
        <w:rPr>
          <w:rFonts w:ascii="Times New Roman" w:eastAsia="Times-Roman" w:hAnsi="Times New Roman" w:cs="Times New Roman"/>
          <w:color w:val="000000" w:themeColor="text1"/>
          <w:sz w:val="24"/>
          <w:szCs w:val="24"/>
        </w:rPr>
        <w:t xml:space="preserve">, </w:t>
      </w:r>
      <w:r w:rsidR="00346146">
        <w:rPr>
          <w:rFonts w:ascii="Times New Roman" w:eastAsia="Times-Roman" w:hAnsi="Times New Roman" w:cs="Times New Roman"/>
          <w:color w:val="000000" w:themeColor="text1"/>
          <w:sz w:val="24"/>
          <w:szCs w:val="24"/>
          <w:lang w:val="en-US"/>
        </w:rPr>
        <w:t>conspiracy</w:t>
      </w:r>
      <w:r w:rsidR="00387094">
        <w:rPr>
          <w:rFonts w:ascii="Times New Roman" w:eastAsia="Times-Roman" w:hAnsi="Times New Roman" w:cs="Times New Roman"/>
          <w:color w:val="000000" w:themeColor="text1"/>
          <w:sz w:val="24"/>
          <w:szCs w:val="24"/>
        </w:rPr>
        <w:t xml:space="preserve"> (сплоченность, самосознание, </w:t>
      </w:r>
      <w:r w:rsidR="00346146">
        <w:rPr>
          <w:rFonts w:ascii="Times New Roman" w:eastAsia="Times-Roman" w:hAnsi="Times New Roman" w:cs="Times New Roman"/>
          <w:color w:val="000000" w:themeColor="text1"/>
          <w:sz w:val="24"/>
          <w:szCs w:val="24"/>
        </w:rPr>
        <w:t>закрытость</w:t>
      </w:r>
      <w:r w:rsidR="00387094">
        <w:rPr>
          <w:rFonts w:ascii="Times New Roman" w:eastAsia="Times-Roman" w:hAnsi="Times New Roman" w:cs="Times New Roman"/>
          <w:color w:val="000000" w:themeColor="text1"/>
          <w:sz w:val="24"/>
          <w:szCs w:val="24"/>
        </w:rPr>
        <w:t>)</w:t>
      </w:r>
      <w:r w:rsidR="00346146">
        <w:rPr>
          <w:rFonts w:ascii="Times New Roman" w:eastAsia="Times-Roman" w:hAnsi="Times New Roman" w:cs="Times New Roman"/>
          <w:color w:val="000000" w:themeColor="text1"/>
          <w:sz w:val="24"/>
          <w:szCs w:val="24"/>
        </w:rPr>
        <w:t xml:space="preserve">. </w:t>
      </w:r>
      <w:r w:rsidR="00346146" w:rsidRPr="00346146">
        <w:rPr>
          <w:rFonts w:ascii="Times New Roman" w:eastAsia="Times-Roman" w:hAnsi="Times New Roman" w:cs="Times New Roman"/>
          <w:color w:val="000000" w:themeColor="text1"/>
          <w:sz w:val="24"/>
          <w:szCs w:val="24"/>
        </w:rPr>
        <w:t xml:space="preserve"> </w:t>
      </w:r>
      <w:r w:rsidR="004463DE">
        <w:rPr>
          <w:rFonts w:ascii="Times New Roman" w:eastAsia="Times-Roman" w:hAnsi="Times New Roman" w:cs="Times New Roman"/>
          <w:color w:val="000000" w:themeColor="text1"/>
          <w:sz w:val="24"/>
          <w:szCs w:val="24"/>
        </w:rPr>
        <w:t>Монисты приводя</w:t>
      </w:r>
      <w:r w:rsidRPr="005C20E1">
        <w:rPr>
          <w:rFonts w:ascii="Times New Roman" w:eastAsia="Times-Roman" w:hAnsi="Times New Roman" w:cs="Times New Roman"/>
          <w:color w:val="000000" w:themeColor="text1"/>
          <w:sz w:val="24"/>
          <w:szCs w:val="24"/>
        </w:rPr>
        <w:t xml:space="preserve">т убедительные данные (в том числе статистические, данные эмпирических политологических исследований), свидетельствующие о том, что важнейшие решения, жизненно важные для </w:t>
      </w:r>
      <w:r w:rsidRPr="005C20E1">
        <w:rPr>
          <w:rFonts w:ascii="Times New Roman" w:eastAsia="Times-Roman" w:hAnsi="Times New Roman" w:cs="Times New Roman"/>
          <w:color w:val="000000" w:themeColor="text1"/>
          <w:sz w:val="24"/>
          <w:szCs w:val="24"/>
        </w:rPr>
        <w:lastRenderedPageBreak/>
        <w:t xml:space="preserve">миллионных народных масс, принимает узкий круг людей «наверху» — несколько сот, иногда тысяч человек. Ключевое понятие – правящая элита. </w:t>
      </w:r>
      <w:r w:rsidRPr="005C20E1">
        <w:rPr>
          <w:rFonts w:ascii="Times New Roman" w:hAnsi="Times New Roman" w:cs="Times New Roman"/>
          <w:color w:val="000000" w:themeColor="text1"/>
          <w:sz w:val="24"/>
          <w:szCs w:val="24"/>
          <w:shd w:val="clear" w:color="auto" w:fill="FFFFFF"/>
        </w:rPr>
        <w:t>Более консервативен.</w:t>
      </w:r>
      <w:r w:rsidRPr="005C20E1">
        <w:rPr>
          <w:rFonts w:ascii="Times New Roman" w:eastAsia="Times-Roman" w:hAnsi="Times New Roman" w:cs="Times New Roman"/>
          <w:color w:val="000000" w:themeColor="text1"/>
          <w:sz w:val="24"/>
          <w:szCs w:val="24"/>
        </w:rPr>
        <w:t xml:space="preserve"> Критика: неисторический подход к управлению социальной жизнью, абсолютизация элитарной структуры как закона политических отношений, нежелание понять творческую роль народных масс</w:t>
      </w:r>
      <w:r w:rsidR="004463DE">
        <w:rPr>
          <w:rFonts w:ascii="Times New Roman" w:eastAsia="Times-Roman" w:hAnsi="Times New Roman" w:cs="Times New Roman"/>
          <w:color w:val="000000" w:themeColor="text1"/>
          <w:sz w:val="24"/>
          <w:szCs w:val="24"/>
        </w:rPr>
        <w:t xml:space="preserve"> в политической жизни общества.</w:t>
      </w:r>
    </w:p>
    <w:p w:rsidR="005C20E1" w:rsidRPr="005C20E1" w:rsidRDefault="005C20E1" w:rsidP="008C45D9">
      <w:pPr>
        <w:spacing w:after="0" w:line="360" w:lineRule="auto"/>
        <w:ind w:firstLine="567"/>
        <w:contextualSpacing/>
        <w:jc w:val="both"/>
        <w:rPr>
          <w:rFonts w:ascii="Times New Roman" w:hAnsi="Times New Roman" w:cs="Times New Roman"/>
          <w:color w:val="000000" w:themeColor="text1"/>
          <w:sz w:val="24"/>
          <w:szCs w:val="24"/>
          <w:shd w:val="clear" w:color="auto" w:fill="FFFFFF"/>
        </w:rPr>
      </w:pPr>
      <w:r w:rsidRPr="005C20E1">
        <w:rPr>
          <w:rFonts w:ascii="Times New Roman" w:eastAsia="Times-Roman" w:hAnsi="Times New Roman" w:cs="Times New Roman"/>
          <w:color w:val="000000" w:themeColor="text1"/>
          <w:sz w:val="24"/>
          <w:szCs w:val="24"/>
        </w:rPr>
        <w:t xml:space="preserve">4. </w:t>
      </w:r>
      <w:r w:rsidR="00FA7FE6" w:rsidRPr="00FA7FE6">
        <w:rPr>
          <w:rFonts w:ascii="Times New Roman" w:eastAsia="Times-Roman" w:hAnsi="Times New Roman" w:cs="Times New Roman"/>
          <w:i/>
          <w:color w:val="000000" w:themeColor="text1"/>
          <w:sz w:val="24"/>
          <w:szCs w:val="24"/>
        </w:rPr>
        <w:t>Неоэлитизм</w:t>
      </w:r>
      <w:r w:rsidR="00FA7FE6">
        <w:rPr>
          <w:rFonts w:ascii="Times New Roman" w:eastAsia="Times-Roman" w:hAnsi="Times New Roman" w:cs="Times New Roman"/>
          <w:color w:val="000000" w:themeColor="text1"/>
          <w:sz w:val="24"/>
          <w:szCs w:val="24"/>
        </w:rPr>
        <w:t xml:space="preserve"> – </w:t>
      </w:r>
      <w:r w:rsidR="00346146">
        <w:rPr>
          <w:rFonts w:ascii="Times New Roman" w:eastAsia="Times-Roman" w:hAnsi="Times New Roman" w:cs="Times New Roman"/>
          <w:color w:val="000000" w:themeColor="text1"/>
          <w:sz w:val="24"/>
          <w:szCs w:val="24"/>
        </w:rPr>
        <w:t>новая волна интереса мировой политологии к изучению элит</w:t>
      </w:r>
      <w:r w:rsidR="00FA7FE6">
        <w:rPr>
          <w:rFonts w:ascii="Times New Roman" w:eastAsia="Times-Roman" w:hAnsi="Times New Roman" w:cs="Times New Roman"/>
          <w:color w:val="000000" w:themeColor="text1"/>
          <w:sz w:val="24"/>
          <w:szCs w:val="24"/>
        </w:rPr>
        <w:t xml:space="preserve">, начало которой в 1980 г. положила книга Дж. Хигли и </w:t>
      </w:r>
      <w:r w:rsidR="008E75A8">
        <w:rPr>
          <w:rFonts w:ascii="Times New Roman" w:eastAsia="Times-Roman" w:hAnsi="Times New Roman" w:cs="Times New Roman"/>
          <w:color w:val="000000" w:themeColor="text1"/>
          <w:sz w:val="24"/>
          <w:szCs w:val="24"/>
        </w:rPr>
        <w:t xml:space="preserve">Л. </w:t>
      </w:r>
      <w:r w:rsidR="00AD251E">
        <w:rPr>
          <w:rFonts w:ascii="Times New Roman" w:eastAsia="Times-Roman" w:hAnsi="Times New Roman" w:cs="Times New Roman"/>
          <w:color w:val="000000" w:themeColor="text1"/>
          <w:sz w:val="24"/>
          <w:szCs w:val="24"/>
        </w:rPr>
        <w:t xml:space="preserve">Филда «Элитизм».  </w:t>
      </w:r>
      <w:r w:rsidR="00FA7FE6">
        <w:rPr>
          <w:rFonts w:ascii="Times New Roman" w:eastAsia="Times-Roman" w:hAnsi="Times New Roman" w:cs="Times New Roman"/>
          <w:color w:val="000000" w:themeColor="text1"/>
          <w:sz w:val="24"/>
          <w:szCs w:val="24"/>
        </w:rPr>
        <w:t>Хигли является неформальным лидером этой школы.</w:t>
      </w:r>
      <w:r w:rsidR="003F07C9">
        <w:rPr>
          <w:rFonts w:ascii="Times New Roman" w:hAnsi="Times New Roman" w:cs="Times New Roman"/>
          <w:color w:val="000000" w:themeColor="text1"/>
          <w:sz w:val="24"/>
          <w:szCs w:val="24"/>
          <w:shd w:val="clear" w:color="auto" w:fill="FFFFFF"/>
        </w:rPr>
        <w:t xml:space="preserve"> Считают</w:t>
      </w:r>
      <w:r w:rsidR="00346146" w:rsidRPr="005C20E1">
        <w:rPr>
          <w:rFonts w:ascii="Times New Roman" w:hAnsi="Times New Roman" w:cs="Times New Roman"/>
          <w:color w:val="000000" w:themeColor="text1"/>
          <w:sz w:val="24"/>
          <w:szCs w:val="24"/>
          <w:shd w:val="clear" w:color="auto" w:fill="FFFFFF"/>
        </w:rPr>
        <w:t>, что правящая элита более последовательна, рациональна и активна в осуществлении идеалов демократии, чем широкие массы населения.</w:t>
      </w:r>
      <w:r w:rsidR="00346146">
        <w:rPr>
          <w:rFonts w:ascii="Times New Roman" w:hAnsi="Times New Roman" w:cs="Times New Roman"/>
          <w:color w:val="000000" w:themeColor="text1"/>
          <w:sz w:val="24"/>
          <w:szCs w:val="24"/>
          <w:shd w:val="clear" w:color="auto" w:fill="FFFFFF"/>
        </w:rPr>
        <w:t xml:space="preserve"> Однако, стремились к преодолению дихотомии «монизма» и «плюрализма» и сосредоточились на исследовании связи между конфигурацией элит и изменениями политических режимов. </w:t>
      </w:r>
    </w:p>
    <w:p w:rsidR="005C20E1" w:rsidRPr="005C20E1" w:rsidRDefault="005C20E1" w:rsidP="008C45D9">
      <w:pPr>
        <w:autoSpaceDE w:val="0"/>
        <w:autoSpaceDN w:val="0"/>
        <w:adjustRightInd w:val="0"/>
        <w:spacing w:after="0" w:line="360" w:lineRule="auto"/>
        <w:ind w:firstLine="567"/>
        <w:contextualSpacing/>
        <w:jc w:val="both"/>
        <w:rPr>
          <w:rFonts w:ascii="Times New Roman" w:eastAsia="Times-Roman" w:hAnsi="Times New Roman" w:cs="Times New Roman"/>
          <w:color w:val="000000" w:themeColor="text1"/>
          <w:sz w:val="24"/>
          <w:szCs w:val="24"/>
        </w:rPr>
      </w:pPr>
      <w:r w:rsidRPr="005C20E1">
        <w:rPr>
          <w:rFonts w:ascii="Times New Roman" w:eastAsia="Times-Roman" w:hAnsi="Times New Roman" w:cs="Times New Roman"/>
          <w:color w:val="000000" w:themeColor="text1"/>
          <w:sz w:val="24"/>
          <w:szCs w:val="24"/>
        </w:rPr>
        <w:t xml:space="preserve">5. </w:t>
      </w:r>
      <w:r w:rsidR="003F07C9">
        <w:rPr>
          <w:rFonts w:ascii="Times New Roman" w:eastAsia="Times-Roman" w:hAnsi="Times New Roman" w:cs="Times New Roman"/>
          <w:color w:val="000000" w:themeColor="text1"/>
          <w:sz w:val="24"/>
          <w:szCs w:val="24"/>
        </w:rPr>
        <w:t>Радикальный антиэлитизм</w:t>
      </w:r>
      <w:r w:rsidRPr="005C20E1">
        <w:rPr>
          <w:rFonts w:ascii="Times New Roman" w:eastAsia="Times-Roman" w:hAnsi="Times New Roman" w:cs="Times New Roman"/>
          <w:color w:val="000000" w:themeColor="text1"/>
          <w:sz w:val="24"/>
          <w:szCs w:val="24"/>
        </w:rPr>
        <w:t xml:space="preserve"> </w:t>
      </w:r>
      <w:r w:rsidRPr="005C20E1">
        <w:rPr>
          <w:rFonts w:ascii="Times New Roman" w:eastAsia="Times-Italic" w:hAnsi="Times New Roman" w:cs="Times New Roman"/>
          <w:i/>
          <w:iCs/>
          <w:color w:val="000000" w:themeColor="text1"/>
          <w:sz w:val="24"/>
          <w:szCs w:val="24"/>
        </w:rPr>
        <w:t>(эгалитариз</w:t>
      </w:r>
      <w:r w:rsidR="003F07C9">
        <w:rPr>
          <w:rFonts w:ascii="Times New Roman" w:eastAsia="Times-Italic" w:hAnsi="Times New Roman" w:cs="Times New Roman"/>
          <w:i/>
          <w:iCs/>
          <w:color w:val="000000" w:themeColor="text1"/>
          <w:sz w:val="24"/>
          <w:szCs w:val="24"/>
        </w:rPr>
        <w:t xml:space="preserve">м) </w:t>
      </w:r>
      <w:r w:rsidR="003F07C9" w:rsidRPr="003F07C9">
        <w:rPr>
          <w:rFonts w:ascii="Times New Roman" w:eastAsia="Times-Italic" w:hAnsi="Times New Roman" w:cs="Times New Roman"/>
          <w:iCs/>
          <w:color w:val="000000" w:themeColor="text1"/>
          <w:sz w:val="24"/>
          <w:szCs w:val="24"/>
        </w:rPr>
        <w:t>постулирует, что</w:t>
      </w:r>
      <w:r w:rsidR="003F07C9">
        <w:rPr>
          <w:rFonts w:ascii="Times New Roman" w:eastAsia="Times-Italic" w:hAnsi="Times New Roman" w:cs="Times New Roman"/>
          <w:i/>
          <w:iCs/>
          <w:color w:val="000000" w:themeColor="text1"/>
          <w:sz w:val="24"/>
          <w:szCs w:val="24"/>
        </w:rPr>
        <w:t xml:space="preserve"> </w:t>
      </w:r>
      <w:r w:rsidR="003F07C9">
        <w:rPr>
          <w:rFonts w:ascii="Times New Roman" w:eastAsia="Times-Roman" w:hAnsi="Times New Roman" w:cs="Times New Roman"/>
          <w:color w:val="000000" w:themeColor="text1"/>
          <w:sz w:val="24"/>
          <w:szCs w:val="24"/>
        </w:rPr>
        <w:t xml:space="preserve">элита – это возможная </w:t>
      </w:r>
      <w:r w:rsidRPr="005C20E1">
        <w:rPr>
          <w:rFonts w:ascii="Times New Roman" w:eastAsia="Times-Roman" w:hAnsi="Times New Roman" w:cs="Times New Roman"/>
          <w:color w:val="000000" w:themeColor="text1"/>
          <w:sz w:val="24"/>
          <w:szCs w:val="24"/>
        </w:rPr>
        <w:t>угроз</w:t>
      </w:r>
      <w:r w:rsidR="003F07C9">
        <w:rPr>
          <w:rFonts w:ascii="Times New Roman" w:eastAsia="Times-Roman" w:hAnsi="Times New Roman" w:cs="Times New Roman"/>
          <w:color w:val="000000" w:themeColor="text1"/>
          <w:sz w:val="24"/>
          <w:szCs w:val="24"/>
        </w:rPr>
        <w:t>а демократии и призывает к реализации</w:t>
      </w:r>
      <w:r w:rsidRPr="005C20E1">
        <w:rPr>
          <w:rFonts w:ascii="Times New Roman" w:eastAsia="Times-Roman" w:hAnsi="Times New Roman" w:cs="Times New Roman"/>
          <w:color w:val="000000" w:themeColor="text1"/>
          <w:sz w:val="24"/>
          <w:szCs w:val="24"/>
        </w:rPr>
        <w:t xml:space="preserve"> </w:t>
      </w:r>
      <w:r w:rsidR="003F07C9">
        <w:rPr>
          <w:rFonts w:ascii="Times New Roman" w:eastAsia="Times-Roman" w:hAnsi="Times New Roman" w:cs="Times New Roman"/>
          <w:color w:val="000000" w:themeColor="text1"/>
          <w:sz w:val="24"/>
          <w:szCs w:val="24"/>
        </w:rPr>
        <w:t>подлинного</w:t>
      </w:r>
      <w:r w:rsidRPr="005C20E1">
        <w:rPr>
          <w:rFonts w:ascii="Times New Roman" w:eastAsia="Times-Roman" w:hAnsi="Times New Roman" w:cs="Times New Roman"/>
          <w:color w:val="000000" w:themeColor="text1"/>
          <w:sz w:val="24"/>
          <w:szCs w:val="24"/>
        </w:rPr>
        <w:t xml:space="preserve"> народоправия. </w:t>
      </w:r>
      <w:r w:rsidR="003F07C9">
        <w:rPr>
          <w:rFonts w:ascii="Times New Roman" w:eastAsia="Times-Roman" w:hAnsi="Times New Roman" w:cs="Times New Roman"/>
          <w:color w:val="000000" w:themeColor="text1"/>
          <w:sz w:val="24"/>
          <w:szCs w:val="24"/>
        </w:rPr>
        <w:t>В целом такая позиция большинством признаётся как утопичная и опасная</w:t>
      </w:r>
      <w:r w:rsidRPr="005C20E1">
        <w:rPr>
          <w:rFonts w:ascii="Times New Roman" w:eastAsia="Times-Roman" w:hAnsi="Times New Roman" w:cs="Times New Roman"/>
          <w:color w:val="000000" w:themeColor="text1"/>
          <w:sz w:val="24"/>
          <w:szCs w:val="24"/>
        </w:rPr>
        <w:t xml:space="preserve"> иллюзия: попытки ее воплощения в жизнь порой приводили </w:t>
      </w:r>
      <w:r w:rsidR="003F07C9">
        <w:rPr>
          <w:rFonts w:ascii="Times New Roman" w:eastAsia="Times-Roman" w:hAnsi="Times New Roman" w:cs="Times New Roman"/>
          <w:color w:val="000000" w:themeColor="text1"/>
          <w:sz w:val="24"/>
          <w:szCs w:val="24"/>
        </w:rPr>
        <w:t>к авторитаризму и тоталитаризму.</w:t>
      </w:r>
    </w:p>
    <w:p w:rsidR="005C20E1" w:rsidRPr="00711373" w:rsidRDefault="005C20E1" w:rsidP="008C45D9">
      <w:pPr>
        <w:autoSpaceDE w:val="0"/>
        <w:autoSpaceDN w:val="0"/>
        <w:adjustRightInd w:val="0"/>
        <w:spacing w:after="0" w:line="360" w:lineRule="auto"/>
        <w:ind w:firstLine="567"/>
        <w:contextualSpacing/>
        <w:jc w:val="both"/>
        <w:rPr>
          <w:rFonts w:ascii="Times New Roman" w:hAnsi="Times New Roman" w:cs="Times New Roman"/>
          <w:color w:val="000000" w:themeColor="text1"/>
          <w:sz w:val="24"/>
          <w:szCs w:val="24"/>
        </w:rPr>
      </w:pPr>
      <w:r w:rsidRPr="005C20E1">
        <w:rPr>
          <w:rFonts w:ascii="Times New Roman" w:eastAsia="Times-Roman" w:hAnsi="Times New Roman" w:cs="Times New Roman"/>
          <w:color w:val="000000" w:themeColor="text1"/>
          <w:sz w:val="24"/>
          <w:szCs w:val="24"/>
        </w:rPr>
        <w:t xml:space="preserve">6. </w:t>
      </w:r>
      <w:r w:rsidRPr="004F2158">
        <w:rPr>
          <w:rFonts w:ascii="Times New Roman" w:hAnsi="Times New Roman" w:cs="Times New Roman"/>
          <w:i/>
          <w:color w:val="000000" w:themeColor="text1"/>
          <w:sz w:val="24"/>
          <w:szCs w:val="24"/>
          <w:shd w:val="clear" w:color="auto" w:fill="FFFFFF"/>
        </w:rPr>
        <w:t>Партократическая теория элиты</w:t>
      </w:r>
      <w:r w:rsidRPr="005C20E1">
        <w:rPr>
          <w:rFonts w:ascii="Times New Roman" w:hAnsi="Times New Roman" w:cs="Times New Roman"/>
          <w:color w:val="000000" w:themeColor="text1"/>
          <w:sz w:val="24"/>
          <w:szCs w:val="24"/>
          <w:shd w:val="clear" w:color="auto" w:fill="FFFFFF"/>
        </w:rPr>
        <w:t xml:space="preserve"> </w:t>
      </w:r>
      <w:r w:rsidR="00F9475D">
        <w:rPr>
          <w:rFonts w:ascii="Times New Roman" w:hAnsi="Times New Roman" w:cs="Times New Roman"/>
          <w:color w:val="000000" w:themeColor="text1"/>
          <w:sz w:val="24"/>
          <w:szCs w:val="24"/>
          <w:shd w:val="clear" w:color="auto" w:fill="FFFFFF"/>
        </w:rPr>
        <w:t>(А. Автохранов, М. Кализе</w:t>
      </w:r>
      <w:r w:rsidR="00F9475D">
        <w:rPr>
          <w:rStyle w:val="a6"/>
          <w:rFonts w:ascii="Times New Roman" w:hAnsi="Times New Roman" w:cs="Times New Roman"/>
          <w:color w:val="000000" w:themeColor="text1"/>
          <w:sz w:val="24"/>
          <w:szCs w:val="24"/>
          <w:shd w:val="clear" w:color="auto" w:fill="FFFFFF"/>
        </w:rPr>
        <w:footnoteReference w:id="67"/>
      </w:r>
      <w:r w:rsidR="00F9475D">
        <w:rPr>
          <w:rFonts w:ascii="Times New Roman" w:hAnsi="Times New Roman" w:cs="Times New Roman"/>
          <w:color w:val="000000" w:themeColor="text1"/>
          <w:sz w:val="24"/>
          <w:szCs w:val="24"/>
          <w:shd w:val="clear" w:color="auto" w:fill="FFFFFF"/>
        </w:rPr>
        <w:t>) воплотилась</w:t>
      </w:r>
      <w:r w:rsidRPr="005C20E1">
        <w:rPr>
          <w:rFonts w:ascii="Times New Roman" w:hAnsi="Times New Roman" w:cs="Times New Roman"/>
          <w:color w:val="000000" w:themeColor="text1"/>
          <w:sz w:val="24"/>
          <w:szCs w:val="24"/>
          <w:shd w:val="clear" w:color="auto" w:fill="FFFFFF"/>
        </w:rPr>
        <w:t xml:space="preserve"> в странах тоталитарного социализма</w:t>
      </w:r>
      <w:r w:rsidR="00F9475D">
        <w:rPr>
          <w:rFonts w:ascii="Times New Roman" w:hAnsi="Times New Roman" w:cs="Times New Roman"/>
          <w:color w:val="000000" w:themeColor="text1"/>
          <w:sz w:val="24"/>
          <w:szCs w:val="24"/>
          <w:shd w:val="clear" w:color="auto" w:fill="FFFFFF"/>
        </w:rPr>
        <w:t>, также можно говорить об итальянской, ирландской партократии и др.</w:t>
      </w:r>
      <w:r w:rsidRPr="005C20E1">
        <w:rPr>
          <w:rFonts w:ascii="Times New Roman" w:hAnsi="Times New Roman" w:cs="Times New Roman"/>
          <w:color w:val="000000" w:themeColor="text1"/>
          <w:sz w:val="24"/>
          <w:szCs w:val="24"/>
          <w:shd w:val="clear" w:color="auto" w:fill="FFFFFF"/>
        </w:rPr>
        <w:t xml:space="preserve"> </w:t>
      </w:r>
      <w:r w:rsidR="00F9475D">
        <w:rPr>
          <w:rFonts w:ascii="Times New Roman" w:hAnsi="Times New Roman" w:cs="Times New Roman"/>
          <w:color w:val="000000" w:themeColor="text1"/>
          <w:sz w:val="24"/>
          <w:szCs w:val="24"/>
          <w:shd w:val="clear" w:color="auto" w:fill="FFFFFF"/>
        </w:rPr>
        <w:t xml:space="preserve">Среди базовых черт элиты выделяет: а) её </w:t>
      </w:r>
      <w:r w:rsidRPr="005C20E1">
        <w:rPr>
          <w:rFonts w:ascii="Times New Roman" w:hAnsi="Times New Roman" w:cs="Times New Roman"/>
          <w:color w:val="000000" w:themeColor="text1"/>
          <w:sz w:val="24"/>
          <w:szCs w:val="24"/>
          <w:shd w:val="clear" w:color="auto" w:fill="FFFFFF"/>
        </w:rPr>
        <w:t>г</w:t>
      </w:r>
      <w:r w:rsidR="00F9475D">
        <w:rPr>
          <w:rFonts w:ascii="Times New Roman" w:hAnsi="Times New Roman" w:cs="Times New Roman"/>
          <w:color w:val="000000" w:themeColor="text1"/>
          <w:sz w:val="24"/>
          <w:szCs w:val="24"/>
          <w:shd w:val="clear" w:color="auto" w:fill="FFFFFF"/>
        </w:rPr>
        <w:t>лобальный и</w:t>
      </w:r>
      <w:r w:rsidR="00F9475D" w:rsidRPr="00F9475D">
        <w:rPr>
          <w:rFonts w:ascii="Times New Roman" w:hAnsi="Times New Roman" w:cs="Times New Roman"/>
          <w:color w:val="000000" w:themeColor="text1"/>
          <w:sz w:val="24"/>
          <w:szCs w:val="24"/>
          <w:shd w:val="clear" w:color="auto" w:fill="FFFFFF"/>
        </w:rPr>
        <w:t>/</w:t>
      </w:r>
      <w:r w:rsidR="00F9475D">
        <w:rPr>
          <w:rFonts w:ascii="Times New Roman" w:hAnsi="Times New Roman" w:cs="Times New Roman"/>
          <w:color w:val="000000" w:themeColor="text1"/>
          <w:sz w:val="24"/>
          <w:szCs w:val="24"/>
          <w:shd w:val="clear" w:color="auto" w:fill="FFFFFF"/>
        </w:rPr>
        <w:t>или мессианский характер; б) её историческая, руководящая роль в</w:t>
      </w:r>
      <w:r w:rsidRPr="005C20E1">
        <w:rPr>
          <w:rFonts w:ascii="Times New Roman" w:hAnsi="Times New Roman" w:cs="Times New Roman"/>
          <w:color w:val="000000" w:themeColor="text1"/>
          <w:sz w:val="24"/>
          <w:szCs w:val="24"/>
          <w:shd w:val="clear" w:color="auto" w:fill="FFFFFF"/>
        </w:rPr>
        <w:t xml:space="preserve"> </w:t>
      </w:r>
      <w:r w:rsidR="00F9475D">
        <w:rPr>
          <w:rFonts w:ascii="Times New Roman" w:hAnsi="Times New Roman" w:cs="Times New Roman"/>
          <w:color w:val="000000" w:themeColor="text1"/>
          <w:sz w:val="24"/>
          <w:szCs w:val="24"/>
          <w:shd w:val="clear" w:color="auto" w:fill="FFFFFF"/>
        </w:rPr>
        <w:t>переходе</w:t>
      </w:r>
      <w:r w:rsidRPr="005C20E1">
        <w:rPr>
          <w:rFonts w:ascii="Times New Roman" w:hAnsi="Times New Roman" w:cs="Times New Roman"/>
          <w:color w:val="000000" w:themeColor="text1"/>
          <w:sz w:val="24"/>
          <w:szCs w:val="24"/>
          <w:shd w:val="clear" w:color="auto" w:fill="FFFFFF"/>
        </w:rPr>
        <w:t xml:space="preserve"> человечества от капитализма к коммунизму</w:t>
      </w:r>
      <w:r w:rsidR="00F9475D">
        <w:rPr>
          <w:rFonts w:ascii="Times New Roman" w:hAnsi="Times New Roman" w:cs="Times New Roman"/>
          <w:color w:val="000000" w:themeColor="text1"/>
          <w:sz w:val="24"/>
          <w:szCs w:val="24"/>
          <w:shd w:val="clear" w:color="auto" w:fill="FFFFFF"/>
        </w:rPr>
        <w:t>, а также пролетарское, народное происхождение (в случае с СССР)</w:t>
      </w:r>
      <w:r w:rsidRPr="005C20E1">
        <w:rPr>
          <w:rFonts w:ascii="Times New Roman" w:hAnsi="Times New Roman" w:cs="Times New Roman"/>
          <w:color w:val="000000" w:themeColor="text1"/>
          <w:sz w:val="24"/>
          <w:szCs w:val="24"/>
          <w:shd w:val="clear" w:color="auto" w:fill="FFFFFF"/>
        </w:rPr>
        <w:t>;</w:t>
      </w:r>
      <w:r w:rsidR="00F9475D">
        <w:rPr>
          <w:rFonts w:ascii="Times New Roman" w:hAnsi="Times New Roman" w:cs="Times New Roman"/>
          <w:color w:val="000000" w:themeColor="text1"/>
          <w:sz w:val="24"/>
          <w:szCs w:val="24"/>
        </w:rPr>
        <w:t xml:space="preserve"> в) политическое руководство </w:t>
      </w:r>
      <w:r w:rsidRPr="005C20E1">
        <w:rPr>
          <w:rFonts w:ascii="Times New Roman" w:hAnsi="Times New Roman" w:cs="Times New Roman"/>
          <w:color w:val="000000" w:themeColor="text1"/>
          <w:sz w:val="24"/>
          <w:szCs w:val="24"/>
          <w:shd w:val="clear" w:color="auto" w:fill="FFFFFF"/>
        </w:rPr>
        <w:t>всеобъемлющ</w:t>
      </w:r>
      <w:r w:rsidR="00F9475D">
        <w:rPr>
          <w:rFonts w:ascii="Times New Roman" w:hAnsi="Times New Roman" w:cs="Times New Roman"/>
          <w:color w:val="000000" w:themeColor="text1"/>
          <w:sz w:val="24"/>
          <w:szCs w:val="24"/>
          <w:shd w:val="clear" w:color="auto" w:fill="FFFFFF"/>
        </w:rPr>
        <w:t>его</w:t>
      </w:r>
      <w:r w:rsidRPr="005C20E1">
        <w:rPr>
          <w:rFonts w:ascii="Times New Roman" w:hAnsi="Times New Roman" w:cs="Times New Roman"/>
          <w:color w:val="000000" w:themeColor="text1"/>
          <w:sz w:val="24"/>
          <w:szCs w:val="24"/>
          <w:shd w:val="clear" w:color="auto" w:fill="FFFFFF"/>
        </w:rPr>
        <w:t xml:space="preserve"> характер</w:t>
      </w:r>
      <w:r w:rsidR="00F9475D">
        <w:rPr>
          <w:rFonts w:ascii="Times New Roman" w:hAnsi="Times New Roman" w:cs="Times New Roman"/>
          <w:color w:val="000000" w:themeColor="text1"/>
          <w:sz w:val="24"/>
          <w:szCs w:val="24"/>
          <w:shd w:val="clear" w:color="auto" w:fill="FFFFFF"/>
        </w:rPr>
        <w:t xml:space="preserve">а, всех сфер общества: </w:t>
      </w:r>
      <w:r w:rsidRPr="005C20E1">
        <w:rPr>
          <w:rFonts w:ascii="Times New Roman" w:hAnsi="Times New Roman" w:cs="Times New Roman"/>
          <w:color w:val="000000" w:themeColor="text1"/>
          <w:sz w:val="24"/>
          <w:szCs w:val="24"/>
          <w:shd w:val="clear" w:color="auto" w:fill="FFFFFF"/>
        </w:rPr>
        <w:t>экономик</w:t>
      </w:r>
      <w:r w:rsidR="00F9475D">
        <w:rPr>
          <w:rFonts w:ascii="Times New Roman" w:hAnsi="Times New Roman" w:cs="Times New Roman"/>
          <w:color w:val="000000" w:themeColor="text1"/>
          <w:sz w:val="24"/>
          <w:szCs w:val="24"/>
          <w:shd w:val="clear" w:color="auto" w:fill="FFFFFF"/>
        </w:rPr>
        <w:t>и</w:t>
      </w:r>
      <w:r w:rsidRPr="005C20E1">
        <w:rPr>
          <w:rFonts w:ascii="Times New Roman" w:hAnsi="Times New Roman" w:cs="Times New Roman"/>
          <w:color w:val="000000" w:themeColor="text1"/>
          <w:sz w:val="24"/>
          <w:szCs w:val="24"/>
          <w:shd w:val="clear" w:color="auto" w:fill="FFFFFF"/>
        </w:rPr>
        <w:t>, распределени</w:t>
      </w:r>
      <w:r w:rsidR="00F9475D">
        <w:rPr>
          <w:rFonts w:ascii="Times New Roman" w:hAnsi="Times New Roman" w:cs="Times New Roman"/>
          <w:color w:val="000000" w:themeColor="text1"/>
          <w:sz w:val="24"/>
          <w:szCs w:val="24"/>
          <w:shd w:val="clear" w:color="auto" w:fill="FFFFFF"/>
        </w:rPr>
        <w:t>я</w:t>
      </w:r>
      <w:r w:rsidRPr="005C20E1">
        <w:rPr>
          <w:rFonts w:ascii="Times New Roman" w:hAnsi="Times New Roman" w:cs="Times New Roman"/>
          <w:color w:val="000000" w:themeColor="text1"/>
          <w:sz w:val="24"/>
          <w:szCs w:val="24"/>
          <w:shd w:val="clear" w:color="auto" w:fill="FFFFFF"/>
        </w:rPr>
        <w:t xml:space="preserve"> материальных и духовных благ, </w:t>
      </w:r>
      <w:r w:rsidR="00F9475D">
        <w:rPr>
          <w:rFonts w:ascii="Times New Roman" w:hAnsi="Times New Roman" w:cs="Times New Roman"/>
          <w:color w:val="000000" w:themeColor="text1"/>
          <w:sz w:val="24"/>
          <w:szCs w:val="24"/>
          <w:shd w:val="clear" w:color="auto" w:fill="FFFFFF"/>
        </w:rPr>
        <w:t>решения кадровых вопросов и т.п</w:t>
      </w:r>
      <w:r w:rsidRPr="005C20E1">
        <w:rPr>
          <w:rFonts w:ascii="Times New Roman" w:hAnsi="Times New Roman" w:cs="Times New Roman"/>
          <w:color w:val="000000" w:themeColor="text1"/>
          <w:sz w:val="24"/>
          <w:szCs w:val="24"/>
          <w:shd w:val="clear" w:color="auto" w:fill="FFFFFF"/>
        </w:rPr>
        <w:t>.;</w:t>
      </w:r>
      <w:r w:rsidR="00F9475D">
        <w:rPr>
          <w:rFonts w:ascii="Times New Roman" w:hAnsi="Times New Roman" w:cs="Times New Roman"/>
          <w:color w:val="000000" w:themeColor="text1"/>
          <w:sz w:val="24"/>
          <w:szCs w:val="24"/>
        </w:rPr>
        <w:t xml:space="preserve"> г) </w:t>
      </w:r>
      <w:r w:rsidR="00711373">
        <w:rPr>
          <w:rFonts w:ascii="Times New Roman" w:hAnsi="Times New Roman" w:cs="Times New Roman"/>
          <w:color w:val="000000" w:themeColor="text1"/>
          <w:sz w:val="24"/>
          <w:szCs w:val="24"/>
          <w:shd w:val="clear" w:color="auto" w:fill="FFFFFF"/>
        </w:rPr>
        <w:t xml:space="preserve">лояльность одной идеологии – ценность и </w:t>
      </w:r>
      <w:r w:rsidRPr="005C20E1">
        <w:rPr>
          <w:rFonts w:ascii="Times New Roman" w:hAnsi="Times New Roman" w:cs="Times New Roman"/>
          <w:color w:val="000000" w:themeColor="text1"/>
          <w:sz w:val="24"/>
          <w:szCs w:val="24"/>
          <w:shd w:val="clear" w:color="auto" w:fill="FFFFFF"/>
        </w:rPr>
        <w:t>гаранти</w:t>
      </w:r>
      <w:r w:rsidR="00711373">
        <w:rPr>
          <w:rFonts w:ascii="Times New Roman" w:hAnsi="Times New Roman" w:cs="Times New Roman"/>
          <w:color w:val="000000" w:themeColor="text1"/>
          <w:sz w:val="24"/>
          <w:szCs w:val="24"/>
          <w:shd w:val="clear" w:color="auto" w:fill="FFFFFF"/>
        </w:rPr>
        <w:t>я</w:t>
      </w:r>
      <w:r w:rsidRPr="005C20E1">
        <w:rPr>
          <w:rFonts w:ascii="Times New Roman" w:hAnsi="Times New Roman" w:cs="Times New Roman"/>
          <w:color w:val="000000" w:themeColor="text1"/>
          <w:sz w:val="24"/>
          <w:szCs w:val="24"/>
          <w:shd w:val="clear" w:color="auto" w:fill="FFFFFF"/>
        </w:rPr>
        <w:t xml:space="preserve"> успешного руководства обществом;</w:t>
      </w:r>
      <w:r w:rsidR="00711373">
        <w:rPr>
          <w:rFonts w:ascii="Times New Roman" w:hAnsi="Times New Roman" w:cs="Times New Roman"/>
          <w:color w:val="000000" w:themeColor="text1"/>
          <w:sz w:val="24"/>
          <w:szCs w:val="24"/>
        </w:rPr>
        <w:t xml:space="preserve"> д) </w:t>
      </w:r>
      <w:r w:rsidR="00711373">
        <w:rPr>
          <w:rFonts w:ascii="Times New Roman" w:hAnsi="Times New Roman" w:cs="Times New Roman"/>
          <w:color w:val="000000" w:themeColor="text1"/>
          <w:sz w:val="24"/>
          <w:szCs w:val="24"/>
          <w:shd w:val="clear" w:color="auto" w:fill="FFFFFF"/>
        </w:rPr>
        <w:t xml:space="preserve">иерархичность элиты, а также </w:t>
      </w:r>
      <w:r w:rsidRPr="005C20E1">
        <w:rPr>
          <w:rFonts w:ascii="Times New Roman" w:hAnsi="Times New Roman" w:cs="Times New Roman"/>
          <w:color w:val="000000" w:themeColor="text1"/>
          <w:sz w:val="24"/>
          <w:szCs w:val="24"/>
          <w:shd w:val="clear" w:color="auto" w:fill="FFFFFF"/>
        </w:rPr>
        <w:t>милитаризация ее внутренних отношений</w:t>
      </w:r>
      <w:r w:rsidR="00711373">
        <w:rPr>
          <w:rFonts w:ascii="Times New Roman" w:hAnsi="Times New Roman" w:cs="Times New Roman"/>
          <w:color w:val="000000" w:themeColor="text1"/>
          <w:sz w:val="24"/>
          <w:szCs w:val="24"/>
          <w:shd w:val="clear" w:color="auto" w:fill="FFFFFF"/>
        </w:rPr>
        <w:t xml:space="preserve"> (последнее в случае с СССР)</w:t>
      </w:r>
      <w:r w:rsidRPr="005C20E1">
        <w:rPr>
          <w:rFonts w:ascii="Times New Roman" w:hAnsi="Times New Roman" w:cs="Times New Roman"/>
          <w:color w:val="000000" w:themeColor="text1"/>
          <w:sz w:val="24"/>
          <w:szCs w:val="24"/>
          <w:shd w:val="clear" w:color="auto" w:fill="FFFFFF"/>
        </w:rPr>
        <w:t>.</w:t>
      </w:r>
    </w:p>
    <w:p w:rsidR="005C20E1" w:rsidRPr="005C20E1" w:rsidRDefault="005C20E1" w:rsidP="008C45D9">
      <w:pPr>
        <w:autoSpaceDE w:val="0"/>
        <w:autoSpaceDN w:val="0"/>
        <w:adjustRightInd w:val="0"/>
        <w:spacing w:after="0" w:line="360" w:lineRule="auto"/>
        <w:ind w:firstLine="567"/>
        <w:contextualSpacing/>
        <w:jc w:val="both"/>
        <w:rPr>
          <w:rFonts w:ascii="Times New Roman" w:hAnsi="Times New Roman" w:cs="Times New Roman"/>
          <w:color w:val="000000" w:themeColor="text1"/>
          <w:sz w:val="24"/>
          <w:szCs w:val="24"/>
          <w:shd w:val="clear" w:color="auto" w:fill="FFFFFF"/>
        </w:rPr>
      </w:pPr>
      <w:r w:rsidRPr="005C20E1">
        <w:rPr>
          <w:rFonts w:ascii="Times New Roman" w:hAnsi="Times New Roman" w:cs="Times New Roman"/>
          <w:color w:val="000000" w:themeColor="text1"/>
          <w:sz w:val="24"/>
          <w:szCs w:val="24"/>
          <w:shd w:val="clear" w:color="auto" w:fill="FFFFFF"/>
        </w:rPr>
        <w:t>Пос</w:t>
      </w:r>
      <w:r w:rsidR="00A43AFE">
        <w:rPr>
          <w:rFonts w:ascii="Times New Roman" w:hAnsi="Times New Roman" w:cs="Times New Roman"/>
          <w:color w:val="000000" w:themeColor="text1"/>
          <w:sz w:val="24"/>
          <w:szCs w:val="24"/>
          <w:shd w:val="clear" w:color="auto" w:fill="FFFFFF"/>
        </w:rPr>
        <w:t xml:space="preserve">ледняя школа </w:t>
      </w:r>
      <w:r w:rsidR="008E75A8">
        <w:rPr>
          <w:rFonts w:ascii="Times New Roman" w:hAnsi="Times New Roman" w:cs="Times New Roman"/>
          <w:color w:val="000000" w:themeColor="text1"/>
          <w:sz w:val="24"/>
          <w:szCs w:val="24"/>
          <w:shd w:val="clear" w:color="auto" w:fill="FFFFFF"/>
        </w:rPr>
        <w:t xml:space="preserve">элитологии </w:t>
      </w:r>
      <w:r w:rsidR="000C5197">
        <w:rPr>
          <w:rFonts w:ascii="Times New Roman" w:hAnsi="Times New Roman" w:cs="Times New Roman"/>
          <w:color w:val="000000" w:themeColor="text1"/>
          <w:sz w:val="24"/>
          <w:szCs w:val="24"/>
          <w:shd w:val="clear" w:color="auto" w:fill="FFFFFF"/>
        </w:rPr>
        <w:t>представляет</w:t>
      </w:r>
      <w:r w:rsidR="00142D26">
        <w:rPr>
          <w:rFonts w:ascii="Times New Roman" w:hAnsi="Times New Roman" w:cs="Times New Roman"/>
          <w:color w:val="000000" w:themeColor="text1"/>
          <w:sz w:val="24"/>
          <w:szCs w:val="24"/>
          <w:shd w:val="clear" w:color="auto" w:fill="FFFFFF"/>
        </w:rPr>
        <w:t xml:space="preserve"> </w:t>
      </w:r>
      <w:r w:rsidR="000C5197">
        <w:rPr>
          <w:rFonts w:ascii="Times New Roman" w:hAnsi="Times New Roman" w:cs="Times New Roman"/>
          <w:color w:val="000000" w:themeColor="text1"/>
          <w:sz w:val="24"/>
          <w:szCs w:val="24"/>
          <w:shd w:val="clear" w:color="auto" w:fill="FFFFFF"/>
        </w:rPr>
        <w:t>интерес, пос</w:t>
      </w:r>
      <w:r w:rsidRPr="005C20E1">
        <w:rPr>
          <w:rFonts w:ascii="Times New Roman" w:hAnsi="Times New Roman" w:cs="Times New Roman"/>
          <w:color w:val="000000" w:themeColor="text1"/>
          <w:sz w:val="24"/>
          <w:szCs w:val="24"/>
          <w:shd w:val="clear" w:color="auto" w:fill="FFFFFF"/>
        </w:rPr>
        <w:t xml:space="preserve">кольку </w:t>
      </w:r>
      <w:r w:rsidR="000C5197">
        <w:rPr>
          <w:rFonts w:ascii="Times New Roman" w:hAnsi="Times New Roman" w:cs="Times New Roman"/>
          <w:color w:val="000000" w:themeColor="text1"/>
          <w:sz w:val="24"/>
          <w:szCs w:val="24"/>
          <w:shd w:val="clear" w:color="auto" w:fill="FFFFFF"/>
        </w:rPr>
        <w:t>среди экспертов можно встретить критические сравнения ЕС с СССР</w:t>
      </w:r>
      <w:r w:rsidR="00142D26">
        <w:rPr>
          <w:rFonts w:ascii="Times New Roman" w:hAnsi="Times New Roman" w:cs="Times New Roman"/>
          <w:color w:val="000000" w:themeColor="text1"/>
          <w:sz w:val="24"/>
          <w:szCs w:val="24"/>
          <w:shd w:val="clear" w:color="auto" w:fill="FFFFFF"/>
        </w:rPr>
        <w:t xml:space="preserve"> (например, В. Буковского</w:t>
      </w:r>
      <w:r w:rsidR="00142D26">
        <w:rPr>
          <w:rStyle w:val="a6"/>
          <w:rFonts w:ascii="Times New Roman" w:hAnsi="Times New Roman" w:cs="Times New Roman"/>
          <w:color w:val="000000" w:themeColor="text1"/>
          <w:sz w:val="24"/>
          <w:szCs w:val="24"/>
          <w:shd w:val="clear" w:color="auto" w:fill="FFFFFF"/>
        </w:rPr>
        <w:footnoteReference w:id="68"/>
      </w:r>
      <w:r w:rsidR="00142D26">
        <w:rPr>
          <w:rFonts w:ascii="Times New Roman" w:hAnsi="Times New Roman" w:cs="Times New Roman"/>
          <w:color w:val="000000" w:themeColor="text1"/>
          <w:sz w:val="24"/>
          <w:szCs w:val="24"/>
          <w:shd w:val="clear" w:color="auto" w:fill="FFFFFF"/>
        </w:rPr>
        <w:t>)</w:t>
      </w:r>
      <w:r w:rsidR="000C5197">
        <w:rPr>
          <w:rFonts w:ascii="Times New Roman" w:hAnsi="Times New Roman" w:cs="Times New Roman"/>
          <w:color w:val="000000" w:themeColor="text1"/>
          <w:sz w:val="24"/>
          <w:szCs w:val="24"/>
          <w:shd w:val="clear" w:color="auto" w:fill="FFFFFF"/>
        </w:rPr>
        <w:t>.</w:t>
      </w:r>
      <w:r w:rsidR="00142D26">
        <w:rPr>
          <w:rFonts w:ascii="Times New Roman" w:hAnsi="Times New Roman" w:cs="Times New Roman"/>
          <w:color w:val="000000" w:themeColor="text1"/>
          <w:sz w:val="24"/>
          <w:szCs w:val="24"/>
          <w:shd w:val="clear" w:color="auto" w:fill="FFFFFF"/>
        </w:rPr>
        <w:t xml:space="preserve"> </w:t>
      </w:r>
      <w:r w:rsidR="003F07C9">
        <w:rPr>
          <w:rFonts w:ascii="Times New Roman" w:hAnsi="Times New Roman" w:cs="Times New Roman"/>
          <w:color w:val="000000" w:themeColor="text1"/>
          <w:sz w:val="24"/>
          <w:szCs w:val="24"/>
          <w:shd w:val="clear" w:color="auto" w:fill="FFFFFF"/>
        </w:rPr>
        <w:t>Как минимум</w:t>
      </w:r>
      <w:r w:rsidR="00142D26">
        <w:rPr>
          <w:rFonts w:ascii="Times New Roman" w:hAnsi="Times New Roman" w:cs="Times New Roman"/>
          <w:color w:val="000000" w:themeColor="text1"/>
          <w:sz w:val="24"/>
          <w:szCs w:val="24"/>
          <w:shd w:val="clear" w:color="auto" w:fill="FFFFFF"/>
        </w:rPr>
        <w:t xml:space="preserve">, такие сравнения </w:t>
      </w:r>
      <w:r w:rsidR="003F07C9">
        <w:rPr>
          <w:rFonts w:ascii="Times New Roman" w:hAnsi="Times New Roman" w:cs="Times New Roman"/>
          <w:color w:val="000000" w:themeColor="text1"/>
          <w:sz w:val="24"/>
          <w:szCs w:val="24"/>
          <w:shd w:val="clear" w:color="auto" w:fill="FFFFFF"/>
        </w:rPr>
        <w:t>дают</w:t>
      </w:r>
      <w:r w:rsidR="00142D26">
        <w:rPr>
          <w:rFonts w:ascii="Times New Roman" w:hAnsi="Times New Roman" w:cs="Times New Roman"/>
          <w:color w:val="000000" w:themeColor="text1"/>
          <w:sz w:val="24"/>
          <w:szCs w:val="24"/>
          <w:shd w:val="clear" w:color="auto" w:fill="FFFFFF"/>
        </w:rPr>
        <w:t xml:space="preserve"> пищу для размышления.</w:t>
      </w:r>
    </w:p>
    <w:p w:rsidR="006E224B" w:rsidRPr="00EE72E6" w:rsidRDefault="006E224B" w:rsidP="008C45D9">
      <w:pPr>
        <w:autoSpaceDE w:val="0"/>
        <w:autoSpaceDN w:val="0"/>
        <w:adjustRightInd w:val="0"/>
        <w:spacing w:after="0" w:line="360" w:lineRule="auto"/>
        <w:ind w:firstLine="567"/>
        <w:contextualSpacing/>
        <w:jc w:val="both"/>
        <w:rPr>
          <w:rFonts w:ascii="Times New Roman" w:eastAsia="Times-Roman" w:hAnsi="Times New Roman" w:cs="Times New Roman"/>
          <w:color w:val="000000" w:themeColor="text1"/>
          <w:sz w:val="24"/>
          <w:szCs w:val="24"/>
        </w:rPr>
      </w:pPr>
      <w:r>
        <w:rPr>
          <w:rFonts w:ascii="Times New Roman" w:eastAsia="Times-Roman" w:hAnsi="Times New Roman" w:cs="Times New Roman"/>
          <w:color w:val="000000" w:themeColor="text1"/>
          <w:sz w:val="24"/>
          <w:szCs w:val="24"/>
        </w:rPr>
        <w:t xml:space="preserve">Взвешенные современные оценки структуры элиты построены на избегании крайностей в оценках. Так, Ж. Блонель </w:t>
      </w:r>
      <w:r w:rsidRPr="00CC5CA0">
        <w:rPr>
          <w:rFonts w:ascii="Times New Roman" w:eastAsia="Times-Roman" w:hAnsi="Times New Roman" w:cs="Times New Roman"/>
          <w:color w:val="000000" w:themeColor="text1"/>
          <w:sz w:val="24"/>
          <w:szCs w:val="24"/>
        </w:rPr>
        <w:t>(</w:t>
      </w:r>
      <w:r>
        <w:rPr>
          <w:rFonts w:ascii="Times New Roman" w:eastAsia="Times-Roman" w:hAnsi="Times New Roman" w:cs="Times New Roman"/>
          <w:color w:val="000000" w:themeColor="text1"/>
          <w:sz w:val="24"/>
          <w:szCs w:val="24"/>
          <w:lang w:val="en-US"/>
        </w:rPr>
        <w:t>J</w:t>
      </w:r>
      <w:r w:rsidRPr="00CC5CA0">
        <w:rPr>
          <w:rFonts w:ascii="Times New Roman" w:eastAsia="Times-Roman" w:hAnsi="Times New Roman" w:cs="Times New Roman"/>
          <w:color w:val="000000" w:themeColor="text1"/>
          <w:sz w:val="24"/>
          <w:szCs w:val="24"/>
        </w:rPr>
        <w:t xml:space="preserve">. </w:t>
      </w:r>
      <w:r>
        <w:rPr>
          <w:rFonts w:ascii="Times New Roman" w:eastAsia="Times-Roman" w:hAnsi="Times New Roman" w:cs="Times New Roman"/>
          <w:color w:val="000000" w:themeColor="text1"/>
          <w:sz w:val="24"/>
          <w:szCs w:val="24"/>
          <w:lang w:val="en-US"/>
        </w:rPr>
        <w:t>Blondel</w:t>
      </w:r>
      <w:r w:rsidRPr="00CC5CA0">
        <w:rPr>
          <w:rFonts w:ascii="Times New Roman" w:eastAsia="Times-Roman" w:hAnsi="Times New Roman" w:cs="Times New Roman"/>
          <w:color w:val="000000" w:themeColor="text1"/>
          <w:sz w:val="24"/>
          <w:szCs w:val="24"/>
        </w:rPr>
        <w:t xml:space="preserve">) </w:t>
      </w:r>
      <w:r>
        <w:rPr>
          <w:rFonts w:ascii="Times New Roman" w:eastAsia="Times-Roman" w:hAnsi="Times New Roman" w:cs="Times New Roman"/>
          <w:color w:val="000000" w:themeColor="text1"/>
          <w:sz w:val="24"/>
          <w:szCs w:val="24"/>
        </w:rPr>
        <w:t xml:space="preserve">отмечает, что современные элиты не </w:t>
      </w:r>
      <w:r>
        <w:rPr>
          <w:rFonts w:ascii="Times New Roman" w:eastAsia="Times-Roman" w:hAnsi="Times New Roman" w:cs="Times New Roman"/>
          <w:color w:val="000000" w:themeColor="text1"/>
          <w:sz w:val="24"/>
          <w:szCs w:val="24"/>
        </w:rPr>
        <w:lastRenderedPageBreak/>
        <w:t>столько монолитны, как это представляли «монисты», но и не столь разобщены, как об этом писали «плюралисты»</w:t>
      </w:r>
      <w:r w:rsidR="000D7137">
        <w:rPr>
          <w:rFonts w:ascii="Times New Roman" w:eastAsia="Times-Roman" w:hAnsi="Times New Roman" w:cs="Times New Roman"/>
          <w:color w:val="000000" w:themeColor="text1"/>
          <w:sz w:val="24"/>
          <w:szCs w:val="24"/>
        </w:rPr>
        <w:t xml:space="preserve">; структура элит динамична. </w:t>
      </w:r>
    </w:p>
    <w:p w:rsidR="00EE72E6" w:rsidRPr="00901F2D" w:rsidRDefault="00EE72E6" w:rsidP="00901F2D">
      <w:pPr>
        <w:pStyle w:val="2"/>
        <w:rPr>
          <w:rFonts w:ascii="Times New Roman" w:eastAsia="Times-Roman" w:hAnsi="Times New Roman" w:cs="Times New Roman"/>
          <w:color w:val="767171" w:themeColor="background2" w:themeShade="80"/>
          <w:sz w:val="24"/>
          <w:szCs w:val="24"/>
        </w:rPr>
      </w:pPr>
      <w:bookmarkStart w:id="4" w:name="_Toc450593368"/>
      <w:r w:rsidRPr="00901F2D">
        <w:rPr>
          <w:rFonts w:ascii="Times New Roman" w:hAnsi="Times New Roman" w:cs="Times New Roman"/>
          <w:color w:val="767171" w:themeColor="background2" w:themeShade="80"/>
          <w:sz w:val="24"/>
          <w:szCs w:val="24"/>
          <w:shd w:val="clear" w:color="auto" w:fill="FFFFFF"/>
        </w:rPr>
        <w:t xml:space="preserve">§3. Тематика элит в осмыслении </w:t>
      </w:r>
      <w:r w:rsidR="00DB1590" w:rsidRPr="00901F2D">
        <w:rPr>
          <w:rFonts w:ascii="Times New Roman" w:hAnsi="Times New Roman" w:cs="Times New Roman"/>
          <w:color w:val="767171" w:themeColor="background2" w:themeShade="80"/>
          <w:sz w:val="24"/>
          <w:szCs w:val="24"/>
          <w:shd w:val="clear" w:color="auto" w:fill="FFFFFF"/>
        </w:rPr>
        <w:t>европейской интеграции и демократического дефицита</w:t>
      </w:r>
      <w:bookmarkEnd w:id="4"/>
    </w:p>
    <w:p w:rsidR="005C20E1" w:rsidRPr="005C20E1" w:rsidRDefault="008037E1" w:rsidP="008C45D9">
      <w:pPr>
        <w:spacing w:after="0" w:line="360" w:lineRule="auto"/>
        <w:ind w:firstLine="567"/>
        <w:contextualSpacing/>
        <w:jc w:val="both"/>
        <w:rPr>
          <w:rFonts w:ascii="Times New Roman" w:hAnsi="Times New Roman" w:cs="Times New Roman"/>
          <w:color w:val="000000" w:themeColor="text1"/>
          <w:sz w:val="24"/>
          <w:szCs w:val="24"/>
        </w:rPr>
      </w:pPr>
      <w:r>
        <w:rPr>
          <w:rFonts w:ascii="Times New Roman" w:eastAsia="Times-Roman" w:hAnsi="Times New Roman" w:cs="Times New Roman"/>
          <w:color w:val="000000" w:themeColor="text1"/>
          <w:sz w:val="24"/>
          <w:szCs w:val="24"/>
        </w:rPr>
        <w:t xml:space="preserve">Рассмотрим некоторые аспекты элитарного функционирования общества подробнее. </w:t>
      </w:r>
      <w:r w:rsidR="005C20E1" w:rsidRPr="005C20E1">
        <w:rPr>
          <w:rFonts w:ascii="Times New Roman" w:eastAsia="Times-Roman" w:hAnsi="Times New Roman" w:cs="Times New Roman"/>
          <w:color w:val="000000" w:themeColor="text1"/>
          <w:sz w:val="24"/>
          <w:szCs w:val="24"/>
        </w:rPr>
        <w:t xml:space="preserve">Для выдающегося философа </w:t>
      </w:r>
      <w:r w:rsidR="005C20E1" w:rsidRPr="005C20E1">
        <w:rPr>
          <w:rFonts w:ascii="Times New Roman" w:eastAsia="Times-Roman" w:hAnsi="Times New Roman" w:cs="Times New Roman"/>
          <w:color w:val="000000" w:themeColor="text1"/>
          <w:sz w:val="24"/>
          <w:szCs w:val="24"/>
          <w:lang w:val="en-US"/>
        </w:rPr>
        <w:t>XX</w:t>
      </w:r>
      <w:r w:rsidR="005C20E1" w:rsidRPr="005C20E1">
        <w:rPr>
          <w:rFonts w:ascii="Times New Roman" w:eastAsia="Times-Roman" w:hAnsi="Times New Roman" w:cs="Times New Roman"/>
          <w:color w:val="000000" w:themeColor="text1"/>
          <w:sz w:val="24"/>
          <w:szCs w:val="24"/>
        </w:rPr>
        <w:t xml:space="preserve"> века К. Поппера контроль за элитой</w:t>
      </w:r>
      <w:r w:rsidR="005C20E1" w:rsidRPr="005C20E1">
        <w:rPr>
          <w:rStyle w:val="a6"/>
          <w:rFonts w:ascii="Times New Roman" w:eastAsia="Times-Roman" w:hAnsi="Times New Roman" w:cs="Times New Roman"/>
          <w:color w:val="000000" w:themeColor="text1"/>
          <w:sz w:val="24"/>
          <w:szCs w:val="24"/>
        </w:rPr>
        <w:footnoteReference w:id="69"/>
      </w:r>
      <w:r w:rsidR="005C20E1" w:rsidRPr="005C20E1">
        <w:rPr>
          <w:rFonts w:ascii="Times New Roman" w:eastAsia="Times-Roman" w:hAnsi="Times New Roman" w:cs="Times New Roman"/>
          <w:color w:val="000000" w:themeColor="text1"/>
          <w:sz w:val="24"/>
          <w:szCs w:val="24"/>
        </w:rPr>
        <w:t xml:space="preserve"> — центральная проблема демократии, важнейшее условие её сохранения, ведь не что иное, как контроль мешает элите сосредоточить в своих руках тираническую, деспотическую власть. </w:t>
      </w:r>
      <w:r>
        <w:rPr>
          <w:rFonts w:ascii="Times New Roman" w:eastAsia="Times-Roman" w:hAnsi="Times New Roman" w:cs="Times New Roman"/>
          <w:color w:val="000000" w:themeColor="text1"/>
          <w:sz w:val="24"/>
          <w:szCs w:val="24"/>
        </w:rPr>
        <w:t>Согласно этой логике</w:t>
      </w:r>
      <w:r w:rsidR="005C20E1" w:rsidRPr="005C20E1">
        <w:rPr>
          <w:rFonts w:ascii="Times New Roman" w:eastAsia="Times-Roman" w:hAnsi="Times New Roman" w:cs="Times New Roman"/>
          <w:color w:val="000000" w:themeColor="text1"/>
          <w:sz w:val="24"/>
          <w:szCs w:val="24"/>
        </w:rPr>
        <w:t xml:space="preserve"> </w:t>
      </w:r>
      <w:r>
        <w:rPr>
          <w:rFonts w:ascii="Times New Roman" w:eastAsia="Times-Roman" w:hAnsi="Times New Roman" w:cs="Times New Roman"/>
          <w:color w:val="000000" w:themeColor="text1"/>
          <w:sz w:val="24"/>
          <w:szCs w:val="24"/>
        </w:rPr>
        <w:t>с помощью усиления</w:t>
      </w:r>
      <w:r w:rsidR="005C20E1" w:rsidRPr="005C20E1">
        <w:rPr>
          <w:rFonts w:ascii="Times New Roman" w:eastAsia="Times-Roman" w:hAnsi="Times New Roman" w:cs="Times New Roman"/>
          <w:color w:val="000000" w:themeColor="text1"/>
          <w:sz w:val="24"/>
          <w:szCs w:val="24"/>
        </w:rPr>
        <w:t xml:space="preserve"> контроля за элитой, а также прозрачности и подотчётности институтов </w:t>
      </w:r>
      <w:r>
        <w:rPr>
          <w:rFonts w:ascii="Times New Roman" w:eastAsia="Times-Roman" w:hAnsi="Times New Roman" w:cs="Times New Roman"/>
          <w:color w:val="000000" w:themeColor="text1"/>
          <w:sz w:val="24"/>
          <w:szCs w:val="24"/>
        </w:rPr>
        <w:t>можно</w:t>
      </w:r>
      <w:r w:rsidR="005C20E1" w:rsidRPr="005C20E1">
        <w:rPr>
          <w:rFonts w:ascii="Times New Roman" w:eastAsia="Times-Roman" w:hAnsi="Times New Roman" w:cs="Times New Roman"/>
          <w:color w:val="000000" w:themeColor="text1"/>
          <w:sz w:val="24"/>
          <w:szCs w:val="24"/>
        </w:rPr>
        <w:t xml:space="preserve"> </w:t>
      </w:r>
      <w:r>
        <w:rPr>
          <w:rFonts w:ascii="Times New Roman" w:eastAsia="Times-Roman" w:hAnsi="Times New Roman" w:cs="Times New Roman"/>
          <w:color w:val="000000" w:themeColor="text1"/>
          <w:sz w:val="24"/>
          <w:szCs w:val="24"/>
        </w:rPr>
        <w:t>смягчить</w:t>
      </w:r>
      <w:r w:rsidR="005C20E1" w:rsidRPr="005C20E1">
        <w:rPr>
          <w:rFonts w:ascii="Times New Roman" w:eastAsia="Times-Roman" w:hAnsi="Times New Roman" w:cs="Times New Roman"/>
          <w:color w:val="000000" w:themeColor="text1"/>
          <w:sz w:val="24"/>
          <w:szCs w:val="24"/>
        </w:rPr>
        <w:t xml:space="preserve"> де</w:t>
      </w:r>
      <w:r>
        <w:rPr>
          <w:rFonts w:ascii="Times New Roman" w:eastAsia="Times-Roman" w:hAnsi="Times New Roman" w:cs="Times New Roman"/>
          <w:color w:val="000000" w:themeColor="text1"/>
          <w:sz w:val="24"/>
          <w:szCs w:val="24"/>
        </w:rPr>
        <w:t>фицит</w:t>
      </w:r>
      <w:r w:rsidR="005C20E1" w:rsidRPr="005C20E1">
        <w:rPr>
          <w:rFonts w:ascii="Times New Roman" w:eastAsia="Times-Roman" w:hAnsi="Times New Roman" w:cs="Times New Roman"/>
          <w:color w:val="000000" w:themeColor="text1"/>
          <w:sz w:val="24"/>
          <w:szCs w:val="24"/>
        </w:rPr>
        <w:t xml:space="preserve"> демократии в ЕС. Используя терминологию исследователя В. Шмидт, решением проблемы может стать улучшение качества и транспарентности управления, т.н. «</w:t>
      </w:r>
      <w:r w:rsidR="00C5619C">
        <w:rPr>
          <w:rFonts w:ascii="Times New Roman" w:eastAsia="Times-Roman" w:hAnsi="Times New Roman" w:cs="Times New Roman"/>
          <w:color w:val="000000" w:themeColor="text1"/>
          <w:sz w:val="24"/>
          <w:szCs w:val="24"/>
        </w:rPr>
        <w:t>сквозной легитимности</w:t>
      </w:r>
      <w:r w:rsidR="005C20E1" w:rsidRPr="005C20E1">
        <w:rPr>
          <w:rFonts w:ascii="Times New Roman" w:eastAsia="Times-Roman" w:hAnsi="Times New Roman" w:cs="Times New Roman"/>
          <w:color w:val="000000" w:themeColor="text1"/>
          <w:sz w:val="24"/>
          <w:szCs w:val="24"/>
        </w:rPr>
        <w:t>».</w:t>
      </w:r>
      <w:r w:rsidR="005C20E1" w:rsidRPr="005C20E1">
        <w:rPr>
          <w:rFonts w:ascii="Times New Roman" w:eastAsia="Times-Roman" w:hAnsi="Times New Roman" w:cs="Times New Roman"/>
          <w:b/>
          <w:color w:val="000000" w:themeColor="text1"/>
          <w:sz w:val="24"/>
          <w:szCs w:val="24"/>
        </w:rPr>
        <w:t xml:space="preserve"> </w:t>
      </w:r>
      <w:r w:rsidR="005C20E1" w:rsidRPr="005C20E1">
        <w:rPr>
          <w:rFonts w:ascii="Times New Roman" w:eastAsia="Times-Roman" w:hAnsi="Times New Roman" w:cs="Times New Roman"/>
          <w:color w:val="000000" w:themeColor="text1"/>
          <w:sz w:val="24"/>
          <w:szCs w:val="24"/>
        </w:rPr>
        <w:t>Однако,</w:t>
      </w:r>
      <w:r w:rsidR="005C20E1" w:rsidRPr="005C20E1">
        <w:rPr>
          <w:rFonts w:ascii="Times New Roman" w:eastAsia="Times-Roman" w:hAnsi="Times New Roman" w:cs="Times New Roman"/>
          <w:b/>
          <w:color w:val="000000" w:themeColor="text1"/>
          <w:sz w:val="24"/>
          <w:szCs w:val="24"/>
        </w:rPr>
        <w:t xml:space="preserve"> </w:t>
      </w:r>
      <w:r w:rsidR="005C20E1" w:rsidRPr="005C20E1">
        <w:rPr>
          <w:rFonts w:ascii="Times New Roman" w:hAnsi="Times New Roman" w:cs="Times New Roman"/>
          <w:color w:val="000000" w:themeColor="text1"/>
          <w:sz w:val="24"/>
          <w:szCs w:val="24"/>
        </w:rPr>
        <w:t>Иван Крастев полагает, что демократия без доверия невозможна и что усиление контроля за правительством не обязательно предполагает рост доверия к публичным институтам. Правительства под давлением демократической общественности могут создать иллюзию прозрачности. По Крастеву, сам факт того, что правительства разных стран вынуждены раскрывать информацию, ещё не означает, что люди будут зн</w:t>
      </w:r>
      <w:r w:rsidR="006B19F5">
        <w:rPr>
          <w:rFonts w:ascii="Times New Roman" w:hAnsi="Times New Roman" w:cs="Times New Roman"/>
          <w:color w:val="000000" w:themeColor="text1"/>
          <w:sz w:val="24"/>
          <w:szCs w:val="24"/>
        </w:rPr>
        <w:t>ать больше или понимать лучше – г</w:t>
      </w:r>
      <w:r w:rsidR="005C20E1" w:rsidRPr="005C20E1">
        <w:rPr>
          <w:rFonts w:ascii="Times New Roman" w:hAnsi="Times New Roman" w:cs="Times New Roman"/>
          <w:color w:val="000000" w:themeColor="text1"/>
          <w:sz w:val="24"/>
          <w:szCs w:val="24"/>
        </w:rPr>
        <w:t xml:space="preserve">де больше света, там гуще тень. Не секрет, что лучший способ воспрепятствовать налоговому инспектору – дать всю возможную информацию вместо нескольких нужных </w:t>
      </w:r>
      <w:r w:rsidR="006B19F5">
        <w:rPr>
          <w:rFonts w:ascii="Times New Roman" w:hAnsi="Times New Roman" w:cs="Times New Roman"/>
          <w:color w:val="000000" w:themeColor="text1"/>
          <w:sz w:val="24"/>
          <w:szCs w:val="24"/>
        </w:rPr>
        <w:t>и полезных пунктов. З</w:t>
      </w:r>
      <w:r w:rsidR="00B7711A">
        <w:rPr>
          <w:rFonts w:ascii="Times New Roman" w:hAnsi="Times New Roman" w:cs="Times New Roman"/>
          <w:color w:val="000000" w:themeColor="text1"/>
          <w:sz w:val="24"/>
          <w:szCs w:val="24"/>
        </w:rPr>
        <w:t xml:space="preserve">ачастую </w:t>
      </w:r>
      <w:r w:rsidR="005C20E1" w:rsidRPr="005C20E1">
        <w:rPr>
          <w:rFonts w:ascii="Times New Roman" w:hAnsi="Times New Roman" w:cs="Times New Roman"/>
          <w:color w:val="000000" w:themeColor="text1"/>
          <w:sz w:val="24"/>
          <w:szCs w:val="24"/>
        </w:rPr>
        <w:t xml:space="preserve">огромные </w:t>
      </w:r>
      <w:r w:rsidR="00B7711A">
        <w:rPr>
          <w:rFonts w:ascii="Times New Roman" w:hAnsi="Times New Roman" w:cs="Times New Roman"/>
          <w:color w:val="000000" w:themeColor="text1"/>
          <w:sz w:val="24"/>
          <w:szCs w:val="24"/>
        </w:rPr>
        <w:t>информационные потоки</w:t>
      </w:r>
      <w:r w:rsidR="005C20E1" w:rsidRPr="005C20E1">
        <w:rPr>
          <w:rFonts w:ascii="Times New Roman" w:hAnsi="Times New Roman" w:cs="Times New Roman"/>
          <w:color w:val="000000" w:themeColor="text1"/>
          <w:sz w:val="24"/>
          <w:szCs w:val="24"/>
        </w:rPr>
        <w:t xml:space="preserve"> </w:t>
      </w:r>
      <w:r w:rsidR="00B7711A">
        <w:rPr>
          <w:rFonts w:ascii="Times New Roman" w:hAnsi="Times New Roman" w:cs="Times New Roman"/>
          <w:color w:val="000000" w:themeColor="text1"/>
          <w:sz w:val="24"/>
          <w:szCs w:val="24"/>
        </w:rPr>
        <w:t>усложняют публичную дискуссию</w:t>
      </w:r>
      <w:r w:rsidR="005C20E1" w:rsidRPr="005C20E1">
        <w:rPr>
          <w:rFonts w:ascii="Times New Roman" w:hAnsi="Times New Roman" w:cs="Times New Roman"/>
          <w:color w:val="000000" w:themeColor="text1"/>
          <w:sz w:val="24"/>
          <w:szCs w:val="24"/>
        </w:rPr>
        <w:t>, сме</w:t>
      </w:r>
      <w:r w:rsidR="00B7711A">
        <w:rPr>
          <w:rFonts w:ascii="Times New Roman" w:hAnsi="Times New Roman" w:cs="Times New Roman"/>
          <w:color w:val="000000" w:themeColor="text1"/>
          <w:sz w:val="24"/>
          <w:szCs w:val="24"/>
        </w:rPr>
        <w:t>щая</w:t>
      </w:r>
      <w:r w:rsidR="005C20E1" w:rsidRPr="005C20E1">
        <w:rPr>
          <w:rFonts w:ascii="Times New Roman" w:hAnsi="Times New Roman" w:cs="Times New Roman"/>
          <w:color w:val="000000" w:themeColor="text1"/>
          <w:sz w:val="24"/>
          <w:szCs w:val="24"/>
        </w:rPr>
        <w:t xml:space="preserve"> фокус с моральной правомочности граждан на их компетентность в той или иной сфере. Интересна постановка Крастевым следующего вопроса: не </w:t>
      </w:r>
      <w:r w:rsidR="00B7711A">
        <w:rPr>
          <w:rFonts w:ascii="Times New Roman" w:hAnsi="Times New Roman" w:cs="Times New Roman"/>
          <w:color w:val="000000" w:themeColor="text1"/>
          <w:sz w:val="24"/>
          <w:szCs w:val="24"/>
        </w:rPr>
        <w:t>есть</w:t>
      </w:r>
      <w:r w:rsidR="005C20E1" w:rsidRPr="005C20E1">
        <w:rPr>
          <w:rFonts w:ascii="Times New Roman" w:hAnsi="Times New Roman" w:cs="Times New Roman"/>
          <w:color w:val="000000" w:themeColor="text1"/>
          <w:sz w:val="24"/>
          <w:szCs w:val="24"/>
        </w:rPr>
        <w:t xml:space="preserve"> ли любое раскрытие </w:t>
      </w:r>
      <w:r w:rsidR="00B7711A">
        <w:rPr>
          <w:rFonts w:ascii="Times New Roman" w:hAnsi="Times New Roman" w:cs="Times New Roman"/>
          <w:color w:val="000000" w:themeColor="text1"/>
          <w:sz w:val="24"/>
          <w:szCs w:val="24"/>
        </w:rPr>
        <w:t>одновременно</w:t>
      </w:r>
      <w:r w:rsidR="005C20E1" w:rsidRPr="005C20E1">
        <w:rPr>
          <w:rFonts w:ascii="Times New Roman" w:hAnsi="Times New Roman" w:cs="Times New Roman"/>
          <w:color w:val="000000" w:themeColor="text1"/>
          <w:sz w:val="24"/>
          <w:szCs w:val="24"/>
        </w:rPr>
        <w:t xml:space="preserve"> сокрытием другого рода? Плюс ко всему, </w:t>
      </w:r>
      <w:r w:rsidR="006B19F5">
        <w:rPr>
          <w:rFonts w:ascii="Times New Roman" w:hAnsi="Times New Roman" w:cs="Times New Roman"/>
          <w:color w:val="000000" w:themeColor="text1"/>
          <w:sz w:val="24"/>
          <w:szCs w:val="24"/>
        </w:rPr>
        <w:t>информация, как правило, содержит в себе интерпретацию</w:t>
      </w:r>
      <w:r w:rsidR="005C20E1" w:rsidRPr="005C20E1">
        <w:rPr>
          <w:rFonts w:ascii="Times New Roman" w:hAnsi="Times New Roman" w:cs="Times New Roman"/>
          <w:color w:val="000000" w:themeColor="text1"/>
          <w:sz w:val="24"/>
          <w:szCs w:val="24"/>
        </w:rPr>
        <w:t xml:space="preserve">. Ценность прозрачности и контроля не должна абсолютизироваться, иначе общественность сочтёт своих представителей опасными преступниками, за которыми нужно следить круглые сутки. На данный момент, по мнению болгарского исследователя, политическая жизнь развитых западных стран во многом сводится к управлению недоверием. Элиты по-прежнему играют здесь ключевую роль, являясь </w:t>
      </w:r>
      <w:r w:rsidR="006B19F5">
        <w:rPr>
          <w:rFonts w:ascii="Times New Roman" w:hAnsi="Times New Roman" w:cs="Times New Roman"/>
          <w:color w:val="000000" w:themeColor="text1"/>
          <w:sz w:val="24"/>
          <w:szCs w:val="24"/>
        </w:rPr>
        <w:t xml:space="preserve">и </w:t>
      </w:r>
      <w:r w:rsidR="005C20E1" w:rsidRPr="005C20E1">
        <w:rPr>
          <w:rFonts w:ascii="Times New Roman" w:hAnsi="Times New Roman" w:cs="Times New Roman"/>
          <w:color w:val="000000" w:themeColor="text1"/>
          <w:sz w:val="24"/>
          <w:szCs w:val="24"/>
        </w:rPr>
        <w:t xml:space="preserve">причиной недоверия и одновременно </w:t>
      </w:r>
      <w:r w:rsidR="006B19F5">
        <w:rPr>
          <w:rFonts w:ascii="Times New Roman" w:hAnsi="Times New Roman" w:cs="Times New Roman"/>
          <w:color w:val="000000" w:themeColor="text1"/>
          <w:sz w:val="24"/>
          <w:szCs w:val="24"/>
        </w:rPr>
        <w:t xml:space="preserve">его «менеджерами». </w:t>
      </w:r>
      <w:r w:rsidR="005C20E1" w:rsidRPr="005C20E1">
        <w:rPr>
          <w:rFonts w:ascii="Times New Roman" w:hAnsi="Times New Roman" w:cs="Times New Roman"/>
          <w:color w:val="000000" w:themeColor="text1"/>
          <w:sz w:val="24"/>
          <w:szCs w:val="24"/>
        </w:rPr>
        <w:t xml:space="preserve">  </w:t>
      </w:r>
    </w:p>
    <w:p w:rsidR="005C20E1" w:rsidRPr="005C20E1" w:rsidRDefault="005C20E1" w:rsidP="008C45D9">
      <w:pPr>
        <w:spacing w:after="0" w:line="360" w:lineRule="auto"/>
        <w:ind w:firstLine="567"/>
        <w:contextualSpacing/>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 xml:space="preserve">Говоря о ситуации, сложившейся в ЕС, автор отмечает: сущность настоящего демократического дефицита – крах доверия масс к меритократии элит. Элиты отгорожены от избирателя экраном «сетевой демократии». </w:t>
      </w:r>
    </w:p>
    <w:p w:rsidR="005C20E1" w:rsidRPr="005C20E1" w:rsidRDefault="005C20E1" w:rsidP="008C45D9">
      <w:pPr>
        <w:spacing w:after="0" w:line="360" w:lineRule="auto"/>
        <w:ind w:firstLine="567"/>
        <w:contextualSpacing/>
        <w:jc w:val="both"/>
        <w:rPr>
          <w:rFonts w:ascii="Times New Roman" w:eastAsia="Times-Roman" w:hAnsi="Times New Roman" w:cs="Times New Roman"/>
          <w:color w:val="000000" w:themeColor="text1"/>
          <w:sz w:val="24"/>
          <w:szCs w:val="24"/>
        </w:rPr>
      </w:pPr>
      <w:r w:rsidRPr="005C20E1">
        <w:rPr>
          <w:rFonts w:ascii="Times New Roman" w:hAnsi="Times New Roman" w:cs="Times New Roman"/>
          <w:color w:val="000000" w:themeColor="text1"/>
          <w:sz w:val="24"/>
          <w:szCs w:val="24"/>
        </w:rPr>
        <w:lastRenderedPageBreak/>
        <w:t xml:space="preserve">Возможно, золотую середину между двумя полюсами выражает Ашин: </w:t>
      </w:r>
      <w:r w:rsidRPr="005C20E1">
        <w:rPr>
          <w:rFonts w:ascii="Times New Roman" w:eastAsia="Times-Roman" w:hAnsi="Times New Roman" w:cs="Times New Roman"/>
          <w:color w:val="000000" w:themeColor="text1"/>
          <w:sz w:val="24"/>
          <w:szCs w:val="24"/>
        </w:rPr>
        <w:t>здоровое недоверие масс к элите (или неполное доверие) оправдано и в значительной мере конструктивно.</w:t>
      </w:r>
    </w:p>
    <w:p w:rsidR="005C20E1" w:rsidRPr="005C20E1" w:rsidRDefault="005C20E1" w:rsidP="008C45D9">
      <w:pPr>
        <w:spacing w:after="0" w:line="360" w:lineRule="auto"/>
        <w:ind w:firstLine="567"/>
        <w:contextualSpacing/>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Вопросы о природе элит, соотношении элит и масс и демократии имеют прямое отношение к реалиям ЕС и его существованию как</w:t>
      </w:r>
      <w:r w:rsidR="008E75A8">
        <w:rPr>
          <w:rFonts w:ascii="Times New Roman" w:hAnsi="Times New Roman" w:cs="Times New Roman"/>
          <w:color w:val="000000" w:themeColor="text1"/>
          <w:sz w:val="24"/>
          <w:szCs w:val="24"/>
        </w:rPr>
        <w:t xml:space="preserve"> такового. </w:t>
      </w:r>
      <w:r w:rsidR="006478A8">
        <w:rPr>
          <w:rFonts w:ascii="Times New Roman" w:hAnsi="Times New Roman" w:cs="Times New Roman"/>
          <w:color w:val="000000" w:themeColor="text1"/>
          <w:sz w:val="24"/>
          <w:szCs w:val="24"/>
        </w:rPr>
        <w:t xml:space="preserve">Нас уже давно пытаются убедить в том, что </w:t>
      </w:r>
      <w:r w:rsidR="008E75A8">
        <w:rPr>
          <w:rFonts w:ascii="Times New Roman" w:hAnsi="Times New Roman" w:cs="Times New Roman"/>
          <w:color w:val="000000" w:themeColor="text1"/>
          <w:sz w:val="24"/>
          <w:szCs w:val="24"/>
        </w:rPr>
        <w:t xml:space="preserve">ЕC – </w:t>
      </w:r>
      <w:r w:rsidR="006478A8">
        <w:rPr>
          <w:rFonts w:ascii="Times New Roman" w:hAnsi="Times New Roman" w:cs="Times New Roman"/>
          <w:color w:val="000000" w:themeColor="text1"/>
          <w:sz w:val="24"/>
          <w:szCs w:val="24"/>
        </w:rPr>
        <w:t xml:space="preserve">светоч и колыбель демократии, но </w:t>
      </w:r>
      <w:r w:rsidRPr="005C20E1">
        <w:rPr>
          <w:rFonts w:ascii="Times New Roman" w:hAnsi="Times New Roman" w:cs="Times New Roman"/>
          <w:color w:val="000000" w:themeColor="text1"/>
          <w:sz w:val="24"/>
          <w:szCs w:val="24"/>
        </w:rPr>
        <w:t>вообще-то современная европейска</w:t>
      </w:r>
      <w:r w:rsidR="00521179">
        <w:rPr>
          <w:rFonts w:ascii="Times New Roman" w:hAnsi="Times New Roman" w:cs="Times New Roman"/>
          <w:color w:val="000000" w:themeColor="text1"/>
          <w:sz w:val="24"/>
          <w:szCs w:val="24"/>
        </w:rPr>
        <w:t>я история и философия всегда были</w:t>
      </w:r>
      <w:r w:rsidRPr="005C20E1">
        <w:rPr>
          <w:rFonts w:ascii="Times New Roman" w:hAnsi="Times New Roman" w:cs="Times New Roman"/>
          <w:color w:val="000000" w:themeColor="text1"/>
          <w:sz w:val="24"/>
          <w:szCs w:val="24"/>
        </w:rPr>
        <w:t xml:space="preserve"> довольно подозрительной к обаянию буржуазной демократии (</w:t>
      </w:r>
      <w:r w:rsidR="00521179">
        <w:rPr>
          <w:rFonts w:ascii="Times New Roman" w:hAnsi="Times New Roman" w:cs="Times New Roman"/>
          <w:color w:val="000000" w:themeColor="text1"/>
          <w:sz w:val="24"/>
          <w:szCs w:val="24"/>
        </w:rPr>
        <w:t xml:space="preserve">это нашло отражение в работах </w:t>
      </w:r>
      <w:r w:rsidRPr="005C20E1">
        <w:rPr>
          <w:rFonts w:ascii="Times New Roman" w:hAnsi="Times New Roman" w:cs="Times New Roman"/>
          <w:color w:val="000000" w:themeColor="text1"/>
          <w:sz w:val="24"/>
          <w:szCs w:val="24"/>
        </w:rPr>
        <w:t>Ж.П. Сартр</w:t>
      </w:r>
      <w:r w:rsidR="00521179">
        <w:rPr>
          <w:rFonts w:ascii="Times New Roman" w:hAnsi="Times New Roman" w:cs="Times New Roman"/>
          <w:color w:val="000000" w:themeColor="text1"/>
          <w:sz w:val="24"/>
          <w:szCs w:val="24"/>
        </w:rPr>
        <w:t>а</w:t>
      </w:r>
      <w:r w:rsidRPr="005C20E1">
        <w:rPr>
          <w:rFonts w:ascii="Times New Roman" w:hAnsi="Times New Roman" w:cs="Times New Roman"/>
          <w:color w:val="000000" w:themeColor="text1"/>
          <w:sz w:val="24"/>
          <w:szCs w:val="24"/>
        </w:rPr>
        <w:t>, М. Фуко</w:t>
      </w:r>
      <w:r w:rsidR="00521179">
        <w:rPr>
          <w:rFonts w:ascii="Times New Roman" w:hAnsi="Times New Roman" w:cs="Times New Roman"/>
          <w:color w:val="000000" w:themeColor="text1"/>
          <w:sz w:val="24"/>
          <w:szCs w:val="24"/>
        </w:rPr>
        <w:t xml:space="preserve"> и др.</w:t>
      </w:r>
      <w:r w:rsidRPr="005C20E1">
        <w:rPr>
          <w:rFonts w:ascii="Times New Roman" w:hAnsi="Times New Roman" w:cs="Times New Roman"/>
          <w:color w:val="000000" w:themeColor="text1"/>
          <w:sz w:val="24"/>
          <w:szCs w:val="24"/>
        </w:rPr>
        <w:t>). У. Черчиль, противореча сам себе, изрёк, что лучшим аргументом против демократии является пятиминутная беседа с обычным избирателем.</w:t>
      </w:r>
      <w:r w:rsidR="00521179">
        <w:rPr>
          <w:rFonts w:ascii="Times New Roman" w:hAnsi="Times New Roman" w:cs="Times New Roman"/>
          <w:color w:val="000000" w:themeColor="text1"/>
          <w:sz w:val="24"/>
          <w:szCs w:val="24"/>
        </w:rPr>
        <w:t xml:space="preserve"> По мнению Крастева, идеал образованных слоёв Европы – это </w:t>
      </w:r>
      <w:r w:rsidR="004F2158">
        <w:rPr>
          <w:rFonts w:ascii="Times New Roman" w:hAnsi="Times New Roman" w:cs="Times New Roman"/>
          <w:color w:val="000000" w:themeColor="text1"/>
          <w:sz w:val="24"/>
          <w:szCs w:val="24"/>
        </w:rPr>
        <w:t xml:space="preserve">не абсолютное народоправие, а </w:t>
      </w:r>
      <w:r w:rsidR="00521179">
        <w:rPr>
          <w:rFonts w:ascii="Times New Roman" w:hAnsi="Times New Roman" w:cs="Times New Roman"/>
          <w:color w:val="000000" w:themeColor="text1"/>
          <w:sz w:val="24"/>
          <w:szCs w:val="24"/>
        </w:rPr>
        <w:t>скорее меритократия и либеральный</w:t>
      </w:r>
      <w:r w:rsidR="00503EEC">
        <w:rPr>
          <w:rFonts w:ascii="Times New Roman" w:hAnsi="Times New Roman" w:cs="Times New Roman"/>
          <w:color w:val="000000" w:themeColor="text1"/>
          <w:sz w:val="24"/>
          <w:szCs w:val="24"/>
        </w:rPr>
        <w:t xml:space="preserve"> рационализм, </w:t>
      </w:r>
      <w:r w:rsidR="00521179">
        <w:rPr>
          <w:rFonts w:ascii="Times New Roman" w:hAnsi="Times New Roman" w:cs="Times New Roman"/>
          <w:color w:val="000000" w:themeColor="text1"/>
          <w:sz w:val="24"/>
          <w:szCs w:val="24"/>
        </w:rPr>
        <w:t>и именно они</w:t>
      </w:r>
      <w:r w:rsidR="00503EEC">
        <w:rPr>
          <w:rFonts w:ascii="Times New Roman" w:hAnsi="Times New Roman" w:cs="Times New Roman"/>
          <w:color w:val="000000" w:themeColor="text1"/>
          <w:sz w:val="24"/>
          <w:szCs w:val="24"/>
        </w:rPr>
        <w:t>, а не демократия,</w:t>
      </w:r>
      <w:r w:rsidR="00521179">
        <w:rPr>
          <w:rFonts w:ascii="Times New Roman" w:hAnsi="Times New Roman" w:cs="Times New Roman"/>
          <w:color w:val="000000" w:themeColor="text1"/>
          <w:sz w:val="24"/>
          <w:szCs w:val="24"/>
        </w:rPr>
        <w:t xml:space="preserve"> легли в основание европейского интеграционного проекта.</w:t>
      </w:r>
      <w:r w:rsidRPr="005C20E1">
        <w:rPr>
          <w:rFonts w:ascii="Times New Roman" w:hAnsi="Times New Roman" w:cs="Times New Roman"/>
          <w:color w:val="000000" w:themeColor="text1"/>
          <w:sz w:val="24"/>
          <w:szCs w:val="24"/>
        </w:rPr>
        <w:t xml:space="preserve"> По большому счёту, люди – не участники, а зрители исторических событий, несмотря на внешнее распространение демократических прав и прививание европейской гражданственности.  </w:t>
      </w:r>
    </w:p>
    <w:p w:rsidR="00F11FEA" w:rsidRDefault="005C20E1" w:rsidP="008C45D9">
      <w:pPr>
        <w:spacing w:after="0" w:line="360" w:lineRule="auto"/>
        <w:ind w:firstLine="567"/>
        <w:contextualSpacing/>
        <w:jc w:val="both"/>
        <w:rPr>
          <w:rFonts w:ascii="Times New Roman" w:hAnsi="Times New Roman" w:cs="Times New Roman"/>
          <w:color w:val="000000" w:themeColor="text1"/>
          <w:sz w:val="24"/>
          <w:szCs w:val="24"/>
          <w:shd w:val="clear" w:color="auto" w:fill="FFFFFF"/>
        </w:rPr>
      </w:pPr>
      <w:r w:rsidRPr="005C20E1">
        <w:rPr>
          <w:rFonts w:ascii="Times New Roman" w:hAnsi="Times New Roman" w:cs="Times New Roman"/>
          <w:color w:val="000000" w:themeColor="text1"/>
          <w:sz w:val="24"/>
          <w:szCs w:val="24"/>
        </w:rPr>
        <w:t>Если в традицион</w:t>
      </w:r>
      <w:r w:rsidRPr="005C20E1">
        <w:rPr>
          <w:rFonts w:ascii="Times New Roman" w:hAnsi="Times New Roman" w:cs="Times New Roman"/>
          <w:color w:val="000000" w:themeColor="text1"/>
          <w:sz w:val="24"/>
          <w:szCs w:val="24"/>
        </w:rPr>
        <w:softHyphen/>
        <w:t>ных обществах правящей элитой была «элита крови» (аристократия), в инду</w:t>
      </w:r>
      <w:r w:rsidRPr="005C20E1">
        <w:rPr>
          <w:rFonts w:ascii="Times New Roman" w:hAnsi="Times New Roman" w:cs="Times New Roman"/>
          <w:color w:val="000000" w:themeColor="text1"/>
          <w:sz w:val="24"/>
          <w:szCs w:val="24"/>
        </w:rPr>
        <w:softHyphen/>
        <w:t>стриальных обществах - «элита богатства» (плутократия), то в постиндустри</w:t>
      </w:r>
      <w:r w:rsidRPr="005C20E1">
        <w:rPr>
          <w:rFonts w:ascii="Times New Roman" w:hAnsi="Times New Roman" w:cs="Times New Roman"/>
          <w:color w:val="000000" w:themeColor="text1"/>
          <w:sz w:val="24"/>
          <w:szCs w:val="24"/>
        </w:rPr>
        <w:softHyphen/>
        <w:t xml:space="preserve">альных странах преобладающей является «элита знаний» (меритократия). </w:t>
      </w:r>
      <w:r w:rsidR="00380F21">
        <w:rPr>
          <w:rFonts w:ascii="Times New Roman" w:hAnsi="Times New Roman" w:cs="Times New Roman"/>
          <w:color w:val="000000" w:themeColor="text1"/>
          <w:sz w:val="24"/>
          <w:szCs w:val="24"/>
        </w:rPr>
        <w:t xml:space="preserve">В целом, </w:t>
      </w:r>
      <w:r w:rsidRPr="005C20E1">
        <w:rPr>
          <w:rFonts w:ascii="Times New Roman" w:hAnsi="Times New Roman" w:cs="Times New Roman"/>
          <w:color w:val="000000" w:themeColor="text1"/>
          <w:sz w:val="24"/>
          <w:szCs w:val="24"/>
        </w:rPr>
        <w:t>все вышеупомянутые категории э</w:t>
      </w:r>
      <w:r w:rsidR="00380F21">
        <w:rPr>
          <w:rFonts w:ascii="Times New Roman" w:hAnsi="Times New Roman" w:cs="Times New Roman"/>
          <w:color w:val="000000" w:themeColor="text1"/>
          <w:sz w:val="24"/>
          <w:szCs w:val="24"/>
        </w:rPr>
        <w:t xml:space="preserve">лит, по нашему мнению, сохранились и продолжают играть свою </w:t>
      </w:r>
      <w:r w:rsidR="007539AA">
        <w:rPr>
          <w:rFonts w:ascii="Times New Roman" w:hAnsi="Times New Roman" w:cs="Times New Roman"/>
          <w:color w:val="000000" w:themeColor="text1"/>
          <w:sz w:val="24"/>
          <w:szCs w:val="24"/>
        </w:rPr>
        <w:t>роль, просто, возможно, изменили</w:t>
      </w:r>
      <w:r w:rsidR="00380F21">
        <w:rPr>
          <w:rFonts w:ascii="Times New Roman" w:hAnsi="Times New Roman" w:cs="Times New Roman"/>
          <w:color w:val="000000" w:themeColor="text1"/>
          <w:sz w:val="24"/>
          <w:szCs w:val="24"/>
        </w:rPr>
        <w:t>сь их соотношение</w:t>
      </w:r>
      <w:r w:rsidR="007539AA">
        <w:rPr>
          <w:rFonts w:ascii="Times New Roman" w:hAnsi="Times New Roman" w:cs="Times New Roman"/>
          <w:color w:val="000000" w:themeColor="text1"/>
          <w:sz w:val="24"/>
          <w:szCs w:val="24"/>
        </w:rPr>
        <w:t>, форма</w:t>
      </w:r>
      <w:r w:rsidR="00380F21">
        <w:rPr>
          <w:rFonts w:ascii="Times New Roman" w:hAnsi="Times New Roman" w:cs="Times New Roman"/>
          <w:color w:val="000000" w:themeColor="text1"/>
          <w:sz w:val="24"/>
          <w:szCs w:val="24"/>
        </w:rPr>
        <w:t xml:space="preserve">. </w:t>
      </w:r>
      <w:r w:rsidR="007539AA">
        <w:rPr>
          <w:rFonts w:ascii="Times New Roman" w:hAnsi="Times New Roman" w:cs="Times New Roman"/>
          <w:color w:val="000000" w:themeColor="text1"/>
          <w:sz w:val="24"/>
          <w:szCs w:val="24"/>
        </w:rPr>
        <w:t>В контексте ЕС</w:t>
      </w:r>
      <w:r w:rsidR="007539AA" w:rsidRPr="005C20E1">
        <w:rPr>
          <w:rFonts w:ascii="Times New Roman" w:hAnsi="Times New Roman" w:cs="Times New Roman"/>
          <w:color w:val="000000" w:themeColor="text1"/>
          <w:sz w:val="24"/>
          <w:szCs w:val="24"/>
        </w:rPr>
        <w:t xml:space="preserve"> </w:t>
      </w:r>
      <w:r w:rsidR="007539AA">
        <w:rPr>
          <w:rFonts w:ascii="Times New Roman" w:hAnsi="Times New Roman" w:cs="Times New Roman"/>
          <w:color w:val="000000" w:themeColor="text1"/>
          <w:sz w:val="24"/>
          <w:szCs w:val="24"/>
        </w:rPr>
        <w:t xml:space="preserve">можно выделить </w:t>
      </w:r>
      <w:r w:rsidR="007539AA" w:rsidRPr="005C20E1">
        <w:rPr>
          <w:rFonts w:ascii="Times New Roman" w:hAnsi="Times New Roman" w:cs="Times New Roman"/>
          <w:color w:val="000000" w:themeColor="text1"/>
          <w:sz w:val="24"/>
          <w:szCs w:val="24"/>
        </w:rPr>
        <w:t>ещё один тип элит – еврократи</w:t>
      </w:r>
      <w:r w:rsidR="007539AA">
        <w:rPr>
          <w:rFonts w:ascii="Times New Roman" w:hAnsi="Times New Roman" w:cs="Times New Roman"/>
          <w:color w:val="000000" w:themeColor="text1"/>
          <w:sz w:val="24"/>
          <w:szCs w:val="24"/>
        </w:rPr>
        <w:t>ю</w:t>
      </w:r>
      <w:r w:rsidR="007539AA" w:rsidRPr="005C20E1">
        <w:rPr>
          <w:rFonts w:ascii="Times New Roman" w:hAnsi="Times New Roman" w:cs="Times New Roman"/>
          <w:color w:val="000000" w:themeColor="text1"/>
          <w:sz w:val="24"/>
          <w:szCs w:val="24"/>
        </w:rPr>
        <w:t xml:space="preserve"> (технократическо-бюроктатическ</w:t>
      </w:r>
      <w:r w:rsidR="007539AA">
        <w:rPr>
          <w:rFonts w:ascii="Times New Roman" w:hAnsi="Times New Roman" w:cs="Times New Roman"/>
          <w:color w:val="000000" w:themeColor="text1"/>
          <w:sz w:val="24"/>
          <w:szCs w:val="24"/>
        </w:rPr>
        <w:t>ую</w:t>
      </w:r>
      <w:r w:rsidR="007539AA" w:rsidRPr="005C20E1">
        <w:rPr>
          <w:rFonts w:ascii="Times New Roman" w:hAnsi="Times New Roman" w:cs="Times New Roman"/>
          <w:color w:val="000000" w:themeColor="text1"/>
          <w:sz w:val="24"/>
          <w:szCs w:val="24"/>
        </w:rPr>
        <w:t xml:space="preserve"> элит</w:t>
      </w:r>
      <w:r w:rsidR="007539AA">
        <w:rPr>
          <w:rFonts w:ascii="Times New Roman" w:hAnsi="Times New Roman" w:cs="Times New Roman"/>
          <w:color w:val="000000" w:themeColor="text1"/>
          <w:sz w:val="24"/>
          <w:szCs w:val="24"/>
        </w:rPr>
        <w:t>у</w:t>
      </w:r>
      <w:r w:rsidR="007539AA"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shd w:val="clear" w:color="auto" w:fill="FFFFFF"/>
        </w:rPr>
        <w:t xml:space="preserve">Чтобы иерархизировать структурные элементы элиты, С. Кёллер вводит понятие «стратегических элит». </w:t>
      </w:r>
    </w:p>
    <w:p w:rsidR="005C20E1" w:rsidRPr="005C20E1" w:rsidRDefault="00D351B4" w:rsidP="008C45D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За </w:t>
      </w:r>
      <w:r w:rsidR="005C20E1" w:rsidRPr="005C20E1">
        <w:rPr>
          <w:rFonts w:ascii="Times New Roman" w:hAnsi="Times New Roman" w:cs="Times New Roman"/>
          <w:sz w:val="24"/>
          <w:szCs w:val="24"/>
        </w:rPr>
        <w:t xml:space="preserve">последние десятилетия в мире возникла особая глобальная элита – класс людей, неизмеримо более могущественных, чем любая другая группа жителей планеты. Каждый из членов этого суперкласса </w:t>
      </w:r>
      <w:r w:rsidR="00F11FEA">
        <w:rPr>
          <w:rFonts w:ascii="Times New Roman" w:hAnsi="Times New Roman" w:cs="Times New Roman"/>
          <w:sz w:val="24"/>
          <w:szCs w:val="24"/>
        </w:rPr>
        <w:t xml:space="preserve">(многие из которых европейцы) </w:t>
      </w:r>
      <w:r w:rsidR="005C20E1" w:rsidRPr="005C20E1">
        <w:rPr>
          <w:rFonts w:ascii="Times New Roman" w:hAnsi="Times New Roman" w:cs="Times New Roman"/>
          <w:sz w:val="24"/>
          <w:szCs w:val="24"/>
        </w:rPr>
        <w:t xml:space="preserve">имеет возможность оказывать воздействие на жизнь миллионов людей во множестве стран мира. То, что такая наднациональная властвующая элита существует – бесспорный факт. Руководители государств, исполнительные директора крупнейших мировых компаний, медиамагнаты, миллиардеры, активно распоряжающиеся своими капиталами, предприниматели – пионеры новых технологий, верхушка военной иерархии, немногие выдающиеся религиозные деятели и горстка знаменитых писателей, ученых и художников, даже вожди террористических организаций и главы преступных синдикатов – все они отвечают обозначенным выше критериям членства. Д. Роткопф с его ассистентами отобрал всего лишь шесть тысяч подходящих кандидатов. Среди них можно </w:t>
      </w:r>
      <w:r w:rsidR="001725BD">
        <w:rPr>
          <w:rFonts w:ascii="Times New Roman" w:hAnsi="Times New Roman" w:cs="Times New Roman"/>
          <w:sz w:val="24"/>
          <w:szCs w:val="24"/>
        </w:rPr>
        <w:t xml:space="preserve">особо </w:t>
      </w:r>
      <w:r w:rsidR="005C20E1" w:rsidRPr="005C20E1">
        <w:rPr>
          <w:rFonts w:ascii="Times New Roman" w:hAnsi="Times New Roman" w:cs="Times New Roman"/>
          <w:sz w:val="24"/>
          <w:szCs w:val="24"/>
        </w:rPr>
        <w:t xml:space="preserve">выделить группу </w:t>
      </w:r>
      <w:r w:rsidR="005C20E1" w:rsidRPr="005C20E1">
        <w:rPr>
          <w:rFonts w:ascii="Times New Roman" w:hAnsi="Times New Roman" w:cs="Times New Roman"/>
          <w:sz w:val="24"/>
          <w:szCs w:val="24"/>
        </w:rPr>
        <w:lastRenderedPageBreak/>
        <w:t>лидеров финансового сообщества – группы, находящейся в авангарде глобализации</w:t>
      </w:r>
      <w:r w:rsidR="00CA5584">
        <w:rPr>
          <w:rFonts w:ascii="Times New Roman" w:hAnsi="Times New Roman" w:cs="Times New Roman"/>
          <w:sz w:val="24"/>
          <w:szCs w:val="24"/>
        </w:rPr>
        <w:t>, «хвоста, который виляет собакой»</w:t>
      </w:r>
      <w:r w:rsidR="005C20E1" w:rsidRPr="005C20E1">
        <w:rPr>
          <w:rFonts w:ascii="Times New Roman" w:hAnsi="Times New Roman" w:cs="Times New Roman"/>
          <w:sz w:val="24"/>
          <w:szCs w:val="24"/>
        </w:rPr>
        <w:t xml:space="preserve">. </w:t>
      </w:r>
    </w:p>
    <w:p w:rsidR="005C20E1" w:rsidRPr="00977501" w:rsidRDefault="00727B24" w:rsidP="008C45D9">
      <w:pPr>
        <w:spacing w:after="0" w:line="360" w:lineRule="auto"/>
        <w:ind w:firstLine="567"/>
        <w:contextualSpacing/>
        <w:jc w:val="both"/>
        <w:rPr>
          <w:rFonts w:ascii="Times New Roman" w:hAnsi="Times New Roman" w:cs="Times New Roman"/>
          <w:color w:val="000000" w:themeColor="text1"/>
          <w:sz w:val="24"/>
          <w:szCs w:val="24"/>
        </w:rPr>
      </w:pPr>
      <w:r w:rsidRPr="00727B24">
        <w:rPr>
          <w:rFonts w:ascii="Times New Roman" w:hAnsi="Times New Roman" w:cs="Times New Roman"/>
          <w:color w:val="000000" w:themeColor="text1"/>
          <w:sz w:val="24"/>
          <w:szCs w:val="24"/>
        </w:rPr>
        <w:t xml:space="preserve">Чтобы понять, какое </w:t>
      </w:r>
      <w:r w:rsidR="005C20E1" w:rsidRPr="00727B24">
        <w:rPr>
          <w:rFonts w:ascii="Times New Roman" w:hAnsi="Times New Roman" w:cs="Times New Roman"/>
          <w:color w:val="000000" w:themeColor="text1"/>
          <w:sz w:val="24"/>
          <w:szCs w:val="24"/>
        </w:rPr>
        <w:t>место в</w:t>
      </w:r>
      <w:r w:rsidRPr="00727B24">
        <w:rPr>
          <w:rFonts w:ascii="Times New Roman" w:hAnsi="Times New Roman" w:cs="Times New Roman"/>
          <w:color w:val="000000" w:themeColor="text1"/>
          <w:sz w:val="24"/>
          <w:szCs w:val="24"/>
        </w:rPr>
        <w:t xml:space="preserve"> суперклассе занимают европейцы, вос</w:t>
      </w:r>
      <w:r w:rsidR="00301865">
        <w:rPr>
          <w:rFonts w:ascii="Times New Roman" w:hAnsi="Times New Roman" w:cs="Times New Roman"/>
          <w:color w:val="000000" w:themeColor="text1"/>
          <w:sz w:val="24"/>
          <w:szCs w:val="24"/>
        </w:rPr>
        <w:t xml:space="preserve">пользуемся примером из книги </w:t>
      </w:r>
      <w:r w:rsidRPr="00727B24">
        <w:rPr>
          <w:rFonts w:ascii="Times New Roman" w:hAnsi="Times New Roman" w:cs="Times New Roman"/>
          <w:color w:val="000000" w:themeColor="text1"/>
          <w:sz w:val="24"/>
          <w:szCs w:val="24"/>
        </w:rPr>
        <w:t>Роткопфа.</w:t>
      </w:r>
      <w:r w:rsidR="005C20E1" w:rsidRPr="00727B24">
        <w:rPr>
          <w:rFonts w:ascii="Times New Roman" w:hAnsi="Times New Roman" w:cs="Times New Roman"/>
          <w:color w:val="000000" w:themeColor="text1"/>
          <w:sz w:val="24"/>
          <w:szCs w:val="24"/>
        </w:rPr>
        <w:t xml:space="preserve"> </w:t>
      </w:r>
      <w:r w:rsidRPr="00727B24">
        <w:rPr>
          <w:rFonts w:ascii="Times New Roman" w:hAnsi="Times New Roman" w:cs="Times New Roman"/>
          <w:color w:val="000000" w:themeColor="text1"/>
          <w:sz w:val="24"/>
          <w:szCs w:val="24"/>
        </w:rPr>
        <w:t xml:space="preserve">В главе </w:t>
      </w:r>
      <w:r w:rsidR="00012E11">
        <w:rPr>
          <w:rFonts w:ascii="Times New Roman" w:hAnsi="Times New Roman" w:cs="Times New Roman"/>
          <w:color w:val="000000" w:themeColor="text1"/>
          <w:sz w:val="24"/>
          <w:szCs w:val="24"/>
        </w:rPr>
        <w:t xml:space="preserve">1 </w:t>
      </w:r>
      <w:r w:rsidRPr="00727B24">
        <w:rPr>
          <w:rFonts w:ascii="Times New Roman" w:hAnsi="Times New Roman" w:cs="Times New Roman"/>
          <w:color w:val="000000" w:themeColor="text1"/>
          <w:sz w:val="24"/>
          <w:szCs w:val="24"/>
        </w:rPr>
        <w:t>«</w:t>
      </w:r>
      <w:r w:rsidR="00012E11">
        <w:rPr>
          <w:rFonts w:ascii="Times New Roman" w:hAnsi="Times New Roman" w:cs="Times New Roman"/>
          <w:color w:val="000000" w:themeColor="text1"/>
          <w:sz w:val="24"/>
          <w:szCs w:val="24"/>
        </w:rPr>
        <w:t>Знакомство с суперклассом</w:t>
      </w:r>
      <w:r w:rsidRPr="00727B24">
        <w:rPr>
          <w:rFonts w:ascii="Times New Roman" w:hAnsi="Times New Roman" w:cs="Times New Roman"/>
          <w:color w:val="000000" w:themeColor="text1"/>
          <w:sz w:val="24"/>
          <w:szCs w:val="24"/>
        </w:rPr>
        <w:t>»</w:t>
      </w:r>
      <w:r w:rsidR="00012E11">
        <w:rPr>
          <w:rFonts w:ascii="Times New Roman" w:hAnsi="Times New Roman" w:cs="Times New Roman"/>
          <w:color w:val="000000" w:themeColor="text1"/>
          <w:sz w:val="24"/>
          <w:szCs w:val="24"/>
        </w:rPr>
        <w:t xml:space="preserve"> </w:t>
      </w:r>
      <w:r w:rsidRPr="00727B24">
        <w:rPr>
          <w:rFonts w:ascii="Times New Roman" w:hAnsi="Times New Roman" w:cs="Times New Roman"/>
          <w:color w:val="000000" w:themeColor="text1"/>
          <w:sz w:val="24"/>
          <w:szCs w:val="24"/>
        </w:rPr>
        <w:t>он рассматривает существующие хозяйственные</w:t>
      </w:r>
      <w:r w:rsidR="005C20E1" w:rsidRPr="00727B24">
        <w:rPr>
          <w:rFonts w:ascii="Times New Roman" w:hAnsi="Times New Roman" w:cs="Times New Roman"/>
          <w:color w:val="000000" w:themeColor="text1"/>
          <w:sz w:val="24"/>
          <w:szCs w:val="24"/>
        </w:rPr>
        <w:t xml:space="preserve"> субъекты, объем продаж или ВВП </w:t>
      </w:r>
      <w:r w:rsidRPr="00727B24">
        <w:rPr>
          <w:rFonts w:ascii="Times New Roman" w:hAnsi="Times New Roman" w:cs="Times New Roman"/>
          <w:color w:val="000000" w:themeColor="text1"/>
          <w:sz w:val="24"/>
          <w:szCs w:val="24"/>
        </w:rPr>
        <w:t xml:space="preserve">которых </w:t>
      </w:r>
      <w:r w:rsidR="005C20E1" w:rsidRPr="00727B24">
        <w:rPr>
          <w:rFonts w:ascii="Times New Roman" w:hAnsi="Times New Roman" w:cs="Times New Roman"/>
          <w:color w:val="000000" w:themeColor="text1"/>
          <w:sz w:val="24"/>
          <w:szCs w:val="24"/>
        </w:rPr>
        <w:t xml:space="preserve">превышает 50 млрд. долларов. </w:t>
      </w:r>
      <w:r w:rsidRPr="00727B24">
        <w:rPr>
          <w:rFonts w:ascii="Times New Roman" w:hAnsi="Times New Roman" w:cs="Times New Roman"/>
          <w:color w:val="000000" w:themeColor="text1"/>
          <w:sz w:val="24"/>
          <w:szCs w:val="24"/>
        </w:rPr>
        <w:t>Из</w:t>
      </w:r>
      <w:r w:rsidR="005C20E1" w:rsidRPr="00727B24">
        <w:rPr>
          <w:rFonts w:ascii="Times New Roman" w:hAnsi="Times New Roman" w:cs="Times New Roman"/>
          <w:color w:val="000000" w:themeColor="text1"/>
          <w:sz w:val="24"/>
          <w:szCs w:val="24"/>
        </w:rPr>
        <w:t xml:space="preserve"> всего числа – 166 на момент написания – только 60 являются странами, а остальные 106, то есть неоспоримое большинство – компаниями. Из 106 упомянутых мегакомпаний 91 базируется по ту или другую сторону Атлантики – </w:t>
      </w:r>
      <w:r w:rsidR="005C20E1" w:rsidRPr="00297C9D">
        <w:rPr>
          <w:rFonts w:ascii="Times New Roman" w:hAnsi="Times New Roman" w:cs="Times New Roman"/>
          <w:i/>
          <w:color w:val="000000" w:themeColor="text1"/>
          <w:sz w:val="24"/>
          <w:szCs w:val="24"/>
        </w:rPr>
        <w:t>53 в Европе</w:t>
      </w:r>
      <w:r w:rsidR="005C20E1" w:rsidRPr="00727B24">
        <w:rPr>
          <w:rFonts w:ascii="Times New Roman" w:hAnsi="Times New Roman" w:cs="Times New Roman"/>
          <w:color w:val="000000" w:themeColor="text1"/>
          <w:sz w:val="24"/>
          <w:szCs w:val="24"/>
        </w:rPr>
        <w:t xml:space="preserve"> и 38 в США (ещё 8 в Японии)</w:t>
      </w:r>
      <w:r>
        <w:rPr>
          <w:rStyle w:val="a6"/>
          <w:rFonts w:ascii="Times New Roman" w:hAnsi="Times New Roman" w:cs="Times New Roman"/>
          <w:color w:val="000000" w:themeColor="text1"/>
          <w:sz w:val="24"/>
          <w:szCs w:val="24"/>
        </w:rPr>
        <w:footnoteReference w:id="70"/>
      </w:r>
      <w:r w:rsidR="00977501">
        <w:rPr>
          <w:rFonts w:ascii="Times New Roman" w:hAnsi="Times New Roman" w:cs="Times New Roman"/>
          <w:color w:val="000000" w:themeColor="text1"/>
          <w:sz w:val="24"/>
          <w:szCs w:val="24"/>
        </w:rPr>
        <w:t xml:space="preserve">. </w:t>
      </w:r>
      <w:r w:rsidR="00F11FEA">
        <w:rPr>
          <w:rFonts w:ascii="Times New Roman" w:hAnsi="Times New Roman" w:cs="Times New Roman"/>
          <w:color w:val="000000" w:themeColor="text1"/>
          <w:sz w:val="24"/>
          <w:szCs w:val="24"/>
        </w:rPr>
        <w:t>Этот пример также демонстрирует нам</w:t>
      </w:r>
      <w:r w:rsidR="00977501">
        <w:rPr>
          <w:rFonts w:ascii="Times New Roman" w:hAnsi="Times New Roman" w:cs="Times New Roman"/>
          <w:color w:val="000000" w:themeColor="text1"/>
          <w:sz w:val="24"/>
          <w:szCs w:val="24"/>
        </w:rPr>
        <w:t xml:space="preserve"> </w:t>
      </w:r>
      <w:r w:rsidR="00977501">
        <w:rPr>
          <w:rFonts w:ascii="Times New Roman" w:hAnsi="Times New Roman" w:cs="Times New Roman"/>
          <w:sz w:val="24"/>
          <w:szCs w:val="24"/>
        </w:rPr>
        <w:t>в</w:t>
      </w:r>
      <w:r w:rsidR="00F11FEA">
        <w:rPr>
          <w:rFonts w:ascii="Times New Roman" w:hAnsi="Times New Roman" w:cs="Times New Roman"/>
          <w:sz w:val="24"/>
          <w:szCs w:val="24"/>
        </w:rPr>
        <w:t xml:space="preserve">ажность экономических игроков. </w:t>
      </w:r>
      <w:r w:rsidR="00977501">
        <w:rPr>
          <w:rFonts w:ascii="Times New Roman" w:hAnsi="Times New Roman" w:cs="Times New Roman"/>
          <w:sz w:val="24"/>
          <w:szCs w:val="24"/>
        </w:rPr>
        <w:t>Роткопф считает, что во многих</w:t>
      </w:r>
      <w:r w:rsidR="005C20E1" w:rsidRPr="005C20E1">
        <w:rPr>
          <w:rFonts w:ascii="Times New Roman" w:hAnsi="Times New Roman" w:cs="Times New Roman"/>
          <w:sz w:val="24"/>
          <w:szCs w:val="24"/>
        </w:rPr>
        <w:t xml:space="preserve"> случа</w:t>
      </w:r>
      <w:r w:rsidR="00977501">
        <w:rPr>
          <w:rFonts w:ascii="Times New Roman" w:hAnsi="Times New Roman" w:cs="Times New Roman"/>
          <w:sz w:val="24"/>
          <w:szCs w:val="24"/>
        </w:rPr>
        <w:t xml:space="preserve">ях </w:t>
      </w:r>
      <w:r w:rsidR="005C20E1" w:rsidRPr="005C20E1">
        <w:rPr>
          <w:rFonts w:ascii="Times New Roman" w:hAnsi="Times New Roman" w:cs="Times New Roman"/>
          <w:sz w:val="24"/>
          <w:szCs w:val="24"/>
        </w:rPr>
        <w:t>крупные рыночные игроки держат политических лидеров и других администраторов на коротком поводке: если в один прекрасный день министр, или президент, или глава центрального банка сделает заявление, которое рынкам придется не по вкусу, на следующий день его стране может</w:t>
      </w:r>
      <w:r w:rsidR="00977501">
        <w:rPr>
          <w:rFonts w:ascii="Times New Roman" w:hAnsi="Times New Roman" w:cs="Times New Roman"/>
          <w:sz w:val="24"/>
          <w:szCs w:val="24"/>
        </w:rPr>
        <w:t xml:space="preserve"> оказаться нелегко найти кредит. </w:t>
      </w:r>
      <w:r w:rsidR="005C20E1" w:rsidRPr="005C20E1">
        <w:rPr>
          <w:rFonts w:ascii="Times New Roman" w:hAnsi="Times New Roman" w:cs="Times New Roman"/>
          <w:sz w:val="24"/>
          <w:szCs w:val="24"/>
        </w:rPr>
        <w:t xml:space="preserve">Получается, что Уолл-стрит </w:t>
      </w:r>
      <w:r w:rsidR="00977501">
        <w:rPr>
          <w:rFonts w:ascii="Times New Roman" w:hAnsi="Times New Roman" w:cs="Times New Roman"/>
          <w:sz w:val="24"/>
          <w:szCs w:val="24"/>
        </w:rPr>
        <w:t>голосует наравне с избирателями</w:t>
      </w:r>
      <w:r w:rsidR="005C20E1" w:rsidRPr="005C20E1">
        <w:rPr>
          <w:rFonts w:ascii="Times New Roman" w:hAnsi="Times New Roman" w:cs="Times New Roman"/>
          <w:sz w:val="24"/>
          <w:szCs w:val="24"/>
        </w:rPr>
        <w:t>. Подробнее роль экономических элит в европейском</w:t>
      </w:r>
      <w:r w:rsidR="00D17612">
        <w:rPr>
          <w:rFonts w:ascii="Times New Roman" w:hAnsi="Times New Roman" w:cs="Times New Roman"/>
          <w:sz w:val="24"/>
          <w:szCs w:val="24"/>
        </w:rPr>
        <w:t xml:space="preserve"> проекте будет рассматриваться Г</w:t>
      </w:r>
      <w:r w:rsidR="005C20E1" w:rsidRPr="005C20E1">
        <w:rPr>
          <w:rFonts w:ascii="Times New Roman" w:hAnsi="Times New Roman" w:cs="Times New Roman"/>
          <w:sz w:val="24"/>
          <w:szCs w:val="24"/>
        </w:rPr>
        <w:t xml:space="preserve">лаве </w:t>
      </w:r>
      <w:r w:rsidR="00D17612" w:rsidRPr="00D17612">
        <w:rPr>
          <w:rFonts w:ascii="Times New Roman" w:hAnsi="Times New Roman" w:cs="Times New Roman"/>
          <w:sz w:val="24"/>
          <w:szCs w:val="24"/>
        </w:rPr>
        <w:t>2,</w:t>
      </w:r>
      <w:r w:rsidR="00D17612">
        <w:rPr>
          <w:rFonts w:ascii="Times New Roman" w:hAnsi="Times New Roman" w:cs="Times New Roman"/>
          <w:sz w:val="24"/>
          <w:szCs w:val="24"/>
        </w:rPr>
        <w:t xml:space="preserve"> § 2</w:t>
      </w:r>
      <w:r w:rsidR="005C20E1" w:rsidRPr="005C20E1">
        <w:rPr>
          <w:rFonts w:ascii="Times New Roman" w:hAnsi="Times New Roman" w:cs="Times New Roman"/>
          <w:sz w:val="24"/>
          <w:szCs w:val="24"/>
        </w:rPr>
        <w:t xml:space="preserve">. </w:t>
      </w:r>
    </w:p>
    <w:p w:rsidR="005C20E1" w:rsidRPr="00CE54A1" w:rsidRDefault="00F11FEA" w:rsidP="008C45D9">
      <w:pPr>
        <w:spacing w:after="0" w:line="360" w:lineRule="auto"/>
        <w:ind w:firstLine="567"/>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Ниже по </w:t>
      </w:r>
      <w:r w:rsidR="005C20E1" w:rsidRPr="005C20E1">
        <w:rPr>
          <w:rFonts w:ascii="Times New Roman" w:hAnsi="Times New Roman" w:cs="Times New Roman"/>
          <w:color w:val="000000" w:themeColor="text1"/>
          <w:sz w:val="24"/>
          <w:szCs w:val="24"/>
          <w:shd w:val="clear" w:color="auto" w:fill="FFFFFF"/>
        </w:rPr>
        <w:t>вертикальной классификации элит</w:t>
      </w:r>
      <w:r>
        <w:rPr>
          <w:rFonts w:ascii="Times New Roman" w:hAnsi="Times New Roman" w:cs="Times New Roman"/>
          <w:color w:val="000000" w:themeColor="text1"/>
          <w:sz w:val="24"/>
          <w:szCs w:val="24"/>
          <w:shd w:val="clear" w:color="auto" w:fill="FFFFFF"/>
        </w:rPr>
        <w:t xml:space="preserve"> идут</w:t>
      </w:r>
      <w:r w:rsidR="005C20E1" w:rsidRPr="005C20E1">
        <w:rPr>
          <w:rFonts w:ascii="Times New Roman" w:hAnsi="Times New Roman" w:cs="Times New Roman"/>
          <w:color w:val="000000" w:themeColor="text1"/>
          <w:sz w:val="24"/>
          <w:szCs w:val="24"/>
          <w:shd w:val="clear" w:color="auto" w:fill="FFFFFF"/>
        </w:rPr>
        <w:t xml:space="preserve"> «субэлиты», региональные элиты и т.д. Наконец, в самой политической элите следует различать правящую элиту и оппозиционную (если это — «системная» оппозиция, борющаяся за власть в рамках данной политической системы) и контрэлиту, имеющей целью изменение всей политической системы. </w:t>
      </w:r>
    </w:p>
    <w:p w:rsidR="004E4D96" w:rsidRDefault="005C20E1" w:rsidP="008C45D9">
      <w:pPr>
        <w:spacing w:after="0" w:line="360" w:lineRule="auto"/>
        <w:ind w:firstLine="567"/>
        <w:contextualSpacing/>
        <w:jc w:val="both"/>
        <w:rPr>
          <w:rFonts w:ascii="Times New Roman" w:hAnsi="Times New Roman" w:cs="Times New Roman"/>
          <w:color w:val="000000" w:themeColor="text1"/>
          <w:sz w:val="24"/>
          <w:szCs w:val="24"/>
          <w:shd w:val="clear" w:color="auto" w:fill="FFFFFF"/>
        </w:rPr>
      </w:pPr>
      <w:r w:rsidRPr="005C20E1">
        <w:rPr>
          <w:rFonts w:ascii="Times New Roman" w:hAnsi="Times New Roman" w:cs="Times New Roman"/>
          <w:color w:val="000000" w:themeColor="text1"/>
          <w:sz w:val="24"/>
          <w:szCs w:val="24"/>
          <w:shd w:val="clear" w:color="auto" w:fill="FFFFFF"/>
        </w:rPr>
        <w:t xml:space="preserve">С. Хикс называет стоящих у руля ЕС «просвещенными деспотами» и говорит, что застой европейской политической культуры можно объяснить отсутствием настоящем политики на наднациональном уровне, конкуренции элит, соперничающих повесток дня, острых дискуссий – одним словом, реальной борьбы и реального выбора. </w:t>
      </w:r>
      <w:r w:rsidR="00F11FEA">
        <w:rPr>
          <w:rFonts w:ascii="Times New Roman" w:hAnsi="Times New Roman" w:cs="Times New Roman"/>
          <w:color w:val="000000" w:themeColor="text1"/>
          <w:sz w:val="24"/>
          <w:szCs w:val="24"/>
          <w:shd w:val="clear" w:color="auto" w:fill="FFFFFF"/>
        </w:rPr>
        <w:t>По его мнению, это можно исправить посредством: а) активизации</w:t>
      </w:r>
      <w:r w:rsidRPr="005C20E1">
        <w:rPr>
          <w:rFonts w:ascii="Times New Roman" w:hAnsi="Times New Roman" w:cs="Times New Roman"/>
          <w:color w:val="000000" w:themeColor="text1"/>
          <w:sz w:val="24"/>
          <w:szCs w:val="24"/>
          <w:shd w:val="clear" w:color="auto" w:fill="FFFFFF"/>
        </w:rPr>
        <w:t xml:space="preserve"> о</w:t>
      </w:r>
      <w:r w:rsidR="00F11FEA">
        <w:rPr>
          <w:rFonts w:ascii="Times New Roman" w:hAnsi="Times New Roman" w:cs="Times New Roman"/>
          <w:color w:val="000000" w:themeColor="text1"/>
          <w:sz w:val="24"/>
          <w:szCs w:val="24"/>
          <w:shd w:val="clear" w:color="auto" w:fill="FFFFFF"/>
        </w:rPr>
        <w:t xml:space="preserve">бщеевропейской партийной среды; б) </w:t>
      </w:r>
      <w:r w:rsidR="00727B24">
        <w:rPr>
          <w:rFonts w:ascii="Times New Roman" w:hAnsi="Times New Roman" w:cs="Times New Roman"/>
          <w:color w:val="000000" w:themeColor="text1"/>
          <w:sz w:val="24"/>
          <w:szCs w:val="24"/>
          <w:shd w:val="clear" w:color="auto" w:fill="FFFFFF"/>
        </w:rPr>
        <w:t xml:space="preserve">утверждения </w:t>
      </w:r>
      <w:r w:rsidRPr="005C20E1">
        <w:rPr>
          <w:rFonts w:ascii="Times New Roman" w:hAnsi="Times New Roman" w:cs="Times New Roman"/>
          <w:color w:val="000000" w:themeColor="text1"/>
          <w:sz w:val="24"/>
          <w:szCs w:val="24"/>
          <w:shd w:val="clear" w:color="auto" w:fill="FFFFFF"/>
        </w:rPr>
        <w:t xml:space="preserve">прямой зависимости назначений на высшие должности в КЕС от </w:t>
      </w:r>
      <w:r w:rsidR="00F11FEA">
        <w:rPr>
          <w:rFonts w:ascii="Times New Roman" w:hAnsi="Times New Roman" w:cs="Times New Roman"/>
          <w:color w:val="000000" w:themeColor="text1"/>
          <w:sz w:val="24"/>
          <w:szCs w:val="24"/>
          <w:shd w:val="clear" w:color="auto" w:fill="FFFFFF"/>
        </w:rPr>
        <w:t xml:space="preserve">выборов в ЕП; в) </w:t>
      </w:r>
      <w:r w:rsidRPr="005C20E1">
        <w:rPr>
          <w:rFonts w:ascii="Times New Roman" w:hAnsi="Times New Roman" w:cs="Times New Roman"/>
          <w:color w:val="000000" w:themeColor="text1"/>
          <w:sz w:val="24"/>
          <w:szCs w:val="24"/>
          <w:shd w:val="clear" w:color="auto" w:fill="FFFFFF"/>
        </w:rPr>
        <w:t>преобразований в сфере</w:t>
      </w:r>
      <w:r w:rsidR="00F11FEA">
        <w:rPr>
          <w:rFonts w:ascii="Times New Roman" w:hAnsi="Times New Roman" w:cs="Times New Roman"/>
          <w:color w:val="000000" w:themeColor="text1"/>
          <w:sz w:val="24"/>
          <w:szCs w:val="24"/>
          <w:shd w:val="clear" w:color="auto" w:fill="FFFFFF"/>
        </w:rPr>
        <w:t xml:space="preserve"> СМИ и связей с общественностью, чтобы подтолкнуть создание общеевропейского публичного пространства. Хикс прав, подмечая, что необходимо обеспечить влияние</w:t>
      </w:r>
      <w:r w:rsidRPr="005C20E1">
        <w:rPr>
          <w:rFonts w:ascii="Times New Roman" w:hAnsi="Times New Roman" w:cs="Times New Roman"/>
          <w:color w:val="000000" w:themeColor="text1"/>
          <w:sz w:val="24"/>
          <w:szCs w:val="24"/>
          <w:shd w:val="clear" w:color="auto" w:fill="FFFFFF"/>
        </w:rPr>
        <w:t xml:space="preserve"> граждан на решение не только частных вопросов, но и концептуальных, связанных с будущим, целью интеграции и миссией ЕС. </w:t>
      </w:r>
      <w:r w:rsidR="003D06BE">
        <w:rPr>
          <w:rFonts w:ascii="Times New Roman" w:hAnsi="Times New Roman" w:cs="Times New Roman"/>
          <w:color w:val="000000" w:themeColor="text1"/>
          <w:sz w:val="24"/>
          <w:szCs w:val="24"/>
          <w:shd w:val="clear" w:color="auto" w:fill="FFFFFF"/>
        </w:rPr>
        <w:t xml:space="preserve">Однако, правда в том, что с момента начала интеграции граждане намеренно исключались из решения вопросов такого масштаба и глубины, по замыслам отцов-основателей. Вектор развития </w:t>
      </w:r>
      <w:r w:rsidR="003D06BE">
        <w:rPr>
          <w:rFonts w:ascii="Times New Roman" w:hAnsi="Times New Roman" w:cs="Times New Roman"/>
          <w:color w:val="000000" w:themeColor="text1"/>
          <w:sz w:val="24"/>
          <w:szCs w:val="24"/>
          <w:shd w:val="clear" w:color="auto" w:fill="FFFFFF"/>
        </w:rPr>
        <w:lastRenderedPageBreak/>
        <w:t>всегда задавался сверху, а граждане могли определять только «с</w:t>
      </w:r>
      <w:r w:rsidRPr="005C20E1">
        <w:rPr>
          <w:rFonts w:ascii="Times New Roman" w:hAnsi="Times New Roman" w:cs="Times New Roman"/>
          <w:color w:val="000000" w:themeColor="text1"/>
          <w:sz w:val="24"/>
          <w:szCs w:val="24"/>
          <w:shd w:val="clear" w:color="auto" w:fill="FFFFFF"/>
        </w:rPr>
        <w:t>тиль</w:t>
      </w:r>
      <w:r w:rsidR="003D06BE">
        <w:rPr>
          <w:rFonts w:ascii="Times New Roman" w:hAnsi="Times New Roman" w:cs="Times New Roman"/>
          <w:color w:val="000000" w:themeColor="text1"/>
          <w:sz w:val="24"/>
          <w:szCs w:val="24"/>
          <w:shd w:val="clear" w:color="auto" w:fill="FFFFFF"/>
        </w:rPr>
        <w:t>»</w:t>
      </w:r>
      <w:r w:rsidRPr="005C20E1">
        <w:rPr>
          <w:rFonts w:ascii="Times New Roman" w:hAnsi="Times New Roman" w:cs="Times New Roman"/>
          <w:color w:val="000000" w:themeColor="text1"/>
          <w:sz w:val="24"/>
          <w:szCs w:val="24"/>
          <w:shd w:val="clear" w:color="auto" w:fill="FFFFFF"/>
        </w:rPr>
        <w:t xml:space="preserve"> и детали</w:t>
      </w:r>
      <w:r w:rsidR="003D06BE">
        <w:rPr>
          <w:rFonts w:ascii="Times New Roman" w:hAnsi="Times New Roman" w:cs="Times New Roman"/>
          <w:color w:val="000000" w:themeColor="text1"/>
          <w:sz w:val="24"/>
          <w:szCs w:val="24"/>
          <w:shd w:val="clear" w:color="auto" w:fill="FFFFFF"/>
        </w:rPr>
        <w:t xml:space="preserve"> происходящего с ними</w:t>
      </w:r>
      <w:r w:rsidRPr="005C20E1">
        <w:rPr>
          <w:rFonts w:ascii="Times New Roman" w:hAnsi="Times New Roman" w:cs="Times New Roman"/>
          <w:color w:val="000000" w:themeColor="text1"/>
          <w:sz w:val="24"/>
          <w:szCs w:val="24"/>
          <w:shd w:val="clear" w:color="auto" w:fill="FFFFFF"/>
        </w:rPr>
        <w:t xml:space="preserve">. Европейские элиты </w:t>
      </w:r>
      <w:r w:rsidR="003D06BE">
        <w:rPr>
          <w:rFonts w:ascii="Times New Roman" w:hAnsi="Times New Roman" w:cs="Times New Roman"/>
          <w:color w:val="000000" w:themeColor="text1"/>
          <w:sz w:val="24"/>
          <w:szCs w:val="24"/>
          <w:shd w:val="clear" w:color="auto" w:fill="FFFFFF"/>
        </w:rPr>
        <w:t>имеют тенденцию действовать</w:t>
      </w:r>
      <w:r w:rsidRPr="005C20E1">
        <w:rPr>
          <w:rFonts w:ascii="Times New Roman" w:hAnsi="Times New Roman" w:cs="Times New Roman"/>
          <w:color w:val="000000" w:themeColor="text1"/>
          <w:sz w:val="24"/>
          <w:szCs w:val="24"/>
          <w:shd w:val="clear" w:color="auto" w:fill="FFFFFF"/>
        </w:rPr>
        <w:t xml:space="preserve"> как попечители, которые лучше знают, что в интересах </w:t>
      </w:r>
      <w:r w:rsidR="003D06BE">
        <w:rPr>
          <w:rFonts w:ascii="Times New Roman" w:hAnsi="Times New Roman" w:cs="Times New Roman"/>
          <w:color w:val="000000" w:themeColor="text1"/>
          <w:sz w:val="24"/>
          <w:szCs w:val="24"/>
          <w:shd w:val="clear" w:color="auto" w:fill="FFFFFF"/>
        </w:rPr>
        <w:t xml:space="preserve">людей – в </w:t>
      </w:r>
      <w:r w:rsidRPr="005C20E1">
        <w:rPr>
          <w:rFonts w:ascii="Times New Roman" w:hAnsi="Times New Roman" w:cs="Times New Roman"/>
          <w:color w:val="000000" w:themeColor="text1"/>
          <w:sz w:val="24"/>
          <w:szCs w:val="24"/>
          <w:shd w:val="clear" w:color="auto" w:fill="FFFFFF"/>
        </w:rPr>
        <w:t xml:space="preserve">таком случае </w:t>
      </w:r>
      <w:r w:rsidR="003D06BE">
        <w:rPr>
          <w:rFonts w:ascii="Times New Roman" w:hAnsi="Times New Roman" w:cs="Times New Roman"/>
          <w:color w:val="000000" w:themeColor="text1"/>
          <w:sz w:val="24"/>
          <w:szCs w:val="24"/>
          <w:shd w:val="clear" w:color="auto" w:fill="FFFFFF"/>
        </w:rPr>
        <w:t>их видения и предложения естественным образом должны совпадать с позицией граждан. Однако, многие исследователи констатируют пропасть между «Европой элит» и «Европой граждан». Свободу выбора и правомочность граждан также подрывает «</w:t>
      </w:r>
      <w:r w:rsidR="004E4D96">
        <w:rPr>
          <w:rFonts w:ascii="Times New Roman" w:hAnsi="Times New Roman" w:cs="Times New Roman"/>
          <w:color w:val="000000" w:themeColor="text1"/>
          <w:sz w:val="24"/>
          <w:szCs w:val="24"/>
          <w:shd w:val="clear" w:color="auto" w:fill="FFFFFF"/>
        </w:rPr>
        <w:t>смирительная рубашка»</w:t>
      </w:r>
      <w:r w:rsidR="003D06BE">
        <w:rPr>
          <w:rFonts w:ascii="Times New Roman" w:hAnsi="Times New Roman" w:cs="Times New Roman"/>
          <w:color w:val="000000" w:themeColor="text1"/>
          <w:sz w:val="24"/>
          <w:szCs w:val="24"/>
          <w:shd w:val="clear" w:color="auto" w:fill="FFFFFF"/>
        </w:rPr>
        <w:t xml:space="preserve"> глобализации, когда </w:t>
      </w:r>
      <w:r w:rsidRPr="005C20E1">
        <w:rPr>
          <w:rFonts w:ascii="Times New Roman" w:hAnsi="Times New Roman" w:cs="Times New Roman"/>
          <w:color w:val="000000" w:themeColor="text1"/>
          <w:sz w:val="24"/>
          <w:szCs w:val="24"/>
          <w:shd w:val="clear" w:color="auto" w:fill="FFFFFF"/>
        </w:rPr>
        <w:t>экономичес</w:t>
      </w:r>
      <w:r w:rsidR="004E4D96">
        <w:rPr>
          <w:rFonts w:ascii="Times New Roman" w:hAnsi="Times New Roman" w:cs="Times New Roman"/>
          <w:color w:val="000000" w:themeColor="text1"/>
          <w:sz w:val="24"/>
          <w:szCs w:val="24"/>
          <w:shd w:val="clear" w:color="auto" w:fill="FFFFFF"/>
        </w:rPr>
        <w:t>кая политика уже определяется не</w:t>
      </w:r>
      <w:r w:rsidRPr="005C20E1">
        <w:rPr>
          <w:rFonts w:ascii="Times New Roman" w:hAnsi="Times New Roman" w:cs="Times New Roman"/>
          <w:color w:val="000000" w:themeColor="text1"/>
          <w:sz w:val="24"/>
          <w:szCs w:val="24"/>
          <w:shd w:val="clear" w:color="auto" w:fill="FFFFFF"/>
        </w:rPr>
        <w:t xml:space="preserve"> государством и не партиями с их идеология</w:t>
      </w:r>
      <w:r w:rsidR="004E4D96">
        <w:rPr>
          <w:rFonts w:ascii="Times New Roman" w:hAnsi="Times New Roman" w:cs="Times New Roman"/>
          <w:color w:val="000000" w:themeColor="text1"/>
          <w:sz w:val="24"/>
          <w:szCs w:val="24"/>
          <w:shd w:val="clear" w:color="auto" w:fill="FFFFFF"/>
        </w:rPr>
        <w:t>ми, а рынком, а</w:t>
      </w:r>
      <w:r w:rsidRPr="005C20E1">
        <w:rPr>
          <w:rFonts w:ascii="Times New Roman" w:hAnsi="Times New Roman" w:cs="Times New Roman"/>
          <w:color w:val="000000" w:themeColor="text1"/>
          <w:sz w:val="24"/>
          <w:szCs w:val="24"/>
          <w:shd w:val="clear" w:color="auto" w:fill="FFFFFF"/>
        </w:rPr>
        <w:t xml:space="preserve"> государство только корректирует</w:t>
      </w:r>
      <w:r w:rsidR="003D06BE">
        <w:rPr>
          <w:rFonts w:ascii="Times New Roman" w:hAnsi="Times New Roman" w:cs="Times New Roman"/>
          <w:color w:val="000000" w:themeColor="text1"/>
          <w:sz w:val="24"/>
          <w:szCs w:val="24"/>
          <w:shd w:val="clear" w:color="auto" w:fill="FFFFFF"/>
        </w:rPr>
        <w:t xml:space="preserve"> и регулирует</w:t>
      </w:r>
      <w:r w:rsidRPr="005C20E1">
        <w:rPr>
          <w:rFonts w:ascii="Times New Roman" w:hAnsi="Times New Roman" w:cs="Times New Roman"/>
          <w:color w:val="000000" w:themeColor="text1"/>
          <w:sz w:val="24"/>
          <w:szCs w:val="24"/>
          <w:shd w:val="clear" w:color="auto" w:fill="FFFFFF"/>
        </w:rPr>
        <w:t xml:space="preserve">. </w:t>
      </w:r>
      <w:r w:rsidR="004E4D96">
        <w:rPr>
          <w:rFonts w:ascii="Times New Roman" w:hAnsi="Times New Roman" w:cs="Times New Roman"/>
          <w:color w:val="000000" w:themeColor="text1"/>
          <w:sz w:val="24"/>
          <w:szCs w:val="24"/>
          <w:shd w:val="clear" w:color="auto" w:fill="FFFFFF"/>
        </w:rPr>
        <w:t>Но р</w:t>
      </w:r>
      <w:r w:rsidRPr="005C20E1">
        <w:rPr>
          <w:rFonts w:ascii="Times New Roman" w:hAnsi="Times New Roman" w:cs="Times New Roman"/>
          <w:color w:val="000000" w:themeColor="text1"/>
          <w:sz w:val="24"/>
          <w:szCs w:val="24"/>
          <w:shd w:val="clear" w:color="auto" w:fill="FFFFFF"/>
        </w:rPr>
        <w:t>ынок – это не автомат</w:t>
      </w:r>
      <w:r w:rsidR="004E4D96">
        <w:rPr>
          <w:rFonts w:ascii="Times New Roman" w:hAnsi="Times New Roman" w:cs="Times New Roman"/>
          <w:color w:val="000000" w:themeColor="text1"/>
          <w:sz w:val="24"/>
          <w:szCs w:val="24"/>
          <w:shd w:val="clear" w:color="auto" w:fill="FFFFFF"/>
        </w:rPr>
        <w:t xml:space="preserve"> и не безликий механизм</w:t>
      </w:r>
      <w:r w:rsidRPr="005C20E1">
        <w:rPr>
          <w:rFonts w:ascii="Times New Roman" w:hAnsi="Times New Roman" w:cs="Times New Roman"/>
          <w:color w:val="000000" w:themeColor="text1"/>
          <w:sz w:val="24"/>
          <w:szCs w:val="24"/>
          <w:shd w:val="clear" w:color="auto" w:fill="FFFFFF"/>
        </w:rPr>
        <w:t xml:space="preserve">, </w:t>
      </w:r>
      <w:r w:rsidR="004E4D96">
        <w:rPr>
          <w:rFonts w:ascii="Times New Roman" w:hAnsi="Times New Roman" w:cs="Times New Roman"/>
          <w:color w:val="000000" w:themeColor="text1"/>
          <w:sz w:val="24"/>
          <w:szCs w:val="24"/>
          <w:shd w:val="clear" w:color="auto" w:fill="FFFFFF"/>
        </w:rPr>
        <w:t xml:space="preserve">рынком тоже кто-то управляет, задавая тенденции, создавая события, и этот «кто-то» - глобальная (финансовая) элита. Поэтому отчасти всесилье европейских элит и демократический дефицит в ЕС связаны с глобальными структурными факторами. </w:t>
      </w:r>
    </w:p>
    <w:p w:rsidR="005C20E1" w:rsidRDefault="005C20E1" w:rsidP="008C45D9">
      <w:pPr>
        <w:spacing w:after="0" w:line="360" w:lineRule="auto"/>
        <w:ind w:firstLine="567"/>
        <w:contextualSpacing/>
        <w:jc w:val="both"/>
        <w:rPr>
          <w:rFonts w:ascii="Times New Roman" w:hAnsi="Times New Roman" w:cs="Times New Roman"/>
          <w:color w:val="000000" w:themeColor="text1"/>
          <w:sz w:val="24"/>
          <w:szCs w:val="24"/>
          <w:shd w:val="clear" w:color="auto" w:fill="FFFFFF"/>
        </w:rPr>
      </w:pPr>
      <w:r w:rsidRPr="005C20E1">
        <w:rPr>
          <w:rFonts w:ascii="Times New Roman" w:hAnsi="Times New Roman" w:cs="Times New Roman"/>
          <w:color w:val="000000" w:themeColor="text1"/>
          <w:sz w:val="24"/>
          <w:szCs w:val="24"/>
          <w:shd w:val="clear" w:color="auto" w:fill="FFFFFF"/>
        </w:rPr>
        <w:t>Европейские элиты играют важную роль не только в региональном, но и мировом масштабе с точк</w:t>
      </w:r>
      <w:r w:rsidR="004E4D96">
        <w:rPr>
          <w:rFonts w:ascii="Times New Roman" w:hAnsi="Times New Roman" w:cs="Times New Roman"/>
          <w:color w:val="000000" w:themeColor="text1"/>
          <w:sz w:val="24"/>
          <w:szCs w:val="24"/>
          <w:shd w:val="clear" w:color="auto" w:fill="FFFFFF"/>
        </w:rPr>
        <w:t xml:space="preserve">и зрения распространения идей, </w:t>
      </w:r>
      <w:r w:rsidRPr="005C20E1">
        <w:rPr>
          <w:rFonts w:ascii="Times New Roman" w:hAnsi="Times New Roman" w:cs="Times New Roman"/>
          <w:color w:val="000000" w:themeColor="text1"/>
          <w:sz w:val="24"/>
          <w:szCs w:val="24"/>
          <w:shd w:val="clear" w:color="auto" w:fill="FFFFFF"/>
        </w:rPr>
        <w:t>ценностей</w:t>
      </w:r>
      <w:r w:rsidR="004E4D96">
        <w:rPr>
          <w:rFonts w:ascii="Times New Roman" w:hAnsi="Times New Roman" w:cs="Times New Roman"/>
          <w:color w:val="000000" w:themeColor="text1"/>
          <w:sz w:val="24"/>
          <w:szCs w:val="24"/>
          <w:shd w:val="clear" w:color="auto" w:fill="FFFFFF"/>
        </w:rPr>
        <w:t>, повестки дня</w:t>
      </w:r>
      <w:r w:rsidRPr="005C20E1">
        <w:rPr>
          <w:rFonts w:ascii="Times New Roman" w:hAnsi="Times New Roman" w:cs="Times New Roman"/>
          <w:color w:val="000000" w:themeColor="text1"/>
          <w:sz w:val="24"/>
          <w:szCs w:val="24"/>
          <w:shd w:val="clear" w:color="auto" w:fill="FFFFFF"/>
        </w:rPr>
        <w:t xml:space="preserve">. </w:t>
      </w:r>
      <w:r w:rsidR="000D01BB">
        <w:rPr>
          <w:rFonts w:ascii="Times New Roman" w:hAnsi="Times New Roman" w:cs="Times New Roman"/>
          <w:color w:val="000000" w:themeColor="text1"/>
          <w:sz w:val="24"/>
          <w:szCs w:val="24"/>
          <w:shd w:val="clear" w:color="auto" w:fill="FFFFFF"/>
        </w:rPr>
        <w:t xml:space="preserve">В какой-то степени, это передовая, экспериментальная площадка глобализации. </w:t>
      </w:r>
      <w:r w:rsidR="004E4D96">
        <w:rPr>
          <w:rFonts w:ascii="Times New Roman" w:hAnsi="Times New Roman" w:cs="Times New Roman"/>
          <w:color w:val="000000" w:themeColor="text1"/>
          <w:sz w:val="24"/>
          <w:szCs w:val="24"/>
          <w:shd w:val="clear" w:color="auto" w:fill="FFFFFF"/>
        </w:rPr>
        <w:t xml:space="preserve">Всё то, к чему стремятся глобальные элиты в мировом масштабе, уже осуществлено или осуществляется в ЕС – пул суверенитетов, единый внутренний рынок с четырьмя свободами и единая валюта, устойчивое развитие, пост-демократия, </w:t>
      </w:r>
      <w:r w:rsidRPr="005C20E1">
        <w:rPr>
          <w:rFonts w:ascii="Times New Roman" w:hAnsi="Times New Roman" w:cs="Times New Roman"/>
          <w:color w:val="000000" w:themeColor="text1"/>
          <w:sz w:val="24"/>
          <w:szCs w:val="24"/>
          <w:shd w:val="clear" w:color="auto" w:fill="FFFFFF"/>
        </w:rPr>
        <w:t>постмодернистски</w:t>
      </w:r>
      <w:r w:rsidR="004E4D96">
        <w:rPr>
          <w:rFonts w:ascii="Times New Roman" w:hAnsi="Times New Roman" w:cs="Times New Roman"/>
          <w:color w:val="000000" w:themeColor="text1"/>
          <w:sz w:val="24"/>
          <w:szCs w:val="24"/>
          <w:shd w:val="clear" w:color="auto" w:fill="FFFFFF"/>
        </w:rPr>
        <w:t>е</w:t>
      </w:r>
      <w:r w:rsidRPr="005C20E1">
        <w:rPr>
          <w:rFonts w:ascii="Times New Roman" w:hAnsi="Times New Roman" w:cs="Times New Roman"/>
          <w:color w:val="000000" w:themeColor="text1"/>
          <w:sz w:val="24"/>
          <w:szCs w:val="24"/>
          <w:shd w:val="clear" w:color="auto" w:fill="FFFFFF"/>
        </w:rPr>
        <w:t xml:space="preserve"> социальны</w:t>
      </w:r>
      <w:r w:rsidR="00E27CBE">
        <w:rPr>
          <w:rFonts w:ascii="Times New Roman" w:hAnsi="Times New Roman" w:cs="Times New Roman"/>
          <w:color w:val="000000" w:themeColor="text1"/>
          <w:sz w:val="24"/>
          <w:szCs w:val="24"/>
          <w:shd w:val="clear" w:color="auto" w:fill="FFFFFF"/>
        </w:rPr>
        <w:t xml:space="preserve">е трансформации, попытка отбросить традиционные идентичности, основанные на культуре и истории (род, </w:t>
      </w:r>
      <w:r w:rsidR="00617670">
        <w:rPr>
          <w:rFonts w:ascii="Times New Roman" w:hAnsi="Times New Roman" w:cs="Times New Roman"/>
          <w:color w:val="000000" w:themeColor="text1"/>
          <w:sz w:val="24"/>
          <w:szCs w:val="24"/>
          <w:shd w:val="clear" w:color="auto" w:fill="FFFFFF"/>
        </w:rPr>
        <w:t xml:space="preserve">семья, </w:t>
      </w:r>
      <w:r w:rsidR="00E27CBE">
        <w:rPr>
          <w:rFonts w:ascii="Times New Roman" w:hAnsi="Times New Roman" w:cs="Times New Roman"/>
          <w:color w:val="000000" w:themeColor="text1"/>
          <w:sz w:val="24"/>
          <w:szCs w:val="24"/>
          <w:shd w:val="clear" w:color="auto" w:fill="FFFFFF"/>
        </w:rPr>
        <w:t>регион, нация) и произвести</w:t>
      </w:r>
      <w:r w:rsidR="000D01BB">
        <w:rPr>
          <w:rFonts w:ascii="Times New Roman" w:hAnsi="Times New Roman" w:cs="Times New Roman"/>
          <w:color w:val="000000" w:themeColor="text1"/>
          <w:sz w:val="24"/>
          <w:szCs w:val="24"/>
          <w:shd w:val="clear" w:color="auto" w:fill="FFFFFF"/>
        </w:rPr>
        <w:t xml:space="preserve"> новые</w:t>
      </w:r>
      <w:r w:rsidR="00E27CBE">
        <w:rPr>
          <w:rFonts w:ascii="Times New Roman" w:hAnsi="Times New Roman" w:cs="Times New Roman"/>
          <w:color w:val="000000" w:themeColor="text1"/>
          <w:sz w:val="24"/>
          <w:szCs w:val="24"/>
          <w:shd w:val="clear" w:color="auto" w:fill="FFFFFF"/>
        </w:rPr>
        <w:t xml:space="preserve"> – гражданин ЕС, космополит</w:t>
      </w:r>
      <w:r w:rsidRPr="005C20E1">
        <w:rPr>
          <w:rFonts w:ascii="Times New Roman" w:hAnsi="Times New Roman" w:cs="Times New Roman"/>
          <w:color w:val="000000" w:themeColor="text1"/>
          <w:sz w:val="24"/>
          <w:szCs w:val="24"/>
          <w:shd w:val="clear" w:color="auto" w:fill="FFFFFF"/>
        </w:rPr>
        <w:t xml:space="preserve">, </w:t>
      </w:r>
      <w:r w:rsidR="000D01BB">
        <w:rPr>
          <w:rFonts w:ascii="Times New Roman" w:hAnsi="Times New Roman" w:cs="Times New Roman"/>
          <w:color w:val="000000" w:themeColor="text1"/>
          <w:sz w:val="24"/>
          <w:szCs w:val="24"/>
          <w:shd w:val="clear" w:color="auto" w:fill="FFFFFF"/>
        </w:rPr>
        <w:t xml:space="preserve">глобальный потребитель. За эти новые идентичности так или иначе ратует суперкласс, которому тесно в </w:t>
      </w:r>
      <w:r w:rsidRPr="005C20E1">
        <w:rPr>
          <w:rFonts w:ascii="Times New Roman" w:hAnsi="Times New Roman" w:cs="Times New Roman"/>
          <w:color w:val="000000" w:themeColor="text1"/>
          <w:sz w:val="24"/>
          <w:szCs w:val="24"/>
          <w:shd w:val="clear" w:color="auto" w:fill="FFFFFF"/>
        </w:rPr>
        <w:t>рамках трад</w:t>
      </w:r>
      <w:r w:rsidR="00E27CBE">
        <w:rPr>
          <w:rFonts w:ascii="Times New Roman" w:hAnsi="Times New Roman" w:cs="Times New Roman"/>
          <w:color w:val="000000" w:themeColor="text1"/>
          <w:sz w:val="24"/>
          <w:szCs w:val="24"/>
          <w:shd w:val="clear" w:color="auto" w:fill="FFFFFF"/>
        </w:rPr>
        <w:t>иционных сообществ</w:t>
      </w:r>
      <w:r w:rsidRPr="005C20E1">
        <w:rPr>
          <w:rFonts w:ascii="Times New Roman" w:hAnsi="Times New Roman" w:cs="Times New Roman"/>
          <w:color w:val="000000" w:themeColor="text1"/>
          <w:sz w:val="24"/>
          <w:szCs w:val="24"/>
          <w:shd w:val="clear" w:color="auto" w:fill="FFFFFF"/>
        </w:rPr>
        <w:t xml:space="preserve">. ЕС - первое в мире интеграционное объединение с сильными наднациональными властными структурами, негласно ратующее за всё большее делегирование национального суверенитета и </w:t>
      </w:r>
      <w:r w:rsidR="000D01BB">
        <w:rPr>
          <w:rFonts w:ascii="Times New Roman" w:hAnsi="Times New Roman" w:cs="Times New Roman"/>
          <w:color w:val="000000" w:themeColor="text1"/>
          <w:sz w:val="24"/>
          <w:szCs w:val="24"/>
          <w:shd w:val="clear" w:color="auto" w:fill="FFFFFF"/>
        </w:rPr>
        <w:t>постоянно расширяющее свои компетенции, сферы жизни людей, которые он регулирует</w:t>
      </w:r>
      <w:r w:rsidRPr="005C20E1">
        <w:rPr>
          <w:rFonts w:ascii="Times New Roman" w:hAnsi="Times New Roman" w:cs="Times New Roman"/>
          <w:color w:val="000000" w:themeColor="text1"/>
          <w:sz w:val="24"/>
          <w:szCs w:val="24"/>
          <w:shd w:val="clear" w:color="auto" w:fill="FFFFFF"/>
        </w:rPr>
        <w:t xml:space="preserve">. Европейские элиты – это, возможно, «показательный пример» элит настоящего и будущего, «освобожденных», стирающих границы. Хорошо это или плохо, в основном, останется за рамками данной работы. Можно задаться провокационным вопросом, не является ли возвышение объединенных регионов первым шагом к кардинальному переустройству мира, консолидации и централизации власти в более узком кругу людей.  По факту, обсуждение перспектив мирового правительства перестало быть прерогативой конспирологов, а отныне всерьез обсуждается на международных форумах. Интересна глобальная миссия ЕС, их желание преобразовать мир посредством продвижения своей модели региональной интеграции, сотрудничеством с третьими интеграционными объединениями, а также политикой «собственного примера». Ни для кого уже не секрет, что национальное </w:t>
      </w:r>
      <w:r w:rsidRPr="005C20E1">
        <w:rPr>
          <w:rFonts w:ascii="Times New Roman" w:hAnsi="Times New Roman" w:cs="Times New Roman"/>
          <w:color w:val="000000" w:themeColor="text1"/>
          <w:sz w:val="24"/>
          <w:szCs w:val="24"/>
          <w:shd w:val="clear" w:color="auto" w:fill="FFFFFF"/>
        </w:rPr>
        <w:lastRenderedPageBreak/>
        <w:t>государство – это не факт природы, а продукт истории и, как и все подобные продукты, не вечно. Если будущее нашей планеты за рег</w:t>
      </w:r>
      <w:r w:rsidR="00E532F3">
        <w:rPr>
          <w:rFonts w:ascii="Times New Roman" w:hAnsi="Times New Roman" w:cs="Times New Roman"/>
          <w:color w:val="000000" w:themeColor="text1"/>
          <w:sz w:val="24"/>
          <w:szCs w:val="24"/>
          <w:shd w:val="clear" w:color="auto" w:fill="FFFFFF"/>
        </w:rPr>
        <w:t>ионами как главными акторами системы международных отношений</w:t>
      </w:r>
      <w:r w:rsidRPr="005C20E1">
        <w:rPr>
          <w:rFonts w:ascii="Times New Roman" w:hAnsi="Times New Roman" w:cs="Times New Roman"/>
          <w:color w:val="000000" w:themeColor="text1"/>
          <w:sz w:val="24"/>
          <w:szCs w:val="24"/>
          <w:shd w:val="clear" w:color="auto" w:fill="FFFFFF"/>
        </w:rPr>
        <w:t xml:space="preserve">, то ЕС – это первый шаг и эксперимент на пути к этому, ведь, заметьте, на опыте ЕС учатся другие группировки, в т.ч. и близкая россиянам ЕврАзЭс. </w:t>
      </w:r>
    </w:p>
    <w:p w:rsidR="004C4288" w:rsidRPr="004C4288" w:rsidRDefault="004C4288"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Чтобы соответствовать духу времени, следует также обратиться к пост-позитивистским теориям европейской интеграции и кратко очертить их потенциал в изучении элит ЕС. Оказалось, что для исследования элит наиболее релевантны конструкционизм, а также дискусрный анализ. У конструкционизма идеалистичная онтология: подразумевается, что именно идеи составляют основной фундамент общественных явлений, а политику наделяют смыслом ее участники, способные менять (конструировать) политическую культуру. В целом, человеческая природа, государство и международная система воспринимаются как сферы постоянного создания новых форм. В свою очередь, анализ дискурса подразумевает, что «наше понимание реальности, в том числе интеграционной, находится в принципиальной зависимости от «языка», каким мы о ней говорим. Исследователь изучает, соответственно, что именно обозначается в том или ином языковом контексте. Анализ дискурса помогает выявлять шаблоны, принятые в публичном обсуждении, которые регулируют обсуждение интеграционных сюжетов, ограничивая свободу такого обсуждения и уводя его в определенном направлении»</w:t>
      </w:r>
      <w:r w:rsidRPr="005C20E1">
        <w:rPr>
          <w:rStyle w:val="a6"/>
          <w:rFonts w:ascii="Times New Roman" w:hAnsi="Times New Roman" w:cs="Times New Roman"/>
          <w:sz w:val="24"/>
          <w:szCs w:val="24"/>
        </w:rPr>
        <w:footnoteReference w:id="71"/>
      </w:r>
      <w:r w:rsidRPr="005C20E1">
        <w:rPr>
          <w:rFonts w:ascii="Times New Roman" w:hAnsi="Times New Roman" w:cs="Times New Roman"/>
          <w:sz w:val="24"/>
          <w:szCs w:val="24"/>
        </w:rPr>
        <w:t>.</w:t>
      </w:r>
      <w:r>
        <w:rPr>
          <w:rFonts w:ascii="Times New Roman" w:hAnsi="Times New Roman" w:cs="Times New Roman"/>
          <w:sz w:val="24"/>
          <w:szCs w:val="24"/>
        </w:rPr>
        <w:t xml:space="preserve"> </w:t>
      </w:r>
      <w:r w:rsidRPr="005C20E1">
        <w:rPr>
          <w:rFonts w:ascii="Times New Roman" w:hAnsi="Times New Roman" w:cs="Times New Roman"/>
          <w:sz w:val="24"/>
          <w:szCs w:val="24"/>
        </w:rPr>
        <w:t xml:space="preserve">Посредством дискурсного анализа, </w:t>
      </w:r>
      <w:r>
        <w:rPr>
          <w:rFonts w:ascii="Times New Roman" w:hAnsi="Times New Roman" w:cs="Times New Roman"/>
          <w:sz w:val="24"/>
          <w:szCs w:val="24"/>
        </w:rPr>
        <w:t>исследователи выделяют</w:t>
      </w:r>
      <w:r w:rsidRPr="005C20E1">
        <w:rPr>
          <w:rFonts w:ascii="Times New Roman" w:hAnsi="Times New Roman" w:cs="Times New Roman"/>
          <w:sz w:val="24"/>
          <w:szCs w:val="24"/>
        </w:rPr>
        <w:t xml:space="preserve"> нескольк</w:t>
      </w:r>
      <w:r>
        <w:rPr>
          <w:rFonts w:ascii="Times New Roman" w:hAnsi="Times New Roman" w:cs="Times New Roman"/>
          <w:sz w:val="24"/>
          <w:szCs w:val="24"/>
        </w:rPr>
        <w:t>о</w:t>
      </w:r>
      <w:r w:rsidRPr="005C20E1">
        <w:rPr>
          <w:rFonts w:ascii="Times New Roman" w:hAnsi="Times New Roman" w:cs="Times New Roman"/>
          <w:sz w:val="24"/>
          <w:szCs w:val="24"/>
        </w:rPr>
        <w:t xml:space="preserve"> конкурирующих «Европ»: «Европ</w:t>
      </w:r>
      <w:r>
        <w:rPr>
          <w:rFonts w:ascii="Times New Roman" w:hAnsi="Times New Roman" w:cs="Times New Roman"/>
          <w:sz w:val="24"/>
          <w:szCs w:val="24"/>
        </w:rPr>
        <w:t>у</w:t>
      </w:r>
      <w:r w:rsidRPr="005C20E1">
        <w:rPr>
          <w:rFonts w:ascii="Times New Roman" w:hAnsi="Times New Roman" w:cs="Times New Roman"/>
          <w:sz w:val="24"/>
          <w:szCs w:val="24"/>
        </w:rPr>
        <w:t xml:space="preserve"> государств», «Европ</w:t>
      </w:r>
      <w:r>
        <w:rPr>
          <w:rFonts w:ascii="Times New Roman" w:hAnsi="Times New Roman" w:cs="Times New Roman"/>
          <w:sz w:val="24"/>
          <w:szCs w:val="24"/>
        </w:rPr>
        <w:t xml:space="preserve">у регионов», </w:t>
      </w:r>
      <w:r w:rsidRPr="005C20E1">
        <w:rPr>
          <w:rFonts w:ascii="Times New Roman" w:hAnsi="Times New Roman" w:cs="Times New Roman"/>
          <w:sz w:val="24"/>
          <w:szCs w:val="24"/>
        </w:rPr>
        <w:t>«ЕС как политическ</w:t>
      </w:r>
      <w:r>
        <w:rPr>
          <w:rFonts w:ascii="Times New Roman" w:hAnsi="Times New Roman" w:cs="Times New Roman"/>
          <w:sz w:val="24"/>
          <w:szCs w:val="24"/>
        </w:rPr>
        <w:t>ую сеть</w:t>
      </w:r>
      <w:r w:rsidRPr="005C20E1">
        <w:rPr>
          <w:rFonts w:ascii="Times New Roman" w:hAnsi="Times New Roman" w:cs="Times New Roman"/>
          <w:sz w:val="24"/>
          <w:szCs w:val="24"/>
        </w:rPr>
        <w:t xml:space="preserve">». В 1960-х. гг. от выбора </w:t>
      </w:r>
      <w:r>
        <w:rPr>
          <w:rFonts w:ascii="Times New Roman" w:hAnsi="Times New Roman" w:cs="Times New Roman"/>
          <w:sz w:val="24"/>
          <w:szCs w:val="24"/>
        </w:rPr>
        <w:t>словесного девиза</w:t>
      </w:r>
      <w:r w:rsidRPr="005C20E1">
        <w:rPr>
          <w:rFonts w:ascii="Times New Roman" w:hAnsi="Times New Roman" w:cs="Times New Roman"/>
          <w:sz w:val="24"/>
          <w:szCs w:val="24"/>
        </w:rPr>
        <w:t xml:space="preserve"> ЕЭС – «Отечество Европа» или «Европа Отечеств» буквально зависели дизайн и смысловое наполнение дальнейшей интеграции, не зря Ш. де Голль так упорно отстаива</w:t>
      </w:r>
      <w:r>
        <w:rPr>
          <w:rFonts w:ascii="Times New Roman" w:hAnsi="Times New Roman" w:cs="Times New Roman"/>
          <w:sz w:val="24"/>
          <w:szCs w:val="24"/>
        </w:rPr>
        <w:t>л второй вариант. Стрежнева</w:t>
      </w:r>
      <w:r w:rsidRPr="005C20E1">
        <w:rPr>
          <w:rFonts w:ascii="Times New Roman" w:hAnsi="Times New Roman" w:cs="Times New Roman"/>
          <w:sz w:val="24"/>
          <w:szCs w:val="24"/>
        </w:rPr>
        <w:t xml:space="preserve"> отмечает, что «[в] зависимости от «языка», на котором говорят о европейской интеграции, от употребляемых при этом терминов и альтернативных значений, которые эти термины получают в различных контекстах, данный феномен не только являет наблюдателям разные свои грани, не складывающиеся в общую, созвучную картину, но и предполагает альтернативные возможности политического развития в будущем». Интересен также феномен «евроспика» - крайне замысловатого политического жаргона, используемого в институтах ЕС и частично в СМИ для обозначения специфических проблем и задач Сообщества.  Хотя появление особой интеграционной терминологии всегда было неизбежно, обилие «евроспика» в политическом дискурсе затрудняет и запутывает рядовых граждан ввиду его недоступности и </w:t>
      </w:r>
      <w:r>
        <w:rPr>
          <w:rFonts w:ascii="Times New Roman" w:hAnsi="Times New Roman" w:cs="Times New Roman"/>
          <w:sz w:val="24"/>
          <w:szCs w:val="24"/>
        </w:rPr>
        <w:t xml:space="preserve">формализма. </w:t>
      </w:r>
    </w:p>
    <w:p w:rsidR="00EE72E6" w:rsidRPr="00901F2D" w:rsidRDefault="00EE72E6" w:rsidP="00901F2D">
      <w:pPr>
        <w:pStyle w:val="2"/>
        <w:rPr>
          <w:rFonts w:ascii="Times New Roman" w:hAnsi="Times New Roman" w:cs="Times New Roman"/>
          <w:color w:val="767171" w:themeColor="background2" w:themeShade="80"/>
          <w:sz w:val="24"/>
          <w:szCs w:val="24"/>
          <w:shd w:val="clear" w:color="auto" w:fill="FFFFFF"/>
        </w:rPr>
      </w:pPr>
      <w:bookmarkStart w:id="5" w:name="_Toc450593369"/>
      <w:r w:rsidRPr="00901F2D">
        <w:rPr>
          <w:rFonts w:ascii="Times New Roman" w:hAnsi="Times New Roman" w:cs="Times New Roman"/>
          <w:color w:val="767171" w:themeColor="background2" w:themeShade="80"/>
          <w:sz w:val="24"/>
          <w:szCs w:val="24"/>
          <w:shd w:val="clear" w:color="auto" w:fill="FFFFFF"/>
        </w:rPr>
        <w:lastRenderedPageBreak/>
        <w:t>§4. Преимущества социологического анализа элит ЕС</w:t>
      </w:r>
      <w:bookmarkEnd w:id="5"/>
    </w:p>
    <w:p w:rsidR="005C20E1" w:rsidRPr="005C20E1" w:rsidRDefault="005C20E1" w:rsidP="008C45D9">
      <w:pPr>
        <w:spacing w:after="0" w:line="360" w:lineRule="auto"/>
        <w:ind w:firstLine="567"/>
        <w:contextualSpacing/>
        <w:jc w:val="both"/>
        <w:rPr>
          <w:rFonts w:ascii="Times New Roman" w:hAnsi="Times New Roman" w:cs="Times New Roman"/>
          <w:sz w:val="24"/>
          <w:szCs w:val="24"/>
        </w:rPr>
      </w:pPr>
      <w:r w:rsidRPr="005C20E1">
        <w:rPr>
          <w:rFonts w:ascii="Times New Roman" w:hAnsi="Times New Roman" w:cs="Times New Roman"/>
          <w:sz w:val="24"/>
          <w:szCs w:val="24"/>
        </w:rPr>
        <w:t xml:space="preserve">Теория демократического элитизма построена на двух перспективах. Один представлен такими политическими философами, как Монтескьё и Ханна Арендт, которые исследуют основополагающие характеристики демократических систем с нормативной точки зрения. Исследователи социологического толка задаются вопросом, как демократия реально работает. Это разграничение отражается на направленности различных социально-научных дисциплин, имеющих дело с европейской интеграцией: в то время как юриспруденция фокусируется, главным образом, на нормативных вопросах, экономика и социология вопрошают, как на самом деле работают институты ЕС и какой эффект интеграция производит. Политология склонна находиться посередине, включая в себя рассмотрение предмета как с нормативной перспективы (как в сравнительной политологии), так и с эмпирико-объяснительной перспективы (как в случае с исследованиями выборов и общественного мнения). В данной работе, предполагается, что социально-научный анализ должен включать в себя обе перспективы: нормативную и эмпирико-аналитическую. Эмпирическое исследование действительной работы институтов, интересов вовлеченных акторов и т.д. можно осуществлять на гораздо более качественном, «информированном» уровне, если оно систематически соотносится с нормативными принципами. </w:t>
      </w:r>
      <w:r w:rsidR="000D01BB">
        <w:rPr>
          <w:rFonts w:ascii="Times New Roman" w:hAnsi="Times New Roman" w:cs="Times New Roman"/>
          <w:sz w:val="24"/>
          <w:szCs w:val="24"/>
        </w:rPr>
        <w:t>В социологическом исследовании должно быть чёткое р</w:t>
      </w:r>
      <w:r w:rsidRPr="005C20E1">
        <w:rPr>
          <w:rFonts w:ascii="Times New Roman" w:hAnsi="Times New Roman" w:cs="Times New Roman"/>
          <w:sz w:val="24"/>
          <w:szCs w:val="24"/>
        </w:rPr>
        <w:t>азделение между нормативной и эмпирически-аналитической перспективами</w:t>
      </w:r>
      <w:r w:rsidR="000D01BB">
        <w:rPr>
          <w:rFonts w:ascii="Times New Roman" w:hAnsi="Times New Roman" w:cs="Times New Roman"/>
          <w:sz w:val="24"/>
          <w:szCs w:val="24"/>
        </w:rPr>
        <w:t>.</w:t>
      </w:r>
      <w:r w:rsidRPr="005C20E1">
        <w:rPr>
          <w:rFonts w:ascii="Times New Roman" w:hAnsi="Times New Roman" w:cs="Times New Roman"/>
          <w:sz w:val="24"/>
          <w:szCs w:val="24"/>
        </w:rPr>
        <w:t xml:space="preserve"> В двух традиционных и, возможно, по сей день доминирующих теориях интеграции это разделение </w:t>
      </w:r>
      <w:r w:rsidR="000D01BB" w:rsidRPr="005C20E1">
        <w:rPr>
          <w:rFonts w:ascii="Times New Roman" w:hAnsi="Times New Roman" w:cs="Times New Roman"/>
          <w:sz w:val="24"/>
          <w:szCs w:val="24"/>
        </w:rPr>
        <w:t xml:space="preserve">должным образом </w:t>
      </w:r>
      <w:r w:rsidRPr="005C20E1">
        <w:rPr>
          <w:rFonts w:ascii="Times New Roman" w:hAnsi="Times New Roman" w:cs="Times New Roman"/>
          <w:sz w:val="24"/>
          <w:szCs w:val="24"/>
        </w:rPr>
        <w:t>не осуществлено. Функционал</w:t>
      </w:r>
      <w:r w:rsidR="000D01BB">
        <w:rPr>
          <w:rFonts w:ascii="Times New Roman" w:hAnsi="Times New Roman" w:cs="Times New Roman"/>
          <w:sz w:val="24"/>
          <w:szCs w:val="24"/>
        </w:rPr>
        <w:t>ьная</w:t>
      </w:r>
      <w:r w:rsidRPr="005C20E1">
        <w:rPr>
          <w:rFonts w:ascii="Times New Roman" w:hAnsi="Times New Roman" w:cs="Times New Roman"/>
          <w:sz w:val="24"/>
          <w:szCs w:val="24"/>
        </w:rPr>
        <w:t xml:space="preserve"> теория со своим ключевым постулатом о «переливании» была с самого начала пропитана про-интеграционными убеждениями. Этот недостаток также замечается и за межправительственными теориями и в частности за федерализмом, в котором интеграция рассматривается как результат намерений и действий правительств с целью создания «супергосударства» (</w:t>
      </w:r>
      <w:r w:rsidRPr="005C20E1">
        <w:rPr>
          <w:rFonts w:ascii="Times New Roman" w:hAnsi="Times New Roman" w:cs="Times New Roman"/>
          <w:sz w:val="24"/>
          <w:szCs w:val="24"/>
          <w:lang w:val="en-US"/>
        </w:rPr>
        <w:t>European</w:t>
      </w:r>
      <w:r w:rsidRPr="005C20E1">
        <w:rPr>
          <w:rFonts w:ascii="Times New Roman" w:hAnsi="Times New Roman" w:cs="Times New Roman"/>
          <w:sz w:val="24"/>
          <w:szCs w:val="24"/>
        </w:rPr>
        <w:t xml:space="preserve"> </w:t>
      </w:r>
      <w:r w:rsidRPr="005C20E1">
        <w:rPr>
          <w:rFonts w:ascii="Times New Roman" w:hAnsi="Times New Roman" w:cs="Times New Roman"/>
          <w:sz w:val="24"/>
          <w:szCs w:val="24"/>
          <w:lang w:val="en-US"/>
        </w:rPr>
        <w:t>superstate</w:t>
      </w:r>
      <w:r w:rsidRPr="005C20E1">
        <w:rPr>
          <w:rFonts w:ascii="Times New Roman" w:hAnsi="Times New Roman" w:cs="Times New Roman"/>
          <w:sz w:val="24"/>
          <w:szCs w:val="24"/>
        </w:rPr>
        <w:t xml:space="preserve">). </w:t>
      </w:r>
    </w:p>
    <w:p w:rsidR="005C20E1" w:rsidRPr="005C20E1" w:rsidRDefault="005C20E1" w:rsidP="008C45D9">
      <w:pPr>
        <w:spacing w:after="0" w:line="360" w:lineRule="auto"/>
        <w:ind w:firstLine="567"/>
        <w:contextualSpacing/>
        <w:jc w:val="both"/>
        <w:rPr>
          <w:rFonts w:ascii="Times New Roman" w:hAnsi="Times New Roman" w:cs="Times New Roman"/>
          <w:sz w:val="24"/>
          <w:szCs w:val="24"/>
        </w:rPr>
      </w:pPr>
      <w:r w:rsidRPr="005C20E1">
        <w:rPr>
          <w:rFonts w:ascii="Times New Roman" w:hAnsi="Times New Roman" w:cs="Times New Roman"/>
          <w:sz w:val="24"/>
          <w:szCs w:val="24"/>
        </w:rPr>
        <w:t>С политико-практической точки зрения будет плодотворно рассмотреть процесс интеграции, используя социологический подход (социологический анализ), с его фокус</w:t>
      </w:r>
      <w:r w:rsidR="008B4B7F">
        <w:rPr>
          <w:rFonts w:ascii="Times New Roman" w:hAnsi="Times New Roman" w:cs="Times New Roman"/>
          <w:sz w:val="24"/>
          <w:szCs w:val="24"/>
        </w:rPr>
        <w:t>ом на персоналиях и конкретных группах элит</w:t>
      </w:r>
      <w:r w:rsidRPr="005C20E1">
        <w:rPr>
          <w:rFonts w:ascii="Times New Roman" w:hAnsi="Times New Roman" w:cs="Times New Roman"/>
          <w:sz w:val="24"/>
          <w:szCs w:val="24"/>
        </w:rPr>
        <w:t xml:space="preserve">, </w:t>
      </w:r>
      <w:r w:rsidR="00980783">
        <w:rPr>
          <w:rFonts w:ascii="Times New Roman" w:hAnsi="Times New Roman" w:cs="Times New Roman"/>
          <w:sz w:val="24"/>
          <w:szCs w:val="24"/>
        </w:rPr>
        <w:t>на идентичностях</w:t>
      </w:r>
      <w:r w:rsidRPr="005C20E1">
        <w:rPr>
          <w:rFonts w:ascii="Times New Roman" w:hAnsi="Times New Roman" w:cs="Times New Roman"/>
          <w:sz w:val="24"/>
          <w:szCs w:val="24"/>
        </w:rPr>
        <w:t xml:space="preserve"> элит и </w:t>
      </w:r>
      <w:r w:rsidR="00A421FA">
        <w:rPr>
          <w:rFonts w:ascii="Times New Roman" w:hAnsi="Times New Roman" w:cs="Times New Roman"/>
          <w:sz w:val="24"/>
          <w:szCs w:val="24"/>
        </w:rPr>
        <w:t>рядовых граждан</w:t>
      </w:r>
      <w:r w:rsidRPr="005C20E1">
        <w:rPr>
          <w:rFonts w:ascii="Times New Roman" w:hAnsi="Times New Roman" w:cs="Times New Roman"/>
          <w:sz w:val="24"/>
          <w:szCs w:val="24"/>
        </w:rPr>
        <w:t xml:space="preserve">, а также </w:t>
      </w:r>
      <w:r w:rsidR="005367B7">
        <w:rPr>
          <w:rFonts w:ascii="Times New Roman" w:hAnsi="Times New Roman" w:cs="Times New Roman"/>
          <w:sz w:val="24"/>
          <w:szCs w:val="24"/>
        </w:rPr>
        <w:t>на том</w:t>
      </w:r>
      <w:r w:rsidRPr="005C20E1">
        <w:rPr>
          <w:rFonts w:ascii="Times New Roman" w:hAnsi="Times New Roman" w:cs="Times New Roman"/>
          <w:sz w:val="24"/>
          <w:szCs w:val="24"/>
        </w:rPr>
        <w:t xml:space="preserve">, как идентичность связана с социальным контекстом. Как известно, социология – наука о социальной реальности. М. Халлер в своём исследовании «Европейская интеграция как элитистский проект: провал или мечта?» предлагает разделить социальную реальность на четыре элемента: идеи, институты, акторы и социальные структуры, и опираясь на эти четыре элемента, комплексно рассмотреть роль и интересы элит в европейском проекте. Помимо горизонтального (функционального) </w:t>
      </w:r>
      <w:r w:rsidRPr="005C20E1">
        <w:rPr>
          <w:rFonts w:ascii="Times New Roman" w:hAnsi="Times New Roman" w:cs="Times New Roman"/>
          <w:sz w:val="24"/>
          <w:szCs w:val="24"/>
        </w:rPr>
        <w:lastRenderedPageBreak/>
        <w:t xml:space="preserve">разделения элит, М. Халлер, вслед за Р. Патнемом, предлагает также делить элиты вертикально на: </w:t>
      </w:r>
      <w:r w:rsidR="00A57772" w:rsidRPr="005C20E1">
        <w:rPr>
          <w:rFonts w:ascii="Times New Roman" w:hAnsi="Times New Roman" w:cs="Times New Roman"/>
          <w:sz w:val="24"/>
          <w:szCs w:val="24"/>
        </w:rPr>
        <w:t>безоговорочных</w:t>
      </w:r>
      <w:r w:rsidRPr="005C20E1">
        <w:rPr>
          <w:rFonts w:ascii="Times New Roman" w:hAnsi="Times New Roman" w:cs="Times New Roman"/>
          <w:sz w:val="24"/>
          <w:szCs w:val="24"/>
        </w:rPr>
        <w:t xml:space="preserve"> лидеров и харизматичных персоналий, ядро или сердцевину и, наконец, суб-элиты. </w:t>
      </w:r>
    </w:p>
    <w:p w:rsidR="005C20E1" w:rsidRPr="005C20E1" w:rsidRDefault="005C20E1" w:rsidP="008C45D9">
      <w:pPr>
        <w:spacing w:after="0" w:line="360" w:lineRule="auto"/>
        <w:ind w:firstLine="567"/>
        <w:contextualSpacing/>
        <w:jc w:val="both"/>
        <w:rPr>
          <w:rFonts w:ascii="Times New Roman" w:hAnsi="Times New Roman" w:cs="Times New Roman"/>
          <w:sz w:val="24"/>
          <w:szCs w:val="24"/>
        </w:rPr>
      </w:pPr>
      <w:r w:rsidRPr="005C20E1">
        <w:rPr>
          <w:rFonts w:ascii="Times New Roman" w:hAnsi="Times New Roman" w:cs="Times New Roman"/>
          <w:sz w:val="24"/>
          <w:szCs w:val="24"/>
        </w:rPr>
        <w:t xml:space="preserve">Для ещё большей ясности изложения, следует подробнее обрисовать основные различия между методом социологического анализа и двумя укоренившимися теориями интеграции – неофункционализмом и интерговернментализмом. Функционализм постулирует, что интеграция между ранее отдельными друг от друга единицами приводит к выигрышам в продуктивности и благосостоянии. Однажды начавшись в одном секторе, она переливается в другие сектора и так из экономической плоскости переходит в политическую.  Таким образом, процессы интеграции приобретают собственную логику и набирают обороты с усилением международной торговли и разделения труда. Согласно К. Дойчу, Э. Хаасу и его продолжателю Ф. Шмиттеру, финальной стадией всего этого будет высоко интегрированное экономическое и политическое сообщество. Для межправительственной теории интеграции, интеграция – это стратегия, которой следуют национальные правительства с тем, чтобы добиться безопасности в стремительно меняющейся международной обстановке, а также чтобы успешно справляться с вызовами глобализации. Интеграция усиливает позиции национальных правительств как внутри их государства, так и на международном уровне, что утверждают такие исследователи данного направления, как С. Хоффман, Э. Моравчик и др. Социологический подход отличается от этих двух подходов по нескольким параметрам. Во-первых, он избегает приравнивания функциональных толкований с причинными (не отождествляет причину и функцию тех или иных процессов/институтов/пр.). Ведь дело в том, что функция интеграции может достаточно существенно отличаться от причин, которые привели к её появлению. Следствие функциональной образности – это телеологическое мышление, которое подразумевает врождённую логику развития и чётко определённую финальную стадию. Телеологическое мышление также является наследственной чертой федерализма, варианта межправительственного подхода, который предсказывает появление «Соединённых штатов Европы». Во-вторых, социологический подход говорит не только о «системах» или «национальных правительствах», но проводит чёткое различие между разными группами акторов и их многочисленными интересами. Помимо правительств и политических элит, экономические, бюрократические, профессиональные и интеллектуальные элиты также рассматриваются как акторы, играющие решающую роль. В-третьих, социологический подход фокусируется, в отличие от традиционных теорий, на роли граждан и их интересах, которые могут отличаться от интересов элит и между собой в национальном плане. В-четвёртых, социологический подход систематически рассматривает роль идей и ценностей </w:t>
      </w:r>
      <w:r w:rsidRPr="005C20E1">
        <w:rPr>
          <w:rFonts w:ascii="Times New Roman" w:hAnsi="Times New Roman" w:cs="Times New Roman"/>
          <w:sz w:val="24"/>
          <w:szCs w:val="24"/>
        </w:rPr>
        <w:lastRenderedPageBreak/>
        <w:t>в процессе интеграции, как в их позитивной функции в качестве мотивирующих сил, так и в их функции придания легитим</w:t>
      </w:r>
      <w:r w:rsidR="00A57772">
        <w:rPr>
          <w:rFonts w:ascii="Times New Roman" w:hAnsi="Times New Roman" w:cs="Times New Roman"/>
          <w:sz w:val="24"/>
          <w:szCs w:val="24"/>
        </w:rPr>
        <w:t>ности, когда элиты используют ценности</w:t>
      </w:r>
      <w:r w:rsidRPr="005C20E1">
        <w:rPr>
          <w:rFonts w:ascii="Times New Roman" w:hAnsi="Times New Roman" w:cs="Times New Roman"/>
          <w:sz w:val="24"/>
          <w:szCs w:val="24"/>
        </w:rPr>
        <w:t xml:space="preserve">, чтобы скрыть от народных глаз ряд своих собственных интересов. </w:t>
      </w:r>
    </w:p>
    <w:p w:rsidR="005C20E1" w:rsidRPr="005C20E1" w:rsidRDefault="005C20E1" w:rsidP="008C45D9">
      <w:pPr>
        <w:spacing w:after="0" w:line="360" w:lineRule="auto"/>
        <w:ind w:firstLine="567"/>
        <w:contextualSpacing/>
        <w:jc w:val="both"/>
        <w:rPr>
          <w:rFonts w:ascii="Times New Roman" w:hAnsi="Times New Roman" w:cs="Times New Roman"/>
          <w:sz w:val="24"/>
          <w:szCs w:val="24"/>
        </w:rPr>
      </w:pPr>
      <w:r w:rsidRPr="005C20E1">
        <w:rPr>
          <w:rFonts w:ascii="Times New Roman" w:hAnsi="Times New Roman" w:cs="Times New Roman"/>
          <w:sz w:val="24"/>
          <w:szCs w:val="24"/>
        </w:rPr>
        <w:t>Исключением из данного правила игнорирования элит при теоретическом осмыслении объединения Европы является А. Спинелли, который в 1966 г. опубликовал работу «Еврократы». По его мнению, фокус на бюрократических элитах – более эффективный способ понять эволюцию Европы, чем иные существующие интерпретации динамики интеграции. А. Спинелли изучал отношения между различными институциональными игроками, используя широкое определение еврократии: не только постоянные чиновники ЕЭС, но и постоянные представители стран-членов, евродепутаты, члены групп интересов. Традицию Спиленни продолжает команда учёных под руководством Д. Георгакиса и Дж. Роуэлла в исследовании, озаглавленном «</w:t>
      </w:r>
      <w:r w:rsidR="005B5140">
        <w:rPr>
          <w:rFonts w:ascii="Times New Roman" w:hAnsi="Times New Roman" w:cs="Times New Roman"/>
          <w:sz w:val="24"/>
          <w:szCs w:val="24"/>
        </w:rPr>
        <w:t xml:space="preserve">Область </w:t>
      </w:r>
      <w:r w:rsidRPr="005C20E1">
        <w:rPr>
          <w:rFonts w:ascii="Times New Roman" w:hAnsi="Times New Roman" w:cs="Times New Roman"/>
          <w:sz w:val="24"/>
          <w:szCs w:val="24"/>
        </w:rPr>
        <w:t>еврократии»</w:t>
      </w:r>
      <w:r w:rsidRPr="005C20E1">
        <w:rPr>
          <w:rStyle w:val="a6"/>
          <w:rFonts w:ascii="Times New Roman" w:hAnsi="Times New Roman" w:cs="Times New Roman"/>
          <w:sz w:val="24"/>
          <w:szCs w:val="24"/>
        </w:rPr>
        <w:footnoteReference w:id="72"/>
      </w:r>
      <w:r w:rsidRPr="005C20E1">
        <w:rPr>
          <w:rFonts w:ascii="Times New Roman" w:hAnsi="Times New Roman" w:cs="Times New Roman"/>
          <w:sz w:val="24"/>
          <w:szCs w:val="24"/>
        </w:rPr>
        <w:t>. Отвечая на вопросы о социологических структурах и динамике внутри бюрократической элиты ЕС и её роли в выработке решений и фундаментальных концепций, авторы «Поля еврократии» обращаются к последним тенденциям изучения элит в истории и социологии (например, теория П. Бурдьё о бюрократическом поле</w:t>
      </w:r>
      <w:r w:rsidRPr="005C20E1">
        <w:rPr>
          <w:rStyle w:val="a6"/>
          <w:rFonts w:ascii="Times New Roman" w:hAnsi="Times New Roman" w:cs="Times New Roman"/>
          <w:sz w:val="24"/>
          <w:szCs w:val="24"/>
        </w:rPr>
        <w:footnoteReference w:id="73"/>
      </w:r>
      <w:r w:rsidRPr="005C20E1">
        <w:rPr>
          <w:rFonts w:ascii="Times New Roman" w:hAnsi="Times New Roman" w:cs="Times New Roman"/>
          <w:sz w:val="24"/>
          <w:szCs w:val="24"/>
        </w:rPr>
        <w:t xml:space="preserve">). В отличие от </w:t>
      </w:r>
      <w:r w:rsidR="00A57772">
        <w:rPr>
          <w:rFonts w:ascii="Times New Roman" w:hAnsi="Times New Roman" w:cs="Times New Roman"/>
          <w:sz w:val="24"/>
          <w:szCs w:val="24"/>
        </w:rPr>
        <w:t xml:space="preserve">позиционных </w:t>
      </w:r>
      <w:r w:rsidRPr="005C20E1">
        <w:rPr>
          <w:rFonts w:ascii="Times New Roman" w:hAnsi="Times New Roman" w:cs="Times New Roman"/>
          <w:sz w:val="24"/>
          <w:szCs w:val="24"/>
        </w:rPr>
        <w:t>исследований</w:t>
      </w:r>
      <w:r w:rsidR="00A57772">
        <w:rPr>
          <w:rFonts w:ascii="Times New Roman" w:hAnsi="Times New Roman" w:cs="Times New Roman"/>
          <w:sz w:val="24"/>
          <w:szCs w:val="24"/>
        </w:rPr>
        <w:t xml:space="preserve"> элит, </w:t>
      </w:r>
      <w:r w:rsidRPr="005C20E1">
        <w:rPr>
          <w:rFonts w:ascii="Times New Roman" w:hAnsi="Times New Roman" w:cs="Times New Roman"/>
          <w:sz w:val="24"/>
          <w:szCs w:val="24"/>
        </w:rPr>
        <w:t xml:space="preserve">данные подходы подчёркивают социальные процессы конструирования элит в качестве таковых, рассматривая способы, которыми они добывают себе власть. </w:t>
      </w:r>
    </w:p>
    <w:p w:rsidR="005C20E1" w:rsidRPr="005C20E1" w:rsidRDefault="005C20E1" w:rsidP="008C45D9">
      <w:pPr>
        <w:spacing w:after="0" w:line="360" w:lineRule="auto"/>
        <w:ind w:firstLine="567"/>
        <w:contextualSpacing/>
        <w:jc w:val="both"/>
        <w:rPr>
          <w:rFonts w:ascii="Times New Roman" w:hAnsi="Times New Roman" w:cs="Times New Roman"/>
          <w:sz w:val="24"/>
          <w:szCs w:val="24"/>
        </w:rPr>
      </w:pPr>
      <w:r w:rsidRPr="005C20E1">
        <w:rPr>
          <w:rFonts w:ascii="Times New Roman" w:hAnsi="Times New Roman" w:cs="Times New Roman"/>
          <w:sz w:val="24"/>
          <w:szCs w:val="24"/>
        </w:rPr>
        <w:t>Вопрос о том, каков был изначальный посыл европейской интеграции – был ли это чисто экономический или политический про</w:t>
      </w:r>
      <w:r w:rsidR="00321271">
        <w:rPr>
          <w:rFonts w:ascii="Times New Roman" w:hAnsi="Times New Roman" w:cs="Times New Roman"/>
          <w:sz w:val="24"/>
          <w:szCs w:val="24"/>
        </w:rPr>
        <w:t>ект</w:t>
      </w:r>
      <w:r w:rsidRPr="005C20E1">
        <w:rPr>
          <w:rFonts w:ascii="Times New Roman" w:hAnsi="Times New Roman" w:cs="Times New Roman"/>
          <w:sz w:val="24"/>
          <w:szCs w:val="24"/>
        </w:rPr>
        <w:t xml:space="preserve"> на раннем этапе и какие цели он преследовал – наконец нашёл свои ответы. </w:t>
      </w:r>
      <w:r w:rsidRPr="0068168A">
        <w:rPr>
          <w:rFonts w:ascii="Times New Roman" w:hAnsi="Times New Roman" w:cs="Times New Roman"/>
          <w:sz w:val="24"/>
          <w:szCs w:val="24"/>
        </w:rPr>
        <w:t>Европейская интеграция была создана политическими элитами, поддержана экономическими и затем неуклонно продвигалась новыми европейскими бюрократическими элитами, очень в ней заинтересованными.</w:t>
      </w:r>
      <w:r w:rsidRPr="005C20E1">
        <w:rPr>
          <w:rFonts w:ascii="Times New Roman" w:hAnsi="Times New Roman" w:cs="Times New Roman"/>
          <w:sz w:val="24"/>
          <w:szCs w:val="24"/>
        </w:rPr>
        <w:t xml:space="preserve"> Интеграция в целом – это прерывистый процесс, в котором динамика и консолидация сменяется стагнацией и кризисными моментами. Политические элиты выступали как в качестве ускорителей, так и тормозов интеграционного процесса, экономические и бюрократические элиты, в свою очередь, последовательно содействовали объединению. </w:t>
      </w:r>
      <w:r w:rsidRPr="005C20E1">
        <w:rPr>
          <w:rFonts w:ascii="Times New Roman" w:hAnsi="Times New Roman" w:cs="Times New Roman"/>
          <w:sz w:val="24"/>
          <w:szCs w:val="24"/>
        </w:rPr>
        <w:lastRenderedPageBreak/>
        <w:t xml:space="preserve">Вследствие периодической разнонаправленности сил, скорость и направление интеграции иногда противоречивы и приводят к проблематичным результатам. </w:t>
      </w:r>
    </w:p>
    <w:p w:rsidR="005C20E1" w:rsidRPr="005C20E1" w:rsidRDefault="005C20E1" w:rsidP="008C45D9">
      <w:pPr>
        <w:spacing w:after="0" w:line="360" w:lineRule="auto"/>
        <w:ind w:firstLine="567"/>
        <w:contextualSpacing/>
        <w:jc w:val="both"/>
        <w:rPr>
          <w:rFonts w:ascii="Times New Roman" w:hAnsi="Times New Roman" w:cs="Times New Roman"/>
          <w:sz w:val="24"/>
          <w:szCs w:val="24"/>
        </w:rPr>
      </w:pPr>
      <w:r w:rsidRPr="005C20E1">
        <w:rPr>
          <w:rFonts w:ascii="Times New Roman" w:hAnsi="Times New Roman" w:cs="Times New Roman"/>
          <w:sz w:val="24"/>
          <w:szCs w:val="24"/>
        </w:rPr>
        <w:t xml:space="preserve">Европейская интеграция – это политический процесс, а экономика выступила скорее как средство или инструмент политики. Политические элиты, следовательно, встанут во главу угла данного исследования. Так как интеграция постоянно усиливает власть бюрократии и эти элиты, пожалуй, всех больше заинтересованы в её углублении и продолжении, особое внимание следует также уделить данной группе. Экономические элиты также займут </w:t>
      </w:r>
      <w:r w:rsidR="00F523A3">
        <w:rPr>
          <w:rFonts w:ascii="Times New Roman" w:hAnsi="Times New Roman" w:cs="Times New Roman"/>
          <w:sz w:val="24"/>
          <w:szCs w:val="24"/>
        </w:rPr>
        <w:t>важное</w:t>
      </w:r>
      <w:r w:rsidRPr="005C20E1">
        <w:rPr>
          <w:rFonts w:ascii="Times New Roman" w:hAnsi="Times New Roman" w:cs="Times New Roman"/>
          <w:sz w:val="24"/>
          <w:szCs w:val="24"/>
        </w:rPr>
        <w:t xml:space="preserve"> место в структуре работы, не в последнюю очередь потому, что стоят в авангарде глобализации. </w:t>
      </w:r>
    </w:p>
    <w:p w:rsidR="005C20E1" w:rsidRPr="005C20E1" w:rsidRDefault="005C20E1" w:rsidP="008C45D9">
      <w:pPr>
        <w:spacing w:after="0" w:line="360" w:lineRule="auto"/>
        <w:ind w:firstLine="567"/>
        <w:contextualSpacing/>
        <w:jc w:val="both"/>
        <w:rPr>
          <w:rFonts w:ascii="Times New Roman" w:hAnsi="Times New Roman" w:cs="Times New Roman"/>
          <w:sz w:val="24"/>
          <w:szCs w:val="24"/>
        </w:rPr>
      </w:pPr>
      <w:r w:rsidRPr="005C20E1">
        <w:rPr>
          <w:rFonts w:ascii="Times New Roman" w:hAnsi="Times New Roman" w:cs="Times New Roman"/>
          <w:sz w:val="24"/>
          <w:szCs w:val="24"/>
        </w:rPr>
        <w:t>В контексте исследования элит Европейского Союза, интерес представляет понятие «политических сетей». Согласно Стрежневой М.В., «[п]олитические сети — это сложное сочетание относительно стабильных, децентрализованных, неиерархических отношений, связывающих разных по природе акторов (государственных и негосударственных), которые обмениваются имеющимися у них ресурсами (властными, информационными, материальными) ради достижения общей цели»</w:t>
      </w:r>
      <w:r w:rsidRPr="005C20E1">
        <w:rPr>
          <w:rStyle w:val="a6"/>
          <w:rFonts w:ascii="Times New Roman" w:hAnsi="Times New Roman" w:cs="Times New Roman"/>
          <w:sz w:val="24"/>
          <w:szCs w:val="24"/>
        </w:rPr>
        <w:footnoteReference w:id="74"/>
      </w:r>
      <w:r w:rsidRPr="005C20E1">
        <w:rPr>
          <w:rFonts w:ascii="Times New Roman" w:hAnsi="Times New Roman" w:cs="Times New Roman"/>
          <w:sz w:val="24"/>
          <w:szCs w:val="24"/>
        </w:rPr>
        <w:t>.</w:t>
      </w:r>
    </w:p>
    <w:p w:rsidR="005C20E1" w:rsidRPr="005C20E1" w:rsidRDefault="005C20E1" w:rsidP="008C45D9">
      <w:pPr>
        <w:spacing w:after="0" w:line="360" w:lineRule="auto"/>
        <w:ind w:firstLine="567"/>
        <w:contextualSpacing/>
        <w:jc w:val="both"/>
        <w:rPr>
          <w:rFonts w:ascii="Times New Roman" w:hAnsi="Times New Roman" w:cs="Times New Roman"/>
          <w:sz w:val="24"/>
          <w:szCs w:val="24"/>
        </w:rPr>
      </w:pPr>
      <w:r w:rsidRPr="005C20E1">
        <w:rPr>
          <w:rFonts w:ascii="Times New Roman" w:hAnsi="Times New Roman" w:cs="Times New Roman"/>
          <w:sz w:val="24"/>
          <w:szCs w:val="24"/>
        </w:rPr>
        <w:t xml:space="preserve">С конца 1970-х гг., в научных кругах начался дискурс об эрозии суверенитета. Национальное </w:t>
      </w:r>
      <w:r w:rsidR="004E7DC9" w:rsidRPr="005C20E1">
        <w:rPr>
          <w:rFonts w:ascii="Times New Roman" w:hAnsi="Times New Roman" w:cs="Times New Roman"/>
          <w:sz w:val="24"/>
          <w:szCs w:val="24"/>
        </w:rPr>
        <w:t>государство</w:t>
      </w:r>
      <w:r w:rsidRPr="005C20E1">
        <w:rPr>
          <w:rFonts w:ascii="Times New Roman" w:hAnsi="Times New Roman" w:cs="Times New Roman"/>
          <w:sz w:val="24"/>
          <w:szCs w:val="24"/>
        </w:rPr>
        <w:t xml:space="preserve"> отступает перед глобальным </w:t>
      </w:r>
      <w:r w:rsidR="004E7DC9" w:rsidRPr="005C20E1">
        <w:rPr>
          <w:rFonts w:ascii="Times New Roman" w:hAnsi="Times New Roman" w:cs="Times New Roman"/>
          <w:sz w:val="24"/>
          <w:szCs w:val="24"/>
        </w:rPr>
        <w:t>распространением разных</w:t>
      </w:r>
      <w:r w:rsidRPr="005C20E1">
        <w:rPr>
          <w:rFonts w:ascii="Times New Roman" w:hAnsi="Times New Roman" w:cs="Times New Roman"/>
          <w:sz w:val="24"/>
          <w:szCs w:val="24"/>
        </w:rPr>
        <w:t xml:space="preserve"> сетей с участием бизнеса, криминала и НПО, активно устанавливающих трансграничные контакты. Однако, государства и государственные чиновники стали также заниматься </w:t>
      </w:r>
      <w:r w:rsidR="004E7DC9" w:rsidRPr="005C20E1">
        <w:rPr>
          <w:rFonts w:ascii="Times New Roman" w:hAnsi="Times New Roman" w:cs="Times New Roman"/>
          <w:sz w:val="24"/>
          <w:szCs w:val="24"/>
        </w:rPr>
        <w:t>выст</w:t>
      </w:r>
      <w:r w:rsidR="004E7DC9">
        <w:rPr>
          <w:rFonts w:ascii="Times New Roman" w:hAnsi="Times New Roman" w:cs="Times New Roman"/>
          <w:sz w:val="24"/>
          <w:szCs w:val="24"/>
        </w:rPr>
        <w:t>р</w:t>
      </w:r>
      <w:r w:rsidR="004E7DC9" w:rsidRPr="005C20E1">
        <w:rPr>
          <w:rFonts w:ascii="Times New Roman" w:hAnsi="Times New Roman" w:cs="Times New Roman"/>
          <w:sz w:val="24"/>
          <w:szCs w:val="24"/>
        </w:rPr>
        <w:t>аиванием</w:t>
      </w:r>
      <w:r w:rsidRPr="005C20E1">
        <w:rPr>
          <w:rFonts w:ascii="Times New Roman" w:hAnsi="Times New Roman" w:cs="Times New Roman"/>
          <w:sz w:val="24"/>
          <w:szCs w:val="24"/>
        </w:rPr>
        <w:t xml:space="preserve"> транс</w:t>
      </w:r>
      <w:r w:rsidR="004E7DC9">
        <w:rPr>
          <w:rFonts w:ascii="Times New Roman" w:hAnsi="Times New Roman" w:cs="Times New Roman"/>
          <w:sz w:val="24"/>
          <w:szCs w:val="24"/>
        </w:rPr>
        <w:t>-</w:t>
      </w:r>
      <w:r w:rsidRPr="005C20E1">
        <w:rPr>
          <w:rFonts w:ascii="Times New Roman" w:hAnsi="Times New Roman" w:cs="Times New Roman"/>
          <w:sz w:val="24"/>
          <w:szCs w:val="24"/>
        </w:rPr>
        <w:t xml:space="preserve">правительственных сетей, чтобы дать дорогу альтернативным формам сотрудничества. </w:t>
      </w:r>
    </w:p>
    <w:p w:rsidR="005C20E1" w:rsidRPr="005C20E1" w:rsidRDefault="005C20E1" w:rsidP="008C45D9">
      <w:pPr>
        <w:spacing w:after="0" w:line="360" w:lineRule="auto"/>
        <w:ind w:firstLine="567"/>
        <w:contextualSpacing/>
        <w:jc w:val="both"/>
        <w:rPr>
          <w:rFonts w:ascii="Times New Roman" w:hAnsi="Times New Roman" w:cs="Times New Roman"/>
          <w:sz w:val="24"/>
          <w:szCs w:val="24"/>
        </w:rPr>
      </w:pPr>
      <w:r w:rsidRPr="005C20E1">
        <w:rPr>
          <w:rFonts w:ascii="Times New Roman" w:hAnsi="Times New Roman" w:cs="Times New Roman"/>
          <w:sz w:val="24"/>
          <w:szCs w:val="24"/>
        </w:rPr>
        <w:t>Впрочем, в ЕС значение политических сетей особенное, т.к. они более многоакторны и пестры, а также потому, что государства, имеющие прерогативу в определении первичного и важной части вторичного права ЕС, потеряли непосредственный контроль над многими сферами политики, в особенности, над экономикой. Уровни политических сетей в ЕС не подчинены один другому, а «пересекаются в разных плоскостях и связаны между собой множеством полуформальных и неформальных»</w:t>
      </w:r>
      <w:r w:rsidRPr="005C20E1">
        <w:rPr>
          <w:rStyle w:val="a6"/>
          <w:rFonts w:ascii="Times New Roman" w:hAnsi="Times New Roman" w:cs="Times New Roman"/>
          <w:sz w:val="24"/>
          <w:szCs w:val="24"/>
        </w:rPr>
        <w:footnoteReference w:id="75"/>
      </w:r>
      <w:r w:rsidRPr="005C20E1">
        <w:rPr>
          <w:rFonts w:ascii="Times New Roman" w:hAnsi="Times New Roman" w:cs="Times New Roman"/>
          <w:sz w:val="24"/>
          <w:szCs w:val="24"/>
        </w:rPr>
        <w:t xml:space="preserve"> контактов. В ЕС в сети входят члены национальных </w:t>
      </w:r>
      <w:r w:rsidR="00001F24" w:rsidRPr="005C20E1">
        <w:rPr>
          <w:rFonts w:ascii="Times New Roman" w:hAnsi="Times New Roman" w:cs="Times New Roman"/>
          <w:sz w:val="24"/>
          <w:szCs w:val="24"/>
        </w:rPr>
        <w:t>правительств</w:t>
      </w:r>
      <w:r w:rsidRPr="005C20E1">
        <w:rPr>
          <w:rFonts w:ascii="Times New Roman" w:hAnsi="Times New Roman" w:cs="Times New Roman"/>
          <w:sz w:val="24"/>
          <w:szCs w:val="24"/>
        </w:rPr>
        <w:t xml:space="preserve">, европейские чиновники, </w:t>
      </w:r>
      <w:r w:rsidRPr="005C20E1">
        <w:rPr>
          <w:rFonts w:ascii="Times New Roman" w:hAnsi="Times New Roman" w:cs="Times New Roman"/>
          <w:sz w:val="24"/>
          <w:szCs w:val="24"/>
          <w:lang w:val="en-US"/>
        </w:rPr>
        <w:t>MEPs</w:t>
      </w:r>
      <w:r w:rsidRPr="005C20E1">
        <w:rPr>
          <w:rFonts w:ascii="Times New Roman" w:hAnsi="Times New Roman" w:cs="Times New Roman"/>
          <w:sz w:val="24"/>
          <w:szCs w:val="24"/>
        </w:rPr>
        <w:t xml:space="preserve">, представители бизнес элит и суб-элит, а также, в качестве </w:t>
      </w:r>
      <w:r w:rsidR="00001F24">
        <w:rPr>
          <w:rFonts w:ascii="Times New Roman" w:hAnsi="Times New Roman" w:cs="Times New Roman"/>
          <w:sz w:val="24"/>
          <w:szCs w:val="24"/>
        </w:rPr>
        <w:t>представит</w:t>
      </w:r>
      <w:r w:rsidRPr="005C20E1">
        <w:rPr>
          <w:rFonts w:ascii="Times New Roman" w:hAnsi="Times New Roman" w:cs="Times New Roman"/>
          <w:sz w:val="24"/>
          <w:szCs w:val="24"/>
        </w:rPr>
        <w:t>ели организованных общественных групп.</w:t>
      </w:r>
      <w:r w:rsidR="00001F24" w:rsidRPr="00001F24">
        <w:rPr>
          <w:rFonts w:ascii="Times New Roman" w:hAnsi="Times New Roman" w:cs="Times New Roman"/>
          <w:sz w:val="24"/>
          <w:szCs w:val="24"/>
        </w:rPr>
        <w:t xml:space="preserve"> </w:t>
      </w:r>
      <w:r w:rsidRPr="005C20E1">
        <w:rPr>
          <w:rFonts w:ascii="Times New Roman" w:hAnsi="Times New Roman" w:cs="Times New Roman"/>
          <w:sz w:val="24"/>
          <w:szCs w:val="24"/>
        </w:rPr>
        <w:t xml:space="preserve">Скептики могут задаться вопросом, какое отношение понятие «политических сетей» </w:t>
      </w:r>
      <w:r w:rsidR="00753FB1">
        <w:rPr>
          <w:rFonts w:ascii="Times New Roman" w:hAnsi="Times New Roman" w:cs="Times New Roman"/>
          <w:sz w:val="24"/>
          <w:szCs w:val="24"/>
        </w:rPr>
        <w:lastRenderedPageBreak/>
        <w:t>имеет к данному</w:t>
      </w:r>
      <w:r w:rsidRPr="005C20E1">
        <w:rPr>
          <w:rFonts w:ascii="Times New Roman" w:hAnsi="Times New Roman" w:cs="Times New Roman"/>
          <w:sz w:val="24"/>
          <w:szCs w:val="24"/>
        </w:rPr>
        <w:t xml:space="preserve"> исследования. Однако, в ответ на это потенциальное замечание, следует отметить, что «нетворкинг» – основная форма общения и организации элит, и особенно ярко это выражено на глобальном уровне, в отсутствие решающих и </w:t>
      </w:r>
      <w:r w:rsidR="004C4288" w:rsidRPr="005C20E1">
        <w:rPr>
          <w:rFonts w:ascii="Times New Roman" w:hAnsi="Times New Roman" w:cs="Times New Roman"/>
          <w:sz w:val="24"/>
          <w:szCs w:val="24"/>
        </w:rPr>
        <w:t>эффективных международных организаций,</w:t>
      </w:r>
      <w:r w:rsidRPr="005C20E1">
        <w:rPr>
          <w:rFonts w:ascii="Times New Roman" w:hAnsi="Times New Roman" w:cs="Times New Roman"/>
          <w:sz w:val="24"/>
          <w:szCs w:val="24"/>
        </w:rPr>
        <w:t xml:space="preserve"> и </w:t>
      </w:r>
      <w:r w:rsidR="00001F24" w:rsidRPr="005C20E1">
        <w:rPr>
          <w:rFonts w:ascii="Times New Roman" w:hAnsi="Times New Roman" w:cs="Times New Roman"/>
          <w:sz w:val="24"/>
          <w:szCs w:val="24"/>
        </w:rPr>
        <w:t>институтов</w:t>
      </w:r>
      <w:r w:rsidRPr="005C20E1">
        <w:rPr>
          <w:rFonts w:ascii="Times New Roman" w:hAnsi="Times New Roman" w:cs="Times New Roman"/>
          <w:sz w:val="24"/>
          <w:szCs w:val="24"/>
        </w:rPr>
        <w:t xml:space="preserve">. Об этом в своём исследовании о глобальной элите подробно писал </w:t>
      </w:r>
      <w:r w:rsidR="00001F24">
        <w:rPr>
          <w:rFonts w:ascii="Times New Roman" w:hAnsi="Times New Roman" w:cs="Times New Roman"/>
          <w:sz w:val="24"/>
          <w:szCs w:val="24"/>
        </w:rPr>
        <w:t>уже знакомый нам</w:t>
      </w:r>
      <w:r w:rsidRPr="005C20E1">
        <w:rPr>
          <w:rFonts w:ascii="Times New Roman" w:hAnsi="Times New Roman" w:cs="Times New Roman"/>
          <w:sz w:val="24"/>
          <w:szCs w:val="24"/>
        </w:rPr>
        <w:t xml:space="preserve"> Ро</w:t>
      </w:r>
      <w:r w:rsidR="00753FB1">
        <w:rPr>
          <w:rFonts w:ascii="Times New Roman" w:hAnsi="Times New Roman" w:cs="Times New Roman"/>
          <w:sz w:val="24"/>
          <w:szCs w:val="24"/>
        </w:rPr>
        <w:t>ткопф. К тому же, Стрежнева</w:t>
      </w:r>
      <w:r w:rsidRPr="005C20E1">
        <w:rPr>
          <w:rFonts w:ascii="Times New Roman" w:hAnsi="Times New Roman" w:cs="Times New Roman"/>
          <w:sz w:val="24"/>
          <w:szCs w:val="24"/>
        </w:rPr>
        <w:t xml:space="preserve"> отмечает, что политические сети заполнили </w:t>
      </w:r>
      <w:r w:rsidR="004C4288" w:rsidRPr="005C20E1">
        <w:rPr>
          <w:rFonts w:ascii="Times New Roman" w:hAnsi="Times New Roman" w:cs="Times New Roman"/>
          <w:sz w:val="24"/>
          <w:szCs w:val="24"/>
        </w:rPr>
        <w:t>вакуум</w:t>
      </w:r>
      <w:r w:rsidRPr="005C20E1">
        <w:rPr>
          <w:rFonts w:ascii="Times New Roman" w:hAnsi="Times New Roman" w:cs="Times New Roman"/>
          <w:sz w:val="24"/>
          <w:szCs w:val="24"/>
        </w:rPr>
        <w:t>, образованный слабой и искаженной вовлеченностью граждан и общественных организаций в европейский политический процесс, при этом пропасть между ЛПР и гражданами продолжает увеличиваться.</w:t>
      </w:r>
    </w:p>
    <w:p w:rsidR="00DB1590" w:rsidRDefault="005E6B77" w:rsidP="008C45D9">
      <w:pPr>
        <w:spacing w:line="360" w:lineRule="auto"/>
        <w:ind w:firstLine="567"/>
        <w:jc w:val="both"/>
        <w:rPr>
          <w:rFonts w:ascii="Times New Roman" w:hAnsi="Times New Roman" w:cs="Times New Roman"/>
          <w:sz w:val="24"/>
          <w:szCs w:val="24"/>
        </w:rPr>
      </w:pPr>
      <w:r w:rsidRPr="005E6B77">
        <w:rPr>
          <w:rFonts w:ascii="Times New Roman" w:hAnsi="Times New Roman" w:cs="Times New Roman"/>
          <w:sz w:val="24"/>
          <w:szCs w:val="24"/>
        </w:rPr>
        <w:t xml:space="preserve">В заключении данной главы </w:t>
      </w:r>
      <w:r w:rsidR="00E17685">
        <w:rPr>
          <w:rFonts w:ascii="Times New Roman" w:hAnsi="Times New Roman" w:cs="Times New Roman"/>
          <w:sz w:val="24"/>
          <w:szCs w:val="24"/>
        </w:rPr>
        <w:t>подведём</w:t>
      </w:r>
      <w:r w:rsidRPr="005E6B77">
        <w:rPr>
          <w:rFonts w:ascii="Times New Roman" w:hAnsi="Times New Roman" w:cs="Times New Roman"/>
          <w:sz w:val="24"/>
          <w:szCs w:val="24"/>
        </w:rPr>
        <w:t xml:space="preserve"> краткие итоги. Во-первых,</w:t>
      </w:r>
      <w:r>
        <w:rPr>
          <w:rFonts w:ascii="Times New Roman" w:hAnsi="Times New Roman" w:cs="Times New Roman"/>
          <w:b/>
          <w:sz w:val="24"/>
          <w:szCs w:val="24"/>
        </w:rPr>
        <w:t xml:space="preserve"> </w:t>
      </w:r>
      <w:r>
        <w:rPr>
          <w:rFonts w:ascii="Times New Roman" w:hAnsi="Times New Roman" w:cs="Times New Roman"/>
          <w:sz w:val="24"/>
          <w:szCs w:val="24"/>
        </w:rPr>
        <w:t>н</w:t>
      </w:r>
      <w:r w:rsidR="007367A0">
        <w:rPr>
          <w:rFonts w:ascii="Times New Roman" w:hAnsi="Times New Roman" w:cs="Times New Roman"/>
          <w:sz w:val="24"/>
          <w:szCs w:val="24"/>
        </w:rPr>
        <w:t xml:space="preserve">е существует единого определения понятия «элиты», </w:t>
      </w:r>
      <w:r>
        <w:rPr>
          <w:rFonts w:ascii="Times New Roman" w:hAnsi="Times New Roman" w:cs="Times New Roman"/>
          <w:sz w:val="24"/>
          <w:szCs w:val="24"/>
        </w:rPr>
        <w:t xml:space="preserve">можно встретить такие подходы в толковании, как </w:t>
      </w:r>
      <w:r w:rsidR="007367A0">
        <w:rPr>
          <w:rFonts w:ascii="Times New Roman" w:hAnsi="Times New Roman" w:cs="Times New Roman"/>
          <w:sz w:val="24"/>
          <w:szCs w:val="24"/>
        </w:rPr>
        <w:t>узкое и широкое, функциональное и аксиологическое</w:t>
      </w:r>
      <w:r>
        <w:rPr>
          <w:rFonts w:ascii="Times New Roman" w:hAnsi="Times New Roman" w:cs="Times New Roman"/>
          <w:sz w:val="24"/>
          <w:szCs w:val="24"/>
        </w:rPr>
        <w:t xml:space="preserve"> и пр</w:t>
      </w:r>
      <w:r w:rsidR="007367A0">
        <w:rPr>
          <w:rFonts w:ascii="Times New Roman" w:hAnsi="Times New Roman" w:cs="Times New Roman"/>
          <w:sz w:val="24"/>
          <w:szCs w:val="24"/>
        </w:rPr>
        <w:t>. В наиболее общем виде, элиты – это лица, обладающие властными ресурсами и вовлеченные в процесс стратегического управления обществом</w:t>
      </w:r>
      <w:r w:rsidR="003D2043">
        <w:rPr>
          <w:rFonts w:ascii="Times New Roman" w:hAnsi="Times New Roman" w:cs="Times New Roman"/>
          <w:sz w:val="24"/>
          <w:szCs w:val="24"/>
        </w:rPr>
        <w:t xml:space="preserve"> и его развития</w:t>
      </w:r>
      <w:r w:rsidR="007367A0">
        <w:rPr>
          <w:rFonts w:ascii="Times New Roman" w:hAnsi="Times New Roman" w:cs="Times New Roman"/>
          <w:sz w:val="24"/>
          <w:szCs w:val="24"/>
        </w:rPr>
        <w:t xml:space="preserve">. </w:t>
      </w:r>
      <w:r>
        <w:rPr>
          <w:rFonts w:ascii="Times New Roman" w:hAnsi="Times New Roman" w:cs="Times New Roman"/>
          <w:sz w:val="24"/>
          <w:szCs w:val="24"/>
        </w:rPr>
        <w:t xml:space="preserve">Классифицировать элиты можно в двух плоскостях: горизонтальной, в зависимости от эксклюзивности группы и степени влияния (глобальные элиты, стратегические элиты, «рядовые» элиты, суб-элиты) и от структурных позиций в обществе (правящие элиты и оппозиционные, контр-элиты), а также в вертикальной, по сфере </w:t>
      </w:r>
      <w:r w:rsidR="004C4288">
        <w:rPr>
          <w:rFonts w:ascii="Times New Roman" w:hAnsi="Times New Roman" w:cs="Times New Roman"/>
          <w:sz w:val="24"/>
          <w:szCs w:val="24"/>
        </w:rPr>
        <w:t>деятельности</w:t>
      </w:r>
      <w:r>
        <w:rPr>
          <w:rFonts w:ascii="Times New Roman" w:hAnsi="Times New Roman" w:cs="Times New Roman"/>
          <w:sz w:val="24"/>
          <w:szCs w:val="24"/>
        </w:rPr>
        <w:t xml:space="preserve"> или «полю» (политические, экономические, бюрократические, интеллектуальные, военные элиты и т.п.). В данной работе используется функциональное определение элит, </w:t>
      </w:r>
      <w:r w:rsidR="00696E41" w:rsidRPr="00696E41">
        <w:rPr>
          <w:rFonts w:ascii="Times New Roman" w:hAnsi="Times New Roman" w:cs="Times New Roman"/>
          <w:sz w:val="24"/>
          <w:szCs w:val="24"/>
        </w:rPr>
        <w:t xml:space="preserve">однако, с целью </w:t>
      </w:r>
      <w:r>
        <w:rPr>
          <w:rFonts w:ascii="Times New Roman" w:hAnsi="Times New Roman" w:cs="Times New Roman"/>
          <w:sz w:val="24"/>
          <w:szCs w:val="24"/>
        </w:rPr>
        <w:t>получения более комплексных и точных результатов исследования</w:t>
      </w:r>
      <w:r w:rsidR="00696E41">
        <w:rPr>
          <w:rFonts w:ascii="Times New Roman" w:hAnsi="Times New Roman" w:cs="Times New Roman"/>
          <w:sz w:val="24"/>
          <w:szCs w:val="24"/>
        </w:rPr>
        <w:t xml:space="preserve"> </w:t>
      </w:r>
      <w:r w:rsidR="00696E41" w:rsidRPr="00696E41">
        <w:rPr>
          <w:rFonts w:ascii="Times New Roman" w:hAnsi="Times New Roman" w:cs="Times New Roman"/>
          <w:sz w:val="24"/>
          <w:szCs w:val="24"/>
        </w:rPr>
        <w:t xml:space="preserve">эмпирическая перспектива </w:t>
      </w:r>
      <w:r>
        <w:rPr>
          <w:rFonts w:ascii="Times New Roman" w:hAnsi="Times New Roman" w:cs="Times New Roman"/>
          <w:sz w:val="24"/>
          <w:szCs w:val="24"/>
        </w:rPr>
        <w:t>местами сочетается</w:t>
      </w:r>
      <w:r w:rsidR="00696E41" w:rsidRPr="00696E41">
        <w:rPr>
          <w:rFonts w:ascii="Times New Roman" w:hAnsi="Times New Roman" w:cs="Times New Roman"/>
          <w:sz w:val="24"/>
          <w:szCs w:val="24"/>
        </w:rPr>
        <w:t xml:space="preserve"> нормативной</w:t>
      </w:r>
      <w:r>
        <w:rPr>
          <w:rFonts w:ascii="Times New Roman" w:hAnsi="Times New Roman" w:cs="Times New Roman"/>
          <w:sz w:val="24"/>
          <w:szCs w:val="24"/>
        </w:rPr>
        <w:t xml:space="preserve"> (сравнение «что есть» и «что должно быть»). </w:t>
      </w:r>
      <w:r w:rsidR="00AB6273">
        <w:rPr>
          <w:rFonts w:ascii="Times New Roman" w:hAnsi="Times New Roman" w:cs="Times New Roman"/>
          <w:sz w:val="24"/>
          <w:szCs w:val="24"/>
        </w:rPr>
        <w:t>Во-вторых, проделав краткий обзор развития элитологии, мы выяснили, что эта научная дисциплина многолика и включает в себя несколько школ (радикальный элитизм, плюрализм, монизм (критическая школа), неоэлитизм, радикальный антиэлитизм (эгалитаризм), партократическая и «умеренная» школы)</w:t>
      </w:r>
      <w:r w:rsidR="00696E41">
        <w:rPr>
          <w:rFonts w:ascii="Times New Roman" w:hAnsi="Times New Roman" w:cs="Times New Roman"/>
          <w:sz w:val="24"/>
          <w:szCs w:val="24"/>
        </w:rPr>
        <w:t>; распространены попытки примирить и синтезировать теорию элит и теорию демократии</w:t>
      </w:r>
      <w:r w:rsidR="00AB6273">
        <w:rPr>
          <w:rFonts w:ascii="Times New Roman" w:hAnsi="Times New Roman" w:cs="Times New Roman"/>
          <w:sz w:val="24"/>
          <w:szCs w:val="24"/>
        </w:rPr>
        <w:t xml:space="preserve">. Было подтверждено, что в рамках политологии элитистская </w:t>
      </w:r>
      <w:r w:rsidR="004C4288">
        <w:rPr>
          <w:rFonts w:ascii="Times New Roman" w:hAnsi="Times New Roman" w:cs="Times New Roman"/>
          <w:sz w:val="24"/>
          <w:szCs w:val="24"/>
        </w:rPr>
        <w:t>парадигма</w:t>
      </w:r>
      <w:r w:rsidR="00AB6273">
        <w:rPr>
          <w:rFonts w:ascii="Times New Roman" w:hAnsi="Times New Roman" w:cs="Times New Roman"/>
          <w:sz w:val="24"/>
          <w:szCs w:val="24"/>
        </w:rPr>
        <w:t xml:space="preserve"> занимает лидирующие позиции (т.к. элитизм признаётся работающей практикой демократии). В-третьих, </w:t>
      </w:r>
      <w:r w:rsidR="00E13E5D">
        <w:rPr>
          <w:rFonts w:ascii="Times New Roman" w:hAnsi="Times New Roman" w:cs="Times New Roman"/>
          <w:sz w:val="24"/>
          <w:szCs w:val="24"/>
        </w:rPr>
        <w:t>среди исследователей</w:t>
      </w:r>
      <w:r w:rsidR="00AB6273">
        <w:rPr>
          <w:rFonts w:ascii="Times New Roman" w:hAnsi="Times New Roman" w:cs="Times New Roman"/>
          <w:sz w:val="24"/>
          <w:szCs w:val="24"/>
        </w:rPr>
        <w:t xml:space="preserve"> демократического дефицита в ЕС встречается два ярко выраженных «лагеря»: один считает, что </w:t>
      </w:r>
      <w:r w:rsidR="00950213">
        <w:rPr>
          <w:rFonts w:ascii="Times New Roman" w:hAnsi="Times New Roman" w:cs="Times New Roman"/>
          <w:sz w:val="24"/>
          <w:szCs w:val="24"/>
        </w:rPr>
        <w:t xml:space="preserve">чтобы </w:t>
      </w:r>
      <w:r w:rsidR="00AB6273">
        <w:rPr>
          <w:rFonts w:ascii="Times New Roman" w:hAnsi="Times New Roman" w:cs="Times New Roman"/>
          <w:sz w:val="24"/>
          <w:szCs w:val="24"/>
        </w:rPr>
        <w:t>смягчить элитистский характер и приблизить ЕС к гражданам, необходимо развивать «сквозную легитимность»</w:t>
      </w:r>
      <w:r w:rsidR="00E13E5D">
        <w:rPr>
          <w:rFonts w:ascii="Times New Roman" w:hAnsi="Times New Roman" w:cs="Times New Roman"/>
          <w:sz w:val="24"/>
          <w:szCs w:val="24"/>
        </w:rPr>
        <w:t xml:space="preserve"> и совершенствовать стиль и практики управления, другой предполагает, что такие меры по усилению прозрачности и подотчетности мало что решат, потому что демократический дефицит имеет гораздо более глубокие корни. Это общий </w:t>
      </w:r>
      <w:r w:rsidR="008C3798">
        <w:rPr>
          <w:rFonts w:ascii="Times New Roman" w:hAnsi="Times New Roman" w:cs="Times New Roman"/>
          <w:sz w:val="24"/>
          <w:szCs w:val="24"/>
        </w:rPr>
        <w:t>спад</w:t>
      </w:r>
      <w:r w:rsidR="00E13E5D">
        <w:rPr>
          <w:rFonts w:ascii="Times New Roman" w:hAnsi="Times New Roman" w:cs="Times New Roman"/>
          <w:sz w:val="24"/>
          <w:szCs w:val="24"/>
        </w:rPr>
        <w:t xml:space="preserve"> доверия граждан к меритократии элит, кризис самой западной политической культуры, а также п</w:t>
      </w:r>
      <w:r w:rsidR="008C3798">
        <w:rPr>
          <w:rFonts w:ascii="Times New Roman" w:hAnsi="Times New Roman" w:cs="Times New Roman"/>
          <w:sz w:val="24"/>
          <w:szCs w:val="24"/>
        </w:rPr>
        <w:t xml:space="preserve">оследствия глобализации (эффект </w:t>
      </w:r>
      <w:r w:rsidR="008C3798">
        <w:rPr>
          <w:rFonts w:ascii="Times New Roman" w:hAnsi="Times New Roman" w:cs="Times New Roman"/>
          <w:sz w:val="24"/>
          <w:szCs w:val="24"/>
        </w:rPr>
        <w:lastRenderedPageBreak/>
        <w:t>«смирительной рубашки» глобализации Д. Родрика</w:t>
      </w:r>
      <w:r w:rsidR="00C61CCF">
        <w:rPr>
          <w:rStyle w:val="a6"/>
          <w:rFonts w:ascii="Times New Roman" w:hAnsi="Times New Roman" w:cs="Times New Roman"/>
          <w:sz w:val="24"/>
          <w:szCs w:val="24"/>
        </w:rPr>
        <w:footnoteReference w:id="76"/>
      </w:r>
      <w:r w:rsidR="008C3798">
        <w:rPr>
          <w:rFonts w:ascii="Times New Roman" w:hAnsi="Times New Roman" w:cs="Times New Roman"/>
          <w:sz w:val="24"/>
          <w:szCs w:val="24"/>
        </w:rPr>
        <w:t>)</w:t>
      </w:r>
      <w:r w:rsidR="00E13E5D">
        <w:rPr>
          <w:rFonts w:ascii="Times New Roman" w:hAnsi="Times New Roman" w:cs="Times New Roman"/>
          <w:sz w:val="24"/>
          <w:szCs w:val="24"/>
        </w:rPr>
        <w:t xml:space="preserve">. Теоретические и практические предложения по демократизации ЕС (которых огромное количество) натыкаются на фундаментальное препятствие, которое будет подробнее рассмотрено в Главе 2, а именно намеренную, врожденную недемократичность европейского проекта, заложенную в его фундамент и в стратегию продвижения интеграции с самого начала. </w:t>
      </w:r>
      <w:r w:rsidR="00E13E5D" w:rsidRPr="003D2043">
        <w:rPr>
          <w:rFonts w:ascii="Times New Roman" w:hAnsi="Times New Roman" w:cs="Times New Roman"/>
          <w:sz w:val="24"/>
          <w:szCs w:val="24"/>
        </w:rPr>
        <w:t xml:space="preserve">В-четвёртых, было установлено, что большинство теорий интеграции отводят весьма скромное место как изучению роли элит, так и признанию </w:t>
      </w:r>
      <w:r w:rsidR="00950213">
        <w:rPr>
          <w:rFonts w:ascii="Times New Roman" w:hAnsi="Times New Roman" w:cs="Times New Roman"/>
          <w:sz w:val="24"/>
          <w:szCs w:val="24"/>
        </w:rPr>
        <w:t>выраженного</w:t>
      </w:r>
      <w:r w:rsidR="00E13E5D" w:rsidRPr="003D2043">
        <w:rPr>
          <w:rFonts w:ascii="Times New Roman" w:hAnsi="Times New Roman" w:cs="Times New Roman"/>
          <w:sz w:val="24"/>
          <w:szCs w:val="24"/>
        </w:rPr>
        <w:t xml:space="preserve"> элитистского компонента интеграции.</w:t>
      </w:r>
      <w:r w:rsidR="00E13E5D">
        <w:rPr>
          <w:rFonts w:ascii="Times New Roman" w:hAnsi="Times New Roman" w:cs="Times New Roman"/>
          <w:b/>
          <w:sz w:val="24"/>
          <w:szCs w:val="24"/>
        </w:rPr>
        <w:t xml:space="preserve"> </w:t>
      </w:r>
      <w:r w:rsidR="00E13E5D">
        <w:rPr>
          <w:rFonts w:ascii="Times New Roman" w:hAnsi="Times New Roman" w:cs="Times New Roman"/>
          <w:sz w:val="24"/>
          <w:szCs w:val="24"/>
        </w:rPr>
        <w:t xml:space="preserve">Исключение из этой тенденции – это работы исторического характера, биографии отцов-основателей и других эпохальных деятелей ЕС; некоторые школы неоинституционализма также обращают внимание на фактор элит в формировании идентичности и самостоятельной логики институтов. </w:t>
      </w:r>
      <w:r w:rsidR="00036FBA">
        <w:rPr>
          <w:rFonts w:ascii="Times New Roman" w:hAnsi="Times New Roman" w:cs="Times New Roman"/>
          <w:sz w:val="24"/>
          <w:szCs w:val="24"/>
        </w:rPr>
        <w:t xml:space="preserve">В-пятых, были раскрыты особенности метода социологического анализа элит, который используется в данной работе, а также преимущества социологической парадигмы в сравнении с основными теориями интеграции. </w:t>
      </w:r>
      <w:r w:rsidR="00036FBA" w:rsidRPr="00036FBA">
        <w:rPr>
          <w:rFonts w:ascii="Times New Roman" w:hAnsi="Times New Roman" w:cs="Times New Roman"/>
          <w:sz w:val="24"/>
          <w:szCs w:val="24"/>
        </w:rPr>
        <w:t>В-пятых, был обоснован выбор трёх категорий элит для дальнейшего изучения, Европейская интеграция была создана политическими элитами, поддержана экономическими и затем неуклонно продвигалась новыми европейскими бюрократическими элитами, очень в ней заинтересованными. То есть это главные акторы и двигатели интеграции, наиболее заинтересованные в ней стороны.</w:t>
      </w:r>
      <w:r w:rsidR="00036FBA">
        <w:rPr>
          <w:rFonts w:ascii="Times New Roman" w:hAnsi="Times New Roman" w:cs="Times New Roman"/>
          <w:sz w:val="24"/>
          <w:szCs w:val="24"/>
        </w:rPr>
        <w:t xml:space="preserve"> На этапе развития европейской идеи интеллектуальные элиты был</w:t>
      </w:r>
      <w:r w:rsidR="004E6B2B">
        <w:rPr>
          <w:rFonts w:ascii="Times New Roman" w:hAnsi="Times New Roman" w:cs="Times New Roman"/>
          <w:sz w:val="24"/>
          <w:szCs w:val="24"/>
        </w:rPr>
        <w:t>и самыми важными, доминировали. О</w:t>
      </w:r>
      <w:r w:rsidR="00036FBA">
        <w:rPr>
          <w:rFonts w:ascii="Times New Roman" w:hAnsi="Times New Roman" w:cs="Times New Roman"/>
          <w:sz w:val="24"/>
          <w:szCs w:val="24"/>
        </w:rPr>
        <w:t>днако, практическая реализация проекта оставляет более скр</w:t>
      </w:r>
      <w:r w:rsidR="004E6B2B">
        <w:rPr>
          <w:rFonts w:ascii="Times New Roman" w:hAnsi="Times New Roman" w:cs="Times New Roman"/>
          <w:sz w:val="24"/>
          <w:szCs w:val="24"/>
        </w:rPr>
        <w:t xml:space="preserve">омное место данной категории, а </w:t>
      </w:r>
      <w:r w:rsidR="004C4288">
        <w:rPr>
          <w:rFonts w:ascii="Times New Roman" w:hAnsi="Times New Roman" w:cs="Times New Roman"/>
          <w:sz w:val="24"/>
          <w:szCs w:val="24"/>
        </w:rPr>
        <w:t>конкретные практики интеграции</w:t>
      </w:r>
      <w:r w:rsidR="00036FBA">
        <w:rPr>
          <w:rFonts w:ascii="Times New Roman" w:hAnsi="Times New Roman" w:cs="Times New Roman"/>
          <w:sz w:val="24"/>
          <w:szCs w:val="24"/>
        </w:rPr>
        <w:t xml:space="preserve"> не </w:t>
      </w:r>
      <w:r w:rsidR="004C4288">
        <w:rPr>
          <w:rFonts w:ascii="Times New Roman" w:hAnsi="Times New Roman" w:cs="Times New Roman"/>
          <w:sz w:val="24"/>
          <w:szCs w:val="24"/>
        </w:rPr>
        <w:t>столь согласуют</w:t>
      </w:r>
      <w:r w:rsidR="00036FBA">
        <w:rPr>
          <w:rFonts w:ascii="Times New Roman" w:hAnsi="Times New Roman" w:cs="Times New Roman"/>
          <w:sz w:val="24"/>
          <w:szCs w:val="24"/>
        </w:rPr>
        <w:t xml:space="preserve">ся с идеями и видениями европейских философов, как </w:t>
      </w:r>
      <w:r w:rsidR="004C4288">
        <w:rPr>
          <w:rFonts w:ascii="Times New Roman" w:hAnsi="Times New Roman" w:cs="Times New Roman"/>
          <w:sz w:val="24"/>
          <w:szCs w:val="24"/>
        </w:rPr>
        <w:t>это преподносится</w:t>
      </w:r>
      <w:r w:rsidR="00036FBA">
        <w:rPr>
          <w:rFonts w:ascii="Times New Roman" w:hAnsi="Times New Roman" w:cs="Times New Roman"/>
          <w:sz w:val="24"/>
          <w:szCs w:val="24"/>
        </w:rPr>
        <w:t xml:space="preserve">. В какой-то степени, </w:t>
      </w:r>
      <w:r w:rsidR="004E6B2B">
        <w:rPr>
          <w:rFonts w:ascii="Times New Roman" w:hAnsi="Times New Roman" w:cs="Times New Roman"/>
          <w:sz w:val="24"/>
          <w:szCs w:val="24"/>
        </w:rPr>
        <w:t>форма и содержание европейского проекта совреме</w:t>
      </w:r>
      <w:r w:rsidR="004C4288">
        <w:rPr>
          <w:rFonts w:ascii="Times New Roman" w:hAnsi="Times New Roman" w:cs="Times New Roman"/>
          <w:sz w:val="24"/>
          <w:szCs w:val="24"/>
        </w:rPr>
        <w:t>нности – это разрыв с традицией.</w:t>
      </w:r>
      <w:r w:rsidR="004E6B2B">
        <w:rPr>
          <w:rFonts w:ascii="Times New Roman" w:hAnsi="Times New Roman" w:cs="Times New Roman"/>
          <w:sz w:val="24"/>
          <w:szCs w:val="24"/>
        </w:rPr>
        <w:t xml:space="preserve"> </w:t>
      </w:r>
      <w:r w:rsidR="00036FBA">
        <w:rPr>
          <w:rFonts w:ascii="Times New Roman" w:hAnsi="Times New Roman" w:cs="Times New Roman"/>
          <w:sz w:val="24"/>
          <w:szCs w:val="24"/>
        </w:rPr>
        <w:t xml:space="preserve"> </w:t>
      </w:r>
    </w:p>
    <w:p w:rsidR="00FA7953" w:rsidRPr="00036FBA" w:rsidRDefault="00FA7953" w:rsidP="008C45D9">
      <w:pPr>
        <w:spacing w:line="360" w:lineRule="auto"/>
        <w:jc w:val="both"/>
        <w:rPr>
          <w:rFonts w:ascii="Times New Roman" w:hAnsi="Times New Roman" w:cs="Times New Roman"/>
          <w:b/>
          <w:sz w:val="24"/>
          <w:szCs w:val="24"/>
        </w:rPr>
      </w:pPr>
      <w:r w:rsidRPr="00696E41">
        <w:rPr>
          <w:rFonts w:ascii="Times New Roman" w:hAnsi="Times New Roman" w:cs="Times New Roman"/>
          <w:sz w:val="24"/>
          <w:szCs w:val="24"/>
        </w:rPr>
        <w:br w:type="page"/>
      </w:r>
    </w:p>
    <w:p w:rsidR="00370312" w:rsidRPr="0068168A" w:rsidRDefault="00F57689" w:rsidP="0068168A">
      <w:pPr>
        <w:pStyle w:val="2"/>
        <w:rPr>
          <w:rFonts w:ascii="Times New Roman" w:hAnsi="Times New Roman" w:cs="Times New Roman"/>
          <w:sz w:val="24"/>
          <w:szCs w:val="24"/>
        </w:rPr>
      </w:pPr>
      <w:bookmarkStart w:id="6" w:name="_Toc450593370"/>
      <w:r w:rsidRPr="0068168A">
        <w:rPr>
          <w:rFonts w:ascii="Times New Roman" w:hAnsi="Times New Roman" w:cs="Times New Roman"/>
          <w:color w:val="767171" w:themeColor="background2" w:themeShade="80"/>
          <w:sz w:val="24"/>
          <w:szCs w:val="24"/>
        </w:rPr>
        <w:lastRenderedPageBreak/>
        <w:t xml:space="preserve">Глава 2. </w:t>
      </w:r>
      <w:r w:rsidR="005C0FDF" w:rsidRPr="0068168A">
        <w:rPr>
          <w:rFonts w:ascii="Times New Roman" w:hAnsi="Times New Roman" w:cs="Times New Roman"/>
          <w:color w:val="767171" w:themeColor="background2" w:themeShade="80"/>
          <w:sz w:val="24"/>
          <w:szCs w:val="24"/>
        </w:rPr>
        <w:t>Особенности европейских элит в контексте европейской интеграции</w:t>
      </w:r>
      <w:bookmarkEnd w:id="6"/>
    </w:p>
    <w:p w:rsidR="005C0FDF" w:rsidRPr="006C46FD" w:rsidRDefault="004C4288" w:rsidP="008C45D9">
      <w:pPr>
        <w:shd w:val="clear" w:color="auto" w:fill="FFFFFF"/>
        <w:spacing w:before="100" w:beforeAutospacing="1" w:after="24" w:line="360" w:lineRule="auto"/>
        <w:ind w:firstLine="567"/>
        <w:jc w:val="both"/>
        <w:rPr>
          <w:rFonts w:ascii="Times New Roman" w:hAnsi="Times New Roman" w:cs="Times New Roman"/>
          <w:sz w:val="24"/>
          <w:szCs w:val="24"/>
        </w:rPr>
      </w:pPr>
      <w:r w:rsidRPr="006C46FD">
        <w:rPr>
          <w:rFonts w:ascii="Times New Roman" w:hAnsi="Times New Roman" w:cs="Times New Roman"/>
          <w:color w:val="000000" w:themeColor="text1"/>
          <w:sz w:val="24"/>
          <w:szCs w:val="24"/>
          <w:shd w:val="clear" w:color="auto" w:fill="FFFFFF"/>
        </w:rPr>
        <w:t xml:space="preserve">Для лучшего понимания европейской интеграции, мы предлагаем обратиться к осмыслению роли </w:t>
      </w:r>
      <w:r w:rsidR="006C46FD" w:rsidRPr="006C46FD">
        <w:rPr>
          <w:rFonts w:ascii="Times New Roman" w:hAnsi="Times New Roman" w:cs="Times New Roman"/>
          <w:color w:val="000000" w:themeColor="text1"/>
          <w:sz w:val="24"/>
          <w:szCs w:val="24"/>
          <w:shd w:val="clear" w:color="auto" w:fill="FFFFFF"/>
        </w:rPr>
        <w:t xml:space="preserve">архитекторов единой Европы, их интересов, степени влияния и социальных характеристик. Так можно выйти за рамки </w:t>
      </w:r>
      <w:r w:rsidR="008B23FD">
        <w:rPr>
          <w:rFonts w:ascii="Times New Roman" w:hAnsi="Times New Roman" w:cs="Times New Roman"/>
          <w:color w:val="000000" w:themeColor="text1"/>
          <w:sz w:val="24"/>
          <w:szCs w:val="24"/>
          <w:shd w:val="clear" w:color="auto" w:fill="FFFFFF"/>
        </w:rPr>
        <w:t>полу</w:t>
      </w:r>
      <w:r w:rsidR="006C46FD" w:rsidRPr="006C46FD">
        <w:rPr>
          <w:rFonts w:ascii="Times New Roman" w:hAnsi="Times New Roman" w:cs="Times New Roman"/>
          <w:color w:val="000000" w:themeColor="text1"/>
          <w:sz w:val="24"/>
          <w:szCs w:val="24"/>
          <w:shd w:val="clear" w:color="auto" w:fill="FFFFFF"/>
        </w:rPr>
        <w:t xml:space="preserve">мифологического хрестоматийного образа, который успел сложиться. Элиты будут разделены на категории, каждая из которых будет последовательно рассмотрена. В процессе анализа, мы попытаемся выявить степень интегрированности и консолидации элит, а также подробно проанализируем характер взаимодействия элит с европейскими гражданами.  </w:t>
      </w:r>
    </w:p>
    <w:p w:rsidR="005C0FDF" w:rsidRPr="00901F2D" w:rsidRDefault="00752C05" w:rsidP="00901F2D">
      <w:pPr>
        <w:pStyle w:val="2"/>
        <w:rPr>
          <w:rFonts w:ascii="Times New Roman" w:hAnsi="Times New Roman" w:cs="Times New Roman"/>
          <w:color w:val="767171" w:themeColor="background2" w:themeShade="80"/>
          <w:sz w:val="24"/>
          <w:szCs w:val="24"/>
        </w:rPr>
      </w:pPr>
      <w:bookmarkStart w:id="7" w:name="_Toc450593371"/>
      <w:r w:rsidRPr="00901F2D">
        <w:rPr>
          <w:rFonts w:ascii="Times New Roman" w:hAnsi="Times New Roman" w:cs="Times New Roman"/>
          <w:color w:val="767171" w:themeColor="background2" w:themeShade="80"/>
          <w:sz w:val="24"/>
          <w:szCs w:val="24"/>
        </w:rPr>
        <w:t>§</w:t>
      </w:r>
      <w:r w:rsidR="005C0FDF" w:rsidRPr="00901F2D">
        <w:rPr>
          <w:rFonts w:ascii="Times New Roman" w:hAnsi="Times New Roman" w:cs="Times New Roman"/>
          <w:color w:val="767171" w:themeColor="background2" w:themeShade="80"/>
          <w:sz w:val="24"/>
          <w:szCs w:val="24"/>
        </w:rPr>
        <w:t>1</w:t>
      </w:r>
      <w:r w:rsidRPr="00901F2D">
        <w:rPr>
          <w:rFonts w:ascii="Times New Roman" w:hAnsi="Times New Roman" w:cs="Times New Roman"/>
          <w:color w:val="767171" w:themeColor="background2" w:themeShade="80"/>
          <w:sz w:val="24"/>
          <w:szCs w:val="24"/>
        </w:rPr>
        <w:t>. Политические элиты ЕС</w:t>
      </w:r>
      <w:bookmarkEnd w:id="7"/>
    </w:p>
    <w:p w:rsidR="00F57689" w:rsidRPr="00F57689" w:rsidRDefault="00F57689" w:rsidP="008C45D9">
      <w:pPr>
        <w:shd w:val="clear" w:color="auto" w:fill="FFFFFF"/>
        <w:spacing w:before="100" w:beforeAutospacing="1" w:after="24" w:line="360" w:lineRule="auto"/>
        <w:ind w:firstLine="567"/>
        <w:jc w:val="both"/>
        <w:rPr>
          <w:rFonts w:ascii="Times New Roman" w:hAnsi="Times New Roman" w:cs="Times New Roman"/>
          <w:i/>
          <w:sz w:val="24"/>
          <w:szCs w:val="24"/>
        </w:rPr>
      </w:pPr>
      <w:r w:rsidRPr="00F57689">
        <w:rPr>
          <w:rFonts w:ascii="Times New Roman" w:hAnsi="Times New Roman" w:cs="Times New Roman"/>
          <w:i/>
          <w:sz w:val="24"/>
          <w:szCs w:val="24"/>
        </w:rPr>
        <w:t>а) Отцы-основатели ЕС</w:t>
      </w:r>
    </w:p>
    <w:p w:rsidR="001822DA" w:rsidRPr="005C20E1" w:rsidRDefault="001822DA" w:rsidP="008C45D9">
      <w:pPr>
        <w:shd w:val="clear" w:color="auto" w:fill="FFFFFF"/>
        <w:spacing w:before="100" w:beforeAutospacing="1" w:after="24"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Прежде чем начать разговор о фактических основателях европейского проекта, хотелось бы вернуться в начало </w:t>
      </w:r>
      <w:r w:rsidRPr="005C20E1">
        <w:rPr>
          <w:rFonts w:ascii="Times New Roman" w:hAnsi="Times New Roman" w:cs="Times New Roman"/>
          <w:sz w:val="24"/>
          <w:szCs w:val="24"/>
          <w:lang w:val="en-US"/>
        </w:rPr>
        <w:t>XX</w:t>
      </w:r>
      <w:r w:rsidRPr="005C20E1">
        <w:rPr>
          <w:rFonts w:ascii="Times New Roman" w:hAnsi="Times New Roman" w:cs="Times New Roman"/>
          <w:sz w:val="24"/>
          <w:szCs w:val="24"/>
        </w:rPr>
        <w:t xml:space="preserve"> века и проанализировать деятельность Р. Куденхове-Калерги, которого образно можно окрестить «духовным отцом» ЕС. Создатель Панъевропейского движения, он по праву может считаться самым влиятельным автором и идеологом </w:t>
      </w:r>
      <w:r w:rsidRPr="005C20E1">
        <w:rPr>
          <w:rFonts w:ascii="Times New Roman" w:hAnsi="Times New Roman" w:cs="Times New Roman"/>
          <w:sz w:val="24"/>
          <w:szCs w:val="24"/>
          <w:lang w:val="en-US"/>
        </w:rPr>
        <w:t>XX</w:t>
      </w:r>
      <w:r w:rsidRPr="005C20E1">
        <w:rPr>
          <w:rFonts w:ascii="Times New Roman" w:hAnsi="Times New Roman" w:cs="Times New Roman"/>
          <w:sz w:val="24"/>
          <w:szCs w:val="24"/>
        </w:rPr>
        <w:t xml:space="preserve"> века, для которого идея Единой Европы как ново</w:t>
      </w:r>
      <w:r w:rsidR="00AD7EDF">
        <w:rPr>
          <w:rFonts w:ascii="Times New Roman" w:hAnsi="Times New Roman" w:cs="Times New Roman"/>
          <w:sz w:val="24"/>
          <w:szCs w:val="24"/>
        </w:rPr>
        <w:t>го</w:t>
      </w:r>
      <w:r w:rsidRPr="005C20E1">
        <w:rPr>
          <w:rFonts w:ascii="Times New Roman" w:hAnsi="Times New Roman" w:cs="Times New Roman"/>
          <w:sz w:val="24"/>
          <w:szCs w:val="24"/>
        </w:rPr>
        <w:t xml:space="preserve"> мирового центра силы была центральной. Р. Куденхове-Калерги широко цитируется ведущими европейскими политиками; он первым в истории получил международную премию им. Карла Великого за вклад в объединение европейских народов. В 1922 г. Калерги начал свою неустанную пропагандистскую кампанию за «Единую Европу». В его работах нормативная и эмпирико-фактическая перспективы перемешивались между собой (эту манеру аргументации переняла сегодняшняя элита ЕС): «Страны континентальн</w:t>
      </w:r>
      <w:r w:rsidR="00485781">
        <w:rPr>
          <w:rFonts w:ascii="Times New Roman" w:hAnsi="Times New Roman" w:cs="Times New Roman"/>
          <w:sz w:val="24"/>
          <w:szCs w:val="24"/>
        </w:rPr>
        <w:t>ой</w:t>
      </w:r>
      <w:r w:rsidRPr="005C20E1">
        <w:rPr>
          <w:rFonts w:ascii="Times New Roman" w:hAnsi="Times New Roman" w:cs="Times New Roman"/>
          <w:sz w:val="24"/>
          <w:szCs w:val="24"/>
        </w:rPr>
        <w:t xml:space="preserve"> Европ</w:t>
      </w:r>
      <w:r w:rsidR="002B6305">
        <w:rPr>
          <w:rFonts w:ascii="Times New Roman" w:hAnsi="Times New Roman" w:cs="Times New Roman"/>
          <w:sz w:val="24"/>
          <w:szCs w:val="24"/>
        </w:rPr>
        <w:t>ы</w:t>
      </w:r>
      <w:r w:rsidRPr="005C20E1">
        <w:rPr>
          <w:rFonts w:ascii="Times New Roman" w:hAnsi="Times New Roman" w:cs="Times New Roman"/>
          <w:sz w:val="24"/>
          <w:szCs w:val="24"/>
        </w:rPr>
        <w:t xml:space="preserve"> от Португалии до Польши либо сольются воедино (</w:t>
      </w:r>
      <w:r w:rsidRPr="005C20E1">
        <w:rPr>
          <w:rFonts w:ascii="Times New Roman" w:hAnsi="Times New Roman" w:cs="Times New Roman"/>
          <w:sz w:val="24"/>
          <w:szCs w:val="24"/>
          <w:lang w:val="en-US"/>
        </w:rPr>
        <w:t>amalgamate</w:t>
      </w:r>
      <w:r w:rsidRPr="005C20E1">
        <w:rPr>
          <w:rFonts w:ascii="Times New Roman" w:hAnsi="Times New Roman" w:cs="Times New Roman"/>
          <w:sz w:val="24"/>
          <w:szCs w:val="24"/>
        </w:rPr>
        <w:t>), либо исчезнут с лица земли с политической, эк</w:t>
      </w:r>
      <w:r w:rsidRPr="005C20E1">
        <w:rPr>
          <w:rFonts w:ascii="Times New Roman" w:hAnsi="Times New Roman" w:cs="Times New Roman"/>
          <w:color w:val="000000" w:themeColor="text1"/>
          <w:sz w:val="24"/>
          <w:szCs w:val="24"/>
        </w:rPr>
        <w:t>ономической и культурной точек зрения». В своей книге «Европейская нация» (</w:t>
      </w:r>
      <w:r w:rsidRPr="005C20E1">
        <w:rPr>
          <w:rFonts w:ascii="Times New Roman" w:hAnsi="Times New Roman" w:cs="Times New Roman"/>
          <w:color w:val="000000" w:themeColor="text1"/>
          <w:sz w:val="24"/>
          <w:szCs w:val="24"/>
          <w:lang w:val="en-US"/>
        </w:rPr>
        <w:t>Die</w:t>
      </w:r>
      <w:r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lang w:val="en-US"/>
        </w:rPr>
        <w:t>Europ</w:t>
      </w:r>
      <w:r w:rsidRPr="005C20E1">
        <w:rPr>
          <w:rFonts w:ascii="Times New Roman" w:hAnsi="Times New Roman" w:cs="Times New Roman"/>
          <w:color w:val="000000" w:themeColor="text1"/>
          <w:sz w:val="24"/>
          <w:szCs w:val="24"/>
        </w:rPr>
        <w:t>ä</w:t>
      </w:r>
      <w:r w:rsidRPr="005C20E1">
        <w:rPr>
          <w:rFonts w:ascii="Times New Roman" w:hAnsi="Times New Roman" w:cs="Times New Roman"/>
          <w:color w:val="000000" w:themeColor="text1"/>
          <w:sz w:val="24"/>
          <w:szCs w:val="24"/>
          <w:lang w:val="en-US"/>
        </w:rPr>
        <w:t>ische</w:t>
      </w:r>
      <w:r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lang w:val="en-US"/>
        </w:rPr>
        <w:t>Nation</w:t>
      </w:r>
      <w:r w:rsidRPr="005C20E1">
        <w:rPr>
          <w:rFonts w:ascii="Times New Roman" w:hAnsi="Times New Roman" w:cs="Times New Roman"/>
          <w:color w:val="000000" w:themeColor="text1"/>
          <w:sz w:val="24"/>
          <w:szCs w:val="24"/>
        </w:rPr>
        <w:t xml:space="preserve">, 1953), опубликованной после Второй мировой войны, он весьма точно замечает, что большинство федераций зародились в ситуациях внешней угрозы. Он видит европейскую интеграцию как прямое и необходимое следствие возвышению СССР и защиту Старого Света от большевистской идеологии. </w:t>
      </w:r>
      <w:r w:rsidRPr="005C20E1">
        <w:rPr>
          <w:rFonts w:ascii="Times New Roman" w:hAnsi="Times New Roman" w:cs="Times New Roman"/>
          <w:sz w:val="24"/>
          <w:szCs w:val="24"/>
        </w:rPr>
        <w:t xml:space="preserve">Калерги выделяет европейскую культуру как одну из четырёх крупнейших в мире, включая в неё также Америку, Австралию и Южную Африку, также говорит о делении мира не по политическим линиям, а по цивилизационным, что перекликается со взглядами нашего современника С. Хантингтона («Столкновение цивилизаций», 1996). По мнению японо-австрийского графа, Европа должна стать настоящим федеративным государством, которое включает, в первую очередь, Германию, Италию, Францию, Бельгию, вбирая африканские колонии последних </w:t>
      </w:r>
      <w:r w:rsidRPr="005C20E1">
        <w:rPr>
          <w:rFonts w:ascii="Times New Roman" w:hAnsi="Times New Roman" w:cs="Times New Roman"/>
          <w:sz w:val="24"/>
          <w:szCs w:val="24"/>
        </w:rPr>
        <w:lastRenderedPageBreak/>
        <w:t xml:space="preserve">с их обширными территориями и запасами ресурсов и сырья. Это новое федеративное государство будет могущественной мировой империей, соразмерной с Британскими и Американскими союзниками по мощи. Макс Халлер, анализируя работы Калерги, делает вывод, что взгляды последнего были достаточно элитистскими и во многом продиктованы европейскими великодержавными устремлениями. Термин «демократия» редко фигурирует в работах Калерги и не числится среди четырёх принципов Панъевропейского движения, которые таковы: христианство, консерватизм, примат Европы, либерализм. Добавим, что вокруг себя Калерги мобилизовал интеллектуальную и политическую элиту в поддержку европейской интеграции; Ватикан в конце сороковых годов также официально одобрил движения федералистов, выразив опасения по поводу морального и духовного упадка в Европе. </w:t>
      </w:r>
    </w:p>
    <w:p w:rsidR="001822DA" w:rsidRPr="00256142" w:rsidRDefault="001822DA" w:rsidP="008C45D9">
      <w:pPr>
        <w:shd w:val="clear" w:color="auto" w:fill="FFFFFF"/>
        <w:spacing w:before="100" w:beforeAutospacing="1" w:after="24" w:line="360" w:lineRule="auto"/>
        <w:ind w:firstLine="567"/>
        <w:jc w:val="both"/>
        <w:rPr>
          <w:rFonts w:ascii="Times New Roman" w:eastAsia="Times New Roman" w:hAnsi="Times New Roman" w:cs="Times New Roman"/>
          <w:color w:val="252525"/>
          <w:sz w:val="24"/>
          <w:szCs w:val="24"/>
          <w:lang w:eastAsia="ru-RU"/>
        </w:rPr>
      </w:pPr>
      <w:r w:rsidRPr="005C20E1">
        <w:rPr>
          <w:rFonts w:ascii="Times New Roman" w:hAnsi="Times New Roman" w:cs="Times New Roman"/>
          <w:sz w:val="24"/>
          <w:szCs w:val="24"/>
        </w:rPr>
        <w:t>То, что характер движения Пан-Европа был аристократическо-элитистским и великодержавным, также подтверждается тем фактом, что Отто фон Габсбург, сын последнего императора Австро-Венгрии, тридцать лет возглавлял это движение, а его сын, Карл Габсбург, является действительным президентов австрийской секции Панъевропейского движения (данная организация существует и процветает по сей день). Отто фон Габсбург давно известен как ярый сторонник европейской интеграции. Он был активным членом Европейского парламента на протяжении 20 лет и развивал критические идеи и предложения по реформированию институтов ЕС (</w:t>
      </w:r>
      <w:r w:rsidRPr="005C20E1">
        <w:rPr>
          <w:rFonts w:ascii="Times New Roman" w:hAnsi="Times New Roman" w:cs="Times New Roman"/>
          <w:sz w:val="24"/>
          <w:szCs w:val="24"/>
          <w:lang w:val="en-US"/>
        </w:rPr>
        <w:t>Habsburg</w:t>
      </w:r>
      <w:r w:rsidRPr="005C20E1">
        <w:rPr>
          <w:rFonts w:ascii="Times New Roman" w:hAnsi="Times New Roman" w:cs="Times New Roman"/>
          <w:sz w:val="24"/>
          <w:szCs w:val="24"/>
        </w:rPr>
        <w:t xml:space="preserve"> 1965, 1999)</w:t>
      </w:r>
      <w:r w:rsidR="00256142">
        <w:rPr>
          <w:rStyle w:val="a6"/>
          <w:rFonts w:ascii="Times New Roman" w:hAnsi="Times New Roman" w:cs="Times New Roman"/>
          <w:sz w:val="24"/>
          <w:szCs w:val="24"/>
        </w:rPr>
        <w:footnoteReference w:id="77"/>
      </w:r>
      <w:r w:rsidRPr="005C20E1">
        <w:rPr>
          <w:rFonts w:ascii="Times New Roman" w:hAnsi="Times New Roman" w:cs="Times New Roman"/>
          <w:sz w:val="24"/>
          <w:szCs w:val="24"/>
        </w:rPr>
        <w:t>.</w:t>
      </w:r>
      <w:r w:rsidRPr="005C20E1">
        <w:rPr>
          <w:rFonts w:ascii="Times New Roman" w:eastAsia="Times New Roman" w:hAnsi="Times New Roman" w:cs="Times New Roman"/>
          <w:color w:val="252525"/>
          <w:sz w:val="24"/>
          <w:szCs w:val="24"/>
          <w:lang w:eastAsia="ru-RU"/>
        </w:rPr>
        <w:t xml:space="preserve"> </w:t>
      </w:r>
    </w:p>
    <w:p w:rsidR="001822DA" w:rsidRPr="00AA79C2" w:rsidRDefault="001822DA"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Весьма вероятно, что Калерги не оказал прямого влияния на непосредственный дизайн европейской интеграции в том виде, в каком она развивалась начиная с 1953 г., Жан Монне даже относился к нему с некоторой долей высокомерия. Однако, интересно то, что согласно М. Халлеру, идея мира как состояния не-войны была лишь вторичной в концепции Калерги, его основной мотивацией было сделать Европу новой мировой сверхдержавой, третьим полюсом наряду с США и СССР. И в таком уже случае, его взгляды всё-таки повлияли на более позднюю политику европейской интеграции, хотя это её измерение (великодержавность) не так подчёркивается в публичном дискурсе</w:t>
      </w:r>
      <w:r w:rsidR="00AA79C2">
        <w:rPr>
          <w:rStyle w:val="a6"/>
          <w:rFonts w:ascii="Times New Roman" w:hAnsi="Times New Roman" w:cs="Times New Roman"/>
          <w:sz w:val="24"/>
          <w:szCs w:val="24"/>
        </w:rPr>
        <w:footnoteReference w:id="78"/>
      </w:r>
      <w:r w:rsidRPr="005C20E1">
        <w:rPr>
          <w:rFonts w:ascii="Times New Roman" w:hAnsi="Times New Roman" w:cs="Times New Roman"/>
          <w:sz w:val="24"/>
          <w:szCs w:val="24"/>
        </w:rPr>
        <w:t xml:space="preserve">. </w:t>
      </w:r>
    </w:p>
    <w:p w:rsidR="001822DA" w:rsidRPr="005C20E1" w:rsidRDefault="001822DA" w:rsidP="008C45D9">
      <w:pPr>
        <w:pStyle w:val="a3"/>
        <w:shd w:val="clear" w:color="auto" w:fill="FFFFFF"/>
        <w:spacing w:before="0" w:beforeAutospacing="0" w:after="0" w:afterAutospacing="0" w:line="360" w:lineRule="auto"/>
        <w:ind w:firstLine="567"/>
        <w:jc w:val="both"/>
        <w:rPr>
          <w:color w:val="000000" w:themeColor="text1"/>
          <w:shd w:val="clear" w:color="auto" w:fill="FFFFFF"/>
        </w:rPr>
      </w:pPr>
      <w:r w:rsidRPr="005C20E1">
        <w:rPr>
          <w:color w:val="000000" w:themeColor="text1"/>
          <w:shd w:val="clear" w:color="auto" w:fill="FFFFFF"/>
        </w:rPr>
        <w:t xml:space="preserve">Калерги со своим проектом Панъевропы сделал большой вклад в формирование нынешнего европейского самосознания и европейской идентичности. Многие его яркие и неординарные идеи так или иначе актуальны до сих пор. Некоторые обозреватели и критики современной политической ситуации в ЕС отмечают, что видение Калерги Европы, </w:t>
      </w:r>
      <w:r w:rsidRPr="005C20E1">
        <w:rPr>
          <w:color w:val="000000" w:themeColor="text1"/>
          <w:shd w:val="clear" w:color="auto" w:fill="FFFFFF"/>
        </w:rPr>
        <w:lastRenderedPageBreak/>
        <w:t xml:space="preserve">максимально открытой мигрантам, реализуется на наших глазах и что эта массовая иммиграция – не такой уж-то спонтанный феномен, а, возможно, срежиссирован с целью разрушить «лицо» Старого Света и произвести на свет новое «племя» людей с более </w:t>
      </w:r>
      <w:r w:rsidR="00256142">
        <w:rPr>
          <w:color w:val="000000" w:themeColor="text1"/>
          <w:shd w:val="clear" w:color="auto" w:fill="FFFFFF"/>
        </w:rPr>
        <w:t xml:space="preserve">глобальной, </w:t>
      </w:r>
      <w:r w:rsidRPr="005C20E1">
        <w:rPr>
          <w:color w:val="000000" w:themeColor="text1"/>
          <w:shd w:val="clear" w:color="auto" w:fill="FFFFFF"/>
        </w:rPr>
        <w:t>размытой культурой и идентичностью. Куденхове также считал, что объединение Европы будет первым шагом к единому мировому правительству. Были у Калерги и другие противоречивые и неудобные для сегодняшнего дискурса видения. Например, из всей массы европейцев, которых Куденхове называет «людьми количества», он выделяет две расы «людей качества», которые верят в свою высшую миссию, в своё превосходство по крови – родовое дворянство и евреев, составляющих вместе ядро будущей европейской аристократии</w:t>
      </w:r>
      <w:r w:rsidR="00F01096">
        <w:rPr>
          <w:color w:val="000000" w:themeColor="text1"/>
          <w:shd w:val="clear" w:color="auto" w:fill="FFFFFF"/>
        </w:rPr>
        <w:t xml:space="preserve"> </w:t>
      </w:r>
      <w:r w:rsidR="00F01096" w:rsidRPr="005C20E1">
        <w:rPr>
          <w:color w:val="000000" w:themeColor="text1"/>
          <w:shd w:val="clear" w:color="auto" w:fill="FFFFFF"/>
        </w:rPr>
        <w:t>(«Практический идеализм», 1925)</w:t>
      </w:r>
      <w:r w:rsidRPr="005C20E1">
        <w:rPr>
          <w:rStyle w:val="a6"/>
          <w:color w:val="000000" w:themeColor="text1"/>
          <w:shd w:val="clear" w:color="auto" w:fill="FFFFFF"/>
        </w:rPr>
        <w:footnoteReference w:id="79"/>
      </w:r>
      <w:r w:rsidRPr="005C20E1">
        <w:rPr>
          <w:color w:val="000000" w:themeColor="text1"/>
          <w:shd w:val="clear" w:color="auto" w:fill="FFFFFF"/>
        </w:rPr>
        <w:t>. Также Калерги – автор идеи о том, что «будущая евразийско-негроидная раса, внешне похожая на древнеегипетскую, заменит разнообразие</w:t>
      </w:r>
      <w:r w:rsidR="00EF15A9">
        <w:rPr>
          <w:color w:val="000000" w:themeColor="text1"/>
          <w:shd w:val="clear" w:color="auto" w:fill="FFFFFF"/>
        </w:rPr>
        <w:t xml:space="preserve"> народов разнообразием личностей</w:t>
      </w:r>
      <w:r w:rsidR="00AB558A">
        <w:rPr>
          <w:color w:val="000000" w:themeColor="text1"/>
          <w:shd w:val="clear" w:color="auto" w:fill="FFFFFF"/>
        </w:rPr>
        <w:t>»</w:t>
      </w:r>
      <w:r w:rsidR="00EF15A9">
        <w:rPr>
          <w:rStyle w:val="a6"/>
          <w:color w:val="000000" w:themeColor="text1"/>
          <w:shd w:val="clear" w:color="auto" w:fill="FFFFFF"/>
        </w:rPr>
        <w:footnoteReference w:id="80"/>
      </w:r>
      <w:r w:rsidR="00AB558A">
        <w:rPr>
          <w:color w:val="000000" w:themeColor="text1"/>
          <w:shd w:val="clear" w:color="auto" w:fill="FFFFFF"/>
        </w:rPr>
        <w:t xml:space="preserve">. Некоторые критики охарактеризовали идеи </w:t>
      </w:r>
      <w:r w:rsidRPr="005C20E1">
        <w:rPr>
          <w:color w:val="000000" w:themeColor="text1"/>
          <w:shd w:val="clear" w:color="auto" w:fill="FFFFFF"/>
        </w:rPr>
        <w:t xml:space="preserve">Калерги </w:t>
      </w:r>
      <w:r w:rsidR="00AB558A">
        <w:rPr>
          <w:color w:val="000000" w:themeColor="text1"/>
          <w:shd w:val="clear" w:color="auto" w:fill="FFFFFF"/>
        </w:rPr>
        <w:t xml:space="preserve">в качестве прообраза </w:t>
      </w:r>
      <w:r w:rsidRPr="005C20E1">
        <w:rPr>
          <w:color w:val="000000" w:themeColor="text1"/>
          <w:shd w:val="clear" w:color="auto" w:fill="FFFFFF"/>
        </w:rPr>
        <w:t xml:space="preserve">европейской политики мультикультурализма. </w:t>
      </w:r>
    </w:p>
    <w:p w:rsidR="001822DA" w:rsidRPr="005C20E1" w:rsidRDefault="001822DA" w:rsidP="008C45D9">
      <w:pPr>
        <w:pStyle w:val="a3"/>
        <w:shd w:val="clear" w:color="auto" w:fill="FFFFFF"/>
        <w:spacing w:before="0" w:beforeAutospacing="0" w:after="0" w:afterAutospacing="0" w:line="360" w:lineRule="auto"/>
        <w:ind w:firstLine="567"/>
        <w:jc w:val="both"/>
        <w:rPr>
          <w:color w:val="000000" w:themeColor="text1"/>
          <w:shd w:val="clear" w:color="auto" w:fill="FFFFFF"/>
        </w:rPr>
      </w:pPr>
      <w:r w:rsidRPr="005C20E1">
        <w:rPr>
          <w:color w:val="000000" w:themeColor="text1"/>
          <w:shd w:val="clear" w:color="auto" w:fill="FFFFFF"/>
        </w:rPr>
        <w:t xml:space="preserve">Справедливости ради, необходимо уточнить, что в послевоенные годы пацифистские и федералистские движение приобрели более широкий характер и их нельзя назвать сугубо аристократическо-элитистскими. В 1946 г. возник Союз европейских федералистов, созданный на базе 50 национальных организаций федералистов и привлекший в свои ряды в послевоенные годы почти 100 000 членов. Однако, между 1947 и 1949 годами, рост идеологического противостояния расколол движение; оно также сменило своё название на «Социалистическое движение за Соединённые Штаты Европы», что отражало идею, что единая Европа должна быть создана до начала борьбы за социализм. В 1947 г. благодаря активизму Калерги и его сторонников создаётся Европейское парламентское движение. Таким образом, проактивные элиты предпринимают усилия по сплочению национальных федералистских ассоциаций и по мобилизации общественного мнения. Но даже несмотря на это, массовую поддержку, осознание и принятие такие движения не получают. На Гаагском конгрессе 1948 г., созванном Международным Комитетом движений за европейское единство, присутствовало не более 700 человек – в основном интеллектуальная элита, идейные политики, борцы за права человека и т.п. Гаагский конгресс не является прямой предтечей наднациональной европейской интеграции. Он дал толчок созданию организации межправительственного сотрудничества Совет Европы в </w:t>
      </w:r>
      <w:r w:rsidRPr="005C20E1">
        <w:rPr>
          <w:color w:val="000000" w:themeColor="text1"/>
          <w:shd w:val="clear" w:color="auto" w:fill="FFFFFF"/>
        </w:rPr>
        <w:lastRenderedPageBreak/>
        <w:t>1949 г. Отсюда можно вывести, что интеграция украдкой, по методу Монне (</w:t>
      </w:r>
      <w:r w:rsidRPr="005C20E1">
        <w:rPr>
          <w:color w:val="000000" w:themeColor="text1"/>
          <w:shd w:val="clear" w:color="auto" w:fill="FFFFFF"/>
          <w:lang w:val="en-US"/>
        </w:rPr>
        <w:t>integration</w:t>
      </w:r>
      <w:r w:rsidRPr="005C20E1">
        <w:rPr>
          <w:color w:val="000000" w:themeColor="text1"/>
          <w:shd w:val="clear" w:color="auto" w:fill="FFFFFF"/>
        </w:rPr>
        <w:t xml:space="preserve"> </w:t>
      </w:r>
      <w:r w:rsidRPr="005C20E1">
        <w:rPr>
          <w:color w:val="000000" w:themeColor="text1"/>
          <w:shd w:val="clear" w:color="auto" w:fill="FFFFFF"/>
          <w:lang w:val="en-US"/>
        </w:rPr>
        <w:t>by</w:t>
      </w:r>
      <w:r w:rsidRPr="005C20E1">
        <w:rPr>
          <w:color w:val="000000" w:themeColor="text1"/>
          <w:shd w:val="clear" w:color="auto" w:fill="FFFFFF"/>
        </w:rPr>
        <w:t xml:space="preserve"> </w:t>
      </w:r>
      <w:r w:rsidRPr="005C20E1">
        <w:rPr>
          <w:color w:val="000000" w:themeColor="text1"/>
          <w:shd w:val="clear" w:color="auto" w:fill="FFFFFF"/>
          <w:lang w:val="en-US"/>
        </w:rPr>
        <w:t>stealth</w:t>
      </w:r>
      <w:r w:rsidRPr="005C20E1">
        <w:rPr>
          <w:color w:val="000000" w:themeColor="text1"/>
          <w:shd w:val="clear" w:color="auto" w:fill="FFFFFF"/>
        </w:rPr>
        <w:t xml:space="preserve">) и создание новой административной и исполнительной власти – это нечто принципиально иное, не укладывающееся в массовые движения и традиции и не так тесно связанно с прошлыми концепциями и идеями Единой Европы, как оно преподносится. </w:t>
      </w:r>
    </w:p>
    <w:p w:rsidR="001822DA" w:rsidRPr="005C20E1" w:rsidRDefault="001822DA" w:rsidP="008C45D9">
      <w:pPr>
        <w:pStyle w:val="a3"/>
        <w:shd w:val="clear" w:color="auto" w:fill="FFFFFF"/>
        <w:spacing w:before="0" w:beforeAutospacing="0" w:after="0" w:afterAutospacing="0" w:line="360" w:lineRule="auto"/>
        <w:ind w:firstLine="567"/>
        <w:jc w:val="both"/>
        <w:rPr>
          <w:color w:val="000000" w:themeColor="text1"/>
          <w:shd w:val="clear" w:color="auto" w:fill="FFFFFF"/>
        </w:rPr>
      </w:pPr>
      <w:r w:rsidRPr="005C20E1">
        <w:rPr>
          <w:color w:val="000000" w:themeColor="text1"/>
          <w:shd w:val="clear" w:color="auto" w:fill="FFFFFF"/>
        </w:rPr>
        <w:t>В заключении анализа роли «духовного отца» ЕС Р.Н. Куденхове-Калерги, кратко суммируем основные положения: а) Единая Европа в первую очередь должна стать новой глобальной сверхдержавой, главная цель объединения – увеличение могущества и влияния, создание противовеса СССР и в некоторой степени США; б) Европа должна стать новой «нацией» в смысле «сообщества культуры и общей судьбы» (по мнению Калерги, которое разделяли такие европейские политики, как Проди, Миттеран, Коль, таковой она уже была в Средние века под эгидой Священной Римской империи и Католической церкви)</w:t>
      </w:r>
    </w:p>
    <w:p w:rsidR="001822DA" w:rsidRPr="005C20E1" w:rsidRDefault="001822DA" w:rsidP="008C45D9">
      <w:pPr>
        <w:pStyle w:val="a3"/>
        <w:shd w:val="clear" w:color="auto" w:fill="FFFFFF"/>
        <w:spacing w:after="0" w:line="360" w:lineRule="auto"/>
        <w:ind w:firstLine="567"/>
        <w:jc w:val="both"/>
        <w:rPr>
          <w:color w:val="000000" w:themeColor="text1"/>
          <w:shd w:val="clear" w:color="auto" w:fill="FFFFFF"/>
        </w:rPr>
      </w:pPr>
      <w:r w:rsidRPr="005C20E1">
        <w:rPr>
          <w:color w:val="000000" w:themeColor="text1"/>
          <w:shd w:val="clear" w:color="auto" w:fill="FFFFFF"/>
        </w:rPr>
        <w:t xml:space="preserve">В данной главе будет произведён анализ политических элит ЕС. </w:t>
      </w:r>
      <w:r w:rsidR="00370213">
        <w:rPr>
          <w:color w:val="000000" w:themeColor="text1"/>
          <w:shd w:val="clear" w:color="auto" w:fill="FFFFFF"/>
        </w:rPr>
        <w:t>В эту группу мы включили лиц</w:t>
      </w:r>
      <w:r w:rsidR="000A3086">
        <w:rPr>
          <w:color w:val="000000" w:themeColor="text1"/>
          <w:shd w:val="clear" w:color="auto" w:fill="FFFFFF"/>
        </w:rPr>
        <w:t>, занимающих</w:t>
      </w:r>
      <w:r w:rsidRPr="005C20E1">
        <w:rPr>
          <w:color w:val="000000" w:themeColor="text1"/>
          <w:shd w:val="clear" w:color="auto" w:fill="FFFFFF"/>
        </w:rPr>
        <w:t xml:space="preserve"> цент</w:t>
      </w:r>
      <w:r w:rsidR="000A3086">
        <w:rPr>
          <w:color w:val="000000" w:themeColor="text1"/>
          <w:shd w:val="clear" w:color="auto" w:fill="FFFFFF"/>
        </w:rPr>
        <w:t>ральные властные позиции – членов</w:t>
      </w:r>
      <w:r w:rsidR="002D5778">
        <w:rPr>
          <w:color w:val="000000" w:themeColor="text1"/>
          <w:shd w:val="clear" w:color="auto" w:fill="FFFFFF"/>
        </w:rPr>
        <w:t xml:space="preserve"> правительств и парл</w:t>
      </w:r>
      <w:r w:rsidR="00974411">
        <w:rPr>
          <w:color w:val="000000" w:themeColor="text1"/>
          <w:shd w:val="clear" w:color="auto" w:fill="FFFFFF"/>
        </w:rPr>
        <w:t>аментов стран-членов ЕС, которые</w:t>
      </w:r>
      <w:r w:rsidRPr="005C20E1">
        <w:rPr>
          <w:color w:val="000000" w:themeColor="text1"/>
          <w:shd w:val="clear" w:color="auto" w:fill="FFFFFF"/>
        </w:rPr>
        <w:t xml:space="preserve"> напрямую участвуют в европейской политике через Европейский совет, членов Европейского парламента, ключевых Еврокомиссаров. В эту группу можно даже включить членов Суда ЕС, т.к. де факто они оказывают очень мощное </w:t>
      </w:r>
      <w:r w:rsidR="00974411">
        <w:rPr>
          <w:color w:val="000000" w:themeColor="text1"/>
          <w:shd w:val="clear" w:color="auto" w:fill="FFFFFF"/>
        </w:rPr>
        <w:t xml:space="preserve">политическо-правовое </w:t>
      </w:r>
      <w:r w:rsidRPr="005C20E1">
        <w:rPr>
          <w:color w:val="000000" w:themeColor="text1"/>
          <w:shd w:val="clear" w:color="auto" w:fill="FFFFFF"/>
        </w:rPr>
        <w:t xml:space="preserve">влияние на интеграцию.  </w:t>
      </w:r>
    </w:p>
    <w:p w:rsidR="001822DA" w:rsidRPr="005C20E1" w:rsidRDefault="001822DA"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Концепция политических элит предполагает, что мы уделяем внимание также личностным характеристикам, интересам и</w:t>
      </w:r>
      <w:r w:rsidR="00320E36">
        <w:rPr>
          <w:rFonts w:ascii="Times New Roman" w:hAnsi="Times New Roman" w:cs="Times New Roman"/>
          <w:color w:val="000000" w:themeColor="text1"/>
          <w:sz w:val="24"/>
          <w:szCs w:val="24"/>
        </w:rPr>
        <w:t xml:space="preserve"> мотивам политических акторов. Также необходимо ответить на вопросы, п</w:t>
      </w:r>
      <w:r w:rsidRPr="005C20E1">
        <w:rPr>
          <w:rFonts w:ascii="Times New Roman" w:hAnsi="Times New Roman" w:cs="Times New Roman"/>
          <w:color w:val="000000" w:themeColor="text1"/>
          <w:sz w:val="24"/>
          <w:szCs w:val="24"/>
        </w:rPr>
        <w:t>очему национальные элиты были гото</w:t>
      </w:r>
      <w:r w:rsidR="00320E36">
        <w:rPr>
          <w:rFonts w:ascii="Times New Roman" w:hAnsi="Times New Roman" w:cs="Times New Roman"/>
          <w:color w:val="000000" w:themeColor="text1"/>
          <w:sz w:val="24"/>
          <w:szCs w:val="24"/>
        </w:rPr>
        <w:t>вы передать власть в пользу ЕС, а также п</w:t>
      </w:r>
      <w:r w:rsidRPr="005C20E1">
        <w:rPr>
          <w:rFonts w:ascii="Times New Roman" w:hAnsi="Times New Roman" w:cs="Times New Roman"/>
          <w:color w:val="000000" w:themeColor="text1"/>
          <w:sz w:val="24"/>
          <w:szCs w:val="24"/>
        </w:rPr>
        <w:t>очему интеграция пошла именно по такому пути и в такой особой форме?</w:t>
      </w:r>
      <w:r w:rsidR="00320E36">
        <w:rPr>
          <w:rFonts w:ascii="Times New Roman" w:hAnsi="Times New Roman" w:cs="Times New Roman"/>
          <w:color w:val="000000" w:themeColor="text1"/>
          <w:sz w:val="24"/>
          <w:szCs w:val="24"/>
        </w:rPr>
        <w:t xml:space="preserve"> Помимо модели Шумана-Монне были и другие альтернативы:</w:t>
      </w:r>
      <w:r w:rsidRPr="005C20E1">
        <w:rPr>
          <w:rFonts w:ascii="Times New Roman" w:hAnsi="Times New Roman" w:cs="Times New Roman"/>
          <w:color w:val="000000" w:themeColor="text1"/>
          <w:sz w:val="24"/>
          <w:szCs w:val="24"/>
        </w:rPr>
        <w:t xml:space="preserve"> не отказываться от частей Европы под советским влиянием и развиваться сообща, франко-британский альянс и создание Европы как «третьей силы» между СССР и США – идея предлагалась европейскими социал-демократами и британскими лейбористами</w:t>
      </w:r>
      <w:r w:rsidR="00627D7D">
        <w:rPr>
          <w:rFonts w:ascii="Times New Roman" w:hAnsi="Times New Roman" w:cs="Times New Roman"/>
          <w:color w:val="000000" w:themeColor="text1"/>
          <w:sz w:val="24"/>
          <w:szCs w:val="24"/>
        </w:rPr>
        <w:t>. Третьей альтернативой было</w:t>
      </w:r>
      <w:r w:rsidRPr="005C20E1">
        <w:rPr>
          <w:rFonts w:ascii="Times New Roman" w:hAnsi="Times New Roman" w:cs="Times New Roman"/>
          <w:color w:val="000000" w:themeColor="text1"/>
          <w:sz w:val="24"/>
          <w:szCs w:val="24"/>
        </w:rPr>
        <w:t xml:space="preserve"> объединение континентальной Западной Европы и принятие</w:t>
      </w:r>
      <w:r w:rsidR="00320E36">
        <w:rPr>
          <w:rFonts w:ascii="Times New Roman" w:hAnsi="Times New Roman" w:cs="Times New Roman"/>
          <w:color w:val="000000" w:themeColor="text1"/>
          <w:sz w:val="24"/>
          <w:szCs w:val="24"/>
        </w:rPr>
        <w:t xml:space="preserve"> разделения на Восток и Запад</w:t>
      </w:r>
      <w:r w:rsidR="00627D7D">
        <w:rPr>
          <w:rFonts w:ascii="Times New Roman" w:hAnsi="Times New Roman" w:cs="Times New Roman"/>
          <w:color w:val="000000" w:themeColor="text1"/>
          <w:sz w:val="24"/>
          <w:szCs w:val="24"/>
        </w:rPr>
        <w:t>, и именно такой путь был выбран</w:t>
      </w:r>
      <w:r w:rsidR="00320E36">
        <w:rPr>
          <w:rFonts w:ascii="Times New Roman" w:hAnsi="Times New Roman" w:cs="Times New Roman"/>
          <w:color w:val="000000" w:themeColor="text1"/>
          <w:sz w:val="24"/>
          <w:szCs w:val="24"/>
        </w:rPr>
        <w:t xml:space="preserve">. </w:t>
      </w:r>
    </w:p>
    <w:p w:rsidR="001822DA" w:rsidRPr="005C20E1" w:rsidRDefault="001822DA"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 xml:space="preserve">Итак, нарисуем социологический портрет тех, кто заложил основы развития европейской политики на многие десятилетия вперёд, а именно «отцов-основателей» Европейских сообществ Конрада Аденауэра, Альчиде Дегаспери, Робера Шумана и «политико-бюрократического» предпринимателя Жана Монне. Социологический анализ их идеологического, культурного и политического бэкграунда, их решений и действий необходим по следующим причинам: а) получить более критическое, исторически </w:t>
      </w:r>
      <w:r w:rsidRPr="005C20E1">
        <w:rPr>
          <w:rFonts w:ascii="Times New Roman" w:hAnsi="Times New Roman" w:cs="Times New Roman"/>
          <w:color w:val="000000" w:themeColor="text1"/>
          <w:sz w:val="24"/>
          <w:szCs w:val="24"/>
        </w:rPr>
        <w:lastRenderedPageBreak/>
        <w:t xml:space="preserve">объективное представление об их позициях и деятельности; б) широко и непредвзято рассмотреть истоки и развитие европейской интеграции. У «отцов-основателей» можно найти много общих характеристик, особенно это касается Аденауэра, Дегаспери и Шумана. Они родились в период между 1880 и 1890 гг. и на своём опыте, во взрослом возрасте, пережили ужасы фашизма, они были практикующими католиками, а также ярыми анти-коммунистами; в общих чертах являясь приверженцами демократии, они все демонстрировали существенные автократические тенденции </w:t>
      </w:r>
      <w:r w:rsidR="0069446F">
        <w:rPr>
          <w:rFonts w:ascii="Times New Roman" w:hAnsi="Times New Roman" w:cs="Times New Roman"/>
          <w:color w:val="000000" w:themeColor="text1"/>
          <w:sz w:val="24"/>
          <w:szCs w:val="24"/>
        </w:rPr>
        <w:t>на своих государственных постах</w:t>
      </w:r>
      <w:r w:rsidRPr="005C20E1">
        <w:rPr>
          <w:rFonts w:ascii="Times New Roman" w:hAnsi="Times New Roman" w:cs="Times New Roman"/>
          <w:color w:val="000000" w:themeColor="text1"/>
          <w:sz w:val="24"/>
          <w:szCs w:val="24"/>
        </w:rPr>
        <w:t xml:space="preserve"> и в характере. После Второй мировой войны, христианско-демократические партии заняли лидирующие позиции во многих Западноевропейских странах, заполнив идеологический вакуум фашизма и подвергавшегося гонениям коммунизма. Все эти партии поддерживали Западноевропейскую интеграцию, как и сам Папа Пий </w:t>
      </w:r>
      <w:r w:rsidRPr="005C20E1">
        <w:rPr>
          <w:rFonts w:ascii="Times New Roman" w:hAnsi="Times New Roman" w:cs="Times New Roman"/>
          <w:color w:val="000000" w:themeColor="text1"/>
          <w:sz w:val="24"/>
          <w:szCs w:val="24"/>
          <w:lang w:val="en-US"/>
        </w:rPr>
        <w:t>XII</w:t>
      </w:r>
      <w:r w:rsidRPr="005C20E1">
        <w:rPr>
          <w:rFonts w:ascii="Times New Roman" w:hAnsi="Times New Roman" w:cs="Times New Roman"/>
          <w:color w:val="000000" w:themeColor="text1"/>
          <w:sz w:val="24"/>
          <w:szCs w:val="24"/>
        </w:rPr>
        <w:t xml:space="preserve">. В католицизме есть два компонента, объясняющие его поддержку интеграции, и причём именно в </w:t>
      </w:r>
      <w:r w:rsidR="00735142">
        <w:rPr>
          <w:rFonts w:ascii="Times New Roman" w:hAnsi="Times New Roman" w:cs="Times New Roman"/>
          <w:color w:val="000000" w:themeColor="text1"/>
          <w:sz w:val="24"/>
          <w:szCs w:val="24"/>
        </w:rPr>
        <w:t>элитистском</w:t>
      </w:r>
      <w:r w:rsidRPr="005C20E1">
        <w:rPr>
          <w:rFonts w:ascii="Times New Roman" w:hAnsi="Times New Roman" w:cs="Times New Roman"/>
          <w:color w:val="000000" w:themeColor="text1"/>
          <w:sz w:val="24"/>
          <w:szCs w:val="24"/>
        </w:rPr>
        <w:t xml:space="preserve"> </w:t>
      </w:r>
      <w:r w:rsidR="00EB395B">
        <w:rPr>
          <w:rFonts w:ascii="Times New Roman" w:hAnsi="Times New Roman" w:cs="Times New Roman"/>
          <w:color w:val="000000" w:themeColor="text1"/>
          <w:sz w:val="24"/>
          <w:szCs w:val="24"/>
        </w:rPr>
        <w:t>нисходящем (top-down) формате</w:t>
      </w:r>
      <w:r w:rsidRPr="005C20E1">
        <w:rPr>
          <w:rFonts w:ascii="Times New Roman" w:hAnsi="Times New Roman" w:cs="Times New Roman"/>
          <w:color w:val="000000" w:themeColor="text1"/>
          <w:sz w:val="24"/>
          <w:szCs w:val="24"/>
        </w:rPr>
        <w:t>: а) универсализм (в противовес национализму и местничеству); б) приоритет традиций, догмы, иерархии и власти, институциональн</w:t>
      </w:r>
      <w:r w:rsidR="00DA622E">
        <w:rPr>
          <w:rFonts w:ascii="Times New Roman" w:hAnsi="Times New Roman" w:cs="Times New Roman"/>
          <w:color w:val="000000" w:themeColor="text1"/>
          <w:sz w:val="24"/>
          <w:szCs w:val="24"/>
        </w:rPr>
        <w:t xml:space="preserve">ой преемственности. Вплоть до </w:t>
      </w:r>
      <w:r w:rsidR="00DA622E">
        <w:rPr>
          <w:rFonts w:ascii="Times New Roman" w:hAnsi="Times New Roman" w:cs="Times New Roman"/>
          <w:color w:val="000000" w:themeColor="text1"/>
          <w:sz w:val="24"/>
          <w:szCs w:val="24"/>
          <w:lang w:val="en-US"/>
        </w:rPr>
        <w:t>XIX</w:t>
      </w:r>
      <w:r w:rsidR="00DA622E">
        <w:rPr>
          <w:rFonts w:ascii="Times New Roman" w:hAnsi="Times New Roman" w:cs="Times New Roman"/>
          <w:color w:val="000000" w:themeColor="text1"/>
          <w:sz w:val="24"/>
          <w:szCs w:val="24"/>
        </w:rPr>
        <w:t xml:space="preserve"> в.</w:t>
      </w:r>
      <w:r w:rsidRPr="005C20E1">
        <w:rPr>
          <w:rFonts w:ascii="Times New Roman" w:hAnsi="Times New Roman" w:cs="Times New Roman"/>
          <w:color w:val="000000" w:themeColor="text1"/>
          <w:sz w:val="24"/>
          <w:szCs w:val="24"/>
        </w:rPr>
        <w:t xml:space="preserve"> Католическая церковь поддерживала старые монархические династии и структуры соб</w:t>
      </w:r>
      <w:r w:rsidR="00494E8A">
        <w:rPr>
          <w:rFonts w:ascii="Times New Roman" w:hAnsi="Times New Roman" w:cs="Times New Roman"/>
          <w:color w:val="000000" w:themeColor="text1"/>
          <w:sz w:val="24"/>
          <w:szCs w:val="24"/>
        </w:rPr>
        <w:t xml:space="preserve">ственности; в первой половине </w:t>
      </w:r>
      <w:r w:rsidR="00494E8A">
        <w:rPr>
          <w:rFonts w:ascii="Times New Roman" w:hAnsi="Times New Roman" w:cs="Times New Roman"/>
          <w:color w:val="000000" w:themeColor="text1"/>
          <w:sz w:val="24"/>
          <w:szCs w:val="24"/>
          <w:lang w:val="en-US"/>
        </w:rPr>
        <w:t>XX</w:t>
      </w:r>
      <w:r w:rsidR="00494E8A">
        <w:rPr>
          <w:rFonts w:ascii="Times New Roman" w:hAnsi="Times New Roman" w:cs="Times New Roman"/>
          <w:color w:val="000000" w:themeColor="text1"/>
          <w:sz w:val="24"/>
          <w:szCs w:val="24"/>
        </w:rPr>
        <w:t xml:space="preserve"> в.</w:t>
      </w:r>
      <w:r w:rsidRPr="005C20E1">
        <w:rPr>
          <w:rFonts w:ascii="Times New Roman" w:hAnsi="Times New Roman" w:cs="Times New Roman"/>
          <w:color w:val="000000" w:themeColor="text1"/>
          <w:sz w:val="24"/>
          <w:szCs w:val="24"/>
        </w:rPr>
        <w:t xml:space="preserve"> позиция Ватикана по отношению к фашистским диктатурам была двусмысленной. Жёсткая вертикальная структура Католической церкви и представление Ватикана в качестве верховного авторитета в вопросах социальной этики и морали являются отражением второй характеристики сегодня. Эти черты имеют отношение к тому, какую форму приняла европейская интеграция с самого начала и как продолжила развиваться. </w:t>
      </w:r>
    </w:p>
    <w:p w:rsidR="001822DA" w:rsidRPr="005C20E1" w:rsidRDefault="001822DA"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Самым старшим из «отцов-основателей» ЕС был Конрад Аденауэр (1876–1967), канцлер ФРГ в период между 1949 и 1963 гг., который обладал большим политическим влиянием уже в Веймарской республике в качестве мэра города Кёльна, лидера Католической партии центра (</w:t>
      </w:r>
      <w:r w:rsidRPr="005C20E1">
        <w:rPr>
          <w:rFonts w:ascii="Times New Roman" w:hAnsi="Times New Roman" w:cs="Times New Roman"/>
          <w:color w:val="000000" w:themeColor="text1"/>
          <w:sz w:val="24"/>
          <w:szCs w:val="24"/>
          <w:lang w:val="en-US"/>
        </w:rPr>
        <w:t>Zentrumspartei</w:t>
      </w:r>
      <w:r w:rsidRPr="005C20E1">
        <w:rPr>
          <w:rFonts w:ascii="Times New Roman" w:hAnsi="Times New Roman" w:cs="Times New Roman"/>
          <w:color w:val="000000" w:themeColor="text1"/>
          <w:sz w:val="24"/>
          <w:szCs w:val="24"/>
        </w:rPr>
        <w:t>), а также главы прусского Государственного Совета (</w:t>
      </w:r>
      <w:r w:rsidRPr="005C20E1">
        <w:rPr>
          <w:rFonts w:ascii="Times New Roman" w:hAnsi="Times New Roman" w:cs="Times New Roman"/>
          <w:color w:val="000000" w:themeColor="text1"/>
          <w:sz w:val="24"/>
          <w:szCs w:val="24"/>
          <w:lang w:val="en-US"/>
        </w:rPr>
        <w:t>Staatsrat</w:t>
      </w:r>
      <w:r w:rsidRPr="005C20E1">
        <w:rPr>
          <w:rFonts w:ascii="Times New Roman" w:hAnsi="Times New Roman" w:cs="Times New Roman"/>
          <w:color w:val="000000" w:themeColor="text1"/>
          <w:sz w:val="24"/>
          <w:szCs w:val="24"/>
        </w:rPr>
        <w:t>). С молодых лет был оппонентом великодержавной политики Бисмарка. Национал-социалисты отстранили Аденауэра от должносте</w:t>
      </w:r>
      <w:r w:rsidR="008761D2">
        <w:rPr>
          <w:rFonts w:ascii="Times New Roman" w:hAnsi="Times New Roman" w:cs="Times New Roman"/>
          <w:color w:val="000000" w:themeColor="text1"/>
          <w:sz w:val="24"/>
          <w:szCs w:val="24"/>
        </w:rPr>
        <w:t xml:space="preserve">й, отобрали имущество (выделив, при этом, </w:t>
      </w:r>
      <w:r w:rsidRPr="005C20E1">
        <w:rPr>
          <w:rFonts w:ascii="Times New Roman" w:hAnsi="Times New Roman" w:cs="Times New Roman"/>
          <w:color w:val="000000" w:themeColor="text1"/>
          <w:sz w:val="24"/>
          <w:szCs w:val="24"/>
        </w:rPr>
        <w:t>пенсию), и он отправился в изгнание в Швейцарию. Уже в 1920х гг., Аденауэр развил идею о «Западногерманской республике», которая бы установила длительные мирные отношения с Францией. Эта идея была порождена его глубоким отвращением к Пруссии, которая превалировала над</w:t>
      </w:r>
      <w:r w:rsidR="00B464CC">
        <w:rPr>
          <w:rFonts w:ascii="Times New Roman" w:hAnsi="Times New Roman" w:cs="Times New Roman"/>
          <w:color w:val="000000" w:themeColor="text1"/>
          <w:sz w:val="24"/>
          <w:szCs w:val="24"/>
        </w:rPr>
        <w:t xml:space="preserve"> католической Рейнской областью. </w:t>
      </w:r>
      <w:r w:rsidRPr="005C20E1">
        <w:rPr>
          <w:rFonts w:ascii="Times New Roman" w:hAnsi="Times New Roman" w:cs="Times New Roman"/>
          <w:color w:val="000000" w:themeColor="text1"/>
          <w:sz w:val="24"/>
          <w:szCs w:val="24"/>
        </w:rPr>
        <w:t xml:space="preserve">Нелюбимыми чертами Пруссии для Аденауэра являлись её милитаризм, культ государства, национализм и материализм. </w:t>
      </w:r>
    </w:p>
    <w:p w:rsidR="001822DA" w:rsidRPr="005C20E1" w:rsidRDefault="001822DA"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lastRenderedPageBreak/>
        <w:t>Следующий «отец-основатель» ЕС, Робер Шуман (1886–1963), был также вовлечен в примирение государств и народов Европы уже в межвоенный период, будучи активистом Сопротивления против Гитлера и его пособников во Франции. Шуман родился в Люксембурге и был немецким гражданином и воевал за немецкую армию в Первую мировую</w:t>
      </w:r>
      <w:r w:rsidR="00B92B78">
        <w:rPr>
          <w:rFonts w:ascii="Times New Roman" w:hAnsi="Times New Roman" w:cs="Times New Roman"/>
          <w:color w:val="000000" w:themeColor="text1"/>
          <w:sz w:val="24"/>
          <w:szCs w:val="24"/>
        </w:rPr>
        <w:t xml:space="preserve"> войну; в 1919 г. он стал членом</w:t>
      </w:r>
      <w:r w:rsidRPr="005C20E1">
        <w:rPr>
          <w:rFonts w:ascii="Times New Roman" w:hAnsi="Times New Roman" w:cs="Times New Roman"/>
          <w:color w:val="000000" w:themeColor="text1"/>
          <w:sz w:val="24"/>
          <w:szCs w:val="24"/>
        </w:rPr>
        <w:t xml:space="preserve"> французской Национальной Ассамблеи, во Вторую мировую войну заместителем государственного секретаря по делам беженцев. Его депортировали в нацистскую Германию, и только благодаря побегу ему удалось выжить. Известный «план Шумана» по объединению угольной и сталелитейной промышленностей Франции и Германии, составленный и предложенный последнему Жаном Монне, заложил основы европейской интеграции, в буквальном смысле стал первым её реальным шагом. </w:t>
      </w:r>
    </w:p>
    <w:p w:rsidR="001822DA" w:rsidRPr="005C20E1" w:rsidRDefault="001822DA"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Третий из «отцов-основателей» Альчиде Дегаспери (1881–1954) был итальянским премьер-министром в период с 1945 по 1953 гг. Родом из Трентино, бывшей части Тироля и Австрии, он был парламентским депутатом ещё в венском Рейхсрате империи Габсбургов. После Первой мировой войны, он стал членом новой католической Народной партии дона Луиджи Стурцо. После запрета этой партии Муссолини, Дегаспери укрывался от фашистского режима, работая библиотекарем в Ватикане. Во время Второй мировой войны Дегаспери стал со-основателем Христианско-демократической партии Италии, которая была решающей политической силой в Италии до 1990х. гг., когда она была распущена вследствие коррупционных скандалов. Дегаспери был первым политиком, полностью поддержавшим план Шумана-Монне, и с самого начала считал, что Италия должна принимать участие в процессе европейской интеграции. Такая позиция характерна для Италии и по сей день. Часто утверждается, что ужасный опыт фашизма, национал-социализма и Второй мировой войны фундаментально изменили мышление элит и народов Европы и открыли им необходимость мирного сосуществования и сотрудничества. Однако, обращаясь к историям трёх вышеупомянутых политических фигур, можно заметить разницу. Все они осознали данную необходимость уже в межвоенный период. Их идеи, в своём роде, опередили время. Давайте подробнее остановимся на общих чертах этих трёх политиков, о которых уже упоминалось выше. Во-первых, католическое мировоззрение. Это было решающим фактором в особенности для Робера Шумана – он был больше, чем просто практикующий католик, он был активистом епархиальной молодёжи и организатором собраний католиков в Метце в 1913 г. После смерти своей горячо любимой матери в 1910 г., он рассматривал вариант бросить юридическую карьеру и стать священником; в старости он придерживался около</w:t>
      </w:r>
      <w:r w:rsidR="00144F24">
        <w:rPr>
          <w:rFonts w:ascii="Times New Roman" w:hAnsi="Times New Roman" w:cs="Times New Roman"/>
          <w:color w:val="000000" w:themeColor="text1"/>
          <w:sz w:val="24"/>
          <w:szCs w:val="24"/>
        </w:rPr>
        <w:t>-</w:t>
      </w:r>
      <w:r w:rsidRPr="005C20E1">
        <w:rPr>
          <w:rFonts w:ascii="Times New Roman" w:hAnsi="Times New Roman" w:cs="Times New Roman"/>
          <w:color w:val="000000" w:themeColor="text1"/>
          <w:sz w:val="24"/>
          <w:szCs w:val="24"/>
        </w:rPr>
        <w:t xml:space="preserve">монашеского образа жизни и </w:t>
      </w:r>
      <w:r w:rsidR="00144F24" w:rsidRPr="005C20E1">
        <w:rPr>
          <w:rFonts w:ascii="Times New Roman" w:hAnsi="Times New Roman" w:cs="Times New Roman"/>
          <w:color w:val="000000" w:themeColor="text1"/>
          <w:sz w:val="24"/>
          <w:szCs w:val="24"/>
        </w:rPr>
        <w:t>посвящал</w:t>
      </w:r>
      <w:r w:rsidRPr="005C20E1">
        <w:rPr>
          <w:rFonts w:ascii="Times New Roman" w:hAnsi="Times New Roman" w:cs="Times New Roman"/>
          <w:color w:val="000000" w:themeColor="text1"/>
          <w:sz w:val="24"/>
          <w:szCs w:val="24"/>
        </w:rPr>
        <w:t xml:space="preserve"> всё время чтению и молитве. Шуман был очень скромен в общественной жизни, так и не женился. Однако, французский политик старался не смешивать свои религиозные взгляды </w:t>
      </w:r>
      <w:r w:rsidRPr="005C20E1">
        <w:rPr>
          <w:rFonts w:ascii="Times New Roman" w:hAnsi="Times New Roman" w:cs="Times New Roman"/>
          <w:color w:val="000000" w:themeColor="text1"/>
          <w:sz w:val="24"/>
          <w:szCs w:val="24"/>
        </w:rPr>
        <w:lastRenderedPageBreak/>
        <w:t xml:space="preserve">с политической деятельностью, а также избегал политических игр и интриг. Алчиде Дегаспери был также очень верующим католиком. Он был родом из исконно католического региона и, как уже было сказано, являлся членом и со-основателем двух влиятельных католических партий. Дегаспери смолоду поддерживал тесные личные связи с церковными лидерами, включая Папу. И наконец, Аденауэр также практиковал католицизм, имел репутацию безупречного семьянина, был предан своей </w:t>
      </w:r>
      <w:r w:rsidR="001E6D1D">
        <w:rPr>
          <w:rFonts w:ascii="Times New Roman" w:hAnsi="Times New Roman" w:cs="Times New Roman"/>
          <w:color w:val="000000" w:themeColor="text1"/>
          <w:sz w:val="24"/>
          <w:szCs w:val="24"/>
        </w:rPr>
        <w:t>рано оставивший мир жене</w:t>
      </w:r>
      <w:r w:rsidRPr="005C20E1">
        <w:rPr>
          <w:rFonts w:ascii="Times New Roman" w:hAnsi="Times New Roman" w:cs="Times New Roman"/>
          <w:color w:val="000000" w:themeColor="text1"/>
          <w:sz w:val="24"/>
          <w:szCs w:val="24"/>
        </w:rPr>
        <w:t>. Большим успехом Аденауэра было политическое примирение между католиками и протестантами Германии, когда им была учреждена новая инклюзивная партия Христианско-Демократический союз (ХДС). Существуют также непрямые свидетельства тому, что католический бекграунд играл решающую роль для целей европейской интеграции в этот период: например, позиция второго по популярности немецкого политика, министра экономики Людвига Эрхарда, автора немецкого «экономического чуда». Эрхард был воспитан в протестантском духе и открыто противился интеграции в той форме, какую предполагали вышеупомянутые политики. Прямое регулирование рынка, субсидии и вообще всё, что было даже отдалённо напоминало «плановую экономику», осуждалось Эрхардом. Эти элементы чётко присутствовали как в ЕОУС, так и в ЕЭС. Более того, самые серьезные сомнения по поводу политической интеграции исходили от страны, где был очень влиятелен протестантизм, а именно Нидерландов. Аденауэра и Дегаспери объединяет также и то, что оба они демонстрировали автократические тенденции в поведении и взглядах, зачастую проблематичными с демократической точки зрения. Эта характеристика Аденауэра хорошо известна. Его склонность к единоличности в принятии решений чуть не стоила ему поста мэра Кёльна. Автократический стиль лидерства Аденауэра на посту канцлера ФРГ получил название «канцлерская демократия»</w:t>
      </w:r>
      <w:r w:rsidRPr="005C20E1">
        <w:rPr>
          <w:rStyle w:val="a6"/>
          <w:rFonts w:ascii="Times New Roman" w:hAnsi="Times New Roman" w:cs="Times New Roman"/>
          <w:color w:val="000000" w:themeColor="text1"/>
          <w:sz w:val="24"/>
          <w:szCs w:val="24"/>
        </w:rPr>
        <w:footnoteReference w:id="81"/>
      </w:r>
      <w:r w:rsidRPr="005C20E1">
        <w:rPr>
          <w:rFonts w:ascii="Times New Roman" w:hAnsi="Times New Roman" w:cs="Times New Roman"/>
          <w:color w:val="000000" w:themeColor="text1"/>
          <w:sz w:val="24"/>
          <w:szCs w:val="24"/>
        </w:rPr>
        <w:t>. В</w:t>
      </w:r>
      <w:r w:rsidR="00297C9D">
        <w:rPr>
          <w:rFonts w:ascii="Times New Roman" w:hAnsi="Times New Roman" w:cs="Times New Roman"/>
          <w:color w:val="000000" w:themeColor="text1"/>
          <w:sz w:val="24"/>
          <w:szCs w:val="24"/>
        </w:rPr>
        <w:t xml:space="preserve">ыдающийся немецкий философ К. </w:t>
      </w:r>
      <w:r w:rsidRPr="005C20E1">
        <w:rPr>
          <w:rFonts w:ascii="Times New Roman" w:hAnsi="Times New Roman" w:cs="Times New Roman"/>
          <w:color w:val="000000" w:themeColor="text1"/>
          <w:sz w:val="24"/>
          <w:szCs w:val="24"/>
        </w:rPr>
        <w:t xml:space="preserve">Ясперс писал, что манера управления Аденауэра сказалась на </w:t>
      </w:r>
      <w:r w:rsidR="001E6D1D" w:rsidRPr="005C20E1">
        <w:rPr>
          <w:rFonts w:ascii="Times New Roman" w:hAnsi="Times New Roman" w:cs="Times New Roman"/>
          <w:color w:val="000000" w:themeColor="text1"/>
          <w:sz w:val="24"/>
          <w:szCs w:val="24"/>
        </w:rPr>
        <w:t>укорене</w:t>
      </w:r>
      <w:r w:rsidR="001E6D1D">
        <w:rPr>
          <w:rFonts w:ascii="Times New Roman" w:hAnsi="Times New Roman" w:cs="Times New Roman"/>
          <w:color w:val="000000" w:themeColor="text1"/>
          <w:sz w:val="24"/>
          <w:szCs w:val="24"/>
        </w:rPr>
        <w:t xml:space="preserve">нии </w:t>
      </w:r>
      <w:r w:rsidRPr="005C20E1">
        <w:rPr>
          <w:rFonts w:ascii="Times New Roman" w:hAnsi="Times New Roman" w:cs="Times New Roman"/>
          <w:color w:val="000000" w:themeColor="text1"/>
          <w:sz w:val="24"/>
          <w:szCs w:val="24"/>
        </w:rPr>
        <w:t>таких черт, как авторитаризм и покорность (</w:t>
      </w:r>
      <w:r w:rsidRPr="005C20E1">
        <w:rPr>
          <w:rFonts w:ascii="Times New Roman" w:hAnsi="Times New Roman" w:cs="Times New Roman"/>
          <w:color w:val="000000" w:themeColor="text1"/>
          <w:sz w:val="24"/>
          <w:szCs w:val="24"/>
          <w:lang w:val="en-US"/>
        </w:rPr>
        <w:t>submissiveness</w:t>
      </w:r>
      <w:r w:rsidRPr="005C20E1">
        <w:rPr>
          <w:rFonts w:ascii="Times New Roman" w:hAnsi="Times New Roman" w:cs="Times New Roman"/>
          <w:color w:val="000000" w:themeColor="text1"/>
          <w:sz w:val="24"/>
          <w:szCs w:val="24"/>
        </w:rPr>
        <w:t xml:space="preserve">) в политической </w:t>
      </w:r>
      <w:r w:rsidR="00AF3134">
        <w:rPr>
          <w:rFonts w:ascii="Times New Roman" w:hAnsi="Times New Roman" w:cs="Times New Roman"/>
          <w:color w:val="000000" w:themeColor="text1"/>
          <w:sz w:val="24"/>
          <w:szCs w:val="24"/>
        </w:rPr>
        <w:t>культуре</w:t>
      </w:r>
      <w:r w:rsidR="00F01096">
        <w:rPr>
          <w:rFonts w:ascii="Times New Roman" w:hAnsi="Times New Roman" w:cs="Times New Roman"/>
          <w:color w:val="000000" w:themeColor="text1"/>
          <w:sz w:val="24"/>
          <w:szCs w:val="24"/>
        </w:rPr>
        <w:t xml:space="preserve"> </w:t>
      </w:r>
      <w:r w:rsidR="008B23FD">
        <w:rPr>
          <w:rFonts w:ascii="Times New Roman" w:hAnsi="Times New Roman" w:cs="Times New Roman"/>
          <w:color w:val="000000" w:themeColor="text1"/>
          <w:sz w:val="24"/>
          <w:szCs w:val="24"/>
        </w:rPr>
        <w:t>поствоенной</w:t>
      </w:r>
      <w:r w:rsidR="00F01096">
        <w:rPr>
          <w:rFonts w:ascii="Times New Roman" w:hAnsi="Times New Roman" w:cs="Times New Roman"/>
          <w:color w:val="000000" w:themeColor="text1"/>
          <w:sz w:val="24"/>
          <w:szCs w:val="24"/>
        </w:rPr>
        <w:t xml:space="preserve"> Германии</w:t>
      </w:r>
      <w:r w:rsidR="00F01096">
        <w:rPr>
          <w:rStyle w:val="a6"/>
          <w:rFonts w:ascii="Times New Roman" w:hAnsi="Times New Roman" w:cs="Times New Roman"/>
          <w:color w:val="000000" w:themeColor="text1"/>
          <w:sz w:val="24"/>
          <w:szCs w:val="24"/>
        </w:rPr>
        <w:footnoteReference w:id="82"/>
      </w:r>
      <w:r w:rsidR="00F01096">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rPr>
        <w:t xml:space="preserve">Альчиде Дегаспери также с успехом возглавлял Христианско-Демократическую партию у себя на родине, которая получила 48% голосов в 1948 г. Однако, это было достигнуто ценой агрессивной и во многом клеветнической кампании против Коммунистической партии Италии, пользовавшейся у населения большой поддержкой. Помимо этого, из борьбы были исключены критические и либеральные силы политического центра, и в результате на десятилетия была заложена основа для доминирования Democrazia Christiana, которое резко оборвалось в связи с клиентелизмом и коррупцией. Негативными последствиями обернулось также расчленение </w:t>
      </w:r>
      <w:r w:rsidRPr="005C20E1">
        <w:rPr>
          <w:rFonts w:ascii="Times New Roman" w:hAnsi="Times New Roman" w:cs="Times New Roman"/>
          <w:color w:val="000000" w:themeColor="text1"/>
          <w:sz w:val="24"/>
          <w:szCs w:val="24"/>
        </w:rPr>
        <w:lastRenderedPageBreak/>
        <w:t>Объединенной итальянской конфедерации труда. Дегаспеги и Аденауэра также объединяет их воинстве</w:t>
      </w:r>
      <w:r w:rsidR="001D542E">
        <w:rPr>
          <w:rFonts w:ascii="Times New Roman" w:hAnsi="Times New Roman" w:cs="Times New Roman"/>
          <w:color w:val="000000" w:themeColor="text1"/>
          <w:sz w:val="24"/>
          <w:szCs w:val="24"/>
        </w:rPr>
        <w:t>нный анти-коммунизм. В Германии</w:t>
      </w:r>
      <w:r w:rsidRPr="005C20E1">
        <w:rPr>
          <w:rFonts w:ascii="Times New Roman" w:hAnsi="Times New Roman" w:cs="Times New Roman"/>
          <w:color w:val="000000" w:themeColor="text1"/>
          <w:sz w:val="24"/>
          <w:szCs w:val="24"/>
        </w:rPr>
        <w:t xml:space="preserve"> такое отношение зародилось во время Первой мировой войны, когда были убиты коммунистические лидеры К. Либкнехт и Р Люксембург, агитирующие против участия</w:t>
      </w:r>
      <w:r w:rsidR="00FF5348">
        <w:rPr>
          <w:rFonts w:ascii="Times New Roman" w:hAnsi="Times New Roman" w:cs="Times New Roman"/>
          <w:color w:val="000000" w:themeColor="text1"/>
          <w:sz w:val="24"/>
          <w:szCs w:val="24"/>
        </w:rPr>
        <w:t xml:space="preserve"> страны в ней</w:t>
      </w:r>
      <w:r w:rsidRPr="005C20E1">
        <w:rPr>
          <w:rFonts w:ascii="Times New Roman" w:hAnsi="Times New Roman" w:cs="Times New Roman"/>
          <w:color w:val="000000" w:themeColor="text1"/>
          <w:sz w:val="24"/>
          <w:szCs w:val="24"/>
        </w:rPr>
        <w:t xml:space="preserve">. В Веймарской республике Коммунистическую партию объявили вне закона. На короткое время возродившись, в 1956 г. </w:t>
      </w:r>
      <w:r w:rsidRPr="005C20E1">
        <w:rPr>
          <w:rFonts w:ascii="Times New Roman" w:hAnsi="Times New Roman" w:cs="Times New Roman"/>
          <w:color w:val="000000" w:themeColor="text1"/>
          <w:sz w:val="24"/>
          <w:szCs w:val="24"/>
          <w:lang w:val="en-US"/>
        </w:rPr>
        <w:t>KPD</w:t>
      </w:r>
      <w:r w:rsidRPr="005C20E1">
        <w:rPr>
          <w:rFonts w:ascii="Times New Roman" w:hAnsi="Times New Roman" w:cs="Times New Roman"/>
          <w:color w:val="000000" w:themeColor="text1"/>
          <w:sz w:val="24"/>
          <w:szCs w:val="24"/>
        </w:rPr>
        <w:t xml:space="preserve"> оказалась под запретом, начались массовые судебные преследования не только её прямых сторонников, но и людей весьма отдалённо с ней связанных. Жёсткий курс Аденауэра подвергся критике со стороны общественности, СМИ и интеллигенции за нарушение демократических принципов, и его лично обвинили в давлении на Конституционный суд. В свою очередь, итальянские коммунисты, которые отличились героической борьбой с фашизмом и сделали большой вклад в разработку прогрессивной конституции, также жёстко преследовались Дегаспери при содействии США. ХДП уничтожила своих конкурентов и стала гегемоном итальянской политики. </w:t>
      </w:r>
    </w:p>
    <w:p w:rsidR="001822DA" w:rsidRPr="005C20E1" w:rsidRDefault="001822DA"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После нашего краткого обзора вырисовывается весьма нехрестоматийный портрет «отцов-основателей» ЕС. С одной стороны, Шуман, Дегаспери и Аденауэр были выдающимися харизматичными личностями – благодаря участию в Движении сопротивления, их моральной целостности, твёрдых политико-идеологических убеждений и далеко идущих политических решений. В столь непростые времена, когда мир стоял на грани третьей мировой войны и среди бывших противников всё ещё присутствовало сильнейшее недоверие (особенно к Германии), курс на объединение и сотрудничество, который взяли эти лидеры, можно действительно считать историческим достижением.  Однако, у этих политиков есть и другие менее известные черты, своего рода «тёмная сторона» (это относится больше к Аденауэру и Дегаспери, чем к Шуману), которая заложила проблематичный, элитистский путь дальнейшей интеграции. Они использовали авторитарные методы во внутренней политике и ущемляли левые партии, они также приняли и закрепили Железный занавес и раздел Европы на Восток-Запад и прочно интегрировали Западную Европу в западный блок биполярной системы. С этой точки зрения, хвалённое «</w:t>
      </w:r>
      <w:r w:rsidR="003D3CEC">
        <w:rPr>
          <w:rFonts w:ascii="Times New Roman" w:hAnsi="Times New Roman" w:cs="Times New Roman"/>
          <w:color w:val="000000" w:themeColor="text1"/>
          <w:sz w:val="24"/>
          <w:szCs w:val="24"/>
        </w:rPr>
        <w:t>воссоединение</w:t>
      </w:r>
      <w:r w:rsidRPr="005C20E1">
        <w:rPr>
          <w:rFonts w:ascii="Times New Roman" w:hAnsi="Times New Roman" w:cs="Times New Roman"/>
          <w:color w:val="000000" w:themeColor="text1"/>
          <w:sz w:val="24"/>
          <w:szCs w:val="24"/>
        </w:rPr>
        <w:t xml:space="preserve"> Европы» 1989-90х гг. и 2004 г. на самом деле не восстанавливало некую старую «единую Европу» (которая никогда не существовала в истории), а лишь устраняло разделение, </w:t>
      </w:r>
      <w:r w:rsidR="00FC6911">
        <w:rPr>
          <w:rFonts w:ascii="Times New Roman" w:hAnsi="Times New Roman" w:cs="Times New Roman"/>
          <w:color w:val="000000" w:themeColor="text1"/>
          <w:sz w:val="24"/>
          <w:szCs w:val="24"/>
        </w:rPr>
        <w:t xml:space="preserve">отчасти </w:t>
      </w:r>
      <w:r w:rsidRPr="005C20E1">
        <w:rPr>
          <w:rFonts w:ascii="Times New Roman" w:hAnsi="Times New Roman" w:cs="Times New Roman"/>
          <w:color w:val="000000" w:themeColor="text1"/>
          <w:sz w:val="24"/>
          <w:szCs w:val="24"/>
        </w:rPr>
        <w:t xml:space="preserve">питаемое самим процессом интеграции в Западной Европе. </w:t>
      </w:r>
    </w:p>
    <w:p w:rsidR="001822DA" w:rsidRPr="005C20E1" w:rsidRDefault="001822DA"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 xml:space="preserve">Особо следует проанализировать фигуру политтехнолога ЕС Жана Монне (1888–1979), который сыграл не менее решающую роль в успешном «взлёте» интеграции, чем предыдущие три «отца-основателя». Он существенно выделяется на фоне остальных. </w:t>
      </w:r>
      <w:r w:rsidRPr="005C20E1">
        <w:rPr>
          <w:rFonts w:ascii="Times New Roman" w:hAnsi="Times New Roman" w:cs="Times New Roman"/>
          <w:color w:val="000000" w:themeColor="text1"/>
          <w:sz w:val="24"/>
          <w:szCs w:val="24"/>
        </w:rPr>
        <w:lastRenderedPageBreak/>
        <w:t xml:space="preserve">Монне был успешным «спин доктором» многих политический предприятий первой половины </w:t>
      </w:r>
      <w:r w:rsidRPr="005C20E1">
        <w:rPr>
          <w:rFonts w:ascii="Times New Roman" w:hAnsi="Times New Roman" w:cs="Times New Roman"/>
          <w:color w:val="000000" w:themeColor="text1"/>
          <w:sz w:val="24"/>
          <w:szCs w:val="24"/>
          <w:lang w:val="en-US"/>
        </w:rPr>
        <w:t>XX</w:t>
      </w:r>
      <w:r w:rsidRPr="005C20E1">
        <w:rPr>
          <w:rFonts w:ascii="Times New Roman" w:hAnsi="Times New Roman" w:cs="Times New Roman"/>
          <w:color w:val="000000" w:themeColor="text1"/>
          <w:sz w:val="24"/>
          <w:szCs w:val="24"/>
        </w:rPr>
        <w:t xml:space="preserve"> века. Его личность, идеи, стратегии действия являют нам ряд характеристик, которые укоренятся в Европейских сообществах на долгие десятилетия вперёд. Анализ этих характеристик поможет также объяснить, почему Жан Монне был более успешен, чем другие «европеисты» той эпохи, например, Куденхове-Калерги со своим более ранним и широким движением «Панъевропа». Монне держался от этих движений на расстоянии и даже немного презирал их за популизм. Он был не мечтателем, а элитистом и прагматиком, не принадлежал ни к какой партии и был мотивирован только безжалостной идеологией эффективности</w:t>
      </w:r>
      <w:r w:rsidRPr="005C20E1">
        <w:rPr>
          <w:rStyle w:val="a6"/>
          <w:rFonts w:ascii="Times New Roman" w:hAnsi="Times New Roman" w:cs="Times New Roman"/>
          <w:color w:val="000000" w:themeColor="text1"/>
          <w:sz w:val="24"/>
          <w:szCs w:val="24"/>
        </w:rPr>
        <w:footnoteReference w:id="83"/>
      </w:r>
      <w:r w:rsidRPr="005C20E1">
        <w:rPr>
          <w:rFonts w:ascii="Times New Roman" w:hAnsi="Times New Roman" w:cs="Times New Roman"/>
          <w:color w:val="000000" w:themeColor="text1"/>
          <w:sz w:val="24"/>
          <w:szCs w:val="24"/>
        </w:rPr>
        <w:t>. Монне был также человеком, способным вдохновить работающих с ним людей на отдачу и результат. Монне родился в 1888 г. в г. Коньяк, известным своей уникальной алкогольной продукцией. В его семье переплеталось влияние двух идеологий: его мать и сестра были набожными католиками, а отец был достаточно либеральных и антиклерикальных взглядов, что Монне перенял в большей степени. В 16 лет он уехал в Лондон на двухлетнее обучение, где выучил английский язык и пропитался англо-саксонской культурой, что было необычно для молодых французов той эпохи. Затем какое-то время он продолжал коньячный бизнес отца в качестве частного предпринимателя, много путешествовал и жил заграницей. Позднее, в период между 1922 и 1923 гг., он трудился менеджером в европейском отделении американского банка «</w:t>
      </w:r>
      <w:r w:rsidRPr="005C20E1">
        <w:rPr>
          <w:rFonts w:ascii="Times New Roman" w:hAnsi="Times New Roman" w:cs="Times New Roman"/>
          <w:color w:val="000000" w:themeColor="text1"/>
          <w:sz w:val="24"/>
          <w:szCs w:val="24"/>
          <w:lang w:val="en-US"/>
        </w:rPr>
        <w:t>Blair</w:t>
      </w:r>
      <w:r w:rsidRPr="005C20E1">
        <w:rPr>
          <w:rFonts w:ascii="Times New Roman" w:hAnsi="Times New Roman" w:cs="Times New Roman"/>
          <w:color w:val="000000" w:themeColor="text1"/>
          <w:sz w:val="24"/>
          <w:szCs w:val="24"/>
        </w:rPr>
        <w:t xml:space="preserve"> &amp; </w:t>
      </w:r>
      <w:r w:rsidRPr="005C20E1">
        <w:rPr>
          <w:rFonts w:ascii="Times New Roman" w:hAnsi="Times New Roman" w:cs="Times New Roman"/>
          <w:color w:val="000000" w:themeColor="text1"/>
          <w:sz w:val="24"/>
          <w:szCs w:val="24"/>
          <w:lang w:val="en-US"/>
        </w:rPr>
        <w:t>Co</w:t>
      </w:r>
      <w:r w:rsidRPr="005C20E1">
        <w:rPr>
          <w:rFonts w:ascii="Times New Roman" w:hAnsi="Times New Roman" w:cs="Times New Roman"/>
          <w:color w:val="000000" w:themeColor="text1"/>
          <w:sz w:val="24"/>
          <w:szCs w:val="24"/>
        </w:rPr>
        <w:t>.», а также был финансовым консультантом американских фирм. До Первой мировой войны, он с побывал в Британии, США, России, Египте, скандинавских странах. Опыт путешествий и широкие познания культуры зарубежных стран, особенно англо-саксонского мира, повлияли на политические интересы и деятельность Жана Монне – почти все из них были наце</w:t>
      </w:r>
      <w:r w:rsidR="00524B82">
        <w:rPr>
          <w:rFonts w:ascii="Times New Roman" w:hAnsi="Times New Roman" w:cs="Times New Roman"/>
          <w:color w:val="000000" w:themeColor="text1"/>
          <w:sz w:val="24"/>
          <w:szCs w:val="24"/>
        </w:rPr>
        <w:t>лены на международные контакты</w:t>
      </w:r>
      <w:r w:rsidRPr="005C20E1">
        <w:rPr>
          <w:rFonts w:ascii="Times New Roman" w:hAnsi="Times New Roman" w:cs="Times New Roman"/>
          <w:color w:val="000000" w:themeColor="text1"/>
          <w:sz w:val="24"/>
          <w:szCs w:val="24"/>
        </w:rPr>
        <w:t xml:space="preserve"> и сотрудничество. Во время Первой мировой войны, он продвигал сотрудничество между Францией и Англией в поставках военного оборудования, а также помог установить связь Франции с компанией </w:t>
      </w:r>
      <w:r w:rsidRPr="005C20E1">
        <w:rPr>
          <w:rFonts w:ascii="Times New Roman" w:hAnsi="Times New Roman" w:cs="Times New Roman"/>
          <w:color w:val="000000" w:themeColor="text1"/>
          <w:sz w:val="24"/>
          <w:szCs w:val="24"/>
          <w:lang w:val="en-US"/>
        </w:rPr>
        <w:t>Hudson</w:t>
      </w:r>
      <w:r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lang w:val="en-US"/>
        </w:rPr>
        <w:t>Bay</w:t>
      </w:r>
      <w:r w:rsidRPr="005C20E1">
        <w:rPr>
          <w:rFonts w:ascii="Times New Roman" w:hAnsi="Times New Roman" w:cs="Times New Roman"/>
          <w:color w:val="000000" w:themeColor="text1"/>
          <w:sz w:val="24"/>
          <w:szCs w:val="24"/>
        </w:rPr>
        <w:t xml:space="preserve"> с целью импорта жизненно важных гражданских товаров (напр., зерна) из Северной Америки. Позднее, он принимал участие в учреждении Союзнического совета морского транспорта, а также стал заместителем генерального секретаря Лиги наций. Во время Второй мировой войны, Монне возобновил свою деятельность международного политического координатора: во-первых, он организовал перевооружение ВВС Франции, во-вторых, стал президентом англо-французского Комитета координации ресурсов. К концу войны, Жан Монне разработал план по экономической реконструкции Франции, и для этой цели был создан новый институт – Генеральный комиссариат по планированию, который он </w:t>
      </w:r>
      <w:r w:rsidRPr="005C20E1">
        <w:rPr>
          <w:rFonts w:ascii="Times New Roman" w:hAnsi="Times New Roman" w:cs="Times New Roman"/>
          <w:color w:val="000000" w:themeColor="text1"/>
          <w:sz w:val="24"/>
          <w:szCs w:val="24"/>
        </w:rPr>
        <w:lastRenderedPageBreak/>
        <w:t>возглавил. В 1950 г., им совместно с министром иностранных дел Франции Робером Шуманом был разработан колоссально успешный и грандиозный «План Шумана» по интеграции сталелитейной и угольной промышленностей Франции и Германии. Этот план был реализован в тот же году при участии стран Бенилюкса и Италии; на свет родилось Европейское сообщество угля и стали (ЕОУС). Монне также был инициатором и фактическим автором «плана Плевена» по созданию Европейского оборонительного сообщества и армии, который, однако, провалился. Жан Монне стал первым президентом наднационального «Высшего органа» ЕОУС - бюрократического ядра Европейского сообщества. После ухода на пенсию в 1955 г., он основал «Действительный комитет Соединённых Штатов Европы»</w:t>
      </w:r>
      <w:r w:rsidRPr="005C20E1">
        <w:rPr>
          <w:rStyle w:val="a6"/>
          <w:rFonts w:ascii="Times New Roman" w:hAnsi="Times New Roman" w:cs="Times New Roman"/>
          <w:color w:val="000000" w:themeColor="text1"/>
          <w:sz w:val="24"/>
          <w:szCs w:val="24"/>
          <w:lang w:val="en-US"/>
        </w:rPr>
        <w:footnoteReference w:id="84"/>
      </w:r>
      <w:r w:rsidRPr="005C20E1">
        <w:rPr>
          <w:rFonts w:ascii="Times New Roman" w:hAnsi="Times New Roman" w:cs="Times New Roman"/>
          <w:color w:val="000000" w:themeColor="text1"/>
          <w:sz w:val="24"/>
          <w:szCs w:val="24"/>
        </w:rPr>
        <w:t xml:space="preserve"> и двадцать лет им руководил. Примечательно, что Монне никогда не занимал выборный политический или административный офис (кроме четырёхлетнего президентства в ЕОУС). </w:t>
      </w:r>
      <w:r w:rsidRPr="005C20E1">
        <w:rPr>
          <w:rFonts w:ascii="Times New Roman" w:hAnsi="Times New Roman" w:cs="Times New Roman"/>
          <w:color w:val="000000"/>
          <w:sz w:val="24"/>
          <w:szCs w:val="24"/>
          <w:shd w:val="clear" w:color="auto" w:fill="FFFFFF"/>
        </w:rPr>
        <w:t>Как писал французский</w:t>
      </w:r>
      <w:r w:rsidRPr="005C20E1">
        <w:rPr>
          <w:rStyle w:val="apple-converted-space"/>
          <w:rFonts w:ascii="Times New Roman" w:hAnsi="Times New Roman" w:cs="Times New Roman"/>
          <w:color w:val="000000" w:themeColor="text1"/>
          <w:sz w:val="24"/>
          <w:szCs w:val="24"/>
          <w:shd w:val="clear" w:color="auto" w:fill="FFFFFF"/>
        </w:rPr>
        <w:t> </w:t>
      </w:r>
      <w:r w:rsidRPr="005C20E1">
        <w:rPr>
          <w:rStyle w:val="hl"/>
          <w:rFonts w:ascii="Times New Roman" w:hAnsi="Times New Roman" w:cs="Times New Roman"/>
          <w:color w:val="000000" w:themeColor="text1"/>
          <w:sz w:val="24"/>
          <w:szCs w:val="24"/>
        </w:rPr>
        <w:t>историк</w:t>
      </w:r>
      <w:r w:rsidRPr="005C20E1">
        <w:rPr>
          <w:rStyle w:val="apple-converted-space"/>
          <w:rFonts w:ascii="Times New Roman" w:hAnsi="Times New Roman" w:cs="Times New Roman"/>
          <w:color w:val="000000" w:themeColor="text1"/>
          <w:sz w:val="24"/>
          <w:szCs w:val="24"/>
          <w:shd w:val="clear" w:color="auto" w:fill="FFFFFF"/>
        </w:rPr>
        <w:t> </w:t>
      </w:r>
      <w:r w:rsidRPr="005C20E1">
        <w:rPr>
          <w:rFonts w:ascii="Times New Roman" w:hAnsi="Times New Roman" w:cs="Times New Roman"/>
          <w:color w:val="000000"/>
          <w:sz w:val="24"/>
          <w:szCs w:val="24"/>
          <w:shd w:val="clear" w:color="auto" w:fill="FFFFFF"/>
        </w:rPr>
        <w:t>П. Жербе: «правительства менялись, Монне оставался»</w:t>
      </w:r>
      <w:r w:rsidRPr="005C20E1">
        <w:rPr>
          <w:rStyle w:val="a6"/>
          <w:rFonts w:ascii="Times New Roman" w:hAnsi="Times New Roman" w:cs="Times New Roman"/>
          <w:color w:val="000000"/>
          <w:sz w:val="24"/>
          <w:szCs w:val="24"/>
          <w:shd w:val="clear" w:color="auto" w:fill="FFFFFF"/>
        </w:rPr>
        <w:footnoteReference w:id="85"/>
      </w:r>
      <w:r w:rsidRPr="005C20E1">
        <w:rPr>
          <w:rFonts w:ascii="Times New Roman" w:hAnsi="Times New Roman" w:cs="Times New Roman"/>
          <w:color w:val="000000"/>
          <w:sz w:val="24"/>
          <w:szCs w:val="24"/>
          <w:shd w:val="clear" w:color="auto" w:fill="FFFFFF"/>
        </w:rPr>
        <w:t xml:space="preserve">. </w:t>
      </w:r>
      <w:r w:rsidRPr="005C20E1">
        <w:rPr>
          <w:rFonts w:ascii="Times New Roman" w:hAnsi="Times New Roman" w:cs="Times New Roman"/>
          <w:color w:val="000000" w:themeColor="text1"/>
          <w:sz w:val="24"/>
          <w:szCs w:val="24"/>
        </w:rPr>
        <w:t xml:space="preserve">Итак, данный небольшой портрет личности и стратегии действий Жана Монне обнажают пять характеристик, которые присущи ЕС по сегодняшний день. Во-первых, первый шаг на пути интеграции – учреждение ЕОУС – был сделан «сверху-вниз», в элитистской манере, без вовлечения народов Европы и лишь при </w:t>
      </w:r>
      <w:r w:rsidRPr="005C20E1">
        <w:rPr>
          <w:rFonts w:ascii="Times New Roman" w:hAnsi="Times New Roman" w:cs="Times New Roman"/>
          <w:color w:val="000000" w:themeColor="text1"/>
          <w:sz w:val="24"/>
          <w:szCs w:val="24"/>
          <w:lang w:val="en-US"/>
        </w:rPr>
        <w:t>post</w:t>
      </w:r>
      <w:r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lang w:val="en-US"/>
        </w:rPr>
        <w:t>hoc</w:t>
      </w:r>
      <w:r w:rsidRPr="005C20E1">
        <w:rPr>
          <w:rFonts w:ascii="Times New Roman" w:hAnsi="Times New Roman" w:cs="Times New Roman"/>
          <w:color w:val="000000" w:themeColor="text1"/>
          <w:sz w:val="24"/>
          <w:szCs w:val="24"/>
        </w:rPr>
        <w:t xml:space="preserve"> участии парламентов</w:t>
      </w:r>
      <w:r w:rsidRPr="005C20E1">
        <w:rPr>
          <w:rStyle w:val="a6"/>
          <w:rFonts w:ascii="Times New Roman" w:hAnsi="Times New Roman" w:cs="Times New Roman"/>
          <w:color w:val="000000" w:themeColor="text1"/>
          <w:sz w:val="24"/>
          <w:szCs w:val="24"/>
        </w:rPr>
        <w:footnoteReference w:id="86"/>
      </w:r>
      <w:r w:rsidRPr="005C20E1">
        <w:rPr>
          <w:rFonts w:ascii="Times New Roman" w:hAnsi="Times New Roman" w:cs="Times New Roman"/>
          <w:color w:val="000000" w:themeColor="text1"/>
          <w:sz w:val="24"/>
          <w:szCs w:val="24"/>
        </w:rPr>
        <w:t xml:space="preserve">. Да, после Второй мировой войны по всей Европе действовали разнообразные движения за мир и единение. Однако, все они были делом </w:t>
      </w:r>
      <w:r w:rsidR="006F09AF">
        <w:rPr>
          <w:rFonts w:ascii="Times New Roman" w:hAnsi="Times New Roman" w:cs="Times New Roman"/>
          <w:color w:val="000000" w:themeColor="text1"/>
          <w:sz w:val="24"/>
          <w:szCs w:val="24"/>
        </w:rPr>
        <w:t>сегмента</w:t>
      </w:r>
      <w:r w:rsidRPr="005C20E1">
        <w:rPr>
          <w:rFonts w:ascii="Times New Roman" w:hAnsi="Times New Roman" w:cs="Times New Roman"/>
          <w:color w:val="000000" w:themeColor="text1"/>
          <w:sz w:val="24"/>
          <w:szCs w:val="24"/>
        </w:rPr>
        <w:t xml:space="preserve"> образованных и политически активных людей. План Монне был разработан за закрытыми дверями, в маленькой группе избранных советников и сторонников</w:t>
      </w:r>
      <w:r w:rsidRPr="005C20E1">
        <w:rPr>
          <w:rStyle w:val="a6"/>
          <w:rFonts w:ascii="Times New Roman" w:hAnsi="Times New Roman" w:cs="Times New Roman"/>
          <w:color w:val="000000" w:themeColor="text1"/>
          <w:sz w:val="24"/>
          <w:szCs w:val="24"/>
        </w:rPr>
        <w:footnoteReference w:id="87"/>
      </w:r>
      <w:r w:rsidRPr="005C20E1">
        <w:rPr>
          <w:rFonts w:ascii="Times New Roman" w:hAnsi="Times New Roman" w:cs="Times New Roman"/>
          <w:color w:val="000000" w:themeColor="text1"/>
          <w:sz w:val="24"/>
          <w:szCs w:val="24"/>
        </w:rPr>
        <w:t xml:space="preserve">, а затем был напрямую предложен ведущим политикам, с которыми Монне установил личный контакт. Всё держалось в строгом секрете, пока план не получил поддержки этих политиков, чтобы избежать волнений и недовольства граждан. В лучшем случае, демократические процедуры играли только вторичную, корректирующую роль. Процесс парламентской ратификации ЕОУС, который в странах-членах длился более года, вызывал раздражение Монне. </w:t>
      </w:r>
      <w:r w:rsidRPr="00920146">
        <w:rPr>
          <w:rFonts w:ascii="Times New Roman" w:hAnsi="Times New Roman" w:cs="Times New Roman"/>
          <w:color w:val="000000" w:themeColor="text1"/>
          <w:sz w:val="24"/>
          <w:szCs w:val="24"/>
        </w:rPr>
        <w:t>М. Халлер</w:t>
      </w:r>
      <w:r w:rsidRPr="005C20E1">
        <w:rPr>
          <w:rFonts w:ascii="Times New Roman" w:hAnsi="Times New Roman" w:cs="Times New Roman"/>
          <w:color w:val="000000" w:themeColor="text1"/>
          <w:sz w:val="24"/>
          <w:szCs w:val="24"/>
        </w:rPr>
        <w:t xml:space="preserve"> приводит цитату из мемуаров французского </w:t>
      </w:r>
      <w:r w:rsidRPr="005C20E1">
        <w:rPr>
          <w:rFonts w:ascii="Times New Roman" w:hAnsi="Times New Roman" w:cs="Times New Roman"/>
          <w:color w:val="000000" w:themeColor="text1"/>
          <w:sz w:val="24"/>
          <w:szCs w:val="24"/>
        </w:rPr>
        <w:lastRenderedPageBreak/>
        <w:t xml:space="preserve">политтехнолога: «Я не верю, что требование демократического контроля оправдывает неопределенность и излишнюю </w:t>
      </w:r>
      <w:r w:rsidR="00920146">
        <w:rPr>
          <w:rFonts w:ascii="Times New Roman" w:hAnsi="Times New Roman" w:cs="Times New Roman"/>
          <w:color w:val="000000" w:themeColor="text1"/>
          <w:sz w:val="24"/>
          <w:szCs w:val="24"/>
        </w:rPr>
        <w:t>строгость</w:t>
      </w:r>
      <w:r w:rsidRPr="005C20E1">
        <w:rPr>
          <w:rFonts w:ascii="Times New Roman" w:hAnsi="Times New Roman" w:cs="Times New Roman"/>
          <w:color w:val="000000" w:themeColor="text1"/>
          <w:sz w:val="24"/>
          <w:szCs w:val="24"/>
        </w:rPr>
        <w:t xml:space="preserve"> парламентских процедур, со всеми их ритуалами и ритмами»</w:t>
      </w:r>
      <w:r w:rsidR="007247DD">
        <w:rPr>
          <w:rStyle w:val="a6"/>
          <w:rFonts w:ascii="Times New Roman" w:hAnsi="Times New Roman" w:cs="Times New Roman"/>
          <w:color w:val="000000" w:themeColor="text1"/>
          <w:sz w:val="24"/>
          <w:szCs w:val="24"/>
        </w:rPr>
        <w:footnoteReference w:id="88"/>
      </w:r>
      <w:r w:rsidRPr="005C20E1">
        <w:rPr>
          <w:rFonts w:ascii="Times New Roman" w:hAnsi="Times New Roman" w:cs="Times New Roman"/>
          <w:color w:val="000000" w:themeColor="text1"/>
          <w:sz w:val="24"/>
          <w:szCs w:val="24"/>
        </w:rPr>
        <w:t xml:space="preserve">.  В качестве альтернативы демократическим процедурам Монне видел стратегию убеждения – именно посредством убеждения можно достичь долгоиграющих инновационных результатов. Кажется, словно Монне предвидел одну из центральных стратегий ЕЭС/ЕС на протяжении всей истории. Распространяя массы брошюр, буклетов, проводя </w:t>
      </w:r>
      <w:r w:rsidRPr="005C20E1">
        <w:rPr>
          <w:rFonts w:ascii="Times New Roman" w:hAnsi="Times New Roman" w:cs="Times New Roman"/>
          <w:color w:val="000000" w:themeColor="text1"/>
          <w:sz w:val="24"/>
          <w:szCs w:val="24"/>
          <w:lang w:val="en-US"/>
        </w:rPr>
        <w:t>PR</w:t>
      </w:r>
      <w:r w:rsidR="00A9540D">
        <w:rPr>
          <w:rFonts w:ascii="Times New Roman" w:hAnsi="Times New Roman" w:cs="Times New Roman"/>
          <w:color w:val="000000" w:themeColor="text1"/>
          <w:sz w:val="24"/>
          <w:szCs w:val="24"/>
        </w:rPr>
        <w:t>-</w:t>
      </w:r>
      <w:r w:rsidRPr="005C20E1">
        <w:rPr>
          <w:rFonts w:ascii="Times New Roman" w:hAnsi="Times New Roman" w:cs="Times New Roman"/>
          <w:color w:val="000000" w:themeColor="text1"/>
          <w:sz w:val="24"/>
          <w:szCs w:val="24"/>
        </w:rPr>
        <w:t>кампании перед выборами и референдумами, поддерживая информационные бюро в странах-членах, ЕС пытаетс</w:t>
      </w:r>
      <w:r w:rsidR="00A9540D">
        <w:rPr>
          <w:rFonts w:ascii="Times New Roman" w:hAnsi="Times New Roman" w:cs="Times New Roman"/>
          <w:color w:val="000000" w:themeColor="text1"/>
          <w:sz w:val="24"/>
          <w:szCs w:val="24"/>
        </w:rPr>
        <w:t>я компенсировать слабый интерес народа</w:t>
      </w:r>
      <w:r w:rsidRPr="005C20E1">
        <w:rPr>
          <w:rFonts w:ascii="Times New Roman" w:hAnsi="Times New Roman" w:cs="Times New Roman"/>
          <w:color w:val="000000" w:themeColor="text1"/>
          <w:sz w:val="24"/>
          <w:szCs w:val="24"/>
        </w:rPr>
        <w:t xml:space="preserve"> к его делам и нехватку прямого контакта между гражданами и Брюсселем. В-третьих, Монне всегда развивал много разных планов международного сотрудничества и интеграции.  Присущие ему гибкость и изобретательность явились залогом конечного успеха плана по ЕОУС. Другая причина успеха ЕОУС – то, что сотрудничество было предложено в узком функциональном секторе и предполагало скромную по размерам администрацию. Так это было более приемлемо для правительств, нежели, например, широкий амбициозный план политической интеграции в одночасье. Кстати, гибкость и умение приспосабливаться к обстоятельствам всегда были базовыми чертами функционирования ЕС. Сегодня ЕС также старается не увлекаться с разработкой широкомасштабных жёстких планов по интеграции, а внедряет свои политики постепенно, частями, методом проб, следя за реакциями публики, чтобы не допустить сильного недовольства и волнений (“</w:t>
      </w:r>
      <w:r w:rsidRPr="005C20E1">
        <w:rPr>
          <w:rFonts w:ascii="Times New Roman" w:hAnsi="Times New Roman" w:cs="Times New Roman"/>
          <w:color w:val="000000" w:themeColor="text1"/>
          <w:sz w:val="24"/>
          <w:szCs w:val="24"/>
          <w:lang w:val="en-US"/>
        </w:rPr>
        <w:t>piecemeal</w:t>
      </w:r>
      <w:r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lang w:val="en-US"/>
        </w:rPr>
        <w:t>approach</w:t>
      </w:r>
      <w:r w:rsidRPr="005C20E1">
        <w:rPr>
          <w:rFonts w:ascii="Times New Roman" w:hAnsi="Times New Roman" w:cs="Times New Roman"/>
          <w:color w:val="000000" w:themeColor="text1"/>
          <w:sz w:val="24"/>
          <w:szCs w:val="24"/>
        </w:rPr>
        <w:t>”</w:t>
      </w:r>
      <w:r w:rsidRPr="005C20E1">
        <w:rPr>
          <w:rStyle w:val="a6"/>
          <w:rFonts w:ascii="Times New Roman" w:hAnsi="Times New Roman" w:cs="Times New Roman"/>
          <w:color w:val="000000" w:themeColor="text1"/>
          <w:sz w:val="24"/>
          <w:szCs w:val="24"/>
        </w:rPr>
        <w:footnoteReference w:id="89"/>
      </w:r>
      <w:r w:rsidRPr="005C20E1">
        <w:rPr>
          <w:rFonts w:ascii="Times New Roman" w:hAnsi="Times New Roman" w:cs="Times New Roman"/>
          <w:color w:val="000000" w:themeColor="text1"/>
          <w:sz w:val="24"/>
          <w:szCs w:val="24"/>
        </w:rPr>
        <w:t>). Таким образом, множество инноваций реализуется в жизнь без особых дискуссий или даже без осознания этого гражданами. В-четвёртых, ключевым компонентом «плана Монне-Шумана» было учреждение наднациональной, независимой от стран-членов Верховной власти. С помощью стабильных супранациональных институтов процесс интеграции приобрёл бы свою собственную, необратимую логику, независимо от доброй воли и действий индивидов, что и ожидал Монне. Создание</w:t>
      </w:r>
      <w:r w:rsidR="00E05398">
        <w:rPr>
          <w:rFonts w:ascii="Times New Roman" w:hAnsi="Times New Roman" w:cs="Times New Roman"/>
          <w:color w:val="000000" w:themeColor="text1"/>
          <w:sz w:val="24"/>
          <w:szCs w:val="24"/>
        </w:rPr>
        <w:t xml:space="preserve"> Верховного руководящего органа наиболее долгосрочной, стратегической </w:t>
      </w:r>
      <w:r w:rsidRPr="005C20E1">
        <w:rPr>
          <w:rFonts w:ascii="Times New Roman" w:hAnsi="Times New Roman" w:cs="Times New Roman"/>
          <w:color w:val="000000" w:themeColor="text1"/>
          <w:sz w:val="24"/>
          <w:szCs w:val="24"/>
        </w:rPr>
        <w:t>часть</w:t>
      </w:r>
      <w:r w:rsidR="00E05398">
        <w:rPr>
          <w:rFonts w:ascii="Times New Roman" w:hAnsi="Times New Roman" w:cs="Times New Roman"/>
          <w:color w:val="000000" w:themeColor="text1"/>
          <w:sz w:val="24"/>
          <w:szCs w:val="24"/>
        </w:rPr>
        <w:t>ю</w:t>
      </w:r>
      <w:r w:rsidRPr="005C20E1">
        <w:rPr>
          <w:rFonts w:ascii="Times New Roman" w:hAnsi="Times New Roman" w:cs="Times New Roman"/>
          <w:color w:val="000000" w:themeColor="text1"/>
          <w:sz w:val="24"/>
          <w:szCs w:val="24"/>
        </w:rPr>
        <w:t xml:space="preserve"> «плана Монне-Шумана». Европейская комиссия постоянно растёт и развивается, а также </w:t>
      </w:r>
      <w:r w:rsidRPr="005C20E1">
        <w:rPr>
          <w:rFonts w:ascii="Times New Roman" w:hAnsi="Times New Roman" w:cs="Times New Roman"/>
          <w:color w:val="000000" w:themeColor="text1"/>
          <w:sz w:val="24"/>
          <w:szCs w:val="24"/>
          <w:lang w:val="en-US"/>
        </w:rPr>
        <w:t>per</w:t>
      </w:r>
      <w:r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lang w:val="en-US"/>
        </w:rPr>
        <w:t>se</w:t>
      </w:r>
      <w:r w:rsidRPr="005C20E1">
        <w:rPr>
          <w:rFonts w:ascii="Times New Roman" w:hAnsi="Times New Roman" w:cs="Times New Roman"/>
          <w:color w:val="000000" w:themeColor="text1"/>
          <w:sz w:val="24"/>
          <w:szCs w:val="24"/>
        </w:rPr>
        <w:t xml:space="preserve">, в силу своей природы очень заинтересована в поступательном движении интеграции, большей централизации и расширением её компетенций. Конечно, тут стоит сказать, что Монне бы сильно удивился на размеры сегодняшней европейской бюрократии, т.к. он предполагал, что Верховный руководящий орган будет очень малочисленным, «лёгким» и инновационным. В-пятых, </w:t>
      </w:r>
      <w:r w:rsidRPr="005C20E1">
        <w:rPr>
          <w:rFonts w:ascii="Times New Roman" w:hAnsi="Times New Roman" w:cs="Times New Roman"/>
          <w:color w:val="000000" w:themeColor="text1"/>
          <w:sz w:val="24"/>
          <w:szCs w:val="24"/>
        </w:rPr>
        <w:lastRenderedPageBreak/>
        <w:t>важной чертой «плана Монне» был фокус на экономическом сотрудничестве; однако, план предусматривал постепенное «перетекание» (“</w:t>
      </w:r>
      <w:r w:rsidRPr="005C20E1">
        <w:rPr>
          <w:rFonts w:ascii="Times New Roman" w:hAnsi="Times New Roman" w:cs="Times New Roman"/>
          <w:color w:val="000000" w:themeColor="text1"/>
          <w:sz w:val="24"/>
          <w:szCs w:val="24"/>
          <w:lang w:val="en-US"/>
        </w:rPr>
        <w:t>spillover</w:t>
      </w:r>
      <w:r w:rsidRPr="005C20E1">
        <w:rPr>
          <w:rFonts w:ascii="Times New Roman" w:hAnsi="Times New Roman" w:cs="Times New Roman"/>
          <w:color w:val="000000" w:themeColor="text1"/>
          <w:sz w:val="24"/>
          <w:szCs w:val="24"/>
        </w:rPr>
        <w:t>”) интеграции из данной сферы в другие (в т.ч. неэкономические) на основе конкретных достижений и появления фактической солидарности между участниками. «Переливание» будет медленным и незаметным, согласно автору плана. Однако, у Монне не было чёткого видения финальной стадии европейской интеграции, помимо абстрактной формулы “</w:t>
      </w:r>
      <w:r w:rsidRPr="005C20E1">
        <w:rPr>
          <w:rFonts w:ascii="Times New Roman" w:hAnsi="Times New Roman" w:cs="Times New Roman"/>
          <w:color w:val="000000" w:themeColor="text1"/>
          <w:sz w:val="24"/>
          <w:szCs w:val="24"/>
          <w:lang w:val="en-US"/>
        </w:rPr>
        <w:t>an</w:t>
      </w:r>
      <w:r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lang w:val="en-US"/>
        </w:rPr>
        <w:t>ever</w:t>
      </w:r>
      <w:r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lang w:val="en-US"/>
        </w:rPr>
        <w:t>closer</w:t>
      </w:r>
      <w:r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lang w:val="en-US"/>
        </w:rPr>
        <w:t>Union</w:t>
      </w:r>
      <w:r w:rsidRPr="005C20E1">
        <w:rPr>
          <w:rFonts w:ascii="Times New Roman" w:hAnsi="Times New Roman" w:cs="Times New Roman"/>
          <w:color w:val="000000" w:themeColor="text1"/>
          <w:sz w:val="24"/>
          <w:szCs w:val="24"/>
        </w:rPr>
        <w:t xml:space="preserve">”.  </w:t>
      </w:r>
    </w:p>
    <w:p w:rsidR="00B228C1" w:rsidRPr="00F57689" w:rsidRDefault="002B0988" w:rsidP="008C45D9">
      <w:pPr>
        <w:spacing w:line="360" w:lineRule="auto"/>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б) Н</w:t>
      </w:r>
      <w:r w:rsidR="00D87987" w:rsidRPr="00F57689">
        <w:rPr>
          <w:rFonts w:ascii="Times New Roman" w:hAnsi="Times New Roman" w:cs="Times New Roman"/>
          <w:i/>
          <w:color w:val="000000" w:themeColor="text1"/>
          <w:sz w:val="24"/>
          <w:szCs w:val="24"/>
        </w:rPr>
        <w:t xml:space="preserve">овые европейские политические элиты: </w:t>
      </w:r>
      <w:r>
        <w:rPr>
          <w:rFonts w:ascii="Times New Roman" w:hAnsi="Times New Roman" w:cs="Times New Roman"/>
          <w:i/>
          <w:color w:val="000000" w:themeColor="text1"/>
          <w:sz w:val="24"/>
          <w:szCs w:val="24"/>
        </w:rPr>
        <w:t xml:space="preserve">избираемые </w:t>
      </w:r>
      <w:r w:rsidR="00D87987" w:rsidRPr="00F57689">
        <w:rPr>
          <w:rFonts w:ascii="Times New Roman" w:hAnsi="Times New Roman" w:cs="Times New Roman"/>
          <w:i/>
          <w:color w:val="000000" w:themeColor="text1"/>
          <w:sz w:val="24"/>
          <w:szCs w:val="24"/>
        </w:rPr>
        <w:t>политики</w:t>
      </w:r>
    </w:p>
    <w:p w:rsidR="00E44BD9" w:rsidRPr="005C20E1" w:rsidRDefault="00E44BD9"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Среди политологов существует консенсус, что ЕС представляет собой сложную многоуровневую систему управления, в которой участвуют национальные и европейские политики, бюрократы и эксперты. Рассмотрим эти группы последовательно.</w:t>
      </w:r>
    </w:p>
    <w:p w:rsidR="00B228C1" w:rsidRPr="005C20E1" w:rsidRDefault="00F57689" w:rsidP="008C45D9">
      <w:pPr>
        <w:spacing w:line="360" w:lineRule="auto"/>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lang w:val="en-US"/>
        </w:rPr>
        <w:t>i</w:t>
      </w:r>
      <w:r w:rsidR="00B228C1" w:rsidRPr="005C20E1">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н</w:t>
      </w:r>
      <w:r w:rsidR="00D87987" w:rsidRPr="005C20E1">
        <w:rPr>
          <w:rFonts w:ascii="Times New Roman" w:hAnsi="Times New Roman" w:cs="Times New Roman"/>
          <w:i/>
          <w:color w:val="000000" w:themeColor="text1"/>
          <w:sz w:val="24"/>
          <w:szCs w:val="24"/>
        </w:rPr>
        <w:t>ациональные политические элиты в качестве европейских игроков</w:t>
      </w:r>
    </w:p>
    <w:p w:rsidR="00B228C1" w:rsidRPr="005C20E1" w:rsidRDefault="00D87987"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Решающие импульсы европейская интеграция всегда получала от лидирующих национальных политиков, глав и членов правительств. Тут встаёт вопрос – почему же они были готовы отдать значительную часть собственной власти в пользу супранациональных институтов? Какие здесь выигрыши и потери</w:t>
      </w:r>
      <w:r w:rsidR="002E6F73" w:rsidRPr="005C20E1">
        <w:rPr>
          <w:rFonts w:ascii="Times New Roman" w:hAnsi="Times New Roman" w:cs="Times New Roman"/>
          <w:color w:val="000000" w:themeColor="text1"/>
          <w:sz w:val="24"/>
          <w:szCs w:val="24"/>
        </w:rPr>
        <w:t xml:space="preserve">? </w:t>
      </w:r>
      <w:r w:rsidR="00B228C1" w:rsidRPr="005C20E1">
        <w:rPr>
          <w:rFonts w:ascii="Times New Roman" w:hAnsi="Times New Roman" w:cs="Times New Roman"/>
          <w:color w:val="000000" w:themeColor="text1"/>
          <w:sz w:val="24"/>
          <w:szCs w:val="24"/>
        </w:rPr>
        <w:t xml:space="preserve">С одной стороны, </w:t>
      </w:r>
      <w:r w:rsidR="00E34B75" w:rsidRPr="005C20E1">
        <w:rPr>
          <w:rFonts w:ascii="Times New Roman" w:hAnsi="Times New Roman" w:cs="Times New Roman"/>
          <w:color w:val="000000" w:themeColor="text1"/>
          <w:sz w:val="24"/>
          <w:szCs w:val="24"/>
        </w:rPr>
        <w:t>можно по предложению</w:t>
      </w:r>
      <w:r w:rsidRPr="005C20E1">
        <w:rPr>
          <w:rFonts w:ascii="Times New Roman" w:hAnsi="Times New Roman" w:cs="Times New Roman"/>
          <w:color w:val="000000" w:themeColor="text1"/>
          <w:sz w:val="24"/>
          <w:szCs w:val="24"/>
        </w:rPr>
        <w:t xml:space="preserve"> Алана Милворда</w:t>
      </w:r>
      <w:r w:rsidR="00E34B75" w:rsidRPr="005C20E1">
        <w:rPr>
          <w:rFonts w:ascii="Times New Roman" w:hAnsi="Times New Roman" w:cs="Times New Roman"/>
          <w:color w:val="000000" w:themeColor="text1"/>
          <w:sz w:val="24"/>
          <w:szCs w:val="24"/>
        </w:rPr>
        <w:t xml:space="preserve">, автора исследования </w:t>
      </w:r>
      <w:r w:rsidRPr="005C20E1">
        <w:rPr>
          <w:rFonts w:ascii="Times New Roman" w:hAnsi="Times New Roman" w:cs="Times New Roman"/>
          <w:color w:val="000000" w:themeColor="text1"/>
          <w:sz w:val="24"/>
          <w:szCs w:val="24"/>
        </w:rPr>
        <w:t>«Европейское спасение национального государства»</w:t>
      </w:r>
      <w:r w:rsidRPr="005C20E1">
        <w:rPr>
          <w:rStyle w:val="a6"/>
          <w:rFonts w:ascii="Times New Roman" w:hAnsi="Times New Roman" w:cs="Times New Roman"/>
          <w:color w:val="000000" w:themeColor="text1"/>
          <w:sz w:val="24"/>
          <w:szCs w:val="24"/>
        </w:rPr>
        <w:footnoteReference w:id="90"/>
      </w:r>
      <w:r w:rsidR="00E34B75" w:rsidRPr="005C20E1">
        <w:rPr>
          <w:rFonts w:ascii="Times New Roman" w:hAnsi="Times New Roman" w:cs="Times New Roman"/>
          <w:color w:val="000000" w:themeColor="text1"/>
          <w:sz w:val="24"/>
          <w:szCs w:val="24"/>
        </w:rPr>
        <w:t>,</w:t>
      </w:r>
      <w:r w:rsidRPr="005C20E1">
        <w:rPr>
          <w:rFonts w:ascii="Times New Roman" w:hAnsi="Times New Roman" w:cs="Times New Roman"/>
          <w:color w:val="000000" w:themeColor="text1"/>
          <w:sz w:val="24"/>
          <w:szCs w:val="24"/>
        </w:rPr>
        <w:t xml:space="preserve"> посмотреть на европейскую интеграцию как на средство сохранить или восстановить автономию и независимость в эпоху сверхдержав и глобализации. </w:t>
      </w:r>
      <w:r w:rsidR="00E34B75" w:rsidRPr="005C20E1">
        <w:rPr>
          <w:rFonts w:ascii="Times New Roman" w:hAnsi="Times New Roman" w:cs="Times New Roman"/>
          <w:color w:val="000000" w:themeColor="text1"/>
          <w:sz w:val="24"/>
          <w:szCs w:val="24"/>
        </w:rPr>
        <w:t>Действительно, и Франция, и Германия были в плачевном экономическом и политическом состоянии, когда Шуман и Аденауэр воплотили проект ЕОУС; в 1970ые гг. кризисные явления в мировой экономике и валютная волатильность подтолкнули Валери Жискар д’Эстена и Хельмута Шмидта к тому, чтобы запустить Евр</w:t>
      </w:r>
      <w:r w:rsidR="002265E2">
        <w:rPr>
          <w:rFonts w:ascii="Times New Roman" w:hAnsi="Times New Roman" w:cs="Times New Roman"/>
          <w:color w:val="000000" w:themeColor="text1"/>
          <w:sz w:val="24"/>
          <w:szCs w:val="24"/>
        </w:rPr>
        <w:t>опейскую валютную систему и Европейское политическое сотрудничество</w:t>
      </w:r>
      <w:r w:rsidR="00E34B75" w:rsidRPr="005C20E1">
        <w:rPr>
          <w:rFonts w:ascii="Times New Roman" w:hAnsi="Times New Roman" w:cs="Times New Roman"/>
          <w:color w:val="000000" w:themeColor="text1"/>
          <w:sz w:val="24"/>
          <w:szCs w:val="24"/>
        </w:rPr>
        <w:t>, тем самым усилив позиции европейских стран.</w:t>
      </w:r>
      <w:r w:rsidR="00B228C1" w:rsidRPr="005C20E1">
        <w:rPr>
          <w:rFonts w:ascii="Times New Roman" w:hAnsi="Times New Roman" w:cs="Times New Roman"/>
          <w:color w:val="000000" w:themeColor="text1"/>
          <w:sz w:val="24"/>
          <w:szCs w:val="24"/>
        </w:rPr>
        <w:t xml:space="preserve"> </w:t>
      </w:r>
      <w:r w:rsidR="00E34B75" w:rsidRPr="005C20E1">
        <w:rPr>
          <w:rFonts w:ascii="Times New Roman" w:hAnsi="Times New Roman" w:cs="Times New Roman"/>
          <w:color w:val="000000" w:themeColor="text1"/>
          <w:sz w:val="24"/>
          <w:szCs w:val="24"/>
        </w:rPr>
        <w:t xml:space="preserve">Также, политическая роль национальных правительств закрепилась в межправительственных институтах ЕС (Совет Министров). В 1974 г. был учреждён Европейский совет, гарантирующий главам правительств решающее слово в определении политического курса интеграции, а также принятии порою острых антикризисных мер. </w:t>
      </w:r>
    </w:p>
    <w:p w:rsidR="00E44BD9" w:rsidRPr="005C20E1" w:rsidRDefault="00E34B75"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 xml:space="preserve">Если вернуться </w:t>
      </w:r>
      <w:r w:rsidR="006B2889" w:rsidRPr="005C20E1">
        <w:rPr>
          <w:rFonts w:ascii="Times New Roman" w:hAnsi="Times New Roman" w:cs="Times New Roman"/>
          <w:color w:val="000000" w:themeColor="text1"/>
          <w:sz w:val="24"/>
          <w:szCs w:val="24"/>
        </w:rPr>
        <w:t>к</w:t>
      </w:r>
      <w:r w:rsidRPr="005C20E1">
        <w:rPr>
          <w:rFonts w:ascii="Times New Roman" w:hAnsi="Times New Roman" w:cs="Times New Roman"/>
          <w:color w:val="000000" w:themeColor="text1"/>
          <w:sz w:val="24"/>
          <w:szCs w:val="24"/>
        </w:rPr>
        <w:t xml:space="preserve"> вопросу о выигрыше национальных элит от участия в интеграции, здесь можно выделить коллективные </w:t>
      </w:r>
      <w:r w:rsidR="006B2889" w:rsidRPr="005C20E1">
        <w:rPr>
          <w:rFonts w:ascii="Times New Roman" w:hAnsi="Times New Roman" w:cs="Times New Roman"/>
          <w:color w:val="000000" w:themeColor="text1"/>
          <w:sz w:val="24"/>
          <w:szCs w:val="24"/>
        </w:rPr>
        <w:t xml:space="preserve">политические </w:t>
      </w:r>
      <w:r w:rsidRPr="005C20E1">
        <w:rPr>
          <w:rFonts w:ascii="Times New Roman" w:hAnsi="Times New Roman" w:cs="Times New Roman"/>
          <w:color w:val="000000" w:themeColor="text1"/>
          <w:sz w:val="24"/>
          <w:szCs w:val="24"/>
        </w:rPr>
        <w:t>и индивидуальные цели</w:t>
      </w:r>
      <w:r w:rsidR="006B2889" w:rsidRPr="005C20E1">
        <w:rPr>
          <w:rFonts w:ascii="Times New Roman" w:hAnsi="Times New Roman" w:cs="Times New Roman"/>
          <w:color w:val="000000" w:themeColor="text1"/>
          <w:sz w:val="24"/>
          <w:szCs w:val="24"/>
        </w:rPr>
        <w:t xml:space="preserve">. В первом случае, это национальные интересы стран, которые эти политики представляют. Например, в случае с вступлением менее развитых стран Южной и Восточной Европы в ЕЭС/ЕС, </w:t>
      </w:r>
      <w:r w:rsidR="006B2889" w:rsidRPr="005C20E1">
        <w:rPr>
          <w:rFonts w:ascii="Times New Roman" w:hAnsi="Times New Roman" w:cs="Times New Roman"/>
          <w:color w:val="000000" w:themeColor="text1"/>
          <w:sz w:val="24"/>
          <w:szCs w:val="24"/>
        </w:rPr>
        <w:lastRenderedPageBreak/>
        <w:t>главным мотивом было ожидание экономического роста и политической автономии и безопасности после полувекового советского доминирования. В какой-то степени, интеграция предлагает новые возможности политического влияния: элиты стран-членов могут участвовать в определении важных общеевропейских целей и повестки дня</w:t>
      </w:r>
      <w:r w:rsidR="00336661" w:rsidRPr="005C20E1">
        <w:rPr>
          <w:rFonts w:ascii="Times New Roman" w:hAnsi="Times New Roman" w:cs="Times New Roman"/>
          <w:color w:val="000000" w:themeColor="text1"/>
          <w:sz w:val="24"/>
          <w:szCs w:val="24"/>
        </w:rPr>
        <w:t xml:space="preserve">, а также реализовывать те цели и политики, которые вызывают сопротивление дома, на местном уровне, от имени и под предлогом Евросоюза (и это, конечно, ещё больше ухудшает имидж ЕС в глазах граждан). </w:t>
      </w:r>
      <w:r w:rsidR="00DE50A8">
        <w:rPr>
          <w:rFonts w:ascii="Times New Roman" w:hAnsi="Times New Roman" w:cs="Times New Roman"/>
          <w:color w:val="000000" w:themeColor="text1"/>
          <w:sz w:val="24"/>
          <w:szCs w:val="24"/>
        </w:rPr>
        <w:t xml:space="preserve">ЕС можно рассматривать как престижный клуб государств. </w:t>
      </w:r>
      <w:r w:rsidR="00336661" w:rsidRPr="005C20E1">
        <w:rPr>
          <w:rFonts w:ascii="Times New Roman" w:hAnsi="Times New Roman" w:cs="Times New Roman"/>
          <w:color w:val="000000" w:themeColor="text1"/>
          <w:sz w:val="24"/>
          <w:szCs w:val="24"/>
        </w:rPr>
        <w:t xml:space="preserve">Далее, так как интеграция рождает на свет мириады политических, бюрократических и профессиональных карьер и должностей, она наделяет национальных политиков дополнительными важными ресурсами влияния и власти, давая им возможность участвовать в распределении «лакомого пирога». И наконец, </w:t>
      </w:r>
      <w:r w:rsidR="00A014B3" w:rsidRPr="005C20E1">
        <w:rPr>
          <w:rFonts w:ascii="Times New Roman" w:hAnsi="Times New Roman" w:cs="Times New Roman"/>
          <w:color w:val="000000" w:themeColor="text1"/>
          <w:sz w:val="24"/>
          <w:szCs w:val="24"/>
        </w:rPr>
        <w:t xml:space="preserve">участие в европейской интеграции – источник дополнительного вознаграждения и рычагов власти для политических лидеров. На этом поле ярчайшим образом могут проявить себя не только представители больших стран-членов, но и малых – вспомним Анри Спаака (Нидерланды), Пьера Вернера (Люксембург), Лео Тиндемаса (Бельгия) и др. Таким образом, европейская интеграция не может быть правильно оценена без учёта роли национальных политических элит. Важно отметить, что в отличие от общеевропейских политических и бюрократических элит, которые последовательно продвигают интеграцию, национальные элиты более непредсказуемы и действуют в зависимости </w:t>
      </w:r>
      <w:r w:rsidR="00E44BD9" w:rsidRPr="005C20E1">
        <w:rPr>
          <w:rFonts w:ascii="Times New Roman" w:hAnsi="Times New Roman" w:cs="Times New Roman"/>
          <w:color w:val="000000" w:themeColor="text1"/>
          <w:sz w:val="24"/>
          <w:szCs w:val="24"/>
        </w:rPr>
        <w:t xml:space="preserve">от времени и исторических обстоятельств. </w:t>
      </w:r>
    </w:p>
    <w:p w:rsidR="00B41CAA" w:rsidRPr="0032578F" w:rsidRDefault="00DE50A8" w:rsidP="008C45D9">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Национальные элиты и суб-элиты претерпевают процессы европеизации и консолидируются, хотя</w:t>
      </w:r>
      <w:r w:rsidR="00B41CAA" w:rsidRPr="005C20E1">
        <w:rPr>
          <w:rFonts w:ascii="Times New Roman" w:hAnsi="Times New Roman" w:cs="Times New Roman"/>
          <w:sz w:val="24"/>
          <w:szCs w:val="24"/>
        </w:rPr>
        <w:t xml:space="preserve"> </w:t>
      </w:r>
      <w:r>
        <w:rPr>
          <w:rFonts w:ascii="Times New Roman" w:hAnsi="Times New Roman" w:cs="Times New Roman"/>
          <w:sz w:val="24"/>
          <w:szCs w:val="24"/>
        </w:rPr>
        <w:t xml:space="preserve">полностью монолитными их назвать нельзя. Элитная интеграция – </w:t>
      </w:r>
      <w:r w:rsidR="00B41CAA" w:rsidRPr="005C20E1">
        <w:rPr>
          <w:rFonts w:ascii="Times New Roman" w:hAnsi="Times New Roman" w:cs="Times New Roman"/>
          <w:sz w:val="24"/>
          <w:szCs w:val="24"/>
        </w:rPr>
        <w:t xml:space="preserve">процесс более пёстрый и разносторонний, чем это кажется на первый взгляд, т.к. между самими элитами есть разногласия и плюрализм видений и предпочтений. </w:t>
      </w:r>
      <w:r>
        <w:rPr>
          <w:rFonts w:ascii="Times New Roman" w:hAnsi="Times New Roman" w:cs="Times New Roman"/>
          <w:sz w:val="24"/>
          <w:szCs w:val="24"/>
        </w:rPr>
        <w:t xml:space="preserve">Европейская идентичность </w:t>
      </w:r>
      <w:r w:rsidRPr="005C20E1">
        <w:rPr>
          <w:rFonts w:ascii="Times New Roman" w:hAnsi="Times New Roman" w:cs="Times New Roman"/>
          <w:sz w:val="24"/>
          <w:szCs w:val="24"/>
        </w:rPr>
        <w:t>(</w:t>
      </w:r>
      <w:r w:rsidRPr="005C20E1">
        <w:rPr>
          <w:rFonts w:ascii="Times New Roman" w:hAnsi="Times New Roman" w:cs="Times New Roman"/>
          <w:sz w:val="24"/>
          <w:szCs w:val="24"/>
          <w:lang w:val="en-US"/>
        </w:rPr>
        <w:t>europeanisn</w:t>
      </w:r>
      <w:r w:rsidRPr="005C20E1">
        <w:rPr>
          <w:rFonts w:ascii="Times New Roman" w:hAnsi="Times New Roman" w:cs="Times New Roman"/>
          <w:sz w:val="24"/>
          <w:szCs w:val="24"/>
        </w:rPr>
        <w:t xml:space="preserve">) </w:t>
      </w:r>
      <w:r>
        <w:rPr>
          <w:rFonts w:ascii="Times New Roman" w:hAnsi="Times New Roman" w:cs="Times New Roman"/>
          <w:sz w:val="24"/>
          <w:szCs w:val="24"/>
        </w:rPr>
        <w:t>политиков стран-членов</w:t>
      </w:r>
      <w:r w:rsidR="00B41CAA" w:rsidRPr="005C20E1">
        <w:rPr>
          <w:rFonts w:ascii="Times New Roman" w:hAnsi="Times New Roman" w:cs="Times New Roman"/>
          <w:sz w:val="24"/>
          <w:szCs w:val="24"/>
        </w:rPr>
        <w:t xml:space="preserve"> имеет разные модуляции и измерения </w:t>
      </w:r>
      <w:r w:rsidR="00B41CAA" w:rsidRPr="006C46FD">
        <w:rPr>
          <w:rFonts w:ascii="Times New Roman" w:hAnsi="Times New Roman" w:cs="Times New Roman"/>
          <w:sz w:val="24"/>
          <w:szCs w:val="24"/>
        </w:rPr>
        <w:t>(</w:t>
      </w:r>
      <w:r w:rsidR="006C46FD" w:rsidRPr="006C46FD">
        <w:rPr>
          <w:rFonts w:ascii="Times New Roman" w:hAnsi="Times New Roman" w:cs="Times New Roman"/>
          <w:sz w:val="24"/>
          <w:szCs w:val="24"/>
        </w:rPr>
        <w:t xml:space="preserve">эмоциональную, когнитивную, конативную), </w:t>
      </w:r>
      <w:r>
        <w:rPr>
          <w:rFonts w:ascii="Times New Roman" w:hAnsi="Times New Roman" w:cs="Times New Roman"/>
          <w:sz w:val="24"/>
          <w:szCs w:val="24"/>
        </w:rPr>
        <w:t xml:space="preserve">и, </w:t>
      </w:r>
      <w:r w:rsidR="00B41CAA" w:rsidRPr="005C20E1">
        <w:rPr>
          <w:rFonts w:ascii="Times New Roman" w:hAnsi="Times New Roman" w:cs="Times New Roman"/>
          <w:sz w:val="24"/>
          <w:szCs w:val="24"/>
        </w:rPr>
        <w:t xml:space="preserve">хотя большинство элит чувствуют эмоциональную привязанность к Европе и позитивно оценивают плоды интеграции, </w:t>
      </w:r>
      <w:r>
        <w:rPr>
          <w:rFonts w:ascii="Times New Roman" w:hAnsi="Times New Roman" w:cs="Times New Roman"/>
          <w:sz w:val="24"/>
          <w:szCs w:val="24"/>
        </w:rPr>
        <w:t xml:space="preserve">они </w:t>
      </w:r>
      <w:r w:rsidR="00B41CAA" w:rsidRPr="005C20E1">
        <w:rPr>
          <w:rFonts w:ascii="Times New Roman" w:hAnsi="Times New Roman" w:cs="Times New Roman"/>
          <w:sz w:val="24"/>
          <w:szCs w:val="24"/>
        </w:rPr>
        <w:t xml:space="preserve">по-разному видят её дальнейшее развитие и участие в ней их стран – </w:t>
      </w:r>
      <w:r>
        <w:rPr>
          <w:rFonts w:ascii="Times New Roman" w:hAnsi="Times New Roman" w:cs="Times New Roman"/>
          <w:sz w:val="24"/>
          <w:szCs w:val="24"/>
        </w:rPr>
        <w:t>поэтому для рядовых национальных эли</w:t>
      </w:r>
      <w:r w:rsidR="0098545C">
        <w:rPr>
          <w:rFonts w:ascii="Times New Roman" w:hAnsi="Times New Roman" w:cs="Times New Roman"/>
          <w:sz w:val="24"/>
          <w:szCs w:val="24"/>
        </w:rPr>
        <w:t xml:space="preserve">т скорее предпочтительнее гибкая модель </w:t>
      </w:r>
      <w:r w:rsidR="00B41CAA" w:rsidRPr="005C20E1">
        <w:rPr>
          <w:rFonts w:ascii="Times New Roman" w:hAnsi="Times New Roman" w:cs="Times New Roman"/>
          <w:sz w:val="24"/>
          <w:szCs w:val="24"/>
        </w:rPr>
        <w:t>«</w:t>
      </w:r>
      <w:r w:rsidR="00B41CAA" w:rsidRPr="005C20E1">
        <w:rPr>
          <w:rFonts w:ascii="Times New Roman" w:hAnsi="Times New Roman" w:cs="Times New Roman"/>
          <w:sz w:val="24"/>
          <w:szCs w:val="24"/>
          <w:lang w:val="en-US"/>
        </w:rPr>
        <w:t>Europe</w:t>
      </w:r>
      <w:r w:rsidR="00B41CAA" w:rsidRPr="005C20E1">
        <w:rPr>
          <w:rFonts w:ascii="Times New Roman" w:hAnsi="Times New Roman" w:cs="Times New Roman"/>
          <w:sz w:val="24"/>
          <w:szCs w:val="24"/>
        </w:rPr>
        <w:t xml:space="preserve"> à </w:t>
      </w:r>
      <w:r w:rsidR="00B41CAA" w:rsidRPr="005C20E1">
        <w:rPr>
          <w:rFonts w:ascii="Times New Roman" w:hAnsi="Times New Roman" w:cs="Times New Roman"/>
          <w:sz w:val="24"/>
          <w:szCs w:val="24"/>
          <w:lang w:val="en-US"/>
        </w:rPr>
        <w:t>la</w:t>
      </w:r>
      <w:r w:rsidR="00B41CAA" w:rsidRPr="005C20E1">
        <w:rPr>
          <w:rFonts w:ascii="Times New Roman" w:hAnsi="Times New Roman" w:cs="Times New Roman"/>
          <w:sz w:val="24"/>
          <w:szCs w:val="24"/>
        </w:rPr>
        <w:t xml:space="preserve"> </w:t>
      </w:r>
      <w:r w:rsidR="00B41CAA" w:rsidRPr="005C20E1">
        <w:rPr>
          <w:rFonts w:ascii="Times New Roman" w:hAnsi="Times New Roman" w:cs="Times New Roman"/>
          <w:sz w:val="24"/>
          <w:szCs w:val="24"/>
          <w:lang w:val="en-US"/>
        </w:rPr>
        <w:t>carte</w:t>
      </w:r>
      <w:r w:rsidR="0098545C">
        <w:rPr>
          <w:rFonts w:ascii="Times New Roman" w:hAnsi="Times New Roman" w:cs="Times New Roman"/>
          <w:sz w:val="24"/>
          <w:szCs w:val="24"/>
        </w:rPr>
        <w:t xml:space="preserve">» (сохранять единую общую сердцевину </w:t>
      </w:r>
      <w:r w:rsidR="00001906">
        <w:rPr>
          <w:rFonts w:ascii="Times New Roman" w:hAnsi="Times New Roman" w:cs="Times New Roman"/>
          <w:sz w:val="24"/>
          <w:szCs w:val="24"/>
        </w:rPr>
        <w:t>ЕС</w:t>
      </w:r>
      <w:r w:rsidR="0098545C">
        <w:rPr>
          <w:rFonts w:ascii="Times New Roman" w:hAnsi="Times New Roman" w:cs="Times New Roman"/>
          <w:sz w:val="24"/>
          <w:szCs w:val="24"/>
        </w:rPr>
        <w:t xml:space="preserve">, однако, глубже </w:t>
      </w:r>
      <w:r w:rsidR="005E6624">
        <w:rPr>
          <w:rFonts w:ascii="Times New Roman" w:hAnsi="Times New Roman" w:cs="Times New Roman"/>
          <w:sz w:val="24"/>
          <w:szCs w:val="24"/>
        </w:rPr>
        <w:t xml:space="preserve">участвовать </w:t>
      </w:r>
      <w:r w:rsidR="0098545C">
        <w:rPr>
          <w:rFonts w:ascii="Times New Roman" w:hAnsi="Times New Roman" w:cs="Times New Roman"/>
          <w:sz w:val="24"/>
          <w:szCs w:val="24"/>
        </w:rPr>
        <w:t xml:space="preserve">только </w:t>
      </w:r>
      <w:r w:rsidR="005E6624">
        <w:rPr>
          <w:rFonts w:ascii="Times New Roman" w:hAnsi="Times New Roman" w:cs="Times New Roman"/>
          <w:sz w:val="24"/>
          <w:szCs w:val="24"/>
        </w:rPr>
        <w:t xml:space="preserve">в том, что удобно и отвечает </w:t>
      </w:r>
      <w:r w:rsidR="0098545C">
        <w:rPr>
          <w:rFonts w:ascii="Times New Roman" w:hAnsi="Times New Roman" w:cs="Times New Roman"/>
          <w:sz w:val="24"/>
          <w:szCs w:val="24"/>
        </w:rPr>
        <w:t xml:space="preserve">практическим интересам страны </w:t>
      </w:r>
      <w:r w:rsidR="005E6624">
        <w:rPr>
          <w:rFonts w:ascii="Times New Roman" w:hAnsi="Times New Roman" w:cs="Times New Roman"/>
          <w:sz w:val="24"/>
          <w:szCs w:val="24"/>
        </w:rPr>
        <w:t>и, возможно, чаяниям электората).</w:t>
      </w:r>
      <w:r w:rsidR="0032578F">
        <w:rPr>
          <w:rFonts w:ascii="Times New Roman" w:hAnsi="Times New Roman" w:cs="Times New Roman"/>
          <w:sz w:val="24"/>
          <w:szCs w:val="24"/>
        </w:rPr>
        <w:t xml:space="preserve"> </w:t>
      </w:r>
    </w:p>
    <w:p w:rsidR="002E6F73" w:rsidRPr="005C20E1" w:rsidRDefault="00F57689" w:rsidP="008C45D9">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lang w:val="en-US"/>
        </w:rPr>
        <w:t>ii</w:t>
      </w:r>
      <w:r w:rsidR="002B0988">
        <w:rPr>
          <w:rFonts w:ascii="Times New Roman" w:hAnsi="Times New Roman" w:cs="Times New Roman"/>
          <w:i/>
          <w:color w:val="000000" w:themeColor="text1"/>
          <w:sz w:val="24"/>
          <w:szCs w:val="24"/>
        </w:rPr>
        <w:t>) ч</w:t>
      </w:r>
      <w:r w:rsidR="00E44BD9" w:rsidRPr="005C20E1">
        <w:rPr>
          <w:rFonts w:ascii="Times New Roman" w:hAnsi="Times New Roman" w:cs="Times New Roman"/>
          <w:i/>
          <w:color w:val="000000" w:themeColor="text1"/>
          <w:sz w:val="24"/>
          <w:szCs w:val="24"/>
        </w:rPr>
        <w:t>лены Европейского парламента</w:t>
      </w:r>
    </w:p>
    <w:p w:rsidR="004E065F" w:rsidRPr="005C20E1" w:rsidRDefault="00E44BD9"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 xml:space="preserve">Последние могут считаться ядром нового европейского политического класса; это единственная группа элит, которые избираются напрямую гражданами и работают исключительно в плоскости ЕС.  Принято считать, что члены Европейского парламента </w:t>
      </w:r>
      <w:r w:rsidRPr="005C20E1">
        <w:rPr>
          <w:rFonts w:ascii="Times New Roman" w:hAnsi="Times New Roman" w:cs="Times New Roman"/>
          <w:color w:val="000000" w:themeColor="text1"/>
          <w:sz w:val="24"/>
          <w:szCs w:val="24"/>
        </w:rPr>
        <w:lastRenderedPageBreak/>
        <w:t>(</w:t>
      </w:r>
      <w:r w:rsidRPr="005C20E1">
        <w:rPr>
          <w:rFonts w:ascii="Times New Roman" w:hAnsi="Times New Roman" w:cs="Times New Roman"/>
          <w:color w:val="000000" w:themeColor="text1"/>
          <w:sz w:val="24"/>
          <w:szCs w:val="24"/>
          <w:lang w:val="en-US"/>
        </w:rPr>
        <w:t>MEPs</w:t>
      </w:r>
      <w:r w:rsidRPr="005C20E1">
        <w:rPr>
          <w:rFonts w:ascii="Times New Roman" w:hAnsi="Times New Roman" w:cs="Times New Roman"/>
          <w:color w:val="000000" w:themeColor="text1"/>
          <w:sz w:val="24"/>
          <w:szCs w:val="24"/>
        </w:rPr>
        <w:t xml:space="preserve">) – обычные люди, в прошлом врачи, химики и т.п., которые по тем или иным причинам захотели сделать карьеру в политике. Хотелось бы уточнить этот социальный портрет. </w:t>
      </w:r>
      <w:r w:rsidRPr="005C20E1">
        <w:rPr>
          <w:rFonts w:ascii="Times New Roman" w:hAnsi="Times New Roman" w:cs="Times New Roman"/>
          <w:color w:val="000000" w:themeColor="text1"/>
          <w:sz w:val="24"/>
          <w:szCs w:val="24"/>
          <w:lang w:val="en-US"/>
        </w:rPr>
        <w:t>MEPs</w:t>
      </w:r>
      <w:r w:rsidRPr="005C20E1">
        <w:rPr>
          <w:rFonts w:ascii="Times New Roman" w:hAnsi="Times New Roman" w:cs="Times New Roman"/>
          <w:color w:val="000000" w:themeColor="text1"/>
          <w:sz w:val="24"/>
          <w:szCs w:val="24"/>
        </w:rPr>
        <w:t xml:space="preserve"> – граждане преимущественно возраста 50-59 или </w:t>
      </w:r>
      <w:r w:rsidR="00A56D10" w:rsidRPr="005C20E1">
        <w:rPr>
          <w:rFonts w:ascii="Times New Roman" w:hAnsi="Times New Roman" w:cs="Times New Roman"/>
          <w:color w:val="000000" w:themeColor="text1"/>
          <w:sz w:val="24"/>
          <w:szCs w:val="24"/>
        </w:rPr>
        <w:t>30-39</w:t>
      </w:r>
      <w:r w:rsidRPr="005C20E1">
        <w:rPr>
          <w:rFonts w:ascii="Times New Roman" w:hAnsi="Times New Roman" w:cs="Times New Roman"/>
          <w:color w:val="000000" w:themeColor="text1"/>
          <w:sz w:val="24"/>
          <w:szCs w:val="24"/>
        </w:rPr>
        <w:t xml:space="preserve"> лет с </w:t>
      </w:r>
      <w:r w:rsidR="00437BEC" w:rsidRPr="005C20E1">
        <w:rPr>
          <w:rFonts w:ascii="Times New Roman" w:hAnsi="Times New Roman" w:cs="Times New Roman"/>
          <w:color w:val="000000" w:themeColor="text1"/>
          <w:sz w:val="24"/>
          <w:szCs w:val="24"/>
        </w:rPr>
        <w:t>образование</w:t>
      </w:r>
      <w:r w:rsidRPr="005C20E1">
        <w:rPr>
          <w:rFonts w:ascii="Times New Roman" w:hAnsi="Times New Roman" w:cs="Times New Roman"/>
          <w:color w:val="000000" w:themeColor="text1"/>
          <w:sz w:val="24"/>
          <w:szCs w:val="24"/>
        </w:rPr>
        <w:t>м</w:t>
      </w:r>
      <w:r w:rsidR="00437BEC"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rPr>
        <w:t xml:space="preserve">в области юриспруденции, гуманитарных наук, экономики, естественных наук; одну треть </w:t>
      </w:r>
      <w:r w:rsidR="002E6F73" w:rsidRPr="005C20E1">
        <w:rPr>
          <w:rFonts w:ascii="Times New Roman" w:hAnsi="Times New Roman" w:cs="Times New Roman"/>
          <w:color w:val="000000" w:themeColor="text1"/>
          <w:sz w:val="24"/>
          <w:szCs w:val="24"/>
        </w:rPr>
        <w:t>парламентё</w:t>
      </w:r>
      <w:r w:rsidRPr="005C20E1">
        <w:rPr>
          <w:rFonts w:ascii="Times New Roman" w:hAnsi="Times New Roman" w:cs="Times New Roman"/>
          <w:color w:val="000000" w:themeColor="text1"/>
          <w:sz w:val="24"/>
          <w:szCs w:val="24"/>
        </w:rPr>
        <w:t>ров составляют женщины</w:t>
      </w:r>
      <w:r w:rsidR="00437BEC" w:rsidRPr="005C20E1">
        <w:rPr>
          <w:rFonts w:ascii="Times New Roman" w:hAnsi="Times New Roman" w:cs="Times New Roman"/>
          <w:color w:val="000000" w:themeColor="text1"/>
          <w:sz w:val="24"/>
          <w:szCs w:val="24"/>
        </w:rPr>
        <w:t>.</w:t>
      </w:r>
      <w:r w:rsidRPr="005C20E1">
        <w:rPr>
          <w:rFonts w:ascii="Times New Roman" w:hAnsi="Times New Roman" w:cs="Times New Roman"/>
          <w:color w:val="000000" w:themeColor="text1"/>
          <w:sz w:val="24"/>
          <w:szCs w:val="24"/>
        </w:rPr>
        <w:t xml:space="preserve"> К</w:t>
      </w:r>
      <w:r w:rsidR="00437BEC" w:rsidRPr="005C20E1">
        <w:rPr>
          <w:rFonts w:ascii="Times New Roman" w:hAnsi="Times New Roman" w:cs="Times New Roman"/>
          <w:color w:val="000000" w:themeColor="text1"/>
          <w:sz w:val="24"/>
          <w:szCs w:val="24"/>
        </w:rPr>
        <w:t>ак правило</w:t>
      </w:r>
      <w:r w:rsidRPr="005C20E1">
        <w:rPr>
          <w:rFonts w:ascii="Times New Roman" w:hAnsi="Times New Roman" w:cs="Times New Roman"/>
          <w:color w:val="000000" w:themeColor="text1"/>
          <w:sz w:val="24"/>
          <w:szCs w:val="24"/>
        </w:rPr>
        <w:t>, многие имеют</w:t>
      </w:r>
      <w:r w:rsidR="00437BEC"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rPr>
        <w:t xml:space="preserve">за плечами значительный </w:t>
      </w:r>
      <w:r w:rsidR="00437BEC" w:rsidRPr="005C20E1">
        <w:rPr>
          <w:rFonts w:ascii="Times New Roman" w:hAnsi="Times New Roman" w:cs="Times New Roman"/>
          <w:color w:val="000000" w:themeColor="text1"/>
          <w:sz w:val="24"/>
          <w:szCs w:val="24"/>
        </w:rPr>
        <w:t xml:space="preserve">политический опыт, </w:t>
      </w:r>
      <w:r w:rsidRPr="005C20E1">
        <w:rPr>
          <w:rFonts w:ascii="Times New Roman" w:hAnsi="Times New Roman" w:cs="Times New Roman"/>
          <w:color w:val="000000" w:themeColor="text1"/>
          <w:sz w:val="24"/>
          <w:szCs w:val="24"/>
        </w:rPr>
        <w:t xml:space="preserve">либо же </w:t>
      </w:r>
      <w:r w:rsidR="00437BEC" w:rsidRPr="005C20E1">
        <w:rPr>
          <w:rFonts w:ascii="Times New Roman" w:hAnsi="Times New Roman" w:cs="Times New Roman"/>
          <w:color w:val="000000" w:themeColor="text1"/>
          <w:sz w:val="24"/>
          <w:szCs w:val="24"/>
        </w:rPr>
        <w:t xml:space="preserve">приходят из юристов и преподавателей. </w:t>
      </w:r>
      <w:r w:rsidR="002E6F73" w:rsidRPr="005C20E1">
        <w:rPr>
          <w:rFonts w:ascii="Times New Roman" w:hAnsi="Times New Roman" w:cs="Times New Roman"/>
          <w:color w:val="000000" w:themeColor="text1"/>
          <w:sz w:val="24"/>
          <w:szCs w:val="24"/>
        </w:rPr>
        <w:t>Служба по депутатскому мандату часто</w:t>
      </w:r>
      <w:r w:rsidR="00437BEC" w:rsidRPr="005C20E1">
        <w:rPr>
          <w:rFonts w:ascii="Times New Roman" w:hAnsi="Times New Roman" w:cs="Times New Roman"/>
          <w:color w:val="000000" w:themeColor="text1"/>
          <w:sz w:val="24"/>
          <w:szCs w:val="24"/>
        </w:rPr>
        <w:t xml:space="preserve"> совмещ</w:t>
      </w:r>
      <w:r w:rsidR="002E6F73" w:rsidRPr="005C20E1">
        <w:rPr>
          <w:rFonts w:ascii="Times New Roman" w:hAnsi="Times New Roman" w:cs="Times New Roman"/>
          <w:color w:val="000000" w:themeColor="text1"/>
          <w:sz w:val="24"/>
          <w:szCs w:val="24"/>
        </w:rPr>
        <w:t>ается</w:t>
      </w:r>
      <w:r w:rsidR="00437BEC" w:rsidRPr="005C20E1">
        <w:rPr>
          <w:rFonts w:ascii="Times New Roman" w:hAnsi="Times New Roman" w:cs="Times New Roman"/>
          <w:color w:val="000000" w:themeColor="text1"/>
          <w:sz w:val="24"/>
          <w:szCs w:val="24"/>
        </w:rPr>
        <w:t xml:space="preserve"> с другими видами деятельности, </w:t>
      </w:r>
      <w:r w:rsidR="002E6F73" w:rsidRPr="005C20E1">
        <w:rPr>
          <w:rFonts w:ascii="Times New Roman" w:hAnsi="Times New Roman" w:cs="Times New Roman"/>
          <w:color w:val="000000" w:themeColor="text1"/>
          <w:sz w:val="24"/>
          <w:szCs w:val="24"/>
        </w:rPr>
        <w:t>две трети депутатов задействованы в нек</w:t>
      </w:r>
      <w:r w:rsidR="001233E9">
        <w:rPr>
          <w:rFonts w:ascii="Times New Roman" w:hAnsi="Times New Roman" w:cs="Times New Roman"/>
          <w:color w:val="000000" w:themeColor="text1"/>
          <w:sz w:val="24"/>
          <w:szCs w:val="24"/>
        </w:rPr>
        <w:t>оей ассоциации, профессиональной</w:t>
      </w:r>
      <w:r w:rsidR="002E6F73" w:rsidRPr="005C20E1">
        <w:rPr>
          <w:rFonts w:ascii="Times New Roman" w:hAnsi="Times New Roman" w:cs="Times New Roman"/>
          <w:color w:val="000000" w:themeColor="text1"/>
          <w:sz w:val="24"/>
          <w:szCs w:val="24"/>
        </w:rPr>
        <w:t xml:space="preserve"> или социальной орг</w:t>
      </w:r>
      <w:r w:rsidR="005B5140">
        <w:rPr>
          <w:rFonts w:ascii="Times New Roman" w:hAnsi="Times New Roman" w:cs="Times New Roman"/>
          <w:color w:val="000000" w:themeColor="text1"/>
          <w:sz w:val="24"/>
          <w:szCs w:val="24"/>
        </w:rPr>
        <w:t xml:space="preserve">анизации или лоббистской группе. </w:t>
      </w:r>
      <w:r w:rsidR="002E6F73" w:rsidRPr="005C20E1">
        <w:rPr>
          <w:rFonts w:ascii="Times New Roman" w:hAnsi="Times New Roman" w:cs="Times New Roman"/>
          <w:color w:val="000000" w:themeColor="text1"/>
          <w:sz w:val="24"/>
          <w:szCs w:val="24"/>
        </w:rPr>
        <w:t xml:space="preserve">По данным на 2006 год, </w:t>
      </w:r>
      <w:r w:rsidR="00437BEC" w:rsidRPr="005C20E1">
        <w:rPr>
          <w:rFonts w:ascii="Times New Roman" w:hAnsi="Times New Roman" w:cs="Times New Roman"/>
          <w:color w:val="000000" w:themeColor="text1"/>
          <w:sz w:val="24"/>
          <w:szCs w:val="24"/>
        </w:rPr>
        <w:t xml:space="preserve">20% </w:t>
      </w:r>
      <w:r w:rsidR="002E6F73" w:rsidRPr="005C20E1">
        <w:rPr>
          <w:rFonts w:ascii="Times New Roman" w:hAnsi="Times New Roman" w:cs="Times New Roman"/>
          <w:color w:val="000000" w:themeColor="text1"/>
          <w:sz w:val="24"/>
          <w:szCs w:val="24"/>
          <w:lang w:val="en-US"/>
        </w:rPr>
        <w:t>MEPs</w:t>
      </w:r>
      <w:r w:rsidR="002E6F73" w:rsidRPr="005C20E1">
        <w:rPr>
          <w:rFonts w:ascii="Times New Roman" w:hAnsi="Times New Roman" w:cs="Times New Roman"/>
          <w:color w:val="000000" w:themeColor="text1"/>
          <w:sz w:val="24"/>
          <w:szCs w:val="24"/>
        </w:rPr>
        <w:t xml:space="preserve"> были в парламенте уже третий срок, т.е.</w:t>
      </w:r>
      <w:r w:rsidR="00437BEC" w:rsidRPr="005C20E1">
        <w:rPr>
          <w:rFonts w:ascii="Times New Roman" w:hAnsi="Times New Roman" w:cs="Times New Roman"/>
          <w:color w:val="000000" w:themeColor="text1"/>
          <w:sz w:val="24"/>
          <w:szCs w:val="24"/>
        </w:rPr>
        <w:t xml:space="preserve"> больше 15 лет. </w:t>
      </w:r>
      <w:r w:rsidR="002E6F73" w:rsidRPr="005C20E1">
        <w:rPr>
          <w:rFonts w:ascii="Times New Roman" w:hAnsi="Times New Roman" w:cs="Times New Roman"/>
          <w:color w:val="000000" w:themeColor="text1"/>
          <w:sz w:val="24"/>
          <w:szCs w:val="24"/>
        </w:rPr>
        <w:t>Судя по экспертным интервью, проведенным командой М. Халлера, р</w:t>
      </w:r>
      <w:r w:rsidR="00C20A03" w:rsidRPr="005C20E1">
        <w:rPr>
          <w:rFonts w:ascii="Times New Roman" w:hAnsi="Times New Roman" w:cs="Times New Roman"/>
          <w:color w:val="000000" w:themeColor="text1"/>
          <w:sz w:val="24"/>
          <w:szCs w:val="24"/>
        </w:rPr>
        <w:t>абота в Е</w:t>
      </w:r>
      <w:r w:rsidR="002E6F73" w:rsidRPr="005C20E1">
        <w:rPr>
          <w:rFonts w:ascii="Times New Roman" w:hAnsi="Times New Roman" w:cs="Times New Roman"/>
          <w:color w:val="000000" w:themeColor="text1"/>
          <w:sz w:val="24"/>
          <w:szCs w:val="24"/>
        </w:rPr>
        <w:t xml:space="preserve">вропейском парламенте – </w:t>
      </w:r>
      <w:r w:rsidR="00C20A03" w:rsidRPr="005C20E1">
        <w:rPr>
          <w:rFonts w:ascii="Times New Roman" w:hAnsi="Times New Roman" w:cs="Times New Roman"/>
          <w:color w:val="000000" w:themeColor="text1"/>
          <w:sz w:val="24"/>
          <w:szCs w:val="24"/>
        </w:rPr>
        <w:t>это не призвание и дело всей жизни, а продолжение нормальной политической карьеры</w:t>
      </w:r>
      <w:r w:rsidR="002E6F73" w:rsidRPr="005C20E1">
        <w:rPr>
          <w:rFonts w:ascii="Times New Roman" w:hAnsi="Times New Roman" w:cs="Times New Roman"/>
          <w:color w:val="000000" w:themeColor="text1"/>
          <w:sz w:val="24"/>
          <w:szCs w:val="24"/>
        </w:rPr>
        <w:t>, начавшейся на местном, региональном или национальном уровне</w:t>
      </w:r>
      <w:r w:rsidR="00C20A03" w:rsidRPr="005C20E1">
        <w:rPr>
          <w:rFonts w:ascii="Times New Roman" w:hAnsi="Times New Roman" w:cs="Times New Roman"/>
          <w:color w:val="000000" w:themeColor="text1"/>
          <w:sz w:val="24"/>
          <w:szCs w:val="24"/>
        </w:rPr>
        <w:t xml:space="preserve">. </w:t>
      </w:r>
      <w:r w:rsidR="002E6F73" w:rsidRPr="005C20E1">
        <w:rPr>
          <w:rFonts w:ascii="Times New Roman" w:hAnsi="Times New Roman" w:cs="Times New Roman"/>
          <w:color w:val="000000" w:themeColor="text1"/>
          <w:sz w:val="24"/>
          <w:szCs w:val="24"/>
        </w:rPr>
        <w:t>Каждый парламентёр имеет как минимум двоих помощников. Фракция из 50 членов может располагать шестью научными сотрудниками. Таким образом, Европейский парламент – это, помимо всего прочего, высоко интенсивный рынок труда. Боль</w:t>
      </w:r>
      <w:r w:rsidR="001233E9">
        <w:rPr>
          <w:rFonts w:ascii="Times New Roman" w:hAnsi="Times New Roman" w:cs="Times New Roman"/>
          <w:color w:val="000000" w:themeColor="text1"/>
          <w:sz w:val="24"/>
          <w:szCs w:val="24"/>
        </w:rPr>
        <w:t>шинство работающих в Парламенте</w:t>
      </w:r>
      <w:r w:rsidR="002E6F73" w:rsidRPr="005C20E1">
        <w:rPr>
          <w:rFonts w:ascii="Times New Roman" w:hAnsi="Times New Roman" w:cs="Times New Roman"/>
          <w:color w:val="000000" w:themeColor="text1"/>
          <w:sz w:val="24"/>
          <w:szCs w:val="24"/>
        </w:rPr>
        <w:t xml:space="preserve"> отмечают следующие достоинства: хороший доход, много </w:t>
      </w:r>
      <w:r w:rsidR="001233E9">
        <w:rPr>
          <w:rFonts w:ascii="Times New Roman" w:hAnsi="Times New Roman" w:cs="Times New Roman"/>
          <w:color w:val="000000" w:themeColor="text1"/>
          <w:sz w:val="24"/>
          <w:szCs w:val="24"/>
        </w:rPr>
        <w:t xml:space="preserve">личностных </w:t>
      </w:r>
      <w:r w:rsidR="002E6F73" w:rsidRPr="005C20E1">
        <w:rPr>
          <w:rFonts w:ascii="Times New Roman" w:hAnsi="Times New Roman" w:cs="Times New Roman"/>
          <w:color w:val="000000" w:themeColor="text1"/>
          <w:sz w:val="24"/>
          <w:szCs w:val="24"/>
        </w:rPr>
        <w:t xml:space="preserve">вызовов и возможностей проявить себя, </w:t>
      </w:r>
      <w:r w:rsidR="001233E9">
        <w:rPr>
          <w:rFonts w:ascii="Times New Roman" w:hAnsi="Times New Roman" w:cs="Times New Roman"/>
          <w:color w:val="000000" w:themeColor="text1"/>
          <w:sz w:val="24"/>
          <w:szCs w:val="24"/>
        </w:rPr>
        <w:t>свою</w:t>
      </w:r>
      <w:r w:rsidR="002E6F73" w:rsidRPr="005C20E1">
        <w:rPr>
          <w:rFonts w:ascii="Times New Roman" w:hAnsi="Times New Roman" w:cs="Times New Roman"/>
          <w:color w:val="000000" w:themeColor="text1"/>
          <w:sz w:val="24"/>
          <w:szCs w:val="24"/>
        </w:rPr>
        <w:t xml:space="preserve"> изобретательность и оставить след в истории, в целом это очень интересная работа. Однако, в Парламенте есть ряд проблем. </w:t>
      </w:r>
      <w:r w:rsidR="004E065F" w:rsidRPr="005C20E1">
        <w:rPr>
          <w:rFonts w:ascii="Times New Roman" w:hAnsi="Times New Roman" w:cs="Times New Roman"/>
          <w:color w:val="000000" w:themeColor="text1"/>
          <w:sz w:val="24"/>
          <w:szCs w:val="24"/>
        </w:rPr>
        <w:t xml:space="preserve">Например, ввиду </w:t>
      </w:r>
      <w:r w:rsidR="00277EBB">
        <w:rPr>
          <w:rFonts w:ascii="Times New Roman" w:hAnsi="Times New Roman" w:cs="Times New Roman"/>
          <w:color w:val="000000" w:themeColor="text1"/>
          <w:sz w:val="24"/>
          <w:szCs w:val="24"/>
        </w:rPr>
        <w:t xml:space="preserve">широкой сферы </w:t>
      </w:r>
      <w:r w:rsidR="004E065F" w:rsidRPr="005C20E1">
        <w:rPr>
          <w:rFonts w:ascii="Times New Roman" w:hAnsi="Times New Roman" w:cs="Times New Roman"/>
          <w:color w:val="000000" w:themeColor="text1"/>
          <w:sz w:val="24"/>
          <w:szCs w:val="24"/>
        </w:rPr>
        <w:t xml:space="preserve">деятельности, загруженности и масштабов среднестатистический парламентёр не в состоянии быть в курсе всего происходящего там – он скорее должен концентрироваться на одной или нескольких специфических темах. Также, по сравнению с работой национального депутата, где есть более прямые непосредственные отношения с избирателями и </w:t>
      </w:r>
      <w:r w:rsidR="0013439D">
        <w:rPr>
          <w:rFonts w:ascii="Times New Roman" w:hAnsi="Times New Roman" w:cs="Times New Roman"/>
          <w:color w:val="000000" w:themeColor="text1"/>
          <w:sz w:val="24"/>
          <w:szCs w:val="24"/>
        </w:rPr>
        <w:t xml:space="preserve">представитель </w:t>
      </w:r>
      <w:r w:rsidR="004E065F" w:rsidRPr="005C20E1">
        <w:rPr>
          <w:rFonts w:ascii="Times New Roman" w:hAnsi="Times New Roman" w:cs="Times New Roman"/>
          <w:color w:val="000000" w:themeColor="text1"/>
          <w:sz w:val="24"/>
          <w:szCs w:val="24"/>
        </w:rPr>
        <w:t xml:space="preserve">должен присутствовать каждую неделю в своём округе, работа евродепутата – это в большей </w:t>
      </w:r>
      <w:r w:rsidR="0013439D">
        <w:rPr>
          <w:rFonts w:ascii="Times New Roman" w:hAnsi="Times New Roman" w:cs="Times New Roman"/>
          <w:color w:val="000000" w:themeColor="text1"/>
          <w:sz w:val="24"/>
          <w:szCs w:val="24"/>
        </w:rPr>
        <w:t xml:space="preserve">степени </w:t>
      </w:r>
      <w:r w:rsidR="004E065F" w:rsidRPr="005C20E1">
        <w:rPr>
          <w:rFonts w:ascii="Times New Roman" w:hAnsi="Times New Roman" w:cs="Times New Roman"/>
          <w:color w:val="000000" w:themeColor="text1"/>
          <w:sz w:val="24"/>
          <w:szCs w:val="24"/>
        </w:rPr>
        <w:t xml:space="preserve">аналитическая работа, исследование. </w:t>
      </w:r>
    </w:p>
    <w:p w:rsidR="00C20A03" w:rsidRPr="005C20E1" w:rsidRDefault="004E065F"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 xml:space="preserve">Возможно, самый интересный вопрос – это доходы и льготы парламентёров. </w:t>
      </w:r>
      <w:r w:rsidR="004E6C8F" w:rsidRPr="005C20E1">
        <w:rPr>
          <w:rFonts w:ascii="Times New Roman" w:hAnsi="Times New Roman" w:cs="Times New Roman"/>
          <w:color w:val="000000" w:themeColor="text1"/>
          <w:sz w:val="24"/>
          <w:szCs w:val="24"/>
        </w:rPr>
        <w:t xml:space="preserve">До </w:t>
      </w:r>
      <w:r w:rsidRPr="005C20E1">
        <w:rPr>
          <w:rFonts w:ascii="Times New Roman" w:hAnsi="Times New Roman" w:cs="Times New Roman"/>
          <w:color w:val="000000" w:themeColor="text1"/>
          <w:sz w:val="24"/>
          <w:szCs w:val="24"/>
        </w:rPr>
        <w:t xml:space="preserve">2009 г. </w:t>
      </w:r>
      <w:r w:rsidRPr="005C20E1">
        <w:rPr>
          <w:rFonts w:ascii="Times New Roman" w:hAnsi="Times New Roman" w:cs="Times New Roman"/>
          <w:color w:val="000000" w:themeColor="text1"/>
          <w:sz w:val="24"/>
          <w:szCs w:val="24"/>
          <w:lang w:val="en-US"/>
        </w:rPr>
        <w:t>MEPs</w:t>
      </w:r>
      <w:r w:rsidRPr="005C20E1">
        <w:rPr>
          <w:rFonts w:ascii="Times New Roman" w:hAnsi="Times New Roman" w:cs="Times New Roman"/>
          <w:color w:val="000000" w:themeColor="text1"/>
          <w:sz w:val="24"/>
          <w:szCs w:val="24"/>
        </w:rPr>
        <w:t xml:space="preserve"> получали такую же зарплату, как чл</w:t>
      </w:r>
      <w:r w:rsidR="004E6C8F" w:rsidRPr="005C20E1">
        <w:rPr>
          <w:rFonts w:ascii="Times New Roman" w:hAnsi="Times New Roman" w:cs="Times New Roman"/>
          <w:color w:val="000000" w:themeColor="text1"/>
          <w:sz w:val="24"/>
          <w:szCs w:val="24"/>
        </w:rPr>
        <w:t>ены их национальных парламентов: итальянские евродепутаты</w:t>
      </w:r>
      <w:r w:rsidRPr="005C20E1">
        <w:rPr>
          <w:rFonts w:ascii="Times New Roman" w:hAnsi="Times New Roman" w:cs="Times New Roman"/>
          <w:color w:val="000000" w:themeColor="text1"/>
          <w:sz w:val="24"/>
          <w:szCs w:val="24"/>
        </w:rPr>
        <w:t xml:space="preserve"> </w:t>
      </w:r>
      <w:r w:rsidR="004E6C8F" w:rsidRPr="005C20E1">
        <w:rPr>
          <w:rFonts w:ascii="Times New Roman" w:hAnsi="Times New Roman" w:cs="Times New Roman"/>
          <w:color w:val="000000" w:themeColor="text1"/>
          <w:sz w:val="24"/>
          <w:szCs w:val="24"/>
        </w:rPr>
        <w:t>зарабатывали в 4 раза больше, чем их испанские коллеги, и в 14 раз больше, чем депутаты от новых стран-членов из ЦВЕ. В 2009 г. была введена новая система вознаграждения, с единой стандартной зарплатой в 7957 евро</w:t>
      </w:r>
      <w:r w:rsidR="004E6C8F" w:rsidRPr="005C20E1">
        <w:rPr>
          <w:rStyle w:val="a6"/>
          <w:rFonts w:ascii="Times New Roman" w:hAnsi="Times New Roman" w:cs="Times New Roman"/>
          <w:color w:val="000000" w:themeColor="text1"/>
          <w:sz w:val="24"/>
          <w:szCs w:val="24"/>
        </w:rPr>
        <w:footnoteReference w:id="91"/>
      </w:r>
      <w:r w:rsidR="004E6C8F" w:rsidRPr="005C20E1">
        <w:rPr>
          <w:rFonts w:ascii="Times New Roman" w:hAnsi="Times New Roman" w:cs="Times New Roman"/>
          <w:color w:val="000000" w:themeColor="text1"/>
          <w:sz w:val="24"/>
          <w:szCs w:val="24"/>
        </w:rPr>
        <w:t xml:space="preserve">. </w:t>
      </w:r>
      <w:r w:rsidR="00533048" w:rsidRPr="005C20E1">
        <w:rPr>
          <w:rFonts w:ascii="Times New Roman" w:hAnsi="Times New Roman" w:cs="Times New Roman"/>
          <w:color w:val="000000" w:themeColor="text1"/>
          <w:sz w:val="24"/>
          <w:szCs w:val="24"/>
        </w:rPr>
        <w:t xml:space="preserve">Также по единой ставке выделяется сумма 4,299 евро на содержание офиса, щедро покрываются расходы на путешествия, а также отдельно оплачиваются посещения парламентских сессий (304 евро </w:t>
      </w:r>
      <w:r w:rsidR="00533048" w:rsidRPr="005C20E1">
        <w:rPr>
          <w:rFonts w:ascii="Times New Roman" w:hAnsi="Times New Roman" w:cs="Times New Roman"/>
          <w:color w:val="000000" w:themeColor="text1"/>
          <w:sz w:val="24"/>
          <w:szCs w:val="24"/>
        </w:rPr>
        <w:lastRenderedPageBreak/>
        <w:t>за раз, в сумме в месяц может доходить до 3500 евро). В добавок ко всему, евродепутаты располагают до 14</w:t>
      </w:r>
      <w:r w:rsidR="00C20A03" w:rsidRPr="005C20E1">
        <w:rPr>
          <w:rFonts w:ascii="Times New Roman" w:hAnsi="Times New Roman" w:cs="Times New Roman"/>
          <w:color w:val="000000" w:themeColor="text1"/>
          <w:sz w:val="24"/>
          <w:szCs w:val="24"/>
        </w:rPr>
        <w:t xml:space="preserve">865 </w:t>
      </w:r>
      <w:r w:rsidR="00533048" w:rsidRPr="005C20E1">
        <w:rPr>
          <w:rFonts w:ascii="Times New Roman" w:hAnsi="Times New Roman" w:cs="Times New Roman"/>
          <w:color w:val="000000" w:themeColor="text1"/>
          <w:sz w:val="24"/>
          <w:szCs w:val="24"/>
        </w:rPr>
        <w:t xml:space="preserve">евро в месяц на зарплаты своим помощникам. Они и члены их семей могут бесплатно посещать языковые курсы. Как можно видеть, привилегий у общеевропейской политической элиты действительно много. </w:t>
      </w:r>
    </w:p>
    <w:p w:rsidR="00807299" w:rsidRPr="005C20E1" w:rsidRDefault="00533048"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Оценк</w:t>
      </w:r>
      <w:r w:rsidR="008F1F07" w:rsidRPr="005C20E1">
        <w:rPr>
          <w:rFonts w:ascii="Times New Roman" w:hAnsi="Times New Roman" w:cs="Times New Roman"/>
          <w:color w:val="000000" w:themeColor="text1"/>
          <w:sz w:val="24"/>
          <w:szCs w:val="24"/>
        </w:rPr>
        <w:t>а функционирования данного института неоднозначна</w:t>
      </w:r>
      <w:r w:rsidRPr="005C20E1">
        <w:rPr>
          <w:rFonts w:ascii="Times New Roman" w:hAnsi="Times New Roman" w:cs="Times New Roman"/>
          <w:color w:val="000000" w:themeColor="text1"/>
          <w:sz w:val="24"/>
          <w:szCs w:val="24"/>
        </w:rPr>
        <w:t xml:space="preserve">: с одной стороны, это достаточно эффективный «работающий парламент», самый влиятельный в Европе, с другой </w:t>
      </w:r>
      <w:r w:rsidR="008F1F07" w:rsidRPr="005C20E1">
        <w:rPr>
          <w:rFonts w:ascii="Times New Roman" w:hAnsi="Times New Roman" w:cs="Times New Roman"/>
          <w:color w:val="000000" w:themeColor="text1"/>
          <w:sz w:val="24"/>
          <w:szCs w:val="24"/>
        </w:rPr>
        <w:t xml:space="preserve">стороны, по мнению критиков – «большая машина по голосованию». В некоторые дни проводятся 300 или 400 голосований, которые часто сгруппированы по разнородным блокам. На пленарных заседаниях речи произносятся одна за другой практически без дискуссий или ответа. Как могут видеть посетители Европейского парламента, на обычном пленарном заседании присутствует только около 50 евродепутатов – 5% от всего количества, и это, как правило, те, которым надо выступать. Численность евродепутатов также может причинять неудобства. Так, зачастую темы разделяются на множество суб-тем, так как очень много желающих заняться ими; депутаты также соревнуются за портфель раппортёра. Помимо насущных общеевропейских проблем, в повестке дня присутствуют мириады высоко специализированных технических тем, а также мировые проблемы, которые не входят в компетенции Европарламента. Депутаты не в состоянии лично изучать все эти пункты на повестке дня. Поведение </w:t>
      </w:r>
      <w:r w:rsidR="00977179" w:rsidRPr="005C20E1">
        <w:rPr>
          <w:rFonts w:ascii="Times New Roman" w:hAnsi="Times New Roman" w:cs="Times New Roman"/>
          <w:color w:val="000000" w:themeColor="text1"/>
          <w:sz w:val="24"/>
          <w:szCs w:val="24"/>
        </w:rPr>
        <w:t xml:space="preserve">отдельных </w:t>
      </w:r>
      <w:r w:rsidR="00977179" w:rsidRPr="005C20E1">
        <w:rPr>
          <w:rFonts w:ascii="Times New Roman" w:hAnsi="Times New Roman" w:cs="Times New Roman"/>
          <w:color w:val="000000" w:themeColor="text1"/>
          <w:sz w:val="24"/>
          <w:szCs w:val="24"/>
          <w:lang w:val="en-US"/>
        </w:rPr>
        <w:t>MEPs</w:t>
      </w:r>
      <w:r w:rsidR="00977179" w:rsidRPr="005C20E1">
        <w:rPr>
          <w:rFonts w:ascii="Times New Roman" w:hAnsi="Times New Roman" w:cs="Times New Roman"/>
          <w:color w:val="000000" w:themeColor="text1"/>
          <w:sz w:val="24"/>
          <w:szCs w:val="24"/>
        </w:rPr>
        <w:t xml:space="preserve"> </w:t>
      </w:r>
      <w:r w:rsidR="008F1F07" w:rsidRPr="005C20E1">
        <w:rPr>
          <w:rFonts w:ascii="Times New Roman" w:hAnsi="Times New Roman" w:cs="Times New Roman"/>
          <w:color w:val="000000" w:themeColor="text1"/>
          <w:sz w:val="24"/>
          <w:szCs w:val="24"/>
        </w:rPr>
        <w:t>при голосовании</w:t>
      </w:r>
      <w:r w:rsidR="00977179" w:rsidRPr="005C20E1">
        <w:rPr>
          <w:rFonts w:ascii="Times New Roman" w:hAnsi="Times New Roman" w:cs="Times New Roman"/>
          <w:color w:val="000000" w:themeColor="text1"/>
          <w:sz w:val="24"/>
          <w:szCs w:val="24"/>
        </w:rPr>
        <w:t xml:space="preserve">, таким образом, в большинстве случаев диктуется партийным руководством. Также, евродепутаты достаточно открыты влиянию лоббистов (однако, разумеется, не в такой степени, как Европейская комиссия). С последней, кстати, налажен тандем, </w:t>
      </w:r>
      <w:r w:rsidR="00AE5CCE" w:rsidRPr="005C20E1">
        <w:rPr>
          <w:rFonts w:ascii="Times New Roman" w:hAnsi="Times New Roman" w:cs="Times New Roman"/>
          <w:color w:val="000000" w:themeColor="text1"/>
          <w:sz w:val="24"/>
          <w:szCs w:val="24"/>
        </w:rPr>
        <w:t>практически нет конфликтов</w:t>
      </w:r>
      <w:r w:rsidR="00977179" w:rsidRPr="005C20E1">
        <w:rPr>
          <w:rFonts w:ascii="Times New Roman" w:hAnsi="Times New Roman" w:cs="Times New Roman"/>
          <w:color w:val="000000" w:themeColor="text1"/>
          <w:sz w:val="24"/>
          <w:szCs w:val="24"/>
        </w:rPr>
        <w:t xml:space="preserve"> («Комиссия – дочь парламента»). Действительно, оба эти института преследуют общий интерес – продвижение европейской интеграции, усиление европейских коммунитарных институтов в противовес межправительственным. Критики отмечают, что Европейскому парламенту не хватает социального измерения; также недостаточно внимания уделяется теме меньшинств.  </w:t>
      </w:r>
    </w:p>
    <w:p w:rsidR="00AE5CCE" w:rsidRPr="005C20E1" w:rsidRDefault="00977179" w:rsidP="008C45D9">
      <w:pPr>
        <w:spacing w:line="360" w:lineRule="auto"/>
        <w:ind w:firstLine="567"/>
        <w:jc w:val="both"/>
        <w:rPr>
          <w:rStyle w:val="apple-converted-space"/>
          <w:rFonts w:ascii="Times New Roman" w:hAnsi="Times New Roman" w:cs="Times New Roman"/>
          <w:color w:val="000000" w:themeColor="text1"/>
          <w:sz w:val="24"/>
          <w:szCs w:val="24"/>
          <w:shd w:val="clear" w:color="auto" w:fill="FFFFFF"/>
        </w:rPr>
      </w:pPr>
      <w:r w:rsidRPr="005C20E1">
        <w:rPr>
          <w:rFonts w:ascii="Times New Roman" w:hAnsi="Times New Roman" w:cs="Times New Roman"/>
          <w:color w:val="000000" w:themeColor="text1"/>
          <w:sz w:val="24"/>
          <w:szCs w:val="24"/>
        </w:rPr>
        <w:t>Из последних изменений в Парламенте – это усиление позиций евроскептиков внутри него по результатам выборов 2014 г. Часть евроскептиков объединилась во фракцию – «</w:t>
      </w:r>
      <w:r w:rsidRPr="005C20E1">
        <w:rPr>
          <w:rFonts w:ascii="Times New Roman" w:hAnsi="Times New Roman" w:cs="Times New Roman"/>
          <w:color w:val="000000" w:themeColor="text1"/>
          <w:sz w:val="24"/>
          <w:szCs w:val="24"/>
          <w:shd w:val="clear" w:color="auto" w:fill="FFFFFF"/>
        </w:rPr>
        <w:t>Европа за свободу и демократию» под руководством Найджела Фараджа («Партия независимости Соединённого Королевства»), а остальные действуют в Парламенте в качестве независимых депутатов (неформально образуют фракцию «Европейский альянс за свободу» под лидерством «Национального фронта» Марин Ле Пен)</w:t>
      </w:r>
      <w:r w:rsidRPr="005C20E1">
        <w:rPr>
          <w:rStyle w:val="a6"/>
          <w:rFonts w:ascii="Times New Roman" w:hAnsi="Times New Roman" w:cs="Times New Roman"/>
          <w:color w:val="000000" w:themeColor="text1"/>
          <w:sz w:val="24"/>
          <w:szCs w:val="24"/>
          <w:shd w:val="clear" w:color="auto" w:fill="FFFFFF"/>
        </w:rPr>
        <w:footnoteReference w:id="92"/>
      </w:r>
      <w:r w:rsidRPr="005C20E1">
        <w:rPr>
          <w:rFonts w:ascii="Times New Roman" w:hAnsi="Times New Roman" w:cs="Times New Roman"/>
          <w:color w:val="000000" w:themeColor="text1"/>
          <w:sz w:val="24"/>
          <w:szCs w:val="24"/>
          <w:shd w:val="clear" w:color="auto" w:fill="FFFFFF"/>
        </w:rPr>
        <w:t xml:space="preserve">. </w:t>
      </w:r>
      <w:r w:rsidR="009A2CC2" w:rsidRPr="005C20E1">
        <w:rPr>
          <w:rFonts w:ascii="Times New Roman" w:hAnsi="Times New Roman" w:cs="Times New Roman"/>
          <w:color w:val="000000" w:themeColor="text1"/>
          <w:sz w:val="24"/>
          <w:szCs w:val="24"/>
          <w:shd w:val="clear" w:color="auto" w:fill="FFFFFF"/>
        </w:rPr>
        <w:t xml:space="preserve">На примере партии </w:t>
      </w:r>
      <w:r w:rsidR="009A2CC2" w:rsidRPr="005C20E1">
        <w:rPr>
          <w:rFonts w:ascii="Times New Roman" w:hAnsi="Times New Roman" w:cs="Times New Roman"/>
          <w:color w:val="000000" w:themeColor="text1"/>
          <w:sz w:val="24"/>
          <w:szCs w:val="24"/>
          <w:shd w:val="clear" w:color="auto" w:fill="FFFFFF"/>
        </w:rPr>
        <w:lastRenderedPageBreak/>
        <w:t xml:space="preserve">«Альтернатива для Германии», можно проследить основные требования евроскептических партий – </w:t>
      </w:r>
      <w:r w:rsidR="00E82AF7" w:rsidRPr="005C20E1">
        <w:rPr>
          <w:rFonts w:ascii="Times New Roman" w:hAnsi="Times New Roman" w:cs="Times New Roman"/>
          <w:color w:val="000000" w:themeColor="text1"/>
          <w:sz w:val="24"/>
          <w:szCs w:val="24"/>
          <w:shd w:val="clear" w:color="auto" w:fill="FFFFFF"/>
        </w:rPr>
        <w:t>«Европа наций», «хватит платить долги за других», «не надо воевать за пределами наших границ»</w:t>
      </w:r>
      <w:r w:rsidR="00E82AF7" w:rsidRPr="005C20E1">
        <w:rPr>
          <w:rStyle w:val="apple-converted-space"/>
          <w:rFonts w:ascii="Times New Roman" w:hAnsi="Times New Roman" w:cs="Times New Roman"/>
          <w:color w:val="000000" w:themeColor="text1"/>
          <w:sz w:val="24"/>
          <w:szCs w:val="24"/>
          <w:shd w:val="clear" w:color="auto" w:fill="FFFFFF"/>
        </w:rPr>
        <w:t> </w:t>
      </w:r>
      <w:r w:rsidR="009A2CC2" w:rsidRPr="005C20E1">
        <w:rPr>
          <w:rStyle w:val="apple-converted-space"/>
          <w:rFonts w:ascii="Times New Roman" w:hAnsi="Times New Roman" w:cs="Times New Roman"/>
          <w:color w:val="000000" w:themeColor="text1"/>
          <w:sz w:val="24"/>
          <w:szCs w:val="24"/>
          <w:shd w:val="clear" w:color="auto" w:fill="FFFFFF"/>
        </w:rPr>
        <w:t>и пр</w:t>
      </w:r>
      <w:r w:rsidR="009A2CC2" w:rsidRPr="005C20E1">
        <w:rPr>
          <w:rStyle w:val="a6"/>
          <w:rFonts w:ascii="Times New Roman" w:hAnsi="Times New Roman" w:cs="Times New Roman"/>
          <w:color w:val="000000" w:themeColor="text1"/>
          <w:sz w:val="24"/>
          <w:szCs w:val="24"/>
          <w:shd w:val="clear" w:color="auto" w:fill="FFFFFF"/>
        </w:rPr>
        <w:footnoteReference w:id="93"/>
      </w:r>
      <w:r w:rsidR="009A2CC2" w:rsidRPr="005C20E1">
        <w:rPr>
          <w:rStyle w:val="apple-converted-space"/>
          <w:rFonts w:ascii="Times New Roman" w:hAnsi="Times New Roman" w:cs="Times New Roman"/>
          <w:color w:val="000000" w:themeColor="text1"/>
          <w:sz w:val="24"/>
          <w:szCs w:val="24"/>
          <w:shd w:val="clear" w:color="auto" w:fill="FFFFFF"/>
        </w:rPr>
        <w:t xml:space="preserve">. Данные движения имеют достаточно большое влияния в стран-членах Европейского союза и по праву могут считаться «контр-элитами». </w:t>
      </w:r>
    </w:p>
    <w:p w:rsidR="0013439D" w:rsidRDefault="00E80BBB" w:rsidP="008C45D9">
      <w:pPr>
        <w:spacing w:line="360" w:lineRule="auto"/>
        <w:ind w:firstLine="567"/>
        <w:jc w:val="both"/>
        <w:rPr>
          <w:rFonts w:ascii="Times New Roman" w:hAnsi="Times New Roman" w:cs="Times New Roman"/>
          <w:color w:val="000000" w:themeColor="text1"/>
          <w:sz w:val="24"/>
          <w:szCs w:val="24"/>
        </w:rPr>
      </w:pPr>
      <w:r w:rsidRPr="005C20E1">
        <w:rPr>
          <w:rStyle w:val="apple-converted-space"/>
          <w:rFonts w:ascii="Times New Roman" w:hAnsi="Times New Roman" w:cs="Times New Roman"/>
          <w:color w:val="000000" w:themeColor="text1"/>
          <w:sz w:val="24"/>
          <w:szCs w:val="24"/>
          <w:shd w:val="clear" w:color="auto" w:fill="FFFFFF"/>
        </w:rPr>
        <w:t xml:space="preserve">Прошлые выборы нельзя считать сколько-нибудь сильным прорывом в сторону демократии. </w:t>
      </w:r>
      <w:r w:rsidRPr="005C20E1">
        <w:rPr>
          <w:rFonts w:ascii="Times New Roman" w:hAnsi="Times New Roman" w:cs="Times New Roman"/>
          <w:color w:val="000000"/>
          <w:sz w:val="24"/>
          <w:szCs w:val="24"/>
          <w:shd w:val="clear" w:color="auto" w:fill="FFFFFF"/>
        </w:rPr>
        <w:t>Оба кандидата (Шульц, Юнкер) во время кампании демонстрирова</w:t>
      </w:r>
      <w:r w:rsidR="0013439D">
        <w:rPr>
          <w:rFonts w:ascii="Times New Roman" w:hAnsi="Times New Roman" w:cs="Times New Roman"/>
          <w:color w:val="000000"/>
          <w:sz w:val="24"/>
          <w:szCs w:val="24"/>
          <w:shd w:val="clear" w:color="auto" w:fill="FFFFFF"/>
        </w:rPr>
        <w:t xml:space="preserve">ли приличный уровень популизма </w:t>
      </w:r>
      <w:r w:rsidRPr="005C20E1">
        <w:rPr>
          <w:rFonts w:ascii="Times New Roman" w:hAnsi="Times New Roman" w:cs="Times New Roman"/>
          <w:color w:val="000000"/>
          <w:sz w:val="24"/>
          <w:szCs w:val="24"/>
          <w:shd w:val="clear" w:color="auto" w:fill="FFFFFF"/>
        </w:rPr>
        <w:t>и почти в унисон обещали решить все проблемы граждан. Взамен просили всего ничего — сделать Евросоюз еще более сильным (читай: дать больше</w:t>
      </w:r>
      <w:r w:rsidR="0013439D">
        <w:rPr>
          <w:rFonts w:ascii="Times New Roman" w:hAnsi="Times New Roman" w:cs="Times New Roman"/>
          <w:color w:val="000000"/>
          <w:sz w:val="24"/>
          <w:szCs w:val="24"/>
          <w:shd w:val="clear" w:color="auto" w:fill="FFFFFF"/>
        </w:rPr>
        <w:t xml:space="preserve"> полномочий </w:t>
      </w:r>
      <w:r w:rsidRPr="005C20E1">
        <w:rPr>
          <w:rFonts w:ascii="Times New Roman" w:hAnsi="Times New Roman" w:cs="Times New Roman"/>
          <w:color w:val="000000"/>
          <w:sz w:val="24"/>
          <w:szCs w:val="24"/>
          <w:shd w:val="clear" w:color="auto" w:fill="FFFFFF"/>
        </w:rPr>
        <w:t>Комиссии)</w:t>
      </w:r>
      <w:r w:rsidR="0013439D">
        <w:rPr>
          <w:rFonts w:ascii="Times New Roman" w:hAnsi="Times New Roman" w:cs="Times New Roman"/>
          <w:color w:val="000000"/>
          <w:sz w:val="24"/>
          <w:szCs w:val="24"/>
        </w:rPr>
        <w:t xml:space="preserve">. </w:t>
      </w:r>
      <w:r w:rsidRPr="005C20E1">
        <w:rPr>
          <w:rFonts w:ascii="Times New Roman" w:hAnsi="Times New Roman" w:cs="Times New Roman"/>
          <w:color w:val="000000"/>
          <w:sz w:val="24"/>
          <w:szCs w:val="24"/>
          <w:shd w:val="clear" w:color="auto" w:fill="FFFFFF"/>
        </w:rPr>
        <w:t>У европейцев был, по сути, выбор без выбора. Героические попытки двух ведущих кандидатов показать существенные отличия в своих подходах были тщетными</w:t>
      </w:r>
      <w:r w:rsidR="0013439D">
        <w:rPr>
          <w:rStyle w:val="a6"/>
          <w:rFonts w:ascii="Times New Roman" w:hAnsi="Times New Roman" w:cs="Times New Roman"/>
          <w:color w:val="000000"/>
          <w:sz w:val="24"/>
          <w:szCs w:val="24"/>
          <w:shd w:val="clear" w:color="auto" w:fill="FFFFFF"/>
        </w:rPr>
        <w:footnoteReference w:id="94"/>
      </w:r>
      <w:r w:rsidRPr="005C20E1">
        <w:rPr>
          <w:rFonts w:ascii="Times New Roman" w:hAnsi="Times New Roman" w:cs="Times New Roman"/>
          <w:color w:val="000000"/>
          <w:sz w:val="24"/>
          <w:szCs w:val="24"/>
          <w:shd w:val="clear" w:color="auto" w:fill="FFFFFF"/>
        </w:rPr>
        <w:t>.</w:t>
      </w:r>
      <w:r w:rsidRPr="005C20E1">
        <w:rPr>
          <w:rStyle w:val="apple-converted-space"/>
          <w:rFonts w:ascii="Times New Roman" w:hAnsi="Times New Roman" w:cs="Times New Roman"/>
          <w:color w:val="000000"/>
          <w:sz w:val="24"/>
          <w:szCs w:val="24"/>
          <w:shd w:val="clear" w:color="auto" w:fill="FFFFFF"/>
        </w:rPr>
        <w:t> </w:t>
      </w:r>
    </w:p>
    <w:p w:rsidR="00DC0A98" w:rsidRPr="0013439D" w:rsidRDefault="00E82AF7"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Вкратце суммируем слабые стороны Европарламента с демократической точки зрения: завышенные компенсации и привилегии, большая численность евродепутатов и связанные с этим проблемы, сильная специализация и фрагментация работы Парламента. Также можно отметить такой парадокс – на выборы в Европарламен</w:t>
      </w:r>
      <w:r w:rsidR="00807299" w:rsidRPr="005C20E1">
        <w:rPr>
          <w:rFonts w:ascii="Times New Roman" w:hAnsi="Times New Roman" w:cs="Times New Roman"/>
          <w:color w:val="000000" w:themeColor="text1"/>
          <w:sz w:val="24"/>
          <w:szCs w:val="24"/>
        </w:rPr>
        <w:t>т последовательно снижается избирательна</w:t>
      </w:r>
      <w:r w:rsidR="0013439D">
        <w:rPr>
          <w:rFonts w:ascii="Times New Roman" w:hAnsi="Times New Roman" w:cs="Times New Roman"/>
          <w:color w:val="000000" w:themeColor="text1"/>
          <w:sz w:val="24"/>
          <w:szCs w:val="24"/>
        </w:rPr>
        <w:t>я</w:t>
      </w:r>
      <w:r w:rsidR="00807299" w:rsidRPr="005C20E1">
        <w:rPr>
          <w:rFonts w:ascii="Times New Roman" w:hAnsi="Times New Roman" w:cs="Times New Roman"/>
          <w:color w:val="000000" w:themeColor="text1"/>
          <w:sz w:val="24"/>
          <w:szCs w:val="24"/>
        </w:rPr>
        <w:t xml:space="preserve"> явка, несмотря на то, что полномочия и вес ЕП в системе институтов ЕС прогрессивно увеличиваются</w:t>
      </w:r>
      <w:r w:rsidR="00BE30EA" w:rsidRPr="005C20E1">
        <w:rPr>
          <w:rFonts w:ascii="Times New Roman" w:hAnsi="Times New Roman" w:cs="Times New Roman"/>
          <w:color w:val="000000" w:themeColor="text1"/>
          <w:sz w:val="24"/>
          <w:szCs w:val="24"/>
        </w:rPr>
        <w:t xml:space="preserve"> (“</w:t>
      </w:r>
      <w:r w:rsidR="00BE30EA" w:rsidRPr="005C20E1">
        <w:rPr>
          <w:rFonts w:ascii="Times New Roman" w:hAnsi="Times New Roman" w:cs="Times New Roman"/>
          <w:color w:val="000000" w:themeColor="text1"/>
          <w:sz w:val="24"/>
          <w:szCs w:val="24"/>
          <w:shd w:val="clear" w:color="auto" w:fill="FFFFFF"/>
        </w:rPr>
        <w:t>the less people vote for it, the more powers it gets</w:t>
      </w:r>
      <w:r w:rsidR="00BE30EA" w:rsidRPr="005C20E1">
        <w:rPr>
          <w:rFonts w:ascii="Times New Roman" w:hAnsi="Times New Roman" w:cs="Times New Roman"/>
          <w:color w:val="000000" w:themeColor="text1"/>
          <w:sz w:val="24"/>
          <w:szCs w:val="24"/>
        </w:rPr>
        <w:t>”</w:t>
      </w:r>
      <w:r w:rsidR="00BE30EA" w:rsidRPr="005C20E1">
        <w:rPr>
          <w:rStyle w:val="a6"/>
          <w:rFonts w:ascii="Times New Roman" w:hAnsi="Times New Roman" w:cs="Times New Roman"/>
          <w:color w:val="000000" w:themeColor="text1"/>
          <w:sz w:val="24"/>
          <w:szCs w:val="24"/>
        </w:rPr>
        <w:footnoteReference w:id="95"/>
      </w:r>
      <w:r w:rsidR="00BE30EA" w:rsidRPr="005C20E1">
        <w:rPr>
          <w:rFonts w:ascii="Times New Roman" w:hAnsi="Times New Roman" w:cs="Times New Roman"/>
          <w:color w:val="000000" w:themeColor="text1"/>
          <w:sz w:val="24"/>
          <w:szCs w:val="24"/>
        </w:rPr>
        <w:t>)</w:t>
      </w:r>
      <w:r w:rsidR="00807299" w:rsidRPr="005C20E1">
        <w:rPr>
          <w:rFonts w:ascii="Times New Roman" w:hAnsi="Times New Roman" w:cs="Times New Roman"/>
          <w:color w:val="000000" w:themeColor="text1"/>
          <w:sz w:val="24"/>
          <w:szCs w:val="24"/>
        </w:rPr>
        <w:t xml:space="preserve">. На выборах 2014 г. </w:t>
      </w:r>
      <w:r w:rsidR="00807299" w:rsidRPr="005C20E1">
        <w:rPr>
          <w:rFonts w:ascii="Times New Roman" w:hAnsi="Times New Roman" w:cs="Times New Roman"/>
          <w:color w:val="000000" w:themeColor="text1"/>
          <w:sz w:val="24"/>
          <w:szCs w:val="24"/>
          <w:shd w:val="clear" w:color="auto" w:fill="FFFFFF"/>
        </w:rPr>
        <w:t>проголосовало меньше полов</w:t>
      </w:r>
      <w:r w:rsidR="00DC0A98" w:rsidRPr="005C20E1">
        <w:rPr>
          <w:rFonts w:ascii="Times New Roman" w:hAnsi="Times New Roman" w:cs="Times New Roman"/>
          <w:color w:val="000000" w:themeColor="text1"/>
          <w:sz w:val="24"/>
          <w:szCs w:val="24"/>
          <w:shd w:val="clear" w:color="auto" w:fill="FFFFFF"/>
        </w:rPr>
        <w:t>ины избирателей (средняя явка 42,54</w:t>
      </w:r>
      <w:r w:rsidR="00807299" w:rsidRPr="005C20E1">
        <w:rPr>
          <w:rFonts w:ascii="Times New Roman" w:hAnsi="Times New Roman" w:cs="Times New Roman"/>
          <w:color w:val="000000" w:themeColor="text1"/>
          <w:sz w:val="24"/>
          <w:szCs w:val="24"/>
          <w:shd w:val="clear" w:color="auto" w:fill="FFFFFF"/>
        </w:rPr>
        <w:t>%</w:t>
      </w:r>
      <w:r w:rsidR="00807299" w:rsidRPr="005C20E1">
        <w:rPr>
          <w:rStyle w:val="a6"/>
          <w:rFonts w:ascii="Times New Roman" w:hAnsi="Times New Roman" w:cs="Times New Roman"/>
          <w:color w:val="000000" w:themeColor="text1"/>
          <w:sz w:val="24"/>
          <w:szCs w:val="24"/>
          <w:shd w:val="clear" w:color="auto" w:fill="FFFFFF"/>
        </w:rPr>
        <w:footnoteReference w:id="96"/>
      </w:r>
      <w:r w:rsidR="00807299" w:rsidRPr="005C20E1">
        <w:rPr>
          <w:rFonts w:ascii="Times New Roman" w:hAnsi="Times New Roman" w:cs="Times New Roman"/>
          <w:color w:val="000000" w:themeColor="text1"/>
          <w:sz w:val="24"/>
          <w:szCs w:val="24"/>
          <w:shd w:val="clear" w:color="auto" w:fill="FFFFFF"/>
        </w:rPr>
        <w:t>, в некоторых странах, например, Латвии, явка не превысила и 30%</w:t>
      </w:r>
      <w:r w:rsidR="00807299" w:rsidRPr="005C20E1">
        <w:rPr>
          <w:rStyle w:val="a6"/>
          <w:rFonts w:ascii="Times New Roman" w:hAnsi="Times New Roman" w:cs="Times New Roman"/>
          <w:color w:val="000000" w:themeColor="text1"/>
          <w:sz w:val="24"/>
          <w:szCs w:val="24"/>
          <w:shd w:val="clear" w:color="auto" w:fill="FFFFFF"/>
        </w:rPr>
        <w:footnoteReference w:id="97"/>
      </w:r>
      <w:r w:rsidR="00807299" w:rsidRPr="005C20E1">
        <w:rPr>
          <w:rFonts w:ascii="Times New Roman" w:hAnsi="Times New Roman" w:cs="Times New Roman"/>
          <w:color w:val="000000" w:themeColor="text1"/>
          <w:sz w:val="24"/>
          <w:szCs w:val="24"/>
          <w:shd w:val="clear" w:color="auto" w:fill="FFFFFF"/>
        </w:rPr>
        <w:t xml:space="preserve">). </w:t>
      </w:r>
      <w:r w:rsidR="00DC0A98" w:rsidRPr="005C20E1">
        <w:rPr>
          <w:rFonts w:ascii="Times New Roman" w:eastAsia="Times New Roman" w:hAnsi="Times New Roman" w:cs="Times New Roman"/>
          <w:color w:val="000000"/>
          <w:sz w:val="24"/>
          <w:szCs w:val="24"/>
          <w:lang w:eastAsia="ru-RU"/>
        </w:rPr>
        <w:t xml:space="preserve">В 2009 г. явка составила 43 %. Роль играет и фактор идентичности: мало людей представляют себя европейцами в том же смысле, что британцами, португальцами или шведами. Нет панъевропейского общественного мнения, нет панъевропейских СМИ и полноценного </w:t>
      </w:r>
      <w:r w:rsidR="00DC0A98" w:rsidRPr="005C20E1">
        <w:rPr>
          <w:rFonts w:ascii="Times New Roman" w:eastAsia="Times New Roman" w:hAnsi="Times New Roman" w:cs="Times New Roman"/>
          <w:color w:val="000000"/>
          <w:sz w:val="24"/>
          <w:szCs w:val="24"/>
          <w:lang w:eastAsia="ru-RU"/>
        </w:rPr>
        <w:lastRenderedPageBreak/>
        <w:t xml:space="preserve">демоса. Успешную демократию и единое гражданство нельзя создать бюрократическим указом. Выборы в ЕП по-прежнему </w:t>
      </w:r>
      <w:r w:rsidR="0013439D">
        <w:rPr>
          <w:rFonts w:ascii="Times New Roman" w:eastAsia="Times New Roman" w:hAnsi="Times New Roman" w:cs="Times New Roman"/>
          <w:color w:val="000000"/>
          <w:sz w:val="24"/>
          <w:szCs w:val="24"/>
          <w:lang w:eastAsia="ru-RU"/>
        </w:rPr>
        <w:t>остаются</w:t>
      </w:r>
      <w:r w:rsidR="00DC0A98" w:rsidRPr="005C20E1">
        <w:rPr>
          <w:rFonts w:ascii="Times New Roman" w:eastAsia="Times New Roman" w:hAnsi="Times New Roman" w:cs="Times New Roman"/>
          <w:color w:val="000000"/>
          <w:sz w:val="24"/>
          <w:szCs w:val="24"/>
          <w:lang w:eastAsia="ru-RU"/>
        </w:rPr>
        <w:t xml:space="preserve"> «выборами второго порядка». </w:t>
      </w:r>
    </w:p>
    <w:p w:rsidR="00AE5CCE" w:rsidRPr="005C20E1" w:rsidRDefault="002B0988" w:rsidP="008C45D9">
      <w:pPr>
        <w:spacing w:line="360" w:lineRule="auto"/>
        <w:ind w:firstLine="567"/>
        <w:jc w:val="both"/>
        <w:rPr>
          <w:rFonts w:ascii="Times New Roman" w:hAnsi="Times New Roman" w:cs="Times New Roman"/>
          <w:color w:val="000000" w:themeColor="text1"/>
          <w:sz w:val="24"/>
          <w:szCs w:val="24"/>
        </w:rPr>
      </w:pPr>
      <w:r w:rsidRPr="002B0988">
        <w:rPr>
          <w:rFonts w:ascii="Times New Roman" w:hAnsi="Times New Roman" w:cs="Times New Roman"/>
          <w:i/>
          <w:color w:val="000000" w:themeColor="text1"/>
          <w:sz w:val="24"/>
          <w:szCs w:val="24"/>
        </w:rPr>
        <w:t>в</w:t>
      </w:r>
      <w:r w:rsidR="00807299" w:rsidRPr="002B0988">
        <w:rPr>
          <w:rFonts w:ascii="Times New Roman" w:hAnsi="Times New Roman" w:cs="Times New Roman"/>
          <w:i/>
          <w:color w:val="000000" w:themeColor="text1"/>
          <w:sz w:val="24"/>
          <w:szCs w:val="24"/>
        </w:rPr>
        <w:t>)</w:t>
      </w:r>
      <w:r w:rsidR="00807299" w:rsidRPr="005C20E1">
        <w:rPr>
          <w:rFonts w:ascii="Times New Roman" w:hAnsi="Times New Roman" w:cs="Times New Roman"/>
          <w:color w:val="000000" w:themeColor="text1"/>
          <w:sz w:val="24"/>
          <w:szCs w:val="24"/>
        </w:rPr>
        <w:t xml:space="preserve"> </w:t>
      </w:r>
      <w:r w:rsidR="00AE5CCE" w:rsidRPr="005C20E1">
        <w:rPr>
          <w:rFonts w:ascii="Times New Roman" w:hAnsi="Times New Roman" w:cs="Times New Roman"/>
          <w:color w:val="000000" w:themeColor="text1"/>
          <w:sz w:val="24"/>
          <w:szCs w:val="24"/>
        </w:rPr>
        <w:t xml:space="preserve">К новым европейским политическим элитам можно также отнести </w:t>
      </w:r>
      <w:r w:rsidR="00AE5CCE" w:rsidRPr="005C20E1">
        <w:rPr>
          <w:rFonts w:ascii="Times New Roman" w:hAnsi="Times New Roman" w:cs="Times New Roman"/>
          <w:i/>
          <w:color w:val="000000" w:themeColor="text1"/>
          <w:sz w:val="24"/>
          <w:szCs w:val="24"/>
        </w:rPr>
        <w:t>политическую часть бюрократии</w:t>
      </w:r>
      <w:r w:rsidR="00AE5CCE" w:rsidRPr="005C20E1">
        <w:rPr>
          <w:rFonts w:ascii="Times New Roman" w:hAnsi="Times New Roman" w:cs="Times New Roman"/>
          <w:color w:val="000000" w:themeColor="text1"/>
          <w:sz w:val="24"/>
          <w:szCs w:val="24"/>
        </w:rPr>
        <w:t xml:space="preserve">, такую как </w:t>
      </w:r>
      <w:r w:rsidR="007B623A" w:rsidRPr="005C20E1">
        <w:rPr>
          <w:rFonts w:ascii="Times New Roman" w:hAnsi="Times New Roman" w:cs="Times New Roman"/>
          <w:color w:val="000000" w:themeColor="text1"/>
          <w:sz w:val="24"/>
          <w:szCs w:val="24"/>
        </w:rPr>
        <w:t xml:space="preserve">Колледж европейских комиссаров во главе с Президентом Европейской Комиссии. Своего рода, </w:t>
      </w:r>
      <w:r w:rsidR="00807299" w:rsidRPr="005C20E1">
        <w:rPr>
          <w:rFonts w:ascii="Times New Roman" w:hAnsi="Times New Roman" w:cs="Times New Roman"/>
          <w:color w:val="000000" w:themeColor="text1"/>
          <w:sz w:val="24"/>
          <w:szCs w:val="24"/>
        </w:rPr>
        <w:t xml:space="preserve">это </w:t>
      </w:r>
      <w:r w:rsidR="007B623A" w:rsidRPr="005C20E1">
        <w:rPr>
          <w:rFonts w:ascii="Times New Roman" w:hAnsi="Times New Roman" w:cs="Times New Roman"/>
          <w:color w:val="000000" w:themeColor="text1"/>
          <w:sz w:val="24"/>
          <w:szCs w:val="24"/>
        </w:rPr>
        <w:t>полу</w:t>
      </w:r>
      <w:r w:rsidR="00807299" w:rsidRPr="005C20E1">
        <w:rPr>
          <w:rFonts w:ascii="Times New Roman" w:hAnsi="Times New Roman" w:cs="Times New Roman"/>
          <w:color w:val="000000" w:themeColor="text1"/>
          <w:sz w:val="24"/>
          <w:szCs w:val="24"/>
        </w:rPr>
        <w:t>-</w:t>
      </w:r>
      <w:r w:rsidR="007B623A" w:rsidRPr="005C20E1">
        <w:rPr>
          <w:rFonts w:ascii="Times New Roman" w:hAnsi="Times New Roman" w:cs="Times New Roman"/>
          <w:color w:val="000000" w:themeColor="text1"/>
          <w:sz w:val="24"/>
          <w:szCs w:val="24"/>
        </w:rPr>
        <w:t xml:space="preserve"> или квазивыборные должности, по крайней мере, теперь кандидатура Президента КЕС должна быть неформально увязана с выборами в ЕП и сформированным там большинством. </w:t>
      </w:r>
    </w:p>
    <w:p w:rsidR="00AC5D03" w:rsidRDefault="004F332C"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 xml:space="preserve">Европейская комиссия (ЕК) занимает центральное место в политическом процессе ЕС, являясь мотором интеграции. </w:t>
      </w:r>
      <w:r w:rsidR="00BA2ECC" w:rsidRPr="005C20E1">
        <w:rPr>
          <w:rFonts w:ascii="Times New Roman" w:hAnsi="Times New Roman" w:cs="Times New Roman"/>
          <w:color w:val="000000" w:themeColor="text1"/>
          <w:sz w:val="24"/>
          <w:szCs w:val="24"/>
        </w:rPr>
        <w:t>Ч</w:t>
      </w:r>
      <w:r w:rsidRPr="005C20E1">
        <w:rPr>
          <w:rFonts w:ascii="Times New Roman" w:hAnsi="Times New Roman" w:cs="Times New Roman"/>
          <w:color w:val="000000" w:themeColor="text1"/>
          <w:sz w:val="24"/>
          <w:szCs w:val="24"/>
        </w:rPr>
        <w:t>лены ЕК о</w:t>
      </w:r>
      <w:r w:rsidR="007B623A" w:rsidRPr="005C20E1">
        <w:rPr>
          <w:rFonts w:ascii="Times New Roman" w:hAnsi="Times New Roman" w:cs="Times New Roman"/>
          <w:color w:val="000000" w:themeColor="text1"/>
          <w:sz w:val="24"/>
          <w:szCs w:val="24"/>
        </w:rPr>
        <w:t>бладают чер</w:t>
      </w:r>
      <w:r w:rsidR="00E528EA" w:rsidRPr="005C20E1">
        <w:rPr>
          <w:rFonts w:ascii="Times New Roman" w:hAnsi="Times New Roman" w:cs="Times New Roman"/>
          <w:color w:val="000000" w:themeColor="text1"/>
          <w:sz w:val="24"/>
          <w:szCs w:val="24"/>
        </w:rPr>
        <w:t xml:space="preserve">тами и политиков, и бюрократов. </w:t>
      </w:r>
      <w:r w:rsidRPr="005C20E1">
        <w:rPr>
          <w:rFonts w:ascii="Times New Roman" w:hAnsi="Times New Roman" w:cs="Times New Roman"/>
          <w:color w:val="000000" w:themeColor="text1"/>
          <w:sz w:val="24"/>
          <w:szCs w:val="24"/>
        </w:rPr>
        <w:t xml:space="preserve">Это отражается в структуре данного органа, где «принято выделять два уровня. Первый можно условно назвать «политическим», он состоит сегодня </w:t>
      </w:r>
      <w:r w:rsidR="00BE30EA" w:rsidRPr="005C20E1">
        <w:rPr>
          <w:rFonts w:ascii="Times New Roman" w:hAnsi="Times New Roman" w:cs="Times New Roman"/>
          <w:color w:val="000000" w:themeColor="text1"/>
          <w:sz w:val="24"/>
          <w:szCs w:val="24"/>
        </w:rPr>
        <w:t>из [Президента, семи Вице-Президентов и двадцати еврокомиссаров</w:t>
      </w:r>
      <w:r w:rsidR="00BE30EA" w:rsidRPr="005C20E1">
        <w:rPr>
          <w:rStyle w:val="a6"/>
          <w:rFonts w:ascii="Times New Roman" w:hAnsi="Times New Roman" w:cs="Times New Roman"/>
          <w:color w:val="000000" w:themeColor="text1"/>
          <w:sz w:val="24"/>
          <w:szCs w:val="24"/>
        </w:rPr>
        <w:footnoteReference w:id="98"/>
      </w:r>
      <w:r w:rsidR="00BE30EA" w:rsidRPr="005C20E1">
        <w:rPr>
          <w:rFonts w:ascii="Times New Roman" w:hAnsi="Times New Roman" w:cs="Times New Roman"/>
          <w:color w:val="000000" w:themeColor="text1"/>
          <w:sz w:val="24"/>
          <w:szCs w:val="24"/>
        </w:rPr>
        <w:t xml:space="preserve">]. […] </w:t>
      </w:r>
      <w:r w:rsidRPr="005C20E1">
        <w:rPr>
          <w:rFonts w:ascii="Times New Roman" w:hAnsi="Times New Roman" w:cs="Times New Roman"/>
          <w:color w:val="000000" w:themeColor="text1"/>
          <w:sz w:val="24"/>
          <w:szCs w:val="24"/>
        </w:rPr>
        <w:t>более корректно именовать именно этот уровень коллегией (колледжем) Европейской комиссии. Второй уровень Комиссии – административный, состоящий из так называемых «евробюрократов»»</w:t>
      </w:r>
      <w:r w:rsidRPr="005C20E1">
        <w:rPr>
          <w:rStyle w:val="a6"/>
          <w:rFonts w:ascii="Times New Roman" w:hAnsi="Times New Roman" w:cs="Times New Roman"/>
          <w:color w:val="000000" w:themeColor="text1"/>
          <w:sz w:val="24"/>
          <w:szCs w:val="24"/>
        </w:rPr>
        <w:footnoteReference w:id="99"/>
      </w:r>
      <w:r w:rsidRPr="005C20E1">
        <w:rPr>
          <w:rFonts w:ascii="Times New Roman" w:hAnsi="Times New Roman" w:cs="Times New Roman"/>
          <w:color w:val="000000" w:themeColor="text1"/>
          <w:sz w:val="24"/>
          <w:szCs w:val="24"/>
        </w:rPr>
        <w:t xml:space="preserve">. Однако, на практике бюрократические и политические </w:t>
      </w:r>
      <w:r w:rsidR="00BA2ECC" w:rsidRPr="005C20E1">
        <w:rPr>
          <w:rFonts w:ascii="Times New Roman" w:hAnsi="Times New Roman" w:cs="Times New Roman"/>
          <w:color w:val="000000" w:themeColor="text1"/>
          <w:sz w:val="24"/>
          <w:szCs w:val="24"/>
        </w:rPr>
        <w:t>элементы в работе ЕК</w:t>
      </w:r>
      <w:r w:rsidRPr="005C20E1">
        <w:rPr>
          <w:rFonts w:ascii="Times New Roman" w:hAnsi="Times New Roman" w:cs="Times New Roman"/>
          <w:color w:val="000000" w:themeColor="text1"/>
          <w:sz w:val="24"/>
          <w:szCs w:val="24"/>
        </w:rPr>
        <w:t xml:space="preserve"> не разделяются так </w:t>
      </w:r>
      <w:r w:rsidR="00BA2ECC" w:rsidRPr="005C20E1">
        <w:rPr>
          <w:rFonts w:ascii="Times New Roman" w:hAnsi="Times New Roman" w:cs="Times New Roman"/>
          <w:color w:val="000000" w:themeColor="text1"/>
          <w:sz w:val="24"/>
          <w:szCs w:val="24"/>
        </w:rPr>
        <w:t xml:space="preserve">же </w:t>
      </w:r>
      <w:r w:rsidRPr="005C20E1">
        <w:rPr>
          <w:rFonts w:ascii="Times New Roman" w:hAnsi="Times New Roman" w:cs="Times New Roman"/>
          <w:color w:val="000000" w:themeColor="text1"/>
          <w:sz w:val="24"/>
          <w:szCs w:val="24"/>
        </w:rPr>
        <w:t xml:space="preserve">чётко, </w:t>
      </w:r>
      <w:r w:rsidR="00BA2ECC" w:rsidRPr="005C20E1">
        <w:rPr>
          <w:rFonts w:ascii="Times New Roman" w:hAnsi="Times New Roman" w:cs="Times New Roman"/>
          <w:color w:val="000000" w:themeColor="text1"/>
          <w:sz w:val="24"/>
          <w:szCs w:val="24"/>
        </w:rPr>
        <w:t>как нам диктует структура</w:t>
      </w:r>
      <w:r w:rsidRPr="005C20E1">
        <w:rPr>
          <w:rFonts w:ascii="Times New Roman" w:hAnsi="Times New Roman" w:cs="Times New Roman"/>
          <w:color w:val="000000" w:themeColor="text1"/>
          <w:sz w:val="24"/>
          <w:szCs w:val="24"/>
        </w:rPr>
        <w:t>.</w:t>
      </w:r>
      <w:r w:rsidR="007B623A" w:rsidRPr="005C20E1">
        <w:rPr>
          <w:rFonts w:ascii="Times New Roman" w:hAnsi="Times New Roman" w:cs="Times New Roman"/>
          <w:color w:val="000000" w:themeColor="text1"/>
          <w:sz w:val="24"/>
          <w:szCs w:val="24"/>
        </w:rPr>
        <w:t xml:space="preserve"> </w:t>
      </w:r>
    </w:p>
    <w:p w:rsidR="00E528EA" w:rsidRPr="002030F8" w:rsidRDefault="00BA2ECC"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Еврокомиссары обычно имеют политический или юридический бэкграунд, их пребывание на посту ограничено во времени, и они несут коллективную ответственность перед Европейским парламентом. Большинство еврокомиссаров амбициозны</w:t>
      </w:r>
      <w:r w:rsidR="00303B9F" w:rsidRPr="005C20E1">
        <w:rPr>
          <w:rFonts w:ascii="Times New Roman" w:hAnsi="Times New Roman" w:cs="Times New Roman"/>
          <w:color w:val="000000" w:themeColor="text1"/>
          <w:sz w:val="24"/>
          <w:szCs w:val="24"/>
        </w:rPr>
        <w:t xml:space="preserve"> и инициативны</w:t>
      </w:r>
      <w:r w:rsidR="004E2537" w:rsidRPr="005C20E1">
        <w:rPr>
          <w:rFonts w:ascii="Times New Roman" w:hAnsi="Times New Roman" w:cs="Times New Roman"/>
          <w:color w:val="000000" w:themeColor="text1"/>
          <w:sz w:val="24"/>
          <w:szCs w:val="24"/>
        </w:rPr>
        <w:t xml:space="preserve"> и хотят оставить след в европейской истории, приблизив мечту об “</w:t>
      </w:r>
      <w:r w:rsidR="004E2537" w:rsidRPr="005C20E1">
        <w:rPr>
          <w:rFonts w:ascii="Times New Roman" w:hAnsi="Times New Roman" w:cs="Times New Roman"/>
          <w:color w:val="000000" w:themeColor="text1"/>
          <w:sz w:val="24"/>
          <w:szCs w:val="24"/>
          <w:lang w:val="en-US"/>
        </w:rPr>
        <w:t>ever</w:t>
      </w:r>
      <w:r w:rsidR="004E2537" w:rsidRPr="005C20E1">
        <w:rPr>
          <w:rFonts w:ascii="Times New Roman" w:hAnsi="Times New Roman" w:cs="Times New Roman"/>
          <w:color w:val="000000" w:themeColor="text1"/>
          <w:sz w:val="24"/>
          <w:szCs w:val="24"/>
        </w:rPr>
        <w:t xml:space="preserve"> </w:t>
      </w:r>
      <w:r w:rsidR="004E2537" w:rsidRPr="005C20E1">
        <w:rPr>
          <w:rFonts w:ascii="Times New Roman" w:hAnsi="Times New Roman" w:cs="Times New Roman"/>
          <w:color w:val="000000" w:themeColor="text1"/>
          <w:sz w:val="24"/>
          <w:szCs w:val="24"/>
          <w:lang w:val="en-US"/>
        </w:rPr>
        <w:t>closer</w:t>
      </w:r>
      <w:r w:rsidR="004E2537" w:rsidRPr="005C20E1">
        <w:rPr>
          <w:rFonts w:ascii="Times New Roman" w:hAnsi="Times New Roman" w:cs="Times New Roman"/>
          <w:color w:val="000000" w:themeColor="text1"/>
          <w:sz w:val="24"/>
          <w:szCs w:val="24"/>
        </w:rPr>
        <w:t xml:space="preserve"> </w:t>
      </w:r>
      <w:r w:rsidR="004E2537" w:rsidRPr="005C20E1">
        <w:rPr>
          <w:rFonts w:ascii="Times New Roman" w:hAnsi="Times New Roman" w:cs="Times New Roman"/>
          <w:color w:val="000000" w:themeColor="text1"/>
          <w:sz w:val="24"/>
          <w:szCs w:val="24"/>
          <w:lang w:val="en-US"/>
        </w:rPr>
        <w:t>Union</w:t>
      </w:r>
      <w:r w:rsidR="00AC5D03">
        <w:rPr>
          <w:rFonts w:ascii="Times New Roman" w:hAnsi="Times New Roman" w:cs="Times New Roman"/>
          <w:color w:val="000000" w:themeColor="text1"/>
          <w:sz w:val="24"/>
          <w:szCs w:val="24"/>
        </w:rPr>
        <w:t>”. Есть мнение, что ф</w:t>
      </w:r>
      <w:r w:rsidRPr="005C20E1">
        <w:rPr>
          <w:rFonts w:ascii="Times New Roman" w:hAnsi="Times New Roman" w:cs="Times New Roman"/>
          <w:color w:val="000000" w:themeColor="text1"/>
          <w:sz w:val="24"/>
          <w:szCs w:val="24"/>
        </w:rPr>
        <w:t xml:space="preserve">актическая власть ЕК маскируется частым использованием концепции «компетенций» вместо </w:t>
      </w:r>
      <w:r w:rsidR="00E87F48" w:rsidRPr="005C20E1">
        <w:rPr>
          <w:rFonts w:ascii="Times New Roman" w:hAnsi="Times New Roman" w:cs="Times New Roman"/>
          <w:color w:val="000000" w:themeColor="text1"/>
          <w:sz w:val="24"/>
          <w:szCs w:val="24"/>
        </w:rPr>
        <w:t>«</w:t>
      </w:r>
      <w:r w:rsidRPr="005C20E1">
        <w:rPr>
          <w:rFonts w:ascii="Times New Roman" w:hAnsi="Times New Roman" w:cs="Times New Roman"/>
          <w:color w:val="000000" w:themeColor="text1"/>
          <w:sz w:val="24"/>
          <w:szCs w:val="24"/>
        </w:rPr>
        <w:t>власти</w:t>
      </w:r>
      <w:r w:rsidR="00E87F48" w:rsidRPr="005C20E1">
        <w:rPr>
          <w:rFonts w:ascii="Times New Roman" w:hAnsi="Times New Roman" w:cs="Times New Roman"/>
          <w:color w:val="000000" w:themeColor="text1"/>
          <w:sz w:val="24"/>
          <w:szCs w:val="24"/>
        </w:rPr>
        <w:t>»</w:t>
      </w:r>
      <w:r w:rsidRPr="005C20E1">
        <w:rPr>
          <w:rFonts w:ascii="Times New Roman" w:hAnsi="Times New Roman" w:cs="Times New Roman"/>
          <w:color w:val="000000" w:themeColor="text1"/>
          <w:sz w:val="24"/>
          <w:szCs w:val="24"/>
        </w:rPr>
        <w:t xml:space="preserve">. </w:t>
      </w:r>
      <w:r w:rsidR="00E87F48" w:rsidRPr="005C20E1">
        <w:rPr>
          <w:rFonts w:ascii="Times New Roman" w:hAnsi="Times New Roman" w:cs="Times New Roman"/>
          <w:color w:val="000000" w:themeColor="text1"/>
          <w:sz w:val="24"/>
          <w:szCs w:val="24"/>
        </w:rPr>
        <w:t xml:space="preserve">Это </w:t>
      </w:r>
      <w:r w:rsidR="004E2537" w:rsidRPr="005C20E1">
        <w:rPr>
          <w:rFonts w:ascii="Times New Roman" w:hAnsi="Times New Roman" w:cs="Times New Roman"/>
          <w:color w:val="000000" w:themeColor="text1"/>
          <w:sz w:val="24"/>
          <w:szCs w:val="24"/>
        </w:rPr>
        <w:t>абстрактное существительное</w:t>
      </w:r>
      <w:r w:rsidR="00E87F48" w:rsidRPr="005C20E1">
        <w:rPr>
          <w:rFonts w:ascii="Times New Roman" w:hAnsi="Times New Roman" w:cs="Times New Roman"/>
          <w:color w:val="000000" w:themeColor="text1"/>
          <w:sz w:val="24"/>
          <w:szCs w:val="24"/>
        </w:rPr>
        <w:t xml:space="preserve"> отсылает нас к «методу Монне», с его добродетельной бюрократической экспертизой, отводя глаза от необходимости демократической легитимации. </w:t>
      </w:r>
      <w:r w:rsidR="0015740C" w:rsidRPr="005C20E1">
        <w:rPr>
          <w:rFonts w:ascii="Times New Roman" w:hAnsi="Times New Roman" w:cs="Times New Roman"/>
          <w:color w:val="000000" w:themeColor="text1"/>
          <w:sz w:val="24"/>
          <w:szCs w:val="24"/>
        </w:rPr>
        <w:t>Комиссия часто критикуется за непрозрачность. Среди принципов работы ЕК – «конфиденциальность дебатов коллегии»</w:t>
      </w:r>
      <w:r w:rsidR="0015740C" w:rsidRPr="005C20E1">
        <w:rPr>
          <w:rStyle w:val="a6"/>
          <w:rFonts w:ascii="Times New Roman" w:hAnsi="Times New Roman" w:cs="Times New Roman"/>
          <w:color w:val="000000" w:themeColor="text1"/>
          <w:sz w:val="24"/>
          <w:szCs w:val="24"/>
          <w:lang w:val="en-US"/>
        </w:rPr>
        <w:footnoteReference w:id="100"/>
      </w:r>
      <w:r w:rsidR="007740FF" w:rsidRPr="005C20E1">
        <w:rPr>
          <w:rFonts w:ascii="Times New Roman" w:hAnsi="Times New Roman" w:cs="Times New Roman"/>
          <w:color w:val="000000" w:themeColor="text1"/>
          <w:sz w:val="24"/>
          <w:szCs w:val="24"/>
        </w:rPr>
        <w:t xml:space="preserve">. Данный принцип бюрократической секретности восходит к временам абсолютной монархии </w:t>
      </w:r>
      <w:r w:rsidR="007740FF" w:rsidRPr="005C20E1">
        <w:rPr>
          <w:rFonts w:ascii="Times New Roman" w:hAnsi="Times New Roman" w:cs="Times New Roman"/>
          <w:color w:val="000000" w:themeColor="text1"/>
          <w:sz w:val="24"/>
          <w:szCs w:val="24"/>
          <w:lang w:val="en-US"/>
        </w:rPr>
        <w:t>XVIII</w:t>
      </w:r>
      <w:r w:rsidR="007740FF" w:rsidRPr="005C20E1">
        <w:rPr>
          <w:rFonts w:ascii="Times New Roman" w:hAnsi="Times New Roman" w:cs="Times New Roman"/>
          <w:color w:val="000000" w:themeColor="text1"/>
          <w:sz w:val="24"/>
          <w:szCs w:val="24"/>
        </w:rPr>
        <w:t xml:space="preserve"> в. Он означает, что дискуссии и какие-либо диссидентские мнения отдельных комиссаров не предаются огласке.</w:t>
      </w:r>
      <w:r w:rsidR="00AC5D03">
        <w:rPr>
          <w:rFonts w:ascii="Times New Roman" w:hAnsi="Times New Roman" w:cs="Times New Roman"/>
          <w:color w:val="000000" w:themeColor="text1"/>
          <w:sz w:val="24"/>
          <w:szCs w:val="24"/>
        </w:rPr>
        <w:t xml:space="preserve"> Генеральные директораты как постоянная, административная часть ЕК обладают не меньшим влиянием, чем сам колледж. </w:t>
      </w:r>
      <w:r w:rsidR="00AC5D03">
        <w:rPr>
          <w:rFonts w:ascii="Times New Roman" w:hAnsi="Times New Roman" w:cs="Times New Roman"/>
          <w:color w:val="000000" w:themeColor="text1"/>
          <w:sz w:val="24"/>
          <w:szCs w:val="24"/>
        </w:rPr>
        <w:lastRenderedPageBreak/>
        <w:t xml:space="preserve">Их больше по численности, </w:t>
      </w:r>
      <w:r w:rsidR="002030F8">
        <w:rPr>
          <w:rFonts w:ascii="Times New Roman" w:hAnsi="Times New Roman" w:cs="Times New Roman"/>
          <w:color w:val="000000" w:themeColor="text1"/>
          <w:sz w:val="24"/>
          <w:szCs w:val="24"/>
        </w:rPr>
        <w:t xml:space="preserve">чем кабинетов комиссаров. Система директоратов достаточно сложна и раздроблена, и нередко соперничество между различными </w:t>
      </w:r>
      <w:r w:rsidR="002030F8">
        <w:rPr>
          <w:rFonts w:ascii="Times New Roman" w:hAnsi="Times New Roman" w:cs="Times New Roman"/>
          <w:color w:val="000000" w:themeColor="text1"/>
          <w:sz w:val="24"/>
          <w:szCs w:val="24"/>
          <w:lang w:val="en-US"/>
        </w:rPr>
        <w:t>DGs</w:t>
      </w:r>
      <w:r w:rsidR="002030F8">
        <w:rPr>
          <w:rFonts w:ascii="Times New Roman" w:hAnsi="Times New Roman" w:cs="Times New Roman"/>
          <w:color w:val="000000" w:themeColor="text1"/>
          <w:sz w:val="24"/>
          <w:szCs w:val="24"/>
        </w:rPr>
        <w:t xml:space="preserve"> затягивает процесс принятия решений. Также сами Генеральные директоры (особенно опытные «старожилы») в некоторых случаях имеют чрезвычайное влияние на комиссаров и могут даже «подмять» их под себя, по аналогии с китайскими мандаринами</w:t>
      </w:r>
      <w:r w:rsidR="002030F8">
        <w:rPr>
          <w:rStyle w:val="a6"/>
          <w:rFonts w:ascii="Times New Roman" w:hAnsi="Times New Roman" w:cs="Times New Roman"/>
          <w:color w:val="000000" w:themeColor="text1"/>
          <w:sz w:val="24"/>
          <w:szCs w:val="24"/>
        </w:rPr>
        <w:footnoteReference w:id="101"/>
      </w:r>
      <w:r w:rsidR="002030F8">
        <w:rPr>
          <w:rFonts w:ascii="Times New Roman" w:hAnsi="Times New Roman" w:cs="Times New Roman"/>
          <w:color w:val="000000" w:themeColor="text1"/>
          <w:sz w:val="24"/>
          <w:szCs w:val="24"/>
        </w:rPr>
        <w:t xml:space="preserve"> (про это бывший сотрудник ЕК Д.Я. Эппник написал целую книгу «Жизнь европейского мандарина: внутри Еврокомиссии»</w:t>
      </w:r>
      <w:r w:rsidR="002030F8">
        <w:rPr>
          <w:rStyle w:val="a6"/>
          <w:rFonts w:ascii="Times New Roman" w:hAnsi="Times New Roman" w:cs="Times New Roman"/>
          <w:color w:val="000000" w:themeColor="text1"/>
          <w:sz w:val="24"/>
          <w:szCs w:val="24"/>
        </w:rPr>
        <w:footnoteReference w:id="102"/>
      </w:r>
      <w:r w:rsidR="002030F8">
        <w:rPr>
          <w:rFonts w:ascii="Times New Roman" w:hAnsi="Times New Roman" w:cs="Times New Roman"/>
          <w:color w:val="000000" w:themeColor="text1"/>
          <w:sz w:val="24"/>
          <w:szCs w:val="24"/>
        </w:rPr>
        <w:t xml:space="preserve">). </w:t>
      </w:r>
    </w:p>
    <w:p w:rsidR="00E87F48" w:rsidRPr="005C20E1" w:rsidRDefault="00E87F48"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 xml:space="preserve">С точки зрения социологического анализа, можно выделить </w:t>
      </w:r>
      <w:r w:rsidR="004E2537" w:rsidRPr="005C20E1">
        <w:rPr>
          <w:rFonts w:ascii="Times New Roman" w:hAnsi="Times New Roman" w:cs="Times New Roman"/>
          <w:color w:val="000000" w:themeColor="text1"/>
          <w:sz w:val="24"/>
          <w:szCs w:val="24"/>
        </w:rPr>
        <w:t>три</w:t>
      </w:r>
      <w:r w:rsidRPr="005C20E1">
        <w:rPr>
          <w:rFonts w:ascii="Times New Roman" w:hAnsi="Times New Roman" w:cs="Times New Roman"/>
          <w:color w:val="000000" w:themeColor="text1"/>
          <w:sz w:val="24"/>
          <w:szCs w:val="24"/>
        </w:rPr>
        <w:t xml:space="preserve"> </w:t>
      </w:r>
      <w:r w:rsidR="004E2537" w:rsidRPr="005C20E1">
        <w:rPr>
          <w:rFonts w:ascii="Times New Roman" w:hAnsi="Times New Roman" w:cs="Times New Roman"/>
          <w:color w:val="000000" w:themeColor="text1"/>
          <w:sz w:val="24"/>
          <w:szCs w:val="24"/>
        </w:rPr>
        <w:t xml:space="preserve">следующие </w:t>
      </w:r>
      <w:r w:rsidRPr="005C20E1">
        <w:rPr>
          <w:rFonts w:ascii="Times New Roman" w:hAnsi="Times New Roman" w:cs="Times New Roman"/>
          <w:color w:val="000000" w:themeColor="text1"/>
          <w:sz w:val="24"/>
          <w:szCs w:val="24"/>
        </w:rPr>
        <w:t>характеристик</w:t>
      </w:r>
      <w:r w:rsidR="004E2537" w:rsidRPr="005C20E1">
        <w:rPr>
          <w:rFonts w:ascii="Times New Roman" w:hAnsi="Times New Roman" w:cs="Times New Roman"/>
          <w:color w:val="000000" w:themeColor="text1"/>
          <w:sz w:val="24"/>
          <w:szCs w:val="24"/>
        </w:rPr>
        <w:t>и</w:t>
      </w:r>
      <w:r w:rsidRPr="005C20E1">
        <w:rPr>
          <w:rFonts w:ascii="Times New Roman" w:hAnsi="Times New Roman" w:cs="Times New Roman"/>
          <w:color w:val="000000" w:themeColor="text1"/>
          <w:sz w:val="24"/>
          <w:szCs w:val="24"/>
        </w:rPr>
        <w:t xml:space="preserve"> ЕК: а) око</w:t>
      </w:r>
      <w:r w:rsidR="00BE30EA" w:rsidRPr="005C20E1">
        <w:rPr>
          <w:rFonts w:ascii="Times New Roman" w:hAnsi="Times New Roman" w:cs="Times New Roman"/>
          <w:color w:val="000000" w:themeColor="text1"/>
          <w:sz w:val="24"/>
          <w:szCs w:val="24"/>
        </w:rPr>
        <w:t>ло двух третей Президентов ЕК (8 из 12) были юристами по образованию. Этот факт подчёркивает сильный правовой характер ЕС («сообщество права/закона»)</w:t>
      </w:r>
      <w:r w:rsidR="00303B9F" w:rsidRPr="005C20E1">
        <w:rPr>
          <w:rFonts w:ascii="Times New Roman" w:hAnsi="Times New Roman" w:cs="Times New Roman"/>
          <w:color w:val="000000" w:themeColor="text1"/>
          <w:sz w:val="24"/>
          <w:szCs w:val="24"/>
        </w:rPr>
        <w:t xml:space="preserve">, а также влияние этой профессии в политике </w:t>
      </w:r>
      <w:r w:rsidR="004E2537" w:rsidRPr="005C20E1">
        <w:rPr>
          <w:rFonts w:ascii="Times New Roman" w:hAnsi="Times New Roman" w:cs="Times New Roman"/>
          <w:color w:val="000000" w:themeColor="text1"/>
          <w:sz w:val="24"/>
          <w:szCs w:val="24"/>
        </w:rPr>
        <w:t xml:space="preserve">интеграционного </w:t>
      </w:r>
      <w:r w:rsidR="00303B9F" w:rsidRPr="005C20E1">
        <w:rPr>
          <w:rFonts w:ascii="Times New Roman" w:hAnsi="Times New Roman" w:cs="Times New Roman"/>
          <w:color w:val="000000" w:themeColor="text1"/>
          <w:sz w:val="24"/>
          <w:szCs w:val="24"/>
        </w:rPr>
        <w:t>объединения</w:t>
      </w:r>
      <w:r w:rsidR="00BE30EA" w:rsidRPr="005C20E1">
        <w:rPr>
          <w:rFonts w:ascii="Times New Roman" w:hAnsi="Times New Roman" w:cs="Times New Roman"/>
          <w:color w:val="000000" w:themeColor="text1"/>
          <w:sz w:val="24"/>
          <w:szCs w:val="24"/>
        </w:rPr>
        <w:t xml:space="preserve">; б) </w:t>
      </w:r>
      <w:r w:rsidR="004E2537" w:rsidRPr="005C20E1">
        <w:rPr>
          <w:rFonts w:ascii="Times New Roman" w:hAnsi="Times New Roman" w:cs="Times New Roman"/>
          <w:color w:val="000000" w:themeColor="text1"/>
          <w:sz w:val="24"/>
          <w:szCs w:val="24"/>
        </w:rPr>
        <w:t>в</w:t>
      </w:r>
      <w:r w:rsidR="00303B9F" w:rsidRPr="005C20E1">
        <w:rPr>
          <w:rFonts w:ascii="Times New Roman" w:hAnsi="Times New Roman" w:cs="Times New Roman"/>
          <w:color w:val="000000" w:themeColor="text1"/>
          <w:sz w:val="24"/>
          <w:szCs w:val="24"/>
        </w:rPr>
        <w:t xml:space="preserve"> ЕК существует перевес представителей франкофонного мира: шесть из двенадцати Президентов ЕК родом из Франции, Бельгии или Люксембурга. Это также говорит о большом влиянии французской административной культуры</w:t>
      </w:r>
      <w:r w:rsidR="004E2537" w:rsidRPr="005C20E1">
        <w:rPr>
          <w:rFonts w:ascii="Times New Roman" w:hAnsi="Times New Roman" w:cs="Times New Roman"/>
          <w:color w:val="000000" w:themeColor="text1"/>
          <w:sz w:val="24"/>
          <w:szCs w:val="24"/>
        </w:rPr>
        <w:t xml:space="preserve"> в ЕС</w:t>
      </w:r>
      <w:r w:rsidR="00303B9F" w:rsidRPr="005C20E1">
        <w:rPr>
          <w:rFonts w:ascii="Times New Roman" w:hAnsi="Times New Roman" w:cs="Times New Roman"/>
          <w:color w:val="000000" w:themeColor="text1"/>
          <w:sz w:val="24"/>
          <w:szCs w:val="24"/>
        </w:rPr>
        <w:t>; в) почти все Президенты ЕК были национальными политиками до того, как вступить на должность в ЕС. Если до 1980х. гг. это могли быть бывшие министры иностранных дел или парламентарии, то затем это были исключительно бывшие премьер</w:t>
      </w:r>
      <w:r w:rsidR="00C56A4B" w:rsidRPr="005C20E1">
        <w:rPr>
          <w:rFonts w:ascii="Times New Roman" w:hAnsi="Times New Roman" w:cs="Times New Roman"/>
          <w:color w:val="000000" w:themeColor="text1"/>
          <w:sz w:val="24"/>
          <w:szCs w:val="24"/>
        </w:rPr>
        <w:t xml:space="preserve">ы. Это свидетельствует о повышении значимости фигуры Председателя. </w:t>
      </w:r>
      <w:r w:rsidR="00303B9F" w:rsidRPr="005C20E1">
        <w:rPr>
          <w:rFonts w:ascii="Times New Roman" w:hAnsi="Times New Roman" w:cs="Times New Roman"/>
          <w:color w:val="000000" w:themeColor="text1"/>
          <w:sz w:val="24"/>
          <w:szCs w:val="24"/>
        </w:rPr>
        <w:t xml:space="preserve"> </w:t>
      </w:r>
    </w:p>
    <w:p w:rsidR="002D58FE" w:rsidRPr="005C20E1" w:rsidRDefault="00C56A4B"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Интересно посмотреть на Европейскую комиссию</w:t>
      </w:r>
      <w:r w:rsidR="00640012">
        <w:rPr>
          <w:rFonts w:ascii="Times New Roman" w:hAnsi="Times New Roman" w:cs="Times New Roman"/>
          <w:color w:val="000000" w:themeColor="text1"/>
          <w:sz w:val="24"/>
          <w:szCs w:val="24"/>
        </w:rPr>
        <w:t xml:space="preserve"> в лицах – ведь историю делают люди (при значительной роли </w:t>
      </w:r>
      <w:r w:rsidRPr="005C20E1">
        <w:rPr>
          <w:rFonts w:ascii="Times New Roman" w:hAnsi="Times New Roman" w:cs="Times New Roman"/>
          <w:color w:val="000000" w:themeColor="text1"/>
          <w:sz w:val="24"/>
          <w:szCs w:val="24"/>
        </w:rPr>
        <w:t>институт</w:t>
      </w:r>
      <w:r w:rsidR="00640012">
        <w:rPr>
          <w:rFonts w:ascii="Times New Roman" w:hAnsi="Times New Roman" w:cs="Times New Roman"/>
          <w:color w:val="000000" w:themeColor="text1"/>
          <w:sz w:val="24"/>
          <w:szCs w:val="24"/>
        </w:rPr>
        <w:t>ов</w:t>
      </w:r>
      <w:r w:rsidRPr="005C20E1">
        <w:rPr>
          <w:rFonts w:ascii="Times New Roman" w:hAnsi="Times New Roman" w:cs="Times New Roman"/>
          <w:color w:val="000000" w:themeColor="text1"/>
          <w:sz w:val="24"/>
          <w:szCs w:val="24"/>
        </w:rPr>
        <w:t>, а также при наличии благоприятных для перемен условий</w:t>
      </w:r>
      <w:r w:rsidR="00640012">
        <w:rPr>
          <w:rFonts w:ascii="Times New Roman" w:hAnsi="Times New Roman" w:cs="Times New Roman"/>
          <w:color w:val="000000" w:themeColor="text1"/>
          <w:sz w:val="24"/>
          <w:szCs w:val="24"/>
        </w:rPr>
        <w:t>)</w:t>
      </w:r>
      <w:r w:rsidRPr="005C20E1">
        <w:rPr>
          <w:rFonts w:ascii="Times New Roman" w:hAnsi="Times New Roman" w:cs="Times New Roman"/>
          <w:color w:val="000000" w:themeColor="text1"/>
          <w:sz w:val="24"/>
          <w:szCs w:val="24"/>
        </w:rPr>
        <w:t>. Вальтер Хальштейн</w:t>
      </w:r>
      <w:r w:rsidR="00C33945" w:rsidRPr="005C20E1">
        <w:rPr>
          <w:rFonts w:ascii="Times New Roman" w:hAnsi="Times New Roman" w:cs="Times New Roman"/>
          <w:color w:val="000000" w:themeColor="text1"/>
          <w:sz w:val="24"/>
          <w:szCs w:val="24"/>
        </w:rPr>
        <w:t xml:space="preserve"> (1958-1967)</w:t>
      </w:r>
      <w:r w:rsidRPr="005C20E1">
        <w:rPr>
          <w:rFonts w:ascii="Times New Roman" w:hAnsi="Times New Roman" w:cs="Times New Roman"/>
          <w:color w:val="000000" w:themeColor="text1"/>
          <w:sz w:val="24"/>
          <w:szCs w:val="24"/>
        </w:rPr>
        <w:t>, первый Президент Комиссии новых Сообществ, был ярым сторонником интеграции и мечтал о создании полноценной европейской федерации. Под его лидерством был разработан план развития Общего рынка (1959 г.), а также была запущена Общая сельскохозяйственн</w:t>
      </w:r>
      <w:r w:rsidR="00C33945" w:rsidRPr="005C20E1">
        <w:rPr>
          <w:rFonts w:ascii="Times New Roman" w:hAnsi="Times New Roman" w:cs="Times New Roman"/>
          <w:color w:val="000000" w:themeColor="text1"/>
          <w:sz w:val="24"/>
          <w:szCs w:val="24"/>
        </w:rPr>
        <w:t xml:space="preserve">ая политика. Напористость Хальштейна как политика привела к конфронтации с генералом де Голлем, кризису «пустого кресла», а также выработке «люксембургского компромисса», действовавшего в системе принятия решений до недавних пор. Среди Председателей ЕК прославился также </w:t>
      </w:r>
      <w:r w:rsidR="001A576F" w:rsidRPr="005C20E1">
        <w:rPr>
          <w:rFonts w:ascii="Times New Roman" w:hAnsi="Times New Roman" w:cs="Times New Roman"/>
          <w:color w:val="000000" w:themeColor="text1"/>
          <w:sz w:val="24"/>
          <w:szCs w:val="24"/>
        </w:rPr>
        <w:t>Жак Делор</w:t>
      </w:r>
      <w:r w:rsidR="00C33945" w:rsidRPr="005C20E1">
        <w:rPr>
          <w:rFonts w:ascii="Times New Roman" w:hAnsi="Times New Roman" w:cs="Times New Roman"/>
          <w:color w:val="000000" w:themeColor="text1"/>
          <w:sz w:val="24"/>
          <w:szCs w:val="24"/>
        </w:rPr>
        <w:t xml:space="preserve"> (1985-1995), у которого</w:t>
      </w:r>
      <w:r w:rsidR="00640012">
        <w:rPr>
          <w:rFonts w:ascii="Times New Roman" w:hAnsi="Times New Roman" w:cs="Times New Roman"/>
          <w:color w:val="000000" w:themeColor="text1"/>
          <w:sz w:val="24"/>
          <w:szCs w:val="24"/>
        </w:rPr>
        <w:t xml:space="preserve"> </w:t>
      </w:r>
      <w:r w:rsidR="00C33945" w:rsidRPr="005C20E1">
        <w:rPr>
          <w:rFonts w:ascii="Times New Roman" w:hAnsi="Times New Roman" w:cs="Times New Roman"/>
          <w:color w:val="000000" w:themeColor="text1"/>
          <w:sz w:val="24"/>
          <w:szCs w:val="24"/>
        </w:rPr>
        <w:t xml:space="preserve">можно найти много общего с Монне. Как и последний, Делор был вовлечён в </w:t>
      </w:r>
      <w:r w:rsidR="00EA610E" w:rsidRPr="005C20E1">
        <w:rPr>
          <w:rFonts w:ascii="Times New Roman" w:hAnsi="Times New Roman" w:cs="Times New Roman"/>
          <w:color w:val="000000" w:themeColor="text1"/>
          <w:sz w:val="24"/>
          <w:szCs w:val="24"/>
        </w:rPr>
        <w:t xml:space="preserve">социо-экономические реформы и процессы планирования во Франции; также </w:t>
      </w:r>
      <w:r w:rsidR="00EA610E" w:rsidRPr="005C20E1">
        <w:rPr>
          <w:rFonts w:ascii="Times New Roman" w:hAnsi="Times New Roman" w:cs="Times New Roman"/>
          <w:color w:val="000000" w:themeColor="text1"/>
          <w:sz w:val="24"/>
          <w:szCs w:val="24"/>
        </w:rPr>
        <w:lastRenderedPageBreak/>
        <w:t xml:space="preserve">служил министром экономики и финансов </w:t>
      </w:r>
      <w:r w:rsidR="00640012">
        <w:rPr>
          <w:rFonts w:ascii="Times New Roman" w:hAnsi="Times New Roman" w:cs="Times New Roman"/>
          <w:color w:val="000000" w:themeColor="text1"/>
          <w:sz w:val="24"/>
          <w:szCs w:val="24"/>
        </w:rPr>
        <w:t>(</w:t>
      </w:r>
      <w:r w:rsidR="00EA610E" w:rsidRPr="005C20E1">
        <w:rPr>
          <w:rFonts w:ascii="Times New Roman" w:hAnsi="Times New Roman" w:cs="Times New Roman"/>
          <w:color w:val="000000" w:themeColor="text1"/>
          <w:sz w:val="24"/>
          <w:szCs w:val="24"/>
        </w:rPr>
        <w:t>в команде Миттерана</w:t>
      </w:r>
      <w:r w:rsidR="00640012">
        <w:rPr>
          <w:rFonts w:ascii="Times New Roman" w:hAnsi="Times New Roman" w:cs="Times New Roman"/>
          <w:color w:val="000000" w:themeColor="text1"/>
          <w:sz w:val="24"/>
          <w:szCs w:val="24"/>
        </w:rPr>
        <w:t>)</w:t>
      </w:r>
      <w:r w:rsidR="00EA610E" w:rsidRPr="005C20E1">
        <w:rPr>
          <w:rFonts w:ascii="Times New Roman" w:hAnsi="Times New Roman" w:cs="Times New Roman"/>
          <w:color w:val="000000" w:themeColor="text1"/>
          <w:sz w:val="24"/>
          <w:szCs w:val="24"/>
        </w:rPr>
        <w:t>, был председателем экономического и валютного комитета в Европарламенте. Делор оказал колоссальное влияния на становление ЕС в современном виде (</w:t>
      </w:r>
      <w:r w:rsidR="00640012">
        <w:rPr>
          <w:rFonts w:ascii="Times New Roman" w:hAnsi="Times New Roman" w:cs="Times New Roman"/>
          <w:color w:val="000000" w:themeColor="text1"/>
          <w:sz w:val="24"/>
          <w:szCs w:val="24"/>
        </w:rPr>
        <w:t>в его биографии Европа фигурирует как</w:t>
      </w:r>
      <w:r w:rsidR="00EA610E" w:rsidRPr="005C20E1">
        <w:rPr>
          <w:rFonts w:ascii="Times New Roman" w:hAnsi="Times New Roman" w:cs="Times New Roman"/>
          <w:color w:val="000000" w:themeColor="text1"/>
          <w:sz w:val="24"/>
          <w:szCs w:val="24"/>
        </w:rPr>
        <w:t xml:space="preserve"> «Дом, который построил Жак»</w:t>
      </w:r>
      <w:r w:rsidR="00EA610E" w:rsidRPr="005C20E1">
        <w:rPr>
          <w:rStyle w:val="a6"/>
          <w:rFonts w:ascii="Times New Roman" w:hAnsi="Times New Roman" w:cs="Times New Roman"/>
          <w:color w:val="000000" w:themeColor="text1"/>
          <w:sz w:val="24"/>
          <w:szCs w:val="24"/>
        </w:rPr>
        <w:footnoteReference w:id="103"/>
      </w:r>
      <w:r w:rsidR="00EA610E" w:rsidRPr="005C20E1">
        <w:rPr>
          <w:rFonts w:ascii="Times New Roman" w:hAnsi="Times New Roman" w:cs="Times New Roman"/>
          <w:color w:val="000000" w:themeColor="text1"/>
          <w:sz w:val="24"/>
          <w:szCs w:val="24"/>
        </w:rPr>
        <w:t>). Цитируя газету «Известия», «</w:t>
      </w:r>
      <w:r w:rsidR="00EA610E" w:rsidRPr="005C20E1">
        <w:rPr>
          <w:rFonts w:ascii="Times New Roman" w:hAnsi="Times New Roman" w:cs="Times New Roman"/>
          <w:color w:val="000000" w:themeColor="text1"/>
          <w:sz w:val="24"/>
          <w:szCs w:val="24"/>
          <w:shd w:val="clear" w:color="auto" w:fill="FFFFFF"/>
        </w:rPr>
        <w:t>все, что наиболее впечатляет нас в современной объединенной Европе, - общеевропейская валюта евро, Шенгенская безвизовая зона, единый рынок, неудержимое расширение ЕС на восток - все это связано с его именем. Приняв на себя руководство Комиссией […] Делор сумел придать ей беспрецедентный импульс к развитию, преобразивший Европу на глазах одного поколения»</w:t>
      </w:r>
      <w:r w:rsidR="00EA610E" w:rsidRPr="005C20E1">
        <w:rPr>
          <w:rStyle w:val="a6"/>
          <w:rFonts w:ascii="Times New Roman" w:hAnsi="Times New Roman" w:cs="Times New Roman"/>
          <w:color w:val="000000" w:themeColor="text1"/>
          <w:sz w:val="24"/>
          <w:szCs w:val="24"/>
          <w:shd w:val="clear" w:color="auto" w:fill="FFFFFF"/>
        </w:rPr>
        <w:footnoteReference w:id="104"/>
      </w:r>
      <w:r w:rsidR="00EA610E" w:rsidRPr="005C20E1">
        <w:rPr>
          <w:rFonts w:ascii="Times New Roman" w:hAnsi="Times New Roman" w:cs="Times New Roman"/>
          <w:color w:val="000000" w:themeColor="text1"/>
          <w:sz w:val="24"/>
          <w:szCs w:val="24"/>
          <w:shd w:val="clear" w:color="auto" w:fill="FFFFFF"/>
        </w:rPr>
        <w:t xml:space="preserve">. </w:t>
      </w:r>
      <w:r w:rsidR="0015740C" w:rsidRPr="005C20E1">
        <w:rPr>
          <w:rFonts w:ascii="Times New Roman" w:hAnsi="Times New Roman" w:cs="Times New Roman"/>
          <w:color w:val="000000" w:themeColor="text1"/>
          <w:sz w:val="24"/>
          <w:szCs w:val="24"/>
        </w:rPr>
        <w:t>Жак Делор продолжил работать на дело европейской интеграции после окончания своего поста в 1995 г.: был президентом административного совета Колледжа Европы в Брюсселе, директором исследовательской группы</w:t>
      </w:r>
      <w:r w:rsidR="001A576F" w:rsidRPr="005C20E1">
        <w:rPr>
          <w:rFonts w:ascii="Times New Roman" w:hAnsi="Times New Roman" w:cs="Times New Roman"/>
          <w:color w:val="000000" w:themeColor="text1"/>
          <w:sz w:val="24"/>
          <w:szCs w:val="24"/>
        </w:rPr>
        <w:t xml:space="preserve"> </w:t>
      </w:r>
      <w:r w:rsidR="001A576F" w:rsidRPr="005C20E1">
        <w:rPr>
          <w:rFonts w:ascii="Times New Roman" w:hAnsi="Times New Roman" w:cs="Times New Roman"/>
          <w:color w:val="000000" w:themeColor="text1"/>
          <w:sz w:val="24"/>
          <w:szCs w:val="24"/>
          <w:lang w:val="en-US"/>
        </w:rPr>
        <w:t>Notre</w:t>
      </w:r>
      <w:r w:rsidR="001A576F" w:rsidRPr="005C20E1">
        <w:rPr>
          <w:rFonts w:ascii="Times New Roman" w:hAnsi="Times New Roman" w:cs="Times New Roman"/>
          <w:color w:val="000000" w:themeColor="text1"/>
          <w:sz w:val="24"/>
          <w:szCs w:val="24"/>
        </w:rPr>
        <w:t xml:space="preserve"> </w:t>
      </w:r>
      <w:r w:rsidR="001A576F" w:rsidRPr="005C20E1">
        <w:rPr>
          <w:rFonts w:ascii="Times New Roman" w:hAnsi="Times New Roman" w:cs="Times New Roman"/>
          <w:color w:val="000000" w:themeColor="text1"/>
          <w:sz w:val="24"/>
          <w:szCs w:val="24"/>
          <w:lang w:val="en-US"/>
        </w:rPr>
        <w:t>Europe</w:t>
      </w:r>
      <w:r w:rsidR="001A576F" w:rsidRPr="005C20E1">
        <w:rPr>
          <w:rFonts w:ascii="Times New Roman" w:hAnsi="Times New Roman" w:cs="Times New Roman"/>
          <w:color w:val="000000" w:themeColor="text1"/>
          <w:sz w:val="24"/>
          <w:szCs w:val="24"/>
        </w:rPr>
        <w:t xml:space="preserve"> </w:t>
      </w:r>
      <w:r w:rsidR="0015740C" w:rsidRPr="005C20E1">
        <w:rPr>
          <w:rFonts w:ascii="Times New Roman" w:hAnsi="Times New Roman" w:cs="Times New Roman"/>
          <w:color w:val="000000" w:themeColor="text1"/>
          <w:sz w:val="24"/>
          <w:szCs w:val="24"/>
        </w:rPr>
        <w:t>и т.д</w:t>
      </w:r>
      <w:r w:rsidR="001A576F" w:rsidRPr="005C20E1">
        <w:rPr>
          <w:rFonts w:ascii="Times New Roman" w:hAnsi="Times New Roman" w:cs="Times New Roman"/>
          <w:color w:val="000000" w:themeColor="text1"/>
          <w:sz w:val="24"/>
          <w:szCs w:val="24"/>
        </w:rPr>
        <w:t xml:space="preserve">. </w:t>
      </w:r>
    </w:p>
    <w:p w:rsidR="00B93401" w:rsidRPr="005C20E1" w:rsidRDefault="007740FF"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Среди других влиятельных комиссаров, оставивших след в истории –</w:t>
      </w:r>
      <w:r w:rsidR="00B87DB7" w:rsidRPr="005C20E1">
        <w:rPr>
          <w:rFonts w:ascii="Times New Roman" w:hAnsi="Times New Roman" w:cs="Times New Roman"/>
          <w:color w:val="000000" w:themeColor="text1"/>
          <w:sz w:val="24"/>
          <w:szCs w:val="24"/>
        </w:rPr>
        <w:t xml:space="preserve"> фермер-социалист из Голландии </w:t>
      </w:r>
      <w:r w:rsidRPr="005C20E1">
        <w:rPr>
          <w:rFonts w:ascii="Times New Roman" w:hAnsi="Times New Roman" w:cs="Times New Roman"/>
          <w:color w:val="000000" w:themeColor="text1"/>
          <w:sz w:val="24"/>
          <w:szCs w:val="24"/>
        </w:rPr>
        <w:t xml:space="preserve">Сикко Мансхольт, предложивший </w:t>
      </w:r>
      <w:r w:rsidR="002D58FE" w:rsidRPr="005C20E1">
        <w:rPr>
          <w:rFonts w:ascii="Times New Roman" w:hAnsi="Times New Roman" w:cs="Times New Roman"/>
          <w:color w:val="000000" w:themeColor="text1"/>
          <w:sz w:val="24"/>
          <w:szCs w:val="24"/>
        </w:rPr>
        <w:t>масштабный план реформ</w:t>
      </w:r>
      <w:r w:rsidR="00B93401" w:rsidRPr="005C20E1">
        <w:rPr>
          <w:rFonts w:ascii="Times New Roman" w:hAnsi="Times New Roman" w:cs="Times New Roman"/>
          <w:color w:val="000000" w:themeColor="text1"/>
          <w:sz w:val="24"/>
          <w:szCs w:val="24"/>
        </w:rPr>
        <w:t xml:space="preserve"> по сокращению занятых в с</w:t>
      </w:r>
      <w:r w:rsidRPr="005C20E1">
        <w:rPr>
          <w:rFonts w:ascii="Times New Roman" w:hAnsi="Times New Roman" w:cs="Times New Roman"/>
          <w:color w:val="000000" w:themeColor="text1"/>
          <w:sz w:val="24"/>
          <w:szCs w:val="24"/>
        </w:rPr>
        <w:t>/</w:t>
      </w:r>
      <w:r w:rsidR="00B93401" w:rsidRPr="005C20E1">
        <w:rPr>
          <w:rFonts w:ascii="Times New Roman" w:hAnsi="Times New Roman" w:cs="Times New Roman"/>
          <w:color w:val="000000" w:themeColor="text1"/>
          <w:sz w:val="24"/>
          <w:szCs w:val="24"/>
        </w:rPr>
        <w:t xml:space="preserve">х и укрупнению </w:t>
      </w:r>
      <w:r w:rsidRPr="005C20E1">
        <w:rPr>
          <w:rFonts w:ascii="Times New Roman" w:hAnsi="Times New Roman" w:cs="Times New Roman"/>
          <w:color w:val="000000" w:themeColor="text1"/>
          <w:sz w:val="24"/>
          <w:szCs w:val="24"/>
        </w:rPr>
        <w:t xml:space="preserve">ферм. </w:t>
      </w:r>
      <w:r w:rsidR="00B87DB7" w:rsidRPr="005C20E1">
        <w:rPr>
          <w:rFonts w:ascii="Times New Roman" w:hAnsi="Times New Roman" w:cs="Times New Roman"/>
          <w:color w:val="000000" w:themeColor="text1"/>
          <w:sz w:val="24"/>
          <w:szCs w:val="24"/>
        </w:rPr>
        <w:t>Также с</w:t>
      </w:r>
      <w:r w:rsidRPr="005C20E1">
        <w:rPr>
          <w:rFonts w:ascii="Times New Roman" w:hAnsi="Times New Roman" w:cs="Times New Roman"/>
          <w:color w:val="000000" w:themeColor="text1"/>
          <w:sz w:val="24"/>
          <w:szCs w:val="24"/>
        </w:rPr>
        <w:t xml:space="preserve">ледует отметить борца Сопротивления </w:t>
      </w:r>
      <w:r w:rsidR="00B93401" w:rsidRPr="005C20E1">
        <w:rPr>
          <w:rFonts w:ascii="Times New Roman" w:hAnsi="Times New Roman" w:cs="Times New Roman"/>
          <w:color w:val="000000" w:themeColor="text1"/>
          <w:sz w:val="24"/>
          <w:szCs w:val="24"/>
        </w:rPr>
        <w:t>Альтьеро Спинелли, совместно с Эрнесто Росси н</w:t>
      </w:r>
      <w:r w:rsidRPr="005C20E1">
        <w:rPr>
          <w:rFonts w:ascii="Times New Roman" w:hAnsi="Times New Roman" w:cs="Times New Roman"/>
          <w:color w:val="000000" w:themeColor="text1"/>
          <w:sz w:val="24"/>
          <w:szCs w:val="24"/>
        </w:rPr>
        <w:t>аписавшего «Манифест Вентотенто»</w:t>
      </w:r>
      <w:r w:rsidR="00813891" w:rsidRPr="005C20E1">
        <w:rPr>
          <w:rFonts w:ascii="Times New Roman" w:hAnsi="Times New Roman" w:cs="Times New Roman"/>
          <w:color w:val="000000" w:themeColor="text1"/>
          <w:sz w:val="24"/>
          <w:szCs w:val="24"/>
        </w:rPr>
        <w:t xml:space="preserve"> за федерализацию Европы.</w:t>
      </w:r>
      <w:r w:rsidRPr="005C20E1">
        <w:rPr>
          <w:rFonts w:ascii="Times New Roman" w:hAnsi="Times New Roman" w:cs="Times New Roman"/>
          <w:color w:val="000000" w:themeColor="text1"/>
          <w:sz w:val="24"/>
          <w:szCs w:val="24"/>
        </w:rPr>
        <w:t xml:space="preserve"> </w:t>
      </w:r>
      <w:r w:rsidR="00813891" w:rsidRPr="005C20E1">
        <w:rPr>
          <w:rFonts w:ascii="Times New Roman" w:hAnsi="Times New Roman" w:cs="Times New Roman"/>
          <w:color w:val="000000" w:themeColor="text1"/>
          <w:sz w:val="24"/>
          <w:szCs w:val="24"/>
        </w:rPr>
        <w:t>В</w:t>
      </w:r>
      <w:r w:rsidRPr="005C20E1">
        <w:rPr>
          <w:rFonts w:ascii="Times New Roman" w:hAnsi="Times New Roman" w:cs="Times New Roman"/>
          <w:color w:val="000000" w:themeColor="text1"/>
          <w:sz w:val="24"/>
          <w:szCs w:val="24"/>
        </w:rPr>
        <w:t xml:space="preserve"> 19</w:t>
      </w:r>
      <w:r w:rsidR="00B93401" w:rsidRPr="005C20E1">
        <w:rPr>
          <w:rFonts w:ascii="Times New Roman" w:hAnsi="Times New Roman" w:cs="Times New Roman"/>
          <w:color w:val="000000" w:themeColor="text1"/>
          <w:sz w:val="24"/>
          <w:szCs w:val="24"/>
        </w:rPr>
        <w:t xml:space="preserve">70х </w:t>
      </w:r>
      <w:r w:rsidRPr="005C20E1">
        <w:rPr>
          <w:rFonts w:ascii="Times New Roman" w:hAnsi="Times New Roman" w:cs="Times New Roman"/>
          <w:color w:val="000000" w:themeColor="text1"/>
          <w:sz w:val="24"/>
          <w:szCs w:val="24"/>
        </w:rPr>
        <w:t>гг. Спинелли служил еврокомиссаром</w:t>
      </w:r>
      <w:r w:rsidR="00B93401" w:rsidRPr="005C20E1">
        <w:rPr>
          <w:rFonts w:ascii="Times New Roman" w:hAnsi="Times New Roman" w:cs="Times New Roman"/>
          <w:color w:val="000000" w:themeColor="text1"/>
          <w:sz w:val="24"/>
          <w:szCs w:val="24"/>
        </w:rPr>
        <w:t xml:space="preserve">, а позднее </w:t>
      </w:r>
      <w:r w:rsidR="00B87DB7" w:rsidRPr="005C20E1">
        <w:rPr>
          <w:rFonts w:ascii="Times New Roman" w:hAnsi="Times New Roman" w:cs="Times New Roman"/>
          <w:color w:val="000000" w:themeColor="text1"/>
          <w:sz w:val="24"/>
          <w:szCs w:val="24"/>
        </w:rPr>
        <w:t>стал депутатом в Европейском парламенте.</w:t>
      </w:r>
      <w:r w:rsidR="00813891" w:rsidRPr="005C20E1">
        <w:rPr>
          <w:rFonts w:ascii="Times New Roman" w:hAnsi="Times New Roman" w:cs="Times New Roman"/>
          <w:color w:val="000000" w:themeColor="text1"/>
          <w:sz w:val="24"/>
          <w:szCs w:val="24"/>
        </w:rPr>
        <w:t xml:space="preserve"> Под его руководством, </w:t>
      </w:r>
      <w:r w:rsidR="00640012">
        <w:rPr>
          <w:rFonts w:ascii="Times New Roman" w:hAnsi="Times New Roman" w:cs="Times New Roman"/>
          <w:color w:val="000000" w:themeColor="text1"/>
          <w:sz w:val="24"/>
          <w:szCs w:val="24"/>
        </w:rPr>
        <w:t>парламент</w:t>
      </w:r>
      <w:r w:rsidR="00813891" w:rsidRPr="005C20E1">
        <w:rPr>
          <w:rFonts w:ascii="Times New Roman" w:hAnsi="Times New Roman" w:cs="Times New Roman"/>
          <w:color w:val="000000" w:themeColor="text1"/>
          <w:sz w:val="24"/>
          <w:szCs w:val="24"/>
        </w:rPr>
        <w:t xml:space="preserve"> в 1984 г. выступил с известной декларацией, </w:t>
      </w:r>
      <w:r w:rsidRPr="005C20E1">
        <w:rPr>
          <w:rFonts w:ascii="Times New Roman" w:hAnsi="Times New Roman" w:cs="Times New Roman"/>
          <w:color w:val="000000" w:themeColor="text1"/>
          <w:sz w:val="24"/>
          <w:szCs w:val="24"/>
        </w:rPr>
        <w:t xml:space="preserve">призывая к </w:t>
      </w:r>
      <w:r w:rsidR="00B87DB7" w:rsidRPr="005C20E1">
        <w:rPr>
          <w:rFonts w:ascii="Times New Roman" w:hAnsi="Times New Roman" w:cs="Times New Roman"/>
          <w:color w:val="000000" w:themeColor="text1"/>
          <w:sz w:val="24"/>
          <w:szCs w:val="24"/>
        </w:rPr>
        <w:t xml:space="preserve">качественному углублению </w:t>
      </w:r>
      <w:r w:rsidRPr="005C20E1">
        <w:rPr>
          <w:rFonts w:ascii="Times New Roman" w:hAnsi="Times New Roman" w:cs="Times New Roman"/>
          <w:color w:val="000000" w:themeColor="text1"/>
          <w:sz w:val="24"/>
          <w:szCs w:val="24"/>
        </w:rPr>
        <w:t>интеграции и созданию «Европейского союза»</w:t>
      </w:r>
      <w:r w:rsidR="00B93401"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rPr>
        <w:t xml:space="preserve">Известен также </w:t>
      </w:r>
      <w:r w:rsidR="00813891" w:rsidRPr="005C20E1">
        <w:rPr>
          <w:rFonts w:ascii="Times New Roman" w:hAnsi="Times New Roman" w:cs="Times New Roman"/>
          <w:color w:val="000000" w:themeColor="text1"/>
          <w:sz w:val="24"/>
          <w:szCs w:val="24"/>
        </w:rPr>
        <w:t xml:space="preserve">бельгиец </w:t>
      </w:r>
      <w:r w:rsidR="00B93401" w:rsidRPr="005C20E1">
        <w:rPr>
          <w:rFonts w:ascii="Times New Roman" w:hAnsi="Times New Roman" w:cs="Times New Roman"/>
          <w:color w:val="000000" w:themeColor="text1"/>
          <w:sz w:val="24"/>
          <w:szCs w:val="24"/>
        </w:rPr>
        <w:t xml:space="preserve">Этьен Давиньон, </w:t>
      </w:r>
      <w:r w:rsidR="00813891" w:rsidRPr="005C20E1">
        <w:rPr>
          <w:rFonts w:ascii="Times New Roman" w:hAnsi="Times New Roman" w:cs="Times New Roman"/>
          <w:color w:val="000000" w:themeColor="text1"/>
          <w:sz w:val="24"/>
          <w:szCs w:val="24"/>
        </w:rPr>
        <w:t>который в 1975 г. проложил дорогу</w:t>
      </w:r>
      <w:r w:rsidR="00B93401" w:rsidRPr="005C20E1">
        <w:rPr>
          <w:rFonts w:ascii="Times New Roman" w:hAnsi="Times New Roman" w:cs="Times New Roman"/>
          <w:color w:val="000000" w:themeColor="text1"/>
          <w:sz w:val="24"/>
          <w:szCs w:val="24"/>
        </w:rPr>
        <w:t xml:space="preserve"> Европейско</w:t>
      </w:r>
      <w:r w:rsidR="00813891" w:rsidRPr="005C20E1">
        <w:rPr>
          <w:rFonts w:ascii="Times New Roman" w:hAnsi="Times New Roman" w:cs="Times New Roman"/>
          <w:color w:val="000000" w:themeColor="text1"/>
          <w:sz w:val="24"/>
          <w:szCs w:val="24"/>
        </w:rPr>
        <w:t>му</w:t>
      </w:r>
      <w:r w:rsidR="00B93401" w:rsidRPr="005C20E1">
        <w:rPr>
          <w:rFonts w:ascii="Times New Roman" w:hAnsi="Times New Roman" w:cs="Times New Roman"/>
          <w:color w:val="000000" w:themeColor="text1"/>
          <w:sz w:val="24"/>
          <w:szCs w:val="24"/>
        </w:rPr>
        <w:t xml:space="preserve"> политическо</w:t>
      </w:r>
      <w:r w:rsidR="00813891" w:rsidRPr="005C20E1">
        <w:rPr>
          <w:rFonts w:ascii="Times New Roman" w:hAnsi="Times New Roman" w:cs="Times New Roman"/>
          <w:color w:val="000000" w:themeColor="text1"/>
          <w:sz w:val="24"/>
          <w:szCs w:val="24"/>
        </w:rPr>
        <w:t>му сотрудничеству</w:t>
      </w:r>
      <w:r w:rsidR="00B93401" w:rsidRPr="005C20E1">
        <w:rPr>
          <w:rFonts w:ascii="Times New Roman" w:hAnsi="Times New Roman" w:cs="Times New Roman"/>
          <w:color w:val="000000" w:themeColor="text1"/>
          <w:sz w:val="24"/>
          <w:szCs w:val="24"/>
        </w:rPr>
        <w:t>, предтеч</w:t>
      </w:r>
      <w:r w:rsidR="00813891" w:rsidRPr="005C20E1">
        <w:rPr>
          <w:rFonts w:ascii="Times New Roman" w:hAnsi="Times New Roman" w:cs="Times New Roman"/>
          <w:color w:val="000000" w:themeColor="text1"/>
          <w:sz w:val="24"/>
          <w:szCs w:val="24"/>
        </w:rPr>
        <w:t>е современной</w:t>
      </w:r>
      <w:r w:rsidR="00B93401" w:rsidRPr="005C20E1">
        <w:rPr>
          <w:rFonts w:ascii="Times New Roman" w:hAnsi="Times New Roman" w:cs="Times New Roman"/>
          <w:color w:val="000000" w:themeColor="text1"/>
          <w:sz w:val="24"/>
          <w:szCs w:val="24"/>
        </w:rPr>
        <w:t xml:space="preserve"> ОВППБ</w:t>
      </w:r>
      <w:r w:rsidR="00E96A2D" w:rsidRPr="005C20E1">
        <w:rPr>
          <w:rFonts w:ascii="Times New Roman" w:hAnsi="Times New Roman" w:cs="Times New Roman"/>
          <w:color w:val="000000" w:themeColor="text1"/>
          <w:sz w:val="24"/>
          <w:szCs w:val="24"/>
        </w:rPr>
        <w:t>, а позднее возглавил Билдербергский клуб</w:t>
      </w:r>
      <w:r w:rsidR="00B93401" w:rsidRPr="005C20E1">
        <w:rPr>
          <w:rFonts w:ascii="Times New Roman" w:hAnsi="Times New Roman" w:cs="Times New Roman"/>
          <w:color w:val="000000" w:themeColor="text1"/>
          <w:sz w:val="24"/>
          <w:szCs w:val="24"/>
        </w:rPr>
        <w:t xml:space="preserve">. </w:t>
      </w:r>
      <w:r w:rsidR="00813891" w:rsidRPr="005C20E1">
        <w:rPr>
          <w:rFonts w:ascii="Times New Roman" w:hAnsi="Times New Roman" w:cs="Times New Roman"/>
          <w:color w:val="000000" w:themeColor="text1"/>
          <w:sz w:val="24"/>
          <w:szCs w:val="24"/>
        </w:rPr>
        <w:t xml:space="preserve">Ряды выдающихся комиссаров пополняют </w:t>
      </w:r>
      <w:r w:rsidR="00B93401" w:rsidRPr="005C20E1">
        <w:rPr>
          <w:rFonts w:ascii="Times New Roman" w:hAnsi="Times New Roman" w:cs="Times New Roman"/>
          <w:color w:val="000000" w:themeColor="text1"/>
          <w:sz w:val="24"/>
          <w:szCs w:val="24"/>
        </w:rPr>
        <w:t xml:space="preserve">Ральф </w:t>
      </w:r>
      <w:r w:rsidR="00813891" w:rsidRPr="005C20E1">
        <w:rPr>
          <w:rFonts w:ascii="Times New Roman" w:hAnsi="Times New Roman" w:cs="Times New Roman"/>
          <w:color w:val="000000" w:themeColor="text1"/>
          <w:sz w:val="24"/>
          <w:szCs w:val="24"/>
        </w:rPr>
        <w:t xml:space="preserve">Дарендорф, Мартин Бангеманн, Франц Фишлер, </w:t>
      </w:r>
      <w:r w:rsidR="00B93401" w:rsidRPr="005C20E1">
        <w:rPr>
          <w:rFonts w:ascii="Times New Roman" w:hAnsi="Times New Roman" w:cs="Times New Roman"/>
          <w:color w:val="000000" w:themeColor="text1"/>
          <w:sz w:val="24"/>
          <w:szCs w:val="24"/>
        </w:rPr>
        <w:t>Нил Киннок</w:t>
      </w:r>
      <w:r w:rsidR="00813891" w:rsidRPr="005C20E1">
        <w:rPr>
          <w:rFonts w:ascii="Times New Roman" w:hAnsi="Times New Roman" w:cs="Times New Roman"/>
          <w:color w:val="000000" w:themeColor="text1"/>
          <w:sz w:val="24"/>
          <w:szCs w:val="24"/>
        </w:rPr>
        <w:t xml:space="preserve"> и др</w:t>
      </w:r>
      <w:r w:rsidR="00B87DB7" w:rsidRPr="005C20E1">
        <w:rPr>
          <w:rFonts w:ascii="Times New Roman" w:hAnsi="Times New Roman" w:cs="Times New Roman"/>
          <w:color w:val="000000" w:themeColor="text1"/>
          <w:sz w:val="24"/>
          <w:szCs w:val="24"/>
        </w:rPr>
        <w:t>. Общая тенденция такова, что, н</w:t>
      </w:r>
      <w:r w:rsidR="00B93401" w:rsidRPr="005C20E1">
        <w:rPr>
          <w:rFonts w:ascii="Times New Roman" w:hAnsi="Times New Roman" w:cs="Times New Roman"/>
          <w:color w:val="000000" w:themeColor="text1"/>
          <w:sz w:val="24"/>
          <w:szCs w:val="24"/>
        </w:rPr>
        <w:t>есмотря на достаточно ограниченные цели и</w:t>
      </w:r>
      <w:r w:rsidR="00B87DB7" w:rsidRPr="005C20E1">
        <w:rPr>
          <w:rFonts w:ascii="Times New Roman" w:hAnsi="Times New Roman" w:cs="Times New Roman"/>
          <w:color w:val="000000" w:themeColor="text1"/>
          <w:sz w:val="24"/>
          <w:szCs w:val="24"/>
        </w:rPr>
        <w:t xml:space="preserve"> </w:t>
      </w:r>
      <w:r w:rsidR="008B23FD" w:rsidRPr="005C20E1">
        <w:rPr>
          <w:rFonts w:ascii="Times New Roman" w:hAnsi="Times New Roman" w:cs="Times New Roman"/>
          <w:color w:val="000000" w:themeColor="text1"/>
          <w:sz w:val="24"/>
          <w:szCs w:val="24"/>
        </w:rPr>
        <w:t>специализированные</w:t>
      </w:r>
      <w:r w:rsidR="00B87DB7" w:rsidRPr="005C20E1">
        <w:rPr>
          <w:rFonts w:ascii="Times New Roman" w:hAnsi="Times New Roman" w:cs="Times New Roman"/>
          <w:color w:val="000000" w:themeColor="text1"/>
          <w:sz w:val="24"/>
          <w:szCs w:val="24"/>
        </w:rPr>
        <w:t xml:space="preserve"> портфели еврокомиссаров</w:t>
      </w:r>
      <w:r w:rsidR="00B93401" w:rsidRPr="005C20E1">
        <w:rPr>
          <w:rFonts w:ascii="Times New Roman" w:hAnsi="Times New Roman" w:cs="Times New Roman"/>
          <w:color w:val="000000" w:themeColor="text1"/>
          <w:sz w:val="24"/>
          <w:szCs w:val="24"/>
        </w:rPr>
        <w:t xml:space="preserve">, </w:t>
      </w:r>
      <w:r w:rsidR="00B87DB7" w:rsidRPr="005C20E1">
        <w:rPr>
          <w:rFonts w:ascii="Times New Roman" w:hAnsi="Times New Roman" w:cs="Times New Roman"/>
          <w:color w:val="000000" w:themeColor="text1"/>
          <w:sz w:val="24"/>
          <w:szCs w:val="24"/>
        </w:rPr>
        <w:t xml:space="preserve">каждый старается </w:t>
      </w:r>
      <w:r w:rsidR="00E96A2D" w:rsidRPr="005C20E1">
        <w:rPr>
          <w:rFonts w:ascii="Times New Roman" w:hAnsi="Times New Roman" w:cs="Times New Roman"/>
          <w:color w:val="000000" w:themeColor="text1"/>
          <w:sz w:val="24"/>
          <w:szCs w:val="24"/>
        </w:rPr>
        <w:t>продвинуть интеграцию в конкретно</w:t>
      </w:r>
      <w:r w:rsidR="00B87DB7" w:rsidRPr="005C20E1">
        <w:rPr>
          <w:rFonts w:ascii="Times New Roman" w:hAnsi="Times New Roman" w:cs="Times New Roman"/>
          <w:color w:val="000000" w:themeColor="text1"/>
          <w:sz w:val="24"/>
          <w:szCs w:val="24"/>
        </w:rPr>
        <w:t xml:space="preserve"> взятой узкой области под его/её ведомством. Никогда ещё комиссары не предлагали критически оценить или сократить присутствие ЕС в своей области компетенции. Комиссия обеспечивает непрерывность и продвижение процесса интеграции несмотря ни на какие внешние условия и ограничения.</w:t>
      </w:r>
    </w:p>
    <w:p w:rsidR="00B34DC7" w:rsidRPr="005C20E1" w:rsidRDefault="002B0988" w:rsidP="008C45D9">
      <w:pPr>
        <w:spacing w:line="360" w:lineRule="auto"/>
        <w:ind w:firstLine="567"/>
        <w:jc w:val="both"/>
        <w:rPr>
          <w:rFonts w:ascii="Times New Roman" w:hAnsi="Times New Roman" w:cs="Times New Roman"/>
          <w:color w:val="000000" w:themeColor="text1"/>
          <w:sz w:val="24"/>
          <w:szCs w:val="24"/>
        </w:rPr>
      </w:pPr>
      <w:r w:rsidRPr="002B0988">
        <w:rPr>
          <w:rFonts w:ascii="Times New Roman" w:hAnsi="Times New Roman" w:cs="Times New Roman"/>
          <w:i/>
          <w:color w:val="000000" w:themeColor="text1"/>
          <w:sz w:val="24"/>
          <w:szCs w:val="24"/>
        </w:rPr>
        <w:t>г)</w:t>
      </w:r>
      <w:r>
        <w:rPr>
          <w:rFonts w:ascii="Times New Roman" w:hAnsi="Times New Roman" w:cs="Times New Roman"/>
          <w:color w:val="000000" w:themeColor="text1"/>
          <w:sz w:val="24"/>
          <w:szCs w:val="24"/>
        </w:rPr>
        <w:t xml:space="preserve"> </w:t>
      </w:r>
      <w:r w:rsidR="00E96A2D" w:rsidRPr="005C20E1">
        <w:rPr>
          <w:rFonts w:ascii="Times New Roman" w:hAnsi="Times New Roman" w:cs="Times New Roman"/>
          <w:color w:val="000000" w:themeColor="text1"/>
          <w:sz w:val="24"/>
          <w:szCs w:val="24"/>
        </w:rPr>
        <w:t xml:space="preserve">Недооценена и мало исследована </w:t>
      </w:r>
      <w:r w:rsidR="00E96A2D" w:rsidRPr="002B0988">
        <w:rPr>
          <w:rFonts w:ascii="Times New Roman" w:hAnsi="Times New Roman" w:cs="Times New Roman"/>
          <w:i/>
          <w:color w:val="000000" w:themeColor="text1"/>
          <w:sz w:val="24"/>
          <w:szCs w:val="24"/>
        </w:rPr>
        <w:t>юридическая элита ЕС</w:t>
      </w:r>
      <w:r w:rsidR="00E96A2D" w:rsidRPr="005C20E1">
        <w:rPr>
          <w:rFonts w:ascii="Times New Roman" w:hAnsi="Times New Roman" w:cs="Times New Roman"/>
          <w:color w:val="000000" w:themeColor="text1"/>
          <w:sz w:val="24"/>
          <w:szCs w:val="24"/>
        </w:rPr>
        <w:t xml:space="preserve">. Мы включаем эту группу в часть про политические элиты ЕС, т.к. высокопоставленные служащие судебных органов ЕС, десятилетиями формируя европейское правовое пространство, имеют значительное </w:t>
      </w:r>
      <w:r w:rsidR="00E96A2D" w:rsidRPr="005C20E1">
        <w:rPr>
          <w:rFonts w:ascii="Times New Roman" w:hAnsi="Times New Roman" w:cs="Times New Roman"/>
          <w:color w:val="000000" w:themeColor="text1"/>
          <w:sz w:val="24"/>
          <w:szCs w:val="24"/>
        </w:rPr>
        <w:lastRenderedPageBreak/>
        <w:t xml:space="preserve">косвенное политическое влияние и зачастую незаметно направляют ход интеграции (хрестоматийный пример этому – деятельность Суда ЕС во время «евросклероза»). Факторы такого рода влияния Европейского суда – это телеологическое, т.е. расширенное и творческое, толкование первичного права ЕС, а также монополия на его толкование; разработка и укрепление принципов европейского права; создание решающих прецедентов. Такие </w:t>
      </w:r>
      <w:r w:rsidR="00692F00" w:rsidRPr="005C20E1">
        <w:rPr>
          <w:rFonts w:ascii="Times New Roman" w:hAnsi="Times New Roman" w:cs="Times New Roman"/>
          <w:color w:val="000000" w:themeColor="text1"/>
          <w:sz w:val="24"/>
          <w:szCs w:val="24"/>
        </w:rPr>
        <w:t>разработанные Судом</w:t>
      </w:r>
      <w:r w:rsidR="00E96A2D" w:rsidRPr="005C20E1">
        <w:rPr>
          <w:rFonts w:ascii="Times New Roman" w:hAnsi="Times New Roman" w:cs="Times New Roman"/>
          <w:color w:val="000000" w:themeColor="text1"/>
          <w:sz w:val="24"/>
          <w:szCs w:val="24"/>
        </w:rPr>
        <w:t xml:space="preserve"> </w:t>
      </w:r>
      <w:r w:rsidR="00692F00" w:rsidRPr="005C20E1">
        <w:rPr>
          <w:rFonts w:ascii="Times New Roman" w:hAnsi="Times New Roman" w:cs="Times New Roman"/>
          <w:color w:val="000000" w:themeColor="text1"/>
          <w:sz w:val="24"/>
          <w:szCs w:val="24"/>
        </w:rPr>
        <w:t>принципы</w:t>
      </w:r>
      <w:r w:rsidR="00E96A2D" w:rsidRPr="005C20E1">
        <w:rPr>
          <w:rFonts w:ascii="Times New Roman" w:hAnsi="Times New Roman" w:cs="Times New Roman"/>
          <w:color w:val="000000" w:themeColor="text1"/>
          <w:sz w:val="24"/>
          <w:szCs w:val="24"/>
        </w:rPr>
        <w:t xml:space="preserve"> права ЕС, как прямое действие и верховенство права ЕС</w:t>
      </w:r>
      <w:r w:rsidR="00692F00" w:rsidRPr="005C20E1">
        <w:rPr>
          <w:rFonts w:ascii="Times New Roman" w:hAnsi="Times New Roman" w:cs="Times New Roman"/>
          <w:color w:val="000000" w:themeColor="text1"/>
          <w:sz w:val="24"/>
          <w:szCs w:val="24"/>
        </w:rPr>
        <w:t xml:space="preserve"> над национальным правом, кардинальным образом изменили </w:t>
      </w:r>
      <w:r w:rsidR="008E1A58">
        <w:rPr>
          <w:rFonts w:ascii="Times New Roman" w:hAnsi="Times New Roman" w:cs="Times New Roman"/>
          <w:color w:val="000000" w:themeColor="text1"/>
          <w:sz w:val="24"/>
          <w:szCs w:val="24"/>
        </w:rPr>
        <w:t xml:space="preserve">политическо-правовую жизнь </w:t>
      </w:r>
      <w:r w:rsidR="00692F00" w:rsidRPr="005C20E1">
        <w:rPr>
          <w:rFonts w:ascii="Times New Roman" w:hAnsi="Times New Roman" w:cs="Times New Roman"/>
          <w:color w:val="000000" w:themeColor="text1"/>
          <w:sz w:val="24"/>
          <w:szCs w:val="24"/>
        </w:rPr>
        <w:t>в странах-членах. Влияние Европейского суда подтверждается также тем фактом, что к</w:t>
      </w:r>
      <w:r w:rsidR="00B93401" w:rsidRPr="005C20E1">
        <w:rPr>
          <w:rFonts w:ascii="Times New Roman" w:hAnsi="Times New Roman" w:cs="Times New Roman"/>
          <w:color w:val="000000" w:themeColor="text1"/>
          <w:sz w:val="24"/>
          <w:szCs w:val="24"/>
        </w:rPr>
        <w:t xml:space="preserve">оличество преюдициальных запросов постоянно </w:t>
      </w:r>
      <w:r w:rsidR="00692F00" w:rsidRPr="005C20E1">
        <w:rPr>
          <w:rFonts w:ascii="Times New Roman" w:hAnsi="Times New Roman" w:cs="Times New Roman"/>
          <w:color w:val="000000" w:themeColor="text1"/>
          <w:sz w:val="24"/>
          <w:szCs w:val="24"/>
        </w:rPr>
        <w:t>растёт</w:t>
      </w:r>
      <w:r w:rsidR="00B93401" w:rsidRPr="005C20E1">
        <w:rPr>
          <w:rFonts w:ascii="Times New Roman" w:hAnsi="Times New Roman" w:cs="Times New Roman"/>
          <w:color w:val="000000" w:themeColor="text1"/>
          <w:sz w:val="24"/>
          <w:szCs w:val="24"/>
        </w:rPr>
        <w:t xml:space="preserve">, </w:t>
      </w:r>
      <w:r w:rsidR="00692F00" w:rsidRPr="005C20E1">
        <w:rPr>
          <w:rFonts w:ascii="Times New Roman" w:hAnsi="Times New Roman" w:cs="Times New Roman"/>
          <w:color w:val="000000" w:themeColor="text1"/>
          <w:sz w:val="24"/>
          <w:szCs w:val="24"/>
        </w:rPr>
        <w:t xml:space="preserve">в 1990ые гг. </w:t>
      </w:r>
      <w:r w:rsidR="00B93401" w:rsidRPr="005C20E1">
        <w:rPr>
          <w:rFonts w:ascii="Times New Roman" w:hAnsi="Times New Roman" w:cs="Times New Roman"/>
          <w:color w:val="000000" w:themeColor="text1"/>
          <w:sz w:val="24"/>
          <w:szCs w:val="24"/>
        </w:rPr>
        <w:t xml:space="preserve">появился дополнительный </w:t>
      </w:r>
      <w:r w:rsidR="00692F00" w:rsidRPr="005C20E1">
        <w:rPr>
          <w:rFonts w:ascii="Times New Roman" w:hAnsi="Times New Roman" w:cs="Times New Roman"/>
          <w:color w:val="000000" w:themeColor="text1"/>
          <w:sz w:val="24"/>
          <w:szCs w:val="24"/>
        </w:rPr>
        <w:t xml:space="preserve">орган – </w:t>
      </w:r>
      <w:r w:rsidR="00B93401" w:rsidRPr="005C20E1">
        <w:rPr>
          <w:rFonts w:ascii="Times New Roman" w:hAnsi="Times New Roman" w:cs="Times New Roman"/>
          <w:color w:val="000000" w:themeColor="text1"/>
          <w:sz w:val="24"/>
          <w:szCs w:val="24"/>
        </w:rPr>
        <w:t>Суд первой инстанции</w:t>
      </w:r>
      <w:r w:rsidR="00692F00" w:rsidRPr="005C20E1">
        <w:rPr>
          <w:rFonts w:ascii="Times New Roman" w:hAnsi="Times New Roman" w:cs="Times New Roman"/>
          <w:color w:val="000000" w:themeColor="text1"/>
          <w:sz w:val="24"/>
          <w:szCs w:val="24"/>
        </w:rPr>
        <w:t xml:space="preserve"> (сейчас Суд по общим делам), а позднее </w:t>
      </w:r>
      <w:r w:rsidR="00B93401" w:rsidRPr="005C20E1">
        <w:rPr>
          <w:rFonts w:ascii="Times New Roman" w:hAnsi="Times New Roman" w:cs="Times New Roman"/>
          <w:color w:val="000000" w:themeColor="text1"/>
          <w:sz w:val="24"/>
          <w:szCs w:val="24"/>
        </w:rPr>
        <w:t>один специальный трибунал</w:t>
      </w:r>
      <w:r w:rsidR="00692F00" w:rsidRPr="005C20E1">
        <w:rPr>
          <w:rFonts w:ascii="Times New Roman" w:hAnsi="Times New Roman" w:cs="Times New Roman"/>
          <w:color w:val="000000" w:themeColor="text1"/>
          <w:sz w:val="24"/>
          <w:szCs w:val="24"/>
        </w:rPr>
        <w:t xml:space="preserve"> по гражданской службе</w:t>
      </w:r>
      <w:r w:rsidR="00B93401" w:rsidRPr="005C20E1">
        <w:rPr>
          <w:rFonts w:ascii="Times New Roman" w:hAnsi="Times New Roman" w:cs="Times New Roman"/>
          <w:color w:val="000000" w:themeColor="text1"/>
          <w:sz w:val="24"/>
          <w:szCs w:val="24"/>
        </w:rPr>
        <w:t xml:space="preserve">. </w:t>
      </w:r>
      <w:r w:rsidR="00114C96">
        <w:rPr>
          <w:rFonts w:ascii="Times New Roman" w:hAnsi="Times New Roman" w:cs="Times New Roman"/>
          <w:color w:val="000000" w:themeColor="text1"/>
          <w:sz w:val="24"/>
          <w:szCs w:val="24"/>
        </w:rPr>
        <w:t>Специалист по европейскому праву Дж. Вейлер окрестил</w:t>
      </w:r>
      <w:r w:rsidR="00692F00" w:rsidRPr="005C20E1">
        <w:rPr>
          <w:rFonts w:ascii="Times New Roman" w:hAnsi="Times New Roman" w:cs="Times New Roman"/>
          <w:color w:val="000000" w:themeColor="text1"/>
          <w:sz w:val="24"/>
          <w:szCs w:val="24"/>
        </w:rPr>
        <w:t xml:space="preserve"> деятельность Суда </w:t>
      </w:r>
      <w:r w:rsidR="00664C21" w:rsidRPr="005C20E1">
        <w:rPr>
          <w:rFonts w:ascii="Times New Roman" w:hAnsi="Times New Roman" w:cs="Times New Roman"/>
          <w:color w:val="000000" w:themeColor="text1"/>
          <w:sz w:val="24"/>
          <w:szCs w:val="24"/>
        </w:rPr>
        <w:t xml:space="preserve">в процессе </w:t>
      </w:r>
      <w:r w:rsidR="00692F00" w:rsidRPr="005C20E1">
        <w:rPr>
          <w:rFonts w:ascii="Times New Roman" w:hAnsi="Times New Roman" w:cs="Times New Roman"/>
          <w:color w:val="000000" w:themeColor="text1"/>
          <w:sz w:val="24"/>
          <w:szCs w:val="24"/>
        </w:rPr>
        <w:t>интеграции «тихой революцией»</w:t>
      </w:r>
      <w:r w:rsidR="00692F00" w:rsidRPr="005C20E1">
        <w:rPr>
          <w:rStyle w:val="a6"/>
          <w:rFonts w:ascii="Times New Roman" w:hAnsi="Times New Roman" w:cs="Times New Roman"/>
          <w:color w:val="000000" w:themeColor="text1"/>
          <w:sz w:val="24"/>
          <w:szCs w:val="24"/>
        </w:rPr>
        <w:footnoteReference w:id="105"/>
      </w:r>
      <w:r w:rsidR="00664C21" w:rsidRPr="005C20E1">
        <w:rPr>
          <w:rFonts w:ascii="Times New Roman" w:hAnsi="Times New Roman" w:cs="Times New Roman"/>
          <w:color w:val="000000" w:themeColor="text1"/>
          <w:sz w:val="24"/>
          <w:szCs w:val="24"/>
        </w:rPr>
        <w:t xml:space="preserve">. С помощью своей деятельности и решений, Суд достиг </w:t>
      </w:r>
      <w:r w:rsidR="00114C96">
        <w:rPr>
          <w:rFonts w:ascii="Times New Roman" w:hAnsi="Times New Roman" w:cs="Times New Roman"/>
          <w:color w:val="000000" w:themeColor="text1"/>
          <w:sz w:val="24"/>
          <w:szCs w:val="24"/>
        </w:rPr>
        <w:t xml:space="preserve">де-факто </w:t>
      </w:r>
      <w:r w:rsidR="00664C21" w:rsidRPr="005C20E1">
        <w:rPr>
          <w:rFonts w:ascii="Times New Roman" w:hAnsi="Times New Roman" w:cs="Times New Roman"/>
          <w:color w:val="000000" w:themeColor="text1"/>
          <w:sz w:val="24"/>
          <w:szCs w:val="24"/>
        </w:rPr>
        <w:t>конституционализации правов</w:t>
      </w:r>
      <w:r w:rsidR="003D17F8">
        <w:rPr>
          <w:rFonts w:ascii="Times New Roman" w:hAnsi="Times New Roman" w:cs="Times New Roman"/>
          <w:color w:val="000000" w:themeColor="text1"/>
          <w:sz w:val="24"/>
          <w:szCs w:val="24"/>
        </w:rPr>
        <w:t xml:space="preserve">ого порядка сообщества, а также, </w:t>
      </w:r>
      <w:r w:rsidR="00664C21" w:rsidRPr="005C20E1">
        <w:rPr>
          <w:rFonts w:ascii="Times New Roman" w:hAnsi="Times New Roman" w:cs="Times New Roman"/>
          <w:color w:val="000000" w:themeColor="text1"/>
          <w:sz w:val="24"/>
          <w:szCs w:val="24"/>
        </w:rPr>
        <w:t xml:space="preserve">расширенно и про-интеграционно </w:t>
      </w:r>
      <w:r w:rsidR="003D17F8">
        <w:rPr>
          <w:rFonts w:ascii="Times New Roman" w:hAnsi="Times New Roman" w:cs="Times New Roman"/>
          <w:color w:val="000000" w:themeColor="text1"/>
          <w:sz w:val="24"/>
          <w:szCs w:val="24"/>
        </w:rPr>
        <w:t>интерпретируя Договоры (за некоторыми исключениями)</w:t>
      </w:r>
      <w:r w:rsidR="00664C21" w:rsidRPr="005C20E1">
        <w:rPr>
          <w:rFonts w:ascii="Times New Roman" w:hAnsi="Times New Roman" w:cs="Times New Roman"/>
          <w:color w:val="000000" w:themeColor="text1"/>
          <w:sz w:val="24"/>
          <w:szCs w:val="24"/>
        </w:rPr>
        <w:t xml:space="preserve">, </w:t>
      </w:r>
      <w:r w:rsidR="003D17F8">
        <w:rPr>
          <w:rFonts w:ascii="Times New Roman" w:hAnsi="Times New Roman" w:cs="Times New Roman"/>
          <w:color w:val="000000" w:themeColor="text1"/>
          <w:sz w:val="24"/>
          <w:szCs w:val="24"/>
        </w:rPr>
        <w:t>работал на приближение</w:t>
      </w:r>
      <w:r w:rsidR="00664C21" w:rsidRPr="005C20E1">
        <w:rPr>
          <w:rFonts w:ascii="Times New Roman" w:hAnsi="Times New Roman" w:cs="Times New Roman"/>
          <w:color w:val="000000" w:themeColor="text1"/>
          <w:sz w:val="24"/>
          <w:szCs w:val="24"/>
        </w:rPr>
        <w:t xml:space="preserve"> цель «более тесного Союза». Почему же национальные юридические элиты согласились </w:t>
      </w:r>
      <w:r w:rsidR="00AA6064">
        <w:rPr>
          <w:rFonts w:ascii="Times New Roman" w:hAnsi="Times New Roman" w:cs="Times New Roman"/>
          <w:color w:val="000000" w:themeColor="text1"/>
          <w:sz w:val="24"/>
          <w:szCs w:val="24"/>
        </w:rPr>
        <w:t>признать высокую</w:t>
      </w:r>
      <w:r w:rsidR="00664C21" w:rsidRPr="005C20E1">
        <w:rPr>
          <w:rFonts w:ascii="Times New Roman" w:hAnsi="Times New Roman" w:cs="Times New Roman"/>
          <w:color w:val="000000" w:themeColor="text1"/>
          <w:sz w:val="24"/>
          <w:szCs w:val="24"/>
        </w:rPr>
        <w:t xml:space="preserve"> роль Европейского суда</w:t>
      </w:r>
      <w:r w:rsidR="00AA6064">
        <w:rPr>
          <w:rFonts w:ascii="Times New Roman" w:hAnsi="Times New Roman" w:cs="Times New Roman"/>
          <w:color w:val="000000" w:themeColor="text1"/>
          <w:sz w:val="24"/>
          <w:szCs w:val="24"/>
        </w:rPr>
        <w:t xml:space="preserve"> и даже зачастую ей способствовали</w:t>
      </w:r>
      <w:r w:rsidR="00664C21" w:rsidRPr="005C20E1">
        <w:rPr>
          <w:rFonts w:ascii="Times New Roman" w:hAnsi="Times New Roman" w:cs="Times New Roman"/>
          <w:color w:val="000000" w:themeColor="text1"/>
          <w:sz w:val="24"/>
          <w:szCs w:val="24"/>
        </w:rPr>
        <w:t xml:space="preserve">? Очевидно, здесь играют роль профессионально-элитистские интересы представителей данного ремесла. Напрямую обращаясь к Суду ЕС, любой национальный суд может обойти конституционный суд своей страны и получить автономию. М. Халлер подчёркивает, что практически вся страта юристов заинтересована в применении и расширении европейского права с позиций своих профессиональных интересов и увеличения своего влияния. Более того, в большинстве университетов Европы открываются новые кафедры европейского права, на которых могут быть задействованы тысячи преподавателей и ассистентов. </w:t>
      </w:r>
      <w:r w:rsidR="00B34DC7" w:rsidRPr="005C20E1">
        <w:rPr>
          <w:rFonts w:ascii="Times New Roman" w:hAnsi="Times New Roman" w:cs="Times New Roman"/>
          <w:color w:val="000000" w:themeColor="text1"/>
          <w:sz w:val="24"/>
          <w:szCs w:val="24"/>
        </w:rPr>
        <w:t xml:space="preserve">Таким образом, с </w:t>
      </w:r>
      <w:r w:rsidR="00664C21" w:rsidRPr="005C20E1">
        <w:rPr>
          <w:rFonts w:ascii="Times New Roman" w:hAnsi="Times New Roman" w:cs="Times New Roman"/>
          <w:color w:val="000000" w:themeColor="text1"/>
          <w:sz w:val="24"/>
          <w:szCs w:val="24"/>
        </w:rPr>
        <w:t xml:space="preserve">социологической точки зрения, </w:t>
      </w:r>
      <w:r w:rsidR="00B34DC7" w:rsidRPr="005C20E1">
        <w:rPr>
          <w:rFonts w:ascii="Times New Roman" w:hAnsi="Times New Roman" w:cs="Times New Roman"/>
          <w:color w:val="000000" w:themeColor="text1"/>
          <w:sz w:val="24"/>
          <w:szCs w:val="24"/>
        </w:rPr>
        <w:t xml:space="preserve">этот новый чудесный мир права – не только интеллектуальный и творческий вызов для </w:t>
      </w:r>
      <w:r w:rsidR="00AA6064">
        <w:rPr>
          <w:rFonts w:ascii="Times New Roman" w:hAnsi="Times New Roman" w:cs="Times New Roman"/>
          <w:color w:val="000000" w:themeColor="text1"/>
          <w:sz w:val="24"/>
          <w:szCs w:val="24"/>
        </w:rPr>
        <w:t>юрист</w:t>
      </w:r>
      <w:r w:rsidR="00B34DC7" w:rsidRPr="005C20E1">
        <w:rPr>
          <w:rFonts w:ascii="Times New Roman" w:hAnsi="Times New Roman" w:cs="Times New Roman"/>
          <w:color w:val="000000" w:themeColor="text1"/>
          <w:sz w:val="24"/>
          <w:szCs w:val="24"/>
        </w:rPr>
        <w:t xml:space="preserve">ов, но также и благодатное поле для новых высокооплачиваемых направлений работы и карьеры. Доходы судей Европейского суда – одни из самых высоких в и без того щедрой системе институтов ЕС. Профессиональный статус служащих судебной системы ЕС также очень и очень высок. Членство в Суде ЕС или экспертная работа, выполняемая по его заказу, предоставляет юристам возможности примерить на себя квази-политическую роль. </w:t>
      </w:r>
    </w:p>
    <w:p w:rsidR="00361AAC" w:rsidRPr="005C20E1" w:rsidRDefault="00361AAC"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lastRenderedPageBreak/>
        <w:t>Очевидно, что работа Суда ЕС благоприятствует централизации, экономической интеграции в либеральном ключе, главным образом в интересах корпораций и предприятий. Конечно, есть и ряд более позитивных моментов, связанных с Судом, например, расширение повестки дня по защите прав человека как личности, а не только как экономической единицы. Тем не менее, критики в один голос твердят, что Суду необходим более сильный фокус на социальных правах индивидов.</w:t>
      </w:r>
    </w:p>
    <w:p w:rsidR="00786D0D" w:rsidRDefault="00361AAC"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 xml:space="preserve">Итак, получается, что </w:t>
      </w:r>
      <w:r w:rsidR="00CF6B14" w:rsidRPr="005C20E1">
        <w:rPr>
          <w:rFonts w:ascii="Times New Roman" w:hAnsi="Times New Roman" w:cs="Times New Roman"/>
          <w:color w:val="000000" w:themeColor="text1"/>
          <w:sz w:val="24"/>
          <w:szCs w:val="24"/>
        </w:rPr>
        <w:t xml:space="preserve">у драйверов европейской интеграции есть </w:t>
      </w:r>
      <w:r w:rsidRPr="005C20E1">
        <w:rPr>
          <w:rFonts w:ascii="Times New Roman" w:hAnsi="Times New Roman" w:cs="Times New Roman"/>
          <w:color w:val="000000" w:themeColor="text1"/>
          <w:sz w:val="24"/>
          <w:szCs w:val="24"/>
        </w:rPr>
        <w:t xml:space="preserve">ряд </w:t>
      </w:r>
      <w:r w:rsidR="00CF6B14" w:rsidRPr="005C20E1">
        <w:rPr>
          <w:rFonts w:ascii="Times New Roman" w:hAnsi="Times New Roman" w:cs="Times New Roman"/>
          <w:color w:val="000000" w:themeColor="text1"/>
          <w:sz w:val="24"/>
          <w:szCs w:val="24"/>
        </w:rPr>
        <w:t xml:space="preserve">собственных эгоистических интересов, которые часто скрываются за </w:t>
      </w:r>
      <w:r w:rsidRPr="005C20E1">
        <w:rPr>
          <w:rFonts w:ascii="Times New Roman" w:hAnsi="Times New Roman" w:cs="Times New Roman"/>
          <w:color w:val="000000" w:themeColor="text1"/>
          <w:sz w:val="24"/>
          <w:szCs w:val="24"/>
        </w:rPr>
        <w:t xml:space="preserve">мифами, лозунгами и обращением к «европейским ценностям». Думать, </w:t>
      </w:r>
      <w:r w:rsidR="00CF6B14" w:rsidRPr="005C20E1">
        <w:rPr>
          <w:rFonts w:ascii="Times New Roman" w:hAnsi="Times New Roman" w:cs="Times New Roman"/>
          <w:color w:val="000000" w:themeColor="text1"/>
          <w:sz w:val="24"/>
          <w:szCs w:val="24"/>
        </w:rPr>
        <w:t xml:space="preserve">что </w:t>
      </w:r>
      <w:r w:rsidR="006C46FD">
        <w:rPr>
          <w:rFonts w:ascii="Times New Roman" w:hAnsi="Times New Roman" w:cs="Times New Roman"/>
          <w:color w:val="000000" w:themeColor="text1"/>
          <w:sz w:val="24"/>
          <w:szCs w:val="24"/>
        </w:rPr>
        <w:t xml:space="preserve">национальные </w:t>
      </w:r>
      <w:r w:rsidR="00CF6B14" w:rsidRPr="005C20E1">
        <w:rPr>
          <w:rFonts w:ascii="Times New Roman" w:hAnsi="Times New Roman" w:cs="Times New Roman"/>
          <w:color w:val="000000" w:themeColor="text1"/>
          <w:sz w:val="24"/>
          <w:szCs w:val="24"/>
        </w:rPr>
        <w:t>полити</w:t>
      </w:r>
      <w:r w:rsidRPr="005C20E1">
        <w:rPr>
          <w:rFonts w:ascii="Times New Roman" w:hAnsi="Times New Roman" w:cs="Times New Roman"/>
          <w:color w:val="000000" w:themeColor="text1"/>
          <w:sz w:val="24"/>
          <w:szCs w:val="24"/>
        </w:rPr>
        <w:t xml:space="preserve">ческие элиты </w:t>
      </w:r>
      <w:r w:rsidR="00905FFB">
        <w:rPr>
          <w:rFonts w:ascii="Times New Roman" w:hAnsi="Times New Roman" w:cs="Times New Roman"/>
          <w:color w:val="000000" w:themeColor="text1"/>
          <w:sz w:val="24"/>
          <w:szCs w:val="24"/>
        </w:rPr>
        <w:t>уступают ЕС</w:t>
      </w:r>
      <w:r w:rsidRPr="005C20E1">
        <w:rPr>
          <w:rFonts w:ascii="Times New Roman" w:hAnsi="Times New Roman" w:cs="Times New Roman"/>
          <w:color w:val="000000" w:themeColor="text1"/>
          <w:sz w:val="24"/>
          <w:szCs w:val="24"/>
        </w:rPr>
        <w:t xml:space="preserve"> компетенции, </w:t>
      </w:r>
      <w:r w:rsidR="00CF6B14" w:rsidRPr="005C20E1">
        <w:rPr>
          <w:rFonts w:ascii="Times New Roman" w:hAnsi="Times New Roman" w:cs="Times New Roman"/>
          <w:color w:val="000000" w:themeColor="text1"/>
          <w:sz w:val="24"/>
          <w:szCs w:val="24"/>
        </w:rPr>
        <w:t xml:space="preserve">только чтобы сохранить автономию </w:t>
      </w:r>
      <w:r w:rsidRPr="005C20E1">
        <w:rPr>
          <w:rFonts w:ascii="Times New Roman" w:hAnsi="Times New Roman" w:cs="Times New Roman"/>
          <w:color w:val="000000" w:themeColor="text1"/>
          <w:sz w:val="24"/>
          <w:szCs w:val="24"/>
        </w:rPr>
        <w:t xml:space="preserve">и </w:t>
      </w:r>
      <w:r w:rsidR="00210B95" w:rsidRPr="005C20E1">
        <w:rPr>
          <w:rFonts w:ascii="Times New Roman" w:hAnsi="Times New Roman" w:cs="Times New Roman"/>
          <w:color w:val="000000" w:themeColor="text1"/>
          <w:sz w:val="24"/>
          <w:szCs w:val="24"/>
        </w:rPr>
        <w:t xml:space="preserve">укрепить влияние </w:t>
      </w:r>
      <w:r w:rsidRPr="005C20E1">
        <w:rPr>
          <w:rFonts w:ascii="Times New Roman" w:hAnsi="Times New Roman" w:cs="Times New Roman"/>
          <w:color w:val="000000" w:themeColor="text1"/>
          <w:sz w:val="24"/>
          <w:szCs w:val="24"/>
        </w:rPr>
        <w:t>своих государств</w:t>
      </w:r>
      <w:r w:rsidR="00CF6B14" w:rsidRPr="005C20E1">
        <w:rPr>
          <w:rFonts w:ascii="Times New Roman" w:hAnsi="Times New Roman" w:cs="Times New Roman"/>
          <w:color w:val="000000" w:themeColor="text1"/>
          <w:sz w:val="24"/>
          <w:szCs w:val="24"/>
        </w:rPr>
        <w:t xml:space="preserve"> в эпоху </w:t>
      </w:r>
      <w:r w:rsidR="00210B95" w:rsidRPr="005C20E1">
        <w:rPr>
          <w:rFonts w:ascii="Times New Roman" w:hAnsi="Times New Roman" w:cs="Times New Roman"/>
          <w:color w:val="000000" w:themeColor="text1"/>
          <w:sz w:val="24"/>
          <w:szCs w:val="24"/>
        </w:rPr>
        <w:t xml:space="preserve">глобализации, </w:t>
      </w:r>
      <w:r w:rsidR="00CF6B14" w:rsidRPr="005C20E1">
        <w:rPr>
          <w:rFonts w:ascii="Times New Roman" w:hAnsi="Times New Roman" w:cs="Times New Roman"/>
          <w:color w:val="000000" w:themeColor="text1"/>
          <w:sz w:val="24"/>
          <w:szCs w:val="24"/>
        </w:rPr>
        <w:t>и действуют сугубо</w:t>
      </w:r>
      <w:r w:rsidR="00AA6064">
        <w:rPr>
          <w:rFonts w:ascii="Times New Roman" w:hAnsi="Times New Roman" w:cs="Times New Roman"/>
          <w:color w:val="000000" w:themeColor="text1"/>
          <w:sz w:val="24"/>
          <w:szCs w:val="24"/>
        </w:rPr>
        <w:t xml:space="preserve"> в интересах своих </w:t>
      </w:r>
      <w:r w:rsidR="00905FFB">
        <w:rPr>
          <w:rFonts w:ascii="Times New Roman" w:hAnsi="Times New Roman" w:cs="Times New Roman"/>
          <w:color w:val="000000" w:themeColor="text1"/>
          <w:sz w:val="24"/>
          <w:szCs w:val="24"/>
        </w:rPr>
        <w:t>граждан</w:t>
      </w:r>
      <w:r w:rsidR="00AA6064">
        <w:rPr>
          <w:rFonts w:ascii="Times New Roman" w:hAnsi="Times New Roman" w:cs="Times New Roman"/>
          <w:color w:val="000000" w:themeColor="text1"/>
          <w:sz w:val="24"/>
          <w:szCs w:val="24"/>
        </w:rPr>
        <w:t xml:space="preserve">, скоропалительно и наивно. </w:t>
      </w:r>
      <w:r w:rsidR="00210B95" w:rsidRPr="005C20E1">
        <w:rPr>
          <w:rFonts w:ascii="Times New Roman" w:hAnsi="Times New Roman" w:cs="Times New Roman"/>
          <w:color w:val="000000" w:themeColor="text1"/>
          <w:sz w:val="24"/>
          <w:szCs w:val="24"/>
        </w:rPr>
        <w:t xml:space="preserve">К тому же, </w:t>
      </w:r>
      <w:r w:rsidR="00786D0D">
        <w:rPr>
          <w:rFonts w:ascii="Times New Roman" w:hAnsi="Times New Roman" w:cs="Times New Roman"/>
          <w:color w:val="000000" w:themeColor="text1"/>
          <w:sz w:val="24"/>
          <w:szCs w:val="24"/>
        </w:rPr>
        <w:t>в эту картину мира не вписывается кризис доверия и расширяющаяся</w:t>
      </w:r>
      <w:r w:rsidR="00CF6B14" w:rsidRPr="005C20E1">
        <w:rPr>
          <w:rFonts w:ascii="Times New Roman" w:hAnsi="Times New Roman" w:cs="Times New Roman"/>
          <w:color w:val="000000" w:themeColor="text1"/>
          <w:sz w:val="24"/>
          <w:szCs w:val="24"/>
        </w:rPr>
        <w:t xml:space="preserve"> пропастью между элитами</w:t>
      </w:r>
      <w:r w:rsidR="00210B95" w:rsidRPr="005C20E1">
        <w:rPr>
          <w:rFonts w:ascii="Times New Roman" w:hAnsi="Times New Roman" w:cs="Times New Roman"/>
          <w:color w:val="000000" w:themeColor="text1"/>
          <w:sz w:val="24"/>
          <w:szCs w:val="24"/>
        </w:rPr>
        <w:t xml:space="preserve"> и гражданами. </w:t>
      </w:r>
      <w:r w:rsidR="00786D0D">
        <w:rPr>
          <w:rFonts w:ascii="Times New Roman" w:hAnsi="Times New Roman" w:cs="Times New Roman"/>
          <w:color w:val="000000" w:themeColor="text1"/>
          <w:sz w:val="24"/>
          <w:szCs w:val="24"/>
        </w:rPr>
        <w:t>Мотивы, связанные с усилением государственной мощи путём членства в сильном коллективном «клубе государств», конечно же, имеют место быть</w:t>
      </w:r>
      <w:r w:rsidR="00210B95" w:rsidRPr="005C20E1">
        <w:rPr>
          <w:rFonts w:ascii="Times New Roman" w:hAnsi="Times New Roman" w:cs="Times New Roman"/>
          <w:color w:val="000000" w:themeColor="text1"/>
          <w:sz w:val="24"/>
          <w:szCs w:val="24"/>
        </w:rPr>
        <w:t>, однако, и</w:t>
      </w:r>
      <w:r w:rsidR="00CF6B14" w:rsidRPr="005C20E1">
        <w:rPr>
          <w:rFonts w:ascii="Times New Roman" w:hAnsi="Times New Roman" w:cs="Times New Roman"/>
          <w:color w:val="000000" w:themeColor="text1"/>
          <w:sz w:val="24"/>
          <w:szCs w:val="24"/>
        </w:rPr>
        <w:t xml:space="preserve">нтеграция также продвигается элитами исходя из </w:t>
      </w:r>
      <w:r w:rsidR="00210B95" w:rsidRPr="005C20E1">
        <w:rPr>
          <w:rFonts w:ascii="Times New Roman" w:hAnsi="Times New Roman" w:cs="Times New Roman"/>
          <w:color w:val="000000" w:themeColor="text1"/>
          <w:sz w:val="24"/>
          <w:szCs w:val="24"/>
        </w:rPr>
        <w:t xml:space="preserve">их собственной, </w:t>
      </w:r>
      <w:r w:rsidR="00CF6B14" w:rsidRPr="005C20E1">
        <w:rPr>
          <w:rFonts w:ascii="Times New Roman" w:hAnsi="Times New Roman" w:cs="Times New Roman"/>
          <w:color w:val="000000" w:themeColor="text1"/>
          <w:sz w:val="24"/>
          <w:szCs w:val="24"/>
        </w:rPr>
        <w:t xml:space="preserve">скрытой повестки дня, индивидуальных интересов и выгод. </w:t>
      </w:r>
    </w:p>
    <w:p w:rsidR="000A0189" w:rsidRPr="000F73C5" w:rsidRDefault="00786D0D" w:rsidP="008C45D9">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Кратко суммируем </w:t>
      </w:r>
      <w:r w:rsidRPr="001A6A03">
        <w:rPr>
          <w:rFonts w:ascii="Times New Roman" w:hAnsi="Times New Roman" w:cs="Times New Roman"/>
          <w:color w:val="000000" w:themeColor="text1"/>
          <w:sz w:val="24"/>
          <w:szCs w:val="24"/>
        </w:rPr>
        <w:t>основные выводы данного параграфа:</w:t>
      </w:r>
      <w:r>
        <w:rPr>
          <w:rFonts w:ascii="Times New Roman" w:hAnsi="Times New Roman" w:cs="Times New Roman"/>
          <w:color w:val="000000" w:themeColor="text1"/>
          <w:sz w:val="24"/>
          <w:szCs w:val="24"/>
        </w:rPr>
        <w:t xml:space="preserve"> личностные особенности</w:t>
      </w:r>
      <w:r w:rsidR="00210B95" w:rsidRPr="005C20E1">
        <w:rPr>
          <w:rFonts w:ascii="Times New Roman" w:hAnsi="Times New Roman" w:cs="Times New Roman"/>
          <w:color w:val="000000" w:themeColor="text1"/>
          <w:sz w:val="24"/>
          <w:szCs w:val="24"/>
        </w:rPr>
        <w:t xml:space="preserve">, ценности и </w:t>
      </w:r>
      <w:r>
        <w:rPr>
          <w:rFonts w:ascii="Times New Roman" w:hAnsi="Times New Roman" w:cs="Times New Roman"/>
          <w:color w:val="000000" w:themeColor="text1"/>
          <w:sz w:val="24"/>
          <w:szCs w:val="24"/>
        </w:rPr>
        <w:t xml:space="preserve">поведенческие </w:t>
      </w:r>
      <w:r w:rsidR="00CF6B14" w:rsidRPr="005C20E1">
        <w:rPr>
          <w:rFonts w:ascii="Times New Roman" w:hAnsi="Times New Roman" w:cs="Times New Roman"/>
          <w:color w:val="000000" w:themeColor="text1"/>
          <w:sz w:val="24"/>
          <w:szCs w:val="24"/>
        </w:rPr>
        <w:t xml:space="preserve">стратегии </w:t>
      </w:r>
      <w:r>
        <w:rPr>
          <w:rFonts w:ascii="Times New Roman" w:hAnsi="Times New Roman" w:cs="Times New Roman"/>
          <w:color w:val="000000" w:themeColor="text1"/>
          <w:sz w:val="24"/>
          <w:szCs w:val="24"/>
        </w:rPr>
        <w:t>«</w:t>
      </w:r>
      <w:r w:rsidR="00CF6B14" w:rsidRPr="005C20E1">
        <w:rPr>
          <w:rFonts w:ascii="Times New Roman" w:hAnsi="Times New Roman" w:cs="Times New Roman"/>
          <w:color w:val="000000" w:themeColor="text1"/>
          <w:sz w:val="24"/>
          <w:szCs w:val="24"/>
        </w:rPr>
        <w:t>отцов-основателей</w:t>
      </w:r>
      <w:r>
        <w:rPr>
          <w:rFonts w:ascii="Times New Roman" w:hAnsi="Times New Roman" w:cs="Times New Roman"/>
          <w:color w:val="000000" w:themeColor="text1"/>
          <w:sz w:val="24"/>
          <w:szCs w:val="24"/>
        </w:rPr>
        <w:t>» ЕС</w:t>
      </w:r>
      <w:r w:rsidR="00CF6B14" w:rsidRPr="005C20E1">
        <w:rPr>
          <w:rFonts w:ascii="Times New Roman" w:hAnsi="Times New Roman" w:cs="Times New Roman"/>
          <w:color w:val="000000" w:themeColor="text1"/>
          <w:sz w:val="24"/>
          <w:szCs w:val="24"/>
        </w:rPr>
        <w:t xml:space="preserve"> </w:t>
      </w:r>
      <w:r w:rsidR="00023A98" w:rsidRPr="005C20E1">
        <w:rPr>
          <w:rFonts w:ascii="Times New Roman" w:hAnsi="Times New Roman" w:cs="Times New Roman"/>
          <w:color w:val="000000" w:themeColor="text1"/>
          <w:sz w:val="24"/>
          <w:szCs w:val="24"/>
        </w:rPr>
        <w:t>наложили глубокий отпечаток на характер интеграции</w:t>
      </w:r>
      <w:r w:rsidR="00CF6B14" w:rsidRPr="005C20E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Черты, которые они заложили в</w:t>
      </w:r>
      <w:r w:rsidR="00210B95" w:rsidRPr="005C20E1">
        <w:rPr>
          <w:rFonts w:ascii="Times New Roman" w:hAnsi="Times New Roman" w:cs="Times New Roman"/>
          <w:color w:val="000000" w:themeColor="text1"/>
          <w:sz w:val="24"/>
          <w:szCs w:val="24"/>
        </w:rPr>
        <w:t xml:space="preserve"> европейский проект, присутствуют в нём по сей день – это </w:t>
      </w:r>
      <w:r w:rsidR="00CF6B14" w:rsidRPr="005C20E1">
        <w:rPr>
          <w:rFonts w:ascii="Times New Roman" w:hAnsi="Times New Roman" w:cs="Times New Roman"/>
          <w:color w:val="000000" w:themeColor="text1"/>
          <w:sz w:val="24"/>
          <w:szCs w:val="24"/>
        </w:rPr>
        <w:t>автократизм</w:t>
      </w:r>
      <w:r w:rsidR="00210B95" w:rsidRPr="005C20E1">
        <w:rPr>
          <w:rFonts w:ascii="Times New Roman" w:hAnsi="Times New Roman" w:cs="Times New Roman"/>
          <w:color w:val="000000" w:themeColor="text1"/>
          <w:sz w:val="24"/>
          <w:szCs w:val="24"/>
        </w:rPr>
        <w:t xml:space="preserve">, </w:t>
      </w:r>
      <w:r w:rsidR="00023A98" w:rsidRPr="005C20E1">
        <w:rPr>
          <w:rFonts w:ascii="Times New Roman" w:hAnsi="Times New Roman" w:cs="Times New Roman"/>
          <w:color w:val="000000" w:themeColor="text1"/>
          <w:sz w:val="24"/>
          <w:szCs w:val="24"/>
        </w:rPr>
        <w:t>ценность</w:t>
      </w:r>
      <w:r w:rsidR="00210B95" w:rsidRPr="005C20E1">
        <w:rPr>
          <w:rFonts w:ascii="Times New Roman" w:hAnsi="Times New Roman" w:cs="Times New Roman"/>
          <w:color w:val="000000" w:themeColor="text1"/>
          <w:sz w:val="24"/>
          <w:szCs w:val="24"/>
        </w:rPr>
        <w:t xml:space="preserve"> иерархии и институтов</w:t>
      </w:r>
      <w:r w:rsidR="00023A98" w:rsidRPr="005C20E1">
        <w:rPr>
          <w:rFonts w:ascii="Times New Roman" w:hAnsi="Times New Roman" w:cs="Times New Roman"/>
          <w:color w:val="000000" w:themeColor="text1"/>
          <w:sz w:val="24"/>
          <w:szCs w:val="24"/>
        </w:rPr>
        <w:t>, а также элитизм и технократизм</w:t>
      </w:r>
      <w:r w:rsidR="00CF6B14" w:rsidRPr="005C20E1">
        <w:rPr>
          <w:rFonts w:ascii="Times New Roman" w:hAnsi="Times New Roman" w:cs="Times New Roman"/>
          <w:color w:val="000000" w:themeColor="text1"/>
          <w:sz w:val="24"/>
          <w:szCs w:val="24"/>
        </w:rPr>
        <w:t xml:space="preserve">. </w:t>
      </w:r>
      <w:r w:rsidR="000F73C5" w:rsidRPr="005C20E1">
        <w:rPr>
          <w:rFonts w:ascii="Times New Roman" w:hAnsi="Times New Roman" w:cs="Times New Roman"/>
          <w:color w:val="000000" w:themeColor="text1"/>
          <w:sz w:val="24"/>
          <w:szCs w:val="24"/>
        </w:rPr>
        <w:t>Решающие импульсы европейская интеграция всегда получала от лидирующих национальных политиков, глав и членов правительств</w:t>
      </w:r>
      <w:r w:rsidR="0040006F">
        <w:rPr>
          <w:rFonts w:ascii="Times New Roman" w:hAnsi="Times New Roman" w:cs="Times New Roman"/>
          <w:color w:val="000000" w:themeColor="text1"/>
          <w:sz w:val="24"/>
          <w:szCs w:val="24"/>
        </w:rPr>
        <w:t xml:space="preserve"> (это больше касается прошлого, чем настоящего; сейчас явных лидеров и исторический персоналий нехватка)</w:t>
      </w:r>
      <w:r w:rsidR="000F73C5" w:rsidRPr="005C20E1">
        <w:rPr>
          <w:rFonts w:ascii="Times New Roman" w:hAnsi="Times New Roman" w:cs="Times New Roman"/>
          <w:color w:val="000000" w:themeColor="text1"/>
          <w:sz w:val="24"/>
          <w:szCs w:val="24"/>
        </w:rPr>
        <w:t xml:space="preserve">. </w:t>
      </w:r>
      <w:r w:rsidR="000F73C5">
        <w:rPr>
          <w:rFonts w:ascii="Times New Roman" w:hAnsi="Times New Roman" w:cs="Times New Roman"/>
          <w:color w:val="000000" w:themeColor="text1"/>
          <w:sz w:val="24"/>
          <w:szCs w:val="24"/>
        </w:rPr>
        <w:t>Национальные политическое элиты мотивированы участвовать в интеграции с позиции коллективных и индивидуальных целей; достаточно европеизированы и консолидированы, однако, больше ориентированы на избирателей и внутриполитические проблемы, поэтому предпочитают более гибкий, прагматичный подход к интеграции – «</w:t>
      </w:r>
      <w:r w:rsidR="000F73C5">
        <w:rPr>
          <w:rFonts w:ascii="Times New Roman" w:hAnsi="Times New Roman" w:cs="Times New Roman"/>
          <w:color w:val="000000" w:themeColor="text1"/>
          <w:sz w:val="24"/>
          <w:szCs w:val="24"/>
          <w:lang w:val="en-US"/>
        </w:rPr>
        <w:t>Europe</w:t>
      </w:r>
      <w:r w:rsidR="000F73C5" w:rsidRPr="000F73C5">
        <w:rPr>
          <w:rFonts w:ascii="Times New Roman" w:hAnsi="Times New Roman" w:cs="Times New Roman"/>
          <w:color w:val="000000" w:themeColor="text1"/>
          <w:sz w:val="24"/>
          <w:szCs w:val="24"/>
        </w:rPr>
        <w:t xml:space="preserve"> </w:t>
      </w:r>
      <w:r w:rsidR="000F73C5">
        <w:rPr>
          <w:rFonts w:ascii="Times New Roman" w:hAnsi="Times New Roman" w:cs="Times New Roman"/>
          <w:color w:val="000000" w:themeColor="text1"/>
          <w:sz w:val="24"/>
          <w:szCs w:val="24"/>
          <w:lang w:val="en-US"/>
        </w:rPr>
        <w:t>a</w:t>
      </w:r>
      <w:r w:rsidR="000F73C5" w:rsidRPr="000F73C5">
        <w:rPr>
          <w:rFonts w:ascii="Times New Roman" w:hAnsi="Times New Roman" w:cs="Times New Roman"/>
          <w:color w:val="000000" w:themeColor="text1"/>
          <w:sz w:val="24"/>
          <w:szCs w:val="24"/>
        </w:rPr>
        <w:t xml:space="preserve"> </w:t>
      </w:r>
      <w:r w:rsidR="000F73C5">
        <w:rPr>
          <w:rFonts w:ascii="Times New Roman" w:hAnsi="Times New Roman" w:cs="Times New Roman"/>
          <w:color w:val="000000" w:themeColor="text1"/>
          <w:sz w:val="24"/>
          <w:szCs w:val="24"/>
          <w:lang w:val="en-US"/>
        </w:rPr>
        <w:t>la</w:t>
      </w:r>
      <w:r w:rsidR="000F73C5" w:rsidRPr="000F73C5">
        <w:rPr>
          <w:rFonts w:ascii="Times New Roman" w:hAnsi="Times New Roman" w:cs="Times New Roman"/>
          <w:color w:val="000000" w:themeColor="text1"/>
          <w:sz w:val="24"/>
          <w:szCs w:val="24"/>
        </w:rPr>
        <w:t xml:space="preserve"> </w:t>
      </w:r>
      <w:r w:rsidR="000F73C5">
        <w:rPr>
          <w:rFonts w:ascii="Times New Roman" w:hAnsi="Times New Roman" w:cs="Times New Roman"/>
          <w:color w:val="000000" w:themeColor="text1"/>
          <w:sz w:val="24"/>
          <w:szCs w:val="24"/>
          <w:lang w:val="en-US"/>
        </w:rPr>
        <w:t>carte</w:t>
      </w:r>
      <w:r w:rsidR="000F73C5">
        <w:rPr>
          <w:rFonts w:ascii="Times New Roman" w:hAnsi="Times New Roman" w:cs="Times New Roman"/>
          <w:color w:val="000000" w:themeColor="text1"/>
          <w:sz w:val="24"/>
          <w:szCs w:val="24"/>
        </w:rPr>
        <w:t xml:space="preserve">». В ЕС сложился следующий обычай: для успешной, стабильной политической карьеры против ЕС выступать нельзя, </w:t>
      </w:r>
      <w:r w:rsidR="0040006F">
        <w:rPr>
          <w:rFonts w:ascii="Times New Roman" w:hAnsi="Times New Roman" w:cs="Times New Roman"/>
          <w:color w:val="000000" w:themeColor="text1"/>
          <w:sz w:val="24"/>
          <w:szCs w:val="24"/>
        </w:rPr>
        <w:t xml:space="preserve">иначе </w:t>
      </w:r>
      <w:r w:rsidR="000F73C5">
        <w:rPr>
          <w:rFonts w:ascii="Times New Roman" w:hAnsi="Times New Roman" w:cs="Times New Roman"/>
          <w:color w:val="000000" w:themeColor="text1"/>
          <w:sz w:val="24"/>
          <w:szCs w:val="24"/>
        </w:rPr>
        <w:t>подвергнут остракизму</w:t>
      </w:r>
      <w:r w:rsidR="0040006F">
        <w:rPr>
          <w:rFonts w:ascii="Times New Roman" w:hAnsi="Times New Roman" w:cs="Times New Roman"/>
          <w:color w:val="000000" w:themeColor="text1"/>
          <w:sz w:val="24"/>
          <w:szCs w:val="24"/>
        </w:rPr>
        <w:t xml:space="preserve"> и будут всеми силами стараться исключить из политического процесса</w:t>
      </w:r>
      <w:r w:rsidR="000F73C5">
        <w:rPr>
          <w:rFonts w:ascii="Times New Roman" w:hAnsi="Times New Roman" w:cs="Times New Roman"/>
          <w:color w:val="000000" w:themeColor="text1"/>
          <w:sz w:val="24"/>
          <w:szCs w:val="24"/>
        </w:rPr>
        <w:t>. Поэтому хотя бы отдельные компоненты единой Европы поддерживают практически все мейнстр</w:t>
      </w:r>
      <w:r w:rsidR="0040006F">
        <w:rPr>
          <w:rFonts w:ascii="Times New Roman" w:hAnsi="Times New Roman" w:cs="Times New Roman"/>
          <w:color w:val="000000" w:themeColor="text1"/>
          <w:sz w:val="24"/>
          <w:szCs w:val="24"/>
        </w:rPr>
        <w:t xml:space="preserve">имные силы. Евродепутаты – единственная категория выборных политиков ЕС – наиболее </w:t>
      </w:r>
      <w:r w:rsidR="003127D6">
        <w:rPr>
          <w:rFonts w:ascii="Times New Roman" w:hAnsi="Times New Roman" w:cs="Times New Roman"/>
          <w:color w:val="000000" w:themeColor="text1"/>
          <w:sz w:val="24"/>
          <w:szCs w:val="24"/>
        </w:rPr>
        <w:t>всего попадаю</w:t>
      </w:r>
      <w:r w:rsidR="0040006F">
        <w:rPr>
          <w:rFonts w:ascii="Times New Roman" w:hAnsi="Times New Roman" w:cs="Times New Roman"/>
          <w:color w:val="000000" w:themeColor="text1"/>
          <w:sz w:val="24"/>
          <w:szCs w:val="24"/>
        </w:rPr>
        <w:t xml:space="preserve">т под определение политических элит ЕС в классическом понимании. Исторически их вес в системе институтов ЕС постоянно увеличивался, но, парадоксально, параллельно этому снижалась </w:t>
      </w:r>
      <w:r w:rsidR="0040006F">
        <w:rPr>
          <w:rFonts w:ascii="Times New Roman" w:hAnsi="Times New Roman" w:cs="Times New Roman"/>
          <w:color w:val="000000" w:themeColor="text1"/>
          <w:sz w:val="24"/>
          <w:szCs w:val="24"/>
        </w:rPr>
        <w:lastRenderedPageBreak/>
        <w:t xml:space="preserve">явка на выборы в ЕП. Имеют тенденцию сотрудничать с Комиссией и являются вторым «мотором» по продвижению интеграции. Распространено голосование по партийной линии, в силу чрезвычайной широты повестки дня и загруженности депутатов. </w:t>
      </w:r>
      <w:r w:rsidR="00EC6D36">
        <w:rPr>
          <w:rFonts w:ascii="Times New Roman" w:hAnsi="Times New Roman" w:cs="Times New Roman"/>
          <w:color w:val="000000" w:themeColor="text1"/>
          <w:sz w:val="24"/>
          <w:szCs w:val="24"/>
        </w:rPr>
        <w:t xml:space="preserve">Для Евродепутата среднее время выступления с речью на пленарном заседании – 6 минут в год. </w:t>
      </w:r>
      <w:r w:rsidR="0040006F">
        <w:rPr>
          <w:rFonts w:ascii="Times New Roman" w:hAnsi="Times New Roman" w:cs="Times New Roman"/>
          <w:color w:val="000000" w:themeColor="text1"/>
          <w:sz w:val="24"/>
          <w:szCs w:val="24"/>
        </w:rPr>
        <w:t>Меньше общаются с избирателями</w:t>
      </w:r>
      <w:r w:rsidR="00967CE3">
        <w:rPr>
          <w:rFonts w:ascii="Times New Roman" w:hAnsi="Times New Roman" w:cs="Times New Roman"/>
          <w:color w:val="000000" w:themeColor="text1"/>
          <w:sz w:val="24"/>
          <w:szCs w:val="24"/>
        </w:rPr>
        <w:t>, чем национальные депутаты,</w:t>
      </w:r>
      <w:r w:rsidR="0040006F">
        <w:rPr>
          <w:rFonts w:ascii="Times New Roman" w:hAnsi="Times New Roman" w:cs="Times New Roman"/>
          <w:color w:val="000000" w:themeColor="text1"/>
          <w:sz w:val="24"/>
          <w:szCs w:val="24"/>
        </w:rPr>
        <w:t xml:space="preserve"> и больше занимаются аналитической, исследовательской работой; подвержены социальному лобби. Настоящий состав парламента включает две фракции евроскептиков, которые выступают за роспуск ЕС, что являе</w:t>
      </w:r>
      <w:r w:rsidR="00EC6D36">
        <w:rPr>
          <w:rFonts w:ascii="Times New Roman" w:hAnsi="Times New Roman" w:cs="Times New Roman"/>
          <w:color w:val="000000" w:themeColor="text1"/>
          <w:sz w:val="24"/>
          <w:szCs w:val="24"/>
        </w:rPr>
        <w:t xml:space="preserve">тся беспрецедентным феноменом. Безусловно, </w:t>
      </w:r>
      <w:r w:rsidR="00501A1A">
        <w:rPr>
          <w:rFonts w:ascii="Times New Roman" w:hAnsi="Times New Roman" w:cs="Times New Roman"/>
          <w:color w:val="000000" w:themeColor="text1"/>
          <w:sz w:val="24"/>
          <w:szCs w:val="24"/>
        </w:rPr>
        <w:t>э</w:t>
      </w:r>
      <w:r w:rsidR="0040006F">
        <w:rPr>
          <w:rFonts w:ascii="Times New Roman" w:hAnsi="Times New Roman" w:cs="Times New Roman"/>
          <w:color w:val="000000" w:themeColor="text1"/>
          <w:sz w:val="24"/>
          <w:szCs w:val="24"/>
        </w:rPr>
        <w:t xml:space="preserve">то оживляет дискуссию, но кардинально не меняет результаты </w:t>
      </w:r>
      <w:r w:rsidR="00501A1A">
        <w:rPr>
          <w:rFonts w:ascii="Times New Roman" w:hAnsi="Times New Roman" w:cs="Times New Roman"/>
          <w:color w:val="000000" w:themeColor="text1"/>
          <w:sz w:val="24"/>
          <w:szCs w:val="24"/>
        </w:rPr>
        <w:t>политики в силу их меньшинства.</w:t>
      </w:r>
      <w:r w:rsidR="003127D6">
        <w:rPr>
          <w:rFonts w:ascii="Times New Roman" w:hAnsi="Times New Roman" w:cs="Times New Roman"/>
          <w:color w:val="000000" w:themeColor="text1"/>
          <w:sz w:val="24"/>
          <w:szCs w:val="24"/>
        </w:rPr>
        <w:t xml:space="preserve"> Обычно депутатский мандат – это не исключительное занятие парламентера, а также не призвание, а карьерная возможность. </w:t>
      </w:r>
      <w:r w:rsidR="000A0189">
        <w:rPr>
          <w:rFonts w:ascii="Times New Roman" w:hAnsi="Times New Roman" w:cs="Times New Roman"/>
          <w:color w:val="000000" w:themeColor="text1"/>
          <w:sz w:val="24"/>
          <w:szCs w:val="24"/>
        </w:rPr>
        <w:t xml:space="preserve">Еврокомиссия находится на стыке пересечения двух категорий элит: политических и бюрократических. Вне зависимости от внешних условий и обстоятельств, ЕК выступает за усиление интеграции и «больше Европы», не в последнюю очередь потому, что это синонимично «больше власти» и компетенций данному органу. Президенты ЕК с сильными убеждениями и лидерскими качествами </w:t>
      </w:r>
      <w:r w:rsidR="00575F28">
        <w:rPr>
          <w:rFonts w:ascii="Times New Roman" w:hAnsi="Times New Roman" w:cs="Times New Roman"/>
          <w:color w:val="000000" w:themeColor="text1"/>
          <w:sz w:val="24"/>
          <w:szCs w:val="24"/>
        </w:rPr>
        <w:t>(</w:t>
      </w:r>
      <w:r w:rsidR="000A0189">
        <w:rPr>
          <w:rFonts w:ascii="Times New Roman" w:hAnsi="Times New Roman" w:cs="Times New Roman"/>
          <w:color w:val="000000" w:themeColor="text1"/>
          <w:sz w:val="24"/>
          <w:szCs w:val="24"/>
        </w:rPr>
        <w:t>в меньшей степени Халльштайн, в большей Делор</w:t>
      </w:r>
      <w:r w:rsidR="00575F28">
        <w:rPr>
          <w:rFonts w:ascii="Times New Roman" w:hAnsi="Times New Roman" w:cs="Times New Roman"/>
          <w:color w:val="000000" w:themeColor="text1"/>
          <w:sz w:val="24"/>
          <w:szCs w:val="24"/>
        </w:rPr>
        <w:t>) способны продвинуть</w:t>
      </w:r>
      <w:r w:rsidR="000A0189">
        <w:rPr>
          <w:rFonts w:ascii="Times New Roman" w:hAnsi="Times New Roman" w:cs="Times New Roman"/>
          <w:color w:val="000000" w:themeColor="text1"/>
          <w:sz w:val="24"/>
          <w:szCs w:val="24"/>
        </w:rPr>
        <w:t xml:space="preserve"> уровень интеграции </w:t>
      </w:r>
      <w:r w:rsidR="00575F28">
        <w:rPr>
          <w:rFonts w:ascii="Times New Roman" w:hAnsi="Times New Roman" w:cs="Times New Roman"/>
          <w:color w:val="000000" w:themeColor="text1"/>
          <w:sz w:val="24"/>
          <w:szCs w:val="24"/>
        </w:rPr>
        <w:t xml:space="preserve">на качественно новый, астрономический </w:t>
      </w:r>
      <w:r w:rsidR="000A0189">
        <w:rPr>
          <w:rFonts w:ascii="Times New Roman" w:hAnsi="Times New Roman" w:cs="Times New Roman"/>
          <w:color w:val="000000" w:themeColor="text1"/>
          <w:sz w:val="24"/>
          <w:szCs w:val="24"/>
        </w:rPr>
        <w:t>уровень</w:t>
      </w:r>
      <w:r w:rsidR="009D791C">
        <w:rPr>
          <w:rFonts w:ascii="Times New Roman" w:hAnsi="Times New Roman" w:cs="Times New Roman"/>
          <w:color w:val="000000" w:themeColor="text1"/>
          <w:sz w:val="24"/>
          <w:szCs w:val="24"/>
        </w:rPr>
        <w:t xml:space="preserve"> (что не всегда хорошо); евроко</w:t>
      </w:r>
      <w:r w:rsidR="005D7D48">
        <w:rPr>
          <w:rFonts w:ascii="Times New Roman" w:hAnsi="Times New Roman" w:cs="Times New Roman"/>
          <w:color w:val="000000" w:themeColor="text1"/>
          <w:sz w:val="24"/>
          <w:szCs w:val="24"/>
        </w:rPr>
        <w:t xml:space="preserve">миссары не избираются напрямую и </w:t>
      </w:r>
      <w:r w:rsidR="009D791C">
        <w:rPr>
          <w:rFonts w:ascii="Times New Roman" w:hAnsi="Times New Roman" w:cs="Times New Roman"/>
          <w:color w:val="000000" w:themeColor="text1"/>
          <w:sz w:val="24"/>
          <w:szCs w:val="24"/>
        </w:rPr>
        <w:t xml:space="preserve">могут действовать более смело и свободно, нежели национальные политики. </w:t>
      </w:r>
      <w:r w:rsidR="009F247C">
        <w:rPr>
          <w:rFonts w:ascii="Times New Roman" w:hAnsi="Times New Roman" w:cs="Times New Roman"/>
          <w:color w:val="000000" w:themeColor="text1"/>
          <w:sz w:val="24"/>
          <w:szCs w:val="24"/>
        </w:rPr>
        <w:t xml:space="preserve">На одном уровне по влиянию с еврокомиссарами – генеральные </w:t>
      </w:r>
      <w:r w:rsidR="00967CE3">
        <w:rPr>
          <w:rFonts w:ascii="Times New Roman" w:hAnsi="Times New Roman" w:cs="Times New Roman"/>
          <w:color w:val="000000" w:themeColor="text1"/>
          <w:sz w:val="24"/>
          <w:szCs w:val="24"/>
        </w:rPr>
        <w:t xml:space="preserve">директоры. </w:t>
      </w:r>
      <w:r w:rsidR="009F247C">
        <w:rPr>
          <w:rFonts w:ascii="Times New Roman" w:hAnsi="Times New Roman" w:cs="Times New Roman"/>
          <w:color w:val="000000" w:themeColor="text1"/>
          <w:sz w:val="24"/>
          <w:szCs w:val="24"/>
        </w:rPr>
        <w:t>Это достаточно специфические, не публичные должности, директоры могут годами и десятилетиями несменяемо работать в Комиссии, обеспечивая продолжительность процесса интеграции и реализацию долгоиграющих проектов, продвигая про-интеграционную повестку дня, при этом оставаясь в тени.</w:t>
      </w:r>
      <w:r w:rsidR="00967CE3">
        <w:rPr>
          <w:rFonts w:ascii="Times New Roman" w:hAnsi="Times New Roman" w:cs="Times New Roman"/>
          <w:color w:val="000000" w:themeColor="text1"/>
          <w:sz w:val="24"/>
          <w:szCs w:val="24"/>
        </w:rPr>
        <w:t xml:space="preserve"> </w:t>
      </w:r>
    </w:p>
    <w:p w:rsidR="00370312" w:rsidRPr="00901F2D" w:rsidRDefault="000F73C5" w:rsidP="00901F2D">
      <w:pPr>
        <w:pStyle w:val="2"/>
        <w:jc w:val="both"/>
        <w:rPr>
          <w:rFonts w:ascii="Times New Roman" w:hAnsi="Times New Roman" w:cs="Times New Roman"/>
          <w:color w:val="767171" w:themeColor="background2" w:themeShade="80"/>
          <w:sz w:val="24"/>
          <w:szCs w:val="24"/>
        </w:rPr>
      </w:pPr>
      <w:bookmarkStart w:id="8" w:name="_Toc450593372"/>
      <w:r w:rsidRPr="00901F2D">
        <w:rPr>
          <w:rFonts w:ascii="Times New Roman" w:hAnsi="Times New Roman" w:cs="Times New Roman"/>
          <w:color w:val="767171" w:themeColor="background2" w:themeShade="80"/>
          <w:sz w:val="24"/>
          <w:szCs w:val="24"/>
        </w:rPr>
        <w:t>§3.</w:t>
      </w:r>
      <w:r w:rsidR="00370312" w:rsidRPr="00901F2D">
        <w:rPr>
          <w:rFonts w:ascii="Times New Roman" w:hAnsi="Times New Roman" w:cs="Times New Roman"/>
          <w:color w:val="767171" w:themeColor="background2" w:themeShade="80"/>
          <w:sz w:val="24"/>
          <w:szCs w:val="24"/>
        </w:rPr>
        <w:t xml:space="preserve"> Экономические элиты ЕС</w:t>
      </w:r>
      <w:bookmarkEnd w:id="8"/>
    </w:p>
    <w:p w:rsidR="00370312" w:rsidRPr="005C20E1" w:rsidRDefault="0037031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Экономические элиты ЕС можно разделить на три группы: а) фермеры и их ассоциации; б) малый и средний бизнес</w:t>
      </w:r>
      <w:r w:rsidRPr="005C20E1">
        <w:rPr>
          <w:rStyle w:val="a6"/>
          <w:rFonts w:ascii="Times New Roman" w:hAnsi="Times New Roman" w:cs="Times New Roman"/>
          <w:sz w:val="24"/>
          <w:szCs w:val="24"/>
        </w:rPr>
        <w:footnoteReference w:id="106"/>
      </w:r>
      <w:r w:rsidRPr="005C20E1">
        <w:rPr>
          <w:rFonts w:ascii="Times New Roman" w:hAnsi="Times New Roman" w:cs="Times New Roman"/>
          <w:sz w:val="24"/>
          <w:szCs w:val="24"/>
        </w:rPr>
        <w:t>; в) крупные корпорации, активные на национальном и международном уровне – ТНК. Все эти группы были по-своему достаточно активны и влиятельны в процессе интеграции, какие-то в большей, какие-то в меньшей степени.</w:t>
      </w:r>
      <w:r w:rsidR="00F01096">
        <w:rPr>
          <w:rFonts w:ascii="Times New Roman" w:hAnsi="Times New Roman" w:cs="Times New Roman"/>
          <w:sz w:val="24"/>
          <w:szCs w:val="24"/>
        </w:rPr>
        <w:t xml:space="preserve"> Такие б</w:t>
      </w:r>
      <w:r w:rsidR="00F01096" w:rsidRPr="005C20E1">
        <w:rPr>
          <w:rFonts w:ascii="Times New Roman" w:hAnsi="Times New Roman" w:cs="Times New Roman"/>
          <w:sz w:val="24"/>
          <w:szCs w:val="24"/>
        </w:rPr>
        <w:t>азовые инт</w:t>
      </w:r>
      <w:r w:rsidR="00F01096">
        <w:rPr>
          <w:rFonts w:ascii="Times New Roman" w:hAnsi="Times New Roman" w:cs="Times New Roman"/>
          <w:sz w:val="24"/>
          <w:szCs w:val="24"/>
        </w:rPr>
        <w:t xml:space="preserve">ересы экономических элит, </w:t>
      </w:r>
      <w:r w:rsidR="00F01096" w:rsidRPr="005C20E1">
        <w:rPr>
          <w:rFonts w:ascii="Times New Roman" w:hAnsi="Times New Roman" w:cs="Times New Roman"/>
          <w:sz w:val="24"/>
          <w:szCs w:val="24"/>
        </w:rPr>
        <w:t xml:space="preserve">как </w:t>
      </w:r>
      <w:r w:rsidR="00F01096">
        <w:rPr>
          <w:rFonts w:ascii="Times New Roman" w:hAnsi="Times New Roman" w:cs="Times New Roman"/>
          <w:sz w:val="24"/>
          <w:szCs w:val="24"/>
        </w:rPr>
        <w:t xml:space="preserve">адекватный доход, </w:t>
      </w:r>
      <w:r w:rsidR="00F01096" w:rsidRPr="005C20E1">
        <w:rPr>
          <w:rFonts w:ascii="Times New Roman" w:hAnsi="Times New Roman" w:cs="Times New Roman"/>
          <w:sz w:val="24"/>
          <w:szCs w:val="24"/>
        </w:rPr>
        <w:t xml:space="preserve">прибыль, </w:t>
      </w:r>
      <w:r w:rsidR="00F01096">
        <w:rPr>
          <w:rFonts w:ascii="Times New Roman" w:hAnsi="Times New Roman" w:cs="Times New Roman"/>
          <w:sz w:val="24"/>
          <w:szCs w:val="24"/>
        </w:rPr>
        <w:t xml:space="preserve">власть, </w:t>
      </w:r>
      <w:r w:rsidR="00F01096" w:rsidRPr="005C20E1">
        <w:rPr>
          <w:rFonts w:ascii="Times New Roman" w:hAnsi="Times New Roman" w:cs="Times New Roman"/>
          <w:sz w:val="24"/>
          <w:szCs w:val="24"/>
        </w:rPr>
        <w:t xml:space="preserve">влияние и престиж, а также безопасность и конкурентоспособность, формируют их отношение к европейской интеграции. </w:t>
      </w:r>
    </w:p>
    <w:p w:rsidR="00370312" w:rsidRPr="005C20E1" w:rsidRDefault="0037031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lastRenderedPageBreak/>
        <w:t xml:space="preserve">Европейский союз сегодня – это, в первую очередь, общий рынок, но он также обладает элементами экономического и валютного союза и политического союза. С точки зрения потенциального режима свободной торговли между всеми странами мира, ЕС – это </w:t>
      </w:r>
      <w:r w:rsidR="00F01096">
        <w:rPr>
          <w:rFonts w:ascii="Times New Roman" w:hAnsi="Times New Roman" w:cs="Times New Roman"/>
          <w:sz w:val="24"/>
          <w:szCs w:val="24"/>
        </w:rPr>
        <w:t xml:space="preserve">второе </w:t>
      </w:r>
      <w:r w:rsidRPr="005C20E1">
        <w:rPr>
          <w:rFonts w:ascii="Times New Roman" w:hAnsi="Times New Roman" w:cs="Times New Roman"/>
          <w:sz w:val="24"/>
          <w:szCs w:val="24"/>
        </w:rPr>
        <w:t>лучшее решение (</w:t>
      </w:r>
      <w:r w:rsidRPr="005C20E1">
        <w:rPr>
          <w:rFonts w:ascii="Times New Roman" w:hAnsi="Times New Roman" w:cs="Times New Roman"/>
          <w:sz w:val="24"/>
          <w:szCs w:val="24"/>
          <w:lang w:val="en-US"/>
        </w:rPr>
        <w:t>second</w:t>
      </w:r>
      <w:r w:rsidRPr="005C20E1">
        <w:rPr>
          <w:rFonts w:ascii="Times New Roman" w:hAnsi="Times New Roman" w:cs="Times New Roman"/>
          <w:sz w:val="24"/>
          <w:szCs w:val="24"/>
        </w:rPr>
        <w:t>-</w:t>
      </w:r>
      <w:r w:rsidRPr="005C20E1">
        <w:rPr>
          <w:rFonts w:ascii="Times New Roman" w:hAnsi="Times New Roman" w:cs="Times New Roman"/>
          <w:sz w:val="24"/>
          <w:szCs w:val="24"/>
          <w:lang w:val="en-US"/>
        </w:rPr>
        <w:t>best</w:t>
      </w:r>
      <w:r w:rsidRPr="005C20E1">
        <w:rPr>
          <w:rFonts w:ascii="Times New Roman" w:hAnsi="Times New Roman" w:cs="Times New Roman"/>
          <w:sz w:val="24"/>
          <w:szCs w:val="24"/>
        </w:rPr>
        <w:t xml:space="preserve"> </w:t>
      </w:r>
      <w:r w:rsidRPr="005C20E1">
        <w:rPr>
          <w:rFonts w:ascii="Times New Roman" w:hAnsi="Times New Roman" w:cs="Times New Roman"/>
          <w:sz w:val="24"/>
          <w:szCs w:val="24"/>
          <w:lang w:val="en-US"/>
        </w:rPr>
        <w:t>solution</w:t>
      </w:r>
      <w:r w:rsidRPr="005C20E1">
        <w:rPr>
          <w:rFonts w:ascii="Times New Roman" w:hAnsi="Times New Roman" w:cs="Times New Roman"/>
          <w:sz w:val="24"/>
          <w:szCs w:val="24"/>
        </w:rPr>
        <w:t>). В целом, экономическая интеграция улучшает торговую конкуренцию и специализацию между её участниками и во многих отношениях выгодна для них. Но это может иметь обратный эффект на отношения</w:t>
      </w:r>
      <w:r w:rsidR="00F01096">
        <w:rPr>
          <w:rFonts w:ascii="Times New Roman" w:hAnsi="Times New Roman" w:cs="Times New Roman"/>
          <w:sz w:val="24"/>
          <w:szCs w:val="24"/>
        </w:rPr>
        <w:t>х</w:t>
      </w:r>
      <w:r w:rsidRPr="005C20E1">
        <w:rPr>
          <w:rFonts w:ascii="Times New Roman" w:hAnsi="Times New Roman" w:cs="Times New Roman"/>
          <w:sz w:val="24"/>
          <w:szCs w:val="24"/>
        </w:rPr>
        <w:t xml:space="preserve"> с третьими странами, т.к. блоковая интеграция подавляет торговлю с внешним миром, своим протекционизмом подрывает положение стран третьего мира и в общем-то мешает развитию свободной торговли в мировом масштабе. Для кого-то может показаться удивительным, но ЕС – это не </w:t>
      </w:r>
      <w:r w:rsidR="00F01096">
        <w:rPr>
          <w:rFonts w:ascii="Times New Roman" w:hAnsi="Times New Roman" w:cs="Times New Roman"/>
          <w:sz w:val="24"/>
          <w:szCs w:val="24"/>
        </w:rPr>
        <w:t xml:space="preserve">чисто </w:t>
      </w:r>
      <w:r w:rsidRPr="005C20E1">
        <w:rPr>
          <w:rFonts w:ascii="Times New Roman" w:hAnsi="Times New Roman" w:cs="Times New Roman"/>
          <w:sz w:val="24"/>
          <w:szCs w:val="24"/>
        </w:rPr>
        <w:t>неолиберальный проект, как любят указывать критики</w:t>
      </w:r>
      <w:r w:rsidR="00F01096">
        <w:rPr>
          <w:rFonts w:ascii="Times New Roman" w:hAnsi="Times New Roman" w:cs="Times New Roman"/>
          <w:sz w:val="24"/>
          <w:szCs w:val="24"/>
        </w:rPr>
        <w:t xml:space="preserve"> левых идеологий</w:t>
      </w:r>
      <w:r w:rsidRPr="005C20E1">
        <w:rPr>
          <w:rFonts w:ascii="Times New Roman" w:hAnsi="Times New Roman" w:cs="Times New Roman"/>
          <w:sz w:val="24"/>
          <w:szCs w:val="24"/>
        </w:rPr>
        <w:t>; европейская интеграция содержит оба элемента: с одной стороны, либерализаци</w:t>
      </w:r>
      <w:r w:rsidR="009A3766">
        <w:rPr>
          <w:rFonts w:ascii="Times New Roman" w:hAnsi="Times New Roman" w:cs="Times New Roman"/>
          <w:sz w:val="24"/>
          <w:szCs w:val="24"/>
        </w:rPr>
        <w:t>я</w:t>
      </w:r>
      <w:r w:rsidRPr="005C20E1">
        <w:rPr>
          <w:rFonts w:ascii="Times New Roman" w:hAnsi="Times New Roman" w:cs="Times New Roman"/>
          <w:sz w:val="24"/>
          <w:szCs w:val="24"/>
        </w:rPr>
        <w:t xml:space="preserve"> рынков, дерегуляци</w:t>
      </w:r>
      <w:r w:rsidR="009A3766">
        <w:rPr>
          <w:rFonts w:ascii="Times New Roman" w:hAnsi="Times New Roman" w:cs="Times New Roman"/>
          <w:sz w:val="24"/>
          <w:szCs w:val="24"/>
        </w:rPr>
        <w:t>я</w:t>
      </w:r>
      <w:r w:rsidRPr="005C20E1">
        <w:rPr>
          <w:rFonts w:ascii="Times New Roman" w:hAnsi="Times New Roman" w:cs="Times New Roman"/>
          <w:sz w:val="24"/>
          <w:szCs w:val="24"/>
        </w:rPr>
        <w:t xml:space="preserve"> и приватизаци</w:t>
      </w:r>
      <w:r w:rsidR="009A3766">
        <w:rPr>
          <w:rFonts w:ascii="Times New Roman" w:hAnsi="Times New Roman" w:cs="Times New Roman"/>
          <w:sz w:val="24"/>
          <w:szCs w:val="24"/>
        </w:rPr>
        <w:t>я</w:t>
      </w:r>
      <w:r w:rsidRPr="005C20E1">
        <w:rPr>
          <w:rFonts w:ascii="Times New Roman" w:hAnsi="Times New Roman" w:cs="Times New Roman"/>
          <w:sz w:val="24"/>
          <w:szCs w:val="24"/>
        </w:rPr>
        <w:t xml:space="preserve">, а с другой – защитная торговая политика (ограничения на свободную внешнюю торговлю) и инструменты активной индустриальной политики. Одна из основополагающих целей ЕС, прописанная в Договорах, - это утверждение ЕС и его </w:t>
      </w:r>
      <w:r w:rsidR="009A3766">
        <w:rPr>
          <w:rFonts w:ascii="Times New Roman" w:hAnsi="Times New Roman" w:cs="Times New Roman"/>
          <w:sz w:val="24"/>
          <w:szCs w:val="24"/>
        </w:rPr>
        <w:t>крупных</w:t>
      </w:r>
      <w:r w:rsidRPr="005C20E1">
        <w:rPr>
          <w:rFonts w:ascii="Times New Roman" w:hAnsi="Times New Roman" w:cs="Times New Roman"/>
          <w:sz w:val="24"/>
          <w:szCs w:val="24"/>
        </w:rPr>
        <w:t xml:space="preserve"> корпораций в качестве «</w:t>
      </w:r>
      <w:r w:rsidR="009A3766">
        <w:rPr>
          <w:rFonts w:ascii="Times New Roman" w:hAnsi="Times New Roman" w:cs="Times New Roman"/>
          <w:sz w:val="24"/>
          <w:szCs w:val="24"/>
        </w:rPr>
        <w:t>сильных</w:t>
      </w:r>
      <w:r w:rsidRPr="005C20E1">
        <w:rPr>
          <w:rFonts w:ascii="Times New Roman" w:hAnsi="Times New Roman" w:cs="Times New Roman"/>
          <w:sz w:val="24"/>
          <w:szCs w:val="24"/>
        </w:rPr>
        <w:t xml:space="preserve"> игроков» на мировой арене. В ЕС очень </w:t>
      </w:r>
      <w:r w:rsidR="00816372">
        <w:rPr>
          <w:rFonts w:ascii="Times New Roman" w:hAnsi="Times New Roman" w:cs="Times New Roman"/>
          <w:sz w:val="24"/>
          <w:szCs w:val="24"/>
        </w:rPr>
        <w:t xml:space="preserve">развиты политика протекционизма, а также </w:t>
      </w:r>
      <w:r w:rsidRPr="005C20E1">
        <w:rPr>
          <w:rFonts w:ascii="Times New Roman" w:hAnsi="Times New Roman" w:cs="Times New Roman"/>
          <w:sz w:val="24"/>
          <w:szCs w:val="24"/>
        </w:rPr>
        <w:t xml:space="preserve">индустриальная политика, направленная на поддержку и субсидирование «европейских чемпионов» и отдельных отраслей. </w:t>
      </w:r>
    </w:p>
    <w:p w:rsidR="00370312" w:rsidRPr="005C20E1" w:rsidRDefault="0037031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Ожидаемый благоприятный эффект от торговой интеграции был одним из мотивов </w:t>
      </w:r>
      <w:r w:rsidR="00816372">
        <w:rPr>
          <w:rFonts w:ascii="Times New Roman" w:hAnsi="Times New Roman" w:cs="Times New Roman"/>
          <w:sz w:val="24"/>
          <w:szCs w:val="24"/>
        </w:rPr>
        <w:t>запуска</w:t>
      </w:r>
      <w:r w:rsidRPr="005C20E1">
        <w:rPr>
          <w:rFonts w:ascii="Times New Roman" w:hAnsi="Times New Roman" w:cs="Times New Roman"/>
          <w:sz w:val="24"/>
          <w:szCs w:val="24"/>
        </w:rPr>
        <w:t xml:space="preserve"> европейск</w:t>
      </w:r>
      <w:r w:rsidR="00816372">
        <w:rPr>
          <w:rFonts w:ascii="Times New Roman" w:hAnsi="Times New Roman" w:cs="Times New Roman"/>
          <w:sz w:val="24"/>
          <w:szCs w:val="24"/>
        </w:rPr>
        <w:t>ой</w:t>
      </w:r>
      <w:r w:rsidRPr="005C20E1">
        <w:rPr>
          <w:rFonts w:ascii="Times New Roman" w:hAnsi="Times New Roman" w:cs="Times New Roman"/>
          <w:sz w:val="24"/>
          <w:szCs w:val="24"/>
        </w:rPr>
        <w:t xml:space="preserve"> экономическ</w:t>
      </w:r>
      <w:r w:rsidR="00816372">
        <w:rPr>
          <w:rFonts w:ascii="Times New Roman" w:hAnsi="Times New Roman" w:cs="Times New Roman"/>
          <w:sz w:val="24"/>
          <w:szCs w:val="24"/>
        </w:rPr>
        <w:t>ой интеграции</w:t>
      </w:r>
      <w:r w:rsidRPr="005C20E1">
        <w:rPr>
          <w:rFonts w:ascii="Times New Roman" w:hAnsi="Times New Roman" w:cs="Times New Roman"/>
          <w:sz w:val="24"/>
          <w:szCs w:val="24"/>
        </w:rPr>
        <w:t xml:space="preserve">. Однако, </w:t>
      </w:r>
      <w:r w:rsidR="00816372">
        <w:rPr>
          <w:rFonts w:ascii="Times New Roman" w:hAnsi="Times New Roman" w:cs="Times New Roman"/>
          <w:sz w:val="24"/>
          <w:szCs w:val="24"/>
        </w:rPr>
        <w:t>«</w:t>
      </w:r>
      <w:r w:rsidRPr="005C20E1">
        <w:rPr>
          <w:rFonts w:ascii="Times New Roman" w:hAnsi="Times New Roman" w:cs="Times New Roman"/>
          <w:sz w:val="24"/>
          <w:szCs w:val="24"/>
        </w:rPr>
        <w:t>перетекание</w:t>
      </w:r>
      <w:r w:rsidR="00816372">
        <w:rPr>
          <w:rFonts w:ascii="Times New Roman" w:hAnsi="Times New Roman" w:cs="Times New Roman"/>
          <w:sz w:val="24"/>
          <w:szCs w:val="24"/>
        </w:rPr>
        <w:t>»</w:t>
      </w:r>
      <w:r w:rsidRPr="005C20E1">
        <w:rPr>
          <w:rFonts w:ascii="Times New Roman" w:hAnsi="Times New Roman" w:cs="Times New Roman"/>
          <w:sz w:val="24"/>
          <w:szCs w:val="24"/>
        </w:rPr>
        <w:t xml:space="preserve"> интеграции в соц</w:t>
      </w:r>
      <w:r w:rsidR="00816372">
        <w:rPr>
          <w:rFonts w:ascii="Times New Roman" w:hAnsi="Times New Roman" w:cs="Times New Roman"/>
          <w:sz w:val="24"/>
          <w:szCs w:val="24"/>
        </w:rPr>
        <w:t>иальну</w:t>
      </w:r>
      <w:r w:rsidR="00EC6D36">
        <w:rPr>
          <w:rFonts w:ascii="Times New Roman" w:hAnsi="Times New Roman" w:cs="Times New Roman"/>
          <w:sz w:val="24"/>
          <w:szCs w:val="24"/>
        </w:rPr>
        <w:t xml:space="preserve">ю и политическую плоскость было </w:t>
      </w:r>
      <w:r w:rsidR="00816372" w:rsidRPr="005C20E1">
        <w:rPr>
          <w:rFonts w:ascii="Times New Roman" w:hAnsi="Times New Roman" w:cs="Times New Roman"/>
          <w:sz w:val="24"/>
          <w:szCs w:val="24"/>
        </w:rPr>
        <w:t>изначально</w:t>
      </w:r>
      <w:r w:rsidR="00EC6D36">
        <w:rPr>
          <w:rFonts w:ascii="Times New Roman" w:hAnsi="Times New Roman" w:cs="Times New Roman"/>
          <w:sz w:val="24"/>
          <w:szCs w:val="24"/>
        </w:rPr>
        <w:t xml:space="preserve">, по меньшей мере, </w:t>
      </w:r>
      <w:r w:rsidR="00816372">
        <w:rPr>
          <w:rFonts w:ascii="Times New Roman" w:hAnsi="Times New Roman" w:cs="Times New Roman"/>
          <w:sz w:val="24"/>
          <w:szCs w:val="24"/>
        </w:rPr>
        <w:t xml:space="preserve">столь же важным </w:t>
      </w:r>
      <w:r w:rsidRPr="005C20E1">
        <w:rPr>
          <w:rFonts w:ascii="Times New Roman" w:hAnsi="Times New Roman" w:cs="Times New Roman"/>
          <w:sz w:val="24"/>
          <w:szCs w:val="24"/>
        </w:rPr>
        <w:t>мотив</w:t>
      </w:r>
      <w:r w:rsidR="00816372">
        <w:rPr>
          <w:rFonts w:ascii="Times New Roman" w:hAnsi="Times New Roman" w:cs="Times New Roman"/>
          <w:sz w:val="24"/>
          <w:szCs w:val="24"/>
        </w:rPr>
        <w:t>ом. Э</w:t>
      </w:r>
      <w:r w:rsidRPr="005C20E1">
        <w:rPr>
          <w:rFonts w:ascii="Times New Roman" w:hAnsi="Times New Roman" w:cs="Times New Roman"/>
          <w:sz w:val="24"/>
          <w:szCs w:val="24"/>
        </w:rPr>
        <w:t xml:space="preserve">кономика </w:t>
      </w:r>
      <w:r w:rsidR="00EC6D36">
        <w:rPr>
          <w:rFonts w:ascii="Times New Roman" w:hAnsi="Times New Roman" w:cs="Times New Roman"/>
          <w:sz w:val="24"/>
          <w:szCs w:val="24"/>
        </w:rPr>
        <w:t>подразумевалась как «чёрный вход</w:t>
      </w:r>
      <w:r w:rsidRPr="005C20E1">
        <w:rPr>
          <w:rFonts w:ascii="Times New Roman" w:hAnsi="Times New Roman" w:cs="Times New Roman"/>
          <w:sz w:val="24"/>
          <w:szCs w:val="24"/>
        </w:rPr>
        <w:t>», через котор</w:t>
      </w:r>
      <w:r w:rsidR="00816372">
        <w:rPr>
          <w:rFonts w:ascii="Times New Roman" w:hAnsi="Times New Roman" w:cs="Times New Roman"/>
          <w:sz w:val="24"/>
          <w:szCs w:val="24"/>
        </w:rPr>
        <w:t>ый</w:t>
      </w:r>
      <w:r w:rsidRPr="005C20E1">
        <w:rPr>
          <w:rFonts w:ascii="Times New Roman" w:hAnsi="Times New Roman" w:cs="Times New Roman"/>
          <w:sz w:val="24"/>
          <w:szCs w:val="24"/>
        </w:rPr>
        <w:t xml:space="preserve"> политическое единство и централизация власти на беспрецедентном в мировом масштабе уровне могут как бы незаметно, без шока, войти в жизнь людей. </w:t>
      </w:r>
    </w:p>
    <w:p w:rsidR="00370312" w:rsidRPr="005C20E1" w:rsidRDefault="0083004E" w:rsidP="008C45D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Логично утверждать, что, </w:t>
      </w:r>
      <w:r w:rsidRPr="00B5065F">
        <w:rPr>
          <w:rFonts w:ascii="Times New Roman" w:hAnsi="Times New Roman" w:cs="Times New Roman"/>
          <w:sz w:val="24"/>
          <w:szCs w:val="24"/>
        </w:rPr>
        <w:t>е</w:t>
      </w:r>
      <w:r w:rsidR="00370312" w:rsidRPr="00B5065F">
        <w:rPr>
          <w:rFonts w:ascii="Times New Roman" w:hAnsi="Times New Roman" w:cs="Times New Roman"/>
          <w:sz w:val="24"/>
          <w:szCs w:val="24"/>
        </w:rPr>
        <w:t xml:space="preserve">сли пространство </w:t>
      </w:r>
      <w:r w:rsidRPr="00B5065F">
        <w:rPr>
          <w:rFonts w:ascii="Times New Roman" w:hAnsi="Times New Roman" w:cs="Times New Roman"/>
          <w:sz w:val="24"/>
          <w:szCs w:val="24"/>
        </w:rPr>
        <w:t>недостаточно интегрировано</w:t>
      </w:r>
      <w:r w:rsidR="00370312" w:rsidRPr="00B5065F">
        <w:rPr>
          <w:rFonts w:ascii="Times New Roman" w:hAnsi="Times New Roman" w:cs="Times New Roman"/>
          <w:sz w:val="24"/>
          <w:szCs w:val="24"/>
        </w:rPr>
        <w:t xml:space="preserve"> экономически, значит, в процессе интеграции превалируют иные цели и интересы – </w:t>
      </w:r>
      <w:r w:rsidRPr="00B5065F">
        <w:rPr>
          <w:rFonts w:ascii="Times New Roman" w:hAnsi="Times New Roman" w:cs="Times New Roman"/>
          <w:sz w:val="24"/>
          <w:szCs w:val="24"/>
        </w:rPr>
        <w:t>политические и бюрократические.</w:t>
      </w:r>
      <w:r>
        <w:rPr>
          <w:rFonts w:ascii="Times New Roman" w:hAnsi="Times New Roman" w:cs="Times New Roman"/>
          <w:sz w:val="24"/>
          <w:szCs w:val="24"/>
        </w:rPr>
        <w:t xml:space="preserve"> К этому случаю относится ЕС, т.к. там до сих пор не сформировался полноценный </w:t>
      </w:r>
      <w:r w:rsidR="00EC6D36">
        <w:rPr>
          <w:rFonts w:ascii="Times New Roman" w:hAnsi="Times New Roman" w:cs="Times New Roman"/>
          <w:sz w:val="24"/>
          <w:szCs w:val="24"/>
        </w:rPr>
        <w:t>единый внутренний рынок (ЕВР)</w:t>
      </w:r>
      <w:r>
        <w:rPr>
          <w:rFonts w:ascii="Times New Roman" w:hAnsi="Times New Roman" w:cs="Times New Roman"/>
          <w:sz w:val="24"/>
          <w:szCs w:val="24"/>
        </w:rPr>
        <w:t>. Это выражается в следующих признаках:</w:t>
      </w:r>
    </w:p>
    <w:p w:rsidR="00370312" w:rsidRPr="005C20E1" w:rsidRDefault="00370312" w:rsidP="008C45D9">
      <w:pPr>
        <w:spacing w:line="360" w:lineRule="auto"/>
        <w:ind w:firstLine="567"/>
        <w:jc w:val="both"/>
        <w:rPr>
          <w:rFonts w:ascii="Times New Roman" w:hAnsi="Times New Roman" w:cs="Times New Roman"/>
          <w:sz w:val="24"/>
          <w:szCs w:val="24"/>
        </w:rPr>
      </w:pPr>
      <w:r w:rsidRPr="00F96914">
        <w:rPr>
          <w:rFonts w:ascii="Times New Roman" w:hAnsi="Times New Roman" w:cs="Times New Roman"/>
          <w:sz w:val="24"/>
          <w:szCs w:val="24"/>
        </w:rPr>
        <w:t xml:space="preserve">а) </w:t>
      </w:r>
      <w:r w:rsidR="004E37D6" w:rsidRPr="00F96914">
        <w:rPr>
          <w:rFonts w:ascii="Times New Roman" w:hAnsi="Times New Roman" w:cs="Times New Roman"/>
          <w:sz w:val="24"/>
          <w:szCs w:val="24"/>
        </w:rPr>
        <w:t>устойчивые шаблоны трудовой мобильности в ЕС</w:t>
      </w:r>
      <w:r w:rsidRPr="00F96914">
        <w:rPr>
          <w:rFonts w:ascii="Times New Roman" w:hAnsi="Times New Roman" w:cs="Times New Roman"/>
          <w:sz w:val="24"/>
          <w:szCs w:val="24"/>
        </w:rPr>
        <w:t xml:space="preserve"> </w:t>
      </w:r>
      <w:r w:rsidR="004E37D6" w:rsidRPr="00F96914">
        <w:rPr>
          <w:rFonts w:ascii="Times New Roman" w:hAnsi="Times New Roman" w:cs="Times New Roman"/>
          <w:sz w:val="24"/>
          <w:szCs w:val="24"/>
        </w:rPr>
        <w:t xml:space="preserve">демонстрируют </w:t>
      </w:r>
      <w:r w:rsidRPr="00F96914">
        <w:rPr>
          <w:rFonts w:ascii="Times New Roman" w:hAnsi="Times New Roman" w:cs="Times New Roman"/>
          <w:sz w:val="24"/>
          <w:szCs w:val="24"/>
        </w:rPr>
        <w:t>низк</w:t>
      </w:r>
      <w:r w:rsidR="004E37D6" w:rsidRPr="00F96914">
        <w:rPr>
          <w:rFonts w:ascii="Times New Roman" w:hAnsi="Times New Roman" w:cs="Times New Roman"/>
          <w:sz w:val="24"/>
          <w:szCs w:val="24"/>
        </w:rPr>
        <w:t>ую</w:t>
      </w:r>
      <w:r w:rsidRPr="00F96914">
        <w:rPr>
          <w:rFonts w:ascii="Times New Roman" w:hAnsi="Times New Roman" w:cs="Times New Roman"/>
          <w:sz w:val="24"/>
          <w:szCs w:val="24"/>
        </w:rPr>
        <w:t xml:space="preserve"> внутренн</w:t>
      </w:r>
      <w:r w:rsidR="004E37D6" w:rsidRPr="00F96914">
        <w:rPr>
          <w:rFonts w:ascii="Times New Roman" w:hAnsi="Times New Roman" w:cs="Times New Roman"/>
          <w:sz w:val="24"/>
          <w:szCs w:val="24"/>
        </w:rPr>
        <w:t xml:space="preserve">юю </w:t>
      </w:r>
      <w:r w:rsidRPr="00F96914">
        <w:rPr>
          <w:rFonts w:ascii="Times New Roman" w:hAnsi="Times New Roman" w:cs="Times New Roman"/>
          <w:sz w:val="24"/>
          <w:szCs w:val="24"/>
        </w:rPr>
        <w:t>миграци</w:t>
      </w:r>
      <w:r w:rsidR="00F96914" w:rsidRPr="00F96914">
        <w:rPr>
          <w:rFonts w:ascii="Times New Roman" w:hAnsi="Times New Roman" w:cs="Times New Roman"/>
          <w:sz w:val="24"/>
          <w:szCs w:val="24"/>
        </w:rPr>
        <w:t>ю на территории единой Европы. Это</w:t>
      </w:r>
      <w:r w:rsidRPr="00F96914">
        <w:rPr>
          <w:rFonts w:ascii="Times New Roman" w:hAnsi="Times New Roman" w:cs="Times New Roman"/>
          <w:sz w:val="24"/>
          <w:szCs w:val="24"/>
        </w:rPr>
        <w:t xml:space="preserve"> связан</w:t>
      </w:r>
      <w:r w:rsidR="00F96914" w:rsidRPr="00F96914">
        <w:rPr>
          <w:rFonts w:ascii="Times New Roman" w:hAnsi="Times New Roman" w:cs="Times New Roman"/>
          <w:sz w:val="24"/>
          <w:szCs w:val="24"/>
        </w:rPr>
        <w:t>о</w:t>
      </w:r>
      <w:r w:rsidRPr="00F96914">
        <w:rPr>
          <w:rFonts w:ascii="Times New Roman" w:hAnsi="Times New Roman" w:cs="Times New Roman"/>
          <w:sz w:val="24"/>
          <w:szCs w:val="24"/>
        </w:rPr>
        <w:t xml:space="preserve"> со значительными социальными и профессиональными потерями</w:t>
      </w:r>
      <w:r w:rsidR="00F96914" w:rsidRPr="00F96914">
        <w:rPr>
          <w:rFonts w:ascii="Times New Roman" w:hAnsi="Times New Roman" w:cs="Times New Roman"/>
          <w:sz w:val="24"/>
          <w:szCs w:val="24"/>
        </w:rPr>
        <w:t xml:space="preserve">, которые работники могут понести мигрируя. </w:t>
      </w:r>
      <w:r w:rsidRPr="00F96914">
        <w:rPr>
          <w:rFonts w:ascii="Times New Roman" w:hAnsi="Times New Roman" w:cs="Times New Roman"/>
          <w:sz w:val="24"/>
          <w:szCs w:val="24"/>
        </w:rPr>
        <w:t xml:space="preserve">В 2004 г. опрос, проведённый Евробарометром показал, что только 4% населения </w:t>
      </w:r>
      <w:r w:rsidRPr="00F96914">
        <w:rPr>
          <w:rFonts w:ascii="Times New Roman" w:hAnsi="Times New Roman" w:cs="Times New Roman"/>
          <w:sz w:val="24"/>
          <w:szCs w:val="24"/>
        </w:rPr>
        <w:lastRenderedPageBreak/>
        <w:t>переезжают из своей родной страны</w:t>
      </w:r>
      <w:r w:rsidR="00E11550" w:rsidRPr="00F96914">
        <w:rPr>
          <w:rStyle w:val="a6"/>
          <w:rFonts w:ascii="Times New Roman" w:hAnsi="Times New Roman" w:cs="Times New Roman"/>
          <w:sz w:val="24"/>
          <w:szCs w:val="24"/>
        </w:rPr>
        <w:footnoteReference w:id="107"/>
      </w:r>
      <w:r w:rsidRPr="00F96914">
        <w:rPr>
          <w:rFonts w:ascii="Times New Roman" w:hAnsi="Times New Roman" w:cs="Times New Roman"/>
          <w:sz w:val="24"/>
          <w:szCs w:val="24"/>
        </w:rPr>
        <w:t xml:space="preserve">. </w:t>
      </w:r>
      <w:r w:rsidR="00F96914" w:rsidRPr="00F96914">
        <w:rPr>
          <w:rFonts w:ascii="Times New Roman" w:hAnsi="Times New Roman" w:cs="Times New Roman"/>
          <w:sz w:val="24"/>
          <w:szCs w:val="24"/>
        </w:rPr>
        <w:t>Таким образом, первый признак – это неразвитый внутренний рынок труда, низкий уровень движения рабочей силы</w:t>
      </w:r>
      <w:r w:rsidR="00F96914">
        <w:rPr>
          <w:rFonts w:ascii="Times New Roman" w:hAnsi="Times New Roman" w:cs="Times New Roman"/>
          <w:sz w:val="24"/>
          <w:szCs w:val="24"/>
        </w:rPr>
        <w:t>;</w:t>
      </w:r>
    </w:p>
    <w:p w:rsidR="00370312" w:rsidRPr="007367A0" w:rsidRDefault="0037031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б) отсутствие внутренней интегрированности экономических элит. Например, не появился новый общеевропейских тип менеджеров. Менеджеры ста крупнейших предприятий Германии, Франции, Соединённого Королевства </w:t>
      </w:r>
      <w:r w:rsidR="00F96914">
        <w:rPr>
          <w:rFonts w:ascii="Times New Roman" w:hAnsi="Times New Roman" w:cs="Times New Roman"/>
          <w:sz w:val="24"/>
          <w:szCs w:val="24"/>
        </w:rPr>
        <w:t xml:space="preserve">– </w:t>
      </w:r>
      <w:r w:rsidRPr="005C20E1">
        <w:rPr>
          <w:rFonts w:ascii="Times New Roman" w:hAnsi="Times New Roman" w:cs="Times New Roman"/>
          <w:sz w:val="24"/>
          <w:szCs w:val="24"/>
        </w:rPr>
        <w:t>почти исключительно выпускн</w:t>
      </w:r>
      <w:r w:rsidR="00F96914">
        <w:rPr>
          <w:rFonts w:ascii="Times New Roman" w:hAnsi="Times New Roman" w:cs="Times New Roman"/>
          <w:sz w:val="24"/>
          <w:szCs w:val="24"/>
        </w:rPr>
        <w:t>ики национальных университетов;</w:t>
      </w:r>
    </w:p>
    <w:p w:rsidR="00370312" w:rsidRDefault="0037031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в) экономическая фрагментация видна на примере </w:t>
      </w:r>
      <w:r w:rsidR="00F96914">
        <w:rPr>
          <w:rFonts w:ascii="Times New Roman" w:hAnsi="Times New Roman" w:cs="Times New Roman"/>
          <w:sz w:val="24"/>
          <w:szCs w:val="24"/>
        </w:rPr>
        <w:t>процессов слияния и поглощения (</w:t>
      </w:r>
      <w:r w:rsidR="00F96914">
        <w:rPr>
          <w:rFonts w:ascii="Times New Roman" w:hAnsi="Times New Roman" w:cs="Times New Roman"/>
          <w:sz w:val="24"/>
          <w:szCs w:val="24"/>
          <w:lang w:val="en-US"/>
        </w:rPr>
        <w:t>M</w:t>
      </w:r>
      <w:r w:rsidR="00F96914">
        <w:rPr>
          <w:rFonts w:ascii="Times New Roman" w:hAnsi="Times New Roman" w:cs="Times New Roman"/>
          <w:sz w:val="24"/>
          <w:szCs w:val="24"/>
        </w:rPr>
        <w:t>&amp;</w:t>
      </w:r>
      <w:r w:rsidR="00F96914">
        <w:rPr>
          <w:rFonts w:ascii="Times New Roman" w:hAnsi="Times New Roman" w:cs="Times New Roman"/>
          <w:sz w:val="24"/>
          <w:szCs w:val="24"/>
          <w:lang w:val="en-US"/>
        </w:rPr>
        <w:t>A</w:t>
      </w:r>
      <w:r w:rsidR="00F96914" w:rsidRPr="00F96914">
        <w:rPr>
          <w:rFonts w:ascii="Times New Roman" w:hAnsi="Times New Roman" w:cs="Times New Roman"/>
          <w:sz w:val="24"/>
          <w:szCs w:val="24"/>
        </w:rPr>
        <w:t xml:space="preserve">). </w:t>
      </w:r>
      <w:r w:rsidRPr="005C20E1">
        <w:rPr>
          <w:rFonts w:ascii="Times New Roman" w:hAnsi="Times New Roman" w:cs="Times New Roman"/>
          <w:sz w:val="24"/>
          <w:szCs w:val="24"/>
        </w:rPr>
        <w:t>Проследив потоки слияний фирм внутри и за пределами ЕС, можно увидеть, что основное направление слияний совпадает с исторически-культурными критериями – главным образом, языком – а не границами Европейского союза. Выделяются четыре группы повышенной интенсивности экономических взаимоотношений: англо-саксонские страны, скандинавские, германоязычные, иберийские (Испания, По</w:t>
      </w:r>
      <w:r w:rsidR="00A35BA6">
        <w:rPr>
          <w:rFonts w:ascii="Times New Roman" w:hAnsi="Times New Roman" w:cs="Times New Roman"/>
          <w:sz w:val="24"/>
          <w:szCs w:val="24"/>
        </w:rPr>
        <w:t xml:space="preserve">ртугалия, Аргентина, Бразилия). То есть, в фрагментации ЕВР играют роль </w:t>
      </w:r>
      <w:r w:rsidR="00A35BA6" w:rsidRPr="005C20E1">
        <w:rPr>
          <w:rFonts w:ascii="Times New Roman" w:hAnsi="Times New Roman" w:cs="Times New Roman"/>
          <w:sz w:val="24"/>
          <w:szCs w:val="24"/>
        </w:rPr>
        <w:t>исторически унаследованные, внутренние социальные и культурные барьеры между разными языковыми и культурными областями</w:t>
      </w:r>
      <w:r w:rsidR="00A35BA6">
        <w:rPr>
          <w:rFonts w:ascii="Times New Roman" w:hAnsi="Times New Roman" w:cs="Times New Roman"/>
          <w:sz w:val="24"/>
          <w:szCs w:val="24"/>
        </w:rPr>
        <w:t>;</w:t>
      </w:r>
    </w:p>
    <w:p w:rsidR="00A35BA6" w:rsidRPr="005C20E1" w:rsidRDefault="00A35BA6" w:rsidP="008C45D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г) новые силы глобализации</w:t>
      </w:r>
      <w:r w:rsidRPr="005C20E1">
        <w:rPr>
          <w:rFonts w:ascii="Times New Roman" w:hAnsi="Times New Roman" w:cs="Times New Roman"/>
          <w:sz w:val="24"/>
          <w:szCs w:val="24"/>
        </w:rPr>
        <w:t xml:space="preserve"> привели к более плотным взаимосвязям между всеми макрорегионами мира, как в плане экономики (инвестирования капитала, корпоративные слияния, торговые потоки</w:t>
      </w:r>
      <w:r w:rsidR="00EC6D36">
        <w:rPr>
          <w:rFonts w:ascii="Times New Roman" w:hAnsi="Times New Roman" w:cs="Times New Roman"/>
          <w:sz w:val="24"/>
          <w:szCs w:val="24"/>
        </w:rPr>
        <w:t xml:space="preserve">), так и миграции. Глобализация – </w:t>
      </w:r>
      <w:r w:rsidRPr="005C20E1">
        <w:rPr>
          <w:rFonts w:ascii="Times New Roman" w:hAnsi="Times New Roman" w:cs="Times New Roman"/>
          <w:sz w:val="24"/>
          <w:szCs w:val="24"/>
        </w:rPr>
        <w:t>более мощн</w:t>
      </w:r>
      <w:r w:rsidR="00EC6D36">
        <w:rPr>
          <w:rFonts w:ascii="Times New Roman" w:hAnsi="Times New Roman" w:cs="Times New Roman"/>
          <w:sz w:val="24"/>
          <w:szCs w:val="24"/>
        </w:rPr>
        <w:t>ая</w:t>
      </w:r>
      <w:r w:rsidRPr="005C20E1">
        <w:rPr>
          <w:rFonts w:ascii="Times New Roman" w:hAnsi="Times New Roman" w:cs="Times New Roman"/>
          <w:sz w:val="24"/>
          <w:szCs w:val="24"/>
        </w:rPr>
        <w:t xml:space="preserve"> силы интеграц</w:t>
      </w:r>
      <w:r w:rsidR="00EC6D36">
        <w:rPr>
          <w:rFonts w:ascii="Times New Roman" w:hAnsi="Times New Roman" w:cs="Times New Roman"/>
          <w:sz w:val="24"/>
          <w:szCs w:val="24"/>
        </w:rPr>
        <w:t>ии, нежели «европеизация». Т</w:t>
      </w:r>
      <w:r w:rsidRPr="005C20E1">
        <w:rPr>
          <w:rFonts w:ascii="Times New Roman" w:hAnsi="Times New Roman" w:cs="Times New Roman"/>
          <w:sz w:val="24"/>
          <w:szCs w:val="24"/>
        </w:rPr>
        <w:t>ранснациональные взаимосвязи явно подвержены влиянию фактора культурно-исторической принадлежности и экономико-политических отношений между частями стран-членов ЕС и остальным миром. Что касается степени интеграции самих европейских экономических элит, нет явных свидетельств появления нового «</w:t>
      </w:r>
      <w:r>
        <w:rPr>
          <w:rFonts w:ascii="Times New Roman" w:hAnsi="Times New Roman" w:cs="Times New Roman"/>
          <w:sz w:val="24"/>
          <w:szCs w:val="24"/>
        </w:rPr>
        <w:t xml:space="preserve">европейского делового класса». </w:t>
      </w:r>
    </w:p>
    <w:p w:rsidR="00370312" w:rsidRPr="005C20E1" w:rsidRDefault="00A35BA6" w:rsidP="008C45D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370312" w:rsidRPr="005C20E1">
        <w:rPr>
          <w:rFonts w:ascii="Times New Roman" w:hAnsi="Times New Roman" w:cs="Times New Roman"/>
          <w:sz w:val="24"/>
          <w:szCs w:val="24"/>
        </w:rPr>
        <w:t xml:space="preserve">Европейский союз не представляет собой полностью интегрированное экономическое пространство, </w:t>
      </w:r>
      <w:r w:rsidR="0067315D">
        <w:rPr>
          <w:rFonts w:ascii="Times New Roman" w:hAnsi="Times New Roman" w:cs="Times New Roman"/>
          <w:sz w:val="24"/>
          <w:szCs w:val="24"/>
        </w:rPr>
        <w:t xml:space="preserve">самодостаточное и </w:t>
      </w:r>
      <w:r w:rsidR="00370312" w:rsidRPr="005C20E1">
        <w:rPr>
          <w:rFonts w:ascii="Times New Roman" w:hAnsi="Times New Roman" w:cs="Times New Roman"/>
          <w:sz w:val="24"/>
          <w:szCs w:val="24"/>
        </w:rPr>
        <w:t>обособленное от остального мира. Если нельзя наблюдать глубокой экономической интеграции, это означает, что её нужно рассматривать, прежде всего, как пол</w:t>
      </w:r>
      <w:r>
        <w:rPr>
          <w:rFonts w:ascii="Times New Roman" w:hAnsi="Times New Roman" w:cs="Times New Roman"/>
          <w:sz w:val="24"/>
          <w:szCs w:val="24"/>
        </w:rPr>
        <w:t>итически мотивированный процесс, отвечающий</w:t>
      </w:r>
      <w:r w:rsidR="00370312" w:rsidRPr="005C20E1">
        <w:rPr>
          <w:rFonts w:ascii="Times New Roman" w:hAnsi="Times New Roman" w:cs="Times New Roman"/>
          <w:sz w:val="24"/>
          <w:szCs w:val="24"/>
        </w:rPr>
        <w:t xml:space="preserve"> интересам политических и бюрократических элит</w:t>
      </w:r>
      <w:r>
        <w:rPr>
          <w:rFonts w:ascii="Times New Roman" w:hAnsi="Times New Roman" w:cs="Times New Roman"/>
          <w:sz w:val="24"/>
          <w:szCs w:val="24"/>
        </w:rPr>
        <w:t>, по меньшей мере, не меньше, чем экономических</w:t>
      </w:r>
      <w:r w:rsidR="00370312" w:rsidRPr="005C20E1">
        <w:rPr>
          <w:rFonts w:ascii="Times New Roman" w:hAnsi="Times New Roman" w:cs="Times New Roman"/>
          <w:sz w:val="24"/>
          <w:szCs w:val="24"/>
        </w:rPr>
        <w:t xml:space="preserve">. </w:t>
      </w:r>
    </w:p>
    <w:p w:rsidR="00370312" w:rsidRPr="005C20E1" w:rsidRDefault="00777CA7" w:rsidP="008C45D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Для более комплексного портрета экономических элит ЕС, с</w:t>
      </w:r>
      <w:r w:rsidR="00370312" w:rsidRPr="005C20E1">
        <w:rPr>
          <w:rFonts w:ascii="Times New Roman" w:hAnsi="Times New Roman" w:cs="Times New Roman"/>
          <w:sz w:val="24"/>
          <w:szCs w:val="24"/>
        </w:rPr>
        <w:t>ледует рассмотреть роль корпоративны</w:t>
      </w:r>
      <w:r>
        <w:rPr>
          <w:rFonts w:ascii="Times New Roman" w:hAnsi="Times New Roman" w:cs="Times New Roman"/>
          <w:sz w:val="24"/>
          <w:szCs w:val="24"/>
        </w:rPr>
        <w:t>х</w:t>
      </w:r>
      <w:r w:rsidR="00370312" w:rsidRPr="005C20E1">
        <w:rPr>
          <w:rFonts w:ascii="Times New Roman" w:hAnsi="Times New Roman" w:cs="Times New Roman"/>
          <w:sz w:val="24"/>
          <w:szCs w:val="24"/>
        </w:rPr>
        <w:t xml:space="preserve"> экономических интересов на начальном этапе интеграции, а именно в учреждении ЕОУС, и </w:t>
      </w:r>
      <w:r>
        <w:rPr>
          <w:rFonts w:ascii="Times New Roman" w:hAnsi="Times New Roman" w:cs="Times New Roman"/>
          <w:sz w:val="24"/>
          <w:szCs w:val="24"/>
        </w:rPr>
        <w:t>деконструировать</w:t>
      </w:r>
      <w:r w:rsidR="00370312" w:rsidRPr="005C20E1">
        <w:rPr>
          <w:rFonts w:ascii="Times New Roman" w:hAnsi="Times New Roman" w:cs="Times New Roman"/>
          <w:sz w:val="24"/>
          <w:szCs w:val="24"/>
        </w:rPr>
        <w:t xml:space="preserve"> миф о </w:t>
      </w:r>
      <w:r>
        <w:rPr>
          <w:rFonts w:ascii="Times New Roman" w:hAnsi="Times New Roman" w:cs="Times New Roman"/>
          <w:sz w:val="24"/>
          <w:szCs w:val="24"/>
        </w:rPr>
        <w:t xml:space="preserve">Монне как инноваторе и </w:t>
      </w:r>
      <w:r w:rsidR="00370312" w:rsidRPr="005C20E1">
        <w:rPr>
          <w:rFonts w:ascii="Times New Roman" w:hAnsi="Times New Roman" w:cs="Times New Roman"/>
          <w:sz w:val="24"/>
          <w:szCs w:val="24"/>
        </w:rPr>
        <w:t>революционере. Идея тесной кооперации между французскими и немецкими базовыми индустриями принадлежит Международной сталелитейной картели, основанной в 1926 г., которая контролировала 90% мирового экспорта стали. Даже нацистский период и Вторая мировая война не разрушили это сотрудничество. После окончания Второй мировой, несмотря на запрет картелей, производители начали активно работать на восстановление старых форм сотрудничества. Именно промышленники, а не политики первыми подали идею объединения немецкой и французской добывающих индустрий для европейского экономического восстановления. Во втор</w:t>
      </w:r>
      <w:r w:rsidR="006376F8">
        <w:rPr>
          <w:rFonts w:ascii="Times New Roman" w:hAnsi="Times New Roman" w:cs="Times New Roman"/>
          <w:sz w:val="24"/>
          <w:szCs w:val="24"/>
        </w:rPr>
        <w:t>ой половине 1940х гг., увеличило</w:t>
      </w:r>
      <w:r w:rsidR="00370312" w:rsidRPr="005C20E1">
        <w:rPr>
          <w:rFonts w:ascii="Times New Roman" w:hAnsi="Times New Roman" w:cs="Times New Roman"/>
          <w:sz w:val="24"/>
          <w:szCs w:val="24"/>
        </w:rPr>
        <w:t xml:space="preserve">сь </w:t>
      </w:r>
      <w:r w:rsidR="006376F8">
        <w:rPr>
          <w:rFonts w:ascii="Times New Roman" w:hAnsi="Times New Roman" w:cs="Times New Roman"/>
          <w:sz w:val="24"/>
          <w:szCs w:val="24"/>
        </w:rPr>
        <w:t xml:space="preserve">влияние </w:t>
      </w:r>
      <w:r w:rsidR="00370312" w:rsidRPr="005C20E1">
        <w:rPr>
          <w:rFonts w:ascii="Times New Roman" w:hAnsi="Times New Roman" w:cs="Times New Roman"/>
          <w:sz w:val="24"/>
          <w:szCs w:val="24"/>
        </w:rPr>
        <w:t xml:space="preserve">национальных ассоциаций производителей, </w:t>
      </w:r>
      <w:r w:rsidR="006376F8" w:rsidRPr="005C20E1">
        <w:rPr>
          <w:rFonts w:ascii="Times New Roman" w:hAnsi="Times New Roman" w:cs="Times New Roman"/>
          <w:sz w:val="24"/>
          <w:szCs w:val="24"/>
        </w:rPr>
        <w:t xml:space="preserve">усилилась </w:t>
      </w:r>
      <w:r w:rsidR="00370312" w:rsidRPr="005C20E1">
        <w:rPr>
          <w:rFonts w:ascii="Times New Roman" w:hAnsi="Times New Roman" w:cs="Times New Roman"/>
          <w:sz w:val="24"/>
          <w:szCs w:val="24"/>
        </w:rPr>
        <w:t xml:space="preserve">концентрация в секторах угля и стали, для поддержки последних действовало множество субсидий и других </w:t>
      </w:r>
      <w:r w:rsidR="006376F8">
        <w:rPr>
          <w:rFonts w:ascii="Times New Roman" w:hAnsi="Times New Roman" w:cs="Times New Roman"/>
          <w:sz w:val="24"/>
          <w:szCs w:val="24"/>
        </w:rPr>
        <w:t>нерыночных</w:t>
      </w:r>
      <w:r w:rsidR="00370312" w:rsidRPr="005C20E1">
        <w:rPr>
          <w:rFonts w:ascii="Times New Roman" w:hAnsi="Times New Roman" w:cs="Times New Roman"/>
          <w:sz w:val="24"/>
          <w:szCs w:val="24"/>
        </w:rPr>
        <w:t xml:space="preserve"> элементов. В 1948 г. французский министр иностранных дел Ж. Бидо предложил сменить курс с политики компенсации на политику сотрудничества с Германией. Давление британцев и американцев также подготовило благодатную почву для «плана Монне-Шумана». В 1947 г. немецкий банкир Пфердменгес предложил, от имени железо- и сталедобывающих индустрий Рура, уступить половину этого сектора французским интересам. Его идея подтолкнула экспертов во французской Комиссии экономического планирования во главе с Монне начать разработку проекта новой наднациональной администрации этих секторов.  По мнению историка Джилингхама, новые наднациональные институты сотрудничества чем-то напоминали старые добрые картели</w:t>
      </w:r>
      <w:r w:rsidR="0067315D">
        <w:rPr>
          <w:rStyle w:val="a6"/>
          <w:rFonts w:ascii="Times New Roman" w:hAnsi="Times New Roman" w:cs="Times New Roman"/>
          <w:sz w:val="24"/>
          <w:szCs w:val="24"/>
        </w:rPr>
        <w:footnoteReference w:id="108"/>
      </w:r>
      <w:r w:rsidR="00370312" w:rsidRPr="005C20E1">
        <w:rPr>
          <w:rFonts w:ascii="Times New Roman" w:hAnsi="Times New Roman" w:cs="Times New Roman"/>
          <w:sz w:val="24"/>
          <w:szCs w:val="24"/>
        </w:rPr>
        <w:t xml:space="preserve">. </w:t>
      </w:r>
    </w:p>
    <w:p w:rsidR="00370312" w:rsidRPr="005C20E1" w:rsidRDefault="0037031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Яркий пример влияния бизнес-элиты (корпораций) на европейскую интеграцию – это деятельность Европейского круглого стола промышленников. Жак Делор </w:t>
      </w:r>
      <w:r w:rsidR="00777CA7" w:rsidRPr="005C20E1">
        <w:rPr>
          <w:rFonts w:ascii="Times New Roman" w:hAnsi="Times New Roman" w:cs="Times New Roman"/>
          <w:sz w:val="24"/>
          <w:szCs w:val="24"/>
        </w:rPr>
        <w:t xml:space="preserve">при подготовке проекта ЭВС </w:t>
      </w:r>
      <w:r w:rsidRPr="005C20E1">
        <w:rPr>
          <w:rFonts w:ascii="Times New Roman" w:hAnsi="Times New Roman" w:cs="Times New Roman"/>
          <w:sz w:val="24"/>
          <w:szCs w:val="24"/>
        </w:rPr>
        <w:t>во многом опирался именно на идеи и предложения этой ассоциации, слушал и внимал её просьбам и давлению. Этот фактор объясняет сильную индустриальную политику ЕС, поддержку</w:t>
      </w:r>
      <w:r w:rsidR="001C5010">
        <w:rPr>
          <w:rFonts w:ascii="Times New Roman" w:hAnsi="Times New Roman" w:cs="Times New Roman"/>
          <w:sz w:val="24"/>
          <w:szCs w:val="24"/>
        </w:rPr>
        <w:t xml:space="preserve"> чемпионов и ключевых индустрий,</w:t>
      </w:r>
      <w:r w:rsidRPr="005C20E1">
        <w:rPr>
          <w:rFonts w:ascii="Times New Roman" w:hAnsi="Times New Roman" w:cs="Times New Roman"/>
          <w:sz w:val="24"/>
          <w:szCs w:val="24"/>
        </w:rPr>
        <w:t xml:space="preserve"> субсидирование, скрытое поощрение слияний. Скептики могут возразить, что такая политика работает в конечном итоге на благо всех граждан без исключения, ведь концентрация предприятий влечёт за собой увеличение эффективности. Однако, </w:t>
      </w:r>
      <w:r w:rsidR="00777CA7">
        <w:rPr>
          <w:rFonts w:ascii="Times New Roman" w:hAnsi="Times New Roman" w:cs="Times New Roman"/>
          <w:sz w:val="24"/>
          <w:szCs w:val="24"/>
        </w:rPr>
        <w:t xml:space="preserve">это не аксиома: </w:t>
      </w:r>
      <w:r w:rsidRPr="005C20E1">
        <w:rPr>
          <w:rFonts w:ascii="Times New Roman" w:hAnsi="Times New Roman" w:cs="Times New Roman"/>
          <w:sz w:val="24"/>
          <w:szCs w:val="24"/>
        </w:rPr>
        <w:t>подъём крупных корпораций часто приводит к обратному результату (</w:t>
      </w:r>
      <w:r w:rsidRPr="005C20E1">
        <w:rPr>
          <w:rFonts w:ascii="Times New Roman" w:hAnsi="Times New Roman" w:cs="Times New Roman"/>
          <w:sz w:val="24"/>
          <w:szCs w:val="24"/>
          <w:lang w:val="en-US"/>
        </w:rPr>
        <w:t>inefficiencies</w:t>
      </w:r>
      <w:r w:rsidRPr="005C20E1">
        <w:rPr>
          <w:rFonts w:ascii="Times New Roman" w:hAnsi="Times New Roman" w:cs="Times New Roman"/>
          <w:sz w:val="24"/>
          <w:szCs w:val="24"/>
        </w:rPr>
        <w:t xml:space="preserve">), бюрократическим издержкам, </w:t>
      </w:r>
      <w:r w:rsidRPr="005C20E1">
        <w:rPr>
          <w:rFonts w:ascii="Times New Roman" w:hAnsi="Times New Roman" w:cs="Times New Roman"/>
          <w:sz w:val="24"/>
          <w:szCs w:val="24"/>
        </w:rPr>
        <w:lastRenderedPageBreak/>
        <w:t xml:space="preserve">сверхприбылям вследствие огромной мощи этих фирм. </w:t>
      </w:r>
      <w:r w:rsidR="00777CA7">
        <w:rPr>
          <w:rFonts w:ascii="Times New Roman" w:hAnsi="Times New Roman" w:cs="Times New Roman"/>
          <w:sz w:val="24"/>
          <w:szCs w:val="24"/>
        </w:rPr>
        <w:t xml:space="preserve">Есть мнение, что </w:t>
      </w:r>
      <w:r w:rsidRPr="005C20E1">
        <w:rPr>
          <w:rFonts w:ascii="Times New Roman" w:hAnsi="Times New Roman" w:cs="Times New Roman"/>
          <w:sz w:val="24"/>
          <w:szCs w:val="24"/>
        </w:rPr>
        <w:t xml:space="preserve">малые и средние фирмы более продуктивны, чем крупные. </w:t>
      </w:r>
    </w:p>
    <w:p w:rsidR="00370312" w:rsidRPr="005C20E1" w:rsidRDefault="0037031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Ещё одна обширная неоднозначная тема, связанная с влиянием экономических элит, - это лоббирование. Остановимся на ней вкратце и выделим несколько важны</w:t>
      </w:r>
      <w:r w:rsidR="009557D5">
        <w:rPr>
          <w:rFonts w:ascii="Times New Roman" w:hAnsi="Times New Roman" w:cs="Times New Roman"/>
          <w:sz w:val="24"/>
          <w:szCs w:val="24"/>
        </w:rPr>
        <w:t>х</w:t>
      </w:r>
      <w:r w:rsidRPr="005C20E1">
        <w:rPr>
          <w:rFonts w:ascii="Times New Roman" w:hAnsi="Times New Roman" w:cs="Times New Roman"/>
          <w:sz w:val="24"/>
          <w:szCs w:val="24"/>
        </w:rPr>
        <w:t xml:space="preserve"> для специфики данного исследования моментов. В Брюсселе действует около 15000 профессиональных лоббистов. Лоббирование имеет свои плюсы и минусы, и было бы неправильно представлять его исключительно в чёрном свете. Оно выполняет важную информационную функцию, обеспечивая информационные потоки между бизнесом, политиками и администраторами, часто предоставляет органам власти полезную экспертную информацию. Однако, есть и ряд проблем: а) нет чётких правил регулирования лоббирования; б) непрозрачность использования информации, предоставляемой лоббистами; в) не все группы и интересы представлены равномерно. Распространено мнение, что лоббизм работает, главным образом, в интересах крупных корпораций и сильных организованных групп. Также, исследование политолога Ирины Мишалович</w:t>
      </w:r>
      <w:r w:rsidR="009557D5">
        <w:rPr>
          <w:rStyle w:val="a6"/>
          <w:rFonts w:ascii="Times New Roman" w:hAnsi="Times New Roman" w:cs="Times New Roman"/>
          <w:sz w:val="24"/>
          <w:szCs w:val="24"/>
        </w:rPr>
        <w:footnoteReference w:id="109"/>
      </w:r>
      <w:r w:rsidRPr="005C20E1">
        <w:rPr>
          <w:rFonts w:ascii="Times New Roman" w:hAnsi="Times New Roman" w:cs="Times New Roman"/>
          <w:sz w:val="24"/>
          <w:szCs w:val="24"/>
        </w:rPr>
        <w:t xml:space="preserve"> показало, что </w:t>
      </w:r>
      <w:r w:rsidR="009557D5">
        <w:rPr>
          <w:rFonts w:ascii="Times New Roman" w:hAnsi="Times New Roman" w:cs="Times New Roman"/>
          <w:sz w:val="24"/>
          <w:szCs w:val="24"/>
        </w:rPr>
        <w:t xml:space="preserve">далеко не всегда </w:t>
      </w:r>
      <w:r w:rsidRPr="005C20E1">
        <w:rPr>
          <w:rFonts w:ascii="Times New Roman" w:hAnsi="Times New Roman" w:cs="Times New Roman"/>
          <w:sz w:val="24"/>
          <w:szCs w:val="24"/>
        </w:rPr>
        <w:t xml:space="preserve">лоббирование не приносит </w:t>
      </w:r>
      <w:r w:rsidR="009557D5">
        <w:rPr>
          <w:rFonts w:ascii="Times New Roman" w:hAnsi="Times New Roman" w:cs="Times New Roman"/>
          <w:sz w:val="24"/>
          <w:szCs w:val="24"/>
        </w:rPr>
        <w:t>плоды</w:t>
      </w:r>
      <w:r w:rsidRPr="005C20E1">
        <w:rPr>
          <w:rFonts w:ascii="Times New Roman" w:hAnsi="Times New Roman" w:cs="Times New Roman"/>
          <w:sz w:val="24"/>
          <w:szCs w:val="24"/>
        </w:rPr>
        <w:t>, а эффективно в основном только тогда, когда его цели совпадают с главными целями политических акторов, ответственных за сферу интересов лоббистов.</w:t>
      </w:r>
    </w:p>
    <w:p w:rsidR="00370312" w:rsidRPr="005C20E1" w:rsidRDefault="0037031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Более того, в ЕС существует множество неформальных каналов влияния (и вообще, неформальное принятие решений и секретные договоренности между институтами и отдельными лицами – явление крайне распространённое). Лоббисты по самой природе своего ремесла охотно прибегают именно к такому неформальному, непубличному взаимодействию. Непропорциональное представительство интересов, непубличность и предвзятость лоббизма оказывают </w:t>
      </w:r>
      <w:r w:rsidR="00C701D5">
        <w:rPr>
          <w:rFonts w:ascii="Times New Roman" w:hAnsi="Times New Roman" w:cs="Times New Roman"/>
          <w:sz w:val="24"/>
          <w:szCs w:val="24"/>
        </w:rPr>
        <w:t>подогревают</w:t>
      </w:r>
      <w:r w:rsidRPr="005C20E1">
        <w:rPr>
          <w:rFonts w:ascii="Times New Roman" w:hAnsi="Times New Roman" w:cs="Times New Roman"/>
          <w:sz w:val="24"/>
          <w:szCs w:val="24"/>
        </w:rPr>
        <w:t xml:space="preserve"> скепсис</w:t>
      </w:r>
      <w:r w:rsidR="00C701D5">
        <w:rPr>
          <w:rFonts w:ascii="Times New Roman" w:hAnsi="Times New Roman" w:cs="Times New Roman"/>
          <w:sz w:val="24"/>
          <w:szCs w:val="24"/>
        </w:rPr>
        <w:t>а</w:t>
      </w:r>
      <w:r w:rsidRPr="005C20E1">
        <w:rPr>
          <w:rFonts w:ascii="Times New Roman" w:hAnsi="Times New Roman" w:cs="Times New Roman"/>
          <w:sz w:val="24"/>
          <w:szCs w:val="24"/>
        </w:rPr>
        <w:t xml:space="preserve"> граждан в о</w:t>
      </w:r>
      <w:r w:rsidR="00C701D5">
        <w:rPr>
          <w:rFonts w:ascii="Times New Roman" w:hAnsi="Times New Roman" w:cs="Times New Roman"/>
          <w:sz w:val="24"/>
          <w:szCs w:val="24"/>
        </w:rPr>
        <w:t xml:space="preserve">тношении интеграции, а также </w:t>
      </w:r>
      <w:r w:rsidRPr="005C20E1">
        <w:rPr>
          <w:rFonts w:ascii="Times New Roman" w:hAnsi="Times New Roman" w:cs="Times New Roman"/>
          <w:sz w:val="24"/>
          <w:szCs w:val="24"/>
        </w:rPr>
        <w:t>разрыв</w:t>
      </w:r>
      <w:r w:rsidR="00C701D5">
        <w:rPr>
          <w:rFonts w:ascii="Times New Roman" w:hAnsi="Times New Roman" w:cs="Times New Roman"/>
          <w:sz w:val="24"/>
          <w:szCs w:val="24"/>
        </w:rPr>
        <w:t>а</w:t>
      </w:r>
      <w:r w:rsidRPr="005C20E1">
        <w:rPr>
          <w:rFonts w:ascii="Times New Roman" w:hAnsi="Times New Roman" w:cs="Times New Roman"/>
          <w:sz w:val="24"/>
          <w:szCs w:val="24"/>
        </w:rPr>
        <w:t xml:space="preserve"> между гражданами и элитами. </w:t>
      </w:r>
    </w:p>
    <w:p w:rsidR="00370312" w:rsidRPr="005C20E1" w:rsidRDefault="0037031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М. Халлер и его команда в 2004 г. проводили опрос граждан ЕС и просили их назвать, по их мнению, сильных и слабых «игроков» интеграции. В первую группу вошли большие страны-члены, ТНК и политические элиты. Во вторую – малые страны-члены, малый и средний бизнес, безработные и рядовые граждане. Также, в 2007 г. организация </w:t>
      </w:r>
      <w:r w:rsidRPr="005C20E1">
        <w:rPr>
          <w:rFonts w:ascii="Times New Roman" w:hAnsi="Times New Roman" w:cs="Times New Roman"/>
          <w:sz w:val="24"/>
          <w:szCs w:val="24"/>
          <w:lang w:val="en-US"/>
        </w:rPr>
        <w:t>Open</w:t>
      </w:r>
      <w:r w:rsidRPr="005C20E1">
        <w:rPr>
          <w:rFonts w:ascii="Times New Roman" w:hAnsi="Times New Roman" w:cs="Times New Roman"/>
          <w:sz w:val="24"/>
          <w:szCs w:val="24"/>
        </w:rPr>
        <w:t xml:space="preserve"> </w:t>
      </w:r>
      <w:r w:rsidRPr="005C20E1">
        <w:rPr>
          <w:rFonts w:ascii="Times New Roman" w:hAnsi="Times New Roman" w:cs="Times New Roman"/>
          <w:sz w:val="24"/>
          <w:szCs w:val="24"/>
          <w:lang w:val="en-US"/>
        </w:rPr>
        <w:t>Europe</w:t>
      </w:r>
      <w:r w:rsidRPr="005C20E1">
        <w:rPr>
          <w:rFonts w:ascii="Times New Roman" w:hAnsi="Times New Roman" w:cs="Times New Roman"/>
          <w:sz w:val="24"/>
          <w:szCs w:val="24"/>
        </w:rPr>
        <w:t xml:space="preserve"> проводила своё исследование – интервьюирование 17443 людей, 56% которых высказали мнение, что ЕС не представляет интересы обычных людей. </w:t>
      </w:r>
    </w:p>
    <w:p w:rsidR="00370312" w:rsidRPr="00475311" w:rsidRDefault="0037031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lastRenderedPageBreak/>
        <w:t xml:space="preserve">Нарекания вызывает Общая сельскохозяйственная политика ЕС (ОСП) – крупная статья бюджета до сих пор и бесспорный лидер бюджета на протяжении прошлых десятилетий. В 2007 г. траты ЕС на с/х составили такую же сумму, как совокупный бюджет Австрии, хотя доля занятых в с/х в ЕС составляет менее 5%. </w:t>
      </w:r>
      <w:r w:rsidR="00C701D5" w:rsidRPr="0067315D">
        <w:rPr>
          <w:rFonts w:ascii="Times New Roman" w:hAnsi="Times New Roman" w:cs="Times New Roman"/>
          <w:sz w:val="24"/>
          <w:szCs w:val="24"/>
        </w:rPr>
        <w:t xml:space="preserve">Согласно финансовой социологии, бюджет отражает приоритеты политического сообщества. Что касается бюджета ЕС, то его наполнение противоречит </w:t>
      </w:r>
      <w:r w:rsidR="00C701D5">
        <w:rPr>
          <w:rFonts w:ascii="Times New Roman" w:hAnsi="Times New Roman" w:cs="Times New Roman"/>
          <w:sz w:val="24"/>
          <w:szCs w:val="24"/>
        </w:rPr>
        <w:t xml:space="preserve">его репрезентации (под заголовком </w:t>
      </w:r>
      <w:r w:rsidR="00C701D5" w:rsidRPr="0067315D">
        <w:rPr>
          <w:rFonts w:ascii="Times New Roman" w:hAnsi="Times New Roman" w:cs="Times New Roman"/>
          <w:sz w:val="24"/>
          <w:szCs w:val="24"/>
        </w:rPr>
        <w:t>«Инвестиции в рост и новые и лучшие рабочие места»</w:t>
      </w:r>
      <w:r w:rsidR="00C701D5" w:rsidRPr="0067315D">
        <w:rPr>
          <w:rStyle w:val="a6"/>
          <w:rFonts w:ascii="Times New Roman" w:hAnsi="Times New Roman" w:cs="Times New Roman"/>
          <w:sz w:val="24"/>
          <w:szCs w:val="24"/>
        </w:rPr>
        <w:footnoteReference w:id="110"/>
      </w:r>
      <w:r w:rsidR="00C701D5">
        <w:rPr>
          <w:rFonts w:ascii="Times New Roman" w:hAnsi="Times New Roman" w:cs="Times New Roman"/>
          <w:sz w:val="24"/>
          <w:szCs w:val="24"/>
        </w:rPr>
        <w:t>)</w:t>
      </w:r>
      <w:r w:rsidR="00C701D5" w:rsidRPr="0067315D">
        <w:rPr>
          <w:rFonts w:ascii="Times New Roman" w:hAnsi="Times New Roman" w:cs="Times New Roman"/>
          <w:sz w:val="24"/>
          <w:szCs w:val="24"/>
        </w:rPr>
        <w:t xml:space="preserve">. </w:t>
      </w:r>
      <w:r w:rsidRPr="005C20E1">
        <w:rPr>
          <w:rFonts w:ascii="Times New Roman" w:hAnsi="Times New Roman" w:cs="Times New Roman"/>
          <w:sz w:val="24"/>
          <w:szCs w:val="24"/>
        </w:rPr>
        <w:t xml:space="preserve">Большая часть средств, выделяемых на с/х, идёт на прямую помощь фермерам (в основном крупным) и интервенционные меры. ОСП – это отличный пример того, что случается, когда нет связи между институтами и гражданами ЕС. </w:t>
      </w:r>
      <w:r w:rsidR="00C701D5" w:rsidRPr="005C20E1">
        <w:rPr>
          <w:rFonts w:ascii="Times New Roman" w:hAnsi="Times New Roman" w:cs="Times New Roman"/>
          <w:sz w:val="24"/>
          <w:szCs w:val="24"/>
        </w:rPr>
        <w:t xml:space="preserve">Распределение сельскохозяйственный субсидий ЕС – пожалуй, самый серьезный недостаток ОСП. Дело в том, что наибольшую поддержку получают крупные богатые агропредприятия и землевладельцы, а не семейные фермы, которые некогда позиционировались как основная ячейка европейской демократии. </w:t>
      </w:r>
      <w:r w:rsidR="00475311">
        <w:rPr>
          <w:rFonts w:ascii="Times New Roman" w:hAnsi="Times New Roman" w:cs="Times New Roman"/>
          <w:sz w:val="24"/>
          <w:szCs w:val="24"/>
        </w:rPr>
        <w:t xml:space="preserve">Данную схему можно метафорически окрестить «Робин Гуд наоборот». </w:t>
      </w:r>
    </w:p>
    <w:p w:rsidR="00370312" w:rsidRPr="005C20E1" w:rsidRDefault="0037031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И, наконец, остаётся проанализировать роль экономических элит в расширении ЕС на восток. Известный факт, что посткоммунистические страны ЦВЕ подверглись процессам транзита и шоковой терап</w:t>
      </w:r>
      <w:r w:rsidR="00C701D5">
        <w:rPr>
          <w:rFonts w:ascii="Times New Roman" w:hAnsi="Times New Roman" w:cs="Times New Roman"/>
          <w:sz w:val="24"/>
          <w:szCs w:val="24"/>
        </w:rPr>
        <w:t>ии. Стратегия «шоковой терапии</w:t>
      </w:r>
      <w:r w:rsidRPr="005C20E1">
        <w:rPr>
          <w:rFonts w:ascii="Times New Roman" w:hAnsi="Times New Roman" w:cs="Times New Roman"/>
          <w:sz w:val="24"/>
          <w:szCs w:val="24"/>
        </w:rPr>
        <w:t>», которая предписывает быстрый и болезненный процесс транзита, принесла с собой много проблем, которы</w:t>
      </w:r>
      <w:r w:rsidR="00C701D5">
        <w:rPr>
          <w:rFonts w:ascii="Times New Roman" w:hAnsi="Times New Roman" w:cs="Times New Roman"/>
          <w:sz w:val="24"/>
          <w:szCs w:val="24"/>
        </w:rPr>
        <w:t>е</w:t>
      </w:r>
      <w:r w:rsidRPr="005C20E1">
        <w:rPr>
          <w:rFonts w:ascii="Times New Roman" w:hAnsi="Times New Roman" w:cs="Times New Roman"/>
          <w:sz w:val="24"/>
          <w:szCs w:val="24"/>
        </w:rPr>
        <w:t xml:space="preserve"> в первую очередь коснулись </w:t>
      </w:r>
      <w:r w:rsidR="00C701D5">
        <w:rPr>
          <w:rFonts w:ascii="Times New Roman" w:hAnsi="Times New Roman" w:cs="Times New Roman"/>
          <w:sz w:val="24"/>
          <w:szCs w:val="24"/>
        </w:rPr>
        <w:t xml:space="preserve">рядового </w:t>
      </w:r>
      <w:r w:rsidRPr="005C20E1">
        <w:rPr>
          <w:rFonts w:ascii="Times New Roman" w:hAnsi="Times New Roman" w:cs="Times New Roman"/>
          <w:sz w:val="24"/>
          <w:szCs w:val="24"/>
        </w:rPr>
        <w:t xml:space="preserve">населения этих стран. Однако, именно в таком </w:t>
      </w:r>
      <w:r w:rsidR="00E445C8">
        <w:rPr>
          <w:rFonts w:ascii="Times New Roman" w:hAnsi="Times New Roman" w:cs="Times New Roman"/>
          <w:sz w:val="24"/>
          <w:szCs w:val="24"/>
        </w:rPr>
        <w:t xml:space="preserve">«шоковом» </w:t>
      </w:r>
      <w:r w:rsidRPr="005C20E1">
        <w:rPr>
          <w:rFonts w:ascii="Times New Roman" w:hAnsi="Times New Roman" w:cs="Times New Roman"/>
          <w:sz w:val="24"/>
          <w:szCs w:val="24"/>
        </w:rPr>
        <w:t xml:space="preserve">процессе транзита были очень заинтересованы западноевропейские ТНК и капитал. Можно даже предположить, что включение посткоммунистических стран ЦВЕ в ЕС явилось до некоторой степени </w:t>
      </w:r>
      <w:r w:rsidR="0089583E">
        <w:rPr>
          <w:rFonts w:ascii="Times New Roman" w:hAnsi="Times New Roman" w:cs="Times New Roman"/>
          <w:sz w:val="24"/>
          <w:szCs w:val="24"/>
        </w:rPr>
        <w:t xml:space="preserve">мирной </w:t>
      </w:r>
      <w:r w:rsidRPr="005C20E1">
        <w:rPr>
          <w:rFonts w:ascii="Times New Roman" w:hAnsi="Times New Roman" w:cs="Times New Roman"/>
          <w:sz w:val="24"/>
          <w:szCs w:val="24"/>
        </w:rPr>
        <w:t xml:space="preserve">«аннексией», даже если на эти страны не было оказано прямого давления. В общем и целом, такая трансформация, организованная элитами, обернулась для населения и для политических систем этих стран рядом серьезных негативных последствий, </w:t>
      </w:r>
      <w:r w:rsidR="003F5692">
        <w:rPr>
          <w:rFonts w:ascii="Times New Roman" w:hAnsi="Times New Roman" w:cs="Times New Roman"/>
          <w:sz w:val="24"/>
          <w:szCs w:val="24"/>
        </w:rPr>
        <w:t>несмотря на все блага</w:t>
      </w:r>
      <w:r w:rsidR="00120567">
        <w:rPr>
          <w:rStyle w:val="a6"/>
          <w:rFonts w:ascii="Times New Roman" w:hAnsi="Times New Roman" w:cs="Times New Roman"/>
          <w:sz w:val="24"/>
          <w:szCs w:val="24"/>
        </w:rPr>
        <w:footnoteReference w:id="111"/>
      </w:r>
      <w:r w:rsidRPr="005C20E1">
        <w:rPr>
          <w:rFonts w:ascii="Times New Roman" w:hAnsi="Times New Roman" w:cs="Times New Roman"/>
          <w:sz w:val="24"/>
          <w:szCs w:val="24"/>
        </w:rPr>
        <w:t xml:space="preserve">. Транзит должен был быть быстрым и резким, чтобы помешать старым секторальным группам влияния самоорганизоваться и заполнить привлекательные рыночные и административные ниши и каким бы то ни было образом </w:t>
      </w:r>
      <w:r w:rsidR="006376F8">
        <w:rPr>
          <w:rFonts w:ascii="Times New Roman" w:hAnsi="Times New Roman" w:cs="Times New Roman"/>
          <w:sz w:val="24"/>
          <w:szCs w:val="24"/>
        </w:rPr>
        <w:t>препятствовать реформам</w:t>
      </w:r>
      <w:r w:rsidRPr="005C20E1">
        <w:rPr>
          <w:rFonts w:ascii="Times New Roman" w:hAnsi="Times New Roman" w:cs="Times New Roman"/>
          <w:sz w:val="24"/>
          <w:szCs w:val="24"/>
        </w:rPr>
        <w:t>. Рассмотрим пример Польши. Там была проведена доскональная приватизация: продажа рентабельных частей госкорпораций иностранным компаниям, увольнение (</w:t>
      </w:r>
      <w:r w:rsidRPr="005C20E1">
        <w:rPr>
          <w:rFonts w:ascii="Times New Roman" w:hAnsi="Times New Roman" w:cs="Times New Roman"/>
          <w:sz w:val="24"/>
          <w:szCs w:val="24"/>
          <w:lang w:val="en-US"/>
        </w:rPr>
        <w:t>the</w:t>
      </w:r>
      <w:r w:rsidRPr="005C20E1">
        <w:rPr>
          <w:rFonts w:ascii="Times New Roman" w:hAnsi="Times New Roman" w:cs="Times New Roman"/>
          <w:sz w:val="24"/>
          <w:szCs w:val="24"/>
        </w:rPr>
        <w:t xml:space="preserve"> </w:t>
      </w:r>
      <w:r w:rsidRPr="005C20E1">
        <w:rPr>
          <w:rFonts w:ascii="Times New Roman" w:hAnsi="Times New Roman" w:cs="Times New Roman"/>
          <w:sz w:val="24"/>
          <w:szCs w:val="24"/>
          <w:lang w:val="en-US"/>
        </w:rPr>
        <w:t>release</w:t>
      </w:r>
      <w:r w:rsidRPr="005C20E1">
        <w:rPr>
          <w:rFonts w:ascii="Times New Roman" w:hAnsi="Times New Roman" w:cs="Times New Roman"/>
          <w:sz w:val="24"/>
          <w:szCs w:val="24"/>
        </w:rPr>
        <w:t xml:space="preserve">) тысяч людей, ослабление профсоюзов, ограничительная монетарная политика. На какое-то время были введены меры бюджетной </w:t>
      </w:r>
      <w:r w:rsidRPr="005C20E1">
        <w:rPr>
          <w:rFonts w:ascii="Times New Roman" w:hAnsi="Times New Roman" w:cs="Times New Roman"/>
          <w:sz w:val="24"/>
          <w:szCs w:val="24"/>
        </w:rPr>
        <w:lastRenderedPageBreak/>
        <w:t xml:space="preserve">экономии, вследствие долгов давление на страну также оказывал МВФ. В Польше началась гиперинфляция, последствиями которой были экспроприация накоплений, резкое сокращение промышленной производительности, понижение доходов рабочих и служащих. То есть, мораль сей басни такова, что национальные экономики посткоммунистических стран ЦВЕ были аффилированы с западными рынками достаточно брутальным способом и за короткий промежуток времени. Это, разумеется, могло бы быть сделано иначе, более плавно и контролируемо. В процессе транзита, структура производства и экспорта существенно изменилась: тогда как раньше эти страны экспортировали готовые промышленные товары в другие страны СЭВ, то теперь паттерны экспорта изменились, увеличилась доля сырья и </w:t>
      </w:r>
      <w:r w:rsidR="004E2F45">
        <w:rPr>
          <w:rFonts w:ascii="Times New Roman" w:hAnsi="Times New Roman" w:cs="Times New Roman"/>
          <w:sz w:val="24"/>
          <w:szCs w:val="24"/>
        </w:rPr>
        <w:t>примитивных (полузаконченных)</w:t>
      </w:r>
      <w:r w:rsidRPr="005C20E1">
        <w:rPr>
          <w:rFonts w:ascii="Times New Roman" w:hAnsi="Times New Roman" w:cs="Times New Roman"/>
          <w:sz w:val="24"/>
          <w:szCs w:val="24"/>
        </w:rPr>
        <w:t xml:space="preserve"> товаров. Конечно, многие страны сейчас наращивают более технологичное и качественное производство, а в ряде стран транзит прошёл более успешно (Словения, Чешская республика). Однако, социальные последствия «шоковой терапии» никто не отменял – возросло неравенство, упал уровень рождаемости и повысилась смертность.  </w:t>
      </w:r>
    </w:p>
    <w:p w:rsidR="00370312" w:rsidRPr="005C20E1" w:rsidRDefault="0037031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Оглядываясь назад, можно говорить об </w:t>
      </w:r>
      <w:r w:rsidRPr="008B23FD">
        <w:rPr>
          <w:rFonts w:ascii="Times New Roman" w:hAnsi="Times New Roman" w:cs="Times New Roman"/>
          <w:sz w:val="24"/>
          <w:szCs w:val="24"/>
        </w:rPr>
        <w:t>успешной битве западноевропейского капитала за предприятия ЦВЕ.</w:t>
      </w:r>
      <w:r w:rsidRPr="005C20E1">
        <w:rPr>
          <w:rFonts w:ascii="Times New Roman" w:hAnsi="Times New Roman" w:cs="Times New Roman"/>
          <w:sz w:val="24"/>
          <w:szCs w:val="24"/>
        </w:rPr>
        <w:t xml:space="preserve"> Западный капитал был чрезвычайно заинтересован в возможностях инвестирования в этом регионе. Уже с начала 1990х гг., началась реальная драка за «куски пирога» и «девственную» с точки зрения рынка почву ЦВЕ. Примечательно, что в 2006 г. в Вене даже состоялась научная конференция под названием «Битва за Украину». Это неудивительно. </w:t>
      </w:r>
      <w:r w:rsidR="00610315">
        <w:rPr>
          <w:rFonts w:ascii="Times New Roman" w:hAnsi="Times New Roman" w:cs="Times New Roman"/>
          <w:sz w:val="24"/>
          <w:szCs w:val="24"/>
        </w:rPr>
        <w:t>Э</w:t>
      </w:r>
      <w:r w:rsidRPr="005C20E1">
        <w:rPr>
          <w:rFonts w:ascii="Times New Roman" w:hAnsi="Times New Roman" w:cs="Times New Roman"/>
          <w:sz w:val="24"/>
          <w:szCs w:val="24"/>
        </w:rPr>
        <w:t>кономическое соперничество может принять характер «битвы без оружия»</w:t>
      </w:r>
      <w:r w:rsidR="00610315">
        <w:rPr>
          <w:rFonts w:ascii="Times New Roman" w:hAnsi="Times New Roman" w:cs="Times New Roman"/>
          <w:sz w:val="24"/>
          <w:szCs w:val="24"/>
        </w:rPr>
        <w:t xml:space="preserve">. </w:t>
      </w:r>
      <w:r w:rsidR="00610315" w:rsidRPr="005C20E1">
        <w:rPr>
          <w:rFonts w:ascii="Times New Roman" w:hAnsi="Times New Roman" w:cs="Times New Roman"/>
          <w:sz w:val="24"/>
          <w:szCs w:val="24"/>
        </w:rPr>
        <w:t xml:space="preserve"> </w:t>
      </w:r>
      <w:r w:rsidRPr="005C20E1">
        <w:rPr>
          <w:rFonts w:ascii="Times New Roman" w:hAnsi="Times New Roman" w:cs="Times New Roman"/>
          <w:sz w:val="24"/>
          <w:szCs w:val="24"/>
        </w:rPr>
        <w:t xml:space="preserve">Посткоммунистические страны привлекали также тем, что они были своего рода «налоговыми оазисами» для западного капитала. </w:t>
      </w:r>
    </w:p>
    <w:p w:rsidR="00370312" w:rsidRPr="005C0FDF" w:rsidRDefault="00370312" w:rsidP="008C45D9">
      <w:pPr>
        <w:spacing w:line="360" w:lineRule="auto"/>
        <w:ind w:firstLine="567"/>
        <w:jc w:val="both"/>
        <w:rPr>
          <w:rFonts w:ascii="Times New Roman" w:hAnsi="Times New Roman" w:cs="Times New Roman"/>
          <w:i/>
          <w:sz w:val="24"/>
          <w:szCs w:val="24"/>
        </w:rPr>
      </w:pPr>
      <w:r w:rsidRPr="008B23FD">
        <w:rPr>
          <w:rFonts w:ascii="Times New Roman" w:hAnsi="Times New Roman" w:cs="Times New Roman"/>
          <w:sz w:val="24"/>
          <w:szCs w:val="24"/>
        </w:rPr>
        <w:t xml:space="preserve">Западный капитал приобрел значительные выгоды от открытия восточноевропейских рынков и захвата контроля над </w:t>
      </w:r>
      <w:r w:rsidR="008B3939" w:rsidRPr="008B23FD">
        <w:rPr>
          <w:rFonts w:ascii="Times New Roman" w:hAnsi="Times New Roman" w:cs="Times New Roman"/>
          <w:sz w:val="24"/>
          <w:szCs w:val="24"/>
        </w:rPr>
        <w:t>крупными</w:t>
      </w:r>
      <w:r w:rsidRPr="008B23FD">
        <w:rPr>
          <w:rFonts w:ascii="Times New Roman" w:hAnsi="Times New Roman" w:cs="Times New Roman"/>
          <w:sz w:val="24"/>
          <w:szCs w:val="24"/>
        </w:rPr>
        <w:t xml:space="preserve"> </w:t>
      </w:r>
      <w:r w:rsidR="00E17B3C" w:rsidRPr="008B23FD">
        <w:rPr>
          <w:rFonts w:ascii="Times New Roman" w:hAnsi="Times New Roman" w:cs="Times New Roman"/>
          <w:sz w:val="24"/>
          <w:szCs w:val="24"/>
        </w:rPr>
        <w:t>сегментами</w:t>
      </w:r>
      <w:r w:rsidRPr="008B23FD">
        <w:rPr>
          <w:rFonts w:ascii="Times New Roman" w:hAnsi="Times New Roman" w:cs="Times New Roman"/>
          <w:sz w:val="24"/>
          <w:szCs w:val="24"/>
        </w:rPr>
        <w:t xml:space="preserve"> восточноевропейской экономики.</w:t>
      </w:r>
      <w:r w:rsidRPr="005C20E1">
        <w:rPr>
          <w:rFonts w:ascii="Times New Roman" w:hAnsi="Times New Roman" w:cs="Times New Roman"/>
          <w:sz w:val="24"/>
          <w:szCs w:val="24"/>
        </w:rPr>
        <w:t xml:space="preserve"> Сегодня значительной долей частных корпораций Восточной Европы владеет западный капитал (30% и более). Уже в середине 1990х гг., 74% всех банков Венгрии, например, находилось во владении иностранного капитала – пропорция в два или три раза больше, чем в Западной Европе</w:t>
      </w:r>
      <w:r w:rsidR="002649F0">
        <w:rPr>
          <w:rStyle w:val="a6"/>
          <w:rFonts w:ascii="Times New Roman" w:hAnsi="Times New Roman" w:cs="Times New Roman"/>
          <w:sz w:val="24"/>
          <w:szCs w:val="24"/>
        </w:rPr>
        <w:footnoteReference w:id="112"/>
      </w:r>
      <w:r w:rsidRPr="005C20E1">
        <w:rPr>
          <w:rFonts w:ascii="Times New Roman" w:hAnsi="Times New Roman" w:cs="Times New Roman"/>
          <w:sz w:val="24"/>
          <w:szCs w:val="24"/>
        </w:rPr>
        <w:t xml:space="preserve">. </w:t>
      </w:r>
      <w:r w:rsidR="002649F0">
        <w:rPr>
          <w:rFonts w:ascii="Times New Roman" w:hAnsi="Times New Roman" w:cs="Times New Roman"/>
          <w:sz w:val="24"/>
          <w:szCs w:val="24"/>
        </w:rPr>
        <w:t>Э</w:t>
      </w:r>
      <w:r w:rsidRPr="005C20E1">
        <w:rPr>
          <w:rFonts w:ascii="Times New Roman" w:hAnsi="Times New Roman" w:cs="Times New Roman"/>
          <w:sz w:val="24"/>
          <w:szCs w:val="24"/>
        </w:rPr>
        <w:t>кспорт в данный регион</w:t>
      </w:r>
      <w:r w:rsidR="002649F0">
        <w:rPr>
          <w:rFonts w:ascii="Times New Roman" w:hAnsi="Times New Roman" w:cs="Times New Roman"/>
          <w:sz w:val="24"/>
          <w:szCs w:val="24"/>
        </w:rPr>
        <w:t xml:space="preserve"> увеличился с эффектом взрывной волны</w:t>
      </w:r>
      <w:r w:rsidR="009957CB">
        <w:rPr>
          <w:rFonts w:ascii="Times New Roman" w:hAnsi="Times New Roman" w:cs="Times New Roman"/>
          <w:sz w:val="24"/>
          <w:szCs w:val="24"/>
        </w:rPr>
        <w:t xml:space="preserve">. Так, </w:t>
      </w:r>
      <w:r w:rsidR="009957CB" w:rsidRPr="005C20E1">
        <w:rPr>
          <w:rFonts w:ascii="Times New Roman" w:hAnsi="Times New Roman" w:cs="Times New Roman"/>
          <w:sz w:val="24"/>
          <w:szCs w:val="24"/>
        </w:rPr>
        <w:t>с 1995 г.</w:t>
      </w:r>
      <w:r w:rsidR="009957CB">
        <w:rPr>
          <w:rFonts w:ascii="Times New Roman" w:hAnsi="Times New Roman" w:cs="Times New Roman"/>
          <w:sz w:val="24"/>
          <w:szCs w:val="24"/>
        </w:rPr>
        <w:t xml:space="preserve"> многократно</w:t>
      </w:r>
      <w:r w:rsidR="009957CB" w:rsidRPr="005C20E1">
        <w:rPr>
          <w:rFonts w:ascii="Times New Roman" w:hAnsi="Times New Roman" w:cs="Times New Roman"/>
          <w:sz w:val="24"/>
          <w:szCs w:val="24"/>
        </w:rPr>
        <w:t xml:space="preserve"> вырос</w:t>
      </w:r>
      <w:r w:rsidR="009957CB">
        <w:rPr>
          <w:rFonts w:ascii="Times New Roman" w:hAnsi="Times New Roman" w:cs="Times New Roman"/>
          <w:sz w:val="24"/>
          <w:szCs w:val="24"/>
        </w:rPr>
        <w:t xml:space="preserve"> немецкий экспортный баланс</w:t>
      </w:r>
      <w:r w:rsidRPr="005C20E1">
        <w:rPr>
          <w:rFonts w:ascii="Times New Roman" w:hAnsi="Times New Roman" w:cs="Times New Roman"/>
          <w:sz w:val="24"/>
          <w:szCs w:val="24"/>
        </w:rPr>
        <w:t xml:space="preserve">, корпоративная прибыль увеличивалась больше, чем рос ВВП. Однако, тут </w:t>
      </w:r>
      <w:r w:rsidRPr="008B23FD">
        <w:rPr>
          <w:rFonts w:ascii="Times New Roman" w:hAnsi="Times New Roman" w:cs="Times New Roman"/>
          <w:sz w:val="24"/>
          <w:szCs w:val="24"/>
        </w:rPr>
        <w:t xml:space="preserve">интересна следующая деталь – вступление стран ЦВЕ в ЕС не было решающим событием для западного капитала и </w:t>
      </w:r>
      <w:r w:rsidRPr="008B23FD">
        <w:rPr>
          <w:rFonts w:ascii="Times New Roman" w:hAnsi="Times New Roman" w:cs="Times New Roman"/>
          <w:sz w:val="24"/>
          <w:szCs w:val="24"/>
        </w:rPr>
        <w:lastRenderedPageBreak/>
        <w:t>корпораций. Договоры об ассоциации между ЕС и посткоммунистическими странами привели к созданию зоны свободной торговли уже в 1990ые гг.</w:t>
      </w:r>
      <w:r w:rsidRPr="005C0FDF">
        <w:rPr>
          <w:rFonts w:ascii="Times New Roman" w:hAnsi="Times New Roman" w:cs="Times New Roman"/>
          <w:i/>
          <w:sz w:val="24"/>
          <w:szCs w:val="24"/>
        </w:rPr>
        <w:t xml:space="preserve"> </w:t>
      </w:r>
    </w:p>
    <w:p w:rsidR="00370312" w:rsidRPr="005C20E1" w:rsidRDefault="0037031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Безусловно, иностранные инвестиции в посткоммунистические страны во многих отношениях благоприятны и полезны. Они сыграли позитивную роль в создании новых рабочих мест, способствовали передаче технических и управленческих «ноу-хау», </w:t>
      </w:r>
      <w:r w:rsidR="009957CB">
        <w:rPr>
          <w:rFonts w:ascii="Times New Roman" w:hAnsi="Times New Roman" w:cs="Times New Roman"/>
          <w:sz w:val="24"/>
          <w:szCs w:val="24"/>
        </w:rPr>
        <w:t xml:space="preserve">а также </w:t>
      </w:r>
      <w:r w:rsidRPr="005C20E1">
        <w:rPr>
          <w:rFonts w:ascii="Times New Roman" w:hAnsi="Times New Roman" w:cs="Times New Roman"/>
          <w:sz w:val="24"/>
          <w:szCs w:val="24"/>
        </w:rPr>
        <w:t xml:space="preserve">экономическому росту этих стран. Основной проблемой, повторимся, были именно скорость и чрезмерная жёсткость, с которой протекал процесс транзита. «Шоковая терапия», если суммировать, </w:t>
      </w:r>
      <w:r w:rsidR="00AC1743">
        <w:rPr>
          <w:rFonts w:ascii="Times New Roman" w:hAnsi="Times New Roman" w:cs="Times New Roman"/>
          <w:sz w:val="24"/>
          <w:szCs w:val="24"/>
        </w:rPr>
        <w:t>усугубила</w:t>
      </w:r>
      <w:r w:rsidR="003F1A31">
        <w:rPr>
          <w:rFonts w:ascii="Times New Roman" w:hAnsi="Times New Roman" w:cs="Times New Roman"/>
          <w:sz w:val="24"/>
          <w:szCs w:val="24"/>
        </w:rPr>
        <w:t xml:space="preserve"> социальное неравенство, </w:t>
      </w:r>
      <w:r w:rsidRPr="005C20E1">
        <w:rPr>
          <w:rFonts w:ascii="Times New Roman" w:hAnsi="Times New Roman" w:cs="Times New Roman"/>
          <w:sz w:val="24"/>
          <w:szCs w:val="24"/>
        </w:rPr>
        <w:t xml:space="preserve">региональное неравенство, </w:t>
      </w:r>
      <w:r w:rsidR="003F1A31">
        <w:rPr>
          <w:rFonts w:ascii="Times New Roman" w:hAnsi="Times New Roman" w:cs="Times New Roman"/>
          <w:sz w:val="24"/>
          <w:szCs w:val="24"/>
        </w:rPr>
        <w:t xml:space="preserve">ситуацию с безработицей, </w:t>
      </w:r>
      <w:r w:rsidRPr="005C20E1">
        <w:rPr>
          <w:rFonts w:ascii="Times New Roman" w:hAnsi="Times New Roman" w:cs="Times New Roman"/>
          <w:sz w:val="24"/>
          <w:szCs w:val="24"/>
        </w:rPr>
        <w:t xml:space="preserve">сократила автономию ведения экономической политики в целевых странах. Немецкий экономист </w:t>
      </w:r>
      <w:r w:rsidR="003F1A31">
        <w:rPr>
          <w:rFonts w:ascii="Times New Roman" w:hAnsi="Times New Roman" w:cs="Times New Roman"/>
          <w:sz w:val="24"/>
          <w:szCs w:val="24"/>
        </w:rPr>
        <w:t xml:space="preserve">В. </w:t>
      </w:r>
      <w:r w:rsidRPr="005C20E1">
        <w:rPr>
          <w:rFonts w:ascii="Times New Roman" w:hAnsi="Times New Roman" w:cs="Times New Roman"/>
          <w:sz w:val="24"/>
          <w:szCs w:val="24"/>
        </w:rPr>
        <w:t>Ханкель</w:t>
      </w:r>
      <w:r w:rsidR="003F1A31">
        <w:rPr>
          <w:rStyle w:val="a6"/>
          <w:rFonts w:ascii="Times New Roman" w:hAnsi="Times New Roman" w:cs="Times New Roman"/>
          <w:sz w:val="24"/>
          <w:szCs w:val="24"/>
        </w:rPr>
        <w:footnoteReference w:id="113"/>
      </w:r>
      <w:r w:rsidRPr="005C20E1">
        <w:rPr>
          <w:rFonts w:ascii="Times New Roman" w:hAnsi="Times New Roman" w:cs="Times New Roman"/>
          <w:sz w:val="24"/>
          <w:szCs w:val="24"/>
        </w:rPr>
        <w:t xml:space="preserve"> видит эту ситуацию как хрестоматийную иллюстрацию того, как создаются зависимые экономики, т.к. подрываются местная индустрия и занятость населения.  </w:t>
      </w:r>
    </w:p>
    <w:p w:rsidR="00370312" w:rsidRPr="005C20E1" w:rsidRDefault="0037031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Расширение ЕС </w:t>
      </w:r>
      <w:r w:rsidR="00E50AEF">
        <w:rPr>
          <w:rFonts w:ascii="Times New Roman" w:hAnsi="Times New Roman" w:cs="Times New Roman"/>
          <w:sz w:val="24"/>
          <w:szCs w:val="24"/>
        </w:rPr>
        <w:t xml:space="preserve">иногда критически расценивается </w:t>
      </w:r>
      <w:r w:rsidRPr="005C20E1">
        <w:rPr>
          <w:rFonts w:ascii="Times New Roman" w:hAnsi="Times New Roman" w:cs="Times New Roman"/>
          <w:sz w:val="24"/>
          <w:szCs w:val="24"/>
        </w:rPr>
        <w:t>не как декламируемое «возв</w:t>
      </w:r>
      <w:r w:rsidR="00E50AEF">
        <w:rPr>
          <w:rFonts w:ascii="Times New Roman" w:hAnsi="Times New Roman" w:cs="Times New Roman"/>
          <w:sz w:val="24"/>
          <w:szCs w:val="24"/>
        </w:rPr>
        <w:t xml:space="preserve">ращение домой», в Европу, а как, своего рода, </w:t>
      </w:r>
      <w:r w:rsidRPr="005C20E1">
        <w:rPr>
          <w:rFonts w:ascii="Times New Roman" w:hAnsi="Times New Roman" w:cs="Times New Roman"/>
          <w:sz w:val="24"/>
          <w:szCs w:val="24"/>
        </w:rPr>
        <w:t>мирн</w:t>
      </w:r>
      <w:r w:rsidR="00E50AEF">
        <w:rPr>
          <w:rFonts w:ascii="Times New Roman" w:hAnsi="Times New Roman" w:cs="Times New Roman"/>
          <w:sz w:val="24"/>
          <w:szCs w:val="24"/>
        </w:rPr>
        <w:t xml:space="preserve">ая аннексия. </w:t>
      </w:r>
      <w:r w:rsidRPr="005C20E1">
        <w:rPr>
          <w:rFonts w:ascii="Times New Roman" w:hAnsi="Times New Roman" w:cs="Times New Roman"/>
          <w:sz w:val="24"/>
          <w:szCs w:val="24"/>
        </w:rPr>
        <w:t>В этом процессе переплелись интересы экономических и бюрократических элит ЕС, а также новых экономических и политических элит посткоммунистических стран. Кстати сказать, европейские элиты много средств вложили в «европеизацию» и «вербовку» последних. Переговоры о вступлении проходили в настроении «сильный-слабый»; страны-кандидаты должны быть принять всё «</w:t>
      </w:r>
      <w:r w:rsidRPr="005C20E1">
        <w:rPr>
          <w:rFonts w:ascii="Times New Roman" w:hAnsi="Times New Roman" w:cs="Times New Roman"/>
          <w:sz w:val="24"/>
          <w:szCs w:val="24"/>
          <w:lang w:val="en-US"/>
        </w:rPr>
        <w:t>acquis</w:t>
      </w:r>
      <w:r w:rsidRPr="005C20E1">
        <w:rPr>
          <w:rFonts w:ascii="Times New Roman" w:hAnsi="Times New Roman" w:cs="Times New Roman"/>
          <w:sz w:val="24"/>
          <w:szCs w:val="24"/>
        </w:rPr>
        <w:t xml:space="preserve"> </w:t>
      </w:r>
      <w:r w:rsidRPr="005C20E1">
        <w:rPr>
          <w:rFonts w:ascii="Times New Roman" w:hAnsi="Times New Roman" w:cs="Times New Roman"/>
          <w:sz w:val="24"/>
          <w:szCs w:val="24"/>
          <w:lang w:val="en-US"/>
        </w:rPr>
        <w:t>communautaire</w:t>
      </w:r>
      <w:r w:rsidRPr="005C20E1">
        <w:rPr>
          <w:rFonts w:ascii="Times New Roman" w:hAnsi="Times New Roman" w:cs="Times New Roman"/>
          <w:sz w:val="24"/>
          <w:szCs w:val="24"/>
        </w:rPr>
        <w:t xml:space="preserve">», а также соответствовать всем Копенгагенским критериям 1993 г. Иногда в качестве эксперимента выдвигались сверх требования, т.е. страны-кандидаты ещё использовались </w:t>
      </w:r>
      <w:r w:rsidR="007F2CB5">
        <w:rPr>
          <w:rFonts w:ascii="Times New Roman" w:hAnsi="Times New Roman" w:cs="Times New Roman"/>
          <w:sz w:val="24"/>
          <w:szCs w:val="24"/>
        </w:rPr>
        <w:t>как пробная площадка для будущих реформ</w:t>
      </w:r>
      <w:r w:rsidR="007F2CB5">
        <w:rPr>
          <w:rStyle w:val="a6"/>
          <w:rFonts w:ascii="Times New Roman" w:hAnsi="Times New Roman" w:cs="Times New Roman"/>
          <w:sz w:val="24"/>
          <w:szCs w:val="24"/>
        </w:rPr>
        <w:footnoteReference w:id="114"/>
      </w:r>
      <w:r w:rsidR="007F2CB5">
        <w:rPr>
          <w:rFonts w:ascii="Times New Roman" w:hAnsi="Times New Roman" w:cs="Times New Roman"/>
          <w:sz w:val="24"/>
          <w:szCs w:val="24"/>
        </w:rPr>
        <w:t>.</w:t>
      </w:r>
    </w:p>
    <w:p w:rsidR="00370312" w:rsidRPr="005C20E1" w:rsidRDefault="0037031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Что касается переговоров, то главным намерением переговорщиков от ЕС было, чтобы страны-кандидаты чётко выполняли требовали МВФ; экономические и социальные проблемы, появляющиеся в процессе, обсуждались редко. По характеру это были явно переговоры неравных. На внутренние реформы и «европеизацию» было выделено 4 млрд евро – в расчёт на восемь стран в совокупности, что значительно меньше, чем для предыдущих вступающих. </w:t>
      </w:r>
    </w:p>
    <w:p w:rsidR="00370312" w:rsidRPr="005C20E1" w:rsidRDefault="0037031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Отношение граждан посткоммунистических стран к вступлению в ЕС было двояким, и данные разных опросов могут отличаться. Можно только сказать наверняка, что реалии </w:t>
      </w:r>
      <w:r w:rsidRPr="005C20E1">
        <w:rPr>
          <w:rFonts w:ascii="Times New Roman" w:hAnsi="Times New Roman" w:cs="Times New Roman"/>
          <w:sz w:val="24"/>
          <w:szCs w:val="24"/>
        </w:rPr>
        <w:lastRenderedPageBreak/>
        <w:t xml:space="preserve">вступления и членства </w:t>
      </w:r>
      <w:r w:rsidR="00F82810">
        <w:rPr>
          <w:rFonts w:ascii="Times New Roman" w:hAnsi="Times New Roman" w:cs="Times New Roman"/>
          <w:sz w:val="24"/>
          <w:szCs w:val="24"/>
        </w:rPr>
        <w:t>пошатнули</w:t>
      </w:r>
      <w:r w:rsidRPr="005C20E1">
        <w:rPr>
          <w:rFonts w:ascii="Times New Roman" w:hAnsi="Times New Roman" w:cs="Times New Roman"/>
          <w:sz w:val="24"/>
          <w:szCs w:val="24"/>
        </w:rPr>
        <w:t xml:space="preserve"> изначальное воодушевление, т.к. многие надежды не оправдались. Демократический характер расширения, в некоторой степени, сомнителен, т.к. этот процесс решался элитами без особой общественной дискуссии.</w:t>
      </w:r>
      <w:r w:rsidRPr="005C20E1">
        <w:rPr>
          <w:rFonts w:ascii="Times New Roman" w:hAnsi="Times New Roman" w:cs="Times New Roman"/>
          <w:i/>
          <w:sz w:val="24"/>
          <w:szCs w:val="24"/>
        </w:rPr>
        <w:t xml:space="preserve"> </w:t>
      </w:r>
    </w:p>
    <w:p w:rsidR="001C30F6" w:rsidRPr="00554F58" w:rsidRDefault="00370312" w:rsidP="008C45D9">
      <w:pPr>
        <w:pStyle w:val="a3"/>
        <w:spacing w:before="240" w:beforeAutospacing="0" w:after="240" w:afterAutospacing="0" w:line="360" w:lineRule="auto"/>
        <w:ind w:firstLine="567"/>
        <w:jc w:val="both"/>
        <w:rPr>
          <w:color w:val="000000" w:themeColor="text1"/>
        </w:rPr>
      </w:pPr>
      <w:r w:rsidRPr="008B23FD">
        <w:t>Один из главных выводов этой части исследования заключается в том, что зачастую разные виды элит объединяются для общих или дополняющих друг друга целей.  В ЕС явно наблюдаются согласованные усилия политиков, крупных корпораций и еврократии по продвижению «Еврокорпораций», субсидированию НИОКР в стратегических секторах во имя технического прогресса и политико-военной независимости.</w:t>
      </w:r>
      <w:r w:rsidRPr="005C20E1">
        <w:t xml:space="preserve"> Анализ поведения и предпочтений экономических игроков показывает, что ЕС – это не такой либеральный проект, каким они себя позиционируют, т.к. там сильны механизмы рыночного вмешательства и протекционизм. </w:t>
      </w:r>
      <w:r w:rsidR="001C30F6" w:rsidRPr="00554F58">
        <w:rPr>
          <w:color w:val="000000" w:themeColor="text1"/>
        </w:rPr>
        <w:t>Грубо говоря, Евросоюз представляет собой зону, в которой крупный бизнес «старой» Европы (прежде всего, Германии и Франции) получает гарантированную прибыль за счёт отрицаемой на словах, но весьма изощрённо выстроенной на деле протекционистской системы. При этом барьеры носят, как правило, нетарифный характер и связаны с разнообразными стандартами, над внешней абсурдностью многих из них весьма наивно смеяться.</w:t>
      </w:r>
    </w:p>
    <w:p w:rsidR="00370312" w:rsidRDefault="001C30F6" w:rsidP="008C45D9">
      <w:pPr>
        <w:spacing w:before="240" w:after="240" w:line="360" w:lineRule="auto"/>
        <w:ind w:firstLine="567"/>
        <w:jc w:val="both"/>
        <w:rPr>
          <w:rFonts w:ascii="Times New Roman" w:eastAsia="Times New Roman" w:hAnsi="Times New Roman" w:cs="Times New Roman"/>
          <w:color w:val="000000" w:themeColor="text1"/>
          <w:sz w:val="24"/>
          <w:szCs w:val="24"/>
          <w:lang w:eastAsia="ru-RU"/>
        </w:rPr>
      </w:pPr>
      <w:r w:rsidRPr="00554F58">
        <w:rPr>
          <w:rFonts w:ascii="Times New Roman" w:eastAsia="Times New Roman" w:hAnsi="Times New Roman" w:cs="Times New Roman"/>
          <w:color w:val="000000" w:themeColor="text1"/>
          <w:sz w:val="24"/>
          <w:szCs w:val="24"/>
          <w:lang w:eastAsia="ru-RU"/>
        </w:rPr>
        <w:t>Аналогичным образом еврозона является территорией, на которой столь же гарантированную прибыль получает уже не весь крупный бизнес «старой» Е</w:t>
      </w:r>
      <w:r w:rsidR="00554F58">
        <w:rPr>
          <w:rFonts w:ascii="Times New Roman" w:eastAsia="Times New Roman" w:hAnsi="Times New Roman" w:cs="Times New Roman"/>
          <w:color w:val="000000" w:themeColor="text1"/>
          <w:sz w:val="24"/>
          <w:szCs w:val="24"/>
          <w:lang w:eastAsia="ru-RU"/>
        </w:rPr>
        <w:t>вропы, но его финансовая часть. ЕС гарантирует прибыль</w:t>
      </w:r>
      <w:r w:rsidRPr="00554F58">
        <w:rPr>
          <w:rFonts w:ascii="Times New Roman" w:eastAsia="Times New Roman" w:hAnsi="Times New Roman" w:cs="Times New Roman"/>
          <w:color w:val="000000" w:themeColor="text1"/>
          <w:sz w:val="24"/>
          <w:szCs w:val="24"/>
          <w:lang w:eastAsia="ru-RU"/>
        </w:rPr>
        <w:t xml:space="preserve"> бизнеса наиболее развитых стран Европы (причём, как правило, континентальной)</w:t>
      </w:r>
      <w:r w:rsidR="00554F58">
        <w:rPr>
          <w:rFonts w:ascii="Times New Roman" w:eastAsia="Times New Roman" w:hAnsi="Times New Roman" w:cs="Times New Roman"/>
          <w:color w:val="000000" w:themeColor="text1"/>
          <w:sz w:val="24"/>
          <w:szCs w:val="24"/>
          <w:lang w:eastAsia="ru-RU"/>
        </w:rPr>
        <w:t>, и это важнейший мотив экономических элит поддерживать евроинтеграцию</w:t>
      </w:r>
      <w:r w:rsidR="00554F58">
        <w:rPr>
          <w:rStyle w:val="a6"/>
          <w:rFonts w:ascii="Times New Roman" w:eastAsia="Times New Roman" w:hAnsi="Times New Roman" w:cs="Times New Roman"/>
          <w:color w:val="000000" w:themeColor="text1"/>
          <w:sz w:val="24"/>
          <w:szCs w:val="24"/>
          <w:lang w:eastAsia="ru-RU"/>
        </w:rPr>
        <w:footnoteReference w:id="115"/>
      </w:r>
      <w:r w:rsidRPr="00554F58">
        <w:rPr>
          <w:rFonts w:ascii="Times New Roman" w:eastAsia="Times New Roman" w:hAnsi="Times New Roman" w:cs="Times New Roman"/>
          <w:color w:val="000000" w:themeColor="text1"/>
          <w:sz w:val="24"/>
          <w:szCs w:val="24"/>
          <w:lang w:eastAsia="ru-RU"/>
        </w:rPr>
        <w:t xml:space="preserve">. </w:t>
      </w:r>
    </w:p>
    <w:p w:rsidR="001A6A03" w:rsidRPr="001A6A03" w:rsidRDefault="001A6A03" w:rsidP="008C45D9">
      <w:pPr>
        <w:spacing w:line="360" w:lineRule="auto"/>
        <w:ind w:firstLine="567"/>
        <w:jc w:val="both"/>
        <w:rPr>
          <w:rFonts w:ascii="Times New Roman" w:hAnsi="Times New Roman" w:cs="Times New Roman"/>
          <w:sz w:val="24"/>
          <w:szCs w:val="24"/>
        </w:rPr>
      </w:pPr>
      <w:r w:rsidRPr="009D688F">
        <w:rPr>
          <w:rFonts w:ascii="Times New Roman" w:hAnsi="Times New Roman" w:cs="Times New Roman"/>
          <w:sz w:val="24"/>
          <w:szCs w:val="24"/>
        </w:rPr>
        <w:t>Итак, в этом параграфе подтвердилось, что европейская интеграция – это политический проект, с превалирующими политическими мотивами и целями: единая Европа недостаточно интегрирована экономически, там до сих пор не сформировался полноценный единый внутренний рынок.</w:t>
      </w:r>
      <w:r w:rsidR="008B23FD">
        <w:rPr>
          <w:rFonts w:ascii="Times New Roman" w:hAnsi="Times New Roman" w:cs="Times New Roman"/>
          <w:sz w:val="24"/>
          <w:szCs w:val="24"/>
        </w:rPr>
        <w:t xml:space="preserve"> </w:t>
      </w:r>
      <w:r w:rsidRPr="009D688F">
        <w:rPr>
          <w:rFonts w:ascii="Times New Roman" w:hAnsi="Times New Roman" w:cs="Times New Roman"/>
          <w:sz w:val="24"/>
          <w:szCs w:val="24"/>
        </w:rPr>
        <w:t xml:space="preserve">Были рассмотрены конкретные примеры влияния экономических элит на интеграцию в сюжетах с Европейским объединением угля и стали, Единым внутренним рынком Жака Делора, Общей сельскохозяйственной политикой, лоббированием, а также наиболее масштабным расширением ЕС на Восток. Изучив экономический аспект расширения, мы пришли к выводу, что западноевропейский капитал и ТНК здорово выиграли от реформ «шоковой» терапии, поскольку это помешало старым </w:t>
      </w:r>
      <w:r w:rsidRPr="009D688F">
        <w:rPr>
          <w:rFonts w:ascii="Times New Roman" w:hAnsi="Times New Roman" w:cs="Times New Roman"/>
          <w:sz w:val="24"/>
          <w:szCs w:val="24"/>
        </w:rPr>
        <w:lastRenderedPageBreak/>
        <w:t xml:space="preserve">секторальным группам влияния самоорганизоваться и заполнить привлекательные рыночные и административные ниши, а также обеспечило бесповоротность реформ. </w:t>
      </w:r>
      <w:r>
        <w:rPr>
          <w:rFonts w:ascii="Times New Roman" w:hAnsi="Times New Roman" w:cs="Times New Roman"/>
          <w:sz w:val="24"/>
          <w:szCs w:val="24"/>
        </w:rPr>
        <w:t>«</w:t>
      </w:r>
      <w:r w:rsidRPr="009D688F">
        <w:rPr>
          <w:rFonts w:ascii="Times New Roman" w:hAnsi="Times New Roman" w:cs="Times New Roman"/>
          <w:sz w:val="24"/>
          <w:szCs w:val="24"/>
        </w:rPr>
        <w:t>Мир</w:t>
      </w:r>
      <w:r>
        <w:rPr>
          <w:rFonts w:ascii="Times New Roman" w:hAnsi="Times New Roman" w:cs="Times New Roman"/>
          <w:sz w:val="24"/>
          <w:szCs w:val="24"/>
        </w:rPr>
        <w:t xml:space="preserve">ная аннексия», успешная битва западноевропейского капитала за рынки ЦВЕ произошла </w:t>
      </w:r>
      <w:r w:rsidRPr="009D688F">
        <w:rPr>
          <w:rFonts w:ascii="Times New Roman" w:hAnsi="Times New Roman" w:cs="Times New Roman"/>
          <w:sz w:val="24"/>
          <w:szCs w:val="24"/>
        </w:rPr>
        <w:t xml:space="preserve">огромной ценой </w:t>
      </w:r>
      <w:r>
        <w:rPr>
          <w:rFonts w:ascii="Times New Roman" w:hAnsi="Times New Roman" w:cs="Times New Roman"/>
          <w:sz w:val="24"/>
          <w:szCs w:val="24"/>
        </w:rPr>
        <w:t>подрыва экономической самостоятельности этих стран</w:t>
      </w:r>
      <w:r w:rsidRPr="009D688F">
        <w:rPr>
          <w:rFonts w:ascii="Times New Roman" w:hAnsi="Times New Roman" w:cs="Times New Roman"/>
          <w:sz w:val="24"/>
          <w:szCs w:val="24"/>
        </w:rPr>
        <w:t xml:space="preserve">, безработицы, неравенства и пр. Однако, выяснилось, что вступление стран ЦВЕ в ЕС не было решающим событием для западного капитала и корпораций. Договоры об ассоциации между ЕС и посткоммунистическими странами привели к созданию зоны свободной торговли уже в 1990ые гг. То есть расширение было в первую очередь мотивировано политически. </w:t>
      </w:r>
      <w:r>
        <w:rPr>
          <w:rFonts w:ascii="Times New Roman" w:hAnsi="Times New Roman" w:cs="Times New Roman"/>
          <w:sz w:val="24"/>
          <w:szCs w:val="24"/>
        </w:rPr>
        <w:t>Также мы выясеили, что з</w:t>
      </w:r>
      <w:r w:rsidRPr="009D688F">
        <w:rPr>
          <w:rFonts w:ascii="Times New Roman" w:hAnsi="Times New Roman" w:cs="Times New Roman"/>
          <w:sz w:val="24"/>
          <w:szCs w:val="24"/>
        </w:rPr>
        <w:t xml:space="preserve">ачастую разные виды элит объединяются для общих или дополняющих друг друга целей.  В ЕС явно наблюдаются согласованные усилия политиков, крупных корпораций и еврократии по продвижению «Еврокорпораций», субсидированию НИОКР в стратегических секторах во имя технического прогресса и политико-военной независимости. </w:t>
      </w:r>
      <w:r>
        <w:rPr>
          <w:rFonts w:ascii="Times New Roman" w:hAnsi="Times New Roman" w:cs="Times New Roman"/>
          <w:sz w:val="24"/>
          <w:szCs w:val="24"/>
        </w:rPr>
        <w:t>Что касается единой валюты, то евро наиболее выгодно</w:t>
      </w:r>
      <w:r w:rsidRPr="009D688F">
        <w:rPr>
          <w:rFonts w:ascii="Times New Roman" w:hAnsi="Times New Roman" w:cs="Times New Roman"/>
          <w:sz w:val="24"/>
          <w:szCs w:val="24"/>
        </w:rPr>
        <w:t xml:space="preserve"> финансовому сектору, </w:t>
      </w:r>
      <w:r>
        <w:rPr>
          <w:rFonts w:ascii="Times New Roman" w:hAnsi="Times New Roman" w:cs="Times New Roman"/>
          <w:sz w:val="24"/>
          <w:szCs w:val="24"/>
        </w:rPr>
        <w:t>нежели</w:t>
      </w:r>
      <w:r w:rsidRPr="009D688F">
        <w:rPr>
          <w:rFonts w:ascii="Times New Roman" w:hAnsi="Times New Roman" w:cs="Times New Roman"/>
          <w:sz w:val="24"/>
          <w:szCs w:val="24"/>
        </w:rPr>
        <w:t xml:space="preserve"> рядовым гражданам</w:t>
      </w:r>
      <w:r>
        <w:rPr>
          <w:rFonts w:ascii="Times New Roman" w:hAnsi="Times New Roman" w:cs="Times New Roman"/>
          <w:sz w:val="24"/>
          <w:szCs w:val="24"/>
        </w:rPr>
        <w:t>, и эта тема будет подробнее разбираться в Главе 3</w:t>
      </w:r>
      <w:r w:rsidRPr="009D688F">
        <w:rPr>
          <w:rFonts w:ascii="Times New Roman" w:hAnsi="Times New Roman" w:cs="Times New Roman"/>
          <w:sz w:val="24"/>
          <w:szCs w:val="24"/>
        </w:rPr>
        <w:t xml:space="preserve">. </w:t>
      </w:r>
    </w:p>
    <w:p w:rsidR="00876FE2" w:rsidRPr="00901F2D" w:rsidRDefault="00876FE2" w:rsidP="00901F2D">
      <w:pPr>
        <w:pStyle w:val="2"/>
        <w:rPr>
          <w:rFonts w:ascii="Times New Roman" w:hAnsi="Times New Roman" w:cs="Times New Roman"/>
          <w:color w:val="767171" w:themeColor="background2" w:themeShade="80"/>
          <w:sz w:val="24"/>
          <w:szCs w:val="24"/>
        </w:rPr>
      </w:pPr>
      <w:bookmarkStart w:id="9" w:name="_Toc450593373"/>
      <w:r w:rsidRPr="00901F2D">
        <w:rPr>
          <w:rFonts w:ascii="Times New Roman" w:hAnsi="Times New Roman" w:cs="Times New Roman"/>
          <w:color w:val="767171" w:themeColor="background2" w:themeShade="80"/>
          <w:sz w:val="24"/>
          <w:szCs w:val="24"/>
        </w:rPr>
        <w:t>§3. Бюрократические элиты ЕС (еврократия)</w:t>
      </w:r>
      <w:bookmarkEnd w:id="9"/>
    </w:p>
    <w:p w:rsidR="00876FE2" w:rsidRPr="005C20E1" w:rsidRDefault="00876FE2"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sz w:val="24"/>
          <w:szCs w:val="24"/>
        </w:rPr>
        <w:t xml:space="preserve">Для того, чтобы понять динамику европейской интеграции, крайне важно проанализировать её «мотор» - бюрократические элиты. В ЕС сформировалась уникальная в мире, особенная бюрократия, с сильными политическими и законотворческими функциями, помимо обычных </w:t>
      </w:r>
      <w:r w:rsidR="00F06CF4" w:rsidRPr="005C20E1">
        <w:rPr>
          <w:rFonts w:ascii="Times New Roman" w:hAnsi="Times New Roman" w:cs="Times New Roman"/>
          <w:sz w:val="24"/>
          <w:szCs w:val="24"/>
        </w:rPr>
        <w:t xml:space="preserve">функций бюрократии (регулятивной, </w:t>
      </w:r>
      <w:r w:rsidRPr="005C20E1">
        <w:rPr>
          <w:rFonts w:ascii="Times New Roman" w:hAnsi="Times New Roman" w:cs="Times New Roman"/>
          <w:sz w:val="24"/>
          <w:szCs w:val="24"/>
        </w:rPr>
        <w:t>исполнительной</w:t>
      </w:r>
      <w:r w:rsidR="00F06CF4" w:rsidRPr="005C20E1">
        <w:rPr>
          <w:rFonts w:ascii="Times New Roman" w:hAnsi="Times New Roman" w:cs="Times New Roman"/>
          <w:sz w:val="24"/>
          <w:szCs w:val="24"/>
        </w:rPr>
        <w:t>, информационной, посреднической и т.п.)</w:t>
      </w:r>
      <w:r w:rsidRPr="005C20E1">
        <w:rPr>
          <w:rFonts w:ascii="Times New Roman" w:hAnsi="Times New Roman" w:cs="Times New Roman"/>
          <w:sz w:val="24"/>
          <w:szCs w:val="24"/>
        </w:rPr>
        <w:t xml:space="preserve">. Как ни странно, роли бюрократии уделяется немного внимания в большинстве исследований европейской интеграции. В данном </w:t>
      </w:r>
      <w:r w:rsidRPr="005C20E1">
        <w:rPr>
          <w:rFonts w:ascii="Times New Roman" w:hAnsi="Times New Roman" w:cs="Times New Roman"/>
          <w:color w:val="000000" w:themeColor="text1"/>
          <w:sz w:val="24"/>
          <w:szCs w:val="24"/>
        </w:rPr>
        <w:t xml:space="preserve">исследовании мы постараемся восполнить этот пробел. </w:t>
      </w:r>
    </w:p>
    <w:p w:rsidR="00370312" w:rsidRPr="005C20E1" w:rsidRDefault="00AB5EA6"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 xml:space="preserve">Буквально </w:t>
      </w:r>
      <w:r w:rsidR="00876FE2"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rPr>
        <w:t xml:space="preserve">понятие </w:t>
      </w:r>
      <w:r w:rsidR="00876FE2" w:rsidRPr="005C20E1">
        <w:rPr>
          <w:rFonts w:ascii="Times New Roman" w:hAnsi="Times New Roman" w:cs="Times New Roman"/>
          <w:color w:val="000000" w:themeColor="text1"/>
          <w:sz w:val="24"/>
          <w:szCs w:val="24"/>
        </w:rPr>
        <w:t xml:space="preserve">«бюрократия» </w:t>
      </w:r>
      <w:r w:rsidRPr="005C20E1">
        <w:rPr>
          <w:rFonts w:ascii="Times New Roman" w:hAnsi="Times New Roman" w:cs="Times New Roman"/>
          <w:color w:val="000000" w:themeColor="text1"/>
          <w:sz w:val="24"/>
          <w:szCs w:val="24"/>
        </w:rPr>
        <w:t>означает «господство канцелярии»</w:t>
      </w:r>
      <w:r w:rsidR="00D23162" w:rsidRPr="005C20E1">
        <w:rPr>
          <w:rFonts w:ascii="Times New Roman" w:hAnsi="Times New Roman" w:cs="Times New Roman"/>
          <w:color w:val="000000" w:themeColor="text1"/>
          <w:sz w:val="24"/>
          <w:szCs w:val="24"/>
        </w:rPr>
        <w:t>, сословие чиновников</w:t>
      </w:r>
      <w:r w:rsidRPr="005C20E1">
        <w:rPr>
          <w:rFonts w:ascii="Times New Roman" w:hAnsi="Times New Roman" w:cs="Times New Roman"/>
          <w:color w:val="000000" w:themeColor="text1"/>
          <w:sz w:val="24"/>
          <w:szCs w:val="24"/>
        </w:rPr>
        <w:t xml:space="preserve"> (от франц. </w:t>
      </w:r>
      <w:r w:rsidRPr="005C20E1">
        <w:rPr>
          <w:rStyle w:val="w"/>
          <w:rFonts w:ascii="Times New Roman" w:hAnsi="Times New Roman" w:cs="Times New Roman"/>
          <w:iCs/>
          <w:color w:val="000000" w:themeColor="text1"/>
          <w:sz w:val="24"/>
          <w:szCs w:val="24"/>
          <w:shd w:val="clear" w:color="auto" w:fill="FFFFFF"/>
        </w:rPr>
        <w:t>bureau</w:t>
      </w:r>
      <w:r w:rsidRPr="005C20E1">
        <w:rPr>
          <w:rStyle w:val="apple-converted-space"/>
          <w:rFonts w:ascii="Times New Roman" w:hAnsi="Times New Roman" w:cs="Times New Roman"/>
          <w:iCs/>
          <w:color w:val="000000" w:themeColor="text1"/>
          <w:sz w:val="24"/>
          <w:szCs w:val="24"/>
          <w:shd w:val="clear" w:color="auto" w:fill="FFFFFF"/>
        </w:rPr>
        <w:t xml:space="preserve"> - </w:t>
      </w:r>
      <w:r w:rsidRPr="005C20E1">
        <w:rPr>
          <w:rStyle w:val="w"/>
          <w:rFonts w:ascii="Times New Roman" w:hAnsi="Times New Roman" w:cs="Times New Roman"/>
          <w:iCs/>
          <w:color w:val="000000" w:themeColor="text1"/>
          <w:sz w:val="24"/>
          <w:szCs w:val="24"/>
          <w:shd w:val="clear" w:color="auto" w:fill="FFFFFF"/>
        </w:rPr>
        <w:t>бюро</w:t>
      </w:r>
      <w:r w:rsidRPr="005C20E1">
        <w:rPr>
          <w:rStyle w:val="a8"/>
          <w:rFonts w:ascii="Times New Roman" w:hAnsi="Times New Roman" w:cs="Times New Roman"/>
          <w:color w:val="000000" w:themeColor="text1"/>
          <w:sz w:val="24"/>
          <w:szCs w:val="24"/>
          <w:shd w:val="clear" w:color="auto" w:fill="FFFFFF"/>
        </w:rPr>
        <w:t>,</w:t>
      </w:r>
      <w:r w:rsidRPr="005C20E1">
        <w:rPr>
          <w:rStyle w:val="apple-converted-space"/>
          <w:rFonts w:ascii="Times New Roman" w:hAnsi="Times New Roman" w:cs="Times New Roman"/>
          <w:iCs/>
          <w:color w:val="000000" w:themeColor="text1"/>
          <w:sz w:val="24"/>
          <w:szCs w:val="24"/>
          <w:shd w:val="clear" w:color="auto" w:fill="FFFFFF"/>
        </w:rPr>
        <w:t xml:space="preserve"> </w:t>
      </w:r>
      <w:r w:rsidRPr="005C20E1">
        <w:rPr>
          <w:rStyle w:val="w"/>
          <w:rFonts w:ascii="Times New Roman" w:hAnsi="Times New Roman" w:cs="Times New Roman"/>
          <w:iCs/>
          <w:color w:val="000000" w:themeColor="text1"/>
          <w:sz w:val="24"/>
          <w:szCs w:val="24"/>
          <w:shd w:val="clear" w:color="auto" w:fill="FFFFFF"/>
        </w:rPr>
        <w:t>канцелярия</w:t>
      </w:r>
      <w:r w:rsidRPr="005C20E1">
        <w:rPr>
          <w:rStyle w:val="apple-converted-space"/>
          <w:rFonts w:ascii="Times New Roman" w:hAnsi="Times New Roman" w:cs="Times New Roman"/>
          <w:iCs/>
          <w:color w:val="000000" w:themeColor="text1"/>
          <w:sz w:val="24"/>
          <w:szCs w:val="24"/>
          <w:shd w:val="clear" w:color="auto" w:fill="FFFFFF"/>
        </w:rPr>
        <w:t xml:space="preserve"> </w:t>
      </w:r>
      <w:r w:rsidRPr="005C20E1">
        <w:rPr>
          <w:rStyle w:val="w"/>
          <w:rFonts w:ascii="Times New Roman" w:hAnsi="Times New Roman" w:cs="Times New Roman"/>
          <w:iCs/>
          <w:color w:val="000000" w:themeColor="text1"/>
          <w:sz w:val="24"/>
          <w:szCs w:val="24"/>
          <w:shd w:val="clear" w:color="auto" w:fill="FFFFFF"/>
        </w:rPr>
        <w:t>и</w:t>
      </w:r>
      <w:r w:rsidRPr="005C20E1">
        <w:rPr>
          <w:rStyle w:val="apple-converted-space"/>
          <w:rFonts w:ascii="Times New Roman" w:hAnsi="Times New Roman" w:cs="Times New Roman"/>
          <w:iCs/>
          <w:color w:val="000000" w:themeColor="text1"/>
          <w:sz w:val="24"/>
          <w:szCs w:val="24"/>
          <w:shd w:val="clear" w:color="auto" w:fill="FFFFFF"/>
        </w:rPr>
        <w:t xml:space="preserve"> </w:t>
      </w:r>
      <w:r w:rsidRPr="005C20E1">
        <w:rPr>
          <w:rStyle w:val="w"/>
          <w:rFonts w:ascii="Times New Roman" w:hAnsi="Times New Roman" w:cs="Times New Roman"/>
          <w:iCs/>
          <w:color w:val="000000" w:themeColor="text1"/>
          <w:sz w:val="24"/>
          <w:szCs w:val="24"/>
          <w:shd w:val="clear" w:color="auto" w:fill="FFFFFF"/>
        </w:rPr>
        <w:t>греч</w:t>
      </w:r>
      <w:r w:rsidRPr="005C20E1">
        <w:rPr>
          <w:rStyle w:val="a8"/>
          <w:rFonts w:ascii="Times New Roman" w:hAnsi="Times New Roman" w:cs="Times New Roman"/>
          <w:color w:val="000000" w:themeColor="text1"/>
          <w:sz w:val="24"/>
          <w:szCs w:val="24"/>
          <w:shd w:val="clear" w:color="auto" w:fill="FFFFFF"/>
        </w:rPr>
        <w:t>.</w:t>
      </w:r>
      <w:r w:rsidRPr="005C20E1">
        <w:rPr>
          <w:rStyle w:val="apple-converted-space"/>
          <w:rFonts w:ascii="Times New Roman" w:hAnsi="Times New Roman" w:cs="Times New Roman"/>
          <w:iCs/>
          <w:color w:val="000000" w:themeColor="text1"/>
          <w:sz w:val="24"/>
          <w:szCs w:val="24"/>
          <w:shd w:val="clear" w:color="auto" w:fill="FFFFFF"/>
        </w:rPr>
        <w:t xml:space="preserve"> </w:t>
      </w:r>
      <w:r w:rsidRPr="005C20E1">
        <w:rPr>
          <w:rStyle w:val="apple-converted-space"/>
          <w:rFonts w:ascii="Times New Roman" w:hAnsi="Times New Roman" w:cs="Times New Roman"/>
          <w:iCs/>
          <w:color w:val="000000" w:themeColor="text1"/>
          <w:sz w:val="24"/>
          <w:szCs w:val="24"/>
          <w:shd w:val="clear" w:color="auto" w:fill="FFFFFF"/>
          <w:lang w:val="en-US"/>
        </w:rPr>
        <w:t>kratos</w:t>
      </w:r>
      <w:r w:rsidRPr="005C20E1">
        <w:rPr>
          <w:rStyle w:val="apple-converted-space"/>
          <w:rFonts w:ascii="Times New Roman" w:hAnsi="Times New Roman" w:cs="Times New Roman"/>
          <w:iCs/>
          <w:color w:val="000000" w:themeColor="text1"/>
          <w:sz w:val="24"/>
          <w:szCs w:val="24"/>
          <w:shd w:val="clear" w:color="auto" w:fill="FFFFFF"/>
        </w:rPr>
        <w:t xml:space="preserve"> - </w:t>
      </w:r>
      <w:hyperlink r:id="rId8" w:history="1">
        <w:r w:rsidRPr="005C20E1">
          <w:rPr>
            <w:rStyle w:val="w"/>
            <w:rFonts w:ascii="Times New Roman" w:hAnsi="Times New Roman" w:cs="Times New Roman"/>
            <w:iCs/>
            <w:color w:val="000000" w:themeColor="text1"/>
            <w:sz w:val="24"/>
            <w:szCs w:val="24"/>
            <w:shd w:val="clear" w:color="auto" w:fill="FFFFFF"/>
          </w:rPr>
          <w:t>сила</w:t>
        </w:r>
      </w:hyperlink>
      <w:r w:rsidRPr="005C20E1">
        <w:rPr>
          <w:rStyle w:val="a8"/>
          <w:rFonts w:ascii="Times New Roman" w:hAnsi="Times New Roman" w:cs="Times New Roman"/>
          <w:color w:val="000000" w:themeColor="text1"/>
          <w:sz w:val="24"/>
          <w:szCs w:val="24"/>
          <w:shd w:val="clear" w:color="auto" w:fill="FFFFFF"/>
        </w:rPr>
        <w:t xml:space="preserve">, </w:t>
      </w:r>
      <w:r w:rsidRPr="005C20E1">
        <w:rPr>
          <w:rStyle w:val="w"/>
          <w:rFonts w:ascii="Times New Roman" w:hAnsi="Times New Roman" w:cs="Times New Roman"/>
          <w:iCs/>
          <w:color w:val="000000" w:themeColor="text1"/>
          <w:sz w:val="24"/>
          <w:szCs w:val="24"/>
          <w:shd w:val="clear" w:color="auto" w:fill="FFFFFF"/>
        </w:rPr>
        <w:t>власть</w:t>
      </w:r>
      <w:r w:rsidRPr="005C20E1">
        <w:rPr>
          <w:rStyle w:val="a8"/>
          <w:rFonts w:ascii="Times New Roman" w:hAnsi="Times New Roman" w:cs="Times New Roman"/>
          <w:color w:val="000000" w:themeColor="text1"/>
          <w:sz w:val="24"/>
          <w:szCs w:val="24"/>
          <w:shd w:val="clear" w:color="auto" w:fill="FFFFFF"/>
        </w:rPr>
        <w:t>,</w:t>
      </w:r>
      <w:r w:rsidRPr="005C20E1">
        <w:rPr>
          <w:rStyle w:val="w"/>
          <w:rFonts w:ascii="Times New Roman" w:hAnsi="Times New Roman" w:cs="Times New Roman"/>
          <w:iCs/>
          <w:color w:val="000000" w:themeColor="text1"/>
          <w:sz w:val="24"/>
          <w:szCs w:val="24"/>
          <w:shd w:val="clear" w:color="auto" w:fill="FFFFFF"/>
        </w:rPr>
        <w:t xml:space="preserve">); </w:t>
      </w:r>
      <w:r w:rsidR="00D23162" w:rsidRPr="005C20E1">
        <w:rPr>
          <w:rStyle w:val="w"/>
          <w:rFonts w:ascii="Times New Roman" w:hAnsi="Times New Roman" w:cs="Times New Roman"/>
          <w:iCs/>
          <w:color w:val="000000" w:themeColor="text1"/>
          <w:sz w:val="24"/>
          <w:szCs w:val="24"/>
          <w:shd w:val="clear" w:color="auto" w:fill="FFFFFF"/>
        </w:rPr>
        <w:t>в позитивном смысле это «</w:t>
      </w:r>
      <w:r w:rsidR="00D23162" w:rsidRPr="005C20E1">
        <w:rPr>
          <w:rFonts w:ascii="Times New Roman" w:hAnsi="Times New Roman" w:cs="Times New Roman"/>
          <w:color w:val="000000" w:themeColor="text1"/>
          <w:sz w:val="24"/>
          <w:szCs w:val="24"/>
          <w:shd w:val="clear" w:color="auto" w:fill="FFFFFF"/>
        </w:rPr>
        <w:t>организация профессиональных государственных служащих для квалифицированного, эффективного исполнения общественной политики»</w:t>
      </w:r>
      <w:r w:rsidR="00D23162" w:rsidRPr="005C20E1">
        <w:rPr>
          <w:rStyle w:val="a6"/>
          <w:rFonts w:ascii="Times New Roman" w:hAnsi="Times New Roman" w:cs="Times New Roman"/>
          <w:color w:val="000000" w:themeColor="text1"/>
          <w:sz w:val="24"/>
          <w:szCs w:val="24"/>
          <w:shd w:val="clear" w:color="auto" w:fill="FFFFFF"/>
        </w:rPr>
        <w:footnoteReference w:id="116"/>
      </w:r>
      <w:r w:rsidR="00D23162" w:rsidRPr="005C20E1">
        <w:rPr>
          <w:rFonts w:ascii="Times New Roman" w:hAnsi="Times New Roman" w:cs="Times New Roman"/>
          <w:color w:val="000000" w:themeColor="text1"/>
          <w:sz w:val="24"/>
          <w:szCs w:val="24"/>
          <w:shd w:val="clear" w:color="auto" w:fill="FFFFFF"/>
        </w:rPr>
        <w:t>, однако, присутствуют и негативные трактовки, как, например, следующая: «замкнутый слой высших чиновников, противопоставляющий себя обществу, занимающий в нем привилегированное положение, специализирующийся на управлении»</w:t>
      </w:r>
      <w:r w:rsidR="00D23162" w:rsidRPr="005C20E1">
        <w:rPr>
          <w:rStyle w:val="a6"/>
          <w:rFonts w:ascii="Times New Roman" w:hAnsi="Times New Roman" w:cs="Times New Roman"/>
          <w:color w:val="000000" w:themeColor="text1"/>
          <w:sz w:val="24"/>
          <w:szCs w:val="24"/>
          <w:shd w:val="clear" w:color="auto" w:fill="FFFFFF"/>
        </w:rPr>
        <w:footnoteReference w:id="117"/>
      </w:r>
      <w:r w:rsidRPr="005C20E1">
        <w:rPr>
          <w:rFonts w:ascii="Times New Roman" w:hAnsi="Times New Roman" w:cs="Times New Roman"/>
          <w:color w:val="000000" w:themeColor="text1"/>
          <w:sz w:val="24"/>
          <w:szCs w:val="24"/>
        </w:rPr>
        <w:t>.</w:t>
      </w:r>
      <w:r w:rsidR="00D23162" w:rsidRPr="005C20E1">
        <w:rPr>
          <w:rFonts w:ascii="Times New Roman" w:hAnsi="Times New Roman" w:cs="Times New Roman"/>
          <w:color w:val="000000" w:themeColor="text1"/>
          <w:sz w:val="24"/>
          <w:szCs w:val="24"/>
        </w:rPr>
        <w:t xml:space="preserve"> Бюрократическое управление эволюционирует. Так, например, «</w:t>
      </w:r>
      <w:r w:rsidR="00D23162" w:rsidRPr="005C20E1">
        <w:rPr>
          <w:rFonts w:ascii="Times New Roman" w:hAnsi="Times New Roman" w:cs="Times New Roman"/>
          <w:color w:val="000000" w:themeColor="text1"/>
          <w:sz w:val="24"/>
          <w:szCs w:val="24"/>
          <w:shd w:val="clear" w:color="auto" w:fill="FFFFFF"/>
        </w:rPr>
        <w:t xml:space="preserve">[б]юрократия сегодня не является </w:t>
      </w:r>
      <w:r w:rsidR="00D23162" w:rsidRPr="005C20E1">
        <w:rPr>
          <w:rFonts w:ascii="Times New Roman" w:hAnsi="Times New Roman" w:cs="Times New Roman"/>
          <w:color w:val="000000" w:themeColor="text1"/>
          <w:sz w:val="24"/>
          <w:szCs w:val="24"/>
          <w:shd w:val="clear" w:color="auto" w:fill="FFFFFF"/>
        </w:rPr>
        <w:lastRenderedPageBreak/>
        <w:t>безразличной, предсказуемой и определенной, как она описана в идеальной модели М. Вебера. Это динамично развивающийся слой, который все в большей степени ориентирован на инновационные изменения. […] [С]овременная бюрократия даже пытается руководить политиками»</w:t>
      </w:r>
      <w:r w:rsidR="00D23162" w:rsidRPr="005C20E1">
        <w:rPr>
          <w:rStyle w:val="a6"/>
          <w:rFonts w:ascii="Times New Roman" w:hAnsi="Times New Roman" w:cs="Times New Roman"/>
          <w:color w:val="000000" w:themeColor="text1"/>
          <w:sz w:val="24"/>
          <w:szCs w:val="24"/>
          <w:shd w:val="clear" w:color="auto" w:fill="FFFFFF"/>
        </w:rPr>
        <w:footnoteReference w:id="118"/>
      </w:r>
      <w:r w:rsidR="00D23162" w:rsidRPr="005C20E1">
        <w:rPr>
          <w:rFonts w:ascii="Times New Roman" w:hAnsi="Times New Roman" w:cs="Times New Roman"/>
          <w:color w:val="000000" w:themeColor="text1"/>
          <w:sz w:val="24"/>
          <w:szCs w:val="24"/>
          <w:shd w:val="clear" w:color="auto" w:fill="FFFFFF"/>
        </w:rPr>
        <w:t>.</w:t>
      </w:r>
    </w:p>
    <w:p w:rsidR="007A7259" w:rsidRPr="005C20E1" w:rsidRDefault="007A7259"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 xml:space="preserve">Характер бюрократии у разных наций и культур отличается; на ЕС </w:t>
      </w:r>
      <w:r w:rsidR="00286FAE" w:rsidRPr="005C20E1">
        <w:rPr>
          <w:rFonts w:ascii="Times New Roman" w:hAnsi="Times New Roman" w:cs="Times New Roman"/>
          <w:color w:val="000000" w:themeColor="text1"/>
          <w:sz w:val="24"/>
          <w:szCs w:val="24"/>
        </w:rPr>
        <w:t xml:space="preserve">же </w:t>
      </w:r>
      <w:r w:rsidRPr="005C20E1">
        <w:rPr>
          <w:rFonts w:ascii="Times New Roman" w:hAnsi="Times New Roman" w:cs="Times New Roman"/>
          <w:color w:val="000000" w:themeColor="text1"/>
          <w:sz w:val="24"/>
          <w:szCs w:val="24"/>
        </w:rPr>
        <w:t xml:space="preserve">особое влияние оказали французская и немецкая бюрократические культуры. Начиная со Средневековья, </w:t>
      </w:r>
      <w:r w:rsidR="00286FAE" w:rsidRPr="005C20E1">
        <w:rPr>
          <w:rFonts w:ascii="Times New Roman" w:hAnsi="Times New Roman" w:cs="Times New Roman"/>
          <w:color w:val="000000" w:themeColor="text1"/>
          <w:sz w:val="24"/>
          <w:szCs w:val="24"/>
        </w:rPr>
        <w:t>в этих странах</w:t>
      </w:r>
      <w:r w:rsidRPr="005C20E1">
        <w:rPr>
          <w:rFonts w:ascii="Times New Roman" w:hAnsi="Times New Roman" w:cs="Times New Roman"/>
          <w:color w:val="000000" w:themeColor="text1"/>
          <w:sz w:val="24"/>
          <w:szCs w:val="24"/>
        </w:rPr>
        <w:t xml:space="preserve"> непрерывно увеличивалась власть государственных институтов, в ущерб другим автономным центрам политической силы. В конце 19 в., </w:t>
      </w:r>
      <w:r w:rsidR="00286FAE" w:rsidRPr="005C20E1">
        <w:rPr>
          <w:rFonts w:ascii="Times New Roman" w:hAnsi="Times New Roman" w:cs="Times New Roman"/>
          <w:color w:val="000000" w:themeColor="text1"/>
          <w:sz w:val="24"/>
          <w:szCs w:val="24"/>
        </w:rPr>
        <w:t>там</w:t>
      </w:r>
      <w:r w:rsidRPr="005C20E1">
        <w:rPr>
          <w:rFonts w:ascii="Times New Roman" w:hAnsi="Times New Roman" w:cs="Times New Roman"/>
          <w:color w:val="000000" w:themeColor="text1"/>
          <w:sz w:val="24"/>
          <w:szCs w:val="24"/>
        </w:rPr>
        <w:t xml:space="preserve"> </w:t>
      </w:r>
      <w:r w:rsidR="00286FAE" w:rsidRPr="005C20E1">
        <w:rPr>
          <w:rFonts w:ascii="Times New Roman" w:hAnsi="Times New Roman" w:cs="Times New Roman"/>
          <w:color w:val="000000" w:themeColor="text1"/>
          <w:sz w:val="24"/>
          <w:szCs w:val="24"/>
        </w:rPr>
        <w:t>сформировался</w:t>
      </w:r>
      <w:r w:rsidRPr="005C20E1">
        <w:rPr>
          <w:rFonts w:ascii="Times New Roman" w:hAnsi="Times New Roman" w:cs="Times New Roman"/>
          <w:color w:val="000000" w:themeColor="text1"/>
          <w:sz w:val="24"/>
          <w:szCs w:val="24"/>
        </w:rPr>
        <w:t xml:space="preserve"> «организованный капитализм»</w:t>
      </w:r>
      <w:r w:rsidR="00286FAE" w:rsidRPr="005C20E1">
        <w:rPr>
          <w:rFonts w:ascii="Times New Roman" w:hAnsi="Times New Roman" w:cs="Times New Roman"/>
          <w:color w:val="000000" w:themeColor="text1"/>
          <w:sz w:val="24"/>
          <w:szCs w:val="24"/>
        </w:rPr>
        <w:t xml:space="preserve">, что подразумевало тесную интеграцию частных корпораций, ассоциаций, государственной администрации и политики с целью достижения национальной мощи и автаркии. М. Вебер выделяет три причины распространения экстенсивной государственной бюрократии: экспансия самого капитализма; развитие средств коммуникаций и транспорта; развитие консьюмеризма, благосостояния общества и политики государства благоденствия. Все эти причины также относится и к распространению еврократии. Одновременно с этим приходят и проблемы, связанные с бюрократией: например, её потенциальный конфликт с демократией. </w:t>
      </w:r>
    </w:p>
    <w:p w:rsidR="00286FAE" w:rsidRPr="005C20E1" w:rsidRDefault="00286FAE"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В данной работе, под еврократией понимается преимущественно, но не эксклюзивно, Европейская комиссия (её политические и административный блоки)</w:t>
      </w:r>
      <w:r w:rsidR="00823BF6" w:rsidRPr="005C20E1">
        <w:rPr>
          <w:rFonts w:ascii="Times New Roman" w:hAnsi="Times New Roman" w:cs="Times New Roman"/>
          <w:color w:val="000000" w:themeColor="text1"/>
          <w:sz w:val="24"/>
          <w:szCs w:val="24"/>
        </w:rPr>
        <w:t xml:space="preserve">. Можно выделить четыре отличительные особенности ЕК: а) монополия на законодательную инициативу (такой привилегий не обладает ни одна бюрократия мира); б) ЕК следит за имплементацией права ЕС в государствах-членах, т.е. является их надзирателем или супервайзером; в) коллективная ответственность ЕК. Однако, ограниченные портфолио отдельных комиссаров не мешают Комиссии в целом достигать более глубокой интеграции; г) все члены еврократии, кроме 28 еврокомиссаров, назначаются, а не избираются. Это усиливает безличный характер еврократии. Комиссия также вовлечена в </w:t>
      </w:r>
      <w:r w:rsidR="006A4405" w:rsidRPr="005C20E1">
        <w:rPr>
          <w:rFonts w:ascii="Times New Roman" w:hAnsi="Times New Roman" w:cs="Times New Roman"/>
          <w:color w:val="000000" w:themeColor="text1"/>
          <w:sz w:val="24"/>
          <w:szCs w:val="24"/>
        </w:rPr>
        <w:t xml:space="preserve">разработку </w:t>
      </w:r>
      <w:r w:rsidR="00823BF6" w:rsidRPr="005C20E1">
        <w:rPr>
          <w:rFonts w:ascii="Times New Roman" w:hAnsi="Times New Roman" w:cs="Times New Roman"/>
          <w:color w:val="000000" w:themeColor="text1"/>
          <w:sz w:val="24"/>
          <w:szCs w:val="24"/>
        </w:rPr>
        <w:t xml:space="preserve">законодательства в развитие ранее </w:t>
      </w:r>
      <w:r w:rsidR="006A4405" w:rsidRPr="005C20E1">
        <w:rPr>
          <w:rFonts w:ascii="Times New Roman" w:hAnsi="Times New Roman" w:cs="Times New Roman"/>
          <w:color w:val="000000" w:themeColor="text1"/>
          <w:sz w:val="24"/>
          <w:szCs w:val="24"/>
        </w:rPr>
        <w:t xml:space="preserve">принятых регламентов и директив (т.н. регулятивное исполнение) – делегированных и имплементирующих актов (ст. 290 и 291 ДФЕС). </w:t>
      </w:r>
      <w:r w:rsidR="00D75A9A" w:rsidRPr="005C20E1">
        <w:rPr>
          <w:rFonts w:ascii="Times New Roman" w:hAnsi="Times New Roman" w:cs="Times New Roman"/>
          <w:color w:val="000000" w:themeColor="text1"/>
          <w:sz w:val="24"/>
          <w:szCs w:val="24"/>
        </w:rPr>
        <w:t xml:space="preserve">Всё это происходит в системе комитологии. Из лекций Д.А. Леви «Основы лоббирования в институтах Европейского союза» на ФМО СПбГУ, автор данной работы узнала, что Комиссия в своей регулятивной деятельности зачастую демонстрирует творческий подход: например, есть закон, принятый обычной законодательной процедурой, но технический регламент, принимаемый Комиссией, разворачивается в другую сторону и фактически изменяет форму закона. Процедуры вокруг этого процесса крайне запутанны, сложны и постоянно </w:t>
      </w:r>
      <w:r w:rsidR="00D75A9A" w:rsidRPr="005C20E1">
        <w:rPr>
          <w:rFonts w:ascii="Times New Roman" w:hAnsi="Times New Roman" w:cs="Times New Roman"/>
          <w:color w:val="000000" w:themeColor="text1"/>
          <w:sz w:val="24"/>
          <w:szCs w:val="24"/>
        </w:rPr>
        <w:lastRenderedPageBreak/>
        <w:t xml:space="preserve">меняются, что затрудняет их анализ и вообще общественный контроль. Комиссия – также сосредоточение высоко квалифицированного (по крайней мере, по идее) экспертного знания, как правило, в области права, бизнеса, технических вопросов. Правовая служба играет центральную жизни в работе ЕК, т.к. всё, что делает ЕК, должно опираться на Договоры и соответствовать их букве. В целом, европейское право и институты ЕС поддерживают друг друга посредством </w:t>
      </w:r>
      <w:r w:rsidR="00E3034D" w:rsidRPr="005C20E1">
        <w:rPr>
          <w:rFonts w:ascii="Times New Roman" w:hAnsi="Times New Roman" w:cs="Times New Roman"/>
          <w:color w:val="000000" w:themeColor="text1"/>
          <w:sz w:val="24"/>
          <w:szCs w:val="24"/>
        </w:rPr>
        <w:t xml:space="preserve">сцепленной </w:t>
      </w:r>
      <w:r w:rsidR="00151A1D" w:rsidRPr="005C20E1">
        <w:rPr>
          <w:rFonts w:ascii="Times New Roman" w:hAnsi="Times New Roman" w:cs="Times New Roman"/>
          <w:color w:val="000000" w:themeColor="text1"/>
          <w:sz w:val="24"/>
          <w:szCs w:val="24"/>
        </w:rPr>
        <w:t xml:space="preserve">системы бюрократии и права, подпитывающей себя изнутри. </w:t>
      </w:r>
    </w:p>
    <w:p w:rsidR="0098387B" w:rsidRPr="005C20E1" w:rsidRDefault="0098387B"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С одной стороны, это правда, что гражданские служащие не борются за власть и не продвигают свои цели и повестки так, как это делают политики и бизнесмены. Обязанность бюрократа – это исполнять приказы своего легитимного начальства; подобным образом, и еврократия должна подчиняться своим главным «принципалам» - государствам-членам. С другой стороны, еврократия наделена особыми властными полномочиями в качестве «хранителя договоров», а также органа, продвигающего истинно «общеевропейские интересы». Каковы же эти интересы? Так как в ЕС слабо развита публичная сфера и демократический процесс ограничен, ЕК имеет достаточно много свободы в определении этих интересов.</w:t>
      </w:r>
    </w:p>
    <w:p w:rsidR="00151A1D" w:rsidRPr="005C20E1" w:rsidRDefault="00E3034D"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Важно, что евробюрократы, работающие в Брюсселе, Страсбурге и Люкс</w:t>
      </w:r>
      <w:r w:rsidR="008A6F6E" w:rsidRPr="005C20E1">
        <w:rPr>
          <w:rFonts w:ascii="Times New Roman" w:hAnsi="Times New Roman" w:cs="Times New Roman"/>
          <w:color w:val="000000" w:themeColor="text1"/>
          <w:sz w:val="24"/>
          <w:szCs w:val="24"/>
        </w:rPr>
        <w:t xml:space="preserve">ембурге – это только часть </w:t>
      </w:r>
      <w:r w:rsidRPr="005C20E1">
        <w:rPr>
          <w:rFonts w:ascii="Times New Roman" w:hAnsi="Times New Roman" w:cs="Times New Roman"/>
          <w:color w:val="000000" w:themeColor="text1"/>
          <w:sz w:val="24"/>
          <w:szCs w:val="24"/>
        </w:rPr>
        <w:t xml:space="preserve">бюрократической машины, функционирующей по всему ЕС. Еврократия также полагается на обширные сети национальных администраторов и экспертов из частных институтов. Более того, </w:t>
      </w:r>
      <w:r w:rsidR="00A71393" w:rsidRPr="005C20E1">
        <w:rPr>
          <w:rFonts w:ascii="Times New Roman" w:hAnsi="Times New Roman" w:cs="Times New Roman"/>
          <w:color w:val="000000" w:themeColor="text1"/>
          <w:sz w:val="24"/>
          <w:szCs w:val="24"/>
        </w:rPr>
        <w:t xml:space="preserve">в национальной исполнительной власти стран-членов созданы </w:t>
      </w:r>
      <w:r w:rsidRPr="005C20E1">
        <w:rPr>
          <w:rFonts w:ascii="Times New Roman" w:hAnsi="Times New Roman" w:cs="Times New Roman"/>
          <w:color w:val="000000" w:themeColor="text1"/>
          <w:sz w:val="24"/>
          <w:szCs w:val="24"/>
        </w:rPr>
        <w:t>специализированные «европейские департаменты», ответственные за поддержание контактов с Брюсселем и имплементацию регламентов ЕС</w:t>
      </w:r>
      <w:r w:rsidR="00A71393" w:rsidRPr="005C20E1">
        <w:rPr>
          <w:rFonts w:ascii="Times New Roman" w:hAnsi="Times New Roman" w:cs="Times New Roman"/>
          <w:color w:val="000000" w:themeColor="text1"/>
          <w:sz w:val="24"/>
          <w:szCs w:val="24"/>
        </w:rPr>
        <w:t>. Это можно окрестить «замещающей еврократией» (или европейск</w:t>
      </w:r>
      <w:r w:rsidR="00FF627E" w:rsidRPr="005C20E1">
        <w:rPr>
          <w:rFonts w:ascii="Times New Roman" w:hAnsi="Times New Roman" w:cs="Times New Roman"/>
          <w:color w:val="000000" w:themeColor="text1"/>
          <w:sz w:val="24"/>
          <w:szCs w:val="24"/>
        </w:rPr>
        <w:t>ой бюрократией второго уровня).</w:t>
      </w:r>
      <w:r w:rsidR="0098387B" w:rsidRPr="005C20E1">
        <w:rPr>
          <w:rFonts w:ascii="Times New Roman" w:hAnsi="Times New Roman" w:cs="Times New Roman"/>
          <w:color w:val="000000" w:themeColor="text1"/>
          <w:sz w:val="24"/>
          <w:szCs w:val="24"/>
        </w:rPr>
        <w:t xml:space="preserve"> </w:t>
      </w:r>
      <w:r w:rsidR="000C1C6B" w:rsidRPr="005C20E1">
        <w:rPr>
          <w:rFonts w:ascii="Times New Roman" w:hAnsi="Times New Roman" w:cs="Times New Roman"/>
          <w:sz w:val="24"/>
          <w:szCs w:val="24"/>
        </w:rPr>
        <w:t>Замещающая бюрократия в странах-членах</w:t>
      </w:r>
      <w:r w:rsidR="00FF627E" w:rsidRPr="005C20E1">
        <w:rPr>
          <w:rFonts w:ascii="Times New Roman" w:hAnsi="Times New Roman" w:cs="Times New Roman"/>
          <w:sz w:val="24"/>
          <w:szCs w:val="24"/>
        </w:rPr>
        <w:t xml:space="preserve"> насчитывает от </w:t>
      </w:r>
      <w:r w:rsidR="007A1E81" w:rsidRPr="005C20E1">
        <w:rPr>
          <w:rFonts w:ascii="Times New Roman" w:hAnsi="Times New Roman" w:cs="Times New Roman"/>
          <w:sz w:val="24"/>
          <w:szCs w:val="24"/>
        </w:rPr>
        <w:t>17</w:t>
      </w:r>
      <w:r w:rsidR="00FF627E" w:rsidRPr="005C20E1">
        <w:rPr>
          <w:rFonts w:ascii="Times New Roman" w:hAnsi="Times New Roman" w:cs="Times New Roman"/>
          <w:sz w:val="24"/>
          <w:szCs w:val="24"/>
        </w:rPr>
        <w:t>900 до</w:t>
      </w:r>
      <w:r w:rsidR="007A1E81" w:rsidRPr="005C20E1">
        <w:rPr>
          <w:rFonts w:ascii="Times New Roman" w:hAnsi="Times New Roman" w:cs="Times New Roman"/>
          <w:sz w:val="24"/>
          <w:szCs w:val="24"/>
        </w:rPr>
        <w:t xml:space="preserve"> 36</w:t>
      </w:r>
      <w:r w:rsidR="00FF627E" w:rsidRPr="005C20E1">
        <w:rPr>
          <w:rFonts w:ascii="Times New Roman" w:hAnsi="Times New Roman" w:cs="Times New Roman"/>
          <w:sz w:val="24"/>
          <w:szCs w:val="24"/>
        </w:rPr>
        <w:t>200 человек</w:t>
      </w:r>
      <w:r w:rsidR="00FF627E" w:rsidRPr="005C20E1">
        <w:rPr>
          <w:rStyle w:val="a6"/>
          <w:rFonts w:ascii="Times New Roman" w:hAnsi="Times New Roman" w:cs="Times New Roman"/>
          <w:sz w:val="24"/>
          <w:szCs w:val="24"/>
        </w:rPr>
        <w:footnoteReference w:id="119"/>
      </w:r>
      <w:r w:rsidR="00FF627E" w:rsidRPr="005C20E1">
        <w:rPr>
          <w:rFonts w:ascii="Times New Roman" w:hAnsi="Times New Roman" w:cs="Times New Roman"/>
          <w:sz w:val="24"/>
          <w:szCs w:val="24"/>
        </w:rPr>
        <w:t xml:space="preserve"> </w:t>
      </w:r>
      <w:r w:rsidR="000C1C6B" w:rsidRPr="005C20E1">
        <w:rPr>
          <w:rFonts w:ascii="Times New Roman" w:hAnsi="Times New Roman" w:cs="Times New Roman"/>
          <w:sz w:val="24"/>
          <w:szCs w:val="24"/>
        </w:rPr>
        <w:t>– почти с</w:t>
      </w:r>
      <w:r w:rsidR="00FF627E" w:rsidRPr="005C20E1">
        <w:rPr>
          <w:rFonts w:ascii="Times New Roman" w:hAnsi="Times New Roman" w:cs="Times New Roman"/>
          <w:sz w:val="24"/>
          <w:szCs w:val="24"/>
        </w:rPr>
        <w:t xml:space="preserve">только же, сколько и основная. </w:t>
      </w:r>
      <w:r w:rsidR="007A1E81" w:rsidRPr="005C20E1">
        <w:rPr>
          <w:rFonts w:ascii="Times New Roman" w:hAnsi="Times New Roman" w:cs="Times New Roman"/>
          <w:sz w:val="24"/>
          <w:szCs w:val="24"/>
        </w:rPr>
        <w:t xml:space="preserve">Различные бюро (департаменты, секции, индивиды), ответственные за повестку ЕС на локальном уровне, действуют на национальном уровне, а также уровне провинций и коммун. В задачи этих бюро входят имплементация директив ЕС, распределение средств из фондов ЕС, консультирование местных органов власти и компаний на тему доступа к фондам ЕС, сбор, анализ и архивация информации, распространение информации о ЕС. </w:t>
      </w:r>
      <w:r w:rsidR="007A1E81" w:rsidRPr="005C20E1">
        <w:rPr>
          <w:rFonts w:ascii="Times New Roman" w:hAnsi="Times New Roman" w:cs="Times New Roman"/>
          <w:color w:val="000000" w:themeColor="text1"/>
          <w:sz w:val="24"/>
          <w:szCs w:val="24"/>
        </w:rPr>
        <w:t xml:space="preserve">Действительно, еврократия </w:t>
      </w:r>
      <w:r w:rsidR="007A1E81" w:rsidRPr="005C20E1">
        <w:rPr>
          <w:rFonts w:ascii="Times New Roman" w:hAnsi="Times New Roman" w:cs="Times New Roman"/>
          <w:sz w:val="24"/>
          <w:szCs w:val="24"/>
        </w:rPr>
        <w:t>большое по численности, чем кажется! Б</w:t>
      </w:r>
      <w:r w:rsidR="00FF627E" w:rsidRPr="005C20E1">
        <w:rPr>
          <w:rFonts w:ascii="Times New Roman" w:hAnsi="Times New Roman" w:cs="Times New Roman"/>
          <w:sz w:val="24"/>
          <w:szCs w:val="24"/>
        </w:rPr>
        <w:t xml:space="preserve">юрократические элиты ЕС включают в себя </w:t>
      </w:r>
      <w:r w:rsidR="007A1E81" w:rsidRPr="005C20E1">
        <w:rPr>
          <w:rFonts w:ascii="Times New Roman" w:hAnsi="Times New Roman" w:cs="Times New Roman"/>
          <w:sz w:val="24"/>
          <w:szCs w:val="24"/>
        </w:rPr>
        <w:t xml:space="preserve">также </w:t>
      </w:r>
      <w:r w:rsidR="00FF627E" w:rsidRPr="005C20E1">
        <w:rPr>
          <w:rFonts w:ascii="Times New Roman" w:hAnsi="Times New Roman" w:cs="Times New Roman"/>
          <w:sz w:val="24"/>
          <w:szCs w:val="24"/>
        </w:rPr>
        <w:t>служащих системы агентств и</w:t>
      </w:r>
      <w:r w:rsidR="000C1C6B" w:rsidRPr="005C20E1">
        <w:rPr>
          <w:rFonts w:ascii="Times New Roman" w:hAnsi="Times New Roman" w:cs="Times New Roman"/>
          <w:sz w:val="24"/>
          <w:szCs w:val="24"/>
        </w:rPr>
        <w:t xml:space="preserve"> </w:t>
      </w:r>
      <w:r w:rsidR="007A1E81" w:rsidRPr="005C20E1">
        <w:rPr>
          <w:rFonts w:ascii="Times New Roman" w:hAnsi="Times New Roman" w:cs="Times New Roman"/>
          <w:sz w:val="24"/>
          <w:szCs w:val="24"/>
        </w:rPr>
        <w:t>комитологии</w:t>
      </w:r>
      <w:r w:rsidR="000C1C6B" w:rsidRPr="005C20E1">
        <w:rPr>
          <w:rFonts w:ascii="Times New Roman" w:hAnsi="Times New Roman" w:cs="Times New Roman"/>
          <w:sz w:val="24"/>
          <w:szCs w:val="24"/>
        </w:rPr>
        <w:t xml:space="preserve">. </w:t>
      </w:r>
      <w:r w:rsidR="007A1E81" w:rsidRPr="005C20E1">
        <w:rPr>
          <w:rFonts w:ascii="Times New Roman" w:hAnsi="Times New Roman" w:cs="Times New Roman"/>
          <w:sz w:val="24"/>
          <w:szCs w:val="24"/>
        </w:rPr>
        <w:t>В структуре институтов о</w:t>
      </w:r>
      <w:r w:rsidR="000C1C6B" w:rsidRPr="005C20E1">
        <w:rPr>
          <w:rFonts w:ascii="Times New Roman" w:hAnsi="Times New Roman" w:cs="Times New Roman"/>
          <w:sz w:val="24"/>
          <w:szCs w:val="24"/>
        </w:rPr>
        <w:t xml:space="preserve">собенно могущественны </w:t>
      </w:r>
      <w:r w:rsidR="007A1E81" w:rsidRPr="005C20E1">
        <w:rPr>
          <w:rFonts w:ascii="Times New Roman" w:hAnsi="Times New Roman" w:cs="Times New Roman"/>
          <w:sz w:val="24"/>
          <w:szCs w:val="24"/>
        </w:rPr>
        <w:t xml:space="preserve">Генеральные </w:t>
      </w:r>
      <w:r w:rsidR="007A1E81" w:rsidRPr="005C20E1">
        <w:rPr>
          <w:rFonts w:ascii="Times New Roman" w:hAnsi="Times New Roman" w:cs="Times New Roman"/>
          <w:sz w:val="24"/>
          <w:szCs w:val="24"/>
        </w:rPr>
        <w:lastRenderedPageBreak/>
        <w:t xml:space="preserve">директора (главы Генеральных директоратов, которых в Комиссии на сегодняшний день </w:t>
      </w:r>
      <w:r w:rsidR="00B85A15" w:rsidRPr="005C20E1">
        <w:rPr>
          <w:rFonts w:ascii="Times New Roman" w:hAnsi="Times New Roman" w:cs="Times New Roman"/>
          <w:sz w:val="24"/>
          <w:szCs w:val="24"/>
        </w:rPr>
        <w:t>34</w:t>
      </w:r>
      <w:r w:rsidR="00B85A15" w:rsidRPr="005C20E1">
        <w:rPr>
          <w:rStyle w:val="a6"/>
          <w:rFonts w:ascii="Times New Roman" w:hAnsi="Times New Roman" w:cs="Times New Roman"/>
          <w:sz w:val="24"/>
          <w:szCs w:val="24"/>
        </w:rPr>
        <w:footnoteReference w:id="120"/>
      </w:r>
      <w:r w:rsidR="00B85A15" w:rsidRPr="005C20E1">
        <w:rPr>
          <w:rFonts w:ascii="Times New Roman" w:hAnsi="Times New Roman" w:cs="Times New Roman"/>
          <w:sz w:val="24"/>
          <w:szCs w:val="24"/>
        </w:rPr>
        <w:t>)</w:t>
      </w:r>
      <w:r w:rsidR="000C1C6B" w:rsidRPr="005C20E1">
        <w:rPr>
          <w:rFonts w:ascii="Times New Roman" w:hAnsi="Times New Roman" w:cs="Times New Roman"/>
          <w:sz w:val="24"/>
          <w:szCs w:val="24"/>
        </w:rPr>
        <w:t>, а также КОРЕПЕР</w:t>
      </w:r>
      <w:r w:rsidR="00B85A15" w:rsidRPr="005C20E1">
        <w:rPr>
          <w:rFonts w:ascii="Times New Roman" w:hAnsi="Times New Roman" w:cs="Times New Roman"/>
          <w:sz w:val="24"/>
          <w:szCs w:val="24"/>
        </w:rPr>
        <w:t xml:space="preserve"> (второй уровень Совета Министров, включает постоянных представителей – «послов» - стран-членов в ЕС)</w:t>
      </w:r>
      <w:r w:rsidR="000C1C6B" w:rsidRPr="005C20E1">
        <w:rPr>
          <w:rFonts w:ascii="Times New Roman" w:hAnsi="Times New Roman" w:cs="Times New Roman"/>
          <w:sz w:val="24"/>
          <w:szCs w:val="24"/>
        </w:rPr>
        <w:t xml:space="preserve">. </w:t>
      </w:r>
      <w:r w:rsidR="00B85A15" w:rsidRPr="005C20E1">
        <w:rPr>
          <w:rFonts w:ascii="Times New Roman" w:hAnsi="Times New Roman" w:cs="Times New Roman"/>
          <w:sz w:val="24"/>
          <w:szCs w:val="24"/>
        </w:rPr>
        <w:t xml:space="preserve">Генеральные директора – высший чин невыборной административной части Европейской комиссии – можно образно окрестить «баронами», «серыми кардиналами» и «тайными строителями европейской интеграции», т.к. </w:t>
      </w:r>
      <w:r w:rsidR="0098387B" w:rsidRPr="005C20E1">
        <w:rPr>
          <w:rFonts w:ascii="Times New Roman" w:hAnsi="Times New Roman" w:cs="Times New Roman"/>
          <w:sz w:val="24"/>
          <w:szCs w:val="24"/>
        </w:rPr>
        <w:t>они обладают глубоким экспертным знанием своей области, внутренней работы Комиссии, а также большой сеть</w:t>
      </w:r>
      <w:r w:rsidR="000A264D" w:rsidRPr="005C20E1">
        <w:rPr>
          <w:rFonts w:ascii="Times New Roman" w:hAnsi="Times New Roman" w:cs="Times New Roman"/>
          <w:sz w:val="24"/>
          <w:szCs w:val="24"/>
        </w:rPr>
        <w:t xml:space="preserve">ю политический контактов. В этой области </w:t>
      </w:r>
      <w:r w:rsidR="0098387B" w:rsidRPr="005C20E1">
        <w:rPr>
          <w:rFonts w:ascii="Times New Roman" w:hAnsi="Times New Roman" w:cs="Times New Roman"/>
          <w:sz w:val="24"/>
          <w:szCs w:val="24"/>
        </w:rPr>
        <w:t>произошли некоторые улучшения (Р. Пр</w:t>
      </w:r>
      <w:r w:rsidR="000A264D" w:rsidRPr="005C20E1">
        <w:rPr>
          <w:rFonts w:ascii="Times New Roman" w:hAnsi="Times New Roman" w:cs="Times New Roman"/>
          <w:sz w:val="24"/>
          <w:szCs w:val="24"/>
        </w:rPr>
        <w:t xml:space="preserve">оди ввёл правило ротации), однако, это не меняет следующего факта: сами еврокомиссары непосредственно обсуждают и принимают лишь небольшое количество решений, 97% повестки дня составляют «пункты </w:t>
      </w:r>
      <w:r w:rsidR="000A264D" w:rsidRPr="005C20E1">
        <w:rPr>
          <w:rFonts w:ascii="Times New Roman" w:hAnsi="Times New Roman" w:cs="Times New Roman"/>
          <w:sz w:val="24"/>
          <w:szCs w:val="24"/>
          <w:lang w:val="en-US"/>
        </w:rPr>
        <w:t>B</w:t>
      </w:r>
      <w:r w:rsidR="000A264D" w:rsidRPr="005C20E1">
        <w:rPr>
          <w:rFonts w:ascii="Times New Roman" w:hAnsi="Times New Roman" w:cs="Times New Roman"/>
          <w:sz w:val="24"/>
          <w:szCs w:val="24"/>
        </w:rPr>
        <w:t xml:space="preserve">», решённые на более низких и менее подотчётных уровнях ЕК. В Совете Министров существует достаточно похожая ситуация. </w:t>
      </w:r>
    </w:p>
    <w:p w:rsidR="00374D36" w:rsidRPr="005C20E1" w:rsidRDefault="00865C08"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 xml:space="preserve">Личные интересы еврократов: после того, как </w:t>
      </w:r>
      <w:r w:rsidR="0098387B" w:rsidRPr="005C20E1">
        <w:rPr>
          <w:rFonts w:ascii="Times New Roman" w:hAnsi="Times New Roman" w:cs="Times New Roman"/>
          <w:color w:val="000000" w:themeColor="text1"/>
          <w:sz w:val="24"/>
          <w:szCs w:val="24"/>
        </w:rPr>
        <w:t xml:space="preserve">бюрократия была </w:t>
      </w:r>
      <w:r w:rsidRPr="005C20E1">
        <w:rPr>
          <w:rFonts w:ascii="Times New Roman" w:hAnsi="Times New Roman" w:cs="Times New Roman"/>
          <w:color w:val="000000" w:themeColor="text1"/>
          <w:sz w:val="24"/>
          <w:szCs w:val="24"/>
        </w:rPr>
        <w:t xml:space="preserve">однажды </w:t>
      </w:r>
      <w:r w:rsidR="0098387B" w:rsidRPr="005C20E1">
        <w:rPr>
          <w:rFonts w:ascii="Times New Roman" w:hAnsi="Times New Roman" w:cs="Times New Roman"/>
          <w:color w:val="000000" w:themeColor="text1"/>
          <w:sz w:val="24"/>
          <w:szCs w:val="24"/>
        </w:rPr>
        <w:t xml:space="preserve">учреждена, </w:t>
      </w:r>
      <w:r w:rsidRPr="005C20E1">
        <w:rPr>
          <w:rFonts w:ascii="Times New Roman" w:hAnsi="Times New Roman" w:cs="Times New Roman"/>
          <w:color w:val="000000" w:themeColor="text1"/>
          <w:sz w:val="24"/>
          <w:szCs w:val="24"/>
        </w:rPr>
        <w:t>её члены развивают определённые</w:t>
      </w:r>
      <w:r w:rsidR="00AF0F28" w:rsidRPr="005C20E1">
        <w:rPr>
          <w:rFonts w:ascii="Times New Roman" w:hAnsi="Times New Roman" w:cs="Times New Roman"/>
          <w:color w:val="000000" w:themeColor="text1"/>
          <w:sz w:val="24"/>
          <w:szCs w:val="24"/>
        </w:rPr>
        <w:t xml:space="preserve"> интересы, касающиеся сохранения и улучшения</w:t>
      </w:r>
      <w:r w:rsidR="0098387B" w:rsidRPr="005C20E1">
        <w:rPr>
          <w:rFonts w:ascii="Times New Roman" w:hAnsi="Times New Roman" w:cs="Times New Roman"/>
          <w:color w:val="000000" w:themeColor="text1"/>
          <w:sz w:val="24"/>
          <w:szCs w:val="24"/>
        </w:rPr>
        <w:t xml:space="preserve"> своих позиций. Экономисты-исследователи бюрократии рассматривают последних в качестве «максимизаторов пользы», которые рационально преследуют собственные цели. Эти цели включают в себя не только узкие эгоистические цели, связанные с удержанием рабочего места и базовыми доходами, но также включают широкий спектр социальных ценностей (</w:t>
      </w:r>
      <w:r w:rsidR="0098387B" w:rsidRPr="005C20E1">
        <w:rPr>
          <w:rFonts w:ascii="Times New Roman" w:hAnsi="Times New Roman" w:cs="Times New Roman"/>
          <w:color w:val="000000" w:themeColor="text1"/>
          <w:sz w:val="24"/>
          <w:szCs w:val="24"/>
          <w:lang w:val="en-US"/>
        </w:rPr>
        <w:t>social</w:t>
      </w:r>
      <w:r w:rsidR="0098387B" w:rsidRPr="005C20E1">
        <w:rPr>
          <w:rFonts w:ascii="Times New Roman" w:hAnsi="Times New Roman" w:cs="Times New Roman"/>
          <w:color w:val="000000" w:themeColor="text1"/>
          <w:sz w:val="24"/>
          <w:szCs w:val="24"/>
        </w:rPr>
        <w:t xml:space="preserve"> </w:t>
      </w:r>
      <w:r w:rsidR="0098387B" w:rsidRPr="005C20E1">
        <w:rPr>
          <w:rFonts w:ascii="Times New Roman" w:hAnsi="Times New Roman" w:cs="Times New Roman"/>
          <w:color w:val="000000" w:themeColor="text1"/>
          <w:sz w:val="24"/>
          <w:szCs w:val="24"/>
          <w:lang w:val="en-US"/>
        </w:rPr>
        <w:t>goods</w:t>
      </w:r>
      <w:r w:rsidR="0098387B" w:rsidRPr="005C20E1">
        <w:rPr>
          <w:rFonts w:ascii="Times New Roman" w:hAnsi="Times New Roman" w:cs="Times New Roman"/>
          <w:color w:val="000000" w:themeColor="text1"/>
          <w:sz w:val="24"/>
          <w:szCs w:val="24"/>
        </w:rPr>
        <w:t xml:space="preserve">): власть, денежное вознаграждение, </w:t>
      </w:r>
      <w:r w:rsidR="00940591" w:rsidRPr="005C20E1">
        <w:rPr>
          <w:rFonts w:ascii="Times New Roman" w:hAnsi="Times New Roman" w:cs="Times New Roman"/>
          <w:color w:val="000000" w:themeColor="text1"/>
          <w:sz w:val="24"/>
          <w:szCs w:val="24"/>
        </w:rPr>
        <w:t xml:space="preserve">органичный удобный круг обязанностей, личная верность своей рабочей команде или бюро в целом, желание служить обществу согласно собственным видениям, преданность определенной стратегии/проекту, репутация в обществе. В международных бюрократиях дополнительные стимулы исходят из </w:t>
      </w:r>
      <w:r w:rsidR="00AF0F28" w:rsidRPr="005C20E1">
        <w:rPr>
          <w:rFonts w:ascii="Times New Roman" w:hAnsi="Times New Roman" w:cs="Times New Roman"/>
          <w:color w:val="000000" w:themeColor="text1"/>
          <w:sz w:val="24"/>
          <w:szCs w:val="24"/>
        </w:rPr>
        <w:t>вызовов</w:t>
      </w:r>
      <w:r w:rsidR="00940591" w:rsidRPr="005C20E1">
        <w:rPr>
          <w:rFonts w:ascii="Times New Roman" w:hAnsi="Times New Roman" w:cs="Times New Roman"/>
          <w:color w:val="000000" w:themeColor="text1"/>
          <w:sz w:val="24"/>
          <w:szCs w:val="24"/>
        </w:rPr>
        <w:t xml:space="preserve"> мультикультурной среды. </w:t>
      </w:r>
    </w:p>
    <w:p w:rsidR="00374D36" w:rsidRPr="005C20E1" w:rsidRDefault="00865C08"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 xml:space="preserve">В существовании бюрократии заинтересованы разные общественные группы. С точки зрения экономических элит, бюрократия – это жизненно важный инструмент координации и управления в системе продвинутого капитализма. Предприниматели и корпорации заинтересованы в определённых правилах игры на рынке, в законах и регламентах, которые бы действовали по всему ЕС. К тому уже, как уже было указано, еврократия, при поддержке государств-членов, проводит активную индустриальную политику, финансирует ряд отраслей. </w:t>
      </w:r>
    </w:p>
    <w:p w:rsidR="00374D36" w:rsidRPr="005C20E1" w:rsidRDefault="00AF0F28"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color w:val="000000" w:themeColor="text1"/>
          <w:sz w:val="24"/>
          <w:szCs w:val="24"/>
        </w:rPr>
        <w:lastRenderedPageBreak/>
        <w:t xml:space="preserve">Пожалуй, самая важная часть нашего рассуждения о бюрократических элитах – это их социальные характеристики. </w:t>
      </w:r>
      <w:r w:rsidR="000A264D" w:rsidRPr="005C20E1">
        <w:rPr>
          <w:rFonts w:ascii="Times New Roman" w:hAnsi="Times New Roman" w:cs="Times New Roman"/>
          <w:color w:val="000000" w:themeColor="text1"/>
          <w:sz w:val="24"/>
          <w:szCs w:val="24"/>
        </w:rPr>
        <w:t>Повторим, что в</w:t>
      </w:r>
      <w:r w:rsidRPr="005C20E1">
        <w:rPr>
          <w:rFonts w:ascii="Times New Roman" w:hAnsi="Times New Roman" w:cs="Times New Roman"/>
          <w:color w:val="000000" w:themeColor="text1"/>
          <w:sz w:val="24"/>
          <w:szCs w:val="24"/>
        </w:rPr>
        <w:t xml:space="preserve"> Европейской Комиссии – главном наднациональном институте ЕС – отмечается особое влияние французской </w:t>
      </w:r>
      <w:r w:rsidR="000A264D" w:rsidRPr="005C20E1">
        <w:rPr>
          <w:rFonts w:ascii="Times New Roman" w:hAnsi="Times New Roman" w:cs="Times New Roman"/>
          <w:color w:val="000000" w:themeColor="text1"/>
          <w:sz w:val="24"/>
          <w:szCs w:val="24"/>
        </w:rPr>
        <w:t xml:space="preserve">административной культуры; </w:t>
      </w:r>
      <w:r w:rsidRPr="005C20E1">
        <w:rPr>
          <w:rFonts w:ascii="Times New Roman" w:hAnsi="Times New Roman" w:cs="Times New Roman"/>
          <w:color w:val="000000" w:themeColor="text1"/>
          <w:sz w:val="24"/>
          <w:szCs w:val="24"/>
        </w:rPr>
        <w:t xml:space="preserve">среди сотрудников также большая пропорция французских граждан. Несмотря на провозглашаемую политику ЕС гендерного равенства, высшие руководящие должности в ЕК, в том числе невыборные, занимают мужчины – </w:t>
      </w:r>
      <w:r w:rsidR="002B7A91" w:rsidRPr="005C20E1">
        <w:rPr>
          <w:rFonts w:ascii="Times New Roman" w:hAnsi="Times New Roman" w:cs="Times New Roman"/>
          <w:color w:val="000000" w:themeColor="text1"/>
          <w:sz w:val="24"/>
          <w:szCs w:val="24"/>
        </w:rPr>
        <w:t>это ёмко отражено в выражении</w:t>
      </w:r>
      <w:r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lang w:val="en-US"/>
        </w:rPr>
        <w:t>male</w:t>
      </w:r>
      <w:r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lang w:val="en-US"/>
        </w:rPr>
        <w:t>bastion</w:t>
      </w:r>
      <w:r w:rsidRPr="005C20E1">
        <w:rPr>
          <w:rFonts w:ascii="Times New Roman" w:hAnsi="Times New Roman" w:cs="Times New Roman"/>
          <w:color w:val="000000" w:themeColor="text1"/>
          <w:sz w:val="24"/>
          <w:szCs w:val="24"/>
        </w:rPr>
        <w:t>»</w:t>
      </w:r>
      <w:r w:rsidR="002B7A91" w:rsidRPr="005C20E1">
        <w:rPr>
          <w:rFonts w:ascii="Times New Roman" w:hAnsi="Times New Roman" w:cs="Times New Roman"/>
          <w:color w:val="000000" w:themeColor="text1"/>
          <w:sz w:val="24"/>
          <w:szCs w:val="24"/>
        </w:rPr>
        <w:t xml:space="preserve">. Бэкгрануд большинства служащих ЕК – </w:t>
      </w:r>
      <w:r w:rsidR="000A264D" w:rsidRPr="005C20E1">
        <w:rPr>
          <w:rFonts w:ascii="Times New Roman" w:hAnsi="Times New Roman" w:cs="Times New Roman"/>
          <w:color w:val="000000" w:themeColor="text1"/>
          <w:sz w:val="24"/>
          <w:szCs w:val="24"/>
        </w:rPr>
        <w:t>высшее образование в сферах права или экономики</w:t>
      </w:r>
      <w:r w:rsidR="002B7A91" w:rsidRPr="005C20E1">
        <w:rPr>
          <w:rFonts w:ascii="Times New Roman" w:hAnsi="Times New Roman" w:cs="Times New Roman"/>
          <w:color w:val="000000" w:themeColor="text1"/>
          <w:sz w:val="24"/>
          <w:szCs w:val="24"/>
        </w:rPr>
        <w:t xml:space="preserve">. Учитывая, что ЕС не является </w:t>
      </w:r>
      <w:r w:rsidR="000A264D" w:rsidRPr="005C20E1">
        <w:rPr>
          <w:rFonts w:ascii="Times New Roman" w:hAnsi="Times New Roman" w:cs="Times New Roman"/>
          <w:color w:val="000000" w:themeColor="text1"/>
          <w:sz w:val="24"/>
          <w:szCs w:val="24"/>
        </w:rPr>
        <w:t xml:space="preserve">полноценным </w:t>
      </w:r>
      <w:r w:rsidR="002B7A91" w:rsidRPr="005C20E1">
        <w:rPr>
          <w:rFonts w:ascii="Times New Roman" w:hAnsi="Times New Roman" w:cs="Times New Roman"/>
          <w:color w:val="000000" w:themeColor="text1"/>
          <w:sz w:val="24"/>
          <w:szCs w:val="24"/>
        </w:rPr>
        <w:t>государством, размер ЕК достаточно больш</w:t>
      </w:r>
      <w:r w:rsidR="000A264D" w:rsidRPr="005C20E1">
        <w:rPr>
          <w:rFonts w:ascii="Times New Roman" w:hAnsi="Times New Roman" w:cs="Times New Roman"/>
          <w:color w:val="000000" w:themeColor="text1"/>
          <w:sz w:val="24"/>
          <w:szCs w:val="24"/>
        </w:rPr>
        <w:t xml:space="preserve">ой, в её работе </w:t>
      </w:r>
      <w:r w:rsidR="002B7A91" w:rsidRPr="005C20E1">
        <w:rPr>
          <w:rFonts w:ascii="Times New Roman" w:hAnsi="Times New Roman" w:cs="Times New Roman"/>
          <w:color w:val="000000" w:themeColor="text1"/>
          <w:sz w:val="24"/>
          <w:szCs w:val="24"/>
        </w:rPr>
        <w:t xml:space="preserve">присутствует некоторая запутанность – например, экономическими вопросами занимаются шесть директоратов. </w:t>
      </w:r>
      <w:r w:rsidR="002B7A91" w:rsidRPr="005C20E1">
        <w:rPr>
          <w:rFonts w:ascii="Times New Roman" w:hAnsi="Times New Roman" w:cs="Times New Roman"/>
          <w:sz w:val="24"/>
          <w:szCs w:val="24"/>
        </w:rPr>
        <w:t xml:space="preserve">По мнению бывшего комиссара </w:t>
      </w:r>
      <w:r w:rsidR="00E86E26" w:rsidRPr="005C20E1">
        <w:rPr>
          <w:rFonts w:ascii="Times New Roman" w:hAnsi="Times New Roman" w:cs="Times New Roman"/>
          <w:color w:val="222222"/>
          <w:sz w:val="24"/>
          <w:szCs w:val="24"/>
          <w:shd w:val="clear" w:color="auto" w:fill="FFFFFF"/>
        </w:rPr>
        <w:t>по вопросам предпринимательства и промышленности</w:t>
      </w:r>
      <w:r w:rsidR="00E86E26" w:rsidRPr="005C20E1">
        <w:rPr>
          <w:rFonts w:ascii="Times New Roman" w:hAnsi="Times New Roman" w:cs="Times New Roman"/>
          <w:sz w:val="24"/>
          <w:szCs w:val="24"/>
        </w:rPr>
        <w:t xml:space="preserve"> </w:t>
      </w:r>
      <w:r w:rsidR="002B7A91" w:rsidRPr="005C20E1">
        <w:rPr>
          <w:rFonts w:ascii="Times New Roman" w:hAnsi="Times New Roman" w:cs="Times New Roman"/>
          <w:sz w:val="24"/>
          <w:szCs w:val="24"/>
        </w:rPr>
        <w:t>Гюнтера Ферхойгена, 50% активности КЕС – внутренняя координация.</w:t>
      </w:r>
      <w:r w:rsidR="00E86E26" w:rsidRPr="005C20E1">
        <w:rPr>
          <w:rFonts w:ascii="Times New Roman" w:hAnsi="Times New Roman" w:cs="Times New Roman"/>
          <w:sz w:val="24"/>
          <w:szCs w:val="24"/>
        </w:rPr>
        <w:t xml:space="preserve"> </w:t>
      </w:r>
      <w:r w:rsidR="000A264D" w:rsidRPr="005C20E1">
        <w:rPr>
          <w:rFonts w:ascii="Times New Roman" w:hAnsi="Times New Roman" w:cs="Times New Roman"/>
          <w:sz w:val="24"/>
          <w:szCs w:val="24"/>
        </w:rPr>
        <w:t>Зарплаты европейских служащих щедрые</w:t>
      </w:r>
      <w:r w:rsidR="00E86E26" w:rsidRPr="005C20E1">
        <w:rPr>
          <w:rFonts w:ascii="Times New Roman" w:hAnsi="Times New Roman" w:cs="Times New Roman"/>
          <w:sz w:val="24"/>
          <w:szCs w:val="24"/>
        </w:rPr>
        <w:t>, от 2600 до 18000 евро, в зависимости от категории, плюс множество компенсаций и привилегий, связанных со спецификой работы и статусом</w:t>
      </w:r>
      <w:r w:rsidR="00A30BAB" w:rsidRPr="005C20E1">
        <w:rPr>
          <w:rFonts w:ascii="Times New Roman" w:hAnsi="Times New Roman" w:cs="Times New Roman"/>
          <w:sz w:val="24"/>
          <w:szCs w:val="24"/>
        </w:rPr>
        <w:t xml:space="preserve"> (пособие экспата в 505 евро, пособие на содержание дома, детей, служебные поездки и т.п.</w:t>
      </w:r>
      <w:r w:rsidR="00A30BAB" w:rsidRPr="005C20E1">
        <w:rPr>
          <w:rStyle w:val="a6"/>
          <w:rFonts w:ascii="Times New Roman" w:hAnsi="Times New Roman" w:cs="Times New Roman"/>
          <w:color w:val="000000"/>
          <w:sz w:val="24"/>
          <w:szCs w:val="24"/>
          <w:lang w:val="en-US"/>
        </w:rPr>
        <w:footnoteReference w:id="121"/>
      </w:r>
      <w:r w:rsidR="00A30BAB" w:rsidRPr="005C20E1">
        <w:rPr>
          <w:rFonts w:ascii="Times New Roman" w:hAnsi="Times New Roman" w:cs="Times New Roman"/>
          <w:sz w:val="24"/>
          <w:szCs w:val="24"/>
        </w:rPr>
        <w:t>)</w:t>
      </w:r>
      <w:r w:rsidR="00A30BAB" w:rsidRPr="005C20E1">
        <w:rPr>
          <w:rStyle w:val="msoins0"/>
          <w:rFonts w:ascii="Times New Roman" w:hAnsi="Times New Roman" w:cs="Times New Roman"/>
          <w:color w:val="000000"/>
          <w:sz w:val="24"/>
          <w:szCs w:val="24"/>
        </w:rPr>
        <w:t xml:space="preserve">. </w:t>
      </w:r>
      <w:r w:rsidR="00A30BAB" w:rsidRPr="005C20E1">
        <w:rPr>
          <w:rFonts w:ascii="Times New Roman" w:hAnsi="Times New Roman" w:cs="Times New Roman"/>
          <w:sz w:val="24"/>
          <w:szCs w:val="24"/>
        </w:rPr>
        <w:t xml:space="preserve">Британская газета «Телеграф» сокрушается, что месячная зарплата одного из пяти евробюрократов </w:t>
      </w:r>
      <w:r w:rsidR="0076183B" w:rsidRPr="005C20E1">
        <w:rPr>
          <w:rFonts w:ascii="Times New Roman" w:hAnsi="Times New Roman" w:cs="Times New Roman"/>
          <w:sz w:val="24"/>
          <w:szCs w:val="24"/>
        </w:rPr>
        <w:t xml:space="preserve">(в совокупности 10000) </w:t>
      </w:r>
      <w:r w:rsidR="00A30BAB" w:rsidRPr="005C20E1">
        <w:rPr>
          <w:rFonts w:ascii="Times New Roman" w:hAnsi="Times New Roman" w:cs="Times New Roman"/>
          <w:sz w:val="24"/>
          <w:szCs w:val="24"/>
        </w:rPr>
        <w:t xml:space="preserve">превышает </w:t>
      </w:r>
      <w:r w:rsidR="00C36E82" w:rsidRPr="005C20E1">
        <w:rPr>
          <w:rFonts w:ascii="Times New Roman" w:hAnsi="Times New Roman" w:cs="Times New Roman"/>
          <w:sz w:val="24"/>
          <w:szCs w:val="24"/>
        </w:rPr>
        <w:t xml:space="preserve">аналогичное </w:t>
      </w:r>
      <w:r w:rsidR="00A30BAB" w:rsidRPr="005C20E1">
        <w:rPr>
          <w:rFonts w:ascii="Times New Roman" w:hAnsi="Times New Roman" w:cs="Times New Roman"/>
          <w:sz w:val="24"/>
          <w:szCs w:val="24"/>
        </w:rPr>
        <w:t>вознаграждение премьер-министра Д. Кэмерона</w:t>
      </w:r>
      <w:r w:rsidR="00A30BAB" w:rsidRPr="005C20E1">
        <w:rPr>
          <w:rStyle w:val="a6"/>
          <w:rFonts w:ascii="Times New Roman" w:hAnsi="Times New Roman" w:cs="Times New Roman"/>
          <w:sz w:val="24"/>
          <w:szCs w:val="24"/>
        </w:rPr>
        <w:footnoteReference w:id="122"/>
      </w:r>
      <w:r w:rsidR="00A30BAB" w:rsidRPr="005C20E1">
        <w:rPr>
          <w:rFonts w:ascii="Times New Roman" w:hAnsi="Times New Roman" w:cs="Times New Roman"/>
          <w:sz w:val="24"/>
          <w:szCs w:val="24"/>
        </w:rPr>
        <w:t xml:space="preserve">. Существующая разница в доходах между уровнями ЕС и стран-членов означает символическую субординацию национальных государственных служащих европейским. </w:t>
      </w:r>
      <w:r w:rsidR="00A30BAB" w:rsidRPr="005C20E1">
        <w:rPr>
          <w:rStyle w:val="msoins0"/>
          <w:rFonts w:ascii="Times New Roman" w:hAnsi="Times New Roman" w:cs="Times New Roman"/>
          <w:color w:val="000000"/>
          <w:sz w:val="24"/>
          <w:szCs w:val="24"/>
        </w:rPr>
        <w:t xml:space="preserve">Евробюрократы также освобождаются от уплаты местных налогов. </w:t>
      </w:r>
      <w:r w:rsidR="005D5A72" w:rsidRPr="005C20E1">
        <w:rPr>
          <w:rStyle w:val="msoins0"/>
          <w:rFonts w:ascii="Times New Roman" w:hAnsi="Times New Roman" w:cs="Times New Roman"/>
          <w:color w:val="000000"/>
          <w:sz w:val="24"/>
          <w:szCs w:val="24"/>
        </w:rPr>
        <w:t xml:space="preserve">Столь высокие зарплаты евробюрократов можно объяснить не только соображениями престижа, а также, в какой-то степени, необходимостью привлечь наиболее продвинутые, квалифицированные кадры (зарплаты специалистов с аналогичной квалификацией в ведущих международных компаниях – выше).  И, наконец, среди других привилегий – это </w:t>
      </w:r>
      <w:r w:rsidR="005D5A72" w:rsidRPr="005C20E1">
        <w:rPr>
          <w:rFonts w:ascii="Times New Roman" w:hAnsi="Times New Roman" w:cs="Times New Roman"/>
          <w:sz w:val="24"/>
          <w:szCs w:val="24"/>
        </w:rPr>
        <w:t xml:space="preserve">пожизненная позиция в структурах ЕС либо, при необходимости реформировать/сокращать штат, </w:t>
      </w:r>
      <w:r w:rsidR="0076183B" w:rsidRPr="005C20E1">
        <w:rPr>
          <w:rFonts w:ascii="Times New Roman" w:hAnsi="Times New Roman" w:cs="Times New Roman"/>
          <w:sz w:val="24"/>
          <w:szCs w:val="24"/>
        </w:rPr>
        <w:t>«</w:t>
      </w:r>
      <w:r w:rsidR="005D5A72" w:rsidRPr="005C20E1">
        <w:rPr>
          <w:rFonts w:ascii="Times New Roman" w:hAnsi="Times New Roman" w:cs="Times New Roman"/>
          <w:sz w:val="24"/>
          <w:szCs w:val="24"/>
        </w:rPr>
        <w:t>золотое рукопожатие</w:t>
      </w:r>
      <w:r w:rsidR="0076183B" w:rsidRPr="005C20E1">
        <w:rPr>
          <w:rFonts w:ascii="Times New Roman" w:hAnsi="Times New Roman" w:cs="Times New Roman"/>
          <w:sz w:val="24"/>
          <w:szCs w:val="24"/>
        </w:rPr>
        <w:t>»</w:t>
      </w:r>
      <w:r w:rsidR="005D5A72" w:rsidRPr="005C20E1">
        <w:rPr>
          <w:rFonts w:ascii="Times New Roman" w:hAnsi="Times New Roman" w:cs="Times New Roman"/>
          <w:sz w:val="24"/>
          <w:szCs w:val="24"/>
        </w:rPr>
        <w:t xml:space="preserve"> на досрочную пенсию (сами пенсии тоже очень высокие). То есть, можно сказать, что работа на ЕС – это беспроигрышная лотерея. </w:t>
      </w:r>
      <w:r w:rsidR="00A06629" w:rsidRPr="005C20E1">
        <w:rPr>
          <w:rFonts w:ascii="Times New Roman" w:hAnsi="Times New Roman" w:cs="Times New Roman"/>
          <w:sz w:val="24"/>
          <w:szCs w:val="24"/>
        </w:rPr>
        <w:t>Также, не трудно догадаться, что возможность карьеры в институтах ЕС очень привлекательна, на вакансии очень большой конкурс.</w:t>
      </w:r>
    </w:p>
    <w:p w:rsidR="0076183B" w:rsidRPr="005C20E1" w:rsidRDefault="00C36E82"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lastRenderedPageBreak/>
        <w:t>Создатель политической антропологии Крис Шор, анализируя бюрократические элиты ЕС, особо отмечает ф</w:t>
      </w:r>
      <w:r w:rsidR="000C1C6B" w:rsidRPr="005C20E1">
        <w:rPr>
          <w:rFonts w:ascii="Times New Roman" w:hAnsi="Times New Roman" w:cs="Times New Roman"/>
          <w:sz w:val="24"/>
          <w:szCs w:val="24"/>
        </w:rPr>
        <w:t xml:space="preserve">еномен </w:t>
      </w:r>
      <w:r w:rsidRPr="005C20E1">
        <w:rPr>
          <w:rFonts w:ascii="Times New Roman" w:hAnsi="Times New Roman" w:cs="Times New Roman"/>
          <w:sz w:val="24"/>
          <w:szCs w:val="24"/>
        </w:rPr>
        <w:t>«</w:t>
      </w:r>
      <w:r w:rsidR="000C1C6B" w:rsidRPr="005C20E1">
        <w:rPr>
          <w:rFonts w:ascii="Times New Roman" w:hAnsi="Times New Roman" w:cs="Times New Roman"/>
          <w:sz w:val="24"/>
          <w:szCs w:val="24"/>
          <w:lang w:val="en-US"/>
        </w:rPr>
        <w:t>engrenage</w:t>
      </w:r>
      <w:r w:rsidRPr="005C20E1">
        <w:rPr>
          <w:rFonts w:ascii="Times New Roman" w:hAnsi="Times New Roman" w:cs="Times New Roman"/>
          <w:sz w:val="24"/>
          <w:szCs w:val="24"/>
        </w:rPr>
        <w:t>»</w:t>
      </w:r>
      <w:r w:rsidR="001A6A03">
        <w:rPr>
          <w:rStyle w:val="a6"/>
          <w:rFonts w:ascii="Times New Roman" w:hAnsi="Times New Roman" w:cs="Times New Roman"/>
          <w:sz w:val="24"/>
          <w:szCs w:val="24"/>
        </w:rPr>
        <w:footnoteReference w:id="123"/>
      </w:r>
      <w:r w:rsidR="005D5A72" w:rsidRPr="005C20E1">
        <w:rPr>
          <w:rFonts w:ascii="Times New Roman" w:hAnsi="Times New Roman" w:cs="Times New Roman"/>
          <w:sz w:val="24"/>
          <w:szCs w:val="24"/>
        </w:rPr>
        <w:t xml:space="preserve">, возникающий в среде элит и между разными их группами. В ЕК происходит </w:t>
      </w:r>
      <w:r w:rsidR="000C1C6B" w:rsidRPr="005C20E1">
        <w:rPr>
          <w:rFonts w:ascii="Times New Roman" w:hAnsi="Times New Roman" w:cs="Times New Roman"/>
          <w:sz w:val="24"/>
          <w:szCs w:val="24"/>
        </w:rPr>
        <w:t xml:space="preserve">ресоциализация </w:t>
      </w:r>
      <w:r w:rsidR="005D5A72" w:rsidRPr="005C20E1">
        <w:rPr>
          <w:rFonts w:ascii="Times New Roman" w:hAnsi="Times New Roman" w:cs="Times New Roman"/>
          <w:sz w:val="24"/>
          <w:szCs w:val="24"/>
        </w:rPr>
        <w:t xml:space="preserve">индивидов, приобретается </w:t>
      </w:r>
      <w:r w:rsidR="000C1C6B" w:rsidRPr="005C20E1">
        <w:rPr>
          <w:rFonts w:ascii="Times New Roman" w:hAnsi="Times New Roman" w:cs="Times New Roman"/>
          <w:sz w:val="24"/>
          <w:szCs w:val="24"/>
        </w:rPr>
        <w:t>ново</w:t>
      </w:r>
      <w:r w:rsidR="005D5A72" w:rsidRPr="005C20E1">
        <w:rPr>
          <w:rFonts w:ascii="Times New Roman" w:hAnsi="Times New Roman" w:cs="Times New Roman"/>
          <w:sz w:val="24"/>
          <w:szCs w:val="24"/>
        </w:rPr>
        <w:t xml:space="preserve">е </w:t>
      </w:r>
      <w:r w:rsidR="000C1C6B" w:rsidRPr="005C20E1">
        <w:rPr>
          <w:rFonts w:ascii="Times New Roman" w:hAnsi="Times New Roman" w:cs="Times New Roman"/>
          <w:sz w:val="24"/>
          <w:szCs w:val="24"/>
        </w:rPr>
        <w:t>европейско</w:t>
      </w:r>
      <w:r w:rsidR="005D5A72" w:rsidRPr="005C20E1">
        <w:rPr>
          <w:rFonts w:ascii="Times New Roman" w:hAnsi="Times New Roman" w:cs="Times New Roman"/>
          <w:sz w:val="24"/>
          <w:szCs w:val="24"/>
        </w:rPr>
        <w:t>е</w:t>
      </w:r>
      <w:r w:rsidR="000C1C6B" w:rsidRPr="005C20E1">
        <w:rPr>
          <w:rFonts w:ascii="Times New Roman" w:hAnsi="Times New Roman" w:cs="Times New Roman"/>
          <w:sz w:val="24"/>
          <w:szCs w:val="24"/>
        </w:rPr>
        <w:t xml:space="preserve"> сознани</w:t>
      </w:r>
      <w:r w:rsidR="005D5A72" w:rsidRPr="005C20E1">
        <w:rPr>
          <w:rFonts w:ascii="Times New Roman" w:hAnsi="Times New Roman" w:cs="Times New Roman"/>
          <w:sz w:val="24"/>
          <w:szCs w:val="24"/>
        </w:rPr>
        <w:t>е</w:t>
      </w:r>
      <w:r w:rsidR="000C1C6B" w:rsidRPr="005C20E1">
        <w:rPr>
          <w:rFonts w:ascii="Times New Roman" w:hAnsi="Times New Roman" w:cs="Times New Roman"/>
          <w:sz w:val="24"/>
          <w:szCs w:val="24"/>
        </w:rPr>
        <w:t xml:space="preserve">. </w:t>
      </w:r>
      <w:r w:rsidR="000A264D" w:rsidRPr="005C20E1">
        <w:rPr>
          <w:rFonts w:ascii="Times New Roman" w:hAnsi="Times New Roman" w:cs="Times New Roman"/>
          <w:sz w:val="24"/>
          <w:szCs w:val="24"/>
        </w:rPr>
        <w:t>Можно посмотреть на службу в еврократии под разными углами. Многим из-за изолированности и оторванности бюрократических элит от общества она представляется как, своего рода, «з</w:t>
      </w:r>
      <w:r w:rsidR="000C1C6B" w:rsidRPr="005C20E1">
        <w:rPr>
          <w:rFonts w:ascii="Times New Roman" w:hAnsi="Times New Roman" w:cs="Times New Roman"/>
          <w:sz w:val="24"/>
          <w:szCs w:val="24"/>
        </w:rPr>
        <w:t>олотая клетка</w:t>
      </w:r>
      <w:r w:rsidR="000A264D" w:rsidRPr="005C20E1">
        <w:rPr>
          <w:rFonts w:ascii="Times New Roman" w:hAnsi="Times New Roman" w:cs="Times New Roman"/>
          <w:sz w:val="24"/>
          <w:szCs w:val="24"/>
        </w:rPr>
        <w:t>». Евробюрократы, живущие далеко от родины, образуют в трёх ключевых штаб-квартирах органов ЕС «д</w:t>
      </w:r>
      <w:r w:rsidR="000C1C6B" w:rsidRPr="005C20E1">
        <w:rPr>
          <w:rFonts w:ascii="Times New Roman" w:hAnsi="Times New Roman" w:cs="Times New Roman"/>
          <w:sz w:val="24"/>
          <w:szCs w:val="24"/>
        </w:rPr>
        <w:t>и</w:t>
      </w:r>
      <w:r w:rsidR="000A264D" w:rsidRPr="005C20E1">
        <w:rPr>
          <w:rFonts w:ascii="Times New Roman" w:hAnsi="Times New Roman" w:cs="Times New Roman"/>
          <w:sz w:val="24"/>
          <w:szCs w:val="24"/>
        </w:rPr>
        <w:t xml:space="preserve">пломатические гетто» (есть даже специальные карты Брюсселя с демаркацией основных районов обитания евроэлит). </w:t>
      </w:r>
      <w:r w:rsidR="000C1C6B" w:rsidRPr="005C20E1">
        <w:rPr>
          <w:rFonts w:ascii="Times New Roman" w:hAnsi="Times New Roman" w:cs="Times New Roman"/>
          <w:sz w:val="24"/>
          <w:szCs w:val="24"/>
        </w:rPr>
        <w:t xml:space="preserve"> </w:t>
      </w:r>
      <w:r w:rsidR="000A264D" w:rsidRPr="005C20E1">
        <w:rPr>
          <w:rFonts w:ascii="Times New Roman" w:hAnsi="Times New Roman" w:cs="Times New Roman"/>
          <w:sz w:val="24"/>
          <w:szCs w:val="24"/>
        </w:rPr>
        <w:t>Службу в ЕК также характеризует иерархичность</w:t>
      </w:r>
      <w:r w:rsidR="000C1C6B" w:rsidRPr="005C20E1">
        <w:rPr>
          <w:rFonts w:ascii="Times New Roman" w:hAnsi="Times New Roman" w:cs="Times New Roman"/>
          <w:sz w:val="24"/>
          <w:szCs w:val="24"/>
        </w:rPr>
        <w:t xml:space="preserve">, </w:t>
      </w:r>
      <w:r w:rsidR="000A264D" w:rsidRPr="005C20E1">
        <w:rPr>
          <w:rFonts w:ascii="Times New Roman" w:hAnsi="Times New Roman" w:cs="Times New Roman"/>
          <w:sz w:val="24"/>
          <w:szCs w:val="24"/>
        </w:rPr>
        <w:t xml:space="preserve">большие объёмы </w:t>
      </w:r>
      <w:r w:rsidR="000C1C6B" w:rsidRPr="005C20E1">
        <w:rPr>
          <w:rFonts w:ascii="Times New Roman" w:hAnsi="Times New Roman" w:cs="Times New Roman"/>
          <w:sz w:val="24"/>
          <w:szCs w:val="24"/>
        </w:rPr>
        <w:t>письменн</w:t>
      </w:r>
      <w:r w:rsidR="000A264D" w:rsidRPr="005C20E1">
        <w:rPr>
          <w:rFonts w:ascii="Times New Roman" w:hAnsi="Times New Roman" w:cs="Times New Roman"/>
          <w:sz w:val="24"/>
          <w:szCs w:val="24"/>
        </w:rPr>
        <w:t>ой</w:t>
      </w:r>
      <w:r w:rsidR="000C1C6B" w:rsidRPr="005C20E1">
        <w:rPr>
          <w:rFonts w:ascii="Times New Roman" w:hAnsi="Times New Roman" w:cs="Times New Roman"/>
          <w:sz w:val="24"/>
          <w:szCs w:val="24"/>
        </w:rPr>
        <w:t xml:space="preserve"> работ</w:t>
      </w:r>
      <w:r w:rsidR="000A264D" w:rsidRPr="005C20E1">
        <w:rPr>
          <w:rFonts w:ascii="Times New Roman" w:hAnsi="Times New Roman" w:cs="Times New Roman"/>
          <w:sz w:val="24"/>
          <w:szCs w:val="24"/>
        </w:rPr>
        <w:t>ы, особая роль</w:t>
      </w:r>
      <w:r w:rsidR="000C1C6B" w:rsidRPr="005C20E1">
        <w:rPr>
          <w:rFonts w:ascii="Times New Roman" w:hAnsi="Times New Roman" w:cs="Times New Roman"/>
          <w:sz w:val="24"/>
          <w:szCs w:val="24"/>
        </w:rPr>
        <w:t xml:space="preserve"> неформальны</w:t>
      </w:r>
      <w:r w:rsidR="000A264D" w:rsidRPr="005C20E1">
        <w:rPr>
          <w:rFonts w:ascii="Times New Roman" w:hAnsi="Times New Roman" w:cs="Times New Roman"/>
          <w:sz w:val="24"/>
          <w:szCs w:val="24"/>
        </w:rPr>
        <w:t>х связей чиновников</w:t>
      </w:r>
      <w:r w:rsidR="000C1C6B" w:rsidRPr="005C20E1">
        <w:rPr>
          <w:rFonts w:ascii="Times New Roman" w:hAnsi="Times New Roman" w:cs="Times New Roman"/>
          <w:sz w:val="24"/>
          <w:szCs w:val="24"/>
        </w:rPr>
        <w:t xml:space="preserve"> (по национальности, партиям, </w:t>
      </w:r>
      <w:r w:rsidR="000A264D" w:rsidRPr="005C20E1">
        <w:rPr>
          <w:rFonts w:ascii="Times New Roman" w:hAnsi="Times New Roman" w:cs="Times New Roman"/>
          <w:sz w:val="24"/>
          <w:szCs w:val="24"/>
        </w:rPr>
        <w:t>клубам и тайным обществам</w:t>
      </w:r>
      <w:r w:rsidR="000C1C6B" w:rsidRPr="005C20E1">
        <w:rPr>
          <w:rFonts w:ascii="Times New Roman" w:hAnsi="Times New Roman" w:cs="Times New Roman"/>
          <w:sz w:val="24"/>
          <w:szCs w:val="24"/>
        </w:rPr>
        <w:t xml:space="preserve">). </w:t>
      </w:r>
      <w:r w:rsidR="0076183B" w:rsidRPr="005C20E1">
        <w:rPr>
          <w:rFonts w:ascii="Times New Roman" w:hAnsi="Times New Roman" w:cs="Times New Roman"/>
          <w:sz w:val="24"/>
          <w:szCs w:val="24"/>
        </w:rPr>
        <w:t>В процессе работы у евробюрократов формируется новый образ мышления, особый необычный стиль жизни</w:t>
      </w:r>
      <w:r w:rsidR="00A06629" w:rsidRPr="005C20E1">
        <w:rPr>
          <w:rFonts w:ascii="Times New Roman" w:hAnsi="Times New Roman" w:cs="Times New Roman"/>
          <w:sz w:val="24"/>
          <w:szCs w:val="24"/>
        </w:rPr>
        <w:t>, даже новый язык, сленг («евроспик», см. Главу 1)</w:t>
      </w:r>
      <w:r w:rsidR="0076183B" w:rsidRPr="005C20E1">
        <w:rPr>
          <w:rFonts w:ascii="Times New Roman" w:hAnsi="Times New Roman" w:cs="Times New Roman"/>
          <w:sz w:val="24"/>
          <w:szCs w:val="24"/>
        </w:rPr>
        <w:t xml:space="preserve">. </w:t>
      </w:r>
    </w:p>
    <w:p w:rsidR="0076183B" w:rsidRPr="005C20E1" w:rsidRDefault="0076183B"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Последнее, о чём часто забывают, говоря о демократическом дефиците ЕС и его слабой легитимности, - это факторы коррупции и недобросовестного менеджмента в недрах институтов (особенно ЕК). Финансовые нарушения ЕК и практика кумовства гремели в СМИ и общественности в конце 1990х. – начале 2000х гг. Одному колледжу ЕК даже пришлось уйти в отставку (Комиссия Ж. Сантера). </w:t>
      </w:r>
      <w:r w:rsidR="00A06629" w:rsidRPr="005C20E1">
        <w:rPr>
          <w:rFonts w:ascii="Times New Roman" w:hAnsi="Times New Roman" w:cs="Times New Roman"/>
          <w:sz w:val="24"/>
          <w:szCs w:val="24"/>
        </w:rPr>
        <w:t>Важно, что ЕС не менее защищён от коррупции, чем любые страны мира; более того, плохие практики государств-членов (особенно южно- и восточноевропейских) порой «переезжают» в Брюссель вместе с политиками и чиновниками.</w:t>
      </w:r>
    </w:p>
    <w:p w:rsidR="00AD3A3D" w:rsidRPr="005C20E1" w:rsidRDefault="003B2F64" w:rsidP="008C45D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Административная интеграция через «чёрный ход»</w:t>
      </w:r>
      <w:r w:rsidR="00BF0376">
        <w:rPr>
          <w:rFonts w:ascii="Times New Roman" w:hAnsi="Times New Roman" w:cs="Times New Roman"/>
          <w:sz w:val="24"/>
          <w:szCs w:val="24"/>
        </w:rPr>
        <w:t xml:space="preserve">: налажены </w:t>
      </w:r>
      <w:r w:rsidR="00AD3A3D" w:rsidRPr="005C20E1">
        <w:rPr>
          <w:rFonts w:ascii="Times New Roman" w:hAnsi="Times New Roman" w:cs="Times New Roman"/>
          <w:sz w:val="24"/>
          <w:szCs w:val="24"/>
        </w:rPr>
        <w:t xml:space="preserve">достаточно плотные неформальные связи ЕК с национальным регулятивными агентствами, ЕК действует проактивно, используя эти сети как </w:t>
      </w:r>
      <w:r w:rsidR="00BF0376">
        <w:rPr>
          <w:rFonts w:ascii="Times New Roman" w:hAnsi="Times New Roman" w:cs="Times New Roman"/>
          <w:sz w:val="24"/>
          <w:szCs w:val="24"/>
        </w:rPr>
        <w:t>«</w:t>
      </w:r>
      <w:r w:rsidR="00AD3A3D" w:rsidRPr="005C20E1">
        <w:rPr>
          <w:rFonts w:ascii="Times New Roman" w:hAnsi="Times New Roman" w:cs="Times New Roman"/>
          <w:sz w:val="24"/>
          <w:szCs w:val="24"/>
        </w:rPr>
        <w:t>чёрный ход</w:t>
      </w:r>
      <w:r w:rsidR="00BF0376">
        <w:rPr>
          <w:rFonts w:ascii="Times New Roman" w:hAnsi="Times New Roman" w:cs="Times New Roman"/>
          <w:sz w:val="24"/>
          <w:szCs w:val="24"/>
        </w:rPr>
        <w:t>»</w:t>
      </w:r>
      <w:r w:rsidR="00AD3A3D" w:rsidRPr="005C20E1">
        <w:rPr>
          <w:rFonts w:ascii="Times New Roman" w:hAnsi="Times New Roman" w:cs="Times New Roman"/>
          <w:sz w:val="24"/>
          <w:szCs w:val="24"/>
        </w:rPr>
        <w:t xml:space="preserve"> для гар</w:t>
      </w:r>
      <w:r w:rsidR="00BF0376">
        <w:rPr>
          <w:rFonts w:ascii="Times New Roman" w:hAnsi="Times New Roman" w:cs="Times New Roman"/>
          <w:sz w:val="24"/>
          <w:szCs w:val="24"/>
        </w:rPr>
        <w:t>монизации регулятивных практик. Сильные стороны ЕК как регулятора – это новаторский подход и эффективный административный ресурс</w:t>
      </w:r>
      <w:r w:rsidR="00AD3A3D" w:rsidRPr="005C20E1">
        <w:rPr>
          <w:rStyle w:val="a6"/>
          <w:rFonts w:ascii="Times New Roman" w:hAnsi="Times New Roman" w:cs="Times New Roman"/>
          <w:sz w:val="24"/>
          <w:szCs w:val="24"/>
          <w:lang w:val="en-US"/>
        </w:rPr>
        <w:footnoteReference w:id="124"/>
      </w:r>
      <w:r w:rsidR="00AD3A3D" w:rsidRPr="005C20E1">
        <w:rPr>
          <w:rFonts w:ascii="Times New Roman" w:hAnsi="Times New Roman" w:cs="Times New Roman"/>
          <w:sz w:val="24"/>
          <w:szCs w:val="24"/>
        </w:rPr>
        <w:t xml:space="preserve">. </w:t>
      </w:r>
    </w:p>
    <w:p w:rsidR="00303207" w:rsidRDefault="0076183B"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color w:val="000000" w:themeColor="text1"/>
          <w:sz w:val="24"/>
          <w:szCs w:val="24"/>
        </w:rPr>
        <w:t xml:space="preserve">Из </w:t>
      </w:r>
      <w:r w:rsidR="00BF0376">
        <w:rPr>
          <w:rFonts w:ascii="Times New Roman" w:hAnsi="Times New Roman" w:cs="Times New Roman"/>
          <w:color w:val="000000" w:themeColor="text1"/>
          <w:sz w:val="24"/>
          <w:szCs w:val="24"/>
        </w:rPr>
        <w:t>данного параграфа можно сделать</w:t>
      </w:r>
      <w:r w:rsidRPr="005C20E1">
        <w:rPr>
          <w:rFonts w:ascii="Times New Roman" w:hAnsi="Times New Roman" w:cs="Times New Roman"/>
          <w:color w:val="000000" w:themeColor="text1"/>
          <w:sz w:val="24"/>
          <w:szCs w:val="24"/>
        </w:rPr>
        <w:t xml:space="preserve"> </w:t>
      </w:r>
      <w:r w:rsidRPr="008B23FD">
        <w:rPr>
          <w:rFonts w:ascii="Times New Roman" w:hAnsi="Times New Roman" w:cs="Times New Roman"/>
          <w:color w:val="000000" w:themeColor="text1"/>
          <w:sz w:val="24"/>
          <w:szCs w:val="24"/>
        </w:rPr>
        <w:t>следующие выводы:</w:t>
      </w:r>
      <w:r w:rsidRPr="005C20E1">
        <w:rPr>
          <w:rFonts w:ascii="Times New Roman" w:hAnsi="Times New Roman" w:cs="Times New Roman"/>
          <w:color w:val="000000" w:themeColor="text1"/>
          <w:sz w:val="24"/>
          <w:szCs w:val="24"/>
        </w:rPr>
        <w:t xml:space="preserve"> </w:t>
      </w:r>
      <w:r w:rsidR="00262CD6" w:rsidRPr="005C20E1">
        <w:rPr>
          <w:rFonts w:ascii="Times New Roman" w:hAnsi="Times New Roman" w:cs="Times New Roman"/>
          <w:color w:val="000000" w:themeColor="text1"/>
          <w:sz w:val="24"/>
          <w:szCs w:val="24"/>
        </w:rPr>
        <w:t xml:space="preserve">еврократия – это достаточно </w:t>
      </w:r>
      <w:r w:rsidR="00262CD6" w:rsidRPr="005C20E1">
        <w:rPr>
          <w:rFonts w:ascii="Times New Roman" w:hAnsi="Times New Roman" w:cs="Times New Roman"/>
          <w:color w:val="000000" w:themeColor="text1"/>
          <w:sz w:val="24"/>
          <w:szCs w:val="24"/>
          <w:shd w:val="clear" w:color="auto" w:fill="FFFFFF"/>
        </w:rPr>
        <w:t xml:space="preserve">закрытая и </w:t>
      </w:r>
      <w:r w:rsidR="005A50F5">
        <w:rPr>
          <w:rFonts w:ascii="Times New Roman" w:hAnsi="Times New Roman" w:cs="Times New Roman"/>
          <w:color w:val="000000" w:themeColor="text1"/>
          <w:sz w:val="24"/>
          <w:szCs w:val="24"/>
          <w:shd w:val="clear" w:color="auto" w:fill="FFFFFF"/>
        </w:rPr>
        <w:t>удалённая</w:t>
      </w:r>
      <w:r w:rsidR="00262CD6" w:rsidRPr="005C20E1">
        <w:rPr>
          <w:rFonts w:ascii="Times New Roman" w:hAnsi="Times New Roman" w:cs="Times New Roman"/>
          <w:color w:val="000000" w:themeColor="text1"/>
          <w:sz w:val="24"/>
          <w:szCs w:val="24"/>
          <w:shd w:val="clear" w:color="auto" w:fill="FFFFFF"/>
        </w:rPr>
        <w:t xml:space="preserve"> структура со своей идеологией (европеизм), ценностями и нормами поведения (политкорректность).</w:t>
      </w:r>
      <w:r w:rsidR="00262CD6" w:rsidRPr="005C20E1">
        <w:rPr>
          <w:rFonts w:ascii="Times New Roman" w:hAnsi="Times New Roman" w:cs="Times New Roman"/>
          <w:color w:val="000000" w:themeColor="text1"/>
          <w:sz w:val="24"/>
          <w:szCs w:val="24"/>
        </w:rPr>
        <w:t xml:space="preserve"> </w:t>
      </w:r>
      <w:r w:rsidR="00262CD6" w:rsidRPr="005C20E1">
        <w:rPr>
          <w:rFonts w:ascii="Times New Roman" w:hAnsi="Times New Roman" w:cs="Times New Roman"/>
          <w:sz w:val="24"/>
          <w:szCs w:val="24"/>
        </w:rPr>
        <w:t>Д</w:t>
      </w:r>
      <w:r w:rsidRPr="005C20E1">
        <w:rPr>
          <w:rFonts w:ascii="Times New Roman" w:hAnsi="Times New Roman" w:cs="Times New Roman"/>
          <w:sz w:val="24"/>
          <w:szCs w:val="24"/>
        </w:rPr>
        <w:t>ля евробюрократов</w:t>
      </w:r>
      <w:r w:rsidR="000C1C6B" w:rsidRPr="005C20E1">
        <w:rPr>
          <w:rFonts w:ascii="Times New Roman" w:hAnsi="Times New Roman" w:cs="Times New Roman"/>
          <w:sz w:val="24"/>
          <w:szCs w:val="24"/>
        </w:rPr>
        <w:t xml:space="preserve"> успех ЕС и дальнейшее поступательное развитие интеграции важны не только с точки зрения </w:t>
      </w:r>
      <w:r w:rsidRPr="005C20E1">
        <w:rPr>
          <w:rFonts w:ascii="Times New Roman" w:hAnsi="Times New Roman" w:cs="Times New Roman"/>
          <w:sz w:val="24"/>
          <w:szCs w:val="24"/>
        </w:rPr>
        <w:t xml:space="preserve">безопасности, </w:t>
      </w:r>
      <w:r w:rsidRPr="005C20E1">
        <w:rPr>
          <w:rFonts w:ascii="Times New Roman" w:hAnsi="Times New Roman" w:cs="Times New Roman"/>
          <w:sz w:val="24"/>
          <w:szCs w:val="24"/>
        </w:rPr>
        <w:lastRenderedPageBreak/>
        <w:t xml:space="preserve">заработка, престижа (первые три ступени пирамиды А. Маслоу), но и </w:t>
      </w:r>
      <w:r w:rsidR="00262CD6" w:rsidRPr="005C20E1">
        <w:rPr>
          <w:rFonts w:ascii="Times New Roman" w:hAnsi="Times New Roman" w:cs="Times New Roman"/>
          <w:sz w:val="24"/>
          <w:szCs w:val="24"/>
        </w:rPr>
        <w:t>с позиции более</w:t>
      </w:r>
      <w:r w:rsidRPr="005C20E1">
        <w:rPr>
          <w:rFonts w:ascii="Times New Roman" w:hAnsi="Times New Roman" w:cs="Times New Roman"/>
          <w:sz w:val="24"/>
          <w:szCs w:val="24"/>
        </w:rPr>
        <w:t xml:space="preserve"> высоких мотивов – </w:t>
      </w:r>
      <w:r w:rsidR="000C1C6B" w:rsidRPr="005C20E1">
        <w:rPr>
          <w:rFonts w:ascii="Times New Roman" w:hAnsi="Times New Roman" w:cs="Times New Roman"/>
          <w:sz w:val="24"/>
          <w:szCs w:val="24"/>
        </w:rPr>
        <w:t xml:space="preserve"> их личности</w:t>
      </w:r>
      <w:r w:rsidRPr="005C20E1">
        <w:rPr>
          <w:rFonts w:ascii="Times New Roman" w:hAnsi="Times New Roman" w:cs="Times New Roman"/>
          <w:sz w:val="24"/>
          <w:szCs w:val="24"/>
        </w:rPr>
        <w:t xml:space="preserve"> и её целостности</w:t>
      </w:r>
      <w:r w:rsidR="000C1C6B" w:rsidRPr="005C20E1">
        <w:rPr>
          <w:rFonts w:ascii="Times New Roman" w:hAnsi="Times New Roman" w:cs="Times New Roman"/>
          <w:sz w:val="24"/>
          <w:szCs w:val="24"/>
        </w:rPr>
        <w:t xml:space="preserve">, </w:t>
      </w:r>
      <w:r w:rsidRPr="005C20E1">
        <w:rPr>
          <w:rFonts w:ascii="Times New Roman" w:hAnsi="Times New Roman" w:cs="Times New Roman"/>
          <w:sz w:val="24"/>
          <w:szCs w:val="24"/>
        </w:rPr>
        <w:t xml:space="preserve">их идентичности, и это не </w:t>
      </w:r>
      <w:r w:rsidR="00262CD6" w:rsidRPr="005C20E1">
        <w:rPr>
          <w:rFonts w:ascii="Times New Roman" w:hAnsi="Times New Roman" w:cs="Times New Roman"/>
          <w:sz w:val="24"/>
          <w:szCs w:val="24"/>
        </w:rPr>
        <w:t>удивительно</w:t>
      </w:r>
      <w:r w:rsidRPr="005C20E1">
        <w:rPr>
          <w:rFonts w:ascii="Times New Roman" w:hAnsi="Times New Roman" w:cs="Times New Roman"/>
          <w:sz w:val="24"/>
          <w:szCs w:val="24"/>
        </w:rPr>
        <w:t>. В</w:t>
      </w:r>
      <w:r w:rsidR="000C1C6B" w:rsidRPr="005C20E1">
        <w:rPr>
          <w:rFonts w:ascii="Times New Roman" w:hAnsi="Times New Roman" w:cs="Times New Roman"/>
          <w:sz w:val="24"/>
          <w:szCs w:val="24"/>
        </w:rPr>
        <w:t xml:space="preserve"> работу зачастую очень вкладываются и работают </w:t>
      </w:r>
      <w:r w:rsidRPr="005C20E1">
        <w:rPr>
          <w:rFonts w:ascii="Times New Roman" w:hAnsi="Times New Roman" w:cs="Times New Roman"/>
          <w:sz w:val="24"/>
          <w:szCs w:val="24"/>
        </w:rPr>
        <w:t>на ЕС всю жизнь</w:t>
      </w:r>
      <w:r w:rsidR="000C1C6B" w:rsidRPr="005C20E1">
        <w:rPr>
          <w:rFonts w:ascii="Times New Roman" w:hAnsi="Times New Roman" w:cs="Times New Roman"/>
          <w:sz w:val="24"/>
          <w:szCs w:val="24"/>
        </w:rPr>
        <w:t xml:space="preserve">. </w:t>
      </w:r>
      <w:r w:rsidRPr="005C20E1">
        <w:rPr>
          <w:rFonts w:ascii="Times New Roman" w:hAnsi="Times New Roman" w:cs="Times New Roman"/>
          <w:sz w:val="24"/>
          <w:szCs w:val="24"/>
        </w:rPr>
        <w:t xml:space="preserve">Многие еврократы амбициозны, видят себя миссионерами и миротворцами; практически каждый еврокомиссар/директор стремятся сделать как можно больше на своём посту, чтобы оставить след в истории и закрепить значимость своего портфолио, а зачастую и из альтруистических устремлений. </w:t>
      </w:r>
      <w:r w:rsidR="00262CD6" w:rsidRPr="005C20E1">
        <w:rPr>
          <w:rFonts w:ascii="Times New Roman" w:hAnsi="Times New Roman" w:cs="Times New Roman"/>
          <w:sz w:val="24"/>
          <w:szCs w:val="24"/>
        </w:rPr>
        <w:t>Один Генеральный</w:t>
      </w:r>
      <w:r w:rsidR="00A06629" w:rsidRPr="005C20E1">
        <w:rPr>
          <w:rFonts w:ascii="Times New Roman" w:hAnsi="Times New Roman" w:cs="Times New Roman"/>
          <w:sz w:val="24"/>
          <w:szCs w:val="24"/>
        </w:rPr>
        <w:t xml:space="preserve"> </w:t>
      </w:r>
      <w:r w:rsidR="00262CD6" w:rsidRPr="005C20E1">
        <w:rPr>
          <w:rFonts w:ascii="Times New Roman" w:hAnsi="Times New Roman" w:cs="Times New Roman"/>
          <w:sz w:val="24"/>
          <w:szCs w:val="24"/>
        </w:rPr>
        <w:t>директор анонимно высказался в интервью</w:t>
      </w:r>
      <w:r w:rsidR="00A06629" w:rsidRPr="005C20E1">
        <w:rPr>
          <w:rFonts w:ascii="Times New Roman" w:hAnsi="Times New Roman" w:cs="Times New Roman"/>
          <w:sz w:val="24"/>
          <w:szCs w:val="24"/>
        </w:rPr>
        <w:t>: «</w:t>
      </w:r>
      <w:r w:rsidR="000C1C6B" w:rsidRPr="005C20E1">
        <w:rPr>
          <w:rFonts w:ascii="Times New Roman" w:hAnsi="Times New Roman" w:cs="Times New Roman"/>
          <w:sz w:val="24"/>
          <w:szCs w:val="24"/>
          <w:lang w:val="en-US"/>
        </w:rPr>
        <w:t>Yes</w:t>
      </w:r>
      <w:r w:rsidR="000C1C6B" w:rsidRPr="005C20E1">
        <w:rPr>
          <w:rFonts w:ascii="Times New Roman" w:hAnsi="Times New Roman" w:cs="Times New Roman"/>
          <w:sz w:val="24"/>
          <w:szCs w:val="24"/>
        </w:rPr>
        <w:t xml:space="preserve"> </w:t>
      </w:r>
      <w:r w:rsidR="000C1C6B" w:rsidRPr="005C20E1">
        <w:rPr>
          <w:rFonts w:ascii="Times New Roman" w:hAnsi="Times New Roman" w:cs="Times New Roman"/>
          <w:sz w:val="24"/>
          <w:szCs w:val="24"/>
          <w:lang w:val="en-US"/>
        </w:rPr>
        <w:t>we</w:t>
      </w:r>
      <w:r w:rsidR="000C1C6B" w:rsidRPr="005C20E1">
        <w:rPr>
          <w:rFonts w:ascii="Times New Roman" w:hAnsi="Times New Roman" w:cs="Times New Roman"/>
          <w:sz w:val="24"/>
          <w:szCs w:val="24"/>
        </w:rPr>
        <w:t xml:space="preserve"> </w:t>
      </w:r>
      <w:r w:rsidR="000C1C6B" w:rsidRPr="005C20E1">
        <w:rPr>
          <w:rFonts w:ascii="Times New Roman" w:hAnsi="Times New Roman" w:cs="Times New Roman"/>
          <w:sz w:val="24"/>
          <w:szCs w:val="24"/>
          <w:lang w:val="en-US"/>
        </w:rPr>
        <w:t>belong</w:t>
      </w:r>
      <w:r w:rsidR="000C1C6B" w:rsidRPr="005C20E1">
        <w:rPr>
          <w:rFonts w:ascii="Times New Roman" w:hAnsi="Times New Roman" w:cs="Times New Roman"/>
          <w:sz w:val="24"/>
          <w:szCs w:val="24"/>
        </w:rPr>
        <w:t xml:space="preserve"> </w:t>
      </w:r>
      <w:r w:rsidR="000C1C6B" w:rsidRPr="005C20E1">
        <w:rPr>
          <w:rFonts w:ascii="Times New Roman" w:hAnsi="Times New Roman" w:cs="Times New Roman"/>
          <w:sz w:val="24"/>
          <w:szCs w:val="24"/>
          <w:lang w:val="en-US"/>
        </w:rPr>
        <w:t>to</w:t>
      </w:r>
      <w:r w:rsidR="000C1C6B" w:rsidRPr="005C20E1">
        <w:rPr>
          <w:rFonts w:ascii="Times New Roman" w:hAnsi="Times New Roman" w:cs="Times New Roman"/>
          <w:sz w:val="24"/>
          <w:szCs w:val="24"/>
        </w:rPr>
        <w:t xml:space="preserve"> </w:t>
      </w:r>
      <w:r w:rsidR="000C1C6B" w:rsidRPr="005C20E1">
        <w:rPr>
          <w:rFonts w:ascii="Times New Roman" w:hAnsi="Times New Roman" w:cs="Times New Roman"/>
          <w:sz w:val="24"/>
          <w:szCs w:val="24"/>
          <w:lang w:val="en-US"/>
        </w:rPr>
        <w:t>the</w:t>
      </w:r>
      <w:r w:rsidR="000C1C6B" w:rsidRPr="005C20E1">
        <w:rPr>
          <w:rFonts w:ascii="Times New Roman" w:hAnsi="Times New Roman" w:cs="Times New Roman"/>
          <w:sz w:val="24"/>
          <w:szCs w:val="24"/>
        </w:rPr>
        <w:t xml:space="preserve"> </w:t>
      </w:r>
      <w:r w:rsidR="000C1C6B" w:rsidRPr="005C20E1">
        <w:rPr>
          <w:rFonts w:ascii="Times New Roman" w:hAnsi="Times New Roman" w:cs="Times New Roman"/>
          <w:sz w:val="24"/>
          <w:szCs w:val="24"/>
          <w:lang w:val="en-US"/>
        </w:rPr>
        <w:t>European</w:t>
      </w:r>
      <w:r w:rsidR="000C1C6B" w:rsidRPr="005C20E1">
        <w:rPr>
          <w:rFonts w:ascii="Times New Roman" w:hAnsi="Times New Roman" w:cs="Times New Roman"/>
          <w:sz w:val="24"/>
          <w:szCs w:val="24"/>
        </w:rPr>
        <w:t xml:space="preserve"> </w:t>
      </w:r>
      <w:r w:rsidR="000C1C6B" w:rsidRPr="005C20E1">
        <w:rPr>
          <w:rFonts w:ascii="Times New Roman" w:hAnsi="Times New Roman" w:cs="Times New Roman"/>
          <w:sz w:val="24"/>
          <w:szCs w:val="24"/>
          <w:lang w:val="en-US"/>
        </w:rPr>
        <w:t>ruling</w:t>
      </w:r>
      <w:r w:rsidR="000C1C6B" w:rsidRPr="005C20E1">
        <w:rPr>
          <w:rFonts w:ascii="Times New Roman" w:hAnsi="Times New Roman" w:cs="Times New Roman"/>
          <w:sz w:val="24"/>
          <w:szCs w:val="24"/>
        </w:rPr>
        <w:t xml:space="preserve"> </w:t>
      </w:r>
      <w:r w:rsidR="000C1C6B" w:rsidRPr="005C20E1">
        <w:rPr>
          <w:rFonts w:ascii="Times New Roman" w:hAnsi="Times New Roman" w:cs="Times New Roman"/>
          <w:sz w:val="24"/>
          <w:szCs w:val="24"/>
          <w:lang w:val="en-US"/>
        </w:rPr>
        <w:t>class</w:t>
      </w:r>
      <w:r w:rsidR="00A06629" w:rsidRPr="005C20E1">
        <w:rPr>
          <w:rFonts w:ascii="Times New Roman" w:hAnsi="Times New Roman" w:cs="Times New Roman"/>
          <w:sz w:val="24"/>
          <w:szCs w:val="24"/>
        </w:rPr>
        <w:t>!»</w:t>
      </w:r>
      <w:r w:rsidR="00A06629" w:rsidRPr="005C20E1">
        <w:rPr>
          <w:rStyle w:val="a6"/>
          <w:rFonts w:ascii="Times New Roman" w:hAnsi="Times New Roman" w:cs="Times New Roman"/>
          <w:sz w:val="24"/>
          <w:szCs w:val="24"/>
        </w:rPr>
        <w:footnoteReference w:id="125"/>
      </w:r>
      <w:r w:rsidR="000C1C6B" w:rsidRPr="005C20E1">
        <w:rPr>
          <w:rFonts w:ascii="Times New Roman" w:hAnsi="Times New Roman" w:cs="Times New Roman"/>
          <w:sz w:val="24"/>
          <w:szCs w:val="24"/>
        </w:rPr>
        <w:t xml:space="preserve">. </w:t>
      </w:r>
      <w:r w:rsidR="00A06629" w:rsidRPr="005C20E1">
        <w:rPr>
          <w:rFonts w:ascii="Times New Roman" w:hAnsi="Times New Roman" w:cs="Times New Roman"/>
          <w:sz w:val="24"/>
          <w:szCs w:val="24"/>
        </w:rPr>
        <w:t xml:space="preserve">Это кратко суммирует видение бюрократическими элитами самих себя, на наш взгляд. </w:t>
      </w:r>
    </w:p>
    <w:p w:rsidR="00943852" w:rsidRPr="00901F2D" w:rsidRDefault="00943852" w:rsidP="00901F2D">
      <w:pPr>
        <w:pStyle w:val="2"/>
        <w:jc w:val="both"/>
        <w:rPr>
          <w:rFonts w:ascii="Times New Roman" w:hAnsi="Times New Roman" w:cs="Times New Roman"/>
          <w:color w:val="767171" w:themeColor="background2" w:themeShade="80"/>
          <w:sz w:val="24"/>
          <w:szCs w:val="24"/>
          <w:shd w:val="clear" w:color="auto" w:fill="FFFFFF"/>
        </w:rPr>
      </w:pPr>
      <w:bookmarkStart w:id="10" w:name="_Toc450593374"/>
      <w:r w:rsidRPr="00901F2D">
        <w:rPr>
          <w:rFonts w:ascii="Times New Roman" w:hAnsi="Times New Roman" w:cs="Times New Roman"/>
          <w:color w:val="767171" w:themeColor="background2" w:themeShade="80"/>
          <w:sz w:val="24"/>
          <w:szCs w:val="24"/>
        </w:rPr>
        <w:t xml:space="preserve">§4. </w:t>
      </w:r>
      <w:r w:rsidRPr="00901F2D">
        <w:rPr>
          <w:rFonts w:ascii="Times New Roman" w:hAnsi="Times New Roman" w:cs="Times New Roman"/>
          <w:color w:val="767171" w:themeColor="background2" w:themeShade="80"/>
          <w:sz w:val="24"/>
          <w:szCs w:val="24"/>
          <w:shd w:val="clear" w:color="auto" w:fill="FFFFFF"/>
        </w:rPr>
        <w:t>Сравнение видения интеграции европейскими элитами и европейскими гражданами</w:t>
      </w:r>
      <w:bookmarkEnd w:id="10"/>
    </w:p>
    <w:p w:rsidR="00943852" w:rsidRDefault="00943852" w:rsidP="008C45D9">
      <w:pPr>
        <w:spacing w:line="36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данном параграфе мы собираемся выявить, что общее и чем отличается. Будет показано, что доминирующее значение для интеграции – это то, как видят элиты. Именно они влияют на форму развития европейского проекта. </w:t>
      </w:r>
    </w:p>
    <w:p w:rsidR="00943852" w:rsidRPr="00F405DF" w:rsidRDefault="00943852" w:rsidP="008C45D9">
      <w:pPr>
        <w:autoSpaceDE w:val="0"/>
        <w:autoSpaceDN w:val="0"/>
        <w:adjustRightInd w:val="0"/>
        <w:spacing w:after="0" w:line="360" w:lineRule="auto"/>
        <w:ind w:firstLine="567"/>
        <w:jc w:val="both"/>
        <w:rPr>
          <w:rFonts w:ascii="Times New Roman" w:hAnsi="Times New Roman" w:cs="Times New Roman"/>
          <w:sz w:val="24"/>
          <w:szCs w:val="24"/>
        </w:rPr>
      </w:pPr>
      <w:r w:rsidRPr="00354156">
        <w:rPr>
          <w:rFonts w:ascii="Times New Roman" w:hAnsi="Times New Roman" w:cs="Times New Roman"/>
          <w:color w:val="000000" w:themeColor="text1"/>
          <w:sz w:val="24"/>
          <w:szCs w:val="24"/>
          <w:shd w:val="clear" w:color="auto" w:fill="FFFFFF"/>
        </w:rPr>
        <w:t xml:space="preserve">Политическая конгруэнтность – (от лат. </w:t>
      </w:r>
      <w:hyperlink r:id="rId9" w:anchor="Latin" w:tooltip="wikt:en:congruo" w:history="1">
        <w:r w:rsidRPr="00354156">
          <w:rPr>
            <w:rStyle w:val="a7"/>
            <w:rFonts w:ascii="Times New Roman" w:hAnsi="Times New Roman" w:cs="Times New Roman"/>
            <w:i/>
            <w:iCs/>
            <w:color w:val="000000" w:themeColor="text1"/>
            <w:sz w:val="24"/>
            <w:szCs w:val="24"/>
            <w:u w:val="none"/>
            <w:shd w:val="clear" w:color="auto" w:fill="FFFFFF"/>
            <w:lang w:val="la-Latn"/>
          </w:rPr>
          <w:t>congruō</w:t>
        </w:r>
      </w:hyperlink>
      <w:r w:rsidRPr="00354156">
        <w:rPr>
          <w:rStyle w:val="apple-converted-space"/>
          <w:rFonts w:ascii="Times New Roman" w:hAnsi="Times New Roman" w:cs="Times New Roman"/>
          <w:color w:val="000000" w:themeColor="text1"/>
          <w:sz w:val="24"/>
          <w:szCs w:val="24"/>
          <w:shd w:val="clear" w:color="auto" w:fill="FFFFFF"/>
          <w:lang w:val="la-Latn"/>
        </w:rPr>
        <w:t> </w:t>
      </w:r>
      <w:r w:rsidRPr="00354156">
        <w:rPr>
          <w:rFonts w:ascii="Times New Roman" w:hAnsi="Times New Roman" w:cs="Times New Roman"/>
          <w:color w:val="000000" w:themeColor="text1"/>
          <w:sz w:val="24"/>
          <w:szCs w:val="24"/>
          <w:shd w:val="clear" w:color="auto" w:fill="FFFFFF"/>
          <w:lang w:val="la-Latn"/>
        </w:rPr>
        <w:t>- «Я согласуюсь, я схожусь») –</w:t>
      </w:r>
      <w:r w:rsidRPr="00354156">
        <w:rPr>
          <w:rFonts w:ascii="Times New Roman" w:hAnsi="Times New Roman" w:cs="Times New Roman"/>
          <w:color w:val="000000" w:themeColor="text1"/>
          <w:sz w:val="24"/>
          <w:szCs w:val="24"/>
          <w:shd w:val="clear" w:color="auto" w:fill="FFFFFF"/>
        </w:rPr>
        <w:t xml:space="preserve"> </w:t>
      </w:r>
      <w:r w:rsidRPr="00354156">
        <w:rPr>
          <w:rFonts w:ascii="Times New Roman" w:hAnsi="Times New Roman" w:cs="Times New Roman"/>
          <w:color w:val="000000" w:themeColor="text1"/>
          <w:sz w:val="24"/>
          <w:szCs w:val="24"/>
          <w:shd w:val="clear" w:color="auto" w:fill="FFFFFF"/>
          <w:lang w:val="la-Latn"/>
        </w:rPr>
        <w:t>это совпадение разделяемых политических ценностей и видений</w:t>
      </w:r>
      <w:r w:rsidRPr="00354156">
        <w:rPr>
          <w:rStyle w:val="a6"/>
          <w:rFonts w:ascii="Times New Roman" w:hAnsi="Times New Roman" w:cs="Times New Roman"/>
          <w:color w:val="000000" w:themeColor="text1"/>
          <w:sz w:val="24"/>
          <w:szCs w:val="24"/>
          <w:shd w:val="clear" w:color="auto" w:fill="FFFFFF"/>
          <w:lang w:val="la-Latn"/>
        </w:rPr>
        <w:footnoteReference w:id="126"/>
      </w:r>
      <w:r w:rsidRPr="00354156">
        <w:rPr>
          <w:rFonts w:ascii="Times New Roman" w:hAnsi="Times New Roman" w:cs="Times New Roman"/>
          <w:color w:val="000000" w:themeColor="text1"/>
          <w:sz w:val="24"/>
          <w:szCs w:val="24"/>
          <w:shd w:val="clear" w:color="auto" w:fill="FFFFFF"/>
          <w:lang w:val="la-Latn"/>
        </w:rPr>
        <w:t>.</w:t>
      </w:r>
      <w:r w:rsidRPr="00354156">
        <w:rPr>
          <w:rFonts w:ascii="Times New Roman" w:hAnsi="Times New Roman" w:cs="Times New Roman"/>
          <w:color w:val="000000" w:themeColor="text1"/>
          <w:sz w:val="24"/>
          <w:szCs w:val="24"/>
          <w:lang w:val="la-Latn"/>
        </w:rPr>
        <w:t xml:space="preserve"> </w:t>
      </w:r>
      <w:r w:rsidRPr="00F405DF">
        <w:rPr>
          <w:rFonts w:ascii="Times New Roman" w:hAnsi="Times New Roman" w:cs="Times New Roman"/>
          <w:sz w:val="24"/>
          <w:szCs w:val="24"/>
        </w:rPr>
        <w:t>Существуют различные методы измерения политической конгруэнтности: так можно выявить степень раскола или консенсуса между элитами и гражданами. Наиболее распространённым из таких методов является модель Э. Даунса</w:t>
      </w:r>
      <w:r w:rsidRPr="00F405DF">
        <w:rPr>
          <w:rStyle w:val="a6"/>
          <w:rFonts w:ascii="Times New Roman" w:hAnsi="Times New Roman" w:cs="Times New Roman"/>
          <w:sz w:val="24"/>
          <w:szCs w:val="24"/>
        </w:rPr>
        <w:footnoteReference w:id="127"/>
      </w:r>
      <w:r w:rsidRPr="00F405DF">
        <w:rPr>
          <w:rFonts w:ascii="Times New Roman" w:hAnsi="Times New Roman" w:cs="Times New Roman"/>
          <w:sz w:val="24"/>
          <w:szCs w:val="24"/>
        </w:rPr>
        <w:t xml:space="preserve">, согласно которой политики должны отражать предпочтения электората и принимать позиции, очень близкие, если не идентичные, позициям своих избирателей. Соответственно, различия, обнаруживаемые эмпирическим путём, означали бы, что представительство работает слабо. Касательно представительства в ЕС, интерес представляет коллективная работа «Европа элит» в рамках тематического проекта </w:t>
      </w:r>
      <w:r w:rsidRPr="00F405DF">
        <w:rPr>
          <w:rFonts w:ascii="Times New Roman" w:hAnsi="Times New Roman" w:cs="Times New Roman"/>
          <w:sz w:val="24"/>
          <w:szCs w:val="24"/>
          <w:lang w:val="en-US"/>
        </w:rPr>
        <w:t>IntUne</w:t>
      </w:r>
      <w:r w:rsidRPr="00F405DF">
        <w:rPr>
          <w:rFonts w:ascii="Times New Roman" w:hAnsi="Times New Roman" w:cs="Times New Roman"/>
          <w:sz w:val="24"/>
          <w:szCs w:val="24"/>
        </w:rPr>
        <w:t>, посвящённого европейскому гражданству</w:t>
      </w:r>
      <w:r w:rsidRPr="00F405DF">
        <w:rPr>
          <w:rStyle w:val="a6"/>
          <w:rFonts w:ascii="Times New Roman" w:hAnsi="Times New Roman" w:cs="Times New Roman"/>
          <w:sz w:val="24"/>
          <w:szCs w:val="24"/>
        </w:rPr>
        <w:footnoteReference w:id="128"/>
      </w:r>
      <w:r w:rsidRPr="00F405DF">
        <w:rPr>
          <w:rFonts w:ascii="Times New Roman" w:hAnsi="Times New Roman" w:cs="Times New Roman"/>
          <w:sz w:val="24"/>
          <w:szCs w:val="24"/>
        </w:rPr>
        <w:t xml:space="preserve">. Фокус-группы проведённых опросов и </w:t>
      </w:r>
      <w:r w:rsidRPr="00F405DF">
        <w:rPr>
          <w:rFonts w:ascii="Times New Roman" w:hAnsi="Times New Roman" w:cs="Times New Roman"/>
          <w:sz w:val="24"/>
          <w:szCs w:val="24"/>
        </w:rPr>
        <w:lastRenderedPageBreak/>
        <w:t>анкетирования – члены национальных парламентов</w:t>
      </w:r>
      <w:r w:rsidRPr="00F405DF">
        <w:rPr>
          <w:rStyle w:val="a6"/>
          <w:rFonts w:ascii="Times New Roman" w:hAnsi="Times New Roman" w:cs="Times New Roman"/>
          <w:sz w:val="24"/>
          <w:szCs w:val="24"/>
        </w:rPr>
        <w:footnoteReference w:id="129"/>
      </w:r>
      <w:r w:rsidRPr="00F405DF">
        <w:rPr>
          <w:rFonts w:ascii="Times New Roman" w:hAnsi="Times New Roman" w:cs="Times New Roman"/>
          <w:sz w:val="24"/>
          <w:szCs w:val="24"/>
        </w:rPr>
        <w:t xml:space="preserve"> (здесь: политические элиты), исполнительные директора и иные члены бизнес-элит, а также избиратели из 15 стран-членов ЕС (1145, 15115, 608 человек соответственно); анализ результатов проходил по трём измерениям (граждане-парламент-правительство) и пяти вопросам-проектам (помощь регионам, ОВППБ, европейская армия, единая социальная и налоговая системы). Согласно авторам и рецензентам «Европы элит», существующие стереотипы не подтвердились: раскол между элитами и массами не так повсеместен и страшен, как «его малюют». Он варьируется по секторам политики и между странами-членами.  Так ли это на самом деле и адекватно ли используемое определение элит? Прежде чем отвечать на эти вопросы, вкратце представим выводы авторов. По вопросам увеличения помощи отстающим регионам, а также целесообразности общей внешней политики ЕС между гражданами и элитами ЕС в принципе наблюдается согласованность, за некоторыми исключениями (например, граждане и элиты ФРГ скептически относятся к региональной помощи в связи с наболевшим вопросом о субсидировании Восточной Германии). Большинство стран с перспективой быть получателями дополнительной помощи выступают за более активную региональную политику, в то же самое время, страны, которые надеются получить меньше, находятся внизу списка. В ряде стран (Болгария, Греция, Венгрия, Португалия), все группы – избиратели, экономические элиты, парламентарии, правительство – поддерживают первый вариант. Во Франции, Британии, Польше, Словакии, Италии существует разница в степени одобрения региональной помощи между гражданами и политическими элитами. Дания – единственная страна, где правительство не поддерживает эту идею, в отличие от местных парламентариев, бизнес-элит и населения.  По поводу необходимости ОВППБ существует консенсус, однако, разнится степень энтузиазма (граждане – «скорее за, чем против», или «чуть тёплая» поддержка; элиты – определённо за, сильная поддержка). В отношении единой европейской налоговой системы и единой системы социальной безопасности консенсуса не существует. Касаемо усиления общеевропейской обороны также наблюдаются существенные различия. В большинстве исследуемых стран элиты отдают предпочтение европейской армии, что контрастирует с позициями избирателей, которые склоняются к «двойной защите» национальной и европейской армий. Два государства-члена – Британия и Болгария – поддерживают только национальный вариант, Дания – единственная страна, где и элиты, и граждане хотят располагать только </w:t>
      </w:r>
      <w:r w:rsidRPr="00F405DF">
        <w:rPr>
          <w:rFonts w:ascii="Times New Roman" w:hAnsi="Times New Roman" w:cs="Times New Roman"/>
          <w:sz w:val="24"/>
          <w:szCs w:val="24"/>
        </w:rPr>
        <w:lastRenderedPageBreak/>
        <w:t xml:space="preserve">национальной армией. Примечательно, что экономическим элитам более чем другим группам импонирует идея общеевропейской армии. Цель объединения национальных систем социального обеспечения вызвала поддержку граждан всех пятнадцати стран, тогда как элиты по этому вопросу разделились. В частности, политические элиты, а также экономические элиты богатых западноевропейских стран (Великобритания, Дания, Австрия) выразили сопротивление этой идее. Вопрос общей налоговой системы вызвал оппозицию даже кое-где на массовом уровне – так, на этом сошлись граждане и элиты Великобритании, Эстонии и Дании. </w:t>
      </w:r>
    </w:p>
    <w:p w:rsidR="00943852" w:rsidRPr="00F405DF" w:rsidRDefault="00943852" w:rsidP="008C45D9">
      <w:pPr>
        <w:autoSpaceDE w:val="0"/>
        <w:autoSpaceDN w:val="0"/>
        <w:adjustRightInd w:val="0"/>
        <w:spacing w:after="0" w:line="360" w:lineRule="auto"/>
        <w:ind w:firstLine="567"/>
        <w:jc w:val="both"/>
        <w:rPr>
          <w:rFonts w:ascii="Times New Roman" w:hAnsi="Times New Roman" w:cs="Times New Roman"/>
          <w:sz w:val="24"/>
          <w:szCs w:val="24"/>
        </w:rPr>
      </w:pPr>
      <w:r w:rsidRPr="00F405DF">
        <w:rPr>
          <w:rFonts w:ascii="Times New Roman" w:hAnsi="Times New Roman" w:cs="Times New Roman"/>
          <w:sz w:val="24"/>
          <w:szCs w:val="24"/>
        </w:rPr>
        <w:t xml:space="preserve">Важно, что на лицо видна разница в идеологиях и видениях о том, какое предназначение и задачи единой Европы. Для граждан единая Европа имеет смысл и ценна во многом из-за надежд на социальную составляющую – «Европа благосостояния, справедливости, демократии» (к слову, вклад ЕС в благосостояние народов – вопрос очень спорный!), а для элит важно великодержавное предназначение ЕС, ЕС как мощный глобальный игрок. Экономические элиты стран-членов являются наиболее про-интеграционной группой по всем пяти пунктам, за рядом исключений. Между ними и политическими элитами наблюдается в значительной степени согласие. Однако, это не универсальный шаблон – способность сохранить собственный вариант государства благосостояния или благоприятный режим низкого налогообложения важна как для политиков, так и избирателей в некоторых государствах-членах. </w:t>
      </w:r>
    </w:p>
    <w:p w:rsidR="00943852" w:rsidRPr="00F405DF" w:rsidRDefault="00943852" w:rsidP="008C45D9">
      <w:pPr>
        <w:autoSpaceDE w:val="0"/>
        <w:autoSpaceDN w:val="0"/>
        <w:adjustRightInd w:val="0"/>
        <w:spacing w:after="0" w:line="360" w:lineRule="auto"/>
        <w:ind w:firstLine="567"/>
        <w:jc w:val="both"/>
        <w:rPr>
          <w:rFonts w:ascii="Times New Roman" w:hAnsi="Times New Roman" w:cs="Times New Roman"/>
          <w:sz w:val="24"/>
          <w:szCs w:val="24"/>
        </w:rPr>
      </w:pPr>
      <w:r w:rsidRPr="00F405DF">
        <w:rPr>
          <w:rFonts w:ascii="Times New Roman" w:hAnsi="Times New Roman" w:cs="Times New Roman"/>
          <w:sz w:val="24"/>
          <w:szCs w:val="24"/>
        </w:rPr>
        <w:t>Таким образом, можно выявить некоторые тенденции. Тогда как элиты более про-интеграционны в вопросе европейской армии, широкая общественность более про-интеграционна по отношению к объединённой налоговой системе и системе социальной безопасности. Такие различия можно объяснить тем, что элиты тяготеют к расширению своей власти, прав и возможностей, а народ стремится к более благоприятному, справедливому разделению ресурсов. То есть, по мнению элит, объединение власти и ресурсов европейских государств в общую европейскую оборонную систему привело бы к коллективному увеличению влияния на международной арене и долгосрочному миру в непосредственно европейском регионе. Расширение государства благосостояния и справедливая налоговая политика, перераспределение национального богатства и другие материальные стимулы являются основными мотивами для граждан поддерживать интеграцию. Во многих государствам на уровне не-элит существует надежда, что общая система социальной безопасности будет означать приспособление социальной политики к высочайшим европейским стандартам и создание панъевропейской системы перераспределения, включающей в себя межнациональный трансфер финансовой помощи.</w:t>
      </w:r>
    </w:p>
    <w:p w:rsidR="00943852" w:rsidRPr="00F405DF" w:rsidRDefault="00943852" w:rsidP="008C45D9">
      <w:pPr>
        <w:autoSpaceDE w:val="0"/>
        <w:autoSpaceDN w:val="0"/>
        <w:adjustRightInd w:val="0"/>
        <w:spacing w:after="0" w:line="360" w:lineRule="auto"/>
        <w:ind w:firstLine="567"/>
        <w:jc w:val="both"/>
        <w:rPr>
          <w:rFonts w:ascii="Times New Roman" w:hAnsi="Times New Roman" w:cs="Times New Roman"/>
          <w:sz w:val="24"/>
          <w:szCs w:val="24"/>
        </w:rPr>
      </w:pPr>
      <w:r w:rsidRPr="00F405DF">
        <w:rPr>
          <w:rFonts w:ascii="Times New Roman" w:hAnsi="Times New Roman" w:cs="Times New Roman"/>
          <w:sz w:val="24"/>
          <w:szCs w:val="24"/>
        </w:rPr>
        <w:lastRenderedPageBreak/>
        <w:t xml:space="preserve">Очевидно, что такой расклад не по душе экономическим элитам, они слабо поддерживают единую Европу социального протекционизма и нисходящего перераспределения. В свою очередь, передача контроля над военными делами была бы не столь выгодна населению.  Войны, даже кажущиеся оправданными и необходимыми, крайне непопулярны среди европейцев, и передача военных компетенций на уровень ЕС означала бы потерю контроля избирателей за национальной оборонной политикой и конкретными лицами, ответственными за это. </w:t>
      </w:r>
    </w:p>
    <w:p w:rsidR="00943852" w:rsidRPr="00F405DF" w:rsidRDefault="00943852" w:rsidP="008C45D9">
      <w:pPr>
        <w:autoSpaceDE w:val="0"/>
        <w:autoSpaceDN w:val="0"/>
        <w:adjustRightInd w:val="0"/>
        <w:spacing w:after="0" w:line="360" w:lineRule="auto"/>
        <w:ind w:firstLine="567"/>
        <w:jc w:val="both"/>
        <w:rPr>
          <w:rFonts w:ascii="Times New Roman" w:hAnsi="Times New Roman" w:cs="Times New Roman"/>
          <w:sz w:val="24"/>
          <w:szCs w:val="24"/>
        </w:rPr>
      </w:pPr>
      <w:r w:rsidRPr="00F405DF">
        <w:rPr>
          <w:rFonts w:ascii="Times New Roman" w:hAnsi="Times New Roman" w:cs="Times New Roman"/>
          <w:sz w:val="24"/>
          <w:szCs w:val="24"/>
        </w:rPr>
        <w:t>Команда «Европы элит» также заключает, что, хотя и партии являются основными посредниками между гражданами и элитами, совпадение между позициями центрального партийного офиса и парламентариев настолько сильно, что можно усомниться, что партии действительно следуют народным предпочтениям по проблемам ЕС. Скорее партийные элиты формируют свои собственные предпочтения в изоляции от масс.</w:t>
      </w:r>
    </w:p>
    <w:p w:rsidR="00943852" w:rsidRPr="00F405DF" w:rsidRDefault="00943852" w:rsidP="008C45D9">
      <w:pPr>
        <w:spacing w:after="0" w:line="360" w:lineRule="auto"/>
        <w:ind w:firstLine="567"/>
        <w:jc w:val="both"/>
        <w:rPr>
          <w:rFonts w:ascii="Times New Roman" w:eastAsia="Times New Roman" w:hAnsi="Times New Roman" w:cs="Times New Roman"/>
          <w:color w:val="000000"/>
          <w:sz w:val="24"/>
          <w:szCs w:val="24"/>
          <w:lang w:eastAsia="ru-RU"/>
        </w:rPr>
      </w:pPr>
      <w:r w:rsidRPr="000C3A06">
        <w:rPr>
          <w:rFonts w:ascii="Times New Roman" w:hAnsi="Times New Roman" w:cs="Times New Roman"/>
          <w:i/>
          <w:sz w:val="24"/>
          <w:szCs w:val="24"/>
        </w:rPr>
        <w:t>Разные приоритеты.</w:t>
      </w:r>
      <w:r w:rsidRPr="00F405DF">
        <w:rPr>
          <w:rFonts w:ascii="Times New Roman" w:hAnsi="Times New Roman" w:cs="Times New Roman"/>
          <w:sz w:val="24"/>
          <w:szCs w:val="24"/>
        </w:rPr>
        <w:t xml:space="preserve"> Начиная с Маастрихта и заканчивая подписанием Лиссабонского договора в 2007 г., элиты фокусировались на углублении и расширении Европы и на увеличении потенциала принятия решений на наднациональном уровне. </w:t>
      </w:r>
      <w:r w:rsidRPr="00F405DF">
        <w:rPr>
          <w:rFonts w:ascii="Times New Roman" w:eastAsia="Times New Roman" w:hAnsi="Times New Roman" w:cs="Times New Roman"/>
          <w:color w:val="000000"/>
          <w:sz w:val="24"/>
          <w:szCs w:val="24"/>
          <w:lang w:eastAsia="ru-RU"/>
        </w:rPr>
        <w:t>Интересы и заботы элит переместились от вопроса сдерживания Германии к проблеме увеличения политической легитимности и эффективности расширенного ЕС. В свою очередь, граждане были озабочены несколько иными вещами: экономическим спадом в Европе в начале и середине 1990х. гг., рисками эрозии государства благосостояния вследствие старения населения и международной конкуренции и, наконец, проблемой миграции в результате предстоящих или свершившихся расширений. Другими словами, начиная с 1990х. гг., в европейской политике наблюдаются разъединение и раздор. Стратегии элит заключались в деполитизации Европы, это ярко проявилось в создании еврозоны и независимого ЕЦБ. Тем временем, население очень персонально и остро ощутило на себе регулятивную силу ЕС в таких новых областях его компетенций, как пограничный контроль, валюта, гражданство, фундаментальные права. Усилилось ощущение, что национальные парламенты теряют всё больше контроля и проигрывают брюссельской бюрократии</w:t>
      </w:r>
      <w:r w:rsidRPr="00F405DF">
        <w:rPr>
          <w:rStyle w:val="a6"/>
          <w:rFonts w:ascii="Times New Roman" w:eastAsia="Times New Roman" w:hAnsi="Times New Roman" w:cs="Times New Roman"/>
          <w:color w:val="000000"/>
          <w:sz w:val="24"/>
          <w:szCs w:val="24"/>
          <w:lang w:eastAsia="ru-RU"/>
        </w:rPr>
        <w:footnoteReference w:id="130"/>
      </w:r>
      <w:r w:rsidRPr="00F405DF">
        <w:rPr>
          <w:rFonts w:ascii="Times New Roman" w:eastAsia="Times New Roman" w:hAnsi="Times New Roman" w:cs="Times New Roman"/>
          <w:color w:val="000000"/>
          <w:sz w:val="24"/>
          <w:szCs w:val="24"/>
          <w:lang w:eastAsia="ru-RU"/>
        </w:rPr>
        <w:t xml:space="preserve">. </w:t>
      </w:r>
    </w:p>
    <w:p w:rsidR="00943852" w:rsidRPr="00F405DF" w:rsidRDefault="00943852" w:rsidP="008C45D9">
      <w:pPr>
        <w:autoSpaceDE w:val="0"/>
        <w:autoSpaceDN w:val="0"/>
        <w:adjustRightInd w:val="0"/>
        <w:spacing w:after="0" w:line="360" w:lineRule="auto"/>
        <w:ind w:firstLine="567"/>
        <w:jc w:val="both"/>
        <w:rPr>
          <w:rFonts w:ascii="Times New Roman" w:hAnsi="Times New Roman" w:cs="Times New Roman"/>
          <w:sz w:val="24"/>
          <w:szCs w:val="24"/>
        </w:rPr>
      </w:pPr>
      <w:r w:rsidRPr="00F405DF">
        <w:rPr>
          <w:rFonts w:ascii="Times New Roman" w:hAnsi="Times New Roman" w:cs="Times New Roman"/>
          <w:sz w:val="24"/>
          <w:szCs w:val="24"/>
        </w:rPr>
        <w:t>Авторы монографии «Политика Европейского союза» Х. Лелайвельдт и С. Принцен</w:t>
      </w:r>
      <w:r w:rsidRPr="00F405DF">
        <w:rPr>
          <w:rStyle w:val="a6"/>
          <w:rFonts w:ascii="Times New Roman" w:hAnsi="Times New Roman" w:cs="Times New Roman"/>
          <w:sz w:val="24"/>
          <w:szCs w:val="24"/>
        </w:rPr>
        <w:footnoteReference w:id="131"/>
      </w:r>
      <w:r w:rsidRPr="00F405DF">
        <w:rPr>
          <w:rFonts w:ascii="Times New Roman" w:hAnsi="Times New Roman" w:cs="Times New Roman"/>
          <w:sz w:val="24"/>
          <w:szCs w:val="24"/>
        </w:rPr>
        <w:t xml:space="preserve"> так формулируют суть расхождений между правителями и управляемыми. Элиты больше поддерживают политические предприятия с функциональным оттенком (валюта, </w:t>
      </w:r>
      <w:r w:rsidRPr="00F405DF">
        <w:rPr>
          <w:rFonts w:ascii="Times New Roman" w:hAnsi="Times New Roman" w:cs="Times New Roman"/>
          <w:sz w:val="24"/>
          <w:szCs w:val="24"/>
        </w:rPr>
        <w:lastRenderedPageBreak/>
        <w:t xml:space="preserve">иммиграция), тогда как граждане придают бОльшую важность стратегиям, которые смягчают эффекты единого внутреннего рынка: социальная политика, политика в области занятости населения, охрана окружающей среды. </w:t>
      </w:r>
    </w:p>
    <w:p w:rsidR="00943852" w:rsidRPr="00F405DF" w:rsidRDefault="00943852" w:rsidP="008C45D9">
      <w:pPr>
        <w:autoSpaceDE w:val="0"/>
        <w:autoSpaceDN w:val="0"/>
        <w:adjustRightInd w:val="0"/>
        <w:spacing w:after="0" w:line="360" w:lineRule="auto"/>
        <w:ind w:firstLine="567"/>
        <w:jc w:val="both"/>
        <w:rPr>
          <w:rFonts w:ascii="Times New Roman" w:hAnsi="Times New Roman" w:cs="Times New Roman"/>
          <w:sz w:val="24"/>
          <w:szCs w:val="24"/>
        </w:rPr>
      </w:pPr>
      <w:r w:rsidRPr="00F405DF">
        <w:rPr>
          <w:rFonts w:ascii="Times New Roman" w:hAnsi="Times New Roman" w:cs="Times New Roman"/>
          <w:sz w:val="24"/>
          <w:szCs w:val="24"/>
        </w:rPr>
        <w:t>Рассинхронизация элит и не-элит также бросается в глаза, когда мы сравниваем позиции граждан и партий, парламентариев. Последние всегда оказываются гораздо более про-интеграционными, чем граждане (например, во Франции за Маастрихтский договор еле-еле набралось большинство – 51,1% избирателей, тогда как французский парламент одобрил его 89% голосов</w:t>
      </w:r>
      <w:r w:rsidRPr="00F405DF">
        <w:rPr>
          <w:rStyle w:val="a6"/>
          <w:rFonts w:ascii="Times New Roman" w:hAnsi="Times New Roman" w:cs="Times New Roman"/>
          <w:sz w:val="24"/>
          <w:szCs w:val="24"/>
        </w:rPr>
        <w:footnoteReference w:id="132"/>
      </w:r>
      <w:r w:rsidRPr="00F405DF">
        <w:rPr>
          <w:rFonts w:ascii="Times New Roman" w:hAnsi="Times New Roman" w:cs="Times New Roman"/>
          <w:sz w:val="24"/>
          <w:szCs w:val="24"/>
        </w:rPr>
        <w:t xml:space="preserve">). Во многих государствах-членах все мейнстримные партии долгое время были безоговорочными сторонниками интеграции, однако, к счастью, ситуация меняется. С начала 1990х. гг., появляются партии с евроскептической программой, и спектр их широк – от крайне правых до крайне левых; также традиционные партии начинают проявлять больше разнообразия и критики в отношении ЕС (в Польше, Дании, Швеции, Великобритании). То, что раньше выделялось как «британский подход», сейчас более распространено. </w:t>
      </w:r>
    </w:p>
    <w:p w:rsidR="00943852" w:rsidRPr="00F405DF" w:rsidRDefault="00943852" w:rsidP="008C45D9">
      <w:pPr>
        <w:autoSpaceDE w:val="0"/>
        <w:autoSpaceDN w:val="0"/>
        <w:adjustRightInd w:val="0"/>
        <w:spacing w:after="0" w:line="360" w:lineRule="auto"/>
        <w:ind w:firstLine="567"/>
        <w:jc w:val="both"/>
        <w:rPr>
          <w:rFonts w:ascii="Times New Roman" w:hAnsi="Times New Roman" w:cs="Times New Roman"/>
          <w:sz w:val="24"/>
          <w:szCs w:val="24"/>
        </w:rPr>
      </w:pPr>
      <w:r w:rsidRPr="00F405DF">
        <w:rPr>
          <w:rFonts w:ascii="Times New Roman" w:hAnsi="Times New Roman" w:cs="Times New Roman"/>
          <w:sz w:val="24"/>
          <w:szCs w:val="24"/>
        </w:rPr>
        <w:t>Примечательно, что для многих авторов еврофилия элит – это дело отнюдь не горячей привязанности к Европе (по опросам, самоидентификация рядовых элит в качестве европейцев обычно является «надстройкой» над национальной и локальной идентичностями), а т.н. «когнитивной мобилизации», подразумевающей высокую образованность и передовые взгляды на вещи. То есть, грубо говоря, чем ты более умный и продвинутый, тем больше ты под</w:t>
      </w:r>
      <w:r w:rsidR="000C3A06">
        <w:rPr>
          <w:rFonts w:ascii="Times New Roman" w:hAnsi="Times New Roman" w:cs="Times New Roman"/>
          <w:sz w:val="24"/>
          <w:szCs w:val="24"/>
        </w:rPr>
        <w:t>держиваешь дальнейшее объединение</w:t>
      </w:r>
      <w:r w:rsidR="000C3A06">
        <w:rPr>
          <w:rStyle w:val="a6"/>
          <w:rFonts w:ascii="Times New Roman" w:hAnsi="Times New Roman" w:cs="Times New Roman"/>
          <w:sz w:val="24"/>
          <w:szCs w:val="24"/>
        </w:rPr>
        <w:footnoteReference w:id="133"/>
      </w:r>
      <w:r w:rsidRPr="00F405DF">
        <w:rPr>
          <w:rFonts w:ascii="Times New Roman" w:hAnsi="Times New Roman" w:cs="Times New Roman"/>
          <w:sz w:val="24"/>
          <w:szCs w:val="24"/>
        </w:rPr>
        <w:t xml:space="preserve">. Миф это или реальность, мы рассмотрим позднее в Главе 3. </w:t>
      </w:r>
    </w:p>
    <w:p w:rsidR="00943852" w:rsidRPr="00F405DF" w:rsidRDefault="00943852" w:rsidP="008C45D9">
      <w:pPr>
        <w:autoSpaceDE w:val="0"/>
        <w:autoSpaceDN w:val="0"/>
        <w:adjustRightInd w:val="0"/>
        <w:spacing w:after="0" w:line="360" w:lineRule="auto"/>
        <w:ind w:firstLine="567"/>
        <w:jc w:val="both"/>
        <w:rPr>
          <w:rFonts w:ascii="Times New Roman" w:hAnsi="Times New Roman" w:cs="Times New Roman"/>
          <w:sz w:val="24"/>
          <w:szCs w:val="24"/>
        </w:rPr>
      </w:pPr>
      <w:r w:rsidRPr="00F405DF">
        <w:rPr>
          <w:rFonts w:ascii="Times New Roman" w:hAnsi="Times New Roman" w:cs="Times New Roman"/>
          <w:sz w:val="24"/>
          <w:szCs w:val="24"/>
        </w:rPr>
        <w:t>Раскол элит и граждан начал ярко проявлять себя в 1990х. гг.. Например, ЭВС был поддержан 85% ведущих ЛПР и 53% населения в 1996 г. В 2008 г. более 90% политических и экономических элит подтвердили свою позитивную оценку членства своих стран в ЕС («</w:t>
      </w:r>
      <w:r w:rsidRPr="00F405DF">
        <w:rPr>
          <w:rFonts w:ascii="Times New Roman" w:hAnsi="Times New Roman" w:cs="Times New Roman"/>
          <w:sz w:val="24"/>
          <w:szCs w:val="24"/>
          <w:lang w:val="en-US"/>
        </w:rPr>
        <w:t>benefited</w:t>
      </w:r>
      <w:r w:rsidRPr="00F405DF">
        <w:rPr>
          <w:rFonts w:ascii="Times New Roman" w:hAnsi="Times New Roman" w:cs="Times New Roman"/>
          <w:sz w:val="24"/>
          <w:szCs w:val="24"/>
        </w:rPr>
        <w:t xml:space="preserve">»). На шкале, определяющей, зашла ли интеграция слишком далеко (0) и стоит ли ей продолжаться (11), средние показатели позиций элит составили 7,1 для старых стран-членов и 6,0 для «новичков», экономические элиты опередили политиков везде на 1-2 десятых. У граждан агрегированный показатель по тому же вопросу составил 5,4. </w:t>
      </w:r>
    </w:p>
    <w:p w:rsidR="00943852" w:rsidRDefault="00943852" w:rsidP="008C45D9">
      <w:pPr>
        <w:autoSpaceDE w:val="0"/>
        <w:autoSpaceDN w:val="0"/>
        <w:adjustRightInd w:val="0"/>
        <w:spacing w:after="0" w:line="360" w:lineRule="auto"/>
        <w:ind w:firstLine="567"/>
        <w:jc w:val="both"/>
        <w:rPr>
          <w:rFonts w:ascii="Times New Roman" w:hAnsi="Times New Roman" w:cs="Times New Roman"/>
          <w:sz w:val="24"/>
          <w:szCs w:val="24"/>
        </w:rPr>
      </w:pPr>
      <w:r w:rsidRPr="00F405DF">
        <w:rPr>
          <w:rFonts w:ascii="Times New Roman" w:hAnsi="Times New Roman" w:cs="Times New Roman"/>
          <w:sz w:val="24"/>
          <w:szCs w:val="24"/>
        </w:rPr>
        <w:t>Также рассуждения о расколе между элитами и гражданами пронизаны духом того, что это нормально и даже хорошо, т.к. народ всегда позднее осознаёт свои реальные интересы, если вообще осознаёт. А элиты, якобы, могут отделить воспринимаемые, иллюзорные интересы от истинных, объективных и служить во имя их (“</w:t>
      </w:r>
      <w:r w:rsidRPr="00F405DF">
        <w:rPr>
          <w:rFonts w:ascii="Times New Roman" w:hAnsi="Times New Roman" w:cs="Times New Roman"/>
          <w:sz w:val="24"/>
          <w:szCs w:val="24"/>
          <w:lang w:val="en-US"/>
        </w:rPr>
        <w:t>perceived</w:t>
      </w:r>
      <w:r w:rsidRPr="00F405DF">
        <w:rPr>
          <w:rFonts w:ascii="Times New Roman" w:hAnsi="Times New Roman" w:cs="Times New Roman"/>
          <w:sz w:val="24"/>
          <w:szCs w:val="24"/>
        </w:rPr>
        <w:t xml:space="preserve">” </w:t>
      </w:r>
      <w:r w:rsidRPr="00F405DF">
        <w:rPr>
          <w:rFonts w:ascii="Times New Roman" w:hAnsi="Times New Roman" w:cs="Times New Roman"/>
          <w:sz w:val="24"/>
          <w:szCs w:val="24"/>
          <w:lang w:val="en-US"/>
        </w:rPr>
        <w:t>vs</w:t>
      </w:r>
      <w:r w:rsidRPr="00F405DF">
        <w:rPr>
          <w:rFonts w:ascii="Times New Roman" w:hAnsi="Times New Roman" w:cs="Times New Roman"/>
          <w:sz w:val="24"/>
          <w:szCs w:val="24"/>
        </w:rPr>
        <w:t>. “</w:t>
      </w:r>
      <w:r w:rsidRPr="00F405DF">
        <w:rPr>
          <w:rFonts w:ascii="Times New Roman" w:hAnsi="Times New Roman" w:cs="Times New Roman"/>
          <w:sz w:val="24"/>
          <w:szCs w:val="24"/>
          <w:lang w:val="en-US"/>
        </w:rPr>
        <w:t>real</w:t>
      </w:r>
      <w:r w:rsidRPr="00F405DF">
        <w:rPr>
          <w:rFonts w:ascii="Times New Roman" w:hAnsi="Times New Roman" w:cs="Times New Roman"/>
          <w:sz w:val="24"/>
          <w:szCs w:val="24"/>
        </w:rPr>
        <w:t xml:space="preserve">” </w:t>
      </w:r>
      <w:r w:rsidRPr="00501ED2">
        <w:rPr>
          <w:rFonts w:ascii="Times New Roman" w:hAnsi="Times New Roman" w:cs="Times New Roman"/>
          <w:sz w:val="24"/>
          <w:szCs w:val="24"/>
          <w:lang w:val="en-US"/>
        </w:rPr>
        <w:lastRenderedPageBreak/>
        <w:t>interests</w:t>
      </w:r>
      <w:r w:rsidRPr="00501ED2">
        <w:rPr>
          <w:rFonts w:ascii="Times New Roman" w:hAnsi="Times New Roman" w:cs="Times New Roman"/>
          <w:sz w:val="24"/>
          <w:szCs w:val="24"/>
        </w:rPr>
        <w:t>)</w:t>
      </w:r>
      <w:r w:rsidRPr="00501ED2">
        <w:rPr>
          <w:rStyle w:val="a6"/>
          <w:rFonts w:ascii="Times New Roman" w:hAnsi="Times New Roman" w:cs="Times New Roman"/>
          <w:sz w:val="24"/>
          <w:szCs w:val="24"/>
        </w:rPr>
        <w:footnoteReference w:id="134"/>
      </w:r>
      <w:r w:rsidRPr="00501ED2">
        <w:rPr>
          <w:rFonts w:ascii="Times New Roman" w:hAnsi="Times New Roman" w:cs="Times New Roman"/>
          <w:sz w:val="24"/>
          <w:szCs w:val="24"/>
        </w:rPr>
        <w:t xml:space="preserve">. С такими интерпретациями трудно согласиться человеку демократических взглядов. </w:t>
      </w:r>
    </w:p>
    <w:p w:rsidR="00943852" w:rsidRPr="007577CB" w:rsidRDefault="00943852" w:rsidP="008C45D9">
      <w:pPr>
        <w:autoSpaceDE w:val="0"/>
        <w:autoSpaceDN w:val="0"/>
        <w:adjustRightInd w:val="0"/>
        <w:spacing w:after="0" w:line="360" w:lineRule="auto"/>
        <w:ind w:firstLine="567"/>
        <w:jc w:val="both"/>
        <w:rPr>
          <w:rFonts w:ascii="Times New Roman" w:hAnsi="Times New Roman" w:cs="Times New Roman"/>
          <w:sz w:val="24"/>
          <w:szCs w:val="24"/>
        </w:rPr>
      </w:pPr>
      <w:r w:rsidRPr="007577CB">
        <w:rPr>
          <w:rFonts w:ascii="Times New Roman" w:hAnsi="Times New Roman" w:cs="Times New Roman"/>
          <w:sz w:val="24"/>
          <w:szCs w:val="24"/>
        </w:rPr>
        <w:t>Отношение к членству и выгодам, извлекаемым из европейского проекта. Евробарометр, на протяжении многих лет отслеживающий общественное мнение о ЕС, провёл сравнительный опрос ведущих ЛПР и граждан. На вопрос, явилось ли членство в ЕС чем-то хорошим или плохим для вашей страны, 94% ведущих ЛПР ответили положительно, 2% - отрицательно и 4% - нейтрально («ни хорошо, ни плохо»). Это сильно отличается от мнения широкой общественности, из которой 48% ответили положительно, 15% отрицательн</w:t>
      </w:r>
      <w:r w:rsidR="00475311">
        <w:rPr>
          <w:rFonts w:ascii="Times New Roman" w:hAnsi="Times New Roman" w:cs="Times New Roman"/>
          <w:sz w:val="24"/>
          <w:szCs w:val="24"/>
        </w:rPr>
        <w:t>о и 28% нейтрально.</w:t>
      </w:r>
    </w:p>
    <w:p w:rsidR="00943852" w:rsidRDefault="00943852" w:rsidP="008C45D9">
      <w:pPr>
        <w:autoSpaceDE w:val="0"/>
        <w:autoSpaceDN w:val="0"/>
        <w:adjustRightInd w:val="0"/>
        <w:spacing w:after="0" w:line="360" w:lineRule="auto"/>
        <w:ind w:firstLine="567"/>
        <w:jc w:val="both"/>
        <w:rPr>
          <w:rFonts w:ascii="Times New Roman" w:hAnsi="Times New Roman" w:cs="Times New Roman"/>
          <w:color w:val="000000"/>
          <w:sz w:val="24"/>
          <w:szCs w:val="24"/>
        </w:rPr>
      </w:pPr>
      <w:r w:rsidRPr="007577CB">
        <w:rPr>
          <w:rFonts w:ascii="Times New Roman" w:hAnsi="Times New Roman" w:cs="Times New Roman"/>
          <w:sz w:val="24"/>
          <w:szCs w:val="24"/>
        </w:rPr>
        <w:t>Самое большое различие между этими двумя опросами – это спектр ответов. Среди ведущих ЛПР (</w:t>
      </w:r>
      <w:r w:rsidRPr="007577CB">
        <w:rPr>
          <w:rFonts w:ascii="Times New Roman" w:hAnsi="Times New Roman" w:cs="Times New Roman"/>
          <w:sz w:val="24"/>
          <w:szCs w:val="24"/>
          <w:lang w:val="en-US"/>
        </w:rPr>
        <w:t>TDMs</w:t>
      </w:r>
      <w:r w:rsidRPr="007577CB">
        <w:rPr>
          <w:rFonts w:ascii="Times New Roman" w:hAnsi="Times New Roman" w:cs="Times New Roman"/>
          <w:sz w:val="24"/>
          <w:szCs w:val="24"/>
        </w:rPr>
        <w:t>) между странами обнаружилась незначительная вариация (14%): самый высокий уровень поддержки был зафиксирован в Германии (98%), самый низкий среди ЛПР в Швеции (84%). Вариация по странам гораздо более заметна и составляет 48%: самый высокий показатель в 75% по Ирландии, Италии и Нидерландам, самый низкий в 27% в Австрии и 29% в Швеции. Если рассматривать позиции разных групп ЛПР, то поддержка лидеров СМИ составила 91% и 96% среди гражданских служащих</w:t>
      </w:r>
      <w:r w:rsidRPr="007577CB">
        <w:rPr>
          <w:rStyle w:val="a6"/>
          <w:rFonts w:ascii="Times New Roman" w:hAnsi="Times New Roman" w:cs="Times New Roman"/>
          <w:color w:val="000000"/>
          <w:sz w:val="24"/>
          <w:szCs w:val="24"/>
          <w:lang w:val="en-US"/>
        </w:rPr>
        <w:footnoteReference w:id="135"/>
      </w:r>
      <w:r w:rsidRPr="007577CB">
        <w:rPr>
          <w:rFonts w:ascii="Times New Roman" w:hAnsi="Times New Roman" w:cs="Times New Roman"/>
          <w:color w:val="000000"/>
          <w:sz w:val="24"/>
          <w:szCs w:val="24"/>
        </w:rPr>
        <w:t xml:space="preserve">. </w:t>
      </w:r>
    </w:p>
    <w:p w:rsidR="00943852" w:rsidRDefault="00943852" w:rsidP="008C45D9">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Немного поздние опросы приводят к похожим выводам. Во-первых, степень гордости за принадлежность к Европе также разнится: она высока в Италии, Люксембурге, Бельгии, Франции, Испании, Португалии и Ирландии, но ниже в Скандинавии, Великобритании, Австрии и Германии. Во-вторых, выясняется, что политические элиты испытывают более сильную гордость за то, что являются европейцами, нежели избиратели. Это особенно относится к евродепутатам: в девяти странах из пятнадцати разрыв велик. В целом по ЕС, немногим более половины (55%) избирателей гордятся своей европейской принадлежностью, аналогичный показатель составляет две трети (68%) членов национальных парламентов и три четверти (75%) евродепутато</w:t>
      </w:r>
      <w:r w:rsidRPr="007577CB">
        <w:rPr>
          <w:rFonts w:ascii="Times New Roman" w:hAnsi="Times New Roman" w:cs="Times New Roman"/>
          <w:color w:val="000000"/>
          <w:sz w:val="24"/>
          <w:szCs w:val="24"/>
        </w:rPr>
        <w:t>в</w:t>
      </w:r>
      <w:r w:rsidRPr="007577CB">
        <w:rPr>
          <w:rStyle w:val="a6"/>
          <w:rFonts w:ascii="Times New Roman" w:hAnsi="Times New Roman" w:cs="Times New Roman"/>
          <w:sz w:val="24"/>
          <w:szCs w:val="24"/>
          <w:shd w:val="clear" w:color="auto" w:fill="FFFFFF"/>
          <w:lang w:val="en-US"/>
        </w:rPr>
        <w:footnoteReference w:id="136"/>
      </w:r>
      <w:r w:rsidRPr="007577CB">
        <w:rPr>
          <w:rFonts w:ascii="Times New Roman" w:hAnsi="Times New Roman" w:cs="Times New Roman"/>
          <w:sz w:val="24"/>
          <w:szCs w:val="24"/>
          <w:shd w:val="clear" w:color="auto" w:fill="FFFFFF"/>
        </w:rPr>
        <w:t>!</w:t>
      </w:r>
    </w:p>
    <w:p w:rsidR="00372B08" w:rsidRPr="00372B08" w:rsidRDefault="00372B08" w:rsidP="008C45D9">
      <w:pPr>
        <w:spacing w:line="360" w:lineRule="auto"/>
        <w:ind w:firstLine="567"/>
        <w:jc w:val="both"/>
        <w:rPr>
          <w:rFonts w:ascii="Times New Roman" w:hAnsi="Times New Roman" w:cs="Times New Roman"/>
          <w:sz w:val="24"/>
          <w:szCs w:val="24"/>
        </w:rPr>
      </w:pPr>
      <w:r w:rsidRPr="00372B08">
        <w:rPr>
          <w:rFonts w:ascii="Times New Roman" w:hAnsi="Times New Roman" w:cs="Times New Roman"/>
          <w:sz w:val="24"/>
          <w:szCs w:val="24"/>
        </w:rPr>
        <w:t>Чтобы «завоевать» или обеспечить согласие граждан на дальнейшую интеграцию, элиты прибегают к ряду стратеги</w:t>
      </w:r>
      <w:r>
        <w:rPr>
          <w:rFonts w:ascii="Times New Roman" w:hAnsi="Times New Roman" w:cs="Times New Roman"/>
          <w:sz w:val="24"/>
          <w:szCs w:val="24"/>
        </w:rPr>
        <w:t xml:space="preserve">й, о которых пойдёт речь в следующей </w:t>
      </w:r>
      <w:r w:rsidRPr="00372B08">
        <w:rPr>
          <w:rFonts w:ascii="Times New Roman" w:hAnsi="Times New Roman" w:cs="Times New Roman"/>
          <w:sz w:val="24"/>
          <w:szCs w:val="24"/>
        </w:rPr>
        <w:t xml:space="preserve">части параграфа. </w:t>
      </w:r>
    </w:p>
    <w:p w:rsidR="00372B08" w:rsidRPr="00372B08" w:rsidRDefault="00372B08" w:rsidP="008C45D9">
      <w:pPr>
        <w:spacing w:line="360" w:lineRule="auto"/>
        <w:ind w:firstLine="567"/>
        <w:jc w:val="both"/>
        <w:rPr>
          <w:rFonts w:ascii="Times New Roman" w:hAnsi="Times New Roman" w:cs="Times New Roman"/>
          <w:sz w:val="24"/>
          <w:szCs w:val="24"/>
        </w:rPr>
      </w:pPr>
      <w:r w:rsidRPr="00372B08">
        <w:rPr>
          <w:rFonts w:ascii="Times New Roman" w:hAnsi="Times New Roman" w:cs="Times New Roman"/>
          <w:sz w:val="24"/>
          <w:szCs w:val="24"/>
        </w:rPr>
        <w:t xml:space="preserve">Многочисленные данные, представленные выше, показывают, что поддержка гражданами европейской интеграции в большинстве случаев вялая, «чуть тёплая». По ЕС в </w:t>
      </w:r>
      <w:r w:rsidRPr="00372B08">
        <w:rPr>
          <w:rFonts w:ascii="Times New Roman" w:hAnsi="Times New Roman" w:cs="Times New Roman"/>
          <w:sz w:val="24"/>
          <w:szCs w:val="24"/>
        </w:rPr>
        <w:lastRenderedPageBreak/>
        <w:t>целом, процент тех, у кого твёрдо позитивное отношение к ЕС, составляет чуть более 50%; среди значительных подгрупп населения и в некоторых странах-членах у большинства негативное отношение; у ЕС нет ясной и широко приятой идентичности в разных странах-членах. Существует устойчивый тренд того, что отношение к интеграции не меняется в лучшую сторону с течением времени. С начала-середины 1990х. гг. уровень поддержки ЕС мало-помалу падал и с тех пор никогда не поднимался вновь</w:t>
      </w:r>
      <w:r w:rsidRPr="00372B08">
        <w:rPr>
          <w:rStyle w:val="a6"/>
          <w:rFonts w:ascii="Times New Roman" w:hAnsi="Times New Roman" w:cs="Times New Roman"/>
          <w:sz w:val="24"/>
          <w:szCs w:val="24"/>
          <w:lang w:val="en-US"/>
        </w:rPr>
        <w:footnoteReference w:id="137"/>
      </w:r>
      <w:r w:rsidRPr="00372B08">
        <w:rPr>
          <w:rFonts w:ascii="Times New Roman" w:hAnsi="Times New Roman" w:cs="Times New Roman"/>
          <w:sz w:val="24"/>
          <w:szCs w:val="24"/>
        </w:rPr>
        <w:t xml:space="preserve">. Эти отрезвляющие факты хорошо известны «архитекторам» ЕС. Вполне ожидаемо, что европейские элиты приложат существенные усилия, чтобы побороть такое скептическое отношение, и попытаются «воспитать» в населении более позитивное отношение к интеграции.  Они также предпримут усилия по непрерывному мониторингу общественных настроений в странах-членах ЕС с тем, чтобы быть в состоянии реагировать на потенциально опасные негативные отношения. Эти два предположения правдивы. </w:t>
      </w:r>
    </w:p>
    <w:p w:rsidR="00372B08" w:rsidRPr="00372B08" w:rsidRDefault="00372B08" w:rsidP="008C45D9">
      <w:pPr>
        <w:spacing w:line="360" w:lineRule="auto"/>
        <w:ind w:firstLine="567"/>
        <w:jc w:val="both"/>
        <w:rPr>
          <w:rFonts w:ascii="Times New Roman" w:hAnsi="Times New Roman" w:cs="Times New Roman"/>
          <w:sz w:val="24"/>
          <w:szCs w:val="24"/>
        </w:rPr>
      </w:pPr>
      <w:r w:rsidRPr="00372B08">
        <w:rPr>
          <w:rFonts w:ascii="Times New Roman" w:hAnsi="Times New Roman" w:cs="Times New Roman"/>
          <w:sz w:val="24"/>
          <w:szCs w:val="24"/>
        </w:rPr>
        <w:t xml:space="preserve">Можно уверенно утверждать, что ни одно современное политическое сообщество не инвестирует столько средств в связи с общественностью с тем, чтобы улучшить свой имидж и оправдать свои действия, сколько это делает ЕС. </w:t>
      </w:r>
      <w:r w:rsidR="008B23FD">
        <w:rPr>
          <w:rFonts w:ascii="Times New Roman" w:hAnsi="Times New Roman" w:cs="Times New Roman"/>
          <w:sz w:val="24"/>
          <w:szCs w:val="24"/>
        </w:rPr>
        <w:t>Это</w:t>
      </w:r>
      <w:r w:rsidRPr="00372B08">
        <w:rPr>
          <w:rFonts w:ascii="Times New Roman" w:hAnsi="Times New Roman" w:cs="Times New Roman"/>
          <w:sz w:val="24"/>
          <w:szCs w:val="24"/>
        </w:rPr>
        <w:t xml:space="preserve"> политическое сообщество использует стратегию убеждения (принятую на вооружение ещё в начальные годы интеграции Ж. Монне) в качестве инструмента политического руководства (две другие стратегии – это руководство посредством централизации власти и через рыночные механизмы).  Существует два способа убеждения: идеологическое внушение (обработка), к которому часто прибегают тоталитарные режимы, а также рекламные и </w:t>
      </w:r>
      <w:r w:rsidRPr="00372B08">
        <w:rPr>
          <w:rFonts w:ascii="Times New Roman" w:hAnsi="Times New Roman" w:cs="Times New Roman"/>
          <w:sz w:val="24"/>
          <w:szCs w:val="24"/>
          <w:lang w:val="en-US"/>
        </w:rPr>
        <w:t>PR</w:t>
      </w:r>
      <w:r w:rsidRPr="00372B08">
        <w:rPr>
          <w:rFonts w:ascii="Times New Roman" w:hAnsi="Times New Roman" w:cs="Times New Roman"/>
          <w:sz w:val="24"/>
          <w:szCs w:val="24"/>
        </w:rPr>
        <w:t>-кампании, типичные для демократий. Но их предназначение суть одно и то же. Совокупный эффект рекламных и публичных кампаний может быть очень мощным, если они проводятся длительный промежуток времени. Таким образом, они ведут к традиционной л</w:t>
      </w:r>
      <w:r w:rsidR="001164C9">
        <w:rPr>
          <w:rFonts w:ascii="Times New Roman" w:hAnsi="Times New Roman" w:cs="Times New Roman"/>
          <w:sz w:val="24"/>
          <w:szCs w:val="24"/>
        </w:rPr>
        <w:t xml:space="preserve">егитимности в веберовском смысле, </w:t>
      </w:r>
      <w:r w:rsidRPr="00372B08">
        <w:rPr>
          <w:rFonts w:ascii="Times New Roman" w:hAnsi="Times New Roman" w:cs="Times New Roman"/>
          <w:sz w:val="24"/>
          <w:szCs w:val="24"/>
        </w:rPr>
        <w:t xml:space="preserve">которая состоит в том, что политические институты принимаются как должное и приобретают легитимность за счёт их продолжительного существования. </w:t>
      </w:r>
    </w:p>
    <w:p w:rsidR="00372B08" w:rsidRDefault="00372B08" w:rsidP="008C45D9">
      <w:pPr>
        <w:spacing w:line="360" w:lineRule="auto"/>
        <w:ind w:firstLine="567"/>
        <w:jc w:val="both"/>
        <w:rPr>
          <w:rFonts w:ascii="Times New Roman" w:hAnsi="Times New Roman" w:cs="Times New Roman"/>
          <w:sz w:val="24"/>
          <w:szCs w:val="24"/>
        </w:rPr>
      </w:pPr>
      <w:r w:rsidRPr="00372B08">
        <w:rPr>
          <w:rFonts w:ascii="Times New Roman" w:hAnsi="Times New Roman" w:cs="Times New Roman"/>
          <w:sz w:val="24"/>
          <w:szCs w:val="24"/>
        </w:rPr>
        <w:t xml:space="preserve">В этом отношении следует кратко осветить три стратегии ЕС: а) информационные и </w:t>
      </w:r>
      <w:r w:rsidRPr="00372B08">
        <w:rPr>
          <w:rFonts w:ascii="Times New Roman" w:hAnsi="Times New Roman" w:cs="Times New Roman"/>
          <w:sz w:val="24"/>
          <w:szCs w:val="24"/>
          <w:lang w:val="en-US"/>
        </w:rPr>
        <w:t>PR</w:t>
      </w:r>
      <w:r w:rsidRPr="00372B08">
        <w:rPr>
          <w:rFonts w:ascii="Times New Roman" w:hAnsi="Times New Roman" w:cs="Times New Roman"/>
          <w:sz w:val="24"/>
          <w:szCs w:val="24"/>
        </w:rPr>
        <w:t xml:space="preserve">-кампании, продолжительные во времени и с недавних пор усиленные; б) усилия по мониторингу мнения европейских граждан посредством регулярных, ежегодных исследований Евробарометра; в) специфические информационные и публичные кампании накануне принятия/предложения важных решений. Такой, своего рода, маркетинг европейской интеграции и </w:t>
      </w:r>
      <w:r w:rsidRPr="00372B08">
        <w:rPr>
          <w:rFonts w:ascii="Times New Roman" w:hAnsi="Times New Roman" w:cs="Times New Roman"/>
          <w:sz w:val="24"/>
          <w:szCs w:val="24"/>
          <w:lang w:val="en-US"/>
        </w:rPr>
        <w:t>PR</w:t>
      </w:r>
      <w:r w:rsidRPr="00372B08">
        <w:rPr>
          <w:rFonts w:ascii="Times New Roman" w:hAnsi="Times New Roman" w:cs="Times New Roman"/>
          <w:sz w:val="24"/>
          <w:szCs w:val="24"/>
        </w:rPr>
        <w:t xml:space="preserve">-кампании, предпринимаемые ЕС, занимают ключевое место в его деятельности. На протяжении десятилетий, ЕС распространяет буклеты и глянцевые </w:t>
      </w:r>
      <w:r w:rsidRPr="00372B08">
        <w:rPr>
          <w:rFonts w:ascii="Times New Roman" w:hAnsi="Times New Roman" w:cs="Times New Roman"/>
          <w:sz w:val="24"/>
          <w:szCs w:val="24"/>
        </w:rPr>
        <w:lastRenderedPageBreak/>
        <w:t xml:space="preserve">брошюры, организует посещения Брюсселя и проводит туры по административным зданиям ЕС. В подобных брошюрах обычно провозглашается, что ЕС во многих отношениях – это удивительная история успеха; за более чем 50 лет, он поднял уровень жизнь его граждан до беспрецедентного уровня; был создан единый внутренний рынок без границ и единую валюту, евро; это важный экономический центр силы и ведущий донор средств в пользу развивающихся стран и т.п. Подобным образом, все достижения Европы за последние десятилетия приписываются ЕС. После того, как народы Нидерландов и Франции отвергли Конституцию ЕС, информационные и </w:t>
      </w:r>
      <w:r w:rsidRPr="00372B08">
        <w:rPr>
          <w:rFonts w:ascii="Times New Roman" w:hAnsi="Times New Roman" w:cs="Times New Roman"/>
          <w:sz w:val="24"/>
          <w:szCs w:val="24"/>
          <w:lang w:val="en-US"/>
        </w:rPr>
        <w:t>PR</w:t>
      </w:r>
      <w:r w:rsidRPr="00372B08">
        <w:rPr>
          <w:rFonts w:ascii="Times New Roman" w:hAnsi="Times New Roman" w:cs="Times New Roman"/>
          <w:sz w:val="24"/>
          <w:szCs w:val="24"/>
        </w:rPr>
        <w:t xml:space="preserve">-усилия ЕС были значительно усилены. В структуре ЕК важное место занимает Директорат по коммуникациям, он находится под ответственностью самого Ж.К. Юнкера, Президента ЕК. После ратификационных кризисов, было решено усилить коммуникационную политику на общеевропейском и национальном уровнях. Это включило в себя создание «европейских публичных пространств», где люди могут получить информацию и обсудить проблемы ЕС с его служащими; новую Интернет-стратегию по интерактивным дискуссиям и новую аудио-визуальную стратегию для производства программ по делам ЕС. Коммуникационные усилия также включали в себя расширение сотрудничества с СМИ и поставку им более качественных новостей и актуальных материалов, визиты официальных лиц ЕС в страны-члены и учреждение там «европейских послов доброй воли», организацию «Круглых столов за демократию» в городах стран-членов. Тем не менее, ясно, что все эти усилия не нацелены на реальное решение проблемы низкого интереса и ухудшающегося имиджа ЕС в глазах граждан. Комиссия 2004-2009 г. провозгласила коммуникации своей стратегической задачей. В 2005 г. был принят план действий по улучшению коммуникационной составляющей деятельности ЕС. Коммуникационная политика с тех пор была много раз дополнена. Из последних нововведений – мероприятия по веб-рационализации (2012 г.), обновление корпоративной визуальной идентичности Комиссии в Интернете (2011 г.), из более ранних шагов – новая Интернет-стратегия ЕК по коммуникациям с гражданами (2007 г.), инициатива электронной Комиссии 2006 г., Белая книга по европейской коммуникационной политике от 2006 г. и, наконец, «План </w:t>
      </w:r>
      <w:r w:rsidRPr="00372B08">
        <w:rPr>
          <w:rFonts w:ascii="Times New Roman" w:hAnsi="Times New Roman" w:cs="Times New Roman"/>
          <w:sz w:val="24"/>
          <w:szCs w:val="24"/>
          <w:lang w:val="en-US"/>
        </w:rPr>
        <w:t>D</w:t>
      </w:r>
      <w:r w:rsidRPr="00372B08">
        <w:rPr>
          <w:rFonts w:ascii="Times New Roman" w:hAnsi="Times New Roman" w:cs="Times New Roman"/>
          <w:sz w:val="24"/>
          <w:szCs w:val="24"/>
        </w:rPr>
        <w:t xml:space="preserve"> за демократию, диалог и дебаты» от 2005 г. Как мы можем видеть, за проблему взялись серьёзно. Коммуникационная стратегия, принятая в 2005 г. ЕК, имеет несомненный элитистский характер, т.к. только крошечная пропорция 500-миллионного населения ЕС была затронута проводимыми мероприятиями. За три года реализации «Плана </w:t>
      </w:r>
      <w:r w:rsidRPr="00372B08">
        <w:rPr>
          <w:rFonts w:ascii="Times New Roman" w:hAnsi="Times New Roman" w:cs="Times New Roman"/>
          <w:sz w:val="24"/>
          <w:szCs w:val="24"/>
          <w:lang w:val="en-US"/>
        </w:rPr>
        <w:t>D</w:t>
      </w:r>
      <w:r w:rsidRPr="00372B08">
        <w:rPr>
          <w:rFonts w:ascii="Times New Roman" w:hAnsi="Times New Roman" w:cs="Times New Roman"/>
          <w:sz w:val="24"/>
          <w:szCs w:val="24"/>
        </w:rPr>
        <w:t xml:space="preserve">» официальные лица ЕС совершили около 300 поездок в страны-члены и примерно 20000 </w:t>
      </w:r>
      <w:r w:rsidRPr="00372B08">
        <w:rPr>
          <w:rFonts w:ascii="Times New Roman" w:hAnsi="Times New Roman" w:cs="Times New Roman"/>
          <w:sz w:val="24"/>
          <w:szCs w:val="24"/>
        </w:rPr>
        <w:lastRenderedPageBreak/>
        <w:t>комментариев были оставлены на форуме для онлайн-дискуссий «Европа дебатов»</w:t>
      </w:r>
      <w:r w:rsidRPr="00372B08">
        <w:rPr>
          <w:rStyle w:val="a6"/>
          <w:rFonts w:ascii="Times New Roman" w:hAnsi="Times New Roman" w:cs="Times New Roman"/>
          <w:sz w:val="24"/>
          <w:szCs w:val="24"/>
        </w:rPr>
        <w:footnoteReference w:id="138"/>
      </w:r>
      <w:r w:rsidRPr="00372B08">
        <w:rPr>
          <w:rFonts w:ascii="Times New Roman" w:hAnsi="Times New Roman" w:cs="Times New Roman"/>
          <w:sz w:val="24"/>
          <w:szCs w:val="24"/>
        </w:rPr>
        <w:t>. Вместо настоящего диалога между гражданами и чиновниками, вся коммуникационная стратегия – это, скорее, улица с односторонним движением, по которой гражданам передаётся информация о достижениях и успехах ЕС. Конкретный опыт вышеупомянутых круглых столов зачастую был разочаровывающим. И сама проблема разочарования граждан в ЕС, связанного с демократическим дефицитом и фокусом ЕС на (неолиберальной) рыночной интеграции, не рассматривается по существу. Все референдумы по делам ЕС показали, что, когда граждане реально имеют возможность решить что-то своими голосами, возникают бурные общественные дискуссии. Игнорирование этого аспекта – составная часть фокуса информационных кампаний ЕС на «предоставлении результатов» и цели «разъяснить, углубить и легитимировать новый консенсус в Европе»</w:t>
      </w:r>
      <w:r w:rsidRPr="00372B08">
        <w:rPr>
          <w:rStyle w:val="a6"/>
          <w:rFonts w:ascii="Times New Roman" w:hAnsi="Times New Roman" w:cs="Times New Roman"/>
          <w:sz w:val="24"/>
          <w:szCs w:val="24"/>
        </w:rPr>
        <w:footnoteReference w:id="139"/>
      </w:r>
      <w:r w:rsidRPr="00372B08">
        <w:rPr>
          <w:rFonts w:ascii="Times New Roman" w:hAnsi="Times New Roman" w:cs="Times New Roman"/>
          <w:sz w:val="24"/>
          <w:szCs w:val="24"/>
        </w:rPr>
        <w:t xml:space="preserve">. По особым важным случаям и решениям, ЕС проводит систематические </w:t>
      </w:r>
      <w:r w:rsidRPr="00372B08">
        <w:rPr>
          <w:rFonts w:ascii="Times New Roman" w:hAnsi="Times New Roman" w:cs="Times New Roman"/>
          <w:sz w:val="24"/>
          <w:szCs w:val="24"/>
          <w:lang w:val="en-US"/>
        </w:rPr>
        <w:t>PR</w:t>
      </w:r>
      <w:r w:rsidRPr="00372B08">
        <w:rPr>
          <w:rFonts w:ascii="Times New Roman" w:hAnsi="Times New Roman" w:cs="Times New Roman"/>
          <w:sz w:val="24"/>
          <w:szCs w:val="24"/>
        </w:rPr>
        <w:t>-кампании с тем, чтобы получить одобрение граждан на достижение поставленных ЕС целей. Одна такая кампания детально анализируется антропологом Крисом Шором</w:t>
      </w:r>
      <w:r w:rsidRPr="00372B08">
        <w:rPr>
          <w:rStyle w:val="a6"/>
          <w:rFonts w:ascii="Times New Roman" w:hAnsi="Times New Roman" w:cs="Times New Roman"/>
          <w:sz w:val="24"/>
          <w:szCs w:val="24"/>
        </w:rPr>
        <w:footnoteReference w:id="140"/>
      </w:r>
      <w:r w:rsidRPr="00372B08">
        <w:rPr>
          <w:rFonts w:ascii="Times New Roman" w:hAnsi="Times New Roman" w:cs="Times New Roman"/>
          <w:sz w:val="24"/>
          <w:szCs w:val="24"/>
        </w:rPr>
        <w:t>. Это была кампания по введению евро в 1996 г., многие черты этой стратегии могут быть обнаружены и в других кейсах. Данная кампания, проводимая ЕК, включала в себя разработку и распространение программных, концептуальных документов; проведение опросов общественного мнения; составление приемлемого для ЕП бюджета; обновление кадрового состава посредством приёма релеватных специалистов, в т.ч. по маркетингу; обеспечение качественной бюрократической инфраструктуры. В то время, введение евро было очень сложным и спорным вопросом (в Германии, большинство граждан было против этого). Элиты ЕС, включая ведущих национальных политиков, таких, как канцлер ФРГ Г. Коль, рассматривали единую валюту как масштабный политический проект, который бы помог продвинуться на пути интеграции. Однако, этот политический аспект единой валюты был преуменьшен и деполитизирован европейскими элитами; евро было представлено гражданам как «безопасное и надёжное предприятие»</w:t>
      </w:r>
      <w:r w:rsidRPr="00372B08">
        <w:rPr>
          <w:rStyle w:val="a6"/>
          <w:rFonts w:ascii="Times New Roman" w:hAnsi="Times New Roman" w:cs="Times New Roman"/>
          <w:sz w:val="24"/>
          <w:szCs w:val="24"/>
        </w:rPr>
        <w:footnoteReference w:id="141"/>
      </w:r>
      <w:r w:rsidRPr="00372B08">
        <w:rPr>
          <w:rFonts w:ascii="Times New Roman" w:hAnsi="Times New Roman" w:cs="Times New Roman"/>
          <w:sz w:val="24"/>
          <w:szCs w:val="24"/>
        </w:rPr>
        <w:t xml:space="preserve">, с исключительно позитивными последствиями для всех стран-членов и их граждан.  С целью сформировать позитивное восприятие евро было предпринято множество мер, включая листовки, брошюры, новостные публикации и информационные подборки, конференции, </w:t>
      </w:r>
      <w:r w:rsidRPr="00372B08">
        <w:rPr>
          <w:rFonts w:ascii="Times New Roman" w:hAnsi="Times New Roman" w:cs="Times New Roman"/>
          <w:sz w:val="24"/>
          <w:szCs w:val="24"/>
        </w:rPr>
        <w:lastRenderedPageBreak/>
        <w:t>круглые столы, радио- и ТВ-выступления, видео по информированию профсоюзов и бизнес-сообществ о преимуществах евро для рабочей и деловой среды. Несмотря на то, что на публике официальные лица ЕС утверждали, что Европу нельзя строить без согласия её граждан, видения и позиции общественности были на практике расценены как нечто, что может быть и должно быть изменено, в соответствии с заранее составленным планом по введению евро. ЕК, в частности, пыталась уменьшить свою политическую роль и представить себя как беспартийного информационного брокера (посредника), для этой цели даже само слово «кампания» для описания коммуникационно-маркетинговой (пропагандистской) деятельности ЕК было заменено на выражение «информационная деятельность». Главной причиной запрета слова «кампания» было то, что оно подразумевает наличие предмета спора; «информационная активность» не только помогает сконструировать нейтральный, беспартийный имидж ЕК, но и скрыто преподносит единую валюту как вопрос, не подлежащий обсуждению, лежащий за пределами соревновательной политики</w:t>
      </w:r>
      <w:r w:rsidRPr="00372B08">
        <w:rPr>
          <w:rStyle w:val="a6"/>
          <w:rFonts w:ascii="Times New Roman" w:hAnsi="Times New Roman" w:cs="Times New Roman"/>
          <w:sz w:val="24"/>
          <w:szCs w:val="24"/>
        </w:rPr>
        <w:footnoteReference w:id="142"/>
      </w:r>
      <w:r w:rsidRPr="00372B08">
        <w:rPr>
          <w:rFonts w:ascii="Times New Roman" w:hAnsi="Times New Roman" w:cs="Times New Roman"/>
          <w:sz w:val="24"/>
          <w:szCs w:val="24"/>
        </w:rPr>
        <w:t>.  В личных интервью, представители ЕК были неспособны замаскировать двусмысленность такого семантического разделения. Негативные результаты опросов общественного мнения в этом случае не были приняты в расчёт; то, что думали граждане, не было решающим факт</w:t>
      </w:r>
      <w:r w:rsidR="001164C9">
        <w:rPr>
          <w:rFonts w:ascii="Times New Roman" w:hAnsi="Times New Roman" w:cs="Times New Roman"/>
          <w:sz w:val="24"/>
          <w:szCs w:val="24"/>
        </w:rPr>
        <w:t>ором для результатов кампании п</w:t>
      </w:r>
      <w:r w:rsidRPr="00372B08">
        <w:rPr>
          <w:rFonts w:ascii="Times New Roman" w:hAnsi="Times New Roman" w:cs="Times New Roman"/>
          <w:sz w:val="24"/>
          <w:szCs w:val="24"/>
        </w:rPr>
        <w:t xml:space="preserve">о продвижению евро. </w:t>
      </w:r>
    </w:p>
    <w:p w:rsidR="005F6006" w:rsidRPr="00A045F8" w:rsidRDefault="005F6006" w:rsidP="008C45D9">
      <w:pPr>
        <w:spacing w:line="360" w:lineRule="auto"/>
        <w:ind w:firstLine="567"/>
        <w:jc w:val="both"/>
        <w:rPr>
          <w:rFonts w:ascii="Times New Roman" w:hAnsi="Times New Roman" w:cs="Times New Roman"/>
          <w:sz w:val="24"/>
          <w:szCs w:val="24"/>
        </w:rPr>
      </w:pPr>
      <w:r w:rsidRPr="00A045F8">
        <w:rPr>
          <w:rFonts w:ascii="Times New Roman" w:hAnsi="Times New Roman" w:cs="Times New Roman"/>
          <w:sz w:val="24"/>
          <w:szCs w:val="24"/>
        </w:rPr>
        <w:t>В своей стратегии элиты ЕС полагаются на изучение общественного мнения (т.н. «демократия общественного мнения»). Мониторинг общественного мнения – это центральный элемент отношений ЕС с гражданами. Для этой цели, в 1973 г. был учреждён Евробарометр (ЕБ), который представляет собой серию регулярных, представительных народных опросов, проводимых дважды в год. Во всех странах-членах интервьюируется 1000 человек (или меньше в микро-государствах) на тему их общего отношения к европейской интеграции и на некие специфические тематики, которые меняются. ЕС, вероятнее всего, первое политическое сообщество, которое учредило специальный механизм, чтобы получать регулярную и надёжную информацию о политических позициях своих граждан. ЕБ также помогает ЕС легитимировать свои действия, учитывая тот факт, что прямые демократические процедуры (выборы, референдумы) слабо влияют на политику ЕС. Регулярное исследование политических предпочтений касательно ЕС можно сравнить с деятельностью комиссаров</w:t>
      </w:r>
      <w:r w:rsidRPr="00A045F8">
        <w:rPr>
          <w:rStyle w:val="a6"/>
          <w:rFonts w:ascii="Times New Roman" w:hAnsi="Times New Roman" w:cs="Times New Roman"/>
          <w:sz w:val="24"/>
          <w:szCs w:val="24"/>
        </w:rPr>
        <w:footnoteReference w:id="143"/>
      </w:r>
      <w:r w:rsidRPr="00A045F8">
        <w:rPr>
          <w:rFonts w:ascii="Times New Roman" w:hAnsi="Times New Roman" w:cs="Times New Roman"/>
          <w:sz w:val="24"/>
          <w:szCs w:val="24"/>
        </w:rPr>
        <w:t xml:space="preserve"> дореволюционной Франции, которые наносили визиты и инспектировали провинции, собирая все данные, которые могут помочь сохранению центральной власти. Результаты ЕБ всегда публикуются, и эти данные доступны широкой общественности, ими часто пользуются социологи и пр. В этом </w:t>
      </w:r>
      <w:r w:rsidRPr="00A045F8">
        <w:rPr>
          <w:rFonts w:ascii="Times New Roman" w:hAnsi="Times New Roman" w:cs="Times New Roman"/>
          <w:sz w:val="24"/>
          <w:szCs w:val="24"/>
        </w:rPr>
        <w:lastRenderedPageBreak/>
        <w:t>отношении, реализация этого метода не может считаться проблематичной с точки зрения нормативной демократии. Действительно, данные ЕБ – это очень ценный источник для социо-научного анализа, особенно касательно долгосрочных тенденций. Однако</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некоторые</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аспекты</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ЕБ</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всё</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же</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проблематичны</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Эти</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проблемы</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сейчас</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также</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признаются</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СМИ</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Первая</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проблема</w:t>
      </w:r>
      <w:r w:rsidRPr="005F6006">
        <w:rPr>
          <w:rFonts w:ascii="Times New Roman" w:hAnsi="Times New Roman" w:cs="Times New Roman"/>
          <w:sz w:val="24"/>
          <w:szCs w:val="24"/>
        </w:rPr>
        <w:t xml:space="preserve"> – </w:t>
      </w:r>
      <w:r w:rsidRPr="00A045F8">
        <w:rPr>
          <w:rFonts w:ascii="Times New Roman" w:hAnsi="Times New Roman" w:cs="Times New Roman"/>
          <w:sz w:val="24"/>
          <w:szCs w:val="24"/>
        </w:rPr>
        <w:t>это</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то</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что</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опросы</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ЕБ</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всегда</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спонсируются</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ЕС</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Методологические исследования показали, что тип спонсора влияет на ответы респондентов. Если интервьюер представляется и говорит, что проводит опрос от имени ЕС, вероятно, что ответы будут несколько предубеждены в пользу ЕС. Независимые институты исследования общественного мнения часто получают менее позитивные ответы касательно ЕС в отличие от ЕБ. Этот факт был хорошо задокументирован в Германии, и это также подтверждается результатами общеевропейского (независимого) опроса «</w:t>
      </w:r>
      <w:r w:rsidRPr="00A045F8">
        <w:rPr>
          <w:rFonts w:ascii="Times New Roman" w:hAnsi="Times New Roman" w:cs="Times New Roman"/>
          <w:sz w:val="24"/>
          <w:szCs w:val="24"/>
          <w:lang w:val="en-US"/>
        </w:rPr>
        <w:t>Open</w:t>
      </w:r>
      <w:r w:rsidRPr="00A045F8">
        <w:rPr>
          <w:rFonts w:ascii="Times New Roman" w:hAnsi="Times New Roman" w:cs="Times New Roman"/>
          <w:sz w:val="24"/>
          <w:szCs w:val="24"/>
        </w:rPr>
        <w:t xml:space="preserve"> </w:t>
      </w:r>
      <w:r w:rsidRPr="00A045F8">
        <w:rPr>
          <w:rFonts w:ascii="Times New Roman" w:hAnsi="Times New Roman" w:cs="Times New Roman"/>
          <w:sz w:val="24"/>
          <w:szCs w:val="24"/>
          <w:lang w:val="en-US"/>
        </w:rPr>
        <w:t>Europe</w:t>
      </w:r>
      <w:r w:rsidRPr="00A045F8">
        <w:rPr>
          <w:rFonts w:ascii="Times New Roman" w:hAnsi="Times New Roman" w:cs="Times New Roman"/>
          <w:sz w:val="24"/>
          <w:szCs w:val="24"/>
        </w:rPr>
        <w:t>», о котором говорилось ранее в параграфе. Во-вторых, темы и вопросы, включенные в опросы ЕБ, несколько односторонние, однонаправленные.  Вопросы по острым проблемам, таким, как бюрократизм, отходы, коррупция и тому подобное, вообще не задаются. Если встречаются вопросы по противоречивым темам, на первый план выводятся только позитивные аспекты, негативные опускаются. Зачастую, в ЕБ включаются вопросы, по которым у большинства респондентов нет достаточно уровня знания и понимания; пример такого подхода – вопрос о доверии к институтам ЕС, который охватывает не только Европейский Парламент и Комиссию, но и Европейскую счётную палату, Комитет регионов, Социальный и экономический комитет – хорошее понимание работы этих институтов есть только у части академиков. Исследователями также доказано, что формулировки вопросов чрезвычайно важны для ответов. Часто формулировки вопросов ЕБ сами по себе могут заключать проблемы и противоречия, как бы предупреждая их, чтобы помочь произвести позитивное предубеждение к ЕС и отвести внимание в другую сторону. Многие</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вопросы</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ЕБ</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имеют</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характер</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предложения</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Респонденты достаточно терпеливы и готовы отвечать на вопросы, даже если они бессмысленны для них – процент отказов от ответа достаточно мал. Если это совместить с тенденцией в пользу позитивных ответов и чисто психологического стремления понравиться интервьюеру (что тоже иногда встречается), это может объяснить общую положительную картину интеграции, складывающуюся по результатам ЕБ. И</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наконец</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анализ</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данных</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и</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представление</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выводов</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также</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проблематично</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 xml:space="preserve">Во-первых, распространенный способ представления выводов – это показать линейные результаты по странам-членам; СМИ часто докладывают в заголовках о таких результатах. Однако, известно, что </w:t>
      </w:r>
      <w:r w:rsidRPr="00A045F8">
        <w:rPr>
          <w:rFonts w:ascii="Times New Roman" w:hAnsi="Times New Roman" w:cs="Times New Roman"/>
          <w:color w:val="222222"/>
          <w:sz w:val="24"/>
          <w:szCs w:val="24"/>
        </w:rPr>
        <w:t xml:space="preserve">сравнение предельных распределений между странами часто может вводить в заблуждение, так как эти распределения обусловлены разными схемами выборки, взвешиванием данных и т.п. Во-вторых, интерпретация </w:t>
      </w:r>
      <w:r w:rsidRPr="00A045F8">
        <w:rPr>
          <w:rFonts w:ascii="Times New Roman" w:hAnsi="Times New Roman" w:cs="Times New Roman"/>
          <w:color w:val="222222"/>
          <w:sz w:val="24"/>
          <w:szCs w:val="24"/>
        </w:rPr>
        <w:lastRenderedPageBreak/>
        <w:t xml:space="preserve">полученных данных часто делается в довольно </w:t>
      </w:r>
      <w:r w:rsidR="00C529CE" w:rsidRPr="00A045F8">
        <w:rPr>
          <w:rFonts w:ascii="Times New Roman" w:hAnsi="Times New Roman" w:cs="Times New Roman"/>
          <w:color w:val="222222"/>
          <w:sz w:val="24"/>
          <w:szCs w:val="24"/>
        </w:rPr>
        <w:t>наивном, проевропейском</w:t>
      </w:r>
      <w:r w:rsidRPr="00A045F8">
        <w:rPr>
          <w:rFonts w:ascii="Times New Roman" w:hAnsi="Times New Roman" w:cs="Times New Roman"/>
          <w:color w:val="222222"/>
          <w:sz w:val="24"/>
          <w:szCs w:val="24"/>
        </w:rPr>
        <w:t xml:space="preserve"> духе. Несколько примеров из шестьдесят третьего ЕБ (весна 2005)</w:t>
      </w:r>
      <w:r w:rsidRPr="00A045F8">
        <w:rPr>
          <w:rStyle w:val="a6"/>
          <w:rFonts w:ascii="Times New Roman" w:hAnsi="Times New Roman" w:cs="Times New Roman"/>
          <w:color w:val="222222"/>
          <w:sz w:val="24"/>
          <w:szCs w:val="24"/>
        </w:rPr>
        <w:footnoteReference w:id="144"/>
      </w:r>
      <w:r w:rsidRPr="00A045F8">
        <w:rPr>
          <w:rFonts w:ascii="Times New Roman" w:hAnsi="Times New Roman" w:cs="Times New Roman"/>
          <w:color w:val="222222"/>
          <w:sz w:val="24"/>
          <w:szCs w:val="24"/>
        </w:rPr>
        <w:t xml:space="preserve">: сообщается, что доверие к Европейскому Союзу составляет 44%, что на третьем месте после ООН и национальной </w:t>
      </w:r>
      <w:r w:rsidRPr="00A772E1">
        <w:rPr>
          <w:rFonts w:ascii="Times New Roman" w:hAnsi="Times New Roman" w:cs="Times New Roman"/>
          <w:color w:val="000000" w:themeColor="text1"/>
          <w:sz w:val="24"/>
          <w:szCs w:val="24"/>
        </w:rPr>
        <w:t>системы правосудия, но явно превосходит доверие к национальному парламенту и правительству. Очевидно, однако, что основным фактором для позитивных оценок респондентов этих политических институтов была дистанция этих институтов и отсутствие в личном опыте близких сношений с ними (в случае в ООН и ЕС). Под заголовком "Но качество жизни в Европейском Союзе считается несравненным", сообщается, что большинство респондентов считают, что качество жизни в Европе (не в ЕС) лучше, чем в США и Японии, не говоря о Китае и Индии. Сообщается, что ЕС опережает США в шести из десяти областей (охрана окружающей среды, здравоохранение, образование, борьба с социальной дискриминацией, неравенство, безработица); однако, на самом деле многие граждане основательно полагают, что европейская интеграция имеет тенденцию к увеличению социального неравенства и безработицы; кроме того, главными акторами в этих областях являются государства-члены, а не ЕС</w:t>
      </w:r>
      <w:r w:rsidRPr="00A772E1">
        <w:rPr>
          <w:rStyle w:val="a6"/>
          <w:rFonts w:ascii="Times New Roman" w:hAnsi="Times New Roman" w:cs="Times New Roman"/>
          <w:color w:val="000000" w:themeColor="text1"/>
          <w:sz w:val="24"/>
          <w:szCs w:val="24"/>
        </w:rPr>
        <w:footnoteReference w:id="145"/>
      </w:r>
      <w:r w:rsidRPr="00A772E1">
        <w:rPr>
          <w:rFonts w:ascii="Times New Roman" w:hAnsi="Times New Roman" w:cs="Times New Roman"/>
          <w:color w:val="000000" w:themeColor="text1"/>
          <w:sz w:val="24"/>
          <w:szCs w:val="24"/>
        </w:rPr>
        <w:t xml:space="preserve">. </w:t>
      </w:r>
    </w:p>
    <w:p w:rsidR="005F6006" w:rsidRPr="00A045F8" w:rsidRDefault="005F6006" w:rsidP="008C45D9">
      <w:pPr>
        <w:spacing w:line="360" w:lineRule="auto"/>
        <w:ind w:firstLine="567"/>
        <w:jc w:val="both"/>
        <w:rPr>
          <w:rFonts w:ascii="Times New Roman" w:hAnsi="Times New Roman" w:cs="Times New Roman"/>
          <w:color w:val="222222"/>
          <w:sz w:val="24"/>
          <w:szCs w:val="24"/>
        </w:rPr>
      </w:pPr>
      <w:r w:rsidRPr="00A045F8">
        <w:rPr>
          <w:rFonts w:ascii="Times New Roman" w:hAnsi="Times New Roman" w:cs="Times New Roman"/>
          <w:sz w:val="24"/>
          <w:szCs w:val="24"/>
        </w:rPr>
        <w:t>Ещё одной важной стратегией ЕС по обеспечению согласия граждан является изобретение и подпитка мифов об интеграции. Это</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действительно</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увлекательная</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тема</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для</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исследования</w:t>
      </w:r>
      <w:r w:rsidRPr="005F6006">
        <w:rPr>
          <w:rFonts w:ascii="Times New Roman" w:hAnsi="Times New Roman" w:cs="Times New Roman"/>
          <w:sz w:val="24"/>
          <w:szCs w:val="24"/>
        </w:rPr>
        <w:t xml:space="preserve">. </w:t>
      </w:r>
      <w:r w:rsidRPr="00A045F8">
        <w:rPr>
          <w:rFonts w:ascii="Times New Roman" w:hAnsi="Times New Roman" w:cs="Times New Roman"/>
          <w:sz w:val="24"/>
          <w:szCs w:val="24"/>
        </w:rPr>
        <w:t xml:space="preserve">Все вышеупомянутые стратегии и действия служат делу создания мифов о ЕС. В политологии считается, что у политического процесса есть две грани: а) реальные интересы, борьба и результаты; б) публичная репрезентация этих интересов и властных структур, стоящих за ними, и руководство элит этими процессами репрезентации. Между этими двумя сторонами – реальностью и репрезентацией – зачастую существуют существенные противоречия и несостыковки. Политические мифы создаются вокруг фундаментальных и спорных вопросов, которые сложны и двусмысленны; их создание не обязательно служит целям маскировки элит, однако, мифы помогают обеспечить благовидную интерпретацию сложных проблем, а также последовательность и моральную целостность политического сообщества. </w:t>
      </w:r>
      <w:r w:rsidRPr="00A045F8">
        <w:rPr>
          <w:rFonts w:ascii="Times New Roman" w:hAnsi="Times New Roman" w:cs="Times New Roman"/>
          <w:color w:val="222222"/>
          <w:sz w:val="24"/>
          <w:szCs w:val="24"/>
        </w:rPr>
        <w:t xml:space="preserve">Политические элиты, как правило, непрерывно воспроизводят эти мифы, старясь таким способом легитимировать свои действия. Кажется, что они работают на благо всех, тогда как на самом деле они преследуют и свои собственные интересы. В случае европейской интеграции, можно выделить целый ряд успешно созданных и прижившихся мифов (это подтверждает тот факт, что они очень редко </w:t>
      </w:r>
      <w:r w:rsidRPr="00A045F8">
        <w:rPr>
          <w:rFonts w:ascii="Times New Roman" w:hAnsi="Times New Roman" w:cs="Times New Roman"/>
          <w:color w:val="222222"/>
          <w:sz w:val="24"/>
          <w:szCs w:val="24"/>
        </w:rPr>
        <w:lastRenderedPageBreak/>
        <w:t xml:space="preserve">оспариваются), например: а) европейская интеграция была решающим процессом, который обеспечил мир в Европе с 1945 года; б) европейская интеграция представляет собой необратимый процесс. Если процесс интеграции задерживается некоторыми странами, весь процесс интеграции находится под угрозой. Политики, провоцирующие такие события (например, Ж. Ширак, инициировавший референдум о Конституции для Европы), делают большую ошибку. Этому мифу сопутствует тезис, что 70-80% всех законов стран-членов уже определены европейскими институтами; в) европейская интеграция необходима, чтобы </w:t>
      </w:r>
      <w:r w:rsidR="001A4675">
        <w:rPr>
          <w:rFonts w:ascii="Times New Roman" w:hAnsi="Times New Roman" w:cs="Times New Roman"/>
          <w:color w:val="222222"/>
          <w:sz w:val="24"/>
          <w:szCs w:val="24"/>
        </w:rPr>
        <w:t>справляться с экономическими вызовами</w:t>
      </w:r>
      <w:r w:rsidRPr="00A045F8">
        <w:rPr>
          <w:rFonts w:ascii="Times New Roman" w:hAnsi="Times New Roman" w:cs="Times New Roman"/>
          <w:color w:val="222222"/>
          <w:sz w:val="24"/>
          <w:szCs w:val="24"/>
        </w:rPr>
        <w:t xml:space="preserve"> глобализации. После двух десятков лет популярности термина «глобализация» и появления тысяч книг по этому вопросу, теперь становится все более и более ясно, что глобализация – это скорее модное слово, лозунг, а по факту это целое множество самых разных процессов и результатов, многослойный феномен, о котором едва ли можно судить однозначно; г) европейская интеграция необходима для дальнейшего экономического роста в Европе, и она работает на благо всех социальных групп, стран и регионов. Кроме того, она служит целям защиты европейского сельского хозяйства и оказания помощи в развитии бедных стран и регионов в Южной и Восточной Европе. В данной работе мы не будем подробно останавливаться на этих мифах и их подробно деконструировать, оставив это за рамками исследования; первый миф был частично затронут в исторической ретроспективе Главы 2. </w:t>
      </w:r>
    </w:p>
    <w:p w:rsidR="005F6006" w:rsidRDefault="00B2771B" w:rsidP="008C45D9">
      <w:pPr>
        <w:spacing w:line="36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В заключение сравнительного анализа идентичностей и позиций европейских элит и европейских граждан, следует кратко суммировать основные выводы. </w:t>
      </w:r>
      <w:r w:rsidR="005F6006" w:rsidRPr="00A045F8">
        <w:rPr>
          <w:rFonts w:ascii="Times New Roman" w:hAnsi="Times New Roman" w:cs="Times New Roman"/>
          <w:color w:val="222222"/>
          <w:sz w:val="24"/>
          <w:szCs w:val="24"/>
        </w:rPr>
        <w:t>Среди различных стран-членов и макрорегионов в рамках ЕС, а также среди элит и граждан, можно обнаружить несовпадение интересов, цел</w:t>
      </w:r>
      <w:r w:rsidR="00347C14">
        <w:rPr>
          <w:rFonts w:ascii="Times New Roman" w:hAnsi="Times New Roman" w:cs="Times New Roman"/>
          <w:color w:val="222222"/>
          <w:sz w:val="24"/>
          <w:szCs w:val="24"/>
        </w:rPr>
        <w:t>ей</w:t>
      </w:r>
      <w:r w:rsidR="005F6006" w:rsidRPr="00A045F8">
        <w:rPr>
          <w:rFonts w:ascii="Times New Roman" w:hAnsi="Times New Roman" w:cs="Times New Roman"/>
          <w:color w:val="222222"/>
          <w:sz w:val="24"/>
          <w:szCs w:val="24"/>
        </w:rPr>
        <w:t xml:space="preserve"> и ожиданий, связан</w:t>
      </w:r>
      <w:r>
        <w:rPr>
          <w:rFonts w:ascii="Times New Roman" w:hAnsi="Times New Roman" w:cs="Times New Roman"/>
          <w:color w:val="222222"/>
          <w:sz w:val="24"/>
          <w:szCs w:val="24"/>
        </w:rPr>
        <w:t>н</w:t>
      </w:r>
      <w:r w:rsidR="005F6006" w:rsidRPr="00A045F8">
        <w:rPr>
          <w:rFonts w:ascii="Times New Roman" w:hAnsi="Times New Roman" w:cs="Times New Roman"/>
          <w:color w:val="222222"/>
          <w:sz w:val="24"/>
          <w:szCs w:val="24"/>
        </w:rPr>
        <w:t xml:space="preserve">ых с европейской интеграцией. </w:t>
      </w:r>
      <w:r>
        <w:rPr>
          <w:rFonts w:ascii="Times New Roman" w:hAnsi="Times New Roman" w:cs="Times New Roman"/>
          <w:color w:val="222222"/>
          <w:sz w:val="24"/>
          <w:szCs w:val="24"/>
        </w:rPr>
        <w:t>Между самими страна</w:t>
      </w:r>
      <w:r w:rsidR="00347C14">
        <w:rPr>
          <w:rFonts w:ascii="Times New Roman" w:hAnsi="Times New Roman" w:cs="Times New Roman"/>
          <w:color w:val="222222"/>
          <w:sz w:val="24"/>
          <w:szCs w:val="24"/>
        </w:rPr>
        <w:t>ми-членами ЕС также присутствует дифференциация</w:t>
      </w:r>
      <w:r>
        <w:rPr>
          <w:rFonts w:ascii="Times New Roman" w:hAnsi="Times New Roman" w:cs="Times New Roman"/>
          <w:color w:val="222222"/>
          <w:sz w:val="24"/>
          <w:szCs w:val="24"/>
        </w:rPr>
        <w:t>: д</w:t>
      </w:r>
      <w:r w:rsidR="005F6006" w:rsidRPr="00A045F8">
        <w:rPr>
          <w:rFonts w:ascii="Times New Roman" w:hAnsi="Times New Roman" w:cs="Times New Roman"/>
          <w:color w:val="222222"/>
          <w:sz w:val="24"/>
          <w:szCs w:val="24"/>
        </w:rPr>
        <w:t>ля ряда стран-членов, европейская интеграция – это средство для достижения новой, весомой роли в мире</w:t>
      </w:r>
      <w:r>
        <w:rPr>
          <w:rFonts w:ascii="Times New Roman" w:hAnsi="Times New Roman" w:cs="Times New Roman"/>
          <w:color w:val="222222"/>
          <w:sz w:val="24"/>
          <w:szCs w:val="24"/>
        </w:rPr>
        <w:t xml:space="preserve"> (напр., Франция)</w:t>
      </w:r>
      <w:r w:rsidR="005F6006" w:rsidRPr="00A045F8">
        <w:rPr>
          <w:rFonts w:ascii="Times New Roman" w:hAnsi="Times New Roman" w:cs="Times New Roman"/>
          <w:color w:val="222222"/>
          <w:sz w:val="24"/>
          <w:szCs w:val="24"/>
        </w:rPr>
        <w:t>; для других, это средство преодоления экономической отсталости и политической нестабильности</w:t>
      </w:r>
      <w:r>
        <w:rPr>
          <w:rFonts w:ascii="Times New Roman" w:hAnsi="Times New Roman" w:cs="Times New Roman"/>
          <w:color w:val="222222"/>
          <w:sz w:val="24"/>
          <w:szCs w:val="24"/>
        </w:rPr>
        <w:t xml:space="preserve"> (Иберийские страны)</w:t>
      </w:r>
      <w:r w:rsidR="005F6006" w:rsidRPr="00A045F8">
        <w:rPr>
          <w:rFonts w:ascii="Times New Roman" w:hAnsi="Times New Roman" w:cs="Times New Roman"/>
          <w:color w:val="222222"/>
          <w:sz w:val="24"/>
          <w:szCs w:val="24"/>
        </w:rPr>
        <w:t xml:space="preserve">. Для Великобритании и ряда других стран северной Европы ЕС должен оставаться (или стать снова) </w:t>
      </w:r>
      <w:r w:rsidR="00347C14">
        <w:rPr>
          <w:rFonts w:ascii="Times New Roman" w:hAnsi="Times New Roman" w:cs="Times New Roman"/>
          <w:color w:val="222222"/>
          <w:sz w:val="24"/>
          <w:szCs w:val="24"/>
        </w:rPr>
        <w:t>исключительно</w:t>
      </w:r>
      <w:r w:rsidR="005F6006" w:rsidRPr="00A045F8">
        <w:rPr>
          <w:rFonts w:ascii="Times New Roman" w:hAnsi="Times New Roman" w:cs="Times New Roman"/>
          <w:color w:val="222222"/>
          <w:sz w:val="24"/>
          <w:szCs w:val="24"/>
        </w:rPr>
        <w:t xml:space="preserve"> большим рынок; другие хотят его дальнейшего развития в полноценное государство всеобщего благосостояния</w:t>
      </w:r>
      <w:r>
        <w:rPr>
          <w:rFonts w:ascii="Times New Roman" w:hAnsi="Times New Roman" w:cs="Times New Roman"/>
          <w:color w:val="222222"/>
          <w:sz w:val="24"/>
          <w:szCs w:val="24"/>
        </w:rPr>
        <w:t xml:space="preserve"> (страны ЦВЕ)</w:t>
      </w:r>
      <w:r w:rsidR="005F6006" w:rsidRPr="00A045F8">
        <w:rPr>
          <w:rFonts w:ascii="Times New Roman" w:hAnsi="Times New Roman" w:cs="Times New Roman"/>
          <w:color w:val="222222"/>
          <w:sz w:val="24"/>
          <w:szCs w:val="24"/>
        </w:rPr>
        <w:t xml:space="preserve">. Также с точки зрения «результативной легитимности», ЕС проигрывает, т.к. его достижения являются гораздо менее выдающимися, чем это провозглашается элитами, и европейские граждане начинают всё более это понимать. </w:t>
      </w:r>
    </w:p>
    <w:p w:rsidR="008B23FD" w:rsidRPr="008B23FD" w:rsidRDefault="00B2771B" w:rsidP="008C45D9">
      <w:pPr>
        <w:spacing w:line="360" w:lineRule="auto"/>
        <w:ind w:firstLine="567"/>
        <w:jc w:val="both"/>
        <w:rPr>
          <w:rFonts w:ascii="Times New Roman" w:hAnsi="Times New Roman" w:cs="Times New Roman"/>
          <w:color w:val="000000" w:themeColor="text1"/>
          <w:sz w:val="24"/>
          <w:szCs w:val="24"/>
        </w:rPr>
      </w:pPr>
      <w:r w:rsidRPr="00610E74">
        <w:rPr>
          <w:rFonts w:ascii="Times New Roman" w:hAnsi="Times New Roman" w:cs="Times New Roman"/>
          <w:sz w:val="24"/>
          <w:szCs w:val="24"/>
        </w:rPr>
        <w:t>Резюмируя Главу 2, посвящённую особенностям европейских элит в контексте европейский интеграции, напомним, что в</w:t>
      </w:r>
      <w:r w:rsidR="00120567" w:rsidRPr="00610E74">
        <w:rPr>
          <w:rFonts w:ascii="Times New Roman" w:hAnsi="Times New Roman" w:cs="Times New Roman"/>
          <w:sz w:val="24"/>
          <w:szCs w:val="24"/>
        </w:rPr>
        <w:t xml:space="preserve"> данной главе были рассмотрены три основные </w:t>
      </w:r>
      <w:r w:rsidR="00120567" w:rsidRPr="00610E74">
        <w:rPr>
          <w:rFonts w:ascii="Times New Roman" w:hAnsi="Times New Roman" w:cs="Times New Roman"/>
          <w:sz w:val="24"/>
          <w:szCs w:val="24"/>
        </w:rPr>
        <w:lastRenderedPageBreak/>
        <w:t xml:space="preserve">категории элит ЕС: политические, экономические и бюрократические. </w:t>
      </w:r>
      <w:r w:rsidR="00234BA8" w:rsidRPr="00610E74">
        <w:rPr>
          <w:rFonts w:ascii="Times New Roman" w:hAnsi="Times New Roman" w:cs="Times New Roman"/>
          <w:sz w:val="24"/>
          <w:szCs w:val="24"/>
        </w:rPr>
        <w:t xml:space="preserve">Каждая из этих групп обладает специфическим набором интересов, которые обуславливают </w:t>
      </w:r>
      <w:r w:rsidR="00347C14">
        <w:rPr>
          <w:rFonts w:ascii="Times New Roman" w:hAnsi="Times New Roman" w:cs="Times New Roman"/>
          <w:sz w:val="24"/>
          <w:szCs w:val="24"/>
        </w:rPr>
        <w:t>её</w:t>
      </w:r>
      <w:r w:rsidR="00234BA8" w:rsidRPr="00610E74">
        <w:rPr>
          <w:rFonts w:ascii="Times New Roman" w:hAnsi="Times New Roman" w:cs="Times New Roman"/>
          <w:sz w:val="24"/>
          <w:szCs w:val="24"/>
        </w:rPr>
        <w:t xml:space="preserve"> позиции и стратегии в отношении европейской интеграции.</w:t>
      </w:r>
      <w:r w:rsidR="001A6A03" w:rsidRPr="00610E74">
        <w:rPr>
          <w:rFonts w:ascii="Times New Roman" w:hAnsi="Times New Roman" w:cs="Times New Roman"/>
          <w:sz w:val="24"/>
          <w:szCs w:val="24"/>
        </w:rPr>
        <w:t xml:space="preserve"> Мы выяснили, что интересы элит находят действительное отражение в конкретных политиках и идеология</w:t>
      </w:r>
      <w:r w:rsidR="00347C14">
        <w:rPr>
          <w:rFonts w:ascii="Times New Roman" w:hAnsi="Times New Roman" w:cs="Times New Roman"/>
          <w:sz w:val="24"/>
          <w:szCs w:val="24"/>
        </w:rPr>
        <w:t>х</w:t>
      </w:r>
      <w:r w:rsidR="001A6A03" w:rsidRPr="00610E74">
        <w:rPr>
          <w:rFonts w:ascii="Times New Roman" w:hAnsi="Times New Roman" w:cs="Times New Roman"/>
          <w:sz w:val="24"/>
          <w:szCs w:val="24"/>
        </w:rPr>
        <w:t xml:space="preserve"> ЕС, то есть между интересами и предпочтениями элит и фактически дизайном и наполнением европейской интеграции и политики существует прямая связь, которая отсутствует в случае с европейскими гражданами. </w:t>
      </w:r>
      <w:r w:rsidR="00610E74" w:rsidRPr="00610E74">
        <w:rPr>
          <w:rFonts w:ascii="Times New Roman" w:hAnsi="Times New Roman" w:cs="Times New Roman"/>
          <w:sz w:val="24"/>
          <w:szCs w:val="24"/>
        </w:rPr>
        <w:t xml:space="preserve">В ЕС явно наблюдаются согласованные усилия политиков, крупных корпораций и еврократии по продвижению «Еврокорпораций», субсидированию НИОКР в стратегических секторах во имя технического прогресса и политико-военной независимости. </w:t>
      </w:r>
      <w:r w:rsidR="00347C14">
        <w:rPr>
          <w:rFonts w:ascii="Times New Roman" w:hAnsi="Times New Roman" w:cs="Times New Roman"/>
          <w:color w:val="000000" w:themeColor="text1"/>
          <w:sz w:val="24"/>
          <w:szCs w:val="24"/>
        </w:rPr>
        <w:t xml:space="preserve">С начала 1990х гг. закончилось консенсусное развитие интеграции, появились первые признаки раскола между «Европой граждан» и «Европой элит». Раскол ощущается в плане идентичностей, оценок и приоритетов. Например, элиты – сторонники Европы великодержавная и мессианская, граждане – Европа социальной и этичной. Единая европейская армия и полиция (элементы полицейского государства) в гораздо большей степени приветствуются элитами, нежели гражданами. </w:t>
      </w:r>
      <w:r w:rsidR="00347C14">
        <w:rPr>
          <w:rFonts w:ascii="Times New Roman" w:hAnsi="Times New Roman" w:cs="Times New Roman"/>
          <w:sz w:val="24"/>
          <w:szCs w:val="24"/>
        </w:rPr>
        <w:t>Элитистский компонент ЕС</w:t>
      </w:r>
      <w:r w:rsidR="001A6A03" w:rsidRPr="00610E74">
        <w:rPr>
          <w:rFonts w:ascii="Times New Roman" w:hAnsi="Times New Roman" w:cs="Times New Roman"/>
          <w:sz w:val="24"/>
          <w:szCs w:val="24"/>
        </w:rPr>
        <w:t xml:space="preserve"> всё более осознаётся последними</w:t>
      </w:r>
      <w:r w:rsidR="00610E74" w:rsidRPr="00610E74">
        <w:rPr>
          <w:rFonts w:ascii="Times New Roman" w:hAnsi="Times New Roman" w:cs="Times New Roman"/>
          <w:sz w:val="24"/>
          <w:szCs w:val="24"/>
        </w:rPr>
        <w:t>, что показывают различные опросы</w:t>
      </w:r>
      <w:r w:rsidR="001A6A03" w:rsidRPr="00610E74">
        <w:rPr>
          <w:rFonts w:ascii="Times New Roman" w:hAnsi="Times New Roman" w:cs="Times New Roman"/>
          <w:sz w:val="24"/>
          <w:szCs w:val="24"/>
        </w:rPr>
        <w:t xml:space="preserve">. </w:t>
      </w:r>
      <w:r w:rsidR="00610E74" w:rsidRPr="00610E74">
        <w:rPr>
          <w:rFonts w:ascii="Times New Roman" w:hAnsi="Times New Roman" w:cs="Times New Roman"/>
          <w:sz w:val="24"/>
          <w:szCs w:val="24"/>
        </w:rPr>
        <w:t xml:space="preserve">В частности, среди «проигравших» сторон интеграции, граждане называют малые страны-члены, малый и средний бизнес, безработных и рядовых граждане; 56% высказали мнение, что ЕС не представляет интересы обычных людей. </w:t>
      </w:r>
      <w:r w:rsidR="008B23FD">
        <w:rPr>
          <w:rFonts w:ascii="Times New Roman" w:hAnsi="Times New Roman" w:cs="Times New Roman"/>
          <w:sz w:val="24"/>
          <w:szCs w:val="24"/>
        </w:rPr>
        <w:t>Европейские элиты прикладывают</w:t>
      </w:r>
      <w:r w:rsidR="008B23FD" w:rsidRPr="00372B08">
        <w:rPr>
          <w:rFonts w:ascii="Times New Roman" w:hAnsi="Times New Roman" w:cs="Times New Roman"/>
          <w:sz w:val="24"/>
          <w:szCs w:val="24"/>
        </w:rPr>
        <w:t xml:space="preserve"> существенные усилия, чтобы побороть скептическое отношение</w:t>
      </w:r>
      <w:r w:rsidR="008B23FD">
        <w:rPr>
          <w:rFonts w:ascii="Times New Roman" w:hAnsi="Times New Roman" w:cs="Times New Roman"/>
          <w:sz w:val="24"/>
          <w:szCs w:val="24"/>
        </w:rPr>
        <w:t xml:space="preserve"> населения к интеграции</w:t>
      </w:r>
      <w:r w:rsidR="008B23FD" w:rsidRPr="00372B08">
        <w:rPr>
          <w:rFonts w:ascii="Times New Roman" w:hAnsi="Times New Roman" w:cs="Times New Roman"/>
          <w:sz w:val="24"/>
          <w:szCs w:val="24"/>
        </w:rPr>
        <w:t xml:space="preserve">, </w:t>
      </w:r>
      <w:r w:rsidR="008B23FD">
        <w:rPr>
          <w:rFonts w:ascii="Times New Roman" w:hAnsi="Times New Roman" w:cs="Times New Roman"/>
          <w:sz w:val="24"/>
          <w:szCs w:val="24"/>
        </w:rPr>
        <w:t>пытаясь</w:t>
      </w:r>
      <w:r w:rsidR="008B23FD" w:rsidRPr="00372B08">
        <w:rPr>
          <w:rFonts w:ascii="Times New Roman" w:hAnsi="Times New Roman" w:cs="Times New Roman"/>
          <w:sz w:val="24"/>
          <w:szCs w:val="24"/>
        </w:rPr>
        <w:t xml:space="preserve"> </w:t>
      </w:r>
      <w:r w:rsidR="008B23FD">
        <w:rPr>
          <w:rFonts w:ascii="Times New Roman" w:hAnsi="Times New Roman" w:cs="Times New Roman"/>
          <w:sz w:val="24"/>
          <w:szCs w:val="24"/>
        </w:rPr>
        <w:t>изменить его на позитив. Поразительно, что н</w:t>
      </w:r>
      <w:r w:rsidR="008B23FD" w:rsidRPr="00372B08">
        <w:rPr>
          <w:rFonts w:ascii="Times New Roman" w:hAnsi="Times New Roman" w:cs="Times New Roman"/>
          <w:sz w:val="24"/>
          <w:szCs w:val="24"/>
        </w:rPr>
        <w:t xml:space="preserve">и одно современное политическое сообщество не инвестирует столько средств в связи с общественностью с тем, чтобы улучшить свой имидж и оправдать свои действия, сколько это делает ЕС. </w:t>
      </w:r>
      <w:r w:rsidR="008B23FD">
        <w:rPr>
          <w:rFonts w:ascii="Times New Roman" w:hAnsi="Times New Roman" w:cs="Times New Roman"/>
          <w:sz w:val="24"/>
          <w:szCs w:val="24"/>
        </w:rPr>
        <w:t>В</w:t>
      </w:r>
      <w:r w:rsidR="008B23FD" w:rsidRPr="00372B08">
        <w:rPr>
          <w:rFonts w:ascii="Times New Roman" w:hAnsi="Times New Roman" w:cs="Times New Roman"/>
          <w:sz w:val="24"/>
          <w:szCs w:val="24"/>
        </w:rPr>
        <w:t xml:space="preserve"> качестве инструмента политического руководства </w:t>
      </w:r>
      <w:r w:rsidR="008B23FD">
        <w:rPr>
          <w:rFonts w:ascii="Times New Roman" w:hAnsi="Times New Roman" w:cs="Times New Roman"/>
          <w:sz w:val="24"/>
          <w:szCs w:val="24"/>
        </w:rPr>
        <w:t>используется мета-стратегия</w:t>
      </w:r>
      <w:r w:rsidR="008B23FD" w:rsidRPr="00372B08">
        <w:rPr>
          <w:rFonts w:ascii="Times New Roman" w:hAnsi="Times New Roman" w:cs="Times New Roman"/>
          <w:sz w:val="24"/>
          <w:szCs w:val="24"/>
        </w:rPr>
        <w:t xml:space="preserve"> убеждения (принят</w:t>
      </w:r>
      <w:r w:rsidR="008B23FD">
        <w:rPr>
          <w:rFonts w:ascii="Times New Roman" w:hAnsi="Times New Roman" w:cs="Times New Roman"/>
          <w:sz w:val="24"/>
          <w:szCs w:val="24"/>
        </w:rPr>
        <w:t>ая</w:t>
      </w:r>
      <w:r w:rsidR="008B23FD" w:rsidRPr="00372B08">
        <w:rPr>
          <w:rFonts w:ascii="Times New Roman" w:hAnsi="Times New Roman" w:cs="Times New Roman"/>
          <w:sz w:val="24"/>
          <w:szCs w:val="24"/>
        </w:rPr>
        <w:t xml:space="preserve"> на вооружение ещё в нача</w:t>
      </w:r>
      <w:r w:rsidR="008B23FD">
        <w:rPr>
          <w:rFonts w:ascii="Times New Roman" w:hAnsi="Times New Roman" w:cs="Times New Roman"/>
          <w:sz w:val="24"/>
          <w:szCs w:val="24"/>
        </w:rPr>
        <w:t xml:space="preserve">льные годы интеграции Ж. Монне). </w:t>
      </w:r>
      <w:r w:rsidR="008B23FD">
        <w:rPr>
          <w:rFonts w:ascii="Times New Roman" w:hAnsi="Times New Roman" w:cs="Times New Roman"/>
          <w:color w:val="000000" w:themeColor="text1"/>
          <w:sz w:val="24"/>
          <w:szCs w:val="24"/>
        </w:rPr>
        <w:t xml:space="preserve">Более конкретно, она выражается в трёх </w:t>
      </w:r>
      <w:r w:rsidR="008B23FD">
        <w:rPr>
          <w:rFonts w:ascii="Times New Roman" w:hAnsi="Times New Roman" w:cs="Times New Roman"/>
          <w:sz w:val="24"/>
          <w:szCs w:val="24"/>
        </w:rPr>
        <w:t>следующих направлениях деятельности</w:t>
      </w:r>
      <w:r w:rsidR="008B23FD" w:rsidRPr="00372B08">
        <w:rPr>
          <w:rFonts w:ascii="Times New Roman" w:hAnsi="Times New Roman" w:cs="Times New Roman"/>
          <w:sz w:val="24"/>
          <w:szCs w:val="24"/>
        </w:rPr>
        <w:t xml:space="preserve"> ЕС: а) </w:t>
      </w:r>
      <w:r w:rsidR="008B23FD">
        <w:rPr>
          <w:rFonts w:ascii="Times New Roman" w:hAnsi="Times New Roman" w:cs="Times New Roman"/>
          <w:sz w:val="24"/>
          <w:szCs w:val="24"/>
        </w:rPr>
        <w:t xml:space="preserve">устойчивые </w:t>
      </w:r>
      <w:r w:rsidR="008B23FD" w:rsidRPr="00372B08">
        <w:rPr>
          <w:rFonts w:ascii="Times New Roman" w:hAnsi="Times New Roman" w:cs="Times New Roman"/>
          <w:sz w:val="24"/>
          <w:szCs w:val="24"/>
        </w:rPr>
        <w:t xml:space="preserve">информационные и </w:t>
      </w:r>
      <w:r w:rsidR="008B23FD" w:rsidRPr="00372B08">
        <w:rPr>
          <w:rFonts w:ascii="Times New Roman" w:hAnsi="Times New Roman" w:cs="Times New Roman"/>
          <w:sz w:val="24"/>
          <w:szCs w:val="24"/>
          <w:lang w:val="en-US"/>
        </w:rPr>
        <w:t>PR</w:t>
      </w:r>
      <w:r w:rsidR="008B23FD">
        <w:rPr>
          <w:rFonts w:ascii="Times New Roman" w:hAnsi="Times New Roman" w:cs="Times New Roman"/>
          <w:sz w:val="24"/>
          <w:szCs w:val="24"/>
        </w:rPr>
        <w:t xml:space="preserve">-кампании; </w:t>
      </w:r>
      <w:r w:rsidR="008B23FD" w:rsidRPr="00372B08">
        <w:rPr>
          <w:rFonts w:ascii="Times New Roman" w:hAnsi="Times New Roman" w:cs="Times New Roman"/>
          <w:sz w:val="24"/>
          <w:szCs w:val="24"/>
        </w:rPr>
        <w:t xml:space="preserve">б) усилия по мониторингу мнения европейских граждан посредством регулярных, ежегодных исследований Евробарометра; в) специфические информационные и публичные кампании накануне принятия/предложения важных решений. </w:t>
      </w:r>
      <w:r w:rsidR="008B23FD" w:rsidRPr="00A045F8">
        <w:rPr>
          <w:rFonts w:ascii="Times New Roman" w:hAnsi="Times New Roman" w:cs="Times New Roman"/>
          <w:sz w:val="24"/>
          <w:szCs w:val="24"/>
        </w:rPr>
        <w:t>Мониторинг общественного мнения – это центральный элемент отношений ЕС с гражданами.</w:t>
      </w:r>
      <w:r w:rsidR="008B23FD" w:rsidRPr="00B54CF4">
        <w:rPr>
          <w:rFonts w:ascii="Times New Roman" w:hAnsi="Times New Roman" w:cs="Times New Roman"/>
          <w:sz w:val="24"/>
          <w:szCs w:val="24"/>
        </w:rPr>
        <w:t xml:space="preserve"> </w:t>
      </w:r>
      <w:r w:rsidR="008B23FD" w:rsidRPr="00A045F8">
        <w:rPr>
          <w:rFonts w:ascii="Times New Roman" w:hAnsi="Times New Roman" w:cs="Times New Roman"/>
          <w:sz w:val="24"/>
          <w:szCs w:val="24"/>
        </w:rPr>
        <w:t>Ещё одной важной стратегией ЕС по обеспечению согласия</w:t>
      </w:r>
      <w:r w:rsidR="008B23FD">
        <w:rPr>
          <w:rFonts w:ascii="Times New Roman" w:hAnsi="Times New Roman" w:cs="Times New Roman"/>
          <w:sz w:val="24"/>
          <w:szCs w:val="24"/>
        </w:rPr>
        <w:t xml:space="preserve"> граждан является изобретение </w:t>
      </w:r>
      <w:r w:rsidR="008B23FD" w:rsidRPr="00A045F8">
        <w:rPr>
          <w:rFonts w:ascii="Times New Roman" w:hAnsi="Times New Roman" w:cs="Times New Roman"/>
          <w:sz w:val="24"/>
          <w:szCs w:val="24"/>
        </w:rPr>
        <w:t>мифов об интеграции.</w:t>
      </w:r>
      <w:r w:rsidR="008B23FD">
        <w:rPr>
          <w:rFonts w:ascii="Times New Roman" w:hAnsi="Times New Roman" w:cs="Times New Roman"/>
          <w:sz w:val="24"/>
          <w:szCs w:val="24"/>
        </w:rPr>
        <w:t xml:space="preserve"> </w:t>
      </w:r>
      <w:r w:rsidR="008B23FD" w:rsidRPr="00A045F8">
        <w:rPr>
          <w:rFonts w:ascii="Times New Roman" w:hAnsi="Times New Roman" w:cs="Times New Roman"/>
          <w:color w:val="222222"/>
          <w:sz w:val="24"/>
          <w:szCs w:val="24"/>
        </w:rPr>
        <w:t>Политические элиты, как правило, непрерывно воспроизводят эти мифы, старясь таким способом легитимировать свои действия.</w:t>
      </w:r>
    </w:p>
    <w:p w:rsidR="00610E74" w:rsidRPr="00347C14" w:rsidRDefault="00610E74" w:rsidP="008C45D9">
      <w:pPr>
        <w:spacing w:line="360" w:lineRule="auto"/>
        <w:ind w:firstLine="709"/>
        <w:jc w:val="both"/>
      </w:pPr>
    </w:p>
    <w:p w:rsidR="00374D36" w:rsidRPr="005C20E1" w:rsidRDefault="00374D36" w:rsidP="0068168A">
      <w:pPr>
        <w:spacing w:line="360" w:lineRule="auto"/>
        <w:jc w:val="both"/>
        <w:rPr>
          <w:rFonts w:ascii="Times New Roman" w:hAnsi="Times New Roman" w:cs="Times New Roman"/>
          <w:color w:val="000000" w:themeColor="text1"/>
          <w:sz w:val="24"/>
          <w:szCs w:val="24"/>
        </w:rPr>
      </w:pPr>
    </w:p>
    <w:p w:rsidR="00F405DF" w:rsidRPr="0068168A" w:rsidRDefault="00303207" w:rsidP="0068168A">
      <w:pPr>
        <w:pStyle w:val="2"/>
        <w:jc w:val="both"/>
        <w:rPr>
          <w:rFonts w:ascii="Times New Roman" w:hAnsi="Times New Roman" w:cs="Times New Roman"/>
          <w:color w:val="767171" w:themeColor="background2" w:themeShade="80"/>
          <w:sz w:val="24"/>
          <w:szCs w:val="24"/>
        </w:rPr>
      </w:pPr>
      <w:bookmarkStart w:id="11" w:name="_Toc450593375"/>
      <w:r w:rsidRPr="0068168A">
        <w:rPr>
          <w:rFonts w:ascii="Times New Roman" w:hAnsi="Times New Roman" w:cs="Times New Roman"/>
          <w:color w:val="767171" w:themeColor="background2" w:themeShade="80"/>
          <w:sz w:val="24"/>
          <w:szCs w:val="24"/>
        </w:rPr>
        <w:t xml:space="preserve">Глава 3. </w:t>
      </w:r>
      <w:r w:rsidR="00943852" w:rsidRPr="0068168A">
        <w:rPr>
          <w:rFonts w:ascii="Times New Roman" w:hAnsi="Times New Roman" w:cs="Times New Roman"/>
          <w:color w:val="767171" w:themeColor="background2" w:themeShade="80"/>
          <w:sz w:val="24"/>
          <w:szCs w:val="24"/>
        </w:rPr>
        <w:t>Влияние элит на развитие ЕС</w:t>
      </w:r>
      <w:bookmarkEnd w:id="11"/>
    </w:p>
    <w:p w:rsidR="00303207" w:rsidRPr="00901F2D" w:rsidRDefault="005C1787" w:rsidP="00901F2D">
      <w:pPr>
        <w:pStyle w:val="2"/>
        <w:jc w:val="both"/>
        <w:rPr>
          <w:rFonts w:ascii="Times New Roman" w:hAnsi="Times New Roman" w:cs="Times New Roman"/>
          <w:color w:val="767171" w:themeColor="background2" w:themeShade="80"/>
          <w:sz w:val="24"/>
          <w:szCs w:val="24"/>
          <w:shd w:val="clear" w:color="auto" w:fill="FFFFFF"/>
        </w:rPr>
      </w:pPr>
      <w:bookmarkStart w:id="12" w:name="_Toc450593376"/>
      <w:r w:rsidRPr="00901F2D">
        <w:rPr>
          <w:rFonts w:ascii="Times New Roman" w:hAnsi="Times New Roman" w:cs="Times New Roman"/>
          <w:color w:val="767171" w:themeColor="background2" w:themeShade="80"/>
          <w:sz w:val="24"/>
          <w:szCs w:val="24"/>
        </w:rPr>
        <w:t>§</w:t>
      </w:r>
      <w:r w:rsidR="00F405DF" w:rsidRPr="00901F2D">
        <w:rPr>
          <w:rFonts w:ascii="Times New Roman" w:hAnsi="Times New Roman" w:cs="Times New Roman"/>
          <w:color w:val="767171" w:themeColor="background2" w:themeShade="80"/>
          <w:sz w:val="24"/>
          <w:szCs w:val="24"/>
        </w:rPr>
        <w:t xml:space="preserve"> </w:t>
      </w:r>
      <w:r w:rsidR="00943852" w:rsidRPr="00901F2D">
        <w:rPr>
          <w:rFonts w:ascii="Times New Roman" w:hAnsi="Times New Roman" w:cs="Times New Roman"/>
          <w:color w:val="767171" w:themeColor="background2" w:themeShade="80"/>
          <w:sz w:val="24"/>
          <w:szCs w:val="24"/>
        </w:rPr>
        <w:t>1. Элитистский характер межправительственных соглашений по реформированию ЕС</w:t>
      </w:r>
      <w:bookmarkEnd w:id="12"/>
    </w:p>
    <w:p w:rsidR="00A772E1" w:rsidRPr="00BC2908" w:rsidRDefault="005C20A8" w:rsidP="008C45D9">
      <w:pPr>
        <w:autoSpaceDE w:val="0"/>
        <w:autoSpaceDN w:val="0"/>
        <w:adjustRightInd w:val="0"/>
        <w:spacing w:after="0" w:line="36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В параграфе речь пойдёт о межправительственных конференциях (МПК) новейшей истории ЕС (с 1991 г.) и будет показано, что как сами МПК, так и их результаты</w:t>
      </w:r>
      <w:r w:rsidR="00A772E1">
        <w:rPr>
          <w:rFonts w:ascii="Times New Roman" w:hAnsi="Times New Roman" w:cs="Times New Roman"/>
          <w:sz w:val="24"/>
          <w:szCs w:val="24"/>
        </w:rPr>
        <w:t xml:space="preserve"> имели </w:t>
      </w:r>
      <w:r>
        <w:rPr>
          <w:rFonts w:ascii="Times New Roman" w:hAnsi="Times New Roman" w:cs="Times New Roman"/>
          <w:sz w:val="24"/>
          <w:szCs w:val="24"/>
        </w:rPr>
        <w:t xml:space="preserve">глубоко выраженный элитистский характер. Участники МПК и Европейского Конвента, созванного в 2001 г. с целью разработки евроконституции, ˗ представителей правительств и парламентов стран-членов ЕС и, в случае с Конвентом, стран-кандидатов, а также </w:t>
      </w:r>
      <w:r w:rsidR="00A772E1">
        <w:rPr>
          <w:rFonts w:ascii="Times New Roman" w:hAnsi="Times New Roman" w:cs="Times New Roman"/>
          <w:sz w:val="24"/>
          <w:szCs w:val="24"/>
        </w:rPr>
        <w:t xml:space="preserve">институтов </w:t>
      </w:r>
      <w:r>
        <w:rPr>
          <w:rFonts w:ascii="Times New Roman" w:hAnsi="Times New Roman" w:cs="Times New Roman"/>
          <w:sz w:val="24"/>
          <w:szCs w:val="24"/>
        </w:rPr>
        <w:t xml:space="preserve">ЕС </w:t>
      </w:r>
      <w:r w:rsidR="00A772E1">
        <w:rPr>
          <w:rFonts w:ascii="Times New Roman" w:hAnsi="Times New Roman" w:cs="Times New Roman"/>
          <w:sz w:val="24"/>
          <w:szCs w:val="24"/>
        </w:rPr>
        <w:t>– это та самая элита из</w:t>
      </w:r>
      <w:r w:rsidR="006B32E4">
        <w:rPr>
          <w:rFonts w:ascii="Times New Roman" w:hAnsi="Times New Roman" w:cs="Times New Roman"/>
          <w:sz w:val="24"/>
          <w:szCs w:val="24"/>
        </w:rPr>
        <w:t xml:space="preserve"> Главы 2 данной работы</w:t>
      </w:r>
      <w:r w:rsidR="00A772E1">
        <w:rPr>
          <w:rFonts w:ascii="Times New Roman" w:hAnsi="Times New Roman" w:cs="Times New Roman"/>
          <w:sz w:val="24"/>
          <w:szCs w:val="24"/>
        </w:rPr>
        <w:t xml:space="preserve">. </w:t>
      </w:r>
      <w:r w:rsidR="007618DA">
        <w:rPr>
          <w:rFonts w:ascii="Times New Roman" w:hAnsi="Times New Roman" w:cs="Times New Roman"/>
          <w:sz w:val="24"/>
          <w:szCs w:val="24"/>
        </w:rPr>
        <w:t xml:space="preserve">При подготовке масштабных реформ ЕС </w:t>
      </w:r>
      <w:r w:rsidR="00A772E1">
        <w:rPr>
          <w:rFonts w:ascii="Times New Roman" w:hAnsi="Times New Roman" w:cs="Times New Roman"/>
          <w:sz w:val="24"/>
          <w:szCs w:val="24"/>
        </w:rPr>
        <w:t>мнение населения не учи</w:t>
      </w:r>
      <w:r w:rsidR="007618DA">
        <w:rPr>
          <w:rFonts w:ascii="Times New Roman" w:hAnsi="Times New Roman" w:cs="Times New Roman"/>
          <w:sz w:val="24"/>
          <w:szCs w:val="24"/>
        </w:rPr>
        <w:t>тывалось. К</w:t>
      </w:r>
      <w:r w:rsidR="00A772E1">
        <w:rPr>
          <w:rFonts w:ascii="Times New Roman" w:hAnsi="Times New Roman" w:cs="Times New Roman"/>
          <w:sz w:val="24"/>
          <w:szCs w:val="24"/>
        </w:rPr>
        <w:t xml:space="preserve">огда процедура требовала узнать мнение населения </w:t>
      </w:r>
      <w:r w:rsidR="007618DA">
        <w:rPr>
          <w:rFonts w:ascii="Times New Roman" w:hAnsi="Times New Roman" w:cs="Times New Roman"/>
          <w:sz w:val="24"/>
          <w:szCs w:val="24"/>
        </w:rPr>
        <w:t xml:space="preserve">(или по иным причинам) </w:t>
      </w:r>
      <w:r w:rsidR="00A772E1">
        <w:rPr>
          <w:rFonts w:ascii="Times New Roman" w:hAnsi="Times New Roman" w:cs="Times New Roman"/>
          <w:sz w:val="24"/>
          <w:szCs w:val="24"/>
        </w:rPr>
        <w:t xml:space="preserve">и </w:t>
      </w:r>
      <w:r w:rsidR="007618DA">
        <w:rPr>
          <w:rFonts w:ascii="Times New Roman" w:hAnsi="Times New Roman" w:cs="Times New Roman"/>
          <w:sz w:val="24"/>
          <w:szCs w:val="24"/>
        </w:rPr>
        <w:t>организовывался</w:t>
      </w:r>
      <w:r w:rsidR="00A772E1">
        <w:rPr>
          <w:rFonts w:ascii="Times New Roman" w:hAnsi="Times New Roman" w:cs="Times New Roman"/>
          <w:sz w:val="24"/>
          <w:szCs w:val="24"/>
        </w:rPr>
        <w:t xml:space="preserve"> референдум, в ряде стран эти </w:t>
      </w:r>
      <w:r w:rsidR="007618DA">
        <w:rPr>
          <w:rFonts w:ascii="Times New Roman" w:hAnsi="Times New Roman" w:cs="Times New Roman"/>
          <w:sz w:val="24"/>
          <w:szCs w:val="24"/>
        </w:rPr>
        <w:t xml:space="preserve">глубоко элитистские межправительственные </w:t>
      </w:r>
      <w:r w:rsidR="00A772E1">
        <w:rPr>
          <w:rFonts w:ascii="Times New Roman" w:hAnsi="Times New Roman" w:cs="Times New Roman"/>
          <w:sz w:val="24"/>
          <w:szCs w:val="24"/>
        </w:rPr>
        <w:t>сделки сталкива</w:t>
      </w:r>
      <w:r w:rsidR="007618DA">
        <w:rPr>
          <w:rFonts w:ascii="Times New Roman" w:hAnsi="Times New Roman" w:cs="Times New Roman"/>
          <w:sz w:val="24"/>
          <w:szCs w:val="24"/>
        </w:rPr>
        <w:t>лись</w:t>
      </w:r>
      <w:r w:rsidR="00A772E1">
        <w:rPr>
          <w:rFonts w:ascii="Times New Roman" w:hAnsi="Times New Roman" w:cs="Times New Roman"/>
          <w:sz w:val="24"/>
          <w:szCs w:val="24"/>
        </w:rPr>
        <w:t xml:space="preserve"> с проблемами, т.к. население их не </w:t>
      </w:r>
      <w:r w:rsidR="007618DA">
        <w:rPr>
          <w:rFonts w:ascii="Times New Roman" w:hAnsi="Times New Roman" w:cs="Times New Roman"/>
          <w:sz w:val="24"/>
          <w:szCs w:val="24"/>
        </w:rPr>
        <w:t>принимает</w:t>
      </w:r>
      <w:r w:rsidR="00A772E1">
        <w:rPr>
          <w:rFonts w:ascii="Times New Roman" w:hAnsi="Times New Roman" w:cs="Times New Roman"/>
          <w:sz w:val="24"/>
          <w:szCs w:val="24"/>
        </w:rPr>
        <w:t xml:space="preserve"> и не п</w:t>
      </w:r>
      <w:r w:rsidR="007618DA">
        <w:rPr>
          <w:rFonts w:ascii="Times New Roman" w:hAnsi="Times New Roman" w:cs="Times New Roman"/>
          <w:sz w:val="24"/>
          <w:szCs w:val="24"/>
        </w:rPr>
        <w:t>онимает</w:t>
      </w:r>
      <w:r w:rsidR="00A772E1">
        <w:rPr>
          <w:rFonts w:ascii="Times New Roman" w:hAnsi="Times New Roman" w:cs="Times New Roman"/>
          <w:sz w:val="24"/>
          <w:szCs w:val="24"/>
        </w:rPr>
        <w:t xml:space="preserve">. </w:t>
      </w:r>
      <w:r w:rsidR="007618DA">
        <w:rPr>
          <w:rFonts w:ascii="Times New Roman" w:hAnsi="Times New Roman" w:cs="Times New Roman"/>
          <w:sz w:val="24"/>
          <w:szCs w:val="24"/>
        </w:rPr>
        <w:t xml:space="preserve">Проанализировав этот кейс в данном параграфе, мы докажем, </w:t>
      </w:r>
      <w:r w:rsidR="00A772E1">
        <w:rPr>
          <w:rFonts w:ascii="Times New Roman" w:hAnsi="Times New Roman" w:cs="Times New Roman"/>
          <w:sz w:val="24"/>
          <w:szCs w:val="24"/>
        </w:rPr>
        <w:t xml:space="preserve">что существуют </w:t>
      </w:r>
      <w:r w:rsidR="007618DA">
        <w:rPr>
          <w:rFonts w:ascii="Times New Roman" w:hAnsi="Times New Roman" w:cs="Times New Roman"/>
          <w:sz w:val="24"/>
          <w:szCs w:val="24"/>
        </w:rPr>
        <w:t xml:space="preserve">существенные </w:t>
      </w:r>
      <w:r w:rsidR="00A772E1">
        <w:rPr>
          <w:rFonts w:ascii="Times New Roman" w:hAnsi="Times New Roman" w:cs="Times New Roman"/>
          <w:sz w:val="24"/>
          <w:szCs w:val="24"/>
        </w:rPr>
        <w:t>противоречия</w:t>
      </w:r>
      <w:r w:rsidR="007618DA">
        <w:rPr>
          <w:rFonts w:ascii="Times New Roman" w:hAnsi="Times New Roman" w:cs="Times New Roman"/>
          <w:sz w:val="24"/>
          <w:szCs w:val="24"/>
        </w:rPr>
        <w:t xml:space="preserve"> между тем, как высказывается и голосует население, </w:t>
      </w:r>
      <w:r w:rsidR="00A772E1">
        <w:rPr>
          <w:rFonts w:ascii="Times New Roman" w:hAnsi="Times New Roman" w:cs="Times New Roman"/>
          <w:sz w:val="24"/>
          <w:szCs w:val="24"/>
        </w:rPr>
        <w:t xml:space="preserve">и конкретными решениями правительств и бюрократии. </w:t>
      </w:r>
      <w:r w:rsidR="007618DA">
        <w:rPr>
          <w:rFonts w:ascii="Times New Roman" w:hAnsi="Times New Roman" w:cs="Times New Roman"/>
          <w:sz w:val="24"/>
          <w:szCs w:val="24"/>
        </w:rPr>
        <w:t xml:space="preserve">Таким образом, тезис о расколе между европейскими элитами и европейскими гражданами, обозначенный во Введении, будет подтверждён.  </w:t>
      </w:r>
    </w:p>
    <w:p w:rsidR="00303207" w:rsidRPr="005C20E1" w:rsidRDefault="005C20A8" w:rsidP="008C45D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Действительно, элитизм европейской интеграции ярко проявился в</w:t>
      </w:r>
      <w:r w:rsidR="00303207" w:rsidRPr="005C20E1">
        <w:rPr>
          <w:rFonts w:ascii="Times New Roman" w:hAnsi="Times New Roman" w:cs="Times New Roman"/>
          <w:sz w:val="24"/>
          <w:szCs w:val="24"/>
        </w:rPr>
        <w:t xml:space="preserve"> истории с принятием (продавливанием?) основополагающих договоров ЕС, содержащих в себе кардинальные реформы. К ним относятся Маастрихтский договор, проект договора о Европейской конституции, Лиссабонский договор – процесс их ратификации во многих странах ЕС стал настоящим провалом или катастрофой для верхов, т.к. граждане сделали серьезную попытку остановить дальнейшую передачу полномочий на уровень ЕС и потерю автономии, воспользовавшись своим правом сказать «нет» на референдуме. Однако, Маастрихсткий и Лиссабонский договор в конце концов были приняты – вследствие уступок и опт-аутов для непокорных наций, колоссальной пропаганды и </w:t>
      </w:r>
      <w:r w:rsidR="00303207" w:rsidRPr="005C20E1">
        <w:rPr>
          <w:rFonts w:ascii="Times New Roman" w:hAnsi="Times New Roman" w:cs="Times New Roman"/>
          <w:sz w:val="24"/>
          <w:szCs w:val="24"/>
          <w:lang w:val="en-US"/>
        </w:rPr>
        <w:t>PR</w:t>
      </w:r>
      <w:r w:rsidR="00303207" w:rsidRPr="005C20E1">
        <w:rPr>
          <w:rFonts w:ascii="Times New Roman" w:hAnsi="Times New Roman" w:cs="Times New Roman"/>
          <w:sz w:val="24"/>
          <w:szCs w:val="24"/>
        </w:rPr>
        <w:t xml:space="preserve">-компаний, чтобы «вразумить» заблуждающихся, и проведения повторных референдумов. В ряде стран ЕЭС/ЕС, например, Германии, референдумы по Договорах были вообще не предусмотрены, и всё решало простое голосование в Парламенте (в котором, как правило, большинство за правящей партией). </w:t>
      </w:r>
    </w:p>
    <w:p w:rsidR="00303207" w:rsidRPr="00E07631" w:rsidRDefault="00303207" w:rsidP="008C45D9">
      <w:pPr>
        <w:spacing w:after="0" w:line="360" w:lineRule="auto"/>
        <w:ind w:firstLine="567"/>
        <w:jc w:val="both"/>
        <w:rPr>
          <w:rFonts w:ascii="Times New Roman" w:eastAsia="Times New Roman" w:hAnsi="Times New Roman" w:cs="Times New Roman"/>
          <w:color w:val="000000"/>
          <w:sz w:val="24"/>
          <w:szCs w:val="24"/>
          <w:lang w:eastAsia="ru-RU"/>
        </w:rPr>
      </w:pPr>
      <w:r w:rsidRPr="005C20E1">
        <w:rPr>
          <w:rFonts w:ascii="Times New Roman" w:hAnsi="Times New Roman" w:cs="Times New Roman"/>
          <w:sz w:val="24"/>
          <w:szCs w:val="24"/>
        </w:rPr>
        <w:t xml:space="preserve">По мнению бывшего депутата Европарламента Д. Ханнана, у граждан ЕС отсутствует естественная лояльность к наднациональным властям, и поэтому последним приходится «покупать» поддержку электората. ЕС, используя фонды, гранты и т.п., оказывает финансовую поддержку общественным организациям, ассоциациям, группам интересов, взамен требуя их аффилиацию с Брюсселем. Также в штате у евробюрократов состоит </w:t>
      </w:r>
      <w:r w:rsidRPr="005C20E1">
        <w:rPr>
          <w:rFonts w:ascii="Times New Roman" w:hAnsi="Times New Roman" w:cs="Times New Roman"/>
          <w:sz w:val="24"/>
          <w:szCs w:val="24"/>
        </w:rPr>
        <w:lastRenderedPageBreak/>
        <w:t xml:space="preserve">армия экспертов и консультантов, которые получают зарплату от Брюсселя. Согласимся с Д. Ханнаном относительно того, что демократический дефицит – это не случайная ошибка в дизайне европейского проекта, а врождённая, «естественная», его черта. </w:t>
      </w:r>
      <w:r w:rsidRPr="005C20E1">
        <w:rPr>
          <w:rFonts w:ascii="Times New Roman" w:eastAsia="Times New Roman" w:hAnsi="Times New Roman" w:cs="Times New Roman"/>
          <w:color w:val="000000"/>
          <w:sz w:val="24"/>
          <w:szCs w:val="24"/>
          <w:lang w:eastAsia="ru-RU"/>
        </w:rPr>
        <w:t xml:space="preserve">Как было показано в Главе 1, отцы-основатели ЕС имели смешанные чувства по отношению к демократии, которая у них, вероятно, ассоциировалась с демагогией и фашизмом – отсюда такая тяга к нейтральному, просвещённому, однако, неизбираемому правительству «экспертов». Они понимали, что их </w:t>
      </w:r>
      <w:r w:rsidRPr="005C1787">
        <w:rPr>
          <w:rFonts w:ascii="Times New Roman" w:eastAsia="Times New Roman" w:hAnsi="Times New Roman" w:cs="Times New Roman"/>
          <w:color w:val="000000"/>
          <w:sz w:val="24"/>
          <w:szCs w:val="24"/>
          <w:lang w:eastAsia="ru-RU"/>
        </w:rPr>
        <w:t>дерзкая схема</w:t>
      </w:r>
      <w:r w:rsidRPr="005C20E1">
        <w:rPr>
          <w:rFonts w:ascii="Times New Roman" w:eastAsia="Times New Roman" w:hAnsi="Times New Roman" w:cs="Times New Roman"/>
          <w:color w:val="000000"/>
          <w:sz w:val="24"/>
          <w:szCs w:val="24"/>
          <w:lang w:eastAsia="ru-RU"/>
        </w:rPr>
        <w:t xml:space="preserve"> слить воедино старинные королевства и республики Европы в единое государство никогда бы не увенчалась успехом, если каждый последующий трансфер власти из национальных столиц в Брюссель должен был быть одобрен избирателями. Поэтому была заложена такая система, где общественное мнение бы было вторично сделкам, заключённым бюро мудрецов. Новейшая история продемонстрировала, что, если результаты референдумов получаются «неправильные», с точки зрения властей ЕС, они отвергаются, и организуются новые референдумы. Так было, когда Дания проголосовала против Маастрихтского договора в 1992 г. и Ирландия отвергла Ниццкий договор в 2001 г. и Лиссабонский в 2008 г. – были сделаны ещё раунды. Когда Франция и Нидерланды проголосовали против Европейской конституции в 2005 г., их вердикт был проигнорирован. Чем больше избирателями пренебрегают, тем циничнее и фаталистичнее они становятся, и это выражается в низких явках на выборы. Еврократы, в свою очередь, быстро приобретают привычку относиться к общественному мнению как к препятствию, а не как к причине изменить направление. Чтобы как-то обосновать недостаток энтузиазма населения к единой Европе, Брюссель заявляет, что избиратели заблуждаются, они мало проинформированы или попали под пресс евроскептиков, националистов. Аргумент продолжается так: поскольку рядовые граждане не в состоянии вынести ясное и широкое суждение, европейские элиты уполномочены, если не обязаны, обойти их поверхностные желания на благо самих же граждан, в истинных интересах последних. В своём последнем интервью в качестве премьер-министра, Э. Блэр заявил: «Британцы достаточно умны, чтобы понимать: если у них есть определенные предрассудки насчёт Европы, они не должны ожидать, что их правительство обязательно их разделяет и будет </w:t>
      </w:r>
      <w:r w:rsidRPr="00E07631">
        <w:rPr>
          <w:rFonts w:ascii="Times New Roman" w:eastAsia="Times New Roman" w:hAnsi="Times New Roman" w:cs="Times New Roman"/>
          <w:color w:val="000000"/>
          <w:sz w:val="24"/>
          <w:szCs w:val="24"/>
          <w:lang w:eastAsia="ru-RU"/>
        </w:rPr>
        <w:t>действовать сообразно им»</w:t>
      </w:r>
      <w:r w:rsidRPr="00E07631">
        <w:rPr>
          <w:rStyle w:val="a6"/>
          <w:rFonts w:ascii="Times New Roman" w:eastAsia="Times New Roman" w:hAnsi="Times New Roman" w:cs="Times New Roman"/>
          <w:color w:val="000000"/>
          <w:sz w:val="24"/>
          <w:szCs w:val="24"/>
          <w:lang w:eastAsia="ru-RU"/>
        </w:rPr>
        <w:footnoteReference w:id="146"/>
      </w:r>
      <w:r w:rsidRPr="00E07631">
        <w:rPr>
          <w:rFonts w:ascii="Times New Roman" w:eastAsia="Times New Roman" w:hAnsi="Times New Roman" w:cs="Times New Roman"/>
          <w:color w:val="000000"/>
          <w:sz w:val="24"/>
          <w:szCs w:val="24"/>
          <w:lang w:eastAsia="ru-RU"/>
        </w:rPr>
        <w:t xml:space="preserve">. </w:t>
      </w:r>
    </w:p>
    <w:p w:rsidR="00303207" w:rsidRPr="00E07631" w:rsidRDefault="005C1787" w:rsidP="008C45D9">
      <w:pPr>
        <w:autoSpaceDE w:val="0"/>
        <w:autoSpaceDN w:val="0"/>
        <w:adjustRightInd w:val="0"/>
        <w:spacing w:after="0" w:line="360" w:lineRule="auto"/>
        <w:ind w:firstLine="567"/>
        <w:jc w:val="both"/>
        <w:rPr>
          <w:rFonts w:ascii="Times New Roman" w:hAnsi="Times New Roman" w:cs="Times New Roman"/>
          <w:sz w:val="24"/>
          <w:szCs w:val="24"/>
        </w:rPr>
      </w:pPr>
      <w:r w:rsidRPr="00E07631">
        <w:rPr>
          <w:rFonts w:ascii="Times New Roman" w:eastAsia="Times New Roman" w:hAnsi="Times New Roman" w:cs="Times New Roman"/>
          <w:bCs/>
          <w:color w:val="000000"/>
          <w:sz w:val="24"/>
          <w:szCs w:val="24"/>
          <w:lang w:eastAsia="ru-RU"/>
        </w:rPr>
        <w:t xml:space="preserve">Разрешительный консенсус закончился, поскольку деятельность и мероприятия ЕС стали более редистибутивными и политизированными. </w:t>
      </w:r>
      <w:r w:rsidR="00E07631" w:rsidRPr="00E07631">
        <w:rPr>
          <w:rFonts w:ascii="Times New Roman" w:eastAsia="Times New Roman" w:hAnsi="Times New Roman" w:cs="Times New Roman"/>
          <w:bCs/>
          <w:color w:val="000000"/>
          <w:sz w:val="24"/>
          <w:szCs w:val="24"/>
          <w:lang w:eastAsia="ru-RU"/>
        </w:rPr>
        <w:t xml:space="preserve">Единая валютная политика оказала </w:t>
      </w:r>
      <w:r w:rsidR="00E07631" w:rsidRPr="00E07631">
        <w:rPr>
          <w:rFonts w:ascii="Times New Roman" w:eastAsia="Times New Roman" w:hAnsi="Times New Roman" w:cs="Times New Roman"/>
          <w:bCs/>
          <w:color w:val="000000"/>
          <w:sz w:val="24"/>
          <w:szCs w:val="24"/>
          <w:lang w:eastAsia="ru-RU"/>
        </w:rPr>
        <w:lastRenderedPageBreak/>
        <w:t xml:space="preserve">прямой, непосредственный эффект на жизнь всех граждан еврозоны и ЕС. Произошли существенные сдвиги в политической культуре стран-членов на национальном уровне, упало доверие к политике, </w:t>
      </w:r>
      <w:r w:rsidR="00475311">
        <w:rPr>
          <w:rFonts w:ascii="Times New Roman" w:eastAsia="Times New Roman" w:hAnsi="Times New Roman" w:cs="Times New Roman"/>
          <w:bCs/>
          <w:color w:val="000000"/>
          <w:sz w:val="24"/>
          <w:szCs w:val="24"/>
          <w:lang w:eastAsia="ru-RU"/>
        </w:rPr>
        <w:t xml:space="preserve">особенно в свете коррупционных скандалов 1990х гг., </w:t>
      </w:r>
      <w:r w:rsidR="00E07631" w:rsidRPr="00E07631">
        <w:rPr>
          <w:rFonts w:ascii="Times New Roman" w:eastAsia="Times New Roman" w:hAnsi="Times New Roman" w:cs="Times New Roman"/>
          <w:bCs/>
          <w:color w:val="000000"/>
          <w:sz w:val="24"/>
          <w:szCs w:val="24"/>
          <w:lang w:eastAsia="ru-RU"/>
        </w:rPr>
        <w:t>а также повысилась образованность и информированность и, следовательно, возможность бол</w:t>
      </w:r>
      <w:r w:rsidR="00475311">
        <w:rPr>
          <w:rFonts w:ascii="Times New Roman" w:eastAsia="Times New Roman" w:hAnsi="Times New Roman" w:cs="Times New Roman"/>
          <w:bCs/>
          <w:color w:val="000000"/>
          <w:sz w:val="24"/>
          <w:szCs w:val="24"/>
          <w:lang w:eastAsia="ru-RU"/>
        </w:rPr>
        <w:t xml:space="preserve">ее критически оценивать ситуацию. </w:t>
      </w:r>
    </w:p>
    <w:p w:rsidR="00303207" w:rsidRPr="005C20E1" w:rsidRDefault="00303207" w:rsidP="008C45D9">
      <w:pPr>
        <w:autoSpaceDE w:val="0"/>
        <w:autoSpaceDN w:val="0"/>
        <w:adjustRightInd w:val="0"/>
        <w:spacing w:after="0"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Пройдёмся по событиям недавней истории. Диссонанс элит и граждан, так ярко проявивший себя в ситуации вокруг Европейской конституции, появился задолго до этого, в начале 1990х. гг., когда ратификация Маастрихтского договора столкнулась с рядом препятствий. Договор о ЕС (ДЕС) был одобрен большинством французов с очень маленьким перевесом и отвергнут датчанами. Ратификационный кризис ДЕС, который привёл к опт-аутам Дании и Британии из валютного союза, показал, что уже в самом начале 1990х. гг. разрешительный консенсус перестал существовать. Другие характерные признаки этого – то, что норвежцы и швейцарцы высказались против потенциального членства в ЕС; финны и шведы согласились на членство их стран в ЕС также небольшим большинством (59,9% с явкой в 74% - Финляндия, 52,2% с явкой в 82,4% - Швеция)</w:t>
      </w:r>
      <w:r w:rsidRPr="005C20E1">
        <w:rPr>
          <w:rStyle w:val="a6"/>
          <w:rFonts w:ascii="Times New Roman" w:hAnsi="Times New Roman" w:cs="Times New Roman"/>
          <w:sz w:val="24"/>
          <w:szCs w:val="24"/>
        </w:rPr>
        <w:footnoteReference w:id="147"/>
      </w:r>
      <w:r w:rsidRPr="005C20E1">
        <w:rPr>
          <w:rFonts w:ascii="Times New Roman" w:hAnsi="Times New Roman" w:cs="Times New Roman"/>
          <w:sz w:val="24"/>
          <w:szCs w:val="24"/>
        </w:rPr>
        <w:t xml:space="preserve">. </w:t>
      </w:r>
    </w:p>
    <w:p w:rsidR="00303207" w:rsidRPr="005C20E1" w:rsidRDefault="00303207" w:rsidP="008C45D9">
      <w:pPr>
        <w:spacing w:after="0"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Российские исследователи справедливо отмечают: «Мнения граждан коренного ядра Евросоюза не спросили, когда вводили евро, крепко ударившее по их карману. То же повторилось, когда принимали решение о недавнем гигантском расширении Евросоюза, за которое расплачиваться приходится тоже им. Теперь с помощью проекта «Европейской конституции» должен быть похоронен другой проект – социального рыночного хозяйства. Ради безбрежного либерализма, несущего снижение жизненного уровня для большинства»</w:t>
      </w:r>
      <w:r w:rsidRPr="005C20E1">
        <w:rPr>
          <w:rStyle w:val="a6"/>
          <w:rFonts w:ascii="Times New Roman" w:hAnsi="Times New Roman" w:cs="Times New Roman"/>
          <w:sz w:val="24"/>
          <w:szCs w:val="24"/>
        </w:rPr>
        <w:footnoteReference w:id="148"/>
      </w:r>
      <w:r w:rsidRPr="005C20E1">
        <w:rPr>
          <w:rFonts w:ascii="Times New Roman" w:hAnsi="Times New Roman" w:cs="Times New Roman"/>
          <w:sz w:val="24"/>
          <w:szCs w:val="24"/>
        </w:rPr>
        <w:t>.</w:t>
      </w:r>
    </w:p>
    <w:p w:rsidR="00303207" w:rsidRPr="005C20E1" w:rsidRDefault="00303207"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Среди главных причин, по которым в мае/июне 2005 г. большинство граждан Франции и Голландии проголосовали против Европейской конституции, можно выделить расширение ЕС и, как следствие, опасения насчёт притока дешёвой рабочей силы из ЦВЕ («пол</w:t>
      </w:r>
      <w:r w:rsidR="008714C6">
        <w:rPr>
          <w:rFonts w:ascii="Times New Roman" w:hAnsi="Times New Roman" w:cs="Times New Roman"/>
          <w:sz w:val="24"/>
          <w:szCs w:val="24"/>
        </w:rPr>
        <w:t>ьские сантехники») и либерализации рынка услуг</w:t>
      </w:r>
      <w:r w:rsidRPr="005C20E1">
        <w:rPr>
          <w:rFonts w:ascii="Times New Roman" w:hAnsi="Times New Roman" w:cs="Times New Roman"/>
          <w:sz w:val="24"/>
          <w:szCs w:val="24"/>
        </w:rPr>
        <w:t xml:space="preserve"> («директива Болкештайна»), а также вопрос о принятии Турции в ЕС. Исследователи говорят о наличии разных, множественных «да» и «нет» в зависимости от мотивации голосовавшего. </w:t>
      </w:r>
    </w:p>
    <w:p w:rsidR="00303207" w:rsidRPr="005C20E1" w:rsidRDefault="00303207"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Изначально планировалось сплотить население вокруг конституционного патриотизма, который предстал бы как альтернатива национализму. Конституция также </w:t>
      </w:r>
      <w:r w:rsidRPr="005C20E1">
        <w:rPr>
          <w:rFonts w:ascii="Times New Roman" w:hAnsi="Times New Roman" w:cs="Times New Roman"/>
          <w:sz w:val="24"/>
          <w:szCs w:val="24"/>
        </w:rPr>
        <w:lastRenderedPageBreak/>
        <w:t xml:space="preserve">задумывалась как символ самобытной европейской цивилизации в противовес гегемонии США и </w:t>
      </w:r>
      <w:r w:rsidR="002F21FB">
        <w:rPr>
          <w:rFonts w:ascii="Times New Roman" w:hAnsi="Times New Roman" w:cs="Times New Roman"/>
          <w:sz w:val="24"/>
          <w:szCs w:val="24"/>
        </w:rPr>
        <w:t>глобализации</w:t>
      </w:r>
      <w:r w:rsidR="002F21FB">
        <w:rPr>
          <w:rStyle w:val="a6"/>
          <w:rFonts w:ascii="Times New Roman" w:hAnsi="Times New Roman" w:cs="Times New Roman"/>
          <w:sz w:val="24"/>
          <w:szCs w:val="24"/>
        </w:rPr>
        <w:footnoteReference w:id="149"/>
      </w:r>
      <w:r w:rsidRPr="002F21FB">
        <w:rPr>
          <w:rFonts w:ascii="Times New Roman" w:hAnsi="Times New Roman" w:cs="Times New Roman"/>
          <w:sz w:val="24"/>
          <w:szCs w:val="24"/>
        </w:rPr>
        <w:t>,</w:t>
      </w:r>
      <w:r w:rsidRPr="005C20E1">
        <w:rPr>
          <w:rFonts w:ascii="Times New Roman" w:hAnsi="Times New Roman" w:cs="Times New Roman"/>
          <w:sz w:val="24"/>
          <w:szCs w:val="24"/>
        </w:rPr>
        <w:t xml:space="preserve"> но вместо этого стала символом противоречий и обид. Вследствие более широкого кризиса доверия масс к </w:t>
      </w:r>
      <w:r w:rsidR="00576ADE">
        <w:rPr>
          <w:rFonts w:ascii="Times New Roman" w:hAnsi="Times New Roman" w:cs="Times New Roman"/>
          <w:sz w:val="24"/>
          <w:szCs w:val="24"/>
        </w:rPr>
        <w:t>правящим (национальным) элитам к</w:t>
      </w:r>
      <w:r w:rsidRPr="005C20E1">
        <w:rPr>
          <w:rFonts w:ascii="Times New Roman" w:hAnsi="Times New Roman" w:cs="Times New Roman"/>
          <w:sz w:val="24"/>
          <w:szCs w:val="24"/>
        </w:rPr>
        <w:t xml:space="preserve">онституция многими была расценена как </w:t>
      </w:r>
      <w:r w:rsidR="00576ADE">
        <w:rPr>
          <w:rFonts w:ascii="Times New Roman" w:hAnsi="Times New Roman" w:cs="Times New Roman"/>
          <w:sz w:val="24"/>
          <w:szCs w:val="24"/>
        </w:rPr>
        <w:t>«собственность»</w:t>
      </w:r>
      <w:r w:rsidRPr="005C20E1">
        <w:rPr>
          <w:rFonts w:ascii="Times New Roman" w:hAnsi="Times New Roman" w:cs="Times New Roman"/>
          <w:sz w:val="24"/>
          <w:szCs w:val="24"/>
        </w:rPr>
        <w:t xml:space="preserve"> недобросовестных управленцев.</w:t>
      </w:r>
    </w:p>
    <w:p w:rsidR="00303207" w:rsidRPr="005C20E1" w:rsidRDefault="00303207"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 Раскол между элитами и гражданами также подтверждают различия в поддержке европейских вопросов на уровне парламентского голосования </w:t>
      </w:r>
      <w:r w:rsidR="004B19E7">
        <w:rPr>
          <w:rFonts w:ascii="Times New Roman" w:hAnsi="Times New Roman" w:cs="Times New Roman"/>
          <w:sz w:val="24"/>
          <w:szCs w:val="24"/>
        </w:rPr>
        <w:t xml:space="preserve">и народных референдумов. </w:t>
      </w:r>
      <w:r w:rsidRPr="005C20E1">
        <w:rPr>
          <w:rFonts w:ascii="Times New Roman" w:hAnsi="Times New Roman" w:cs="Times New Roman"/>
          <w:sz w:val="24"/>
          <w:szCs w:val="24"/>
        </w:rPr>
        <w:t>Даже в случаях, когда на народных референдумах по поводу интеграции большинство</w:t>
      </w:r>
      <w:r w:rsidR="00376456">
        <w:rPr>
          <w:rFonts w:ascii="Times New Roman" w:hAnsi="Times New Roman" w:cs="Times New Roman"/>
          <w:sz w:val="24"/>
          <w:szCs w:val="24"/>
        </w:rPr>
        <w:t xml:space="preserve"> высказывалось положительно («за»)</w:t>
      </w:r>
      <w:r w:rsidRPr="005C20E1">
        <w:rPr>
          <w:rFonts w:ascii="Times New Roman" w:hAnsi="Times New Roman" w:cs="Times New Roman"/>
          <w:sz w:val="24"/>
          <w:szCs w:val="24"/>
        </w:rPr>
        <w:t>, это нельзя приравнивать к ш</w:t>
      </w:r>
      <w:r w:rsidR="009D69B8">
        <w:rPr>
          <w:rFonts w:ascii="Times New Roman" w:hAnsi="Times New Roman" w:cs="Times New Roman"/>
          <w:sz w:val="24"/>
          <w:szCs w:val="24"/>
        </w:rPr>
        <w:t>ирокой массовой поддержке, т.к., как правило,</w:t>
      </w:r>
      <w:r w:rsidRPr="005C20E1">
        <w:rPr>
          <w:rFonts w:ascii="Times New Roman" w:hAnsi="Times New Roman" w:cs="Times New Roman"/>
          <w:sz w:val="24"/>
          <w:szCs w:val="24"/>
        </w:rPr>
        <w:t xml:space="preserve"> явка оказывалась весьма низкой. </w:t>
      </w:r>
    </w:p>
    <w:p w:rsidR="00303207" w:rsidRPr="005C20E1" w:rsidRDefault="00303207"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В четырёх странах-членах ЕС (Франция, Голландия, Испания, Люксембург) правительства </w:t>
      </w:r>
      <w:r w:rsidR="00312C2A">
        <w:rPr>
          <w:rFonts w:ascii="Times New Roman" w:hAnsi="Times New Roman" w:cs="Times New Roman"/>
          <w:sz w:val="24"/>
          <w:szCs w:val="24"/>
        </w:rPr>
        <w:t>добровольно</w:t>
      </w:r>
      <w:r w:rsidRPr="005C20E1">
        <w:rPr>
          <w:rFonts w:ascii="Times New Roman" w:hAnsi="Times New Roman" w:cs="Times New Roman"/>
          <w:sz w:val="24"/>
          <w:szCs w:val="24"/>
        </w:rPr>
        <w:t xml:space="preserve"> организовали референдумы. </w:t>
      </w:r>
      <w:r w:rsidR="0065370B">
        <w:rPr>
          <w:rFonts w:ascii="Times New Roman" w:hAnsi="Times New Roman" w:cs="Times New Roman"/>
          <w:sz w:val="24"/>
          <w:szCs w:val="24"/>
        </w:rPr>
        <w:t xml:space="preserve">Рассмотрим вкратце все случаи. </w:t>
      </w:r>
      <w:r w:rsidRPr="005C20E1">
        <w:rPr>
          <w:rFonts w:ascii="Times New Roman" w:hAnsi="Times New Roman" w:cs="Times New Roman"/>
          <w:sz w:val="24"/>
          <w:szCs w:val="24"/>
        </w:rPr>
        <w:t>В Испания референдум состоялся по инициативе премьер-министра Х.Л.Р. Сапатеро и парламента, и это было первое подобного рода мероприятие с тех пор, как в Испании был учреждён демократический строй. Значительное большинство голосующих (77%) одобрило конституцию, и это было не удивительно, т.к. все крупные партии её поддерживали. Однако, в результатах нашлись существенные изъяны: только 42,3% от всего испанского электората пришли на участки, и это была самая низкая явка на выборах или референдумах за всю историю демократической Испании. Особое беспокойство вызывает то, что наименее активной оказалась молодёжь. Социологические исследования выявили у испанцев апатию по отношению к конституционному договору, а также незнание его содержимого. Процент проголосовавших «за» составляет лишь 32% от всего испанского электората. Совсем иной результат показала ратификация в парламенте и сенате после референдума: здесь, 94,2% и 97,4% депутатов поддержали конституцию</w:t>
      </w:r>
      <w:r w:rsidRPr="005C20E1">
        <w:rPr>
          <w:rStyle w:val="a6"/>
          <w:rFonts w:ascii="Times New Roman" w:hAnsi="Times New Roman" w:cs="Times New Roman"/>
          <w:sz w:val="24"/>
          <w:szCs w:val="24"/>
        </w:rPr>
        <w:footnoteReference w:id="150"/>
      </w:r>
      <w:r w:rsidRPr="005C20E1">
        <w:rPr>
          <w:rFonts w:ascii="Times New Roman" w:hAnsi="Times New Roman" w:cs="Times New Roman"/>
          <w:sz w:val="24"/>
          <w:szCs w:val="24"/>
        </w:rPr>
        <w:t xml:space="preserve">. </w:t>
      </w:r>
    </w:p>
    <w:p w:rsidR="00303207" w:rsidRPr="005C20E1" w:rsidRDefault="00303207"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Позиция французов оказалась большим сюрпризом как для французского истеблишмента, так и для остальной Европы, т.к. Франция традиционно считается, вместе с Германией, мотором европейской интеграции. Референдум был инициирован президентом Ж. Шираком, возможно, из-за соображений престижа; Ширак был твёрдо уверен в успешном исходе. Во французском обществе разгорелись жаркие дебаты, было напечатано и распространено 420000 копий конституции (с посылкой на дом каждому </w:t>
      </w:r>
      <w:r w:rsidRPr="005C20E1">
        <w:rPr>
          <w:rFonts w:ascii="Times New Roman" w:hAnsi="Times New Roman" w:cs="Times New Roman"/>
          <w:sz w:val="24"/>
          <w:szCs w:val="24"/>
        </w:rPr>
        <w:lastRenderedPageBreak/>
        <w:t xml:space="preserve">дееспособному гражданину) – отсюда высокая явка в 70%. Большинство в 54,8% отвергли конституцию. Сторонники конституции объявили, что так французы решили проучить лично Ж. Ширака и выразить неодобрение работой французского правительства в связи с тяжёлой экономической ситуацией, а конституция здесь не виновата. Однако, такая аргументация проблематична с нормативно-демократической точки зрения. Разве когда-нибудь политическая партия не принимала итогов голосования из-за якобы неправильного мотива решения избирателей? </w:t>
      </w:r>
      <w:r w:rsidR="00FD2A57">
        <w:rPr>
          <w:rFonts w:ascii="Times New Roman" w:hAnsi="Times New Roman" w:cs="Times New Roman"/>
          <w:sz w:val="24"/>
          <w:szCs w:val="24"/>
        </w:rPr>
        <w:t>Такое на практике недопустимо.</w:t>
      </w:r>
    </w:p>
    <w:p w:rsidR="00303207" w:rsidRPr="005C20E1" w:rsidRDefault="00303207"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Референдум в Нидерландах состоялся три дня позже французского, что, конечно, не могло не повлиять на его исход. При явке в 63,3% большинство голосовавших (61,6%) также отвергли евроконституцию. Проведение референдума в Голландии было заслугой трёх «левых» парламентских партий, при поддержке ряда малых партий (например, партии зелёных и крайне-правой группировки Пима Фортёйна, убитого по политическим причинам в 2002 г.). Все правительственные партии и крупные газеты поддерживали конституцию, хотя обеим сторонам было предоставлено равное финансирование (в отличие от Испании, где 20 млн. евро было потрачено на правительственную проконституционную кампанию). В Голландии обе кампании было достаточно популистскими, в общественных дебатах доминировали левые. Надо признать, что в исходе референдума роль сыграла непопулярность тогдашнего голландского правительства, при том, что большинство голландцев, судя по опросам общественного мнения, были позитивно настроены к идее единой Европы. Их вердикт скорее призывал к пересмотру и качественной доработке евроконституции. </w:t>
      </w:r>
    </w:p>
    <w:p w:rsidR="00303207" w:rsidRPr="005C20E1" w:rsidRDefault="00303207"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Что касается референдума в Люксембурге, пожалуй, самой проинтеграционной стране Европы, то там лишь скромное большинство в 56,5% высказалось в поддержку проекта. Учитывая явку в 86,2%, среди всего электората доля «да»-голосов составляет 48,7%</w:t>
      </w:r>
      <w:r w:rsidRPr="005C20E1">
        <w:rPr>
          <w:rStyle w:val="a6"/>
          <w:rFonts w:ascii="Times New Roman" w:hAnsi="Times New Roman" w:cs="Times New Roman"/>
          <w:sz w:val="24"/>
          <w:szCs w:val="24"/>
        </w:rPr>
        <w:footnoteReference w:id="151"/>
      </w:r>
      <w:r w:rsidRPr="005C20E1">
        <w:rPr>
          <w:rFonts w:ascii="Times New Roman" w:hAnsi="Times New Roman" w:cs="Times New Roman"/>
          <w:sz w:val="24"/>
          <w:szCs w:val="24"/>
        </w:rPr>
        <w:t xml:space="preserve">. </w:t>
      </w:r>
    </w:p>
    <w:p w:rsidR="00303207" w:rsidRPr="005C20E1" w:rsidRDefault="00303207"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Учитывая положительную оценку проекта евроконституции в ходе опросов общественного мнения накануне и сравнивая это с результатами референдумов, можно рассудить, что референдумы не отразили позицию граждан по конституции, а скорее явились выплеском недовольства внутренней политикой и правительствами. Отчасти это справедливое замечание, однако, и здесь есть подводные камни. Опросы общественного мнения не могут быть столь надёжными показателями настоящего поведения индивидов; на ответы респондентов влияют разные факторы: формулировка вопросов, контекст, в </w:t>
      </w:r>
      <w:r w:rsidRPr="005C20E1">
        <w:rPr>
          <w:rFonts w:ascii="Times New Roman" w:hAnsi="Times New Roman" w:cs="Times New Roman"/>
          <w:sz w:val="24"/>
          <w:szCs w:val="24"/>
        </w:rPr>
        <w:lastRenderedPageBreak/>
        <w:t>котором они задаются, момент опроса, настроение индивида и т.п. Выборы или референдум – совершенно другая ситуация, когда индивид должен принять реальное решение, с серьёзными для своей жизни последствиями – поэтому выбору позиции предшествуют обдумывание, расчёты, дискуссии со знакомыми, чтение информации и т.п. Таким образом, позиции, высказанные на референдуме, более взвешенные, окончательные и зрелые. И в случае с Францией и Голландией это тоже верно, т.к. гражданами были полностью осознанны значимость общеевропейских вопросов и последствия евроконституции для их жизни, голосованию предшествовали серьезные дискуссии и осведомлённость</w:t>
      </w:r>
      <w:r w:rsidR="0065370B">
        <w:rPr>
          <w:rFonts w:ascii="Times New Roman" w:hAnsi="Times New Roman" w:cs="Times New Roman"/>
          <w:sz w:val="24"/>
          <w:szCs w:val="24"/>
        </w:rPr>
        <w:t xml:space="preserve"> населения также была высока.  </w:t>
      </w:r>
      <w:r w:rsidRPr="005C20E1">
        <w:rPr>
          <w:rFonts w:ascii="Times New Roman" w:hAnsi="Times New Roman" w:cs="Times New Roman"/>
          <w:sz w:val="24"/>
          <w:szCs w:val="24"/>
        </w:rPr>
        <w:t>Автор статьи «Провал Европейской конституции и его последствия» И. Максимычев констатирует, что в этой истории «речь идёт о кризисе западноевропейской парламентской демократии в её интеграционной ипостаси»</w:t>
      </w:r>
      <w:r w:rsidRPr="005C20E1">
        <w:rPr>
          <w:rStyle w:val="a6"/>
          <w:rFonts w:ascii="Times New Roman" w:hAnsi="Times New Roman" w:cs="Times New Roman"/>
          <w:sz w:val="24"/>
          <w:szCs w:val="24"/>
        </w:rPr>
        <w:footnoteReference w:id="152"/>
      </w:r>
      <w:r w:rsidRPr="005C20E1">
        <w:rPr>
          <w:rFonts w:ascii="Times New Roman" w:hAnsi="Times New Roman" w:cs="Times New Roman"/>
          <w:sz w:val="24"/>
          <w:szCs w:val="24"/>
        </w:rPr>
        <w:t>.</w:t>
      </w:r>
    </w:p>
    <w:p w:rsidR="00303207" w:rsidRPr="005C20E1" w:rsidRDefault="00303207" w:rsidP="008C45D9">
      <w:pPr>
        <w:spacing w:line="360" w:lineRule="auto"/>
        <w:ind w:firstLine="567"/>
        <w:jc w:val="both"/>
        <w:rPr>
          <w:rFonts w:ascii="Times New Roman" w:hAnsi="Times New Roman" w:cs="Times New Roman"/>
          <w:color w:val="000000"/>
          <w:sz w:val="24"/>
          <w:szCs w:val="24"/>
        </w:rPr>
      </w:pPr>
      <w:r w:rsidRPr="005C20E1">
        <w:rPr>
          <w:rFonts w:ascii="Times New Roman" w:hAnsi="Times New Roman" w:cs="Times New Roman"/>
          <w:sz w:val="24"/>
          <w:szCs w:val="24"/>
        </w:rPr>
        <w:t xml:space="preserve">Пожалуй, эпохальное </w:t>
      </w:r>
      <w:r w:rsidRPr="0065370B">
        <w:rPr>
          <w:rFonts w:ascii="Times New Roman" w:hAnsi="Times New Roman" w:cs="Times New Roman"/>
          <w:i/>
          <w:sz w:val="24"/>
          <w:szCs w:val="24"/>
        </w:rPr>
        <w:t xml:space="preserve">расширение ЕС – главная причина неприятия конституции гражданами. </w:t>
      </w:r>
      <w:r w:rsidRPr="005C20E1">
        <w:rPr>
          <w:rFonts w:ascii="Times New Roman" w:hAnsi="Times New Roman" w:cs="Times New Roman"/>
          <w:sz w:val="24"/>
          <w:szCs w:val="24"/>
        </w:rPr>
        <w:t xml:space="preserve">Вопрос расширения породил множество других сомнений, как связанных с экономикой, так и глобальной политикой, безопасностью, ведь большинство новых-стран членов </w:t>
      </w:r>
      <w:r w:rsidR="00D00F9D">
        <w:rPr>
          <w:rFonts w:ascii="Times New Roman" w:hAnsi="Times New Roman" w:cs="Times New Roman"/>
          <w:sz w:val="24"/>
          <w:szCs w:val="24"/>
        </w:rPr>
        <w:t>«</w:t>
      </w:r>
      <w:r w:rsidRPr="005C20E1">
        <w:rPr>
          <w:rFonts w:ascii="Times New Roman" w:hAnsi="Times New Roman" w:cs="Times New Roman"/>
          <w:sz w:val="24"/>
          <w:szCs w:val="24"/>
        </w:rPr>
        <w:t>говорили с сильным американским акцентом</w:t>
      </w:r>
      <w:r w:rsidR="00D00F9D">
        <w:rPr>
          <w:rFonts w:ascii="Times New Roman" w:hAnsi="Times New Roman" w:cs="Times New Roman"/>
          <w:sz w:val="24"/>
          <w:szCs w:val="24"/>
        </w:rPr>
        <w:t>»</w:t>
      </w:r>
      <w:r w:rsidRPr="005C20E1">
        <w:rPr>
          <w:rFonts w:ascii="Times New Roman" w:hAnsi="Times New Roman" w:cs="Times New Roman"/>
          <w:sz w:val="24"/>
          <w:szCs w:val="24"/>
        </w:rPr>
        <w:t>. Принятие проекта в том виде, в каком он был вынесен на голосование, означало бы, образно выражаясь, смену вывесок (с Европейского на Евро-американский союз). Вот что по этому поводу пишет главный российский геополитик А. Дугин: «</w:t>
      </w:r>
      <w:r w:rsidRPr="005C20E1">
        <w:rPr>
          <w:rFonts w:ascii="Times New Roman" w:hAnsi="Times New Roman" w:cs="Times New Roman"/>
          <w:color w:val="000000"/>
          <w:sz w:val="24"/>
          <w:szCs w:val="24"/>
        </w:rPr>
        <w:t>Проект европейской конституции, отклоненный французами и голландцами, был разработан именно евроатлантистами и отражал их основные приоритеты - неповоротливость в принятии решений Евросоюзом, равноправие всех стран, ориентация на ускоренное включение в состав ЕС стран СНГ и Турции»</w:t>
      </w:r>
      <w:r w:rsidRPr="005C20E1">
        <w:rPr>
          <w:rStyle w:val="a6"/>
          <w:rFonts w:ascii="Times New Roman" w:hAnsi="Times New Roman" w:cs="Times New Roman"/>
          <w:color w:val="000000"/>
          <w:sz w:val="24"/>
          <w:szCs w:val="24"/>
        </w:rPr>
        <w:footnoteReference w:id="153"/>
      </w:r>
      <w:r w:rsidRPr="005C20E1">
        <w:rPr>
          <w:rFonts w:ascii="Times New Roman" w:hAnsi="Times New Roman" w:cs="Times New Roman"/>
          <w:color w:val="000000"/>
          <w:sz w:val="24"/>
          <w:szCs w:val="24"/>
        </w:rPr>
        <w:t>. По мнению учёного, провал конституции – это позитивный момент, вызванный ростом самосознания европейцев и усилением евроконтинентализма. Евроконтинентализм – это особый вектор в европейской интеграции, согласно которому единая Европа мыслится не как саттелит США и элемент глобализирующегося запада, а как геополитический и исторический субъект со своей повесткой дня и своеобразным культурным, социально-экономическим порядком</w:t>
      </w:r>
      <w:r w:rsidRPr="005C20E1">
        <w:rPr>
          <w:rStyle w:val="a6"/>
          <w:rFonts w:ascii="Times New Roman" w:hAnsi="Times New Roman" w:cs="Times New Roman"/>
          <w:color w:val="000000"/>
          <w:sz w:val="24"/>
          <w:szCs w:val="24"/>
        </w:rPr>
        <w:footnoteReference w:id="154"/>
      </w:r>
      <w:r w:rsidRPr="005C20E1">
        <w:rPr>
          <w:rFonts w:ascii="Times New Roman" w:hAnsi="Times New Roman" w:cs="Times New Roman"/>
          <w:color w:val="000000"/>
          <w:sz w:val="24"/>
          <w:szCs w:val="24"/>
        </w:rPr>
        <w:t xml:space="preserve">. Исследователь считает, что «[ф]ранцузы сделали выбор не </w:t>
      </w:r>
      <w:r w:rsidRPr="005C20E1">
        <w:rPr>
          <w:rFonts w:ascii="Times New Roman" w:hAnsi="Times New Roman" w:cs="Times New Roman"/>
          <w:color w:val="000000"/>
          <w:sz w:val="24"/>
          <w:szCs w:val="24"/>
        </w:rPr>
        <w:lastRenderedPageBreak/>
        <w:t>против Европы, но против Европы проамериканской, атлантистской, ультралиберальной и антиевразийской»</w:t>
      </w:r>
      <w:r w:rsidRPr="005C20E1">
        <w:rPr>
          <w:rStyle w:val="a6"/>
          <w:rFonts w:ascii="Times New Roman" w:hAnsi="Times New Roman" w:cs="Times New Roman"/>
          <w:color w:val="000000"/>
          <w:sz w:val="24"/>
          <w:szCs w:val="24"/>
        </w:rPr>
        <w:footnoteReference w:id="155"/>
      </w:r>
      <w:r w:rsidRPr="005C20E1">
        <w:rPr>
          <w:rFonts w:ascii="Times New Roman" w:hAnsi="Times New Roman" w:cs="Times New Roman"/>
          <w:color w:val="000000"/>
          <w:sz w:val="24"/>
          <w:szCs w:val="24"/>
        </w:rPr>
        <w:t xml:space="preserve">. </w:t>
      </w:r>
    </w:p>
    <w:p w:rsidR="00303207" w:rsidRPr="005C20E1" w:rsidRDefault="00303207"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Дальнейшая история с евроконституцией всем хорошо известна – её ратификация была приостановлена. Эксперты РИСИ Г. Тищенко и др. продолжают так: «Потребовалось более двух лет сложной бюрократической работы, со</w:t>
      </w:r>
      <w:r w:rsidRPr="005C20E1">
        <w:rPr>
          <w:rFonts w:ascii="Times New Roman" w:hAnsi="Times New Roman" w:cs="Times New Roman"/>
          <w:sz w:val="24"/>
          <w:szCs w:val="24"/>
        </w:rPr>
        <w:softHyphen/>
        <w:t>четавшей уступки странам-членам и давление на них, чтобы на обломках конституции возник Лиссабонский договор»</w:t>
      </w:r>
      <w:r w:rsidRPr="005C20E1">
        <w:rPr>
          <w:rStyle w:val="a6"/>
          <w:rFonts w:ascii="Times New Roman" w:hAnsi="Times New Roman" w:cs="Times New Roman"/>
          <w:sz w:val="24"/>
          <w:szCs w:val="24"/>
        </w:rPr>
        <w:footnoteReference w:id="156"/>
      </w:r>
      <w:r w:rsidRPr="005C20E1">
        <w:rPr>
          <w:rFonts w:ascii="Times New Roman" w:hAnsi="Times New Roman" w:cs="Times New Roman"/>
          <w:sz w:val="24"/>
          <w:szCs w:val="24"/>
        </w:rPr>
        <w:t>. Договор о реформе вобрал в себя большую часть её положений, но уже без федералистской символик; был отправлен на исключительно парламентское голосование.  Этот договор (в полном объёме вступит в силу в 2017 г.) родился в результате тайных переговоров узкого круга лидеров государств и стал максимумом того, что можно было вообще достичь в условиях сохра</w:t>
      </w:r>
      <w:r w:rsidRPr="005C20E1">
        <w:rPr>
          <w:rFonts w:ascii="Times New Roman" w:hAnsi="Times New Roman" w:cs="Times New Roman"/>
          <w:sz w:val="24"/>
          <w:szCs w:val="24"/>
        </w:rPr>
        <w:softHyphen/>
        <w:t>няющегося фундаментального противоречия между национальными и об</w:t>
      </w:r>
      <w:r w:rsidRPr="005C20E1">
        <w:rPr>
          <w:rFonts w:ascii="Times New Roman" w:hAnsi="Times New Roman" w:cs="Times New Roman"/>
          <w:sz w:val="24"/>
          <w:szCs w:val="24"/>
        </w:rPr>
        <w:softHyphen/>
        <w:t xml:space="preserve">щеевропейскими интересами. Включил в себя 65 отдельных заявлений стран, занявших особую позицию.  </w:t>
      </w:r>
    </w:p>
    <w:p w:rsidR="00303207" w:rsidRPr="005C20E1" w:rsidRDefault="00303207" w:rsidP="008C45D9">
      <w:pPr>
        <w:spacing w:line="360" w:lineRule="auto"/>
        <w:ind w:firstLine="567"/>
        <w:jc w:val="both"/>
        <w:rPr>
          <w:rFonts w:ascii="Times New Roman" w:hAnsi="Times New Roman" w:cs="Times New Roman"/>
          <w:b/>
          <w:sz w:val="24"/>
          <w:szCs w:val="24"/>
        </w:rPr>
      </w:pPr>
      <w:r w:rsidRPr="005C20E1">
        <w:rPr>
          <w:rFonts w:ascii="Times New Roman" w:hAnsi="Times New Roman" w:cs="Times New Roman"/>
          <w:sz w:val="24"/>
          <w:szCs w:val="24"/>
        </w:rPr>
        <w:t>Не всем нациям ЕС так везёт с возможностью высказывать своё мнение по поводу интеграции на референдумах. Из всех 15 «старых» стран-членов в пяти из них (Бельгии, Германии, Греции, Италии и Португалии) подобные референдумы вообще никогда не были предусмотрены. Это поистине необычно, т.к. ЕС фундаментальным образом изменил политические системы данных стран. В трёх других – Люксембурге, Нидерландах и Испании – граждане могли высказаться только в 2005 г., а во Франции первый референдум по поводу ЕС был организован лишь в 1992 г., спустя 25 лет после учреждения ЕЭС</w:t>
      </w:r>
      <w:r w:rsidRPr="005C20E1">
        <w:rPr>
          <w:rStyle w:val="a6"/>
          <w:rFonts w:ascii="Times New Roman" w:hAnsi="Times New Roman" w:cs="Times New Roman"/>
          <w:sz w:val="24"/>
          <w:szCs w:val="24"/>
        </w:rPr>
        <w:footnoteReference w:id="157"/>
      </w:r>
      <w:r w:rsidRPr="005C20E1">
        <w:rPr>
          <w:rFonts w:ascii="Times New Roman" w:hAnsi="Times New Roman" w:cs="Times New Roman"/>
          <w:sz w:val="24"/>
          <w:szCs w:val="24"/>
        </w:rPr>
        <w:t xml:space="preserve">. Отсюда можно сделать вывод, что европейские национальные и наднациональные элиты не склонны доверять гражданам. </w:t>
      </w:r>
    </w:p>
    <w:p w:rsidR="00303207" w:rsidRPr="005C20E1" w:rsidRDefault="00303207" w:rsidP="008C45D9">
      <w:pPr>
        <w:spacing w:line="360" w:lineRule="auto"/>
        <w:ind w:firstLine="567"/>
        <w:jc w:val="both"/>
        <w:rPr>
          <w:rFonts w:ascii="Times New Roman" w:hAnsi="Times New Roman" w:cs="Times New Roman"/>
          <w:b/>
          <w:sz w:val="24"/>
          <w:szCs w:val="24"/>
        </w:rPr>
      </w:pPr>
      <w:r w:rsidRPr="005C20E1">
        <w:rPr>
          <w:rFonts w:ascii="Times New Roman" w:hAnsi="Times New Roman" w:cs="Times New Roman"/>
          <w:color w:val="000000" w:themeColor="text1"/>
          <w:sz w:val="24"/>
          <w:szCs w:val="24"/>
        </w:rPr>
        <w:t>Российское интернет-издание КОНТ пишет: «</w:t>
      </w:r>
      <w:r w:rsidRPr="005C20E1">
        <w:rPr>
          <w:rFonts w:ascii="Times New Roman" w:hAnsi="Times New Roman" w:cs="Times New Roman"/>
          <w:color w:val="000000" w:themeColor="text1"/>
          <w:sz w:val="24"/>
          <w:szCs w:val="24"/>
          <w:shd w:val="clear" w:color="auto" w:fill="FFFFFF"/>
        </w:rPr>
        <w:t>[в] настоящее время, согласно опросу, почти половина населения Франции была бы рада, если бы в июне Британия проголосовала за выход из состава ЕС. Брексит даже более популярен во Франции (45% высказались «за»), чем в Великобритании (44%)»</w:t>
      </w:r>
      <w:r w:rsidRPr="005C20E1">
        <w:rPr>
          <w:rStyle w:val="a6"/>
          <w:rFonts w:ascii="Times New Roman" w:hAnsi="Times New Roman" w:cs="Times New Roman"/>
          <w:color w:val="000000" w:themeColor="text1"/>
          <w:sz w:val="24"/>
          <w:szCs w:val="24"/>
          <w:shd w:val="clear" w:color="auto" w:fill="FFFFFF"/>
        </w:rPr>
        <w:footnoteReference w:id="158"/>
      </w:r>
      <w:r w:rsidRPr="005C20E1">
        <w:rPr>
          <w:rFonts w:ascii="Times New Roman" w:hAnsi="Times New Roman" w:cs="Times New Roman"/>
          <w:color w:val="000000" w:themeColor="text1"/>
          <w:sz w:val="24"/>
          <w:szCs w:val="24"/>
          <w:shd w:val="clear" w:color="auto" w:fill="FFFFFF"/>
        </w:rPr>
        <w:t xml:space="preserve">. Если большинство британцев выскажется за выход из ЕС, </w:t>
      </w:r>
      <w:r w:rsidRPr="005C20E1">
        <w:rPr>
          <w:rFonts w:ascii="Times New Roman" w:hAnsi="Times New Roman" w:cs="Times New Roman"/>
          <w:color w:val="000000" w:themeColor="text1"/>
          <w:sz w:val="24"/>
          <w:szCs w:val="24"/>
          <w:shd w:val="clear" w:color="auto" w:fill="FFFFFF"/>
        </w:rPr>
        <w:lastRenderedPageBreak/>
        <w:t>это подтолкнёт другие страны-члены к подобным инициативам или по крайней мере к отстаиванию национального суверенитета</w:t>
      </w:r>
    </w:p>
    <w:p w:rsidR="00303207" w:rsidRPr="005C20E1" w:rsidRDefault="00303207" w:rsidP="008C45D9">
      <w:pPr>
        <w:spacing w:after="0" w:line="360" w:lineRule="auto"/>
        <w:ind w:firstLine="567"/>
        <w:jc w:val="both"/>
        <w:rPr>
          <w:rFonts w:ascii="Times New Roman" w:eastAsia="Times New Roman" w:hAnsi="Times New Roman" w:cs="Times New Roman"/>
          <w:color w:val="000000"/>
          <w:sz w:val="24"/>
          <w:szCs w:val="24"/>
          <w:lang w:eastAsia="ru-RU"/>
        </w:rPr>
      </w:pPr>
      <w:r w:rsidRPr="005C20E1">
        <w:rPr>
          <w:rFonts w:ascii="Times New Roman" w:eastAsia="Times New Roman" w:hAnsi="Times New Roman" w:cs="Times New Roman"/>
          <w:color w:val="000000"/>
          <w:sz w:val="24"/>
          <w:szCs w:val="24"/>
          <w:lang w:eastAsia="ru-RU"/>
        </w:rPr>
        <w:t>Провал Европейской конституции многими обозревателями отмечается как наиглубочайшая точка кризиса европейского проекта с момента его запуска. Всё дело в том, что проект конституции был во многом предназначен самими его идеологами и авторами тому, чтобы «сблизить Европу и её граждан» (известный лозунг – “</w:t>
      </w:r>
      <w:r w:rsidRPr="005C20E1">
        <w:rPr>
          <w:rFonts w:ascii="Times New Roman" w:eastAsia="Times New Roman" w:hAnsi="Times New Roman" w:cs="Times New Roman"/>
          <w:color w:val="000000"/>
          <w:sz w:val="24"/>
          <w:szCs w:val="24"/>
          <w:lang w:val="en-US" w:eastAsia="ru-RU"/>
        </w:rPr>
        <w:t>to</w:t>
      </w:r>
      <w:r w:rsidRPr="005C20E1">
        <w:rPr>
          <w:rFonts w:ascii="Times New Roman" w:eastAsia="Times New Roman" w:hAnsi="Times New Roman" w:cs="Times New Roman"/>
          <w:color w:val="000000"/>
          <w:sz w:val="24"/>
          <w:szCs w:val="24"/>
          <w:lang w:eastAsia="ru-RU"/>
        </w:rPr>
        <w:t xml:space="preserve"> </w:t>
      </w:r>
      <w:r w:rsidRPr="005C20E1">
        <w:rPr>
          <w:rFonts w:ascii="Times New Roman" w:eastAsia="Times New Roman" w:hAnsi="Times New Roman" w:cs="Times New Roman"/>
          <w:color w:val="000000"/>
          <w:sz w:val="24"/>
          <w:szCs w:val="24"/>
          <w:lang w:val="en-US" w:eastAsia="ru-RU"/>
        </w:rPr>
        <w:t>bring</w:t>
      </w:r>
      <w:r w:rsidRPr="005C20E1">
        <w:rPr>
          <w:rFonts w:ascii="Times New Roman" w:eastAsia="Times New Roman" w:hAnsi="Times New Roman" w:cs="Times New Roman"/>
          <w:color w:val="000000"/>
          <w:sz w:val="24"/>
          <w:szCs w:val="24"/>
          <w:lang w:eastAsia="ru-RU"/>
        </w:rPr>
        <w:t xml:space="preserve"> </w:t>
      </w:r>
      <w:r w:rsidRPr="005C20E1">
        <w:rPr>
          <w:rFonts w:ascii="Times New Roman" w:eastAsia="Times New Roman" w:hAnsi="Times New Roman" w:cs="Times New Roman"/>
          <w:color w:val="000000"/>
          <w:sz w:val="24"/>
          <w:szCs w:val="24"/>
          <w:lang w:val="en-US" w:eastAsia="ru-RU"/>
        </w:rPr>
        <w:t>Europe</w:t>
      </w:r>
      <w:r w:rsidRPr="005C20E1">
        <w:rPr>
          <w:rFonts w:ascii="Times New Roman" w:eastAsia="Times New Roman" w:hAnsi="Times New Roman" w:cs="Times New Roman"/>
          <w:color w:val="000000"/>
          <w:sz w:val="24"/>
          <w:szCs w:val="24"/>
          <w:lang w:eastAsia="ru-RU"/>
        </w:rPr>
        <w:t xml:space="preserve"> </w:t>
      </w:r>
      <w:r w:rsidRPr="005C20E1">
        <w:rPr>
          <w:rFonts w:ascii="Times New Roman" w:eastAsia="Times New Roman" w:hAnsi="Times New Roman" w:cs="Times New Roman"/>
          <w:color w:val="000000"/>
          <w:sz w:val="24"/>
          <w:szCs w:val="24"/>
          <w:lang w:val="en-US" w:eastAsia="ru-RU"/>
        </w:rPr>
        <w:t>closer</w:t>
      </w:r>
      <w:r w:rsidRPr="005C20E1">
        <w:rPr>
          <w:rFonts w:ascii="Times New Roman" w:eastAsia="Times New Roman" w:hAnsi="Times New Roman" w:cs="Times New Roman"/>
          <w:color w:val="000000"/>
          <w:sz w:val="24"/>
          <w:szCs w:val="24"/>
          <w:lang w:eastAsia="ru-RU"/>
        </w:rPr>
        <w:t xml:space="preserve"> </w:t>
      </w:r>
      <w:r w:rsidRPr="005C20E1">
        <w:rPr>
          <w:rFonts w:ascii="Times New Roman" w:eastAsia="Times New Roman" w:hAnsi="Times New Roman" w:cs="Times New Roman"/>
          <w:color w:val="000000"/>
          <w:sz w:val="24"/>
          <w:szCs w:val="24"/>
          <w:lang w:val="en-US" w:eastAsia="ru-RU"/>
        </w:rPr>
        <w:t>to</w:t>
      </w:r>
      <w:r w:rsidRPr="005C20E1">
        <w:rPr>
          <w:rFonts w:ascii="Times New Roman" w:eastAsia="Times New Roman" w:hAnsi="Times New Roman" w:cs="Times New Roman"/>
          <w:color w:val="000000"/>
          <w:sz w:val="24"/>
          <w:szCs w:val="24"/>
          <w:lang w:eastAsia="ru-RU"/>
        </w:rPr>
        <w:t xml:space="preserve"> </w:t>
      </w:r>
      <w:r w:rsidRPr="005C20E1">
        <w:rPr>
          <w:rFonts w:ascii="Times New Roman" w:eastAsia="Times New Roman" w:hAnsi="Times New Roman" w:cs="Times New Roman"/>
          <w:color w:val="000000"/>
          <w:sz w:val="24"/>
          <w:szCs w:val="24"/>
          <w:lang w:val="en-US" w:eastAsia="ru-RU"/>
        </w:rPr>
        <w:t>its</w:t>
      </w:r>
      <w:r w:rsidRPr="005C20E1">
        <w:rPr>
          <w:rFonts w:ascii="Times New Roman" w:eastAsia="Times New Roman" w:hAnsi="Times New Roman" w:cs="Times New Roman"/>
          <w:color w:val="000000"/>
          <w:sz w:val="24"/>
          <w:szCs w:val="24"/>
          <w:lang w:eastAsia="ru-RU"/>
        </w:rPr>
        <w:t xml:space="preserve"> </w:t>
      </w:r>
      <w:r w:rsidRPr="005C20E1">
        <w:rPr>
          <w:rFonts w:ascii="Times New Roman" w:eastAsia="Times New Roman" w:hAnsi="Times New Roman" w:cs="Times New Roman"/>
          <w:color w:val="000000"/>
          <w:sz w:val="24"/>
          <w:szCs w:val="24"/>
          <w:lang w:val="en-US" w:eastAsia="ru-RU"/>
        </w:rPr>
        <w:t>citizens</w:t>
      </w:r>
      <w:r w:rsidRPr="005C20E1">
        <w:rPr>
          <w:rFonts w:ascii="Times New Roman" w:eastAsia="Times New Roman" w:hAnsi="Times New Roman" w:cs="Times New Roman"/>
          <w:color w:val="000000"/>
          <w:sz w:val="24"/>
          <w:szCs w:val="24"/>
          <w:lang w:eastAsia="ru-RU"/>
        </w:rPr>
        <w:t xml:space="preserve">”).  Попытки сократить пропасть между элитами и гражданами всегда имели целью изменить само представление, что ЕС – это элитарный проект, которому не достаёт народной поддержки. Последовательно расширялось участие граждан в европейской политике (выборы в ЕП, гражданская инициатива), однако, лишь на внешнем уровне; предпринималась политика увеличения прозрачности работы институтов (что, тем не менее, не рассеивает мрак вокруг неформального принятия решений, так распространённого в ЕС, неофициальных структур и клубов, существенно влияющих на европейскую повестку дня, типа «еврогруппы», которая была узаконена лишь недавно, групп мудрецов, Римского клуба и проч.). В ЕС также взят курс на укрепление и мультипликацию фундаментальных прав граждан, однако, и здесь есть оговорки. </w:t>
      </w:r>
      <w:r w:rsidRPr="002F21FB">
        <w:rPr>
          <w:rFonts w:ascii="Times New Roman" w:eastAsia="Times New Roman" w:hAnsi="Times New Roman" w:cs="Times New Roman"/>
          <w:color w:val="000000"/>
          <w:sz w:val="24"/>
          <w:szCs w:val="24"/>
          <w:lang w:eastAsia="ru-RU"/>
        </w:rPr>
        <w:t xml:space="preserve">Так, по мнению, Э. Лимонова, первичные свободы сокращаются, и отсюда такой перекос ко </w:t>
      </w:r>
      <w:r w:rsidR="002F21FB" w:rsidRPr="002F21FB">
        <w:rPr>
          <w:rFonts w:ascii="Times New Roman" w:eastAsia="Times New Roman" w:hAnsi="Times New Roman" w:cs="Times New Roman"/>
          <w:color w:val="000000"/>
          <w:sz w:val="24"/>
          <w:szCs w:val="24"/>
          <w:lang w:eastAsia="ru-RU"/>
        </w:rPr>
        <w:t>вторичным</w:t>
      </w:r>
      <w:r w:rsidR="002F21FB">
        <w:rPr>
          <w:rStyle w:val="a6"/>
          <w:rFonts w:ascii="Times New Roman" w:eastAsia="Times New Roman" w:hAnsi="Times New Roman" w:cs="Times New Roman"/>
          <w:color w:val="000000"/>
          <w:sz w:val="24"/>
          <w:szCs w:val="24"/>
          <w:lang w:eastAsia="ru-RU"/>
        </w:rPr>
        <w:footnoteReference w:id="159"/>
      </w:r>
      <w:r w:rsidRPr="002F21FB">
        <w:rPr>
          <w:rFonts w:ascii="Times New Roman" w:eastAsia="Times New Roman" w:hAnsi="Times New Roman" w:cs="Times New Roman"/>
          <w:color w:val="000000"/>
          <w:sz w:val="24"/>
          <w:szCs w:val="24"/>
          <w:lang w:eastAsia="ru-RU"/>
        </w:rPr>
        <w:t>.</w:t>
      </w:r>
    </w:p>
    <w:p w:rsidR="00303207" w:rsidRPr="005C20E1" w:rsidRDefault="00303207" w:rsidP="008C45D9">
      <w:pPr>
        <w:spacing w:after="0" w:line="360" w:lineRule="auto"/>
        <w:ind w:firstLine="567"/>
        <w:jc w:val="both"/>
        <w:rPr>
          <w:rFonts w:ascii="Times New Roman" w:eastAsia="Times New Roman" w:hAnsi="Times New Roman" w:cs="Times New Roman"/>
          <w:color w:val="000000"/>
          <w:sz w:val="24"/>
          <w:szCs w:val="24"/>
          <w:lang w:eastAsia="ru-RU"/>
        </w:rPr>
      </w:pPr>
      <w:r w:rsidRPr="005C20E1">
        <w:rPr>
          <w:rFonts w:ascii="Times New Roman" w:eastAsia="Times New Roman" w:hAnsi="Times New Roman" w:cs="Times New Roman"/>
          <w:color w:val="000000"/>
          <w:sz w:val="24"/>
          <w:szCs w:val="24"/>
          <w:lang w:eastAsia="ru-RU"/>
        </w:rPr>
        <w:t xml:space="preserve">На примере Ирландии рассмотрим, как </w:t>
      </w:r>
      <w:r w:rsidRPr="0068168A">
        <w:rPr>
          <w:rFonts w:ascii="Times New Roman" w:eastAsia="Times New Roman" w:hAnsi="Times New Roman" w:cs="Times New Roman"/>
          <w:color w:val="000000"/>
          <w:sz w:val="24"/>
          <w:szCs w:val="24"/>
          <w:lang w:eastAsia="ru-RU"/>
        </w:rPr>
        <w:t>меняются правила игры после неудачных для Брюсселя референдумов</w:t>
      </w:r>
      <w:r w:rsidR="00D00F9D" w:rsidRPr="0068168A">
        <w:rPr>
          <w:rFonts w:ascii="Times New Roman" w:eastAsia="Times New Roman" w:hAnsi="Times New Roman" w:cs="Times New Roman"/>
          <w:color w:val="000000"/>
          <w:sz w:val="24"/>
          <w:szCs w:val="24"/>
          <w:lang w:eastAsia="ru-RU"/>
        </w:rPr>
        <w:t xml:space="preserve"> (корректирующие меры)</w:t>
      </w:r>
      <w:r w:rsidRPr="0068168A">
        <w:rPr>
          <w:rFonts w:ascii="Times New Roman" w:eastAsia="Times New Roman" w:hAnsi="Times New Roman" w:cs="Times New Roman"/>
          <w:color w:val="000000"/>
          <w:sz w:val="24"/>
          <w:szCs w:val="24"/>
          <w:lang w:eastAsia="ru-RU"/>
        </w:rPr>
        <w:t>.</w:t>
      </w:r>
      <w:r w:rsidRPr="005C20E1">
        <w:rPr>
          <w:rFonts w:ascii="Times New Roman" w:eastAsia="Times New Roman" w:hAnsi="Times New Roman" w:cs="Times New Roman"/>
          <w:color w:val="000000"/>
          <w:sz w:val="24"/>
          <w:szCs w:val="24"/>
          <w:lang w:eastAsia="ru-RU"/>
        </w:rPr>
        <w:t xml:space="preserve"> Раньше в Ирландии были образцовые законы о проведении референдумов, предоставляющие равное эфирное время обеим сторонам и распространение листовок с аргументами о «да» и «нет» в каждый дом. Когда референдум, проведённый по таким стандартам, привёл к отрицательным для Ниццкого договора результатам, правила были пересмотрены, так, чтобы проевропейским силам было проще выиграть второй референдум. Средства на публичную кампанию стали распределяться в пропорции с представительством каждой партии в парламенте. А так как все ирландские партии – кроме Шинн Фейн – были за Договор, непредвзятое разностороннее информирование было заменено на пропаганду, спонсируемую государством. С тех пор всех ирландские референдумы проводятся на такой несбалансированной основе. Есть и другие примеры того, как Брюссель подрывает демократические процессы в странах-членах из-за императивов европейской интеграции. Хорватия отменила минимальный порог в правилах проведения референдумов, чтобы </w:t>
      </w:r>
      <w:r w:rsidRPr="005C20E1">
        <w:rPr>
          <w:rFonts w:ascii="Times New Roman" w:eastAsia="Times New Roman" w:hAnsi="Times New Roman" w:cs="Times New Roman"/>
          <w:color w:val="000000"/>
          <w:sz w:val="24"/>
          <w:szCs w:val="24"/>
          <w:lang w:eastAsia="ru-RU"/>
        </w:rPr>
        <w:lastRenderedPageBreak/>
        <w:t xml:space="preserve">обеспечить благоприятный вступлению в ЕС результат в 2011 г. Когда президент Чешской республики объявил о своём нежелании узаконивать Лиссабонский договор, европейские чиновники призвали своих союзников из социалистической партии объявить президенту импичмент, вопреки тому, что президент всего лишь старался выполнить предвыборное обещание перед избирателями. </w:t>
      </w:r>
    </w:p>
    <w:p w:rsidR="00303207" w:rsidRDefault="00303207" w:rsidP="008C45D9">
      <w:pPr>
        <w:spacing w:after="0" w:line="360" w:lineRule="auto"/>
        <w:ind w:firstLine="567"/>
        <w:jc w:val="both"/>
        <w:rPr>
          <w:rStyle w:val="apple-converted-space"/>
          <w:rFonts w:ascii="Times New Roman" w:hAnsi="Times New Roman" w:cs="Times New Roman"/>
          <w:color w:val="000000"/>
          <w:sz w:val="24"/>
          <w:szCs w:val="24"/>
          <w:shd w:val="clear" w:color="auto" w:fill="FFFFFF"/>
        </w:rPr>
      </w:pPr>
      <w:r w:rsidRPr="002F21FB">
        <w:rPr>
          <w:rFonts w:ascii="Times New Roman" w:hAnsi="Times New Roman" w:cs="Times New Roman"/>
          <w:color w:val="000000"/>
          <w:sz w:val="24"/>
          <w:szCs w:val="24"/>
          <w:shd w:val="clear" w:color="auto" w:fill="FFFFFF"/>
        </w:rPr>
        <w:t>Евросоюзный референдум в Литве проводился с 10-го по 11-ое мая 2003 года. Чтобы максимально увеличить шансы референдума на успех, закон о референдуме был быстро изменён, и даже время для голосования было увеличено до беспрецедентных двух дней Сеймом (парламентом) Литвы.</w:t>
      </w:r>
      <w:r w:rsidR="002F21FB">
        <w:rPr>
          <w:rFonts w:ascii="Times New Roman" w:hAnsi="Times New Roman" w:cs="Times New Roman"/>
          <w:color w:val="000000"/>
          <w:sz w:val="24"/>
          <w:szCs w:val="24"/>
          <w:shd w:val="clear" w:color="auto" w:fill="FFFFFF"/>
        </w:rPr>
        <w:t xml:space="preserve"> Во время официальной кампании по информированию населения, фактически ничего не было сказано об ожидаемых отрицательных последствия вступления Литвы в ЕС.</w:t>
      </w:r>
      <w:r w:rsidR="002F21FB">
        <w:rPr>
          <w:rStyle w:val="apple-converted-space"/>
          <w:rFonts w:ascii="Times New Roman" w:hAnsi="Times New Roman" w:cs="Times New Roman"/>
          <w:color w:val="000000"/>
          <w:sz w:val="24"/>
          <w:szCs w:val="24"/>
          <w:shd w:val="clear" w:color="auto" w:fill="FFFFFF"/>
        </w:rPr>
        <w:t> </w:t>
      </w:r>
    </w:p>
    <w:p w:rsidR="002F21FB" w:rsidRPr="00433347" w:rsidRDefault="00AA623D" w:rsidP="008C45D9">
      <w:pPr>
        <w:spacing w:after="0" w:line="360" w:lineRule="auto"/>
        <w:ind w:firstLine="567"/>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Чтобы избежать обязанности организации референдумов в Европе в следующие разы, еврократы решили прибегнуть к статье 48.6 Договора о Европейском союзе</w:t>
      </w:r>
      <w:r w:rsidR="00433347">
        <w:rPr>
          <w:rStyle w:val="apple-converted-space"/>
          <w:rFonts w:ascii="Times New Roman" w:hAnsi="Times New Roman" w:cs="Times New Roman"/>
          <w:color w:val="000000"/>
          <w:sz w:val="24"/>
          <w:szCs w:val="24"/>
          <w:shd w:val="clear" w:color="auto" w:fill="FFFFFF"/>
        </w:rPr>
        <w:t>, которые позволяет Европейскому совету принимать решения об изменениях статей договора при условии, что такие изменения не повлекут за собой расширение компетенций ЕС (эти решений подлежат ратификации национальных парламентов, но это в целом формальность</w:t>
      </w:r>
      <w:r w:rsidR="00433347" w:rsidRPr="00433347">
        <w:rPr>
          <w:rStyle w:val="a6"/>
          <w:rFonts w:ascii="Times New Roman" w:hAnsi="Times New Roman" w:cs="Times New Roman"/>
          <w:sz w:val="24"/>
          <w:szCs w:val="24"/>
          <w:shd w:val="clear" w:color="auto" w:fill="FFFFFF"/>
          <w:lang w:val="en-US"/>
        </w:rPr>
        <w:footnoteReference w:id="160"/>
      </w:r>
      <w:r w:rsidR="00433347" w:rsidRPr="00433347">
        <w:rPr>
          <w:rFonts w:ascii="Times New Roman" w:hAnsi="Times New Roman" w:cs="Times New Roman"/>
          <w:sz w:val="24"/>
          <w:szCs w:val="24"/>
          <w:shd w:val="clear" w:color="auto" w:fill="FFFFFF"/>
        </w:rPr>
        <w:t>.</w:t>
      </w:r>
    </w:p>
    <w:p w:rsidR="00433347" w:rsidRDefault="0068168A" w:rsidP="008C45D9">
      <w:pPr>
        <w:spacing w:after="0" w:line="360" w:lineRule="auto"/>
        <w:ind w:firstLine="567"/>
        <w:jc w:val="both"/>
        <w:rPr>
          <w:rStyle w:val="A10"/>
          <w:rFonts w:ascii="Times New Roman" w:hAnsi="Times New Roman" w:cs="Times New Roman"/>
          <w:i w:val="0"/>
          <w:sz w:val="24"/>
          <w:szCs w:val="24"/>
        </w:rPr>
      </w:pPr>
      <w:r w:rsidRPr="0068168A">
        <w:rPr>
          <w:rStyle w:val="apple-converted-space"/>
          <w:rFonts w:ascii="Times New Roman" w:hAnsi="Times New Roman" w:cs="Times New Roman"/>
          <w:color w:val="000000" w:themeColor="text1"/>
          <w:sz w:val="24"/>
          <w:szCs w:val="24"/>
          <w:shd w:val="clear" w:color="auto" w:fill="FFFFFF"/>
        </w:rPr>
        <w:t>Главный вывод, который можно сделать из данного параграфа, заключается в том, что</w:t>
      </w:r>
      <w:r>
        <w:rPr>
          <w:rStyle w:val="apple-converted-space"/>
          <w:rFonts w:ascii="Times New Roman" w:hAnsi="Times New Roman" w:cs="Times New Roman"/>
          <w:b/>
          <w:color w:val="000000" w:themeColor="text1"/>
          <w:sz w:val="24"/>
          <w:szCs w:val="24"/>
          <w:shd w:val="clear" w:color="auto" w:fill="FFFFFF"/>
        </w:rPr>
        <w:t xml:space="preserve"> </w:t>
      </w:r>
      <w:r w:rsidR="002F21FB">
        <w:rPr>
          <w:rStyle w:val="A10"/>
          <w:rFonts w:ascii="Times New Roman" w:hAnsi="Times New Roman" w:cs="Times New Roman"/>
          <w:i w:val="0"/>
          <w:sz w:val="24"/>
          <w:szCs w:val="24"/>
        </w:rPr>
        <w:t xml:space="preserve">методы, с помощью которых Брюссель </w:t>
      </w:r>
      <w:r>
        <w:rPr>
          <w:rStyle w:val="A10"/>
          <w:rFonts w:ascii="Times New Roman" w:hAnsi="Times New Roman" w:cs="Times New Roman"/>
          <w:i w:val="0"/>
          <w:sz w:val="24"/>
          <w:szCs w:val="24"/>
        </w:rPr>
        <w:t>обеспечил</w:t>
      </w:r>
      <w:r w:rsidR="00303207" w:rsidRPr="002F21FB">
        <w:rPr>
          <w:rStyle w:val="A10"/>
          <w:rFonts w:ascii="Times New Roman" w:hAnsi="Times New Roman" w:cs="Times New Roman"/>
          <w:i w:val="0"/>
          <w:sz w:val="24"/>
          <w:szCs w:val="24"/>
        </w:rPr>
        <w:t xml:space="preserve"> ра</w:t>
      </w:r>
      <w:r w:rsidR="00303207" w:rsidRPr="002F21FB">
        <w:rPr>
          <w:rStyle w:val="A10"/>
          <w:rFonts w:ascii="Times New Roman" w:hAnsi="Times New Roman" w:cs="Times New Roman"/>
          <w:i w:val="0"/>
          <w:sz w:val="24"/>
          <w:szCs w:val="24"/>
        </w:rPr>
        <w:softHyphen/>
        <w:t>тификацию</w:t>
      </w:r>
      <w:r>
        <w:rPr>
          <w:rStyle w:val="A10"/>
          <w:rFonts w:ascii="Times New Roman" w:hAnsi="Times New Roman" w:cs="Times New Roman"/>
          <w:i w:val="0"/>
          <w:sz w:val="24"/>
          <w:szCs w:val="24"/>
        </w:rPr>
        <w:t xml:space="preserve"> межправительственных соглашений по реформированию ЕС (Маастрихтский, Лиссабонский договоры и пр.)</w:t>
      </w:r>
      <w:r w:rsidR="00303207" w:rsidRPr="002F21FB">
        <w:rPr>
          <w:rStyle w:val="A10"/>
          <w:rFonts w:ascii="Times New Roman" w:hAnsi="Times New Roman" w:cs="Times New Roman"/>
          <w:i w:val="0"/>
          <w:sz w:val="24"/>
          <w:szCs w:val="24"/>
        </w:rPr>
        <w:t>, подчеркнули дефицит де</w:t>
      </w:r>
      <w:r w:rsidR="00303207" w:rsidRPr="002F21FB">
        <w:rPr>
          <w:rStyle w:val="A10"/>
          <w:rFonts w:ascii="Times New Roman" w:hAnsi="Times New Roman" w:cs="Times New Roman"/>
          <w:i w:val="0"/>
          <w:sz w:val="24"/>
          <w:szCs w:val="24"/>
        </w:rPr>
        <w:softHyphen/>
        <w:t>мократии в Евросоюзе и элитарный характер европейского проекта.</w:t>
      </w:r>
      <w:r>
        <w:rPr>
          <w:rStyle w:val="A10"/>
          <w:rFonts w:ascii="Times New Roman" w:hAnsi="Times New Roman" w:cs="Times New Roman"/>
          <w:i w:val="0"/>
          <w:sz w:val="24"/>
          <w:szCs w:val="24"/>
        </w:rPr>
        <w:t xml:space="preserve"> Ратификационные кризисы являются наглядным примером «ограничительного несогласия», которое выражает часть европейских граждан в отношении европейского проекта начиная с 1990х гг. </w:t>
      </w:r>
    </w:p>
    <w:p w:rsidR="00433347" w:rsidRDefault="00433347" w:rsidP="008C45D9">
      <w:pPr>
        <w:jc w:val="both"/>
        <w:rPr>
          <w:rStyle w:val="A10"/>
          <w:rFonts w:ascii="Times New Roman" w:hAnsi="Times New Roman" w:cs="Times New Roman"/>
          <w:i w:val="0"/>
          <w:sz w:val="24"/>
          <w:szCs w:val="24"/>
        </w:rPr>
      </w:pPr>
      <w:r>
        <w:rPr>
          <w:rStyle w:val="A10"/>
          <w:rFonts w:ascii="Times New Roman" w:hAnsi="Times New Roman" w:cs="Times New Roman"/>
          <w:i w:val="0"/>
          <w:sz w:val="24"/>
          <w:szCs w:val="24"/>
        </w:rPr>
        <w:br w:type="page"/>
      </w:r>
    </w:p>
    <w:p w:rsidR="00303207" w:rsidRPr="0068168A" w:rsidRDefault="0065370B" w:rsidP="00901F2D">
      <w:pPr>
        <w:pStyle w:val="2"/>
        <w:rPr>
          <w:rStyle w:val="A10"/>
          <w:rFonts w:ascii="Times New Roman" w:hAnsi="Times New Roman" w:cs="Times New Roman"/>
          <w:i w:val="0"/>
          <w:iCs w:val="0"/>
          <w:color w:val="767171" w:themeColor="background2" w:themeShade="80"/>
          <w:sz w:val="24"/>
          <w:szCs w:val="24"/>
        </w:rPr>
      </w:pPr>
      <w:bookmarkStart w:id="13" w:name="_Toc450593377"/>
      <w:r w:rsidRPr="0068168A">
        <w:rPr>
          <w:rStyle w:val="A10"/>
          <w:rFonts w:ascii="Times New Roman" w:hAnsi="Times New Roman" w:cs="Times New Roman"/>
          <w:i w:val="0"/>
          <w:iCs w:val="0"/>
          <w:color w:val="767171" w:themeColor="background2" w:themeShade="80"/>
          <w:sz w:val="24"/>
          <w:szCs w:val="24"/>
        </w:rPr>
        <w:lastRenderedPageBreak/>
        <w:t>§2</w:t>
      </w:r>
      <w:r w:rsidR="00433347" w:rsidRPr="0068168A">
        <w:rPr>
          <w:rStyle w:val="A10"/>
          <w:rFonts w:ascii="Times New Roman" w:hAnsi="Times New Roman" w:cs="Times New Roman"/>
          <w:i w:val="0"/>
          <w:iCs w:val="0"/>
          <w:color w:val="767171" w:themeColor="background2" w:themeShade="80"/>
          <w:sz w:val="24"/>
          <w:szCs w:val="24"/>
        </w:rPr>
        <w:t xml:space="preserve">. </w:t>
      </w:r>
      <w:r w:rsidRPr="0068168A">
        <w:rPr>
          <w:rStyle w:val="A10"/>
          <w:rFonts w:ascii="Times New Roman" w:hAnsi="Times New Roman" w:cs="Times New Roman"/>
          <w:i w:val="0"/>
          <w:iCs w:val="0"/>
          <w:color w:val="767171" w:themeColor="background2" w:themeShade="80"/>
          <w:sz w:val="24"/>
          <w:szCs w:val="24"/>
        </w:rPr>
        <w:t>Элитистский характер макроэкономического регулирования в рамках ЭВС</w:t>
      </w:r>
      <w:bookmarkEnd w:id="13"/>
    </w:p>
    <w:p w:rsidR="00303207" w:rsidRPr="005C20E1" w:rsidRDefault="00303207"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 xml:space="preserve">Европейский долговой кризис, начавшийся в 2010 г. с «пожара» в Греции, который перекинулся затем на другие части еврозоны, является ещё одной яркой иллюстрацией противоречий между «Европой элит» и «Европой граждан». Как предпосылки кризиса, так и методы выхода из него демонстрируют ошибки элит и их пренебрежение не только демократическими процедурами, но и реалиями мира. Трудно отрицать, что кризис, с одной стороны, вновь увеличил разрыв между элитами и не-элитами, а, с другой, проложил путь к большей централизации и консолидации власти в Брюсселе. </w:t>
      </w:r>
    </w:p>
    <w:p w:rsidR="00303207" w:rsidRPr="005C20E1" w:rsidRDefault="00303207" w:rsidP="008C45D9">
      <w:pPr>
        <w:spacing w:line="360" w:lineRule="auto"/>
        <w:ind w:firstLine="567"/>
        <w:jc w:val="both"/>
        <w:rPr>
          <w:rFonts w:ascii="Times New Roman" w:hAnsi="Times New Roman" w:cs="Times New Roman"/>
          <w:color w:val="404040"/>
          <w:sz w:val="24"/>
          <w:szCs w:val="24"/>
          <w:shd w:val="clear" w:color="auto" w:fill="FFFFFF"/>
        </w:rPr>
      </w:pPr>
      <w:r w:rsidRPr="005C20E1">
        <w:rPr>
          <w:rFonts w:ascii="Times New Roman" w:hAnsi="Times New Roman" w:cs="Times New Roman"/>
          <w:color w:val="000000" w:themeColor="text1"/>
          <w:sz w:val="24"/>
          <w:szCs w:val="24"/>
          <w:shd w:val="clear" w:color="auto" w:fill="FFFFFF"/>
        </w:rPr>
        <w:t>Что касается предпосылок, то В. Мюнхау, эксперт Financial Times, выделил две фатальные ошибки, совершенные европейскими элитами в 1990-2000х гг.: во-первых, введение евро, а во-вторых, расширение ЕС до 28 членов.</w:t>
      </w:r>
      <w:r w:rsidRPr="005C20E1">
        <w:rPr>
          <w:rStyle w:val="apple-converted-space"/>
          <w:rFonts w:ascii="Times New Roman" w:hAnsi="Times New Roman" w:cs="Times New Roman"/>
          <w:color w:val="000000" w:themeColor="text1"/>
          <w:sz w:val="24"/>
          <w:szCs w:val="24"/>
          <w:shd w:val="clear" w:color="auto" w:fill="FFFFFF"/>
        </w:rPr>
        <w:t xml:space="preserve"> Эти два решения подготовили «благодатную» почву для развёртывания одного из самых суровых кризисов за всю историю Европы. </w:t>
      </w:r>
      <w:r w:rsidRPr="005C20E1">
        <w:rPr>
          <w:rFonts w:ascii="Times New Roman" w:hAnsi="Times New Roman" w:cs="Times New Roman"/>
          <w:color w:val="000000" w:themeColor="text1"/>
          <w:sz w:val="24"/>
          <w:szCs w:val="24"/>
        </w:rPr>
        <w:t>С такой позицией перекликается мнение российского исследователя ЕС О. Буториной, которая пишет, что к причинам кризиса относятся «изъяны конструкции европейского валютного союза, [а также] непредвиденные деформации экономических механизмов,</w:t>
      </w:r>
      <w:r w:rsidRPr="005C20E1">
        <w:rPr>
          <w:rFonts w:ascii="Times New Roman" w:hAnsi="Times New Roman" w:cs="Times New Roman"/>
          <w:color w:val="000000" w:themeColor="text1"/>
          <w:sz w:val="24"/>
          <w:szCs w:val="24"/>
          <w:shd w:val="clear" w:color="auto" w:fill="FFFFFF"/>
        </w:rPr>
        <w:t xml:space="preserve"> </w:t>
      </w:r>
      <w:r w:rsidRPr="005C20E1">
        <w:rPr>
          <w:rFonts w:ascii="Times New Roman" w:hAnsi="Times New Roman" w:cs="Times New Roman"/>
          <w:color w:val="000000" w:themeColor="text1"/>
          <w:sz w:val="24"/>
          <w:szCs w:val="24"/>
        </w:rPr>
        <w:t>возникшие после введения единой валюты. Речь идет о приостановке действовавших ранее автоматических стабилизаторов экономики</w:t>
      </w:r>
      <w:r w:rsidRPr="005C20E1">
        <w:rPr>
          <w:rFonts w:ascii="Times New Roman" w:hAnsi="Times New Roman" w:cs="Times New Roman"/>
          <w:color w:val="000000" w:themeColor="text1"/>
          <w:sz w:val="24"/>
          <w:szCs w:val="24"/>
          <w:shd w:val="clear" w:color="auto" w:fill="FFFFFF"/>
        </w:rPr>
        <w:t xml:space="preserve"> </w:t>
      </w:r>
      <w:r w:rsidRPr="005C20E1">
        <w:rPr>
          <w:rFonts w:ascii="Times New Roman" w:hAnsi="Times New Roman" w:cs="Times New Roman"/>
          <w:color w:val="000000" w:themeColor="text1"/>
          <w:sz w:val="24"/>
          <w:szCs w:val="24"/>
        </w:rPr>
        <w:t>и возникновении новых проциклических факторов»</w:t>
      </w:r>
      <w:r w:rsidRPr="005C20E1">
        <w:rPr>
          <w:rStyle w:val="a6"/>
          <w:rFonts w:ascii="Times New Roman" w:hAnsi="Times New Roman" w:cs="Times New Roman"/>
          <w:color w:val="000000" w:themeColor="text1"/>
          <w:sz w:val="24"/>
          <w:szCs w:val="24"/>
        </w:rPr>
        <w:footnoteReference w:id="161"/>
      </w:r>
      <w:r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shd w:val="clear" w:color="auto" w:fill="FFFFFF"/>
        </w:rPr>
        <w:t>Переход к</w:t>
      </w:r>
      <w:r w:rsidRPr="005C20E1">
        <w:rPr>
          <w:rFonts w:ascii="Times New Roman" w:hAnsi="Times New Roman" w:cs="Times New Roman"/>
          <w:color w:val="404040"/>
          <w:sz w:val="24"/>
          <w:szCs w:val="24"/>
          <w:shd w:val="clear" w:color="auto" w:fill="FFFFFF"/>
        </w:rPr>
        <w:t xml:space="preserve"> </w:t>
      </w:r>
      <w:r w:rsidRPr="005C20E1">
        <w:rPr>
          <w:rFonts w:ascii="Times New Roman" w:hAnsi="Times New Roman" w:cs="Times New Roman"/>
          <w:sz w:val="24"/>
          <w:szCs w:val="24"/>
        </w:rPr>
        <w:t>валютному союзу был мотивирован геополитическими соображениями, при недостаточной проработке его институциональной и экономической базы. ЭВС стоял изначально как бы на одной ноге, из-за слабости экономической составляющей и существенной экономической дивергенции, усугубившейся расширением. Разнородность и неравенство стран – это проблема, т.к. «</w:t>
      </w:r>
      <w:r w:rsidRPr="005C20E1">
        <w:rPr>
          <w:rFonts w:ascii="Times New Roman" w:hAnsi="Times New Roman" w:cs="Times New Roman"/>
          <w:color w:val="000000"/>
          <w:sz w:val="24"/>
          <w:szCs w:val="24"/>
        </w:rPr>
        <w:t>единая валюта может работать лишь в экономически гомогенной среде»</w:t>
      </w:r>
      <w:r w:rsidRPr="005C20E1">
        <w:rPr>
          <w:rStyle w:val="a6"/>
          <w:rFonts w:ascii="Times New Roman" w:hAnsi="Times New Roman" w:cs="Times New Roman"/>
          <w:color w:val="000000"/>
          <w:sz w:val="24"/>
          <w:szCs w:val="24"/>
        </w:rPr>
        <w:footnoteReference w:id="162"/>
      </w:r>
      <w:r w:rsidRPr="005C20E1">
        <w:rPr>
          <w:rFonts w:ascii="Times New Roman" w:hAnsi="Times New Roman" w:cs="Times New Roman"/>
          <w:color w:val="000000"/>
          <w:sz w:val="24"/>
          <w:szCs w:val="24"/>
        </w:rPr>
        <w:t>.</w:t>
      </w:r>
    </w:p>
    <w:p w:rsidR="00303207" w:rsidRPr="005C20E1" w:rsidRDefault="00303207" w:rsidP="008C45D9">
      <w:pPr>
        <w:autoSpaceDE w:val="0"/>
        <w:autoSpaceDN w:val="0"/>
        <w:adjustRightInd w:val="0"/>
        <w:spacing w:after="0"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 xml:space="preserve">Весомым аргументом против меритократии может служить то, что элитам свойственно ошибаться и иногда очень существенно. Коллективная мудрость может произвести гораздо лучшие решения, однако, при введении евро ею не воспользовались. ЭВС строился на надеждах, а не на разуме; критика экспертов и граждан не принималась всерьёз. В обществе звучало довольно много голосов «против» введения евро, в особенности в Германии, где немецкая марка была не просто средством оплаты, но и психологически важным символом послевоенного восстановления Германии и экономического чуда. В 1990х гг. было много споров о евро. </w:t>
      </w:r>
      <w:r w:rsidRPr="005C20E1">
        <w:rPr>
          <w:rFonts w:ascii="Times New Roman" w:hAnsi="Times New Roman" w:cs="Times New Roman"/>
          <w:color w:val="000000"/>
          <w:sz w:val="24"/>
          <w:szCs w:val="24"/>
        </w:rPr>
        <w:t xml:space="preserve">В 1992 г., например, 62 </w:t>
      </w:r>
      <w:r w:rsidRPr="005C20E1">
        <w:rPr>
          <w:rFonts w:ascii="Times New Roman" w:hAnsi="Times New Roman" w:cs="Times New Roman"/>
          <w:color w:val="000000"/>
          <w:sz w:val="24"/>
          <w:szCs w:val="24"/>
        </w:rPr>
        <w:lastRenderedPageBreak/>
        <w:t xml:space="preserve">немецких профессора выступили с коллективным обращением (предупреждением) против введения евро. Они опасались, что валютный союз подставит Западную Европу под сильные экономические флуктуации, которые, в будущем, могут привести к политическим потрясениям.  </w:t>
      </w:r>
      <w:r w:rsidRPr="005C20E1">
        <w:rPr>
          <w:rFonts w:ascii="Times New Roman" w:hAnsi="Times New Roman" w:cs="Times New Roman"/>
          <w:sz w:val="24"/>
          <w:szCs w:val="24"/>
        </w:rPr>
        <w:t>Критик введения единой валюты В. Ханкель говорил, что евро – валюта не для кризисов, это мышеловка, т.к. отныне нельзя будет гасить кризисы посредством гибких обменных курсов. В конце концов, политическая воля одержала верх над экономическими возражениями</w:t>
      </w:r>
      <w:r w:rsidRPr="005C20E1">
        <w:rPr>
          <w:rStyle w:val="a6"/>
          <w:rFonts w:ascii="Times New Roman" w:hAnsi="Times New Roman" w:cs="Times New Roman"/>
          <w:sz w:val="24"/>
          <w:szCs w:val="24"/>
        </w:rPr>
        <w:footnoteReference w:id="163"/>
      </w:r>
      <w:r w:rsidRPr="005C20E1">
        <w:rPr>
          <w:rFonts w:ascii="Times New Roman" w:hAnsi="Times New Roman" w:cs="Times New Roman"/>
          <w:sz w:val="24"/>
          <w:szCs w:val="24"/>
        </w:rPr>
        <w:t xml:space="preserve">.  </w:t>
      </w:r>
    </w:p>
    <w:p w:rsidR="00303207" w:rsidRPr="005C20E1" w:rsidRDefault="00303207" w:rsidP="008C45D9">
      <w:pPr>
        <w:spacing w:line="360" w:lineRule="auto"/>
        <w:ind w:firstLine="567"/>
        <w:jc w:val="both"/>
        <w:rPr>
          <w:rFonts w:ascii="Times New Roman" w:hAnsi="Times New Roman" w:cs="Times New Roman"/>
          <w:color w:val="000000"/>
          <w:sz w:val="24"/>
          <w:szCs w:val="24"/>
          <w:shd w:val="clear" w:color="auto" w:fill="FFFFFF"/>
        </w:rPr>
      </w:pPr>
      <w:r w:rsidRPr="005C20E1">
        <w:rPr>
          <w:rFonts w:ascii="Times New Roman" w:hAnsi="Times New Roman" w:cs="Times New Roman"/>
          <w:color w:val="000000"/>
          <w:sz w:val="24"/>
          <w:szCs w:val="24"/>
          <w:shd w:val="clear" w:color="auto" w:fill="FFFFFF"/>
        </w:rPr>
        <w:t>Среди причин кризиса – безответственное поведение банков в 2008 г. и далее в США и Европе, а также структурные проблемы, моральные риски и беспечность элит, которые были не во состоянии проконтролировать банки и предупредить финансовый коллапс. Автор монографии «Битва за Европу. Как элита похитила континент и как мы можем его вернуть» Т. Фаци также обвиняет европейских левых, которые не смогли обеспечить альтернативу доминирующему неолиберальному и федералистско-технократическому дискурсу</w:t>
      </w:r>
      <w:r w:rsidRPr="005C20E1">
        <w:rPr>
          <w:rStyle w:val="a6"/>
          <w:rFonts w:ascii="Times New Roman" w:hAnsi="Times New Roman" w:cs="Times New Roman"/>
          <w:color w:val="000000"/>
          <w:sz w:val="24"/>
          <w:szCs w:val="24"/>
          <w:shd w:val="clear" w:color="auto" w:fill="FFFFFF"/>
        </w:rPr>
        <w:footnoteReference w:id="164"/>
      </w:r>
      <w:r w:rsidRPr="005C20E1">
        <w:rPr>
          <w:rFonts w:ascii="Times New Roman" w:hAnsi="Times New Roman" w:cs="Times New Roman"/>
          <w:color w:val="000000"/>
          <w:sz w:val="24"/>
          <w:szCs w:val="24"/>
          <w:shd w:val="clear" w:color="auto" w:fill="FFFFFF"/>
        </w:rPr>
        <w:t>. Как известно, кризис сперва начался в финансовом секторе, и правительства, руководствуясь благими намерениями, принялись спасать проблемные банки и вливать в них деньги. Затем остались без денег сами, и их биржевые рейтинги понизились и проценты на долговые облигации подскочили, что привело к кризису суверенного долга в ряде стран еврозоны. На долговой кризис решено было ответить мерами строгой экономии, и получилось так, что граждане в итоге расплачивались и отвечали за банки и всё остальное. Конечно, это объяснение может показаться слишком обобщенным и оно, вероятно, упускает важные детали, но картина в целом такова</w:t>
      </w:r>
      <w:r w:rsidRPr="005C20E1">
        <w:rPr>
          <w:rStyle w:val="a6"/>
          <w:rFonts w:ascii="Times New Roman" w:hAnsi="Times New Roman" w:cs="Times New Roman"/>
          <w:color w:val="000000"/>
          <w:sz w:val="24"/>
          <w:szCs w:val="24"/>
          <w:shd w:val="clear" w:color="auto" w:fill="FFFFFF"/>
        </w:rPr>
        <w:footnoteReference w:id="165"/>
      </w:r>
      <w:r w:rsidRPr="005C20E1">
        <w:rPr>
          <w:rFonts w:ascii="Times New Roman" w:hAnsi="Times New Roman" w:cs="Times New Roman"/>
          <w:color w:val="000000"/>
          <w:sz w:val="24"/>
          <w:szCs w:val="24"/>
          <w:shd w:val="clear" w:color="auto" w:fill="FFFFFF"/>
        </w:rPr>
        <w:t xml:space="preserve"> (здесь автор ссылается на выступление австралийского экономиста, профессора Билла Митчела в Университете Хельсинки)</w:t>
      </w:r>
      <w:r w:rsidRPr="005C20E1">
        <w:rPr>
          <w:rStyle w:val="a6"/>
          <w:rFonts w:ascii="Times New Roman" w:hAnsi="Times New Roman" w:cs="Times New Roman"/>
          <w:color w:val="000000"/>
          <w:sz w:val="24"/>
          <w:szCs w:val="24"/>
          <w:shd w:val="clear" w:color="auto" w:fill="FFFFFF"/>
        </w:rPr>
        <w:footnoteReference w:id="166"/>
      </w:r>
      <w:r w:rsidRPr="005C20E1">
        <w:rPr>
          <w:rFonts w:ascii="Times New Roman" w:hAnsi="Times New Roman" w:cs="Times New Roman"/>
          <w:color w:val="000000"/>
          <w:sz w:val="24"/>
          <w:szCs w:val="24"/>
          <w:shd w:val="clear" w:color="auto" w:fill="FFFFFF"/>
        </w:rPr>
        <w:t xml:space="preserve">. Греция была не готова для членства в ЭВС, однако, включение «колыбели европейской демократии» в еврозону всё же состоялось в короткие сроки по политическим </w:t>
      </w:r>
      <w:r w:rsidRPr="005C20E1">
        <w:rPr>
          <w:rFonts w:ascii="Times New Roman" w:hAnsi="Times New Roman" w:cs="Times New Roman"/>
          <w:color w:val="000000"/>
          <w:sz w:val="24"/>
          <w:szCs w:val="24"/>
          <w:shd w:val="clear" w:color="auto" w:fill="FFFFFF"/>
        </w:rPr>
        <w:lastRenderedPageBreak/>
        <w:t xml:space="preserve">причинам. Все правительства были в курсе, что предоставленная финансовая статистика этой страны ненадёжна. </w:t>
      </w:r>
    </w:p>
    <w:p w:rsidR="00303207" w:rsidRPr="005C20E1" w:rsidRDefault="00303207" w:rsidP="008C45D9">
      <w:pPr>
        <w:spacing w:line="360" w:lineRule="auto"/>
        <w:ind w:firstLine="567"/>
        <w:jc w:val="both"/>
        <w:rPr>
          <w:rFonts w:ascii="Times New Roman" w:hAnsi="Times New Roman" w:cs="Times New Roman"/>
          <w:color w:val="000000"/>
          <w:sz w:val="24"/>
          <w:szCs w:val="24"/>
          <w:shd w:val="clear" w:color="auto" w:fill="FFFFFF"/>
        </w:rPr>
      </w:pPr>
      <w:r w:rsidRPr="005C20E1">
        <w:rPr>
          <w:rFonts w:ascii="Times New Roman" w:hAnsi="Times New Roman" w:cs="Times New Roman"/>
          <w:color w:val="000000" w:themeColor="text1"/>
          <w:sz w:val="24"/>
          <w:szCs w:val="24"/>
          <w:shd w:val="clear" w:color="auto" w:fill="FFFFFF"/>
        </w:rPr>
        <w:t>В 2010 г. элиты всего западного мира захватила лихорадка «строгой экономии». Каждая страна со значительным бюджетным дефицитом как бы рисковала стать следующей Грецией, если она не принималась сокращать государственные расходы и поднимать налоги. Беспокойства некоторых экспертов о том, что введение подобных мер в ослабленных экономиках усугубило бы их депрессию и задержало восстановление, были проигнорированы; фискальная дисциплина была выдвинута в качестве средства, которое повысит климат уверенности для бизнеса и поправит ситуацию. Что касается Греции, то здесь, как и везде, м</w:t>
      </w:r>
      <w:r w:rsidRPr="005C20E1">
        <w:rPr>
          <w:rFonts w:ascii="Times New Roman" w:hAnsi="Times New Roman" w:cs="Times New Roman"/>
          <w:color w:val="000000" w:themeColor="text1"/>
          <w:sz w:val="24"/>
          <w:szCs w:val="24"/>
        </w:rPr>
        <w:t>еры строгой экономии предлагалось ввести, чтобы реанимировать недобросовестные, расточительные нации, и предотвратить дефолт этой страны, выход её из еврозоны. Ключевая цель этих мер – это спасение евро, т.к. если бы Греция вышла, мог бы последовать эффект домино, престиж евро бы упал и т.п. Халатность греческого руководства так же сыграла свою роль в том, что страна так пострадала, однако, на эту ситуацию закрывали глаза и банки, и европейская элита, когда им это было выгодно. Потом же из Греции сделали «козла отпущения», крупные европейские медиа негодовали по поводу ленивых и расточительных греков, подогревая недовольство граждан стран-доноров. Однако, кто же на самом деле виноват? Возможно, что финансовые институты похитили нарратив. То, что было обёрнуто в спасение Греции, а именно громадный пакет в 110 млрд. евро, собранный ведущими правительствами еврозоны и МВФ, во многом пошло на спасение банков от их собственного безответственного, нерегулированного буйства кредитования. Сценарий был разыгран следующим образом: обвини жертв, охарактеризовав их как тех, кто живёт не по средствам, добейся, чтобы публичные агентства и государство выделили тебе займы, и сделай так, чтобы граждане выплачивали этот кредит, отрезая большие куски своих текущих и будущих доходов в качестве платежей кредиторам. Также финансовые институты попытались переложить вину с себя на других, чтобы избежать более строгого финансового регулирования</w:t>
      </w:r>
      <w:r w:rsidRPr="005C20E1">
        <w:rPr>
          <w:rStyle w:val="a6"/>
          <w:rFonts w:ascii="Times New Roman" w:hAnsi="Times New Roman" w:cs="Times New Roman"/>
          <w:color w:val="000000" w:themeColor="text1"/>
          <w:sz w:val="24"/>
          <w:szCs w:val="24"/>
        </w:rPr>
        <w:footnoteReference w:id="167"/>
      </w:r>
      <w:r w:rsidRPr="005C20E1">
        <w:rPr>
          <w:rFonts w:ascii="Times New Roman" w:hAnsi="Times New Roman" w:cs="Times New Roman"/>
          <w:color w:val="000000" w:themeColor="text1"/>
          <w:sz w:val="24"/>
          <w:szCs w:val="24"/>
        </w:rPr>
        <w:t xml:space="preserve">. </w:t>
      </w:r>
      <w:r w:rsidRPr="001E3F70">
        <w:rPr>
          <w:rStyle w:val="a8"/>
          <w:rFonts w:ascii="Times New Roman" w:hAnsi="Times New Roman" w:cs="Times New Roman"/>
          <w:i w:val="0"/>
          <w:color w:val="000000" w:themeColor="text1"/>
          <w:sz w:val="24"/>
          <w:szCs w:val="24"/>
        </w:rPr>
        <w:t>Спа</w:t>
      </w:r>
      <w:r w:rsidR="00741F80">
        <w:rPr>
          <w:rStyle w:val="a8"/>
          <w:rFonts w:ascii="Times New Roman" w:hAnsi="Times New Roman" w:cs="Times New Roman"/>
          <w:i w:val="0"/>
          <w:color w:val="000000" w:themeColor="text1"/>
          <w:sz w:val="24"/>
          <w:szCs w:val="24"/>
        </w:rPr>
        <w:t>сение еврозоны от дефолта</w:t>
      </w:r>
      <w:r w:rsidRPr="001E3F70">
        <w:rPr>
          <w:rStyle w:val="a8"/>
          <w:rFonts w:ascii="Times New Roman" w:hAnsi="Times New Roman" w:cs="Times New Roman"/>
          <w:i w:val="0"/>
          <w:color w:val="000000" w:themeColor="text1"/>
          <w:sz w:val="24"/>
          <w:szCs w:val="24"/>
        </w:rPr>
        <w:t xml:space="preserve"> – это, главным образом, спасение банковского сектора.</w:t>
      </w:r>
    </w:p>
    <w:p w:rsidR="00303207" w:rsidRPr="005C20E1" w:rsidRDefault="00303207" w:rsidP="008C45D9">
      <w:pPr>
        <w:spacing w:line="360" w:lineRule="auto"/>
        <w:ind w:firstLine="567"/>
        <w:jc w:val="both"/>
        <w:rPr>
          <w:rFonts w:ascii="Times New Roman" w:hAnsi="Times New Roman" w:cs="Times New Roman"/>
          <w:color w:val="000000" w:themeColor="text1"/>
          <w:sz w:val="24"/>
          <w:szCs w:val="24"/>
          <w:shd w:val="clear" w:color="auto" w:fill="FFFFFF"/>
        </w:rPr>
      </w:pPr>
      <w:r w:rsidRPr="005C20E1">
        <w:rPr>
          <w:rFonts w:ascii="Times New Roman" w:hAnsi="Times New Roman" w:cs="Times New Roman"/>
          <w:color w:val="000000" w:themeColor="text1"/>
          <w:sz w:val="24"/>
          <w:szCs w:val="24"/>
          <w:shd w:val="clear" w:color="auto" w:fill="FFFFFF"/>
        </w:rPr>
        <w:t xml:space="preserve">Впоследствии стало очевидно, что меры жёсткой экономии не работают и не улучшают ситуацию на качественном уровне. Прошло уже пять лет с начала кризиса, а экономический рост всё ещё на низком уровне, если вообще имеется, безработица растёт, </w:t>
      </w:r>
      <w:r w:rsidRPr="005C20E1">
        <w:rPr>
          <w:rFonts w:ascii="Times New Roman" w:hAnsi="Times New Roman" w:cs="Times New Roman"/>
          <w:color w:val="000000" w:themeColor="text1"/>
          <w:sz w:val="24"/>
          <w:szCs w:val="24"/>
          <w:shd w:val="clear" w:color="auto" w:fill="FFFFFF"/>
        </w:rPr>
        <w:lastRenderedPageBreak/>
        <w:t>бедность среди населения увеличивается. В обществе слышны голоса о том, что подобным мерам должны быть какие-то альтернативы</w:t>
      </w:r>
      <w:r w:rsidRPr="005C20E1">
        <w:rPr>
          <w:rStyle w:val="a6"/>
          <w:rFonts w:ascii="Times New Roman" w:hAnsi="Times New Roman" w:cs="Times New Roman"/>
          <w:color w:val="000000" w:themeColor="text1"/>
          <w:sz w:val="24"/>
          <w:szCs w:val="24"/>
          <w:shd w:val="clear" w:color="auto" w:fill="FFFFFF"/>
        </w:rPr>
        <w:footnoteReference w:id="168"/>
      </w:r>
      <w:r w:rsidRPr="005C20E1">
        <w:rPr>
          <w:rFonts w:ascii="Times New Roman" w:hAnsi="Times New Roman" w:cs="Times New Roman"/>
          <w:color w:val="000000" w:themeColor="text1"/>
          <w:sz w:val="24"/>
          <w:szCs w:val="24"/>
          <w:shd w:val="clear" w:color="auto" w:fill="FFFFFF"/>
        </w:rPr>
        <w:t>. В 2012 г. МВФ объявил, что он чрезвычайно недооценил тот урон, который сокращение расходов наносит слабой экономике. Тем временем, экономические исследования, обосновывающие благостность мер строгой экономии, были дискредитированы, а идеология строгой экономии, доминировавшая в дискурсе элит пять лет назад, потерпела крах. Традиционная монетарная политика, включающая понижение процентной ставки на краткосрочные государственные облигации, не могла эффективно побороть финансовый спад. Хрестоматийным ответом на подобный кризис была и есть бюджетная экспансия: увеличить государственные расходы, чтобы напрямую создать рабочие места и положить деньги в карманы граждан; сократить налоги, чтобы опять же повысить их доходы. Это привело бы к бюджетному дефициту, но это позитивное явление в данном контексте, согласно кейнсианской модели. Джон Мейнард Кейнс написал в 1937 г., что экономический подъём, бум, а не упадок, это правильное время для мер экономии</w:t>
      </w:r>
      <w:r w:rsidRPr="005C20E1">
        <w:rPr>
          <w:rStyle w:val="a6"/>
          <w:rFonts w:ascii="Times New Roman" w:hAnsi="Times New Roman" w:cs="Times New Roman"/>
          <w:color w:val="000000" w:themeColor="text1"/>
          <w:sz w:val="24"/>
          <w:szCs w:val="24"/>
          <w:shd w:val="clear" w:color="auto" w:fill="FFFFFF"/>
        </w:rPr>
        <w:footnoteReference w:id="169"/>
      </w:r>
      <w:r w:rsidRPr="005C20E1">
        <w:rPr>
          <w:rFonts w:ascii="Times New Roman" w:hAnsi="Times New Roman" w:cs="Times New Roman"/>
          <w:color w:val="000000" w:themeColor="text1"/>
          <w:sz w:val="24"/>
          <w:szCs w:val="24"/>
          <w:shd w:val="clear" w:color="auto" w:fill="FFFFFF"/>
        </w:rPr>
        <w:t xml:space="preserve">. Помимо экономических заблуждений, в выборе, сделанном против фискального стимулирования, роль сыграли и политические причины: консервативные партии иногда «играют» на рисках долга и дефицита, чтобы сократить государство благосостояния и оправдать урезание социальных расходов. </w:t>
      </w:r>
    </w:p>
    <w:p w:rsidR="0065370B" w:rsidRDefault="00303207"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eastAsia="Times New Roman" w:hAnsi="Times New Roman" w:cs="Times New Roman"/>
          <w:color w:val="000000" w:themeColor="text1"/>
          <w:sz w:val="24"/>
          <w:szCs w:val="24"/>
          <w:shd w:val="clear" w:color="auto" w:fill="FFFFFF"/>
          <w:lang w:eastAsia="ru-RU"/>
        </w:rPr>
        <w:t>Спасение евро, самой по себе спорной по эффективности валюты, произошло ценой демократии, как напоминает нам заголовок статьи Б. Крама “</w:t>
      </w:r>
      <w:r w:rsidRPr="005C20E1">
        <w:rPr>
          <w:rFonts w:ascii="Times New Roman" w:eastAsia="Times New Roman" w:hAnsi="Times New Roman" w:cs="Times New Roman"/>
          <w:color w:val="000000" w:themeColor="text1"/>
          <w:sz w:val="24"/>
          <w:szCs w:val="24"/>
          <w:shd w:val="clear" w:color="auto" w:fill="FFFFFF"/>
          <w:lang w:val="en-US" w:eastAsia="ru-RU"/>
        </w:rPr>
        <w:t>Saving</w:t>
      </w:r>
      <w:r w:rsidRPr="005C20E1">
        <w:rPr>
          <w:rFonts w:ascii="Times New Roman" w:eastAsia="Times New Roman" w:hAnsi="Times New Roman" w:cs="Times New Roman"/>
          <w:color w:val="000000" w:themeColor="text1"/>
          <w:sz w:val="24"/>
          <w:szCs w:val="24"/>
          <w:shd w:val="clear" w:color="auto" w:fill="FFFFFF"/>
          <w:lang w:eastAsia="ru-RU"/>
        </w:rPr>
        <w:t xml:space="preserve"> </w:t>
      </w:r>
      <w:r w:rsidRPr="005C20E1">
        <w:rPr>
          <w:rFonts w:ascii="Times New Roman" w:eastAsia="Times New Roman" w:hAnsi="Times New Roman" w:cs="Times New Roman"/>
          <w:color w:val="000000" w:themeColor="text1"/>
          <w:sz w:val="24"/>
          <w:szCs w:val="24"/>
          <w:shd w:val="clear" w:color="auto" w:fill="FFFFFF"/>
          <w:lang w:val="en-US" w:eastAsia="ru-RU"/>
        </w:rPr>
        <w:t>the</w:t>
      </w:r>
      <w:r w:rsidRPr="005C20E1">
        <w:rPr>
          <w:rFonts w:ascii="Times New Roman" w:eastAsia="Times New Roman" w:hAnsi="Times New Roman" w:cs="Times New Roman"/>
          <w:color w:val="000000" w:themeColor="text1"/>
          <w:sz w:val="24"/>
          <w:szCs w:val="24"/>
          <w:shd w:val="clear" w:color="auto" w:fill="FFFFFF"/>
          <w:lang w:eastAsia="ru-RU"/>
        </w:rPr>
        <w:t xml:space="preserve"> </w:t>
      </w:r>
      <w:r w:rsidRPr="005C20E1">
        <w:rPr>
          <w:rFonts w:ascii="Times New Roman" w:eastAsia="Times New Roman" w:hAnsi="Times New Roman" w:cs="Times New Roman"/>
          <w:color w:val="000000" w:themeColor="text1"/>
          <w:sz w:val="24"/>
          <w:szCs w:val="24"/>
          <w:shd w:val="clear" w:color="auto" w:fill="FFFFFF"/>
          <w:lang w:val="en-US" w:eastAsia="ru-RU"/>
        </w:rPr>
        <w:t>euro</w:t>
      </w:r>
      <w:r w:rsidRPr="005C20E1">
        <w:rPr>
          <w:rFonts w:ascii="Times New Roman" w:eastAsia="Times New Roman" w:hAnsi="Times New Roman" w:cs="Times New Roman"/>
          <w:color w:val="000000" w:themeColor="text1"/>
          <w:sz w:val="24"/>
          <w:szCs w:val="24"/>
          <w:shd w:val="clear" w:color="auto" w:fill="FFFFFF"/>
          <w:lang w:eastAsia="ru-RU"/>
        </w:rPr>
        <w:t xml:space="preserve"> </w:t>
      </w:r>
      <w:r w:rsidRPr="005C20E1">
        <w:rPr>
          <w:rFonts w:ascii="Times New Roman" w:eastAsia="Times New Roman" w:hAnsi="Times New Roman" w:cs="Times New Roman"/>
          <w:color w:val="000000" w:themeColor="text1"/>
          <w:sz w:val="24"/>
          <w:szCs w:val="24"/>
          <w:shd w:val="clear" w:color="auto" w:fill="FFFFFF"/>
          <w:lang w:val="en-US" w:eastAsia="ru-RU"/>
        </w:rPr>
        <w:t>at</w:t>
      </w:r>
      <w:r w:rsidRPr="005C20E1">
        <w:rPr>
          <w:rFonts w:ascii="Times New Roman" w:eastAsia="Times New Roman" w:hAnsi="Times New Roman" w:cs="Times New Roman"/>
          <w:color w:val="000000" w:themeColor="text1"/>
          <w:sz w:val="24"/>
          <w:szCs w:val="24"/>
          <w:shd w:val="clear" w:color="auto" w:fill="FFFFFF"/>
          <w:lang w:eastAsia="ru-RU"/>
        </w:rPr>
        <w:t xml:space="preserve"> </w:t>
      </w:r>
      <w:r w:rsidRPr="005C20E1">
        <w:rPr>
          <w:rFonts w:ascii="Times New Roman" w:eastAsia="Times New Roman" w:hAnsi="Times New Roman" w:cs="Times New Roman"/>
          <w:color w:val="000000" w:themeColor="text1"/>
          <w:sz w:val="24"/>
          <w:szCs w:val="24"/>
          <w:shd w:val="clear" w:color="auto" w:fill="FFFFFF"/>
          <w:lang w:val="en-US" w:eastAsia="ru-RU"/>
        </w:rPr>
        <w:t>the</w:t>
      </w:r>
      <w:r w:rsidRPr="005C20E1">
        <w:rPr>
          <w:rFonts w:ascii="Times New Roman" w:eastAsia="Times New Roman" w:hAnsi="Times New Roman" w:cs="Times New Roman"/>
          <w:color w:val="000000" w:themeColor="text1"/>
          <w:sz w:val="24"/>
          <w:szCs w:val="24"/>
          <w:shd w:val="clear" w:color="auto" w:fill="FFFFFF"/>
          <w:lang w:eastAsia="ru-RU"/>
        </w:rPr>
        <w:t xml:space="preserve"> </w:t>
      </w:r>
      <w:r w:rsidRPr="005C20E1">
        <w:rPr>
          <w:rFonts w:ascii="Times New Roman" w:eastAsia="Times New Roman" w:hAnsi="Times New Roman" w:cs="Times New Roman"/>
          <w:color w:val="000000" w:themeColor="text1"/>
          <w:sz w:val="24"/>
          <w:szCs w:val="24"/>
          <w:shd w:val="clear" w:color="auto" w:fill="FFFFFF"/>
          <w:lang w:val="en-US" w:eastAsia="ru-RU"/>
        </w:rPr>
        <w:t>cost</w:t>
      </w:r>
      <w:r w:rsidRPr="005C20E1">
        <w:rPr>
          <w:rFonts w:ascii="Times New Roman" w:eastAsia="Times New Roman" w:hAnsi="Times New Roman" w:cs="Times New Roman"/>
          <w:color w:val="000000" w:themeColor="text1"/>
          <w:sz w:val="24"/>
          <w:szCs w:val="24"/>
          <w:shd w:val="clear" w:color="auto" w:fill="FFFFFF"/>
          <w:lang w:eastAsia="ru-RU"/>
        </w:rPr>
        <w:t xml:space="preserve"> </w:t>
      </w:r>
      <w:r w:rsidRPr="005C20E1">
        <w:rPr>
          <w:rFonts w:ascii="Times New Roman" w:eastAsia="Times New Roman" w:hAnsi="Times New Roman" w:cs="Times New Roman"/>
          <w:color w:val="000000" w:themeColor="text1"/>
          <w:sz w:val="24"/>
          <w:szCs w:val="24"/>
          <w:shd w:val="clear" w:color="auto" w:fill="FFFFFF"/>
          <w:lang w:val="en-US" w:eastAsia="ru-RU"/>
        </w:rPr>
        <w:t>of</w:t>
      </w:r>
      <w:r w:rsidRPr="005C20E1">
        <w:rPr>
          <w:rFonts w:ascii="Times New Roman" w:eastAsia="Times New Roman" w:hAnsi="Times New Roman" w:cs="Times New Roman"/>
          <w:color w:val="000000" w:themeColor="text1"/>
          <w:sz w:val="24"/>
          <w:szCs w:val="24"/>
          <w:shd w:val="clear" w:color="auto" w:fill="FFFFFF"/>
          <w:lang w:eastAsia="ru-RU"/>
        </w:rPr>
        <w:t xml:space="preserve"> </w:t>
      </w:r>
      <w:r w:rsidRPr="005C20E1">
        <w:rPr>
          <w:rFonts w:ascii="Times New Roman" w:eastAsia="Times New Roman" w:hAnsi="Times New Roman" w:cs="Times New Roman"/>
          <w:color w:val="000000" w:themeColor="text1"/>
          <w:sz w:val="24"/>
          <w:szCs w:val="24"/>
          <w:shd w:val="clear" w:color="auto" w:fill="FFFFFF"/>
          <w:lang w:val="en-US" w:eastAsia="ru-RU"/>
        </w:rPr>
        <w:t>democracy</w:t>
      </w:r>
      <w:r w:rsidRPr="005C20E1">
        <w:rPr>
          <w:rFonts w:ascii="Times New Roman" w:eastAsia="Times New Roman" w:hAnsi="Times New Roman" w:cs="Times New Roman"/>
          <w:color w:val="000000" w:themeColor="text1"/>
          <w:sz w:val="24"/>
          <w:szCs w:val="24"/>
          <w:shd w:val="clear" w:color="auto" w:fill="FFFFFF"/>
          <w:lang w:eastAsia="ru-RU"/>
        </w:rPr>
        <w:t>”</w:t>
      </w:r>
      <w:r w:rsidRPr="005C20E1">
        <w:rPr>
          <w:rStyle w:val="a6"/>
          <w:rFonts w:ascii="Times New Roman" w:eastAsia="Times New Roman" w:hAnsi="Times New Roman" w:cs="Times New Roman"/>
          <w:color w:val="000000" w:themeColor="text1"/>
          <w:sz w:val="24"/>
          <w:szCs w:val="24"/>
          <w:shd w:val="clear" w:color="auto" w:fill="FFFFFF"/>
          <w:lang w:val="en-US" w:eastAsia="ru-RU"/>
        </w:rPr>
        <w:footnoteReference w:id="170"/>
      </w:r>
      <w:r w:rsidRPr="005C20E1">
        <w:rPr>
          <w:rFonts w:ascii="Times New Roman" w:eastAsia="Times New Roman" w:hAnsi="Times New Roman" w:cs="Times New Roman"/>
          <w:color w:val="000000" w:themeColor="text1"/>
          <w:sz w:val="24"/>
          <w:szCs w:val="24"/>
          <w:shd w:val="clear" w:color="auto" w:fill="FFFFFF"/>
          <w:lang w:eastAsia="ru-RU"/>
        </w:rPr>
        <w:t xml:space="preserve">. </w:t>
      </w:r>
      <w:r w:rsidRPr="005C20E1">
        <w:rPr>
          <w:rFonts w:ascii="Times New Roman" w:hAnsi="Times New Roman" w:cs="Times New Roman"/>
          <w:color w:val="000000" w:themeColor="text1"/>
          <w:sz w:val="24"/>
          <w:szCs w:val="24"/>
        </w:rPr>
        <w:t>Эта политика по спасению единой европейской валюты была запущена в спешном порядке под эгидой «тройки» (ЕК, ЕЦБ, МВФ), задев за живое самый чувствительный нерв государств-членов – их национальный суверенитет. Российские исследователи также считают, что легитимность мер по спасению евро весьма сомнительна, поскольку они вырабатываются в узком кругу высокопоставленных чиновников, национальным парламентам и гражданам уготавливается лишь роль статистов или зрителей, наблюдателей со стороны</w:t>
      </w:r>
      <w:r w:rsidRPr="005C20E1">
        <w:rPr>
          <w:rStyle w:val="a6"/>
          <w:rFonts w:ascii="Times New Roman" w:hAnsi="Times New Roman" w:cs="Times New Roman"/>
          <w:color w:val="000000" w:themeColor="text1"/>
          <w:sz w:val="24"/>
          <w:szCs w:val="24"/>
        </w:rPr>
        <w:footnoteReference w:id="171"/>
      </w:r>
      <w:r w:rsidR="0065370B">
        <w:rPr>
          <w:rFonts w:ascii="Times New Roman" w:hAnsi="Times New Roman" w:cs="Times New Roman"/>
          <w:color w:val="000000" w:themeColor="text1"/>
          <w:sz w:val="24"/>
          <w:szCs w:val="24"/>
        </w:rPr>
        <w:t xml:space="preserve">. </w:t>
      </w:r>
    </w:p>
    <w:p w:rsidR="00303207" w:rsidRPr="005C20E1" w:rsidRDefault="00303207"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lastRenderedPageBreak/>
        <w:t>Кризис евро углубил разнородность еврозоны, обострил противоречия между Се</w:t>
      </w:r>
      <w:r w:rsidRPr="005C20E1">
        <w:rPr>
          <w:rFonts w:ascii="Times New Roman" w:hAnsi="Times New Roman" w:cs="Times New Roman"/>
          <w:color w:val="000000" w:themeColor="text1"/>
          <w:sz w:val="24"/>
          <w:szCs w:val="24"/>
        </w:rPr>
        <w:softHyphen/>
        <w:t>вером и Югом, должниками и кредиторами, национальными и обще</w:t>
      </w:r>
      <w:r w:rsidRPr="005C20E1">
        <w:rPr>
          <w:rFonts w:ascii="Times New Roman" w:hAnsi="Times New Roman" w:cs="Times New Roman"/>
          <w:color w:val="000000" w:themeColor="text1"/>
          <w:sz w:val="24"/>
          <w:szCs w:val="24"/>
        </w:rPr>
        <w:softHyphen/>
        <w:t>европейскими интересами, в какой-то степени настроил европейские народы друг против друга, навесив ярлыки (“</w:t>
      </w:r>
      <w:r w:rsidRPr="005C20E1">
        <w:rPr>
          <w:rFonts w:ascii="Times New Roman" w:hAnsi="Times New Roman" w:cs="Times New Roman"/>
          <w:color w:val="000000" w:themeColor="text1"/>
          <w:sz w:val="24"/>
          <w:szCs w:val="24"/>
          <w:lang w:val="en-US"/>
        </w:rPr>
        <w:t>PIIGS</w:t>
      </w:r>
      <w:r w:rsidRPr="005C20E1">
        <w:rPr>
          <w:rFonts w:ascii="Times New Roman" w:hAnsi="Times New Roman" w:cs="Times New Roman"/>
          <w:color w:val="000000" w:themeColor="text1"/>
          <w:sz w:val="24"/>
          <w:szCs w:val="24"/>
        </w:rPr>
        <w:t xml:space="preserve">”). В таких условиях проблематично развитие общеевропейского демоса и единой европейской нации, без которых демократия на уровне ЕС вряд ли возможна. </w:t>
      </w:r>
    </w:p>
    <w:p w:rsidR="00303207" w:rsidRPr="00BD1E8A" w:rsidRDefault="00303207" w:rsidP="008C45D9">
      <w:pPr>
        <w:spacing w:line="360" w:lineRule="auto"/>
        <w:ind w:firstLine="567"/>
        <w:jc w:val="both"/>
        <w:rPr>
          <w:rFonts w:ascii="Times New Roman" w:hAnsi="Times New Roman" w:cs="Times New Roman"/>
          <w:color w:val="000000" w:themeColor="text1"/>
          <w:sz w:val="24"/>
          <w:szCs w:val="24"/>
        </w:rPr>
      </w:pPr>
      <w:r w:rsidRPr="005C20E1">
        <w:rPr>
          <w:rFonts w:ascii="Times New Roman" w:hAnsi="Times New Roman" w:cs="Times New Roman"/>
          <w:color w:val="000000" w:themeColor="text1"/>
          <w:sz w:val="24"/>
          <w:szCs w:val="24"/>
        </w:rPr>
        <w:t xml:space="preserve">В целом в последние годы ЕС стал всё больше восприниматься не как решение проблемы, а как её часть, и на этом фоне вездесущий </w:t>
      </w:r>
      <w:r w:rsidRPr="005C20E1">
        <w:rPr>
          <w:rFonts w:ascii="Times New Roman" w:hAnsi="Times New Roman" w:cs="Times New Roman"/>
          <w:iCs/>
          <w:color w:val="000000" w:themeColor="text1"/>
          <w:sz w:val="24"/>
          <w:szCs w:val="24"/>
        </w:rPr>
        <w:t xml:space="preserve">лозунг еврократов "Больше Европы", подразумевающий углубление интеграции и расширение регулятивной власти Брюсселя, выглядит довольно абсурдно. </w:t>
      </w:r>
      <w:r w:rsidR="0065370B">
        <w:rPr>
          <w:rFonts w:ascii="Times New Roman" w:hAnsi="Times New Roman" w:cs="Times New Roman"/>
          <w:iCs/>
          <w:color w:val="000000" w:themeColor="text1"/>
          <w:sz w:val="24"/>
          <w:szCs w:val="24"/>
        </w:rPr>
        <w:t xml:space="preserve">Однако, </w:t>
      </w:r>
      <w:r w:rsidR="0065370B">
        <w:rPr>
          <w:rFonts w:ascii="Times New Roman" w:hAnsi="Times New Roman" w:cs="Times New Roman"/>
          <w:color w:val="000000" w:themeColor="text1"/>
          <w:sz w:val="24"/>
          <w:szCs w:val="24"/>
        </w:rPr>
        <w:t>львиная доля</w:t>
      </w:r>
      <w:r w:rsidR="0065370B" w:rsidRPr="005C20E1">
        <w:rPr>
          <w:rFonts w:ascii="Times New Roman" w:hAnsi="Times New Roman" w:cs="Times New Roman"/>
          <w:color w:val="000000" w:themeColor="text1"/>
          <w:sz w:val="24"/>
          <w:szCs w:val="24"/>
        </w:rPr>
        <w:t xml:space="preserve"> европейских политиков – т.н. «евровизионеры» – распространяют мифы о том, что отмена евро отбросит Европу даже не к 1990 г., а к 1945 г. (среди «евровизионеров» М.</w:t>
      </w:r>
      <w:r w:rsidR="00BD1E8A">
        <w:rPr>
          <w:rFonts w:ascii="Times New Roman" w:hAnsi="Times New Roman" w:cs="Times New Roman"/>
          <w:color w:val="000000" w:themeColor="text1"/>
          <w:sz w:val="24"/>
          <w:szCs w:val="24"/>
        </w:rPr>
        <w:t xml:space="preserve"> Шульц, Ж.К. Юнкер, М. Драги). </w:t>
      </w:r>
    </w:p>
    <w:p w:rsidR="00303207" w:rsidRPr="005C20E1" w:rsidRDefault="00303207" w:rsidP="008C45D9">
      <w:pPr>
        <w:spacing w:line="360" w:lineRule="auto"/>
        <w:ind w:firstLine="567"/>
        <w:jc w:val="both"/>
        <w:rPr>
          <w:rFonts w:ascii="Times New Roman" w:hAnsi="Times New Roman" w:cs="Times New Roman"/>
          <w:sz w:val="24"/>
          <w:szCs w:val="24"/>
        </w:rPr>
      </w:pPr>
      <w:r w:rsidRPr="005C20E1">
        <w:rPr>
          <w:rFonts w:ascii="Times New Roman" w:hAnsi="Times New Roman" w:cs="Times New Roman"/>
          <w:sz w:val="24"/>
          <w:szCs w:val="24"/>
        </w:rPr>
        <w:t>В Ирландии, популярность правящей партии Фианны Файл опустилась с 41,6% до 14,4% на выборах в 2011 г. Избиратели проголосовали против правительства, подписавшегося на сделку с ЕС по займам в обмен на меры строгой экономии, тем самым, по мнению журналистов, превратив Ирландию в вассальное государство. Тем временем, Греция и Италия пострадали от поддержанных Брюсселем государственных переворотов, когда избранные премьер-министры были смещены и заменены на еврократов. В Афинах, «ошибкой» Г. Папандреу было созвать референдум по антикризисным мерам – это действие вызвало гнев ЕС, который следует правилу «никаких референдумов, если мы не можем гарантировать результат». С. Берлускони также оказался неугоден ЕС, с его точкой зрения, что с момента введения евро большинство итальянцев стали беднее. Внезапное прекращение ЕЦБ поддержки итальянских облигаций, словесные атаки от других лидеров ЕС и бунт депутатов-еврофилов в итальянском парламенте способствовали отставке Берлускони. Конечно, Папандреу и Берлускони были уже непопулярны по внутриполитическим причинам – так же, как М. Тетчер, когда лидеры ЕЭС и тори-евроэнтузиасты её ниспровергли. Если бы все эти лидеры были на пике доверия и поддержке, они не были бы так уязвимы. Тем не менее, сместить текущего главу правительства, пусть даже с подпорченной репутацией, - это серьёзно и показывает то, на что ЕС способен. После отставки греческого и итальянского лидеров, Брюссель утвердил на их месте технократическое правительство – неизбранные администрации, созванные с целью проведения программ жесткой экономии, которые население не поддерживало</w:t>
      </w:r>
      <w:r w:rsidRPr="005C20E1">
        <w:rPr>
          <w:rStyle w:val="a6"/>
          <w:rFonts w:ascii="Times New Roman" w:hAnsi="Times New Roman" w:cs="Times New Roman"/>
          <w:sz w:val="24"/>
          <w:szCs w:val="24"/>
        </w:rPr>
        <w:footnoteReference w:id="172"/>
      </w:r>
      <w:r w:rsidRPr="005C20E1">
        <w:rPr>
          <w:rFonts w:ascii="Times New Roman" w:hAnsi="Times New Roman" w:cs="Times New Roman"/>
          <w:sz w:val="24"/>
          <w:szCs w:val="24"/>
        </w:rPr>
        <w:t xml:space="preserve">. </w:t>
      </w:r>
    </w:p>
    <w:p w:rsidR="00303207" w:rsidRPr="00E25A16" w:rsidRDefault="00303207" w:rsidP="008C45D9">
      <w:pPr>
        <w:spacing w:line="360" w:lineRule="auto"/>
        <w:ind w:firstLine="567"/>
        <w:jc w:val="both"/>
        <w:rPr>
          <w:rFonts w:ascii="Times New Roman" w:hAnsi="Times New Roman" w:cs="Times New Roman"/>
          <w:color w:val="000000"/>
          <w:sz w:val="24"/>
          <w:szCs w:val="24"/>
          <w:shd w:val="clear" w:color="auto" w:fill="FFFFFF"/>
        </w:rPr>
      </w:pPr>
      <w:r w:rsidRPr="005C20E1">
        <w:rPr>
          <w:rFonts w:ascii="Times New Roman" w:hAnsi="Times New Roman" w:cs="Times New Roman"/>
          <w:color w:val="000000"/>
          <w:sz w:val="24"/>
          <w:szCs w:val="24"/>
          <w:shd w:val="clear" w:color="auto" w:fill="FFFFFF"/>
        </w:rPr>
        <w:lastRenderedPageBreak/>
        <w:t>Финансовая политика властей, нарушающая социальные права, вызвала многочисленные уличные выступления и столкновения протестующих с полицией на юге Европы, особенно в Грец</w:t>
      </w:r>
      <w:r w:rsidR="00E25A16">
        <w:rPr>
          <w:rFonts w:ascii="Times New Roman" w:hAnsi="Times New Roman" w:cs="Times New Roman"/>
          <w:color w:val="000000"/>
          <w:sz w:val="24"/>
          <w:szCs w:val="24"/>
          <w:shd w:val="clear" w:color="auto" w:fill="FFFFFF"/>
        </w:rPr>
        <w:t xml:space="preserve">ии, Италии, Испании и на Кипре. </w:t>
      </w:r>
      <w:r w:rsidRPr="005C20E1">
        <w:rPr>
          <w:rFonts w:ascii="Times New Roman" w:eastAsia="Times New Roman" w:hAnsi="Times New Roman" w:cs="Times New Roman"/>
          <w:color w:val="111111"/>
          <w:sz w:val="24"/>
          <w:szCs w:val="24"/>
          <w:lang w:eastAsia="ru-RU"/>
        </w:rPr>
        <w:t>Настроение пессимизма и гнева отражают недавние опросы. Так, согласно обзору «Будущее Европы», заказанному ЕК в 2012 г., для большинства граждан Евросоюз – «привлекательное место для жизни, однако их уверенность в европейской экономике и способности ЕС играть заметную роль в мировой политике снизилась. […] почти 90% респондентов усматривают серьезное несоответствие между надеждами общества и действиями правительств; лишь треть уверена в том, что их голоса что-то значат на уровне ЕС, и только 18% итальянцев и 15% греков полагают, что с их голосами считаются в их собственных странах. Согласно последнему обзору под заголовком «</w:t>
      </w:r>
      <w:r w:rsidRPr="005C20E1">
        <w:rPr>
          <w:rFonts w:ascii="Times New Roman" w:eastAsia="Times New Roman" w:hAnsi="Times New Roman" w:cs="Times New Roman"/>
          <w:i/>
          <w:iCs/>
          <w:color w:val="111111"/>
          <w:sz w:val="24"/>
          <w:szCs w:val="24"/>
          <w:lang w:eastAsia="ru-RU"/>
        </w:rPr>
        <w:t>Трансатлантические тенденции</w:t>
      </w:r>
      <w:r w:rsidRPr="005C20E1">
        <w:rPr>
          <w:rFonts w:ascii="Times New Roman" w:eastAsia="Times New Roman" w:hAnsi="Times New Roman" w:cs="Times New Roman"/>
          <w:color w:val="111111"/>
          <w:sz w:val="24"/>
          <w:szCs w:val="24"/>
          <w:lang w:eastAsia="ru-RU"/>
        </w:rPr>
        <w:t>», 76% европейцев считают экономическую систему в Европе несправедливой и отвечающей интересам лишь немногочисленной элиты»</w:t>
      </w:r>
      <w:r w:rsidRPr="005C20E1">
        <w:rPr>
          <w:rStyle w:val="a6"/>
          <w:rFonts w:ascii="Times New Roman" w:eastAsia="Times New Roman" w:hAnsi="Times New Roman" w:cs="Times New Roman"/>
          <w:color w:val="111111"/>
          <w:sz w:val="24"/>
          <w:szCs w:val="24"/>
          <w:lang w:eastAsia="ru-RU"/>
        </w:rPr>
        <w:footnoteReference w:id="173"/>
      </w:r>
      <w:r w:rsidRPr="005C20E1">
        <w:rPr>
          <w:rFonts w:ascii="Times New Roman" w:eastAsia="Times New Roman" w:hAnsi="Times New Roman" w:cs="Times New Roman"/>
          <w:color w:val="111111"/>
          <w:sz w:val="24"/>
          <w:szCs w:val="24"/>
          <w:lang w:eastAsia="ru-RU"/>
        </w:rPr>
        <w:t xml:space="preserve">. Многие граждане и политики стран-членов ЕС являются противникам неограниченной свободы торговли и создания «экономического НАТО» ТТИП. </w:t>
      </w:r>
    </w:p>
    <w:p w:rsidR="00303207" w:rsidRPr="005C20E1" w:rsidRDefault="00303207" w:rsidP="008C45D9">
      <w:pPr>
        <w:spacing w:line="360" w:lineRule="auto"/>
        <w:ind w:firstLine="567"/>
        <w:jc w:val="both"/>
        <w:rPr>
          <w:rStyle w:val="apple-converted-space"/>
          <w:rFonts w:ascii="Times New Roman" w:hAnsi="Times New Roman" w:cs="Times New Roman"/>
          <w:sz w:val="24"/>
          <w:szCs w:val="24"/>
        </w:rPr>
      </w:pPr>
      <w:r w:rsidRPr="005C20E1">
        <w:rPr>
          <w:rFonts w:ascii="Times New Roman" w:hAnsi="Times New Roman" w:cs="Times New Roman"/>
          <w:sz w:val="24"/>
          <w:szCs w:val="24"/>
        </w:rPr>
        <w:t>Ключевой антикризисной мерой ЕС было создание ЕМС (</w:t>
      </w:r>
      <w:r w:rsidRPr="005C20E1">
        <w:rPr>
          <w:rFonts w:ascii="Times New Roman" w:hAnsi="Times New Roman" w:cs="Times New Roman"/>
          <w:sz w:val="24"/>
          <w:szCs w:val="24"/>
          <w:lang w:val="en-US"/>
        </w:rPr>
        <w:t>European</w:t>
      </w:r>
      <w:r w:rsidRPr="005C20E1">
        <w:rPr>
          <w:rFonts w:ascii="Times New Roman" w:hAnsi="Times New Roman" w:cs="Times New Roman"/>
          <w:sz w:val="24"/>
          <w:szCs w:val="24"/>
        </w:rPr>
        <w:t xml:space="preserve"> </w:t>
      </w:r>
      <w:r w:rsidRPr="005C20E1">
        <w:rPr>
          <w:rFonts w:ascii="Times New Roman" w:hAnsi="Times New Roman" w:cs="Times New Roman"/>
          <w:sz w:val="24"/>
          <w:szCs w:val="24"/>
          <w:lang w:val="en-US"/>
        </w:rPr>
        <w:t>Stability</w:t>
      </w:r>
      <w:r w:rsidRPr="005C20E1">
        <w:rPr>
          <w:rFonts w:ascii="Times New Roman" w:hAnsi="Times New Roman" w:cs="Times New Roman"/>
          <w:sz w:val="24"/>
          <w:szCs w:val="24"/>
        </w:rPr>
        <w:t xml:space="preserve"> </w:t>
      </w:r>
      <w:r w:rsidRPr="005C20E1">
        <w:rPr>
          <w:rFonts w:ascii="Times New Roman" w:hAnsi="Times New Roman" w:cs="Times New Roman"/>
          <w:sz w:val="24"/>
          <w:szCs w:val="24"/>
          <w:lang w:val="en-US"/>
        </w:rPr>
        <w:t>Mechanism</w:t>
      </w:r>
      <w:r w:rsidRPr="005C20E1">
        <w:rPr>
          <w:rFonts w:ascii="Times New Roman" w:hAnsi="Times New Roman" w:cs="Times New Roman"/>
          <w:sz w:val="24"/>
          <w:szCs w:val="24"/>
        </w:rPr>
        <w:t xml:space="preserve">, механизм финансовой стабильности), для оформления которого в 2011 г. лидерами стран-членов ЕС был подписан договор. </w:t>
      </w:r>
      <w:r w:rsidRPr="005C20E1">
        <w:rPr>
          <w:rStyle w:val="apple-converted-space"/>
          <w:rFonts w:ascii="Times New Roman" w:hAnsi="Times New Roman" w:cs="Times New Roman"/>
          <w:sz w:val="24"/>
          <w:szCs w:val="24"/>
        </w:rPr>
        <w:t> Также в 2012 г. был заключён бюджетный пакт</w:t>
      </w:r>
      <w:r w:rsidRPr="005C20E1">
        <w:rPr>
          <w:rStyle w:val="a6"/>
          <w:rFonts w:ascii="Times New Roman" w:hAnsi="Times New Roman" w:cs="Times New Roman"/>
          <w:sz w:val="24"/>
          <w:szCs w:val="24"/>
        </w:rPr>
        <w:footnoteReference w:id="174"/>
      </w:r>
      <w:r w:rsidRPr="005C20E1">
        <w:rPr>
          <w:rStyle w:val="apple-converted-space"/>
          <w:rFonts w:ascii="Times New Roman" w:hAnsi="Times New Roman" w:cs="Times New Roman"/>
          <w:sz w:val="24"/>
          <w:szCs w:val="24"/>
        </w:rPr>
        <w:t xml:space="preserve"> (Чехия и Великобритания отказались), содержащий т.н. «золотое правило» бюджетной сбалансированности (ПБС)</w:t>
      </w:r>
      <w:r w:rsidRPr="005C20E1">
        <w:rPr>
          <w:rFonts w:ascii="Times New Roman" w:hAnsi="Times New Roman" w:cs="Times New Roman"/>
          <w:sz w:val="24"/>
          <w:szCs w:val="24"/>
        </w:rPr>
        <w:t>. Вместе договоры постановляли ужесточить требования к бюджетам стран-участниц, т.е. дешевые кредиты ЕМС могут предоставляться только тем, кто ратифицирует Договор об управлении в зоне евро.</w:t>
      </w:r>
      <w:r w:rsidRPr="005C20E1">
        <w:rPr>
          <w:rStyle w:val="apple-converted-space"/>
          <w:rFonts w:ascii="Times New Roman" w:hAnsi="Times New Roman" w:cs="Times New Roman"/>
          <w:sz w:val="24"/>
          <w:szCs w:val="24"/>
        </w:rPr>
        <w:t xml:space="preserve"> В стабилизационный фонд ЕСМ изначально была заложена сумма в 700 млрд евро для спасения экономик еврозоны на грани дефолта в обмен на сокращения государственных расходов, повышение ставок рефинансирования и прочих реформ. А. Меркель и Н. Саркози особо лоббировали ПБС и продвигали бюджетную дисциплину на европейском уровне. </w:t>
      </w:r>
    </w:p>
    <w:p w:rsidR="00303207" w:rsidRPr="005C20E1" w:rsidRDefault="00303207" w:rsidP="008C45D9">
      <w:pPr>
        <w:spacing w:line="360" w:lineRule="auto"/>
        <w:ind w:firstLine="567"/>
        <w:jc w:val="both"/>
        <w:rPr>
          <w:rFonts w:ascii="Times New Roman" w:hAnsi="Times New Roman" w:cs="Times New Roman"/>
          <w:sz w:val="24"/>
          <w:szCs w:val="24"/>
        </w:rPr>
      </w:pPr>
      <w:r w:rsidRPr="005C20E1">
        <w:rPr>
          <w:rStyle w:val="apple-converted-space"/>
          <w:rFonts w:ascii="Times New Roman" w:hAnsi="Times New Roman" w:cs="Times New Roman"/>
          <w:sz w:val="24"/>
          <w:szCs w:val="24"/>
        </w:rPr>
        <w:t xml:space="preserve">Остановимся поподробнее на договоре о ЕМС, который, в общем-то, прошёл незамеченным международной прессы и без особых дебатов, хотя он самым существенным образом влияет на социально-экономическую ситуацию в странах-членах ЕС. Рассмотрим </w:t>
      </w:r>
      <w:r w:rsidRPr="005C20E1">
        <w:rPr>
          <w:rStyle w:val="apple-converted-space"/>
          <w:rFonts w:ascii="Times New Roman" w:hAnsi="Times New Roman" w:cs="Times New Roman"/>
          <w:sz w:val="24"/>
          <w:szCs w:val="24"/>
        </w:rPr>
        <w:lastRenderedPageBreak/>
        <w:t xml:space="preserve">несколько наиболее противоречивых статей. Во-первых, согласно ст. 9.3 стороны договора </w:t>
      </w:r>
      <w:r w:rsidRPr="005C20E1">
        <w:rPr>
          <w:rStyle w:val="apple-converted-space"/>
          <w:rFonts w:ascii="Times New Roman" w:hAnsi="Times New Roman" w:cs="Times New Roman"/>
          <w:i/>
          <w:sz w:val="24"/>
          <w:szCs w:val="24"/>
        </w:rPr>
        <w:t>окончательно и безоговорочно</w:t>
      </w:r>
      <w:r w:rsidRPr="005C20E1">
        <w:rPr>
          <w:rStyle w:val="apple-converted-space"/>
          <w:rFonts w:ascii="Times New Roman" w:hAnsi="Times New Roman" w:cs="Times New Roman"/>
          <w:sz w:val="24"/>
          <w:szCs w:val="24"/>
        </w:rPr>
        <w:t xml:space="preserve"> обязуются платить по первому требованию любую назначенную сумму в течение 7 дней</w:t>
      </w:r>
      <w:r w:rsidRPr="005C20E1">
        <w:rPr>
          <w:rStyle w:val="a6"/>
          <w:rFonts w:ascii="Times New Roman" w:hAnsi="Times New Roman" w:cs="Times New Roman"/>
          <w:sz w:val="24"/>
          <w:szCs w:val="24"/>
        </w:rPr>
        <w:footnoteReference w:id="175"/>
      </w:r>
      <w:r w:rsidRPr="005C20E1">
        <w:rPr>
          <w:rStyle w:val="apple-converted-space"/>
          <w:rFonts w:ascii="Times New Roman" w:hAnsi="Times New Roman" w:cs="Times New Roman"/>
          <w:sz w:val="24"/>
          <w:szCs w:val="24"/>
        </w:rPr>
        <w:t>. Если где-либо изберётся новый парламент, который будет выступать против трансферов в данный фонд, то он не сможет ничего решить. Во-вторых, согласно ст. 6.</w:t>
      </w:r>
      <w:r w:rsidRPr="005C20E1">
        <w:rPr>
          <w:rStyle w:val="apple-converted-space"/>
          <w:rFonts w:ascii="Times New Roman" w:hAnsi="Times New Roman" w:cs="Times New Roman"/>
          <w:sz w:val="24"/>
          <w:szCs w:val="24"/>
          <w:lang w:val="en-US"/>
        </w:rPr>
        <w:t>d</w:t>
      </w:r>
      <w:r w:rsidRPr="005C20E1">
        <w:rPr>
          <w:rStyle w:val="apple-converted-space"/>
          <w:rFonts w:ascii="Times New Roman" w:hAnsi="Times New Roman" w:cs="Times New Roman"/>
          <w:sz w:val="24"/>
          <w:szCs w:val="24"/>
        </w:rPr>
        <w:t xml:space="preserve"> Совет Управляющих может принять решение об </w:t>
      </w:r>
      <w:r w:rsidRPr="005C20E1">
        <w:rPr>
          <w:rStyle w:val="apple-converted-space"/>
          <w:rFonts w:ascii="Times New Roman" w:hAnsi="Times New Roman" w:cs="Times New Roman"/>
          <w:i/>
          <w:sz w:val="24"/>
          <w:szCs w:val="24"/>
        </w:rPr>
        <w:t>изменении уставного капитала</w:t>
      </w:r>
      <w:r w:rsidRPr="005C20E1">
        <w:rPr>
          <w:rStyle w:val="apple-converted-space"/>
          <w:rFonts w:ascii="Times New Roman" w:hAnsi="Times New Roman" w:cs="Times New Roman"/>
          <w:sz w:val="24"/>
          <w:szCs w:val="24"/>
        </w:rPr>
        <w:t xml:space="preserve"> и адаптировать максимальный объём кредитования в ЕСМ, согласно ст. 10.  </w:t>
      </w:r>
      <w:r w:rsidRPr="005C20E1">
        <w:rPr>
          <w:rFonts w:ascii="Times New Roman" w:hAnsi="Times New Roman" w:cs="Times New Roman"/>
          <w:sz w:val="24"/>
          <w:szCs w:val="24"/>
        </w:rPr>
        <w:t>В-третьих, ст. 32.2.</w:t>
      </w:r>
      <w:r w:rsidRPr="005C20E1">
        <w:rPr>
          <w:rFonts w:ascii="Times New Roman" w:hAnsi="Times New Roman" w:cs="Times New Roman"/>
          <w:sz w:val="24"/>
          <w:szCs w:val="24"/>
          <w:lang w:val="en-US"/>
        </w:rPr>
        <w:t>c</w:t>
      </w:r>
      <w:r w:rsidRPr="005C20E1">
        <w:rPr>
          <w:rStyle w:val="a6"/>
          <w:rFonts w:ascii="Times New Roman" w:hAnsi="Times New Roman" w:cs="Times New Roman"/>
          <w:sz w:val="24"/>
          <w:szCs w:val="24"/>
          <w:lang w:val="en-US"/>
        </w:rPr>
        <w:footnoteReference w:id="176"/>
      </w:r>
      <w:r w:rsidRPr="005C20E1">
        <w:rPr>
          <w:rFonts w:ascii="Times New Roman" w:hAnsi="Times New Roman" w:cs="Times New Roman"/>
          <w:sz w:val="24"/>
          <w:szCs w:val="24"/>
        </w:rPr>
        <w:t xml:space="preserve"> постулирует, что ЕСМ должен иметь полный статус юридического лица; он должен иметь </w:t>
      </w:r>
      <w:r w:rsidRPr="005C20E1">
        <w:rPr>
          <w:rFonts w:ascii="Times New Roman" w:hAnsi="Times New Roman" w:cs="Times New Roman"/>
          <w:i/>
          <w:sz w:val="24"/>
          <w:szCs w:val="24"/>
        </w:rPr>
        <w:t>полную юридическую способность быть стороной в судебном разбирательстве</w:t>
      </w:r>
      <w:r w:rsidRPr="005C20E1">
        <w:rPr>
          <w:rFonts w:ascii="Times New Roman" w:hAnsi="Times New Roman" w:cs="Times New Roman"/>
          <w:sz w:val="24"/>
          <w:szCs w:val="24"/>
        </w:rPr>
        <w:t>, при том, что, согласно ст. 32.3</w:t>
      </w:r>
      <w:r w:rsidRPr="005C20E1">
        <w:rPr>
          <w:rStyle w:val="a6"/>
          <w:rFonts w:ascii="Times New Roman" w:hAnsi="Times New Roman" w:cs="Times New Roman"/>
          <w:sz w:val="24"/>
          <w:szCs w:val="24"/>
        </w:rPr>
        <w:footnoteReference w:id="177"/>
      </w:r>
      <w:r w:rsidRPr="005C20E1">
        <w:rPr>
          <w:rFonts w:ascii="Times New Roman" w:hAnsi="Times New Roman" w:cs="Times New Roman"/>
          <w:sz w:val="24"/>
          <w:szCs w:val="24"/>
        </w:rPr>
        <w:t xml:space="preserve"> ЕСМ, его имущество, средства и активы, где бы то ни было и в чьем бы то ни было распоряжении, пользуются иммунитетом от любой формы судебного процесса за исключением тех случаев, когда ЕСМ намеренно отказывается от иммунитета при необходимости. То есть, получается, что ЕСМ может начать судебное разбирательство против других, но ему самому не могут быть предъявлены обвинения. В-четвёртых, ст. 32.4</w:t>
      </w:r>
      <w:r w:rsidRPr="005C20E1">
        <w:rPr>
          <w:rStyle w:val="a6"/>
          <w:rFonts w:ascii="Times New Roman" w:hAnsi="Times New Roman" w:cs="Times New Roman"/>
          <w:sz w:val="24"/>
          <w:szCs w:val="24"/>
        </w:rPr>
        <w:footnoteReference w:id="178"/>
      </w:r>
      <w:r w:rsidRPr="005C20E1">
        <w:rPr>
          <w:rFonts w:ascii="Times New Roman" w:hAnsi="Times New Roman" w:cs="Times New Roman"/>
          <w:sz w:val="24"/>
          <w:szCs w:val="24"/>
        </w:rPr>
        <w:t xml:space="preserve"> гласит, что имущество, финансы и активы ЕСМ обладают иммунитетом от обыска, реквизиции, конфискации, экспроприации или какой-либо иной форме ареста, изъятия или отчуждения путем исполнительных, судебных, административных или законодательных действий. То есть, правительства, администрации и демократические законы стран-членов ЕС практически оказываются бесправны перед лицом могущественного ЕСМ. И в-пятых, согласно ст. 35.1</w:t>
      </w:r>
      <w:r w:rsidRPr="005C20E1">
        <w:rPr>
          <w:rStyle w:val="a6"/>
          <w:rFonts w:ascii="Times New Roman" w:hAnsi="Times New Roman" w:cs="Times New Roman"/>
          <w:sz w:val="24"/>
          <w:szCs w:val="24"/>
        </w:rPr>
        <w:footnoteReference w:id="179"/>
      </w:r>
      <w:r w:rsidRPr="005C20E1">
        <w:rPr>
          <w:rFonts w:ascii="Times New Roman" w:hAnsi="Times New Roman" w:cs="Times New Roman"/>
          <w:sz w:val="24"/>
          <w:szCs w:val="24"/>
        </w:rPr>
        <w:t>, в интересах ЕСМ председатель Совета управляющих, управляющие, директора, их заместители и другие сотрудники пользуются иммунитетом от судебного разбирательства в отношении действий, совершенных ими в своих официальных компетенциях и пользуются неприкосновенностью в отношении своих официальных бумаг и документов. Можно прийти к тревожному заключению, что данный иммунитет снимает ответственность с этих официальных лиц перед гражданами. Неприкосновенность и незыблемость документов (</w:t>
      </w:r>
      <w:r w:rsidRPr="005C20E1">
        <w:rPr>
          <w:rFonts w:ascii="Times New Roman" w:hAnsi="Times New Roman" w:cs="Times New Roman"/>
          <w:sz w:val="24"/>
          <w:szCs w:val="24"/>
          <w:lang w:val="en-US"/>
        </w:rPr>
        <w:t>inviolability</w:t>
      </w:r>
      <w:r w:rsidRPr="005C20E1">
        <w:rPr>
          <w:rFonts w:ascii="Times New Roman" w:hAnsi="Times New Roman" w:cs="Times New Roman"/>
          <w:sz w:val="24"/>
          <w:szCs w:val="24"/>
        </w:rPr>
        <w:t xml:space="preserve">) – тоже достаточно неоднозначная формулировка, которая может расширенно трактоваться как запрет на прочтение «посторонними» лицами. </w:t>
      </w:r>
    </w:p>
    <w:p w:rsidR="00303207" w:rsidRPr="005C20E1" w:rsidRDefault="00303207" w:rsidP="008C45D9">
      <w:pPr>
        <w:spacing w:line="360" w:lineRule="auto"/>
        <w:ind w:firstLine="567"/>
        <w:jc w:val="both"/>
        <w:rPr>
          <w:rFonts w:ascii="Times New Roman" w:eastAsia="Times New Roman" w:hAnsi="Times New Roman" w:cs="Times New Roman"/>
          <w:color w:val="000000"/>
          <w:sz w:val="24"/>
          <w:szCs w:val="24"/>
          <w:lang w:eastAsia="ru-RU"/>
        </w:rPr>
      </w:pPr>
      <w:r w:rsidRPr="005C20E1">
        <w:rPr>
          <w:rFonts w:ascii="Times New Roman" w:hAnsi="Times New Roman" w:cs="Times New Roman"/>
          <w:color w:val="000000"/>
          <w:sz w:val="24"/>
          <w:szCs w:val="24"/>
          <w:shd w:val="clear" w:color="auto" w:fill="FFFFFF"/>
        </w:rPr>
        <w:t xml:space="preserve">ЕСМ вводит контроль органов ЕС над бюджетом проблемных государств-членов и строгие санкции за несоблюдение обязательств. Как в Южной Европе, так и странах-донорах звучит критика данного механизма, зачастую по разным причинам. Если в первом </w:t>
      </w:r>
      <w:r w:rsidRPr="005C20E1">
        <w:rPr>
          <w:rFonts w:ascii="Times New Roman" w:hAnsi="Times New Roman" w:cs="Times New Roman"/>
          <w:color w:val="000000"/>
          <w:sz w:val="24"/>
          <w:szCs w:val="24"/>
          <w:shd w:val="clear" w:color="auto" w:fill="FFFFFF"/>
        </w:rPr>
        <w:lastRenderedPageBreak/>
        <w:t>случае недовольны требованиями жесткой экономии, бремя которой ложится на средний класс и более бедные слои населения, в то время как крупный бизнес зачастую выходит сухим из воды, то во втором, особенно в Германии, налогоплательщикам кажется, что они кормят «ленивых греков», а политики озабочены передачей решений о субсидировании третьих стран на наднациональный уровень, которые является недостаточно подконтрольным. По инициативе вышеупомянутого В. Ханкеля, около 37000 германских политиков, служащих и представителей общественности подали иск в Конституционный Суд ФРГ</w:t>
      </w:r>
      <w:r w:rsidRPr="005C20E1">
        <w:rPr>
          <w:rStyle w:val="a6"/>
          <w:rFonts w:ascii="Times New Roman" w:hAnsi="Times New Roman" w:cs="Times New Roman"/>
          <w:color w:val="000000"/>
          <w:sz w:val="24"/>
          <w:szCs w:val="24"/>
          <w:shd w:val="clear" w:color="auto" w:fill="FFFFFF"/>
        </w:rPr>
        <w:footnoteReference w:id="180"/>
      </w:r>
      <w:r w:rsidRPr="005C20E1">
        <w:rPr>
          <w:rFonts w:ascii="Times New Roman" w:hAnsi="Times New Roman" w:cs="Times New Roman"/>
          <w:color w:val="000000"/>
          <w:sz w:val="24"/>
          <w:szCs w:val="24"/>
          <w:shd w:val="clear" w:color="auto" w:fill="FFFFFF"/>
        </w:rPr>
        <w:t xml:space="preserve">, выразив сомнение в легитимности фонда и указав на недоработки в плане. Суд </w:t>
      </w:r>
      <w:r w:rsidRPr="005C20E1">
        <w:rPr>
          <w:rFonts w:ascii="Times New Roman" w:eastAsia="Times New Roman" w:hAnsi="Times New Roman" w:cs="Times New Roman"/>
          <w:color w:val="000000"/>
          <w:sz w:val="24"/>
          <w:szCs w:val="24"/>
          <w:lang w:eastAsia="ru-RU"/>
        </w:rPr>
        <w:t>отчасти сгладил противоречия, отметив, что каждое решение о выделении транша какой-либо стране должно быть одобрено Бундестагом и т.п. Однако, главная причина недовольства – сам факт спонсорства – не была разрешена.</w:t>
      </w:r>
    </w:p>
    <w:p w:rsidR="00303207" w:rsidRPr="005C20E1" w:rsidRDefault="00303207" w:rsidP="008C45D9">
      <w:pPr>
        <w:spacing w:line="360" w:lineRule="auto"/>
        <w:ind w:firstLine="567"/>
        <w:jc w:val="both"/>
        <w:rPr>
          <w:rFonts w:ascii="Times New Roman" w:eastAsia="Times New Roman" w:hAnsi="Times New Roman" w:cs="Times New Roman"/>
          <w:color w:val="000000"/>
          <w:sz w:val="24"/>
          <w:szCs w:val="24"/>
          <w:lang w:eastAsia="ru-RU"/>
        </w:rPr>
      </w:pPr>
      <w:r w:rsidRPr="005C20E1">
        <w:rPr>
          <w:rFonts w:ascii="Times New Roman" w:eastAsia="Times New Roman" w:hAnsi="Times New Roman" w:cs="Times New Roman"/>
          <w:color w:val="000000"/>
          <w:sz w:val="24"/>
          <w:szCs w:val="24"/>
          <w:lang w:eastAsia="ru-RU"/>
        </w:rPr>
        <w:t>Описывая изъяны ЕСМ, голландский исследователь Р. де Рюйтер делает вывод, что ЕС мешает укреплению экономики многих государств-членов, а единая валюта, по большому счёту, является инструментом в руках крупных банкиров. Эксперт находит ненормальным то, что граждане должны отчислять сотни млрд. евро фондам, предназначенным для спасения евро, при том, что национальные парламенты загоняются в петлю. Р. де Рюйтер даже окрестил ратификацию ЕСМ одновременным переворотом в 17 государствах, утверждающим экономическое правительство Комиссии</w:t>
      </w:r>
      <w:r w:rsidRPr="005C20E1">
        <w:rPr>
          <w:rStyle w:val="a6"/>
          <w:rFonts w:ascii="Times New Roman" w:eastAsia="Times New Roman" w:hAnsi="Times New Roman" w:cs="Times New Roman"/>
          <w:color w:val="000000"/>
          <w:sz w:val="24"/>
          <w:szCs w:val="24"/>
          <w:lang w:eastAsia="ru-RU"/>
        </w:rPr>
        <w:footnoteReference w:id="181"/>
      </w:r>
      <w:r w:rsidRPr="005C20E1">
        <w:rPr>
          <w:rFonts w:ascii="Times New Roman" w:eastAsia="Times New Roman" w:hAnsi="Times New Roman" w:cs="Times New Roman"/>
          <w:color w:val="000000"/>
          <w:sz w:val="24"/>
          <w:szCs w:val="24"/>
          <w:lang w:eastAsia="ru-RU"/>
        </w:rPr>
        <w:t>.</w:t>
      </w:r>
    </w:p>
    <w:p w:rsidR="00A25064" w:rsidRPr="007367A0" w:rsidRDefault="00303207" w:rsidP="008C45D9">
      <w:pPr>
        <w:autoSpaceDE w:val="0"/>
        <w:autoSpaceDN w:val="0"/>
        <w:adjustRightInd w:val="0"/>
        <w:spacing w:after="0" w:line="360" w:lineRule="auto"/>
        <w:ind w:firstLine="567"/>
        <w:jc w:val="both"/>
        <w:rPr>
          <w:rFonts w:ascii="Times New Roman" w:hAnsi="Times New Roman" w:cs="Times New Roman"/>
          <w:sz w:val="24"/>
          <w:szCs w:val="24"/>
        </w:rPr>
      </w:pPr>
      <w:r w:rsidRPr="00A25064">
        <w:rPr>
          <w:rFonts w:ascii="Times New Roman" w:hAnsi="Times New Roman" w:cs="Times New Roman"/>
          <w:sz w:val="24"/>
          <w:szCs w:val="24"/>
        </w:rPr>
        <w:t xml:space="preserve">Что касается фискального пакта, </w:t>
      </w:r>
      <w:r w:rsidR="005F6E13" w:rsidRPr="00A25064">
        <w:rPr>
          <w:rFonts w:ascii="Times New Roman" w:hAnsi="Times New Roman" w:cs="Times New Roman"/>
          <w:sz w:val="24"/>
          <w:szCs w:val="24"/>
        </w:rPr>
        <w:t xml:space="preserve">то важность его трудно переоценить, т.к. с его </w:t>
      </w:r>
      <w:r w:rsidRPr="00A25064">
        <w:rPr>
          <w:rFonts w:ascii="Times New Roman" w:hAnsi="Times New Roman" w:cs="Times New Roman"/>
          <w:sz w:val="24"/>
          <w:szCs w:val="24"/>
        </w:rPr>
        <w:t xml:space="preserve">соблюдением увязывается возможность получить </w:t>
      </w:r>
      <w:r w:rsidR="005F6E13" w:rsidRPr="00A25064">
        <w:rPr>
          <w:rFonts w:ascii="Times New Roman" w:hAnsi="Times New Roman" w:cs="Times New Roman"/>
          <w:sz w:val="24"/>
          <w:szCs w:val="24"/>
        </w:rPr>
        <w:t xml:space="preserve">от ЕС антикризисную финансовую поддержку. </w:t>
      </w:r>
      <w:r w:rsidR="00A25064" w:rsidRPr="00A25064">
        <w:rPr>
          <w:rFonts w:ascii="Times New Roman" w:hAnsi="Times New Roman" w:cs="Times New Roman"/>
          <w:sz w:val="24"/>
          <w:szCs w:val="24"/>
        </w:rPr>
        <w:t xml:space="preserve">Здесь позволим себе небольшое лирическое отступление. </w:t>
      </w:r>
      <w:r w:rsidR="005F6E13" w:rsidRPr="00A25064">
        <w:rPr>
          <w:rFonts w:ascii="Times New Roman" w:hAnsi="Times New Roman" w:cs="Times New Roman"/>
          <w:sz w:val="24"/>
          <w:szCs w:val="24"/>
        </w:rPr>
        <w:t>Это правда, что в кризисных ситуациях важные решения должны приниматься быстро и за закрытыми дверями</w:t>
      </w:r>
      <w:r w:rsidRPr="00A25064">
        <w:rPr>
          <w:rFonts w:ascii="Times New Roman" w:hAnsi="Times New Roman" w:cs="Times New Roman"/>
          <w:sz w:val="24"/>
          <w:szCs w:val="24"/>
        </w:rPr>
        <w:t xml:space="preserve"> </w:t>
      </w:r>
      <w:r w:rsidR="005F6E13" w:rsidRPr="00A25064">
        <w:rPr>
          <w:rFonts w:ascii="Times New Roman" w:hAnsi="Times New Roman" w:cs="Times New Roman"/>
          <w:sz w:val="24"/>
          <w:szCs w:val="24"/>
        </w:rPr>
        <w:t>(</w:t>
      </w:r>
      <w:r w:rsidRPr="00A25064">
        <w:rPr>
          <w:rFonts w:ascii="Times New Roman" w:hAnsi="Times New Roman" w:cs="Times New Roman"/>
          <w:i/>
          <w:iCs/>
          <w:sz w:val="24"/>
          <w:szCs w:val="24"/>
          <w:lang w:val="en-US"/>
        </w:rPr>
        <w:t>in</w:t>
      </w:r>
      <w:r w:rsidRPr="00A25064">
        <w:rPr>
          <w:rFonts w:ascii="Times New Roman" w:hAnsi="Times New Roman" w:cs="Times New Roman"/>
          <w:i/>
          <w:iCs/>
          <w:sz w:val="24"/>
          <w:szCs w:val="24"/>
        </w:rPr>
        <w:t xml:space="preserve"> </w:t>
      </w:r>
      <w:r w:rsidRPr="00A25064">
        <w:rPr>
          <w:rFonts w:ascii="Times New Roman" w:hAnsi="Times New Roman" w:cs="Times New Roman"/>
          <w:i/>
          <w:iCs/>
          <w:sz w:val="24"/>
          <w:szCs w:val="24"/>
          <w:lang w:val="en-US"/>
        </w:rPr>
        <w:t>camera</w:t>
      </w:r>
      <w:r w:rsidR="005F6E13" w:rsidRPr="00A25064">
        <w:rPr>
          <w:rFonts w:ascii="Times New Roman" w:hAnsi="Times New Roman" w:cs="Times New Roman"/>
          <w:i/>
          <w:iCs/>
          <w:sz w:val="24"/>
          <w:szCs w:val="24"/>
        </w:rPr>
        <w:t>)</w:t>
      </w:r>
      <w:r w:rsidRPr="00A25064">
        <w:rPr>
          <w:rFonts w:ascii="Times New Roman" w:hAnsi="Times New Roman" w:cs="Times New Roman"/>
          <w:sz w:val="24"/>
          <w:szCs w:val="24"/>
        </w:rPr>
        <w:t xml:space="preserve">, </w:t>
      </w:r>
      <w:r w:rsidR="005F6E13" w:rsidRPr="00A25064">
        <w:rPr>
          <w:rFonts w:ascii="Times New Roman" w:hAnsi="Times New Roman" w:cs="Times New Roman"/>
          <w:sz w:val="24"/>
          <w:szCs w:val="24"/>
        </w:rPr>
        <w:t>но важные обязательства, которые были приняты, такие как соблюдение строгих бюджетных условий, налагаемых фискальным пактом, касались на момент принятия не только текущих</w:t>
      </w:r>
      <w:r w:rsidR="00A25064" w:rsidRPr="00A25064">
        <w:rPr>
          <w:rFonts w:ascii="Times New Roman" w:hAnsi="Times New Roman" w:cs="Times New Roman"/>
          <w:sz w:val="24"/>
          <w:szCs w:val="24"/>
        </w:rPr>
        <w:t xml:space="preserve">, но и грядущих правительств. По факту, ДСКУ – это международный договор и как таковой может быть изменён только единодушным согласием всех двадцати пяти подписавшихся, а это практически непреодолимое препятствие. </w:t>
      </w:r>
    </w:p>
    <w:p w:rsidR="00303207" w:rsidRPr="00A25064" w:rsidRDefault="00A25064" w:rsidP="008C45D9">
      <w:pPr>
        <w:autoSpaceDE w:val="0"/>
        <w:autoSpaceDN w:val="0"/>
        <w:adjustRightInd w:val="0"/>
        <w:spacing w:after="0" w:line="360" w:lineRule="auto"/>
        <w:ind w:firstLine="567"/>
        <w:jc w:val="both"/>
        <w:rPr>
          <w:rFonts w:ascii="Times New Roman" w:hAnsi="Times New Roman" w:cs="Times New Roman"/>
          <w:sz w:val="24"/>
          <w:szCs w:val="24"/>
        </w:rPr>
      </w:pPr>
      <w:r w:rsidRPr="00A25064">
        <w:rPr>
          <w:rFonts w:ascii="Times New Roman" w:hAnsi="Times New Roman" w:cs="Times New Roman"/>
          <w:sz w:val="24"/>
          <w:szCs w:val="24"/>
        </w:rPr>
        <w:lastRenderedPageBreak/>
        <w:t xml:space="preserve">Кризис еврозоны подтолкнул к развитию такого модуса управления в ЕС, как исполнительный федерализм. Эта модель управления «жертвует» демократией ради валютной интеграции и защиты национальной автономии (по крайней мере, стран-кредиторов). Общие рамки политики и процедуры наблюдения остаются под контролем национальных правительств. Это имеет три важных последствия. Во-первых, это означает, что эти процессы действуют вне эффективного парламентского контроля. </w:t>
      </w:r>
      <w:r w:rsidR="00430949">
        <w:rPr>
          <w:rFonts w:ascii="Times New Roman" w:hAnsi="Times New Roman" w:cs="Times New Roman"/>
          <w:sz w:val="24"/>
          <w:szCs w:val="24"/>
        </w:rPr>
        <w:t xml:space="preserve">Всё, что ДСКУ </w:t>
      </w:r>
      <w:r w:rsidR="00430949" w:rsidRPr="00A25064">
        <w:rPr>
          <w:rFonts w:ascii="Times New Roman" w:hAnsi="Times New Roman" w:cs="Times New Roman"/>
          <w:sz w:val="24"/>
          <w:szCs w:val="24"/>
        </w:rPr>
        <w:t>обеспечивает</w:t>
      </w:r>
      <w:r w:rsidRPr="00A25064">
        <w:rPr>
          <w:rFonts w:ascii="Times New Roman" w:hAnsi="Times New Roman" w:cs="Times New Roman"/>
          <w:sz w:val="24"/>
          <w:szCs w:val="24"/>
        </w:rPr>
        <w:t xml:space="preserve"> </w:t>
      </w:r>
      <w:r w:rsidR="00430949">
        <w:rPr>
          <w:rFonts w:ascii="Times New Roman" w:hAnsi="Times New Roman" w:cs="Times New Roman"/>
          <w:sz w:val="24"/>
          <w:szCs w:val="24"/>
        </w:rPr>
        <w:t xml:space="preserve">в плане парламентского контроля – это отчёт </w:t>
      </w:r>
      <w:r w:rsidRPr="00A25064">
        <w:rPr>
          <w:rFonts w:ascii="Times New Roman" w:hAnsi="Times New Roman" w:cs="Times New Roman"/>
          <w:sz w:val="24"/>
          <w:szCs w:val="24"/>
        </w:rPr>
        <w:t>президент</w:t>
      </w:r>
      <w:r w:rsidR="00430949">
        <w:rPr>
          <w:rFonts w:ascii="Times New Roman" w:hAnsi="Times New Roman" w:cs="Times New Roman"/>
          <w:sz w:val="24"/>
          <w:szCs w:val="24"/>
        </w:rPr>
        <w:t>а</w:t>
      </w:r>
      <w:r w:rsidRPr="00A25064">
        <w:rPr>
          <w:rFonts w:ascii="Times New Roman" w:hAnsi="Times New Roman" w:cs="Times New Roman"/>
          <w:sz w:val="24"/>
          <w:szCs w:val="24"/>
        </w:rPr>
        <w:t xml:space="preserve"> </w:t>
      </w:r>
      <w:r w:rsidR="00430949">
        <w:rPr>
          <w:rFonts w:ascii="Times New Roman" w:hAnsi="Times New Roman" w:cs="Times New Roman"/>
          <w:sz w:val="24"/>
          <w:szCs w:val="24"/>
        </w:rPr>
        <w:t>евросаммита</w:t>
      </w:r>
      <w:r w:rsidRPr="00A25064">
        <w:rPr>
          <w:rFonts w:ascii="Times New Roman" w:hAnsi="Times New Roman" w:cs="Times New Roman"/>
          <w:sz w:val="24"/>
          <w:szCs w:val="24"/>
        </w:rPr>
        <w:t xml:space="preserve"> </w:t>
      </w:r>
      <w:r w:rsidR="00430949">
        <w:rPr>
          <w:rFonts w:ascii="Times New Roman" w:hAnsi="Times New Roman" w:cs="Times New Roman"/>
          <w:sz w:val="24"/>
          <w:szCs w:val="24"/>
        </w:rPr>
        <w:t xml:space="preserve">перед ЕП после каждого такого саммита. </w:t>
      </w:r>
      <w:r w:rsidRPr="00A25064">
        <w:rPr>
          <w:rFonts w:ascii="Times New Roman" w:hAnsi="Times New Roman" w:cs="Times New Roman"/>
          <w:sz w:val="24"/>
          <w:szCs w:val="24"/>
        </w:rPr>
        <w:t>Кроме того, он призывает бюджетны</w:t>
      </w:r>
      <w:r w:rsidR="00430949">
        <w:rPr>
          <w:rFonts w:ascii="Times New Roman" w:hAnsi="Times New Roman" w:cs="Times New Roman"/>
          <w:sz w:val="24"/>
          <w:szCs w:val="24"/>
        </w:rPr>
        <w:t>е</w:t>
      </w:r>
      <w:r w:rsidRPr="00A25064">
        <w:rPr>
          <w:rFonts w:ascii="Times New Roman" w:hAnsi="Times New Roman" w:cs="Times New Roman"/>
          <w:sz w:val="24"/>
          <w:szCs w:val="24"/>
        </w:rPr>
        <w:t xml:space="preserve"> комитет</w:t>
      </w:r>
      <w:r w:rsidR="00430949">
        <w:rPr>
          <w:rFonts w:ascii="Times New Roman" w:hAnsi="Times New Roman" w:cs="Times New Roman"/>
          <w:sz w:val="24"/>
          <w:szCs w:val="24"/>
        </w:rPr>
        <w:t>ы парламентов е</w:t>
      </w:r>
      <w:r w:rsidRPr="00A25064">
        <w:rPr>
          <w:rFonts w:ascii="Times New Roman" w:hAnsi="Times New Roman" w:cs="Times New Roman"/>
          <w:sz w:val="24"/>
          <w:szCs w:val="24"/>
        </w:rPr>
        <w:t>вропейских стран</w:t>
      </w:r>
      <w:r w:rsidR="00430949">
        <w:rPr>
          <w:rFonts w:ascii="Times New Roman" w:hAnsi="Times New Roman" w:cs="Times New Roman"/>
          <w:sz w:val="24"/>
          <w:szCs w:val="24"/>
        </w:rPr>
        <w:t xml:space="preserve"> участвовать в регулярных обменах мнениями</w:t>
      </w:r>
      <w:r w:rsidRPr="00A25064">
        <w:rPr>
          <w:rFonts w:ascii="Times New Roman" w:hAnsi="Times New Roman" w:cs="Times New Roman"/>
          <w:sz w:val="24"/>
          <w:szCs w:val="24"/>
        </w:rPr>
        <w:t xml:space="preserve"> между друг с другом. Нигде, однако, парламент</w:t>
      </w:r>
      <w:r w:rsidR="00430949">
        <w:rPr>
          <w:rFonts w:ascii="Times New Roman" w:hAnsi="Times New Roman" w:cs="Times New Roman"/>
          <w:sz w:val="24"/>
          <w:szCs w:val="24"/>
        </w:rPr>
        <w:t>ы не</w:t>
      </w:r>
      <w:r w:rsidRPr="00A25064">
        <w:rPr>
          <w:rFonts w:ascii="Times New Roman" w:hAnsi="Times New Roman" w:cs="Times New Roman"/>
          <w:sz w:val="24"/>
          <w:szCs w:val="24"/>
        </w:rPr>
        <w:t xml:space="preserve"> </w:t>
      </w:r>
      <w:r w:rsidR="00430949">
        <w:rPr>
          <w:rFonts w:ascii="Times New Roman" w:hAnsi="Times New Roman" w:cs="Times New Roman"/>
          <w:sz w:val="24"/>
          <w:szCs w:val="24"/>
        </w:rPr>
        <w:t>наделены какими-либо существенными полномочиями</w:t>
      </w:r>
      <w:r w:rsidRPr="00A25064">
        <w:rPr>
          <w:rFonts w:ascii="Times New Roman" w:hAnsi="Times New Roman" w:cs="Times New Roman"/>
          <w:sz w:val="24"/>
          <w:szCs w:val="24"/>
        </w:rPr>
        <w:t xml:space="preserve"> по пересмотру или внесению изменений в договоры правительств. </w:t>
      </w:r>
      <w:r w:rsidR="00430949">
        <w:rPr>
          <w:rFonts w:ascii="Times New Roman" w:hAnsi="Times New Roman" w:cs="Times New Roman"/>
          <w:sz w:val="24"/>
          <w:szCs w:val="24"/>
        </w:rPr>
        <w:t xml:space="preserve"> То есть,</w:t>
      </w:r>
      <w:r w:rsidRPr="00A25064">
        <w:rPr>
          <w:rFonts w:ascii="Times New Roman" w:hAnsi="Times New Roman" w:cs="Times New Roman"/>
          <w:sz w:val="24"/>
          <w:szCs w:val="24"/>
        </w:rPr>
        <w:t xml:space="preserve"> ни один парламент не </w:t>
      </w:r>
      <w:r w:rsidR="00430949">
        <w:rPr>
          <w:rFonts w:ascii="Times New Roman" w:hAnsi="Times New Roman" w:cs="Times New Roman"/>
          <w:sz w:val="24"/>
          <w:szCs w:val="24"/>
        </w:rPr>
        <w:t>сможет</w:t>
      </w:r>
      <w:r w:rsidRPr="00A25064">
        <w:rPr>
          <w:rFonts w:ascii="Times New Roman" w:hAnsi="Times New Roman" w:cs="Times New Roman"/>
          <w:sz w:val="24"/>
          <w:szCs w:val="24"/>
        </w:rPr>
        <w:t xml:space="preserve"> пересмотреть такие соглашения на национальном уровне, так как это </w:t>
      </w:r>
      <w:r w:rsidR="00430949">
        <w:rPr>
          <w:rFonts w:ascii="Times New Roman" w:hAnsi="Times New Roman" w:cs="Times New Roman"/>
          <w:sz w:val="24"/>
          <w:szCs w:val="24"/>
        </w:rPr>
        <w:t>он может обратиться только к одному правительству</w:t>
      </w:r>
      <w:r w:rsidRPr="00A25064">
        <w:rPr>
          <w:rFonts w:ascii="Times New Roman" w:hAnsi="Times New Roman" w:cs="Times New Roman"/>
          <w:sz w:val="24"/>
          <w:szCs w:val="24"/>
        </w:rPr>
        <w:t xml:space="preserve">, </w:t>
      </w:r>
      <w:r w:rsidR="00430949">
        <w:rPr>
          <w:rFonts w:ascii="Times New Roman" w:hAnsi="Times New Roman" w:cs="Times New Roman"/>
          <w:sz w:val="24"/>
          <w:szCs w:val="24"/>
        </w:rPr>
        <w:t>а это</w:t>
      </w:r>
      <w:r w:rsidRPr="00A25064">
        <w:rPr>
          <w:rFonts w:ascii="Times New Roman" w:hAnsi="Times New Roman" w:cs="Times New Roman"/>
          <w:sz w:val="24"/>
          <w:szCs w:val="24"/>
        </w:rPr>
        <w:t xml:space="preserve"> правительство может прикры</w:t>
      </w:r>
      <w:r w:rsidR="00430949">
        <w:rPr>
          <w:rFonts w:ascii="Times New Roman" w:hAnsi="Times New Roman" w:cs="Times New Roman"/>
          <w:sz w:val="24"/>
          <w:szCs w:val="24"/>
        </w:rPr>
        <w:t>ться</w:t>
      </w:r>
      <w:r w:rsidRPr="00A25064">
        <w:rPr>
          <w:rFonts w:ascii="Times New Roman" w:hAnsi="Times New Roman" w:cs="Times New Roman"/>
          <w:sz w:val="24"/>
          <w:szCs w:val="24"/>
        </w:rPr>
        <w:t xml:space="preserve"> коллективной динамик</w:t>
      </w:r>
      <w:r w:rsidR="00430949">
        <w:rPr>
          <w:rFonts w:ascii="Times New Roman" w:hAnsi="Times New Roman" w:cs="Times New Roman"/>
          <w:sz w:val="24"/>
          <w:szCs w:val="24"/>
        </w:rPr>
        <w:t>ой</w:t>
      </w:r>
      <w:r w:rsidRPr="00A25064">
        <w:rPr>
          <w:rFonts w:ascii="Times New Roman" w:hAnsi="Times New Roman" w:cs="Times New Roman"/>
          <w:sz w:val="24"/>
          <w:szCs w:val="24"/>
        </w:rPr>
        <w:t xml:space="preserve"> процесса принятия р</w:t>
      </w:r>
      <w:r w:rsidR="00430949">
        <w:rPr>
          <w:rFonts w:ascii="Times New Roman" w:hAnsi="Times New Roman" w:cs="Times New Roman"/>
          <w:sz w:val="24"/>
          <w:szCs w:val="24"/>
        </w:rPr>
        <w:t>ешений в Совете. Второй вывод касаемо усиления исполнительной ветви власти заключается</w:t>
      </w:r>
      <w:r w:rsidRPr="00A25064">
        <w:rPr>
          <w:rFonts w:ascii="Times New Roman" w:hAnsi="Times New Roman" w:cs="Times New Roman"/>
          <w:sz w:val="24"/>
          <w:szCs w:val="24"/>
        </w:rPr>
        <w:t xml:space="preserve"> в том, что </w:t>
      </w:r>
      <w:r w:rsidR="00430949">
        <w:rPr>
          <w:rFonts w:ascii="Times New Roman" w:hAnsi="Times New Roman" w:cs="Times New Roman"/>
          <w:sz w:val="24"/>
          <w:szCs w:val="24"/>
        </w:rPr>
        <w:t>такой модус</w:t>
      </w:r>
      <w:r w:rsidRPr="00A25064">
        <w:rPr>
          <w:rFonts w:ascii="Times New Roman" w:hAnsi="Times New Roman" w:cs="Times New Roman"/>
          <w:sz w:val="24"/>
          <w:szCs w:val="24"/>
        </w:rPr>
        <w:t xml:space="preserve"> принятия решений в основном развивается в соответствии с логикой международной власти</w:t>
      </w:r>
      <w:r w:rsidR="00430949">
        <w:rPr>
          <w:rFonts w:ascii="Times New Roman" w:hAnsi="Times New Roman" w:cs="Times New Roman"/>
          <w:sz w:val="24"/>
          <w:szCs w:val="24"/>
        </w:rPr>
        <w:t xml:space="preserve"> (права?)</w:t>
      </w:r>
      <w:r w:rsidRPr="00A25064">
        <w:rPr>
          <w:rFonts w:ascii="Times New Roman" w:hAnsi="Times New Roman" w:cs="Times New Roman"/>
          <w:sz w:val="24"/>
          <w:szCs w:val="24"/>
        </w:rPr>
        <w:t xml:space="preserve">, </w:t>
      </w:r>
      <w:r w:rsidR="00430949">
        <w:rPr>
          <w:rFonts w:ascii="Times New Roman" w:hAnsi="Times New Roman" w:cs="Times New Roman"/>
          <w:sz w:val="24"/>
          <w:szCs w:val="24"/>
        </w:rPr>
        <w:t>т.е. он не</w:t>
      </w:r>
      <w:r w:rsidRPr="00A25064">
        <w:rPr>
          <w:rFonts w:ascii="Times New Roman" w:hAnsi="Times New Roman" w:cs="Times New Roman"/>
          <w:sz w:val="24"/>
          <w:szCs w:val="24"/>
        </w:rPr>
        <w:t xml:space="preserve"> подлежит процедурным принципам, которые обеспечивают прозрачность, равенство государств-членов и их право на само</w:t>
      </w:r>
      <w:r w:rsidR="00430949">
        <w:rPr>
          <w:rFonts w:ascii="Times New Roman" w:hAnsi="Times New Roman" w:cs="Times New Roman"/>
          <w:sz w:val="24"/>
          <w:szCs w:val="24"/>
        </w:rPr>
        <w:t>управление. Д</w:t>
      </w:r>
      <w:r w:rsidRPr="00A25064">
        <w:rPr>
          <w:rFonts w:ascii="Times New Roman" w:hAnsi="Times New Roman" w:cs="Times New Roman"/>
          <w:sz w:val="24"/>
          <w:szCs w:val="24"/>
        </w:rPr>
        <w:t xml:space="preserve">ругими словами, в рамках исполнительного федерализма </w:t>
      </w:r>
      <w:r w:rsidR="00430949">
        <w:rPr>
          <w:rFonts w:ascii="Times New Roman" w:hAnsi="Times New Roman" w:cs="Times New Roman"/>
          <w:sz w:val="24"/>
          <w:szCs w:val="24"/>
        </w:rPr>
        <w:t>именно государства-кредиторы «командуют парадом»</w:t>
      </w:r>
      <w:r w:rsidRPr="00A25064">
        <w:rPr>
          <w:rFonts w:ascii="Times New Roman" w:hAnsi="Times New Roman" w:cs="Times New Roman"/>
          <w:sz w:val="24"/>
          <w:szCs w:val="24"/>
        </w:rPr>
        <w:t>, оставляя должник</w:t>
      </w:r>
      <w:r w:rsidR="00430949">
        <w:rPr>
          <w:rFonts w:ascii="Times New Roman" w:hAnsi="Times New Roman" w:cs="Times New Roman"/>
          <w:sz w:val="24"/>
          <w:szCs w:val="24"/>
        </w:rPr>
        <w:t>ам</w:t>
      </w:r>
      <w:r w:rsidRPr="00A25064">
        <w:rPr>
          <w:rFonts w:ascii="Times New Roman" w:hAnsi="Times New Roman" w:cs="Times New Roman"/>
          <w:sz w:val="24"/>
          <w:szCs w:val="24"/>
        </w:rPr>
        <w:t xml:space="preserve"> простой выбор </w:t>
      </w:r>
      <w:r w:rsidR="00430949">
        <w:rPr>
          <w:rFonts w:ascii="Times New Roman" w:hAnsi="Times New Roman" w:cs="Times New Roman"/>
          <w:sz w:val="24"/>
          <w:szCs w:val="24"/>
        </w:rPr>
        <w:t>подчинения или выхода (в лучшем случае).</w:t>
      </w:r>
    </w:p>
    <w:p w:rsidR="00303207" w:rsidRPr="005C20E1" w:rsidRDefault="00303207" w:rsidP="008C45D9">
      <w:pPr>
        <w:spacing w:line="360" w:lineRule="auto"/>
        <w:ind w:firstLine="567"/>
        <w:jc w:val="both"/>
        <w:rPr>
          <w:rFonts w:ascii="Times New Roman" w:eastAsia="Times New Roman" w:hAnsi="Times New Roman" w:cs="Times New Roman"/>
          <w:color w:val="000000"/>
          <w:sz w:val="24"/>
          <w:szCs w:val="24"/>
          <w:lang w:eastAsia="ru-RU"/>
        </w:rPr>
      </w:pPr>
      <w:r w:rsidRPr="005C20E1">
        <w:rPr>
          <w:rFonts w:ascii="Times New Roman" w:eastAsia="Times New Roman" w:hAnsi="Times New Roman" w:cs="Times New Roman"/>
          <w:color w:val="000000"/>
          <w:sz w:val="24"/>
          <w:szCs w:val="24"/>
          <w:lang w:eastAsia="ru-RU"/>
        </w:rPr>
        <w:t xml:space="preserve">Конечно, автор отдаёт себе отчёт в том, что существуют и позитивные оценки ЕСМ и единой европейской валюты, которые подтверждаются разными фактами. В острую фазу кризиса ЕСМ, благодаря взносам стран еврозоны и их финансовым гарантиям, мог дешево занимать деньги на финансовом рынке и недорого кредитовать проблемные страны еврозоны. Однако, это антикризисное управление, возможно, эффективное в тот определенный момент времени, - это лишь верхушка айсберга; ведь у кризиса были предпосылки, глубинные причины, в том числе связанные с определенной идеологией и философией правящих политических и экономических элит, а также их безответственностью. Методы выхода из кризиса были крайне недемократичными и не оставили место для весомого обсуждения альтернатив. Если копать глубже и анализировать само введение евро, то можно тоже обнаружить множество ошибок и односторонности (в чьих это было интересах на самом деле?). Спасение евро ценой демократии является тёмной, авторитарной стороной европейского проекта, при том, что эффективность единой </w:t>
      </w:r>
      <w:r w:rsidRPr="005C20E1">
        <w:rPr>
          <w:rFonts w:ascii="Times New Roman" w:eastAsia="Times New Roman" w:hAnsi="Times New Roman" w:cs="Times New Roman"/>
          <w:color w:val="000000"/>
          <w:sz w:val="24"/>
          <w:szCs w:val="24"/>
          <w:lang w:eastAsia="ru-RU"/>
        </w:rPr>
        <w:lastRenderedPageBreak/>
        <w:t xml:space="preserve">валюты и то, что она приносит благо гражданам – под большим вопросом. Может получиться, как в русской сказке – битый небитого везёт. </w:t>
      </w:r>
    </w:p>
    <w:p w:rsidR="002F21FB" w:rsidRDefault="00303207" w:rsidP="008C45D9">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5C20E1">
        <w:rPr>
          <w:rFonts w:ascii="Times New Roman" w:eastAsia="Times New Roman" w:hAnsi="Times New Roman" w:cs="Times New Roman"/>
          <w:color w:val="000000" w:themeColor="text1"/>
          <w:sz w:val="24"/>
          <w:szCs w:val="24"/>
          <w:lang w:eastAsia="ru-RU"/>
        </w:rPr>
        <w:t>Дж. Ма</w:t>
      </w:r>
      <w:r w:rsidR="0049747F">
        <w:rPr>
          <w:rFonts w:ascii="Times New Roman" w:eastAsia="Times New Roman" w:hAnsi="Times New Roman" w:cs="Times New Roman"/>
          <w:color w:val="000000" w:themeColor="text1"/>
          <w:sz w:val="24"/>
          <w:szCs w:val="24"/>
          <w:lang w:eastAsia="ru-RU"/>
        </w:rPr>
        <w:t>д</w:t>
      </w:r>
      <w:r w:rsidRPr="005C20E1">
        <w:rPr>
          <w:rFonts w:ascii="Times New Roman" w:eastAsia="Times New Roman" w:hAnsi="Times New Roman" w:cs="Times New Roman"/>
          <w:color w:val="000000" w:themeColor="text1"/>
          <w:sz w:val="24"/>
          <w:szCs w:val="24"/>
          <w:lang w:eastAsia="ru-RU"/>
        </w:rPr>
        <w:t>жоне, в своей статье утверждая, что кризис может быть скрытым благословением и помочь ЕС усовершенствоваться, однако же, отмечает следующий момент. В контексте антикризисной политики и многочисленных предложений реформ, поражает то, что все они подтверждают приверженность</w:t>
      </w:r>
      <w:r w:rsidR="005C1787" w:rsidRPr="005C1787">
        <w:rPr>
          <w:rFonts w:ascii="Times New Roman" w:eastAsia="Times New Roman" w:hAnsi="Times New Roman" w:cs="Times New Roman"/>
          <w:color w:val="000000" w:themeColor="text1"/>
          <w:sz w:val="24"/>
          <w:szCs w:val="24"/>
          <w:lang w:eastAsia="ru-RU"/>
        </w:rPr>
        <w:t xml:space="preserve"> </w:t>
      </w:r>
      <w:r w:rsidR="005C1787">
        <w:rPr>
          <w:rFonts w:ascii="Times New Roman" w:eastAsia="Times New Roman" w:hAnsi="Times New Roman" w:cs="Times New Roman"/>
          <w:color w:val="000000" w:themeColor="text1"/>
          <w:sz w:val="24"/>
          <w:szCs w:val="24"/>
          <w:lang w:val="en-US" w:eastAsia="ru-RU"/>
        </w:rPr>
        <w:t>status</w:t>
      </w:r>
      <w:r w:rsidR="005C1787" w:rsidRPr="005C1787">
        <w:rPr>
          <w:rFonts w:ascii="Times New Roman" w:eastAsia="Times New Roman" w:hAnsi="Times New Roman" w:cs="Times New Roman"/>
          <w:color w:val="000000" w:themeColor="text1"/>
          <w:sz w:val="24"/>
          <w:szCs w:val="24"/>
          <w:lang w:eastAsia="ru-RU"/>
        </w:rPr>
        <w:t xml:space="preserve"> </w:t>
      </w:r>
      <w:r w:rsidR="005C1787">
        <w:rPr>
          <w:rFonts w:ascii="Times New Roman" w:eastAsia="Times New Roman" w:hAnsi="Times New Roman" w:cs="Times New Roman"/>
          <w:color w:val="000000" w:themeColor="text1"/>
          <w:sz w:val="24"/>
          <w:szCs w:val="24"/>
          <w:lang w:val="en-US" w:eastAsia="ru-RU"/>
        </w:rPr>
        <w:t>quo</w:t>
      </w:r>
      <w:r w:rsidRPr="005C20E1">
        <w:rPr>
          <w:rFonts w:ascii="Times New Roman" w:eastAsia="Times New Roman" w:hAnsi="Times New Roman" w:cs="Times New Roman"/>
          <w:color w:val="000000" w:themeColor="text1"/>
          <w:sz w:val="24"/>
          <w:szCs w:val="24"/>
          <w:lang w:eastAsia="ru-RU"/>
        </w:rPr>
        <w:t>, включая догму монетарного союза как части</w:t>
      </w:r>
      <w:r w:rsidRPr="005C20E1">
        <w:rPr>
          <w:rFonts w:ascii="Times New Roman" w:hAnsi="Times New Roman" w:cs="Times New Roman"/>
          <w:color w:val="000000" w:themeColor="text1"/>
          <w:sz w:val="24"/>
          <w:szCs w:val="24"/>
        </w:rPr>
        <w:t xml:space="preserve"> </w:t>
      </w:r>
      <w:r w:rsidRPr="005C20E1">
        <w:rPr>
          <w:rFonts w:ascii="Times New Roman" w:hAnsi="Times New Roman" w:cs="Times New Roman"/>
          <w:i/>
          <w:iCs/>
          <w:color w:val="000000" w:themeColor="text1"/>
          <w:sz w:val="24"/>
          <w:szCs w:val="24"/>
          <w:lang w:val="en-US"/>
        </w:rPr>
        <w:t>acquis</w:t>
      </w:r>
      <w:r w:rsidRPr="005C20E1">
        <w:rPr>
          <w:rFonts w:ascii="Times New Roman" w:hAnsi="Times New Roman" w:cs="Times New Roman"/>
          <w:i/>
          <w:iCs/>
          <w:color w:val="000000" w:themeColor="text1"/>
          <w:sz w:val="24"/>
          <w:szCs w:val="24"/>
        </w:rPr>
        <w:t xml:space="preserve"> </w:t>
      </w:r>
      <w:r w:rsidRPr="005C20E1">
        <w:rPr>
          <w:rFonts w:ascii="Times New Roman" w:hAnsi="Times New Roman" w:cs="Times New Roman"/>
          <w:i/>
          <w:iCs/>
          <w:color w:val="000000" w:themeColor="text1"/>
          <w:sz w:val="24"/>
          <w:szCs w:val="24"/>
          <w:lang w:val="en-US"/>
        </w:rPr>
        <w:t>communautaire</w:t>
      </w:r>
      <w:r w:rsidRPr="005C20E1">
        <w:rPr>
          <w:rFonts w:ascii="Times New Roman" w:hAnsi="Times New Roman" w:cs="Times New Roman"/>
          <w:color w:val="000000" w:themeColor="text1"/>
          <w:sz w:val="24"/>
          <w:szCs w:val="24"/>
        </w:rPr>
        <w:t>. Это подразумевает обязанность всех стран-членов, которые пока ещё не стали частью «Евролэнда» (или которым ещё не дали формальный опт-аут), принять единую валюту, как скоро они удовлетворят Маастрихстский критерий – несмотря на то, что всё большее количество авторитетных экспертов, даже некоторые лидеры ЕС, признают, что ЭВС, в таком виде, в каком он был заложен в Маастрихте, был ошибкой, даже фатальной ошибкой, с</w:t>
      </w:r>
      <w:r w:rsidR="004F4FC7">
        <w:rPr>
          <w:rFonts w:ascii="Times New Roman" w:hAnsi="Times New Roman" w:cs="Times New Roman"/>
          <w:color w:val="000000" w:themeColor="text1"/>
          <w:sz w:val="24"/>
          <w:szCs w:val="24"/>
        </w:rPr>
        <w:t>огласно Нобелевскому лауреату По</w:t>
      </w:r>
      <w:r w:rsidRPr="005C20E1">
        <w:rPr>
          <w:rFonts w:ascii="Times New Roman" w:hAnsi="Times New Roman" w:cs="Times New Roman"/>
          <w:color w:val="000000" w:themeColor="text1"/>
          <w:sz w:val="24"/>
          <w:szCs w:val="24"/>
        </w:rPr>
        <w:t>лу Кругману</w:t>
      </w:r>
      <w:r w:rsidRPr="005C20E1">
        <w:rPr>
          <w:rStyle w:val="a6"/>
          <w:rFonts w:ascii="Times New Roman" w:hAnsi="Times New Roman" w:cs="Times New Roman"/>
          <w:color w:val="000000" w:themeColor="text1"/>
          <w:sz w:val="24"/>
          <w:szCs w:val="24"/>
        </w:rPr>
        <w:footnoteReference w:id="182"/>
      </w:r>
      <w:r w:rsidRPr="005C20E1">
        <w:rPr>
          <w:rFonts w:ascii="Times New Roman" w:hAnsi="Times New Roman" w:cs="Times New Roman"/>
          <w:color w:val="000000" w:themeColor="text1"/>
          <w:sz w:val="24"/>
          <w:szCs w:val="24"/>
        </w:rPr>
        <w:t>. То есть становится ясно, что элиты непреклонно стоят на евро и будут и дальше проводить политику его сохранения и укрепления, вопреки здравому смыслу и, как уже говорилось, ценой демократии. Элиты (по крайней мере, их значительная часть) уже, кажется, решили окончательно и бесповоротно, что валютный союз – это «сообщество судьбы», и если «евро потерпит крах, то и вся Европа вместе с ним»</w:t>
      </w:r>
      <w:r w:rsidRPr="005C20E1">
        <w:rPr>
          <w:rStyle w:val="a6"/>
          <w:rFonts w:ascii="Times New Roman" w:hAnsi="Times New Roman" w:cs="Times New Roman"/>
          <w:color w:val="000000" w:themeColor="text1"/>
          <w:sz w:val="24"/>
          <w:szCs w:val="24"/>
        </w:rPr>
        <w:footnoteReference w:id="183"/>
      </w:r>
      <w:r w:rsidRPr="005C20E1">
        <w:rPr>
          <w:rFonts w:ascii="Times New Roman" w:hAnsi="Times New Roman" w:cs="Times New Roman"/>
          <w:color w:val="000000" w:themeColor="text1"/>
          <w:sz w:val="24"/>
          <w:szCs w:val="24"/>
        </w:rPr>
        <w:t xml:space="preserve">. </w:t>
      </w:r>
      <w:r w:rsidR="002F21FB">
        <w:rPr>
          <w:rFonts w:ascii="Times New Roman" w:hAnsi="Times New Roman" w:cs="Times New Roman"/>
          <w:color w:val="000000" w:themeColor="text1"/>
          <w:sz w:val="24"/>
          <w:szCs w:val="24"/>
        </w:rPr>
        <w:t>Политический итог кризиса – это у</w:t>
      </w:r>
      <w:r w:rsidRPr="005C20E1">
        <w:rPr>
          <w:rFonts w:ascii="Times New Roman" w:hAnsi="Times New Roman" w:cs="Times New Roman"/>
          <w:color w:val="000000" w:themeColor="text1"/>
          <w:sz w:val="24"/>
          <w:szCs w:val="24"/>
        </w:rPr>
        <w:t>силение</w:t>
      </w:r>
      <w:r w:rsidRPr="002F21FB">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rPr>
        <w:t>элит</w:t>
      </w:r>
      <w:r w:rsidRPr="002F21FB">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rPr>
        <w:t>государств</w:t>
      </w:r>
      <w:r w:rsidR="002F21FB">
        <w:rPr>
          <w:rFonts w:ascii="Times New Roman" w:hAnsi="Times New Roman" w:cs="Times New Roman"/>
          <w:color w:val="000000" w:themeColor="text1"/>
          <w:sz w:val="24"/>
          <w:szCs w:val="24"/>
        </w:rPr>
        <w:t>-доноров, а также</w:t>
      </w:r>
      <w:r w:rsidRPr="002F21FB">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rPr>
        <w:t>еврократии</w:t>
      </w:r>
      <w:r w:rsidRPr="002F21FB">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rPr>
        <w:t>технократических</w:t>
      </w:r>
      <w:r w:rsidRPr="002F21FB">
        <w:rPr>
          <w:rFonts w:ascii="Times New Roman" w:hAnsi="Times New Roman" w:cs="Times New Roman"/>
          <w:color w:val="000000" w:themeColor="text1"/>
          <w:sz w:val="24"/>
          <w:szCs w:val="24"/>
        </w:rPr>
        <w:t xml:space="preserve"> </w:t>
      </w:r>
      <w:r w:rsidRPr="005C20E1">
        <w:rPr>
          <w:rFonts w:ascii="Times New Roman" w:hAnsi="Times New Roman" w:cs="Times New Roman"/>
          <w:color w:val="000000" w:themeColor="text1"/>
          <w:sz w:val="24"/>
          <w:szCs w:val="24"/>
        </w:rPr>
        <w:t>элит</w:t>
      </w:r>
      <w:r w:rsidR="00595695">
        <w:rPr>
          <w:rFonts w:ascii="Times New Roman" w:hAnsi="Times New Roman" w:cs="Times New Roman"/>
          <w:color w:val="000000" w:themeColor="text1"/>
          <w:sz w:val="24"/>
          <w:szCs w:val="24"/>
        </w:rPr>
        <w:t xml:space="preserve"> европейского проекта. </w:t>
      </w:r>
      <w:r w:rsidR="00A85BA3">
        <w:rPr>
          <w:rFonts w:ascii="Times New Roman" w:hAnsi="Times New Roman" w:cs="Times New Roman"/>
          <w:color w:val="000000" w:themeColor="text1"/>
          <w:sz w:val="24"/>
          <w:szCs w:val="24"/>
        </w:rPr>
        <w:t xml:space="preserve">Поскольку национальные правительства не могут заниматься мониторингом экономических и финансовых политик друг друга, они делегируют эти задачи технократическим властям – ЕК и ЕЦБ. </w:t>
      </w:r>
    </w:p>
    <w:p w:rsidR="00FD4E70" w:rsidRPr="00901F2D" w:rsidRDefault="00FD4E70" w:rsidP="00901F2D">
      <w:pPr>
        <w:pStyle w:val="2"/>
        <w:rPr>
          <w:rStyle w:val="A10"/>
          <w:rFonts w:ascii="Times New Roman" w:hAnsi="Times New Roman" w:cs="Times New Roman"/>
          <w:i w:val="0"/>
          <w:iCs w:val="0"/>
          <w:color w:val="767171" w:themeColor="background2" w:themeShade="80"/>
          <w:sz w:val="24"/>
          <w:szCs w:val="24"/>
        </w:rPr>
      </w:pPr>
      <w:bookmarkStart w:id="14" w:name="_Toc450593378"/>
      <w:r w:rsidRPr="00901F2D">
        <w:rPr>
          <w:rFonts w:ascii="Times New Roman" w:hAnsi="Times New Roman" w:cs="Times New Roman"/>
          <w:color w:val="767171" w:themeColor="background2" w:themeShade="80"/>
          <w:sz w:val="24"/>
          <w:szCs w:val="24"/>
        </w:rPr>
        <w:t xml:space="preserve">§ 3. </w:t>
      </w:r>
      <w:r w:rsidR="00E25A16" w:rsidRPr="00901F2D">
        <w:rPr>
          <w:rStyle w:val="A10"/>
          <w:rFonts w:ascii="Times New Roman" w:hAnsi="Times New Roman" w:cs="Times New Roman"/>
          <w:i w:val="0"/>
          <w:iCs w:val="0"/>
          <w:color w:val="767171" w:themeColor="background2" w:themeShade="80"/>
          <w:sz w:val="24"/>
          <w:szCs w:val="24"/>
        </w:rPr>
        <w:t>Возможные сценарии будущего Единой Европы: потенциальное развитие отнош</w:t>
      </w:r>
      <w:r w:rsidR="0060086C" w:rsidRPr="00901F2D">
        <w:rPr>
          <w:rStyle w:val="A10"/>
          <w:rFonts w:ascii="Times New Roman" w:hAnsi="Times New Roman" w:cs="Times New Roman"/>
          <w:i w:val="0"/>
          <w:iCs w:val="0"/>
          <w:color w:val="767171" w:themeColor="background2" w:themeShade="80"/>
          <w:sz w:val="24"/>
          <w:szCs w:val="24"/>
        </w:rPr>
        <w:t>ений элит и европейских граждан</w:t>
      </w:r>
      <w:bookmarkEnd w:id="14"/>
    </w:p>
    <w:p w:rsidR="00B73731" w:rsidRDefault="00E25A16" w:rsidP="008C45D9">
      <w:pPr>
        <w:spacing w:line="360" w:lineRule="auto"/>
        <w:ind w:firstLine="567"/>
        <w:jc w:val="both"/>
        <w:rPr>
          <w:rFonts w:ascii="Times New Roman" w:hAnsi="Times New Roman" w:cs="Times New Roman"/>
          <w:iCs/>
          <w:color w:val="000000"/>
          <w:sz w:val="24"/>
          <w:szCs w:val="24"/>
        </w:rPr>
      </w:pPr>
      <w:r w:rsidRPr="00E25A16">
        <w:rPr>
          <w:rStyle w:val="A10"/>
          <w:rFonts w:ascii="Times New Roman" w:hAnsi="Times New Roman" w:cs="Times New Roman"/>
          <w:i w:val="0"/>
          <w:sz w:val="24"/>
          <w:szCs w:val="24"/>
        </w:rPr>
        <w:t xml:space="preserve">В данном заключительном параграфе будет представлен основной аналитический продукт данной работы – три сценария будущего развития европейской интеграции и место элит и граждан в этих сценариях. Первый, более «народный», благоприятный с точки зрения плюрализма и демократии сценарий назван нами «Иммануил Кант», второй, не предполагающий кардинальных изменений в европейской политике, получил заголовок «турбулентный </w:t>
      </w:r>
      <w:r w:rsidRPr="00E25A16">
        <w:rPr>
          <w:rStyle w:val="A10"/>
          <w:rFonts w:ascii="Times New Roman" w:hAnsi="Times New Roman" w:cs="Times New Roman"/>
          <w:i w:val="0"/>
          <w:sz w:val="24"/>
          <w:szCs w:val="24"/>
          <w:lang w:val="en-US"/>
        </w:rPr>
        <w:t>status</w:t>
      </w:r>
      <w:r>
        <w:rPr>
          <w:rStyle w:val="A10"/>
          <w:rFonts w:ascii="Times New Roman" w:hAnsi="Times New Roman" w:cs="Times New Roman"/>
          <w:i w:val="0"/>
          <w:sz w:val="24"/>
          <w:szCs w:val="24"/>
        </w:rPr>
        <w:t xml:space="preserve"> </w:t>
      </w:r>
      <w:r w:rsidRPr="00E25A16">
        <w:rPr>
          <w:rStyle w:val="A10"/>
          <w:rFonts w:ascii="Times New Roman" w:hAnsi="Times New Roman" w:cs="Times New Roman"/>
          <w:i w:val="0"/>
          <w:sz w:val="24"/>
          <w:szCs w:val="24"/>
          <w:lang w:val="en-US"/>
        </w:rPr>
        <w:t>quo</w:t>
      </w:r>
      <w:r w:rsidRPr="00E25A16">
        <w:rPr>
          <w:rStyle w:val="A10"/>
          <w:rFonts w:ascii="Times New Roman" w:hAnsi="Times New Roman" w:cs="Times New Roman"/>
          <w:i w:val="0"/>
          <w:sz w:val="24"/>
          <w:szCs w:val="24"/>
        </w:rPr>
        <w:t xml:space="preserve">», а третий, наиболее элитистский, даже деспотический сценарий, </w:t>
      </w:r>
      <w:r w:rsidRPr="00E25A16">
        <w:rPr>
          <w:rStyle w:val="A10"/>
          <w:rFonts w:ascii="Times New Roman" w:hAnsi="Times New Roman" w:cs="Times New Roman"/>
          <w:i w:val="0"/>
          <w:sz w:val="24"/>
          <w:szCs w:val="24"/>
        </w:rPr>
        <w:lastRenderedPageBreak/>
        <w:t>озаглавлен как «Джордж Оруэлл» (или СССР 2.0</w:t>
      </w:r>
      <w:r>
        <w:rPr>
          <w:rStyle w:val="a6"/>
          <w:rFonts w:ascii="Times New Roman" w:hAnsi="Times New Roman" w:cs="Times New Roman"/>
          <w:iCs/>
          <w:color w:val="000000"/>
          <w:sz w:val="24"/>
          <w:szCs w:val="24"/>
        </w:rPr>
        <w:footnoteReference w:id="184"/>
      </w:r>
      <w:r>
        <w:rPr>
          <w:rStyle w:val="A10"/>
          <w:rFonts w:ascii="Times New Roman" w:hAnsi="Times New Roman" w:cs="Times New Roman"/>
          <w:i w:val="0"/>
          <w:sz w:val="24"/>
          <w:szCs w:val="24"/>
        </w:rPr>
        <w:t xml:space="preserve">).  </w:t>
      </w:r>
      <w:r w:rsidR="000E6157">
        <w:rPr>
          <w:rStyle w:val="A10"/>
          <w:rFonts w:ascii="Times New Roman" w:hAnsi="Times New Roman" w:cs="Times New Roman"/>
          <w:i w:val="0"/>
          <w:sz w:val="24"/>
          <w:szCs w:val="24"/>
        </w:rPr>
        <w:t xml:space="preserve">То есть, сценарии отличаются друг от друга </w:t>
      </w:r>
      <w:r w:rsidR="000E6157">
        <w:rPr>
          <w:rFonts w:ascii="Times New Roman" w:hAnsi="Times New Roman" w:cs="Times New Roman"/>
          <w:sz w:val="24"/>
          <w:szCs w:val="24"/>
        </w:rPr>
        <w:t>в</w:t>
      </w:r>
      <w:r w:rsidR="006A4973">
        <w:rPr>
          <w:rFonts w:ascii="Times New Roman" w:hAnsi="Times New Roman" w:cs="Times New Roman"/>
          <w:sz w:val="24"/>
          <w:szCs w:val="24"/>
        </w:rPr>
        <w:t xml:space="preserve"> зависимости от степени эмансипированности элит и граждан и состояния прав и свобод человека и гражданина в ЕС</w:t>
      </w:r>
      <w:r w:rsidR="000E6157">
        <w:rPr>
          <w:rFonts w:ascii="Times New Roman" w:hAnsi="Times New Roman" w:cs="Times New Roman"/>
          <w:sz w:val="24"/>
          <w:szCs w:val="24"/>
        </w:rPr>
        <w:t>.  Н</w:t>
      </w:r>
      <w:r w:rsidR="006A4973">
        <w:rPr>
          <w:rFonts w:ascii="Times New Roman" w:hAnsi="Times New Roman" w:cs="Times New Roman"/>
          <w:sz w:val="24"/>
          <w:szCs w:val="24"/>
        </w:rPr>
        <w:t xml:space="preserve">аиболее благоприятным для </w:t>
      </w:r>
      <w:r w:rsidR="000E6157">
        <w:rPr>
          <w:rFonts w:ascii="Times New Roman" w:hAnsi="Times New Roman" w:cs="Times New Roman"/>
          <w:sz w:val="24"/>
          <w:szCs w:val="24"/>
        </w:rPr>
        <w:t xml:space="preserve">европейского континента и для отношений Россия-ЕС является первый сценарий. </w:t>
      </w:r>
      <w:r w:rsidR="007839A6">
        <w:rPr>
          <w:rFonts w:ascii="Times New Roman" w:hAnsi="Times New Roman" w:cs="Times New Roman"/>
          <w:sz w:val="24"/>
          <w:szCs w:val="24"/>
        </w:rPr>
        <w:t>Разберём все три сценария по порядку.</w:t>
      </w:r>
    </w:p>
    <w:p w:rsidR="006A4973" w:rsidRPr="00B73731" w:rsidRDefault="007839A6" w:rsidP="008C45D9">
      <w:pPr>
        <w:spacing w:line="360" w:lineRule="auto"/>
        <w:ind w:firstLine="567"/>
        <w:jc w:val="both"/>
        <w:rPr>
          <w:rFonts w:ascii="Times New Roman" w:hAnsi="Times New Roman" w:cs="Times New Roman"/>
          <w:iCs/>
          <w:color w:val="000000"/>
          <w:sz w:val="24"/>
          <w:szCs w:val="24"/>
        </w:rPr>
      </w:pPr>
      <w:r w:rsidRPr="00595695">
        <w:rPr>
          <w:rFonts w:ascii="Times New Roman" w:hAnsi="Times New Roman" w:cs="Times New Roman"/>
          <w:i/>
          <w:sz w:val="24"/>
          <w:szCs w:val="24"/>
        </w:rPr>
        <w:t xml:space="preserve">а) </w:t>
      </w:r>
      <w:r w:rsidR="006A4973" w:rsidRPr="00595695">
        <w:rPr>
          <w:rFonts w:ascii="Times New Roman" w:hAnsi="Times New Roman" w:cs="Times New Roman"/>
          <w:i/>
          <w:sz w:val="24"/>
          <w:szCs w:val="24"/>
        </w:rPr>
        <w:t>Сценарий «Иммануил Кант»</w:t>
      </w:r>
      <w:r w:rsidR="006A4973">
        <w:rPr>
          <w:rFonts w:ascii="Times New Roman" w:hAnsi="Times New Roman" w:cs="Times New Roman"/>
          <w:sz w:val="24"/>
          <w:szCs w:val="24"/>
        </w:rPr>
        <w:t xml:space="preserve"> предполагает</w:t>
      </w:r>
      <w:r w:rsidR="006A4973" w:rsidRPr="00307AAB">
        <w:rPr>
          <w:rFonts w:ascii="Times New Roman" w:hAnsi="Times New Roman" w:cs="Times New Roman"/>
          <w:sz w:val="24"/>
          <w:szCs w:val="24"/>
        </w:rPr>
        <w:t xml:space="preserve"> </w:t>
      </w:r>
      <w:r w:rsidR="006A4973">
        <w:rPr>
          <w:rFonts w:ascii="Times New Roman" w:hAnsi="Times New Roman" w:cs="Times New Roman"/>
          <w:sz w:val="24"/>
          <w:szCs w:val="24"/>
        </w:rPr>
        <w:t>трансформацию ЕС в свободную лигу</w:t>
      </w:r>
      <w:r w:rsidR="006A4973" w:rsidRPr="00307AAB">
        <w:rPr>
          <w:rFonts w:ascii="Times New Roman" w:hAnsi="Times New Roman" w:cs="Times New Roman"/>
          <w:sz w:val="24"/>
          <w:szCs w:val="24"/>
        </w:rPr>
        <w:t xml:space="preserve"> </w:t>
      </w:r>
      <w:r w:rsidR="006A4973">
        <w:rPr>
          <w:rFonts w:ascii="Times New Roman" w:hAnsi="Times New Roman" w:cs="Times New Roman"/>
          <w:sz w:val="24"/>
          <w:szCs w:val="24"/>
        </w:rPr>
        <w:t xml:space="preserve">демократических государств </w:t>
      </w:r>
      <w:r w:rsidR="006A4973" w:rsidRPr="00307AAB">
        <w:rPr>
          <w:rFonts w:ascii="Times New Roman" w:hAnsi="Times New Roman" w:cs="Times New Roman"/>
          <w:sz w:val="24"/>
          <w:szCs w:val="24"/>
        </w:rPr>
        <w:t>(</w:t>
      </w:r>
      <w:r w:rsidR="006A4973">
        <w:rPr>
          <w:rFonts w:ascii="Times New Roman" w:hAnsi="Times New Roman" w:cs="Times New Roman"/>
          <w:sz w:val="24"/>
          <w:szCs w:val="24"/>
          <w:lang w:val="en-US"/>
        </w:rPr>
        <w:t>Europe</w:t>
      </w:r>
      <w:r w:rsidR="006A4973" w:rsidRPr="00307AAB">
        <w:rPr>
          <w:rFonts w:ascii="Times New Roman" w:hAnsi="Times New Roman" w:cs="Times New Roman"/>
          <w:sz w:val="24"/>
          <w:szCs w:val="24"/>
        </w:rPr>
        <w:t xml:space="preserve"> à </w:t>
      </w:r>
      <w:r w:rsidR="006A4973" w:rsidRPr="007F3635">
        <w:rPr>
          <w:rFonts w:ascii="Times New Roman" w:hAnsi="Times New Roman" w:cs="Times New Roman"/>
          <w:sz w:val="24"/>
          <w:szCs w:val="24"/>
          <w:lang w:val="en-US"/>
        </w:rPr>
        <w:t>la</w:t>
      </w:r>
      <w:r w:rsidR="006A4973" w:rsidRPr="00307AAB">
        <w:rPr>
          <w:rFonts w:ascii="Times New Roman" w:hAnsi="Times New Roman" w:cs="Times New Roman"/>
          <w:sz w:val="24"/>
          <w:szCs w:val="24"/>
        </w:rPr>
        <w:t xml:space="preserve"> </w:t>
      </w:r>
      <w:r w:rsidR="006A4973" w:rsidRPr="007F3635">
        <w:rPr>
          <w:rFonts w:ascii="Times New Roman" w:hAnsi="Times New Roman" w:cs="Times New Roman"/>
          <w:sz w:val="24"/>
          <w:szCs w:val="24"/>
          <w:lang w:val="en-US"/>
        </w:rPr>
        <w:t>carte</w:t>
      </w:r>
      <w:r w:rsidR="006A4973">
        <w:rPr>
          <w:rFonts w:ascii="Times New Roman" w:hAnsi="Times New Roman" w:cs="Times New Roman"/>
          <w:sz w:val="24"/>
          <w:szCs w:val="24"/>
        </w:rPr>
        <w:t xml:space="preserve"> или союз клубов</w:t>
      </w:r>
      <w:r w:rsidR="006A4973" w:rsidRPr="00307AAB">
        <w:rPr>
          <w:rFonts w:ascii="Times New Roman" w:hAnsi="Times New Roman" w:cs="Times New Roman"/>
          <w:sz w:val="24"/>
          <w:szCs w:val="24"/>
        </w:rPr>
        <w:t xml:space="preserve">). </w:t>
      </w:r>
      <w:r w:rsidR="006A4973">
        <w:rPr>
          <w:rFonts w:ascii="Times New Roman" w:hAnsi="Times New Roman" w:cs="Times New Roman"/>
          <w:sz w:val="24"/>
          <w:szCs w:val="24"/>
        </w:rPr>
        <w:t>Этот сценарий находится за пределами однолинейного мышления и тотального оптимизма. Важно не зацикливаться на ЕС и понимать, что есть много других форм европейского сотрудничества внутри ЕС и за его пределами, например, Бенилюкс, Северный Совет, Европейское космическое агентство и т.п. Было бы неправильно сводить историю европейского послевоенной интеграции лишь к одному подходу и настаивать, что ЕС – это главный, если не единственный, форум для тесного сотрудничества народов Европы. В сложных обществах умножение добровольных ассоциаций, соревнующихся и сотрудничающих друг с другом, не обязательно является элементом слабости – напротив, это может сигнализировать о позитивном развитии, способствующем благосостоянию. Однолинейное восприятие европейской интеграции отрицает множественность институциональных альтернатив, которые были доступны в прошлом и могут встать на повестку дня в ближайшем будущем: от лиг городов до региональных ассоциаций и транснациональных функциональных сетей. В этом сценарии возможен аккуратный отказ от евро и возвращение к национальным валютам (по крайней мере, всенародное рассмотрение такой альтернативы), т.к. нет логической, политической или экономической причины, почему дезинтеграция валютного союза, в его настоящей далеко не совершенной форме, должно повлечь за собой крах всей Европы. Важно понимать, что государственные амбиции непрод</w:t>
      </w:r>
      <w:r w:rsidR="00B73731">
        <w:rPr>
          <w:rFonts w:ascii="Times New Roman" w:hAnsi="Times New Roman" w:cs="Times New Roman"/>
          <w:sz w:val="24"/>
          <w:szCs w:val="24"/>
        </w:rPr>
        <w:t xml:space="preserve">уктивны для такой своеобразной </w:t>
      </w:r>
      <w:r w:rsidR="006A4973" w:rsidRPr="00B73731">
        <w:rPr>
          <w:rFonts w:ascii="Times New Roman" w:hAnsi="Times New Roman" w:cs="Times New Roman"/>
          <w:i/>
          <w:sz w:val="24"/>
          <w:szCs w:val="24"/>
          <w:lang w:val="en-US"/>
        </w:rPr>
        <w:t>sui</w:t>
      </w:r>
      <w:r w:rsidR="006A4973" w:rsidRPr="00B73731">
        <w:rPr>
          <w:rFonts w:ascii="Times New Roman" w:hAnsi="Times New Roman" w:cs="Times New Roman"/>
          <w:i/>
          <w:sz w:val="24"/>
          <w:szCs w:val="24"/>
        </w:rPr>
        <w:t xml:space="preserve"> </w:t>
      </w:r>
      <w:r w:rsidR="006A4973" w:rsidRPr="00B73731">
        <w:rPr>
          <w:rFonts w:ascii="Times New Roman" w:hAnsi="Times New Roman" w:cs="Times New Roman"/>
          <w:i/>
          <w:sz w:val="24"/>
          <w:szCs w:val="24"/>
          <w:lang w:val="en-US"/>
        </w:rPr>
        <w:t>generis</w:t>
      </w:r>
      <w:r w:rsidR="006A4973" w:rsidRPr="00CB56B3">
        <w:rPr>
          <w:rFonts w:ascii="Times New Roman" w:hAnsi="Times New Roman" w:cs="Times New Roman"/>
          <w:sz w:val="24"/>
          <w:szCs w:val="24"/>
        </w:rPr>
        <w:t xml:space="preserve"> </w:t>
      </w:r>
      <w:r w:rsidR="006A4973">
        <w:rPr>
          <w:rFonts w:ascii="Times New Roman" w:hAnsi="Times New Roman" w:cs="Times New Roman"/>
          <w:sz w:val="24"/>
          <w:szCs w:val="24"/>
        </w:rPr>
        <w:t xml:space="preserve">политии, как ЕС. </w:t>
      </w:r>
      <w:r w:rsidR="006A4973" w:rsidRPr="00175E60">
        <w:rPr>
          <w:rFonts w:ascii="Times New Roman" w:hAnsi="Times New Roman" w:cs="Times New Roman"/>
          <w:i/>
          <w:sz w:val="24"/>
          <w:szCs w:val="24"/>
        </w:rPr>
        <w:t xml:space="preserve">В </w:t>
      </w:r>
      <w:r w:rsidR="00B73731">
        <w:rPr>
          <w:rFonts w:ascii="Times New Roman" w:hAnsi="Times New Roman" w:cs="Times New Roman"/>
          <w:i/>
          <w:sz w:val="24"/>
          <w:szCs w:val="24"/>
        </w:rPr>
        <w:t xml:space="preserve">базовых рамках таможенного </w:t>
      </w:r>
      <w:r w:rsidR="006A4973" w:rsidRPr="00175E60">
        <w:rPr>
          <w:rFonts w:ascii="Times New Roman" w:hAnsi="Times New Roman" w:cs="Times New Roman"/>
          <w:i/>
          <w:sz w:val="24"/>
          <w:szCs w:val="24"/>
        </w:rPr>
        <w:t>союза и общего рынка товаров – степень интеграции, которую поддерживает большинство европейцев – сформировались бы различные, зачастую пересекающиеся клубы, согласно предпочтениям и нуждам их членов.</w:t>
      </w:r>
      <w:r w:rsidR="006A4973">
        <w:rPr>
          <w:rFonts w:ascii="Times New Roman" w:hAnsi="Times New Roman" w:cs="Times New Roman"/>
          <w:sz w:val="24"/>
          <w:szCs w:val="24"/>
        </w:rPr>
        <w:t xml:space="preserve"> Каждое новое обязательство или инициатива участников такого клуба лучшим образом бы могли сочетаться с материальными и нормативными ресурсами. Такую модель следует отличать с моделью «Европы разных скоростей», которая подразумевает единые жесткие рамки общих политик и параметров, к которым рано или поздно должны прийти все участники, и это лишь вопрос времени. «Европа по выбору», в свою очередь, </w:t>
      </w:r>
      <w:r w:rsidR="006A4973">
        <w:rPr>
          <w:rFonts w:ascii="Times New Roman" w:hAnsi="Times New Roman" w:cs="Times New Roman"/>
          <w:sz w:val="24"/>
          <w:szCs w:val="24"/>
        </w:rPr>
        <w:lastRenderedPageBreak/>
        <w:t>означает, что общие европейские политики существуют только в тех областях, где у стран-участников есть конкретные общие интересы и никак иначе, и под этими политиками будут надежные материальные и нормативные ресурсы (реалистичность, прагматизм, целесообразность, легитимность – отказ от принципов «</w:t>
      </w:r>
      <w:r w:rsidR="006A4973">
        <w:rPr>
          <w:rFonts w:ascii="Times New Roman" w:hAnsi="Times New Roman" w:cs="Times New Roman"/>
          <w:sz w:val="24"/>
          <w:szCs w:val="24"/>
          <w:lang w:val="en-US"/>
        </w:rPr>
        <w:t>fait</w:t>
      </w:r>
      <w:r w:rsidR="006A4973" w:rsidRPr="00CB56B3">
        <w:rPr>
          <w:rFonts w:ascii="Times New Roman" w:hAnsi="Times New Roman" w:cs="Times New Roman"/>
          <w:sz w:val="24"/>
          <w:szCs w:val="24"/>
        </w:rPr>
        <w:t xml:space="preserve"> </w:t>
      </w:r>
      <w:r w:rsidR="006A4973">
        <w:rPr>
          <w:rFonts w:ascii="Times New Roman" w:hAnsi="Times New Roman" w:cs="Times New Roman"/>
          <w:sz w:val="24"/>
          <w:szCs w:val="24"/>
          <w:lang w:val="en-US"/>
        </w:rPr>
        <w:t>accompli</w:t>
      </w:r>
      <w:r w:rsidR="006A4973">
        <w:rPr>
          <w:rFonts w:ascii="Times New Roman" w:hAnsi="Times New Roman" w:cs="Times New Roman"/>
          <w:sz w:val="24"/>
          <w:szCs w:val="24"/>
        </w:rPr>
        <w:t>» и «</w:t>
      </w:r>
      <w:r w:rsidR="006A4973">
        <w:rPr>
          <w:rFonts w:ascii="Times New Roman" w:hAnsi="Times New Roman" w:cs="Times New Roman"/>
          <w:sz w:val="24"/>
          <w:szCs w:val="24"/>
          <w:lang w:val="en-US"/>
        </w:rPr>
        <w:t>wishful</w:t>
      </w:r>
      <w:r w:rsidR="006A4973" w:rsidRPr="00CB56B3">
        <w:rPr>
          <w:rFonts w:ascii="Times New Roman" w:hAnsi="Times New Roman" w:cs="Times New Roman"/>
          <w:sz w:val="24"/>
          <w:szCs w:val="24"/>
        </w:rPr>
        <w:t xml:space="preserve"> </w:t>
      </w:r>
      <w:r w:rsidR="006A4973">
        <w:rPr>
          <w:rFonts w:ascii="Times New Roman" w:hAnsi="Times New Roman" w:cs="Times New Roman"/>
          <w:sz w:val="24"/>
          <w:szCs w:val="24"/>
          <w:lang w:val="en-US"/>
        </w:rPr>
        <w:t>thinking</w:t>
      </w:r>
      <w:r w:rsidR="006A4973">
        <w:rPr>
          <w:rFonts w:ascii="Times New Roman" w:hAnsi="Times New Roman" w:cs="Times New Roman"/>
          <w:sz w:val="24"/>
          <w:szCs w:val="24"/>
        </w:rPr>
        <w:t>»</w:t>
      </w:r>
      <w:r w:rsidR="006A4973" w:rsidRPr="00CB56B3">
        <w:rPr>
          <w:rFonts w:ascii="Times New Roman" w:hAnsi="Times New Roman" w:cs="Times New Roman"/>
          <w:sz w:val="24"/>
          <w:szCs w:val="24"/>
        </w:rPr>
        <w:t xml:space="preserve">). </w:t>
      </w:r>
      <w:r w:rsidR="006A4973">
        <w:rPr>
          <w:rFonts w:ascii="Times New Roman" w:hAnsi="Times New Roman" w:cs="Times New Roman"/>
          <w:sz w:val="24"/>
          <w:szCs w:val="24"/>
        </w:rPr>
        <w:t>Ассоциации независимых государств (альянсы, лиги, конфедерации), как правило, добровольны, и их члены эксклюзивно пользуются определенными преимуществами, производимыми такой ассоциацией, т.е. под сценарий свободной лиги с различными опциями сотрудничества подходит экономическая теория клубов. Эта модель вдохновлена плюралистической философией, согласно которой разнообразие в предпочтениях должно реализовываться соответствующим разнообразием институциональных механизмов. Это</w:t>
      </w:r>
      <w:r w:rsidR="006A4973" w:rsidRPr="006A4973">
        <w:rPr>
          <w:rFonts w:ascii="Times New Roman" w:hAnsi="Times New Roman" w:cs="Times New Roman"/>
          <w:sz w:val="24"/>
          <w:szCs w:val="24"/>
        </w:rPr>
        <w:t xml:space="preserve"> </w:t>
      </w:r>
      <w:r w:rsidR="006A4973">
        <w:rPr>
          <w:rFonts w:ascii="Times New Roman" w:hAnsi="Times New Roman" w:cs="Times New Roman"/>
          <w:sz w:val="24"/>
          <w:szCs w:val="24"/>
        </w:rPr>
        <w:t>и</w:t>
      </w:r>
      <w:r w:rsidR="006A4973" w:rsidRPr="006A4973">
        <w:rPr>
          <w:rFonts w:ascii="Times New Roman" w:hAnsi="Times New Roman" w:cs="Times New Roman"/>
          <w:sz w:val="24"/>
          <w:szCs w:val="24"/>
        </w:rPr>
        <w:t xml:space="preserve"> </w:t>
      </w:r>
      <w:r w:rsidR="006A4973">
        <w:rPr>
          <w:rFonts w:ascii="Times New Roman" w:hAnsi="Times New Roman" w:cs="Times New Roman"/>
          <w:sz w:val="24"/>
          <w:szCs w:val="24"/>
        </w:rPr>
        <w:t>есть</w:t>
      </w:r>
      <w:r w:rsidR="006A4973" w:rsidRPr="006A4973">
        <w:rPr>
          <w:rFonts w:ascii="Times New Roman" w:hAnsi="Times New Roman" w:cs="Times New Roman"/>
          <w:sz w:val="24"/>
          <w:szCs w:val="24"/>
        </w:rPr>
        <w:t xml:space="preserve"> «</w:t>
      </w:r>
      <w:r w:rsidR="006A4973">
        <w:rPr>
          <w:rFonts w:ascii="Times New Roman" w:hAnsi="Times New Roman" w:cs="Times New Roman"/>
          <w:sz w:val="24"/>
          <w:szCs w:val="24"/>
        </w:rPr>
        <w:t>интеграция</w:t>
      </w:r>
      <w:r w:rsidR="006A4973" w:rsidRPr="006A4973">
        <w:rPr>
          <w:rFonts w:ascii="Times New Roman" w:hAnsi="Times New Roman" w:cs="Times New Roman"/>
          <w:sz w:val="24"/>
          <w:szCs w:val="24"/>
        </w:rPr>
        <w:t xml:space="preserve"> </w:t>
      </w:r>
      <w:r w:rsidR="006A4973">
        <w:rPr>
          <w:rFonts w:ascii="Times New Roman" w:hAnsi="Times New Roman" w:cs="Times New Roman"/>
          <w:sz w:val="24"/>
          <w:szCs w:val="24"/>
        </w:rPr>
        <w:t>по</w:t>
      </w:r>
      <w:r w:rsidR="006A4973" w:rsidRPr="006A4973">
        <w:rPr>
          <w:rFonts w:ascii="Times New Roman" w:hAnsi="Times New Roman" w:cs="Times New Roman"/>
          <w:sz w:val="24"/>
          <w:szCs w:val="24"/>
        </w:rPr>
        <w:t xml:space="preserve"> </w:t>
      </w:r>
      <w:r w:rsidR="006A4973">
        <w:rPr>
          <w:rFonts w:ascii="Times New Roman" w:hAnsi="Times New Roman" w:cs="Times New Roman"/>
          <w:sz w:val="24"/>
          <w:szCs w:val="24"/>
        </w:rPr>
        <w:t>меню</w:t>
      </w:r>
      <w:r w:rsidR="006A4973" w:rsidRPr="006A4973">
        <w:rPr>
          <w:rFonts w:ascii="Times New Roman" w:hAnsi="Times New Roman" w:cs="Times New Roman"/>
          <w:sz w:val="24"/>
          <w:szCs w:val="24"/>
        </w:rPr>
        <w:t xml:space="preserve"> </w:t>
      </w:r>
      <w:r w:rsidR="006A4973" w:rsidRPr="007F74EE">
        <w:rPr>
          <w:rFonts w:ascii="Times New Roman" w:hAnsi="Times New Roman" w:cs="Times New Roman"/>
          <w:sz w:val="24"/>
          <w:szCs w:val="24"/>
        </w:rPr>
        <w:t>(</w:t>
      </w:r>
      <w:r w:rsidR="006A4973">
        <w:rPr>
          <w:rFonts w:ascii="Times New Roman" w:hAnsi="Times New Roman" w:cs="Times New Roman"/>
          <w:sz w:val="24"/>
          <w:szCs w:val="24"/>
        </w:rPr>
        <w:t>т</w:t>
      </w:r>
      <w:r w:rsidR="006A4973" w:rsidRPr="007F74EE">
        <w:rPr>
          <w:rFonts w:ascii="Times New Roman" w:hAnsi="Times New Roman" w:cs="Times New Roman"/>
          <w:sz w:val="24"/>
          <w:szCs w:val="24"/>
        </w:rPr>
        <w:t>.</w:t>
      </w:r>
      <w:r w:rsidR="006A4973">
        <w:rPr>
          <w:rFonts w:ascii="Times New Roman" w:hAnsi="Times New Roman" w:cs="Times New Roman"/>
          <w:sz w:val="24"/>
          <w:szCs w:val="24"/>
        </w:rPr>
        <w:t>е</w:t>
      </w:r>
      <w:r w:rsidR="006A4973" w:rsidRPr="007F74EE">
        <w:rPr>
          <w:rFonts w:ascii="Times New Roman" w:hAnsi="Times New Roman" w:cs="Times New Roman"/>
          <w:sz w:val="24"/>
          <w:szCs w:val="24"/>
        </w:rPr>
        <w:t xml:space="preserve">. </w:t>
      </w:r>
      <w:r w:rsidR="006A4973">
        <w:rPr>
          <w:rFonts w:ascii="Times New Roman" w:hAnsi="Times New Roman" w:cs="Times New Roman"/>
          <w:sz w:val="24"/>
          <w:szCs w:val="24"/>
        </w:rPr>
        <w:t>по</w:t>
      </w:r>
      <w:r w:rsidR="006A4973" w:rsidRPr="007F74EE">
        <w:rPr>
          <w:rFonts w:ascii="Times New Roman" w:hAnsi="Times New Roman" w:cs="Times New Roman"/>
          <w:sz w:val="24"/>
          <w:szCs w:val="24"/>
        </w:rPr>
        <w:t xml:space="preserve"> </w:t>
      </w:r>
      <w:r w:rsidR="006A4973">
        <w:rPr>
          <w:rFonts w:ascii="Times New Roman" w:hAnsi="Times New Roman" w:cs="Times New Roman"/>
          <w:sz w:val="24"/>
          <w:szCs w:val="24"/>
        </w:rPr>
        <w:t>выбору</w:t>
      </w:r>
      <w:r w:rsidR="006A4973" w:rsidRPr="007F74EE">
        <w:rPr>
          <w:rFonts w:ascii="Times New Roman" w:hAnsi="Times New Roman" w:cs="Times New Roman"/>
          <w:sz w:val="24"/>
          <w:szCs w:val="24"/>
        </w:rPr>
        <w:t xml:space="preserve">)» </w:t>
      </w:r>
      <w:r w:rsidR="006A4973">
        <w:rPr>
          <w:rFonts w:ascii="Times New Roman" w:hAnsi="Times New Roman" w:cs="Times New Roman"/>
          <w:sz w:val="24"/>
          <w:szCs w:val="24"/>
        </w:rPr>
        <w:t>и</w:t>
      </w:r>
      <w:r w:rsidR="006A4973" w:rsidRPr="007F74EE">
        <w:rPr>
          <w:rFonts w:ascii="Times New Roman" w:hAnsi="Times New Roman" w:cs="Times New Roman"/>
          <w:sz w:val="24"/>
          <w:szCs w:val="24"/>
        </w:rPr>
        <w:t xml:space="preserve"> «</w:t>
      </w:r>
      <w:r w:rsidR="006A4973">
        <w:rPr>
          <w:rFonts w:ascii="Times New Roman" w:hAnsi="Times New Roman" w:cs="Times New Roman"/>
          <w:sz w:val="24"/>
          <w:szCs w:val="24"/>
        </w:rPr>
        <w:t>вариативная</w:t>
      </w:r>
      <w:r w:rsidR="006A4973" w:rsidRPr="007F74EE">
        <w:rPr>
          <w:rFonts w:ascii="Times New Roman" w:hAnsi="Times New Roman" w:cs="Times New Roman"/>
          <w:sz w:val="24"/>
          <w:szCs w:val="24"/>
        </w:rPr>
        <w:t xml:space="preserve"> </w:t>
      </w:r>
      <w:r w:rsidR="006A4973">
        <w:rPr>
          <w:rFonts w:ascii="Times New Roman" w:hAnsi="Times New Roman" w:cs="Times New Roman"/>
          <w:sz w:val="24"/>
          <w:szCs w:val="24"/>
        </w:rPr>
        <w:t>геометрия</w:t>
      </w:r>
      <w:r w:rsidR="006A4973" w:rsidRPr="007F74EE">
        <w:rPr>
          <w:rFonts w:ascii="Times New Roman" w:hAnsi="Times New Roman" w:cs="Times New Roman"/>
          <w:sz w:val="24"/>
          <w:szCs w:val="24"/>
        </w:rPr>
        <w:t xml:space="preserve">». </w:t>
      </w:r>
      <w:r w:rsidR="006A4973">
        <w:rPr>
          <w:rFonts w:ascii="Times New Roman" w:hAnsi="Times New Roman" w:cs="Times New Roman"/>
          <w:sz w:val="24"/>
          <w:szCs w:val="24"/>
        </w:rPr>
        <w:t xml:space="preserve">Примеры таких модусов сотрудничества – Шенгенское соглашение, «Большая пятёрка» (межправительственное сотрудничество крупных стран-членов ЕС Великобритании, Франции, Германии, Италии и Испании, которое позволяет обойти затяжные процедуры Совета Министров) и т.п. </w:t>
      </w:r>
    </w:p>
    <w:p w:rsidR="006A4973" w:rsidRDefault="006A4973" w:rsidP="008C45D9">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прошлом под модель клубов попадала </w:t>
      </w:r>
      <w:r w:rsidRPr="007F3635">
        <w:rPr>
          <w:rFonts w:ascii="Times New Roman" w:hAnsi="Times New Roman" w:cs="Times New Roman"/>
          <w:sz w:val="24"/>
          <w:szCs w:val="24"/>
        </w:rPr>
        <w:t xml:space="preserve">Священная Римская империя </w:t>
      </w:r>
      <w:r>
        <w:rPr>
          <w:rFonts w:ascii="Times New Roman" w:hAnsi="Times New Roman" w:cs="Times New Roman"/>
          <w:sz w:val="24"/>
          <w:szCs w:val="24"/>
        </w:rPr>
        <w:t>Германской нации, выполнявшая</w:t>
      </w:r>
      <w:r w:rsidRPr="007F3635">
        <w:rPr>
          <w:rFonts w:ascii="Times New Roman" w:hAnsi="Times New Roman" w:cs="Times New Roman"/>
          <w:sz w:val="24"/>
          <w:szCs w:val="24"/>
        </w:rPr>
        <w:t xml:space="preserve"> ряд полезных задач. </w:t>
      </w:r>
      <w:r>
        <w:rPr>
          <w:rFonts w:ascii="Times New Roman" w:hAnsi="Times New Roman" w:cs="Times New Roman"/>
          <w:sz w:val="24"/>
          <w:szCs w:val="24"/>
        </w:rPr>
        <w:t>В</w:t>
      </w:r>
      <w:r w:rsidRPr="00096893">
        <w:rPr>
          <w:rFonts w:ascii="Times New Roman" w:hAnsi="Times New Roman" w:cs="Times New Roman"/>
          <w:sz w:val="24"/>
          <w:szCs w:val="24"/>
        </w:rPr>
        <w:t xml:space="preserve"> </w:t>
      </w:r>
      <w:r>
        <w:rPr>
          <w:rFonts w:ascii="Times New Roman" w:hAnsi="Times New Roman" w:cs="Times New Roman"/>
          <w:sz w:val="24"/>
          <w:szCs w:val="24"/>
        </w:rPr>
        <w:t>рамках</w:t>
      </w:r>
      <w:r w:rsidRPr="00096893">
        <w:rPr>
          <w:rFonts w:ascii="Times New Roman" w:hAnsi="Times New Roman" w:cs="Times New Roman"/>
          <w:sz w:val="24"/>
          <w:szCs w:val="24"/>
        </w:rPr>
        <w:t xml:space="preserve"> </w:t>
      </w:r>
      <w:r>
        <w:rPr>
          <w:rFonts w:ascii="Times New Roman" w:hAnsi="Times New Roman" w:cs="Times New Roman"/>
          <w:sz w:val="24"/>
          <w:szCs w:val="24"/>
        </w:rPr>
        <w:t>СРИ</w:t>
      </w:r>
      <w:r w:rsidRPr="00096893">
        <w:rPr>
          <w:rFonts w:ascii="Times New Roman" w:hAnsi="Times New Roman" w:cs="Times New Roman"/>
          <w:sz w:val="24"/>
          <w:szCs w:val="24"/>
        </w:rPr>
        <w:t xml:space="preserve"> </w:t>
      </w:r>
      <w:r>
        <w:rPr>
          <w:rFonts w:ascii="Times New Roman" w:hAnsi="Times New Roman" w:cs="Times New Roman"/>
          <w:sz w:val="24"/>
          <w:szCs w:val="24"/>
        </w:rPr>
        <w:t>существовали</w:t>
      </w:r>
      <w:r w:rsidRPr="00096893">
        <w:rPr>
          <w:rFonts w:ascii="Times New Roman" w:hAnsi="Times New Roman" w:cs="Times New Roman"/>
          <w:sz w:val="24"/>
          <w:szCs w:val="24"/>
        </w:rPr>
        <w:t xml:space="preserve"> </w:t>
      </w:r>
      <w:r>
        <w:rPr>
          <w:rFonts w:ascii="Times New Roman" w:hAnsi="Times New Roman" w:cs="Times New Roman"/>
          <w:sz w:val="24"/>
          <w:szCs w:val="24"/>
        </w:rPr>
        <w:t>т</w:t>
      </w:r>
      <w:r w:rsidRPr="00096893">
        <w:rPr>
          <w:rFonts w:ascii="Times New Roman" w:hAnsi="Times New Roman" w:cs="Times New Roman"/>
          <w:sz w:val="24"/>
          <w:szCs w:val="24"/>
        </w:rPr>
        <w:t>.</w:t>
      </w:r>
      <w:r>
        <w:rPr>
          <w:rFonts w:ascii="Times New Roman" w:hAnsi="Times New Roman" w:cs="Times New Roman"/>
          <w:sz w:val="24"/>
          <w:szCs w:val="24"/>
        </w:rPr>
        <w:t>н</w:t>
      </w:r>
      <w:r w:rsidRPr="00096893">
        <w:rPr>
          <w:rFonts w:ascii="Times New Roman" w:hAnsi="Times New Roman" w:cs="Times New Roman"/>
          <w:sz w:val="24"/>
          <w:szCs w:val="24"/>
        </w:rPr>
        <w:t>. «</w:t>
      </w:r>
      <w:r>
        <w:rPr>
          <w:rFonts w:ascii="Times New Roman" w:hAnsi="Times New Roman" w:cs="Times New Roman"/>
          <w:sz w:val="24"/>
          <w:szCs w:val="24"/>
        </w:rPr>
        <w:t xml:space="preserve">имперские округа» - ассоциации или клубы, оперирующие между суверенными государствами и империей – которые служили посредническим уровнем выработки политики по ряду вопросов, включая оборону. </w:t>
      </w:r>
    </w:p>
    <w:p w:rsidR="006A4973" w:rsidRDefault="006A4973" w:rsidP="008C45D9">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Данный сценарий также предполагает к</w:t>
      </w:r>
      <w:r w:rsidRPr="007F3635">
        <w:rPr>
          <w:rFonts w:ascii="Times New Roman" w:hAnsi="Times New Roman" w:cs="Times New Roman"/>
          <w:sz w:val="24"/>
          <w:szCs w:val="24"/>
        </w:rPr>
        <w:t>ачественное улучшен</w:t>
      </w:r>
      <w:r>
        <w:rPr>
          <w:rFonts w:ascii="Times New Roman" w:hAnsi="Times New Roman" w:cs="Times New Roman"/>
          <w:sz w:val="24"/>
          <w:szCs w:val="24"/>
        </w:rPr>
        <w:t>ие отношений с Россией, т.к. не будет</w:t>
      </w:r>
      <w:r w:rsidRPr="007F3635">
        <w:rPr>
          <w:rFonts w:ascii="Times New Roman" w:hAnsi="Times New Roman" w:cs="Times New Roman"/>
          <w:sz w:val="24"/>
          <w:szCs w:val="24"/>
        </w:rPr>
        <w:t xml:space="preserve"> единой </w:t>
      </w:r>
      <w:r>
        <w:rPr>
          <w:rFonts w:ascii="Times New Roman" w:hAnsi="Times New Roman" w:cs="Times New Roman"/>
          <w:sz w:val="24"/>
          <w:szCs w:val="24"/>
        </w:rPr>
        <w:t>жёсткой общеевропейской внешней политики</w:t>
      </w:r>
      <w:r w:rsidRPr="007F3635">
        <w:rPr>
          <w:rFonts w:ascii="Times New Roman" w:hAnsi="Times New Roman" w:cs="Times New Roman"/>
          <w:sz w:val="24"/>
          <w:szCs w:val="24"/>
        </w:rPr>
        <w:t xml:space="preserve"> </w:t>
      </w:r>
      <w:r>
        <w:rPr>
          <w:rFonts w:ascii="Times New Roman" w:hAnsi="Times New Roman" w:cs="Times New Roman"/>
          <w:sz w:val="24"/>
          <w:szCs w:val="24"/>
        </w:rPr>
        <w:t>и политики безопасности, а также наиболее вероятна отмена виз с отдельными странами ЕС</w:t>
      </w:r>
      <w:r w:rsidR="007839A6">
        <w:rPr>
          <w:rFonts w:ascii="Times New Roman" w:hAnsi="Times New Roman" w:cs="Times New Roman"/>
          <w:sz w:val="24"/>
          <w:szCs w:val="24"/>
        </w:rPr>
        <w:t xml:space="preserve"> или «лиги европейских государств»</w:t>
      </w:r>
      <w:r>
        <w:rPr>
          <w:rFonts w:ascii="Times New Roman" w:hAnsi="Times New Roman" w:cs="Times New Roman"/>
          <w:sz w:val="24"/>
          <w:szCs w:val="24"/>
        </w:rPr>
        <w:t xml:space="preserve">. </w:t>
      </w:r>
      <w:r w:rsidR="005661D9">
        <w:rPr>
          <w:rFonts w:ascii="Times New Roman" w:hAnsi="Times New Roman" w:cs="Times New Roman"/>
          <w:sz w:val="24"/>
          <w:szCs w:val="24"/>
        </w:rPr>
        <w:t>Идеология европеизма также претерпевает изменения. В частности, концепция «Единой Европы» теперь включает и Россию («</w:t>
      </w:r>
      <w:r w:rsidR="005661D9">
        <w:rPr>
          <w:rFonts w:ascii="Times New Roman" w:hAnsi="Times New Roman" w:cs="Times New Roman"/>
          <w:sz w:val="24"/>
          <w:szCs w:val="24"/>
          <w:lang w:val="en-US"/>
        </w:rPr>
        <w:t>Europe</w:t>
      </w:r>
      <w:r w:rsidR="005661D9" w:rsidRPr="007839A6">
        <w:rPr>
          <w:rFonts w:ascii="Times New Roman" w:hAnsi="Times New Roman" w:cs="Times New Roman"/>
          <w:sz w:val="24"/>
          <w:szCs w:val="24"/>
        </w:rPr>
        <w:t xml:space="preserve"> </w:t>
      </w:r>
      <w:r w:rsidR="005661D9">
        <w:rPr>
          <w:rFonts w:ascii="Times New Roman" w:hAnsi="Times New Roman" w:cs="Times New Roman"/>
          <w:sz w:val="24"/>
          <w:szCs w:val="24"/>
          <w:lang w:val="en-US"/>
        </w:rPr>
        <w:t>is</w:t>
      </w:r>
      <w:r w:rsidR="005661D9" w:rsidRPr="007839A6">
        <w:rPr>
          <w:rFonts w:ascii="Times New Roman" w:hAnsi="Times New Roman" w:cs="Times New Roman"/>
          <w:sz w:val="24"/>
          <w:szCs w:val="24"/>
        </w:rPr>
        <w:t xml:space="preserve"> </w:t>
      </w:r>
      <w:r w:rsidR="005661D9">
        <w:rPr>
          <w:rFonts w:ascii="Times New Roman" w:hAnsi="Times New Roman" w:cs="Times New Roman"/>
          <w:sz w:val="24"/>
          <w:szCs w:val="24"/>
          <w:lang w:val="en-US"/>
        </w:rPr>
        <w:t>bigger</w:t>
      </w:r>
      <w:r w:rsidR="005661D9" w:rsidRPr="007839A6">
        <w:rPr>
          <w:rFonts w:ascii="Times New Roman" w:hAnsi="Times New Roman" w:cs="Times New Roman"/>
          <w:sz w:val="24"/>
          <w:szCs w:val="24"/>
        </w:rPr>
        <w:t xml:space="preserve"> </w:t>
      </w:r>
      <w:r w:rsidR="005661D9">
        <w:rPr>
          <w:rFonts w:ascii="Times New Roman" w:hAnsi="Times New Roman" w:cs="Times New Roman"/>
          <w:sz w:val="24"/>
          <w:szCs w:val="24"/>
          <w:lang w:val="en-US"/>
        </w:rPr>
        <w:t>than</w:t>
      </w:r>
      <w:r w:rsidR="005661D9" w:rsidRPr="007839A6">
        <w:rPr>
          <w:rFonts w:ascii="Times New Roman" w:hAnsi="Times New Roman" w:cs="Times New Roman"/>
          <w:sz w:val="24"/>
          <w:szCs w:val="24"/>
        </w:rPr>
        <w:t xml:space="preserve"> </w:t>
      </w:r>
      <w:r w:rsidR="005661D9">
        <w:rPr>
          <w:rFonts w:ascii="Times New Roman" w:hAnsi="Times New Roman" w:cs="Times New Roman"/>
          <w:sz w:val="24"/>
          <w:szCs w:val="24"/>
          <w:lang w:val="en-US"/>
        </w:rPr>
        <w:t>you</w:t>
      </w:r>
      <w:r w:rsidR="005661D9" w:rsidRPr="007839A6">
        <w:rPr>
          <w:rFonts w:ascii="Times New Roman" w:hAnsi="Times New Roman" w:cs="Times New Roman"/>
          <w:sz w:val="24"/>
          <w:szCs w:val="24"/>
        </w:rPr>
        <w:t xml:space="preserve"> </w:t>
      </w:r>
      <w:r w:rsidR="005661D9">
        <w:rPr>
          <w:rFonts w:ascii="Times New Roman" w:hAnsi="Times New Roman" w:cs="Times New Roman"/>
          <w:sz w:val="24"/>
          <w:szCs w:val="24"/>
          <w:lang w:val="en-US"/>
        </w:rPr>
        <w:t>think</w:t>
      </w:r>
      <w:r w:rsidR="005661D9">
        <w:rPr>
          <w:rFonts w:ascii="Times New Roman" w:hAnsi="Times New Roman" w:cs="Times New Roman"/>
          <w:sz w:val="24"/>
          <w:szCs w:val="24"/>
        </w:rPr>
        <w:t xml:space="preserve">»), и международное сотрудничество развивается более плодотворно и равноправно.  </w:t>
      </w:r>
    </w:p>
    <w:p w:rsidR="005F6006" w:rsidRPr="007839A6" w:rsidRDefault="007839A6" w:rsidP="008C45D9">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Как видно из заголовка, и</w:t>
      </w:r>
      <w:r w:rsidR="006A4973">
        <w:rPr>
          <w:rFonts w:ascii="Times New Roman" w:hAnsi="Times New Roman" w:cs="Times New Roman"/>
          <w:sz w:val="24"/>
          <w:szCs w:val="24"/>
        </w:rPr>
        <w:t xml:space="preserve">деи И. Канта имеют непосредственное отношение к </w:t>
      </w:r>
      <w:r>
        <w:rPr>
          <w:rFonts w:ascii="Times New Roman" w:hAnsi="Times New Roman" w:cs="Times New Roman"/>
          <w:sz w:val="24"/>
          <w:szCs w:val="24"/>
        </w:rPr>
        <w:t xml:space="preserve">сценарию о </w:t>
      </w:r>
      <w:r w:rsidR="006A4973">
        <w:rPr>
          <w:rFonts w:ascii="Times New Roman" w:hAnsi="Times New Roman" w:cs="Times New Roman"/>
          <w:sz w:val="24"/>
          <w:szCs w:val="24"/>
        </w:rPr>
        <w:t xml:space="preserve">лиге свободных демократических государств. Вкратце освежим положения краеугольного трактата философа «О вечном мире» (1795 г.). Последний состоит из двух разделов, в первом содержится шесть предварительных предпосылок для мира, которые должны быть реализованы немедленно, а во втором можно найти окончательные, полные условия для продолжительного мира. Объединяющая идея шести первых предпосылок – это принцип суверенитета государств-наций. В свою очередь, среди трёх окончательных условий мы находим: республиканский (демократический строй) с конституцией, </w:t>
      </w:r>
      <w:r w:rsidR="006A4973">
        <w:rPr>
          <w:rFonts w:ascii="Times New Roman" w:hAnsi="Times New Roman" w:cs="Times New Roman"/>
          <w:sz w:val="24"/>
          <w:szCs w:val="24"/>
        </w:rPr>
        <w:lastRenderedPageBreak/>
        <w:t xml:space="preserve">федерация свободных государств в мировом масштабе (закон наций), всемирная гостеприимность (закон мирового гражданства). Таким образом, Кант, в первую очередь, обращает внимание на внутреннее устройство государств как на главную предпосылку вечного мира и необходимость такого государственного режима, который был бы основан на принципах разума, свободы, правового государства, равенства. То есть, именно демократическое устройство и правовое государство – это фундамент для мира, а не какой-то наднациональный сверхцентрализованный центр силы, новое мировое или европейское супергосударство. Кант объяснял важность демократического устройства для мира тем, что, когда граждане могут участвовать в выработке политических решений, в том числе по вопросам войны, они чисто по рациональным соображениям будут настаивать на мире, т.к. война – совсем не в их прагматических интересах. Пацифист и европеист В. Гюго говорил, что именно политические элиты (в его случае – деспотические монархи) ответственны за войны, а не народы. Поэтому как минимум странно то, что именно народы Европы и национальные идентичности так демонизируются в европейском дискурсе в настоящий момент, нации обвиняются в развязывании двух мировых войн, тогда как это, в основном, </w:t>
      </w:r>
      <w:r w:rsidR="006A4973" w:rsidRPr="00595695">
        <w:rPr>
          <w:rFonts w:ascii="Times New Roman" w:hAnsi="Times New Roman" w:cs="Times New Roman"/>
          <w:sz w:val="24"/>
          <w:szCs w:val="24"/>
        </w:rPr>
        <w:t>была вина правителей, бизнеса и пропаганды, которая могла действительно разжечь межнациональную рознь на более широком общественном уровне. Однако, вернёмся к Канту. Он также предполагал, что в дополнение к внутреннему демократическому устройству государств такие нации с конституцией сформируют федерацию или лигу свободных государств, лигу мира. Такая лига мира не должна быть (сверх)государством, состоящим из наций, это было противоречило бы самой идее</w:t>
      </w:r>
      <w:r w:rsidR="006A4973" w:rsidRPr="00595695">
        <w:rPr>
          <w:rStyle w:val="a6"/>
          <w:rFonts w:ascii="Times New Roman" w:hAnsi="Times New Roman" w:cs="Times New Roman"/>
          <w:sz w:val="24"/>
          <w:szCs w:val="24"/>
        </w:rPr>
        <w:footnoteReference w:id="185"/>
      </w:r>
      <w:r w:rsidR="006A4973" w:rsidRPr="00595695">
        <w:rPr>
          <w:rFonts w:ascii="Times New Roman" w:hAnsi="Times New Roman" w:cs="Times New Roman"/>
          <w:sz w:val="24"/>
          <w:szCs w:val="24"/>
        </w:rPr>
        <w:t xml:space="preserve">. Кант в трактате «О вечном мире» выступал против амальгамирования (слияния) государств. Он призывал учредить международный суд, который бы регулировал отношения между государствами на основе </w:t>
      </w:r>
      <w:r w:rsidRPr="00595695">
        <w:rPr>
          <w:rFonts w:ascii="Times New Roman" w:hAnsi="Times New Roman" w:cs="Times New Roman"/>
          <w:sz w:val="24"/>
          <w:szCs w:val="24"/>
        </w:rPr>
        <w:t xml:space="preserve">международного права, </w:t>
      </w:r>
      <w:r w:rsidR="006A4973" w:rsidRPr="00595695">
        <w:rPr>
          <w:rFonts w:ascii="Times New Roman" w:hAnsi="Times New Roman" w:cs="Times New Roman"/>
          <w:sz w:val="24"/>
          <w:szCs w:val="24"/>
        </w:rPr>
        <w:t xml:space="preserve">верховенства закона. Также стоит отметить, что Кант рассматривал такой формат для мира в целом, т.е. супранациональная Европа не может быть </w:t>
      </w:r>
      <w:r w:rsidR="00411117" w:rsidRPr="00595695">
        <w:rPr>
          <w:rFonts w:ascii="Times New Roman" w:hAnsi="Times New Roman" w:cs="Times New Roman"/>
          <w:sz w:val="24"/>
          <w:szCs w:val="24"/>
        </w:rPr>
        <w:t xml:space="preserve">суррогатным решением </w:t>
      </w:r>
      <w:r w:rsidR="00411117" w:rsidRPr="00595695">
        <w:rPr>
          <w:rFonts w:ascii="Times New Roman" w:hAnsi="Times New Roman" w:cs="Times New Roman"/>
          <w:color w:val="000000" w:themeColor="text1"/>
          <w:sz w:val="24"/>
          <w:szCs w:val="24"/>
        </w:rPr>
        <w:t xml:space="preserve">проблемы. Первым шагом единой Европы </w:t>
      </w:r>
      <w:r w:rsidR="00595695" w:rsidRPr="00595695">
        <w:rPr>
          <w:rFonts w:ascii="Times New Roman" w:hAnsi="Times New Roman" w:cs="Times New Roman"/>
          <w:color w:val="000000" w:themeColor="text1"/>
          <w:sz w:val="24"/>
          <w:szCs w:val="24"/>
        </w:rPr>
        <w:t xml:space="preserve">к этому сценарию </w:t>
      </w:r>
      <w:r w:rsidR="00411117" w:rsidRPr="00595695">
        <w:rPr>
          <w:rFonts w:ascii="Times New Roman" w:hAnsi="Times New Roman" w:cs="Times New Roman"/>
          <w:color w:val="000000" w:themeColor="text1"/>
          <w:sz w:val="24"/>
          <w:szCs w:val="24"/>
        </w:rPr>
        <w:t xml:space="preserve">может стать расширение своих </w:t>
      </w:r>
      <w:r w:rsidR="005F6006" w:rsidRPr="00595695">
        <w:rPr>
          <w:rFonts w:ascii="Times New Roman" w:hAnsi="Times New Roman" w:cs="Times New Roman"/>
          <w:color w:val="000000" w:themeColor="text1"/>
          <w:sz w:val="24"/>
          <w:szCs w:val="24"/>
        </w:rPr>
        <w:t>этиче</w:t>
      </w:r>
      <w:r w:rsidR="00595695" w:rsidRPr="00595695">
        <w:rPr>
          <w:rFonts w:ascii="Times New Roman" w:hAnsi="Times New Roman" w:cs="Times New Roman"/>
          <w:color w:val="000000" w:themeColor="text1"/>
          <w:sz w:val="24"/>
          <w:szCs w:val="24"/>
        </w:rPr>
        <w:t>ских и юридических</w:t>
      </w:r>
      <w:r w:rsidR="00411117" w:rsidRPr="00595695">
        <w:rPr>
          <w:rFonts w:ascii="Times New Roman" w:hAnsi="Times New Roman" w:cs="Times New Roman"/>
          <w:color w:val="000000" w:themeColor="text1"/>
          <w:sz w:val="24"/>
          <w:szCs w:val="24"/>
        </w:rPr>
        <w:t xml:space="preserve"> обязательств </w:t>
      </w:r>
      <w:r w:rsidR="00595695" w:rsidRPr="00595695">
        <w:rPr>
          <w:rFonts w:ascii="Times New Roman" w:hAnsi="Times New Roman" w:cs="Times New Roman"/>
          <w:color w:val="000000" w:themeColor="text1"/>
          <w:sz w:val="24"/>
          <w:szCs w:val="24"/>
        </w:rPr>
        <w:t xml:space="preserve">и гарантий </w:t>
      </w:r>
      <w:r w:rsidR="00411117" w:rsidRPr="00595695">
        <w:rPr>
          <w:rFonts w:ascii="Times New Roman" w:hAnsi="Times New Roman" w:cs="Times New Roman"/>
          <w:color w:val="000000" w:themeColor="text1"/>
          <w:sz w:val="24"/>
          <w:szCs w:val="24"/>
        </w:rPr>
        <w:t>перед гражданами</w:t>
      </w:r>
      <w:r w:rsidR="005F6006" w:rsidRPr="00595695">
        <w:rPr>
          <w:rFonts w:ascii="Times New Roman" w:hAnsi="Times New Roman" w:cs="Times New Roman"/>
          <w:color w:val="000000" w:themeColor="text1"/>
          <w:sz w:val="24"/>
          <w:szCs w:val="24"/>
        </w:rPr>
        <w:t xml:space="preserve">, </w:t>
      </w:r>
      <w:r w:rsidR="00595695" w:rsidRPr="00595695">
        <w:rPr>
          <w:rFonts w:ascii="Times New Roman" w:hAnsi="Times New Roman" w:cs="Times New Roman"/>
          <w:color w:val="000000" w:themeColor="text1"/>
          <w:sz w:val="24"/>
          <w:szCs w:val="24"/>
        </w:rPr>
        <w:t xml:space="preserve">создание условий для </w:t>
      </w:r>
      <w:r w:rsidR="00411117" w:rsidRPr="00595695">
        <w:rPr>
          <w:rFonts w:ascii="Times New Roman" w:hAnsi="Times New Roman" w:cs="Times New Roman"/>
          <w:color w:val="000000" w:themeColor="text1"/>
          <w:sz w:val="24"/>
          <w:szCs w:val="24"/>
        </w:rPr>
        <w:t>о</w:t>
      </w:r>
      <w:r w:rsidR="00595695" w:rsidRPr="00595695">
        <w:rPr>
          <w:rFonts w:ascii="Times New Roman" w:hAnsi="Times New Roman" w:cs="Times New Roman"/>
          <w:color w:val="000000" w:themeColor="text1"/>
          <w:sz w:val="24"/>
          <w:szCs w:val="24"/>
        </w:rPr>
        <w:t>существления</w:t>
      </w:r>
      <w:r w:rsidR="00411117" w:rsidRPr="00595695">
        <w:rPr>
          <w:rFonts w:ascii="Times New Roman" w:hAnsi="Times New Roman" w:cs="Times New Roman"/>
          <w:color w:val="000000" w:themeColor="text1"/>
          <w:sz w:val="24"/>
          <w:szCs w:val="24"/>
        </w:rPr>
        <w:t xml:space="preserve"> прав человека.</w:t>
      </w:r>
      <w:r w:rsidR="00411117" w:rsidRPr="00595695">
        <w:rPr>
          <w:rFonts w:ascii="Arial" w:hAnsi="Arial" w:cs="Arial"/>
          <w:color w:val="000000" w:themeColor="text1"/>
        </w:rPr>
        <w:t xml:space="preserve"> </w:t>
      </w:r>
    </w:p>
    <w:p w:rsidR="006A4973" w:rsidRDefault="007839A6" w:rsidP="008C45D9">
      <w:pPr>
        <w:spacing w:line="360" w:lineRule="auto"/>
        <w:jc w:val="both"/>
        <w:rPr>
          <w:rFonts w:ascii="Times New Roman" w:hAnsi="Times New Roman" w:cs="Times New Roman"/>
          <w:sz w:val="24"/>
          <w:szCs w:val="24"/>
        </w:rPr>
      </w:pPr>
      <w:r w:rsidRPr="00595695">
        <w:rPr>
          <w:rFonts w:ascii="Times New Roman" w:hAnsi="Times New Roman" w:cs="Times New Roman"/>
          <w:i/>
          <w:sz w:val="24"/>
          <w:szCs w:val="24"/>
        </w:rPr>
        <w:t xml:space="preserve">б) </w:t>
      </w:r>
      <w:r w:rsidR="006A4973" w:rsidRPr="00595695">
        <w:rPr>
          <w:rFonts w:ascii="Times New Roman" w:hAnsi="Times New Roman" w:cs="Times New Roman"/>
          <w:i/>
          <w:sz w:val="24"/>
          <w:szCs w:val="24"/>
        </w:rPr>
        <w:t>Второй сценарий – турбулентн</w:t>
      </w:r>
      <w:r w:rsidR="00595695">
        <w:rPr>
          <w:rFonts w:ascii="Times New Roman" w:hAnsi="Times New Roman" w:cs="Times New Roman"/>
          <w:i/>
          <w:sz w:val="24"/>
          <w:szCs w:val="24"/>
        </w:rPr>
        <w:t xml:space="preserve">ый status-quo. </w:t>
      </w:r>
      <w:r w:rsidR="006A4973">
        <w:rPr>
          <w:rFonts w:ascii="Times New Roman" w:hAnsi="Times New Roman" w:cs="Times New Roman"/>
          <w:sz w:val="24"/>
          <w:szCs w:val="24"/>
        </w:rPr>
        <w:t>Продолжается политика в русле модели «Европы</w:t>
      </w:r>
      <w:r w:rsidR="006A4973" w:rsidRPr="007F3635">
        <w:rPr>
          <w:rFonts w:ascii="Times New Roman" w:hAnsi="Times New Roman" w:cs="Times New Roman"/>
          <w:sz w:val="24"/>
          <w:szCs w:val="24"/>
        </w:rPr>
        <w:t xml:space="preserve"> разных скоростей</w:t>
      </w:r>
      <w:r w:rsidR="006A4973">
        <w:rPr>
          <w:rFonts w:ascii="Times New Roman" w:hAnsi="Times New Roman" w:cs="Times New Roman"/>
          <w:sz w:val="24"/>
          <w:szCs w:val="24"/>
        </w:rPr>
        <w:t>»</w:t>
      </w:r>
      <w:r w:rsidR="006A4973" w:rsidRPr="007F3635">
        <w:rPr>
          <w:rFonts w:ascii="Times New Roman" w:hAnsi="Times New Roman" w:cs="Times New Roman"/>
          <w:sz w:val="24"/>
          <w:szCs w:val="24"/>
        </w:rPr>
        <w:t xml:space="preserve">, </w:t>
      </w:r>
      <w:r w:rsidR="006A4973">
        <w:rPr>
          <w:rFonts w:ascii="Times New Roman" w:hAnsi="Times New Roman" w:cs="Times New Roman"/>
          <w:sz w:val="24"/>
          <w:szCs w:val="24"/>
        </w:rPr>
        <w:t xml:space="preserve">однако, </w:t>
      </w:r>
      <w:r w:rsidR="006A4973" w:rsidRPr="007F3635">
        <w:rPr>
          <w:rFonts w:ascii="Times New Roman" w:hAnsi="Times New Roman" w:cs="Times New Roman"/>
          <w:sz w:val="24"/>
          <w:szCs w:val="24"/>
        </w:rPr>
        <w:t xml:space="preserve">де-факто всё большее стремление отдельных правительств и политиков к </w:t>
      </w:r>
      <w:r w:rsidR="006A4973">
        <w:rPr>
          <w:rFonts w:ascii="Times New Roman" w:hAnsi="Times New Roman" w:cs="Times New Roman"/>
          <w:sz w:val="24"/>
          <w:szCs w:val="24"/>
        </w:rPr>
        <w:t>модели «Европа по меню»</w:t>
      </w:r>
      <w:r w:rsidR="006A4973" w:rsidRPr="007F3635">
        <w:rPr>
          <w:rFonts w:ascii="Times New Roman" w:hAnsi="Times New Roman" w:cs="Times New Roman"/>
          <w:sz w:val="24"/>
          <w:szCs w:val="24"/>
        </w:rPr>
        <w:t xml:space="preserve">. </w:t>
      </w:r>
      <w:r w:rsidR="006A4973">
        <w:rPr>
          <w:rFonts w:ascii="Times New Roman" w:hAnsi="Times New Roman" w:cs="Times New Roman"/>
          <w:sz w:val="24"/>
          <w:szCs w:val="24"/>
        </w:rPr>
        <w:t>Происходит с</w:t>
      </w:r>
      <w:r w:rsidR="006A4973" w:rsidRPr="007F3635">
        <w:rPr>
          <w:rFonts w:ascii="Times New Roman" w:hAnsi="Times New Roman" w:cs="Times New Roman"/>
          <w:sz w:val="24"/>
          <w:szCs w:val="24"/>
        </w:rPr>
        <w:t>оперничество этих двух мод</w:t>
      </w:r>
      <w:r w:rsidR="006A4973">
        <w:rPr>
          <w:rFonts w:ascii="Times New Roman" w:hAnsi="Times New Roman" w:cs="Times New Roman"/>
          <w:sz w:val="24"/>
          <w:szCs w:val="24"/>
        </w:rPr>
        <w:t xml:space="preserve">елей. Что касается экономической ситуации в ЕС, то евро сохраняется, ряд существующих проблем и изъянов ЭВС «замораживается», в то время, как </w:t>
      </w:r>
      <w:r w:rsidR="006A4973">
        <w:rPr>
          <w:rFonts w:ascii="Times New Roman" w:hAnsi="Times New Roman" w:cs="Times New Roman"/>
          <w:sz w:val="24"/>
          <w:szCs w:val="24"/>
        </w:rPr>
        <w:lastRenderedPageBreak/>
        <w:t xml:space="preserve">предпринимаются попытки более-менее нейтральных реформ (например, укрепление банковского союза). </w:t>
      </w:r>
      <w:r w:rsidR="006A4973" w:rsidRPr="007F3635">
        <w:rPr>
          <w:rFonts w:ascii="Times New Roman" w:hAnsi="Times New Roman" w:cs="Times New Roman"/>
          <w:sz w:val="24"/>
          <w:szCs w:val="24"/>
        </w:rPr>
        <w:t>Возможна доработка свободного движения услуг</w:t>
      </w:r>
      <w:r w:rsidR="006A4973">
        <w:rPr>
          <w:rFonts w:ascii="Times New Roman" w:hAnsi="Times New Roman" w:cs="Times New Roman"/>
          <w:sz w:val="24"/>
          <w:szCs w:val="24"/>
        </w:rPr>
        <w:t>, развитие энергетического союза, однако, главное для элит – это уход от концептуальных, спорных вопросов, предпринимаются попытки усилить процедурную демократию в ЕС</w:t>
      </w:r>
      <w:r w:rsidR="006A4973" w:rsidRPr="007F3635">
        <w:rPr>
          <w:rFonts w:ascii="Times New Roman" w:hAnsi="Times New Roman" w:cs="Times New Roman"/>
          <w:sz w:val="24"/>
          <w:szCs w:val="24"/>
        </w:rPr>
        <w:t xml:space="preserve">. </w:t>
      </w:r>
      <w:r w:rsidR="006A4973">
        <w:rPr>
          <w:rFonts w:ascii="Times New Roman" w:hAnsi="Times New Roman" w:cs="Times New Roman"/>
          <w:sz w:val="24"/>
          <w:szCs w:val="24"/>
        </w:rPr>
        <w:t>В данном сценарии происходит у</w:t>
      </w:r>
      <w:r w:rsidR="006A4973" w:rsidRPr="007F3635">
        <w:rPr>
          <w:rFonts w:ascii="Times New Roman" w:hAnsi="Times New Roman" w:cs="Times New Roman"/>
          <w:sz w:val="24"/>
          <w:szCs w:val="24"/>
        </w:rPr>
        <w:t xml:space="preserve">силение мер безопасности и углубление интеграции в пространстве свободы, безопасности и правосудия, но не настолько, чтобы можно было говорить о засилье полицейского государства. </w:t>
      </w:r>
      <w:r w:rsidR="006A4973">
        <w:rPr>
          <w:rFonts w:ascii="Times New Roman" w:hAnsi="Times New Roman" w:cs="Times New Roman"/>
          <w:sz w:val="24"/>
          <w:szCs w:val="24"/>
        </w:rPr>
        <w:t xml:space="preserve">Да, возможны </w:t>
      </w:r>
      <w:r w:rsidR="006A4973" w:rsidRPr="007F3635">
        <w:rPr>
          <w:rFonts w:ascii="Times New Roman" w:hAnsi="Times New Roman" w:cs="Times New Roman"/>
          <w:sz w:val="24"/>
          <w:szCs w:val="24"/>
        </w:rPr>
        <w:t>элементы</w:t>
      </w:r>
      <w:r w:rsidR="006A4973">
        <w:rPr>
          <w:rFonts w:ascii="Times New Roman" w:hAnsi="Times New Roman" w:cs="Times New Roman"/>
          <w:sz w:val="24"/>
          <w:szCs w:val="24"/>
        </w:rPr>
        <w:t xml:space="preserve"> полицейского государства</w:t>
      </w:r>
      <w:r w:rsidR="006A4973" w:rsidRPr="007F3635">
        <w:rPr>
          <w:rFonts w:ascii="Times New Roman" w:hAnsi="Times New Roman" w:cs="Times New Roman"/>
          <w:sz w:val="24"/>
          <w:szCs w:val="24"/>
        </w:rPr>
        <w:t xml:space="preserve">, однако, всё возрастающая осведомленность, высокое самосознание и активность граждан будут стоять на страже прав и свобод человека и гражданина. </w:t>
      </w:r>
      <w:r w:rsidR="006A4973">
        <w:rPr>
          <w:rFonts w:ascii="Times New Roman" w:hAnsi="Times New Roman" w:cs="Times New Roman"/>
          <w:sz w:val="24"/>
          <w:szCs w:val="24"/>
        </w:rPr>
        <w:t>В развитии ЕС ставится а</w:t>
      </w:r>
      <w:r w:rsidR="006A4973" w:rsidRPr="007F3635">
        <w:rPr>
          <w:rFonts w:ascii="Times New Roman" w:hAnsi="Times New Roman" w:cs="Times New Roman"/>
          <w:sz w:val="24"/>
          <w:szCs w:val="24"/>
        </w:rPr>
        <w:t xml:space="preserve">кцент на </w:t>
      </w:r>
      <w:r w:rsidR="006A4973">
        <w:rPr>
          <w:rFonts w:ascii="Times New Roman" w:hAnsi="Times New Roman" w:cs="Times New Roman"/>
          <w:sz w:val="24"/>
          <w:szCs w:val="24"/>
        </w:rPr>
        <w:t>п</w:t>
      </w:r>
      <w:r w:rsidR="0049747F">
        <w:rPr>
          <w:rFonts w:ascii="Times New Roman" w:hAnsi="Times New Roman" w:cs="Times New Roman"/>
          <w:sz w:val="24"/>
          <w:szCs w:val="24"/>
        </w:rPr>
        <w:t xml:space="preserve">озитивно оцениваемых вопросах, </w:t>
      </w:r>
      <w:r w:rsidR="006A4973">
        <w:rPr>
          <w:rFonts w:ascii="Times New Roman" w:hAnsi="Times New Roman" w:cs="Times New Roman"/>
          <w:sz w:val="24"/>
          <w:szCs w:val="24"/>
        </w:rPr>
        <w:t xml:space="preserve">от решения которых, </w:t>
      </w:r>
      <w:r w:rsidR="0049747F">
        <w:rPr>
          <w:rFonts w:ascii="Times New Roman" w:hAnsi="Times New Roman" w:cs="Times New Roman"/>
          <w:sz w:val="24"/>
          <w:szCs w:val="24"/>
        </w:rPr>
        <w:t>без</w:t>
      </w:r>
      <w:r w:rsidR="006A4973">
        <w:rPr>
          <w:rFonts w:ascii="Times New Roman" w:hAnsi="Times New Roman" w:cs="Times New Roman"/>
          <w:sz w:val="24"/>
          <w:szCs w:val="24"/>
        </w:rPr>
        <w:t>условно, все</w:t>
      </w:r>
      <w:r w:rsidR="0049747F">
        <w:rPr>
          <w:rFonts w:ascii="Times New Roman" w:hAnsi="Times New Roman" w:cs="Times New Roman"/>
          <w:sz w:val="24"/>
          <w:szCs w:val="24"/>
        </w:rPr>
        <w:t xml:space="preserve"> будут в выигрыше</w:t>
      </w:r>
      <w:r w:rsidR="006A4973">
        <w:rPr>
          <w:rFonts w:ascii="Times New Roman" w:hAnsi="Times New Roman" w:cs="Times New Roman"/>
          <w:sz w:val="24"/>
          <w:szCs w:val="24"/>
        </w:rPr>
        <w:t>: например, повышение конкурентоспособности, развитие цифрового и научного</w:t>
      </w:r>
      <w:r w:rsidR="006A4973" w:rsidRPr="007F3635">
        <w:rPr>
          <w:rFonts w:ascii="Times New Roman" w:hAnsi="Times New Roman" w:cs="Times New Roman"/>
          <w:sz w:val="24"/>
          <w:szCs w:val="24"/>
        </w:rPr>
        <w:t xml:space="preserve"> союзе, </w:t>
      </w:r>
      <w:r w:rsidR="006A4973">
        <w:rPr>
          <w:rFonts w:ascii="Times New Roman" w:hAnsi="Times New Roman" w:cs="Times New Roman"/>
          <w:sz w:val="24"/>
          <w:szCs w:val="24"/>
        </w:rPr>
        <w:t xml:space="preserve">политики устойчивого развития. Что касается внешней политики, усиливается </w:t>
      </w:r>
      <w:r w:rsidR="006A4973" w:rsidRPr="007F3635">
        <w:rPr>
          <w:rFonts w:ascii="Times New Roman" w:hAnsi="Times New Roman" w:cs="Times New Roman"/>
          <w:sz w:val="24"/>
          <w:szCs w:val="24"/>
        </w:rPr>
        <w:t>сотрудничество с АТР</w:t>
      </w:r>
      <w:r w:rsidR="006A4973">
        <w:rPr>
          <w:rFonts w:ascii="Times New Roman" w:hAnsi="Times New Roman" w:cs="Times New Roman"/>
          <w:sz w:val="24"/>
          <w:szCs w:val="24"/>
        </w:rPr>
        <w:t>, а также происходит новый виток сближения с США в связи запуском ТТИП, несмотря на сопротивление многих граждан и экспертов</w:t>
      </w:r>
      <w:r w:rsidR="006A4973" w:rsidRPr="007F3635">
        <w:rPr>
          <w:rFonts w:ascii="Times New Roman" w:hAnsi="Times New Roman" w:cs="Times New Roman"/>
          <w:sz w:val="24"/>
          <w:szCs w:val="24"/>
        </w:rPr>
        <w:t xml:space="preserve">. </w:t>
      </w:r>
      <w:r w:rsidR="006A4973">
        <w:rPr>
          <w:rFonts w:ascii="Times New Roman" w:hAnsi="Times New Roman" w:cs="Times New Roman"/>
          <w:sz w:val="24"/>
          <w:szCs w:val="24"/>
        </w:rPr>
        <w:t>Острая м</w:t>
      </w:r>
      <w:r w:rsidR="006A4973" w:rsidRPr="007F3635">
        <w:rPr>
          <w:rFonts w:ascii="Times New Roman" w:hAnsi="Times New Roman" w:cs="Times New Roman"/>
          <w:sz w:val="24"/>
          <w:szCs w:val="24"/>
        </w:rPr>
        <w:t xml:space="preserve">играционная ситуация </w:t>
      </w:r>
      <w:r w:rsidR="006A4973">
        <w:rPr>
          <w:rFonts w:ascii="Times New Roman" w:hAnsi="Times New Roman" w:cs="Times New Roman"/>
          <w:sz w:val="24"/>
          <w:szCs w:val="24"/>
        </w:rPr>
        <w:t xml:space="preserve">несколько затухает, страны-члены ЕС </w:t>
      </w:r>
      <w:r w:rsidR="006A4973" w:rsidRPr="007F3635">
        <w:rPr>
          <w:rFonts w:ascii="Times New Roman" w:hAnsi="Times New Roman" w:cs="Times New Roman"/>
          <w:sz w:val="24"/>
          <w:szCs w:val="24"/>
        </w:rPr>
        <w:t>принимают более ж</w:t>
      </w:r>
      <w:r w:rsidR="006A4973">
        <w:rPr>
          <w:rFonts w:ascii="Times New Roman" w:hAnsi="Times New Roman" w:cs="Times New Roman"/>
          <w:sz w:val="24"/>
          <w:szCs w:val="24"/>
        </w:rPr>
        <w:t xml:space="preserve">есткую политику в плане границ </w:t>
      </w:r>
      <w:r w:rsidR="006A4973" w:rsidRPr="007F3635">
        <w:rPr>
          <w:rFonts w:ascii="Times New Roman" w:hAnsi="Times New Roman" w:cs="Times New Roman"/>
          <w:sz w:val="24"/>
          <w:szCs w:val="24"/>
        </w:rPr>
        <w:t>в ответ на недовольство большой части населения и объективные соображения разума и безопасности</w:t>
      </w:r>
      <w:r w:rsidR="006A4973">
        <w:rPr>
          <w:rFonts w:ascii="Times New Roman" w:hAnsi="Times New Roman" w:cs="Times New Roman"/>
          <w:sz w:val="24"/>
          <w:szCs w:val="24"/>
        </w:rPr>
        <w:t>, однако, уровень безопасности в обществе значительно падает, нарастает поляризация и социальные проблемы</w:t>
      </w:r>
      <w:r w:rsidR="006A4973" w:rsidRPr="007F3635">
        <w:rPr>
          <w:rFonts w:ascii="Times New Roman" w:hAnsi="Times New Roman" w:cs="Times New Roman"/>
          <w:sz w:val="24"/>
          <w:szCs w:val="24"/>
        </w:rPr>
        <w:t>.</w:t>
      </w:r>
      <w:r w:rsidR="006A4973">
        <w:rPr>
          <w:rFonts w:ascii="Times New Roman" w:hAnsi="Times New Roman" w:cs="Times New Roman"/>
          <w:sz w:val="24"/>
          <w:szCs w:val="24"/>
        </w:rPr>
        <w:t xml:space="preserve"> Данный сценарий предполагает</w:t>
      </w:r>
      <w:r w:rsidR="006A4973" w:rsidRPr="007F3635">
        <w:rPr>
          <w:rFonts w:ascii="Times New Roman" w:hAnsi="Times New Roman" w:cs="Times New Roman"/>
          <w:sz w:val="24"/>
          <w:szCs w:val="24"/>
        </w:rPr>
        <w:t xml:space="preserve"> </w:t>
      </w:r>
      <w:r w:rsidR="006A4973">
        <w:rPr>
          <w:rFonts w:ascii="Times New Roman" w:hAnsi="Times New Roman" w:cs="Times New Roman"/>
          <w:sz w:val="24"/>
          <w:szCs w:val="24"/>
        </w:rPr>
        <w:t>с</w:t>
      </w:r>
      <w:r w:rsidR="006A4973" w:rsidRPr="007F3635">
        <w:rPr>
          <w:rFonts w:ascii="Times New Roman" w:hAnsi="Times New Roman" w:cs="Times New Roman"/>
          <w:sz w:val="24"/>
          <w:szCs w:val="24"/>
        </w:rPr>
        <w:t>ложные политические отношения с Россией, однако, возможно возобновление и оживление гуманит</w:t>
      </w:r>
      <w:r w:rsidR="006A4973">
        <w:rPr>
          <w:rFonts w:ascii="Times New Roman" w:hAnsi="Times New Roman" w:cs="Times New Roman"/>
          <w:sz w:val="24"/>
          <w:szCs w:val="24"/>
        </w:rPr>
        <w:t>арных и экономических контактов.</w:t>
      </w:r>
    </w:p>
    <w:p w:rsidR="00695B49" w:rsidRDefault="007839A6" w:rsidP="008C45D9">
      <w:pPr>
        <w:spacing w:line="360" w:lineRule="auto"/>
        <w:jc w:val="both"/>
        <w:rPr>
          <w:rFonts w:ascii="Times New Roman" w:hAnsi="Times New Roman" w:cs="Times New Roman"/>
          <w:sz w:val="24"/>
          <w:szCs w:val="24"/>
        </w:rPr>
      </w:pPr>
      <w:r w:rsidRPr="00595695">
        <w:rPr>
          <w:rFonts w:ascii="Times New Roman" w:hAnsi="Times New Roman" w:cs="Times New Roman"/>
          <w:i/>
          <w:sz w:val="24"/>
          <w:szCs w:val="24"/>
        </w:rPr>
        <w:t xml:space="preserve">в) </w:t>
      </w:r>
      <w:r w:rsidR="006A4973" w:rsidRPr="00595695">
        <w:rPr>
          <w:rFonts w:ascii="Times New Roman" w:hAnsi="Times New Roman" w:cs="Times New Roman"/>
          <w:i/>
          <w:sz w:val="24"/>
          <w:szCs w:val="24"/>
        </w:rPr>
        <w:t>Третий сценарий под названием «Джордж Оруэлл»</w:t>
      </w:r>
      <w:r w:rsidR="006A4973">
        <w:rPr>
          <w:rFonts w:ascii="Times New Roman" w:hAnsi="Times New Roman" w:cs="Times New Roman"/>
          <w:sz w:val="24"/>
          <w:szCs w:val="24"/>
        </w:rPr>
        <w:t xml:space="preserve"> </w:t>
      </w:r>
      <w:r>
        <w:rPr>
          <w:rFonts w:ascii="Times New Roman" w:hAnsi="Times New Roman" w:cs="Times New Roman"/>
          <w:sz w:val="24"/>
          <w:szCs w:val="24"/>
        </w:rPr>
        <w:t>предполагает экспансию</w:t>
      </w:r>
      <w:r w:rsidR="006A4973">
        <w:rPr>
          <w:rFonts w:ascii="Times New Roman" w:hAnsi="Times New Roman" w:cs="Times New Roman"/>
          <w:sz w:val="24"/>
          <w:szCs w:val="24"/>
        </w:rPr>
        <w:t xml:space="preserve"> полицейских</w:t>
      </w:r>
      <w:r w:rsidR="006A4973" w:rsidRPr="007F3635">
        <w:rPr>
          <w:rFonts w:ascii="Times New Roman" w:hAnsi="Times New Roman" w:cs="Times New Roman"/>
          <w:sz w:val="24"/>
          <w:szCs w:val="24"/>
        </w:rPr>
        <w:t xml:space="preserve"> функций ЕС, развитие полицейского государства, контроль за свободой слова (за ширмой политкорректности), введение контроля за толерантностью, ксенофобией, расизмом и радикализмом (а точнее, тем, что под этим подразумевается – что в широком смысле может включать любые формы несогласия, протеста и проч.). </w:t>
      </w:r>
      <w:r>
        <w:rPr>
          <w:rFonts w:ascii="Times New Roman" w:hAnsi="Times New Roman" w:cs="Times New Roman"/>
          <w:sz w:val="24"/>
          <w:szCs w:val="24"/>
        </w:rPr>
        <w:t>В данном сценарии продолжаются социальные эксперименты, государственный контроль всё больше распространяется на частную жизнь граждан, образование и воспитание детей.</w:t>
      </w:r>
      <w:r w:rsidR="00590F41">
        <w:rPr>
          <w:rFonts w:ascii="Times New Roman" w:hAnsi="Times New Roman" w:cs="Times New Roman"/>
          <w:sz w:val="24"/>
          <w:szCs w:val="24"/>
        </w:rPr>
        <w:t xml:space="preserve"> Подконтрольные СМИ </w:t>
      </w:r>
      <w:r w:rsidR="006A4973" w:rsidRPr="007F3635">
        <w:rPr>
          <w:rFonts w:ascii="Times New Roman" w:hAnsi="Times New Roman" w:cs="Times New Roman"/>
          <w:sz w:val="24"/>
          <w:szCs w:val="24"/>
        </w:rPr>
        <w:t>работают на создание «комфортного» восприятия. Поляризация</w:t>
      </w:r>
      <w:r w:rsidR="00590F41">
        <w:rPr>
          <w:rFonts w:ascii="Times New Roman" w:hAnsi="Times New Roman" w:cs="Times New Roman"/>
          <w:sz w:val="24"/>
          <w:szCs w:val="24"/>
        </w:rPr>
        <w:t xml:space="preserve"> и дифференциация</w:t>
      </w:r>
      <w:r w:rsidR="006A4973" w:rsidRPr="007F3635">
        <w:rPr>
          <w:rFonts w:ascii="Times New Roman" w:hAnsi="Times New Roman" w:cs="Times New Roman"/>
          <w:sz w:val="24"/>
          <w:szCs w:val="24"/>
        </w:rPr>
        <w:t xml:space="preserve"> общества</w:t>
      </w:r>
      <w:r w:rsidR="00590F41">
        <w:rPr>
          <w:rFonts w:ascii="Times New Roman" w:hAnsi="Times New Roman" w:cs="Times New Roman"/>
          <w:sz w:val="24"/>
          <w:szCs w:val="24"/>
        </w:rPr>
        <w:t xml:space="preserve"> продолжаются, остро стоит проблема мигрантов и их социализации</w:t>
      </w:r>
      <w:r w:rsidR="006A4973" w:rsidRPr="007F3635">
        <w:rPr>
          <w:rFonts w:ascii="Times New Roman" w:hAnsi="Times New Roman" w:cs="Times New Roman"/>
          <w:sz w:val="24"/>
          <w:szCs w:val="24"/>
        </w:rPr>
        <w:t xml:space="preserve">. </w:t>
      </w:r>
      <w:r w:rsidR="00590F41">
        <w:rPr>
          <w:rFonts w:ascii="Times New Roman" w:hAnsi="Times New Roman" w:cs="Times New Roman"/>
          <w:sz w:val="24"/>
          <w:szCs w:val="24"/>
        </w:rPr>
        <w:t>В данном сценарии, возможно обострение отношений с Россией, а также н</w:t>
      </w:r>
      <w:r w:rsidR="006A4973">
        <w:rPr>
          <w:rFonts w:ascii="Times New Roman" w:hAnsi="Times New Roman" w:cs="Times New Roman"/>
          <w:sz w:val="24"/>
          <w:szCs w:val="24"/>
        </w:rPr>
        <w:t>овые военные операции за пределами ЕС, усиление компонента великодержавности</w:t>
      </w:r>
      <w:r w:rsidR="00590F41">
        <w:rPr>
          <w:rFonts w:ascii="Times New Roman" w:hAnsi="Times New Roman" w:cs="Times New Roman"/>
          <w:sz w:val="24"/>
          <w:szCs w:val="24"/>
        </w:rPr>
        <w:t xml:space="preserve"> в европейской внешней политике</w:t>
      </w:r>
      <w:r w:rsidR="006A4973">
        <w:rPr>
          <w:rFonts w:ascii="Times New Roman" w:hAnsi="Times New Roman" w:cs="Times New Roman"/>
          <w:sz w:val="24"/>
          <w:szCs w:val="24"/>
        </w:rPr>
        <w:t xml:space="preserve">, </w:t>
      </w:r>
      <w:r w:rsidR="00590F41">
        <w:rPr>
          <w:rFonts w:ascii="Times New Roman" w:hAnsi="Times New Roman" w:cs="Times New Roman"/>
          <w:sz w:val="24"/>
          <w:szCs w:val="24"/>
        </w:rPr>
        <w:t xml:space="preserve">а также </w:t>
      </w:r>
      <w:r w:rsidR="006A4973">
        <w:rPr>
          <w:rFonts w:ascii="Times New Roman" w:hAnsi="Times New Roman" w:cs="Times New Roman"/>
          <w:sz w:val="24"/>
          <w:szCs w:val="24"/>
        </w:rPr>
        <w:t xml:space="preserve">неоколониализма. </w:t>
      </w:r>
      <w:r w:rsidR="00590F41">
        <w:rPr>
          <w:rFonts w:ascii="Times New Roman" w:hAnsi="Times New Roman" w:cs="Times New Roman"/>
          <w:sz w:val="24"/>
          <w:szCs w:val="24"/>
        </w:rPr>
        <w:t>Данный сценарий исходит из того, что элиты получают больше власти и контроля над обществом и что свободы граждан урезаются, и всё это – признаки авто- или тоталитаризма. В 1990</w:t>
      </w:r>
      <w:r w:rsidR="00EB0938">
        <w:rPr>
          <w:rFonts w:ascii="Times New Roman" w:hAnsi="Times New Roman" w:cs="Times New Roman"/>
          <w:sz w:val="24"/>
          <w:szCs w:val="24"/>
        </w:rPr>
        <w:t>-</w:t>
      </w:r>
      <w:r w:rsidR="00590F41">
        <w:rPr>
          <w:rFonts w:ascii="Times New Roman" w:hAnsi="Times New Roman" w:cs="Times New Roman"/>
          <w:sz w:val="24"/>
          <w:szCs w:val="24"/>
        </w:rPr>
        <w:t xml:space="preserve">ые гг. и по сей день нередко можно встретить сравнение ЕС с СССР. Мрачная параллель между СССР и ЕС </w:t>
      </w:r>
      <w:r w:rsidR="00590F41">
        <w:rPr>
          <w:rFonts w:ascii="Times New Roman" w:hAnsi="Times New Roman" w:cs="Times New Roman"/>
          <w:sz w:val="24"/>
          <w:szCs w:val="24"/>
        </w:rPr>
        <w:lastRenderedPageBreak/>
        <w:t>привлекается критиками в разных контекстах – так было в случае включения</w:t>
      </w:r>
      <w:r w:rsidR="006A4973">
        <w:rPr>
          <w:rFonts w:ascii="Times New Roman" w:hAnsi="Times New Roman" w:cs="Times New Roman"/>
          <w:sz w:val="24"/>
          <w:szCs w:val="24"/>
        </w:rPr>
        <w:t xml:space="preserve"> стр</w:t>
      </w:r>
      <w:r w:rsidR="00590F41">
        <w:rPr>
          <w:rFonts w:ascii="Times New Roman" w:hAnsi="Times New Roman" w:cs="Times New Roman"/>
          <w:sz w:val="24"/>
          <w:szCs w:val="24"/>
        </w:rPr>
        <w:t>ан Балтии в состав ЕС, в с</w:t>
      </w:r>
      <w:r w:rsidR="00EB0938">
        <w:rPr>
          <w:rFonts w:ascii="Times New Roman" w:hAnsi="Times New Roman" w:cs="Times New Roman"/>
          <w:sz w:val="24"/>
          <w:szCs w:val="24"/>
        </w:rPr>
        <w:t xml:space="preserve">итуации вокруг Евроконституции; </w:t>
      </w:r>
      <w:r w:rsidR="00590F41">
        <w:rPr>
          <w:rFonts w:ascii="Times New Roman" w:hAnsi="Times New Roman" w:cs="Times New Roman"/>
          <w:sz w:val="24"/>
          <w:szCs w:val="24"/>
        </w:rPr>
        <w:t>это сравнение довольно популярно в Великобритании, не в последнюю очередь благодаря деятельности бывшего советского дисседента В. Буковского, проживающего сейчас там</w:t>
      </w:r>
      <w:r w:rsidR="006A4973">
        <w:rPr>
          <w:rFonts w:ascii="Times New Roman" w:hAnsi="Times New Roman" w:cs="Times New Roman"/>
          <w:sz w:val="24"/>
          <w:szCs w:val="24"/>
        </w:rPr>
        <w:t xml:space="preserve">. </w:t>
      </w:r>
      <w:r w:rsidR="00590F41">
        <w:rPr>
          <w:rFonts w:ascii="Times New Roman" w:hAnsi="Times New Roman" w:cs="Times New Roman"/>
          <w:sz w:val="24"/>
          <w:szCs w:val="24"/>
        </w:rPr>
        <w:t>Буковский неоднократно выступал с критикой ЕС, в том числе с трибун Европейского парламента. В одном из своих</w:t>
      </w:r>
      <w:r w:rsidR="00EB0938">
        <w:rPr>
          <w:rFonts w:ascii="Times New Roman" w:hAnsi="Times New Roman" w:cs="Times New Roman"/>
          <w:sz w:val="24"/>
          <w:szCs w:val="24"/>
        </w:rPr>
        <w:t xml:space="preserve"> интервью приводит следующие, по его мнению, </w:t>
      </w:r>
      <w:r w:rsidR="006A4973">
        <w:rPr>
          <w:rFonts w:ascii="Times New Roman" w:hAnsi="Times New Roman" w:cs="Times New Roman"/>
          <w:sz w:val="24"/>
          <w:szCs w:val="24"/>
        </w:rPr>
        <w:t>общие нега</w:t>
      </w:r>
      <w:r w:rsidR="00590F41">
        <w:rPr>
          <w:rFonts w:ascii="Times New Roman" w:hAnsi="Times New Roman" w:cs="Times New Roman"/>
          <w:sz w:val="24"/>
          <w:szCs w:val="24"/>
        </w:rPr>
        <w:t xml:space="preserve">тивные характеристики ЕС и СССР: это громоздкая структура, идеологизированность политики, </w:t>
      </w:r>
      <w:r w:rsidR="00EB0938">
        <w:rPr>
          <w:rFonts w:ascii="Times New Roman" w:hAnsi="Times New Roman" w:cs="Times New Roman"/>
          <w:sz w:val="24"/>
          <w:szCs w:val="24"/>
        </w:rPr>
        <w:t xml:space="preserve">её </w:t>
      </w:r>
      <w:r w:rsidR="00590F41">
        <w:rPr>
          <w:rFonts w:ascii="Times New Roman" w:hAnsi="Times New Roman" w:cs="Times New Roman"/>
          <w:sz w:val="24"/>
          <w:szCs w:val="24"/>
        </w:rPr>
        <w:t>директивность</w:t>
      </w:r>
      <w:r w:rsidR="00EB0938">
        <w:rPr>
          <w:rFonts w:ascii="Times New Roman" w:hAnsi="Times New Roman" w:cs="Times New Roman"/>
          <w:sz w:val="24"/>
          <w:szCs w:val="24"/>
        </w:rPr>
        <w:t xml:space="preserve"> и фокус на планировании</w:t>
      </w:r>
      <w:r w:rsidR="00590F41">
        <w:rPr>
          <w:rFonts w:ascii="Times New Roman" w:hAnsi="Times New Roman" w:cs="Times New Roman"/>
          <w:sz w:val="24"/>
          <w:szCs w:val="24"/>
        </w:rPr>
        <w:t xml:space="preserve">, </w:t>
      </w:r>
      <w:r w:rsidR="00EB0938">
        <w:rPr>
          <w:rFonts w:ascii="Times New Roman" w:hAnsi="Times New Roman" w:cs="Times New Roman"/>
          <w:sz w:val="24"/>
          <w:szCs w:val="24"/>
        </w:rPr>
        <w:t>стремление обеих политий к расширению</w:t>
      </w:r>
      <w:r w:rsidR="00590F41">
        <w:rPr>
          <w:rFonts w:ascii="Times New Roman" w:hAnsi="Times New Roman" w:cs="Times New Roman"/>
          <w:sz w:val="24"/>
          <w:szCs w:val="24"/>
        </w:rPr>
        <w:t xml:space="preserve">, </w:t>
      </w:r>
      <w:r w:rsidR="00EB0938">
        <w:rPr>
          <w:rFonts w:ascii="Times New Roman" w:hAnsi="Times New Roman" w:cs="Times New Roman"/>
          <w:sz w:val="24"/>
          <w:szCs w:val="24"/>
        </w:rPr>
        <w:t xml:space="preserve">упразднение народов, </w:t>
      </w:r>
      <w:r w:rsidR="00EF6853">
        <w:rPr>
          <w:rFonts w:ascii="Times New Roman" w:hAnsi="Times New Roman" w:cs="Times New Roman"/>
          <w:sz w:val="24"/>
          <w:szCs w:val="24"/>
        </w:rPr>
        <w:t xml:space="preserve">нисходящая </w:t>
      </w:r>
      <w:r w:rsidR="00EB0938">
        <w:rPr>
          <w:rFonts w:ascii="Times New Roman" w:hAnsi="Times New Roman" w:cs="Times New Roman"/>
          <w:sz w:val="24"/>
          <w:szCs w:val="24"/>
        </w:rPr>
        <w:t>коррупция. Цель и ЕС, и СССР – создать новую историческую общность (организм), а также новый тип людей («советский человек», «европеец») и распространить свои модели в мировом масштабе. Буковский считает, что многие страны вступают в ЕС не добровольно, а под давлением, чуть ли шантажом (приводит пример, что Швейцарию заставили организовать целых пять референдумов)</w:t>
      </w:r>
      <w:r w:rsidR="00EB0938">
        <w:rPr>
          <w:rStyle w:val="a6"/>
          <w:rFonts w:ascii="Times New Roman" w:hAnsi="Times New Roman" w:cs="Times New Roman"/>
          <w:sz w:val="24"/>
          <w:szCs w:val="24"/>
        </w:rPr>
        <w:footnoteReference w:id="186"/>
      </w:r>
      <w:r w:rsidR="00EB0938">
        <w:rPr>
          <w:rFonts w:ascii="Times New Roman" w:hAnsi="Times New Roman" w:cs="Times New Roman"/>
          <w:sz w:val="24"/>
          <w:szCs w:val="24"/>
        </w:rPr>
        <w:t xml:space="preserve">. Автор данной работы согласна с Буковским в том, что ЕС в его настоящем виде и задуманном отцами-основателями дизайне просто не может быть демократизирован. Он несовместим с демократией. </w:t>
      </w:r>
      <w:r w:rsidR="00EF6853">
        <w:rPr>
          <w:rFonts w:ascii="Times New Roman" w:hAnsi="Times New Roman" w:cs="Times New Roman"/>
          <w:sz w:val="24"/>
          <w:szCs w:val="24"/>
        </w:rPr>
        <w:t xml:space="preserve">Буковский делает акцент на том, что хоть ЕС и более «мягкая» версия СССР и там, например, нет ГУЛАГов и пр., тенденция такова, что европейское полицейское государство расширяется и вполне возможно, что Европол скоро станет прототипом КГБ и даже его «превзойдёт» по своим полномочиям. Новые тяжёлые преступления вводятся в оборот, например, расизм, ксенофобия – то есть, те, кто против неподконтрольной миграции из стран Третьего мира или углубления европейской интеграции, могут в данном сценарии быть арестованы как расисты, ксенофобы, радикалы и т.п. Данный тревожный элемент третьего сценария в ограниченном виде вполне может «перекочевать» во второй. Буковский также говорит о политической корректности как </w:t>
      </w:r>
      <w:r w:rsidR="00411117">
        <w:rPr>
          <w:rFonts w:ascii="Times New Roman" w:hAnsi="Times New Roman" w:cs="Times New Roman"/>
          <w:sz w:val="24"/>
          <w:szCs w:val="24"/>
        </w:rPr>
        <w:t xml:space="preserve">об </w:t>
      </w:r>
      <w:r w:rsidR="00EF6853">
        <w:rPr>
          <w:rFonts w:ascii="Times New Roman" w:hAnsi="Times New Roman" w:cs="Times New Roman"/>
          <w:sz w:val="24"/>
          <w:szCs w:val="24"/>
        </w:rPr>
        <w:t>инструмент</w:t>
      </w:r>
      <w:r w:rsidR="00411117">
        <w:rPr>
          <w:rFonts w:ascii="Times New Roman" w:hAnsi="Times New Roman" w:cs="Times New Roman"/>
          <w:sz w:val="24"/>
          <w:szCs w:val="24"/>
        </w:rPr>
        <w:t>е</w:t>
      </w:r>
      <w:r w:rsidR="00EF6853">
        <w:rPr>
          <w:rFonts w:ascii="Times New Roman" w:hAnsi="Times New Roman" w:cs="Times New Roman"/>
          <w:sz w:val="24"/>
          <w:szCs w:val="24"/>
        </w:rPr>
        <w:t xml:space="preserve"> деспотической идеологии и контроля, а также об усилении полномочий исполнительной ветви власти, драйвером чего является Брюссель. Частично этот сценарий уже реализовывается</w:t>
      </w:r>
      <w:r w:rsidR="00411117">
        <w:rPr>
          <w:rFonts w:ascii="Times New Roman" w:hAnsi="Times New Roman" w:cs="Times New Roman"/>
          <w:sz w:val="24"/>
          <w:szCs w:val="24"/>
        </w:rPr>
        <w:t>, и только кардинальная трансформация ЕС в свободную лигу государств и сотрудничающих клубов по интересам может предотвратить диктатуру.</w:t>
      </w:r>
    </w:p>
    <w:p w:rsidR="006A4973" w:rsidRPr="006A4973" w:rsidRDefault="00695B49" w:rsidP="008C45D9">
      <w:pPr>
        <w:jc w:val="both"/>
        <w:rPr>
          <w:rFonts w:ascii="Times New Roman" w:hAnsi="Times New Roman" w:cs="Times New Roman"/>
          <w:sz w:val="24"/>
          <w:szCs w:val="24"/>
        </w:rPr>
      </w:pPr>
      <w:r>
        <w:rPr>
          <w:rFonts w:ascii="Times New Roman" w:hAnsi="Times New Roman" w:cs="Times New Roman"/>
          <w:sz w:val="24"/>
          <w:szCs w:val="24"/>
        </w:rPr>
        <w:br w:type="page"/>
      </w:r>
      <w:r w:rsidR="00411117">
        <w:rPr>
          <w:rFonts w:ascii="Times New Roman" w:hAnsi="Times New Roman" w:cs="Times New Roman"/>
          <w:sz w:val="24"/>
          <w:szCs w:val="24"/>
        </w:rPr>
        <w:lastRenderedPageBreak/>
        <w:t xml:space="preserve"> </w:t>
      </w:r>
    </w:p>
    <w:p w:rsidR="00A67717" w:rsidRPr="00931731" w:rsidRDefault="00EE3009" w:rsidP="00931731">
      <w:pPr>
        <w:pStyle w:val="2"/>
        <w:jc w:val="both"/>
        <w:rPr>
          <w:rFonts w:ascii="Times New Roman" w:hAnsi="Times New Roman" w:cs="Times New Roman"/>
          <w:iCs/>
          <w:color w:val="767171" w:themeColor="background2" w:themeShade="80"/>
          <w:sz w:val="24"/>
          <w:szCs w:val="24"/>
        </w:rPr>
      </w:pPr>
      <w:bookmarkStart w:id="15" w:name="_Toc450593379"/>
      <w:r w:rsidRPr="00931731">
        <w:rPr>
          <w:rFonts w:ascii="Times New Roman" w:hAnsi="Times New Roman" w:cs="Times New Roman"/>
          <w:color w:val="767171" w:themeColor="background2" w:themeShade="80"/>
          <w:sz w:val="24"/>
          <w:szCs w:val="24"/>
        </w:rPr>
        <w:t>ЗАКЛЮЧЕНИЕ</w:t>
      </w:r>
      <w:bookmarkEnd w:id="15"/>
    </w:p>
    <w:p w:rsidR="005D6BC2" w:rsidRPr="006240C0" w:rsidRDefault="00FC5192" w:rsidP="008C45D9">
      <w:pPr>
        <w:autoSpaceDE w:val="0"/>
        <w:autoSpaceDN w:val="0"/>
        <w:adjustRightInd w:val="0"/>
        <w:spacing w:after="0" w:line="360" w:lineRule="auto"/>
        <w:ind w:firstLine="567"/>
        <w:jc w:val="both"/>
        <w:rPr>
          <w:rFonts w:ascii="Times New Roman" w:hAnsi="Times New Roman" w:cs="Times New Roman"/>
          <w:sz w:val="24"/>
          <w:szCs w:val="24"/>
        </w:rPr>
      </w:pPr>
      <w:r w:rsidRPr="006240C0">
        <w:rPr>
          <w:rFonts w:ascii="Times New Roman" w:hAnsi="Times New Roman" w:cs="Times New Roman"/>
          <w:sz w:val="24"/>
          <w:szCs w:val="24"/>
        </w:rPr>
        <w:t>Сегодня единая Европа переживает сложный период и, возможно, стоит на грани экзистенциального кризиса. В такое время целесообразно обратить свой взор на лидеров общества, властвующие элиты, т.к. те, кто занимает стратегические позиции по принятию решений, всегда несут ответственность как за сам кризис, так и за пути выхода из не</w:t>
      </w:r>
      <w:r w:rsidR="00E31255" w:rsidRPr="006240C0">
        <w:rPr>
          <w:rFonts w:ascii="Times New Roman" w:hAnsi="Times New Roman" w:cs="Times New Roman"/>
          <w:sz w:val="24"/>
          <w:szCs w:val="24"/>
        </w:rPr>
        <w:t xml:space="preserve">го. Такая качественная проверка </w:t>
      </w:r>
      <w:r w:rsidRPr="006240C0">
        <w:rPr>
          <w:rFonts w:ascii="Times New Roman" w:hAnsi="Times New Roman" w:cs="Times New Roman"/>
          <w:sz w:val="24"/>
          <w:szCs w:val="24"/>
        </w:rPr>
        <w:t xml:space="preserve">обнажает </w:t>
      </w:r>
      <w:r w:rsidR="009700A7" w:rsidRPr="006240C0">
        <w:rPr>
          <w:rFonts w:ascii="Times New Roman" w:hAnsi="Times New Roman" w:cs="Times New Roman"/>
          <w:sz w:val="24"/>
          <w:szCs w:val="24"/>
        </w:rPr>
        <w:t xml:space="preserve">изъяны и ошибки элит, а также противоречия и </w:t>
      </w:r>
      <w:r w:rsidR="005D6BC2" w:rsidRPr="006240C0">
        <w:rPr>
          <w:rFonts w:ascii="Times New Roman" w:hAnsi="Times New Roman" w:cs="Times New Roman"/>
          <w:sz w:val="24"/>
          <w:szCs w:val="24"/>
        </w:rPr>
        <w:t>слабые</w:t>
      </w:r>
      <w:r w:rsidR="009700A7" w:rsidRPr="006240C0">
        <w:rPr>
          <w:rFonts w:ascii="Times New Roman" w:hAnsi="Times New Roman" w:cs="Times New Roman"/>
          <w:sz w:val="24"/>
          <w:szCs w:val="24"/>
        </w:rPr>
        <w:t xml:space="preserve"> стороны самой политической системы затрагиваемого общества. Кризисная ситуация заставляет всех задуматься, что происходит на самом деле и как мы к этому пришли. </w:t>
      </w:r>
    </w:p>
    <w:p w:rsidR="006261A3" w:rsidRPr="006240C0" w:rsidRDefault="00B81A11" w:rsidP="008C45D9">
      <w:pPr>
        <w:autoSpaceDE w:val="0"/>
        <w:autoSpaceDN w:val="0"/>
        <w:adjustRightInd w:val="0"/>
        <w:spacing w:after="0" w:line="360" w:lineRule="auto"/>
        <w:ind w:firstLine="567"/>
        <w:jc w:val="both"/>
        <w:rPr>
          <w:rFonts w:ascii="Times New Roman" w:hAnsi="Times New Roman" w:cs="Times New Roman"/>
          <w:sz w:val="24"/>
          <w:szCs w:val="24"/>
        </w:rPr>
      </w:pPr>
      <w:r w:rsidRPr="006240C0">
        <w:rPr>
          <w:rFonts w:ascii="Times New Roman" w:hAnsi="Times New Roman" w:cs="Times New Roman"/>
          <w:sz w:val="24"/>
          <w:szCs w:val="24"/>
        </w:rPr>
        <w:t xml:space="preserve">Элиты Европейского союза – это собирательный термин для целого ряда категорий элит: политических, экономических, бюрократических и пр., способных влиять на политику и жизнь общества не только в региональном, но и глобальном масштабе, т.к. исторически являются частью «элиты элит» - суперкласса. </w:t>
      </w:r>
      <w:r w:rsidR="00A5021C" w:rsidRPr="006240C0">
        <w:rPr>
          <w:rFonts w:ascii="Times New Roman" w:hAnsi="Times New Roman" w:cs="Times New Roman"/>
          <w:sz w:val="24"/>
          <w:szCs w:val="24"/>
        </w:rPr>
        <w:t>Европа – это модел</w:t>
      </w:r>
      <w:r w:rsidR="004821AC" w:rsidRPr="006240C0">
        <w:rPr>
          <w:rFonts w:ascii="Times New Roman" w:hAnsi="Times New Roman" w:cs="Times New Roman"/>
          <w:sz w:val="24"/>
          <w:szCs w:val="24"/>
        </w:rPr>
        <w:t xml:space="preserve">ь мира, плацдарм глобализации, и поэтому понимание европейских тенденций и проблем может помочь понять весь мир. </w:t>
      </w:r>
    </w:p>
    <w:p w:rsidR="001F5CE3" w:rsidRDefault="00B66398" w:rsidP="008C45D9">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данной</w:t>
      </w:r>
      <w:r w:rsidR="00F06AA1" w:rsidRPr="006240C0">
        <w:rPr>
          <w:rFonts w:ascii="Times New Roman" w:hAnsi="Times New Roman" w:cs="Times New Roman"/>
          <w:sz w:val="24"/>
          <w:szCs w:val="24"/>
        </w:rPr>
        <w:t xml:space="preserve"> </w:t>
      </w:r>
      <w:r>
        <w:rPr>
          <w:rFonts w:ascii="Times New Roman" w:hAnsi="Times New Roman" w:cs="Times New Roman"/>
          <w:sz w:val="24"/>
          <w:szCs w:val="24"/>
        </w:rPr>
        <w:t>диссертации было доказано,</w:t>
      </w:r>
      <w:r w:rsidR="00F06AA1" w:rsidRPr="006240C0">
        <w:rPr>
          <w:rFonts w:ascii="Times New Roman" w:hAnsi="Times New Roman" w:cs="Times New Roman"/>
          <w:sz w:val="24"/>
          <w:szCs w:val="24"/>
        </w:rPr>
        <w:t xml:space="preserve"> </w:t>
      </w:r>
      <w:r w:rsidR="003450B0" w:rsidRPr="006240C0">
        <w:rPr>
          <w:rFonts w:ascii="Times New Roman" w:hAnsi="Times New Roman" w:cs="Times New Roman"/>
          <w:sz w:val="24"/>
          <w:szCs w:val="24"/>
        </w:rPr>
        <w:t xml:space="preserve">что Европейский союз отличается сильным элитистским характером, который до сих пор </w:t>
      </w:r>
      <w:r w:rsidR="00695B49">
        <w:rPr>
          <w:rFonts w:ascii="Times New Roman" w:hAnsi="Times New Roman" w:cs="Times New Roman"/>
          <w:sz w:val="24"/>
          <w:szCs w:val="24"/>
        </w:rPr>
        <w:t>остаётся недостаточно оценённым</w:t>
      </w:r>
      <w:r w:rsidR="003450B0" w:rsidRPr="006240C0">
        <w:rPr>
          <w:rFonts w:ascii="Times New Roman" w:hAnsi="Times New Roman" w:cs="Times New Roman"/>
          <w:sz w:val="24"/>
          <w:szCs w:val="24"/>
        </w:rPr>
        <w:t>. Этот проект, инициированный элитами, с самого начала имел долгоиграющие цели и стратегии по созданию наднационального государства-региона</w:t>
      </w:r>
      <w:r w:rsidR="00695B49">
        <w:rPr>
          <w:rFonts w:ascii="Times New Roman" w:hAnsi="Times New Roman" w:cs="Times New Roman"/>
          <w:sz w:val="24"/>
          <w:szCs w:val="24"/>
        </w:rPr>
        <w:t xml:space="preserve"> и не предполагал концептуального</w:t>
      </w:r>
      <w:r w:rsidR="003450B0" w:rsidRPr="006240C0">
        <w:rPr>
          <w:rFonts w:ascii="Times New Roman" w:hAnsi="Times New Roman" w:cs="Times New Roman"/>
          <w:sz w:val="24"/>
          <w:szCs w:val="24"/>
        </w:rPr>
        <w:t xml:space="preserve">, осознанного участия граждан в выработке важных решений относительно природы, целей и путей развития Европы. </w:t>
      </w:r>
      <w:r w:rsidR="00D04D35" w:rsidRPr="006240C0">
        <w:rPr>
          <w:rFonts w:ascii="Times New Roman" w:hAnsi="Times New Roman" w:cs="Times New Roman"/>
          <w:sz w:val="24"/>
          <w:szCs w:val="24"/>
        </w:rPr>
        <w:t xml:space="preserve">Политические элиты выступали субъектом политики, а общество – объектом, причём за этим объектом постоянно ведётся пристальное наблюдение, чтобы не вызывать сильного неприятния, протестов, шоков и беспорядков продвигаемой повестке дня. </w:t>
      </w:r>
      <w:r w:rsidR="00695B49">
        <w:rPr>
          <w:rFonts w:ascii="Times New Roman" w:hAnsi="Times New Roman" w:cs="Times New Roman"/>
          <w:sz w:val="24"/>
          <w:szCs w:val="24"/>
        </w:rPr>
        <w:t>Также, в</w:t>
      </w:r>
      <w:r w:rsidR="00D04D35" w:rsidRPr="006240C0">
        <w:rPr>
          <w:rFonts w:ascii="Times New Roman" w:hAnsi="Times New Roman" w:cs="Times New Roman"/>
          <w:sz w:val="24"/>
          <w:szCs w:val="24"/>
        </w:rPr>
        <w:t xml:space="preserve"> ходе исследования была подтверждена</w:t>
      </w:r>
      <w:r w:rsidR="00E80382" w:rsidRPr="006240C0">
        <w:rPr>
          <w:rFonts w:ascii="Times New Roman" w:hAnsi="Times New Roman" w:cs="Times New Roman"/>
          <w:sz w:val="24"/>
          <w:szCs w:val="24"/>
        </w:rPr>
        <w:t xml:space="preserve"> гипотеза о том, что ЕС – </w:t>
      </w:r>
      <w:r w:rsidR="00D04D35" w:rsidRPr="006240C0">
        <w:rPr>
          <w:rFonts w:ascii="Times New Roman" w:hAnsi="Times New Roman" w:cs="Times New Roman"/>
          <w:sz w:val="24"/>
          <w:szCs w:val="24"/>
        </w:rPr>
        <w:t>проект для элит, наиболее отвечающий интересам самых привилегированных групп европейского общества – крупного бизнеса, финансовог</w:t>
      </w:r>
      <w:r w:rsidR="00695B49">
        <w:rPr>
          <w:rFonts w:ascii="Times New Roman" w:hAnsi="Times New Roman" w:cs="Times New Roman"/>
          <w:sz w:val="24"/>
          <w:szCs w:val="24"/>
        </w:rPr>
        <w:t>о капитала, крупных фермеров, основной массы политиков</w:t>
      </w:r>
      <w:r w:rsidR="00D04D35" w:rsidRPr="006240C0">
        <w:rPr>
          <w:rFonts w:ascii="Times New Roman" w:hAnsi="Times New Roman" w:cs="Times New Roman"/>
          <w:sz w:val="24"/>
          <w:szCs w:val="24"/>
        </w:rPr>
        <w:t>, а также, особенно, новых бюрократических элит ЕС, качество жизни и самоценность которых напрямую зависят от прогресса интеграции. Социальный компонент Европы, наиболее предпочтительный для граждан, оказывается слабее великодержавного как на практике, так и идеологическом уровне. И наконец, слабость «легитимности на входе» и укрепление исполнительного («антикризисного») модуса управления свидетельствуют об «управлении элитами» (</w:t>
      </w:r>
      <w:r w:rsidR="00D04D35" w:rsidRPr="006240C0">
        <w:rPr>
          <w:rFonts w:ascii="Times New Roman" w:hAnsi="Times New Roman" w:cs="Times New Roman"/>
          <w:sz w:val="24"/>
          <w:szCs w:val="24"/>
          <w:lang w:val="en-US"/>
        </w:rPr>
        <w:t>government</w:t>
      </w:r>
      <w:r w:rsidR="00D04D35" w:rsidRPr="006240C0">
        <w:rPr>
          <w:rFonts w:ascii="Times New Roman" w:hAnsi="Times New Roman" w:cs="Times New Roman"/>
          <w:sz w:val="24"/>
          <w:szCs w:val="24"/>
        </w:rPr>
        <w:t xml:space="preserve"> </w:t>
      </w:r>
      <w:r w:rsidR="00E80382" w:rsidRPr="006240C0">
        <w:rPr>
          <w:rFonts w:ascii="Times New Roman" w:hAnsi="Times New Roman" w:cs="Times New Roman"/>
          <w:sz w:val="24"/>
          <w:szCs w:val="24"/>
          <w:lang w:val="en-US"/>
        </w:rPr>
        <w:t>by</w:t>
      </w:r>
      <w:r w:rsidR="00D04D35" w:rsidRPr="006240C0">
        <w:rPr>
          <w:rFonts w:ascii="Times New Roman" w:hAnsi="Times New Roman" w:cs="Times New Roman"/>
          <w:sz w:val="24"/>
          <w:szCs w:val="24"/>
        </w:rPr>
        <w:t xml:space="preserve"> </w:t>
      </w:r>
      <w:r w:rsidR="00D04D35" w:rsidRPr="006240C0">
        <w:rPr>
          <w:rFonts w:ascii="Times New Roman" w:hAnsi="Times New Roman" w:cs="Times New Roman"/>
          <w:sz w:val="24"/>
          <w:szCs w:val="24"/>
          <w:lang w:val="en-US"/>
        </w:rPr>
        <w:t>the</w:t>
      </w:r>
      <w:r w:rsidR="00D04D35" w:rsidRPr="006240C0">
        <w:rPr>
          <w:rFonts w:ascii="Times New Roman" w:hAnsi="Times New Roman" w:cs="Times New Roman"/>
          <w:sz w:val="24"/>
          <w:szCs w:val="24"/>
        </w:rPr>
        <w:t xml:space="preserve"> </w:t>
      </w:r>
      <w:r w:rsidR="00D04D35" w:rsidRPr="006240C0">
        <w:rPr>
          <w:rFonts w:ascii="Times New Roman" w:hAnsi="Times New Roman" w:cs="Times New Roman"/>
          <w:sz w:val="24"/>
          <w:szCs w:val="24"/>
          <w:lang w:val="en-US"/>
        </w:rPr>
        <w:t>elites</w:t>
      </w:r>
      <w:r w:rsidR="00D04D35" w:rsidRPr="006240C0">
        <w:rPr>
          <w:rFonts w:ascii="Times New Roman" w:hAnsi="Times New Roman" w:cs="Times New Roman"/>
          <w:sz w:val="24"/>
          <w:szCs w:val="24"/>
        </w:rPr>
        <w:t>). Несмотря на внешние реформы по увеличе</w:t>
      </w:r>
      <w:r w:rsidR="00695B49">
        <w:rPr>
          <w:rFonts w:ascii="Times New Roman" w:hAnsi="Times New Roman" w:cs="Times New Roman"/>
          <w:sz w:val="24"/>
          <w:szCs w:val="24"/>
        </w:rPr>
        <w:t>нию прозрачности процесса принятия решений</w:t>
      </w:r>
      <w:r w:rsidR="006C6F2C" w:rsidRPr="006240C0">
        <w:rPr>
          <w:rFonts w:ascii="Times New Roman" w:hAnsi="Times New Roman" w:cs="Times New Roman"/>
          <w:sz w:val="24"/>
          <w:szCs w:val="24"/>
        </w:rPr>
        <w:t xml:space="preserve"> и попытку придать европейским выбора</w:t>
      </w:r>
      <w:r w:rsidR="00E80382" w:rsidRPr="006240C0">
        <w:rPr>
          <w:rFonts w:ascii="Times New Roman" w:hAnsi="Times New Roman" w:cs="Times New Roman"/>
          <w:sz w:val="24"/>
          <w:szCs w:val="24"/>
        </w:rPr>
        <w:t>м</w:t>
      </w:r>
      <w:r w:rsidR="006C6F2C" w:rsidRPr="006240C0">
        <w:rPr>
          <w:rFonts w:ascii="Times New Roman" w:hAnsi="Times New Roman" w:cs="Times New Roman"/>
          <w:sz w:val="24"/>
          <w:szCs w:val="24"/>
        </w:rPr>
        <w:t xml:space="preserve"> элемент</w:t>
      </w:r>
      <w:r w:rsidR="00E80382" w:rsidRPr="006240C0">
        <w:rPr>
          <w:rFonts w:ascii="Times New Roman" w:hAnsi="Times New Roman" w:cs="Times New Roman"/>
          <w:sz w:val="24"/>
          <w:szCs w:val="24"/>
        </w:rPr>
        <w:t>ов</w:t>
      </w:r>
      <w:r w:rsidR="006C6F2C" w:rsidRPr="006240C0">
        <w:rPr>
          <w:rFonts w:ascii="Times New Roman" w:hAnsi="Times New Roman" w:cs="Times New Roman"/>
          <w:sz w:val="24"/>
          <w:szCs w:val="24"/>
        </w:rPr>
        <w:t xml:space="preserve"> обязательности и</w:t>
      </w:r>
      <w:r w:rsidR="00E80382" w:rsidRPr="006240C0">
        <w:rPr>
          <w:rFonts w:ascii="Times New Roman" w:hAnsi="Times New Roman" w:cs="Times New Roman"/>
          <w:sz w:val="24"/>
          <w:szCs w:val="24"/>
        </w:rPr>
        <w:t xml:space="preserve"> соревновательности</w:t>
      </w:r>
      <w:r w:rsidR="006C6F2C" w:rsidRPr="006240C0">
        <w:rPr>
          <w:rFonts w:ascii="Times New Roman" w:hAnsi="Times New Roman" w:cs="Times New Roman"/>
          <w:sz w:val="24"/>
          <w:szCs w:val="24"/>
        </w:rPr>
        <w:t xml:space="preserve">, реальной </w:t>
      </w:r>
      <w:r w:rsidR="006C6F2C" w:rsidRPr="006240C0">
        <w:rPr>
          <w:rFonts w:ascii="Times New Roman" w:hAnsi="Times New Roman" w:cs="Times New Roman"/>
          <w:sz w:val="24"/>
          <w:szCs w:val="24"/>
        </w:rPr>
        <w:lastRenderedPageBreak/>
        <w:t>конкуре</w:t>
      </w:r>
      <w:r w:rsidR="00E80382" w:rsidRPr="006240C0">
        <w:rPr>
          <w:rFonts w:ascii="Times New Roman" w:hAnsi="Times New Roman" w:cs="Times New Roman"/>
          <w:sz w:val="24"/>
          <w:szCs w:val="24"/>
        </w:rPr>
        <w:t xml:space="preserve">нции повесток дня и альтернативных проектов сотрудничества в единой Европе </w:t>
      </w:r>
      <w:r w:rsidR="006C6F2C" w:rsidRPr="006240C0">
        <w:rPr>
          <w:rFonts w:ascii="Times New Roman" w:hAnsi="Times New Roman" w:cs="Times New Roman"/>
          <w:sz w:val="24"/>
          <w:szCs w:val="24"/>
        </w:rPr>
        <w:t xml:space="preserve">нет, </w:t>
      </w:r>
      <w:r w:rsidR="00E80382" w:rsidRPr="006240C0">
        <w:rPr>
          <w:rFonts w:ascii="Times New Roman" w:hAnsi="Times New Roman" w:cs="Times New Roman"/>
          <w:sz w:val="24"/>
          <w:szCs w:val="24"/>
        </w:rPr>
        <w:t xml:space="preserve">и поэтому </w:t>
      </w:r>
      <w:r w:rsidR="006C6F2C" w:rsidRPr="006240C0">
        <w:rPr>
          <w:rFonts w:ascii="Times New Roman" w:hAnsi="Times New Roman" w:cs="Times New Roman"/>
          <w:sz w:val="24"/>
          <w:szCs w:val="24"/>
        </w:rPr>
        <w:t xml:space="preserve">интерес граждан </w:t>
      </w:r>
      <w:r w:rsidR="00E80382" w:rsidRPr="006240C0">
        <w:rPr>
          <w:rFonts w:ascii="Times New Roman" w:hAnsi="Times New Roman" w:cs="Times New Roman"/>
          <w:sz w:val="24"/>
          <w:szCs w:val="24"/>
        </w:rPr>
        <w:t>участвовать в процедурной демократии угасает.</w:t>
      </w:r>
      <w:r w:rsidR="006C6F2C" w:rsidRPr="006240C0">
        <w:rPr>
          <w:rFonts w:ascii="Times New Roman" w:hAnsi="Times New Roman" w:cs="Times New Roman"/>
          <w:sz w:val="24"/>
          <w:szCs w:val="24"/>
        </w:rPr>
        <w:t xml:space="preserve"> </w:t>
      </w:r>
    </w:p>
    <w:p w:rsidR="00695B49" w:rsidRDefault="00695B49" w:rsidP="008C45D9">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69771F">
        <w:rPr>
          <w:rFonts w:ascii="Times New Roman" w:hAnsi="Times New Roman" w:cs="Times New Roman"/>
          <w:sz w:val="24"/>
          <w:szCs w:val="24"/>
        </w:rPr>
        <w:t>ходе исследования было сделано следующее:</w:t>
      </w:r>
    </w:p>
    <w:p w:rsidR="00B5065F" w:rsidRDefault="008C3798" w:rsidP="00B5065F">
      <w:pPr>
        <w:pStyle w:val="aa"/>
        <w:numPr>
          <w:ilvl w:val="0"/>
          <w:numId w:val="5"/>
        </w:numPr>
        <w:shd w:val="clear" w:color="auto" w:fill="FFFFFF"/>
        <w:spacing w:before="100" w:beforeAutospacing="1" w:after="100" w:afterAutospacing="1" w:line="390" w:lineRule="atLeast"/>
        <w:jc w:val="both"/>
        <w:rPr>
          <w:rFonts w:ascii="Times New Roman" w:hAnsi="Times New Roman" w:cs="Times New Roman"/>
          <w:sz w:val="24"/>
          <w:szCs w:val="24"/>
        </w:rPr>
      </w:pPr>
      <w:r>
        <w:rPr>
          <w:rFonts w:ascii="Times New Roman" w:hAnsi="Times New Roman" w:cs="Times New Roman"/>
          <w:sz w:val="24"/>
          <w:szCs w:val="24"/>
        </w:rPr>
        <w:t>разобрана концепция «элит</w:t>
      </w:r>
      <w:r w:rsidR="00695B49" w:rsidRPr="001A4675">
        <w:rPr>
          <w:rFonts w:ascii="Times New Roman" w:hAnsi="Times New Roman" w:cs="Times New Roman"/>
          <w:sz w:val="24"/>
          <w:szCs w:val="24"/>
        </w:rPr>
        <w:t>», изучена е</w:t>
      </w:r>
      <w:r w:rsidR="00C61CCF">
        <w:rPr>
          <w:rFonts w:ascii="Times New Roman" w:hAnsi="Times New Roman" w:cs="Times New Roman"/>
          <w:sz w:val="24"/>
          <w:szCs w:val="24"/>
        </w:rPr>
        <w:t>ё</w:t>
      </w:r>
      <w:r w:rsidR="00695B49" w:rsidRPr="001A4675">
        <w:rPr>
          <w:rFonts w:ascii="Times New Roman" w:hAnsi="Times New Roman" w:cs="Times New Roman"/>
          <w:sz w:val="24"/>
          <w:szCs w:val="24"/>
        </w:rPr>
        <w:t xml:space="preserve"> трансформация и различные наполнения</w:t>
      </w:r>
      <w:r>
        <w:rPr>
          <w:rFonts w:ascii="Times New Roman" w:hAnsi="Times New Roman" w:cs="Times New Roman"/>
          <w:sz w:val="24"/>
          <w:szCs w:val="24"/>
        </w:rPr>
        <w:t>. С целью наиболее точного анализа элит ЕС как факта социальной реальности был выбран функциональный подход к трактовке концепции</w:t>
      </w:r>
      <w:r w:rsidR="00C61CCF">
        <w:rPr>
          <w:rFonts w:ascii="Times New Roman" w:hAnsi="Times New Roman" w:cs="Times New Roman"/>
          <w:sz w:val="24"/>
          <w:szCs w:val="24"/>
        </w:rPr>
        <w:t xml:space="preserve">, </w:t>
      </w:r>
      <w:r>
        <w:rPr>
          <w:rFonts w:ascii="Times New Roman" w:hAnsi="Times New Roman" w:cs="Times New Roman"/>
          <w:sz w:val="24"/>
          <w:szCs w:val="24"/>
        </w:rPr>
        <w:t xml:space="preserve">с опорой на следующее определение: </w:t>
      </w:r>
      <w:r>
        <w:rPr>
          <w:rFonts w:ascii="Times New Roman" w:hAnsi="Times New Roman" w:cs="Times New Roman"/>
          <w:color w:val="000000" w:themeColor="text1"/>
          <w:sz w:val="24"/>
          <w:szCs w:val="24"/>
          <w:shd w:val="clear" w:color="auto" w:fill="FFFFFF"/>
        </w:rPr>
        <w:t>э</w:t>
      </w:r>
      <w:r w:rsidRPr="005C20E1">
        <w:rPr>
          <w:rFonts w:ascii="Times New Roman" w:hAnsi="Times New Roman" w:cs="Times New Roman"/>
          <w:color w:val="000000" w:themeColor="text1"/>
          <w:sz w:val="24"/>
          <w:szCs w:val="24"/>
          <w:shd w:val="clear" w:color="auto" w:fill="FFFFFF"/>
        </w:rPr>
        <w:t xml:space="preserve">лита — </w:t>
      </w:r>
      <w:r>
        <w:rPr>
          <w:rFonts w:ascii="Times New Roman" w:hAnsi="Times New Roman" w:cs="Times New Roman"/>
          <w:color w:val="000000" w:themeColor="text1"/>
          <w:sz w:val="24"/>
          <w:szCs w:val="24"/>
          <w:shd w:val="clear" w:color="auto" w:fill="FFFFFF"/>
        </w:rPr>
        <w:t xml:space="preserve">это </w:t>
      </w:r>
      <w:r w:rsidRPr="005C20E1">
        <w:rPr>
          <w:rFonts w:ascii="Times New Roman" w:hAnsi="Times New Roman" w:cs="Times New Roman"/>
          <w:color w:val="000000" w:themeColor="text1"/>
          <w:sz w:val="24"/>
          <w:szCs w:val="24"/>
          <w:shd w:val="clear" w:color="auto" w:fill="FFFFFF"/>
        </w:rPr>
        <w:t xml:space="preserve">те люди, которые занимают высшие властные позиции, </w:t>
      </w:r>
      <w:r>
        <w:rPr>
          <w:rFonts w:ascii="Times New Roman" w:hAnsi="Times New Roman" w:cs="Times New Roman"/>
          <w:color w:val="000000" w:themeColor="text1"/>
          <w:sz w:val="24"/>
          <w:szCs w:val="24"/>
          <w:shd w:val="clear" w:color="auto" w:fill="FFFFFF"/>
        </w:rPr>
        <w:t>контролирую</w:t>
      </w:r>
      <w:r w:rsidRPr="005C20E1">
        <w:rPr>
          <w:rFonts w:ascii="Times New Roman" w:hAnsi="Times New Roman" w:cs="Times New Roman"/>
          <w:color w:val="000000" w:themeColor="text1"/>
          <w:sz w:val="24"/>
          <w:szCs w:val="24"/>
          <w:shd w:val="clear" w:color="auto" w:fill="FFFFFF"/>
        </w:rPr>
        <w:t>т большую часть собственности и имеют наивысший престиж</w:t>
      </w:r>
      <w:r>
        <w:rPr>
          <w:rFonts w:ascii="Times New Roman" w:hAnsi="Times New Roman" w:cs="Times New Roman"/>
          <w:color w:val="000000" w:themeColor="text1"/>
          <w:sz w:val="24"/>
          <w:szCs w:val="24"/>
          <w:shd w:val="clear" w:color="auto" w:fill="FFFFFF"/>
        </w:rPr>
        <w:t xml:space="preserve">. </w:t>
      </w:r>
      <w:r w:rsidR="00C61CCF">
        <w:rPr>
          <w:rFonts w:ascii="Times New Roman" w:hAnsi="Times New Roman" w:cs="Times New Roman"/>
          <w:color w:val="000000" w:themeColor="text1"/>
          <w:sz w:val="24"/>
          <w:szCs w:val="24"/>
          <w:shd w:val="clear" w:color="auto" w:fill="FFFFFF"/>
        </w:rPr>
        <w:t>Обратившись к теоретическому осмыслению</w:t>
      </w:r>
      <w:r>
        <w:rPr>
          <w:rFonts w:ascii="Times New Roman" w:hAnsi="Times New Roman" w:cs="Times New Roman"/>
          <w:color w:val="000000" w:themeColor="text1"/>
          <w:sz w:val="24"/>
          <w:szCs w:val="24"/>
          <w:shd w:val="clear" w:color="auto" w:fill="FFFFFF"/>
        </w:rPr>
        <w:t xml:space="preserve"> демократического дефицита в ЕС, </w:t>
      </w:r>
      <w:r w:rsidR="00C61CCF">
        <w:rPr>
          <w:rFonts w:ascii="Times New Roman" w:hAnsi="Times New Roman" w:cs="Times New Roman"/>
          <w:color w:val="000000" w:themeColor="text1"/>
          <w:sz w:val="24"/>
          <w:szCs w:val="24"/>
          <w:shd w:val="clear" w:color="auto" w:fill="FFFFFF"/>
        </w:rPr>
        <w:t xml:space="preserve">нам удалось </w:t>
      </w:r>
      <w:r w:rsidR="00EC6FE3">
        <w:rPr>
          <w:rFonts w:ascii="Times New Roman" w:hAnsi="Times New Roman" w:cs="Times New Roman"/>
          <w:color w:val="000000" w:themeColor="text1"/>
          <w:sz w:val="24"/>
          <w:szCs w:val="24"/>
          <w:shd w:val="clear" w:color="auto" w:fill="FFFFFF"/>
        </w:rPr>
        <w:t>выяснить</w:t>
      </w:r>
      <w:r>
        <w:rPr>
          <w:rFonts w:ascii="Times New Roman" w:hAnsi="Times New Roman" w:cs="Times New Roman"/>
          <w:color w:val="000000" w:themeColor="text1"/>
          <w:sz w:val="24"/>
          <w:szCs w:val="24"/>
          <w:shd w:val="clear" w:color="auto" w:fill="FFFFFF"/>
        </w:rPr>
        <w:t xml:space="preserve">, что </w:t>
      </w:r>
      <w:r>
        <w:rPr>
          <w:rFonts w:ascii="Times New Roman" w:hAnsi="Times New Roman" w:cs="Times New Roman"/>
          <w:sz w:val="24"/>
          <w:szCs w:val="24"/>
        </w:rPr>
        <w:t>этот феномен – частный пример общего спад</w:t>
      </w:r>
      <w:r w:rsidR="00EC6FE3">
        <w:rPr>
          <w:rFonts w:ascii="Times New Roman" w:hAnsi="Times New Roman" w:cs="Times New Roman"/>
          <w:sz w:val="24"/>
          <w:szCs w:val="24"/>
        </w:rPr>
        <w:t>а</w:t>
      </w:r>
      <w:r>
        <w:rPr>
          <w:rFonts w:ascii="Times New Roman" w:hAnsi="Times New Roman" w:cs="Times New Roman"/>
          <w:sz w:val="24"/>
          <w:szCs w:val="24"/>
        </w:rPr>
        <w:t xml:space="preserve"> доверия граждан к меритократии элит, в т.ч. на национальном уровне, кризис самой западной политической культуры, а также последствия глобализации (эффект «смирительной рубашки» глобализации Д. Родрика)</w:t>
      </w:r>
      <w:r w:rsidR="009A2F2D">
        <w:rPr>
          <w:rFonts w:ascii="Times New Roman" w:hAnsi="Times New Roman" w:cs="Times New Roman"/>
          <w:sz w:val="24"/>
          <w:szCs w:val="24"/>
        </w:rPr>
        <w:t>. Также п</w:t>
      </w:r>
      <w:r w:rsidR="00695B49" w:rsidRPr="001A4675">
        <w:rPr>
          <w:rFonts w:ascii="Times New Roman" w:hAnsi="Times New Roman" w:cs="Times New Roman"/>
          <w:sz w:val="24"/>
          <w:szCs w:val="24"/>
        </w:rPr>
        <w:t>роизведена классификация теорий элит</w:t>
      </w:r>
      <w:r w:rsidR="009A2F2D">
        <w:rPr>
          <w:rFonts w:ascii="Times New Roman" w:hAnsi="Times New Roman" w:cs="Times New Roman"/>
          <w:sz w:val="24"/>
          <w:szCs w:val="24"/>
        </w:rPr>
        <w:t xml:space="preserve">, благодаря </w:t>
      </w:r>
      <w:r w:rsidR="009A00F9">
        <w:rPr>
          <w:rFonts w:ascii="Times New Roman" w:hAnsi="Times New Roman" w:cs="Times New Roman"/>
          <w:sz w:val="24"/>
          <w:szCs w:val="24"/>
        </w:rPr>
        <w:t xml:space="preserve">чему </w:t>
      </w:r>
      <w:r w:rsidR="00EC6FE3">
        <w:rPr>
          <w:rFonts w:ascii="Times New Roman" w:hAnsi="Times New Roman" w:cs="Times New Roman"/>
          <w:sz w:val="24"/>
          <w:szCs w:val="24"/>
        </w:rPr>
        <w:t>стала возможной</w:t>
      </w:r>
      <w:r w:rsidR="009A00F9">
        <w:rPr>
          <w:rFonts w:ascii="Times New Roman" w:hAnsi="Times New Roman" w:cs="Times New Roman"/>
          <w:sz w:val="24"/>
          <w:szCs w:val="24"/>
        </w:rPr>
        <w:t xml:space="preserve"> кристаллизация идеологического фундамента диссертации (лево-либеральный подход Ч.Р. Миллса). </w:t>
      </w:r>
      <w:r w:rsidR="007A424B">
        <w:rPr>
          <w:rFonts w:ascii="Times New Roman" w:hAnsi="Times New Roman" w:cs="Times New Roman"/>
          <w:sz w:val="24"/>
          <w:szCs w:val="24"/>
        </w:rPr>
        <w:t>И, наконец, в Главе 1 были в</w:t>
      </w:r>
      <w:r w:rsidR="00695B49" w:rsidRPr="001A4675">
        <w:rPr>
          <w:rFonts w:ascii="Times New Roman" w:hAnsi="Times New Roman" w:cs="Times New Roman"/>
          <w:sz w:val="24"/>
          <w:szCs w:val="24"/>
        </w:rPr>
        <w:t xml:space="preserve">ыявлены и объяснены категории элит, </w:t>
      </w:r>
      <w:r w:rsidR="00281002" w:rsidRPr="001A4675">
        <w:rPr>
          <w:rFonts w:ascii="Times New Roman" w:hAnsi="Times New Roman" w:cs="Times New Roman"/>
          <w:sz w:val="24"/>
          <w:szCs w:val="24"/>
        </w:rPr>
        <w:t xml:space="preserve">имеющие наибольший вес в процессе становления и </w:t>
      </w:r>
      <w:r w:rsidR="007A424B">
        <w:rPr>
          <w:rFonts w:ascii="Times New Roman" w:hAnsi="Times New Roman" w:cs="Times New Roman"/>
          <w:sz w:val="24"/>
          <w:szCs w:val="24"/>
        </w:rPr>
        <w:t xml:space="preserve">развития европейской интеграции. </w:t>
      </w:r>
      <w:r w:rsidR="007A424B" w:rsidRPr="005C20E1">
        <w:rPr>
          <w:rFonts w:ascii="Times New Roman" w:hAnsi="Times New Roman" w:cs="Times New Roman"/>
          <w:sz w:val="24"/>
          <w:szCs w:val="24"/>
        </w:rPr>
        <w:t>Политические элиты выступали как в качестве ускорителей, так и тормозов интеграционного процесса, экономические и бюрократические элиты, в свою очередь, последовательно содействовали объединению. Вследствие периодической разнонаправленности сил, скорость и направление интеграции иногда противоречивы и привод</w:t>
      </w:r>
      <w:r w:rsidR="00BD5B0F">
        <w:rPr>
          <w:rFonts w:ascii="Times New Roman" w:hAnsi="Times New Roman" w:cs="Times New Roman"/>
          <w:sz w:val="24"/>
          <w:szCs w:val="24"/>
        </w:rPr>
        <w:t>ят к проблематичным результатам.</w:t>
      </w:r>
    </w:p>
    <w:p w:rsidR="00BD5B0F" w:rsidRDefault="00281002" w:rsidP="00BD5B0F">
      <w:pPr>
        <w:pStyle w:val="aa"/>
        <w:numPr>
          <w:ilvl w:val="0"/>
          <w:numId w:val="5"/>
        </w:numPr>
        <w:shd w:val="clear" w:color="auto" w:fill="FFFFFF"/>
        <w:spacing w:before="100" w:beforeAutospacing="1" w:after="100" w:afterAutospacing="1" w:line="390" w:lineRule="atLeast"/>
        <w:jc w:val="both"/>
        <w:rPr>
          <w:rFonts w:ascii="Times New Roman" w:hAnsi="Times New Roman" w:cs="Times New Roman"/>
          <w:sz w:val="24"/>
          <w:szCs w:val="24"/>
        </w:rPr>
      </w:pPr>
      <w:r w:rsidRPr="00B5065F">
        <w:rPr>
          <w:rFonts w:ascii="Times New Roman" w:hAnsi="Times New Roman" w:cs="Times New Roman"/>
          <w:sz w:val="24"/>
          <w:szCs w:val="24"/>
        </w:rPr>
        <w:t>сформулированы особенности теоретического и методологического исследования элит ЕС в данной работе;</w:t>
      </w:r>
      <w:r w:rsidR="00B5065F" w:rsidRPr="00B5065F">
        <w:rPr>
          <w:rFonts w:ascii="Times New Roman" w:hAnsi="Times New Roman" w:cs="Times New Roman"/>
          <w:sz w:val="24"/>
          <w:szCs w:val="24"/>
        </w:rPr>
        <w:t xml:space="preserve"> были раскрыты особенности метода социологического анализа элит, который используется в данной работе, а также преимущества социологической парадигмы в сравнении с основными теориями интеграции. Социологический подход имеет </w:t>
      </w:r>
      <w:r w:rsidR="00B5065F">
        <w:rPr>
          <w:rFonts w:ascii="Times New Roman" w:hAnsi="Times New Roman" w:cs="Times New Roman"/>
          <w:sz w:val="24"/>
          <w:szCs w:val="24"/>
        </w:rPr>
        <w:t>следующий потенциал</w:t>
      </w:r>
      <w:r w:rsidR="00B5065F" w:rsidRPr="00B5065F">
        <w:rPr>
          <w:rFonts w:ascii="Times New Roman" w:hAnsi="Times New Roman" w:cs="Times New Roman"/>
          <w:sz w:val="24"/>
          <w:szCs w:val="24"/>
        </w:rPr>
        <w:t xml:space="preserve">: во-первых, </w:t>
      </w:r>
      <w:r w:rsidR="00B5065F">
        <w:rPr>
          <w:rFonts w:ascii="Times New Roman" w:hAnsi="Times New Roman" w:cs="Times New Roman"/>
          <w:sz w:val="24"/>
          <w:szCs w:val="24"/>
        </w:rPr>
        <w:t xml:space="preserve">он </w:t>
      </w:r>
      <w:r w:rsidR="00B5065F" w:rsidRPr="00B5065F">
        <w:rPr>
          <w:rFonts w:ascii="Times New Roman" w:hAnsi="Times New Roman" w:cs="Times New Roman"/>
          <w:sz w:val="24"/>
          <w:szCs w:val="24"/>
        </w:rPr>
        <w:t xml:space="preserve">избегает смешивания функциональных толкований с причинными (не отождествляет причину и функцию тех или иных процессов/институтов/пр.); во-вторых, фокусируется не только о «системах» или «национальных правительствах», но также на различных группах акторов и их многочисленных интересах. Акторы интеграции трактуются расширенно, т.е. помимо правительств и политических элит, экономические, бюрократические, профессиональные и интеллектуальные элиты также </w:t>
      </w:r>
      <w:r w:rsidR="00B5065F">
        <w:rPr>
          <w:rFonts w:ascii="Times New Roman" w:hAnsi="Times New Roman" w:cs="Times New Roman"/>
          <w:sz w:val="24"/>
          <w:szCs w:val="24"/>
        </w:rPr>
        <w:t xml:space="preserve">признаются влиятельными группами и подлежат анализу. </w:t>
      </w:r>
      <w:r w:rsidR="00B5065F" w:rsidRPr="00B5065F">
        <w:rPr>
          <w:rFonts w:ascii="Times New Roman" w:hAnsi="Times New Roman" w:cs="Times New Roman"/>
          <w:sz w:val="24"/>
          <w:szCs w:val="24"/>
        </w:rPr>
        <w:t xml:space="preserve">В-третьих, социологический подход фокусируется, в отличие от традиционных теорий интеграции, на роли граждан и их интересах, которые могут отличаться от интересов </w:t>
      </w:r>
      <w:r w:rsidR="00B5065F" w:rsidRPr="00B5065F">
        <w:rPr>
          <w:rFonts w:ascii="Times New Roman" w:hAnsi="Times New Roman" w:cs="Times New Roman"/>
          <w:sz w:val="24"/>
          <w:szCs w:val="24"/>
        </w:rPr>
        <w:lastRenderedPageBreak/>
        <w:t xml:space="preserve">элит и между собой в национальном плане. В-четвёртых, социологический подход систематически рассматривает роль идей и ценностей в процессе интеграции, как в их позитивной функции в качестве мотивирующих сил, так и в их функции придания легитимности, когда элиты используют ценности для камуфляжа. </w:t>
      </w:r>
    </w:p>
    <w:p w:rsidR="00695B49" w:rsidRPr="00BD5B0F" w:rsidRDefault="00695B49" w:rsidP="00BD5B0F">
      <w:pPr>
        <w:pStyle w:val="aa"/>
        <w:numPr>
          <w:ilvl w:val="0"/>
          <w:numId w:val="5"/>
        </w:numPr>
        <w:shd w:val="clear" w:color="auto" w:fill="FFFFFF"/>
        <w:spacing w:before="100" w:beforeAutospacing="1" w:after="100" w:afterAutospacing="1" w:line="390" w:lineRule="atLeast"/>
        <w:jc w:val="both"/>
        <w:rPr>
          <w:rFonts w:ascii="Times New Roman" w:hAnsi="Times New Roman" w:cs="Times New Roman"/>
          <w:sz w:val="24"/>
          <w:szCs w:val="24"/>
        </w:rPr>
      </w:pPr>
      <w:r w:rsidRPr="00BD5B0F">
        <w:rPr>
          <w:rFonts w:ascii="Times New Roman" w:hAnsi="Times New Roman" w:cs="Times New Roman"/>
          <w:sz w:val="24"/>
          <w:szCs w:val="24"/>
        </w:rPr>
        <w:t>проведён анализ роли отцов-основателей, в ходе которого обнаружился глубокий отпечаток их личностных характеристик, видений и идеологий на развитии и современном состоянии европейского проекта</w:t>
      </w:r>
      <w:r w:rsidR="00281002" w:rsidRPr="00BD5B0F">
        <w:rPr>
          <w:rFonts w:ascii="Times New Roman" w:hAnsi="Times New Roman" w:cs="Times New Roman"/>
          <w:sz w:val="24"/>
          <w:szCs w:val="24"/>
        </w:rPr>
        <w:t>;</w:t>
      </w:r>
      <w:r w:rsidR="00BD5B0F" w:rsidRPr="00BD5B0F">
        <w:rPr>
          <w:rFonts w:ascii="Times New Roman" w:hAnsi="Times New Roman" w:cs="Times New Roman"/>
          <w:sz w:val="24"/>
          <w:szCs w:val="24"/>
        </w:rPr>
        <w:t xml:space="preserve"> </w:t>
      </w:r>
      <w:r w:rsidR="00BD5B0F" w:rsidRPr="00BD5B0F">
        <w:rPr>
          <w:rFonts w:ascii="Times New Roman" w:hAnsi="Times New Roman" w:cs="Times New Roman"/>
          <w:color w:val="000000" w:themeColor="text1"/>
          <w:sz w:val="24"/>
          <w:szCs w:val="24"/>
        </w:rPr>
        <w:t xml:space="preserve">У «отцов-основателей» можно найти много общих характеристик, особенно это касается Аденауэра, Дегаспери и Шумана. Они были людьми одной эпохи, пережили ужасы фашизма, были практикующими католиками, а также ярыми анти-коммунистами; в общих чертах являясь приверженцами демократии, они все демонстрировали существенные автократические тенденции на своих государственных постах и в характере. Черты, которые они заложили в европейский проект, присутствуют в нём по сей день – это автократизм, ценность иерархии и институтов, а также элитизм и технократизм. </w:t>
      </w:r>
      <w:r w:rsidR="00BD5B0F">
        <w:rPr>
          <w:rFonts w:ascii="Times New Roman" w:hAnsi="Times New Roman" w:cs="Times New Roman"/>
          <w:color w:val="000000" w:themeColor="text1"/>
          <w:sz w:val="24"/>
          <w:szCs w:val="24"/>
        </w:rPr>
        <w:t>Стратегия убеждения и стратегия «незаметной интеграции»</w:t>
      </w:r>
      <w:r w:rsidR="00BD5B0F">
        <w:rPr>
          <w:rStyle w:val="a6"/>
          <w:rFonts w:ascii="Times New Roman" w:hAnsi="Times New Roman" w:cs="Times New Roman"/>
          <w:color w:val="000000" w:themeColor="text1"/>
          <w:sz w:val="24"/>
          <w:szCs w:val="24"/>
        </w:rPr>
        <w:footnoteReference w:id="187"/>
      </w:r>
      <w:r w:rsidR="00BD5B0F">
        <w:rPr>
          <w:rFonts w:ascii="Times New Roman" w:hAnsi="Times New Roman" w:cs="Times New Roman"/>
          <w:color w:val="000000" w:themeColor="text1"/>
          <w:sz w:val="24"/>
          <w:szCs w:val="24"/>
        </w:rPr>
        <w:t>, заложенные Ж. Монне и другими отцами-основателями, всегда применялись в процессе интеграции и чрезвычайно актуальны по сей день.</w:t>
      </w:r>
    </w:p>
    <w:p w:rsidR="00695B49" w:rsidRPr="001A4675" w:rsidRDefault="00695B49" w:rsidP="008C45D9">
      <w:pPr>
        <w:pStyle w:val="aa"/>
        <w:numPr>
          <w:ilvl w:val="0"/>
          <w:numId w:val="5"/>
        </w:numPr>
        <w:shd w:val="clear" w:color="auto" w:fill="FFFFFF"/>
        <w:spacing w:before="100" w:beforeAutospacing="1" w:after="100" w:afterAutospacing="1" w:line="390" w:lineRule="atLeast"/>
        <w:jc w:val="both"/>
        <w:rPr>
          <w:rFonts w:ascii="Times New Roman" w:hAnsi="Times New Roman" w:cs="Times New Roman"/>
          <w:sz w:val="24"/>
          <w:szCs w:val="24"/>
        </w:rPr>
      </w:pPr>
      <w:r w:rsidRPr="001A4675">
        <w:rPr>
          <w:rFonts w:ascii="Times New Roman" w:hAnsi="Times New Roman" w:cs="Times New Roman"/>
          <w:sz w:val="24"/>
          <w:szCs w:val="24"/>
        </w:rPr>
        <w:t xml:space="preserve">было оценено своеобразие европейских элит в контексте европейской интеграции, проанализированы конкретные интересы </w:t>
      </w:r>
      <w:r w:rsidR="00281002" w:rsidRPr="001A4675">
        <w:rPr>
          <w:rFonts w:ascii="Times New Roman" w:hAnsi="Times New Roman" w:cs="Times New Roman"/>
          <w:sz w:val="24"/>
          <w:szCs w:val="24"/>
        </w:rPr>
        <w:t xml:space="preserve">политических, экономических и бюрократических элит </w:t>
      </w:r>
      <w:r w:rsidRPr="001A4675">
        <w:rPr>
          <w:rFonts w:ascii="Times New Roman" w:hAnsi="Times New Roman" w:cs="Times New Roman"/>
          <w:sz w:val="24"/>
          <w:szCs w:val="24"/>
        </w:rPr>
        <w:t xml:space="preserve">в процессе интеграции и </w:t>
      </w:r>
      <w:r w:rsidR="00281002" w:rsidRPr="001A4675">
        <w:rPr>
          <w:rFonts w:ascii="Times New Roman" w:hAnsi="Times New Roman" w:cs="Times New Roman"/>
          <w:sz w:val="24"/>
          <w:szCs w:val="24"/>
        </w:rPr>
        <w:t>их практическая реализация;</w:t>
      </w:r>
    </w:p>
    <w:p w:rsidR="00695B49" w:rsidRPr="007A6526" w:rsidRDefault="00695B49" w:rsidP="008C45D9">
      <w:pPr>
        <w:pStyle w:val="aa"/>
        <w:numPr>
          <w:ilvl w:val="0"/>
          <w:numId w:val="5"/>
        </w:numPr>
        <w:shd w:val="clear" w:color="auto" w:fill="FFFFFF"/>
        <w:spacing w:before="100" w:beforeAutospacing="1" w:after="100" w:afterAutospacing="1" w:line="390" w:lineRule="atLeast"/>
        <w:jc w:val="both"/>
        <w:rPr>
          <w:rFonts w:ascii="Times New Roman" w:hAnsi="Times New Roman" w:cs="Times New Roman"/>
          <w:sz w:val="24"/>
          <w:szCs w:val="24"/>
        </w:rPr>
      </w:pPr>
      <w:r w:rsidRPr="007A6526">
        <w:rPr>
          <w:rFonts w:ascii="Times New Roman" w:hAnsi="Times New Roman" w:cs="Times New Roman"/>
          <w:sz w:val="24"/>
          <w:szCs w:val="24"/>
        </w:rPr>
        <w:t>оценена политическая конгруэнтно</w:t>
      </w:r>
      <w:r w:rsidR="001A4675" w:rsidRPr="007A6526">
        <w:rPr>
          <w:rFonts w:ascii="Times New Roman" w:hAnsi="Times New Roman" w:cs="Times New Roman"/>
          <w:sz w:val="24"/>
          <w:szCs w:val="24"/>
        </w:rPr>
        <w:t xml:space="preserve">сть между элитами и не-элитами, подтвердилась гипотеза о диссонансе «Европы элит» и «Европы граждан». Наиболее яркое проявление этого раскола – то, какое будущее эти две категории хотят для Европы. Если первые </w:t>
      </w:r>
      <w:r w:rsidR="007A6526" w:rsidRPr="007A6526">
        <w:rPr>
          <w:rFonts w:ascii="Times New Roman" w:hAnsi="Times New Roman" w:cs="Times New Roman"/>
          <w:sz w:val="24"/>
          <w:szCs w:val="24"/>
        </w:rPr>
        <w:t xml:space="preserve">являются </w:t>
      </w:r>
      <w:r w:rsidR="001A4675" w:rsidRPr="007A6526">
        <w:rPr>
          <w:rFonts w:ascii="Times New Roman" w:hAnsi="Times New Roman" w:cs="Times New Roman"/>
          <w:color w:val="000000" w:themeColor="text1"/>
          <w:sz w:val="24"/>
          <w:szCs w:val="24"/>
        </w:rPr>
        <w:t>сторонник</w:t>
      </w:r>
      <w:r w:rsidR="007A6526" w:rsidRPr="007A6526">
        <w:rPr>
          <w:rFonts w:ascii="Times New Roman" w:hAnsi="Times New Roman" w:cs="Times New Roman"/>
          <w:color w:val="000000" w:themeColor="text1"/>
          <w:sz w:val="24"/>
          <w:szCs w:val="24"/>
        </w:rPr>
        <w:t xml:space="preserve">ами </w:t>
      </w:r>
      <w:r w:rsidR="001A4675" w:rsidRPr="007A6526">
        <w:rPr>
          <w:rFonts w:ascii="Times New Roman" w:hAnsi="Times New Roman" w:cs="Times New Roman"/>
          <w:color w:val="000000" w:themeColor="text1"/>
          <w:sz w:val="24"/>
          <w:szCs w:val="24"/>
        </w:rPr>
        <w:t>Европы великодержавн</w:t>
      </w:r>
      <w:r w:rsidR="007A6526">
        <w:rPr>
          <w:rFonts w:ascii="Times New Roman" w:hAnsi="Times New Roman" w:cs="Times New Roman"/>
          <w:color w:val="000000" w:themeColor="text1"/>
          <w:sz w:val="24"/>
          <w:szCs w:val="24"/>
        </w:rPr>
        <w:t xml:space="preserve">ой, </w:t>
      </w:r>
      <w:r w:rsidR="001A4675" w:rsidRPr="007A6526">
        <w:rPr>
          <w:rFonts w:ascii="Times New Roman" w:hAnsi="Times New Roman" w:cs="Times New Roman"/>
          <w:color w:val="000000" w:themeColor="text1"/>
          <w:sz w:val="24"/>
          <w:szCs w:val="24"/>
        </w:rPr>
        <w:t>мессианск</w:t>
      </w:r>
      <w:r w:rsidR="007A6526">
        <w:rPr>
          <w:rFonts w:ascii="Times New Roman" w:hAnsi="Times New Roman" w:cs="Times New Roman"/>
          <w:color w:val="000000" w:themeColor="text1"/>
          <w:sz w:val="24"/>
          <w:szCs w:val="24"/>
        </w:rPr>
        <w:t>ой и протекционистской</w:t>
      </w:r>
      <w:r w:rsidR="001A4675" w:rsidRPr="007A6526">
        <w:rPr>
          <w:rFonts w:ascii="Times New Roman" w:hAnsi="Times New Roman" w:cs="Times New Roman"/>
          <w:color w:val="000000" w:themeColor="text1"/>
          <w:sz w:val="24"/>
          <w:szCs w:val="24"/>
        </w:rPr>
        <w:t xml:space="preserve">, граждане </w:t>
      </w:r>
      <w:r w:rsidR="007A6526" w:rsidRPr="007A6526">
        <w:rPr>
          <w:rFonts w:ascii="Times New Roman" w:hAnsi="Times New Roman" w:cs="Times New Roman"/>
          <w:color w:val="000000" w:themeColor="text1"/>
          <w:sz w:val="24"/>
          <w:szCs w:val="24"/>
        </w:rPr>
        <w:t xml:space="preserve">более настроены в пользу </w:t>
      </w:r>
      <w:r w:rsidR="001A4675" w:rsidRPr="007A6526">
        <w:rPr>
          <w:rFonts w:ascii="Times New Roman" w:hAnsi="Times New Roman" w:cs="Times New Roman"/>
          <w:color w:val="000000" w:themeColor="text1"/>
          <w:sz w:val="24"/>
          <w:szCs w:val="24"/>
        </w:rPr>
        <w:t>Европ</w:t>
      </w:r>
      <w:r w:rsidR="007A6526">
        <w:rPr>
          <w:rFonts w:ascii="Times New Roman" w:hAnsi="Times New Roman" w:cs="Times New Roman"/>
          <w:color w:val="000000" w:themeColor="text1"/>
          <w:sz w:val="24"/>
          <w:szCs w:val="24"/>
        </w:rPr>
        <w:t>ы</w:t>
      </w:r>
      <w:r w:rsidR="001A4675" w:rsidRPr="007A6526">
        <w:rPr>
          <w:rFonts w:ascii="Times New Roman" w:hAnsi="Times New Roman" w:cs="Times New Roman"/>
          <w:color w:val="000000" w:themeColor="text1"/>
          <w:sz w:val="24"/>
          <w:szCs w:val="24"/>
        </w:rPr>
        <w:t xml:space="preserve"> социальной и этичной. Единая европейская армия и полиция (элементы полицейского государства) в гораздо большей степени приветствуются элитами, нежели гражданами.</w:t>
      </w:r>
    </w:p>
    <w:p w:rsidR="007A6526" w:rsidRPr="007A6526" w:rsidRDefault="007A6526" w:rsidP="008C45D9">
      <w:pPr>
        <w:pStyle w:val="aa"/>
        <w:numPr>
          <w:ilvl w:val="0"/>
          <w:numId w:val="5"/>
        </w:numPr>
        <w:shd w:val="clear" w:color="auto" w:fill="FFFFFF"/>
        <w:spacing w:before="100" w:beforeAutospacing="1" w:after="100" w:afterAutospacing="1" w:line="390" w:lineRule="atLeast"/>
        <w:jc w:val="both"/>
        <w:rPr>
          <w:rFonts w:ascii="Times New Roman" w:hAnsi="Times New Roman" w:cs="Times New Roman"/>
          <w:sz w:val="24"/>
          <w:szCs w:val="24"/>
        </w:rPr>
      </w:pPr>
      <w:r>
        <w:rPr>
          <w:rFonts w:ascii="Times New Roman" w:hAnsi="Times New Roman" w:cs="Times New Roman"/>
          <w:color w:val="000000" w:themeColor="text1"/>
          <w:sz w:val="24"/>
          <w:szCs w:val="24"/>
        </w:rPr>
        <w:t>в Главе 3 элитистские характеристики ЕС проиллюстрированы конкретными</w:t>
      </w:r>
      <w:r w:rsidR="00BD5B0F">
        <w:rPr>
          <w:rFonts w:ascii="Times New Roman" w:hAnsi="Times New Roman" w:cs="Times New Roman"/>
          <w:color w:val="000000" w:themeColor="text1"/>
          <w:sz w:val="24"/>
          <w:szCs w:val="24"/>
        </w:rPr>
        <w:t xml:space="preserve"> кейсами</w:t>
      </w:r>
      <w:r>
        <w:rPr>
          <w:rFonts w:ascii="Times New Roman" w:hAnsi="Times New Roman" w:cs="Times New Roman"/>
          <w:color w:val="000000" w:themeColor="text1"/>
          <w:sz w:val="24"/>
          <w:szCs w:val="24"/>
        </w:rPr>
        <w:t xml:space="preserve">, а именно </w:t>
      </w:r>
      <w:r w:rsidR="00BD5B0F">
        <w:rPr>
          <w:rFonts w:ascii="Times New Roman" w:hAnsi="Times New Roman" w:cs="Times New Roman"/>
          <w:color w:val="000000" w:themeColor="text1"/>
          <w:sz w:val="24"/>
          <w:szCs w:val="24"/>
        </w:rPr>
        <w:t>примерами</w:t>
      </w:r>
      <w:r>
        <w:rPr>
          <w:rFonts w:ascii="Times New Roman" w:hAnsi="Times New Roman" w:cs="Times New Roman"/>
          <w:color w:val="000000" w:themeColor="text1"/>
          <w:sz w:val="24"/>
          <w:szCs w:val="24"/>
        </w:rPr>
        <w:t xml:space="preserve"> межправительственных соглашений и их ратификационных кризисов, а также макроэкономической политики ЕС (п</w:t>
      </w:r>
      <w:r w:rsidR="00BE67D1">
        <w:rPr>
          <w:rFonts w:ascii="Times New Roman" w:hAnsi="Times New Roman" w:cs="Times New Roman"/>
          <w:color w:val="000000" w:themeColor="text1"/>
          <w:sz w:val="24"/>
          <w:szCs w:val="24"/>
        </w:rPr>
        <w:t>ротиворечия введения евро и мер</w:t>
      </w:r>
      <w:r>
        <w:rPr>
          <w:rFonts w:ascii="Times New Roman" w:hAnsi="Times New Roman" w:cs="Times New Roman"/>
          <w:color w:val="000000" w:themeColor="text1"/>
          <w:sz w:val="24"/>
          <w:szCs w:val="24"/>
        </w:rPr>
        <w:t xml:space="preserve"> строгой экономии);</w:t>
      </w:r>
    </w:p>
    <w:p w:rsidR="00695B49" w:rsidRPr="001A4675" w:rsidRDefault="00695B49" w:rsidP="008C45D9">
      <w:pPr>
        <w:pStyle w:val="aa"/>
        <w:numPr>
          <w:ilvl w:val="0"/>
          <w:numId w:val="5"/>
        </w:numPr>
        <w:shd w:val="clear" w:color="auto" w:fill="FFFFFF"/>
        <w:spacing w:before="100" w:beforeAutospacing="1" w:after="100" w:afterAutospacing="1" w:line="390" w:lineRule="atLeast"/>
        <w:jc w:val="both"/>
        <w:rPr>
          <w:rFonts w:ascii="Times New Roman" w:hAnsi="Times New Roman" w:cs="Times New Roman"/>
          <w:sz w:val="24"/>
          <w:szCs w:val="24"/>
        </w:rPr>
      </w:pPr>
      <w:r w:rsidRPr="001A4675">
        <w:rPr>
          <w:rFonts w:ascii="Times New Roman" w:hAnsi="Times New Roman" w:cs="Times New Roman"/>
          <w:sz w:val="24"/>
          <w:szCs w:val="24"/>
        </w:rPr>
        <w:t>изучены стратегии и тактики элит</w:t>
      </w:r>
      <w:r w:rsidR="001A4675" w:rsidRPr="001A4675">
        <w:rPr>
          <w:rFonts w:ascii="Times New Roman" w:hAnsi="Times New Roman" w:cs="Times New Roman"/>
          <w:sz w:val="24"/>
          <w:szCs w:val="24"/>
        </w:rPr>
        <w:t xml:space="preserve">, связанные с «политическим маркетингом» европейской интеграции. Стержень этого маркетинга – стратегия убеждения, и она состоит из трёх направлений деятельности ЕС: устойчивые информационные и </w:t>
      </w:r>
      <w:r w:rsidR="001A4675" w:rsidRPr="001A4675">
        <w:rPr>
          <w:rFonts w:ascii="Times New Roman" w:hAnsi="Times New Roman" w:cs="Times New Roman"/>
          <w:sz w:val="24"/>
          <w:szCs w:val="24"/>
          <w:lang w:val="en-US"/>
        </w:rPr>
        <w:t>PR</w:t>
      </w:r>
      <w:r w:rsidR="001A4675" w:rsidRPr="001A4675">
        <w:rPr>
          <w:rFonts w:ascii="Times New Roman" w:hAnsi="Times New Roman" w:cs="Times New Roman"/>
          <w:sz w:val="24"/>
          <w:szCs w:val="24"/>
        </w:rPr>
        <w:t xml:space="preserve">-кампании; мониторинг мнения европейских граждан посредством регулярных, </w:t>
      </w:r>
      <w:r w:rsidR="001A4675" w:rsidRPr="001A4675">
        <w:rPr>
          <w:rFonts w:ascii="Times New Roman" w:hAnsi="Times New Roman" w:cs="Times New Roman"/>
          <w:sz w:val="24"/>
          <w:szCs w:val="24"/>
        </w:rPr>
        <w:lastRenderedPageBreak/>
        <w:t xml:space="preserve">ежегодных исследований Евробарометра; специфические информационные и публичные кампании накануне принятия/предложения важных решений. Мониторинг общественного мнения – это центральный элемент отношений ЕС с гражданами. Ещё одной важной стратегией ЕС по обеспечению согласия граждан является изобретение мифов об интеграции. </w:t>
      </w:r>
      <w:r w:rsidR="001A4675" w:rsidRPr="001A4675">
        <w:rPr>
          <w:rFonts w:ascii="Times New Roman" w:hAnsi="Times New Roman" w:cs="Times New Roman"/>
          <w:color w:val="222222"/>
          <w:sz w:val="24"/>
          <w:szCs w:val="24"/>
        </w:rPr>
        <w:t xml:space="preserve">Политические элиты, как правило, непрерывно воспроизводят эти мифы, старясь таким способом легитимировать свои действия (примеры таких мифов – «европейская интеграция – необратимый процесс», «европейская интеграция – ключевой фактор мира как состояния не-войны в Европе», «если евро потерпит крах, то вместе с ним вся Европа», «Европа – это ЕС»). </w:t>
      </w:r>
    </w:p>
    <w:p w:rsidR="00695B49" w:rsidRPr="00F24D44" w:rsidRDefault="00695B49" w:rsidP="008C45D9">
      <w:pPr>
        <w:pStyle w:val="aa"/>
        <w:numPr>
          <w:ilvl w:val="0"/>
          <w:numId w:val="5"/>
        </w:numPr>
        <w:shd w:val="clear" w:color="auto" w:fill="FFFFFF"/>
        <w:spacing w:before="100" w:beforeAutospacing="1" w:after="100" w:afterAutospacing="1" w:line="390" w:lineRule="atLeast"/>
        <w:jc w:val="both"/>
        <w:rPr>
          <w:rFonts w:ascii="Times New Roman" w:hAnsi="Times New Roman" w:cs="Times New Roman"/>
          <w:sz w:val="24"/>
          <w:szCs w:val="24"/>
        </w:rPr>
      </w:pPr>
      <w:r w:rsidRPr="00F24D44">
        <w:rPr>
          <w:rFonts w:ascii="Times New Roman" w:hAnsi="Times New Roman" w:cs="Times New Roman"/>
          <w:sz w:val="24"/>
          <w:szCs w:val="24"/>
        </w:rPr>
        <w:t xml:space="preserve">разработаны три </w:t>
      </w:r>
      <w:r w:rsidR="001A4675" w:rsidRPr="00F24D44">
        <w:rPr>
          <w:rFonts w:ascii="Times New Roman" w:hAnsi="Times New Roman" w:cs="Times New Roman"/>
          <w:sz w:val="24"/>
          <w:szCs w:val="24"/>
        </w:rPr>
        <w:t xml:space="preserve">сценария будущего единой Европы, исходя из соотношений компонентов элитарности и демократии; в каждом сценарии также упоминаются перспективы отношений Россия-ЕС. </w:t>
      </w:r>
      <w:r w:rsidR="00F24D44" w:rsidRPr="00F24D44">
        <w:rPr>
          <w:rFonts w:ascii="Times New Roman" w:hAnsi="Times New Roman" w:cs="Times New Roman"/>
          <w:sz w:val="24"/>
          <w:szCs w:val="24"/>
        </w:rPr>
        <w:t>Наиболее благоприятный с точки зрения демократии сценарий – «Иммануил Кант</w:t>
      </w:r>
      <w:r w:rsidR="00F24D44">
        <w:rPr>
          <w:rFonts w:ascii="Times New Roman" w:hAnsi="Times New Roman" w:cs="Times New Roman"/>
          <w:sz w:val="24"/>
          <w:szCs w:val="24"/>
        </w:rPr>
        <w:t xml:space="preserve">» ˗ </w:t>
      </w:r>
      <w:r w:rsidR="00F24D44" w:rsidRPr="00F24D44">
        <w:rPr>
          <w:rFonts w:ascii="Times New Roman" w:hAnsi="Times New Roman" w:cs="Times New Roman"/>
          <w:sz w:val="24"/>
          <w:szCs w:val="24"/>
        </w:rPr>
        <w:t xml:space="preserve">предполагает следующее: в базовых рамках таможенного союза и общего рынка товаров – степень интеграции, которую поддерживает большинство европейцев – сформировались бы различные, зачастую пересекающиеся клубы, согласно предпочтениям и нуждам их членов. Таким образом, эффективность и плюрализм могут хорошо сочетаться. </w:t>
      </w:r>
    </w:p>
    <w:p w:rsidR="006240C0" w:rsidRPr="006240C0" w:rsidRDefault="001F5CE3" w:rsidP="008C45D9">
      <w:pPr>
        <w:autoSpaceDE w:val="0"/>
        <w:autoSpaceDN w:val="0"/>
        <w:adjustRightInd w:val="0"/>
        <w:spacing w:after="0" w:line="360" w:lineRule="auto"/>
        <w:ind w:firstLine="567"/>
        <w:jc w:val="both"/>
        <w:rPr>
          <w:rFonts w:ascii="Times New Roman" w:hAnsi="Times New Roman" w:cs="Times New Roman"/>
          <w:color w:val="000000" w:themeColor="text1"/>
          <w:sz w:val="24"/>
          <w:szCs w:val="24"/>
          <w:shd w:val="clear" w:color="auto" w:fill="FFFFFF"/>
        </w:rPr>
      </w:pPr>
      <w:r w:rsidRPr="006240C0">
        <w:rPr>
          <w:rFonts w:ascii="Times New Roman" w:hAnsi="Times New Roman" w:cs="Times New Roman"/>
          <w:b/>
          <w:color w:val="000000" w:themeColor="text1"/>
          <w:sz w:val="24"/>
          <w:szCs w:val="24"/>
        </w:rPr>
        <w:t>Теоретические выводы:</w:t>
      </w:r>
      <w:r w:rsidRPr="006240C0">
        <w:rPr>
          <w:rFonts w:ascii="Times New Roman" w:hAnsi="Times New Roman" w:cs="Times New Roman"/>
          <w:color w:val="000000" w:themeColor="text1"/>
          <w:sz w:val="24"/>
          <w:szCs w:val="24"/>
        </w:rPr>
        <w:t xml:space="preserve"> </w:t>
      </w:r>
      <w:r w:rsidR="001006A0">
        <w:rPr>
          <w:rFonts w:ascii="Times New Roman" w:hAnsi="Times New Roman" w:cs="Times New Roman"/>
          <w:color w:val="000000" w:themeColor="text1"/>
          <w:sz w:val="24"/>
          <w:szCs w:val="24"/>
          <w:shd w:val="clear" w:color="auto" w:fill="FFFFFF"/>
        </w:rPr>
        <w:t>элитологическая парадиг</w:t>
      </w:r>
      <w:r w:rsidR="005D1C43" w:rsidRPr="006240C0">
        <w:rPr>
          <w:rFonts w:ascii="Times New Roman" w:hAnsi="Times New Roman" w:cs="Times New Roman"/>
          <w:color w:val="000000" w:themeColor="text1"/>
          <w:sz w:val="24"/>
          <w:szCs w:val="24"/>
          <w:shd w:val="clear" w:color="auto" w:fill="FFFFFF"/>
        </w:rPr>
        <w:t xml:space="preserve">ма, которая вошла в широкое употребление в политологии, может успешно применяться в европейских исследованиях, которые до сих пор обходили стороной </w:t>
      </w:r>
      <w:r w:rsidR="001006A0">
        <w:rPr>
          <w:rFonts w:ascii="Times New Roman" w:hAnsi="Times New Roman" w:cs="Times New Roman"/>
          <w:color w:val="000000" w:themeColor="text1"/>
          <w:sz w:val="24"/>
          <w:szCs w:val="24"/>
          <w:shd w:val="clear" w:color="auto" w:fill="FFFFFF"/>
        </w:rPr>
        <w:t>тематику</w:t>
      </w:r>
      <w:r w:rsidR="005D1C43" w:rsidRPr="006240C0">
        <w:rPr>
          <w:rFonts w:ascii="Times New Roman" w:hAnsi="Times New Roman" w:cs="Times New Roman"/>
          <w:color w:val="000000" w:themeColor="text1"/>
          <w:sz w:val="24"/>
          <w:szCs w:val="24"/>
          <w:shd w:val="clear" w:color="auto" w:fill="FFFFFF"/>
        </w:rPr>
        <w:t xml:space="preserve"> элит и лидерства. Продуктивно рассмотрение политической системы ЕС, её особенностей и характеристик сквозь призму дихотомии «элиты-массы».</w:t>
      </w:r>
    </w:p>
    <w:p w:rsidR="002E728B" w:rsidRPr="00C166BE" w:rsidRDefault="00280E36" w:rsidP="008C45D9">
      <w:pPr>
        <w:autoSpaceDE w:val="0"/>
        <w:autoSpaceDN w:val="0"/>
        <w:adjustRightInd w:val="0"/>
        <w:spacing w:after="0" w:line="360" w:lineRule="auto"/>
        <w:ind w:firstLine="567"/>
        <w:jc w:val="both"/>
        <w:rPr>
          <w:rFonts w:ascii="Times New Roman" w:hAnsi="Times New Roman" w:cs="Times New Roman"/>
          <w:sz w:val="24"/>
          <w:szCs w:val="24"/>
        </w:rPr>
      </w:pPr>
      <w:r w:rsidRPr="00C166BE">
        <w:rPr>
          <w:rFonts w:ascii="Times New Roman" w:hAnsi="Times New Roman" w:cs="Times New Roman"/>
          <w:b/>
          <w:sz w:val="24"/>
          <w:szCs w:val="24"/>
        </w:rPr>
        <w:t>Перспективы разработки данной тематики</w:t>
      </w:r>
      <w:r w:rsidRPr="00C166BE">
        <w:rPr>
          <w:rFonts w:ascii="Times New Roman" w:hAnsi="Times New Roman" w:cs="Times New Roman"/>
          <w:sz w:val="24"/>
          <w:szCs w:val="24"/>
        </w:rPr>
        <w:t xml:space="preserve"> – инкорпорация тематики европ</w:t>
      </w:r>
      <w:r w:rsidR="005D1C43" w:rsidRPr="00C166BE">
        <w:rPr>
          <w:rFonts w:ascii="Times New Roman" w:hAnsi="Times New Roman" w:cs="Times New Roman"/>
          <w:sz w:val="24"/>
          <w:szCs w:val="24"/>
        </w:rPr>
        <w:t xml:space="preserve">ейской интеграции в элитологию, </w:t>
      </w:r>
      <w:r w:rsidRPr="00C166BE">
        <w:rPr>
          <w:rFonts w:ascii="Times New Roman" w:hAnsi="Times New Roman" w:cs="Times New Roman"/>
          <w:sz w:val="24"/>
          <w:szCs w:val="24"/>
        </w:rPr>
        <w:t xml:space="preserve">более системное изучение элит ЕС </w:t>
      </w:r>
      <w:r w:rsidR="00595695" w:rsidRPr="00C166BE">
        <w:rPr>
          <w:rFonts w:ascii="Times New Roman" w:hAnsi="Times New Roman" w:cs="Times New Roman"/>
          <w:sz w:val="24"/>
          <w:szCs w:val="24"/>
        </w:rPr>
        <w:t xml:space="preserve">и европейской политической системы </w:t>
      </w:r>
      <w:r w:rsidRPr="00C166BE">
        <w:rPr>
          <w:rFonts w:ascii="Times New Roman" w:hAnsi="Times New Roman" w:cs="Times New Roman"/>
          <w:sz w:val="24"/>
          <w:szCs w:val="24"/>
        </w:rPr>
        <w:t xml:space="preserve">с помощью методологии теорий элит. </w:t>
      </w:r>
    </w:p>
    <w:p w:rsidR="00895281" w:rsidRDefault="007C730A" w:rsidP="008C45D9">
      <w:pPr>
        <w:spacing w:line="360" w:lineRule="auto"/>
        <w:ind w:firstLine="567"/>
        <w:jc w:val="both"/>
        <w:rPr>
          <w:rFonts w:ascii="Times New Roman" w:hAnsi="Times New Roman" w:cs="Times New Roman"/>
          <w:sz w:val="24"/>
          <w:szCs w:val="24"/>
        </w:rPr>
      </w:pPr>
      <w:r w:rsidRPr="00C166BE">
        <w:rPr>
          <w:rFonts w:ascii="Times New Roman" w:hAnsi="Times New Roman" w:cs="Times New Roman"/>
          <w:color w:val="222222"/>
          <w:sz w:val="24"/>
          <w:szCs w:val="24"/>
        </w:rPr>
        <w:t xml:space="preserve">В заключении </w:t>
      </w:r>
      <w:r w:rsidR="00C166BE">
        <w:rPr>
          <w:rFonts w:ascii="Times New Roman" w:hAnsi="Times New Roman" w:cs="Times New Roman"/>
          <w:color w:val="222222"/>
          <w:sz w:val="24"/>
          <w:szCs w:val="24"/>
        </w:rPr>
        <w:t xml:space="preserve">всего исследования, хотелось бы поставить некоторые акценты на </w:t>
      </w:r>
      <w:r w:rsidR="001A4675">
        <w:rPr>
          <w:rFonts w:ascii="Times New Roman" w:hAnsi="Times New Roman" w:cs="Times New Roman"/>
          <w:color w:val="222222"/>
          <w:sz w:val="24"/>
          <w:szCs w:val="24"/>
        </w:rPr>
        <w:t>столько затронувшую</w:t>
      </w:r>
      <w:r w:rsidR="00C166BE">
        <w:rPr>
          <w:rFonts w:ascii="Times New Roman" w:hAnsi="Times New Roman" w:cs="Times New Roman"/>
          <w:color w:val="222222"/>
          <w:sz w:val="24"/>
          <w:szCs w:val="24"/>
        </w:rPr>
        <w:t xml:space="preserve"> автора работы проблему. </w:t>
      </w:r>
      <w:r w:rsidR="005F6006" w:rsidRPr="00C166BE">
        <w:rPr>
          <w:rFonts w:ascii="Times New Roman" w:hAnsi="Times New Roman" w:cs="Times New Roman"/>
          <w:color w:val="222222"/>
          <w:sz w:val="24"/>
          <w:szCs w:val="24"/>
        </w:rPr>
        <w:t xml:space="preserve">Концепция ЕС как сообщества ценностей или как политии, предназначенной для обеспечения типично «европейского образа жизни», </w:t>
      </w:r>
      <w:r w:rsidRPr="00C166BE">
        <w:rPr>
          <w:rFonts w:ascii="Times New Roman" w:hAnsi="Times New Roman" w:cs="Times New Roman"/>
          <w:color w:val="222222"/>
          <w:sz w:val="24"/>
          <w:szCs w:val="24"/>
        </w:rPr>
        <w:t xml:space="preserve">продвигаемая элитами в настоящее время, </w:t>
      </w:r>
      <w:r w:rsidR="005F6006" w:rsidRPr="00C166BE">
        <w:rPr>
          <w:rFonts w:ascii="Times New Roman" w:hAnsi="Times New Roman" w:cs="Times New Roman"/>
          <w:color w:val="222222"/>
          <w:sz w:val="24"/>
          <w:szCs w:val="24"/>
        </w:rPr>
        <w:t>не предлагает перспективных пут</w:t>
      </w:r>
      <w:r w:rsidR="00B16BDD">
        <w:rPr>
          <w:rFonts w:ascii="Times New Roman" w:hAnsi="Times New Roman" w:cs="Times New Roman"/>
          <w:color w:val="222222"/>
          <w:sz w:val="24"/>
          <w:szCs w:val="24"/>
        </w:rPr>
        <w:t>ей</w:t>
      </w:r>
      <w:r w:rsidR="005F6006" w:rsidRPr="00C166BE">
        <w:rPr>
          <w:rFonts w:ascii="Times New Roman" w:hAnsi="Times New Roman" w:cs="Times New Roman"/>
          <w:color w:val="222222"/>
          <w:sz w:val="24"/>
          <w:szCs w:val="24"/>
        </w:rPr>
        <w:t xml:space="preserve"> выхода из кризисов и многочисленных противоречий. В плане культуры и религии, внутренняя дифференциация ЕС</w:t>
      </w:r>
      <w:r w:rsidR="00B16BDD">
        <w:rPr>
          <w:rFonts w:ascii="Times New Roman" w:hAnsi="Times New Roman" w:cs="Times New Roman"/>
          <w:color w:val="222222"/>
          <w:sz w:val="24"/>
          <w:szCs w:val="24"/>
        </w:rPr>
        <w:t xml:space="preserve"> </w:t>
      </w:r>
      <w:r w:rsidR="005F6006" w:rsidRPr="00C166BE">
        <w:rPr>
          <w:rFonts w:ascii="Times New Roman" w:hAnsi="Times New Roman" w:cs="Times New Roman"/>
          <w:color w:val="222222"/>
          <w:sz w:val="24"/>
          <w:szCs w:val="24"/>
        </w:rPr>
        <w:t xml:space="preserve">преобладает над общностью, концепция «европейского образа жизни» </w:t>
      </w:r>
      <w:r w:rsidR="003B254E">
        <w:rPr>
          <w:rFonts w:ascii="Times New Roman" w:hAnsi="Times New Roman" w:cs="Times New Roman"/>
          <w:color w:val="222222"/>
          <w:sz w:val="24"/>
          <w:szCs w:val="24"/>
        </w:rPr>
        <w:t>является размытой</w:t>
      </w:r>
      <w:r w:rsidR="005F6006" w:rsidRPr="00C166BE">
        <w:rPr>
          <w:rFonts w:ascii="Times New Roman" w:hAnsi="Times New Roman" w:cs="Times New Roman"/>
          <w:color w:val="222222"/>
          <w:sz w:val="24"/>
          <w:szCs w:val="24"/>
        </w:rPr>
        <w:t>, и этого вряд ли достаточно, чтобы построить политическое сообщество. У ЕС есть будущее, если он сместит акцент с мессианства, ценностей и чрезмерных экономически</w:t>
      </w:r>
      <w:r w:rsidR="00B16BDD">
        <w:rPr>
          <w:rFonts w:ascii="Times New Roman" w:hAnsi="Times New Roman" w:cs="Times New Roman"/>
          <w:color w:val="222222"/>
          <w:sz w:val="24"/>
          <w:szCs w:val="24"/>
        </w:rPr>
        <w:t>х</w:t>
      </w:r>
      <w:r w:rsidR="005F6006" w:rsidRPr="00C166BE">
        <w:rPr>
          <w:rFonts w:ascii="Times New Roman" w:hAnsi="Times New Roman" w:cs="Times New Roman"/>
          <w:color w:val="222222"/>
          <w:sz w:val="24"/>
          <w:szCs w:val="24"/>
        </w:rPr>
        <w:t xml:space="preserve"> и политических амбиций на этические и юридические обязательства и будет </w:t>
      </w:r>
      <w:r w:rsidR="005F6006" w:rsidRPr="00C166BE">
        <w:rPr>
          <w:rFonts w:ascii="Times New Roman" w:hAnsi="Times New Roman" w:cs="Times New Roman"/>
          <w:color w:val="222222"/>
          <w:sz w:val="24"/>
          <w:szCs w:val="24"/>
        </w:rPr>
        <w:lastRenderedPageBreak/>
        <w:t xml:space="preserve">стремиться </w:t>
      </w:r>
      <w:r w:rsidR="00B16BDD">
        <w:rPr>
          <w:rFonts w:ascii="Times New Roman" w:hAnsi="Times New Roman" w:cs="Times New Roman"/>
          <w:color w:val="222222"/>
          <w:sz w:val="24"/>
          <w:szCs w:val="24"/>
        </w:rPr>
        <w:t xml:space="preserve">обеспечивать </w:t>
      </w:r>
      <w:r w:rsidR="005F6006" w:rsidRPr="00C166BE">
        <w:rPr>
          <w:rFonts w:ascii="Times New Roman" w:hAnsi="Times New Roman" w:cs="Times New Roman"/>
          <w:color w:val="222222"/>
          <w:sz w:val="24"/>
          <w:szCs w:val="24"/>
        </w:rPr>
        <w:t xml:space="preserve">максимальные возможности для осуществления прав человека. Главная задача «здорового» политического сообщества – это поиск, утверждение и сохранение интересов своих граждан, </w:t>
      </w:r>
      <w:r w:rsidR="00B16BDD">
        <w:rPr>
          <w:rFonts w:ascii="Times New Roman" w:hAnsi="Times New Roman" w:cs="Times New Roman"/>
          <w:color w:val="222222"/>
          <w:sz w:val="24"/>
          <w:szCs w:val="24"/>
        </w:rPr>
        <w:t xml:space="preserve">содействие </w:t>
      </w:r>
      <w:r w:rsidR="005F6006" w:rsidRPr="00C166BE">
        <w:rPr>
          <w:rFonts w:ascii="Times New Roman" w:hAnsi="Times New Roman" w:cs="Times New Roman"/>
          <w:color w:val="222222"/>
          <w:sz w:val="24"/>
          <w:szCs w:val="24"/>
        </w:rPr>
        <w:t>счаст</w:t>
      </w:r>
      <w:r w:rsidR="00B16BDD">
        <w:rPr>
          <w:rFonts w:ascii="Times New Roman" w:hAnsi="Times New Roman" w:cs="Times New Roman"/>
          <w:color w:val="222222"/>
          <w:sz w:val="24"/>
          <w:szCs w:val="24"/>
        </w:rPr>
        <w:t>ью</w:t>
      </w:r>
      <w:r w:rsidR="00C166BE">
        <w:rPr>
          <w:rFonts w:ascii="Times New Roman" w:hAnsi="Times New Roman" w:cs="Times New Roman"/>
          <w:color w:val="222222"/>
          <w:sz w:val="24"/>
          <w:szCs w:val="24"/>
        </w:rPr>
        <w:t xml:space="preserve"> общества и всех его членов и даже</w:t>
      </w:r>
      <w:r w:rsidR="005F6006" w:rsidRPr="00C166BE">
        <w:rPr>
          <w:rFonts w:ascii="Times New Roman" w:hAnsi="Times New Roman" w:cs="Times New Roman"/>
          <w:color w:val="222222"/>
          <w:sz w:val="24"/>
          <w:szCs w:val="24"/>
        </w:rPr>
        <w:t xml:space="preserve"> тех, кто находится за его пределами</w:t>
      </w:r>
      <w:r w:rsidR="00C166BE">
        <w:rPr>
          <w:rFonts w:ascii="Times New Roman" w:hAnsi="Times New Roman" w:cs="Times New Roman"/>
          <w:color w:val="222222"/>
          <w:sz w:val="24"/>
          <w:szCs w:val="24"/>
        </w:rPr>
        <w:t xml:space="preserve"> (как минимум, по принципу «не навреди»)</w:t>
      </w:r>
      <w:r w:rsidR="005F6006" w:rsidRPr="00C166BE">
        <w:rPr>
          <w:rFonts w:ascii="Times New Roman" w:hAnsi="Times New Roman" w:cs="Times New Roman"/>
          <w:color w:val="222222"/>
          <w:sz w:val="24"/>
          <w:szCs w:val="24"/>
        </w:rPr>
        <w:t xml:space="preserve">. </w:t>
      </w:r>
      <w:r w:rsidR="00C166BE">
        <w:rPr>
          <w:rFonts w:ascii="Times New Roman" w:hAnsi="Times New Roman" w:cs="Times New Roman"/>
          <w:color w:val="222222"/>
          <w:sz w:val="24"/>
          <w:szCs w:val="24"/>
        </w:rPr>
        <w:t xml:space="preserve">Демократия как практика </w:t>
      </w:r>
      <w:r w:rsidR="0095701E">
        <w:rPr>
          <w:rFonts w:ascii="Times New Roman" w:hAnsi="Times New Roman" w:cs="Times New Roman"/>
          <w:color w:val="222222"/>
          <w:sz w:val="24"/>
          <w:szCs w:val="24"/>
        </w:rPr>
        <w:t>неоднократно</w:t>
      </w:r>
      <w:r w:rsidR="00C166BE">
        <w:rPr>
          <w:rFonts w:ascii="Times New Roman" w:hAnsi="Times New Roman" w:cs="Times New Roman"/>
          <w:color w:val="222222"/>
          <w:sz w:val="24"/>
          <w:szCs w:val="24"/>
        </w:rPr>
        <w:t xml:space="preserve"> дискредитировала себя, но сама идея выбора и свободы, лежащая в основе данной концепции, имеет колоссальную ценность. </w:t>
      </w:r>
      <w:r w:rsidR="00695B49" w:rsidRPr="00C166BE">
        <w:rPr>
          <w:rFonts w:ascii="Times New Roman" w:hAnsi="Times New Roman" w:cs="Times New Roman"/>
          <w:sz w:val="24"/>
          <w:szCs w:val="24"/>
        </w:rPr>
        <w:t xml:space="preserve">Европейский проект недемократичен по наследству, с самого «рождения», и так было заложено </w:t>
      </w:r>
      <w:r w:rsidRPr="00C166BE">
        <w:rPr>
          <w:rFonts w:ascii="Times New Roman" w:hAnsi="Times New Roman" w:cs="Times New Roman"/>
          <w:sz w:val="24"/>
          <w:szCs w:val="24"/>
        </w:rPr>
        <w:t>его «архитекторами». И</w:t>
      </w:r>
      <w:r w:rsidR="00695B49" w:rsidRPr="00C166BE">
        <w:rPr>
          <w:rFonts w:ascii="Times New Roman" w:hAnsi="Times New Roman" w:cs="Times New Roman"/>
          <w:sz w:val="24"/>
          <w:szCs w:val="24"/>
        </w:rPr>
        <w:t>зменить это может только кардинальная трансформация европейского сотрудничества в лигу свободных суверенных государств, объединяющихся в клубы по интересам в приемлемых для всех общих рамках</w:t>
      </w:r>
      <w:r w:rsidRPr="00C166BE">
        <w:rPr>
          <w:rFonts w:ascii="Times New Roman" w:hAnsi="Times New Roman" w:cs="Times New Roman"/>
          <w:sz w:val="24"/>
          <w:szCs w:val="24"/>
        </w:rPr>
        <w:t>, что соответствует теоретическим концепциям «вариативной геометрии» или «Европы по выбору»</w:t>
      </w:r>
      <w:r w:rsidR="00695B49" w:rsidRPr="00C166BE">
        <w:rPr>
          <w:rFonts w:ascii="Times New Roman" w:hAnsi="Times New Roman" w:cs="Times New Roman"/>
          <w:sz w:val="24"/>
          <w:szCs w:val="24"/>
        </w:rPr>
        <w:t>.</w:t>
      </w:r>
      <w:r w:rsidR="003E7725" w:rsidRPr="00C166BE">
        <w:rPr>
          <w:rFonts w:ascii="Times New Roman" w:hAnsi="Times New Roman" w:cs="Times New Roman"/>
          <w:sz w:val="24"/>
          <w:szCs w:val="24"/>
        </w:rPr>
        <w:t xml:space="preserve"> Наиболее вероятно, что такой сценарий обеспечит плюрализм, права и свободы граждан, а также будет способствовать гармонизации их отношений с элитами.</w:t>
      </w:r>
      <w:r w:rsidR="0095701E">
        <w:rPr>
          <w:rFonts w:ascii="Times New Roman" w:hAnsi="Times New Roman" w:cs="Times New Roman"/>
          <w:sz w:val="24"/>
          <w:szCs w:val="24"/>
        </w:rPr>
        <w:t xml:space="preserve"> В конечном итоге, обществу нужны мудрые правители</w:t>
      </w:r>
      <w:r w:rsidR="003B254E">
        <w:rPr>
          <w:rFonts w:ascii="Times New Roman" w:hAnsi="Times New Roman" w:cs="Times New Roman"/>
          <w:sz w:val="24"/>
          <w:szCs w:val="24"/>
        </w:rPr>
        <w:t xml:space="preserve"> (над которыми бы стояли святые и философы)</w:t>
      </w:r>
      <w:r w:rsidR="0095701E">
        <w:rPr>
          <w:rFonts w:ascii="Times New Roman" w:hAnsi="Times New Roman" w:cs="Times New Roman"/>
          <w:sz w:val="24"/>
          <w:szCs w:val="24"/>
        </w:rPr>
        <w:t>, лидеры, элиты (как лучшие представители, в аксиологическом значении данного термина), а также добросовестные управленцы, ведь</w:t>
      </w:r>
      <w:r w:rsidR="0095701E" w:rsidRPr="0095701E">
        <w:rPr>
          <w:rFonts w:ascii="Times New Roman" w:hAnsi="Times New Roman" w:cs="Times New Roman"/>
          <w:sz w:val="24"/>
          <w:szCs w:val="24"/>
        </w:rPr>
        <w:t xml:space="preserve"> </w:t>
      </w:r>
      <w:r w:rsidR="0095701E">
        <w:rPr>
          <w:rFonts w:ascii="Times New Roman" w:hAnsi="Times New Roman" w:cs="Times New Roman"/>
          <w:sz w:val="24"/>
          <w:szCs w:val="24"/>
        </w:rPr>
        <w:t>политика – не дело каждого, однако, пока «что есть» и «что должно быть» не приблизятся друг к другу, выбор между деспотией, какой бы просвещённой о</w:t>
      </w:r>
      <w:r w:rsidR="003B254E">
        <w:rPr>
          <w:rFonts w:ascii="Times New Roman" w:hAnsi="Times New Roman" w:cs="Times New Roman"/>
          <w:sz w:val="24"/>
          <w:szCs w:val="24"/>
        </w:rPr>
        <w:t>на не называлась, и народов</w:t>
      </w:r>
      <w:r w:rsidR="00C06341">
        <w:rPr>
          <w:rFonts w:ascii="Times New Roman" w:hAnsi="Times New Roman" w:cs="Times New Roman"/>
          <w:sz w:val="24"/>
          <w:szCs w:val="24"/>
        </w:rPr>
        <w:t>ластием</w:t>
      </w:r>
      <w:r w:rsidR="003B254E">
        <w:rPr>
          <w:rFonts w:ascii="Times New Roman" w:hAnsi="Times New Roman" w:cs="Times New Roman"/>
          <w:sz w:val="24"/>
          <w:szCs w:val="24"/>
        </w:rPr>
        <w:t xml:space="preserve"> должен быть сделать в сторону последнего. </w:t>
      </w:r>
    </w:p>
    <w:p w:rsidR="00895281" w:rsidRDefault="00895281" w:rsidP="008C45D9">
      <w:pPr>
        <w:jc w:val="both"/>
        <w:rPr>
          <w:rFonts w:ascii="Times New Roman" w:hAnsi="Times New Roman" w:cs="Times New Roman"/>
          <w:sz w:val="24"/>
          <w:szCs w:val="24"/>
        </w:rPr>
      </w:pPr>
      <w:r>
        <w:rPr>
          <w:rFonts w:ascii="Times New Roman" w:hAnsi="Times New Roman" w:cs="Times New Roman"/>
          <w:sz w:val="24"/>
          <w:szCs w:val="24"/>
        </w:rPr>
        <w:br w:type="page"/>
      </w:r>
    </w:p>
    <w:p w:rsidR="00895281" w:rsidRPr="00931731" w:rsidRDefault="00895281" w:rsidP="00931731">
      <w:pPr>
        <w:pStyle w:val="2"/>
        <w:jc w:val="both"/>
        <w:rPr>
          <w:rFonts w:ascii="Times New Roman" w:hAnsi="Times New Roman" w:cs="Times New Roman"/>
          <w:color w:val="767171" w:themeColor="background2" w:themeShade="80"/>
          <w:sz w:val="24"/>
          <w:szCs w:val="24"/>
        </w:rPr>
      </w:pPr>
      <w:bookmarkStart w:id="16" w:name="_Toc450593380"/>
      <w:r w:rsidRPr="00931731">
        <w:rPr>
          <w:rFonts w:ascii="Times New Roman" w:hAnsi="Times New Roman" w:cs="Times New Roman"/>
          <w:color w:val="767171" w:themeColor="background2" w:themeShade="80"/>
          <w:sz w:val="24"/>
          <w:szCs w:val="24"/>
        </w:rPr>
        <w:lastRenderedPageBreak/>
        <w:t>СПИСОК ИСПОЛЬЗОВАННЫХ ИСТОЧНИКОВ И ЛИТЕРАТУРЫ</w:t>
      </w:r>
      <w:bookmarkEnd w:id="16"/>
    </w:p>
    <w:p w:rsidR="00DA1D3E" w:rsidRPr="00B2579A" w:rsidRDefault="00895281" w:rsidP="008C45D9">
      <w:pPr>
        <w:jc w:val="both"/>
        <w:rPr>
          <w:rFonts w:ascii="Times New Roman" w:hAnsi="Times New Roman" w:cs="Times New Roman"/>
          <w:b/>
          <w:color w:val="000000" w:themeColor="text1"/>
          <w:sz w:val="24"/>
          <w:szCs w:val="24"/>
        </w:rPr>
      </w:pPr>
      <w:r w:rsidRPr="00B2579A">
        <w:rPr>
          <w:rFonts w:ascii="Times New Roman" w:hAnsi="Times New Roman" w:cs="Times New Roman"/>
          <w:b/>
          <w:color w:val="000000" w:themeColor="text1"/>
          <w:sz w:val="24"/>
          <w:szCs w:val="24"/>
        </w:rPr>
        <w:t>Источники</w:t>
      </w:r>
    </w:p>
    <w:p w:rsidR="00895281" w:rsidRPr="00DA1D3E" w:rsidRDefault="00895281" w:rsidP="008C45D9">
      <w:pPr>
        <w:pStyle w:val="aa"/>
        <w:numPr>
          <w:ilvl w:val="0"/>
          <w:numId w:val="9"/>
        </w:numPr>
        <w:jc w:val="both"/>
        <w:rPr>
          <w:rFonts w:ascii="Times New Roman" w:hAnsi="Times New Roman" w:cs="Times New Roman"/>
          <w:b/>
          <w:color w:val="000000" w:themeColor="text1"/>
          <w:sz w:val="24"/>
          <w:szCs w:val="24"/>
          <w:lang w:val="en-US"/>
        </w:rPr>
      </w:pPr>
      <w:r w:rsidRPr="007E1260">
        <w:rPr>
          <w:rStyle w:val="a9"/>
          <w:rFonts w:ascii="Times New Roman" w:hAnsi="Times New Roman" w:cs="Times New Roman"/>
          <w:b w:val="0"/>
          <w:color w:val="000000" w:themeColor="text1"/>
          <w:sz w:val="24"/>
          <w:szCs w:val="24"/>
          <w:lang w:val="en"/>
        </w:rPr>
        <w:t>Communication from the Commission to the Council, the European Parliament, the European Economic and Social Committee and the Committee of the Regions - The Commission’s contribution to the period of reflection and beyond - Plan-D for Democracy, Dialogue and Debate</w:t>
      </w:r>
      <w:r w:rsidRPr="007E1260">
        <w:rPr>
          <w:rStyle w:val="a9"/>
          <w:rFonts w:ascii="Times New Roman" w:hAnsi="Times New Roman" w:cs="Times New Roman"/>
          <w:b w:val="0"/>
          <w:color w:val="000000" w:themeColor="text1"/>
          <w:sz w:val="24"/>
          <w:szCs w:val="24"/>
          <w:lang w:val="en-US"/>
        </w:rPr>
        <w:t xml:space="preserve"> </w:t>
      </w:r>
      <w:r w:rsidRPr="007E1260">
        <w:rPr>
          <w:rStyle w:val="a9"/>
          <w:rFonts w:ascii="Times New Roman" w:hAnsi="Times New Roman" w:cs="Times New Roman"/>
          <w:b w:val="0"/>
          <w:color w:val="000000" w:themeColor="text1"/>
          <w:sz w:val="24"/>
          <w:szCs w:val="24"/>
          <w:lang w:val="en"/>
        </w:rPr>
        <w:t>/* COM/2005/0494 final */ URL: [</w:t>
      </w:r>
      <w:hyperlink r:id="rId10" w:history="1">
        <w:r w:rsidRPr="007E1260">
          <w:rPr>
            <w:rStyle w:val="a7"/>
            <w:rFonts w:ascii="Times New Roman" w:hAnsi="Times New Roman" w:cs="Times New Roman"/>
            <w:color w:val="000000" w:themeColor="text1"/>
            <w:sz w:val="24"/>
            <w:szCs w:val="24"/>
            <w:u w:val="none"/>
            <w:lang w:val="en-US"/>
          </w:rPr>
          <w:t>http://eur-lex.europa.eu/legal-content/EN/TXT/?uri=celex%3A52005DC0494</w:t>
        </w:r>
      </w:hyperlink>
      <w:r w:rsidRPr="007E1260">
        <w:rPr>
          <w:rFonts w:ascii="Times New Roman" w:hAnsi="Times New Roman" w:cs="Times New Roman"/>
          <w:color w:val="000000" w:themeColor="text1"/>
          <w:sz w:val="24"/>
          <w:szCs w:val="24"/>
          <w:lang w:val="en-US"/>
        </w:rPr>
        <w:t>] (</w:t>
      </w:r>
      <w:r w:rsidRPr="007E1260">
        <w:rPr>
          <w:rFonts w:ascii="Times New Roman" w:hAnsi="Times New Roman" w:cs="Times New Roman"/>
          <w:color w:val="000000" w:themeColor="text1"/>
          <w:sz w:val="24"/>
          <w:szCs w:val="24"/>
        </w:rPr>
        <w:t>дата</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color w:val="000000" w:themeColor="text1"/>
          <w:sz w:val="24"/>
          <w:szCs w:val="24"/>
        </w:rPr>
        <w:t>обращения</w:t>
      </w:r>
      <w:r w:rsidRPr="007E1260">
        <w:rPr>
          <w:rFonts w:ascii="Times New Roman" w:hAnsi="Times New Roman" w:cs="Times New Roman"/>
          <w:color w:val="000000" w:themeColor="text1"/>
          <w:sz w:val="24"/>
          <w:szCs w:val="24"/>
          <w:lang w:val="en-US"/>
        </w:rPr>
        <w:t>: 10.04.2016)</w:t>
      </w:r>
    </w:p>
    <w:p w:rsidR="00DA1D3E" w:rsidRPr="007E1260" w:rsidRDefault="00DA1D3E" w:rsidP="00DA1D3E">
      <w:pPr>
        <w:pStyle w:val="aa"/>
        <w:numPr>
          <w:ilvl w:val="0"/>
          <w:numId w:val="9"/>
        </w:numPr>
        <w:jc w:val="both"/>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Barroso, Jose Manuel. State of the Union 2012 Address. – URL: [</w:t>
      </w:r>
      <w:r w:rsidRPr="00DA1D3E">
        <w:rPr>
          <w:rFonts w:ascii="Times New Roman" w:hAnsi="Times New Roman" w:cs="Times New Roman"/>
          <w:color w:val="000000" w:themeColor="text1"/>
          <w:sz w:val="24"/>
          <w:szCs w:val="24"/>
          <w:lang w:val="en-US"/>
        </w:rPr>
        <w:t>http://europa.eu/rapid/press-release_SPEECH-12-596_en.htm</w:t>
      </w:r>
      <w:r>
        <w:rPr>
          <w:rFonts w:ascii="Times New Roman" w:hAnsi="Times New Roman" w:cs="Times New Roman"/>
          <w:color w:val="000000" w:themeColor="text1"/>
          <w:sz w:val="24"/>
          <w:szCs w:val="24"/>
          <w:lang w:val="en-US"/>
        </w:rPr>
        <w:t>]</w:t>
      </w:r>
    </w:p>
    <w:p w:rsidR="00895281" w:rsidRPr="007E1260" w:rsidRDefault="00895281" w:rsidP="008C45D9">
      <w:pPr>
        <w:pStyle w:val="aa"/>
        <w:numPr>
          <w:ilvl w:val="0"/>
          <w:numId w:val="9"/>
        </w:numPr>
        <w:jc w:val="both"/>
        <w:rPr>
          <w:rFonts w:ascii="Times New Roman" w:hAnsi="Times New Roman" w:cs="Times New Roman"/>
          <w:color w:val="000000" w:themeColor="text1"/>
          <w:sz w:val="24"/>
          <w:szCs w:val="24"/>
          <w:lang w:val="en-US"/>
        </w:rPr>
      </w:pPr>
      <w:r w:rsidRPr="007E1260">
        <w:rPr>
          <w:rFonts w:ascii="Times New Roman" w:hAnsi="Times New Roman" w:cs="Times New Roman"/>
          <w:color w:val="000000" w:themeColor="text1"/>
          <w:sz w:val="24"/>
          <w:szCs w:val="24"/>
          <w:lang w:val="en-US"/>
        </w:rPr>
        <w:t>Eurobarometer 63. Public opinion in the European Union. – September 2005. – URL: [</w:t>
      </w:r>
      <w:hyperlink r:id="rId11" w:history="1">
        <w:r w:rsidRPr="007E1260">
          <w:rPr>
            <w:rStyle w:val="a7"/>
            <w:rFonts w:ascii="Times New Roman" w:hAnsi="Times New Roman" w:cs="Times New Roman"/>
            <w:color w:val="000000" w:themeColor="text1"/>
            <w:sz w:val="24"/>
            <w:szCs w:val="24"/>
            <w:u w:val="none"/>
            <w:lang w:val="en-US"/>
          </w:rPr>
          <w:t>http://ec.europa.eu/public_opinion/archives/eb/eb63/eb63_en.pdf</w:t>
        </w:r>
      </w:hyperlink>
      <w:r w:rsidRPr="007E1260">
        <w:rPr>
          <w:rStyle w:val="a7"/>
          <w:rFonts w:ascii="Times New Roman" w:hAnsi="Times New Roman" w:cs="Times New Roman"/>
          <w:color w:val="000000" w:themeColor="text1"/>
          <w:sz w:val="24"/>
          <w:szCs w:val="24"/>
          <w:u w:val="none"/>
          <w:lang w:val="en-US"/>
        </w:rPr>
        <w:t xml:space="preserve">] </w:t>
      </w:r>
      <w:r w:rsidRPr="007E1260">
        <w:rPr>
          <w:rFonts w:ascii="Times New Roman" w:hAnsi="Times New Roman" w:cs="Times New Roman"/>
          <w:color w:val="000000" w:themeColor="text1"/>
          <w:sz w:val="24"/>
          <w:szCs w:val="24"/>
          <w:lang w:val="en-US"/>
        </w:rPr>
        <w:t>(</w:t>
      </w:r>
      <w:r w:rsidRPr="007E1260">
        <w:rPr>
          <w:rFonts w:ascii="Times New Roman" w:hAnsi="Times New Roman" w:cs="Times New Roman"/>
          <w:color w:val="000000" w:themeColor="text1"/>
          <w:sz w:val="24"/>
          <w:szCs w:val="24"/>
        </w:rPr>
        <w:t>дата</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color w:val="000000" w:themeColor="text1"/>
          <w:sz w:val="24"/>
          <w:szCs w:val="24"/>
        </w:rPr>
        <w:t>обращения</w:t>
      </w:r>
      <w:r w:rsidRPr="007E1260">
        <w:rPr>
          <w:rFonts w:ascii="Times New Roman" w:hAnsi="Times New Roman" w:cs="Times New Roman"/>
          <w:color w:val="000000" w:themeColor="text1"/>
          <w:sz w:val="24"/>
          <w:szCs w:val="24"/>
          <w:lang w:val="en-US"/>
        </w:rPr>
        <w:t>: 10.04.2016)</w:t>
      </w:r>
    </w:p>
    <w:p w:rsidR="00895281" w:rsidRPr="007E1260" w:rsidRDefault="00895281" w:rsidP="008C45D9">
      <w:pPr>
        <w:pStyle w:val="aa"/>
        <w:numPr>
          <w:ilvl w:val="0"/>
          <w:numId w:val="9"/>
        </w:numPr>
        <w:jc w:val="both"/>
        <w:rPr>
          <w:rStyle w:val="a7"/>
          <w:rFonts w:ascii="Times New Roman" w:hAnsi="Times New Roman" w:cs="Times New Roman"/>
          <w:color w:val="000000" w:themeColor="text1"/>
          <w:sz w:val="24"/>
          <w:szCs w:val="24"/>
          <w:u w:val="none"/>
          <w:lang w:val="en-US"/>
        </w:rPr>
      </w:pPr>
      <w:r w:rsidRPr="007E1260">
        <w:rPr>
          <w:rFonts w:ascii="Times New Roman" w:hAnsi="Times New Roman" w:cs="Times New Roman"/>
          <w:sz w:val="24"/>
          <w:szCs w:val="24"/>
          <w:lang w:val="en-US"/>
        </w:rPr>
        <w:t>Eurobarometer Surveys. Top Decision Makers Survey. Summary report. – URL: [</w:t>
      </w:r>
      <w:hyperlink r:id="rId12" w:anchor="4" w:history="1">
        <w:r w:rsidRPr="007E1260">
          <w:rPr>
            <w:rStyle w:val="a7"/>
            <w:rFonts w:ascii="Times New Roman" w:hAnsi="Times New Roman" w:cs="Times New Roman"/>
            <w:color w:val="000000" w:themeColor="text1"/>
            <w:sz w:val="24"/>
            <w:szCs w:val="24"/>
            <w:u w:val="none"/>
            <w:lang w:val="en-US"/>
          </w:rPr>
          <w:t>http://ec.europa.eu/public_opinion/archives/top/top_en.htm#4</w:t>
        </w:r>
      </w:hyperlink>
      <w:r w:rsidRPr="007E1260">
        <w:rPr>
          <w:rStyle w:val="a7"/>
          <w:rFonts w:ascii="Times New Roman" w:hAnsi="Times New Roman" w:cs="Times New Roman"/>
          <w:color w:val="000000" w:themeColor="text1"/>
          <w:sz w:val="24"/>
          <w:szCs w:val="24"/>
          <w:u w:val="none"/>
          <w:lang w:val="en-US"/>
        </w:rPr>
        <w:t>]</w:t>
      </w:r>
    </w:p>
    <w:p w:rsidR="00DA1D3E" w:rsidRPr="00DA1D3E" w:rsidRDefault="00895281" w:rsidP="00DA1D3E">
      <w:pPr>
        <w:pStyle w:val="aa"/>
        <w:numPr>
          <w:ilvl w:val="0"/>
          <w:numId w:val="9"/>
        </w:numPr>
        <w:jc w:val="both"/>
        <w:rPr>
          <w:rFonts w:ascii="Times New Roman" w:hAnsi="Times New Roman" w:cs="Times New Roman"/>
          <w:color w:val="000000" w:themeColor="text1"/>
          <w:sz w:val="24"/>
          <w:szCs w:val="24"/>
          <w:lang w:val="en-US"/>
        </w:rPr>
      </w:pPr>
      <w:r w:rsidRPr="007E1260">
        <w:rPr>
          <w:rFonts w:ascii="Times New Roman" w:hAnsi="Times New Roman" w:cs="Times New Roman"/>
          <w:color w:val="000000" w:themeColor="text1"/>
          <w:sz w:val="24"/>
          <w:szCs w:val="24"/>
          <w:lang w:val="en-US"/>
        </w:rPr>
        <w:t>EU budget for 2015. – URL: [http://ec.europa.eu/budget/annual/index_en.cfm?year=2015] (</w:t>
      </w:r>
      <w:r w:rsidRPr="007E1260">
        <w:rPr>
          <w:rFonts w:ascii="Times New Roman" w:hAnsi="Times New Roman" w:cs="Times New Roman"/>
          <w:color w:val="000000" w:themeColor="text1"/>
          <w:sz w:val="24"/>
          <w:szCs w:val="24"/>
        </w:rPr>
        <w:t>дата</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color w:val="000000" w:themeColor="text1"/>
          <w:sz w:val="24"/>
          <w:szCs w:val="24"/>
        </w:rPr>
        <w:t>обращения</w:t>
      </w:r>
      <w:r w:rsidRPr="007E1260">
        <w:rPr>
          <w:rFonts w:ascii="Times New Roman" w:hAnsi="Times New Roman" w:cs="Times New Roman"/>
          <w:color w:val="000000" w:themeColor="text1"/>
          <w:sz w:val="24"/>
          <w:szCs w:val="24"/>
          <w:lang w:val="en-US"/>
        </w:rPr>
        <w:t>: 10.04.2016)</w:t>
      </w:r>
    </w:p>
    <w:p w:rsidR="007E1260" w:rsidRPr="007E1260" w:rsidRDefault="007E1260" w:rsidP="007E1260">
      <w:pPr>
        <w:pStyle w:val="aa"/>
        <w:numPr>
          <w:ilvl w:val="0"/>
          <w:numId w:val="9"/>
        </w:numPr>
        <w:jc w:val="both"/>
        <w:rPr>
          <w:rFonts w:ascii="Times New Roman" w:hAnsi="Times New Roman" w:cs="Times New Roman"/>
          <w:color w:val="000000" w:themeColor="text1"/>
          <w:sz w:val="24"/>
          <w:szCs w:val="24"/>
          <w:lang w:val="en-US"/>
        </w:rPr>
      </w:pPr>
      <w:r w:rsidRPr="007E1260">
        <w:rPr>
          <w:rFonts w:ascii="Times New Roman" w:hAnsi="Times New Roman" w:cs="Times New Roman"/>
          <w:color w:val="000000" w:themeColor="text1"/>
          <w:sz w:val="24"/>
          <w:szCs w:val="24"/>
          <w:lang w:val="en-US"/>
        </w:rPr>
        <w:t>Juncker, Jean Claude. Speech “State of the Union 2015: Time for Honesty, Unity and Solidarity”. – URL: [http://europa.eu/rapid/press-release_SPEECH-15-5614_en.htm]</w:t>
      </w:r>
    </w:p>
    <w:p w:rsidR="00AB204D" w:rsidRPr="007E1260" w:rsidRDefault="00AB204D" w:rsidP="008C45D9">
      <w:pPr>
        <w:pStyle w:val="aa"/>
        <w:numPr>
          <w:ilvl w:val="0"/>
          <w:numId w:val="9"/>
        </w:numPr>
        <w:jc w:val="both"/>
        <w:rPr>
          <w:rFonts w:ascii="Times New Roman" w:hAnsi="Times New Roman" w:cs="Times New Roman"/>
          <w:color w:val="000000" w:themeColor="text1"/>
          <w:sz w:val="24"/>
          <w:szCs w:val="24"/>
          <w:lang w:val="en-US"/>
        </w:rPr>
      </w:pPr>
      <w:r w:rsidRPr="007E1260">
        <w:rPr>
          <w:rFonts w:ascii="Times New Roman" w:hAnsi="Times New Roman" w:cs="Times New Roman"/>
          <w:sz w:val="24"/>
          <w:szCs w:val="24"/>
          <w:lang w:val="en-US"/>
        </w:rPr>
        <w:t>Lord Acton. Letter to Archbishop Mandel Creighton (Apr. 5 1987). – URL: [http://history.hanover.edu/courses/excerpts/165acton.html] (</w:t>
      </w:r>
      <w:r w:rsidRPr="007E1260">
        <w:rPr>
          <w:rFonts w:ascii="Times New Roman" w:hAnsi="Times New Roman" w:cs="Times New Roman"/>
          <w:sz w:val="24"/>
          <w:szCs w:val="24"/>
        </w:rPr>
        <w:t>дата</w:t>
      </w:r>
      <w:r w:rsidRPr="007E1260">
        <w:rPr>
          <w:rFonts w:ascii="Times New Roman" w:hAnsi="Times New Roman" w:cs="Times New Roman"/>
          <w:sz w:val="24"/>
          <w:szCs w:val="24"/>
          <w:lang w:val="en-US"/>
        </w:rPr>
        <w:t xml:space="preserve"> </w:t>
      </w:r>
      <w:r w:rsidRPr="007E1260">
        <w:rPr>
          <w:rFonts w:ascii="Times New Roman" w:hAnsi="Times New Roman" w:cs="Times New Roman"/>
          <w:sz w:val="24"/>
          <w:szCs w:val="24"/>
        </w:rPr>
        <w:t>обращения</w:t>
      </w:r>
      <w:r w:rsidRPr="007E1260">
        <w:rPr>
          <w:rFonts w:ascii="Times New Roman" w:hAnsi="Times New Roman" w:cs="Times New Roman"/>
          <w:sz w:val="24"/>
          <w:szCs w:val="24"/>
          <w:lang w:val="en-US"/>
        </w:rPr>
        <w:t xml:space="preserve"> 01.05.2016)</w:t>
      </w:r>
    </w:p>
    <w:p w:rsidR="00895281" w:rsidRPr="007E1260" w:rsidRDefault="00895281" w:rsidP="008C45D9">
      <w:pPr>
        <w:pStyle w:val="aa"/>
        <w:numPr>
          <w:ilvl w:val="0"/>
          <w:numId w:val="9"/>
        </w:numPr>
        <w:jc w:val="both"/>
        <w:rPr>
          <w:rFonts w:ascii="Times New Roman" w:hAnsi="Times New Roman" w:cs="Times New Roman"/>
          <w:color w:val="000000" w:themeColor="text1"/>
          <w:sz w:val="24"/>
          <w:szCs w:val="24"/>
          <w:lang w:val="en-US"/>
        </w:rPr>
      </w:pPr>
      <w:r w:rsidRPr="007E1260">
        <w:rPr>
          <w:rFonts w:ascii="Times New Roman" w:hAnsi="Times New Roman" w:cs="Times New Roman"/>
          <w:color w:val="000000" w:themeColor="text1"/>
          <w:sz w:val="24"/>
          <w:szCs w:val="24"/>
          <w:lang w:val="en-US"/>
        </w:rPr>
        <w:t>Treaty establishing the European Stability Mechanism. – February 2012. – URL: [</w:t>
      </w:r>
      <w:hyperlink r:id="rId13" w:history="1">
        <w:r w:rsidRPr="007E1260">
          <w:rPr>
            <w:rStyle w:val="a7"/>
            <w:rFonts w:ascii="Times New Roman" w:hAnsi="Times New Roman" w:cs="Times New Roman"/>
            <w:color w:val="000000" w:themeColor="text1"/>
            <w:sz w:val="24"/>
            <w:szCs w:val="24"/>
            <w:u w:val="none"/>
            <w:lang w:val="en-US"/>
          </w:rPr>
          <w:t>http://europa.eu/rapid/press-release_DOC-12-3_en.htm</w:t>
        </w:r>
      </w:hyperlink>
      <w:r w:rsidRPr="007E1260">
        <w:rPr>
          <w:rStyle w:val="a7"/>
          <w:rFonts w:ascii="Times New Roman" w:hAnsi="Times New Roman" w:cs="Times New Roman"/>
          <w:color w:val="000000" w:themeColor="text1"/>
          <w:sz w:val="24"/>
          <w:szCs w:val="24"/>
          <w:u w:val="none"/>
          <w:lang w:val="en-US"/>
        </w:rPr>
        <w:t xml:space="preserve">] </w:t>
      </w:r>
      <w:r w:rsidRPr="007E1260">
        <w:rPr>
          <w:rFonts w:ascii="Times New Roman" w:hAnsi="Times New Roman" w:cs="Times New Roman"/>
          <w:color w:val="000000" w:themeColor="text1"/>
          <w:sz w:val="24"/>
          <w:szCs w:val="24"/>
          <w:lang w:val="en-US"/>
        </w:rPr>
        <w:t>(</w:t>
      </w:r>
      <w:r w:rsidRPr="007E1260">
        <w:rPr>
          <w:rFonts w:ascii="Times New Roman" w:hAnsi="Times New Roman" w:cs="Times New Roman"/>
          <w:color w:val="000000" w:themeColor="text1"/>
          <w:sz w:val="24"/>
          <w:szCs w:val="24"/>
        </w:rPr>
        <w:t>дата</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color w:val="000000" w:themeColor="text1"/>
          <w:sz w:val="24"/>
          <w:szCs w:val="24"/>
        </w:rPr>
        <w:t>обращения</w:t>
      </w:r>
      <w:r w:rsidRPr="007E1260">
        <w:rPr>
          <w:rFonts w:ascii="Times New Roman" w:hAnsi="Times New Roman" w:cs="Times New Roman"/>
          <w:color w:val="000000" w:themeColor="text1"/>
          <w:sz w:val="24"/>
          <w:szCs w:val="24"/>
          <w:lang w:val="en-US"/>
        </w:rPr>
        <w:t>: 10.04.2016)</w:t>
      </w:r>
    </w:p>
    <w:p w:rsidR="00895281" w:rsidRPr="007E1260" w:rsidRDefault="00895281" w:rsidP="008C45D9">
      <w:pPr>
        <w:pStyle w:val="aa"/>
        <w:numPr>
          <w:ilvl w:val="0"/>
          <w:numId w:val="9"/>
        </w:numPr>
        <w:jc w:val="both"/>
        <w:rPr>
          <w:rFonts w:ascii="Times New Roman" w:hAnsi="Times New Roman" w:cs="Times New Roman"/>
          <w:color w:val="000000" w:themeColor="text1"/>
          <w:sz w:val="24"/>
          <w:szCs w:val="24"/>
          <w:lang w:val="en-US"/>
        </w:rPr>
      </w:pPr>
      <w:r w:rsidRPr="007E1260">
        <w:rPr>
          <w:rFonts w:ascii="Times New Roman" w:hAnsi="Times New Roman" w:cs="Times New Roman"/>
          <w:color w:val="000000" w:themeColor="text1"/>
          <w:sz w:val="24"/>
          <w:szCs w:val="24"/>
          <w:lang w:val="en-US"/>
        </w:rPr>
        <w:t>Treaty on European Union – Maastricht Treaty. – URL: [</w:t>
      </w:r>
      <w:hyperlink r:id="rId14" w:history="1">
        <w:r w:rsidRPr="007E1260">
          <w:rPr>
            <w:rStyle w:val="a7"/>
            <w:rFonts w:ascii="Times New Roman" w:hAnsi="Times New Roman" w:cs="Times New Roman"/>
            <w:color w:val="000000" w:themeColor="text1"/>
            <w:sz w:val="24"/>
            <w:szCs w:val="24"/>
            <w:u w:val="none"/>
            <w:lang w:val="en-US"/>
          </w:rPr>
          <w:t>http://europa.eu/eu-law/decision-making/treaties/pdf/treaty_on_european_union/treaty_on_european_union_en.pdf</w:t>
        </w:r>
      </w:hyperlink>
      <w:r w:rsidRPr="007E1260">
        <w:rPr>
          <w:rFonts w:ascii="Times New Roman" w:hAnsi="Times New Roman" w:cs="Times New Roman"/>
          <w:color w:val="000000" w:themeColor="text1"/>
          <w:sz w:val="24"/>
          <w:szCs w:val="24"/>
          <w:lang w:val="en-US"/>
        </w:rPr>
        <w:t>] (</w:t>
      </w:r>
      <w:r w:rsidRPr="007E1260">
        <w:rPr>
          <w:rFonts w:ascii="Times New Roman" w:hAnsi="Times New Roman" w:cs="Times New Roman"/>
          <w:color w:val="000000" w:themeColor="text1"/>
          <w:sz w:val="24"/>
          <w:szCs w:val="24"/>
        </w:rPr>
        <w:t>дата</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color w:val="000000" w:themeColor="text1"/>
          <w:sz w:val="24"/>
          <w:szCs w:val="24"/>
        </w:rPr>
        <w:t>обращения</w:t>
      </w:r>
      <w:r w:rsidRPr="007E1260">
        <w:rPr>
          <w:rFonts w:ascii="Times New Roman" w:hAnsi="Times New Roman" w:cs="Times New Roman"/>
          <w:color w:val="000000" w:themeColor="text1"/>
          <w:sz w:val="24"/>
          <w:szCs w:val="24"/>
          <w:lang w:val="en-US"/>
        </w:rPr>
        <w:t>: 10.04.2016)</w:t>
      </w:r>
    </w:p>
    <w:p w:rsidR="00895281" w:rsidRPr="007E1260" w:rsidRDefault="00895281" w:rsidP="008C45D9">
      <w:pPr>
        <w:pStyle w:val="aa"/>
        <w:numPr>
          <w:ilvl w:val="0"/>
          <w:numId w:val="9"/>
        </w:numPr>
        <w:jc w:val="both"/>
        <w:rPr>
          <w:rFonts w:ascii="Times New Roman" w:hAnsi="Times New Roman" w:cs="Times New Roman"/>
          <w:color w:val="000000" w:themeColor="text1"/>
          <w:sz w:val="24"/>
          <w:szCs w:val="24"/>
          <w:lang w:val="en-US"/>
        </w:rPr>
      </w:pPr>
      <w:r w:rsidRPr="007E1260">
        <w:rPr>
          <w:rFonts w:ascii="Times New Roman" w:hAnsi="Times New Roman" w:cs="Times New Roman"/>
          <w:color w:val="000000" w:themeColor="text1"/>
          <w:sz w:val="24"/>
          <w:szCs w:val="24"/>
          <w:lang w:val="en-US"/>
        </w:rPr>
        <w:t>Treaty of Nice. – URL: [http://eur-lex.europa.eu/legal-content/EN/TXT/?uri=CELEX:12001C/TXT] (</w:t>
      </w:r>
      <w:r w:rsidRPr="007E1260">
        <w:rPr>
          <w:rFonts w:ascii="Times New Roman" w:hAnsi="Times New Roman" w:cs="Times New Roman"/>
          <w:color w:val="000000" w:themeColor="text1"/>
          <w:sz w:val="24"/>
          <w:szCs w:val="24"/>
        </w:rPr>
        <w:t>дата</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color w:val="000000" w:themeColor="text1"/>
          <w:sz w:val="24"/>
          <w:szCs w:val="24"/>
        </w:rPr>
        <w:t>обращения</w:t>
      </w:r>
      <w:r w:rsidRPr="007E1260">
        <w:rPr>
          <w:rFonts w:ascii="Times New Roman" w:hAnsi="Times New Roman" w:cs="Times New Roman"/>
          <w:color w:val="000000" w:themeColor="text1"/>
          <w:sz w:val="24"/>
          <w:szCs w:val="24"/>
          <w:lang w:val="en-US"/>
        </w:rPr>
        <w:t>: 10.04.2016)</w:t>
      </w:r>
    </w:p>
    <w:p w:rsidR="00895281" w:rsidRPr="007E1260" w:rsidRDefault="00895281" w:rsidP="008C45D9">
      <w:pPr>
        <w:pStyle w:val="aa"/>
        <w:numPr>
          <w:ilvl w:val="0"/>
          <w:numId w:val="9"/>
        </w:numPr>
        <w:jc w:val="both"/>
        <w:rPr>
          <w:rFonts w:ascii="Times New Roman" w:hAnsi="Times New Roman" w:cs="Times New Roman"/>
          <w:color w:val="000000" w:themeColor="text1"/>
          <w:sz w:val="24"/>
          <w:szCs w:val="24"/>
          <w:lang w:val="en-US"/>
        </w:rPr>
      </w:pPr>
      <w:r w:rsidRPr="007E1260">
        <w:rPr>
          <w:rFonts w:ascii="Times New Roman" w:hAnsi="Times New Roman" w:cs="Times New Roman"/>
          <w:color w:val="000000" w:themeColor="text1"/>
          <w:sz w:val="24"/>
          <w:szCs w:val="24"/>
          <w:lang w:val="en-US"/>
        </w:rPr>
        <w:t>Treaty of Lisbon amending the Treaty on European Union and the Treaty establishing the European Community, signed at Lisbon, 13 December 2007. – URL: [http://eur-lex.europa.eu/legal-content/EN/TXT/PDF/?uri=OJ:C:2007:306:FULL&amp;from=EN] (</w:t>
      </w:r>
      <w:r w:rsidRPr="007E1260">
        <w:rPr>
          <w:rFonts w:ascii="Times New Roman" w:hAnsi="Times New Roman" w:cs="Times New Roman"/>
          <w:color w:val="000000" w:themeColor="text1"/>
          <w:sz w:val="24"/>
          <w:szCs w:val="24"/>
        </w:rPr>
        <w:t>дата</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color w:val="000000" w:themeColor="text1"/>
          <w:sz w:val="24"/>
          <w:szCs w:val="24"/>
        </w:rPr>
        <w:t>обращения</w:t>
      </w:r>
      <w:r w:rsidRPr="007E1260">
        <w:rPr>
          <w:rFonts w:ascii="Times New Roman" w:hAnsi="Times New Roman" w:cs="Times New Roman"/>
          <w:color w:val="000000" w:themeColor="text1"/>
          <w:sz w:val="24"/>
          <w:szCs w:val="24"/>
          <w:lang w:val="en-US"/>
        </w:rPr>
        <w:t>: 10.04.2016)</w:t>
      </w:r>
    </w:p>
    <w:p w:rsidR="00895281" w:rsidRPr="007E1260" w:rsidRDefault="00895281" w:rsidP="008C45D9">
      <w:pPr>
        <w:pStyle w:val="aa"/>
        <w:numPr>
          <w:ilvl w:val="0"/>
          <w:numId w:val="9"/>
        </w:numPr>
        <w:jc w:val="both"/>
        <w:rPr>
          <w:rFonts w:ascii="Times New Roman" w:hAnsi="Times New Roman" w:cs="Times New Roman"/>
          <w:color w:val="000000" w:themeColor="text1"/>
          <w:sz w:val="24"/>
          <w:szCs w:val="24"/>
          <w:lang w:val="en-US"/>
        </w:rPr>
      </w:pPr>
      <w:r w:rsidRPr="007E1260">
        <w:rPr>
          <w:rFonts w:ascii="Times New Roman" w:hAnsi="Times New Roman" w:cs="Times New Roman"/>
          <w:color w:val="000000" w:themeColor="text1"/>
          <w:sz w:val="24"/>
          <w:szCs w:val="24"/>
          <w:lang w:val="en-US"/>
        </w:rPr>
        <w:t>Treaty establishing a Constitution for Europe. – URL: [http://europa.eu/eu-law/decision-making/treaties/pdf/treaty_establishing_a_constitution_for_europe/treaty_establishing_a_constitution_for_europe_en.pdf] (</w:t>
      </w:r>
      <w:r w:rsidRPr="007E1260">
        <w:rPr>
          <w:rFonts w:ascii="Times New Roman" w:hAnsi="Times New Roman" w:cs="Times New Roman"/>
          <w:color w:val="000000" w:themeColor="text1"/>
          <w:sz w:val="24"/>
          <w:szCs w:val="24"/>
        </w:rPr>
        <w:t>дата</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color w:val="000000" w:themeColor="text1"/>
          <w:sz w:val="24"/>
          <w:szCs w:val="24"/>
        </w:rPr>
        <w:t>обращения</w:t>
      </w:r>
      <w:r w:rsidRPr="007E1260">
        <w:rPr>
          <w:rFonts w:ascii="Times New Roman" w:hAnsi="Times New Roman" w:cs="Times New Roman"/>
          <w:color w:val="000000" w:themeColor="text1"/>
          <w:sz w:val="24"/>
          <w:szCs w:val="24"/>
          <w:lang w:val="en-US"/>
        </w:rPr>
        <w:t>: 10.04.2016)</w:t>
      </w:r>
    </w:p>
    <w:p w:rsidR="00895281" w:rsidRPr="007E1260" w:rsidRDefault="00895281" w:rsidP="008C45D9">
      <w:pPr>
        <w:pStyle w:val="aa"/>
        <w:numPr>
          <w:ilvl w:val="0"/>
          <w:numId w:val="9"/>
        </w:numPr>
        <w:jc w:val="both"/>
        <w:rPr>
          <w:rFonts w:ascii="Times New Roman" w:hAnsi="Times New Roman" w:cs="Times New Roman"/>
          <w:color w:val="000000" w:themeColor="text1"/>
          <w:sz w:val="24"/>
          <w:szCs w:val="24"/>
          <w:lang w:val="en-US"/>
        </w:rPr>
      </w:pPr>
      <w:r w:rsidRPr="007E1260">
        <w:rPr>
          <w:rFonts w:ascii="Times New Roman" w:hAnsi="Times New Roman" w:cs="Times New Roman"/>
          <w:bCs/>
          <w:color w:val="000000" w:themeColor="text1"/>
          <w:sz w:val="24"/>
          <w:szCs w:val="24"/>
          <w:lang w:val="en-US"/>
        </w:rPr>
        <w:t>Treaty</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bCs/>
          <w:color w:val="000000" w:themeColor="text1"/>
          <w:sz w:val="24"/>
          <w:szCs w:val="24"/>
          <w:lang w:val="en-US"/>
        </w:rPr>
        <w:t>on</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bCs/>
          <w:color w:val="000000" w:themeColor="text1"/>
          <w:sz w:val="24"/>
          <w:szCs w:val="24"/>
          <w:lang w:val="en-US"/>
        </w:rPr>
        <w:t>stability</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bCs/>
          <w:color w:val="000000" w:themeColor="text1"/>
          <w:sz w:val="24"/>
          <w:szCs w:val="24"/>
          <w:lang w:val="en-US"/>
        </w:rPr>
        <w:t>coordination</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bCs/>
          <w:color w:val="000000" w:themeColor="text1"/>
          <w:sz w:val="24"/>
          <w:szCs w:val="24"/>
          <w:lang w:val="en-US"/>
        </w:rPr>
        <w:t>and</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bCs/>
          <w:color w:val="000000" w:themeColor="text1"/>
          <w:sz w:val="24"/>
          <w:szCs w:val="24"/>
          <w:lang w:val="en-US"/>
        </w:rPr>
        <w:t>governance</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bCs/>
          <w:color w:val="000000" w:themeColor="text1"/>
          <w:sz w:val="24"/>
          <w:szCs w:val="24"/>
          <w:lang w:val="en-US"/>
        </w:rPr>
        <w:t>in</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bCs/>
          <w:color w:val="000000" w:themeColor="text1"/>
          <w:sz w:val="24"/>
          <w:szCs w:val="24"/>
          <w:lang w:val="en-US"/>
        </w:rPr>
        <w:t>the</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bCs/>
          <w:color w:val="000000" w:themeColor="text1"/>
          <w:sz w:val="24"/>
          <w:szCs w:val="24"/>
          <w:lang w:val="en-US"/>
        </w:rPr>
        <w:t>economic</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bCs/>
          <w:color w:val="000000" w:themeColor="text1"/>
          <w:sz w:val="24"/>
          <w:szCs w:val="24"/>
          <w:lang w:val="en-US"/>
        </w:rPr>
        <w:t>and</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bCs/>
          <w:color w:val="000000" w:themeColor="text1"/>
          <w:sz w:val="24"/>
          <w:szCs w:val="24"/>
          <w:lang w:val="en-US"/>
        </w:rPr>
        <w:t>monetary</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bCs/>
          <w:color w:val="000000" w:themeColor="text1"/>
          <w:sz w:val="24"/>
          <w:szCs w:val="24"/>
          <w:lang w:val="en-US"/>
        </w:rPr>
        <w:t>union. – URL:</w:t>
      </w:r>
      <w:r w:rsidRPr="007E1260">
        <w:rPr>
          <w:rFonts w:ascii="Times New Roman" w:hAnsi="Times New Roman" w:cs="Times New Roman"/>
          <w:b/>
          <w:bCs/>
          <w:color w:val="000000" w:themeColor="text1"/>
          <w:sz w:val="24"/>
          <w:szCs w:val="24"/>
          <w:lang w:val="en-US"/>
        </w:rPr>
        <w:t xml:space="preserve"> [</w:t>
      </w:r>
      <w:r w:rsidRPr="007E1260">
        <w:rPr>
          <w:rFonts w:ascii="Times New Roman" w:hAnsi="Times New Roman" w:cs="Times New Roman"/>
          <w:color w:val="000000" w:themeColor="text1"/>
          <w:sz w:val="24"/>
          <w:szCs w:val="24"/>
          <w:lang w:val="en-US"/>
        </w:rPr>
        <w:t>http://www.consilium.europa.eu/en/workarea/downloadasset.aspx?id=27066] (</w:t>
      </w:r>
      <w:r w:rsidRPr="007E1260">
        <w:rPr>
          <w:rFonts w:ascii="Times New Roman" w:hAnsi="Times New Roman" w:cs="Times New Roman"/>
          <w:color w:val="000000" w:themeColor="text1"/>
          <w:sz w:val="24"/>
          <w:szCs w:val="24"/>
        </w:rPr>
        <w:t>дата</w:t>
      </w:r>
      <w:r w:rsidRPr="007E1260">
        <w:rPr>
          <w:rFonts w:ascii="Times New Roman" w:hAnsi="Times New Roman" w:cs="Times New Roman"/>
          <w:color w:val="000000" w:themeColor="text1"/>
          <w:sz w:val="24"/>
          <w:szCs w:val="24"/>
          <w:lang w:val="en-US"/>
        </w:rPr>
        <w:t xml:space="preserve"> </w:t>
      </w:r>
      <w:r w:rsidRPr="007E1260">
        <w:rPr>
          <w:rFonts w:ascii="Times New Roman" w:hAnsi="Times New Roman" w:cs="Times New Roman"/>
          <w:color w:val="000000" w:themeColor="text1"/>
          <w:sz w:val="24"/>
          <w:szCs w:val="24"/>
        </w:rPr>
        <w:t>обращения</w:t>
      </w:r>
      <w:r w:rsidRPr="007E1260">
        <w:rPr>
          <w:rFonts w:ascii="Times New Roman" w:hAnsi="Times New Roman" w:cs="Times New Roman"/>
          <w:color w:val="000000" w:themeColor="text1"/>
          <w:sz w:val="24"/>
          <w:szCs w:val="24"/>
          <w:lang w:val="en-US"/>
        </w:rPr>
        <w:t>: 10.04.2016)</w:t>
      </w:r>
    </w:p>
    <w:p w:rsidR="007E1260" w:rsidRPr="007E1260" w:rsidRDefault="007E1260" w:rsidP="007E1260">
      <w:pPr>
        <w:pStyle w:val="aa"/>
        <w:numPr>
          <w:ilvl w:val="0"/>
          <w:numId w:val="9"/>
        </w:numPr>
        <w:jc w:val="both"/>
        <w:rPr>
          <w:rFonts w:ascii="Times New Roman" w:hAnsi="Times New Roman" w:cs="Times New Roman"/>
          <w:color w:val="000000" w:themeColor="text1"/>
          <w:sz w:val="24"/>
          <w:szCs w:val="24"/>
        </w:rPr>
      </w:pPr>
      <w:r w:rsidRPr="007E1260">
        <w:rPr>
          <w:rFonts w:ascii="Times New Roman" w:hAnsi="Times New Roman" w:cs="Times New Roman"/>
          <w:color w:val="000000" w:themeColor="text1"/>
          <w:sz w:val="24"/>
          <w:szCs w:val="24"/>
        </w:rPr>
        <w:t xml:space="preserve">Декларация Шумана. 9 мая 1950. – </w:t>
      </w:r>
      <w:r w:rsidRPr="007E1260">
        <w:rPr>
          <w:rFonts w:ascii="Times New Roman" w:hAnsi="Times New Roman" w:cs="Times New Roman"/>
          <w:color w:val="000000" w:themeColor="text1"/>
          <w:sz w:val="24"/>
          <w:szCs w:val="24"/>
          <w:lang w:val="en-US"/>
        </w:rPr>
        <w:t>URL</w:t>
      </w:r>
      <w:r w:rsidRPr="007E1260">
        <w:rPr>
          <w:rFonts w:ascii="Times New Roman" w:hAnsi="Times New Roman" w:cs="Times New Roman"/>
          <w:color w:val="000000" w:themeColor="text1"/>
          <w:sz w:val="24"/>
          <w:szCs w:val="24"/>
        </w:rPr>
        <w:t>: [http://www.unn.ru/books/met_files/History_EU.pdf]</w:t>
      </w:r>
    </w:p>
    <w:p w:rsidR="007E1260" w:rsidRPr="007E1260" w:rsidRDefault="007E1260" w:rsidP="007E1260">
      <w:pPr>
        <w:pStyle w:val="aa"/>
        <w:numPr>
          <w:ilvl w:val="0"/>
          <w:numId w:val="9"/>
        </w:numPr>
        <w:jc w:val="both"/>
        <w:rPr>
          <w:rFonts w:ascii="Times New Roman" w:hAnsi="Times New Roman" w:cs="Times New Roman"/>
          <w:color w:val="000000" w:themeColor="text1"/>
          <w:sz w:val="24"/>
          <w:szCs w:val="24"/>
        </w:rPr>
      </w:pPr>
      <w:r w:rsidRPr="007E1260">
        <w:rPr>
          <w:rFonts w:ascii="Times New Roman" w:hAnsi="Times New Roman" w:cs="Times New Roman"/>
          <w:color w:val="000000" w:themeColor="text1"/>
          <w:sz w:val="24"/>
          <w:szCs w:val="24"/>
        </w:rPr>
        <w:t xml:space="preserve">Монне, Жан. Реальность и политика // Пер. Божович В. – Московская школа политических исследований. – 2001. </w:t>
      </w:r>
    </w:p>
    <w:p w:rsidR="00895281" w:rsidRPr="00651DBB" w:rsidRDefault="00895281" w:rsidP="008C45D9">
      <w:pPr>
        <w:pStyle w:val="aa"/>
        <w:jc w:val="both"/>
        <w:rPr>
          <w:rFonts w:ascii="Times New Roman" w:hAnsi="Times New Roman" w:cs="Times New Roman"/>
          <w:b/>
          <w:color w:val="000000" w:themeColor="text1"/>
          <w:sz w:val="24"/>
          <w:szCs w:val="24"/>
        </w:rPr>
      </w:pPr>
      <w:r w:rsidRPr="00651DBB">
        <w:rPr>
          <w:rFonts w:ascii="Times New Roman" w:hAnsi="Times New Roman" w:cs="Times New Roman"/>
          <w:b/>
          <w:color w:val="000000" w:themeColor="text1"/>
          <w:sz w:val="24"/>
          <w:szCs w:val="24"/>
        </w:rPr>
        <w:t>Исследования и монографии</w:t>
      </w:r>
      <w:r w:rsidR="007E1260" w:rsidRPr="007E1260">
        <w:t xml:space="preserve"> </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shd w:val="clear" w:color="auto" w:fill="FFFFFF"/>
        </w:rPr>
      </w:pPr>
      <w:r w:rsidRPr="00651DBB">
        <w:rPr>
          <w:rFonts w:ascii="Times New Roman" w:hAnsi="Times New Roman" w:cs="Times New Roman"/>
          <w:iCs/>
          <w:color w:val="252525"/>
          <w:sz w:val="24"/>
          <w:szCs w:val="24"/>
          <w:shd w:val="clear" w:color="auto" w:fill="FFFFFF"/>
        </w:rPr>
        <w:t>Ашин Г., Понеделков А., Игнатов В., Старостин А.</w:t>
      </w:r>
      <w:r w:rsidRPr="00651DBB">
        <w:rPr>
          <w:rFonts w:ascii="Times New Roman" w:hAnsi="Times New Roman" w:cs="Times New Roman"/>
          <w:color w:val="252525"/>
          <w:sz w:val="24"/>
          <w:szCs w:val="24"/>
          <w:shd w:val="clear" w:color="auto" w:fill="FFFFFF"/>
        </w:rPr>
        <w:t> Основы политической элитологии. – М.: «Издательство ПРИОР». – 1999.</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Васильченко, А. «Евросоюз» Гитлера. – М: Алгоритм. – 2015.</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Вебер М. Политические работы, 1895—1919. - М.: Праксис. – 2003.</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shd w:val="clear" w:color="auto" w:fill="FFFFFF"/>
        </w:rPr>
      </w:pPr>
      <w:r w:rsidRPr="00651DBB">
        <w:rPr>
          <w:rFonts w:ascii="Times New Roman" w:hAnsi="Times New Roman" w:cs="Times New Roman"/>
          <w:color w:val="000000" w:themeColor="text1"/>
          <w:sz w:val="24"/>
          <w:szCs w:val="24"/>
          <w:shd w:val="clear" w:color="auto" w:fill="FFFFFF"/>
        </w:rPr>
        <w:lastRenderedPageBreak/>
        <w:t>Громогласова Е. Теория и практика политического управления в Европейском Союзе. – М.: ИМЭМО РАН. – 2009.</w:t>
      </w:r>
    </w:p>
    <w:p w:rsidR="00A833D8" w:rsidRPr="00651DBB" w:rsidRDefault="00A833D8" w:rsidP="008C45D9">
      <w:pPr>
        <w:pStyle w:val="aa"/>
        <w:numPr>
          <w:ilvl w:val="0"/>
          <w:numId w:val="9"/>
        </w:numPr>
        <w:jc w:val="both"/>
        <w:rPr>
          <w:rFonts w:ascii="Times New Roman" w:hAnsi="Times New Roman" w:cs="Times New Roman"/>
          <w:color w:val="000000" w:themeColor="text1"/>
          <w:sz w:val="24"/>
          <w:szCs w:val="24"/>
          <w:shd w:val="clear" w:color="auto" w:fill="FFFFFF"/>
        </w:rPr>
      </w:pPr>
      <w:r w:rsidRPr="00651DBB">
        <w:rPr>
          <w:rFonts w:ascii="Times New Roman" w:hAnsi="Times New Roman" w:cs="Times New Roman"/>
          <w:sz w:val="24"/>
          <w:szCs w:val="24"/>
        </w:rPr>
        <w:t>Даль, Р. Демократия и её критики. / Пер. с англ. Под ред. М.В. Ильина. — М.: «Российская политическая энциклопедия» (РОССПЭН). – 2003.</w:t>
      </w:r>
    </w:p>
    <w:p w:rsidR="007439E7" w:rsidRPr="00651DBB" w:rsidRDefault="007439E7" w:rsidP="008C45D9">
      <w:pPr>
        <w:pStyle w:val="aa"/>
        <w:numPr>
          <w:ilvl w:val="0"/>
          <w:numId w:val="9"/>
        </w:numPr>
        <w:jc w:val="both"/>
        <w:rPr>
          <w:rFonts w:ascii="Times New Roman" w:hAnsi="Times New Roman" w:cs="Times New Roman"/>
          <w:color w:val="000000" w:themeColor="text1"/>
          <w:sz w:val="24"/>
          <w:szCs w:val="24"/>
          <w:shd w:val="clear" w:color="auto" w:fill="FFFFFF"/>
        </w:rPr>
      </w:pPr>
      <w:r w:rsidRPr="00651DBB">
        <w:rPr>
          <w:rFonts w:ascii="Times New Roman" w:hAnsi="Times New Roman" w:cs="Times New Roman"/>
          <w:color w:val="000000" w:themeColor="text1"/>
          <w:sz w:val="24"/>
          <w:szCs w:val="24"/>
          <w:shd w:val="clear" w:color="auto" w:fill="FFFFFF"/>
        </w:rPr>
        <w:t xml:space="preserve">Крастев, И. Управление недоверием. – М.: Изд-во «Европа». – 2014. </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shd w:val="clear" w:color="auto" w:fill="FFFFFF"/>
        </w:rPr>
      </w:pPr>
      <w:r w:rsidRPr="00651DBB">
        <w:rPr>
          <w:rFonts w:ascii="Times New Roman" w:hAnsi="Times New Roman" w:cs="Times New Roman"/>
          <w:color w:val="000000" w:themeColor="text1"/>
          <w:sz w:val="24"/>
          <w:szCs w:val="24"/>
        </w:rPr>
        <w:t>Кузьмин, Ю. Общая ассамблея Европейского сообщества угля и стали и развитие европейской интеграции (1952-1958 гг.). – СПб: Изд-во С-Петерб. ун-та. – 2002.</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Леви Д. Современное лоббирование в Европейском Союзе: в поисках общих ценностей и точек соприкосновения. – СПб: Издательство Сезам. – 2009.</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Макиавелли, Н. Государь. – URL: [</w:t>
      </w:r>
      <w:hyperlink r:id="rId15"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libclub</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net</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M</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MakiaveliNikolo</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MakiaveliNikolo</w:t>
        </w:r>
        <w:r w:rsidRPr="00651DBB">
          <w:rPr>
            <w:rStyle w:val="a7"/>
            <w:rFonts w:ascii="Times New Roman" w:hAnsi="Times New Roman" w:cs="Times New Roman"/>
            <w:color w:val="000000" w:themeColor="text1"/>
            <w:sz w:val="24"/>
            <w:szCs w:val="24"/>
            <w:u w:val="none"/>
          </w:rPr>
          <w:t>-104-18.</w:t>
        </w:r>
        <w:r w:rsidRPr="00651DBB">
          <w:rPr>
            <w:rStyle w:val="a7"/>
            <w:rFonts w:ascii="Times New Roman" w:hAnsi="Times New Roman" w:cs="Times New Roman"/>
            <w:color w:val="000000" w:themeColor="text1"/>
            <w:sz w:val="24"/>
            <w:szCs w:val="24"/>
            <w:u w:val="none"/>
            <w:lang w:val="en-US"/>
          </w:rPr>
          <w:t>htm</w:t>
        </w:r>
      </w:hyperlink>
      <w:r w:rsidRPr="00651DBB">
        <w:rPr>
          <w:rStyle w:val="a7"/>
          <w:rFonts w:ascii="Times New Roman" w:hAnsi="Times New Roman" w:cs="Times New Roman"/>
          <w:color w:val="000000" w:themeColor="text1"/>
          <w:sz w:val="24"/>
          <w:szCs w:val="24"/>
          <w:u w:val="none"/>
        </w:rPr>
        <w:t xml:space="preserve">] </w:t>
      </w:r>
      <w:r w:rsidRPr="00651DBB">
        <w:rPr>
          <w:rFonts w:ascii="Times New Roman" w:hAnsi="Times New Roman" w:cs="Times New Roman"/>
          <w:color w:val="000000" w:themeColor="text1"/>
          <w:sz w:val="24"/>
          <w:szCs w:val="24"/>
        </w:rPr>
        <w:t>(дата обращения: 10.04.2016)</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Роткопф, Д. Суперкласс. Те, кто правит миром. – М: АСТ. – 2010 г.</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 xml:space="preserve">Утченко, С. Политические учения Древнего Рима. – М: Наука. – 1977. – </w:t>
      </w:r>
      <w:r w:rsidRPr="00651DBB">
        <w:rPr>
          <w:rFonts w:ascii="Times New Roman" w:hAnsi="Times New Roman" w:cs="Times New Roman"/>
          <w:color w:val="000000" w:themeColor="text1"/>
          <w:sz w:val="24"/>
          <w:szCs w:val="24"/>
          <w:lang w:val="en-US"/>
        </w:rPr>
        <w:t>URL</w:t>
      </w:r>
      <w:r w:rsidRPr="00651DBB">
        <w:rPr>
          <w:rFonts w:ascii="Times New Roman" w:hAnsi="Times New Roman" w:cs="Times New Roman"/>
          <w:color w:val="000000" w:themeColor="text1"/>
          <w:sz w:val="24"/>
          <w:szCs w:val="24"/>
        </w:rPr>
        <w:t>: [</w:t>
      </w:r>
      <w:r w:rsidRPr="00651DBB">
        <w:rPr>
          <w:rFonts w:ascii="Times New Roman" w:hAnsi="Times New Roman" w:cs="Times New Roman"/>
          <w:color w:val="000000" w:themeColor="text1"/>
          <w:sz w:val="24"/>
          <w:szCs w:val="24"/>
          <w:lang w:val="en-US"/>
        </w:rPr>
        <w:t>http</w:t>
      </w:r>
      <w:r w:rsidRPr="00651DBB">
        <w:rPr>
          <w:rFonts w:ascii="Times New Roman" w:hAnsi="Times New Roman" w:cs="Times New Roman"/>
          <w:color w:val="000000" w:themeColor="text1"/>
          <w:sz w:val="24"/>
          <w:szCs w:val="24"/>
        </w:rPr>
        <w:t>://</w:t>
      </w:r>
      <w:r w:rsidRPr="00651DBB">
        <w:rPr>
          <w:rFonts w:ascii="Times New Roman" w:hAnsi="Times New Roman" w:cs="Times New Roman"/>
          <w:color w:val="000000" w:themeColor="text1"/>
          <w:sz w:val="24"/>
          <w:szCs w:val="24"/>
          <w:lang w:val="en-US"/>
        </w:rPr>
        <w:t>sno</w:t>
      </w:r>
      <w:r w:rsidRPr="00651DBB">
        <w:rPr>
          <w:rFonts w:ascii="Times New Roman" w:hAnsi="Times New Roman" w:cs="Times New Roman"/>
          <w:color w:val="000000" w:themeColor="text1"/>
          <w:sz w:val="24"/>
          <w:szCs w:val="24"/>
        </w:rPr>
        <w:t>.</w:t>
      </w:r>
      <w:r w:rsidRPr="00651DBB">
        <w:rPr>
          <w:rFonts w:ascii="Times New Roman" w:hAnsi="Times New Roman" w:cs="Times New Roman"/>
          <w:color w:val="000000" w:themeColor="text1"/>
          <w:sz w:val="24"/>
          <w:szCs w:val="24"/>
          <w:lang w:val="en-US"/>
        </w:rPr>
        <w:t>pro</w:t>
      </w:r>
      <w:r w:rsidRPr="00651DBB">
        <w:rPr>
          <w:rFonts w:ascii="Times New Roman" w:hAnsi="Times New Roman" w:cs="Times New Roman"/>
          <w:color w:val="000000" w:themeColor="text1"/>
          <w:sz w:val="24"/>
          <w:szCs w:val="24"/>
        </w:rPr>
        <w:t>1.</w:t>
      </w:r>
      <w:r w:rsidRPr="00651DBB">
        <w:rPr>
          <w:rFonts w:ascii="Times New Roman" w:hAnsi="Times New Roman" w:cs="Times New Roman"/>
          <w:color w:val="000000" w:themeColor="text1"/>
          <w:sz w:val="24"/>
          <w:szCs w:val="24"/>
          <w:lang w:val="en-US"/>
        </w:rPr>
        <w:t>ru</w:t>
      </w:r>
      <w:r w:rsidRPr="00651DBB">
        <w:rPr>
          <w:rFonts w:ascii="Times New Roman" w:hAnsi="Times New Roman" w:cs="Times New Roman"/>
          <w:color w:val="000000" w:themeColor="text1"/>
          <w:sz w:val="24"/>
          <w:szCs w:val="24"/>
        </w:rPr>
        <w:t>/</w:t>
      </w:r>
      <w:r w:rsidRPr="00651DBB">
        <w:rPr>
          <w:rFonts w:ascii="Times New Roman" w:hAnsi="Times New Roman" w:cs="Times New Roman"/>
          <w:color w:val="000000" w:themeColor="text1"/>
          <w:sz w:val="24"/>
          <w:szCs w:val="24"/>
          <w:lang w:val="en-US"/>
        </w:rPr>
        <w:t>lib</w:t>
      </w:r>
      <w:r w:rsidRPr="00651DBB">
        <w:rPr>
          <w:rFonts w:ascii="Times New Roman" w:hAnsi="Times New Roman" w:cs="Times New Roman"/>
          <w:color w:val="000000" w:themeColor="text1"/>
          <w:sz w:val="24"/>
          <w:szCs w:val="24"/>
        </w:rPr>
        <w:t>/</w:t>
      </w:r>
      <w:r w:rsidRPr="00651DBB">
        <w:rPr>
          <w:rFonts w:ascii="Times New Roman" w:hAnsi="Times New Roman" w:cs="Times New Roman"/>
          <w:color w:val="000000" w:themeColor="text1"/>
          <w:sz w:val="24"/>
          <w:szCs w:val="24"/>
          <w:lang w:val="en-US"/>
        </w:rPr>
        <w:t>utchenko</w:t>
      </w:r>
      <w:r w:rsidRPr="00651DBB">
        <w:rPr>
          <w:rFonts w:ascii="Times New Roman" w:hAnsi="Times New Roman" w:cs="Times New Roman"/>
          <w:color w:val="000000" w:themeColor="text1"/>
          <w:sz w:val="24"/>
          <w:szCs w:val="24"/>
        </w:rPr>
        <w:t>_</w:t>
      </w:r>
      <w:r w:rsidRPr="00651DBB">
        <w:rPr>
          <w:rFonts w:ascii="Times New Roman" w:hAnsi="Times New Roman" w:cs="Times New Roman"/>
          <w:color w:val="000000" w:themeColor="text1"/>
          <w:sz w:val="24"/>
          <w:szCs w:val="24"/>
          <w:lang w:val="en-US"/>
        </w:rPr>
        <w:t>politicheskie</w:t>
      </w:r>
      <w:r w:rsidRPr="00651DBB">
        <w:rPr>
          <w:rFonts w:ascii="Times New Roman" w:hAnsi="Times New Roman" w:cs="Times New Roman"/>
          <w:color w:val="000000" w:themeColor="text1"/>
          <w:sz w:val="24"/>
          <w:szCs w:val="24"/>
        </w:rPr>
        <w:t>_</w:t>
      </w:r>
      <w:r w:rsidRPr="00651DBB">
        <w:rPr>
          <w:rFonts w:ascii="Times New Roman" w:hAnsi="Times New Roman" w:cs="Times New Roman"/>
          <w:color w:val="000000" w:themeColor="text1"/>
          <w:sz w:val="24"/>
          <w:szCs w:val="24"/>
          <w:lang w:val="en-US"/>
        </w:rPr>
        <w:t>ucheniya</w:t>
      </w:r>
      <w:r w:rsidRPr="00651DBB">
        <w:rPr>
          <w:rFonts w:ascii="Times New Roman" w:hAnsi="Times New Roman" w:cs="Times New Roman"/>
          <w:color w:val="000000" w:themeColor="text1"/>
          <w:sz w:val="24"/>
          <w:szCs w:val="24"/>
        </w:rPr>
        <w:t>_</w:t>
      </w:r>
      <w:r w:rsidRPr="00651DBB">
        <w:rPr>
          <w:rFonts w:ascii="Times New Roman" w:hAnsi="Times New Roman" w:cs="Times New Roman"/>
          <w:color w:val="000000" w:themeColor="text1"/>
          <w:sz w:val="24"/>
          <w:szCs w:val="24"/>
          <w:lang w:val="en-US"/>
        </w:rPr>
        <w:t>drevnego</w:t>
      </w:r>
      <w:r w:rsidRPr="00651DBB">
        <w:rPr>
          <w:rFonts w:ascii="Times New Roman" w:hAnsi="Times New Roman" w:cs="Times New Roman"/>
          <w:color w:val="000000" w:themeColor="text1"/>
          <w:sz w:val="24"/>
          <w:szCs w:val="24"/>
        </w:rPr>
        <w:t>_</w:t>
      </w:r>
      <w:r w:rsidRPr="00651DBB">
        <w:rPr>
          <w:rFonts w:ascii="Times New Roman" w:hAnsi="Times New Roman" w:cs="Times New Roman"/>
          <w:color w:val="000000" w:themeColor="text1"/>
          <w:sz w:val="24"/>
          <w:szCs w:val="24"/>
          <w:lang w:val="en-US"/>
        </w:rPr>
        <w:t>rima</w:t>
      </w:r>
      <w:r w:rsidRPr="00651DBB">
        <w:rPr>
          <w:rFonts w:ascii="Times New Roman" w:hAnsi="Times New Roman" w:cs="Times New Roman"/>
          <w:color w:val="000000" w:themeColor="text1"/>
          <w:sz w:val="24"/>
          <w:szCs w:val="24"/>
        </w:rPr>
        <w:t>/</w:t>
      </w:r>
      <w:r w:rsidRPr="00651DBB">
        <w:rPr>
          <w:rFonts w:ascii="Times New Roman" w:hAnsi="Times New Roman" w:cs="Times New Roman"/>
          <w:color w:val="000000" w:themeColor="text1"/>
          <w:sz w:val="24"/>
          <w:szCs w:val="24"/>
          <w:lang w:val="en-US"/>
        </w:rPr>
        <w:t>index</w:t>
      </w:r>
      <w:r w:rsidRPr="00651DBB">
        <w:rPr>
          <w:rFonts w:ascii="Times New Roman" w:hAnsi="Times New Roman" w:cs="Times New Roman"/>
          <w:color w:val="000000" w:themeColor="text1"/>
          <w:sz w:val="24"/>
          <w:szCs w:val="24"/>
        </w:rPr>
        <w:t>.</w:t>
      </w:r>
      <w:r w:rsidRPr="00651DBB">
        <w:rPr>
          <w:rFonts w:ascii="Times New Roman" w:hAnsi="Times New Roman" w:cs="Times New Roman"/>
          <w:color w:val="000000" w:themeColor="text1"/>
          <w:sz w:val="24"/>
          <w:szCs w:val="24"/>
          <w:lang w:val="en-US"/>
        </w:rPr>
        <w:t>htm</w:t>
      </w:r>
      <w:r w:rsidRPr="00651DBB">
        <w:rPr>
          <w:rFonts w:ascii="Times New Roman" w:hAnsi="Times New Roman" w:cs="Times New Roman"/>
          <w:color w:val="000000" w:themeColor="text1"/>
          <w:sz w:val="24"/>
          <w:szCs w:val="24"/>
        </w:rPr>
        <w:t>]</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shd w:val="clear" w:color="auto" w:fill="FFFFFF"/>
          <w:lang w:val="en-US"/>
        </w:rPr>
      </w:pPr>
      <w:r w:rsidRPr="00651DBB">
        <w:rPr>
          <w:rFonts w:ascii="Times New Roman" w:hAnsi="Times New Roman" w:cs="Times New Roman"/>
          <w:color w:val="000000" w:themeColor="text1"/>
          <w:sz w:val="24"/>
          <w:szCs w:val="24"/>
          <w:lang w:val="en-US"/>
        </w:rPr>
        <w:t>Booker, Christopher and North, Richard. The great deception: the secret history of the European Union. – C</w:t>
      </w:r>
      <w:r w:rsidRPr="00651DBB">
        <w:rPr>
          <w:rFonts w:ascii="Times New Roman" w:hAnsi="Times New Roman" w:cs="Times New Roman"/>
          <w:color w:val="000000" w:themeColor="text1"/>
          <w:sz w:val="24"/>
          <w:szCs w:val="24"/>
          <w:shd w:val="clear" w:color="auto" w:fill="FFFFFF"/>
          <w:lang w:val="en-US"/>
        </w:rPr>
        <w:t>ontinuum International Publishing Group Ltd.; Reprint edition. – 2003.</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lang w:val="en-US"/>
        </w:rPr>
      </w:pPr>
      <w:r w:rsidRPr="00651DBB">
        <w:rPr>
          <w:rFonts w:ascii="Times New Roman" w:hAnsi="Times New Roman" w:cs="Times New Roman"/>
          <w:color w:val="000000" w:themeColor="text1"/>
          <w:sz w:val="24"/>
          <w:szCs w:val="24"/>
          <w:lang w:val="en-US"/>
        </w:rPr>
        <w:t>Bohle, Dorothee and Greskovits, Bela. Capitalist Diversity of Europe’s Periphery. - Capitalist Diversity of Europe’s Periphery. – 2012.</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r w:rsidRPr="00651DBB">
        <w:rPr>
          <w:rFonts w:ascii="Times New Roman" w:hAnsi="Times New Roman" w:cs="Times New Roman"/>
          <w:color w:val="000000" w:themeColor="text1"/>
          <w:sz w:val="24"/>
          <w:szCs w:val="24"/>
          <w:shd w:val="clear" w:color="auto" w:fill="FFFFFF"/>
          <w:lang w:val="en-US"/>
        </w:rPr>
        <w:t xml:space="preserve">Dinan, Desmond. </w:t>
      </w:r>
      <w:r w:rsidRPr="00651DBB">
        <w:rPr>
          <w:rFonts w:ascii="Times New Roman" w:hAnsi="Times New Roman" w:cs="Times New Roman"/>
          <w:iCs/>
          <w:color w:val="000000" w:themeColor="text1"/>
          <w:sz w:val="24"/>
          <w:szCs w:val="24"/>
          <w:shd w:val="clear" w:color="auto" w:fill="FFFFFF"/>
          <w:lang w:val="en-US"/>
        </w:rPr>
        <w:t>Ever Closer Union? An Introduction to European Integration</w:t>
      </w:r>
      <w:r w:rsidRPr="00651DBB">
        <w:rPr>
          <w:rFonts w:ascii="Times New Roman" w:hAnsi="Times New Roman" w:cs="Times New Roman"/>
          <w:color w:val="000000" w:themeColor="text1"/>
          <w:sz w:val="24"/>
          <w:szCs w:val="24"/>
          <w:shd w:val="clear" w:color="auto" w:fill="FFFFFF"/>
          <w:lang w:val="en-US"/>
        </w:rPr>
        <w:t>. – Palgrave Macmillan</w:t>
      </w:r>
      <w:r w:rsidRPr="00651DBB">
        <w:rPr>
          <w:rFonts w:ascii="Times New Roman" w:hAnsi="Times New Roman" w:cs="Times New Roman"/>
          <w:color w:val="000000" w:themeColor="text1"/>
          <w:sz w:val="24"/>
          <w:szCs w:val="24"/>
          <w:lang w:val="en-US"/>
        </w:rPr>
        <w:t xml:space="preserve">. – 1999. </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shd w:val="clear" w:color="auto" w:fill="FFFFFF"/>
          <w:lang w:val="en-US"/>
        </w:rPr>
      </w:pPr>
      <w:r w:rsidRPr="00651DBB">
        <w:rPr>
          <w:rStyle w:val="a8"/>
          <w:rFonts w:ascii="Times New Roman" w:hAnsi="Times New Roman" w:cs="Times New Roman"/>
          <w:bCs/>
          <w:i w:val="0"/>
          <w:iCs w:val="0"/>
          <w:color w:val="000000" w:themeColor="text1"/>
          <w:sz w:val="24"/>
          <w:szCs w:val="24"/>
          <w:shd w:val="clear" w:color="auto" w:fill="FFFFFF"/>
          <w:lang w:val="en-US"/>
        </w:rPr>
        <w:t>European Identity</w:t>
      </w:r>
      <w:r w:rsidRPr="00651DBB">
        <w:rPr>
          <w:rFonts w:ascii="Times New Roman" w:hAnsi="Times New Roman" w:cs="Times New Roman"/>
          <w:color w:val="000000" w:themeColor="text1"/>
          <w:sz w:val="24"/>
          <w:szCs w:val="24"/>
          <w:shd w:val="clear" w:color="auto" w:fill="FFFFFF"/>
          <w:lang w:val="en-US"/>
        </w:rPr>
        <w:t>. Edited by</w:t>
      </w:r>
      <w:r w:rsidRPr="00651DBB">
        <w:rPr>
          <w:rStyle w:val="apple-converted-space"/>
          <w:rFonts w:ascii="Times New Roman" w:hAnsi="Times New Roman" w:cs="Times New Roman"/>
          <w:color w:val="000000" w:themeColor="text1"/>
          <w:sz w:val="24"/>
          <w:szCs w:val="24"/>
          <w:shd w:val="clear" w:color="auto" w:fill="FFFFFF"/>
          <w:lang w:val="en-US"/>
        </w:rPr>
        <w:t> </w:t>
      </w:r>
      <w:r w:rsidRPr="00651DBB">
        <w:rPr>
          <w:rStyle w:val="a8"/>
          <w:rFonts w:ascii="Times New Roman" w:hAnsi="Times New Roman" w:cs="Times New Roman"/>
          <w:bCs/>
          <w:i w:val="0"/>
          <w:iCs w:val="0"/>
          <w:color w:val="000000" w:themeColor="text1"/>
          <w:sz w:val="24"/>
          <w:szCs w:val="24"/>
          <w:shd w:val="clear" w:color="auto" w:fill="FFFFFF"/>
          <w:lang w:val="en-US"/>
        </w:rPr>
        <w:t>Jeffrey T</w:t>
      </w:r>
      <w:r w:rsidRPr="00651DBB">
        <w:rPr>
          <w:rFonts w:ascii="Times New Roman" w:hAnsi="Times New Roman" w:cs="Times New Roman"/>
          <w:color w:val="000000" w:themeColor="text1"/>
          <w:sz w:val="24"/>
          <w:szCs w:val="24"/>
          <w:shd w:val="clear" w:color="auto" w:fill="FFFFFF"/>
          <w:lang w:val="en-US"/>
        </w:rPr>
        <w:t>.</w:t>
      </w:r>
      <w:r w:rsidRPr="00651DBB">
        <w:rPr>
          <w:rStyle w:val="apple-converted-space"/>
          <w:rFonts w:ascii="Times New Roman" w:hAnsi="Times New Roman" w:cs="Times New Roman"/>
          <w:color w:val="000000" w:themeColor="text1"/>
          <w:sz w:val="24"/>
          <w:szCs w:val="24"/>
          <w:shd w:val="clear" w:color="auto" w:fill="FFFFFF"/>
          <w:lang w:val="en-US"/>
        </w:rPr>
        <w:t> </w:t>
      </w:r>
      <w:r w:rsidRPr="00651DBB">
        <w:rPr>
          <w:rStyle w:val="a8"/>
          <w:rFonts w:ascii="Times New Roman" w:hAnsi="Times New Roman" w:cs="Times New Roman"/>
          <w:bCs/>
          <w:i w:val="0"/>
          <w:iCs w:val="0"/>
          <w:color w:val="000000" w:themeColor="text1"/>
          <w:sz w:val="24"/>
          <w:szCs w:val="24"/>
          <w:shd w:val="clear" w:color="auto" w:fill="FFFFFF"/>
          <w:lang w:val="en-US"/>
        </w:rPr>
        <w:t>Checkel</w:t>
      </w:r>
      <w:r w:rsidRPr="00651DBB">
        <w:rPr>
          <w:rStyle w:val="apple-converted-space"/>
          <w:rFonts w:ascii="Times New Roman" w:hAnsi="Times New Roman" w:cs="Times New Roman"/>
          <w:color w:val="000000" w:themeColor="text1"/>
          <w:sz w:val="24"/>
          <w:szCs w:val="24"/>
          <w:shd w:val="clear" w:color="auto" w:fill="FFFFFF"/>
          <w:lang w:val="en-US"/>
        </w:rPr>
        <w:t> </w:t>
      </w:r>
      <w:r w:rsidRPr="00651DBB">
        <w:rPr>
          <w:rFonts w:ascii="Times New Roman" w:hAnsi="Times New Roman" w:cs="Times New Roman"/>
          <w:color w:val="000000" w:themeColor="text1"/>
          <w:sz w:val="24"/>
          <w:szCs w:val="24"/>
          <w:shd w:val="clear" w:color="auto" w:fill="FFFFFF"/>
          <w:lang w:val="en-US"/>
        </w:rPr>
        <w:t>and.</w:t>
      </w:r>
      <w:r w:rsidRPr="00651DBB">
        <w:rPr>
          <w:rStyle w:val="apple-converted-space"/>
          <w:rFonts w:ascii="Times New Roman" w:hAnsi="Times New Roman" w:cs="Times New Roman"/>
          <w:color w:val="000000" w:themeColor="text1"/>
          <w:sz w:val="24"/>
          <w:szCs w:val="24"/>
          <w:shd w:val="clear" w:color="auto" w:fill="FFFFFF"/>
          <w:lang w:val="en-US"/>
        </w:rPr>
        <w:t> </w:t>
      </w:r>
      <w:r w:rsidRPr="00651DBB">
        <w:rPr>
          <w:rStyle w:val="a8"/>
          <w:rFonts w:ascii="Times New Roman" w:hAnsi="Times New Roman" w:cs="Times New Roman"/>
          <w:bCs/>
          <w:i w:val="0"/>
          <w:iCs w:val="0"/>
          <w:color w:val="000000" w:themeColor="text1"/>
          <w:sz w:val="24"/>
          <w:szCs w:val="24"/>
          <w:shd w:val="clear" w:color="auto" w:fill="FFFFFF"/>
          <w:lang w:val="en-US"/>
        </w:rPr>
        <w:t>Peter J</w:t>
      </w:r>
      <w:r w:rsidRPr="00651DBB">
        <w:rPr>
          <w:rFonts w:ascii="Times New Roman" w:hAnsi="Times New Roman" w:cs="Times New Roman"/>
          <w:color w:val="000000" w:themeColor="text1"/>
          <w:sz w:val="24"/>
          <w:szCs w:val="24"/>
          <w:shd w:val="clear" w:color="auto" w:fill="FFFFFF"/>
          <w:lang w:val="en-US"/>
        </w:rPr>
        <w:t>.</w:t>
      </w:r>
      <w:r w:rsidRPr="00651DBB">
        <w:rPr>
          <w:rStyle w:val="a8"/>
          <w:rFonts w:ascii="Times New Roman" w:hAnsi="Times New Roman" w:cs="Times New Roman"/>
          <w:bCs/>
          <w:i w:val="0"/>
          <w:iCs w:val="0"/>
          <w:color w:val="000000" w:themeColor="text1"/>
          <w:sz w:val="24"/>
          <w:szCs w:val="24"/>
          <w:shd w:val="clear" w:color="auto" w:fill="FFFFFF"/>
          <w:lang w:val="en-US"/>
        </w:rPr>
        <w:t>Katzenstein</w:t>
      </w:r>
      <w:r w:rsidRPr="00651DBB">
        <w:rPr>
          <w:rFonts w:ascii="Times New Roman" w:hAnsi="Times New Roman" w:cs="Times New Roman"/>
          <w:color w:val="000000" w:themeColor="text1"/>
          <w:sz w:val="24"/>
          <w:szCs w:val="24"/>
          <w:shd w:val="clear" w:color="auto" w:fill="FFFFFF"/>
          <w:lang w:val="en-US"/>
        </w:rPr>
        <w:t>. – New York: Cambridge University Press. – 2009.</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r w:rsidRPr="00651DBB">
        <w:rPr>
          <w:rFonts w:ascii="Times New Roman" w:hAnsi="Times New Roman" w:cs="Times New Roman"/>
          <w:color w:val="000000" w:themeColor="text1"/>
          <w:sz w:val="24"/>
          <w:szCs w:val="24"/>
          <w:lang w:val="en-US"/>
        </w:rPr>
        <w:t xml:space="preserve">Fulbrook, Mary. Interpretations of the Two Germanies. Edited by Roy Porter. - </w:t>
      </w:r>
      <w:r w:rsidRPr="00651DBB">
        <w:rPr>
          <w:rFonts w:ascii="Times New Roman" w:hAnsi="Times New Roman" w:cs="Times New Roman"/>
          <w:color w:val="000000" w:themeColor="text1"/>
          <w:sz w:val="24"/>
          <w:szCs w:val="24"/>
          <w:shd w:val="clear" w:color="auto" w:fill="FFFFFF"/>
          <w:lang w:val="en-US"/>
        </w:rPr>
        <w:t xml:space="preserve">Palgrave Macmillan. – 2000. </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shd w:val="clear" w:color="auto" w:fill="FFFFFF"/>
          <w:lang w:val="en-US"/>
        </w:rPr>
      </w:pPr>
      <w:r w:rsidRPr="00651DBB">
        <w:rPr>
          <w:rFonts w:ascii="Times New Roman" w:hAnsi="Times New Roman" w:cs="Times New Roman"/>
          <w:color w:val="000000" w:themeColor="text1"/>
          <w:sz w:val="24"/>
          <w:szCs w:val="24"/>
          <w:lang w:val="en-US"/>
        </w:rPr>
        <w:t xml:space="preserve">Gallagher, Tom. Europe’s path to crisis: disintegration via monetary union. – </w:t>
      </w:r>
      <w:r w:rsidRPr="00651DBB">
        <w:rPr>
          <w:rFonts w:ascii="Times New Roman" w:hAnsi="Times New Roman" w:cs="Times New Roman"/>
          <w:color w:val="000000" w:themeColor="text1"/>
          <w:sz w:val="24"/>
          <w:szCs w:val="24"/>
          <w:shd w:val="clear" w:color="auto" w:fill="FFFFFF"/>
          <w:lang w:val="en-US"/>
        </w:rPr>
        <w:t xml:space="preserve">Manchester University Press. – 2014. </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r w:rsidRPr="00651DBB">
        <w:rPr>
          <w:rStyle w:val="a9"/>
          <w:rFonts w:ascii="Times New Roman" w:hAnsi="Times New Roman" w:cs="Times New Roman"/>
          <w:b w:val="0"/>
          <w:color w:val="000000" w:themeColor="text1"/>
          <w:sz w:val="24"/>
          <w:szCs w:val="24"/>
          <w:shd w:val="clear" w:color="auto" w:fill="FFFFFF"/>
          <w:lang w:val="en-US"/>
        </w:rPr>
        <w:t>Georgakakis</w:t>
      </w:r>
      <w:r w:rsidRPr="00651DBB">
        <w:rPr>
          <w:rFonts w:ascii="Times New Roman" w:hAnsi="Times New Roman" w:cs="Times New Roman"/>
          <w:color w:val="000000" w:themeColor="text1"/>
          <w:sz w:val="24"/>
          <w:szCs w:val="24"/>
          <w:shd w:val="clear" w:color="auto" w:fill="FFFFFF"/>
          <w:lang w:val="en-US"/>
        </w:rPr>
        <w:t>, D.,</w:t>
      </w:r>
      <w:r w:rsidRPr="00651DBB">
        <w:rPr>
          <w:rStyle w:val="apple-converted-space"/>
          <w:rFonts w:ascii="Times New Roman" w:hAnsi="Times New Roman" w:cs="Times New Roman"/>
          <w:color w:val="000000" w:themeColor="text1"/>
          <w:sz w:val="24"/>
          <w:szCs w:val="24"/>
          <w:shd w:val="clear" w:color="auto" w:fill="FFFFFF"/>
          <w:lang w:val="en-US"/>
        </w:rPr>
        <w:t> </w:t>
      </w:r>
      <w:r w:rsidRPr="00651DBB">
        <w:rPr>
          <w:rStyle w:val="a9"/>
          <w:rFonts w:ascii="Times New Roman" w:hAnsi="Times New Roman" w:cs="Times New Roman"/>
          <w:b w:val="0"/>
          <w:color w:val="000000" w:themeColor="text1"/>
          <w:sz w:val="24"/>
          <w:szCs w:val="24"/>
          <w:shd w:val="clear" w:color="auto" w:fill="FFFFFF"/>
          <w:lang w:val="en-US"/>
        </w:rPr>
        <w:t>Rowell</w:t>
      </w:r>
      <w:r w:rsidRPr="00651DBB">
        <w:rPr>
          <w:rFonts w:ascii="Times New Roman" w:hAnsi="Times New Roman" w:cs="Times New Roman"/>
          <w:color w:val="000000" w:themeColor="text1"/>
          <w:sz w:val="24"/>
          <w:szCs w:val="24"/>
          <w:shd w:val="clear" w:color="auto" w:fill="FFFFFF"/>
          <w:lang w:val="en-US"/>
        </w:rPr>
        <w:t>, J. Field of Eurocracy. Mapping EU actors and professionals. – Palgrave Macmillan UK</w:t>
      </w:r>
      <w:r w:rsidRPr="00651DBB">
        <w:rPr>
          <w:rFonts w:ascii="Times New Roman" w:hAnsi="Times New Roman" w:cs="Times New Roman"/>
          <w:color w:val="000000" w:themeColor="text1"/>
          <w:sz w:val="24"/>
          <w:szCs w:val="24"/>
          <w:lang w:val="en-US"/>
        </w:rPr>
        <w:t>. – 2013. – URL: [</w:t>
      </w:r>
      <w:hyperlink r:id="rId16" w:anchor="aboutBook" w:history="1">
        <w:r w:rsidRPr="00651DBB">
          <w:rPr>
            <w:rStyle w:val="a7"/>
            <w:rFonts w:ascii="Times New Roman" w:hAnsi="Times New Roman" w:cs="Times New Roman"/>
            <w:color w:val="000000" w:themeColor="text1"/>
            <w:sz w:val="24"/>
            <w:szCs w:val="24"/>
            <w:u w:val="none"/>
            <w:shd w:val="clear" w:color="auto" w:fill="FFFFFF"/>
            <w:lang w:val="en-US"/>
          </w:rPr>
          <w:t>http://www.palgrave.com/gp/book/9781137294692#aboutBook</w:t>
        </w:r>
      </w:hyperlink>
      <w:r w:rsidRPr="00651DBB">
        <w:rPr>
          <w:rFonts w:ascii="Times New Roman" w:hAnsi="Times New Roman" w:cs="Times New Roman"/>
          <w:color w:val="000000" w:themeColor="text1"/>
          <w:sz w:val="24"/>
          <w:szCs w:val="24"/>
          <w:shd w:val="clear" w:color="auto" w:fill="FFFFFF"/>
          <w:lang w:val="en-US"/>
        </w:rPr>
        <w:t xml:space="preserve">] </w:t>
      </w:r>
      <w:r w:rsidRPr="00651DBB">
        <w:rPr>
          <w:rFonts w:ascii="Times New Roman" w:hAnsi="Times New Roman" w:cs="Times New Roman"/>
          <w:color w:val="000000" w:themeColor="text1"/>
          <w:sz w:val="24"/>
          <w:szCs w:val="24"/>
          <w:lang w:val="en-US"/>
        </w:rPr>
        <w:t>(</w:t>
      </w:r>
      <w:r w:rsidRPr="00651DBB">
        <w:rPr>
          <w:rFonts w:ascii="Times New Roman" w:hAnsi="Times New Roman" w:cs="Times New Roman"/>
          <w:color w:val="000000" w:themeColor="text1"/>
          <w:sz w:val="24"/>
          <w:szCs w:val="24"/>
        </w:rPr>
        <w:t>дата</w:t>
      </w:r>
      <w:r w:rsidRPr="00651DBB">
        <w:rPr>
          <w:rFonts w:ascii="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rPr>
        <w:t>обращения</w:t>
      </w:r>
      <w:r w:rsidRPr="00651DBB">
        <w:rPr>
          <w:rFonts w:ascii="Times New Roman" w:hAnsi="Times New Roman" w:cs="Times New Roman"/>
          <w:color w:val="000000" w:themeColor="text1"/>
          <w:sz w:val="24"/>
          <w:szCs w:val="24"/>
          <w:lang w:val="en-US"/>
        </w:rPr>
        <w:t>: 10.04.2016)</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shd w:val="clear" w:color="auto" w:fill="FFFFFF"/>
          <w:lang w:val="en-US"/>
        </w:rPr>
      </w:pPr>
      <w:r w:rsidRPr="00651DBB">
        <w:rPr>
          <w:rFonts w:ascii="Times New Roman" w:hAnsi="Times New Roman" w:cs="Times New Roman"/>
          <w:color w:val="000000" w:themeColor="text1"/>
          <w:sz w:val="24"/>
          <w:szCs w:val="24"/>
          <w:lang w:val="en-US"/>
        </w:rPr>
        <w:t>Gillingham</w:t>
      </w:r>
      <w:r w:rsidRPr="00651DBB">
        <w:rPr>
          <w:rFonts w:ascii="Times New Roman" w:hAnsi="Times New Roman" w:cs="Times New Roman"/>
          <w:color w:val="000000" w:themeColor="text1"/>
          <w:sz w:val="24"/>
          <w:szCs w:val="24"/>
          <w:shd w:val="clear" w:color="auto" w:fill="FFFFFF"/>
          <w:lang w:val="en-US"/>
        </w:rPr>
        <w:t>, John. Coal, Steel, and the Rebirth of Europe, 1945-1955: The Germans and French from Ruhr Conflict to Economic Community. – Cambridge University Press. – 2004.</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shd w:val="clear" w:color="auto" w:fill="FFFFFF"/>
          <w:lang w:val="en-US"/>
        </w:rPr>
      </w:pPr>
      <w:r w:rsidRPr="00651DBB">
        <w:rPr>
          <w:rFonts w:ascii="Times New Roman" w:hAnsi="Times New Roman" w:cs="Times New Roman"/>
          <w:color w:val="000000" w:themeColor="text1"/>
          <w:sz w:val="24"/>
          <w:szCs w:val="24"/>
          <w:lang w:val="en-US"/>
        </w:rPr>
        <w:t>Haller, Max. European Integration as an Elite Process: The Failure of a Dream? (Routledge Advances in Sociology). – Taylor and Francis. Kindle Edition. – 2008.</w:t>
      </w:r>
    </w:p>
    <w:p w:rsidR="00895281" w:rsidRPr="00651DBB" w:rsidRDefault="00283EBD"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hyperlink r:id="rId17" w:tgtFrame="_parent" w:history="1">
        <w:r w:rsidR="00895281" w:rsidRPr="00651DBB">
          <w:rPr>
            <w:rStyle w:val="fn"/>
            <w:rFonts w:ascii="Times New Roman" w:hAnsi="Times New Roman" w:cs="Times New Roman"/>
            <w:color w:val="000000" w:themeColor="text1"/>
            <w:sz w:val="24"/>
            <w:szCs w:val="24"/>
            <w:bdr w:val="none" w:sz="0" w:space="0" w:color="auto" w:frame="1"/>
            <w:shd w:val="clear" w:color="auto" w:fill="FFFFFF"/>
            <w:lang w:val="en-US"/>
          </w:rPr>
          <w:t>Hellström, Anders</w:t>
        </w:r>
      </w:hyperlink>
      <w:r w:rsidR="00895281" w:rsidRPr="00651DBB">
        <w:rPr>
          <w:rStyle w:val="apple-converted-space"/>
          <w:rFonts w:ascii="Times New Roman" w:hAnsi="Times New Roman" w:cs="Times New Roman"/>
          <w:color w:val="000000" w:themeColor="text1"/>
          <w:sz w:val="24"/>
          <w:szCs w:val="24"/>
          <w:shd w:val="clear" w:color="auto" w:fill="FFFFFF"/>
          <w:lang w:val="en-US"/>
        </w:rPr>
        <w:t>. B</w:t>
      </w:r>
      <w:r w:rsidR="00895281" w:rsidRPr="00651DBB">
        <w:rPr>
          <w:rFonts w:ascii="Times New Roman" w:hAnsi="Times New Roman" w:cs="Times New Roman"/>
          <w:color w:val="000000" w:themeColor="text1"/>
          <w:sz w:val="24"/>
          <w:szCs w:val="24"/>
          <w:lang w:val="en-US"/>
        </w:rPr>
        <w:t xml:space="preserve">ringing Europe down to Earth. – </w:t>
      </w:r>
      <w:r w:rsidR="00895281" w:rsidRPr="00651DBB">
        <w:rPr>
          <w:rFonts w:ascii="Times New Roman" w:hAnsi="Times New Roman" w:cs="Times New Roman"/>
          <w:color w:val="000000" w:themeColor="text1"/>
          <w:sz w:val="24"/>
          <w:szCs w:val="24"/>
          <w:shd w:val="clear" w:color="auto" w:fill="FFFFFF"/>
          <w:lang w:val="en-US"/>
        </w:rPr>
        <w:t xml:space="preserve">Department of Political Science, Lund University. – 2006. – URL: [lup.lub.lu.se/record/25500/file/26664.pdf] </w:t>
      </w:r>
      <w:r w:rsidR="00895281" w:rsidRPr="00651DBB">
        <w:rPr>
          <w:rFonts w:ascii="Times New Roman" w:hAnsi="Times New Roman" w:cs="Times New Roman"/>
          <w:color w:val="000000" w:themeColor="text1"/>
          <w:sz w:val="24"/>
          <w:szCs w:val="24"/>
          <w:lang w:val="en-US"/>
        </w:rPr>
        <w:t>(</w:t>
      </w:r>
      <w:r w:rsidR="00895281" w:rsidRPr="00651DBB">
        <w:rPr>
          <w:rFonts w:ascii="Times New Roman" w:hAnsi="Times New Roman" w:cs="Times New Roman"/>
          <w:color w:val="000000" w:themeColor="text1"/>
          <w:sz w:val="24"/>
          <w:szCs w:val="24"/>
        </w:rPr>
        <w:t>дата</w:t>
      </w:r>
      <w:r w:rsidR="00895281" w:rsidRPr="00651DBB">
        <w:rPr>
          <w:rFonts w:ascii="Times New Roman" w:hAnsi="Times New Roman" w:cs="Times New Roman"/>
          <w:color w:val="000000" w:themeColor="text1"/>
          <w:sz w:val="24"/>
          <w:szCs w:val="24"/>
          <w:lang w:val="en-US"/>
        </w:rPr>
        <w:t xml:space="preserve"> </w:t>
      </w:r>
      <w:r w:rsidR="00895281" w:rsidRPr="00651DBB">
        <w:rPr>
          <w:rFonts w:ascii="Times New Roman" w:hAnsi="Times New Roman" w:cs="Times New Roman"/>
          <w:color w:val="000000" w:themeColor="text1"/>
          <w:sz w:val="24"/>
          <w:szCs w:val="24"/>
        </w:rPr>
        <w:t>обращения</w:t>
      </w:r>
      <w:r w:rsidR="00895281" w:rsidRPr="00651DBB">
        <w:rPr>
          <w:rFonts w:ascii="Times New Roman" w:hAnsi="Times New Roman" w:cs="Times New Roman"/>
          <w:color w:val="000000" w:themeColor="text1"/>
          <w:sz w:val="24"/>
          <w:szCs w:val="24"/>
          <w:lang w:val="en-US"/>
        </w:rPr>
        <w:t>: 10.04.2016)</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r w:rsidRPr="00651DBB">
        <w:rPr>
          <w:rFonts w:ascii="Times New Roman" w:eastAsia="Times New Roman" w:hAnsi="Times New Roman" w:cs="Times New Roman"/>
          <w:color w:val="000000" w:themeColor="text1"/>
          <w:sz w:val="24"/>
          <w:szCs w:val="24"/>
          <w:lang w:val="en-US"/>
        </w:rPr>
        <w:t>Kant, Immanuel. Perpetual Peace: A Philosophical Sketch. – URL: [</w:t>
      </w:r>
      <w:hyperlink r:id="rId18" w:history="1">
        <w:r w:rsidRPr="00651DBB">
          <w:rPr>
            <w:rStyle w:val="a7"/>
            <w:rFonts w:ascii="Times New Roman" w:hAnsi="Times New Roman" w:cs="Times New Roman"/>
            <w:color w:val="000000" w:themeColor="text1"/>
            <w:sz w:val="24"/>
            <w:szCs w:val="24"/>
            <w:u w:val="none"/>
            <w:lang w:val="en-US"/>
          </w:rPr>
          <w:t>https://www.mtholyoke.edu/acad/intrel/kant/kant1.htm</w:t>
        </w:r>
      </w:hyperlink>
      <w:r w:rsidRPr="00651DBB">
        <w:rPr>
          <w:rFonts w:ascii="Times New Roman" w:eastAsia="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lang w:val="en-US"/>
        </w:rPr>
        <w:t>(</w:t>
      </w:r>
      <w:r w:rsidRPr="00651DBB">
        <w:rPr>
          <w:rFonts w:ascii="Times New Roman" w:hAnsi="Times New Roman" w:cs="Times New Roman"/>
          <w:color w:val="000000" w:themeColor="text1"/>
          <w:sz w:val="24"/>
          <w:szCs w:val="24"/>
        </w:rPr>
        <w:t>дата</w:t>
      </w:r>
      <w:r w:rsidRPr="00651DBB">
        <w:rPr>
          <w:rFonts w:ascii="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rPr>
        <w:t>обращения</w:t>
      </w:r>
      <w:r w:rsidRPr="00651DBB">
        <w:rPr>
          <w:rFonts w:ascii="Times New Roman" w:hAnsi="Times New Roman" w:cs="Times New Roman"/>
          <w:color w:val="000000" w:themeColor="text1"/>
          <w:sz w:val="24"/>
          <w:szCs w:val="24"/>
          <w:lang w:val="en-US"/>
        </w:rPr>
        <w:t>: 10.04.2016)</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shd w:val="clear" w:color="auto" w:fill="FFFFFF"/>
          <w:lang w:val="en-US"/>
        </w:rPr>
      </w:pPr>
      <w:r w:rsidRPr="00651DBB">
        <w:rPr>
          <w:rFonts w:ascii="Times New Roman" w:eastAsia="Times New Roman" w:hAnsi="Times New Roman" w:cs="Times New Roman"/>
          <w:color w:val="000000" w:themeColor="text1"/>
          <w:sz w:val="24"/>
          <w:szCs w:val="24"/>
          <w:shd w:val="clear" w:color="auto" w:fill="FFFFFF"/>
          <w:lang w:val="en-US" w:eastAsia="ru-RU"/>
        </w:rPr>
        <w:t>Keulman, Kenneth and Koós, Agnes Katalin</w:t>
      </w:r>
      <w:r w:rsidRPr="00651DBB">
        <w:rPr>
          <w:rFonts w:ascii="Times New Roman" w:hAnsi="Times New Roman" w:cs="Times New Roman"/>
          <w:color w:val="000000" w:themeColor="text1"/>
          <w:sz w:val="24"/>
          <w:szCs w:val="24"/>
          <w:lang w:val="en-US"/>
        </w:rPr>
        <w:t>. European Identity: Its Feasibility and Desirability</w:t>
      </w:r>
      <w:r w:rsidRPr="00651DBB">
        <w:rPr>
          <w:rFonts w:ascii="Times New Roman" w:eastAsia="Times New Roman" w:hAnsi="Times New Roman" w:cs="Times New Roman"/>
          <w:color w:val="000000" w:themeColor="text1"/>
          <w:sz w:val="24"/>
          <w:szCs w:val="24"/>
          <w:shd w:val="clear" w:color="auto" w:fill="FFFFFF"/>
          <w:lang w:val="en-US" w:eastAsia="ru-RU"/>
        </w:rPr>
        <w:t xml:space="preserve">. – </w:t>
      </w:r>
      <w:r w:rsidRPr="00651DBB">
        <w:rPr>
          <w:rFonts w:ascii="Times New Roman" w:hAnsi="Times New Roman" w:cs="Times New Roman"/>
          <w:color w:val="000000" w:themeColor="text1"/>
          <w:sz w:val="24"/>
          <w:szCs w:val="24"/>
          <w:shd w:val="clear" w:color="auto" w:fill="FFFFFF"/>
          <w:lang w:val="en-US"/>
        </w:rPr>
        <w:t xml:space="preserve">Plymouth, Lexington Books. – 2014. </w:t>
      </w:r>
    </w:p>
    <w:p w:rsidR="00240E85" w:rsidRPr="00475311" w:rsidRDefault="00240E85" w:rsidP="008C45D9">
      <w:pPr>
        <w:pStyle w:val="aa"/>
        <w:numPr>
          <w:ilvl w:val="0"/>
          <w:numId w:val="9"/>
        </w:numPr>
        <w:spacing w:line="240" w:lineRule="auto"/>
        <w:jc w:val="both"/>
        <w:rPr>
          <w:rFonts w:ascii="Times New Roman" w:eastAsia="Times New Roman" w:hAnsi="Times New Roman" w:cs="Times New Roman"/>
          <w:color w:val="000000" w:themeColor="text1"/>
          <w:sz w:val="24"/>
          <w:szCs w:val="24"/>
          <w:shd w:val="clear" w:color="auto" w:fill="FFFFFF"/>
          <w:lang w:val="en-US" w:eastAsia="ru-RU"/>
        </w:rPr>
      </w:pPr>
      <w:r w:rsidRPr="00651DBB">
        <w:rPr>
          <w:rFonts w:ascii="Times New Roman" w:hAnsi="Times New Roman" w:cs="Times New Roman"/>
          <w:color w:val="000000" w:themeColor="text1"/>
          <w:sz w:val="24"/>
          <w:szCs w:val="24"/>
          <w:shd w:val="clear" w:color="auto" w:fill="FFFFFF"/>
          <w:lang w:val="en-US"/>
        </w:rPr>
        <w:t xml:space="preserve">Larres, Klaus. </w:t>
      </w:r>
      <w:r w:rsidRPr="00651DBB">
        <w:rPr>
          <w:rStyle w:val="a8"/>
          <w:rFonts w:ascii="Times New Roman" w:hAnsi="Times New Roman" w:cs="Times New Roman"/>
          <w:bCs/>
          <w:i w:val="0"/>
          <w:iCs w:val="0"/>
          <w:color w:val="000000" w:themeColor="text1"/>
          <w:sz w:val="24"/>
          <w:szCs w:val="24"/>
          <w:shd w:val="clear" w:color="auto" w:fill="FFFFFF"/>
          <w:lang w:val="en-US"/>
        </w:rPr>
        <w:t>A Companion to Europe since 1945</w:t>
      </w:r>
      <w:r w:rsidRPr="00651DBB">
        <w:rPr>
          <w:rFonts w:ascii="Times New Roman" w:hAnsi="Times New Roman" w:cs="Times New Roman"/>
          <w:color w:val="000000" w:themeColor="text1"/>
          <w:sz w:val="24"/>
          <w:szCs w:val="24"/>
          <w:shd w:val="clear" w:color="auto" w:fill="FFFFFF"/>
          <w:lang w:val="en-US"/>
        </w:rPr>
        <w:t xml:space="preserve">. – </w:t>
      </w:r>
      <w:r w:rsidRPr="00651DBB">
        <w:rPr>
          <w:rFonts w:ascii="Times New Roman" w:hAnsi="Times New Roman" w:cs="Times New Roman"/>
          <w:color w:val="000000" w:themeColor="text1"/>
          <w:sz w:val="24"/>
          <w:szCs w:val="24"/>
          <w:lang w:val="en-US"/>
        </w:rPr>
        <w:t>Blackwell Publishing Ltd. – 2009. – URL: [http://www.e-reading.club/bookreader.php/136731/A_companion_to_Europe_since_1945.pdf]</w:t>
      </w:r>
    </w:p>
    <w:p w:rsidR="00475311" w:rsidRPr="00475311" w:rsidRDefault="00475311" w:rsidP="008C45D9">
      <w:pPr>
        <w:pStyle w:val="aa"/>
        <w:numPr>
          <w:ilvl w:val="0"/>
          <w:numId w:val="9"/>
        </w:numPr>
        <w:spacing w:line="240" w:lineRule="auto"/>
        <w:jc w:val="both"/>
        <w:rPr>
          <w:rFonts w:ascii="Times New Roman" w:eastAsia="Times New Roman" w:hAnsi="Times New Roman" w:cs="Times New Roman"/>
          <w:color w:val="000000" w:themeColor="text1"/>
          <w:sz w:val="24"/>
          <w:szCs w:val="24"/>
          <w:shd w:val="clear" w:color="auto" w:fill="FFFFFF"/>
          <w:lang w:val="en-US" w:eastAsia="ru-RU"/>
        </w:rPr>
      </w:pPr>
      <w:r w:rsidRPr="00475311">
        <w:rPr>
          <w:rFonts w:ascii="Times New Roman" w:hAnsi="Times New Roman" w:cs="Times New Roman"/>
          <w:sz w:val="24"/>
          <w:szCs w:val="24"/>
          <w:lang w:val="en-US"/>
        </w:rPr>
        <w:t xml:space="preserve">Neal, Larry. </w:t>
      </w:r>
      <w:r w:rsidRPr="00475311">
        <w:rPr>
          <w:rFonts w:ascii="Times New Roman" w:hAnsi="Times New Roman" w:cs="Times New Roman"/>
          <w:iCs/>
          <w:sz w:val="24"/>
          <w:szCs w:val="24"/>
          <w:lang w:val="en-US"/>
        </w:rPr>
        <w:t>The Economics of Europe and the European Union</w:t>
      </w:r>
      <w:r w:rsidRPr="00475311">
        <w:rPr>
          <w:rFonts w:ascii="Times New Roman" w:hAnsi="Times New Roman" w:cs="Times New Roman"/>
          <w:sz w:val="24"/>
          <w:szCs w:val="24"/>
          <w:lang w:val="en-US"/>
        </w:rPr>
        <w:t>.  Cambridge University Press: Cambridge. – 2007.</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r w:rsidRPr="00651DBB">
        <w:rPr>
          <w:rFonts w:ascii="Times New Roman" w:hAnsi="Times New Roman" w:cs="Times New Roman"/>
          <w:color w:val="000000" w:themeColor="text1"/>
          <w:sz w:val="24"/>
          <w:szCs w:val="24"/>
          <w:lang w:val="en-US"/>
        </w:rPr>
        <w:t xml:space="preserve">Michalowitz, Irina. </w:t>
      </w:r>
      <w:r w:rsidRPr="00651DBB">
        <w:rPr>
          <w:rStyle w:val="a8"/>
          <w:rFonts w:ascii="Times New Roman" w:hAnsi="Times New Roman" w:cs="Times New Roman"/>
          <w:bCs/>
          <w:i w:val="0"/>
          <w:iCs w:val="0"/>
          <w:color w:val="000000" w:themeColor="text1"/>
          <w:sz w:val="24"/>
          <w:szCs w:val="24"/>
          <w:shd w:val="clear" w:color="auto" w:fill="FFFFFF"/>
          <w:lang w:val="en-US"/>
        </w:rPr>
        <w:t>EU Lobbying</w:t>
      </w:r>
      <w:r w:rsidRPr="00651DBB">
        <w:rPr>
          <w:rFonts w:ascii="Times New Roman" w:hAnsi="Times New Roman" w:cs="Times New Roman"/>
          <w:color w:val="000000" w:themeColor="text1"/>
          <w:sz w:val="24"/>
          <w:szCs w:val="24"/>
          <w:shd w:val="clear" w:color="auto" w:fill="FFFFFF"/>
          <w:lang w:val="en-US"/>
        </w:rPr>
        <w:t>.</w:t>
      </w:r>
      <w:r w:rsidRPr="00651DBB">
        <w:rPr>
          <w:rStyle w:val="apple-converted-space"/>
          <w:rFonts w:ascii="Times New Roman" w:hAnsi="Times New Roman" w:cs="Times New Roman"/>
          <w:color w:val="000000" w:themeColor="text1"/>
          <w:sz w:val="24"/>
          <w:szCs w:val="24"/>
          <w:shd w:val="clear" w:color="auto" w:fill="FFFFFF"/>
          <w:lang w:val="en-US"/>
        </w:rPr>
        <w:t> </w:t>
      </w:r>
      <w:r w:rsidRPr="00651DBB">
        <w:rPr>
          <w:rStyle w:val="a8"/>
          <w:rFonts w:ascii="Times New Roman" w:hAnsi="Times New Roman" w:cs="Times New Roman"/>
          <w:bCs/>
          <w:i w:val="0"/>
          <w:iCs w:val="0"/>
          <w:color w:val="000000" w:themeColor="text1"/>
          <w:sz w:val="24"/>
          <w:szCs w:val="24"/>
          <w:shd w:val="clear" w:color="auto" w:fill="FFFFFF"/>
          <w:lang w:val="en-US"/>
        </w:rPr>
        <w:t>Principals</w:t>
      </w:r>
      <w:r w:rsidRPr="00651DBB">
        <w:rPr>
          <w:rFonts w:ascii="Times New Roman" w:hAnsi="Times New Roman" w:cs="Times New Roman"/>
          <w:color w:val="000000" w:themeColor="text1"/>
          <w:sz w:val="24"/>
          <w:szCs w:val="24"/>
          <w:shd w:val="clear" w:color="auto" w:fill="FFFFFF"/>
          <w:lang w:val="en-US"/>
        </w:rPr>
        <w:t>,</w:t>
      </w:r>
      <w:r w:rsidRPr="00651DBB">
        <w:rPr>
          <w:rStyle w:val="apple-converted-space"/>
          <w:rFonts w:ascii="Times New Roman" w:hAnsi="Times New Roman" w:cs="Times New Roman"/>
          <w:color w:val="000000" w:themeColor="text1"/>
          <w:sz w:val="24"/>
          <w:szCs w:val="24"/>
          <w:shd w:val="clear" w:color="auto" w:fill="FFFFFF"/>
          <w:lang w:val="en-US"/>
        </w:rPr>
        <w:t> </w:t>
      </w:r>
      <w:r w:rsidRPr="00651DBB">
        <w:rPr>
          <w:rStyle w:val="a8"/>
          <w:rFonts w:ascii="Times New Roman" w:hAnsi="Times New Roman" w:cs="Times New Roman"/>
          <w:bCs/>
          <w:i w:val="0"/>
          <w:iCs w:val="0"/>
          <w:color w:val="000000" w:themeColor="text1"/>
          <w:sz w:val="24"/>
          <w:szCs w:val="24"/>
          <w:shd w:val="clear" w:color="auto" w:fill="FFFFFF"/>
          <w:lang w:val="en-US"/>
        </w:rPr>
        <w:t>Agents</w:t>
      </w:r>
      <w:r w:rsidRPr="00651DBB">
        <w:rPr>
          <w:rStyle w:val="apple-converted-space"/>
          <w:rFonts w:ascii="Times New Roman" w:hAnsi="Times New Roman" w:cs="Times New Roman"/>
          <w:color w:val="000000" w:themeColor="text1"/>
          <w:sz w:val="24"/>
          <w:szCs w:val="24"/>
          <w:shd w:val="clear" w:color="auto" w:fill="FFFFFF"/>
          <w:lang w:val="en-US"/>
        </w:rPr>
        <w:t> </w:t>
      </w:r>
      <w:r w:rsidRPr="00651DBB">
        <w:rPr>
          <w:rFonts w:ascii="Times New Roman" w:hAnsi="Times New Roman" w:cs="Times New Roman"/>
          <w:color w:val="000000" w:themeColor="text1"/>
          <w:sz w:val="24"/>
          <w:szCs w:val="24"/>
          <w:shd w:val="clear" w:color="auto" w:fill="FFFFFF"/>
          <w:lang w:val="en-US"/>
        </w:rPr>
        <w:t>and</w:t>
      </w:r>
      <w:r w:rsidRPr="00651DBB">
        <w:rPr>
          <w:rStyle w:val="apple-converted-space"/>
          <w:rFonts w:ascii="Times New Roman" w:hAnsi="Times New Roman" w:cs="Times New Roman"/>
          <w:color w:val="000000" w:themeColor="text1"/>
          <w:sz w:val="24"/>
          <w:szCs w:val="24"/>
          <w:shd w:val="clear" w:color="auto" w:fill="FFFFFF"/>
          <w:lang w:val="en-US"/>
        </w:rPr>
        <w:t> </w:t>
      </w:r>
      <w:r w:rsidRPr="00651DBB">
        <w:rPr>
          <w:rStyle w:val="a8"/>
          <w:rFonts w:ascii="Times New Roman" w:hAnsi="Times New Roman" w:cs="Times New Roman"/>
          <w:bCs/>
          <w:i w:val="0"/>
          <w:iCs w:val="0"/>
          <w:color w:val="000000" w:themeColor="text1"/>
          <w:sz w:val="24"/>
          <w:szCs w:val="24"/>
          <w:shd w:val="clear" w:color="auto" w:fill="FFFFFF"/>
          <w:lang w:val="en-US"/>
        </w:rPr>
        <w:t>Targets</w:t>
      </w:r>
      <w:r w:rsidRPr="00651DBB">
        <w:rPr>
          <w:rFonts w:ascii="Times New Roman" w:hAnsi="Times New Roman" w:cs="Times New Roman"/>
          <w:color w:val="000000" w:themeColor="text1"/>
          <w:sz w:val="24"/>
          <w:szCs w:val="24"/>
          <w:shd w:val="clear" w:color="auto" w:fill="FFFFFF"/>
          <w:lang w:val="en-US"/>
        </w:rPr>
        <w:t xml:space="preserve">: </w:t>
      </w:r>
      <w:r w:rsidRPr="00651DBB">
        <w:rPr>
          <w:rStyle w:val="a8"/>
          <w:rFonts w:ascii="Times New Roman" w:hAnsi="Times New Roman" w:cs="Times New Roman"/>
          <w:bCs/>
          <w:i w:val="0"/>
          <w:iCs w:val="0"/>
          <w:color w:val="000000" w:themeColor="text1"/>
          <w:sz w:val="24"/>
          <w:szCs w:val="24"/>
          <w:shd w:val="clear" w:color="auto" w:fill="FFFFFF"/>
          <w:lang w:val="en-US"/>
        </w:rPr>
        <w:t>Strategic interest intermediation</w:t>
      </w:r>
      <w:r w:rsidRPr="00651DBB">
        <w:rPr>
          <w:rStyle w:val="apple-converted-space"/>
          <w:rFonts w:ascii="Times New Roman" w:hAnsi="Times New Roman" w:cs="Times New Roman"/>
          <w:color w:val="000000" w:themeColor="text1"/>
          <w:sz w:val="24"/>
          <w:szCs w:val="24"/>
          <w:shd w:val="clear" w:color="auto" w:fill="FFFFFF"/>
          <w:lang w:val="en-US"/>
        </w:rPr>
        <w:t> </w:t>
      </w:r>
      <w:r w:rsidRPr="00651DBB">
        <w:rPr>
          <w:rFonts w:ascii="Times New Roman" w:hAnsi="Times New Roman" w:cs="Times New Roman"/>
          <w:color w:val="000000" w:themeColor="text1"/>
          <w:sz w:val="24"/>
          <w:szCs w:val="24"/>
          <w:shd w:val="clear" w:color="auto" w:fill="FFFFFF"/>
          <w:lang w:val="en-US"/>
        </w:rPr>
        <w:t>in</w:t>
      </w:r>
      <w:r w:rsidRPr="00651DBB">
        <w:rPr>
          <w:rStyle w:val="apple-converted-space"/>
          <w:rFonts w:ascii="Times New Roman" w:hAnsi="Times New Roman" w:cs="Times New Roman"/>
          <w:color w:val="000000" w:themeColor="text1"/>
          <w:sz w:val="24"/>
          <w:szCs w:val="24"/>
          <w:shd w:val="clear" w:color="auto" w:fill="FFFFFF"/>
          <w:lang w:val="en-US"/>
        </w:rPr>
        <w:t> </w:t>
      </w:r>
      <w:r w:rsidRPr="00651DBB">
        <w:rPr>
          <w:rStyle w:val="a8"/>
          <w:rFonts w:ascii="Times New Roman" w:hAnsi="Times New Roman" w:cs="Times New Roman"/>
          <w:bCs/>
          <w:i w:val="0"/>
          <w:iCs w:val="0"/>
          <w:color w:val="000000" w:themeColor="text1"/>
          <w:sz w:val="24"/>
          <w:szCs w:val="24"/>
          <w:shd w:val="clear" w:color="auto" w:fill="FFFFFF"/>
          <w:lang w:val="en-US"/>
        </w:rPr>
        <w:t>EU policy</w:t>
      </w:r>
      <w:r w:rsidRPr="00651DBB">
        <w:rPr>
          <w:rFonts w:ascii="Times New Roman" w:hAnsi="Times New Roman" w:cs="Times New Roman"/>
          <w:color w:val="000000" w:themeColor="text1"/>
          <w:sz w:val="24"/>
          <w:szCs w:val="24"/>
          <w:shd w:val="clear" w:color="auto" w:fill="FFFFFF"/>
          <w:lang w:val="en-US"/>
        </w:rPr>
        <w:t>-</w:t>
      </w:r>
      <w:r w:rsidRPr="00651DBB">
        <w:rPr>
          <w:rStyle w:val="a8"/>
          <w:rFonts w:ascii="Times New Roman" w:hAnsi="Times New Roman" w:cs="Times New Roman"/>
          <w:bCs/>
          <w:i w:val="0"/>
          <w:iCs w:val="0"/>
          <w:color w:val="000000" w:themeColor="text1"/>
          <w:sz w:val="24"/>
          <w:szCs w:val="24"/>
          <w:shd w:val="clear" w:color="auto" w:fill="FFFFFF"/>
          <w:lang w:val="en-US"/>
        </w:rPr>
        <w:t>making</w:t>
      </w:r>
      <w:r w:rsidRPr="00651DBB">
        <w:rPr>
          <w:rFonts w:ascii="Times New Roman" w:hAnsi="Times New Roman" w:cs="Times New Roman"/>
          <w:color w:val="000000" w:themeColor="text1"/>
          <w:sz w:val="24"/>
          <w:szCs w:val="24"/>
          <w:shd w:val="clear" w:color="auto" w:fill="FFFFFF"/>
          <w:lang w:val="en-US"/>
        </w:rPr>
        <w:t>. – Munster: LIT Verlag</w:t>
      </w:r>
      <w:r w:rsidRPr="00651DBB">
        <w:rPr>
          <w:rFonts w:ascii="Times New Roman" w:hAnsi="Times New Roman" w:cs="Times New Roman"/>
          <w:color w:val="000000" w:themeColor="text1"/>
          <w:sz w:val="24"/>
          <w:szCs w:val="24"/>
          <w:lang w:val="en-US"/>
        </w:rPr>
        <w:t>. – 2004.</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r w:rsidRPr="00651DBB">
        <w:rPr>
          <w:rFonts w:ascii="Times New Roman" w:hAnsi="Times New Roman" w:cs="Times New Roman"/>
          <w:color w:val="000000" w:themeColor="text1"/>
          <w:sz w:val="24"/>
          <w:szCs w:val="24"/>
          <w:lang w:val="en-US"/>
        </w:rPr>
        <w:lastRenderedPageBreak/>
        <w:t xml:space="preserve">Milward, Alan. The European Rescue of the Nation State. - The European Rescue of the Nation State. – 1999.  </w:t>
      </w:r>
    </w:p>
    <w:p w:rsidR="00A9257F" w:rsidRPr="00651DBB" w:rsidRDefault="00A9257F"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r w:rsidRPr="00651DBB">
        <w:rPr>
          <w:rFonts w:ascii="Times New Roman" w:hAnsi="Times New Roman" w:cs="Times New Roman"/>
          <w:color w:val="000000" w:themeColor="text1"/>
          <w:sz w:val="24"/>
          <w:szCs w:val="24"/>
          <w:shd w:val="clear" w:color="auto" w:fill="FFFFFF"/>
          <w:lang w:val="en-US"/>
        </w:rPr>
        <w:t>Parsons, Wayne, Giorgi, Lisa, von Homeyer, Ingmar et al. Democracy in the European Union: towards the emergence of a public sphere. – Routledge. – 2006.</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shd w:val="clear" w:color="auto" w:fill="FFFFFF"/>
          <w:lang w:val="en-US"/>
        </w:rPr>
      </w:pPr>
      <w:r w:rsidRPr="00651DBB">
        <w:rPr>
          <w:rFonts w:ascii="Times New Roman" w:hAnsi="Times New Roman" w:cs="Times New Roman"/>
          <w:color w:val="000000" w:themeColor="text1"/>
          <w:sz w:val="24"/>
          <w:szCs w:val="24"/>
          <w:lang w:val="en-US"/>
        </w:rPr>
        <w:t>Princen, Sebastian and Lelieveldt, Herman. The politics of the European Union (Cambridge Textbooks in Comparative Politics). – C</w:t>
      </w:r>
      <w:r w:rsidRPr="00651DBB">
        <w:rPr>
          <w:rFonts w:ascii="Times New Roman" w:hAnsi="Times New Roman" w:cs="Times New Roman"/>
          <w:color w:val="000000" w:themeColor="text1"/>
          <w:sz w:val="24"/>
          <w:szCs w:val="24"/>
          <w:shd w:val="clear" w:color="auto" w:fill="FFFFFF"/>
          <w:lang w:val="en-US"/>
        </w:rPr>
        <w:t xml:space="preserve">ambridge University Press. – 2011. </w:t>
      </w:r>
    </w:p>
    <w:p w:rsidR="00895281" w:rsidRDefault="00895281" w:rsidP="008C45D9">
      <w:pPr>
        <w:pStyle w:val="aa"/>
        <w:numPr>
          <w:ilvl w:val="0"/>
          <w:numId w:val="9"/>
        </w:numPr>
        <w:spacing w:line="240" w:lineRule="auto"/>
        <w:jc w:val="both"/>
        <w:rPr>
          <w:rFonts w:ascii="Times New Roman" w:hAnsi="Times New Roman" w:cs="Times New Roman"/>
          <w:color w:val="000000" w:themeColor="text1"/>
          <w:sz w:val="24"/>
          <w:szCs w:val="24"/>
          <w:shd w:val="clear" w:color="auto" w:fill="FFFFFF"/>
          <w:lang w:val="en-US"/>
        </w:rPr>
      </w:pPr>
      <w:r w:rsidRPr="00651DBB">
        <w:rPr>
          <w:rFonts w:ascii="Times New Roman" w:hAnsi="Times New Roman" w:cs="Times New Roman"/>
          <w:color w:val="000000" w:themeColor="text1"/>
          <w:sz w:val="24"/>
          <w:szCs w:val="24"/>
          <w:shd w:val="clear" w:color="auto" w:fill="FFFFFF"/>
          <w:lang w:val="en-US"/>
        </w:rPr>
        <w:t>Shore, Cris. Building Europe: the cultural politics of European integration. – Routledge. – 2000.</w:t>
      </w:r>
    </w:p>
    <w:p w:rsidR="004077CD" w:rsidRPr="00651DBB" w:rsidRDefault="004077CD" w:rsidP="008C45D9">
      <w:pPr>
        <w:pStyle w:val="aa"/>
        <w:numPr>
          <w:ilvl w:val="0"/>
          <w:numId w:val="9"/>
        </w:numPr>
        <w:spacing w:line="240" w:lineRule="auto"/>
        <w:jc w:val="both"/>
        <w:rPr>
          <w:rFonts w:ascii="Times New Roman" w:hAnsi="Times New Roman" w:cs="Times New Roman"/>
          <w:color w:val="000000" w:themeColor="text1"/>
          <w:sz w:val="24"/>
          <w:szCs w:val="24"/>
          <w:shd w:val="clear" w:color="auto" w:fill="FFFFFF"/>
          <w:lang w:val="en-US"/>
        </w:rPr>
      </w:pPr>
      <w:r w:rsidRPr="00AB204D">
        <w:rPr>
          <w:rFonts w:ascii="Times New Roman" w:hAnsi="Times New Roman" w:cs="Times New Roman"/>
          <w:lang w:val="en-US"/>
        </w:rPr>
        <w:t>Siedentop, Larry. Democracy in Europe. – P</w:t>
      </w:r>
      <w:r w:rsidRPr="00AB204D">
        <w:rPr>
          <w:rFonts w:ascii="Times New Roman" w:hAnsi="Times New Roman" w:cs="Times New Roman"/>
          <w:sz w:val="20"/>
          <w:szCs w:val="20"/>
          <w:shd w:val="clear" w:color="auto" w:fill="FFFFFF"/>
          <w:lang w:val="en-US"/>
        </w:rPr>
        <w:t>eng</w:t>
      </w:r>
      <w:r w:rsidRPr="00AB204D">
        <w:rPr>
          <w:rFonts w:ascii="Times New Roman" w:hAnsi="Times New Roman" w:cs="Times New Roman"/>
          <w:shd w:val="clear" w:color="auto" w:fill="FFFFFF"/>
          <w:lang w:val="en-US"/>
        </w:rPr>
        <w:t>uin; New Ed edition. – 2001</w:t>
      </w:r>
      <w:r w:rsidRPr="004077CD">
        <w:rPr>
          <w:rFonts w:ascii="Times New Roman" w:hAnsi="Times New Roman" w:cs="Times New Roman"/>
          <w:shd w:val="clear" w:color="auto" w:fill="FFFFFF"/>
          <w:lang w:val="en-US"/>
        </w:rPr>
        <w:t>.</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r w:rsidRPr="00651DBB">
        <w:rPr>
          <w:rFonts w:ascii="Times New Roman" w:hAnsi="Times New Roman" w:cs="Times New Roman"/>
          <w:color w:val="000000" w:themeColor="text1"/>
          <w:sz w:val="24"/>
          <w:szCs w:val="24"/>
          <w:lang w:val="en-US"/>
        </w:rPr>
        <w:t>The Europe of Elites A Study into the Europeanness of Europe's Political and Economic Elites</w:t>
      </w:r>
      <w:r w:rsidR="000375C7" w:rsidRPr="00651DBB">
        <w:rPr>
          <w:rFonts w:ascii="Times New Roman" w:hAnsi="Times New Roman" w:cs="Times New Roman"/>
          <w:color w:val="000000" w:themeColor="text1"/>
          <w:sz w:val="24"/>
          <w:szCs w:val="24"/>
          <w:lang w:val="en-US"/>
        </w:rPr>
        <w:t>.</w:t>
      </w:r>
      <w:r w:rsidRPr="00651DBB">
        <w:rPr>
          <w:rFonts w:ascii="Times New Roman" w:hAnsi="Times New Roman" w:cs="Times New Roman"/>
          <w:color w:val="000000" w:themeColor="text1"/>
          <w:sz w:val="24"/>
          <w:szCs w:val="24"/>
          <w:lang w:val="en-US"/>
        </w:rPr>
        <w:t xml:space="preserve"> Edited by Heinrich Best, Gyorgy Lengyel, and Luca Verzichelli. – </w:t>
      </w:r>
      <w:r w:rsidRPr="00651DBB">
        <w:rPr>
          <w:rFonts w:ascii="Times New Roman" w:hAnsi="Times New Roman" w:cs="Times New Roman"/>
          <w:color w:val="000000" w:themeColor="text1"/>
          <w:sz w:val="24"/>
          <w:szCs w:val="24"/>
          <w:shd w:val="clear" w:color="auto" w:fill="FFFFFF"/>
          <w:lang w:val="en-US"/>
        </w:rPr>
        <w:t xml:space="preserve">Oxford University Press, Oxford. – 2012. – URL: [www.oapen.org/download?type=document&amp;docid=453477] </w:t>
      </w:r>
      <w:r w:rsidRPr="00651DBB">
        <w:rPr>
          <w:rFonts w:ascii="Times New Roman" w:hAnsi="Times New Roman" w:cs="Times New Roman"/>
          <w:color w:val="000000" w:themeColor="text1"/>
          <w:sz w:val="24"/>
          <w:szCs w:val="24"/>
          <w:lang w:val="en-US"/>
        </w:rPr>
        <w:t>(</w:t>
      </w:r>
      <w:r w:rsidRPr="00651DBB">
        <w:rPr>
          <w:rFonts w:ascii="Times New Roman" w:hAnsi="Times New Roman" w:cs="Times New Roman"/>
          <w:color w:val="000000" w:themeColor="text1"/>
          <w:sz w:val="24"/>
          <w:szCs w:val="24"/>
        </w:rPr>
        <w:t>дата</w:t>
      </w:r>
      <w:r w:rsidRPr="00651DBB">
        <w:rPr>
          <w:rFonts w:ascii="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rPr>
        <w:t>обращения</w:t>
      </w:r>
      <w:r w:rsidRPr="00651DBB">
        <w:rPr>
          <w:rFonts w:ascii="Times New Roman" w:hAnsi="Times New Roman" w:cs="Times New Roman"/>
          <w:color w:val="000000" w:themeColor="text1"/>
          <w:sz w:val="24"/>
          <w:szCs w:val="24"/>
          <w:lang w:val="en-US"/>
        </w:rPr>
        <w:t>: 10.04.2016)</w:t>
      </w:r>
    </w:p>
    <w:p w:rsidR="00895281" w:rsidRPr="00651DBB" w:rsidRDefault="00895281" w:rsidP="008C45D9">
      <w:pPr>
        <w:pStyle w:val="aa"/>
        <w:jc w:val="both"/>
        <w:rPr>
          <w:rFonts w:ascii="Times New Roman" w:hAnsi="Times New Roman" w:cs="Times New Roman"/>
          <w:b/>
          <w:color w:val="000000" w:themeColor="text1"/>
          <w:sz w:val="24"/>
          <w:szCs w:val="24"/>
        </w:rPr>
      </w:pPr>
      <w:r w:rsidRPr="00651DBB">
        <w:rPr>
          <w:rFonts w:ascii="Times New Roman" w:hAnsi="Times New Roman" w:cs="Times New Roman"/>
          <w:b/>
          <w:color w:val="000000" w:themeColor="text1"/>
          <w:sz w:val="24"/>
          <w:szCs w:val="24"/>
        </w:rPr>
        <w:t xml:space="preserve">Статьи </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sz w:val="24"/>
          <w:szCs w:val="24"/>
        </w:rPr>
        <w:t xml:space="preserve">Ашин, Г. Элита. История термина и его применение // НП ЦДО «Элитариум».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19"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www</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elitarium</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jelita</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ponjatie</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termin</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pareto</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jelitarnyj</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vlast</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obshhestvo</w:t>
        </w:r>
        <w:r w:rsidRPr="00651DBB">
          <w:rPr>
            <w:rStyle w:val="a7"/>
            <w:rFonts w:ascii="Times New Roman" w:hAnsi="Times New Roman" w:cs="Times New Roman"/>
            <w:color w:val="000000" w:themeColor="text1"/>
            <w:sz w:val="24"/>
            <w:szCs w:val="24"/>
            <w:u w:val="none"/>
          </w:rPr>
          <w:t>/</w:t>
        </w:r>
      </w:hyperlink>
      <w:r w:rsidRPr="00651DBB">
        <w:rPr>
          <w:rStyle w:val="a7"/>
          <w:rFonts w:ascii="Times New Roman" w:hAnsi="Times New Roman" w:cs="Times New Roman"/>
          <w:color w:val="000000" w:themeColor="text1"/>
          <w:sz w:val="24"/>
          <w:szCs w:val="24"/>
          <w:u w:val="none"/>
        </w:rPr>
        <w:t xml:space="preserve">] </w:t>
      </w:r>
      <w:r w:rsidRPr="00651DBB">
        <w:rPr>
          <w:rFonts w:ascii="Times New Roman" w:hAnsi="Times New Roman" w:cs="Times New Roman"/>
          <w:color w:val="000000" w:themeColor="text1"/>
          <w:sz w:val="24"/>
          <w:szCs w:val="24"/>
        </w:rPr>
        <w:t>(дата обращения: 10.04.2016)</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 xml:space="preserve">Ашин, Г. Элиты и демократия // Гражданское общество и правовое государство. – </w:t>
      </w:r>
      <w:r w:rsidRPr="00651DBB">
        <w:rPr>
          <w:rFonts w:ascii="Times New Roman" w:hAnsi="Times New Roman" w:cs="Times New Roman"/>
          <w:color w:val="000000" w:themeColor="text1"/>
          <w:sz w:val="24"/>
          <w:szCs w:val="24"/>
          <w:lang w:val="en-US"/>
        </w:rPr>
        <w:t>URL</w:t>
      </w:r>
      <w:r w:rsidRPr="00651DBB">
        <w:rPr>
          <w:rFonts w:ascii="Times New Roman" w:hAnsi="Times New Roman" w:cs="Times New Roman"/>
          <w:color w:val="000000" w:themeColor="text1"/>
          <w:sz w:val="24"/>
          <w:szCs w:val="24"/>
        </w:rPr>
        <w:t>: [</w:t>
      </w:r>
      <w:r w:rsidRPr="00651DBB">
        <w:rPr>
          <w:rFonts w:ascii="Times New Roman" w:hAnsi="Times New Roman" w:cs="Times New Roman"/>
          <w:color w:val="000000" w:themeColor="text1"/>
          <w:sz w:val="24"/>
          <w:szCs w:val="24"/>
          <w:lang w:val="en-US"/>
        </w:rPr>
        <w:t>http</w:t>
      </w:r>
      <w:r w:rsidRPr="00651DBB">
        <w:rPr>
          <w:rFonts w:ascii="Times New Roman" w:hAnsi="Times New Roman" w:cs="Times New Roman"/>
          <w:color w:val="000000" w:themeColor="text1"/>
          <w:sz w:val="24"/>
          <w:szCs w:val="24"/>
        </w:rPr>
        <w:t>://</w:t>
      </w:r>
      <w:r w:rsidRPr="00651DBB">
        <w:rPr>
          <w:rFonts w:ascii="Times New Roman" w:hAnsi="Times New Roman" w:cs="Times New Roman"/>
          <w:color w:val="000000" w:themeColor="text1"/>
          <w:sz w:val="24"/>
          <w:szCs w:val="24"/>
          <w:lang w:val="en-US"/>
        </w:rPr>
        <w:t>ecsocman</w:t>
      </w:r>
      <w:r w:rsidRPr="00651DBB">
        <w:rPr>
          <w:rFonts w:ascii="Times New Roman" w:hAnsi="Times New Roman" w:cs="Times New Roman"/>
          <w:color w:val="000000" w:themeColor="text1"/>
          <w:sz w:val="24"/>
          <w:szCs w:val="24"/>
        </w:rPr>
        <w:t>.</w:t>
      </w:r>
      <w:r w:rsidRPr="00651DBB">
        <w:rPr>
          <w:rFonts w:ascii="Times New Roman" w:hAnsi="Times New Roman" w:cs="Times New Roman"/>
          <w:color w:val="000000" w:themeColor="text1"/>
          <w:sz w:val="24"/>
          <w:szCs w:val="24"/>
          <w:lang w:val="en-US"/>
        </w:rPr>
        <w:t>hse</w:t>
      </w:r>
      <w:r w:rsidRPr="00651DBB">
        <w:rPr>
          <w:rFonts w:ascii="Times New Roman" w:hAnsi="Times New Roman" w:cs="Times New Roman"/>
          <w:color w:val="000000" w:themeColor="text1"/>
          <w:sz w:val="24"/>
          <w:szCs w:val="24"/>
        </w:rPr>
        <w:t>.</w:t>
      </w:r>
      <w:r w:rsidRPr="00651DBB">
        <w:rPr>
          <w:rFonts w:ascii="Times New Roman" w:hAnsi="Times New Roman" w:cs="Times New Roman"/>
          <w:color w:val="000000" w:themeColor="text1"/>
          <w:sz w:val="24"/>
          <w:szCs w:val="24"/>
          <w:lang w:val="en-US"/>
        </w:rPr>
        <w:t>ru</w:t>
      </w:r>
      <w:r w:rsidRPr="00651DBB">
        <w:rPr>
          <w:rFonts w:ascii="Times New Roman" w:hAnsi="Times New Roman" w:cs="Times New Roman"/>
          <w:color w:val="000000" w:themeColor="text1"/>
          <w:sz w:val="24"/>
          <w:szCs w:val="24"/>
        </w:rPr>
        <w:t>/</w:t>
      </w:r>
      <w:r w:rsidRPr="00651DBB">
        <w:rPr>
          <w:rFonts w:ascii="Times New Roman" w:hAnsi="Times New Roman" w:cs="Times New Roman"/>
          <w:color w:val="000000" w:themeColor="text1"/>
          <w:sz w:val="24"/>
          <w:szCs w:val="24"/>
          <w:lang w:val="en-US"/>
        </w:rPr>
        <w:t>data</w:t>
      </w:r>
      <w:r w:rsidRPr="00651DBB">
        <w:rPr>
          <w:rFonts w:ascii="Times New Roman" w:hAnsi="Times New Roman" w:cs="Times New Roman"/>
          <w:color w:val="000000" w:themeColor="text1"/>
          <w:sz w:val="24"/>
          <w:szCs w:val="24"/>
        </w:rPr>
        <w:t>/121/784/1231/</w:t>
      </w:r>
      <w:r w:rsidRPr="00651DBB">
        <w:rPr>
          <w:rFonts w:ascii="Times New Roman" w:hAnsi="Times New Roman" w:cs="Times New Roman"/>
          <w:color w:val="000000" w:themeColor="text1"/>
          <w:sz w:val="24"/>
          <w:szCs w:val="24"/>
          <w:lang w:val="en-US"/>
        </w:rPr>
        <w:t>ons</w:t>
      </w:r>
      <w:r w:rsidRPr="00651DBB">
        <w:rPr>
          <w:rFonts w:ascii="Times New Roman" w:hAnsi="Times New Roman" w:cs="Times New Roman"/>
          <w:color w:val="000000" w:themeColor="text1"/>
          <w:sz w:val="24"/>
          <w:szCs w:val="24"/>
        </w:rPr>
        <w:t>5-96_-_0059-70.</w:t>
      </w:r>
      <w:r w:rsidRPr="00651DBB">
        <w:rPr>
          <w:rFonts w:ascii="Times New Roman" w:hAnsi="Times New Roman" w:cs="Times New Roman"/>
          <w:color w:val="000000" w:themeColor="text1"/>
          <w:sz w:val="24"/>
          <w:szCs w:val="24"/>
          <w:lang w:val="en-US"/>
        </w:rPr>
        <w:t>pdf</w:t>
      </w:r>
      <w:r w:rsidRPr="00651DBB">
        <w:rPr>
          <w:rFonts w:ascii="Times New Roman" w:hAnsi="Times New Roman" w:cs="Times New Roman"/>
          <w:color w:val="000000" w:themeColor="text1"/>
          <w:sz w:val="24"/>
          <w:szCs w:val="24"/>
        </w:rPr>
        <w:t>] (дата обращения: 10.04.2016)</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Б</w:t>
      </w:r>
      <w:r w:rsidRPr="00651DBB">
        <w:rPr>
          <w:rFonts w:ascii="Times New Roman" w:eastAsia="Times New Roman" w:hAnsi="Times New Roman" w:cs="Times New Roman"/>
          <w:bCs/>
          <w:color w:val="000000" w:themeColor="text1"/>
          <w:kern w:val="36"/>
          <w:sz w:val="24"/>
          <w:szCs w:val="24"/>
          <w:lang w:eastAsia="ru-RU"/>
        </w:rPr>
        <w:t xml:space="preserve">урдьё П. Дух государства: генезис и структура бюрократического поля // </w:t>
      </w:r>
      <w:r w:rsidRPr="00651DBB">
        <w:rPr>
          <w:rStyle w:val="a8"/>
          <w:rFonts w:ascii="Times New Roman" w:hAnsi="Times New Roman" w:cs="Times New Roman"/>
          <w:i w:val="0"/>
          <w:color w:val="000000" w:themeColor="text1"/>
          <w:sz w:val="24"/>
          <w:szCs w:val="24"/>
        </w:rPr>
        <w:t>Поэтика и политика. Альманах Российско-французского центра социологии и философии Института социологии Российской Академии наук.</w:t>
      </w:r>
      <w:r w:rsidRPr="00651DBB">
        <w:rPr>
          <w:rFonts w:ascii="Times New Roman" w:hAnsi="Times New Roman" w:cs="Times New Roman"/>
          <w:color w:val="000000" w:themeColor="text1"/>
          <w:sz w:val="24"/>
          <w:szCs w:val="24"/>
        </w:rPr>
        <w:t xml:space="preserve"> — М.: Институт экспериментальной социологии, СПб: Алетейя, 1999. — С. 125-166. – </w:t>
      </w:r>
      <w:r w:rsidRPr="00651DBB">
        <w:rPr>
          <w:rFonts w:ascii="Times New Roman" w:hAnsi="Times New Roman" w:cs="Times New Roman"/>
          <w:color w:val="000000" w:themeColor="text1"/>
          <w:sz w:val="24"/>
          <w:szCs w:val="24"/>
          <w:lang w:val="en-US"/>
        </w:rPr>
        <w:t>URL</w:t>
      </w:r>
      <w:r w:rsidRPr="00651DBB">
        <w:rPr>
          <w:rFonts w:ascii="Times New Roman" w:hAnsi="Times New Roman" w:cs="Times New Roman"/>
          <w:color w:val="000000" w:themeColor="text1"/>
          <w:sz w:val="24"/>
          <w:szCs w:val="24"/>
        </w:rPr>
        <w:t>: [</w:t>
      </w:r>
      <w:hyperlink r:id="rId20" w:history="1">
        <w:r w:rsidRPr="00651DBB">
          <w:rPr>
            <w:rStyle w:val="a7"/>
            <w:rFonts w:ascii="Times New Roman" w:hAnsi="Times New Roman" w:cs="Times New Roman"/>
            <w:color w:val="000000" w:themeColor="text1"/>
            <w:sz w:val="24"/>
            <w:szCs w:val="24"/>
            <w:u w:val="none"/>
          </w:rPr>
          <w:t>http://bourdieu.name/content/burde-duh-gosudarstva-genezis-i-struktura-bjurokraticheskogo-polja</w:t>
        </w:r>
      </w:hyperlink>
      <w:r w:rsidRPr="00651DBB">
        <w:rPr>
          <w:rFonts w:ascii="Times New Roman" w:hAnsi="Times New Roman" w:cs="Times New Roman"/>
          <w:color w:val="000000" w:themeColor="text1"/>
          <w:sz w:val="24"/>
          <w:szCs w:val="24"/>
        </w:rPr>
        <w:t>] (дата обращения: 10.04.2016)</w:t>
      </w:r>
    </w:p>
    <w:p w:rsidR="00895281" w:rsidRPr="00651DBB" w:rsidRDefault="00895281" w:rsidP="008C45D9">
      <w:pPr>
        <w:pStyle w:val="aa"/>
        <w:numPr>
          <w:ilvl w:val="0"/>
          <w:numId w:val="9"/>
        </w:numPr>
        <w:spacing w:line="240" w:lineRule="auto"/>
        <w:jc w:val="both"/>
        <w:rPr>
          <w:rFonts w:ascii="Times New Roman" w:hAnsi="Times New Roman" w:cs="Times New Roman"/>
          <w:sz w:val="24"/>
          <w:szCs w:val="24"/>
        </w:rPr>
      </w:pPr>
      <w:r w:rsidRPr="00651DBB">
        <w:rPr>
          <w:rFonts w:ascii="Times New Roman" w:hAnsi="Times New Roman" w:cs="Times New Roman"/>
          <w:color w:val="000000" w:themeColor="text1"/>
          <w:sz w:val="24"/>
          <w:szCs w:val="24"/>
        </w:rPr>
        <w:t xml:space="preserve">Буторина, О. Причины и последствия кризиса в зоне евро // </w:t>
      </w:r>
      <w:r w:rsidRPr="00651DBB">
        <w:rPr>
          <w:rFonts w:ascii="Times New Roman" w:hAnsi="Times New Roman" w:cs="Times New Roman"/>
          <w:sz w:val="24"/>
          <w:szCs w:val="24"/>
        </w:rPr>
        <w:t>«Вопросы экономики», № 12, 2012.</w:t>
      </w:r>
    </w:p>
    <w:p w:rsidR="00895281" w:rsidRPr="00651DBB" w:rsidRDefault="00895281" w:rsidP="008C45D9">
      <w:pPr>
        <w:pStyle w:val="aa"/>
        <w:numPr>
          <w:ilvl w:val="0"/>
          <w:numId w:val="9"/>
        </w:numPr>
        <w:spacing w:line="240" w:lineRule="auto"/>
        <w:jc w:val="both"/>
        <w:rPr>
          <w:rStyle w:val="a7"/>
          <w:rFonts w:ascii="Times New Roman" w:eastAsia="Times New Roman" w:hAnsi="Times New Roman" w:cs="Times New Roman"/>
          <w:color w:val="000000" w:themeColor="text1"/>
          <w:sz w:val="24"/>
          <w:szCs w:val="24"/>
          <w:u w:val="none"/>
          <w:lang w:eastAsia="ru-RU"/>
        </w:rPr>
      </w:pPr>
      <w:r w:rsidRPr="00651DBB">
        <w:rPr>
          <w:rFonts w:ascii="Times New Roman" w:hAnsi="Times New Roman" w:cs="Times New Roman"/>
          <w:sz w:val="24"/>
          <w:szCs w:val="24"/>
        </w:rPr>
        <w:t xml:space="preserve">Делягин, М. Прощай, унылая Европа! // Интернет-сайт информационного-аналитического проекта «Однако».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21" w:history="1">
        <w:r w:rsidRPr="00651DBB">
          <w:rPr>
            <w:rStyle w:val="a7"/>
            <w:rFonts w:ascii="Times New Roman" w:eastAsia="Times New Roman" w:hAnsi="Times New Roman" w:cs="Times New Roman"/>
            <w:color w:val="000000" w:themeColor="text1"/>
            <w:sz w:val="24"/>
            <w:szCs w:val="24"/>
            <w:u w:val="none"/>
            <w:lang w:val="en-US" w:eastAsia="ru-RU"/>
          </w:rPr>
          <w:t>http</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www</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odnako</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org</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almanac</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material</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proshchay</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unilaya</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evropa</w:t>
        </w:r>
        <w:r w:rsidRPr="00651DBB">
          <w:rPr>
            <w:rStyle w:val="a7"/>
            <w:rFonts w:ascii="Times New Roman" w:eastAsia="Times New Roman" w:hAnsi="Times New Roman" w:cs="Times New Roman"/>
            <w:color w:val="000000" w:themeColor="text1"/>
            <w:sz w:val="24"/>
            <w:szCs w:val="24"/>
            <w:u w:val="none"/>
            <w:lang w:eastAsia="ru-RU"/>
          </w:rPr>
          <w:t>/</w:t>
        </w:r>
      </w:hyperlink>
      <w:r w:rsidRPr="00651DBB">
        <w:rPr>
          <w:rStyle w:val="a7"/>
          <w:rFonts w:ascii="Times New Roman" w:eastAsia="Times New Roman" w:hAnsi="Times New Roman" w:cs="Times New Roman"/>
          <w:color w:val="000000" w:themeColor="text1"/>
          <w:sz w:val="24"/>
          <w:szCs w:val="24"/>
          <w:u w:val="none"/>
          <w:lang w:eastAsia="ru-RU"/>
        </w:rPr>
        <w:t>]</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rPr>
      </w:pPr>
      <w:r w:rsidRPr="00651DBB">
        <w:rPr>
          <w:rFonts w:ascii="Times New Roman" w:hAnsi="Times New Roman" w:cs="Times New Roman"/>
          <w:sz w:val="24"/>
          <w:szCs w:val="24"/>
        </w:rPr>
        <w:t>Де Рюйтер, Рудо. ЕСМ – переворот в 17 странах! // Интернет-журнал «</w:t>
      </w:r>
      <w:r w:rsidRPr="00651DBB">
        <w:rPr>
          <w:rFonts w:ascii="Times New Roman" w:hAnsi="Times New Roman" w:cs="Times New Roman"/>
          <w:sz w:val="24"/>
          <w:szCs w:val="24"/>
          <w:lang w:val="en-US"/>
        </w:rPr>
        <w:t>Court</w:t>
      </w:r>
      <w:r w:rsidRPr="00651DBB">
        <w:rPr>
          <w:rFonts w:ascii="Times New Roman" w:hAnsi="Times New Roman" w:cs="Times New Roman"/>
          <w:sz w:val="24"/>
          <w:szCs w:val="24"/>
        </w:rPr>
        <w:t xml:space="preserve"> </w:t>
      </w:r>
      <w:r w:rsidRPr="00651DBB">
        <w:rPr>
          <w:rFonts w:ascii="Times New Roman" w:hAnsi="Times New Roman" w:cs="Times New Roman"/>
          <w:sz w:val="24"/>
          <w:szCs w:val="24"/>
          <w:lang w:val="en-US"/>
        </w:rPr>
        <w:t>Fool</w:t>
      </w:r>
      <w:r w:rsidRPr="00651DBB">
        <w:rPr>
          <w:rFonts w:ascii="Times New Roman" w:hAnsi="Times New Roman" w:cs="Times New Roman"/>
          <w:sz w:val="24"/>
          <w:szCs w:val="24"/>
        </w:rPr>
        <w:t xml:space="preserve">».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22" w:anchor="right-column"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www</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courtfool</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info</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ru</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ESM</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a</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coup</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etat</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in</w:t>
        </w:r>
        <w:r w:rsidRPr="00651DBB">
          <w:rPr>
            <w:rStyle w:val="a7"/>
            <w:rFonts w:ascii="Times New Roman" w:hAnsi="Times New Roman" w:cs="Times New Roman"/>
            <w:color w:val="000000" w:themeColor="text1"/>
            <w:sz w:val="24"/>
            <w:szCs w:val="24"/>
            <w:u w:val="none"/>
          </w:rPr>
          <w:t>_17_</w:t>
        </w:r>
        <w:r w:rsidRPr="00651DBB">
          <w:rPr>
            <w:rStyle w:val="a7"/>
            <w:rFonts w:ascii="Times New Roman" w:hAnsi="Times New Roman" w:cs="Times New Roman"/>
            <w:color w:val="000000" w:themeColor="text1"/>
            <w:sz w:val="24"/>
            <w:szCs w:val="24"/>
            <w:u w:val="none"/>
            <w:lang w:val="en-US"/>
          </w:rPr>
          <w:t>countries</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htm</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right</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column</w:t>
        </w:r>
      </w:hyperlink>
      <w:r w:rsidRPr="00651DBB">
        <w:rPr>
          <w:rFonts w:ascii="Times New Roman" w:hAnsi="Times New Roman" w:cs="Times New Roman"/>
          <w:color w:val="000000" w:themeColor="text1"/>
          <w:sz w:val="24"/>
          <w:szCs w:val="24"/>
        </w:rPr>
        <w:t xml:space="preserve">] </w:t>
      </w:r>
    </w:p>
    <w:p w:rsidR="00895281" w:rsidRPr="00651DBB" w:rsidRDefault="00895281" w:rsidP="008C45D9">
      <w:pPr>
        <w:pStyle w:val="aa"/>
        <w:numPr>
          <w:ilvl w:val="0"/>
          <w:numId w:val="9"/>
        </w:numPr>
        <w:spacing w:line="240" w:lineRule="auto"/>
        <w:jc w:val="both"/>
        <w:rPr>
          <w:rStyle w:val="a7"/>
          <w:rFonts w:ascii="Times New Roman" w:hAnsi="Times New Roman" w:cs="Times New Roman"/>
          <w:color w:val="000000" w:themeColor="text1"/>
          <w:sz w:val="24"/>
          <w:szCs w:val="24"/>
          <w:u w:val="none"/>
        </w:rPr>
      </w:pPr>
      <w:r w:rsidRPr="00651DBB">
        <w:rPr>
          <w:rFonts w:ascii="Times New Roman" w:hAnsi="Times New Roman" w:cs="Times New Roman"/>
          <w:color w:val="000000" w:themeColor="text1"/>
          <w:sz w:val="24"/>
          <w:szCs w:val="24"/>
        </w:rPr>
        <w:t xml:space="preserve">Дугин, А. Провал Европейской конституции. Шанс для России // Издание Правительства РФ «Российская газета», сетевое издание. – 16.06.2005. – </w:t>
      </w:r>
      <w:r w:rsidRPr="00651DBB">
        <w:rPr>
          <w:rFonts w:ascii="Times New Roman" w:hAnsi="Times New Roman" w:cs="Times New Roman"/>
          <w:color w:val="000000" w:themeColor="text1"/>
          <w:sz w:val="24"/>
          <w:szCs w:val="24"/>
          <w:lang w:val="en-US"/>
        </w:rPr>
        <w:t>URL</w:t>
      </w:r>
      <w:r w:rsidRPr="00651DBB">
        <w:rPr>
          <w:rFonts w:ascii="Times New Roman" w:hAnsi="Times New Roman" w:cs="Times New Roman"/>
          <w:color w:val="000000" w:themeColor="text1"/>
          <w:sz w:val="24"/>
          <w:szCs w:val="24"/>
        </w:rPr>
        <w:t>: [</w:t>
      </w:r>
      <w:hyperlink r:id="rId23"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rg</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ru</w:t>
        </w:r>
        <w:r w:rsidRPr="00651DBB">
          <w:rPr>
            <w:rStyle w:val="a7"/>
            <w:rFonts w:ascii="Times New Roman" w:hAnsi="Times New Roman" w:cs="Times New Roman"/>
            <w:color w:val="000000" w:themeColor="text1"/>
            <w:sz w:val="24"/>
            <w:szCs w:val="24"/>
            <w:u w:val="none"/>
          </w:rPr>
          <w:t>/2005/06/16/</w:t>
        </w:r>
        <w:r w:rsidRPr="00651DBB">
          <w:rPr>
            <w:rStyle w:val="a7"/>
            <w:rFonts w:ascii="Times New Roman" w:hAnsi="Times New Roman" w:cs="Times New Roman"/>
            <w:color w:val="000000" w:themeColor="text1"/>
            <w:sz w:val="24"/>
            <w:szCs w:val="24"/>
            <w:u w:val="none"/>
            <w:lang w:val="en-US"/>
          </w:rPr>
          <w:t>evrokonstitucia</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html</w:t>
        </w:r>
      </w:hyperlink>
      <w:r w:rsidRPr="00651DBB">
        <w:rPr>
          <w:rStyle w:val="a7"/>
          <w:rFonts w:ascii="Times New Roman" w:hAnsi="Times New Roman" w:cs="Times New Roman"/>
          <w:color w:val="000000" w:themeColor="text1"/>
          <w:sz w:val="24"/>
          <w:szCs w:val="24"/>
          <w:u w:val="none"/>
        </w:rPr>
        <w:t>]</w:t>
      </w:r>
    </w:p>
    <w:p w:rsidR="00895281" w:rsidRPr="00651DBB" w:rsidRDefault="00895281" w:rsidP="008C45D9">
      <w:pPr>
        <w:pStyle w:val="aa"/>
        <w:numPr>
          <w:ilvl w:val="0"/>
          <w:numId w:val="9"/>
        </w:numPr>
        <w:spacing w:line="240" w:lineRule="auto"/>
        <w:jc w:val="both"/>
        <w:rPr>
          <w:rStyle w:val="a7"/>
          <w:rFonts w:ascii="Times New Roman" w:hAnsi="Times New Roman" w:cs="Times New Roman"/>
          <w:color w:val="000000" w:themeColor="text1"/>
          <w:sz w:val="24"/>
          <w:szCs w:val="24"/>
          <w:u w:val="none"/>
        </w:rPr>
      </w:pPr>
      <w:r w:rsidRPr="00651DBB">
        <w:rPr>
          <w:rFonts w:ascii="Times New Roman" w:hAnsi="Times New Roman" w:cs="Times New Roman"/>
          <w:sz w:val="24"/>
          <w:szCs w:val="24"/>
        </w:rPr>
        <w:t>Захаров, П. Причины и ключевые особенности европейского долгового кризиса // Доклады РИСИ. Проблемы национальной стратегии № 6 (15). – 2012.</w:t>
      </w:r>
    </w:p>
    <w:p w:rsidR="00895281" w:rsidRPr="00651DBB" w:rsidRDefault="00895281" w:rsidP="008C45D9">
      <w:pPr>
        <w:pStyle w:val="aa"/>
        <w:numPr>
          <w:ilvl w:val="0"/>
          <w:numId w:val="9"/>
        </w:numPr>
        <w:spacing w:line="240" w:lineRule="auto"/>
        <w:jc w:val="both"/>
        <w:rPr>
          <w:rStyle w:val="a7"/>
          <w:rFonts w:ascii="Times New Roman" w:hAnsi="Times New Roman" w:cs="Times New Roman"/>
          <w:color w:val="auto"/>
          <w:sz w:val="24"/>
          <w:szCs w:val="24"/>
          <w:u w:val="none"/>
        </w:rPr>
      </w:pPr>
      <w:r w:rsidRPr="00651DBB">
        <w:rPr>
          <w:rStyle w:val="a7"/>
          <w:rFonts w:ascii="Times New Roman" w:eastAsia="Times New Roman" w:hAnsi="Times New Roman" w:cs="Times New Roman"/>
          <w:color w:val="000000" w:themeColor="text1"/>
          <w:sz w:val="24"/>
          <w:szCs w:val="24"/>
          <w:u w:val="none"/>
          <w:lang w:eastAsia="ru-RU"/>
        </w:rPr>
        <w:t xml:space="preserve">Кавешников, Н. </w:t>
      </w:r>
      <w:r w:rsidRPr="00651DBB">
        <w:rPr>
          <w:rFonts w:ascii="Times New Roman" w:hAnsi="Times New Roman" w:cs="Times New Roman"/>
          <w:sz w:val="24"/>
          <w:szCs w:val="24"/>
        </w:rPr>
        <w:t xml:space="preserve">Европейский стабилизационный механизм не станет «пособием по безработице» для кризисных стран еврозоны // Интернет-сайт Университета МГИМО, раздел «Говорят эксперты». – 20.09.2012.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24"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old</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mgimo</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news</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experts</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document</w:t>
        </w:r>
        <w:r w:rsidRPr="00651DBB">
          <w:rPr>
            <w:rStyle w:val="a7"/>
            <w:rFonts w:ascii="Times New Roman" w:hAnsi="Times New Roman" w:cs="Times New Roman"/>
            <w:color w:val="000000" w:themeColor="text1"/>
            <w:sz w:val="24"/>
            <w:szCs w:val="24"/>
            <w:u w:val="none"/>
          </w:rPr>
          <w:t>228238.</w:t>
        </w:r>
        <w:r w:rsidRPr="00651DBB">
          <w:rPr>
            <w:rStyle w:val="a7"/>
            <w:rFonts w:ascii="Times New Roman" w:hAnsi="Times New Roman" w:cs="Times New Roman"/>
            <w:color w:val="000000" w:themeColor="text1"/>
            <w:sz w:val="24"/>
            <w:szCs w:val="24"/>
            <w:u w:val="none"/>
            <w:lang w:val="en-US"/>
          </w:rPr>
          <w:t>phtml</w:t>
        </w:r>
      </w:hyperlink>
      <w:r w:rsidRPr="00651DBB">
        <w:rPr>
          <w:rFonts w:ascii="Times New Roman" w:hAnsi="Times New Roman" w:cs="Times New Roman"/>
          <w:sz w:val="24"/>
          <w:szCs w:val="24"/>
        </w:rPr>
        <w:t>]</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sz w:val="24"/>
          <w:szCs w:val="24"/>
        </w:rPr>
        <w:t xml:space="preserve">Криворученко, В., Мацуев А., Плотников А., Сыздыкова Ж. Элита: к вопросу о понятии // Знание, понимание, умение. 2012. №3.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25"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www</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zpu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journal</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zpu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contents</w:t>
        </w:r>
        <w:r w:rsidRPr="00651DBB">
          <w:rPr>
            <w:rStyle w:val="a7"/>
            <w:rFonts w:ascii="Times New Roman" w:hAnsi="Times New Roman" w:cs="Times New Roman"/>
            <w:color w:val="000000" w:themeColor="text1"/>
            <w:sz w:val="24"/>
            <w:szCs w:val="24"/>
            <w:u w:val="none"/>
          </w:rPr>
          <w:t>/2012/3/</w:t>
        </w:r>
        <w:r w:rsidRPr="00651DBB">
          <w:rPr>
            <w:rStyle w:val="a7"/>
            <w:rFonts w:ascii="Times New Roman" w:hAnsi="Times New Roman" w:cs="Times New Roman"/>
            <w:color w:val="000000" w:themeColor="text1"/>
            <w:sz w:val="24"/>
            <w:szCs w:val="24"/>
            <w:u w:val="none"/>
            <w:lang w:val="en-US"/>
          </w:rPr>
          <w:t>Krivoruchenko</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Matsuev</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Plotnikov</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Syzdykova</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Elite</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Question</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Concept</w:t>
        </w:r>
        <w:r w:rsidRPr="00651DBB">
          <w:rPr>
            <w:rStyle w:val="a7"/>
            <w:rFonts w:ascii="Times New Roman" w:hAnsi="Times New Roman" w:cs="Times New Roman"/>
            <w:color w:val="000000" w:themeColor="text1"/>
            <w:sz w:val="24"/>
            <w:szCs w:val="24"/>
            <w:u w:val="none"/>
          </w:rPr>
          <w:t>/</w:t>
        </w:r>
      </w:hyperlink>
      <w:r w:rsidRPr="00651DBB">
        <w:rPr>
          <w:rStyle w:val="a7"/>
          <w:rFonts w:ascii="Times New Roman" w:hAnsi="Times New Roman" w:cs="Times New Roman"/>
          <w:color w:val="000000" w:themeColor="text1"/>
          <w:sz w:val="24"/>
          <w:szCs w:val="24"/>
          <w:u w:val="none"/>
        </w:rPr>
        <w:t xml:space="preserve">] </w:t>
      </w:r>
      <w:r w:rsidRPr="00651DBB">
        <w:rPr>
          <w:rFonts w:ascii="Times New Roman" w:hAnsi="Times New Roman" w:cs="Times New Roman"/>
          <w:color w:val="000000" w:themeColor="text1"/>
          <w:sz w:val="24"/>
          <w:szCs w:val="24"/>
        </w:rPr>
        <w:t>(дата обращения: 10.04.2016)</w:t>
      </w:r>
    </w:p>
    <w:p w:rsidR="00895281" w:rsidRPr="00651DBB" w:rsidRDefault="00895281" w:rsidP="008C45D9">
      <w:pPr>
        <w:pStyle w:val="aa"/>
        <w:numPr>
          <w:ilvl w:val="0"/>
          <w:numId w:val="9"/>
        </w:numPr>
        <w:spacing w:line="240" w:lineRule="auto"/>
        <w:jc w:val="both"/>
        <w:rPr>
          <w:rFonts w:ascii="Times New Roman" w:eastAsia="Times New Roman" w:hAnsi="Times New Roman" w:cs="Times New Roman"/>
          <w:color w:val="000000" w:themeColor="text1"/>
          <w:sz w:val="24"/>
          <w:szCs w:val="24"/>
          <w:lang w:eastAsia="ru-RU"/>
        </w:rPr>
      </w:pPr>
      <w:r w:rsidRPr="00651DBB">
        <w:rPr>
          <w:rFonts w:ascii="Times New Roman" w:hAnsi="Times New Roman" w:cs="Times New Roman"/>
          <w:sz w:val="24"/>
          <w:szCs w:val="24"/>
        </w:rPr>
        <w:t xml:space="preserve">Крастев, И. Политическая логика дезинтеграции: семь уроков распада Советского союза // Интернет-журнал «Хвиля». – 03.11.12.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xml:space="preserve">: </w:t>
      </w:r>
      <w:r w:rsidRPr="00651DBB">
        <w:rPr>
          <w:rFonts w:ascii="Times New Roman" w:hAnsi="Times New Roman" w:cs="Times New Roman"/>
          <w:sz w:val="24"/>
          <w:szCs w:val="24"/>
        </w:rPr>
        <w:lastRenderedPageBreak/>
        <w:t>[</w:t>
      </w:r>
      <w:hyperlink r:id="rId26" w:history="1">
        <w:r w:rsidRPr="00651DBB">
          <w:rPr>
            <w:rStyle w:val="a7"/>
            <w:rFonts w:ascii="Times New Roman" w:eastAsia="Times New Roman" w:hAnsi="Times New Roman" w:cs="Times New Roman"/>
            <w:color w:val="000000" w:themeColor="text1"/>
            <w:sz w:val="24"/>
            <w:szCs w:val="24"/>
            <w:u w:val="none"/>
            <w:lang w:val="en-US" w:eastAsia="ru-RU"/>
          </w:rPr>
          <w:t>http</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hvylya</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net</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analytics</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politicheskaya</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logika</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dezintegratsii</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sem</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urokov</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raspada</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sovetskogo</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soyuza</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dlya</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es</w:t>
        </w:r>
        <w:r w:rsidRPr="00651DBB">
          <w:rPr>
            <w:rStyle w:val="a7"/>
            <w:rFonts w:ascii="Times New Roman" w:eastAsia="Times New Roman" w:hAnsi="Times New Roman" w:cs="Times New Roman"/>
            <w:color w:val="000000" w:themeColor="text1"/>
            <w:sz w:val="24"/>
            <w:szCs w:val="24"/>
            <w:u w:val="none"/>
            <w:lang w:eastAsia="ru-RU"/>
          </w:rPr>
          <w:t>.</w:t>
        </w:r>
        <w:r w:rsidRPr="00651DBB">
          <w:rPr>
            <w:rStyle w:val="a7"/>
            <w:rFonts w:ascii="Times New Roman" w:eastAsia="Times New Roman" w:hAnsi="Times New Roman" w:cs="Times New Roman"/>
            <w:color w:val="000000" w:themeColor="text1"/>
            <w:sz w:val="24"/>
            <w:szCs w:val="24"/>
            <w:u w:val="none"/>
            <w:lang w:val="en-US" w:eastAsia="ru-RU"/>
          </w:rPr>
          <w:t>html</w:t>
        </w:r>
      </w:hyperlink>
      <w:r w:rsidRPr="00651DBB">
        <w:rPr>
          <w:rStyle w:val="a7"/>
          <w:rFonts w:ascii="Times New Roman" w:eastAsia="Times New Roman" w:hAnsi="Times New Roman" w:cs="Times New Roman"/>
          <w:color w:val="000000" w:themeColor="text1"/>
          <w:sz w:val="24"/>
          <w:szCs w:val="24"/>
          <w:u w:val="none"/>
          <w:lang w:eastAsia="ru-RU"/>
        </w:rPr>
        <w:t>]</w:t>
      </w:r>
    </w:p>
    <w:p w:rsidR="00895281" w:rsidRPr="00651DBB" w:rsidRDefault="00895281" w:rsidP="008C45D9">
      <w:pPr>
        <w:pStyle w:val="aa"/>
        <w:numPr>
          <w:ilvl w:val="0"/>
          <w:numId w:val="9"/>
        </w:numPr>
        <w:spacing w:line="240" w:lineRule="auto"/>
        <w:jc w:val="both"/>
        <w:rPr>
          <w:rStyle w:val="a7"/>
          <w:rFonts w:ascii="Times New Roman" w:hAnsi="Times New Roman" w:cs="Times New Roman"/>
          <w:color w:val="000000" w:themeColor="text1"/>
          <w:sz w:val="24"/>
          <w:szCs w:val="24"/>
          <w:u w:val="none"/>
        </w:rPr>
      </w:pPr>
      <w:r w:rsidRPr="00651DBB">
        <w:rPr>
          <w:rFonts w:ascii="Times New Roman" w:hAnsi="Times New Roman" w:cs="Times New Roman"/>
          <w:color w:val="000000" w:themeColor="text1"/>
          <w:sz w:val="24"/>
          <w:szCs w:val="24"/>
        </w:rPr>
        <w:t xml:space="preserve">Ксенофонтов, К. Итоги выборов в Европарламент. Что стоит за успехом правых и евроскептиков? // </w:t>
      </w:r>
      <w:r w:rsidRPr="00651DBB">
        <w:rPr>
          <w:rFonts w:ascii="Times New Roman" w:hAnsi="Times New Roman" w:cs="Times New Roman"/>
          <w:color w:val="000000" w:themeColor="text1"/>
          <w:sz w:val="24"/>
          <w:szCs w:val="24"/>
          <w:shd w:val="clear" w:color="auto" w:fill="FFFFFF"/>
        </w:rPr>
        <w:t xml:space="preserve">Информационно-аналитический журнал «Спутник и погром», сетевое издание. – </w:t>
      </w:r>
      <w:r w:rsidRPr="00651DBB">
        <w:rPr>
          <w:rFonts w:ascii="Times New Roman" w:hAnsi="Times New Roman" w:cs="Times New Roman"/>
          <w:color w:val="000000" w:themeColor="text1"/>
          <w:sz w:val="24"/>
          <w:szCs w:val="24"/>
        </w:rPr>
        <w:t xml:space="preserve">Июнь 2014. – </w:t>
      </w:r>
      <w:r w:rsidRPr="00651DBB">
        <w:rPr>
          <w:rFonts w:ascii="Times New Roman" w:hAnsi="Times New Roman" w:cs="Times New Roman"/>
          <w:color w:val="000000" w:themeColor="text1"/>
          <w:sz w:val="24"/>
          <w:szCs w:val="24"/>
          <w:lang w:val="en-US"/>
        </w:rPr>
        <w:t>URL</w:t>
      </w:r>
      <w:r w:rsidRPr="00651DBB">
        <w:rPr>
          <w:rFonts w:ascii="Times New Roman" w:hAnsi="Times New Roman" w:cs="Times New Roman"/>
          <w:color w:val="000000" w:themeColor="text1"/>
          <w:sz w:val="24"/>
          <w:szCs w:val="24"/>
        </w:rPr>
        <w:t>: [</w:t>
      </w:r>
      <w:hyperlink r:id="rId27" w:anchor=".VvJIBfmLTIU"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sputnikipogrom</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com</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europe</w:t>
        </w:r>
        <w:r w:rsidRPr="00651DBB">
          <w:rPr>
            <w:rStyle w:val="a7"/>
            <w:rFonts w:ascii="Times New Roman" w:hAnsi="Times New Roman" w:cs="Times New Roman"/>
            <w:color w:val="000000" w:themeColor="text1"/>
            <w:sz w:val="24"/>
            <w:szCs w:val="24"/>
            <w:u w:val="none"/>
          </w:rPr>
          <w:t>/13531/</w:t>
        </w:r>
        <w:r w:rsidRPr="00651DBB">
          <w:rPr>
            <w:rStyle w:val="a7"/>
            <w:rFonts w:ascii="Times New Roman" w:hAnsi="Times New Roman" w:cs="Times New Roman"/>
            <w:color w:val="000000" w:themeColor="text1"/>
            <w:sz w:val="24"/>
            <w:szCs w:val="24"/>
            <w:u w:val="none"/>
            <w:lang w:val="en-US"/>
          </w:rPr>
          <w:t>right</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on</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VvJIBfmLTIU</w:t>
        </w:r>
      </w:hyperlink>
      <w:r w:rsidRPr="00651DBB">
        <w:rPr>
          <w:rStyle w:val="a7"/>
          <w:rFonts w:ascii="Times New Roman" w:hAnsi="Times New Roman" w:cs="Times New Roman"/>
          <w:color w:val="000000" w:themeColor="text1"/>
          <w:sz w:val="24"/>
          <w:szCs w:val="24"/>
          <w:u w:val="none"/>
        </w:rPr>
        <w:t xml:space="preserve">] </w:t>
      </w:r>
      <w:r w:rsidRPr="00651DBB">
        <w:rPr>
          <w:rFonts w:ascii="Times New Roman" w:hAnsi="Times New Roman" w:cs="Times New Roman"/>
          <w:color w:val="000000" w:themeColor="text1"/>
          <w:sz w:val="24"/>
          <w:szCs w:val="24"/>
        </w:rPr>
        <w:t>(дата обращения: 10.04.2016)</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rPr>
      </w:pPr>
      <w:r w:rsidRPr="00651DBB">
        <w:rPr>
          <w:rFonts w:ascii="Times New Roman" w:hAnsi="Times New Roman" w:cs="Times New Roman"/>
          <w:sz w:val="24"/>
          <w:szCs w:val="24"/>
        </w:rPr>
        <w:t xml:space="preserve">Кулеба, Д. Проблемы роста европейской демократии // Газета «Зеркало недели. Украина»,  сетевое издание.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28" w:history="1">
        <w:r w:rsidRPr="00651DBB">
          <w:rPr>
            <w:rStyle w:val="a7"/>
            <w:rFonts w:ascii="Times New Roman" w:hAnsi="Times New Roman" w:cs="Times New Roman"/>
            <w:color w:val="000000" w:themeColor="text1"/>
            <w:sz w:val="24"/>
            <w:szCs w:val="24"/>
            <w:u w:val="none"/>
            <w:shd w:val="clear" w:color="auto" w:fill="FFFFFF"/>
            <w:lang w:val="en-US"/>
          </w:rPr>
          <w:t>http</w:t>
        </w:r>
        <w:r w:rsidRPr="00651DBB">
          <w:rPr>
            <w:rStyle w:val="a7"/>
            <w:rFonts w:ascii="Times New Roman" w:hAnsi="Times New Roman" w:cs="Times New Roman"/>
            <w:color w:val="000000" w:themeColor="text1"/>
            <w:sz w:val="24"/>
            <w:szCs w:val="24"/>
            <w:u w:val="none"/>
            <w:shd w:val="clear" w:color="auto" w:fill="FFFFFF"/>
          </w:rPr>
          <w:t>://</w:t>
        </w:r>
        <w:r w:rsidRPr="00651DBB">
          <w:rPr>
            <w:rStyle w:val="a7"/>
            <w:rFonts w:ascii="Times New Roman" w:hAnsi="Times New Roman" w:cs="Times New Roman"/>
            <w:color w:val="000000" w:themeColor="text1"/>
            <w:sz w:val="24"/>
            <w:szCs w:val="24"/>
            <w:u w:val="none"/>
            <w:shd w:val="clear" w:color="auto" w:fill="FFFFFF"/>
            <w:lang w:val="en-US"/>
          </w:rPr>
          <w:t>gazeta</w:t>
        </w:r>
        <w:r w:rsidRPr="00651DBB">
          <w:rPr>
            <w:rStyle w:val="a7"/>
            <w:rFonts w:ascii="Times New Roman" w:hAnsi="Times New Roman" w:cs="Times New Roman"/>
            <w:color w:val="000000" w:themeColor="text1"/>
            <w:sz w:val="24"/>
            <w:szCs w:val="24"/>
            <w:u w:val="none"/>
            <w:shd w:val="clear" w:color="auto" w:fill="FFFFFF"/>
          </w:rPr>
          <w:t>.</w:t>
        </w:r>
        <w:r w:rsidRPr="00651DBB">
          <w:rPr>
            <w:rStyle w:val="a7"/>
            <w:rFonts w:ascii="Times New Roman" w:hAnsi="Times New Roman" w:cs="Times New Roman"/>
            <w:color w:val="000000" w:themeColor="text1"/>
            <w:sz w:val="24"/>
            <w:szCs w:val="24"/>
            <w:u w:val="none"/>
            <w:shd w:val="clear" w:color="auto" w:fill="FFFFFF"/>
            <w:lang w:val="en-US"/>
          </w:rPr>
          <w:t>zn</w:t>
        </w:r>
        <w:r w:rsidRPr="00651DBB">
          <w:rPr>
            <w:rStyle w:val="a7"/>
            <w:rFonts w:ascii="Times New Roman" w:hAnsi="Times New Roman" w:cs="Times New Roman"/>
            <w:color w:val="000000" w:themeColor="text1"/>
            <w:sz w:val="24"/>
            <w:szCs w:val="24"/>
            <w:u w:val="none"/>
            <w:shd w:val="clear" w:color="auto" w:fill="FFFFFF"/>
          </w:rPr>
          <w:t>.</w:t>
        </w:r>
        <w:r w:rsidRPr="00651DBB">
          <w:rPr>
            <w:rStyle w:val="a7"/>
            <w:rFonts w:ascii="Times New Roman" w:hAnsi="Times New Roman" w:cs="Times New Roman"/>
            <w:color w:val="000000" w:themeColor="text1"/>
            <w:sz w:val="24"/>
            <w:szCs w:val="24"/>
            <w:u w:val="none"/>
            <w:shd w:val="clear" w:color="auto" w:fill="FFFFFF"/>
            <w:lang w:val="en-US"/>
          </w:rPr>
          <w:t>ua</w:t>
        </w:r>
        <w:r w:rsidRPr="00651DBB">
          <w:rPr>
            <w:rStyle w:val="a7"/>
            <w:rFonts w:ascii="Times New Roman" w:hAnsi="Times New Roman" w:cs="Times New Roman"/>
            <w:color w:val="000000" w:themeColor="text1"/>
            <w:sz w:val="24"/>
            <w:szCs w:val="24"/>
            <w:u w:val="none"/>
            <w:shd w:val="clear" w:color="auto" w:fill="FFFFFF"/>
          </w:rPr>
          <w:t>/</w:t>
        </w:r>
        <w:r w:rsidRPr="00651DBB">
          <w:rPr>
            <w:rStyle w:val="a7"/>
            <w:rFonts w:ascii="Times New Roman" w:hAnsi="Times New Roman" w:cs="Times New Roman"/>
            <w:color w:val="000000" w:themeColor="text1"/>
            <w:sz w:val="24"/>
            <w:szCs w:val="24"/>
            <w:u w:val="none"/>
            <w:shd w:val="clear" w:color="auto" w:fill="FFFFFF"/>
            <w:lang w:val="en-US"/>
          </w:rPr>
          <w:t>international</w:t>
        </w:r>
        <w:r w:rsidRPr="00651DBB">
          <w:rPr>
            <w:rStyle w:val="a7"/>
            <w:rFonts w:ascii="Times New Roman" w:hAnsi="Times New Roman" w:cs="Times New Roman"/>
            <w:color w:val="000000" w:themeColor="text1"/>
            <w:sz w:val="24"/>
            <w:szCs w:val="24"/>
            <w:u w:val="none"/>
            <w:shd w:val="clear" w:color="auto" w:fill="FFFFFF"/>
          </w:rPr>
          <w:t>/</w:t>
        </w:r>
        <w:r w:rsidRPr="00651DBB">
          <w:rPr>
            <w:rStyle w:val="a7"/>
            <w:rFonts w:ascii="Times New Roman" w:hAnsi="Times New Roman" w:cs="Times New Roman"/>
            <w:color w:val="000000" w:themeColor="text1"/>
            <w:sz w:val="24"/>
            <w:szCs w:val="24"/>
            <w:u w:val="none"/>
            <w:shd w:val="clear" w:color="auto" w:fill="FFFFFF"/>
            <w:lang w:val="en-US"/>
          </w:rPr>
          <w:t>problemy</w:t>
        </w:r>
        <w:r w:rsidRPr="00651DBB">
          <w:rPr>
            <w:rStyle w:val="a7"/>
            <w:rFonts w:ascii="Times New Roman" w:hAnsi="Times New Roman" w:cs="Times New Roman"/>
            <w:color w:val="000000" w:themeColor="text1"/>
            <w:sz w:val="24"/>
            <w:szCs w:val="24"/>
            <w:u w:val="none"/>
            <w:shd w:val="clear" w:color="auto" w:fill="FFFFFF"/>
          </w:rPr>
          <w:t>-</w:t>
        </w:r>
        <w:r w:rsidRPr="00651DBB">
          <w:rPr>
            <w:rStyle w:val="a7"/>
            <w:rFonts w:ascii="Times New Roman" w:hAnsi="Times New Roman" w:cs="Times New Roman"/>
            <w:color w:val="000000" w:themeColor="text1"/>
            <w:sz w:val="24"/>
            <w:szCs w:val="24"/>
            <w:u w:val="none"/>
            <w:shd w:val="clear" w:color="auto" w:fill="FFFFFF"/>
            <w:lang w:val="en-US"/>
          </w:rPr>
          <w:t>rosta</w:t>
        </w:r>
        <w:r w:rsidRPr="00651DBB">
          <w:rPr>
            <w:rStyle w:val="a7"/>
            <w:rFonts w:ascii="Times New Roman" w:hAnsi="Times New Roman" w:cs="Times New Roman"/>
            <w:color w:val="000000" w:themeColor="text1"/>
            <w:sz w:val="24"/>
            <w:szCs w:val="24"/>
            <w:u w:val="none"/>
            <w:shd w:val="clear" w:color="auto" w:fill="FFFFFF"/>
          </w:rPr>
          <w:t>-</w:t>
        </w:r>
        <w:r w:rsidRPr="00651DBB">
          <w:rPr>
            <w:rStyle w:val="a7"/>
            <w:rFonts w:ascii="Times New Roman" w:hAnsi="Times New Roman" w:cs="Times New Roman"/>
            <w:color w:val="000000" w:themeColor="text1"/>
            <w:sz w:val="24"/>
            <w:szCs w:val="24"/>
            <w:u w:val="none"/>
            <w:shd w:val="clear" w:color="auto" w:fill="FFFFFF"/>
            <w:lang w:val="en-US"/>
          </w:rPr>
          <w:t>evropeyskoy</w:t>
        </w:r>
        <w:r w:rsidRPr="00651DBB">
          <w:rPr>
            <w:rStyle w:val="a7"/>
            <w:rFonts w:ascii="Times New Roman" w:hAnsi="Times New Roman" w:cs="Times New Roman"/>
            <w:color w:val="000000" w:themeColor="text1"/>
            <w:sz w:val="24"/>
            <w:szCs w:val="24"/>
            <w:u w:val="none"/>
            <w:shd w:val="clear" w:color="auto" w:fill="FFFFFF"/>
          </w:rPr>
          <w:t>-</w:t>
        </w:r>
        <w:r w:rsidRPr="00651DBB">
          <w:rPr>
            <w:rStyle w:val="a7"/>
            <w:rFonts w:ascii="Times New Roman" w:hAnsi="Times New Roman" w:cs="Times New Roman"/>
            <w:color w:val="000000" w:themeColor="text1"/>
            <w:sz w:val="24"/>
            <w:szCs w:val="24"/>
            <w:u w:val="none"/>
            <w:shd w:val="clear" w:color="auto" w:fill="FFFFFF"/>
            <w:lang w:val="en-US"/>
          </w:rPr>
          <w:t>demokratii</w:t>
        </w:r>
        <w:r w:rsidRPr="00651DBB">
          <w:rPr>
            <w:rStyle w:val="a7"/>
            <w:rFonts w:ascii="Times New Roman" w:hAnsi="Times New Roman" w:cs="Times New Roman"/>
            <w:color w:val="000000" w:themeColor="text1"/>
            <w:sz w:val="24"/>
            <w:szCs w:val="24"/>
            <w:u w:val="none"/>
            <w:shd w:val="clear" w:color="auto" w:fill="FFFFFF"/>
          </w:rPr>
          <w:t>-_.</w:t>
        </w:r>
        <w:r w:rsidRPr="00651DBB">
          <w:rPr>
            <w:rStyle w:val="a7"/>
            <w:rFonts w:ascii="Times New Roman" w:hAnsi="Times New Roman" w:cs="Times New Roman"/>
            <w:color w:val="000000" w:themeColor="text1"/>
            <w:sz w:val="24"/>
            <w:szCs w:val="24"/>
            <w:u w:val="none"/>
            <w:shd w:val="clear" w:color="auto" w:fill="FFFFFF"/>
            <w:lang w:val="en-US"/>
          </w:rPr>
          <w:t>html</w:t>
        </w:r>
      </w:hyperlink>
      <w:r w:rsidRPr="00651DBB">
        <w:rPr>
          <w:rStyle w:val="a7"/>
          <w:rFonts w:ascii="Times New Roman" w:hAnsi="Times New Roman" w:cs="Times New Roman"/>
          <w:color w:val="000000" w:themeColor="text1"/>
          <w:sz w:val="24"/>
          <w:szCs w:val="24"/>
          <w:u w:val="none"/>
          <w:shd w:val="clear" w:color="auto" w:fill="FFFFFF"/>
        </w:rPr>
        <w:t xml:space="preserve">] </w:t>
      </w:r>
      <w:r w:rsidRPr="00651DBB">
        <w:rPr>
          <w:rFonts w:ascii="Times New Roman" w:hAnsi="Times New Roman" w:cs="Times New Roman"/>
          <w:color w:val="000000" w:themeColor="text1"/>
          <w:sz w:val="24"/>
          <w:szCs w:val="24"/>
        </w:rPr>
        <w:t>(дата обращения: 10.04.2016)</w:t>
      </w:r>
    </w:p>
    <w:p w:rsidR="00EF15A9" w:rsidRPr="00651DBB" w:rsidRDefault="00EF15A9" w:rsidP="008C45D9">
      <w:pPr>
        <w:pStyle w:val="aa"/>
        <w:numPr>
          <w:ilvl w:val="0"/>
          <w:numId w:val="9"/>
        </w:numPr>
        <w:spacing w:line="240" w:lineRule="auto"/>
        <w:jc w:val="both"/>
        <w:rPr>
          <w:rFonts w:ascii="Times New Roman" w:hAnsi="Times New Roman" w:cs="Times New Roman"/>
          <w:color w:val="000000" w:themeColor="text1"/>
          <w:sz w:val="24"/>
          <w:szCs w:val="24"/>
        </w:rPr>
      </w:pPr>
      <w:r w:rsidRPr="00651DBB">
        <w:rPr>
          <w:rFonts w:ascii="Times New Roman" w:hAnsi="Times New Roman" w:cs="Times New Roman"/>
          <w:sz w:val="24"/>
          <w:szCs w:val="24"/>
        </w:rPr>
        <w:t xml:space="preserve">Лайтман, М. Необходимость духовного лидерства в Европе. – 08.11.2015.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r w:rsidRPr="00651DBB">
        <w:rPr>
          <w:rFonts w:ascii="Times New Roman" w:hAnsi="Times New Roman" w:cs="Times New Roman"/>
          <w:sz w:val="24"/>
          <w:szCs w:val="24"/>
          <w:lang w:val="en-US"/>
        </w:rPr>
        <w:t>http</w:t>
      </w:r>
      <w:r w:rsidRPr="00651DBB">
        <w:rPr>
          <w:rFonts w:ascii="Times New Roman" w:hAnsi="Times New Roman" w:cs="Times New Roman"/>
          <w:sz w:val="24"/>
          <w:szCs w:val="24"/>
        </w:rPr>
        <w:t>://</w:t>
      </w:r>
      <w:r w:rsidRPr="00651DBB">
        <w:rPr>
          <w:rFonts w:ascii="Times New Roman" w:hAnsi="Times New Roman" w:cs="Times New Roman"/>
          <w:sz w:val="24"/>
          <w:szCs w:val="24"/>
          <w:lang w:val="en-US"/>
        </w:rPr>
        <w:t>www</w:t>
      </w:r>
      <w:r w:rsidRPr="00651DBB">
        <w:rPr>
          <w:rFonts w:ascii="Times New Roman" w:hAnsi="Times New Roman" w:cs="Times New Roman"/>
          <w:sz w:val="24"/>
          <w:szCs w:val="24"/>
        </w:rPr>
        <w:t>.</w:t>
      </w:r>
      <w:r w:rsidRPr="00651DBB">
        <w:rPr>
          <w:rFonts w:ascii="Times New Roman" w:hAnsi="Times New Roman" w:cs="Times New Roman"/>
          <w:sz w:val="24"/>
          <w:szCs w:val="24"/>
          <w:lang w:val="en-US"/>
        </w:rPr>
        <w:t>laitman</w:t>
      </w:r>
      <w:r w:rsidRPr="00651DBB">
        <w:rPr>
          <w:rFonts w:ascii="Times New Roman" w:hAnsi="Times New Roman" w:cs="Times New Roman"/>
          <w:sz w:val="24"/>
          <w:szCs w:val="24"/>
        </w:rPr>
        <w:t>.</w:t>
      </w:r>
      <w:r w:rsidRPr="00651DBB">
        <w:rPr>
          <w:rFonts w:ascii="Times New Roman" w:hAnsi="Times New Roman" w:cs="Times New Roman"/>
          <w:sz w:val="24"/>
          <w:szCs w:val="24"/>
          <w:lang w:val="en-US"/>
        </w:rPr>
        <w:t>ru</w:t>
      </w:r>
      <w:r w:rsidRPr="00651DBB">
        <w:rPr>
          <w:rFonts w:ascii="Times New Roman" w:hAnsi="Times New Roman" w:cs="Times New Roman"/>
          <w:sz w:val="24"/>
          <w:szCs w:val="24"/>
        </w:rPr>
        <w:t>/</w:t>
      </w:r>
      <w:r w:rsidRPr="00651DBB">
        <w:rPr>
          <w:rFonts w:ascii="Times New Roman" w:hAnsi="Times New Roman" w:cs="Times New Roman"/>
          <w:sz w:val="24"/>
          <w:szCs w:val="24"/>
          <w:lang w:val="en-US"/>
        </w:rPr>
        <w:t>crisis</w:t>
      </w:r>
      <w:r w:rsidRPr="00651DBB">
        <w:rPr>
          <w:rFonts w:ascii="Times New Roman" w:hAnsi="Times New Roman" w:cs="Times New Roman"/>
          <w:sz w:val="24"/>
          <w:szCs w:val="24"/>
        </w:rPr>
        <w:t>/169410.</w:t>
      </w:r>
      <w:r w:rsidRPr="00651DBB">
        <w:rPr>
          <w:rFonts w:ascii="Times New Roman" w:hAnsi="Times New Roman" w:cs="Times New Roman"/>
          <w:sz w:val="24"/>
          <w:szCs w:val="24"/>
          <w:lang w:val="en-US"/>
        </w:rPr>
        <w:t>html</w:t>
      </w:r>
      <w:r w:rsidRPr="00651DBB">
        <w:rPr>
          <w:rFonts w:ascii="Times New Roman" w:hAnsi="Times New Roman" w:cs="Times New Roman"/>
          <w:sz w:val="24"/>
          <w:szCs w:val="24"/>
        </w:rPr>
        <w:t>]</w:t>
      </w:r>
    </w:p>
    <w:p w:rsidR="00895281" w:rsidRPr="00651DBB" w:rsidRDefault="00895281" w:rsidP="008C45D9">
      <w:pPr>
        <w:pStyle w:val="aa"/>
        <w:numPr>
          <w:ilvl w:val="0"/>
          <w:numId w:val="9"/>
        </w:numPr>
        <w:spacing w:line="240" w:lineRule="auto"/>
        <w:jc w:val="both"/>
        <w:rPr>
          <w:rStyle w:val="a7"/>
          <w:rFonts w:ascii="Times New Roman" w:hAnsi="Times New Roman" w:cs="Times New Roman"/>
          <w:color w:val="000000" w:themeColor="text1"/>
          <w:sz w:val="24"/>
          <w:szCs w:val="24"/>
          <w:u w:val="none"/>
        </w:rPr>
      </w:pPr>
      <w:r w:rsidRPr="00651DBB">
        <w:rPr>
          <w:rFonts w:ascii="Times New Roman" w:hAnsi="Times New Roman" w:cs="Times New Roman"/>
          <w:sz w:val="24"/>
          <w:szCs w:val="24"/>
        </w:rPr>
        <w:t xml:space="preserve">Лимонов, Э. Процесс пошёл, процесс самоуничтожения Запада // Ежедневная газета «Известия», сетевое издание. – 11.09.2015.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29"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izvestia</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news</w:t>
        </w:r>
        <w:r w:rsidRPr="00651DBB">
          <w:rPr>
            <w:rStyle w:val="a7"/>
            <w:rFonts w:ascii="Times New Roman" w:hAnsi="Times New Roman" w:cs="Times New Roman"/>
            <w:color w:val="000000" w:themeColor="text1"/>
            <w:sz w:val="24"/>
            <w:szCs w:val="24"/>
            <w:u w:val="none"/>
          </w:rPr>
          <w:t>/591375?</w:t>
        </w:r>
        <w:r w:rsidRPr="00651DBB">
          <w:rPr>
            <w:rStyle w:val="a7"/>
            <w:rFonts w:ascii="Times New Roman" w:hAnsi="Times New Roman" w:cs="Times New Roman"/>
            <w:color w:val="000000" w:themeColor="text1"/>
            <w:sz w:val="24"/>
            <w:szCs w:val="24"/>
            <w:u w:val="none"/>
            <w:lang w:val="en-US"/>
          </w:rPr>
          <w:t>intref</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relap</w:t>
        </w:r>
      </w:hyperlink>
      <w:r w:rsidRPr="00651DBB">
        <w:rPr>
          <w:rStyle w:val="a7"/>
          <w:rFonts w:ascii="Times New Roman" w:hAnsi="Times New Roman" w:cs="Times New Roman"/>
          <w:color w:val="000000" w:themeColor="text1"/>
          <w:sz w:val="24"/>
          <w:szCs w:val="24"/>
          <w:u w:val="none"/>
        </w:rPr>
        <w:t>]</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 xml:space="preserve">Максимычев, И. Провал Европейской конституции и его последствия // Интернет-газета «Столетие». – 09.06.2005. – </w:t>
      </w:r>
      <w:r w:rsidRPr="00651DBB">
        <w:rPr>
          <w:rFonts w:ascii="Times New Roman" w:hAnsi="Times New Roman" w:cs="Times New Roman"/>
          <w:color w:val="000000" w:themeColor="text1"/>
          <w:sz w:val="24"/>
          <w:szCs w:val="24"/>
          <w:lang w:val="en-US"/>
        </w:rPr>
        <w:t>URL</w:t>
      </w:r>
      <w:r w:rsidRPr="00651DBB">
        <w:rPr>
          <w:rFonts w:ascii="Times New Roman" w:hAnsi="Times New Roman" w:cs="Times New Roman"/>
          <w:color w:val="000000" w:themeColor="text1"/>
          <w:sz w:val="24"/>
          <w:szCs w:val="24"/>
        </w:rPr>
        <w:t>: [</w:t>
      </w:r>
      <w:hyperlink r:id="rId30"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www</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stoletie</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rossiya</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i</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mir</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proval</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evropesko</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konstitucii</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i</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ego</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posledstviya</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htm</w:t>
        </w:r>
      </w:hyperlink>
      <w:r w:rsidRPr="00651DBB">
        <w:rPr>
          <w:rStyle w:val="a7"/>
          <w:rFonts w:ascii="Times New Roman" w:hAnsi="Times New Roman" w:cs="Times New Roman"/>
          <w:color w:val="000000" w:themeColor="text1"/>
          <w:sz w:val="24"/>
          <w:szCs w:val="24"/>
          <w:u w:val="none"/>
        </w:rPr>
        <w:t>]</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sz w:val="24"/>
          <w:szCs w:val="24"/>
        </w:rPr>
        <w:t xml:space="preserve">Милс Р. Политическая элита.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31"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files</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school</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collection</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edu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dlrstore</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dca</w:t>
        </w:r>
        <w:r w:rsidRPr="00651DBB">
          <w:rPr>
            <w:rStyle w:val="a7"/>
            <w:rFonts w:ascii="Times New Roman" w:hAnsi="Times New Roman" w:cs="Times New Roman"/>
            <w:color w:val="000000" w:themeColor="text1"/>
            <w:sz w:val="24"/>
            <w:szCs w:val="24"/>
            <w:u w:val="none"/>
          </w:rPr>
          <w:t>2</w:t>
        </w:r>
        <w:r w:rsidRPr="00651DBB">
          <w:rPr>
            <w:rStyle w:val="a7"/>
            <w:rFonts w:ascii="Times New Roman" w:hAnsi="Times New Roman" w:cs="Times New Roman"/>
            <w:color w:val="000000" w:themeColor="text1"/>
            <w:sz w:val="24"/>
            <w:szCs w:val="24"/>
            <w:u w:val="none"/>
            <w:lang w:val="en-US"/>
          </w:rPr>
          <w:t>ae</w:t>
        </w:r>
        <w:r w:rsidRPr="00651DBB">
          <w:rPr>
            <w:rStyle w:val="a7"/>
            <w:rFonts w:ascii="Times New Roman" w:hAnsi="Times New Roman" w:cs="Times New Roman"/>
            <w:color w:val="000000" w:themeColor="text1"/>
            <w:sz w:val="24"/>
            <w:szCs w:val="24"/>
            <w:u w:val="none"/>
          </w:rPr>
          <w:t>9</w:t>
        </w:r>
        <w:r w:rsidRPr="00651DBB">
          <w:rPr>
            <w:rStyle w:val="a7"/>
            <w:rFonts w:ascii="Times New Roman" w:hAnsi="Times New Roman" w:cs="Times New Roman"/>
            <w:color w:val="000000" w:themeColor="text1"/>
            <w:sz w:val="24"/>
            <w:szCs w:val="24"/>
            <w:u w:val="none"/>
            <w:lang w:val="en-US"/>
          </w:rPr>
          <w:t>f</w:t>
        </w:r>
        <w:r w:rsidRPr="00651DBB">
          <w:rPr>
            <w:rStyle w:val="a7"/>
            <w:rFonts w:ascii="Times New Roman" w:hAnsi="Times New Roman" w:cs="Times New Roman"/>
            <w:color w:val="000000" w:themeColor="text1"/>
            <w:sz w:val="24"/>
            <w:szCs w:val="24"/>
            <w:u w:val="none"/>
          </w:rPr>
          <w:t>-5666-4564-8</w:t>
        </w:r>
        <w:r w:rsidRPr="00651DBB">
          <w:rPr>
            <w:rStyle w:val="a7"/>
            <w:rFonts w:ascii="Times New Roman" w:hAnsi="Times New Roman" w:cs="Times New Roman"/>
            <w:color w:val="000000" w:themeColor="text1"/>
            <w:sz w:val="24"/>
            <w:szCs w:val="24"/>
            <w:u w:val="none"/>
            <w:lang w:val="en-US"/>
          </w:rPr>
          <w:t>db</w:t>
        </w:r>
        <w:r w:rsidRPr="00651DBB">
          <w:rPr>
            <w:rStyle w:val="a7"/>
            <w:rFonts w:ascii="Times New Roman" w:hAnsi="Times New Roman" w:cs="Times New Roman"/>
            <w:color w:val="000000" w:themeColor="text1"/>
            <w:sz w:val="24"/>
            <w:szCs w:val="24"/>
            <w:u w:val="none"/>
          </w:rPr>
          <w:t>9-</w:t>
        </w:r>
        <w:r w:rsidRPr="00651DBB">
          <w:rPr>
            <w:rStyle w:val="a7"/>
            <w:rFonts w:ascii="Times New Roman" w:hAnsi="Times New Roman" w:cs="Times New Roman"/>
            <w:color w:val="000000" w:themeColor="text1"/>
            <w:sz w:val="24"/>
            <w:szCs w:val="24"/>
            <w:u w:val="none"/>
            <w:lang w:val="en-US"/>
          </w:rPr>
          <w:t>ebfb</w:t>
        </w:r>
        <w:r w:rsidRPr="00651DBB">
          <w:rPr>
            <w:rStyle w:val="a7"/>
            <w:rFonts w:ascii="Times New Roman" w:hAnsi="Times New Roman" w:cs="Times New Roman"/>
            <w:color w:val="000000" w:themeColor="text1"/>
            <w:sz w:val="24"/>
            <w:szCs w:val="24"/>
            <w:u w:val="none"/>
          </w:rPr>
          <w:t>341</w:t>
        </w:r>
        <w:r w:rsidRPr="00651DBB">
          <w:rPr>
            <w:rStyle w:val="a7"/>
            <w:rFonts w:ascii="Times New Roman" w:hAnsi="Times New Roman" w:cs="Times New Roman"/>
            <w:color w:val="000000" w:themeColor="text1"/>
            <w:sz w:val="24"/>
            <w:szCs w:val="24"/>
            <w:u w:val="none"/>
            <w:lang w:val="en-US"/>
          </w:rPr>
          <w:t>bcd</w:t>
        </w:r>
        <w:r w:rsidRPr="00651DBB">
          <w:rPr>
            <w:rStyle w:val="a7"/>
            <w:rFonts w:ascii="Times New Roman" w:hAnsi="Times New Roman" w:cs="Times New Roman"/>
            <w:color w:val="000000" w:themeColor="text1"/>
            <w:sz w:val="24"/>
            <w:szCs w:val="24"/>
            <w:u w:val="none"/>
          </w:rPr>
          <w:t>5</w:t>
        </w:r>
        <w:r w:rsidRPr="00651DBB">
          <w:rPr>
            <w:rStyle w:val="a7"/>
            <w:rFonts w:ascii="Times New Roman" w:hAnsi="Times New Roman" w:cs="Times New Roman"/>
            <w:color w:val="000000" w:themeColor="text1"/>
            <w:sz w:val="24"/>
            <w:szCs w:val="24"/>
            <w:u w:val="none"/>
            <w:lang w:val="en-US"/>
          </w:rPr>
          <w:t>b</w:t>
        </w:r>
        <w:r w:rsidRPr="00651DBB">
          <w:rPr>
            <w:rStyle w:val="a7"/>
            <w:rFonts w:ascii="Times New Roman" w:hAnsi="Times New Roman" w:cs="Times New Roman"/>
            <w:color w:val="000000" w:themeColor="text1"/>
            <w:sz w:val="24"/>
            <w:szCs w:val="24"/>
            <w:u w:val="none"/>
          </w:rPr>
          <w:t>/%5</w:t>
        </w:r>
        <w:r w:rsidRPr="00651DBB">
          <w:rPr>
            <w:rStyle w:val="a7"/>
            <w:rFonts w:ascii="Times New Roman" w:hAnsi="Times New Roman" w:cs="Times New Roman"/>
            <w:color w:val="000000" w:themeColor="text1"/>
            <w:sz w:val="24"/>
            <w:szCs w:val="24"/>
            <w:u w:val="none"/>
            <w:lang w:val="en-US"/>
          </w:rPr>
          <w:t>BCIVSal</w:t>
        </w:r>
        <w:r w:rsidRPr="00651DBB">
          <w:rPr>
            <w:rStyle w:val="a7"/>
            <w:rFonts w:ascii="Times New Roman" w:hAnsi="Times New Roman" w:cs="Times New Roman"/>
            <w:color w:val="000000" w:themeColor="text1"/>
            <w:sz w:val="24"/>
            <w:szCs w:val="24"/>
            <w:u w:val="none"/>
          </w:rPr>
          <w:t>1011_10-11%5</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_%5</w:t>
        </w:r>
        <w:r w:rsidRPr="00651DBB">
          <w:rPr>
            <w:rStyle w:val="a7"/>
            <w:rFonts w:ascii="Times New Roman" w:hAnsi="Times New Roman" w:cs="Times New Roman"/>
            <w:color w:val="000000" w:themeColor="text1"/>
            <w:sz w:val="24"/>
            <w:szCs w:val="24"/>
            <w:u w:val="none"/>
            <w:lang w:val="en-US"/>
          </w:rPr>
          <w:t>BTS</w:t>
        </w:r>
        <w:r w:rsidRPr="00651DBB">
          <w:rPr>
            <w:rStyle w:val="a7"/>
            <w:rFonts w:ascii="Times New Roman" w:hAnsi="Times New Roman" w:cs="Times New Roman"/>
            <w:color w:val="000000" w:themeColor="text1"/>
            <w:sz w:val="24"/>
            <w:szCs w:val="24"/>
            <w:u w:val="none"/>
          </w:rPr>
          <w:t>_65%5</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html</w:t>
        </w:r>
      </w:hyperlink>
      <w:r w:rsidRPr="00651DBB">
        <w:rPr>
          <w:rStyle w:val="a7"/>
          <w:rFonts w:ascii="Times New Roman" w:hAnsi="Times New Roman" w:cs="Times New Roman"/>
          <w:color w:val="000000" w:themeColor="text1"/>
          <w:sz w:val="24"/>
          <w:szCs w:val="24"/>
          <w:u w:val="none"/>
        </w:rPr>
        <w:t>]</w:t>
      </w:r>
      <w:r w:rsidRPr="00651DBB">
        <w:rPr>
          <w:rFonts w:ascii="Times New Roman" w:hAnsi="Times New Roman" w:cs="Times New Roman"/>
          <w:color w:val="000000" w:themeColor="text1"/>
          <w:sz w:val="24"/>
          <w:szCs w:val="24"/>
        </w:rPr>
        <w:t xml:space="preserve"> (дата обращения: 10.04.2016)</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rPr>
      </w:pPr>
      <w:r w:rsidRPr="00651DBB">
        <w:rPr>
          <w:rFonts w:ascii="Times New Roman" w:hAnsi="Times New Roman" w:cs="Times New Roman"/>
          <w:sz w:val="24"/>
          <w:szCs w:val="24"/>
        </w:rPr>
        <w:t>Орловский, А. Мари ле Пен мечтает о возврате Европы наций и развале Евросоюза // Блоговая платформа для социальной журналистики «</w:t>
      </w:r>
      <w:r w:rsidRPr="00651DBB">
        <w:rPr>
          <w:rFonts w:ascii="Times New Roman" w:hAnsi="Times New Roman" w:cs="Times New Roman"/>
          <w:sz w:val="24"/>
          <w:szCs w:val="24"/>
          <w:lang w:val="en-US"/>
        </w:rPr>
        <w:t>Cont</w:t>
      </w:r>
      <w:r w:rsidRPr="00651DBB">
        <w:rPr>
          <w:rFonts w:ascii="Times New Roman" w:hAnsi="Times New Roman" w:cs="Times New Roman"/>
          <w:sz w:val="24"/>
          <w:szCs w:val="24"/>
        </w:rPr>
        <w:t>.</w:t>
      </w:r>
      <w:r w:rsidRPr="00651DBB">
        <w:rPr>
          <w:rFonts w:ascii="Times New Roman" w:hAnsi="Times New Roman" w:cs="Times New Roman"/>
          <w:sz w:val="24"/>
          <w:szCs w:val="24"/>
          <w:lang w:val="en-US"/>
        </w:rPr>
        <w:t>ws</w:t>
      </w:r>
      <w:r w:rsidRPr="00651DBB">
        <w:rPr>
          <w:rFonts w:ascii="Times New Roman" w:hAnsi="Times New Roman" w:cs="Times New Roman"/>
          <w:sz w:val="24"/>
          <w:szCs w:val="24"/>
        </w:rPr>
        <w:t xml:space="preserve">».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32" w:history="1">
        <w:r w:rsidRPr="00651DBB">
          <w:rPr>
            <w:rStyle w:val="a7"/>
            <w:rFonts w:ascii="Times New Roman" w:hAnsi="Times New Roman" w:cs="Times New Roman"/>
            <w:color w:val="000000" w:themeColor="text1"/>
            <w:sz w:val="24"/>
            <w:szCs w:val="24"/>
            <w:u w:val="none"/>
            <w:shd w:val="clear" w:color="auto" w:fill="FFFFFF"/>
            <w:lang w:val="en-US"/>
          </w:rPr>
          <w:t>https</w:t>
        </w:r>
        <w:r w:rsidRPr="00651DBB">
          <w:rPr>
            <w:rStyle w:val="a7"/>
            <w:rFonts w:ascii="Times New Roman" w:hAnsi="Times New Roman" w:cs="Times New Roman"/>
            <w:color w:val="000000" w:themeColor="text1"/>
            <w:sz w:val="24"/>
            <w:szCs w:val="24"/>
            <w:u w:val="none"/>
            <w:shd w:val="clear" w:color="auto" w:fill="FFFFFF"/>
          </w:rPr>
          <w:t>://</w:t>
        </w:r>
        <w:r w:rsidRPr="00651DBB">
          <w:rPr>
            <w:rStyle w:val="a7"/>
            <w:rFonts w:ascii="Times New Roman" w:hAnsi="Times New Roman" w:cs="Times New Roman"/>
            <w:color w:val="000000" w:themeColor="text1"/>
            <w:sz w:val="24"/>
            <w:szCs w:val="24"/>
            <w:u w:val="none"/>
            <w:shd w:val="clear" w:color="auto" w:fill="FFFFFF"/>
            <w:lang w:val="en-US"/>
          </w:rPr>
          <w:t>cont</w:t>
        </w:r>
        <w:r w:rsidRPr="00651DBB">
          <w:rPr>
            <w:rStyle w:val="a7"/>
            <w:rFonts w:ascii="Times New Roman" w:hAnsi="Times New Roman" w:cs="Times New Roman"/>
            <w:color w:val="000000" w:themeColor="text1"/>
            <w:sz w:val="24"/>
            <w:szCs w:val="24"/>
            <w:u w:val="none"/>
            <w:shd w:val="clear" w:color="auto" w:fill="FFFFFF"/>
          </w:rPr>
          <w:t>.</w:t>
        </w:r>
        <w:r w:rsidRPr="00651DBB">
          <w:rPr>
            <w:rStyle w:val="a7"/>
            <w:rFonts w:ascii="Times New Roman" w:hAnsi="Times New Roman" w:cs="Times New Roman"/>
            <w:color w:val="000000" w:themeColor="text1"/>
            <w:sz w:val="24"/>
            <w:szCs w:val="24"/>
            <w:u w:val="none"/>
            <w:shd w:val="clear" w:color="auto" w:fill="FFFFFF"/>
            <w:lang w:val="en-US"/>
          </w:rPr>
          <w:t>ws</w:t>
        </w:r>
        <w:r w:rsidRPr="00651DBB">
          <w:rPr>
            <w:rStyle w:val="a7"/>
            <w:rFonts w:ascii="Times New Roman" w:hAnsi="Times New Roman" w:cs="Times New Roman"/>
            <w:color w:val="000000" w:themeColor="text1"/>
            <w:sz w:val="24"/>
            <w:szCs w:val="24"/>
            <w:u w:val="none"/>
            <w:shd w:val="clear" w:color="auto" w:fill="FFFFFF"/>
          </w:rPr>
          <w:t>/</w:t>
        </w:r>
        <w:r w:rsidRPr="00651DBB">
          <w:rPr>
            <w:rStyle w:val="a7"/>
            <w:rFonts w:ascii="Times New Roman" w:hAnsi="Times New Roman" w:cs="Times New Roman"/>
            <w:color w:val="000000" w:themeColor="text1"/>
            <w:sz w:val="24"/>
            <w:szCs w:val="24"/>
            <w:u w:val="none"/>
            <w:shd w:val="clear" w:color="auto" w:fill="FFFFFF"/>
            <w:lang w:val="en-US"/>
          </w:rPr>
          <w:t>post</w:t>
        </w:r>
        <w:r w:rsidRPr="00651DBB">
          <w:rPr>
            <w:rStyle w:val="a7"/>
            <w:rFonts w:ascii="Times New Roman" w:hAnsi="Times New Roman" w:cs="Times New Roman"/>
            <w:color w:val="000000" w:themeColor="text1"/>
            <w:sz w:val="24"/>
            <w:szCs w:val="24"/>
            <w:u w:val="none"/>
            <w:shd w:val="clear" w:color="auto" w:fill="FFFFFF"/>
          </w:rPr>
          <w:t>/247637</w:t>
        </w:r>
      </w:hyperlink>
      <w:r w:rsidRPr="00651DBB">
        <w:rPr>
          <w:rFonts w:ascii="Times New Roman" w:hAnsi="Times New Roman" w:cs="Times New Roman"/>
          <w:color w:val="000000" w:themeColor="text1"/>
          <w:sz w:val="24"/>
          <w:szCs w:val="24"/>
        </w:rPr>
        <w:t>]</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 xml:space="preserve">Политдруг, Е. Отцы Европы: большое исследование о настоящих основателях ЕС // Интернет-журнал «Славянский базар». – 11.01.2014. – </w:t>
      </w:r>
      <w:r w:rsidRPr="00651DBB">
        <w:rPr>
          <w:rFonts w:ascii="Times New Roman" w:hAnsi="Times New Roman" w:cs="Times New Roman"/>
          <w:color w:val="000000" w:themeColor="text1"/>
          <w:sz w:val="24"/>
          <w:szCs w:val="24"/>
          <w:lang w:val="en-US"/>
        </w:rPr>
        <w:t>URL</w:t>
      </w:r>
      <w:r w:rsidRPr="00651DBB">
        <w:rPr>
          <w:rFonts w:ascii="Times New Roman" w:hAnsi="Times New Roman" w:cs="Times New Roman"/>
          <w:color w:val="000000" w:themeColor="text1"/>
          <w:sz w:val="24"/>
          <w:szCs w:val="24"/>
        </w:rPr>
        <w:t>: [</w:t>
      </w:r>
      <w:r w:rsidRPr="00651DBB">
        <w:rPr>
          <w:rFonts w:ascii="Times New Roman" w:hAnsi="Times New Roman" w:cs="Times New Roman"/>
          <w:color w:val="000000" w:themeColor="text1"/>
          <w:sz w:val="24"/>
          <w:szCs w:val="24"/>
          <w:lang w:val="en-US"/>
        </w:rPr>
        <w:t>http</w:t>
      </w:r>
      <w:r w:rsidRPr="00651DBB">
        <w:rPr>
          <w:rFonts w:ascii="Times New Roman" w:hAnsi="Times New Roman" w:cs="Times New Roman"/>
          <w:color w:val="000000" w:themeColor="text1"/>
          <w:sz w:val="24"/>
          <w:szCs w:val="24"/>
        </w:rPr>
        <w:t>://</w:t>
      </w:r>
      <w:r w:rsidRPr="00651DBB">
        <w:rPr>
          <w:rFonts w:ascii="Times New Roman" w:hAnsi="Times New Roman" w:cs="Times New Roman"/>
          <w:color w:val="000000" w:themeColor="text1"/>
          <w:sz w:val="24"/>
          <w:szCs w:val="24"/>
          <w:lang w:val="en-US"/>
        </w:rPr>
        <w:t>slavbazar</w:t>
      </w:r>
      <w:r w:rsidRPr="00651DBB">
        <w:rPr>
          <w:rFonts w:ascii="Times New Roman" w:hAnsi="Times New Roman" w:cs="Times New Roman"/>
          <w:color w:val="000000" w:themeColor="text1"/>
          <w:sz w:val="24"/>
          <w:szCs w:val="24"/>
        </w:rPr>
        <w:t>.</w:t>
      </w:r>
      <w:r w:rsidRPr="00651DBB">
        <w:rPr>
          <w:rFonts w:ascii="Times New Roman" w:hAnsi="Times New Roman" w:cs="Times New Roman"/>
          <w:color w:val="000000" w:themeColor="text1"/>
          <w:sz w:val="24"/>
          <w:szCs w:val="24"/>
          <w:lang w:val="en-US"/>
        </w:rPr>
        <w:t>org</w:t>
      </w:r>
      <w:r w:rsidRPr="00651DBB">
        <w:rPr>
          <w:rFonts w:ascii="Times New Roman" w:hAnsi="Times New Roman" w:cs="Times New Roman"/>
          <w:color w:val="000000" w:themeColor="text1"/>
          <w:sz w:val="24"/>
          <w:szCs w:val="24"/>
        </w:rPr>
        <w:t>/</w:t>
      </w:r>
      <w:r w:rsidRPr="00651DBB">
        <w:rPr>
          <w:rFonts w:ascii="Times New Roman" w:hAnsi="Times New Roman" w:cs="Times New Roman"/>
          <w:color w:val="000000" w:themeColor="text1"/>
          <w:sz w:val="24"/>
          <w:szCs w:val="24"/>
          <w:lang w:val="en-US"/>
        </w:rPr>
        <w:t>forum</w:t>
      </w:r>
      <w:r w:rsidRPr="00651DBB">
        <w:rPr>
          <w:rFonts w:ascii="Times New Roman" w:hAnsi="Times New Roman" w:cs="Times New Roman"/>
          <w:color w:val="000000" w:themeColor="text1"/>
          <w:sz w:val="24"/>
          <w:szCs w:val="24"/>
        </w:rPr>
        <w:t>/</w:t>
      </w:r>
      <w:r w:rsidRPr="00651DBB">
        <w:rPr>
          <w:rFonts w:ascii="Times New Roman" w:hAnsi="Times New Roman" w:cs="Times New Roman"/>
          <w:color w:val="000000" w:themeColor="text1"/>
          <w:sz w:val="24"/>
          <w:szCs w:val="24"/>
          <w:lang w:val="en-US"/>
        </w:rPr>
        <w:t>thread</w:t>
      </w:r>
      <w:r w:rsidRPr="00651DBB">
        <w:rPr>
          <w:rFonts w:ascii="Times New Roman" w:hAnsi="Times New Roman" w:cs="Times New Roman"/>
          <w:color w:val="000000" w:themeColor="text1"/>
          <w:sz w:val="24"/>
          <w:szCs w:val="24"/>
        </w:rPr>
        <w:t>38701.</w:t>
      </w:r>
      <w:r w:rsidRPr="00651DBB">
        <w:rPr>
          <w:rFonts w:ascii="Times New Roman" w:hAnsi="Times New Roman" w:cs="Times New Roman"/>
          <w:color w:val="000000" w:themeColor="text1"/>
          <w:sz w:val="24"/>
          <w:szCs w:val="24"/>
          <w:lang w:val="en-US"/>
        </w:rPr>
        <w:t>html</w:t>
      </w:r>
      <w:r w:rsidRPr="00651DBB">
        <w:rPr>
          <w:rFonts w:ascii="Times New Roman" w:hAnsi="Times New Roman" w:cs="Times New Roman"/>
          <w:color w:val="000000" w:themeColor="text1"/>
          <w:sz w:val="24"/>
          <w:szCs w:val="24"/>
        </w:rPr>
        <w:t>]</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Романова Т.А. Евросоюз как нормативная сила и проблемы ее восприятия в России как барьер на пути политико-правового сближения // Вестник Санкт-Петербургского университета. Сер. 6. 2011. Вып. 1</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 xml:space="preserve">Романова Т.А. Другой взгляд на кризис в зоне евро: о политико-правовом регулировании современной интеграции // Международная жизнь. 2012. No 12. </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rPr>
      </w:pPr>
      <w:r w:rsidRPr="00651DBB">
        <w:rPr>
          <w:rFonts w:ascii="Times New Roman" w:hAnsi="Times New Roman" w:cs="Times New Roman"/>
          <w:sz w:val="24"/>
          <w:szCs w:val="24"/>
        </w:rPr>
        <w:t xml:space="preserve">Рыжков, В. Дом, который построил Жак // Ежедневная газета «Известия», сетевое издание. – 10.11.2002.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33" w:anchor="ixzz43kdA0f5J" w:history="1">
        <w:r w:rsidRPr="00651DBB">
          <w:rPr>
            <w:rStyle w:val="a7"/>
            <w:rFonts w:ascii="Times New Roman" w:hAnsi="Times New Roman" w:cs="Times New Roman"/>
            <w:color w:val="000000" w:themeColor="text1"/>
            <w:sz w:val="24"/>
            <w:szCs w:val="24"/>
            <w:u w:val="none"/>
            <w:bdr w:val="none" w:sz="0" w:space="0" w:color="auto" w:frame="1"/>
            <w:lang w:val="en-US"/>
          </w:rPr>
          <w:t>http</w:t>
        </w:r>
        <w:r w:rsidRPr="00651DBB">
          <w:rPr>
            <w:rStyle w:val="a7"/>
            <w:rFonts w:ascii="Times New Roman" w:hAnsi="Times New Roman" w:cs="Times New Roman"/>
            <w:color w:val="000000" w:themeColor="text1"/>
            <w:sz w:val="24"/>
            <w:szCs w:val="24"/>
            <w:u w:val="none"/>
            <w:bdr w:val="none" w:sz="0" w:space="0" w:color="auto" w:frame="1"/>
          </w:rPr>
          <w:t>://</w:t>
        </w:r>
        <w:r w:rsidRPr="00651DBB">
          <w:rPr>
            <w:rStyle w:val="a7"/>
            <w:rFonts w:ascii="Times New Roman" w:hAnsi="Times New Roman" w:cs="Times New Roman"/>
            <w:color w:val="000000" w:themeColor="text1"/>
            <w:sz w:val="24"/>
            <w:szCs w:val="24"/>
            <w:u w:val="none"/>
            <w:bdr w:val="none" w:sz="0" w:space="0" w:color="auto" w:frame="1"/>
            <w:lang w:val="en-US"/>
          </w:rPr>
          <w:t>izvestia</w:t>
        </w:r>
        <w:r w:rsidRPr="00651DBB">
          <w:rPr>
            <w:rStyle w:val="a7"/>
            <w:rFonts w:ascii="Times New Roman" w:hAnsi="Times New Roman" w:cs="Times New Roman"/>
            <w:color w:val="000000" w:themeColor="text1"/>
            <w:sz w:val="24"/>
            <w:szCs w:val="24"/>
            <w:u w:val="none"/>
            <w:bdr w:val="none" w:sz="0" w:space="0" w:color="auto" w:frame="1"/>
          </w:rPr>
          <w:t>.</w:t>
        </w:r>
        <w:r w:rsidRPr="00651DBB">
          <w:rPr>
            <w:rStyle w:val="a7"/>
            <w:rFonts w:ascii="Times New Roman" w:hAnsi="Times New Roman" w:cs="Times New Roman"/>
            <w:color w:val="000000" w:themeColor="text1"/>
            <w:sz w:val="24"/>
            <w:szCs w:val="24"/>
            <w:u w:val="none"/>
            <w:bdr w:val="none" w:sz="0" w:space="0" w:color="auto" w:frame="1"/>
            <w:lang w:val="en-US"/>
          </w:rPr>
          <w:t>ru</w:t>
        </w:r>
        <w:r w:rsidRPr="00651DBB">
          <w:rPr>
            <w:rStyle w:val="a7"/>
            <w:rFonts w:ascii="Times New Roman" w:hAnsi="Times New Roman" w:cs="Times New Roman"/>
            <w:color w:val="000000" w:themeColor="text1"/>
            <w:sz w:val="24"/>
            <w:szCs w:val="24"/>
            <w:u w:val="none"/>
            <w:bdr w:val="none" w:sz="0" w:space="0" w:color="auto" w:frame="1"/>
          </w:rPr>
          <w:t>/</w:t>
        </w:r>
        <w:r w:rsidRPr="00651DBB">
          <w:rPr>
            <w:rStyle w:val="a7"/>
            <w:rFonts w:ascii="Times New Roman" w:hAnsi="Times New Roman" w:cs="Times New Roman"/>
            <w:color w:val="000000" w:themeColor="text1"/>
            <w:sz w:val="24"/>
            <w:szCs w:val="24"/>
            <w:u w:val="none"/>
            <w:bdr w:val="none" w:sz="0" w:space="0" w:color="auto" w:frame="1"/>
            <w:lang w:val="en-US"/>
          </w:rPr>
          <w:t>news</w:t>
        </w:r>
        <w:r w:rsidRPr="00651DBB">
          <w:rPr>
            <w:rStyle w:val="a7"/>
            <w:rFonts w:ascii="Times New Roman" w:hAnsi="Times New Roman" w:cs="Times New Roman"/>
            <w:color w:val="000000" w:themeColor="text1"/>
            <w:sz w:val="24"/>
            <w:szCs w:val="24"/>
            <w:u w:val="none"/>
            <w:bdr w:val="none" w:sz="0" w:space="0" w:color="auto" w:frame="1"/>
          </w:rPr>
          <w:t>/269456#</w:t>
        </w:r>
        <w:r w:rsidRPr="00651DBB">
          <w:rPr>
            <w:rStyle w:val="a7"/>
            <w:rFonts w:ascii="Times New Roman" w:hAnsi="Times New Roman" w:cs="Times New Roman"/>
            <w:color w:val="000000" w:themeColor="text1"/>
            <w:sz w:val="24"/>
            <w:szCs w:val="24"/>
            <w:u w:val="none"/>
            <w:bdr w:val="none" w:sz="0" w:space="0" w:color="auto" w:frame="1"/>
            <w:lang w:val="en-US"/>
          </w:rPr>
          <w:t>ixzz</w:t>
        </w:r>
        <w:r w:rsidRPr="00651DBB">
          <w:rPr>
            <w:rStyle w:val="a7"/>
            <w:rFonts w:ascii="Times New Roman" w:hAnsi="Times New Roman" w:cs="Times New Roman"/>
            <w:color w:val="000000" w:themeColor="text1"/>
            <w:sz w:val="24"/>
            <w:szCs w:val="24"/>
            <w:u w:val="none"/>
            <w:bdr w:val="none" w:sz="0" w:space="0" w:color="auto" w:frame="1"/>
          </w:rPr>
          <w:t>43</w:t>
        </w:r>
        <w:r w:rsidRPr="00651DBB">
          <w:rPr>
            <w:rStyle w:val="a7"/>
            <w:rFonts w:ascii="Times New Roman" w:hAnsi="Times New Roman" w:cs="Times New Roman"/>
            <w:color w:val="000000" w:themeColor="text1"/>
            <w:sz w:val="24"/>
            <w:szCs w:val="24"/>
            <w:u w:val="none"/>
            <w:bdr w:val="none" w:sz="0" w:space="0" w:color="auto" w:frame="1"/>
            <w:lang w:val="en-US"/>
          </w:rPr>
          <w:t>kdA</w:t>
        </w:r>
        <w:r w:rsidRPr="00651DBB">
          <w:rPr>
            <w:rStyle w:val="a7"/>
            <w:rFonts w:ascii="Times New Roman" w:hAnsi="Times New Roman" w:cs="Times New Roman"/>
            <w:color w:val="000000" w:themeColor="text1"/>
            <w:sz w:val="24"/>
            <w:szCs w:val="24"/>
            <w:u w:val="none"/>
            <w:bdr w:val="none" w:sz="0" w:space="0" w:color="auto" w:frame="1"/>
          </w:rPr>
          <w:t>0</w:t>
        </w:r>
        <w:r w:rsidRPr="00651DBB">
          <w:rPr>
            <w:rStyle w:val="a7"/>
            <w:rFonts w:ascii="Times New Roman" w:hAnsi="Times New Roman" w:cs="Times New Roman"/>
            <w:color w:val="000000" w:themeColor="text1"/>
            <w:sz w:val="24"/>
            <w:szCs w:val="24"/>
            <w:u w:val="none"/>
            <w:bdr w:val="none" w:sz="0" w:space="0" w:color="auto" w:frame="1"/>
            <w:lang w:val="en-US"/>
          </w:rPr>
          <w:t>f</w:t>
        </w:r>
        <w:r w:rsidRPr="00651DBB">
          <w:rPr>
            <w:rStyle w:val="a7"/>
            <w:rFonts w:ascii="Times New Roman" w:hAnsi="Times New Roman" w:cs="Times New Roman"/>
            <w:color w:val="000000" w:themeColor="text1"/>
            <w:sz w:val="24"/>
            <w:szCs w:val="24"/>
            <w:u w:val="none"/>
            <w:bdr w:val="none" w:sz="0" w:space="0" w:color="auto" w:frame="1"/>
          </w:rPr>
          <w:t>5</w:t>
        </w:r>
        <w:r w:rsidRPr="00651DBB">
          <w:rPr>
            <w:rStyle w:val="a7"/>
            <w:rFonts w:ascii="Times New Roman" w:hAnsi="Times New Roman" w:cs="Times New Roman"/>
            <w:color w:val="000000" w:themeColor="text1"/>
            <w:sz w:val="24"/>
            <w:szCs w:val="24"/>
            <w:u w:val="none"/>
            <w:bdr w:val="none" w:sz="0" w:space="0" w:color="auto" w:frame="1"/>
            <w:lang w:val="en-US"/>
          </w:rPr>
          <w:t>J</w:t>
        </w:r>
      </w:hyperlink>
      <w:r w:rsidRPr="00651DBB">
        <w:rPr>
          <w:rStyle w:val="a7"/>
          <w:rFonts w:ascii="Times New Roman" w:hAnsi="Times New Roman" w:cs="Times New Roman"/>
          <w:color w:val="000000" w:themeColor="text1"/>
          <w:sz w:val="24"/>
          <w:szCs w:val="24"/>
          <w:u w:val="none"/>
          <w:bdr w:val="none" w:sz="0" w:space="0" w:color="auto" w:frame="1"/>
        </w:rPr>
        <w:t xml:space="preserve">] </w:t>
      </w:r>
      <w:r w:rsidRPr="00651DBB">
        <w:rPr>
          <w:rFonts w:ascii="Times New Roman" w:hAnsi="Times New Roman" w:cs="Times New Roman"/>
          <w:color w:val="000000" w:themeColor="text1"/>
          <w:sz w:val="24"/>
          <w:szCs w:val="24"/>
        </w:rPr>
        <w:t>(дата обращения: 10.04.2016)</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Самсонова, Т. Выборы прошли, а в Европе продолжают нервничать // Российское сетевое издание «</w:t>
      </w:r>
      <w:r w:rsidRPr="00651DBB">
        <w:rPr>
          <w:rFonts w:ascii="Times New Roman" w:hAnsi="Times New Roman" w:cs="Times New Roman"/>
          <w:color w:val="000000" w:themeColor="text1"/>
          <w:sz w:val="24"/>
          <w:szCs w:val="24"/>
          <w:lang w:val="en-US"/>
        </w:rPr>
        <w:t>Slon</w:t>
      </w:r>
      <w:r w:rsidRPr="00651DBB">
        <w:rPr>
          <w:rFonts w:ascii="Times New Roman" w:hAnsi="Times New Roman" w:cs="Times New Roman"/>
          <w:color w:val="000000" w:themeColor="text1"/>
          <w:sz w:val="24"/>
          <w:szCs w:val="24"/>
        </w:rPr>
        <w:t>.</w:t>
      </w:r>
      <w:r w:rsidRPr="00651DBB">
        <w:rPr>
          <w:rFonts w:ascii="Times New Roman" w:hAnsi="Times New Roman" w:cs="Times New Roman"/>
          <w:color w:val="000000" w:themeColor="text1"/>
          <w:sz w:val="24"/>
          <w:szCs w:val="24"/>
          <w:lang w:val="en-US"/>
        </w:rPr>
        <w:t>ru</w:t>
      </w:r>
      <w:r w:rsidRPr="00651DBB">
        <w:rPr>
          <w:rFonts w:ascii="Times New Roman" w:hAnsi="Times New Roman" w:cs="Times New Roman"/>
          <w:color w:val="000000" w:themeColor="text1"/>
          <w:sz w:val="24"/>
          <w:szCs w:val="24"/>
        </w:rPr>
        <w:t xml:space="preserve">». – Май 2014. – </w:t>
      </w:r>
      <w:r w:rsidRPr="00651DBB">
        <w:rPr>
          <w:rFonts w:ascii="Times New Roman" w:hAnsi="Times New Roman" w:cs="Times New Roman"/>
          <w:color w:val="000000" w:themeColor="text1"/>
          <w:sz w:val="24"/>
          <w:szCs w:val="24"/>
          <w:lang w:val="en-US"/>
        </w:rPr>
        <w:t>URL</w:t>
      </w:r>
      <w:r w:rsidRPr="00651DBB">
        <w:rPr>
          <w:rFonts w:ascii="Times New Roman" w:hAnsi="Times New Roman" w:cs="Times New Roman"/>
          <w:color w:val="000000" w:themeColor="text1"/>
          <w:sz w:val="24"/>
          <w:szCs w:val="24"/>
        </w:rPr>
        <w:t>: [</w:t>
      </w:r>
      <w:hyperlink r:id="rId34"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slon</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world</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vybory</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proshli</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v</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evrope</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prodolzhayut</w:t>
        </w:r>
        <w:r w:rsidRPr="00651DBB">
          <w:rPr>
            <w:rStyle w:val="a7"/>
            <w:rFonts w:ascii="Times New Roman" w:hAnsi="Times New Roman" w:cs="Times New Roman"/>
            <w:color w:val="000000" w:themeColor="text1"/>
            <w:sz w:val="24"/>
            <w:szCs w:val="24"/>
            <w:u w:val="none"/>
          </w:rPr>
          <w:t>_</w:t>
        </w:r>
        <w:r w:rsidRPr="00651DBB">
          <w:rPr>
            <w:rStyle w:val="a7"/>
            <w:rFonts w:ascii="Times New Roman" w:hAnsi="Times New Roman" w:cs="Times New Roman"/>
            <w:color w:val="000000" w:themeColor="text1"/>
            <w:sz w:val="24"/>
            <w:szCs w:val="24"/>
            <w:u w:val="none"/>
            <w:lang w:val="en-US"/>
          </w:rPr>
          <w:t>nervnichat</w:t>
        </w:r>
        <w:r w:rsidRPr="00651DBB">
          <w:rPr>
            <w:rStyle w:val="a7"/>
            <w:rFonts w:ascii="Times New Roman" w:hAnsi="Times New Roman" w:cs="Times New Roman"/>
            <w:color w:val="000000" w:themeColor="text1"/>
            <w:sz w:val="24"/>
            <w:szCs w:val="24"/>
            <w:u w:val="none"/>
          </w:rPr>
          <w:t>-1104063.</w:t>
        </w:r>
        <w:r w:rsidRPr="00651DBB">
          <w:rPr>
            <w:rStyle w:val="a7"/>
            <w:rFonts w:ascii="Times New Roman" w:hAnsi="Times New Roman" w:cs="Times New Roman"/>
            <w:color w:val="000000" w:themeColor="text1"/>
            <w:sz w:val="24"/>
            <w:szCs w:val="24"/>
            <w:u w:val="none"/>
            <w:lang w:val="en-US"/>
          </w:rPr>
          <w:t>xhtml</w:t>
        </w:r>
      </w:hyperlink>
      <w:r w:rsidRPr="00651DBB">
        <w:rPr>
          <w:rStyle w:val="a7"/>
          <w:rFonts w:ascii="Times New Roman" w:hAnsi="Times New Roman" w:cs="Times New Roman"/>
          <w:color w:val="000000" w:themeColor="text1"/>
          <w:sz w:val="24"/>
          <w:szCs w:val="24"/>
          <w:u w:val="none"/>
        </w:rPr>
        <w:t>]</w:t>
      </w:r>
      <w:r w:rsidRPr="00651DBB">
        <w:rPr>
          <w:rFonts w:ascii="Times New Roman" w:hAnsi="Times New Roman" w:cs="Times New Roman"/>
          <w:color w:val="000000" w:themeColor="text1"/>
          <w:sz w:val="24"/>
          <w:szCs w:val="24"/>
        </w:rPr>
        <w:t xml:space="preserve"> (дата обращения: 10.04.2016)</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 xml:space="preserve">Стрежнева, М. Теории европейской интеграции // Вестн. Моск. ун-та. Сер. 25. Международные отношения и мировая политика. 2009. № 1. – </w:t>
      </w:r>
      <w:r w:rsidRPr="00651DBB">
        <w:rPr>
          <w:rFonts w:ascii="Times New Roman" w:hAnsi="Times New Roman" w:cs="Times New Roman"/>
          <w:color w:val="000000" w:themeColor="text1"/>
          <w:sz w:val="24"/>
          <w:szCs w:val="24"/>
          <w:lang w:val="en-US"/>
        </w:rPr>
        <w:t>URL</w:t>
      </w:r>
      <w:r w:rsidRPr="00651DBB">
        <w:rPr>
          <w:rFonts w:ascii="Times New Roman" w:hAnsi="Times New Roman" w:cs="Times New Roman"/>
          <w:color w:val="000000" w:themeColor="text1"/>
          <w:sz w:val="24"/>
          <w:szCs w:val="24"/>
        </w:rPr>
        <w:t>: [</w:t>
      </w:r>
      <w:hyperlink r:id="rId35"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fmp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msu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attachments</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article</w:t>
        </w:r>
        <w:r w:rsidRPr="00651DBB">
          <w:rPr>
            <w:rStyle w:val="a7"/>
            <w:rFonts w:ascii="Times New Roman" w:hAnsi="Times New Roman" w:cs="Times New Roman"/>
            <w:color w:val="000000" w:themeColor="text1"/>
            <w:sz w:val="24"/>
            <w:szCs w:val="24"/>
            <w:u w:val="none"/>
          </w:rPr>
          <w:t>/268/</w:t>
        </w:r>
        <w:r w:rsidRPr="00651DBB">
          <w:rPr>
            <w:rStyle w:val="a7"/>
            <w:rFonts w:ascii="Times New Roman" w:hAnsi="Times New Roman" w:cs="Times New Roman"/>
            <w:color w:val="000000" w:themeColor="text1"/>
            <w:sz w:val="24"/>
            <w:szCs w:val="24"/>
            <w:u w:val="none"/>
            <w:lang w:val="en-US"/>
          </w:rPr>
          <w:t>STREZHNEVA</w:t>
        </w:r>
        <w:r w:rsidRPr="00651DBB">
          <w:rPr>
            <w:rStyle w:val="a7"/>
            <w:rFonts w:ascii="Times New Roman" w:hAnsi="Times New Roman" w:cs="Times New Roman"/>
            <w:color w:val="000000" w:themeColor="text1"/>
            <w:sz w:val="24"/>
            <w:szCs w:val="24"/>
            <w:u w:val="none"/>
          </w:rPr>
          <w:t>_1_2009.</w:t>
        </w:r>
        <w:r w:rsidRPr="00651DBB">
          <w:rPr>
            <w:rStyle w:val="a7"/>
            <w:rFonts w:ascii="Times New Roman" w:hAnsi="Times New Roman" w:cs="Times New Roman"/>
            <w:color w:val="000000" w:themeColor="text1"/>
            <w:sz w:val="24"/>
            <w:szCs w:val="24"/>
            <w:u w:val="none"/>
            <w:lang w:val="en-US"/>
          </w:rPr>
          <w:t>pdf</w:t>
        </w:r>
      </w:hyperlink>
      <w:r w:rsidRPr="00651DBB">
        <w:rPr>
          <w:rStyle w:val="a7"/>
          <w:rFonts w:ascii="Times New Roman" w:hAnsi="Times New Roman" w:cs="Times New Roman"/>
          <w:color w:val="000000" w:themeColor="text1"/>
          <w:sz w:val="24"/>
          <w:szCs w:val="24"/>
          <w:u w:val="none"/>
        </w:rPr>
        <w:t xml:space="preserve">] </w:t>
      </w:r>
      <w:r w:rsidRPr="00651DBB">
        <w:rPr>
          <w:rFonts w:ascii="Times New Roman" w:hAnsi="Times New Roman" w:cs="Times New Roman"/>
          <w:color w:val="000000" w:themeColor="text1"/>
          <w:sz w:val="24"/>
          <w:szCs w:val="24"/>
        </w:rPr>
        <w:t>(дата обращения: 10.04.2016)</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eastAsia="Times New Roman" w:hAnsi="Times New Roman" w:cs="Times New Roman"/>
          <w:color w:val="000000" w:themeColor="text1"/>
          <w:sz w:val="24"/>
          <w:szCs w:val="24"/>
          <w:lang w:eastAsia="ru-RU"/>
        </w:rPr>
        <w:t xml:space="preserve">Стрелков А. «Демократический дефицит» после Лиссабонского договора // сетевое издание Центра исследований и аналитики Фонда исторической перспективы «Перспективы». – </w:t>
      </w:r>
      <w:r w:rsidRPr="00651DBB">
        <w:rPr>
          <w:rFonts w:ascii="Times New Roman" w:eastAsia="Times New Roman" w:hAnsi="Times New Roman" w:cs="Times New Roman"/>
          <w:color w:val="000000" w:themeColor="text1"/>
          <w:sz w:val="24"/>
          <w:szCs w:val="24"/>
          <w:lang w:val="en-US" w:eastAsia="ru-RU"/>
        </w:rPr>
        <w:t>URL</w:t>
      </w:r>
      <w:r w:rsidRPr="00651DBB">
        <w:rPr>
          <w:rFonts w:ascii="Times New Roman" w:eastAsia="Times New Roman" w:hAnsi="Times New Roman" w:cs="Times New Roman"/>
          <w:color w:val="000000" w:themeColor="text1"/>
          <w:sz w:val="24"/>
          <w:szCs w:val="24"/>
          <w:lang w:eastAsia="ru-RU"/>
        </w:rPr>
        <w:t>: [</w:t>
      </w:r>
      <w:hyperlink r:id="rId36" w:tooltip="http://www.perspektivy.info/oykumena/europe/demokraticheskij_deficit_posle_lissabonskogo_dogovora_2010-04-09.htm" w:history="1">
        <w:r w:rsidRPr="00651DBB">
          <w:rPr>
            <w:rFonts w:ascii="Times New Roman" w:eastAsia="Times New Roman" w:hAnsi="Times New Roman" w:cs="Times New Roman"/>
            <w:color w:val="000000" w:themeColor="text1"/>
            <w:sz w:val="24"/>
            <w:szCs w:val="24"/>
            <w:lang w:val="en-US" w:eastAsia="ru-RU"/>
          </w:rPr>
          <w:t>http</w:t>
        </w:r>
        <w:r w:rsidRPr="00651DBB">
          <w:rPr>
            <w:rFonts w:ascii="Times New Roman" w:eastAsia="Times New Roman" w:hAnsi="Times New Roman" w:cs="Times New Roman"/>
            <w:color w:val="000000" w:themeColor="text1"/>
            <w:sz w:val="24"/>
            <w:szCs w:val="24"/>
            <w:lang w:eastAsia="ru-RU"/>
          </w:rPr>
          <w:t>://</w:t>
        </w:r>
        <w:r w:rsidRPr="00651DBB">
          <w:rPr>
            <w:rFonts w:ascii="Times New Roman" w:eastAsia="Times New Roman" w:hAnsi="Times New Roman" w:cs="Times New Roman"/>
            <w:color w:val="000000" w:themeColor="text1"/>
            <w:sz w:val="24"/>
            <w:szCs w:val="24"/>
            <w:lang w:val="en-US" w:eastAsia="ru-RU"/>
          </w:rPr>
          <w:t>www</w:t>
        </w:r>
        <w:r w:rsidRPr="00651DBB">
          <w:rPr>
            <w:rFonts w:ascii="Times New Roman" w:eastAsia="Times New Roman" w:hAnsi="Times New Roman" w:cs="Times New Roman"/>
            <w:color w:val="000000" w:themeColor="text1"/>
            <w:sz w:val="24"/>
            <w:szCs w:val="24"/>
            <w:lang w:eastAsia="ru-RU"/>
          </w:rPr>
          <w:t>.</w:t>
        </w:r>
        <w:r w:rsidRPr="00651DBB">
          <w:rPr>
            <w:rFonts w:ascii="Times New Roman" w:eastAsia="Times New Roman" w:hAnsi="Times New Roman" w:cs="Times New Roman"/>
            <w:color w:val="000000" w:themeColor="text1"/>
            <w:sz w:val="24"/>
            <w:szCs w:val="24"/>
            <w:lang w:val="en-US" w:eastAsia="ru-RU"/>
          </w:rPr>
          <w:t>perspektivy</w:t>
        </w:r>
        <w:r w:rsidRPr="00651DBB">
          <w:rPr>
            <w:rFonts w:ascii="Times New Roman" w:eastAsia="Times New Roman" w:hAnsi="Times New Roman" w:cs="Times New Roman"/>
            <w:color w:val="000000" w:themeColor="text1"/>
            <w:sz w:val="24"/>
            <w:szCs w:val="24"/>
            <w:lang w:eastAsia="ru-RU"/>
          </w:rPr>
          <w:t>.</w:t>
        </w:r>
        <w:r w:rsidRPr="00651DBB">
          <w:rPr>
            <w:rFonts w:ascii="Times New Roman" w:eastAsia="Times New Roman" w:hAnsi="Times New Roman" w:cs="Times New Roman"/>
            <w:color w:val="000000" w:themeColor="text1"/>
            <w:sz w:val="24"/>
            <w:szCs w:val="24"/>
            <w:lang w:val="en-US" w:eastAsia="ru-RU"/>
          </w:rPr>
          <w:t>info</w:t>
        </w:r>
        <w:r w:rsidRPr="00651DBB">
          <w:rPr>
            <w:rFonts w:ascii="Times New Roman" w:eastAsia="Times New Roman" w:hAnsi="Times New Roman" w:cs="Times New Roman"/>
            <w:color w:val="000000" w:themeColor="text1"/>
            <w:sz w:val="24"/>
            <w:szCs w:val="24"/>
            <w:lang w:eastAsia="ru-RU"/>
          </w:rPr>
          <w:t>/</w:t>
        </w:r>
        <w:r w:rsidRPr="00651DBB">
          <w:rPr>
            <w:rFonts w:ascii="Times New Roman" w:eastAsia="Times New Roman" w:hAnsi="Times New Roman" w:cs="Times New Roman"/>
            <w:color w:val="000000" w:themeColor="text1"/>
            <w:sz w:val="24"/>
            <w:szCs w:val="24"/>
            <w:lang w:val="en-US" w:eastAsia="ru-RU"/>
          </w:rPr>
          <w:t>oykumena</w:t>
        </w:r>
        <w:r w:rsidRPr="00651DBB">
          <w:rPr>
            <w:rFonts w:ascii="Times New Roman" w:eastAsia="Times New Roman" w:hAnsi="Times New Roman" w:cs="Times New Roman"/>
            <w:color w:val="000000" w:themeColor="text1"/>
            <w:sz w:val="24"/>
            <w:szCs w:val="24"/>
            <w:lang w:eastAsia="ru-RU"/>
          </w:rPr>
          <w:t>/</w:t>
        </w:r>
        <w:r w:rsidRPr="00651DBB">
          <w:rPr>
            <w:rFonts w:ascii="Times New Roman" w:eastAsia="Times New Roman" w:hAnsi="Times New Roman" w:cs="Times New Roman"/>
            <w:color w:val="000000" w:themeColor="text1"/>
            <w:sz w:val="24"/>
            <w:szCs w:val="24"/>
            <w:lang w:val="en-US" w:eastAsia="ru-RU"/>
          </w:rPr>
          <w:t>europe</w:t>
        </w:r>
        <w:r w:rsidRPr="00651DBB">
          <w:rPr>
            <w:rFonts w:ascii="Times New Roman" w:eastAsia="Times New Roman" w:hAnsi="Times New Roman" w:cs="Times New Roman"/>
            <w:color w:val="000000" w:themeColor="text1"/>
            <w:sz w:val="24"/>
            <w:szCs w:val="24"/>
            <w:lang w:eastAsia="ru-RU"/>
          </w:rPr>
          <w:t>/</w:t>
        </w:r>
        <w:r w:rsidRPr="00651DBB">
          <w:rPr>
            <w:rFonts w:ascii="Times New Roman" w:eastAsia="Times New Roman" w:hAnsi="Times New Roman" w:cs="Times New Roman"/>
            <w:color w:val="000000" w:themeColor="text1"/>
            <w:sz w:val="24"/>
            <w:szCs w:val="24"/>
            <w:lang w:val="en-US" w:eastAsia="ru-RU"/>
          </w:rPr>
          <w:t>demokraticheskij</w:t>
        </w:r>
        <w:r w:rsidRPr="00651DBB">
          <w:rPr>
            <w:rFonts w:ascii="Times New Roman" w:eastAsia="Times New Roman" w:hAnsi="Times New Roman" w:cs="Times New Roman"/>
            <w:color w:val="000000" w:themeColor="text1"/>
            <w:sz w:val="24"/>
            <w:szCs w:val="24"/>
            <w:lang w:eastAsia="ru-RU"/>
          </w:rPr>
          <w:t>_</w:t>
        </w:r>
        <w:r w:rsidRPr="00651DBB">
          <w:rPr>
            <w:rFonts w:ascii="Times New Roman" w:eastAsia="Times New Roman" w:hAnsi="Times New Roman" w:cs="Times New Roman"/>
            <w:color w:val="000000" w:themeColor="text1"/>
            <w:sz w:val="24"/>
            <w:szCs w:val="24"/>
            <w:lang w:val="en-US" w:eastAsia="ru-RU"/>
          </w:rPr>
          <w:t>deficit</w:t>
        </w:r>
        <w:r w:rsidRPr="00651DBB">
          <w:rPr>
            <w:rFonts w:ascii="Times New Roman" w:eastAsia="Times New Roman" w:hAnsi="Times New Roman" w:cs="Times New Roman"/>
            <w:color w:val="000000" w:themeColor="text1"/>
            <w:sz w:val="24"/>
            <w:szCs w:val="24"/>
            <w:lang w:eastAsia="ru-RU"/>
          </w:rPr>
          <w:t>_</w:t>
        </w:r>
        <w:r w:rsidRPr="00651DBB">
          <w:rPr>
            <w:rFonts w:ascii="Times New Roman" w:eastAsia="Times New Roman" w:hAnsi="Times New Roman" w:cs="Times New Roman"/>
            <w:color w:val="000000" w:themeColor="text1"/>
            <w:sz w:val="24"/>
            <w:szCs w:val="24"/>
            <w:lang w:val="en-US" w:eastAsia="ru-RU"/>
          </w:rPr>
          <w:t>pos</w:t>
        </w:r>
        <w:r w:rsidRPr="00651DBB">
          <w:rPr>
            <w:rFonts w:ascii="Times New Roman" w:eastAsia="Times New Roman" w:hAnsi="Times New Roman" w:cs="Times New Roman"/>
            <w:color w:val="000000" w:themeColor="text1"/>
            <w:sz w:val="24"/>
            <w:szCs w:val="24"/>
            <w:lang w:eastAsia="ru-RU"/>
          </w:rPr>
          <w:t>...</w:t>
        </w:r>
      </w:hyperlink>
      <w:r w:rsidRPr="00651DBB">
        <w:rPr>
          <w:rFonts w:ascii="Times New Roman" w:eastAsia="Times New Roman" w:hAnsi="Times New Roman" w:cs="Times New Roman"/>
          <w:color w:val="000000" w:themeColor="text1"/>
          <w:sz w:val="24"/>
          <w:szCs w:val="24"/>
          <w:lang w:eastAsia="ru-RU"/>
        </w:rPr>
        <w:t xml:space="preserve">] </w:t>
      </w:r>
      <w:r w:rsidRPr="00651DBB">
        <w:rPr>
          <w:rFonts w:ascii="Times New Roman" w:hAnsi="Times New Roman" w:cs="Times New Roman"/>
          <w:color w:val="000000" w:themeColor="text1"/>
          <w:sz w:val="24"/>
          <w:szCs w:val="24"/>
        </w:rPr>
        <w:t>(дата обращения: 10.04.2016)</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sz w:val="24"/>
          <w:szCs w:val="24"/>
        </w:rPr>
      </w:pPr>
      <w:r w:rsidRPr="00651DBB">
        <w:rPr>
          <w:rStyle w:val="a7"/>
          <w:rFonts w:ascii="Times New Roman" w:hAnsi="Times New Roman" w:cs="Times New Roman"/>
          <w:color w:val="000000" w:themeColor="text1"/>
          <w:sz w:val="24"/>
          <w:szCs w:val="24"/>
          <w:u w:val="none"/>
        </w:rPr>
        <w:t xml:space="preserve">Тищенко Г., Воробьёва Л., Калиткин В. и др. ЕС: испытание кризисом // Доклад РИСИ. </w:t>
      </w:r>
      <w:r w:rsidRPr="00651DBB">
        <w:rPr>
          <w:rFonts w:ascii="Times New Roman" w:hAnsi="Times New Roman" w:cs="Times New Roman"/>
          <w:color w:val="000000"/>
          <w:sz w:val="24"/>
          <w:szCs w:val="24"/>
        </w:rPr>
        <w:t xml:space="preserve">Проблемы национальной стратегии № 5 (32). – 2015.  </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sz w:val="24"/>
          <w:szCs w:val="24"/>
        </w:rPr>
        <w:lastRenderedPageBreak/>
        <w:t xml:space="preserve">Элита. История термина.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37"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oko</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planet</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su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spravka</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spravkamir</w:t>
        </w:r>
        <w:r w:rsidRPr="00651DBB">
          <w:rPr>
            <w:rStyle w:val="a7"/>
            <w:rFonts w:ascii="Times New Roman" w:hAnsi="Times New Roman" w:cs="Times New Roman"/>
            <w:color w:val="000000" w:themeColor="text1"/>
            <w:sz w:val="24"/>
            <w:szCs w:val="24"/>
            <w:u w:val="none"/>
          </w:rPr>
          <w:t>/170028-</w:t>
        </w:r>
        <w:r w:rsidRPr="00651DBB">
          <w:rPr>
            <w:rStyle w:val="a7"/>
            <w:rFonts w:ascii="Times New Roman" w:hAnsi="Times New Roman" w:cs="Times New Roman"/>
            <w:color w:val="000000" w:themeColor="text1"/>
            <w:sz w:val="24"/>
            <w:szCs w:val="24"/>
            <w:u w:val="none"/>
            <w:lang w:val="en-US"/>
          </w:rPr>
          <w:t>elita</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istoriya</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termina</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html</w:t>
        </w:r>
      </w:hyperlink>
      <w:r w:rsidRPr="00651DBB">
        <w:rPr>
          <w:rStyle w:val="a7"/>
          <w:rFonts w:ascii="Times New Roman" w:hAnsi="Times New Roman" w:cs="Times New Roman"/>
          <w:color w:val="000000" w:themeColor="text1"/>
          <w:sz w:val="24"/>
          <w:szCs w:val="24"/>
          <w:u w:val="none"/>
        </w:rPr>
        <w:t xml:space="preserve">] </w:t>
      </w:r>
      <w:r w:rsidRPr="00651DBB">
        <w:rPr>
          <w:rFonts w:ascii="Times New Roman" w:hAnsi="Times New Roman" w:cs="Times New Roman"/>
          <w:color w:val="000000" w:themeColor="text1"/>
          <w:sz w:val="24"/>
          <w:szCs w:val="24"/>
        </w:rPr>
        <w:t>(дата обращения: 10.04.2016)</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rPr>
      </w:pPr>
      <w:r w:rsidRPr="00651DBB">
        <w:rPr>
          <w:rFonts w:ascii="Times New Roman" w:hAnsi="Times New Roman" w:cs="Times New Roman"/>
          <w:sz w:val="24"/>
          <w:szCs w:val="24"/>
        </w:rPr>
        <w:t xml:space="preserve">Явка избирателей на выборах в Европарламент в Латвии не превысила 30% // Сетевое издание «РИА Новости». –  24.05.2014.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38"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ria</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world</w:t>
        </w:r>
        <w:r w:rsidRPr="00651DBB">
          <w:rPr>
            <w:rStyle w:val="a7"/>
            <w:rFonts w:ascii="Times New Roman" w:hAnsi="Times New Roman" w:cs="Times New Roman"/>
            <w:color w:val="000000" w:themeColor="text1"/>
            <w:sz w:val="24"/>
            <w:szCs w:val="24"/>
            <w:u w:val="none"/>
          </w:rPr>
          <w:t>/20140524/1009202625.</w:t>
        </w:r>
        <w:r w:rsidRPr="00651DBB">
          <w:rPr>
            <w:rStyle w:val="a7"/>
            <w:rFonts w:ascii="Times New Roman" w:hAnsi="Times New Roman" w:cs="Times New Roman"/>
            <w:color w:val="000000" w:themeColor="text1"/>
            <w:sz w:val="24"/>
            <w:szCs w:val="24"/>
            <w:u w:val="none"/>
            <w:lang w:val="en-US"/>
          </w:rPr>
          <w:t>html</w:t>
        </w:r>
      </w:hyperlink>
      <w:r w:rsidRPr="00651DBB">
        <w:rPr>
          <w:rStyle w:val="a7"/>
          <w:rFonts w:ascii="Times New Roman" w:hAnsi="Times New Roman" w:cs="Times New Roman"/>
          <w:color w:val="000000" w:themeColor="text1"/>
          <w:sz w:val="24"/>
          <w:szCs w:val="24"/>
          <w:u w:val="none"/>
        </w:rPr>
        <w:t xml:space="preserve">] </w:t>
      </w:r>
      <w:r w:rsidRPr="00651DBB">
        <w:rPr>
          <w:rFonts w:ascii="Times New Roman" w:hAnsi="Times New Roman" w:cs="Times New Roman"/>
          <w:color w:val="000000" w:themeColor="text1"/>
          <w:sz w:val="24"/>
          <w:szCs w:val="24"/>
        </w:rPr>
        <w:t>(дата обращения: 10.04.2016)</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shd w:val="clear" w:color="auto" w:fill="FFFFFF"/>
          <w:lang w:val="en-US"/>
        </w:rPr>
        <w:t>Amies</w:t>
      </w:r>
      <w:r w:rsidRPr="00651DBB">
        <w:rPr>
          <w:rFonts w:ascii="Times New Roman" w:hAnsi="Times New Roman" w:cs="Times New Roman"/>
          <w:color w:val="000000" w:themeColor="text1"/>
          <w:sz w:val="24"/>
          <w:szCs w:val="24"/>
          <w:shd w:val="clear" w:color="auto" w:fill="FFFFFF"/>
        </w:rPr>
        <w:t xml:space="preserve">, </w:t>
      </w:r>
      <w:r w:rsidRPr="00651DBB">
        <w:rPr>
          <w:rFonts w:ascii="Times New Roman" w:hAnsi="Times New Roman" w:cs="Times New Roman"/>
          <w:color w:val="000000" w:themeColor="text1"/>
          <w:sz w:val="24"/>
          <w:szCs w:val="24"/>
          <w:shd w:val="clear" w:color="auto" w:fill="FFFFFF"/>
          <w:lang w:val="en-US"/>
        </w:rPr>
        <w:t>Nick</w:t>
      </w:r>
      <w:r w:rsidRPr="00651DBB">
        <w:rPr>
          <w:rFonts w:ascii="Times New Roman" w:hAnsi="Times New Roman" w:cs="Times New Roman"/>
          <w:color w:val="000000" w:themeColor="text1"/>
          <w:sz w:val="24"/>
          <w:szCs w:val="24"/>
          <w:shd w:val="clear" w:color="auto" w:fill="FFFFFF"/>
        </w:rPr>
        <w:t xml:space="preserve"> (</w:t>
      </w:r>
      <w:r w:rsidRPr="00651DBB">
        <w:rPr>
          <w:rFonts w:ascii="Times New Roman" w:hAnsi="Times New Roman" w:cs="Times New Roman"/>
          <w:color w:val="000000" w:themeColor="text1"/>
          <w:sz w:val="24"/>
          <w:szCs w:val="24"/>
          <w:shd w:val="clear" w:color="auto" w:fill="FFFFFF"/>
          <w:lang w:val="en-US"/>
        </w:rPr>
        <w:t>interviewer</w:t>
      </w:r>
      <w:r w:rsidRPr="00651DBB">
        <w:rPr>
          <w:rFonts w:ascii="Times New Roman" w:hAnsi="Times New Roman" w:cs="Times New Roman"/>
          <w:color w:val="000000" w:themeColor="text1"/>
          <w:sz w:val="24"/>
          <w:szCs w:val="24"/>
          <w:shd w:val="clear" w:color="auto" w:fill="FFFFFF"/>
        </w:rPr>
        <w:t xml:space="preserve">). </w:t>
      </w:r>
      <w:r w:rsidRPr="00651DBB">
        <w:rPr>
          <w:rFonts w:ascii="Times New Roman" w:hAnsi="Times New Roman" w:cs="Times New Roman"/>
          <w:bCs/>
          <w:color w:val="000000" w:themeColor="text1"/>
          <w:sz w:val="24"/>
          <w:szCs w:val="24"/>
          <w:lang w:val="en-US"/>
        </w:rPr>
        <w:t>Former</w:t>
      </w:r>
      <w:r w:rsidRPr="00651DBB">
        <w:rPr>
          <w:rFonts w:ascii="Times New Roman" w:hAnsi="Times New Roman" w:cs="Times New Roman"/>
          <w:bCs/>
          <w:color w:val="000000" w:themeColor="text1"/>
          <w:sz w:val="24"/>
          <w:szCs w:val="24"/>
        </w:rPr>
        <w:t xml:space="preserve"> </w:t>
      </w:r>
      <w:r w:rsidRPr="00651DBB">
        <w:rPr>
          <w:rFonts w:ascii="Times New Roman" w:hAnsi="Times New Roman" w:cs="Times New Roman"/>
          <w:bCs/>
          <w:color w:val="000000" w:themeColor="text1"/>
          <w:sz w:val="24"/>
          <w:szCs w:val="24"/>
          <w:lang w:val="en-US"/>
        </w:rPr>
        <w:t>EU</w:t>
      </w:r>
      <w:r w:rsidRPr="00651DBB">
        <w:rPr>
          <w:rFonts w:ascii="Times New Roman" w:hAnsi="Times New Roman" w:cs="Times New Roman"/>
          <w:bCs/>
          <w:color w:val="000000" w:themeColor="text1"/>
          <w:sz w:val="24"/>
          <w:szCs w:val="24"/>
        </w:rPr>
        <w:t xml:space="preserve"> </w:t>
      </w:r>
      <w:r w:rsidRPr="00651DBB">
        <w:rPr>
          <w:rFonts w:ascii="Times New Roman" w:hAnsi="Times New Roman" w:cs="Times New Roman"/>
          <w:bCs/>
          <w:color w:val="000000" w:themeColor="text1"/>
          <w:sz w:val="24"/>
          <w:szCs w:val="24"/>
          <w:lang w:val="en-US"/>
        </w:rPr>
        <w:t>Mandarin</w:t>
      </w:r>
      <w:r w:rsidRPr="00651DBB">
        <w:rPr>
          <w:rFonts w:ascii="Times New Roman" w:hAnsi="Times New Roman" w:cs="Times New Roman"/>
          <w:bCs/>
          <w:color w:val="000000" w:themeColor="text1"/>
          <w:sz w:val="24"/>
          <w:szCs w:val="24"/>
        </w:rPr>
        <w:t xml:space="preserve"> </w:t>
      </w:r>
      <w:r w:rsidRPr="00651DBB">
        <w:rPr>
          <w:rFonts w:ascii="Times New Roman" w:hAnsi="Times New Roman" w:cs="Times New Roman"/>
          <w:bCs/>
          <w:color w:val="000000" w:themeColor="text1"/>
          <w:sz w:val="24"/>
          <w:szCs w:val="24"/>
          <w:lang w:val="en-US"/>
        </w:rPr>
        <w:t>Spills</w:t>
      </w:r>
      <w:r w:rsidRPr="00651DBB">
        <w:rPr>
          <w:rFonts w:ascii="Times New Roman" w:hAnsi="Times New Roman" w:cs="Times New Roman"/>
          <w:bCs/>
          <w:color w:val="000000" w:themeColor="text1"/>
          <w:sz w:val="24"/>
          <w:szCs w:val="24"/>
        </w:rPr>
        <w:t xml:space="preserve"> </w:t>
      </w:r>
      <w:r w:rsidRPr="00651DBB">
        <w:rPr>
          <w:rFonts w:ascii="Times New Roman" w:hAnsi="Times New Roman" w:cs="Times New Roman"/>
          <w:bCs/>
          <w:color w:val="000000" w:themeColor="text1"/>
          <w:sz w:val="24"/>
          <w:szCs w:val="24"/>
          <w:lang w:val="en-US"/>
        </w:rPr>
        <w:t>the</w:t>
      </w:r>
      <w:r w:rsidRPr="00651DBB">
        <w:rPr>
          <w:rFonts w:ascii="Times New Roman" w:hAnsi="Times New Roman" w:cs="Times New Roman"/>
          <w:bCs/>
          <w:color w:val="000000" w:themeColor="text1"/>
          <w:sz w:val="24"/>
          <w:szCs w:val="24"/>
        </w:rPr>
        <w:t xml:space="preserve"> </w:t>
      </w:r>
      <w:r w:rsidRPr="00651DBB">
        <w:rPr>
          <w:rFonts w:ascii="Times New Roman" w:hAnsi="Times New Roman" w:cs="Times New Roman"/>
          <w:bCs/>
          <w:color w:val="000000" w:themeColor="text1"/>
          <w:sz w:val="24"/>
          <w:szCs w:val="24"/>
          <w:lang w:val="en-US"/>
        </w:rPr>
        <w:t>Beans</w:t>
      </w:r>
      <w:r w:rsidRPr="00651DBB">
        <w:rPr>
          <w:rFonts w:ascii="Times New Roman" w:hAnsi="Times New Roman" w:cs="Times New Roman"/>
          <w:bCs/>
          <w:color w:val="000000" w:themeColor="text1"/>
          <w:sz w:val="24"/>
          <w:szCs w:val="24"/>
        </w:rPr>
        <w:t xml:space="preserve"> </w:t>
      </w:r>
      <w:r w:rsidRPr="00651DBB">
        <w:rPr>
          <w:rFonts w:ascii="Times New Roman" w:hAnsi="Times New Roman" w:cs="Times New Roman"/>
          <w:bCs/>
          <w:color w:val="000000" w:themeColor="text1"/>
          <w:sz w:val="24"/>
          <w:szCs w:val="24"/>
          <w:lang w:val="en-US"/>
        </w:rPr>
        <w:t>on</w:t>
      </w:r>
      <w:r w:rsidRPr="00651DBB">
        <w:rPr>
          <w:rFonts w:ascii="Times New Roman" w:hAnsi="Times New Roman" w:cs="Times New Roman"/>
          <w:bCs/>
          <w:color w:val="000000" w:themeColor="text1"/>
          <w:sz w:val="24"/>
          <w:szCs w:val="24"/>
        </w:rPr>
        <w:t xml:space="preserve"> </w:t>
      </w:r>
      <w:r w:rsidRPr="00651DBB">
        <w:rPr>
          <w:rFonts w:ascii="Times New Roman" w:hAnsi="Times New Roman" w:cs="Times New Roman"/>
          <w:bCs/>
          <w:color w:val="000000" w:themeColor="text1"/>
          <w:sz w:val="24"/>
          <w:szCs w:val="24"/>
          <w:lang w:val="en-US"/>
        </w:rPr>
        <w:t>Commission</w:t>
      </w:r>
      <w:r w:rsidRPr="00651DBB">
        <w:rPr>
          <w:rFonts w:ascii="Times New Roman" w:hAnsi="Times New Roman" w:cs="Times New Roman"/>
          <w:bCs/>
          <w:color w:val="000000" w:themeColor="text1"/>
          <w:sz w:val="24"/>
          <w:szCs w:val="24"/>
        </w:rPr>
        <w:t xml:space="preserve"> </w:t>
      </w:r>
      <w:r w:rsidRPr="00651DBB">
        <w:rPr>
          <w:rFonts w:ascii="Times New Roman" w:hAnsi="Times New Roman" w:cs="Times New Roman"/>
          <w:bCs/>
          <w:color w:val="000000" w:themeColor="text1"/>
          <w:sz w:val="24"/>
          <w:szCs w:val="24"/>
          <w:lang w:val="en-US"/>
        </w:rPr>
        <w:t>Intrigue</w:t>
      </w:r>
      <w:r w:rsidRPr="00651DBB">
        <w:rPr>
          <w:rFonts w:ascii="Times New Roman" w:hAnsi="Times New Roman" w:cs="Times New Roman"/>
          <w:color w:val="000000" w:themeColor="text1"/>
          <w:sz w:val="24"/>
          <w:szCs w:val="24"/>
        </w:rPr>
        <w:t xml:space="preserve"> // Интернет-сайт немецкой международной общественной телерадиокомпании «</w:t>
      </w:r>
      <w:r w:rsidRPr="00651DBB">
        <w:rPr>
          <w:rFonts w:ascii="Times New Roman" w:hAnsi="Times New Roman" w:cs="Times New Roman"/>
          <w:color w:val="000000" w:themeColor="text1"/>
          <w:sz w:val="24"/>
          <w:szCs w:val="24"/>
          <w:lang w:val="en-US"/>
        </w:rPr>
        <w:t>Deutsche</w:t>
      </w:r>
      <w:r w:rsidRPr="00651DBB">
        <w:rPr>
          <w:rFonts w:ascii="Times New Roman" w:hAnsi="Times New Roman" w:cs="Times New Roman"/>
          <w:color w:val="000000" w:themeColor="text1"/>
          <w:sz w:val="24"/>
          <w:szCs w:val="24"/>
        </w:rPr>
        <w:t xml:space="preserve"> </w:t>
      </w:r>
      <w:r w:rsidRPr="00651DBB">
        <w:rPr>
          <w:rFonts w:ascii="Times New Roman" w:hAnsi="Times New Roman" w:cs="Times New Roman"/>
          <w:color w:val="000000" w:themeColor="text1"/>
          <w:sz w:val="24"/>
          <w:szCs w:val="24"/>
          <w:lang w:val="en-US"/>
        </w:rPr>
        <w:t>Welle</w:t>
      </w:r>
      <w:r w:rsidRPr="00651DBB">
        <w:rPr>
          <w:rFonts w:ascii="Times New Roman" w:hAnsi="Times New Roman" w:cs="Times New Roman"/>
          <w:color w:val="000000" w:themeColor="text1"/>
          <w:sz w:val="24"/>
          <w:szCs w:val="24"/>
        </w:rPr>
        <w:t xml:space="preserve">». – 21.09.2007. – </w:t>
      </w:r>
      <w:r w:rsidRPr="00651DBB">
        <w:rPr>
          <w:rFonts w:ascii="Times New Roman" w:hAnsi="Times New Roman" w:cs="Times New Roman"/>
          <w:color w:val="000000" w:themeColor="text1"/>
          <w:sz w:val="24"/>
          <w:szCs w:val="24"/>
          <w:lang w:val="en-US"/>
        </w:rPr>
        <w:t>URL</w:t>
      </w:r>
      <w:r w:rsidRPr="00651DBB">
        <w:rPr>
          <w:rFonts w:ascii="Times New Roman" w:hAnsi="Times New Roman" w:cs="Times New Roman"/>
          <w:color w:val="000000" w:themeColor="text1"/>
          <w:sz w:val="24"/>
          <w:szCs w:val="24"/>
        </w:rPr>
        <w:t>: [</w:t>
      </w:r>
      <w:hyperlink r:id="rId39"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www</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dw</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com</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en</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former</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eu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mandarin</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spills</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the</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beans</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on</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commission</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intrigue</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a</w:t>
        </w:r>
        <w:r w:rsidRPr="00651DBB">
          <w:rPr>
            <w:rStyle w:val="a7"/>
            <w:rFonts w:ascii="Times New Roman" w:hAnsi="Times New Roman" w:cs="Times New Roman"/>
            <w:color w:val="000000" w:themeColor="text1"/>
            <w:sz w:val="24"/>
            <w:szCs w:val="24"/>
            <w:u w:val="none"/>
          </w:rPr>
          <w:t>-2790009</w:t>
        </w:r>
      </w:hyperlink>
      <w:r w:rsidRPr="00651DBB">
        <w:rPr>
          <w:rStyle w:val="a7"/>
          <w:rFonts w:ascii="Times New Roman" w:hAnsi="Times New Roman" w:cs="Times New Roman"/>
          <w:color w:val="000000" w:themeColor="text1"/>
          <w:sz w:val="24"/>
          <w:szCs w:val="24"/>
          <w:u w:val="none"/>
        </w:rPr>
        <w:t xml:space="preserve">] </w:t>
      </w:r>
      <w:r w:rsidRPr="00651DBB">
        <w:rPr>
          <w:rFonts w:ascii="Times New Roman" w:hAnsi="Times New Roman" w:cs="Times New Roman"/>
          <w:color w:val="000000" w:themeColor="text1"/>
          <w:sz w:val="24"/>
          <w:szCs w:val="24"/>
        </w:rPr>
        <w:t>(дата обращения: 10.04.2016)</w:t>
      </w:r>
    </w:p>
    <w:p w:rsidR="00895281" w:rsidRPr="00651DBB" w:rsidRDefault="00895281" w:rsidP="008C45D9">
      <w:pPr>
        <w:pStyle w:val="aa"/>
        <w:numPr>
          <w:ilvl w:val="0"/>
          <w:numId w:val="9"/>
        </w:numPr>
        <w:spacing w:line="240" w:lineRule="auto"/>
        <w:jc w:val="both"/>
        <w:rPr>
          <w:rFonts w:ascii="Times New Roman" w:eastAsia="Times New Roman" w:hAnsi="Times New Roman" w:cs="Times New Roman"/>
          <w:color w:val="000000" w:themeColor="text1"/>
          <w:sz w:val="24"/>
          <w:szCs w:val="24"/>
          <w:shd w:val="clear" w:color="auto" w:fill="FFFFFF"/>
          <w:lang w:eastAsia="ru-RU"/>
        </w:rPr>
      </w:pPr>
      <w:r w:rsidRPr="00651DBB">
        <w:rPr>
          <w:rFonts w:ascii="Times New Roman" w:hAnsi="Times New Roman" w:cs="Times New Roman"/>
          <w:color w:val="000000"/>
          <w:sz w:val="24"/>
          <w:szCs w:val="24"/>
          <w:shd w:val="clear" w:color="auto" w:fill="FFFFFF"/>
          <w:lang w:val="en-US"/>
        </w:rPr>
        <w:t>Batzoglou</w:t>
      </w:r>
      <w:r w:rsidRPr="00651DBB">
        <w:rPr>
          <w:rFonts w:ascii="Times New Roman" w:hAnsi="Times New Roman" w:cs="Times New Roman"/>
          <w:color w:val="000000"/>
          <w:sz w:val="24"/>
          <w:szCs w:val="24"/>
          <w:shd w:val="clear" w:color="auto" w:fill="FFFFFF"/>
        </w:rPr>
        <w:t xml:space="preserve">, </w:t>
      </w:r>
      <w:r w:rsidRPr="00651DBB">
        <w:rPr>
          <w:rFonts w:ascii="Times New Roman" w:hAnsi="Times New Roman" w:cs="Times New Roman"/>
          <w:color w:val="000000"/>
          <w:sz w:val="24"/>
          <w:szCs w:val="24"/>
          <w:shd w:val="clear" w:color="auto" w:fill="FFFFFF"/>
          <w:lang w:val="en-US"/>
        </w:rPr>
        <w:t>Ferry</w:t>
      </w:r>
      <w:r w:rsidRPr="00651DBB">
        <w:rPr>
          <w:rFonts w:ascii="Times New Roman" w:hAnsi="Times New Roman" w:cs="Times New Roman"/>
          <w:color w:val="000000"/>
          <w:sz w:val="24"/>
          <w:szCs w:val="24"/>
          <w:shd w:val="clear" w:color="auto" w:fill="FFFFFF"/>
        </w:rPr>
        <w:t xml:space="preserve"> </w:t>
      </w:r>
      <w:r w:rsidRPr="00651DBB">
        <w:rPr>
          <w:rFonts w:ascii="Times New Roman" w:hAnsi="Times New Roman" w:cs="Times New Roman"/>
          <w:color w:val="000000"/>
          <w:sz w:val="24"/>
          <w:szCs w:val="24"/>
          <w:shd w:val="clear" w:color="auto" w:fill="FFFFFF"/>
          <w:lang w:val="en-US"/>
        </w:rPr>
        <w:t>et</w:t>
      </w:r>
      <w:r w:rsidRPr="00651DBB">
        <w:rPr>
          <w:rFonts w:ascii="Times New Roman" w:hAnsi="Times New Roman" w:cs="Times New Roman"/>
          <w:color w:val="000000"/>
          <w:sz w:val="24"/>
          <w:szCs w:val="24"/>
          <w:shd w:val="clear" w:color="auto" w:fill="FFFFFF"/>
        </w:rPr>
        <w:t xml:space="preserve"> </w:t>
      </w:r>
      <w:r w:rsidRPr="00651DBB">
        <w:rPr>
          <w:rFonts w:ascii="Times New Roman" w:hAnsi="Times New Roman" w:cs="Times New Roman"/>
          <w:color w:val="000000"/>
          <w:sz w:val="24"/>
          <w:szCs w:val="24"/>
          <w:shd w:val="clear" w:color="auto" w:fill="FFFFFF"/>
          <w:lang w:val="en-US"/>
        </w:rPr>
        <w:t>al</w:t>
      </w:r>
      <w:r w:rsidRPr="00651DBB">
        <w:rPr>
          <w:rFonts w:ascii="Times New Roman" w:hAnsi="Times New Roman" w:cs="Times New Roman"/>
          <w:color w:val="000000"/>
          <w:sz w:val="24"/>
          <w:szCs w:val="24"/>
          <w:shd w:val="clear" w:color="auto" w:fill="FFFFFF"/>
        </w:rPr>
        <w:t xml:space="preserve">. </w:t>
      </w:r>
      <w:r w:rsidRPr="00651DBB">
        <w:rPr>
          <w:rFonts w:ascii="Times New Roman" w:hAnsi="Times New Roman" w:cs="Times New Roman"/>
          <w:sz w:val="24"/>
          <w:szCs w:val="24"/>
          <w:lang w:val="en-US"/>
        </w:rPr>
        <w:t>The</w:t>
      </w:r>
      <w:r w:rsidRPr="00651DBB">
        <w:rPr>
          <w:rFonts w:ascii="Times New Roman" w:hAnsi="Times New Roman" w:cs="Times New Roman"/>
          <w:sz w:val="24"/>
          <w:szCs w:val="24"/>
        </w:rPr>
        <w:t xml:space="preserve"> </w:t>
      </w:r>
      <w:r w:rsidRPr="00651DBB">
        <w:rPr>
          <w:rFonts w:ascii="Times New Roman" w:hAnsi="Times New Roman" w:cs="Times New Roman"/>
          <w:sz w:val="24"/>
          <w:szCs w:val="24"/>
          <w:lang w:val="en-US"/>
        </w:rPr>
        <w:t>ticking</w:t>
      </w:r>
      <w:r w:rsidRPr="00651DBB">
        <w:rPr>
          <w:rFonts w:ascii="Times New Roman" w:hAnsi="Times New Roman" w:cs="Times New Roman"/>
          <w:sz w:val="24"/>
          <w:szCs w:val="24"/>
        </w:rPr>
        <w:t xml:space="preserve"> </w:t>
      </w:r>
      <w:r w:rsidRPr="00651DBB">
        <w:rPr>
          <w:rFonts w:ascii="Times New Roman" w:hAnsi="Times New Roman" w:cs="Times New Roman"/>
          <w:sz w:val="24"/>
          <w:szCs w:val="24"/>
          <w:lang w:val="en-US"/>
        </w:rPr>
        <w:t>Euro</w:t>
      </w:r>
      <w:r w:rsidRPr="00651DBB">
        <w:rPr>
          <w:rFonts w:ascii="Times New Roman" w:hAnsi="Times New Roman" w:cs="Times New Roman"/>
          <w:sz w:val="24"/>
          <w:szCs w:val="24"/>
        </w:rPr>
        <w:t xml:space="preserve"> </w:t>
      </w:r>
      <w:r w:rsidRPr="00651DBB">
        <w:rPr>
          <w:rFonts w:ascii="Times New Roman" w:hAnsi="Times New Roman" w:cs="Times New Roman"/>
          <w:sz w:val="24"/>
          <w:szCs w:val="24"/>
          <w:lang w:val="en-US"/>
        </w:rPr>
        <w:t>bomb</w:t>
      </w:r>
      <w:r w:rsidRPr="00651DBB">
        <w:rPr>
          <w:rFonts w:ascii="Times New Roman" w:hAnsi="Times New Roman" w:cs="Times New Roman"/>
          <w:sz w:val="24"/>
          <w:szCs w:val="24"/>
        </w:rPr>
        <w:t xml:space="preserve">: </w:t>
      </w:r>
      <w:r w:rsidRPr="00651DBB">
        <w:rPr>
          <w:rFonts w:ascii="Times New Roman" w:hAnsi="Times New Roman" w:cs="Times New Roman"/>
          <w:sz w:val="24"/>
          <w:szCs w:val="24"/>
          <w:lang w:val="en-US"/>
        </w:rPr>
        <w:t>how</w:t>
      </w:r>
      <w:r w:rsidRPr="00651DBB">
        <w:rPr>
          <w:rFonts w:ascii="Times New Roman" w:hAnsi="Times New Roman" w:cs="Times New Roman"/>
          <w:sz w:val="24"/>
          <w:szCs w:val="24"/>
        </w:rPr>
        <w:t xml:space="preserve"> </w:t>
      </w:r>
      <w:r w:rsidRPr="00651DBB">
        <w:rPr>
          <w:rFonts w:ascii="Times New Roman" w:hAnsi="Times New Roman" w:cs="Times New Roman"/>
          <w:sz w:val="24"/>
          <w:szCs w:val="24"/>
          <w:lang w:val="en-US"/>
        </w:rPr>
        <w:t>a</w:t>
      </w:r>
      <w:r w:rsidRPr="00651DBB">
        <w:rPr>
          <w:rFonts w:ascii="Times New Roman" w:hAnsi="Times New Roman" w:cs="Times New Roman"/>
          <w:sz w:val="24"/>
          <w:szCs w:val="24"/>
        </w:rPr>
        <w:t xml:space="preserve"> </w:t>
      </w:r>
      <w:r w:rsidRPr="00651DBB">
        <w:rPr>
          <w:rFonts w:ascii="Times New Roman" w:hAnsi="Times New Roman" w:cs="Times New Roman"/>
          <w:sz w:val="24"/>
          <w:szCs w:val="24"/>
          <w:lang w:val="en-US"/>
        </w:rPr>
        <w:t>good</w:t>
      </w:r>
      <w:r w:rsidRPr="00651DBB">
        <w:rPr>
          <w:rFonts w:ascii="Times New Roman" w:hAnsi="Times New Roman" w:cs="Times New Roman"/>
          <w:sz w:val="24"/>
          <w:szCs w:val="24"/>
        </w:rPr>
        <w:t xml:space="preserve"> </w:t>
      </w:r>
      <w:r w:rsidRPr="00651DBB">
        <w:rPr>
          <w:rFonts w:ascii="Times New Roman" w:hAnsi="Times New Roman" w:cs="Times New Roman"/>
          <w:sz w:val="24"/>
          <w:szCs w:val="24"/>
          <w:lang w:val="en-US"/>
        </w:rPr>
        <w:t>idea</w:t>
      </w:r>
      <w:r w:rsidRPr="00651DBB">
        <w:rPr>
          <w:rFonts w:ascii="Times New Roman" w:hAnsi="Times New Roman" w:cs="Times New Roman"/>
          <w:sz w:val="24"/>
          <w:szCs w:val="24"/>
        </w:rPr>
        <w:t xml:space="preserve"> </w:t>
      </w:r>
      <w:r w:rsidRPr="00651DBB">
        <w:rPr>
          <w:rFonts w:ascii="Times New Roman" w:hAnsi="Times New Roman" w:cs="Times New Roman"/>
          <w:sz w:val="24"/>
          <w:szCs w:val="24"/>
          <w:lang w:val="en-US"/>
        </w:rPr>
        <w:t>became</w:t>
      </w:r>
      <w:r w:rsidRPr="00651DBB">
        <w:rPr>
          <w:rFonts w:ascii="Times New Roman" w:hAnsi="Times New Roman" w:cs="Times New Roman"/>
          <w:sz w:val="24"/>
          <w:szCs w:val="24"/>
        </w:rPr>
        <w:t xml:space="preserve"> </w:t>
      </w:r>
      <w:r w:rsidRPr="00651DBB">
        <w:rPr>
          <w:rFonts w:ascii="Times New Roman" w:hAnsi="Times New Roman" w:cs="Times New Roman"/>
          <w:sz w:val="24"/>
          <w:szCs w:val="24"/>
          <w:lang w:val="en-US"/>
        </w:rPr>
        <w:t>a</w:t>
      </w:r>
      <w:r w:rsidRPr="00651DBB">
        <w:rPr>
          <w:rFonts w:ascii="Times New Roman" w:hAnsi="Times New Roman" w:cs="Times New Roman"/>
          <w:sz w:val="24"/>
          <w:szCs w:val="24"/>
        </w:rPr>
        <w:t xml:space="preserve"> </w:t>
      </w:r>
      <w:r w:rsidRPr="00651DBB">
        <w:rPr>
          <w:rFonts w:ascii="Times New Roman" w:hAnsi="Times New Roman" w:cs="Times New Roman"/>
          <w:sz w:val="24"/>
          <w:szCs w:val="24"/>
          <w:lang w:val="en-US"/>
        </w:rPr>
        <w:t>tragedy</w:t>
      </w:r>
      <w:r w:rsidRPr="00651DBB">
        <w:rPr>
          <w:rFonts w:ascii="Times New Roman" w:hAnsi="Times New Roman" w:cs="Times New Roman"/>
          <w:sz w:val="24"/>
          <w:szCs w:val="24"/>
        </w:rPr>
        <w:t xml:space="preserve"> // Информационно-аналитический журнал “</w:t>
      </w:r>
      <w:r w:rsidRPr="00651DBB">
        <w:rPr>
          <w:rFonts w:ascii="Times New Roman" w:hAnsi="Times New Roman" w:cs="Times New Roman"/>
          <w:sz w:val="24"/>
          <w:szCs w:val="24"/>
          <w:lang w:val="en-US"/>
        </w:rPr>
        <w:t>Spiegel</w:t>
      </w:r>
      <w:r w:rsidRPr="00651DBB">
        <w:rPr>
          <w:rFonts w:ascii="Times New Roman" w:hAnsi="Times New Roman" w:cs="Times New Roman"/>
          <w:sz w:val="24"/>
          <w:szCs w:val="24"/>
        </w:rPr>
        <w:t xml:space="preserve">”, сетевое издание. – 05.11.2011.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40" w:history="1">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http</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www</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spiegel</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de</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international</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europe</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the</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ticking</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euro</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bomb</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how</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a</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good</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idea</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became</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a</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tragedy</w:t>
        </w:r>
        <w:r w:rsidRPr="00651DBB">
          <w:rPr>
            <w:rStyle w:val="a7"/>
            <w:rFonts w:ascii="Times New Roman" w:eastAsia="Times New Roman" w:hAnsi="Times New Roman" w:cs="Times New Roman"/>
            <w:color w:val="000000" w:themeColor="text1"/>
            <w:sz w:val="24"/>
            <w:szCs w:val="24"/>
            <w:u w:val="none"/>
            <w:shd w:val="clear" w:color="auto" w:fill="FFFFFF"/>
            <w:lang w:eastAsia="ru-RU"/>
          </w:rPr>
          <w:t>-</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a</w:t>
        </w:r>
        <w:r w:rsidRPr="00651DBB">
          <w:rPr>
            <w:rStyle w:val="a7"/>
            <w:rFonts w:ascii="Times New Roman" w:eastAsia="Times New Roman" w:hAnsi="Times New Roman" w:cs="Times New Roman"/>
            <w:color w:val="000000" w:themeColor="text1"/>
            <w:sz w:val="24"/>
            <w:szCs w:val="24"/>
            <w:u w:val="none"/>
            <w:shd w:val="clear" w:color="auto" w:fill="FFFFFF"/>
            <w:lang w:eastAsia="ru-RU"/>
          </w:rPr>
          <w:t>-790138-3.</w:t>
        </w:r>
        <w:r w:rsidRPr="00651DBB">
          <w:rPr>
            <w:rStyle w:val="a7"/>
            <w:rFonts w:ascii="Times New Roman" w:eastAsia="Times New Roman" w:hAnsi="Times New Roman" w:cs="Times New Roman"/>
            <w:color w:val="000000" w:themeColor="text1"/>
            <w:sz w:val="24"/>
            <w:szCs w:val="24"/>
            <w:u w:val="none"/>
            <w:shd w:val="clear" w:color="auto" w:fill="FFFFFF"/>
            <w:lang w:val="en-US" w:eastAsia="ru-RU"/>
          </w:rPr>
          <w:t>html</w:t>
        </w:r>
      </w:hyperlink>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shd w:val="clear" w:color="auto" w:fill="FFFFFF"/>
          <w:lang w:val="en-US"/>
        </w:rPr>
      </w:pPr>
      <w:r w:rsidRPr="00651DBB">
        <w:rPr>
          <w:rFonts w:ascii="Times New Roman" w:hAnsi="Times New Roman" w:cs="Times New Roman"/>
          <w:color w:val="000000" w:themeColor="text1"/>
          <w:sz w:val="24"/>
          <w:szCs w:val="24"/>
          <w:lang w:val="en-US"/>
        </w:rPr>
        <w:t xml:space="preserve">Bello, Walden. Greek mythology: the real story of the European debt crisis // </w:t>
      </w:r>
      <w:r w:rsidRPr="00651DBB">
        <w:rPr>
          <w:rFonts w:ascii="Times New Roman" w:hAnsi="Times New Roman" w:cs="Times New Roman"/>
          <w:color w:val="000000" w:themeColor="text1"/>
          <w:sz w:val="24"/>
          <w:szCs w:val="24"/>
        </w:rPr>
        <w:t>Периодический</w:t>
      </w:r>
      <w:r w:rsidRPr="00651DBB">
        <w:rPr>
          <w:rFonts w:ascii="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rPr>
        <w:t>журнал</w:t>
      </w:r>
      <w:r w:rsidRPr="00651DBB">
        <w:rPr>
          <w:rFonts w:ascii="Times New Roman" w:hAnsi="Times New Roman" w:cs="Times New Roman"/>
          <w:color w:val="000000" w:themeColor="text1"/>
          <w:sz w:val="24"/>
          <w:szCs w:val="24"/>
          <w:lang w:val="en-US"/>
        </w:rPr>
        <w:t xml:space="preserve"> “Yes!Magazine”, </w:t>
      </w:r>
      <w:r w:rsidRPr="00651DBB">
        <w:rPr>
          <w:rFonts w:ascii="Times New Roman" w:hAnsi="Times New Roman" w:cs="Times New Roman"/>
          <w:color w:val="000000" w:themeColor="text1"/>
          <w:sz w:val="24"/>
          <w:szCs w:val="24"/>
        </w:rPr>
        <w:t>сетевое</w:t>
      </w:r>
      <w:r w:rsidRPr="00651DBB">
        <w:rPr>
          <w:rFonts w:ascii="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rPr>
        <w:t>издание</w:t>
      </w:r>
      <w:r w:rsidRPr="00651DBB">
        <w:rPr>
          <w:rFonts w:ascii="Times New Roman" w:hAnsi="Times New Roman" w:cs="Times New Roman"/>
          <w:color w:val="000000" w:themeColor="text1"/>
          <w:sz w:val="24"/>
          <w:szCs w:val="24"/>
          <w:lang w:val="en-US"/>
        </w:rPr>
        <w:t>. – 20.07.2010. – URL: [</w:t>
      </w:r>
      <w:hyperlink r:id="rId41" w:history="1">
        <w:r w:rsidRPr="00651DBB">
          <w:rPr>
            <w:rStyle w:val="a7"/>
            <w:rFonts w:ascii="Times New Roman" w:hAnsi="Times New Roman" w:cs="Times New Roman"/>
            <w:color w:val="000000" w:themeColor="text1"/>
            <w:sz w:val="24"/>
            <w:szCs w:val="24"/>
            <w:u w:val="none"/>
            <w:shd w:val="clear" w:color="auto" w:fill="FFFFFF"/>
            <w:lang w:val="en-US"/>
          </w:rPr>
          <w:t>http://www.yesmagazine.org/new-economy/greek-mythology-the-real-story-of-the-european-debt-crisis</w:t>
        </w:r>
      </w:hyperlink>
      <w:r w:rsidRPr="00651DBB">
        <w:rPr>
          <w:rStyle w:val="a7"/>
          <w:rFonts w:ascii="Times New Roman" w:hAnsi="Times New Roman" w:cs="Times New Roman"/>
          <w:color w:val="000000" w:themeColor="text1"/>
          <w:sz w:val="24"/>
          <w:szCs w:val="24"/>
          <w:u w:val="none"/>
          <w:shd w:val="clear" w:color="auto" w:fill="FFFFFF"/>
          <w:lang w:val="en-US"/>
        </w:rPr>
        <w:t>]</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r w:rsidRPr="00651DBB">
        <w:rPr>
          <w:rFonts w:ascii="Times New Roman" w:hAnsi="Times New Roman" w:cs="Times New Roman"/>
          <w:color w:val="000000" w:themeColor="text1"/>
          <w:sz w:val="24"/>
          <w:szCs w:val="24"/>
          <w:lang w:val="en-US"/>
        </w:rPr>
        <w:t>Croucher, Richard and Upchurch, Martin. Political congruence: a conceptual framework and historical case study // Labor History, 53:2, 205-223. – 2012. – URL: [</w:t>
      </w:r>
      <w:hyperlink r:id="rId42" w:history="1">
        <w:r w:rsidRPr="00651DBB">
          <w:rPr>
            <w:rStyle w:val="a7"/>
            <w:rFonts w:ascii="Times New Roman" w:hAnsi="Times New Roman" w:cs="Times New Roman"/>
            <w:color w:val="000000" w:themeColor="text1"/>
            <w:sz w:val="24"/>
            <w:szCs w:val="24"/>
            <w:u w:val="none"/>
            <w:lang w:val="en-US"/>
          </w:rPr>
          <w:t>https://www.academia.edu/1606780/Political_Congruence_a_conceptual_framework_and_historical_case_study</w:t>
        </w:r>
      </w:hyperlink>
      <w:r w:rsidRPr="00651DBB">
        <w:rPr>
          <w:rStyle w:val="a7"/>
          <w:rFonts w:ascii="Times New Roman" w:hAnsi="Times New Roman" w:cs="Times New Roman"/>
          <w:color w:val="000000" w:themeColor="text1"/>
          <w:sz w:val="24"/>
          <w:szCs w:val="24"/>
          <w:u w:val="none"/>
          <w:lang w:val="en-US"/>
        </w:rPr>
        <w:t xml:space="preserve">] </w:t>
      </w:r>
    </w:p>
    <w:p w:rsidR="00895281" w:rsidRPr="00651DBB" w:rsidRDefault="00895281" w:rsidP="008C45D9">
      <w:pPr>
        <w:pStyle w:val="aa"/>
        <w:numPr>
          <w:ilvl w:val="0"/>
          <w:numId w:val="9"/>
        </w:numPr>
        <w:jc w:val="both"/>
        <w:rPr>
          <w:rFonts w:ascii="Times New Roman" w:hAnsi="Times New Roman" w:cs="Times New Roman"/>
          <w:sz w:val="24"/>
          <w:szCs w:val="24"/>
          <w:lang w:val="en-US"/>
        </w:rPr>
      </w:pPr>
      <w:r w:rsidRPr="00651DBB">
        <w:rPr>
          <w:rFonts w:ascii="Times New Roman" w:hAnsi="Times New Roman" w:cs="Times New Roman"/>
          <w:color w:val="000000" w:themeColor="text1"/>
          <w:sz w:val="24"/>
          <w:szCs w:val="24"/>
          <w:lang w:val="en-US"/>
        </w:rPr>
        <w:t xml:space="preserve">Crum, Ben. Saving the euro at the cost of democracy? // </w:t>
      </w:r>
      <w:r w:rsidRPr="00651DBB">
        <w:rPr>
          <w:rFonts w:ascii="Times New Roman" w:hAnsi="Times New Roman" w:cs="Times New Roman"/>
          <w:sz w:val="24"/>
          <w:szCs w:val="24"/>
          <w:lang w:val="en-US"/>
        </w:rPr>
        <w:t>JCMS 2013 Volume 51. Number 4. pp. 614–630</w:t>
      </w:r>
    </w:p>
    <w:p w:rsidR="00895281" w:rsidRPr="00C61CCF" w:rsidRDefault="00895281" w:rsidP="008C45D9">
      <w:pPr>
        <w:pStyle w:val="aa"/>
        <w:numPr>
          <w:ilvl w:val="0"/>
          <w:numId w:val="9"/>
        </w:numPr>
        <w:autoSpaceDE w:val="0"/>
        <w:autoSpaceDN w:val="0"/>
        <w:adjustRightInd w:val="0"/>
        <w:spacing w:after="0" w:line="240" w:lineRule="auto"/>
        <w:jc w:val="both"/>
        <w:rPr>
          <w:rFonts w:ascii="Times New Roman" w:hAnsi="Times New Roman" w:cs="Times New Roman"/>
          <w:sz w:val="24"/>
          <w:szCs w:val="24"/>
          <w:lang w:val="en-US"/>
        </w:rPr>
      </w:pPr>
      <w:r w:rsidRPr="00651DBB">
        <w:rPr>
          <w:rFonts w:ascii="Times New Roman" w:hAnsi="Times New Roman" w:cs="Times New Roman"/>
          <w:sz w:val="24"/>
          <w:szCs w:val="24"/>
          <w:lang w:val="en-US"/>
        </w:rPr>
        <w:t>Follesdal, Andreas and Hix, Simon. Why there is a Democratic Deficit in the EU: a Response to Majone and Moravcsik // JCMS 2006 Volume 44. Number 3. pp. 533–62</w:t>
      </w:r>
    </w:p>
    <w:p w:rsidR="00895281" w:rsidRPr="00651DBB" w:rsidRDefault="00895281" w:rsidP="008C45D9">
      <w:pPr>
        <w:pStyle w:val="aa"/>
        <w:numPr>
          <w:ilvl w:val="0"/>
          <w:numId w:val="9"/>
        </w:numPr>
        <w:spacing w:line="240" w:lineRule="auto"/>
        <w:jc w:val="both"/>
        <w:rPr>
          <w:rStyle w:val="a7"/>
          <w:rFonts w:ascii="Times New Roman" w:hAnsi="Times New Roman" w:cs="Times New Roman"/>
          <w:color w:val="000000" w:themeColor="text1"/>
          <w:sz w:val="24"/>
          <w:szCs w:val="24"/>
          <w:u w:val="none"/>
          <w:lang w:val="en-US"/>
        </w:rPr>
      </w:pPr>
      <w:r w:rsidRPr="00651DBB">
        <w:rPr>
          <w:rFonts w:ascii="Times New Roman" w:hAnsi="Times New Roman" w:cs="Times New Roman"/>
          <w:color w:val="000000" w:themeColor="text1"/>
          <w:sz w:val="24"/>
          <w:szCs w:val="24"/>
          <w:lang w:val="en-US"/>
        </w:rPr>
        <w:t>Former Soviet dissident warns of EU dictatorship. – 27.02.2006. – URL: [</w:t>
      </w:r>
      <w:hyperlink r:id="rId43" w:history="1">
        <w:r w:rsidRPr="00651DBB">
          <w:rPr>
            <w:rStyle w:val="a7"/>
            <w:rFonts w:ascii="Times New Roman" w:hAnsi="Times New Roman" w:cs="Times New Roman"/>
            <w:color w:val="000000" w:themeColor="text1"/>
            <w:sz w:val="24"/>
            <w:szCs w:val="24"/>
            <w:u w:val="none"/>
            <w:lang w:val="en-US"/>
          </w:rPr>
          <w:t>http://www.brusselsjournal.com/node/865</w:t>
        </w:r>
      </w:hyperlink>
      <w:r w:rsidRPr="00651DBB">
        <w:rPr>
          <w:rStyle w:val="a7"/>
          <w:rFonts w:ascii="Times New Roman" w:hAnsi="Times New Roman" w:cs="Times New Roman"/>
          <w:color w:val="000000" w:themeColor="text1"/>
          <w:sz w:val="24"/>
          <w:szCs w:val="24"/>
          <w:u w:val="none"/>
          <w:lang w:val="en-US"/>
        </w:rPr>
        <w:t>]</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r w:rsidRPr="00651DBB">
        <w:rPr>
          <w:rFonts w:ascii="Times New Roman" w:hAnsi="Times New Roman" w:cs="Times New Roman"/>
          <w:color w:val="000000" w:themeColor="text1"/>
          <w:sz w:val="24"/>
          <w:szCs w:val="24"/>
          <w:lang w:val="en-US"/>
        </w:rPr>
        <w:t>Guide to European Parliament salaries. – February 2014. – URL: [</w:t>
      </w:r>
      <w:hyperlink r:id="rId44" w:history="1">
        <w:r w:rsidRPr="00651DBB">
          <w:rPr>
            <w:rStyle w:val="a7"/>
            <w:rFonts w:ascii="Times New Roman" w:hAnsi="Times New Roman" w:cs="Times New Roman"/>
            <w:color w:val="000000" w:themeColor="text1"/>
            <w:sz w:val="24"/>
            <w:szCs w:val="24"/>
            <w:u w:val="none"/>
            <w:lang w:val="en-US"/>
          </w:rPr>
          <w:t>http://www.bbc.com/news/world-europe-11725041</w:t>
        </w:r>
      </w:hyperlink>
      <w:r w:rsidRPr="00651DBB">
        <w:rPr>
          <w:rStyle w:val="a7"/>
          <w:rFonts w:ascii="Times New Roman" w:hAnsi="Times New Roman" w:cs="Times New Roman"/>
          <w:color w:val="000000" w:themeColor="text1"/>
          <w:sz w:val="24"/>
          <w:szCs w:val="24"/>
          <w:u w:val="none"/>
          <w:lang w:val="en-US"/>
        </w:rPr>
        <w:t xml:space="preserve">] </w:t>
      </w:r>
      <w:r w:rsidRPr="00651DBB">
        <w:rPr>
          <w:rFonts w:ascii="Times New Roman" w:hAnsi="Times New Roman" w:cs="Times New Roman"/>
          <w:color w:val="000000" w:themeColor="text1"/>
          <w:sz w:val="24"/>
          <w:szCs w:val="24"/>
          <w:lang w:val="en-US"/>
        </w:rPr>
        <w:t>(</w:t>
      </w:r>
      <w:r w:rsidRPr="00651DBB">
        <w:rPr>
          <w:rFonts w:ascii="Times New Roman" w:hAnsi="Times New Roman" w:cs="Times New Roman"/>
          <w:color w:val="000000" w:themeColor="text1"/>
          <w:sz w:val="24"/>
          <w:szCs w:val="24"/>
        </w:rPr>
        <w:t>дата</w:t>
      </w:r>
      <w:r w:rsidRPr="00651DBB">
        <w:rPr>
          <w:rFonts w:ascii="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rPr>
        <w:t>обращения</w:t>
      </w:r>
      <w:r w:rsidRPr="00651DBB">
        <w:rPr>
          <w:rFonts w:ascii="Times New Roman" w:hAnsi="Times New Roman" w:cs="Times New Roman"/>
          <w:color w:val="000000" w:themeColor="text1"/>
          <w:sz w:val="24"/>
          <w:szCs w:val="24"/>
          <w:lang w:val="en-US"/>
        </w:rPr>
        <w:t>: 10.04.2016)</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r w:rsidRPr="00651DBB">
        <w:rPr>
          <w:rFonts w:ascii="Times New Roman" w:hAnsi="Times New Roman" w:cs="Times New Roman"/>
          <w:color w:val="000000" w:themeColor="text1"/>
          <w:sz w:val="24"/>
          <w:szCs w:val="24"/>
          <w:lang w:val="en-US"/>
        </w:rPr>
        <w:t xml:space="preserve">Hankel, W. Why the euro system is unsustainable // </w:t>
      </w:r>
      <w:r w:rsidRPr="00651DBB">
        <w:rPr>
          <w:rFonts w:ascii="Times New Roman" w:hAnsi="Times New Roman" w:cs="Times New Roman"/>
          <w:bCs/>
          <w:iCs/>
          <w:color w:val="000000" w:themeColor="text1"/>
          <w:sz w:val="24"/>
          <w:szCs w:val="24"/>
          <w:shd w:val="clear" w:color="auto" w:fill="FFFFFF"/>
          <w:lang w:val="en-US"/>
        </w:rPr>
        <w:t>Executive Intelligence Review, issue of August 2005. – URL: [</w:t>
      </w:r>
      <w:hyperlink r:id="rId45" w:history="1">
        <w:r w:rsidRPr="00651DBB">
          <w:rPr>
            <w:rStyle w:val="a7"/>
            <w:rFonts w:ascii="Times New Roman" w:hAnsi="Times New Roman" w:cs="Times New Roman"/>
            <w:color w:val="000000" w:themeColor="text1"/>
            <w:sz w:val="24"/>
            <w:szCs w:val="24"/>
            <w:u w:val="none"/>
            <w:lang w:val="en-US"/>
          </w:rPr>
          <w:t>http://www.larouchepub.com/other/interviews/2005/3232_hankel.html</w:t>
        </w:r>
      </w:hyperlink>
      <w:r w:rsidRPr="00651DBB">
        <w:rPr>
          <w:rFonts w:ascii="Times New Roman" w:hAnsi="Times New Roman" w:cs="Times New Roman"/>
          <w:color w:val="000000" w:themeColor="text1"/>
          <w:sz w:val="24"/>
          <w:szCs w:val="24"/>
          <w:lang w:val="en-US"/>
        </w:rPr>
        <w:t>]</w:t>
      </w:r>
    </w:p>
    <w:p w:rsidR="00895281" w:rsidRPr="00651DBB" w:rsidRDefault="00895281" w:rsidP="008C45D9">
      <w:pPr>
        <w:pStyle w:val="aa"/>
        <w:numPr>
          <w:ilvl w:val="0"/>
          <w:numId w:val="9"/>
        </w:numPr>
        <w:spacing w:line="240" w:lineRule="auto"/>
        <w:jc w:val="both"/>
        <w:rPr>
          <w:rFonts w:ascii="Times New Roman" w:eastAsia="Times New Roman" w:hAnsi="Times New Roman" w:cs="Times New Roman"/>
          <w:color w:val="000000" w:themeColor="text1"/>
          <w:sz w:val="24"/>
          <w:szCs w:val="24"/>
          <w:lang w:val="en-US" w:eastAsia="ru-RU"/>
        </w:rPr>
      </w:pPr>
      <w:r w:rsidRPr="00651DBB">
        <w:rPr>
          <w:rFonts w:ascii="Times New Roman" w:hAnsi="Times New Roman" w:cs="Times New Roman"/>
          <w:sz w:val="24"/>
          <w:szCs w:val="24"/>
          <w:lang w:val="en-US"/>
        </w:rPr>
        <w:t xml:space="preserve">Hannan, Daniel. The case for Europe. One MEP reveals the disturbing contempt for democracy at the heart of the EU // </w:t>
      </w:r>
      <w:r w:rsidRPr="00651DBB">
        <w:rPr>
          <w:rFonts w:ascii="Times New Roman" w:hAnsi="Times New Roman" w:cs="Times New Roman"/>
          <w:sz w:val="24"/>
          <w:szCs w:val="24"/>
        </w:rPr>
        <w:t>Ежедневная</w:t>
      </w:r>
      <w:r w:rsidRPr="00651DBB">
        <w:rPr>
          <w:rFonts w:ascii="Times New Roman" w:hAnsi="Times New Roman" w:cs="Times New Roman"/>
          <w:sz w:val="24"/>
          <w:szCs w:val="24"/>
          <w:lang w:val="en-US"/>
        </w:rPr>
        <w:t xml:space="preserve"> </w:t>
      </w:r>
      <w:r w:rsidRPr="00651DBB">
        <w:rPr>
          <w:rFonts w:ascii="Times New Roman" w:hAnsi="Times New Roman" w:cs="Times New Roman"/>
          <w:sz w:val="24"/>
          <w:szCs w:val="24"/>
        </w:rPr>
        <w:t>газета</w:t>
      </w:r>
      <w:r w:rsidRPr="00651DBB">
        <w:rPr>
          <w:rFonts w:ascii="Times New Roman" w:hAnsi="Times New Roman" w:cs="Times New Roman"/>
          <w:sz w:val="24"/>
          <w:szCs w:val="24"/>
          <w:lang w:val="en-US"/>
        </w:rPr>
        <w:t xml:space="preserve"> “The Daily Mail”, сетевое </w:t>
      </w:r>
      <w:r w:rsidRPr="00651DBB">
        <w:rPr>
          <w:rFonts w:ascii="Times New Roman" w:hAnsi="Times New Roman" w:cs="Times New Roman"/>
          <w:sz w:val="24"/>
          <w:szCs w:val="24"/>
        </w:rPr>
        <w:t>издание</w:t>
      </w:r>
      <w:r w:rsidRPr="00651DBB">
        <w:rPr>
          <w:rFonts w:ascii="Times New Roman" w:hAnsi="Times New Roman" w:cs="Times New Roman"/>
          <w:sz w:val="24"/>
          <w:szCs w:val="24"/>
          <w:lang w:val="en-US"/>
        </w:rPr>
        <w:t>. – 17.08.2002. – URL: [</w:t>
      </w:r>
      <w:hyperlink r:id="rId46" w:anchor="ixzz45WcmhHWj" w:history="1">
        <w:r w:rsidRPr="00651DBB">
          <w:rPr>
            <w:rFonts w:ascii="Times New Roman" w:eastAsia="Times New Roman" w:hAnsi="Times New Roman" w:cs="Times New Roman"/>
            <w:color w:val="000000" w:themeColor="text1"/>
            <w:sz w:val="24"/>
            <w:szCs w:val="24"/>
            <w:lang w:val="en-US" w:eastAsia="ru-RU"/>
          </w:rPr>
          <w:t>http://www.dailymail.co.uk/news/article-2188453/The-case-Europe-MEP-Daniel-Hannan-reveals-disturbing-contempt-democracy-heart-EU.html#ixzz45WcmhHWj</w:t>
        </w:r>
      </w:hyperlink>
      <w:r w:rsidRPr="00651DBB">
        <w:rPr>
          <w:rFonts w:ascii="Times New Roman" w:eastAsia="Times New Roman" w:hAnsi="Times New Roman" w:cs="Times New Roman"/>
          <w:color w:val="000000" w:themeColor="text1"/>
          <w:sz w:val="24"/>
          <w:szCs w:val="24"/>
          <w:lang w:val="en-US" w:eastAsia="ru-RU"/>
        </w:rPr>
        <w:t>]</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r w:rsidRPr="00651DBB">
        <w:rPr>
          <w:rFonts w:ascii="Times New Roman" w:hAnsi="Times New Roman" w:cs="Times New Roman"/>
          <w:color w:val="000000" w:themeColor="text1"/>
          <w:sz w:val="24"/>
          <w:szCs w:val="24"/>
          <w:lang w:val="en-US"/>
        </w:rPr>
        <w:t xml:space="preserve">Hannan, D. The EU is an antidote to democratic governments argues President Barosso // </w:t>
      </w:r>
      <w:r w:rsidRPr="00651DBB">
        <w:rPr>
          <w:rFonts w:ascii="Times New Roman" w:eastAsia="Times New Roman" w:hAnsi="Times New Roman" w:cs="Times New Roman"/>
          <w:color w:val="000000" w:themeColor="text1"/>
          <w:sz w:val="24"/>
          <w:szCs w:val="24"/>
          <w:lang w:eastAsia="ru-RU"/>
        </w:rPr>
        <w:t>Ежедневная</w:t>
      </w:r>
      <w:r w:rsidRPr="00651DBB">
        <w:rPr>
          <w:rFonts w:ascii="Times New Roman" w:eastAsia="Times New Roman" w:hAnsi="Times New Roman" w:cs="Times New Roman"/>
          <w:color w:val="000000" w:themeColor="text1"/>
          <w:sz w:val="24"/>
          <w:szCs w:val="24"/>
          <w:lang w:val="en-US" w:eastAsia="ru-RU"/>
        </w:rPr>
        <w:t xml:space="preserve"> </w:t>
      </w:r>
      <w:r w:rsidRPr="00651DBB">
        <w:rPr>
          <w:rFonts w:ascii="Times New Roman" w:eastAsia="Times New Roman" w:hAnsi="Times New Roman" w:cs="Times New Roman"/>
          <w:color w:val="000000" w:themeColor="text1"/>
          <w:sz w:val="24"/>
          <w:szCs w:val="24"/>
          <w:lang w:eastAsia="ru-RU"/>
        </w:rPr>
        <w:t>газета</w:t>
      </w:r>
      <w:r w:rsidRPr="00651DBB">
        <w:rPr>
          <w:rFonts w:ascii="Times New Roman" w:eastAsia="Times New Roman" w:hAnsi="Times New Roman" w:cs="Times New Roman"/>
          <w:color w:val="000000" w:themeColor="text1"/>
          <w:sz w:val="24"/>
          <w:szCs w:val="24"/>
          <w:lang w:val="en-US" w:eastAsia="ru-RU"/>
        </w:rPr>
        <w:t xml:space="preserve"> “The Daily Telegraph”, сетевое издание. – 04.10.2014 – URL: [</w:t>
      </w:r>
      <w:hyperlink r:id="rId47" w:history="1">
        <w:r w:rsidRPr="00651DBB">
          <w:rPr>
            <w:rStyle w:val="a7"/>
            <w:rFonts w:ascii="Times New Roman" w:hAnsi="Times New Roman" w:cs="Times New Roman"/>
            <w:color w:val="000000" w:themeColor="text1"/>
            <w:sz w:val="24"/>
            <w:szCs w:val="24"/>
            <w:u w:val="none"/>
            <w:lang w:val="en-US"/>
          </w:rPr>
          <w:t>http://blogs.telegraph.co.uk/news/danielhannan/100056661/the-eu-is-an-antidote-to-democratic-governments-argues-president-barroso/</w:t>
        </w:r>
      </w:hyperlink>
      <w:r w:rsidRPr="00651DBB">
        <w:rPr>
          <w:rStyle w:val="a7"/>
          <w:rFonts w:ascii="Times New Roman" w:hAnsi="Times New Roman" w:cs="Times New Roman"/>
          <w:color w:val="000000" w:themeColor="text1"/>
          <w:sz w:val="24"/>
          <w:szCs w:val="24"/>
          <w:u w:val="none"/>
          <w:lang w:val="en-US"/>
        </w:rPr>
        <w:t>] (</w:t>
      </w:r>
      <w:r w:rsidRPr="00651DBB">
        <w:rPr>
          <w:rStyle w:val="a7"/>
          <w:rFonts w:ascii="Times New Roman" w:hAnsi="Times New Roman" w:cs="Times New Roman"/>
          <w:color w:val="000000" w:themeColor="text1"/>
          <w:sz w:val="24"/>
          <w:szCs w:val="24"/>
          <w:u w:val="none"/>
        </w:rPr>
        <w:t>дата</w:t>
      </w:r>
      <w:r w:rsidRPr="00651DBB">
        <w:rPr>
          <w:rStyle w:val="a7"/>
          <w:rFonts w:ascii="Times New Roman" w:hAnsi="Times New Roman" w:cs="Times New Roman"/>
          <w:color w:val="000000" w:themeColor="text1"/>
          <w:sz w:val="24"/>
          <w:szCs w:val="24"/>
          <w:u w:val="none"/>
          <w:lang w:val="en-US"/>
        </w:rPr>
        <w:t xml:space="preserve"> </w:t>
      </w:r>
      <w:r w:rsidRPr="00651DBB">
        <w:rPr>
          <w:rStyle w:val="a7"/>
          <w:rFonts w:ascii="Times New Roman" w:hAnsi="Times New Roman" w:cs="Times New Roman"/>
          <w:color w:val="000000" w:themeColor="text1"/>
          <w:sz w:val="24"/>
          <w:szCs w:val="24"/>
          <w:u w:val="none"/>
        </w:rPr>
        <w:t>обращения</w:t>
      </w:r>
      <w:r w:rsidRPr="00651DBB">
        <w:rPr>
          <w:rStyle w:val="a7"/>
          <w:rFonts w:ascii="Times New Roman" w:hAnsi="Times New Roman" w:cs="Times New Roman"/>
          <w:color w:val="000000" w:themeColor="text1"/>
          <w:sz w:val="24"/>
          <w:szCs w:val="24"/>
          <w:u w:val="none"/>
          <w:lang w:val="en-US"/>
        </w:rPr>
        <w:t xml:space="preserve"> </w:t>
      </w:r>
      <w:r w:rsidRPr="00651DBB">
        <w:rPr>
          <w:rStyle w:val="a7"/>
          <w:rFonts w:ascii="Times New Roman" w:hAnsi="Times New Roman" w:cs="Times New Roman"/>
          <w:color w:val="000000" w:themeColor="text1"/>
          <w:sz w:val="24"/>
          <w:szCs w:val="24"/>
          <w:u w:val="none"/>
        </w:rPr>
        <w:t>РАНЕЕ</w:t>
      </w:r>
      <w:r w:rsidRPr="00651DBB">
        <w:rPr>
          <w:rStyle w:val="a7"/>
          <w:rFonts w:ascii="Times New Roman" w:hAnsi="Times New Roman" w:cs="Times New Roman"/>
          <w:color w:val="000000" w:themeColor="text1"/>
          <w:sz w:val="24"/>
          <w:szCs w:val="24"/>
          <w:u w:val="none"/>
          <w:lang w:val="en-US"/>
        </w:rPr>
        <w:t>)</w:t>
      </w:r>
    </w:p>
    <w:p w:rsidR="00895281" w:rsidRPr="00C61CCF" w:rsidRDefault="00895281" w:rsidP="008C45D9">
      <w:pPr>
        <w:pStyle w:val="aa"/>
        <w:numPr>
          <w:ilvl w:val="0"/>
          <w:numId w:val="9"/>
        </w:numPr>
        <w:autoSpaceDE w:val="0"/>
        <w:autoSpaceDN w:val="0"/>
        <w:adjustRightInd w:val="0"/>
        <w:spacing w:after="0" w:line="240" w:lineRule="auto"/>
        <w:jc w:val="both"/>
        <w:rPr>
          <w:rFonts w:ascii="Times New Roman" w:hAnsi="Times New Roman" w:cs="Times New Roman"/>
          <w:sz w:val="24"/>
          <w:szCs w:val="24"/>
          <w:lang w:val="en-US"/>
        </w:rPr>
      </w:pPr>
      <w:r w:rsidRPr="00651DBB">
        <w:rPr>
          <w:rFonts w:ascii="Times New Roman" w:hAnsi="Times New Roman" w:cs="Times New Roman"/>
          <w:sz w:val="24"/>
          <w:szCs w:val="24"/>
          <w:lang w:val="en-US"/>
        </w:rPr>
        <w:t xml:space="preserve">Hooghe, Lisbet. Europe Divided? Elites vs Public Opinion on European Integration // </w:t>
      </w:r>
      <w:r w:rsidRPr="00651DBB">
        <w:rPr>
          <w:rFonts w:ascii="Times New Roman" w:hAnsi="Times New Roman" w:cs="Times New Roman"/>
          <w:bCs/>
          <w:sz w:val="24"/>
          <w:szCs w:val="24"/>
          <w:lang w:val="en-US"/>
        </w:rPr>
        <w:t xml:space="preserve">European Union Politics. 2003, </w:t>
      </w:r>
      <w:r w:rsidRPr="00651DBB">
        <w:rPr>
          <w:rFonts w:ascii="Times New Roman" w:hAnsi="Times New Roman" w:cs="Times New Roman"/>
          <w:sz w:val="24"/>
          <w:szCs w:val="24"/>
          <w:lang w:val="en-US"/>
        </w:rPr>
        <w:t>Volume 4 (3), pp. 281–304</w:t>
      </w:r>
    </w:p>
    <w:p w:rsidR="00E54253" w:rsidRPr="00C61CCF" w:rsidRDefault="00895281" w:rsidP="008C45D9">
      <w:pPr>
        <w:pStyle w:val="aa"/>
        <w:numPr>
          <w:ilvl w:val="0"/>
          <w:numId w:val="9"/>
        </w:numPr>
        <w:autoSpaceDE w:val="0"/>
        <w:autoSpaceDN w:val="0"/>
        <w:adjustRightInd w:val="0"/>
        <w:spacing w:after="0" w:line="240" w:lineRule="auto"/>
        <w:jc w:val="both"/>
        <w:rPr>
          <w:rFonts w:ascii="Times New Roman" w:eastAsia="ArialMT" w:hAnsi="Times New Roman" w:cs="Times New Roman"/>
          <w:sz w:val="24"/>
          <w:szCs w:val="24"/>
          <w:lang w:val="en-US"/>
        </w:rPr>
      </w:pPr>
      <w:r w:rsidRPr="00651DBB">
        <w:rPr>
          <w:rFonts w:ascii="Times New Roman" w:eastAsia="ArialMT" w:hAnsi="Times New Roman" w:cs="Times New Roman"/>
          <w:sz w:val="24"/>
          <w:szCs w:val="24"/>
          <w:lang w:val="en-US"/>
        </w:rPr>
        <w:t xml:space="preserve">Hooghe, Liesbet and Marks, Gary. A Postfunctionalist Theory of European Integration: From Permissive Consensus to Constraining Dissensus // British Journal of Political Science. 2009, Vol. 39, pp 1-23. </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r w:rsidRPr="00651DBB">
        <w:rPr>
          <w:rFonts w:ascii="Times New Roman" w:hAnsi="Times New Roman" w:cs="Times New Roman"/>
          <w:color w:val="000000" w:themeColor="text1"/>
          <w:sz w:val="24"/>
          <w:szCs w:val="24"/>
          <w:shd w:val="clear" w:color="auto" w:fill="FFFFFF"/>
          <w:lang w:val="en-US"/>
        </w:rPr>
        <w:t xml:space="preserve">'If the Euro Fails, Europe Fails': Merkel Says EU Must Be Bound Closer Together // </w:t>
      </w:r>
      <w:r w:rsidRPr="00651DBB">
        <w:rPr>
          <w:rFonts w:ascii="Times New Roman" w:hAnsi="Times New Roman" w:cs="Times New Roman"/>
          <w:color w:val="000000" w:themeColor="text1"/>
          <w:sz w:val="24"/>
          <w:szCs w:val="24"/>
        </w:rPr>
        <w:t>Информационно</w:t>
      </w:r>
      <w:r w:rsidRPr="00651DBB">
        <w:rPr>
          <w:rFonts w:ascii="Times New Roman" w:hAnsi="Times New Roman" w:cs="Times New Roman"/>
          <w:color w:val="000000" w:themeColor="text1"/>
          <w:sz w:val="24"/>
          <w:szCs w:val="24"/>
          <w:lang w:val="en-US"/>
        </w:rPr>
        <w:t>-</w:t>
      </w:r>
      <w:r w:rsidRPr="00651DBB">
        <w:rPr>
          <w:rFonts w:ascii="Times New Roman" w:hAnsi="Times New Roman" w:cs="Times New Roman"/>
          <w:color w:val="000000" w:themeColor="text1"/>
          <w:sz w:val="24"/>
          <w:szCs w:val="24"/>
        </w:rPr>
        <w:t>аналитический</w:t>
      </w:r>
      <w:r w:rsidRPr="00651DBB">
        <w:rPr>
          <w:rFonts w:ascii="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rPr>
        <w:t>журнал</w:t>
      </w:r>
      <w:r w:rsidRPr="00651DBB">
        <w:rPr>
          <w:rFonts w:ascii="Times New Roman" w:hAnsi="Times New Roman" w:cs="Times New Roman"/>
          <w:color w:val="000000" w:themeColor="text1"/>
          <w:sz w:val="24"/>
          <w:szCs w:val="24"/>
          <w:lang w:val="en-US"/>
        </w:rPr>
        <w:t xml:space="preserve"> “Spiegel”, </w:t>
      </w:r>
      <w:r w:rsidRPr="00651DBB">
        <w:rPr>
          <w:rFonts w:ascii="Times New Roman" w:hAnsi="Times New Roman" w:cs="Times New Roman"/>
          <w:color w:val="000000" w:themeColor="text1"/>
          <w:sz w:val="24"/>
          <w:szCs w:val="24"/>
        </w:rPr>
        <w:t>сетевое</w:t>
      </w:r>
      <w:r w:rsidRPr="00651DBB">
        <w:rPr>
          <w:rFonts w:ascii="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rPr>
        <w:t>издание</w:t>
      </w:r>
      <w:r w:rsidRPr="00651DBB">
        <w:rPr>
          <w:rFonts w:ascii="Times New Roman" w:hAnsi="Times New Roman" w:cs="Times New Roman"/>
          <w:color w:val="000000" w:themeColor="text1"/>
          <w:sz w:val="24"/>
          <w:szCs w:val="24"/>
          <w:lang w:val="en-US"/>
        </w:rPr>
        <w:t>. – 07.09.2011. – URL: [</w:t>
      </w:r>
      <w:hyperlink r:id="rId48" w:history="1">
        <w:r w:rsidRPr="00651DBB">
          <w:rPr>
            <w:rStyle w:val="a7"/>
            <w:rFonts w:ascii="Times New Roman" w:hAnsi="Times New Roman" w:cs="Times New Roman"/>
            <w:color w:val="000000" w:themeColor="text1"/>
            <w:sz w:val="24"/>
            <w:szCs w:val="24"/>
            <w:u w:val="none"/>
            <w:lang w:val="en-US"/>
          </w:rPr>
          <w:t>http://www.spiegel.de/international/germany/if-the-euro-fails-europe-fails-merkel-says-eu-must-be-bound-closer-together-a-784953.html</w:t>
        </w:r>
      </w:hyperlink>
      <w:r w:rsidRPr="00651DBB">
        <w:rPr>
          <w:rStyle w:val="a7"/>
          <w:rFonts w:ascii="Times New Roman" w:hAnsi="Times New Roman" w:cs="Times New Roman"/>
          <w:color w:val="000000" w:themeColor="text1"/>
          <w:sz w:val="24"/>
          <w:szCs w:val="24"/>
          <w:u w:val="none"/>
          <w:lang w:val="en-US"/>
        </w:rPr>
        <w:t>]</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r w:rsidRPr="00651DBB">
        <w:rPr>
          <w:rFonts w:ascii="Times New Roman" w:hAnsi="Times New Roman" w:cs="Times New Roman"/>
          <w:sz w:val="24"/>
          <w:szCs w:val="24"/>
          <w:lang w:val="en-US"/>
        </w:rPr>
        <w:lastRenderedPageBreak/>
        <w:t xml:space="preserve">Krugman, Paul. The case for cuts was a lie. Why does Britain still believe it? Austerity delusion // </w:t>
      </w:r>
      <w:r w:rsidRPr="00651DBB">
        <w:rPr>
          <w:rFonts w:ascii="Times New Roman" w:hAnsi="Times New Roman" w:cs="Times New Roman"/>
          <w:color w:val="000000" w:themeColor="text1"/>
          <w:sz w:val="24"/>
          <w:szCs w:val="24"/>
        </w:rPr>
        <w:t>Ежедневная</w:t>
      </w:r>
      <w:r w:rsidRPr="00651DBB">
        <w:rPr>
          <w:rFonts w:ascii="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rPr>
        <w:t>газета</w:t>
      </w:r>
      <w:r w:rsidRPr="00651DBB">
        <w:rPr>
          <w:rFonts w:ascii="Times New Roman" w:hAnsi="Times New Roman" w:cs="Times New Roman"/>
          <w:color w:val="000000" w:themeColor="text1"/>
          <w:sz w:val="24"/>
          <w:szCs w:val="24"/>
          <w:lang w:val="en-US"/>
        </w:rPr>
        <w:t xml:space="preserve"> «The Guardian», </w:t>
      </w:r>
      <w:r w:rsidRPr="00651DBB">
        <w:rPr>
          <w:rFonts w:ascii="Times New Roman" w:hAnsi="Times New Roman" w:cs="Times New Roman"/>
          <w:color w:val="000000" w:themeColor="text1"/>
          <w:sz w:val="24"/>
          <w:szCs w:val="24"/>
        </w:rPr>
        <w:t>сетевое</w:t>
      </w:r>
      <w:r w:rsidRPr="00651DBB">
        <w:rPr>
          <w:rFonts w:ascii="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rPr>
        <w:t>издание</w:t>
      </w:r>
      <w:r w:rsidRPr="00651DBB">
        <w:rPr>
          <w:rFonts w:ascii="Times New Roman" w:hAnsi="Times New Roman" w:cs="Times New Roman"/>
          <w:color w:val="000000" w:themeColor="text1"/>
          <w:sz w:val="24"/>
          <w:szCs w:val="24"/>
          <w:lang w:val="en-US"/>
        </w:rPr>
        <w:t>. – 29.04.2015. – URL: [</w:t>
      </w:r>
      <w:hyperlink r:id="rId49" w:history="1">
        <w:r w:rsidRPr="00651DBB">
          <w:rPr>
            <w:rStyle w:val="a7"/>
            <w:rFonts w:ascii="Times New Roman" w:hAnsi="Times New Roman" w:cs="Times New Roman"/>
            <w:color w:val="000000" w:themeColor="text1"/>
            <w:sz w:val="24"/>
            <w:szCs w:val="24"/>
            <w:u w:val="none"/>
            <w:lang w:val="en-US"/>
          </w:rPr>
          <w:t>http://www.theguardian.com/business/ng-interactive/2015/apr/29/the-austerity-delusion</w:t>
        </w:r>
      </w:hyperlink>
      <w:r w:rsidRPr="00651DBB">
        <w:rPr>
          <w:rStyle w:val="a7"/>
          <w:rFonts w:ascii="Times New Roman" w:hAnsi="Times New Roman" w:cs="Times New Roman"/>
          <w:color w:val="000000" w:themeColor="text1"/>
          <w:sz w:val="24"/>
          <w:szCs w:val="24"/>
          <w:u w:val="none"/>
          <w:lang w:val="en-US"/>
        </w:rPr>
        <w:t>]</w:t>
      </w:r>
    </w:p>
    <w:p w:rsidR="00895281" w:rsidRPr="00C61CCF" w:rsidRDefault="00895281" w:rsidP="008C45D9">
      <w:pPr>
        <w:pStyle w:val="aa"/>
        <w:numPr>
          <w:ilvl w:val="0"/>
          <w:numId w:val="9"/>
        </w:numPr>
        <w:autoSpaceDE w:val="0"/>
        <w:autoSpaceDN w:val="0"/>
        <w:adjustRightInd w:val="0"/>
        <w:spacing w:after="0" w:line="240" w:lineRule="auto"/>
        <w:jc w:val="both"/>
        <w:rPr>
          <w:rFonts w:ascii="Times New Roman" w:hAnsi="Times New Roman" w:cs="Times New Roman"/>
          <w:sz w:val="24"/>
          <w:szCs w:val="24"/>
          <w:lang w:val="en-US"/>
        </w:rPr>
      </w:pPr>
      <w:r w:rsidRPr="00651DBB">
        <w:rPr>
          <w:rFonts w:ascii="Times New Roman" w:hAnsi="Times New Roman" w:cs="Times New Roman"/>
          <w:sz w:val="24"/>
          <w:szCs w:val="24"/>
          <w:lang w:val="en-US"/>
        </w:rPr>
        <w:t>Majone, Giandomenico. Rethinking European integration after the debt crisis // London’s Global University. The European Institute. Working paper №3/2012. – June 2012.</w:t>
      </w:r>
    </w:p>
    <w:p w:rsidR="00C61CCF" w:rsidRPr="00C61CCF" w:rsidRDefault="00895281" w:rsidP="00C61CCF">
      <w:pPr>
        <w:pStyle w:val="aa"/>
        <w:numPr>
          <w:ilvl w:val="0"/>
          <w:numId w:val="9"/>
        </w:numPr>
        <w:spacing w:line="240" w:lineRule="auto"/>
        <w:jc w:val="both"/>
        <w:rPr>
          <w:rFonts w:ascii="Times New Roman" w:hAnsi="Times New Roman" w:cs="Times New Roman"/>
          <w:color w:val="000000" w:themeColor="text1"/>
          <w:sz w:val="24"/>
          <w:szCs w:val="24"/>
          <w:lang w:val="en-US"/>
        </w:rPr>
      </w:pPr>
      <w:r w:rsidRPr="00651DBB">
        <w:rPr>
          <w:rFonts w:ascii="Times New Roman" w:hAnsi="Times New Roman" w:cs="Times New Roman"/>
          <w:color w:val="000000" w:themeColor="text1"/>
          <w:sz w:val="24"/>
          <w:szCs w:val="24"/>
          <w:lang w:val="en-US"/>
        </w:rPr>
        <w:t>Martens, Maria. Administrative Integration through the Back Door? The Role and Influence of the European Commission in Transgovernmental Networks within the Environmental Policy Field // Journal of European Integration, 30:5, pp. 635-651. – 2008. – URL:  [</w:t>
      </w:r>
      <w:hyperlink r:id="rId50" w:history="1">
        <w:r w:rsidRPr="00651DBB">
          <w:rPr>
            <w:rStyle w:val="a7"/>
            <w:rFonts w:ascii="Times New Roman" w:hAnsi="Times New Roman" w:cs="Times New Roman"/>
            <w:color w:val="000000" w:themeColor="text1"/>
            <w:sz w:val="24"/>
            <w:szCs w:val="24"/>
            <w:u w:val="none"/>
            <w:lang w:val="en-US"/>
          </w:rPr>
          <w:t>http://www.tandfonline.com/doi/pdf/10.1080/07036330802439608</w:t>
        </w:r>
      </w:hyperlink>
      <w:r w:rsidRPr="00651DBB">
        <w:rPr>
          <w:rStyle w:val="a7"/>
          <w:rFonts w:ascii="Times New Roman" w:hAnsi="Times New Roman" w:cs="Times New Roman"/>
          <w:color w:val="000000" w:themeColor="text1"/>
          <w:sz w:val="24"/>
          <w:szCs w:val="24"/>
          <w:u w:val="none"/>
          <w:lang w:val="en-US"/>
        </w:rPr>
        <w:t>]</w:t>
      </w:r>
    </w:p>
    <w:p w:rsidR="00C61CCF" w:rsidRPr="00651DBB" w:rsidRDefault="00C61CCF"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r w:rsidRPr="00C61CCF">
        <w:rPr>
          <w:rFonts w:ascii="Times New Roman" w:hAnsi="Times New Roman" w:cs="Times New Roman"/>
          <w:lang w:val="en-US"/>
        </w:rPr>
        <w:t>Rodrick, Dani. The inescapable trilemma of the world economy. – 27.07.2007. – URL: [http://rodrik.typepad.com/dani_rodriks_weblog/2007/06/the-inescapable.html]</w:t>
      </w:r>
    </w:p>
    <w:p w:rsidR="00895281" w:rsidRPr="00C61CCF" w:rsidRDefault="00895281" w:rsidP="008C45D9">
      <w:pPr>
        <w:pStyle w:val="aa"/>
        <w:numPr>
          <w:ilvl w:val="0"/>
          <w:numId w:val="9"/>
        </w:num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651DBB">
        <w:rPr>
          <w:rFonts w:ascii="Times New Roman" w:eastAsia="Times New Roman" w:hAnsi="Times New Roman" w:cs="Times New Roman"/>
          <w:color w:val="000000" w:themeColor="text1"/>
          <w:sz w:val="24"/>
          <w:szCs w:val="24"/>
          <w:lang w:val="en-US" w:eastAsia="ru-RU"/>
        </w:rPr>
        <w:t xml:space="preserve">Schmidt, Vivien A. </w:t>
      </w:r>
      <w:r w:rsidRPr="00651DBB">
        <w:rPr>
          <w:rFonts w:ascii="Times New Roman" w:hAnsi="Times New Roman" w:cs="Times New Roman"/>
          <w:bCs/>
          <w:color w:val="000000" w:themeColor="text1"/>
          <w:sz w:val="24"/>
          <w:szCs w:val="24"/>
          <w:shd w:val="clear" w:color="auto" w:fill="FFFFFF"/>
          <w:lang w:val="en-US"/>
        </w:rPr>
        <w:t xml:space="preserve">Democracy and Legitimacy in the European Union Revisited: Input, Output </w:t>
      </w:r>
      <w:r w:rsidRPr="00651DBB">
        <w:rPr>
          <w:rStyle w:val="a8"/>
          <w:rFonts w:ascii="Times New Roman" w:hAnsi="Times New Roman" w:cs="Times New Roman"/>
          <w:bCs/>
          <w:i w:val="0"/>
          <w:color w:val="000000" w:themeColor="text1"/>
          <w:sz w:val="24"/>
          <w:szCs w:val="24"/>
          <w:bdr w:val="none" w:sz="0" w:space="0" w:color="auto" w:frame="1"/>
          <w:shd w:val="clear" w:color="auto" w:fill="FFFFFF"/>
          <w:lang w:val="en-US"/>
        </w:rPr>
        <w:t>and</w:t>
      </w:r>
      <w:r w:rsidRPr="00651DBB">
        <w:rPr>
          <w:rStyle w:val="apple-converted-space"/>
          <w:rFonts w:ascii="Times New Roman" w:hAnsi="Times New Roman" w:cs="Times New Roman"/>
          <w:bCs/>
          <w:i/>
          <w:color w:val="000000" w:themeColor="text1"/>
          <w:sz w:val="24"/>
          <w:szCs w:val="24"/>
          <w:shd w:val="clear" w:color="auto" w:fill="FFFFFF"/>
          <w:lang w:val="en-US"/>
        </w:rPr>
        <w:t> </w:t>
      </w:r>
      <w:r w:rsidRPr="00651DBB">
        <w:rPr>
          <w:rFonts w:ascii="Times New Roman" w:hAnsi="Times New Roman" w:cs="Times New Roman"/>
          <w:bCs/>
          <w:color w:val="000000" w:themeColor="text1"/>
          <w:sz w:val="24"/>
          <w:szCs w:val="24"/>
          <w:shd w:val="clear" w:color="auto" w:fill="FFFFFF"/>
          <w:lang w:val="en-US"/>
        </w:rPr>
        <w:t xml:space="preserve">‘Throughput’ // </w:t>
      </w:r>
      <w:r w:rsidRPr="00651DBB">
        <w:rPr>
          <w:rFonts w:ascii="Times New Roman" w:hAnsi="Times New Roman" w:cs="Times New Roman"/>
          <w:color w:val="000000" w:themeColor="text1"/>
          <w:sz w:val="24"/>
          <w:szCs w:val="24"/>
          <w:lang w:val="en-US"/>
        </w:rPr>
        <w:t xml:space="preserve">Political Studies </w:t>
      </w:r>
      <w:hyperlink r:id="rId51" w:history="1">
        <w:r w:rsidRPr="00651DBB">
          <w:rPr>
            <w:rStyle w:val="a7"/>
            <w:rFonts w:ascii="Times New Roman" w:hAnsi="Times New Roman" w:cs="Times New Roman"/>
            <w:bCs/>
            <w:color w:val="000000" w:themeColor="text1"/>
            <w:sz w:val="24"/>
            <w:szCs w:val="24"/>
            <w:u w:val="none"/>
            <w:bdr w:val="none" w:sz="0" w:space="0" w:color="auto" w:frame="1"/>
            <w:lang w:val="en-US"/>
          </w:rPr>
          <w:t>Volume 61</w:t>
        </w:r>
        <w:r w:rsidRPr="00651DBB">
          <w:rPr>
            <w:rStyle w:val="a7"/>
            <w:rFonts w:ascii="Times New Roman" w:hAnsi="Times New Roman" w:cs="Times New Roman"/>
            <w:color w:val="000000" w:themeColor="text1"/>
            <w:sz w:val="24"/>
            <w:szCs w:val="24"/>
            <w:u w:val="none"/>
            <w:bdr w:val="none" w:sz="0" w:space="0" w:color="auto" w:frame="1"/>
            <w:lang w:val="en-US"/>
          </w:rPr>
          <w:t>,</w:t>
        </w:r>
        <w:r w:rsidRPr="00651DBB">
          <w:rPr>
            <w:rStyle w:val="apple-converted-space"/>
            <w:rFonts w:ascii="Times New Roman" w:hAnsi="Times New Roman" w:cs="Times New Roman"/>
            <w:color w:val="000000" w:themeColor="text1"/>
            <w:sz w:val="24"/>
            <w:szCs w:val="24"/>
            <w:bdr w:val="none" w:sz="0" w:space="0" w:color="auto" w:frame="1"/>
            <w:lang w:val="en-US"/>
          </w:rPr>
          <w:t> </w:t>
        </w:r>
        <w:r w:rsidRPr="00651DBB">
          <w:rPr>
            <w:rStyle w:val="a7"/>
            <w:rFonts w:ascii="Times New Roman" w:hAnsi="Times New Roman" w:cs="Times New Roman"/>
            <w:bCs/>
            <w:color w:val="000000" w:themeColor="text1"/>
            <w:sz w:val="24"/>
            <w:szCs w:val="24"/>
            <w:u w:val="none"/>
            <w:bdr w:val="none" w:sz="0" w:space="0" w:color="auto" w:frame="1"/>
            <w:lang w:val="en-US"/>
          </w:rPr>
          <w:t>Issue 1</w:t>
        </w:r>
        <w:r w:rsidRPr="00651DBB">
          <w:rPr>
            <w:rStyle w:val="a7"/>
            <w:rFonts w:ascii="Times New Roman" w:hAnsi="Times New Roman" w:cs="Times New Roman"/>
            <w:color w:val="000000" w:themeColor="text1"/>
            <w:sz w:val="24"/>
            <w:szCs w:val="24"/>
            <w:u w:val="none"/>
            <w:bdr w:val="none" w:sz="0" w:space="0" w:color="auto" w:frame="1"/>
            <w:lang w:val="en-US"/>
          </w:rPr>
          <w:t>,</w:t>
        </w:r>
        <w:r w:rsidRPr="00651DBB">
          <w:rPr>
            <w:rStyle w:val="apple-converted-space"/>
            <w:rFonts w:ascii="Times New Roman" w:hAnsi="Times New Roman" w:cs="Times New Roman"/>
            <w:color w:val="000000" w:themeColor="text1"/>
            <w:sz w:val="24"/>
            <w:szCs w:val="24"/>
            <w:bdr w:val="none" w:sz="0" w:space="0" w:color="auto" w:frame="1"/>
            <w:lang w:val="en-US"/>
          </w:rPr>
          <w:t> </w:t>
        </w:r>
      </w:hyperlink>
      <w:r w:rsidRPr="00651DBB">
        <w:rPr>
          <w:rFonts w:ascii="Times New Roman" w:hAnsi="Times New Roman" w:cs="Times New Roman"/>
          <w:bCs/>
          <w:color w:val="000000" w:themeColor="text1"/>
          <w:sz w:val="24"/>
          <w:szCs w:val="24"/>
          <w:bdr w:val="none" w:sz="0" w:space="0" w:color="auto" w:frame="1"/>
          <w:lang w:val="en-US"/>
        </w:rPr>
        <w:t>pages 2–22</w:t>
      </w:r>
      <w:r w:rsidRPr="00651DBB">
        <w:rPr>
          <w:rFonts w:ascii="Times New Roman" w:hAnsi="Times New Roman" w:cs="Times New Roman"/>
          <w:color w:val="000000" w:themeColor="text1"/>
          <w:sz w:val="24"/>
          <w:szCs w:val="24"/>
          <w:lang w:val="en-US"/>
        </w:rPr>
        <w:t>,</w:t>
      </w:r>
      <w:r w:rsidRPr="00651DBB">
        <w:rPr>
          <w:rStyle w:val="apple-converted-space"/>
          <w:rFonts w:ascii="Times New Roman" w:hAnsi="Times New Roman" w:cs="Times New Roman"/>
          <w:color w:val="000000" w:themeColor="text1"/>
          <w:sz w:val="24"/>
          <w:szCs w:val="24"/>
          <w:lang w:val="en-US"/>
        </w:rPr>
        <w:t> </w:t>
      </w:r>
      <w:r w:rsidRPr="00651DBB">
        <w:rPr>
          <w:rFonts w:ascii="Times New Roman" w:hAnsi="Times New Roman" w:cs="Times New Roman"/>
          <w:bCs/>
          <w:color w:val="000000" w:themeColor="text1"/>
          <w:sz w:val="24"/>
          <w:szCs w:val="24"/>
          <w:bdr w:val="none" w:sz="0" w:space="0" w:color="auto" w:frame="1"/>
          <w:lang w:val="en-US"/>
        </w:rPr>
        <w:t>March 2013</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lang w:val="en-US"/>
        </w:rPr>
      </w:pPr>
      <w:r w:rsidRPr="00651DBB">
        <w:rPr>
          <w:rFonts w:ascii="Times New Roman" w:hAnsi="Times New Roman" w:cs="Times New Roman"/>
          <w:sz w:val="24"/>
          <w:szCs w:val="24"/>
          <w:lang w:val="en-US"/>
        </w:rPr>
        <w:t>The European Union – the New Soviet Union? Transcript of Mr Bukovsky’s Brussels Speech. – URL: [</w:t>
      </w:r>
      <w:hyperlink r:id="rId52" w:history="1">
        <w:r w:rsidRPr="00651DBB">
          <w:rPr>
            <w:rStyle w:val="a7"/>
            <w:rFonts w:ascii="Times New Roman" w:hAnsi="Times New Roman" w:cs="Times New Roman"/>
            <w:color w:val="000000" w:themeColor="text1"/>
            <w:sz w:val="24"/>
            <w:szCs w:val="24"/>
            <w:u w:val="none"/>
            <w:lang w:val="en-US"/>
          </w:rPr>
          <w:t>http://wariscrime.com/new/the-european-union-the-new-soviet-union/</w:t>
        </w:r>
      </w:hyperlink>
      <w:r w:rsidRPr="00651DBB">
        <w:rPr>
          <w:rStyle w:val="a7"/>
          <w:rFonts w:ascii="Times New Roman" w:hAnsi="Times New Roman" w:cs="Times New Roman"/>
          <w:color w:val="000000" w:themeColor="text1"/>
          <w:sz w:val="24"/>
          <w:szCs w:val="24"/>
          <w:u w:val="none"/>
          <w:lang w:val="en-US"/>
        </w:rPr>
        <w:t>]</w:t>
      </w:r>
      <w:r w:rsidRPr="00651DBB">
        <w:rPr>
          <w:rFonts w:ascii="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rPr>
        <w:t>дата</w:t>
      </w:r>
      <w:r w:rsidRPr="00651DBB">
        <w:rPr>
          <w:rFonts w:ascii="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rPr>
        <w:t>обращения</w:t>
      </w:r>
      <w:r w:rsidRPr="00651DBB">
        <w:rPr>
          <w:rFonts w:ascii="Times New Roman" w:hAnsi="Times New Roman" w:cs="Times New Roman"/>
          <w:color w:val="000000" w:themeColor="text1"/>
          <w:sz w:val="24"/>
          <w:szCs w:val="24"/>
          <w:lang w:val="en-US"/>
        </w:rPr>
        <w:t>: 10.04.2016)</w:t>
      </w:r>
    </w:p>
    <w:p w:rsidR="00895281" w:rsidRPr="00651DBB" w:rsidRDefault="00895281" w:rsidP="008C45D9">
      <w:pPr>
        <w:pStyle w:val="aa"/>
        <w:numPr>
          <w:ilvl w:val="0"/>
          <w:numId w:val="9"/>
        </w:numPr>
        <w:spacing w:line="240" w:lineRule="auto"/>
        <w:jc w:val="both"/>
        <w:rPr>
          <w:rStyle w:val="a7"/>
          <w:rFonts w:ascii="Times New Roman" w:hAnsi="Times New Roman" w:cs="Times New Roman"/>
          <w:color w:val="000000" w:themeColor="text1"/>
          <w:sz w:val="24"/>
          <w:szCs w:val="24"/>
          <w:u w:val="none"/>
          <w:shd w:val="clear" w:color="auto" w:fill="FFFFFF"/>
          <w:lang w:val="en-US"/>
        </w:rPr>
      </w:pPr>
      <w:r w:rsidRPr="00651DBB">
        <w:rPr>
          <w:rFonts w:ascii="Times New Roman" w:eastAsia="Times New Roman" w:hAnsi="Times New Roman" w:cs="Times New Roman"/>
          <w:color w:val="000000" w:themeColor="text1"/>
          <w:sz w:val="24"/>
          <w:szCs w:val="24"/>
          <w:lang w:val="en-US" w:eastAsia="ru-RU"/>
        </w:rPr>
        <w:t xml:space="preserve">The human cost of austerity: Poor people paying for a crisis they did not cause // </w:t>
      </w:r>
      <w:r w:rsidRPr="00651DBB">
        <w:rPr>
          <w:rFonts w:ascii="Times New Roman" w:eastAsia="Times New Roman" w:hAnsi="Times New Roman" w:cs="Times New Roman"/>
          <w:color w:val="000000" w:themeColor="text1"/>
          <w:sz w:val="24"/>
          <w:szCs w:val="24"/>
          <w:lang w:eastAsia="ru-RU"/>
        </w:rPr>
        <w:t>Интернет</w:t>
      </w:r>
      <w:r w:rsidRPr="00651DBB">
        <w:rPr>
          <w:rFonts w:ascii="Times New Roman" w:eastAsia="Times New Roman" w:hAnsi="Times New Roman" w:cs="Times New Roman"/>
          <w:color w:val="000000" w:themeColor="text1"/>
          <w:sz w:val="24"/>
          <w:szCs w:val="24"/>
          <w:lang w:val="en-US" w:eastAsia="ru-RU"/>
        </w:rPr>
        <w:t>-</w:t>
      </w:r>
      <w:r w:rsidRPr="00651DBB">
        <w:rPr>
          <w:rFonts w:ascii="Times New Roman" w:eastAsia="Times New Roman" w:hAnsi="Times New Roman" w:cs="Times New Roman"/>
          <w:color w:val="000000" w:themeColor="text1"/>
          <w:sz w:val="24"/>
          <w:szCs w:val="24"/>
          <w:lang w:eastAsia="ru-RU"/>
        </w:rPr>
        <w:t>сайт</w:t>
      </w:r>
      <w:r w:rsidRPr="00651DBB">
        <w:rPr>
          <w:rFonts w:ascii="Times New Roman" w:eastAsia="Times New Roman" w:hAnsi="Times New Roman" w:cs="Times New Roman"/>
          <w:color w:val="000000" w:themeColor="text1"/>
          <w:sz w:val="24"/>
          <w:szCs w:val="24"/>
          <w:lang w:val="en-US" w:eastAsia="ru-RU"/>
        </w:rPr>
        <w:t xml:space="preserve"> </w:t>
      </w:r>
      <w:r w:rsidRPr="00651DBB">
        <w:rPr>
          <w:rFonts w:ascii="Times New Roman" w:eastAsia="Times New Roman" w:hAnsi="Times New Roman" w:cs="Times New Roman"/>
          <w:color w:val="000000" w:themeColor="text1"/>
          <w:sz w:val="24"/>
          <w:szCs w:val="24"/>
          <w:lang w:eastAsia="ru-RU"/>
        </w:rPr>
        <w:t>НПО</w:t>
      </w:r>
      <w:r w:rsidRPr="00651DBB">
        <w:rPr>
          <w:rFonts w:ascii="Times New Roman" w:eastAsia="Times New Roman" w:hAnsi="Times New Roman" w:cs="Times New Roman"/>
          <w:color w:val="000000" w:themeColor="text1"/>
          <w:sz w:val="24"/>
          <w:szCs w:val="24"/>
          <w:lang w:val="en-US" w:eastAsia="ru-RU"/>
        </w:rPr>
        <w:t xml:space="preserve"> “Caritas Europe”</w:t>
      </w:r>
      <w:r w:rsidRPr="00651DBB">
        <w:rPr>
          <w:rFonts w:ascii="Times New Roman" w:hAnsi="Times New Roman" w:cs="Times New Roman"/>
          <w:color w:val="000000" w:themeColor="text1"/>
          <w:sz w:val="24"/>
          <w:szCs w:val="24"/>
          <w:shd w:val="clear" w:color="auto" w:fill="FFFFFF"/>
          <w:lang w:val="en-US"/>
        </w:rPr>
        <w:t>. – URL: [</w:t>
      </w:r>
      <w:hyperlink r:id="rId53" w:history="1">
        <w:r w:rsidRPr="00651DBB">
          <w:rPr>
            <w:rStyle w:val="a7"/>
            <w:rFonts w:ascii="Times New Roman" w:hAnsi="Times New Roman" w:cs="Times New Roman"/>
            <w:color w:val="000000" w:themeColor="text1"/>
            <w:sz w:val="24"/>
            <w:szCs w:val="24"/>
            <w:u w:val="none"/>
            <w:shd w:val="clear" w:color="auto" w:fill="FFFFFF"/>
            <w:lang w:val="en-US"/>
          </w:rPr>
          <w:t>http://www.caritas.eu/the-human-cost-of-austerity-poor-people-paying-for-a-crisis-they-did-not-cause</w:t>
        </w:r>
      </w:hyperlink>
      <w:r w:rsidRPr="00651DBB">
        <w:rPr>
          <w:rStyle w:val="a7"/>
          <w:rFonts w:ascii="Times New Roman" w:hAnsi="Times New Roman" w:cs="Times New Roman"/>
          <w:color w:val="000000" w:themeColor="text1"/>
          <w:sz w:val="24"/>
          <w:szCs w:val="24"/>
          <w:u w:val="none"/>
          <w:shd w:val="clear" w:color="auto" w:fill="FFFFFF"/>
          <w:lang w:val="en-US"/>
        </w:rPr>
        <w:t>]</w:t>
      </w:r>
    </w:p>
    <w:p w:rsidR="00895281" w:rsidRPr="00651DBB" w:rsidRDefault="00895281" w:rsidP="008C45D9">
      <w:pPr>
        <w:pStyle w:val="aa"/>
        <w:numPr>
          <w:ilvl w:val="0"/>
          <w:numId w:val="9"/>
        </w:numPr>
        <w:spacing w:line="240" w:lineRule="auto"/>
        <w:jc w:val="both"/>
        <w:rPr>
          <w:rStyle w:val="a7"/>
          <w:rFonts w:ascii="Times New Roman" w:hAnsi="Times New Roman" w:cs="Times New Roman"/>
          <w:color w:val="000000" w:themeColor="text1"/>
          <w:sz w:val="24"/>
          <w:szCs w:val="24"/>
          <w:u w:val="none"/>
          <w:lang w:val="en-US"/>
        </w:rPr>
      </w:pPr>
      <w:r w:rsidRPr="00651DBB">
        <w:rPr>
          <w:rFonts w:ascii="Times New Roman" w:hAnsi="Times New Roman" w:cs="Times New Roman"/>
          <w:sz w:val="24"/>
          <w:szCs w:val="24"/>
          <w:lang w:val="en-US"/>
        </w:rPr>
        <w:t>The next steps in the Eurozone crisis will lead to the ESM dictatorship. – 09.03.2014. – URL: [</w:t>
      </w:r>
      <w:hyperlink r:id="rId54" w:history="1">
        <w:r w:rsidRPr="00651DBB">
          <w:rPr>
            <w:rStyle w:val="a7"/>
            <w:rFonts w:ascii="Times New Roman" w:hAnsi="Times New Roman" w:cs="Times New Roman"/>
            <w:color w:val="000000" w:themeColor="text1"/>
            <w:sz w:val="24"/>
            <w:szCs w:val="24"/>
            <w:u w:val="none"/>
            <w:lang w:val="en-US"/>
          </w:rPr>
          <w:t>http://beforeitsnews.com/economics-and-politics/2014/03/the-next-steps-in-the-eurozone-crisis-will-lead-into-the-esm-dictatorship-2462464.html</w:t>
        </w:r>
      </w:hyperlink>
      <w:r w:rsidRPr="00651DBB">
        <w:rPr>
          <w:rStyle w:val="a7"/>
          <w:rFonts w:ascii="Times New Roman" w:hAnsi="Times New Roman" w:cs="Times New Roman"/>
          <w:color w:val="000000" w:themeColor="text1"/>
          <w:sz w:val="24"/>
          <w:szCs w:val="24"/>
          <w:u w:val="none"/>
          <w:lang w:val="en-US"/>
        </w:rPr>
        <w:t>]</w:t>
      </w:r>
    </w:p>
    <w:p w:rsidR="00895281" w:rsidRPr="00651DBB" w:rsidRDefault="00895281" w:rsidP="008C45D9">
      <w:pPr>
        <w:pStyle w:val="aa"/>
        <w:numPr>
          <w:ilvl w:val="0"/>
          <w:numId w:val="9"/>
        </w:numPr>
        <w:spacing w:line="240" w:lineRule="auto"/>
        <w:jc w:val="both"/>
        <w:rPr>
          <w:rStyle w:val="a7"/>
          <w:rFonts w:ascii="Times New Roman" w:hAnsi="Times New Roman" w:cs="Times New Roman"/>
          <w:color w:val="000000" w:themeColor="text1"/>
          <w:sz w:val="24"/>
          <w:szCs w:val="24"/>
          <w:u w:val="none"/>
          <w:lang w:val="en-US"/>
        </w:rPr>
      </w:pPr>
      <w:r w:rsidRPr="00651DBB">
        <w:rPr>
          <w:rFonts w:ascii="Times New Roman" w:hAnsi="Times New Roman" w:cs="Times New Roman"/>
          <w:color w:val="000000" w:themeColor="text1"/>
          <w:sz w:val="24"/>
          <w:szCs w:val="24"/>
          <w:lang w:val="en-US"/>
        </w:rPr>
        <w:t xml:space="preserve">Traynor, Ian. European polls herald clash of Europe’s titans // </w:t>
      </w:r>
      <w:r w:rsidRPr="00651DBB">
        <w:rPr>
          <w:rFonts w:ascii="Times New Roman" w:hAnsi="Times New Roman" w:cs="Times New Roman"/>
          <w:color w:val="000000" w:themeColor="text1"/>
          <w:sz w:val="24"/>
          <w:szCs w:val="24"/>
        </w:rPr>
        <w:t>Ежедневная</w:t>
      </w:r>
      <w:r w:rsidRPr="00651DBB">
        <w:rPr>
          <w:rFonts w:ascii="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rPr>
        <w:t>газета</w:t>
      </w:r>
      <w:r w:rsidRPr="00651DBB">
        <w:rPr>
          <w:rFonts w:ascii="Times New Roman" w:hAnsi="Times New Roman" w:cs="Times New Roman"/>
          <w:color w:val="000000" w:themeColor="text1"/>
          <w:sz w:val="24"/>
          <w:szCs w:val="24"/>
          <w:lang w:val="en-US"/>
        </w:rPr>
        <w:t xml:space="preserve"> «The Guardian», </w:t>
      </w:r>
      <w:r w:rsidRPr="00651DBB">
        <w:rPr>
          <w:rFonts w:ascii="Times New Roman" w:hAnsi="Times New Roman" w:cs="Times New Roman"/>
          <w:color w:val="000000" w:themeColor="text1"/>
          <w:sz w:val="24"/>
          <w:szCs w:val="24"/>
        </w:rPr>
        <w:t>Интернет</w:t>
      </w:r>
      <w:r w:rsidRPr="00651DBB">
        <w:rPr>
          <w:rFonts w:ascii="Times New Roman" w:hAnsi="Times New Roman" w:cs="Times New Roman"/>
          <w:color w:val="000000" w:themeColor="text1"/>
          <w:sz w:val="24"/>
          <w:szCs w:val="24"/>
          <w:lang w:val="en-US"/>
        </w:rPr>
        <w:t>-</w:t>
      </w:r>
      <w:r w:rsidRPr="00651DBB">
        <w:rPr>
          <w:rFonts w:ascii="Times New Roman" w:hAnsi="Times New Roman" w:cs="Times New Roman"/>
          <w:color w:val="000000" w:themeColor="text1"/>
          <w:sz w:val="24"/>
          <w:szCs w:val="24"/>
        </w:rPr>
        <w:t>издание</w:t>
      </w:r>
      <w:r w:rsidRPr="00651DBB">
        <w:rPr>
          <w:rFonts w:ascii="Times New Roman" w:hAnsi="Times New Roman" w:cs="Times New Roman"/>
          <w:color w:val="000000" w:themeColor="text1"/>
          <w:sz w:val="24"/>
          <w:szCs w:val="24"/>
          <w:lang w:val="en-US"/>
        </w:rPr>
        <w:t>. – URL: [</w:t>
      </w:r>
      <w:hyperlink r:id="rId55" w:history="1">
        <w:r w:rsidRPr="00651DBB">
          <w:rPr>
            <w:rStyle w:val="a7"/>
            <w:rFonts w:ascii="Times New Roman" w:hAnsi="Times New Roman" w:cs="Times New Roman"/>
            <w:color w:val="000000" w:themeColor="text1"/>
            <w:sz w:val="24"/>
            <w:szCs w:val="24"/>
            <w:u w:val="none"/>
            <w:lang w:val="en-US"/>
          </w:rPr>
          <w:t>http://www.theguardian.com/world/2014/may/21/european-commission-eu</w:t>
        </w:r>
      </w:hyperlink>
      <w:r w:rsidRPr="00651DBB">
        <w:rPr>
          <w:rFonts w:ascii="Times New Roman" w:hAnsi="Times New Roman" w:cs="Times New Roman"/>
          <w:color w:val="000000" w:themeColor="text1"/>
          <w:sz w:val="24"/>
          <w:szCs w:val="24"/>
          <w:lang w:val="en-US"/>
        </w:rPr>
        <w:t>] (</w:t>
      </w:r>
      <w:r w:rsidRPr="00651DBB">
        <w:rPr>
          <w:rFonts w:ascii="Times New Roman" w:hAnsi="Times New Roman" w:cs="Times New Roman"/>
          <w:color w:val="000000" w:themeColor="text1"/>
          <w:sz w:val="24"/>
          <w:szCs w:val="24"/>
        </w:rPr>
        <w:t>дата</w:t>
      </w:r>
      <w:r w:rsidRPr="00651DBB">
        <w:rPr>
          <w:rFonts w:ascii="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rPr>
        <w:t>обращения</w:t>
      </w:r>
      <w:r w:rsidRPr="00651DBB">
        <w:rPr>
          <w:rFonts w:ascii="Times New Roman" w:hAnsi="Times New Roman" w:cs="Times New Roman"/>
          <w:color w:val="000000" w:themeColor="text1"/>
          <w:sz w:val="24"/>
          <w:szCs w:val="24"/>
          <w:lang w:val="en-US"/>
        </w:rPr>
        <w:t>: 10.04.2016)</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lang w:val="en-US"/>
        </w:rPr>
      </w:pPr>
      <w:r w:rsidRPr="00651DBB">
        <w:rPr>
          <w:rFonts w:ascii="Times New Roman" w:hAnsi="Times New Roman" w:cs="Times New Roman"/>
          <w:color w:val="000000" w:themeColor="text1"/>
          <w:sz w:val="24"/>
          <w:szCs w:val="24"/>
          <w:lang w:val="en-US"/>
        </w:rPr>
        <w:t xml:space="preserve">Valero, Jorge. Junker and Dragi fail to win support for Eurozone reform // </w:t>
      </w:r>
      <w:r w:rsidRPr="00651DBB">
        <w:rPr>
          <w:rFonts w:ascii="Times New Roman" w:hAnsi="Times New Roman" w:cs="Times New Roman"/>
          <w:color w:val="000000" w:themeColor="text1"/>
          <w:sz w:val="24"/>
          <w:szCs w:val="24"/>
        </w:rPr>
        <w:t>Периодическое</w:t>
      </w:r>
      <w:r w:rsidRPr="00651DBB">
        <w:rPr>
          <w:rFonts w:ascii="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rPr>
        <w:t>Интернет</w:t>
      </w:r>
      <w:r w:rsidRPr="00651DBB">
        <w:rPr>
          <w:rFonts w:ascii="Times New Roman" w:hAnsi="Times New Roman" w:cs="Times New Roman"/>
          <w:color w:val="000000" w:themeColor="text1"/>
          <w:sz w:val="24"/>
          <w:szCs w:val="24"/>
          <w:lang w:val="en-US"/>
        </w:rPr>
        <w:t>-</w:t>
      </w:r>
      <w:r w:rsidRPr="00651DBB">
        <w:rPr>
          <w:rFonts w:ascii="Times New Roman" w:hAnsi="Times New Roman" w:cs="Times New Roman"/>
          <w:color w:val="000000" w:themeColor="text1"/>
          <w:sz w:val="24"/>
          <w:szCs w:val="24"/>
        </w:rPr>
        <w:t>издание</w:t>
      </w:r>
      <w:r w:rsidRPr="00651DBB">
        <w:rPr>
          <w:rFonts w:ascii="Times New Roman" w:hAnsi="Times New Roman" w:cs="Times New Roman"/>
          <w:color w:val="000000" w:themeColor="text1"/>
          <w:sz w:val="24"/>
          <w:szCs w:val="24"/>
          <w:lang w:val="en-US"/>
        </w:rPr>
        <w:t xml:space="preserve"> “Euractiv”. – October 2015. – URL: [</w:t>
      </w:r>
      <w:hyperlink r:id="rId56" w:history="1">
        <w:r w:rsidRPr="00651DBB">
          <w:rPr>
            <w:rStyle w:val="a7"/>
            <w:rFonts w:ascii="Times New Roman" w:hAnsi="Times New Roman" w:cs="Times New Roman"/>
            <w:color w:val="000000" w:themeColor="text1"/>
            <w:sz w:val="24"/>
            <w:szCs w:val="24"/>
            <w:u w:val="none"/>
            <w:lang w:val="en-US"/>
          </w:rPr>
          <w:t>https://www.euractiv.com/section/euro-finance/news/juncker-and-draghi-fail-to-win-support-for-eurozone-reform/</w:t>
        </w:r>
      </w:hyperlink>
      <w:r w:rsidRPr="00651DBB">
        <w:rPr>
          <w:rStyle w:val="a7"/>
          <w:rFonts w:ascii="Times New Roman" w:hAnsi="Times New Roman" w:cs="Times New Roman"/>
          <w:color w:val="000000" w:themeColor="text1"/>
          <w:sz w:val="24"/>
          <w:szCs w:val="24"/>
          <w:u w:val="none"/>
          <w:lang w:val="en-US"/>
        </w:rPr>
        <w:t xml:space="preserve">] </w:t>
      </w:r>
      <w:r w:rsidRPr="00651DBB">
        <w:rPr>
          <w:rFonts w:ascii="Times New Roman" w:hAnsi="Times New Roman" w:cs="Times New Roman"/>
          <w:color w:val="000000" w:themeColor="text1"/>
          <w:sz w:val="24"/>
          <w:szCs w:val="24"/>
          <w:lang w:val="en-US"/>
        </w:rPr>
        <w:t>(</w:t>
      </w:r>
      <w:r w:rsidRPr="00651DBB">
        <w:rPr>
          <w:rFonts w:ascii="Times New Roman" w:hAnsi="Times New Roman" w:cs="Times New Roman"/>
          <w:color w:val="000000" w:themeColor="text1"/>
          <w:sz w:val="24"/>
          <w:szCs w:val="24"/>
        </w:rPr>
        <w:t>дата</w:t>
      </w:r>
      <w:r w:rsidRPr="00651DBB">
        <w:rPr>
          <w:rFonts w:ascii="Times New Roman" w:hAnsi="Times New Roman" w:cs="Times New Roman"/>
          <w:color w:val="000000" w:themeColor="text1"/>
          <w:sz w:val="24"/>
          <w:szCs w:val="24"/>
          <w:lang w:val="en-US"/>
        </w:rPr>
        <w:t xml:space="preserve"> </w:t>
      </w:r>
      <w:r w:rsidRPr="00651DBB">
        <w:rPr>
          <w:rFonts w:ascii="Times New Roman" w:hAnsi="Times New Roman" w:cs="Times New Roman"/>
          <w:color w:val="000000" w:themeColor="text1"/>
          <w:sz w:val="24"/>
          <w:szCs w:val="24"/>
        </w:rPr>
        <w:t>обращения</w:t>
      </w:r>
      <w:r w:rsidRPr="00651DBB">
        <w:rPr>
          <w:rFonts w:ascii="Times New Roman" w:hAnsi="Times New Roman" w:cs="Times New Roman"/>
          <w:color w:val="000000" w:themeColor="text1"/>
          <w:sz w:val="24"/>
          <w:szCs w:val="24"/>
          <w:lang w:val="en-US"/>
        </w:rPr>
        <w:t>: 10.04.2016)</w:t>
      </w:r>
    </w:p>
    <w:p w:rsidR="00895281" w:rsidRPr="00651DBB" w:rsidRDefault="00895281" w:rsidP="008C45D9">
      <w:pPr>
        <w:pStyle w:val="aa"/>
        <w:numPr>
          <w:ilvl w:val="0"/>
          <w:numId w:val="9"/>
        </w:numPr>
        <w:spacing w:line="240" w:lineRule="auto"/>
        <w:jc w:val="both"/>
        <w:rPr>
          <w:rFonts w:ascii="Times New Roman" w:eastAsia="Times New Roman" w:hAnsi="Times New Roman" w:cs="Times New Roman"/>
          <w:color w:val="000000" w:themeColor="text1"/>
          <w:sz w:val="24"/>
          <w:szCs w:val="24"/>
          <w:lang w:val="en-US" w:eastAsia="ru-RU"/>
        </w:rPr>
      </w:pPr>
      <w:r w:rsidRPr="00651DBB">
        <w:rPr>
          <w:rFonts w:ascii="Times New Roman" w:hAnsi="Times New Roman" w:cs="Times New Roman"/>
          <w:bCs/>
          <w:color w:val="1E1E1E"/>
          <w:sz w:val="24"/>
          <w:szCs w:val="24"/>
          <w:lang w:val="en-US"/>
        </w:rPr>
        <w:t>Waterfield, Bruno. 10,000 European Union officials better paid than David Cameron</w:t>
      </w:r>
      <w:r w:rsidRPr="00651DBB">
        <w:rPr>
          <w:rFonts w:ascii="Times New Roman" w:eastAsia="Times New Roman" w:hAnsi="Times New Roman" w:cs="Times New Roman"/>
          <w:color w:val="000000" w:themeColor="text1"/>
          <w:sz w:val="24"/>
          <w:szCs w:val="24"/>
          <w:lang w:val="en-US" w:eastAsia="ru-RU"/>
        </w:rPr>
        <w:t xml:space="preserve">. // </w:t>
      </w:r>
      <w:r w:rsidRPr="00651DBB">
        <w:rPr>
          <w:rFonts w:ascii="Times New Roman" w:eastAsia="Times New Roman" w:hAnsi="Times New Roman" w:cs="Times New Roman"/>
          <w:color w:val="000000" w:themeColor="text1"/>
          <w:sz w:val="24"/>
          <w:szCs w:val="24"/>
          <w:lang w:eastAsia="ru-RU"/>
        </w:rPr>
        <w:t>Ежедневная</w:t>
      </w:r>
      <w:r w:rsidRPr="00651DBB">
        <w:rPr>
          <w:rFonts w:ascii="Times New Roman" w:eastAsia="Times New Roman" w:hAnsi="Times New Roman" w:cs="Times New Roman"/>
          <w:color w:val="000000" w:themeColor="text1"/>
          <w:sz w:val="24"/>
          <w:szCs w:val="24"/>
          <w:lang w:val="en-US" w:eastAsia="ru-RU"/>
        </w:rPr>
        <w:t xml:space="preserve"> </w:t>
      </w:r>
      <w:r w:rsidRPr="00651DBB">
        <w:rPr>
          <w:rFonts w:ascii="Times New Roman" w:eastAsia="Times New Roman" w:hAnsi="Times New Roman" w:cs="Times New Roman"/>
          <w:color w:val="000000" w:themeColor="text1"/>
          <w:sz w:val="24"/>
          <w:szCs w:val="24"/>
          <w:lang w:eastAsia="ru-RU"/>
        </w:rPr>
        <w:t>газета</w:t>
      </w:r>
      <w:r w:rsidRPr="00651DBB">
        <w:rPr>
          <w:rFonts w:ascii="Times New Roman" w:eastAsia="Times New Roman" w:hAnsi="Times New Roman" w:cs="Times New Roman"/>
          <w:color w:val="000000" w:themeColor="text1"/>
          <w:sz w:val="24"/>
          <w:szCs w:val="24"/>
          <w:lang w:val="en-US" w:eastAsia="ru-RU"/>
        </w:rPr>
        <w:t xml:space="preserve"> “The Daily Telegraph”, </w:t>
      </w:r>
      <w:r w:rsidRPr="00651DBB">
        <w:rPr>
          <w:rFonts w:ascii="Times New Roman" w:eastAsia="Times New Roman" w:hAnsi="Times New Roman" w:cs="Times New Roman"/>
          <w:color w:val="000000" w:themeColor="text1"/>
          <w:sz w:val="24"/>
          <w:szCs w:val="24"/>
          <w:lang w:eastAsia="ru-RU"/>
        </w:rPr>
        <w:t>сетевое</w:t>
      </w:r>
      <w:r w:rsidRPr="00651DBB">
        <w:rPr>
          <w:rFonts w:ascii="Times New Roman" w:eastAsia="Times New Roman" w:hAnsi="Times New Roman" w:cs="Times New Roman"/>
          <w:color w:val="000000" w:themeColor="text1"/>
          <w:sz w:val="24"/>
          <w:szCs w:val="24"/>
          <w:lang w:val="en-US" w:eastAsia="ru-RU"/>
        </w:rPr>
        <w:t xml:space="preserve"> </w:t>
      </w:r>
      <w:r w:rsidRPr="00651DBB">
        <w:rPr>
          <w:rFonts w:ascii="Times New Roman" w:eastAsia="Times New Roman" w:hAnsi="Times New Roman" w:cs="Times New Roman"/>
          <w:color w:val="000000" w:themeColor="text1"/>
          <w:sz w:val="24"/>
          <w:szCs w:val="24"/>
          <w:lang w:eastAsia="ru-RU"/>
        </w:rPr>
        <w:t>издание</w:t>
      </w:r>
      <w:r w:rsidRPr="00651DBB">
        <w:rPr>
          <w:rFonts w:ascii="Times New Roman" w:eastAsia="Times New Roman" w:hAnsi="Times New Roman" w:cs="Times New Roman"/>
          <w:color w:val="000000" w:themeColor="text1"/>
          <w:sz w:val="24"/>
          <w:szCs w:val="24"/>
          <w:lang w:val="en-US" w:eastAsia="ru-RU"/>
        </w:rPr>
        <w:t xml:space="preserve">. – 21 May 2014. – URL: [ </w:t>
      </w:r>
      <w:hyperlink r:id="rId57" w:history="1">
        <w:r w:rsidRPr="00651DBB">
          <w:rPr>
            <w:rStyle w:val="a7"/>
            <w:rFonts w:ascii="Times New Roman" w:hAnsi="Times New Roman" w:cs="Times New Roman"/>
            <w:color w:val="000000" w:themeColor="text1"/>
            <w:sz w:val="24"/>
            <w:szCs w:val="24"/>
            <w:u w:val="none"/>
            <w:lang w:val="en-US"/>
          </w:rPr>
          <w:t>http://www.telegraph.co.uk/news/worldnews/europe/eu/10847979/10000-European-Union-officials-better-paid-than-David-Cameron.html</w:t>
        </w:r>
      </w:hyperlink>
      <w:r w:rsidRPr="00651DBB">
        <w:rPr>
          <w:rStyle w:val="a7"/>
          <w:rFonts w:ascii="Times New Roman" w:hAnsi="Times New Roman" w:cs="Times New Roman"/>
          <w:color w:val="000000" w:themeColor="text1"/>
          <w:sz w:val="24"/>
          <w:szCs w:val="24"/>
          <w:u w:val="none"/>
          <w:lang w:val="en-US"/>
        </w:rPr>
        <w:t>]</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rPr>
      </w:pPr>
      <w:r w:rsidRPr="00651DBB">
        <w:rPr>
          <w:rFonts w:ascii="Times New Roman" w:hAnsi="Times New Roman" w:cs="Times New Roman"/>
          <w:sz w:val="24"/>
          <w:szCs w:val="24"/>
          <w:lang w:val="en-US"/>
        </w:rPr>
        <w:t xml:space="preserve">Weiler, J.H.H. </w:t>
      </w:r>
      <w:r w:rsidRPr="00651DBB">
        <w:rPr>
          <w:rFonts w:ascii="Times New Roman" w:hAnsi="Times New Roman" w:cs="Times New Roman"/>
          <w:color w:val="000000" w:themeColor="text1"/>
          <w:sz w:val="24"/>
          <w:szCs w:val="24"/>
          <w:lang w:val="en-US"/>
        </w:rPr>
        <w:t xml:space="preserve">A quiet revolution: The European Court of Justice and Its Interlocutors // </w:t>
      </w:r>
      <w:r w:rsidRPr="00651DBB">
        <w:rPr>
          <w:rFonts w:ascii="Times New Roman" w:hAnsi="Times New Roman" w:cs="Times New Roman"/>
          <w:sz w:val="24"/>
          <w:szCs w:val="24"/>
          <w:lang w:val="en-US"/>
        </w:rPr>
        <w:t>Comparative Political Studies</w:t>
      </w:r>
      <w:r w:rsidRPr="00651DBB">
        <w:rPr>
          <w:rStyle w:val="apple-converted-space"/>
          <w:rFonts w:ascii="Times New Roman" w:hAnsi="Times New Roman" w:cs="Times New Roman"/>
          <w:bCs/>
          <w:color w:val="333300"/>
          <w:sz w:val="24"/>
          <w:szCs w:val="24"/>
          <w:bdr w:val="none" w:sz="0" w:space="0" w:color="auto" w:frame="1"/>
          <w:shd w:val="clear" w:color="auto" w:fill="FFFFFF"/>
          <w:lang w:val="en-US"/>
        </w:rPr>
        <w:t xml:space="preserve">. </w:t>
      </w:r>
      <w:r w:rsidRPr="00651DBB">
        <w:rPr>
          <w:rStyle w:val="slug-pub-date"/>
          <w:rFonts w:ascii="Times New Roman" w:hAnsi="Times New Roman" w:cs="Times New Roman"/>
          <w:bCs/>
          <w:color w:val="000000" w:themeColor="text1"/>
          <w:sz w:val="24"/>
          <w:szCs w:val="24"/>
          <w:bdr w:val="none" w:sz="0" w:space="0" w:color="auto" w:frame="1"/>
          <w:shd w:val="clear" w:color="auto" w:fill="FFFFFF"/>
          <w:lang w:val="en-US"/>
        </w:rPr>
        <w:t>January</w:t>
      </w:r>
      <w:r w:rsidRPr="00651DBB">
        <w:rPr>
          <w:rStyle w:val="slug-pub-date"/>
          <w:rFonts w:ascii="Times New Roman" w:hAnsi="Times New Roman" w:cs="Times New Roman"/>
          <w:bCs/>
          <w:color w:val="000000" w:themeColor="text1"/>
          <w:sz w:val="24"/>
          <w:szCs w:val="24"/>
          <w:bdr w:val="none" w:sz="0" w:space="0" w:color="auto" w:frame="1"/>
          <w:shd w:val="clear" w:color="auto" w:fill="FFFFFF"/>
        </w:rPr>
        <w:t xml:space="preserve"> 1994</w:t>
      </w:r>
      <w:r w:rsidRPr="00651DBB">
        <w:rPr>
          <w:rStyle w:val="apple-converted-space"/>
          <w:rFonts w:ascii="Times New Roman" w:hAnsi="Times New Roman" w:cs="Times New Roman"/>
          <w:bCs/>
          <w:color w:val="000000" w:themeColor="text1"/>
          <w:sz w:val="24"/>
          <w:szCs w:val="24"/>
          <w:bdr w:val="none" w:sz="0" w:space="0" w:color="auto" w:frame="1"/>
          <w:shd w:val="clear" w:color="auto" w:fill="FFFFFF"/>
          <w:lang w:val="en-US"/>
        </w:rPr>
        <w:t> </w:t>
      </w:r>
      <w:r w:rsidRPr="00651DBB">
        <w:rPr>
          <w:rStyle w:val="slug-vol"/>
          <w:rFonts w:ascii="Times New Roman" w:hAnsi="Times New Roman" w:cs="Times New Roman"/>
          <w:color w:val="000000" w:themeColor="text1"/>
          <w:sz w:val="24"/>
          <w:szCs w:val="24"/>
          <w:bdr w:val="none" w:sz="0" w:space="0" w:color="auto" w:frame="1"/>
          <w:shd w:val="clear" w:color="auto" w:fill="FFFFFF"/>
          <w:lang w:val="en-US"/>
        </w:rPr>
        <w:t>vol</w:t>
      </w:r>
      <w:r w:rsidRPr="00651DBB">
        <w:rPr>
          <w:rStyle w:val="slug-vol"/>
          <w:rFonts w:ascii="Times New Roman" w:hAnsi="Times New Roman" w:cs="Times New Roman"/>
          <w:color w:val="000000" w:themeColor="text1"/>
          <w:sz w:val="24"/>
          <w:szCs w:val="24"/>
          <w:bdr w:val="none" w:sz="0" w:space="0" w:color="auto" w:frame="1"/>
          <w:shd w:val="clear" w:color="auto" w:fill="FFFFFF"/>
        </w:rPr>
        <w:t>. 26</w:t>
      </w:r>
      <w:r w:rsidRPr="00651DBB">
        <w:rPr>
          <w:rStyle w:val="apple-converted-space"/>
          <w:rFonts w:ascii="Times New Roman" w:hAnsi="Times New Roman" w:cs="Times New Roman"/>
          <w:color w:val="000000" w:themeColor="text1"/>
          <w:sz w:val="24"/>
          <w:szCs w:val="24"/>
          <w:bdr w:val="none" w:sz="0" w:space="0" w:color="auto" w:frame="1"/>
          <w:shd w:val="clear" w:color="auto" w:fill="FFFFFF"/>
          <w:lang w:val="en-US"/>
        </w:rPr>
        <w:t> </w:t>
      </w:r>
      <w:r w:rsidRPr="00651DBB">
        <w:rPr>
          <w:rStyle w:val="slug-issue"/>
          <w:rFonts w:ascii="Times New Roman" w:hAnsi="Times New Roman" w:cs="Times New Roman"/>
          <w:color w:val="000000" w:themeColor="text1"/>
          <w:sz w:val="24"/>
          <w:szCs w:val="24"/>
          <w:bdr w:val="none" w:sz="0" w:space="0" w:color="auto" w:frame="1"/>
          <w:shd w:val="clear" w:color="auto" w:fill="FFFFFF"/>
          <w:lang w:val="en-US"/>
        </w:rPr>
        <w:t>no</w:t>
      </w:r>
      <w:r w:rsidRPr="00651DBB">
        <w:rPr>
          <w:rStyle w:val="slug-issue"/>
          <w:rFonts w:ascii="Times New Roman" w:hAnsi="Times New Roman" w:cs="Times New Roman"/>
          <w:color w:val="000000" w:themeColor="text1"/>
          <w:sz w:val="24"/>
          <w:szCs w:val="24"/>
          <w:bdr w:val="none" w:sz="0" w:space="0" w:color="auto" w:frame="1"/>
          <w:shd w:val="clear" w:color="auto" w:fill="FFFFFF"/>
        </w:rPr>
        <w:t>. 4</w:t>
      </w:r>
      <w:r w:rsidRPr="00651DBB">
        <w:rPr>
          <w:rStyle w:val="apple-converted-space"/>
          <w:rFonts w:ascii="Times New Roman" w:hAnsi="Times New Roman" w:cs="Times New Roman"/>
          <w:color w:val="000000" w:themeColor="text1"/>
          <w:sz w:val="24"/>
          <w:szCs w:val="24"/>
          <w:bdr w:val="none" w:sz="0" w:space="0" w:color="auto" w:frame="1"/>
          <w:shd w:val="clear" w:color="auto" w:fill="FFFFFF"/>
          <w:lang w:val="en-US"/>
        </w:rPr>
        <w:t> pp</w:t>
      </w:r>
      <w:r w:rsidRPr="00651DBB">
        <w:rPr>
          <w:rStyle w:val="apple-converted-space"/>
          <w:rFonts w:ascii="Times New Roman" w:hAnsi="Times New Roman" w:cs="Times New Roman"/>
          <w:color w:val="000000" w:themeColor="text1"/>
          <w:sz w:val="24"/>
          <w:szCs w:val="24"/>
          <w:bdr w:val="none" w:sz="0" w:space="0" w:color="auto" w:frame="1"/>
          <w:shd w:val="clear" w:color="auto" w:fill="FFFFFF"/>
        </w:rPr>
        <w:t xml:space="preserve">. </w:t>
      </w:r>
      <w:r w:rsidRPr="00651DBB">
        <w:rPr>
          <w:rStyle w:val="slug-pages"/>
          <w:rFonts w:ascii="Times New Roman" w:hAnsi="Times New Roman" w:cs="Times New Roman"/>
          <w:bCs/>
          <w:color w:val="000000" w:themeColor="text1"/>
          <w:sz w:val="24"/>
          <w:szCs w:val="24"/>
          <w:bdr w:val="none" w:sz="0" w:space="0" w:color="auto" w:frame="1"/>
          <w:shd w:val="clear" w:color="auto" w:fill="FFFFFF"/>
        </w:rPr>
        <w:t>510-534</w:t>
      </w:r>
    </w:p>
    <w:p w:rsidR="00895281" w:rsidRPr="00651DBB" w:rsidRDefault="00895281" w:rsidP="008C45D9">
      <w:pPr>
        <w:pStyle w:val="aa"/>
        <w:spacing w:line="240" w:lineRule="auto"/>
        <w:jc w:val="both"/>
        <w:rPr>
          <w:rFonts w:ascii="Times New Roman" w:hAnsi="Times New Roman" w:cs="Times New Roman"/>
          <w:b/>
          <w:color w:val="000000" w:themeColor="text1"/>
          <w:sz w:val="24"/>
          <w:szCs w:val="24"/>
        </w:rPr>
      </w:pPr>
      <w:r w:rsidRPr="00651DBB">
        <w:rPr>
          <w:rFonts w:ascii="Times New Roman" w:hAnsi="Times New Roman" w:cs="Times New Roman"/>
          <w:b/>
          <w:color w:val="000000" w:themeColor="text1"/>
          <w:sz w:val="24"/>
          <w:szCs w:val="24"/>
        </w:rPr>
        <w:t>Справочные материалы</w:t>
      </w:r>
    </w:p>
    <w:p w:rsidR="00895281" w:rsidRPr="00651DBB" w:rsidRDefault="00895281" w:rsidP="008C45D9">
      <w:pPr>
        <w:pStyle w:val="aa"/>
        <w:numPr>
          <w:ilvl w:val="0"/>
          <w:numId w:val="9"/>
        </w:numPr>
        <w:jc w:val="both"/>
        <w:rPr>
          <w:rStyle w:val="a7"/>
          <w:rFonts w:ascii="Times New Roman" w:hAnsi="Times New Roman" w:cs="Times New Roman"/>
          <w:color w:val="000000" w:themeColor="text1"/>
          <w:sz w:val="24"/>
          <w:szCs w:val="24"/>
          <w:u w:val="none"/>
        </w:rPr>
      </w:pPr>
      <w:r w:rsidRPr="00651DBB">
        <w:rPr>
          <w:rFonts w:ascii="Times New Roman" w:hAnsi="Times New Roman" w:cs="Times New Roman"/>
          <w:sz w:val="24"/>
          <w:szCs w:val="24"/>
        </w:rPr>
        <w:t xml:space="preserve">Бюрократия (НФЭ, 2010).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58" w:history="1">
        <w:r w:rsidRPr="00651DBB">
          <w:rPr>
            <w:rStyle w:val="a7"/>
            <w:rFonts w:ascii="Times New Roman" w:hAnsi="Times New Roman" w:cs="Times New Roman"/>
            <w:color w:val="000000" w:themeColor="text1"/>
            <w:sz w:val="24"/>
            <w:szCs w:val="24"/>
            <w:u w:val="none"/>
          </w:rPr>
          <w:t>http://ponjatija.ru/node/10420</w:t>
        </w:r>
      </w:hyperlink>
      <w:r w:rsidRPr="00651DBB">
        <w:rPr>
          <w:rStyle w:val="a7"/>
          <w:rFonts w:ascii="Times New Roman" w:hAnsi="Times New Roman" w:cs="Times New Roman"/>
          <w:color w:val="000000" w:themeColor="text1"/>
          <w:sz w:val="24"/>
          <w:szCs w:val="24"/>
          <w:u w:val="none"/>
        </w:rPr>
        <w:t>]</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sz w:val="24"/>
          <w:szCs w:val="24"/>
        </w:rPr>
        <w:t xml:space="preserve">Взгляд на бюрократию М. Вебера, Р. Мертона, А. Гоулднера.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59"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www</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grandars</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college</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sociologiya</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ponyatie</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byurokratii</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html</w:t>
        </w:r>
      </w:hyperlink>
      <w:r w:rsidRPr="00651DBB">
        <w:rPr>
          <w:rStyle w:val="a7"/>
          <w:rFonts w:ascii="Times New Roman" w:hAnsi="Times New Roman" w:cs="Times New Roman"/>
          <w:color w:val="000000" w:themeColor="text1"/>
          <w:sz w:val="24"/>
          <w:szCs w:val="24"/>
          <w:u w:val="none"/>
        </w:rPr>
        <w:t>]</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bookmarkStart w:id="17" w:name="_GoBack"/>
      <w:bookmarkEnd w:id="17"/>
      <w:r w:rsidRPr="00651DBB">
        <w:rPr>
          <w:rFonts w:ascii="Times New Roman" w:hAnsi="Times New Roman" w:cs="Times New Roman"/>
          <w:color w:val="000000" w:themeColor="text1"/>
          <w:sz w:val="24"/>
          <w:szCs w:val="24"/>
        </w:rPr>
        <w:t xml:space="preserve">Даунс, Энтони. – Материал из Википедии. – </w:t>
      </w:r>
      <w:r w:rsidRPr="00651DBB">
        <w:rPr>
          <w:rFonts w:ascii="Times New Roman" w:hAnsi="Times New Roman" w:cs="Times New Roman"/>
          <w:color w:val="000000" w:themeColor="text1"/>
          <w:sz w:val="24"/>
          <w:szCs w:val="24"/>
          <w:lang w:val="en-US"/>
        </w:rPr>
        <w:t>URL</w:t>
      </w:r>
      <w:r w:rsidRPr="00651DBB">
        <w:rPr>
          <w:rFonts w:ascii="Times New Roman" w:hAnsi="Times New Roman" w:cs="Times New Roman"/>
          <w:color w:val="000000" w:themeColor="text1"/>
          <w:sz w:val="24"/>
          <w:szCs w:val="24"/>
        </w:rPr>
        <w:t>: [</w:t>
      </w:r>
      <w:hyperlink r:id="rId60" w:history="1">
        <w:r w:rsidRPr="00651DBB">
          <w:rPr>
            <w:rStyle w:val="a7"/>
            <w:rFonts w:ascii="Times New Roman" w:hAnsi="Times New Roman" w:cs="Times New Roman"/>
            <w:color w:val="000000" w:themeColor="text1"/>
            <w:sz w:val="24"/>
            <w:szCs w:val="24"/>
            <w:u w:val="none"/>
            <w:lang w:val="en-US"/>
          </w:rPr>
          <w:t>https</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wikipedia</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org</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wiki</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0%94%</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0%</w:t>
        </w:r>
        <w:r w:rsidRPr="00651DBB">
          <w:rPr>
            <w:rStyle w:val="a7"/>
            <w:rFonts w:ascii="Times New Roman" w:hAnsi="Times New Roman" w:cs="Times New Roman"/>
            <w:color w:val="000000" w:themeColor="text1"/>
            <w:sz w:val="24"/>
            <w:szCs w:val="24"/>
            <w:u w:val="none"/>
            <w:lang w:val="en-US"/>
          </w:rPr>
          <w:t>B</w:t>
        </w:r>
        <w:r w:rsidRPr="00651DBB">
          <w:rPr>
            <w:rStyle w:val="a7"/>
            <w:rFonts w:ascii="Times New Roman" w:hAnsi="Times New Roman" w:cs="Times New Roman"/>
            <w:color w:val="000000" w:themeColor="text1"/>
            <w:sz w:val="24"/>
            <w:szCs w:val="24"/>
            <w:u w:val="none"/>
          </w:rPr>
          <w:t>0%</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1%83%</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0%</w:t>
        </w:r>
        <w:r w:rsidRPr="00651DBB">
          <w:rPr>
            <w:rStyle w:val="a7"/>
            <w:rFonts w:ascii="Times New Roman" w:hAnsi="Times New Roman" w:cs="Times New Roman"/>
            <w:color w:val="000000" w:themeColor="text1"/>
            <w:sz w:val="24"/>
            <w:szCs w:val="24"/>
            <w:u w:val="none"/>
            <w:lang w:val="en-US"/>
          </w:rPr>
          <w:t>BD</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1%81,_%</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0%</w:t>
        </w:r>
        <w:r w:rsidRPr="00651DBB">
          <w:rPr>
            <w:rStyle w:val="a7"/>
            <w:rFonts w:ascii="Times New Roman" w:hAnsi="Times New Roman" w:cs="Times New Roman"/>
            <w:color w:val="000000" w:themeColor="text1"/>
            <w:sz w:val="24"/>
            <w:szCs w:val="24"/>
            <w:u w:val="none"/>
            <w:lang w:val="en-US"/>
          </w:rPr>
          <w:t>AD</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0%</w:t>
        </w:r>
        <w:r w:rsidRPr="00651DBB">
          <w:rPr>
            <w:rStyle w:val="a7"/>
            <w:rFonts w:ascii="Times New Roman" w:hAnsi="Times New Roman" w:cs="Times New Roman"/>
            <w:color w:val="000000" w:themeColor="text1"/>
            <w:sz w:val="24"/>
            <w:szCs w:val="24"/>
            <w:u w:val="none"/>
            <w:lang w:val="en-US"/>
          </w:rPr>
          <w:t>BD</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1%82%</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0%</w:t>
        </w:r>
        <w:r w:rsidRPr="00651DBB">
          <w:rPr>
            <w:rStyle w:val="a7"/>
            <w:rFonts w:ascii="Times New Roman" w:hAnsi="Times New Roman" w:cs="Times New Roman"/>
            <w:color w:val="000000" w:themeColor="text1"/>
            <w:sz w:val="24"/>
            <w:szCs w:val="24"/>
            <w:u w:val="none"/>
            <w:lang w:val="en-US"/>
          </w:rPr>
          <w:t>BE</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0%</w:t>
        </w:r>
        <w:r w:rsidRPr="00651DBB">
          <w:rPr>
            <w:rStyle w:val="a7"/>
            <w:rFonts w:ascii="Times New Roman" w:hAnsi="Times New Roman" w:cs="Times New Roman"/>
            <w:color w:val="000000" w:themeColor="text1"/>
            <w:sz w:val="24"/>
            <w:szCs w:val="24"/>
            <w:u w:val="none"/>
            <w:lang w:val="en-US"/>
          </w:rPr>
          <w:t>BD</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0%</w:t>
        </w:r>
        <w:r w:rsidRPr="00651DBB">
          <w:rPr>
            <w:rStyle w:val="a7"/>
            <w:rFonts w:ascii="Times New Roman" w:hAnsi="Times New Roman" w:cs="Times New Roman"/>
            <w:color w:val="000000" w:themeColor="text1"/>
            <w:sz w:val="24"/>
            <w:szCs w:val="24"/>
            <w:u w:val="none"/>
            <w:lang w:val="en-US"/>
          </w:rPr>
          <w:t>B</w:t>
        </w:r>
        <w:r w:rsidRPr="00651DBB">
          <w:rPr>
            <w:rStyle w:val="a7"/>
            <w:rFonts w:ascii="Times New Roman" w:hAnsi="Times New Roman" w:cs="Times New Roman"/>
            <w:color w:val="000000" w:themeColor="text1"/>
            <w:sz w:val="24"/>
            <w:szCs w:val="24"/>
            <w:u w:val="none"/>
          </w:rPr>
          <w:t>8</w:t>
        </w:r>
      </w:hyperlink>
      <w:r w:rsidRPr="00651DBB">
        <w:rPr>
          <w:rStyle w:val="a7"/>
          <w:rFonts w:ascii="Times New Roman" w:hAnsi="Times New Roman" w:cs="Times New Roman"/>
          <w:color w:val="000000" w:themeColor="text1"/>
          <w:sz w:val="24"/>
          <w:szCs w:val="24"/>
          <w:u w:val="none"/>
        </w:rPr>
        <w:t>]</w:t>
      </w:r>
      <w:r w:rsidRPr="00651DBB">
        <w:rPr>
          <w:rFonts w:ascii="Times New Roman" w:hAnsi="Times New Roman" w:cs="Times New Roman"/>
          <w:color w:val="000000" w:themeColor="text1"/>
          <w:sz w:val="24"/>
          <w:szCs w:val="24"/>
        </w:rPr>
        <w:t xml:space="preserve"> </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 xml:space="preserve">Материалы Интернет-сайта «Европа дебатов». – </w:t>
      </w:r>
      <w:r w:rsidRPr="00651DBB">
        <w:rPr>
          <w:rFonts w:ascii="Times New Roman" w:hAnsi="Times New Roman" w:cs="Times New Roman"/>
          <w:color w:val="000000" w:themeColor="text1"/>
          <w:sz w:val="24"/>
          <w:szCs w:val="24"/>
          <w:lang w:val="en-US"/>
        </w:rPr>
        <w:t>URL</w:t>
      </w:r>
      <w:r w:rsidRPr="00651DBB">
        <w:rPr>
          <w:rFonts w:ascii="Times New Roman" w:hAnsi="Times New Roman" w:cs="Times New Roman"/>
          <w:color w:val="000000" w:themeColor="text1"/>
          <w:sz w:val="24"/>
          <w:szCs w:val="24"/>
        </w:rPr>
        <w:t>: [</w:t>
      </w:r>
      <w:hyperlink r:id="rId61"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www</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debatingeurope</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eu</w:t>
        </w:r>
        <w:r w:rsidRPr="00651DBB">
          <w:rPr>
            <w:rStyle w:val="a7"/>
            <w:rFonts w:ascii="Times New Roman" w:hAnsi="Times New Roman" w:cs="Times New Roman"/>
            <w:color w:val="000000" w:themeColor="text1"/>
            <w:sz w:val="24"/>
            <w:szCs w:val="24"/>
            <w:u w:val="none"/>
          </w:rPr>
          <w:t>/</w:t>
        </w:r>
      </w:hyperlink>
      <w:r w:rsidRPr="00651DBB">
        <w:rPr>
          <w:rFonts w:ascii="Times New Roman" w:hAnsi="Times New Roman" w:cs="Times New Roman"/>
          <w:color w:val="000000" w:themeColor="text1"/>
          <w:sz w:val="24"/>
          <w:szCs w:val="24"/>
        </w:rPr>
        <w:t>]</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sz w:val="24"/>
          <w:szCs w:val="24"/>
        </w:rPr>
        <w:t xml:space="preserve">Монне, Жан. – Материал из Википедии.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62" w:history="1">
        <w:r w:rsidRPr="00651DBB">
          <w:rPr>
            <w:rStyle w:val="a7"/>
            <w:rFonts w:ascii="Times New Roman" w:hAnsi="Times New Roman" w:cs="Times New Roman"/>
            <w:color w:val="000000" w:themeColor="text1"/>
            <w:sz w:val="24"/>
            <w:szCs w:val="24"/>
            <w:u w:val="none"/>
            <w:lang w:val="en-US"/>
          </w:rPr>
          <w:t>https</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wikipedia</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org</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wiki</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0%9</w:t>
        </w:r>
        <w:r w:rsidRPr="00651DBB">
          <w:rPr>
            <w:rStyle w:val="a7"/>
            <w:rFonts w:ascii="Times New Roman" w:hAnsi="Times New Roman" w:cs="Times New Roman"/>
            <w:color w:val="000000" w:themeColor="text1"/>
            <w:sz w:val="24"/>
            <w:szCs w:val="24"/>
            <w:u w:val="none"/>
            <w:lang w:val="en-US"/>
          </w:rPr>
          <w:t>C</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0%</w:t>
        </w:r>
        <w:r w:rsidRPr="00651DBB">
          <w:rPr>
            <w:rStyle w:val="a7"/>
            <w:rFonts w:ascii="Times New Roman" w:hAnsi="Times New Roman" w:cs="Times New Roman"/>
            <w:color w:val="000000" w:themeColor="text1"/>
            <w:sz w:val="24"/>
            <w:szCs w:val="24"/>
            <w:u w:val="none"/>
            <w:lang w:val="en-US"/>
          </w:rPr>
          <w:t>BE</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0%</w:t>
        </w:r>
        <w:r w:rsidRPr="00651DBB">
          <w:rPr>
            <w:rStyle w:val="a7"/>
            <w:rFonts w:ascii="Times New Roman" w:hAnsi="Times New Roman" w:cs="Times New Roman"/>
            <w:color w:val="000000" w:themeColor="text1"/>
            <w:sz w:val="24"/>
            <w:szCs w:val="24"/>
            <w:u w:val="none"/>
            <w:lang w:val="en-US"/>
          </w:rPr>
          <w:t>BD</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0%</w:t>
        </w:r>
        <w:r w:rsidRPr="00651DBB">
          <w:rPr>
            <w:rStyle w:val="a7"/>
            <w:rFonts w:ascii="Times New Roman" w:hAnsi="Times New Roman" w:cs="Times New Roman"/>
            <w:color w:val="000000" w:themeColor="text1"/>
            <w:sz w:val="24"/>
            <w:szCs w:val="24"/>
            <w:u w:val="none"/>
            <w:lang w:val="en-US"/>
          </w:rPr>
          <w:t>BD</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0%</w:t>
        </w:r>
        <w:r w:rsidRPr="00651DBB">
          <w:rPr>
            <w:rStyle w:val="a7"/>
            <w:rFonts w:ascii="Times New Roman" w:hAnsi="Times New Roman" w:cs="Times New Roman"/>
            <w:color w:val="000000" w:themeColor="text1"/>
            <w:sz w:val="24"/>
            <w:szCs w:val="24"/>
            <w:u w:val="none"/>
            <w:lang w:val="en-US"/>
          </w:rPr>
          <w:t>B</w:t>
        </w:r>
        <w:r w:rsidRPr="00651DBB">
          <w:rPr>
            <w:rStyle w:val="a7"/>
            <w:rFonts w:ascii="Times New Roman" w:hAnsi="Times New Roman" w:cs="Times New Roman"/>
            <w:color w:val="000000" w:themeColor="text1"/>
            <w:sz w:val="24"/>
            <w:szCs w:val="24"/>
            <w:u w:val="none"/>
          </w:rPr>
          <w:t>5,_%</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0%96%</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0%</w:t>
        </w:r>
        <w:r w:rsidRPr="00651DBB">
          <w:rPr>
            <w:rStyle w:val="a7"/>
            <w:rFonts w:ascii="Times New Roman" w:hAnsi="Times New Roman" w:cs="Times New Roman"/>
            <w:color w:val="000000" w:themeColor="text1"/>
            <w:sz w:val="24"/>
            <w:szCs w:val="24"/>
            <w:u w:val="none"/>
            <w:lang w:val="en-US"/>
          </w:rPr>
          <w:t>B</w:t>
        </w:r>
        <w:r w:rsidRPr="00651DBB">
          <w:rPr>
            <w:rStyle w:val="a7"/>
            <w:rFonts w:ascii="Times New Roman" w:hAnsi="Times New Roman" w:cs="Times New Roman"/>
            <w:color w:val="000000" w:themeColor="text1"/>
            <w:sz w:val="24"/>
            <w:szCs w:val="24"/>
            <w:u w:val="none"/>
          </w:rPr>
          <w:t>0%</w:t>
        </w:r>
        <w:r w:rsidRPr="00651DBB">
          <w:rPr>
            <w:rStyle w:val="a7"/>
            <w:rFonts w:ascii="Times New Roman" w:hAnsi="Times New Roman" w:cs="Times New Roman"/>
            <w:color w:val="000000" w:themeColor="text1"/>
            <w:sz w:val="24"/>
            <w:szCs w:val="24"/>
            <w:u w:val="none"/>
            <w:lang w:val="en-US"/>
          </w:rPr>
          <w:t>D</w:t>
        </w:r>
        <w:r w:rsidRPr="00651DBB">
          <w:rPr>
            <w:rStyle w:val="a7"/>
            <w:rFonts w:ascii="Times New Roman" w:hAnsi="Times New Roman" w:cs="Times New Roman"/>
            <w:color w:val="000000" w:themeColor="text1"/>
            <w:sz w:val="24"/>
            <w:szCs w:val="24"/>
            <w:u w:val="none"/>
          </w:rPr>
          <w:t>0%</w:t>
        </w:r>
        <w:r w:rsidRPr="00651DBB">
          <w:rPr>
            <w:rStyle w:val="a7"/>
            <w:rFonts w:ascii="Times New Roman" w:hAnsi="Times New Roman" w:cs="Times New Roman"/>
            <w:color w:val="000000" w:themeColor="text1"/>
            <w:sz w:val="24"/>
            <w:szCs w:val="24"/>
            <w:u w:val="none"/>
            <w:lang w:val="en-US"/>
          </w:rPr>
          <w:t>BD</w:t>
        </w:r>
      </w:hyperlink>
      <w:r w:rsidRPr="00651DBB">
        <w:rPr>
          <w:rStyle w:val="a7"/>
          <w:rFonts w:ascii="Times New Roman" w:hAnsi="Times New Roman" w:cs="Times New Roman"/>
          <w:color w:val="000000" w:themeColor="text1"/>
          <w:sz w:val="24"/>
          <w:szCs w:val="24"/>
          <w:u w:val="none"/>
        </w:rPr>
        <w:t>]</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Романова Т.А. История и теория европейской интеграции: организация и проведение семинарских занятий. // СПб: Изд-во С.-Петерб. Ун-та, 2007.</w:t>
      </w:r>
    </w:p>
    <w:p w:rsidR="00895281" w:rsidRPr="00651DBB" w:rsidRDefault="00895281" w:rsidP="008C45D9">
      <w:pPr>
        <w:pStyle w:val="aa"/>
        <w:numPr>
          <w:ilvl w:val="0"/>
          <w:numId w:val="9"/>
        </w:numPr>
        <w:jc w:val="both"/>
        <w:rPr>
          <w:rStyle w:val="a7"/>
          <w:rFonts w:ascii="Times New Roman" w:hAnsi="Times New Roman" w:cs="Times New Roman"/>
          <w:color w:val="000000" w:themeColor="text1"/>
          <w:sz w:val="24"/>
          <w:szCs w:val="24"/>
          <w:u w:val="none"/>
        </w:rPr>
      </w:pPr>
      <w:r w:rsidRPr="00651DBB">
        <w:rPr>
          <w:rFonts w:ascii="Times New Roman" w:hAnsi="Times New Roman" w:cs="Times New Roman"/>
          <w:sz w:val="24"/>
          <w:szCs w:val="24"/>
        </w:rPr>
        <w:lastRenderedPageBreak/>
        <w:t xml:space="preserve">Толковый словарь Ушакова онлайн.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63" w:history="1">
        <w:r w:rsidRPr="00651DBB">
          <w:rPr>
            <w:rStyle w:val="a7"/>
            <w:rFonts w:ascii="Times New Roman" w:hAnsi="Times New Roman" w:cs="Times New Roman"/>
            <w:color w:val="000000" w:themeColor="text1"/>
            <w:sz w:val="24"/>
            <w:szCs w:val="24"/>
            <w:u w:val="none"/>
            <w:lang w:val="en-US"/>
          </w:rPr>
          <w:t>http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ushakovdictionary</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ru</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word</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php</w:t>
        </w:r>
        <w:r w:rsidRPr="00651DBB">
          <w:rPr>
            <w:rStyle w:val="a7"/>
            <w:rFonts w:ascii="Times New Roman" w:hAnsi="Times New Roman" w:cs="Times New Roman"/>
            <w:color w:val="000000" w:themeColor="text1"/>
            <w:sz w:val="24"/>
            <w:szCs w:val="24"/>
            <w:u w:val="none"/>
          </w:rPr>
          <w:t>?</w:t>
        </w:r>
        <w:r w:rsidRPr="00651DBB">
          <w:rPr>
            <w:rStyle w:val="a7"/>
            <w:rFonts w:ascii="Times New Roman" w:hAnsi="Times New Roman" w:cs="Times New Roman"/>
            <w:color w:val="000000" w:themeColor="text1"/>
            <w:sz w:val="24"/>
            <w:szCs w:val="24"/>
            <w:u w:val="none"/>
            <w:lang w:val="en-US"/>
          </w:rPr>
          <w:t>wordid</w:t>
        </w:r>
        <w:r w:rsidRPr="00651DBB">
          <w:rPr>
            <w:rStyle w:val="a7"/>
            <w:rFonts w:ascii="Times New Roman" w:hAnsi="Times New Roman" w:cs="Times New Roman"/>
            <w:color w:val="000000" w:themeColor="text1"/>
            <w:sz w:val="24"/>
            <w:szCs w:val="24"/>
            <w:u w:val="none"/>
          </w:rPr>
          <w:t>=87423</w:t>
        </w:r>
      </w:hyperlink>
      <w:r w:rsidRPr="00651DBB">
        <w:rPr>
          <w:rStyle w:val="a7"/>
          <w:rFonts w:ascii="Times New Roman" w:hAnsi="Times New Roman" w:cs="Times New Roman"/>
          <w:color w:val="000000" w:themeColor="text1"/>
          <w:sz w:val="24"/>
          <w:szCs w:val="24"/>
          <w:u w:val="none"/>
        </w:rPr>
        <w:t>]</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 xml:space="preserve">Фракции Европейского парламента. – Справочные материалы сетевого издания «РИА Новости». –  </w:t>
      </w:r>
      <w:r w:rsidRPr="00651DBB">
        <w:rPr>
          <w:rFonts w:ascii="Times New Roman" w:hAnsi="Times New Roman" w:cs="Times New Roman"/>
          <w:color w:val="000000" w:themeColor="text1"/>
          <w:sz w:val="24"/>
          <w:szCs w:val="24"/>
          <w:lang w:val="en-US"/>
        </w:rPr>
        <w:t>URL</w:t>
      </w:r>
      <w:r w:rsidRPr="00651DBB">
        <w:rPr>
          <w:rFonts w:ascii="Times New Roman" w:hAnsi="Times New Roman" w:cs="Times New Roman"/>
          <w:color w:val="000000" w:themeColor="text1"/>
          <w:sz w:val="24"/>
          <w:szCs w:val="24"/>
        </w:rPr>
        <w:t>: [http://ria.ru/cj_mm/20140708/1015142948.html]</w:t>
      </w:r>
    </w:p>
    <w:p w:rsidR="00895281" w:rsidRPr="00651DBB" w:rsidRDefault="00895281" w:rsidP="008C45D9">
      <w:pPr>
        <w:pStyle w:val="aa"/>
        <w:numPr>
          <w:ilvl w:val="0"/>
          <w:numId w:val="9"/>
        </w:numPr>
        <w:jc w:val="both"/>
        <w:rPr>
          <w:rStyle w:val="a7"/>
          <w:rFonts w:ascii="Times New Roman" w:hAnsi="Times New Roman" w:cs="Times New Roman"/>
          <w:color w:val="000000" w:themeColor="text1"/>
          <w:sz w:val="24"/>
          <w:szCs w:val="24"/>
          <w:u w:val="none"/>
        </w:rPr>
      </w:pPr>
      <w:r w:rsidRPr="00651DBB">
        <w:rPr>
          <w:rFonts w:ascii="Times New Roman" w:hAnsi="Times New Roman" w:cs="Times New Roman"/>
          <w:sz w:val="24"/>
          <w:szCs w:val="24"/>
          <w:lang w:val="en-US"/>
        </w:rPr>
        <w:t>About</w:t>
      </w:r>
      <w:r w:rsidRPr="00651DBB">
        <w:rPr>
          <w:rFonts w:ascii="Times New Roman" w:hAnsi="Times New Roman" w:cs="Times New Roman"/>
          <w:sz w:val="24"/>
          <w:szCs w:val="24"/>
        </w:rPr>
        <w:t xml:space="preserve"> </w:t>
      </w:r>
      <w:r w:rsidRPr="00651DBB">
        <w:rPr>
          <w:rFonts w:ascii="Times New Roman" w:hAnsi="Times New Roman" w:cs="Times New Roman"/>
          <w:sz w:val="24"/>
          <w:szCs w:val="24"/>
          <w:lang w:val="en-US"/>
        </w:rPr>
        <w:t>the</w:t>
      </w:r>
      <w:r w:rsidRPr="00651DBB">
        <w:rPr>
          <w:rFonts w:ascii="Times New Roman" w:hAnsi="Times New Roman" w:cs="Times New Roman"/>
          <w:sz w:val="24"/>
          <w:szCs w:val="24"/>
        </w:rPr>
        <w:t xml:space="preserve"> </w:t>
      </w:r>
      <w:r w:rsidRPr="00651DBB">
        <w:rPr>
          <w:rFonts w:ascii="Times New Roman" w:hAnsi="Times New Roman" w:cs="Times New Roman"/>
          <w:sz w:val="24"/>
          <w:szCs w:val="24"/>
          <w:lang w:val="en-US"/>
        </w:rPr>
        <w:t>European</w:t>
      </w:r>
      <w:r w:rsidRPr="00651DBB">
        <w:rPr>
          <w:rFonts w:ascii="Times New Roman" w:hAnsi="Times New Roman" w:cs="Times New Roman"/>
          <w:sz w:val="24"/>
          <w:szCs w:val="24"/>
        </w:rPr>
        <w:t xml:space="preserve"> </w:t>
      </w:r>
      <w:r w:rsidRPr="00651DBB">
        <w:rPr>
          <w:rFonts w:ascii="Times New Roman" w:hAnsi="Times New Roman" w:cs="Times New Roman"/>
          <w:sz w:val="24"/>
          <w:szCs w:val="24"/>
          <w:lang w:val="en-US"/>
        </w:rPr>
        <w:t>Commission</w:t>
      </w:r>
      <w:r w:rsidRPr="00651DBB">
        <w:rPr>
          <w:rFonts w:ascii="Times New Roman" w:hAnsi="Times New Roman" w:cs="Times New Roman"/>
          <w:sz w:val="24"/>
          <w:szCs w:val="24"/>
        </w:rPr>
        <w:t xml:space="preserve">. – Официальный сайт Европейского Союза. Справочные материалы.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64" w:history="1">
        <w:r w:rsidRPr="00651DBB">
          <w:rPr>
            <w:rStyle w:val="a7"/>
            <w:rFonts w:ascii="Times New Roman" w:hAnsi="Times New Roman" w:cs="Times New Roman"/>
            <w:color w:val="000000" w:themeColor="text1"/>
            <w:sz w:val="24"/>
            <w:szCs w:val="24"/>
            <w:u w:val="none"/>
          </w:rPr>
          <w:t>http://ec.europa.eu/about/index_en.htm</w:t>
        </w:r>
      </w:hyperlink>
      <w:r w:rsidRPr="00651DBB">
        <w:rPr>
          <w:rStyle w:val="a7"/>
          <w:rFonts w:ascii="Times New Roman" w:hAnsi="Times New Roman" w:cs="Times New Roman"/>
          <w:color w:val="000000" w:themeColor="text1"/>
          <w:sz w:val="24"/>
          <w:szCs w:val="24"/>
          <w:u w:val="none"/>
        </w:rPr>
        <w:t>]</w:t>
      </w:r>
    </w:p>
    <w:p w:rsidR="00895281" w:rsidRPr="00651DBB" w:rsidRDefault="00895281" w:rsidP="008C45D9">
      <w:pPr>
        <w:pStyle w:val="aa"/>
        <w:numPr>
          <w:ilvl w:val="0"/>
          <w:numId w:val="9"/>
        </w:numPr>
        <w:jc w:val="both"/>
        <w:rPr>
          <w:rStyle w:val="a7"/>
          <w:rFonts w:ascii="Times New Roman" w:hAnsi="Times New Roman" w:cs="Times New Roman"/>
          <w:color w:val="000000" w:themeColor="text1"/>
          <w:sz w:val="24"/>
          <w:szCs w:val="24"/>
          <w:u w:val="none"/>
          <w:lang w:val="en-US"/>
        </w:rPr>
      </w:pPr>
      <w:r w:rsidRPr="00651DBB">
        <w:rPr>
          <w:rFonts w:ascii="Times New Roman" w:hAnsi="Times New Roman" w:cs="Times New Roman"/>
          <w:sz w:val="24"/>
          <w:szCs w:val="24"/>
          <w:lang w:val="en-US"/>
        </w:rPr>
        <w:t xml:space="preserve">European Civil Service (Directorates-General). – </w:t>
      </w:r>
      <w:r w:rsidRPr="00651DBB">
        <w:rPr>
          <w:rFonts w:ascii="Times New Roman" w:hAnsi="Times New Roman" w:cs="Times New Roman"/>
          <w:sz w:val="24"/>
          <w:szCs w:val="24"/>
        </w:rPr>
        <w:t>Материал</w:t>
      </w:r>
      <w:r w:rsidRPr="00651DBB">
        <w:rPr>
          <w:rFonts w:ascii="Times New Roman" w:hAnsi="Times New Roman" w:cs="Times New Roman"/>
          <w:sz w:val="24"/>
          <w:szCs w:val="24"/>
          <w:lang w:val="en-US"/>
        </w:rPr>
        <w:t xml:space="preserve"> </w:t>
      </w:r>
      <w:r w:rsidRPr="00651DBB">
        <w:rPr>
          <w:rFonts w:ascii="Times New Roman" w:hAnsi="Times New Roman" w:cs="Times New Roman"/>
          <w:sz w:val="24"/>
          <w:szCs w:val="24"/>
        </w:rPr>
        <w:t>из</w:t>
      </w:r>
      <w:r w:rsidRPr="00651DBB">
        <w:rPr>
          <w:rFonts w:ascii="Times New Roman" w:hAnsi="Times New Roman" w:cs="Times New Roman"/>
          <w:sz w:val="24"/>
          <w:szCs w:val="24"/>
          <w:lang w:val="en-US"/>
        </w:rPr>
        <w:t xml:space="preserve"> </w:t>
      </w:r>
      <w:r w:rsidRPr="00651DBB">
        <w:rPr>
          <w:rFonts w:ascii="Times New Roman" w:hAnsi="Times New Roman" w:cs="Times New Roman"/>
          <w:sz w:val="24"/>
          <w:szCs w:val="24"/>
        </w:rPr>
        <w:t>Википедии</w:t>
      </w:r>
      <w:r w:rsidRPr="00651DBB">
        <w:rPr>
          <w:rFonts w:ascii="Times New Roman" w:hAnsi="Times New Roman" w:cs="Times New Roman"/>
          <w:sz w:val="24"/>
          <w:szCs w:val="24"/>
          <w:lang w:val="en-US"/>
        </w:rPr>
        <w:t>. – URL: [</w:t>
      </w:r>
      <w:hyperlink r:id="rId65" w:anchor="Directorates-General" w:history="1">
        <w:r w:rsidRPr="00651DBB">
          <w:rPr>
            <w:rStyle w:val="a7"/>
            <w:rFonts w:ascii="Times New Roman" w:hAnsi="Times New Roman" w:cs="Times New Roman"/>
            <w:color w:val="000000" w:themeColor="text1"/>
            <w:sz w:val="24"/>
            <w:szCs w:val="24"/>
            <w:u w:val="none"/>
            <w:lang w:val="en-US"/>
          </w:rPr>
          <w:t>https://en.wikipedia.org/wiki/European_Civil_Service#Directorates-General</w:t>
        </w:r>
      </w:hyperlink>
      <w:r w:rsidRPr="00651DBB">
        <w:rPr>
          <w:rStyle w:val="a7"/>
          <w:rFonts w:ascii="Times New Roman" w:hAnsi="Times New Roman" w:cs="Times New Roman"/>
          <w:color w:val="000000" w:themeColor="text1"/>
          <w:sz w:val="24"/>
          <w:szCs w:val="24"/>
          <w:u w:val="none"/>
          <w:lang w:val="en-US"/>
        </w:rPr>
        <w:t>]</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lang w:val="en-US"/>
        </w:rPr>
      </w:pPr>
      <w:r w:rsidRPr="00651DBB">
        <w:rPr>
          <w:rStyle w:val="a8"/>
          <w:rFonts w:ascii="Times New Roman" w:hAnsi="Times New Roman" w:cs="Times New Roman"/>
          <w:bCs/>
          <w:i w:val="0"/>
          <w:iCs w:val="0"/>
          <w:color w:val="000000" w:themeColor="text1"/>
          <w:sz w:val="24"/>
          <w:szCs w:val="24"/>
          <w:shd w:val="clear" w:color="auto" w:fill="FFFFFF"/>
          <w:lang w:val="en-US"/>
        </w:rPr>
        <w:t>Historical events</w:t>
      </w:r>
      <w:r w:rsidRPr="00651DBB">
        <w:rPr>
          <w:rStyle w:val="apple-converted-space"/>
          <w:rFonts w:ascii="Times New Roman" w:hAnsi="Times New Roman" w:cs="Times New Roman"/>
          <w:color w:val="000000" w:themeColor="text1"/>
          <w:sz w:val="24"/>
          <w:szCs w:val="24"/>
          <w:shd w:val="clear" w:color="auto" w:fill="FFFFFF"/>
          <w:lang w:val="en-US"/>
        </w:rPr>
        <w:t> </w:t>
      </w:r>
      <w:r w:rsidRPr="00651DBB">
        <w:rPr>
          <w:rFonts w:ascii="Times New Roman" w:hAnsi="Times New Roman" w:cs="Times New Roman"/>
          <w:color w:val="000000" w:themeColor="text1"/>
          <w:sz w:val="24"/>
          <w:szCs w:val="24"/>
          <w:shd w:val="clear" w:color="auto" w:fill="FFFFFF"/>
          <w:lang w:val="en-US"/>
        </w:rPr>
        <w:t>in the</w:t>
      </w:r>
      <w:r w:rsidRPr="00651DBB">
        <w:rPr>
          <w:rStyle w:val="apple-converted-space"/>
          <w:rFonts w:ascii="Times New Roman" w:hAnsi="Times New Roman" w:cs="Times New Roman"/>
          <w:color w:val="000000" w:themeColor="text1"/>
          <w:sz w:val="24"/>
          <w:szCs w:val="24"/>
          <w:shd w:val="clear" w:color="auto" w:fill="FFFFFF"/>
          <w:lang w:val="en-US"/>
        </w:rPr>
        <w:t> </w:t>
      </w:r>
      <w:r w:rsidRPr="00651DBB">
        <w:rPr>
          <w:rStyle w:val="a8"/>
          <w:rFonts w:ascii="Times New Roman" w:hAnsi="Times New Roman" w:cs="Times New Roman"/>
          <w:bCs/>
          <w:i w:val="0"/>
          <w:iCs w:val="0"/>
          <w:color w:val="000000" w:themeColor="text1"/>
          <w:sz w:val="24"/>
          <w:szCs w:val="24"/>
          <w:shd w:val="clear" w:color="auto" w:fill="FFFFFF"/>
          <w:lang w:val="en-US"/>
        </w:rPr>
        <w:t>European integration process</w:t>
      </w:r>
      <w:r w:rsidRPr="00651DBB">
        <w:rPr>
          <w:rStyle w:val="apple-converted-space"/>
          <w:rFonts w:ascii="Times New Roman" w:hAnsi="Times New Roman" w:cs="Times New Roman"/>
          <w:color w:val="000000" w:themeColor="text1"/>
          <w:sz w:val="24"/>
          <w:szCs w:val="24"/>
          <w:shd w:val="clear" w:color="auto" w:fill="FFFFFF"/>
          <w:lang w:val="en-US"/>
        </w:rPr>
        <w:t> </w:t>
      </w:r>
      <w:r w:rsidRPr="00651DBB">
        <w:rPr>
          <w:rFonts w:ascii="Times New Roman" w:hAnsi="Times New Roman" w:cs="Times New Roman"/>
          <w:color w:val="000000" w:themeColor="text1"/>
          <w:sz w:val="24"/>
          <w:szCs w:val="24"/>
          <w:shd w:val="clear" w:color="auto" w:fill="FFFFFF"/>
          <w:lang w:val="en-US"/>
        </w:rPr>
        <w:t>(</w:t>
      </w:r>
      <w:r w:rsidRPr="00651DBB">
        <w:rPr>
          <w:rStyle w:val="a8"/>
          <w:rFonts w:ascii="Times New Roman" w:hAnsi="Times New Roman" w:cs="Times New Roman"/>
          <w:bCs/>
          <w:i w:val="0"/>
          <w:iCs w:val="0"/>
          <w:color w:val="000000" w:themeColor="text1"/>
          <w:sz w:val="24"/>
          <w:szCs w:val="24"/>
          <w:shd w:val="clear" w:color="auto" w:fill="FFFFFF"/>
          <w:lang w:val="en-US"/>
        </w:rPr>
        <w:t>1945</w:t>
      </w:r>
      <w:r w:rsidRPr="00651DBB">
        <w:rPr>
          <w:rFonts w:ascii="Times New Roman" w:hAnsi="Times New Roman" w:cs="Times New Roman"/>
          <w:color w:val="000000" w:themeColor="text1"/>
          <w:sz w:val="24"/>
          <w:szCs w:val="24"/>
          <w:shd w:val="clear" w:color="auto" w:fill="FFFFFF"/>
          <w:lang w:val="en-US"/>
        </w:rPr>
        <w:t>–</w:t>
      </w:r>
      <w:r w:rsidRPr="00651DBB">
        <w:rPr>
          <w:rStyle w:val="a8"/>
          <w:rFonts w:ascii="Times New Roman" w:hAnsi="Times New Roman" w:cs="Times New Roman"/>
          <w:bCs/>
          <w:i w:val="0"/>
          <w:iCs w:val="0"/>
          <w:color w:val="000000" w:themeColor="text1"/>
          <w:sz w:val="24"/>
          <w:szCs w:val="24"/>
          <w:shd w:val="clear" w:color="auto" w:fill="FFFFFF"/>
          <w:lang w:val="en-US"/>
        </w:rPr>
        <w:t>2014</w:t>
      </w:r>
      <w:r w:rsidRPr="00651DBB">
        <w:rPr>
          <w:rFonts w:ascii="Times New Roman" w:hAnsi="Times New Roman" w:cs="Times New Roman"/>
          <w:color w:val="000000" w:themeColor="text1"/>
          <w:sz w:val="24"/>
          <w:szCs w:val="24"/>
          <w:shd w:val="clear" w:color="auto" w:fill="FFFFFF"/>
          <w:lang w:val="en-US"/>
        </w:rPr>
        <w:t xml:space="preserve">). – e-Publication by </w:t>
      </w:r>
      <w:r w:rsidRPr="00651DBB">
        <w:rPr>
          <w:rFonts w:ascii="Times New Roman" w:hAnsi="Times New Roman" w:cs="Times New Roman"/>
          <w:color w:val="000000" w:themeColor="text1"/>
          <w:sz w:val="24"/>
          <w:szCs w:val="24"/>
          <w:lang w:val="en-US"/>
        </w:rPr>
        <w:t>Centre Virtuel de la Connaissance sur l'Europe (CVCE). – URL: [</w:t>
      </w:r>
      <w:hyperlink r:id="rId66" w:history="1">
        <w:r w:rsidRPr="00651DBB">
          <w:rPr>
            <w:rStyle w:val="a7"/>
            <w:rFonts w:ascii="Times New Roman" w:hAnsi="Times New Roman" w:cs="Times New Roman"/>
            <w:color w:val="000000" w:themeColor="text1"/>
            <w:sz w:val="24"/>
            <w:szCs w:val="24"/>
            <w:u w:val="none"/>
            <w:lang w:val="en-US"/>
          </w:rPr>
          <w:t>http://www.cvce.eu/en/education/unit-content/-/unit/02bb76df-d066-4c08-a58a-d4686a3e68ff/ff4dba1b-7691-48a8-b489-51393c82c951</w:t>
        </w:r>
      </w:hyperlink>
      <w:r w:rsidRPr="00651DBB">
        <w:rPr>
          <w:rFonts w:ascii="Times New Roman" w:hAnsi="Times New Roman" w:cs="Times New Roman"/>
          <w:color w:val="000000" w:themeColor="text1"/>
          <w:sz w:val="24"/>
          <w:szCs w:val="24"/>
          <w:lang w:val="en-US"/>
        </w:rPr>
        <w:t>]</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lang w:val="en-US"/>
        </w:rPr>
      </w:pPr>
      <w:r w:rsidRPr="00651DBB">
        <w:rPr>
          <w:rFonts w:ascii="Times New Roman" w:hAnsi="Times New Roman" w:cs="Times New Roman"/>
          <w:sz w:val="24"/>
          <w:szCs w:val="24"/>
          <w:lang w:val="en-US"/>
        </w:rPr>
        <w:t xml:space="preserve">Race of the future. – </w:t>
      </w:r>
      <w:r w:rsidRPr="00651DBB">
        <w:rPr>
          <w:rFonts w:ascii="Times New Roman" w:hAnsi="Times New Roman" w:cs="Times New Roman"/>
          <w:sz w:val="24"/>
          <w:szCs w:val="24"/>
        </w:rPr>
        <w:t>Материал</w:t>
      </w:r>
      <w:r w:rsidRPr="00651DBB">
        <w:rPr>
          <w:rFonts w:ascii="Times New Roman" w:hAnsi="Times New Roman" w:cs="Times New Roman"/>
          <w:sz w:val="24"/>
          <w:szCs w:val="24"/>
          <w:lang w:val="en-US"/>
        </w:rPr>
        <w:t xml:space="preserve"> </w:t>
      </w:r>
      <w:r w:rsidRPr="00651DBB">
        <w:rPr>
          <w:rFonts w:ascii="Times New Roman" w:hAnsi="Times New Roman" w:cs="Times New Roman"/>
          <w:sz w:val="24"/>
          <w:szCs w:val="24"/>
        </w:rPr>
        <w:t>из</w:t>
      </w:r>
      <w:r w:rsidRPr="00651DBB">
        <w:rPr>
          <w:rFonts w:ascii="Times New Roman" w:hAnsi="Times New Roman" w:cs="Times New Roman"/>
          <w:sz w:val="24"/>
          <w:szCs w:val="24"/>
          <w:lang w:val="en-US"/>
        </w:rPr>
        <w:t xml:space="preserve"> </w:t>
      </w:r>
      <w:r w:rsidRPr="00651DBB">
        <w:rPr>
          <w:rFonts w:ascii="Times New Roman" w:hAnsi="Times New Roman" w:cs="Times New Roman"/>
          <w:sz w:val="24"/>
          <w:szCs w:val="24"/>
        </w:rPr>
        <w:t>Википедии</w:t>
      </w:r>
      <w:r w:rsidRPr="00651DBB">
        <w:rPr>
          <w:rFonts w:ascii="Times New Roman" w:hAnsi="Times New Roman" w:cs="Times New Roman"/>
          <w:sz w:val="24"/>
          <w:szCs w:val="24"/>
          <w:lang w:val="en-US"/>
        </w:rPr>
        <w:t>. – URL: [</w:t>
      </w:r>
      <w:hyperlink r:id="rId67" w:anchor="cite_note-2" w:history="1">
        <w:r w:rsidRPr="00651DBB">
          <w:rPr>
            <w:rStyle w:val="a7"/>
            <w:rFonts w:ascii="Times New Roman" w:hAnsi="Times New Roman" w:cs="Times New Roman"/>
            <w:color w:val="000000" w:themeColor="text1"/>
            <w:sz w:val="24"/>
            <w:szCs w:val="24"/>
            <w:u w:val="none"/>
            <w:lang w:val="en-US"/>
          </w:rPr>
          <w:t>https://en.wikipedia.org/wiki/Race_of_the_future#cite_note-2</w:t>
        </w:r>
      </w:hyperlink>
      <w:r w:rsidRPr="00651DBB">
        <w:rPr>
          <w:rStyle w:val="a7"/>
          <w:rFonts w:ascii="Times New Roman" w:hAnsi="Times New Roman" w:cs="Times New Roman"/>
          <w:color w:val="000000" w:themeColor="text1"/>
          <w:sz w:val="24"/>
          <w:szCs w:val="24"/>
          <w:u w:val="none"/>
          <w:lang w:val="en-US"/>
        </w:rPr>
        <w:t>]</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lang w:val="en-US"/>
        </w:rPr>
      </w:pPr>
      <w:r w:rsidRPr="00651DBB">
        <w:rPr>
          <w:rStyle w:val="a9"/>
          <w:rFonts w:ascii="Times New Roman" w:hAnsi="Times New Roman" w:cs="Times New Roman"/>
          <w:b w:val="0"/>
          <w:color w:val="000000" w:themeColor="text1"/>
          <w:sz w:val="24"/>
          <w:szCs w:val="24"/>
          <w:shd w:val="clear" w:color="auto" w:fill="FFFFFF"/>
          <w:lang w:val="en-US"/>
        </w:rPr>
        <w:t>Salaries for staff, Parliament members and Commissioners. – URL: [</w:t>
      </w:r>
      <w:hyperlink r:id="rId68" w:history="1">
        <w:r w:rsidRPr="00651DBB">
          <w:rPr>
            <w:rStyle w:val="a7"/>
            <w:rFonts w:ascii="Times New Roman" w:hAnsi="Times New Roman" w:cs="Times New Roman"/>
            <w:color w:val="000000" w:themeColor="text1"/>
            <w:sz w:val="24"/>
            <w:szCs w:val="24"/>
            <w:u w:val="none"/>
            <w:lang w:val="en-US"/>
          </w:rPr>
          <w:t>http://en.euabc.com/word/814</w:t>
        </w:r>
      </w:hyperlink>
      <w:r w:rsidRPr="00651DBB">
        <w:rPr>
          <w:rStyle w:val="a7"/>
          <w:rFonts w:ascii="Times New Roman" w:hAnsi="Times New Roman" w:cs="Times New Roman"/>
          <w:color w:val="000000" w:themeColor="text1"/>
          <w:sz w:val="24"/>
          <w:szCs w:val="24"/>
          <w:u w:val="none"/>
          <w:lang w:val="en-US"/>
        </w:rPr>
        <w:t>]</w:t>
      </w:r>
      <w:r w:rsidRPr="00651DBB">
        <w:rPr>
          <w:rFonts w:ascii="Times New Roman" w:hAnsi="Times New Roman" w:cs="Times New Roman"/>
          <w:color w:val="000000" w:themeColor="text1"/>
          <w:sz w:val="24"/>
          <w:szCs w:val="24"/>
          <w:lang w:val="en-US"/>
        </w:rPr>
        <w:t xml:space="preserve"> </w:t>
      </w:r>
    </w:p>
    <w:p w:rsidR="00895281" w:rsidRPr="00651DBB" w:rsidRDefault="00895281" w:rsidP="008C45D9">
      <w:pPr>
        <w:pStyle w:val="aa"/>
        <w:jc w:val="both"/>
        <w:rPr>
          <w:rFonts w:ascii="Times New Roman" w:hAnsi="Times New Roman" w:cs="Times New Roman"/>
          <w:b/>
          <w:color w:val="000000" w:themeColor="text1"/>
          <w:sz w:val="24"/>
          <w:szCs w:val="24"/>
        </w:rPr>
      </w:pPr>
      <w:r w:rsidRPr="00651DBB">
        <w:rPr>
          <w:rFonts w:ascii="Times New Roman" w:hAnsi="Times New Roman" w:cs="Times New Roman"/>
          <w:b/>
          <w:color w:val="000000" w:themeColor="text1"/>
          <w:sz w:val="24"/>
          <w:szCs w:val="24"/>
        </w:rPr>
        <w:t>Авторефераты диссертаций</w:t>
      </w:r>
    </w:p>
    <w:p w:rsidR="00895281" w:rsidRPr="00651DBB" w:rsidRDefault="00895281" w:rsidP="008C45D9">
      <w:pPr>
        <w:pStyle w:val="aa"/>
        <w:numPr>
          <w:ilvl w:val="0"/>
          <w:numId w:val="9"/>
        </w:numPr>
        <w:jc w:val="both"/>
        <w:rPr>
          <w:rFonts w:ascii="Times New Roman" w:hAnsi="Times New Roman" w:cs="Times New Roman"/>
          <w:b/>
          <w:color w:val="000000" w:themeColor="text1"/>
          <w:sz w:val="24"/>
          <w:szCs w:val="24"/>
        </w:rPr>
      </w:pPr>
      <w:r w:rsidRPr="00651DBB">
        <w:rPr>
          <w:rFonts w:ascii="Times New Roman" w:hAnsi="Times New Roman" w:cs="Times New Roman"/>
          <w:color w:val="000000" w:themeColor="text1"/>
          <w:sz w:val="24"/>
          <w:szCs w:val="24"/>
        </w:rPr>
        <w:t xml:space="preserve">Болдырева, О. Тема </w:t>
      </w:r>
      <w:r w:rsidRPr="00651DBB">
        <w:rPr>
          <w:rFonts w:ascii="Times New Roman" w:hAnsi="Times New Roman" w:cs="Times New Roman"/>
          <w:sz w:val="24"/>
          <w:szCs w:val="24"/>
        </w:rPr>
        <w:t>диссертации и автореферата по ВАК 07.00.03 на соискание степени к.и.н. «</w:t>
      </w:r>
      <w:r w:rsidRPr="00651DBB">
        <w:rPr>
          <w:rFonts w:ascii="Times New Roman" w:hAnsi="Times New Roman" w:cs="Times New Roman"/>
          <w:color w:val="000000" w:themeColor="text1"/>
          <w:sz w:val="24"/>
          <w:szCs w:val="24"/>
        </w:rPr>
        <w:t xml:space="preserve">Государственная деятельность и общественно-политические взгляды Жана Монне». – 2006. – </w:t>
      </w:r>
      <w:r w:rsidRPr="00651DBB">
        <w:rPr>
          <w:rFonts w:ascii="Times New Roman" w:hAnsi="Times New Roman" w:cs="Times New Roman"/>
          <w:color w:val="000000" w:themeColor="text1"/>
          <w:sz w:val="24"/>
          <w:szCs w:val="24"/>
          <w:lang w:val="en-US"/>
        </w:rPr>
        <w:t>URL</w:t>
      </w:r>
      <w:r w:rsidRPr="00651DBB">
        <w:rPr>
          <w:rFonts w:ascii="Times New Roman" w:hAnsi="Times New Roman" w:cs="Times New Roman"/>
          <w:color w:val="000000" w:themeColor="text1"/>
          <w:sz w:val="24"/>
          <w:szCs w:val="24"/>
        </w:rPr>
        <w:t>: [</w:t>
      </w:r>
      <w:hyperlink r:id="rId69" w:anchor="ixzz43QF5D0jX" w:history="1">
        <w:r w:rsidRPr="00651DBB">
          <w:rPr>
            <w:rStyle w:val="a7"/>
            <w:rFonts w:ascii="Times New Roman" w:hAnsi="Times New Roman" w:cs="Times New Roman"/>
            <w:color w:val="000000" w:themeColor="text1"/>
            <w:sz w:val="24"/>
            <w:szCs w:val="24"/>
            <w:u w:val="none"/>
          </w:rPr>
          <w:t>http://www.dissercat.com/content/gosudarstvennaya-deyatelnost-i-obshchestvenno-politicheskie-vzglyady-zhana-monne-1910-e-1950#ixzz43QF5D0jX</w:t>
        </w:r>
      </w:hyperlink>
      <w:r w:rsidRPr="00651DBB">
        <w:rPr>
          <w:rStyle w:val="a7"/>
          <w:rFonts w:ascii="Times New Roman" w:hAnsi="Times New Roman" w:cs="Times New Roman"/>
          <w:color w:val="000000" w:themeColor="text1"/>
          <w:sz w:val="24"/>
          <w:szCs w:val="24"/>
          <w:u w:val="none"/>
        </w:rPr>
        <w:t>]</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rPr>
      </w:pPr>
      <w:r w:rsidRPr="00651DBB">
        <w:rPr>
          <w:rFonts w:ascii="Times New Roman" w:hAnsi="Times New Roman" w:cs="Times New Roman"/>
          <w:color w:val="000000" w:themeColor="text1"/>
          <w:sz w:val="24"/>
          <w:szCs w:val="24"/>
        </w:rPr>
        <w:t xml:space="preserve">Кавешников, Н. Тема диссертации и автореферата по ВАК 23.00.22 на соискание степени к.п.н. «Трансформация институциональной структуры Европейского союза: 1992-2005 г.» – 2006. – </w:t>
      </w:r>
      <w:r w:rsidRPr="00651DBB">
        <w:rPr>
          <w:rFonts w:ascii="Times New Roman" w:hAnsi="Times New Roman" w:cs="Times New Roman"/>
          <w:color w:val="000000" w:themeColor="text1"/>
          <w:sz w:val="24"/>
          <w:szCs w:val="24"/>
          <w:lang w:val="en-US"/>
        </w:rPr>
        <w:t>URL</w:t>
      </w:r>
      <w:r w:rsidRPr="00651DBB">
        <w:rPr>
          <w:rFonts w:ascii="Times New Roman" w:hAnsi="Times New Roman" w:cs="Times New Roman"/>
          <w:color w:val="000000" w:themeColor="text1"/>
          <w:sz w:val="24"/>
          <w:szCs w:val="24"/>
        </w:rPr>
        <w:t>: [</w:t>
      </w:r>
      <w:hyperlink r:id="rId70" w:history="1">
        <w:r w:rsidRPr="00651DBB">
          <w:rPr>
            <w:rStyle w:val="a7"/>
            <w:rFonts w:ascii="Times New Roman" w:hAnsi="Times New Roman" w:cs="Times New Roman"/>
            <w:color w:val="000000" w:themeColor="text1"/>
            <w:sz w:val="24"/>
            <w:szCs w:val="24"/>
            <w:u w:val="none"/>
          </w:rPr>
          <w:t>http://www.dissercat.com/content/transformatsiya-institutsionalnoi-struktury-evropeiskogo-soyuza-1992-2005-gg</w:t>
        </w:r>
      </w:hyperlink>
      <w:r w:rsidRPr="00651DBB">
        <w:rPr>
          <w:rFonts w:ascii="Times New Roman" w:hAnsi="Times New Roman" w:cs="Times New Roman"/>
          <w:color w:val="000000" w:themeColor="text1"/>
          <w:sz w:val="24"/>
          <w:szCs w:val="24"/>
        </w:rPr>
        <w:t>]</w:t>
      </w:r>
    </w:p>
    <w:p w:rsidR="00895281" w:rsidRPr="00651DBB" w:rsidRDefault="00895281" w:rsidP="008C45D9">
      <w:pPr>
        <w:pStyle w:val="aa"/>
        <w:numPr>
          <w:ilvl w:val="0"/>
          <w:numId w:val="9"/>
        </w:numPr>
        <w:jc w:val="both"/>
        <w:rPr>
          <w:rStyle w:val="a7"/>
          <w:rFonts w:ascii="Times New Roman" w:hAnsi="Times New Roman" w:cs="Times New Roman"/>
          <w:color w:val="000000" w:themeColor="text1"/>
          <w:sz w:val="24"/>
          <w:szCs w:val="24"/>
          <w:u w:val="none"/>
        </w:rPr>
      </w:pPr>
      <w:r w:rsidRPr="00651DBB">
        <w:rPr>
          <w:rFonts w:ascii="Times New Roman" w:hAnsi="Times New Roman" w:cs="Times New Roman"/>
          <w:sz w:val="24"/>
          <w:szCs w:val="24"/>
        </w:rPr>
        <w:t xml:space="preserve">Копаев, Е. Тема диссертации и автореферата по ВАК 09.00.11. на соискание степени к.ф.н. «Правящая элита как социальный феномен». – 2010. – </w:t>
      </w:r>
      <w:r w:rsidRPr="00651DBB">
        <w:rPr>
          <w:rFonts w:ascii="Times New Roman" w:hAnsi="Times New Roman" w:cs="Times New Roman"/>
          <w:sz w:val="24"/>
          <w:szCs w:val="24"/>
          <w:lang w:val="en-US"/>
        </w:rPr>
        <w:t>URL</w:t>
      </w:r>
      <w:r w:rsidRPr="00651DBB">
        <w:rPr>
          <w:rFonts w:ascii="Times New Roman" w:hAnsi="Times New Roman" w:cs="Times New Roman"/>
          <w:sz w:val="24"/>
          <w:szCs w:val="24"/>
        </w:rPr>
        <w:t>: [</w:t>
      </w:r>
      <w:hyperlink r:id="rId71" w:history="1">
        <w:r w:rsidRPr="00651DBB">
          <w:rPr>
            <w:rStyle w:val="a7"/>
            <w:rFonts w:ascii="Times New Roman" w:hAnsi="Times New Roman" w:cs="Times New Roman"/>
            <w:color w:val="000000" w:themeColor="text1"/>
            <w:sz w:val="24"/>
            <w:szCs w:val="24"/>
            <w:u w:val="none"/>
          </w:rPr>
          <w:t>http://www.dissercat.com/content/pravyashchaya-elita-kak-sotsialnyi-fenomen</w:t>
        </w:r>
      </w:hyperlink>
      <w:r w:rsidRPr="00651DBB">
        <w:rPr>
          <w:rStyle w:val="a7"/>
          <w:rFonts w:ascii="Times New Roman" w:hAnsi="Times New Roman" w:cs="Times New Roman"/>
          <w:color w:val="000000" w:themeColor="text1"/>
          <w:sz w:val="24"/>
          <w:szCs w:val="24"/>
          <w:u w:val="none"/>
        </w:rPr>
        <w:t>]</w:t>
      </w:r>
    </w:p>
    <w:p w:rsidR="00895281" w:rsidRPr="00651DBB" w:rsidRDefault="00895281" w:rsidP="008C45D9">
      <w:pPr>
        <w:pStyle w:val="aa"/>
        <w:jc w:val="both"/>
        <w:rPr>
          <w:rStyle w:val="a7"/>
          <w:rFonts w:ascii="Times New Roman" w:hAnsi="Times New Roman" w:cs="Times New Roman"/>
          <w:b/>
          <w:color w:val="000000" w:themeColor="text1"/>
          <w:sz w:val="24"/>
          <w:szCs w:val="24"/>
          <w:u w:val="none"/>
          <w:lang w:val="en-US"/>
        </w:rPr>
      </w:pPr>
      <w:r w:rsidRPr="00651DBB">
        <w:rPr>
          <w:rStyle w:val="a7"/>
          <w:rFonts w:ascii="Times New Roman" w:hAnsi="Times New Roman" w:cs="Times New Roman"/>
          <w:b/>
          <w:color w:val="000000" w:themeColor="text1"/>
          <w:sz w:val="24"/>
          <w:szCs w:val="24"/>
          <w:u w:val="none"/>
        </w:rPr>
        <w:t>Видео</w:t>
      </w:r>
      <w:r w:rsidRPr="00651DBB">
        <w:rPr>
          <w:rStyle w:val="a7"/>
          <w:rFonts w:ascii="Times New Roman" w:hAnsi="Times New Roman" w:cs="Times New Roman"/>
          <w:b/>
          <w:color w:val="000000" w:themeColor="text1"/>
          <w:sz w:val="24"/>
          <w:szCs w:val="24"/>
          <w:u w:val="none"/>
          <w:lang w:val="en-US"/>
        </w:rPr>
        <w:t>-</w:t>
      </w:r>
      <w:r w:rsidRPr="00651DBB">
        <w:rPr>
          <w:rStyle w:val="a7"/>
          <w:rFonts w:ascii="Times New Roman" w:hAnsi="Times New Roman" w:cs="Times New Roman"/>
          <w:b/>
          <w:color w:val="000000" w:themeColor="text1"/>
          <w:sz w:val="24"/>
          <w:szCs w:val="24"/>
          <w:u w:val="none"/>
        </w:rPr>
        <w:t>материалы</w:t>
      </w:r>
    </w:p>
    <w:p w:rsidR="00895281" w:rsidRPr="00651DBB" w:rsidRDefault="00895281" w:rsidP="008C45D9">
      <w:pPr>
        <w:pStyle w:val="aa"/>
        <w:numPr>
          <w:ilvl w:val="0"/>
          <w:numId w:val="9"/>
        </w:numPr>
        <w:jc w:val="both"/>
        <w:rPr>
          <w:rFonts w:ascii="Times New Roman" w:hAnsi="Times New Roman" w:cs="Times New Roman"/>
          <w:color w:val="000000" w:themeColor="text1"/>
          <w:sz w:val="24"/>
          <w:szCs w:val="24"/>
          <w:lang w:val="en-US"/>
        </w:rPr>
      </w:pPr>
      <w:r w:rsidRPr="00651DBB">
        <w:rPr>
          <w:rFonts w:ascii="Times New Roman" w:hAnsi="Times New Roman" w:cs="Times New Roman"/>
          <w:color w:val="000000" w:themeColor="text1"/>
          <w:sz w:val="24"/>
          <w:szCs w:val="24"/>
          <w:lang w:val="en-US"/>
        </w:rPr>
        <w:t>Bill Mitchel in Helsinki. The euro crisis and austerity. – URL: [http://www.youtube.com/watch?v=yHEjobYP6mg]</w:t>
      </w:r>
    </w:p>
    <w:p w:rsidR="00895281" w:rsidRPr="00651DBB" w:rsidRDefault="00895281" w:rsidP="008C45D9">
      <w:pPr>
        <w:pStyle w:val="aa"/>
        <w:jc w:val="both"/>
        <w:rPr>
          <w:rFonts w:ascii="Times New Roman" w:hAnsi="Times New Roman" w:cs="Times New Roman"/>
          <w:b/>
          <w:color w:val="000000" w:themeColor="text1"/>
          <w:sz w:val="24"/>
          <w:szCs w:val="24"/>
          <w:lang w:val="en-US"/>
        </w:rPr>
      </w:pPr>
      <w:r w:rsidRPr="00651DBB">
        <w:rPr>
          <w:rFonts w:ascii="Times New Roman" w:hAnsi="Times New Roman" w:cs="Times New Roman"/>
          <w:b/>
          <w:color w:val="000000" w:themeColor="text1"/>
          <w:sz w:val="24"/>
          <w:szCs w:val="24"/>
        </w:rPr>
        <w:t>Рецензии</w:t>
      </w:r>
      <w:r w:rsidRPr="00651DBB">
        <w:rPr>
          <w:rFonts w:ascii="Times New Roman" w:hAnsi="Times New Roman" w:cs="Times New Roman"/>
          <w:b/>
          <w:color w:val="000000" w:themeColor="text1"/>
          <w:sz w:val="24"/>
          <w:szCs w:val="24"/>
          <w:lang w:val="en-US"/>
        </w:rPr>
        <w:t xml:space="preserve"> </w:t>
      </w:r>
      <w:r w:rsidRPr="00651DBB">
        <w:rPr>
          <w:rFonts w:ascii="Times New Roman" w:hAnsi="Times New Roman" w:cs="Times New Roman"/>
          <w:b/>
          <w:color w:val="000000" w:themeColor="text1"/>
          <w:sz w:val="24"/>
          <w:szCs w:val="24"/>
        </w:rPr>
        <w:t>на</w:t>
      </w:r>
      <w:r w:rsidRPr="00651DBB">
        <w:rPr>
          <w:rFonts w:ascii="Times New Roman" w:hAnsi="Times New Roman" w:cs="Times New Roman"/>
          <w:b/>
          <w:color w:val="000000" w:themeColor="text1"/>
          <w:sz w:val="24"/>
          <w:szCs w:val="24"/>
          <w:lang w:val="en-US"/>
        </w:rPr>
        <w:t xml:space="preserve"> </w:t>
      </w:r>
      <w:r w:rsidRPr="00651DBB">
        <w:rPr>
          <w:rFonts w:ascii="Times New Roman" w:hAnsi="Times New Roman" w:cs="Times New Roman"/>
          <w:b/>
          <w:color w:val="000000" w:themeColor="text1"/>
          <w:sz w:val="24"/>
          <w:szCs w:val="24"/>
        </w:rPr>
        <w:t>монографии</w:t>
      </w:r>
    </w:p>
    <w:p w:rsidR="00895281" w:rsidRPr="00651DBB" w:rsidRDefault="00895281" w:rsidP="008C45D9">
      <w:pPr>
        <w:pStyle w:val="aa"/>
        <w:numPr>
          <w:ilvl w:val="0"/>
          <w:numId w:val="9"/>
        </w:numPr>
        <w:spacing w:line="240" w:lineRule="auto"/>
        <w:jc w:val="both"/>
        <w:rPr>
          <w:rFonts w:ascii="Times New Roman" w:hAnsi="Times New Roman" w:cs="Times New Roman"/>
          <w:color w:val="000000" w:themeColor="text1"/>
          <w:sz w:val="24"/>
          <w:szCs w:val="24"/>
          <w:lang w:val="en-US"/>
        </w:rPr>
      </w:pPr>
      <w:r w:rsidRPr="00651DBB">
        <w:rPr>
          <w:rFonts w:ascii="Times New Roman" w:hAnsi="Times New Roman" w:cs="Times New Roman"/>
          <w:color w:val="000000" w:themeColor="text1"/>
          <w:sz w:val="24"/>
          <w:szCs w:val="24"/>
          <w:lang w:val="en-US"/>
        </w:rPr>
        <w:t>Book review: The Europe of Elites. A Study into the Europeanness of Europe's Political and Economic Elites Edited by Heinrich Best, Gyorgy Lengyel, and Luca Verzichelli. – URL:  [</w:t>
      </w:r>
      <w:hyperlink r:id="rId72" w:history="1">
        <w:r w:rsidRPr="00651DBB">
          <w:rPr>
            <w:rStyle w:val="a7"/>
            <w:rFonts w:ascii="Times New Roman" w:hAnsi="Times New Roman" w:cs="Times New Roman"/>
            <w:color w:val="000000" w:themeColor="text1"/>
            <w:sz w:val="24"/>
            <w:szCs w:val="24"/>
            <w:u w:val="none"/>
            <w:lang w:val="en-US"/>
          </w:rPr>
          <w:t>http://blogs.lse.ac.uk/lsereviewofbooks/2013/02/06/the-europe-of-elites-a-study-into-the-europeanness-of-europes-political-and-economic-elites/</w:t>
        </w:r>
      </w:hyperlink>
      <w:r w:rsidRPr="00651DBB">
        <w:rPr>
          <w:rStyle w:val="a7"/>
          <w:rFonts w:ascii="Times New Roman" w:hAnsi="Times New Roman" w:cs="Times New Roman"/>
          <w:color w:val="000000" w:themeColor="text1"/>
          <w:sz w:val="24"/>
          <w:szCs w:val="24"/>
          <w:u w:val="none"/>
          <w:lang w:val="en-US"/>
        </w:rPr>
        <w:t>]</w:t>
      </w:r>
      <w:r w:rsidRPr="00651DBB">
        <w:rPr>
          <w:rFonts w:ascii="Times New Roman" w:hAnsi="Times New Roman" w:cs="Times New Roman"/>
          <w:color w:val="000000" w:themeColor="text1"/>
          <w:sz w:val="24"/>
          <w:szCs w:val="24"/>
          <w:lang w:val="en-US"/>
        </w:rPr>
        <w:t xml:space="preserve"> </w:t>
      </w:r>
    </w:p>
    <w:p w:rsidR="00895281" w:rsidRPr="00F24D44" w:rsidRDefault="00283EBD" w:rsidP="008C45D9">
      <w:pPr>
        <w:pStyle w:val="aa"/>
        <w:numPr>
          <w:ilvl w:val="0"/>
          <w:numId w:val="9"/>
        </w:numPr>
        <w:spacing w:line="240" w:lineRule="auto"/>
        <w:jc w:val="both"/>
        <w:rPr>
          <w:rStyle w:val="a7"/>
          <w:rFonts w:ascii="Times New Roman" w:eastAsia="Times New Roman" w:hAnsi="Times New Roman" w:cs="Times New Roman"/>
          <w:color w:val="000000" w:themeColor="text1"/>
          <w:sz w:val="24"/>
          <w:szCs w:val="24"/>
          <w:u w:val="none"/>
          <w:shd w:val="clear" w:color="auto" w:fill="FFFFFF"/>
          <w:lang w:val="en-US" w:eastAsia="ru-RU"/>
        </w:rPr>
      </w:pPr>
      <w:hyperlink r:id="rId73" w:history="1">
        <w:r w:rsidR="00895281" w:rsidRPr="00651DBB">
          <w:rPr>
            <w:rStyle w:val="a7"/>
            <w:rFonts w:ascii="Times New Roman" w:hAnsi="Times New Roman" w:cs="Times New Roman"/>
            <w:bCs/>
            <w:color w:val="000000" w:themeColor="text1"/>
            <w:sz w:val="24"/>
            <w:szCs w:val="24"/>
            <w:u w:val="none"/>
            <w:lang w:val="en-US"/>
          </w:rPr>
          <w:t>Book Review: The Battle for Europe: How an Elite Hijacked a Continent and How we Can Take it Back by Thomas Fazi</w:t>
        </w:r>
      </w:hyperlink>
      <w:r w:rsidR="00895281" w:rsidRPr="00651DBB">
        <w:rPr>
          <w:rFonts w:ascii="Times New Roman" w:hAnsi="Times New Roman" w:cs="Times New Roman"/>
          <w:bCs/>
          <w:color w:val="000000" w:themeColor="text1"/>
          <w:sz w:val="24"/>
          <w:szCs w:val="24"/>
          <w:lang w:val="en-US"/>
        </w:rPr>
        <w:t>. – URL: [</w:t>
      </w:r>
      <w:hyperlink r:id="rId74" w:history="1">
        <w:r w:rsidR="00895281" w:rsidRPr="00651DBB">
          <w:rPr>
            <w:rStyle w:val="a7"/>
            <w:rFonts w:ascii="Times New Roman" w:hAnsi="Times New Roman" w:cs="Times New Roman"/>
            <w:color w:val="000000" w:themeColor="text1"/>
            <w:sz w:val="24"/>
            <w:szCs w:val="24"/>
            <w:u w:val="none"/>
            <w:lang w:val="en-US"/>
          </w:rPr>
          <w:t>http://blogs.lse.ac.uk/lsereviewofbooks/2014/06/05/book-review-the-battle-for-europe-by-thomas-fazi/</w:t>
        </w:r>
      </w:hyperlink>
      <w:r w:rsidR="00895281" w:rsidRPr="00651DBB">
        <w:rPr>
          <w:rStyle w:val="a7"/>
          <w:rFonts w:ascii="Times New Roman" w:hAnsi="Times New Roman" w:cs="Times New Roman"/>
          <w:color w:val="000000" w:themeColor="text1"/>
          <w:sz w:val="24"/>
          <w:szCs w:val="24"/>
          <w:u w:val="none"/>
          <w:lang w:val="en-US"/>
        </w:rPr>
        <w:t>]</w:t>
      </w:r>
    </w:p>
    <w:p w:rsidR="00895281" w:rsidRPr="000D35F0" w:rsidRDefault="00895281" w:rsidP="008C45D9">
      <w:pPr>
        <w:spacing w:line="240" w:lineRule="auto"/>
        <w:jc w:val="both"/>
        <w:rPr>
          <w:rFonts w:ascii="Times New Roman" w:hAnsi="Times New Roman" w:cs="Times New Roman"/>
          <w:color w:val="000000" w:themeColor="text1"/>
          <w:sz w:val="24"/>
          <w:szCs w:val="24"/>
          <w:lang w:val="en-US"/>
        </w:rPr>
      </w:pPr>
    </w:p>
    <w:p w:rsidR="00895281" w:rsidRPr="000D35F0" w:rsidRDefault="00895281" w:rsidP="008C45D9">
      <w:pPr>
        <w:jc w:val="both"/>
        <w:rPr>
          <w:rFonts w:ascii="Times New Roman" w:hAnsi="Times New Roman" w:cs="Times New Roman"/>
          <w:color w:val="000000" w:themeColor="text1"/>
          <w:sz w:val="24"/>
          <w:szCs w:val="24"/>
          <w:lang w:val="en-US"/>
        </w:rPr>
      </w:pPr>
    </w:p>
    <w:p w:rsidR="00E80382" w:rsidRPr="000D35F0" w:rsidRDefault="00E80382" w:rsidP="008C45D9">
      <w:pPr>
        <w:spacing w:line="360" w:lineRule="auto"/>
        <w:jc w:val="both"/>
        <w:rPr>
          <w:rFonts w:ascii="Times New Roman" w:hAnsi="Times New Roman" w:cs="Times New Roman"/>
          <w:sz w:val="24"/>
          <w:szCs w:val="24"/>
          <w:lang w:val="en-US"/>
        </w:rPr>
      </w:pPr>
    </w:p>
    <w:sectPr w:rsidR="00E80382" w:rsidRPr="000D35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EBD" w:rsidRDefault="00283EBD" w:rsidP="001822DA">
      <w:pPr>
        <w:spacing w:after="0" w:line="240" w:lineRule="auto"/>
      </w:pPr>
      <w:r>
        <w:separator/>
      </w:r>
    </w:p>
  </w:endnote>
  <w:endnote w:type="continuationSeparator" w:id="0">
    <w:p w:rsidR="00283EBD" w:rsidRDefault="00283EBD" w:rsidP="0018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eterburg">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EBD" w:rsidRDefault="00283EBD" w:rsidP="001822DA">
      <w:pPr>
        <w:spacing w:after="0" w:line="240" w:lineRule="auto"/>
      </w:pPr>
      <w:r>
        <w:separator/>
      </w:r>
    </w:p>
  </w:footnote>
  <w:footnote w:type="continuationSeparator" w:id="0">
    <w:p w:rsidR="00283EBD" w:rsidRDefault="00283EBD" w:rsidP="001822DA">
      <w:pPr>
        <w:spacing w:after="0" w:line="240" w:lineRule="auto"/>
      </w:pPr>
      <w:r>
        <w:continuationSeparator/>
      </w:r>
    </w:p>
  </w:footnote>
  <w:footnote w:id="1">
    <w:p w:rsidR="00DD5C6F" w:rsidRPr="00AB204D" w:rsidRDefault="00DD5C6F" w:rsidP="00AB204D">
      <w:pPr>
        <w:pStyle w:val="a4"/>
        <w:jc w:val="both"/>
        <w:rPr>
          <w:rFonts w:ascii="Times New Roman" w:hAnsi="Times New Roman" w:cs="Times New Roman"/>
        </w:rPr>
      </w:pPr>
      <w:r w:rsidRPr="00AB204D">
        <w:rPr>
          <w:rStyle w:val="a6"/>
          <w:rFonts w:ascii="Times New Roman" w:hAnsi="Times New Roman" w:cs="Times New Roman"/>
        </w:rPr>
        <w:footnoteRef/>
      </w:r>
      <w:r w:rsidRPr="00AB204D">
        <w:rPr>
          <w:rFonts w:ascii="Times New Roman" w:hAnsi="Times New Roman" w:cs="Times New Roman"/>
        </w:rPr>
        <w:t xml:space="preserve"> Концепция «просвещённый деспотизм» (</w:t>
      </w:r>
      <w:r w:rsidRPr="00AB204D">
        <w:rPr>
          <w:rFonts w:ascii="Times New Roman" w:hAnsi="Times New Roman" w:cs="Times New Roman"/>
          <w:lang w:val="en-US"/>
        </w:rPr>
        <w:t>enlightened</w:t>
      </w:r>
      <w:r w:rsidRPr="00AB204D">
        <w:rPr>
          <w:rFonts w:ascii="Times New Roman" w:hAnsi="Times New Roman" w:cs="Times New Roman"/>
        </w:rPr>
        <w:t xml:space="preserve"> </w:t>
      </w:r>
      <w:r w:rsidRPr="00AB204D">
        <w:rPr>
          <w:rFonts w:ascii="Times New Roman" w:hAnsi="Times New Roman" w:cs="Times New Roman"/>
          <w:lang w:val="en-US"/>
        </w:rPr>
        <w:t>despotism</w:t>
      </w:r>
      <w:r w:rsidRPr="00AB204D">
        <w:rPr>
          <w:rFonts w:ascii="Times New Roman" w:hAnsi="Times New Roman" w:cs="Times New Roman"/>
        </w:rPr>
        <w:t xml:space="preserve">) предложена С. Хиксом в следующей монографии: </w:t>
      </w:r>
      <w:r w:rsidRPr="00AB204D">
        <w:rPr>
          <w:rFonts w:ascii="Times New Roman" w:hAnsi="Times New Roman" w:cs="Times New Roman"/>
          <w:lang w:val="en-US"/>
        </w:rPr>
        <w:t>Hix</w:t>
      </w:r>
      <w:r w:rsidRPr="00AB204D">
        <w:rPr>
          <w:rFonts w:ascii="Times New Roman" w:hAnsi="Times New Roman" w:cs="Times New Roman"/>
        </w:rPr>
        <w:t xml:space="preserve">, </w:t>
      </w:r>
      <w:r w:rsidRPr="00AB204D">
        <w:rPr>
          <w:rFonts w:ascii="Times New Roman" w:hAnsi="Times New Roman" w:cs="Times New Roman"/>
          <w:lang w:val="en-US"/>
        </w:rPr>
        <w:t>Simon</w:t>
      </w:r>
      <w:r w:rsidRPr="00AB204D">
        <w:rPr>
          <w:rFonts w:ascii="Times New Roman" w:hAnsi="Times New Roman" w:cs="Times New Roman"/>
        </w:rPr>
        <w:t xml:space="preserve">. </w:t>
      </w:r>
      <w:r w:rsidRPr="00AB204D">
        <w:rPr>
          <w:rFonts w:ascii="Times New Roman" w:hAnsi="Times New Roman" w:cs="Times New Roman"/>
          <w:lang w:val="en-US"/>
        </w:rPr>
        <w:t xml:space="preserve">What’s wrong with the EU and how to fix it? - </w:t>
      </w:r>
      <w:r w:rsidRPr="00AB204D">
        <w:rPr>
          <w:rFonts w:ascii="Times New Roman" w:hAnsi="Times New Roman" w:cs="Times New Roman"/>
          <w:shd w:val="clear" w:color="auto" w:fill="FFFFFF"/>
          <w:lang w:val="en-US"/>
        </w:rPr>
        <w:t xml:space="preserve">Polity Press; 1 edition. – 2008. </w:t>
      </w:r>
      <w:r w:rsidRPr="00AB204D">
        <w:rPr>
          <w:rFonts w:ascii="Times New Roman" w:hAnsi="Times New Roman" w:cs="Times New Roman"/>
        </w:rPr>
        <w:t>Таким термином учёный характеризует состояние европейской политики на сегодняшний день.</w:t>
      </w:r>
    </w:p>
  </w:footnote>
  <w:footnote w:id="2">
    <w:p w:rsidR="00DD5C6F" w:rsidRPr="00AB204D" w:rsidRDefault="00DD5C6F" w:rsidP="00AB204D">
      <w:pPr>
        <w:pStyle w:val="a4"/>
        <w:jc w:val="both"/>
        <w:rPr>
          <w:lang w:val="en-US"/>
        </w:rPr>
      </w:pPr>
      <w:r w:rsidRPr="00AB204D">
        <w:rPr>
          <w:rStyle w:val="a6"/>
          <w:rFonts w:ascii="Times New Roman" w:hAnsi="Times New Roman" w:cs="Times New Roman"/>
        </w:rPr>
        <w:footnoteRef/>
      </w:r>
      <w:r w:rsidRPr="00AB204D">
        <w:rPr>
          <w:rFonts w:ascii="Times New Roman" w:hAnsi="Times New Roman" w:cs="Times New Roman"/>
          <w:lang w:val="en-US"/>
        </w:rPr>
        <w:t xml:space="preserve"> Siedentop, Larry. Democracy in Europe. – P</w:t>
      </w:r>
      <w:r w:rsidRPr="00AB204D">
        <w:rPr>
          <w:rFonts w:ascii="Times New Roman" w:hAnsi="Times New Roman" w:cs="Times New Roman"/>
          <w:shd w:val="clear" w:color="auto" w:fill="FFFFFF"/>
          <w:lang w:val="en-US"/>
        </w:rPr>
        <w:t>enguin; New Ed edition. – 2001.</w:t>
      </w:r>
      <w:r w:rsidRPr="00AB204D">
        <w:rPr>
          <w:rFonts w:ascii="Verdana" w:hAnsi="Verdana"/>
          <w:shd w:val="clear" w:color="auto" w:fill="FFFFFF"/>
          <w:lang w:val="en-US"/>
        </w:rPr>
        <w:t xml:space="preserve"> </w:t>
      </w:r>
    </w:p>
  </w:footnote>
  <w:footnote w:id="3">
    <w:p w:rsidR="00DD5C6F" w:rsidRPr="00AB204D" w:rsidRDefault="00DD5C6F" w:rsidP="005375AD">
      <w:pPr>
        <w:pStyle w:val="a4"/>
        <w:jc w:val="both"/>
        <w:rPr>
          <w:rFonts w:ascii="Times New Roman" w:hAnsi="Times New Roman" w:cs="Times New Roman"/>
          <w:lang w:val="en-US"/>
        </w:rPr>
      </w:pPr>
      <w:r w:rsidRPr="005375AD">
        <w:rPr>
          <w:rStyle w:val="a6"/>
          <w:rFonts w:ascii="Times New Roman" w:hAnsi="Times New Roman" w:cs="Times New Roman"/>
        </w:rPr>
        <w:footnoteRef/>
      </w:r>
      <w:r w:rsidRPr="00AB204D">
        <w:rPr>
          <w:rFonts w:ascii="Times New Roman" w:hAnsi="Times New Roman" w:cs="Times New Roman"/>
          <w:lang w:val="en-US"/>
        </w:rPr>
        <w:t xml:space="preserve"> </w:t>
      </w:r>
      <w:r>
        <w:rPr>
          <w:rFonts w:ascii="Times New Roman" w:hAnsi="Times New Roman" w:cs="Times New Roman"/>
          <w:lang w:val="en-US"/>
        </w:rPr>
        <w:t>Lord Acton. Letter to Archbishop Mandel Creighton (Apr. 5 1987). – URL: [</w:t>
      </w:r>
      <w:r w:rsidRPr="00AB204D">
        <w:rPr>
          <w:rFonts w:ascii="Times New Roman" w:hAnsi="Times New Roman" w:cs="Times New Roman"/>
          <w:lang w:val="en-US"/>
        </w:rPr>
        <w:t>http://history.hanover.edu/courses/excerpts/165acton.html</w:t>
      </w:r>
      <w:r>
        <w:rPr>
          <w:rFonts w:ascii="Times New Roman" w:hAnsi="Times New Roman" w:cs="Times New Roman"/>
          <w:lang w:val="en-US"/>
        </w:rPr>
        <w:t xml:space="preserve">] </w:t>
      </w:r>
      <w:r w:rsidRPr="00AB204D">
        <w:rPr>
          <w:rFonts w:ascii="Times New Roman" w:hAnsi="Times New Roman" w:cs="Times New Roman"/>
          <w:lang w:val="en-US"/>
        </w:rPr>
        <w:t>(</w:t>
      </w:r>
      <w:r>
        <w:rPr>
          <w:rFonts w:ascii="Times New Roman" w:hAnsi="Times New Roman" w:cs="Times New Roman"/>
        </w:rPr>
        <w:t>дата</w:t>
      </w:r>
      <w:r w:rsidRPr="00AB204D">
        <w:rPr>
          <w:rFonts w:ascii="Times New Roman" w:hAnsi="Times New Roman" w:cs="Times New Roman"/>
          <w:lang w:val="en-US"/>
        </w:rPr>
        <w:t xml:space="preserve"> </w:t>
      </w:r>
      <w:r>
        <w:rPr>
          <w:rFonts w:ascii="Times New Roman" w:hAnsi="Times New Roman" w:cs="Times New Roman"/>
        </w:rPr>
        <w:t>обращения</w:t>
      </w:r>
      <w:r>
        <w:rPr>
          <w:rFonts w:ascii="Times New Roman" w:hAnsi="Times New Roman" w:cs="Times New Roman"/>
          <w:lang w:val="en-US"/>
        </w:rPr>
        <w:t xml:space="preserve"> 01</w:t>
      </w:r>
      <w:r w:rsidRPr="00AB204D">
        <w:rPr>
          <w:rFonts w:ascii="Times New Roman" w:hAnsi="Times New Roman" w:cs="Times New Roman"/>
          <w:lang w:val="en-US"/>
        </w:rPr>
        <w:t>.05.2016)</w:t>
      </w:r>
    </w:p>
  </w:footnote>
  <w:footnote w:id="4">
    <w:p w:rsidR="00DD5C6F" w:rsidRPr="005375AD" w:rsidRDefault="00DD5C6F" w:rsidP="005375AD">
      <w:pPr>
        <w:pStyle w:val="a4"/>
        <w:jc w:val="both"/>
        <w:rPr>
          <w:rFonts w:ascii="Times New Roman" w:hAnsi="Times New Roman" w:cs="Times New Roman"/>
        </w:rPr>
      </w:pPr>
      <w:r w:rsidRPr="005375AD">
        <w:rPr>
          <w:rStyle w:val="a6"/>
          <w:rFonts w:ascii="Times New Roman" w:hAnsi="Times New Roman" w:cs="Times New Roman"/>
        </w:rPr>
        <w:footnoteRef/>
      </w:r>
      <w:r w:rsidRPr="005375AD">
        <w:rPr>
          <w:rFonts w:ascii="Times New Roman" w:hAnsi="Times New Roman" w:cs="Times New Roman"/>
        </w:rPr>
        <w:t xml:space="preserve"> Конгруэнтность </w:t>
      </w:r>
      <w:r>
        <w:rPr>
          <w:rFonts w:ascii="Times New Roman" w:hAnsi="Times New Roman" w:cs="Times New Roman"/>
          <w:i/>
        </w:rPr>
        <w:t>(зд.</w:t>
      </w:r>
      <w:r w:rsidRPr="005375AD">
        <w:rPr>
          <w:rFonts w:ascii="Times New Roman" w:hAnsi="Times New Roman" w:cs="Times New Roman"/>
          <w:i/>
        </w:rPr>
        <w:t>)</w:t>
      </w:r>
      <w:r w:rsidRPr="005375AD">
        <w:rPr>
          <w:rFonts w:ascii="Times New Roman" w:hAnsi="Times New Roman" w:cs="Times New Roman"/>
        </w:rPr>
        <w:t xml:space="preserve"> – это согласованность предпочтений и повесток дня элит и граждан </w:t>
      </w:r>
    </w:p>
  </w:footnote>
  <w:footnote w:id="5">
    <w:p w:rsidR="00DD5C6F" w:rsidRPr="008C45D9" w:rsidRDefault="00DD5C6F" w:rsidP="005375AD">
      <w:pPr>
        <w:pStyle w:val="a4"/>
        <w:jc w:val="both"/>
        <w:rPr>
          <w:rFonts w:ascii="Times New Roman" w:hAnsi="Times New Roman" w:cs="Times New Roman"/>
          <w:b/>
          <w:lang w:val="en-US"/>
        </w:rPr>
      </w:pPr>
      <w:r w:rsidRPr="008C45D9">
        <w:rPr>
          <w:rStyle w:val="a6"/>
          <w:rFonts w:ascii="Times New Roman" w:hAnsi="Times New Roman" w:cs="Times New Roman"/>
          <w:b/>
        </w:rPr>
        <w:footnoteRef/>
      </w:r>
      <w:r w:rsidRPr="008C45D9">
        <w:rPr>
          <w:rFonts w:ascii="Times New Roman" w:hAnsi="Times New Roman" w:cs="Times New Roman"/>
          <w:b/>
          <w:lang w:val="en-US"/>
        </w:rPr>
        <w:t xml:space="preserve"> “</w:t>
      </w:r>
      <w:r w:rsidRPr="008C45D9">
        <w:rPr>
          <w:rFonts w:ascii="Times New Roman" w:hAnsi="Times New Roman" w:cs="Times New Roman"/>
          <w:lang w:val="en-US"/>
        </w:rPr>
        <w:t xml:space="preserve">an ever closer Union </w:t>
      </w:r>
      <w:r>
        <w:rPr>
          <w:rFonts w:ascii="Times New Roman" w:hAnsi="Times New Roman" w:cs="Times New Roman"/>
          <w:lang w:val="en-US"/>
        </w:rPr>
        <w:t>between the peoples of Europe</w:t>
      </w:r>
      <w:r w:rsidRPr="008C45D9">
        <w:rPr>
          <w:rFonts w:ascii="Times New Roman" w:hAnsi="Times New Roman" w:cs="Times New Roman"/>
          <w:lang w:val="en-US"/>
        </w:rPr>
        <w:t>” (</w:t>
      </w:r>
      <w:r w:rsidRPr="008C45D9">
        <w:rPr>
          <w:rFonts w:ascii="Times New Roman" w:hAnsi="Times New Roman" w:cs="Times New Roman"/>
        </w:rPr>
        <w:t>англ</w:t>
      </w:r>
      <w:r w:rsidRPr="008C45D9">
        <w:rPr>
          <w:rFonts w:ascii="Times New Roman" w:hAnsi="Times New Roman" w:cs="Times New Roman"/>
          <w:lang w:val="en-US"/>
        </w:rPr>
        <w:t>).</w:t>
      </w:r>
      <w:r w:rsidRPr="008C45D9">
        <w:rPr>
          <w:rFonts w:ascii="Times New Roman" w:hAnsi="Times New Roman" w:cs="Times New Roman"/>
          <w:b/>
          <w:lang w:val="en-US"/>
        </w:rPr>
        <w:t xml:space="preserve"> </w:t>
      </w:r>
      <w:r w:rsidRPr="008C45D9">
        <w:rPr>
          <w:rStyle w:val="a9"/>
          <w:rFonts w:ascii="Times New Roman" w:hAnsi="Times New Roman" w:cs="Times New Roman"/>
          <w:b w:val="0"/>
          <w:bdr w:val="none" w:sz="0" w:space="0" w:color="auto" w:frame="1"/>
          <w:shd w:val="clear" w:color="auto" w:fill="FFFFFF"/>
          <w:lang w:val="en-US"/>
        </w:rPr>
        <w:t xml:space="preserve">Treaty establishing the European Economic Community, EEC Treaty - original text (non-consolidated version). – URL: </w:t>
      </w:r>
      <w:r w:rsidRPr="008C45D9">
        <w:rPr>
          <w:rStyle w:val="a9"/>
          <w:rFonts w:ascii="Times New Roman" w:hAnsi="Times New Roman" w:cs="Times New Roman"/>
          <w:bdr w:val="none" w:sz="0" w:space="0" w:color="auto" w:frame="1"/>
          <w:shd w:val="clear" w:color="auto" w:fill="FFFFFF"/>
          <w:lang w:val="en-US"/>
        </w:rPr>
        <w:t>[</w:t>
      </w:r>
      <w:r w:rsidRPr="008C45D9">
        <w:rPr>
          <w:rFonts w:ascii="Times New Roman" w:hAnsi="Times New Roman" w:cs="Times New Roman"/>
          <w:lang w:val="en-US"/>
        </w:rPr>
        <w:t>http://eur-lex.europa.eu/legal-content/EN/TXT/?uri=uriserv%3Axy0023]</w:t>
      </w:r>
      <w:r>
        <w:rPr>
          <w:rFonts w:ascii="Times New Roman" w:hAnsi="Times New Roman" w:cs="Times New Roman"/>
          <w:lang w:val="en-US"/>
        </w:rPr>
        <w:t xml:space="preserve"> </w:t>
      </w:r>
      <w:r w:rsidRPr="008C45D9">
        <w:rPr>
          <w:rFonts w:ascii="Times New Roman" w:hAnsi="Times New Roman" w:cs="Times New Roman"/>
          <w:lang w:val="en-US"/>
        </w:rPr>
        <w:t>(</w:t>
      </w:r>
      <w:r>
        <w:rPr>
          <w:rFonts w:ascii="Times New Roman" w:hAnsi="Times New Roman" w:cs="Times New Roman"/>
        </w:rPr>
        <w:t>дата</w:t>
      </w:r>
      <w:r w:rsidRPr="008C45D9">
        <w:rPr>
          <w:rFonts w:ascii="Times New Roman" w:hAnsi="Times New Roman" w:cs="Times New Roman"/>
          <w:lang w:val="en-US"/>
        </w:rPr>
        <w:t xml:space="preserve"> </w:t>
      </w:r>
      <w:r>
        <w:rPr>
          <w:rFonts w:ascii="Times New Roman" w:hAnsi="Times New Roman" w:cs="Times New Roman"/>
        </w:rPr>
        <w:t>обращения</w:t>
      </w:r>
      <w:r w:rsidRPr="008C45D9">
        <w:rPr>
          <w:rFonts w:ascii="Times New Roman" w:hAnsi="Times New Roman" w:cs="Times New Roman"/>
          <w:lang w:val="en-US"/>
        </w:rPr>
        <w:t xml:space="preserve"> 01.05.2016)</w:t>
      </w:r>
    </w:p>
  </w:footnote>
  <w:footnote w:id="6">
    <w:p w:rsidR="00DD5C6F" w:rsidRPr="008C45D9" w:rsidRDefault="00DD5C6F" w:rsidP="003D1115">
      <w:pPr>
        <w:pStyle w:val="a4"/>
        <w:jc w:val="both"/>
        <w:rPr>
          <w:rFonts w:ascii="Times New Roman" w:hAnsi="Times New Roman" w:cs="Times New Roman"/>
        </w:rPr>
      </w:pPr>
      <w:r w:rsidRPr="003D1115">
        <w:rPr>
          <w:rStyle w:val="a6"/>
          <w:rFonts w:ascii="Times New Roman" w:hAnsi="Times New Roman" w:cs="Times New Roman"/>
        </w:rPr>
        <w:footnoteRef/>
      </w:r>
      <w:r w:rsidRPr="003D1115">
        <w:rPr>
          <w:rFonts w:ascii="Times New Roman" w:hAnsi="Times New Roman" w:cs="Times New Roman"/>
        </w:rPr>
        <w:t xml:space="preserve"> </w:t>
      </w:r>
      <w:r w:rsidRPr="003D1115">
        <w:rPr>
          <w:rFonts w:ascii="Times New Roman" w:hAnsi="Times New Roman" w:cs="Times New Roman"/>
          <w:lang w:val="en-US"/>
        </w:rPr>
        <w:t>inherently</w:t>
      </w:r>
      <w:r>
        <w:rPr>
          <w:rFonts w:ascii="Times New Roman" w:hAnsi="Times New Roman" w:cs="Times New Roman"/>
        </w:rPr>
        <w:t xml:space="preserve"> (англ.)</w:t>
      </w:r>
    </w:p>
  </w:footnote>
  <w:footnote w:id="7">
    <w:p w:rsidR="00DD5C6F" w:rsidRPr="00075930" w:rsidRDefault="00DD5C6F" w:rsidP="003D1115">
      <w:pPr>
        <w:pStyle w:val="a4"/>
        <w:jc w:val="both"/>
        <w:rPr>
          <w:rFonts w:ascii="Times New Roman" w:hAnsi="Times New Roman" w:cs="Times New Roman"/>
          <w:color w:val="000000" w:themeColor="text1"/>
        </w:rPr>
      </w:pPr>
      <w:r w:rsidRPr="003D1115">
        <w:rPr>
          <w:rStyle w:val="a6"/>
          <w:rFonts w:ascii="Times New Roman" w:hAnsi="Times New Roman" w:cs="Times New Roman"/>
          <w:color w:val="000000" w:themeColor="text1"/>
        </w:rPr>
        <w:footnoteRef/>
      </w:r>
      <w:r w:rsidRPr="003D1115">
        <w:rPr>
          <w:rFonts w:ascii="Times New Roman" w:hAnsi="Times New Roman" w:cs="Times New Roman"/>
          <w:color w:val="000000" w:themeColor="text1"/>
        </w:rPr>
        <w:t xml:space="preserve"> Объединяющая идея писаний – это то, что </w:t>
      </w:r>
      <w:r w:rsidRPr="003D1115">
        <w:rPr>
          <w:rFonts w:ascii="Times New Roman" w:hAnsi="Times New Roman" w:cs="Times New Roman"/>
          <w:color w:val="000000" w:themeColor="text1"/>
          <w:shd w:val="clear" w:color="auto" w:fill="FFFFFF"/>
        </w:rPr>
        <w:t>правитель должен соблюдать законы, прежде всего божественные, следовать правде и справедливости.</w:t>
      </w:r>
    </w:p>
  </w:footnote>
  <w:footnote w:id="8">
    <w:p w:rsidR="00DD5C6F" w:rsidRPr="005461FB" w:rsidRDefault="00DD5C6F" w:rsidP="005461FB">
      <w:pPr>
        <w:pStyle w:val="a4"/>
        <w:jc w:val="both"/>
        <w:rPr>
          <w:rFonts w:ascii="Times New Roman" w:hAnsi="Times New Roman" w:cs="Times New Roman"/>
          <w:color w:val="000000" w:themeColor="text1"/>
        </w:rPr>
      </w:pPr>
      <w:r w:rsidRPr="005461FB">
        <w:rPr>
          <w:rStyle w:val="a6"/>
          <w:rFonts w:ascii="Times New Roman" w:hAnsi="Times New Roman" w:cs="Times New Roman"/>
          <w:color w:val="000000" w:themeColor="text1"/>
        </w:rPr>
        <w:footnoteRef/>
      </w:r>
      <w:r w:rsidRPr="005461FB">
        <w:rPr>
          <w:rFonts w:ascii="Times New Roman" w:hAnsi="Times New Roman" w:cs="Times New Roman"/>
          <w:color w:val="000000" w:themeColor="text1"/>
        </w:rPr>
        <w:t xml:space="preserve"> Утченко, С. Политические учения Древнего Рима. – М: Наука. – 1977.</w:t>
      </w:r>
    </w:p>
  </w:footnote>
  <w:footnote w:id="9">
    <w:p w:rsidR="00DD5C6F" w:rsidRPr="005461FB" w:rsidRDefault="00DD5C6F" w:rsidP="005461FB">
      <w:pPr>
        <w:pStyle w:val="a4"/>
        <w:jc w:val="both"/>
        <w:rPr>
          <w:rFonts w:ascii="Times New Roman" w:hAnsi="Times New Roman" w:cs="Times New Roman"/>
          <w:color w:val="000000" w:themeColor="text1"/>
        </w:rPr>
      </w:pPr>
      <w:r w:rsidRPr="005461FB">
        <w:rPr>
          <w:rStyle w:val="a6"/>
          <w:rFonts w:ascii="Times New Roman" w:hAnsi="Times New Roman" w:cs="Times New Roman"/>
          <w:color w:val="000000" w:themeColor="text1"/>
        </w:rPr>
        <w:footnoteRef/>
      </w:r>
      <w:r w:rsidRPr="005461FB">
        <w:rPr>
          <w:rFonts w:ascii="Times New Roman" w:hAnsi="Times New Roman" w:cs="Times New Roman"/>
          <w:color w:val="000000" w:themeColor="text1"/>
        </w:rPr>
        <w:t xml:space="preserve"> Св. Фома Аквинский, О правлении государей // Фома Аквинский О правлении государей // Политические структуры эпохи феодализма в Западной Европе (VI - VIII вв.). Л., 1990</w:t>
      </w:r>
      <w:r w:rsidRPr="007C6C09">
        <w:rPr>
          <w:rFonts w:ascii="Times New Roman" w:hAnsi="Times New Roman" w:cs="Times New Roman"/>
          <w:color w:val="000000" w:themeColor="text1"/>
        </w:rPr>
        <w:t>.</w:t>
      </w:r>
    </w:p>
  </w:footnote>
  <w:footnote w:id="10">
    <w:p w:rsidR="00DD5C6F" w:rsidRPr="005461FB" w:rsidRDefault="00DD5C6F" w:rsidP="005461FB">
      <w:pPr>
        <w:pStyle w:val="a4"/>
        <w:jc w:val="both"/>
        <w:rPr>
          <w:rFonts w:ascii="Times New Roman" w:hAnsi="Times New Roman" w:cs="Times New Roman"/>
          <w:color w:val="000000" w:themeColor="text1"/>
        </w:rPr>
      </w:pPr>
      <w:r w:rsidRPr="005461FB">
        <w:rPr>
          <w:rStyle w:val="a6"/>
          <w:rFonts w:ascii="Times New Roman" w:hAnsi="Times New Roman" w:cs="Times New Roman"/>
          <w:color w:val="000000" w:themeColor="text1"/>
        </w:rPr>
        <w:footnoteRef/>
      </w:r>
      <w:r w:rsidRPr="005461FB">
        <w:rPr>
          <w:rFonts w:ascii="Times New Roman" w:hAnsi="Times New Roman" w:cs="Times New Roman"/>
          <w:color w:val="000000" w:themeColor="text1"/>
        </w:rPr>
        <w:t xml:space="preserve"> Ибн Халдун – арабский историк, был верховным кадием в Каире. Соч. «Китаб альибер»; </w:t>
      </w:r>
      <w:r w:rsidRPr="005461FB">
        <w:rPr>
          <w:rFonts w:ascii="Times New Roman" w:hAnsi="Times New Roman" w:cs="Times New Roman"/>
          <w:color w:val="000000" w:themeColor="text1"/>
          <w:lang w:val="en-US"/>
        </w:rPr>
        <w:t>Ibn</w:t>
      </w:r>
      <w:r w:rsidRPr="005461FB">
        <w:rPr>
          <w:rFonts w:ascii="Times New Roman" w:hAnsi="Times New Roman" w:cs="Times New Roman"/>
          <w:color w:val="000000" w:themeColor="text1"/>
        </w:rPr>
        <w:t xml:space="preserve"> </w:t>
      </w:r>
      <w:r w:rsidRPr="005461FB">
        <w:rPr>
          <w:rFonts w:ascii="Times New Roman" w:hAnsi="Times New Roman" w:cs="Times New Roman"/>
          <w:color w:val="000000" w:themeColor="text1"/>
          <w:lang w:val="en-US"/>
        </w:rPr>
        <w:t>Khaldun</w:t>
      </w:r>
      <w:r w:rsidRPr="005461FB">
        <w:rPr>
          <w:rFonts w:ascii="Times New Roman" w:hAnsi="Times New Roman" w:cs="Times New Roman"/>
          <w:color w:val="000000" w:themeColor="text1"/>
        </w:rPr>
        <w:t xml:space="preserve">. </w:t>
      </w:r>
      <w:r w:rsidRPr="005461FB">
        <w:rPr>
          <w:rFonts w:ascii="Times New Roman" w:hAnsi="Times New Roman" w:cs="Times New Roman"/>
          <w:color w:val="000000" w:themeColor="text1"/>
          <w:lang w:val="en-US"/>
        </w:rPr>
        <w:t>The Muquaddimah: An introduction to history. Translated from the Arabic by Franz Rosenthal. Pantheon</w:t>
      </w:r>
      <w:r w:rsidRPr="005461FB">
        <w:rPr>
          <w:rFonts w:ascii="Times New Roman" w:hAnsi="Times New Roman" w:cs="Times New Roman"/>
          <w:color w:val="000000" w:themeColor="text1"/>
        </w:rPr>
        <w:t xml:space="preserve"> </w:t>
      </w:r>
      <w:r w:rsidRPr="005461FB">
        <w:rPr>
          <w:rFonts w:ascii="Times New Roman" w:hAnsi="Times New Roman" w:cs="Times New Roman"/>
          <w:color w:val="000000" w:themeColor="text1"/>
          <w:lang w:val="en-US"/>
        </w:rPr>
        <w:t>Books</w:t>
      </w:r>
      <w:r w:rsidRPr="005461FB">
        <w:rPr>
          <w:rFonts w:ascii="Times New Roman" w:hAnsi="Times New Roman" w:cs="Times New Roman"/>
          <w:color w:val="000000" w:themeColor="text1"/>
        </w:rPr>
        <w:t xml:space="preserve">. – </w:t>
      </w:r>
      <w:r w:rsidRPr="005461FB">
        <w:rPr>
          <w:rFonts w:ascii="Times New Roman" w:hAnsi="Times New Roman" w:cs="Times New Roman"/>
          <w:color w:val="000000" w:themeColor="text1"/>
          <w:lang w:val="en-US"/>
        </w:rPr>
        <w:t>N</w:t>
      </w:r>
      <w:r w:rsidRPr="005461FB">
        <w:rPr>
          <w:rFonts w:ascii="Times New Roman" w:hAnsi="Times New Roman" w:cs="Times New Roman"/>
          <w:color w:val="000000" w:themeColor="text1"/>
        </w:rPr>
        <w:t>.</w:t>
      </w:r>
      <w:r w:rsidRPr="005461FB">
        <w:rPr>
          <w:rFonts w:ascii="Times New Roman" w:hAnsi="Times New Roman" w:cs="Times New Roman"/>
          <w:color w:val="000000" w:themeColor="text1"/>
          <w:lang w:val="en-US"/>
        </w:rPr>
        <w:t>Y</w:t>
      </w:r>
      <w:r w:rsidRPr="005461FB">
        <w:rPr>
          <w:rFonts w:ascii="Times New Roman" w:hAnsi="Times New Roman" w:cs="Times New Roman"/>
          <w:color w:val="000000" w:themeColor="text1"/>
        </w:rPr>
        <w:t xml:space="preserve">. – 1958. </w:t>
      </w:r>
    </w:p>
  </w:footnote>
  <w:footnote w:id="11">
    <w:p w:rsidR="00DD5C6F" w:rsidRPr="005461FB" w:rsidRDefault="00DD5C6F" w:rsidP="005461FB">
      <w:pPr>
        <w:pStyle w:val="a4"/>
        <w:jc w:val="both"/>
        <w:rPr>
          <w:rFonts w:ascii="Times New Roman" w:hAnsi="Times New Roman" w:cs="Times New Roman"/>
          <w:color w:val="000000" w:themeColor="text1"/>
        </w:rPr>
      </w:pPr>
      <w:r w:rsidRPr="005461FB">
        <w:rPr>
          <w:rStyle w:val="a6"/>
          <w:rFonts w:ascii="Times New Roman" w:hAnsi="Times New Roman" w:cs="Times New Roman"/>
          <w:color w:val="000000" w:themeColor="text1"/>
        </w:rPr>
        <w:footnoteRef/>
      </w:r>
      <w:r w:rsidRPr="005461FB">
        <w:rPr>
          <w:rFonts w:ascii="Times New Roman" w:hAnsi="Times New Roman" w:cs="Times New Roman"/>
          <w:color w:val="000000" w:themeColor="text1"/>
        </w:rPr>
        <w:t xml:space="preserve"> Макиавелли, Н. Государь. О военном искусстве. – АСТ. – 2015. Итальянский мыслитель, пытаясь найти оптимальное соотношение между государем и народом, находит его в сильной власти правителя; прорыв Н. Макиавелли в том, что он отступает от нормативизма в описании политических процессов («как должно быть») и исследует механизмы реальной политики («как есть»).</w:t>
      </w:r>
    </w:p>
  </w:footnote>
  <w:footnote w:id="12">
    <w:p w:rsidR="00DD5C6F" w:rsidRPr="005461FB" w:rsidRDefault="00DD5C6F" w:rsidP="005461FB">
      <w:pPr>
        <w:pStyle w:val="1"/>
        <w:shd w:val="clear" w:color="auto" w:fill="FFFFFF"/>
        <w:spacing w:before="0" w:beforeAutospacing="0" w:after="90" w:afterAutospacing="0"/>
        <w:jc w:val="both"/>
        <w:textAlignment w:val="baseline"/>
        <w:rPr>
          <w:b w:val="0"/>
          <w:bCs w:val="0"/>
          <w:color w:val="454545"/>
          <w:sz w:val="20"/>
          <w:szCs w:val="20"/>
        </w:rPr>
      </w:pPr>
      <w:r w:rsidRPr="005461FB">
        <w:rPr>
          <w:rStyle w:val="a6"/>
          <w:sz w:val="20"/>
          <w:szCs w:val="20"/>
        </w:rPr>
        <w:footnoteRef/>
      </w:r>
      <w:r w:rsidRPr="005461FB">
        <w:rPr>
          <w:sz w:val="20"/>
          <w:szCs w:val="20"/>
        </w:rPr>
        <w:t xml:space="preserve"> </w:t>
      </w:r>
      <w:r w:rsidRPr="005461FB">
        <w:rPr>
          <w:b w:val="0"/>
          <w:bCs w:val="0"/>
          <w:sz w:val="20"/>
          <w:szCs w:val="20"/>
        </w:rPr>
        <w:t>Монтескье Ш.-Л. О духе законов, или Об отношениях, в которых законы должны находиться к устройству каждого правления, к нравам, климату, религии, торговле и т. д. — Репринтное издание 1900 г. — СПб.: Альфарет, 2011. — 808 с.</w:t>
      </w:r>
    </w:p>
  </w:footnote>
  <w:footnote w:id="13">
    <w:p w:rsidR="00DD5C6F" w:rsidRPr="005461FB" w:rsidRDefault="00DD5C6F" w:rsidP="005461FB">
      <w:pPr>
        <w:pStyle w:val="a4"/>
        <w:jc w:val="both"/>
        <w:rPr>
          <w:rFonts w:ascii="Times New Roman" w:hAnsi="Times New Roman" w:cs="Times New Roman"/>
        </w:rPr>
      </w:pPr>
      <w:r w:rsidRPr="005461FB">
        <w:rPr>
          <w:rStyle w:val="a6"/>
          <w:rFonts w:ascii="Times New Roman" w:hAnsi="Times New Roman" w:cs="Times New Roman"/>
        </w:rPr>
        <w:footnoteRef/>
      </w:r>
      <w:r w:rsidRPr="005461FB">
        <w:rPr>
          <w:rFonts w:ascii="Times New Roman" w:hAnsi="Times New Roman" w:cs="Times New Roman"/>
        </w:rPr>
        <w:t xml:space="preserve"> Щербатов, М. Избранные труды. - </w:t>
      </w:r>
      <w:r w:rsidRPr="005461FB">
        <w:rPr>
          <w:rFonts w:ascii="Times New Roman" w:hAnsi="Times New Roman" w:cs="Times New Roman"/>
          <w:color w:val="000000"/>
          <w:shd w:val="clear" w:color="auto" w:fill="FFFFFF"/>
        </w:rPr>
        <w:t>РОССПЭН, 2010.</w:t>
      </w:r>
    </w:p>
  </w:footnote>
  <w:footnote w:id="14">
    <w:p w:rsidR="00DD5C6F" w:rsidRPr="005461FB" w:rsidRDefault="00DD5C6F" w:rsidP="005461FB">
      <w:pPr>
        <w:pStyle w:val="a4"/>
        <w:jc w:val="both"/>
        <w:rPr>
          <w:rFonts w:ascii="Times New Roman" w:hAnsi="Times New Roman" w:cs="Times New Roman"/>
        </w:rPr>
      </w:pPr>
      <w:r w:rsidRPr="005461FB">
        <w:rPr>
          <w:rStyle w:val="a6"/>
          <w:rFonts w:ascii="Times New Roman" w:hAnsi="Times New Roman" w:cs="Times New Roman"/>
        </w:rPr>
        <w:footnoteRef/>
      </w:r>
      <w:r w:rsidRPr="005461FB">
        <w:rPr>
          <w:rFonts w:ascii="Times New Roman" w:hAnsi="Times New Roman" w:cs="Times New Roman"/>
        </w:rPr>
        <w:t xml:space="preserve"> </w:t>
      </w:r>
      <w:r w:rsidRPr="005461FB">
        <w:rPr>
          <w:rFonts w:ascii="Times New Roman" w:hAnsi="Times New Roman" w:cs="Times New Roman"/>
          <w:color w:val="000000"/>
        </w:rPr>
        <w:t>Федералист. Политические эссе А. Гамильтона, Дж. Мэдисона и Дж. Джея: Пер. с англ. / Под общ. ред., с предисл. Н.Н.Яковлева, коммент. О.Л.Степановой. – М.: Издательская группа “Прогресс” – “Литера”, 1994.</w:t>
      </w:r>
    </w:p>
  </w:footnote>
  <w:footnote w:id="15">
    <w:p w:rsidR="00DD5C6F" w:rsidRPr="005461FB" w:rsidRDefault="00DD5C6F" w:rsidP="005461FB">
      <w:pPr>
        <w:jc w:val="both"/>
        <w:rPr>
          <w:rFonts w:ascii="Times New Roman" w:hAnsi="Times New Roman" w:cs="Times New Roman"/>
          <w:color w:val="000000" w:themeColor="text1"/>
          <w:sz w:val="20"/>
          <w:szCs w:val="20"/>
        </w:rPr>
      </w:pPr>
      <w:r w:rsidRPr="005461FB">
        <w:rPr>
          <w:rStyle w:val="a6"/>
          <w:rFonts w:ascii="Times New Roman" w:hAnsi="Times New Roman" w:cs="Times New Roman"/>
          <w:color w:val="000000" w:themeColor="text1"/>
          <w:sz w:val="20"/>
          <w:szCs w:val="20"/>
        </w:rPr>
        <w:footnoteRef/>
      </w:r>
      <w:r w:rsidRPr="007C6C09">
        <w:rPr>
          <w:rFonts w:ascii="Times New Roman" w:hAnsi="Times New Roman" w:cs="Times New Roman"/>
          <w:color w:val="000000" w:themeColor="text1"/>
          <w:sz w:val="20"/>
          <w:szCs w:val="20"/>
          <w:lang w:val="en-US"/>
        </w:rPr>
        <w:t xml:space="preserve"> </w:t>
      </w:r>
      <w:r w:rsidRPr="005461FB">
        <w:rPr>
          <w:rFonts w:ascii="Times New Roman" w:hAnsi="Times New Roman" w:cs="Times New Roman"/>
          <w:color w:val="000000" w:themeColor="text1"/>
          <w:sz w:val="20"/>
          <w:szCs w:val="20"/>
          <w:lang w:val="en-US"/>
        </w:rPr>
        <w:t>Weber</w:t>
      </w:r>
      <w:r w:rsidRPr="007C6C09">
        <w:rPr>
          <w:rFonts w:ascii="Times New Roman" w:hAnsi="Times New Roman" w:cs="Times New Roman"/>
          <w:color w:val="000000" w:themeColor="text1"/>
          <w:sz w:val="20"/>
          <w:szCs w:val="20"/>
          <w:lang w:val="en-US"/>
        </w:rPr>
        <w:t xml:space="preserve">, </w:t>
      </w:r>
      <w:r w:rsidRPr="005461FB">
        <w:rPr>
          <w:rFonts w:ascii="Times New Roman" w:hAnsi="Times New Roman" w:cs="Times New Roman"/>
          <w:color w:val="000000" w:themeColor="text1"/>
          <w:sz w:val="20"/>
          <w:szCs w:val="20"/>
          <w:lang w:val="en-US"/>
        </w:rPr>
        <w:t>Max</w:t>
      </w:r>
      <w:r w:rsidRPr="007C6C09">
        <w:rPr>
          <w:rFonts w:ascii="Times New Roman" w:hAnsi="Times New Roman" w:cs="Times New Roman"/>
          <w:color w:val="000000" w:themeColor="text1"/>
          <w:sz w:val="20"/>
          <w:szCs w:val="20"/>
          <w:lang w:val="en-US"/>
        </w:rPr>
        <w:t xml:space="preserve">. </w:t>
      </w:r>
      <w:r w:rsidRPr="005461FB">
        <w:rPr>
          <w:rFonts w:ascii="Times New Roman" w:hAnsi="Times New Roman" w:cs="Times New Roman"/>
          <w:color w:val="000000" w:themeColor="text1"/>
          <w:sz w:val="20"/>
          <w:szCs w:val="20"/>
          <w:lang w:val="en-US"/>
        </w:rPr>
        <w:t xml:space="preserve">Economy and Society (1992). - </w:t>
      </w:r>
      <w:r w:rsidRPr="005461FB">
        <w:rPr>
          <w:rFonts w:ascii="Times New Roman" w:hAnsi="Times New Roman" w:cs="Times New Roman"/>
          <w:color w:val="000000" w:themeColor="text1"/>
          <w:sz w:val="20"/>
          <w:szCs w:val="20"/>
          <w:shd w:val="clear" w:color="auto" w:fill="FFFFFF"/>
          <w:lang w:val="en-US"/>
        </w:rPr>
        <w:t xml:space="preserve">University of California Press; Reprint edition (October 11, 2013); </w:t>
      </w:r>
      <w:r w:rsidRPr="005461FB">
        <w:rPr>
          <w:rFonts w:ascii="Times New Roman" w:hAnsi="Times New Roman" w:cs="Times New Roman"/>
          <w:color w:val="000000" w:themeColor="text1"/>
          <w:sz w:val="20"/>
          <w:szCs w:val="20"/>
          <w:shd w:val="clear" w:color="auto" w:fill="FFFFFF"/>
        </w:rPr>
        <w:t>Вебер</w:t>
      </w:r>
      <w:r w:rsidRPr="005461FB">
        <w:rPr>
          <w:rFonts w:ascii="Times New Roman" w:hAnsi="Times New Roman" w:cs="Times New Roman"/>
          <w:color w:val="000000" w:themeColor="text1"/>
          <w:sz w:val="20"/>
          <w:szCs w:val="20"/>
          <w:shd w:val="clear" w:color="auto" w:fill="FFFFFF"/>
          <w:lang w:val="en-US"/>
        </w:rPr>
        <w:t xml:space="preserve">, </w:t>
      </w:r>
      <w:r w:rsidRPr="005461FB">
        <w:rPr>
          <w:rFonts w:ascii="Times New Roman" w:hAnsi="Times New Roman" w:cs="Times New Roman"/>
          <w:color w:val="000000" w:themeColor="text1"/>
          <w:sz w:val="20"/>
          <w:szCs w:val="20"/>
          <w:shd w:val="clear" w:color="auto" w:fill="FFFFFF"/>
        </w:rPr>
        <w:t>М</w:t>
      </w:r>
      <w:r w:rsidRPr="005461FB">
        <w:rPr>
          <w:rFonts w:ascii="Times New Roman" w:hAnsi="Times New Roman" w:cs="Times New Roman"/>
          <w:color w:val="000000" w:themeColor="text1"/>
          <w:sz w:val="20"/>
          <w:szCs w:val="20"/>
          <w:shd w:val="clear" w:color="auto" w:fill="FFFFFF"/>
          <w:lang w:val="en-US"/>
        </w:rPr>
        <w:t xml:space="preserve">. </w:t>
      </w:r>
      <w:r w:rsidRPr="005461FB">
        <w:rPr>
          <w:rFonts w:ascii="Times New Roman" w:hAnsi="Times New Roman" w:cs="Times New Roman"/>
          <w:color w:val="000000" w:themeColor="text1"/>
          <w:sz w:val="20"/>
          <w:szCs w:val="20"/>
          <w:shd w:val="clear" w:color="auto" w:fill="FFFFFF"/>
        </w:rPr>
        <w:t>Избранное</w:t>
      </w:r>
      <w:r w:rsidRPr="005461FB">
        <w:rPr>
          <w:rFonts w:ascii="Times New Roman" w:hAnsi="Times New Roman" w:cs="Times New Roman"/>
          <w:color w:val="000000" w:themeColor="text1"/>
          <w:sz w:val="20"/>
          <w:szCs w:val="20"/>
          <w:shd w:val="clear" w:color="auto" w:fill="FFFFFF"/>
          <w:lang w:val="en-US"/>
        </w:rPr>
        <w:t xml:space="preserve">. </w:t>
      </w:r>
      <w:r w:rsidRPr="005461FB">
        <w:rPr>
          <w:rFonts w:ascii="Times New Roman" w:hAnsi="Times New Roman" w:cs="Times New Roman"/>
          <w:color w:val="000000" w:themeColor="text1"/>
          <w:sz w:val="20"/>
          <w:szCs w:val="20"/>
          <w:shd w:val="clear" w:color="auto" w:fill="FFFFFF"/>
        </w:rPr>
        <w:t xml:space="preserve">Образ общества. – М.: Юрист. – 1994. </w:t>
      </w:r>
      <w:r w:rsidRPr="005461FB">
        <w:rPr>
          <w:rFonts w:ascii="Times New Roman" w:hAnsi="Times New Roman" w:cs="Times New Roman"/>
          <w:color w:val="000000" w:themeColor="text1"/>
          <w:sz w:val="20"/>
          <w:szCs w:val="20"/>
        </w:rPr>
        <w:t>Вебер М. Политические работы, 1895-1919. - М.: Праксис. – 2003.</w:t>
      </w:r>
    </w:p>
  </w:footnote>
  <w:footnote w:id="16">
    <w:p w:rsidR="00DD5C6F" w:rsidRPr="005461FB" w:rsidRDefault="00DD5C6F" w:rsidP="005461FB">
      <w:pPr>
        <w:pStyle w:val="a4"/>
        <w:jc w:val="both"/>
        <w:rPr>
          <w:rFonts w:ascii="Times New Roman" w:hAnsi="Times New Roman" w:cs="Times New Roman"/>
          <w:color w:val="000000" w:themeColor="text1"/>
          <w:lang w:val="en-US"/>
        </w:rPr>
      </w:pPr>
      <w:r w:rsidRPr="005461FB">
        <w:rPr>
          <w:rStyle w:val="a6"/>
          <w:rFonts w:ascii="Times New Roman" w:hAnsi="Times New Roman" w:cs="Times New Roman"/>
          <w:color w:val="000000" w:themeColor="text1"/>
        </w:rPr>
        <w:footnoteRef/>
      </w:r>
      <w:r w:rsidRPr="005461FB">
        <w:rPr>
          <w:rFonts w:ascii="Times New Roman" w:hAnsi="Times New Roman" w:cs="Times New Roman"/>
          <w:color w:val="000000" w:themeColor="text1"/>
          <w:lang w:val="en-US"/>
        </w:rPr>
        <w:t xml:space="preserve"> Mosca, Gaetano. The rulling class (1939). - </w:t>
      </w:r>
      <w:r w:rsidRPr="005461FB">
        <w:rPr>
          <w:rFonts w:ascii="Times New Roman" w:hAnsi="Times New Roman" w:cs="Times New Roman"/>
          <w:color w:val="000000" w:themeColor="text1"/>
          <w:shd w:val="clear" w:color="auto" w:fill="FFFFFF"/>
          <w:lang w:val="en-US"/>
        </w:rPr>
        <w:t xml:space="preserve">Scholar's Choice (February 15, 2015). </w:t>
      </w:r>
      <w:r w:rsidRPr="005461FB">
        <w:rPr>
          <w:rFonts w:ascii="Times New Roman" w:hAnsi="Times New Roman" w:cs="Times New Roman"/>
          <w:color w:val="000000" w:themeColor="text1"/>
          <w:shd w:val="clear" w:color="auto" w:fill="FFFFFF"/>
        </w:rPr>
        <w:t>Моска, Г. «Правящий класс» / Пер. с англ. и примеч. Т.Н. Самсоновой. Социологические</w:t>
      </w:r>
      <w:r w:rsidRPr="005461FB">
        <w:rPr>
          <w:rFonts w:ascii="Times New Roman" w:hAnsi="Times New Roman" w:cs="Times New Roman"/>
          <w:color w:val="000000" w:themeColor="text1"/>
          <w:shd w:val="clear" w:color="auto" w:fill="FFFFFF"/>
          <w:lang w:val="en-US"/>
        </w:rPr>
        <w:t xml:space="preserve"> </w:t>
      </w:r>
      <w:r w:rsidRPr="005461FB">
        <w:rPr>
          <w:rFonts w:ascii="Times New Roman" w:hAnsi="Times New Roman" w:cs="Times New Roman"/>
          <w:color w:val="000000" w:themeColor="text1"/>
          <w:shd w:val="clear" w:color="auto" w:fill="FFFFFF"/>
        </w:rPr>
        <w:t>исследования</w:t>
      </w:r>
      <w:r w:rsidRPr="005461FB">
        <w:rPr>
          <w:rFonts w:ascii="Times New Roman" w:hAnsi="Times New Roman" w:cs="Times New Roman"/>
          <w:color w:val="000000" w:themeColor="text1"/>
          <w:shd w:val="clear" w:color="auto" w:fill="FFFFFF"/>
          <w:lang w:val="en-US"/>
        </w:rPr>
        <w:t xml:space="preserve">. 1994. </w:t>
      </w:r>
    </w:p>
  </w:footnote>
  <w:footnote w:id="17">
    <w:p w:rsidR="00DD5C6F" w:rsidRPr="005461FB" w:rsidRDefault="00DD5C6F" w:rsidP="005461FB">
      <w:pPr>
        <w:pStyle w:val="a4"/>
        <w:jc w:val="both"/>
        <w:rPr>
          <w:rFonts w:ascii="Times New Roman" w:hAnsi="Times New Roman" w:cs="Times New Roman"/>
          <w:color w:val="000000" w:themeColor="text1"/>
          <w:lang w:val="en-US"/>
        </w:rPr>
      </w:pPr>
      <w:r w:rsidRPr="005461FB">
        <w:rPr>
          <w:rStyle w:val="a6"/>
          <w:rFonts w:ascii="Times New Roman" w:hAnsi="Times New Roman" w:cs="Times New Roman"/>
          <w:color w:val="000000" w:themeColor="text1"/>
        </w:rPr>
        <w:footnoteRef/>
      </w:r>
      <w:r w:rsidRPr="005461FB">
        <w:rPr>
          <w:rFonts w:ascii="Times New Roman" w:hAnsi="Times New Roman" w:cs="Times New Roman"/>
          <w:color w:val="000000" w:themeColor="text1"/>
          <w:lang w:val="en-US"/>
        </w:rPr>
        <w:t xml:space="preserve"> Michels, Robert. </w:t>
      </w:r>
      <w:r w:rsidRPr="005461FB">
        <w:rPr>
          <w:rFonts w:ascii="Times New Roman" w:hAnsi="Times New Roman" w:cs="Times New Roman"/>
          <w:iCs/>
          <w:color w:val="000000" w:themeColor="text1"/>
          <w:shd w:val="clear" w:color="auto" w:fill="FFFFFF"/>
          <w:lang w:val="en-US"/>
        </w:rPr>
        <w:t xml:space="preserve">A Sociological Study of the Oligarchical Tendencies of Modern Democracy. – </w:t>
      </w:r>
      <w:hyperlink r:id="rId1" w:tooltip="Hearst's International Library Co. (page does not exist)" w:history="1">
        <w:r w:rsidRPr="005461FB">
          <w:rPr>
            <w:rStyle w:val="a7"/>
            <w:rFonts w:ascii="Times New Roman" w:hAnsi="Times New Roman" w:cs="Times New Roman"/>
            <w:color w:val="000000" w:themeColor="text1"/>
            <w:u w:val="none"/>
            <w:shd w:val="clear" w:color="auto" w:fill="FFFFFF"/>
            <w:lang w:val="en-US"/>
          </w:rPr>
          <w:t>Hearst's International Library Co.</w:t>
        </w:r>
      </w:hyperlink>
      <w:r w:rsidRPr="005461FB">
        <w:rPr>
          <w:rFonts w:ascii="Times New Roman" w:hAnsi="Times New Roman" w:cs="Times New Roman"/>
          <w:color w:val="000000" w:themeColor="text1"/>
          <w:shd w:val="clear" w:color="auto" w:fill="FFFFFF"/>
          <w:lang w:val="en-US"/>
        </w:rPr>
        <w:t>, 1915;</w:t>
      </w:r>
      <w:r w:rsidRPr="005461FB">
        <w:rPr>
          <w:rStyle w:val="apple-converted-space"/>
          <w:rFonts w:ascii="Times New Roman" w:hAnsi="Times New Roman" w:cs="Times New Roman"/>
          <w:color w:val="000000" w:themeColor="text1"/>
          <w:shd w:val="clear" w:color="auto" w:fill="FFFFFF"/>
          <w:lang w:val="en-US"/>
        </w:rPr>
        <w:t> </w:t>
      </w:r>
      <w:hyperlink r:id="rId2" w:tooltip="Free Press (publisher)" w:history="1">
        <w:r w:rsidRPr="005461FB">
          <w:rPr>
            <w:rStyle w:val="a7"/>
            <w:rFonts w:ascii="Times New Roman" w:hAnsi="Times New Roman" w:cs="Times New Roman"/>
            <w:color w:val="000000" w:themeColor="text1"/>
            <w:u w:val="none"/>
            <w:shd w:val="clear" w:color="auto" w:fill="FFFFFF"/>
            <w:lang w:val="en-US"/>
          </w:rPr>
          <w:t>Free Press</w:t>
        </w:r>
      </w:hyperlink>
      <w:r w:rsidRPr="005461FB">
        <w:rPr>
          <w:rFonts w:ascii="Times New Roman" w:hAnsi="Times New Roman" w:cs="Times New Roman"/>
          <w:color w:val="000000" w:themeColor="text1"/>
          <w:shd w:val="clear" w:color="auto" w:fill="FFFFFF"/>
          <w:lang w:val="en-US"/>
        </w:rPr>
        <w:t>, 1949;</w:t>
      </w:r>
      <w:r w:rsidRPr="005461FB">
        <w:rPr>
          <w:rStyle w:val="apple-converted-space"/>
          <w:rFonts w:ascii="Times New Roman" w:hAnsi="Times New Roman" w:cs="Times New Roman"/>
          <w:color w:val="000000" w:themeColor="text1"/>
          <w:shd w:val="clear" w:color="auto" w:fill="FFFFFF"/>
          <w:lang w:val="en-US"/>
        </w:rPr>
        <w:t> </w:t>
      </w:r>
      <w:hyperlink r:id="rId3" w:tooltip="Dover Publications" w:history="1">
        <w:r w:rsidRPr="005461FB">
          <w:rPr>
            <w:rStyle w:val="a7"/>
            <w:rFonts w:ascii="Times New Roman" w:hAnsi="Times New Roman" w:cs="Times New Roman"/>
            <w:color w:val="000000" w:themeColor="text1"/>
            <w:u w:val="none"/>
            <w:shd w:val="clear" w:color="auto" w:fill="FFFFFF"/>
            <w:lang w:val="en-US"/>
          </w:rPr>
          <w:t>Dover Publications</w:t>
        </w:r>
      </w:hyperlink>
      <w:r w:rsidRPr="005461FB">
        <w:rPr>
          <w:rFonts w:ascii="Times New Roman" w:hAnsi="Times New Roman" w:cs="Times New Roman"/>
          <w:color w:val="000000" w:themeColor="text1"/>
          <w:shd w:val="clear" w:color="auto" w:fill="FFFFFF"/>
          <w:lang w:val="en-US"/>
        </w:rPr>
        <w:t>, 1959.</w:t>
      </w:r>
    </w:p>
  </w:footnote>
  <w:footnote w:id="18">
    <w:p w:rsidR="00DD5C6F" w:rsidRPr="005461FB" w:rsidRDefault="00DD5C6F" w:rsidP="005461FB">
      <w:pPr>
        <w:pStyle w:val="a4"/>
        <w:jc w:val="both"/>
        <w:rPr>
          <w:rFonts w:ascii="Times New Roman" w:hAnsi="Times New Roman" w:cs="Times New Roman"/>
          <w:color w:val="000000" w:themeColor="text1"/>
        </w:rPr>
      </w:pPr>
      <w:r w:rsidRPr="005461FB">
        <w:rPr>
          <w:rStyle w:val="a6"/>
          <w:rFonts w:ascii="Times New Roman" w:hAnsi="Times New Roman" w:cs="Times New Roman"/>
          <w:color w:val="000000" w:themeColor="text1"/>
        </w:rPr>
        <w:footnoteRef/>
      </w:r>
      <w:r w:rsidRPr="005461FB">
        <w:rPr>
          <w:rFonts w:ascii="Times New Roman" w:hAnsi="Times New Roman" w:cs="Times New Roman"/>
          <w:color w:val="000000" w:themeColor="text1"/>
          <w:lang w:val="en-US"/>
        </w:rPr>
        <w:t xml:space="preserve"> Pareto, Wilfredo. </w:t>
      </w:r>
      <w:hyperlink r:id="rId4" w:anchor="page/n9/mode/2up" w:history="1">
        <w:r w:rsidRPr="005461FB">
          <w:rPr>
            <w:rStyle w:val="a7"/>
            <w:rFonts w:ascii="Times New Roman" w:hAnsi="Times New Roman" w:cs="Times New Roman"/>
            <w:iCs/>
            <w:color w:val="000000" w:themeColor="text1"/>
            <w:u w:val="none"/>
            <w:lang w:val="en-US"/>
          </w:rPr>
          <w:t>The Mind and Society,</w:t>
        </w:r>
      </w:hyperlink>
      <w:r w:rsidRPr="005461FB">
        <w:rPr>
          <w:rStyle w:val="apple-converted-space"/>
          <w:rFonts w:ascii="Times New Roman" w:hAnsi="Times New Roman" w:cs="Times New Roman"/>
          <w:color w:val="000000" w:themeColor="text1"/>
          <w:shd w:val="clear" w:color="auto" w:fill="FFFFFF"/>
          <w:lang w:val="en-US"/>
        </w:rPr>
        <w:t> </w:t>
      </w:r>
      <w:hyperlink r:id="rId5" w:anchor="page/n7/mode/2up" w:history="1">
        <w:r w:rsidRPr="005461FB">
          <w:rPr>
            <w:rStyle w:val="a7"/>
            <w:rFonts w:ascii="Times New Roman" w:hAnsi="Times New Roman" w:cs="Times New Roman"/>
            <w:color w:val="000000" w:themeColor="text1"/>
            <w:u w:val="none"/>
            <w:lang w:val="en-US"/>
          </w:rPr>
          <w:t>Vol. IV</w:t>
        </w:r>
      </w:hyperlink>
      <w:r w:rsidRPr="005461FB">
        <w:rPr>
          <w:rFonts w:ascii="Times New Roman" w:hAnsi="Times New Roman" w:cs="Times New Roman"/>
          <w:color w:val="000000" w:themeColor="text1"/>
          <w:shd w:val="clear" w:color="auto" w:fill="FFFFFF"/>
          <w:lang w:val="en-US"/>
        </w:rPr>
        <w:t xml:space="preserve">, New York: Harcourt, Brace and Company, 1935. The </w:t>
      </w:r>
      <w:r w:rsidRPr="005461FB">
        <w:rPr>
          <w:rFonts w:ascii="Times New Roman" w:hAnsi="Times New Roman" w:cs="Times New Roman"/>
          <w:iCs/>
          <w:color w:val="000000" w:themeColor="text1"/>
          <w:shd w:val="clear" w:color="auto" w:fill="FFFFFF"/>
          <w:lang w:val="en-US"/>
        </w:rPr>
        <w:t>Rise and Fall of Elites: An Application of Theoretical Sociology,</w:t>
      </w:r>
      <w:r w:rsidRPr="005461FB">
        <w:rPr>
          <w:rStyle w:val="apple-converted-space"/>
          <w:rFonts w:ascii="Times New Roman" w:hAnsi="Times New Roman" w:cs="Times New Roman"/>
          <w:color w:val="000000" w:themeColor="text1"/>
          <w:shd w:val="clear" w:color="auto" w:fill="FFFFFF"/>
          <w:lang w:val="en-US"/>
        </w:rPr>
        <w:t> </w:t>
      </w:r>
      <w:r w:rsidRPr="005461FB">
        <w:rPr>
          <w:rFonts w:ascii="Times New Roman" w:hAnsi="Times New Roman" w:cs="Times New Roman"/>
          <w:color w:val="000000" w:themeColor="text1"/>
          <w:shd w:val="clear" w:color="auto" w:fill="FFFFFF"/>
          <w:lang w:val="en-US"/>
        </w:rPr>
        <w:t xml:space="preserve">Transaction Publishers, 1991. </w:t>
      </w:r>
      <w:r w:rsidRPr="005461FB">
        <w:rPr>
          <w:rFonts w:ascii="Times New Roman" w:hAnsi="Times New Roman" w:cs="Times New Roman"/>
          <w:color w:val="000000" w:themeColor="text1"/>
          <w:shd w:val="clear" w:color="auto" w:fill="FFFFFF"/>
        </w:rPr>
        <w:t xml:space="preserve">Парето, В. Трансформация демократии / пер. с итал. М. Юсима. М.: Издательский дом "Территория будущего", 2011.  </w:t>
      </w:r>
    </w:p>
  </w:footnote>
  <w:footnote w:id="19">
    <w:p w:rsidR="00DD5C6F" w:rsidRPr="005461FB" w:rsidRDefault="00DD5C6F" w:rsidP="005461FB">
      <w:pPr>
        <w:pStyle w:val="a4"/>
        <w:jc w:val="both"/>
        <w:rPr>
          <w:rFonts w:ascii="Times New Roman" w:hAnsi="Times New Roman" w:cs="Times New Roman"/>
          <w:color w:val="000000" w:themeColor="text1"/>
        </w:rPr>
      </w:pPr>
      <w:r w:rsidRPr="005461FB">
        <w:rPr>
          <w:rStyle w:val="a6"/>
          <w:rFonts w:ascii="Times New Roman" w:hAnsi="Times New Roman" w:cs="Times New Roman"/>
          <w:color w:val="000000" w:themeColor="text1"/>
        </w:rPr>
        <w:footnoteRef/>
      </w:r>
      <w:r w:rsidRPr="005461FB">
        <w:rPr>
          <w:rFonts w:ascii="Times New Roman" w:hAnsi="Times New Roman" w:cs="Times New Roman"/>
          <w:color w:val="000000" w:themeColor="text1"/>
          <w:lang w:val="en-US"/>
        </w:rPr>
        <w:t xml:space="preserve"> Mills, Charles Wright. The Power Elite. – New York: Oxford University Press, 1956. – </w:t>
      </w:r>
      <w:r w:rsidRPr="005461FB">
        <w:rPr>
          <w:rFonts w:ascii="Times New Roman" w:hAnsi="Times New Roman" w:cs="Times New Roman"/>
          <w:color w:val="000000" w:themeColor="text1"/>
          <w:shd w:val="clear" w:color="auto" w:fill="FFFFFF"/>
          <w:lang w:val="en-US"/>
        </w:rPr>
        <w:t xml:space="preserve">Oxford University Press; 1/18/00 edition (February 17, 2000). </w:t>
      </w:r>
      <w:r w:rsidRPr="005461FB">
        <w:rPr>
          <w:rFonts w:ascii="Times New Roman" w:hAnsi="Times New Roman" w:cs="Times New Roman"/>
          <w:iCs/>
          <w:color w:val="000000" w:themeColor="text1"/>
          <w:bdr w:val="none" w:sz="0" w:space="0" w:color="auto" w:frame="1"/>
        </w:rPr>
        <w:t>Миллс Р. Властвующая элита. - М.: Издательство иностранной литературы, 1959. Перевод с англ. Е. И. Розенталь, Л. Г. Рошаль, В. Л. Кон.</w:t>
      </w:r>
    </w:p>
  </w:footnote>
  <w:footnote w:id="20">
    <w:p w:rsidR="00DD5C6F" w:rsidRPr="005461FB" w:rsidRDefault="00DD5C6F" w:rsidP="005461FB">
      <w:pPr>
        <w:pStyle w:val="a4"/>
        <w:jc w:val="both"/>
        <w:rPr>
          <w:rFonts w:ascii="Times New Roman" w:hAnsi="Times New Roman" w:cs="Times New Roman"/>
          <w:color w:val="000000" w:themeColor="text1"/>
          <w:lang w:val="en-US"/>
        </w:rPr>
      </w:pPr>
      <w:r w:rsidRPr="005461FB">
        <w:rPr>
          <w:rStyle w:val="a6"/>
          <w:rFonts w:ascii="Times New Roman" w:hAnsi="Times New Roman" w:cs="Times New Roman"/>
          <w:color w:val="000000" w:themeColor="text1"/>
        </w:rPr>
        <w:footnoteRef/>
      </w:r>
      <w:r w:rsidRPr="005461FB">
        <w:rPr>
          <w:rFonts w:ascii="Times New Roman" w:hAnsi="Times New Roman" w:cs="Times New Roman"/>
          <w:color w:val="000000" w:themeColor="text1"/>
          <w:lang w:val="en-US"/>
        </w:rPr>
        <w:t xml:space="preserve"> </w:t>
      </w:r>
      <w:r w:rsidRPr="005461FB">
        <w:rPr>
          <w:rFonts w:ascii="Times New Roman" w:hAnsi="Times New Roman" w:cs="Times New Roman"/>
          <w:color w:val="000000" w:themeColor="text1"/>
          <w:shd w:val="clear" w:color="auto" w:fill="FFFFFF"/>
          <w:lang w:val="en-US"/>
        </w:rPr>
        <w:t>G. William Domhoff</w:t>
      </w:r>
      <w:r w:rsidRPr="005461FB">
        <w:rPr>
          <w:rFonts w:ascii="Times New Roman" w:hAnsi="Times New Roman" w:cs="Times New Roman"/>
          <w:color w:val="000000" w:themeColor="text1"/>
          <w:lang w:val="en-US"/>
        </w:rPr>
        <w:t xml:space="preserve">. </w:t>
      </w:r>
      <w:r w:rsidRPr="005461FB">
        <w:rPr>
          <w:rFonts w:ascii="Times New Roman" w:hAnsi="Times New Roman" w:cs="Times New Roman"/>
          <w:iCs/>
          <w:color w:val="000000" w:themeColor="text1"/>
          <w:shd w:val="clear" w:color="auto" w:fill="FFFFFF"/>
          <w:lang w:val="en-US"/>
        </w:rPr>
        <w:t>Who Rules America ?</w:t>
      </w:r>
      <w:r w:rsidRPr="005461FB">
        <w:rPr>
          <w:rStyle w:val="apple-converted-space"/>
          <w:rFonts w:ascii="Times New Roman" w:hAnsi="Times New Roman" w:cs="Times New Roman"/>
          <w:color w:val="000000" w:themeColor="text1"/>
          <w:shd w:val="clear" w:color="auto" w:fill="FFFFFF"/>
          <w:lang w:val="en-US"/>
        </w:rPr>
        <w:t xml:space="preserve"> (</w:t>
      </w:r>
      <w:r w:rsidRPr="005461FB">
        <w:rPr>
          <w:rFonts w:ascii="Times New Roman" w:hAnsi="Times New Roman" w:cs="Times New Roman"/>
          <w:color w:val="000000" w:themeColor="text1"/>
          <w:shd w:val="clear" w:color="auto" w:fill="FFFFFF"/>
          <w:lang w:val="en-US"/>
        </w:rPr>
        <w:t xml:space="preserve">1st ed. 1967). Who Rules America? The triumph of the corporate rich. - McGraw-Hill Education; 7 edition (May 17, 2013). </w:t>
      </w:r>
    </w:p>
  </w:footnote>
  <w:footnote w:id="21">
    <w:p w:rsidR="00DD5C6F" w:rsidRPr="005461FB" w:rsidRDefault="00DD5C6F" w:rsidP="005461FB">
      <w:pPr>
        <w:pStyle w:val="a4"/>
        <w:jc w:val="both"/>
        <w:rPr>
          <w:rFonts w:ascii="Times New Roman" w:hAnsi="Times New Roman" w:cs="Times New Roman"/>
          <w:color w:val="000000" w:themeColor="text1"/>
          <w:lang w:val="en-US"/>
        </w:rPr>
      </w:pPr>
      <w:r w:rsidRPr="005461FB">
        <w:rPr>
          <w:rStyle w:val="a6"/>
          <w:rFonts w:ascii="Times New Roman" w:hAnsi="Times New Roman" w:cs="Times New Roman"/>
          <w:color w:val="000000" w:themeColor="text1"/>
        </w:rPr>
        <w:footnoteRef/>
      </w:r>
      <w:r w:rsidRPr="005461FB">
        <w:rPr>
          <w:rFonts w:ascii="Times New Roman" w:hAnsi="Times New Roman" w:cs="Times New Roman"/>
          <w:color w:val="000000" w:themeColor="text1"/>
          <w:lang w:val="en-US"/>
        </w:rPr>
        <w:t xml:space="preserve"> Dye, Thomas. Who’s ruling America? The irony of democracy. -  </w:t>
      </w:r>
      <w:r w:rsidRPr="005461FB">
        <w:rPr>
          <w:rFonts w:ascii="Times New Roman" w:hAnsi="Times New Roman" w:cs="Times New Roman"/>
          <w:color w:val="000000" w:themeColor="text1"/>
          <w:shd w:val="clear" w:color="auto" w:fill="FFFFFF"/>
          <w:lang w:val="en-US"/>
        </w:rPr>
        <w:t xml:space="preserve">Cengage Learning; 15 edition (January 1, 2011). </w:t>
      </w:r>
    </w:p>
  </w:footnote>
  <w:footnote w:id="22">
    <w:p w:rsidR="00DD5C6F" w:rsidRPr="000040EB" w:rsidRDefault="00DD5C6F" w:rsidP="000375C7">
      <w:pPr>
        <w:pStyle w:val="a4"/>
        <w:jc w:val="both"/>
        <w:rPr>
          <w:rFonts w:ascii="Times New Roman" w:hAnsi="Times New Roman" w:cs="Times New Roman"/>
          <w:color w:val="000000" w:themeColor="text1"/>
        </w:rPr>
      </w:pPr>
      <w:r w:rsidRPr="000040EB">
        <w:rPr>
          <w:rStyle w:val="a6"/>
          <w:rFonts w:ascii="Times New Roman" w:hAnsi="Times New Roman" w:cs="Times New Roman"/>
          <w:color w:val="000000" w:themeColor="text1"/>
        </w:rPr>
        <w:footnoteRef/>
      </w:r>
      <w:r w:rsidRPr="000040EB">
        <w:rPr>
          <w:rFonts w:ascii="Times New Roman" w:hAnsi="Times New Roman" w:cs="Times New Roman"/>
          <w:color w:val="000000" w:themeColor="text1"/>
          <w:lang w:val="en-US"/>
        </w:rPr>
        <w:t xml:space="preserve"> Shumpeter, Joseph. </w:t>
      </w:r>
      <w:r w:rsidRPr="000040EB">
        <w:rPr>
          <w:rFonts w:ascii="Times New Roman" w:hAnsi="Times New Roman" w:cs="Times New Roman"/>
          <w:color w:val="000000" w:themeColor="text1"/>
          <w:shd w:val="clear" w:color="auto" w:fill="FFFFFF"/>
          <w:lang w:val="en-US"/>
        </w:rPr>
        <w:t xml:space="preserve">Capitalism, Socialism and Democracy. – Routledge. – 1976. </w:t>
      </w:r>
      <w:r w:rsidRPr="000040EB">
        <w:rPr>
          <w:rFonts w:ascii="Times New Roman" w:hAnsi="Times New Roman" w:cs="Times New Roman"/>
          <w:color w:val="000000" w:themeColor="text1"/>
          <w:shd w:val="clear" w:color="auto" w:fill="FFFFFF"/>
        </w:rPr>
        <w:t xml:space="preserve">Шумпетер, Й. </w:t>
      </w:r>
      <w:r w:rsidRPr="000040EB">
        <w:rPr>
          <w:rFonts w:ascii="Times New Roman" w:hAnsi="Times New Roman" w:cs="Times New Roman"/>
          <w:bCs/>
          <w:color w:val="000000" w:themeColor="text1"/>
          <w:shd w:val="clear" w:color="auto" w:fill="FFFFFF"/>
        </w:rPr>
        <w:t>Теория экономического развития. Капитализм, социализм и демократия. – Эксмо, 2007.</w:t>
      </w:r>
    </w:p>
  </w:footnote>
  <w:footnote w:id="23">
    <w:p w:rsidR="00DD5C6F" w:rsidRPr="000040EB" w:rsidRDefault="00DD5C6F" w:rsidP="000375C7">
      <w:pPr>
        <w:pStyle w:val="a4"/>
        <w:jc w:val="both"/>
        <w:rPr>
          <w:rFonts w:ascii="Times New Roman" w:hAnsi="Times New Roman" w:cs="Times New Roman"/>
          <w:color w:val="000000" w:themeColor="text1"/>
          <w:lang w:val="en-US"/>
        </w:rPr>
      </w:pPr>
      <w:r w:rsidRPr="000040EB">
        <w:rPr>
          <w:rStyle w:val="a6"/>
          <w:rFonts w:ascii="Times New Roman" w:hAnsi="Times New Roman" w:cs="Times New Roman"/>
          <w:color w:val="000000" w:themeColor="text1"/>
        </w:rPr>
        <w:footnoteRef/>
      </w:r>
      <w:r w:rsidRPr="000040EB">
        <w:rPr>
          <w:rFonts w:ascii="Times New Roman" w:hAnsi="Times New Roman" w:cs="Times New Roman"/>
          <w:color w:val="000000" w:themeColor="text1"/>
          <w:lang w:val="en-US"/>
        </w:rPr>
        <w:t xml:space="preserve"> Mannheim, Karl. Freedom, Power and Democratic Planning. – Oxford University Press. – 1950. </w:t>
      </w:r>
    </w:p>
  </w:footnote>
  <w:footnote w:id="24">
    <w:p w:rsidR="00DD5C6F" w:rsidRPr="000040EB" w:rsidRDefault="00DD5C6F" w:rsidP="000375C7">
      <w:pPr>
        <w:pStyle w:val="a4"/>
        <w:jc w:val="both"/>
        <w:rPr>
          <w:rFonts w:ascii="Times New Roman" w:hAnsi="Times New Roman" w:cs="Times New Roman"/>
          <w:color w:val="000000" w:themeColor="text1"/>
          <w:lang w:val="en-US"/>
        </w:rPr>
      </w:pPr>
      <w:r w:rsidRPr="000040EB">
        <w:rPr>
          <w:rStyle w:val="a6"/>
          <w:rFonts w:ascii="Times New Roman" w:hAnsi="Times New Roman" w:cs="Times New Roman"/>
          <w:color w:val="000000" w:themeColor="text1"/>
        </w:rPr>
        <w:footnoteRef/>
      </w:r>
      <w:r w:rsidRPr="000040EB">
        <w:rPr>
          <w:rFonts w:ascii="Times New Roman" w:hAnsi="Times New Roman" w:cs="Times New Roman"/>
          <w:color w:val="000000" w:themeColor="text1"/>
          <w:lang w:val="en-US"/>
        </w:rPr>
        <w:t xml:space="preserve"> Lipset, Seymour Martin. </w:t>
      </w:r>
      <w:hyperlink r:id="rId6" w:tooltip="Political Man" w:history="1">
        <w:r w:rsidRPr="000040EB">
          <w:rPr>
            <w:rStyle w:val="a7"/>
            <w:rFonts w:ascii="Times New Roman" w:hAnsi="Times New Roman" w:cs="Times New Roman"/>
            <w:iCs/>
            <w:color w:val="000000" w:themeColor="text1"/>
            <w:u w:val="none"/>
            <w:shd w:val="clear" w:color="auto" w:fill="FFFFFF"/>
            <w:lang w:val="en-US"/>
          </w:rPr>
          <w:t>Political Man: The Social Bases of Politics</w:t>
        </w:r>
      </w:hyperlink>
      <w:r w:rsidRPr="000040EB">
        <w:rPr>
          <w:rStyle w:val="apple-converted-space"/>
          <w:rFonts w:ascii="Times New Roman" w:hAnsi="Times New Roman" w:cs="Times New Roman"/>
          <w:color w:val="000000" w:themeColor="text1"/>
          <w:shd w:val="clear" w:color="auto" w:fill="FFFFFF"/>
          <w:lang w:val="en-US"/>
        </w:rPr>
        <w:t> </w:t>
      </w:r>
      <w:r w:rsidRPr="000040EB">
        <w:rPr>
          <w:rFonts w:ascii="Times New Roman" w:hAnsi="Times New Roman" w:cs="Times New Roman"/>
          <w:color w:val="000000" w:themeColor="text1"/>
          <w:shd w:val="clear" w:color="auto" w:fill="FFFFFF"/>
          <w:lang w:val="en-US"/>
        </w:rPr>
        <w:t xml:space="preserve">(1960). - The Johns Hopkins University Press; Expanded edition (June 1, 1981). </w:t>
      </w:r>
    </w:p>
  </w:footnote>
  <w:footnote w:id="25">
    <w:p w:rsidR="00DD5C6F" w:rsidRPr="000040EB" w:rsidRDefault="00DD5C6F" w:rsidP="000375C7">
      <w:pPr>
        <w:pStyle w:val="a4"/>
        <w:jc w:val="both"/>
        <w:rPr>
          <w:rFonts w:ascii="Times New Roman" w:hAnsi="Times New Roman" w:cs="Times New Roman"/>
          <w:color w:val="000000" w:themeColor="text1"/>
          <w:lang w:val="en-US"/>
        </w:rPr>
      </w:pPr>
      <w:r w:rsidRPr="000040EB">
        <w:rPr>
          <w:rStyle w:val="a6"/>
          <w:rFonts w:ascii="Times New Roman" w:hAnsi="Times New Roman" w:cs="Times New Roman"/>
          <w:color w:val="000000" w:themeColor="text1"/>
        </w:rPr>
        <w:footnoteRef/>
      </w:r>
      <w:r w:rsidRPr="000040EB">
        <w:rPr>
          <w:rFonts w:ascii="Times New Roman" w:hAnsi="Times New Roman" w:cs="Times New Roman"/>
          <w:color w:val="000000" w:themeColor="text1"/>
          <w:lang w:val="en-US"/>
        </w:rPr>
        <w:t xml:space="preserve"> Bachrach, Peter. Political elites in a democracy. - </w:t>
      </w:r>
      <w:r w:rsidRPr="000040EB">
        <w:rPr>
          <w:rFonts w:ascii="Times New Roman" w:hAnsi="Times New Roman" w:cs="Times New Roman"/>
          <w:color w:val="000000" w:themeColor="text1"/>
          <w:shd w:val="clear" w:color="auto" w:fill="FFFFFF"/>
          <w:lang w:val="en-US"/>
        </w:rPr>
        <w:t xml:space="preserve">Aldine Transaction (January 11, 2010). </w:t>
      </w:r>
    </w:p>
  </w:footnote>
  <w:footnote w:id="26">
    <w:p w:rsidR="00DD5C6F" w:rsidRPr="000040EB" w:rsidRDefault="00DD5C6F" w:rsidP="000375C7">
      <w:pPr>
        <w:pStyle w:val="a4"/>
        <w:jc w:val="both"/>
        <w:rPr>
          <w:rFonts w:ascii="Times New Roman" w:hAnsi="Times New Roman" w:cs="Times New Roman"/>
          <w:color w:val="000000" w:themeColor="text1"/>
          <w:lang w:val="en-US"/>
        </w:rPr>
      </w:pPr>
      <w:r w:rsidRPr="000040EB">
        <w:rPr>
          <w:rStyle w:val="a6"/>
          <w:rFonts w:ascii="Times New Roman" w:hAnsi="Times New Roman" w:cs="Times New Roman"/>
          <w:color w:val="000000" w:themeColor="text1"/>
        </w:rPr>
        <w:footnoteRef/>
      </w:r>
      <w:r w:rsidRPr="000040EB">
        <w:rPr>
          <w:rFonts w:ascii="Times New Roman" w:hAnsi="Times New Roman" w:cs="Times New Roman"/>
          <w:color w:val="000000" w:themeColor="text1"/>
          <w:lang w:val="en-US"/>
        </w:rPr>
        <w:t xml:space="preserve"> Lasswell, Harold Dwight. P</w:t>
      </w:r>
      <w:r w:rsidRPr="000040EB">
        <w:rPr>
          <w:rFonts w:ascii="Times New Roman" w:hAnsi="Times New Roman" w:cs="Times New Roman"/>
          <w:iCs/>
          <w:color w:val="000000" w:themeColor="text1"/>
          <w:shd w:val="clear" w:color="auto" w:fill="FFFFFF"/>
          <w:lang w:val="en-US"/>
        </w:rPr>
        <w:t>olitics: Who Gets What, When, How</w:t>
      </w:r>
      <w:r w:rsidRPr="000040EB">
        <w:rPr>
          <w:rStyle w:val="apple-converted-space"/>
          <w:rFonts w:ascii="Times New Roman" w:hAnsi="Times New Roman" w:cs="Times New Roman"/>
          <w:color w:val="000000" w:themeColor="text1"/>
          <w:shd w:val="clear" w:color="auto" w:fill="FFFFFF"/>
          <w:lang w:val="en-US"/>
        </w:rPr>
        <w:t> </w:t>
      </w:r>
      <w:r w:rsidRPr="000040EB">
        <w:rPr>
          <w:rFonts w:ascii="Times New Roman" w:hAnsi="Times New Roman" w:cs="Times New Roman"/>
          <w:color w:val="000000" w:themeColor="text1"/>
          <w:shd w:val="clear" w:color="auto" w:fill="FFFFFF"/>
          <w:lang w:val="en-US"/>
        </w:rPr>
        <w:t>(1936). - Literary Licensing, LLC (October 15, 2011).</w:t>
      </w:r>
    </w:p>
  </w:footnote>
  <w:footnote w:id="27">
    <w:p w:rsidR="00DD5C6F" w:rsidRPr="000040EB" w:rsidRDefault="00DD5C6F" w:rsidP="000375C7">
      <w:pPr>
        <w:pStyle w:val="a4"/>
        <w:jc w:val="both"/>
        <w:rPr>
          <w:rFonts w:ascii="Times New Roman" w:hAnsi="Times New Roman" w:cs="Times New Roman"/>
          <w:color w:val="000000" w:themeColor="text1"/>
        </w:rPr>
      </w:pPr>
      <w:r w:rsidRPr="000040EB">
        <w:rPr>
          <w:rStyle w:val="a6"/>
          <w:rFonts w:ascii="Times New Roman" w:hAnsi="Times New Roman" w:cs="Times New Roman"/>
          <w:color w:val="000000" w:themeColor="text1"/>
        </w:rPr>
        <w:footnoteRef/>
      </w:r>
      <w:r w:rsidRPr="000040EB">
        <w:rPr>
          <w:rFonts w:ascii="Times New Roman" w:hAnsi="Times New Roman" w:cs="Times New Roman"/>
          <w:color w:val="000000" w:themeColor="text1"/>
          <w:lang w:val="en-US"/>
        </w:rPr>
        <w:t xml:space="preserve"> Higley, John and Burton, Michael. – Elite foundations of liberal democracy (elites transformations). - </w:t>
      </w:r>
      <w:r w:rsidRPr="000040EB">
        <w:rPr>
          <w:rFonts w:ascii="Times New Roman" w:hAnsi="Times New Roman" w:cs="Times New Roman"/>
          <w:color w:val="000000" w:themeColor="text1"/>
          <w:shd w:val="clear" w:color="auto" w:fill="FFFFFF"/>
          <w:lang w:val="en-US"/>
        </w:rPr>
        <w:t xml:space="preserve">Rowman &amp; Littlefield Publishers (August 2, 2006). </w:t>
      </w:r>
      <w:r w:rsidRPr="000040EB">
        <w:rPr>
          <w:rFonts w:ascii="Times New Roman" w:hAnsi="Times New Roman" w:cs="Times New Roman"/>
          <w:color w:val="000000" w:themeColor="text1"/>
          <w:shd w:val="clear" w:color="auto" w:fill="FFFFFF"/>
        </w:rPr>
        <w:t>Лекция Джона</w:t>
      </w:r>
      <w:r w:rsidRPr="000040EB">
        <w:rPr>
          <w:rStyle w:val="apple-converted-space"/>
          <w:rFonts w:ascii="Times New Roman" w:hAnsi="Times New Roman" w:cs="Times New Roman"/>
          <w:color w:val="000000" w:themeColor="text1"/>
          <w:shd w:val="clear" w:color="auto" w:fill="FFFFFF"/>
        </w:rPr>
        <w:t> </w:t>
      </w:r>
      <w:r w:rsidRPr="000040EB">
        <w:rPr>
          <w:rStyle w:val="hl"/>
          <w:rFonts w:ascii="Times New Roman" w:hAnsi="Times New Roman" w:cs="Times New Roman"/>
          <w:color w:val="000000" w:themeColor="text1"/>
        </w:rPr>
        <w:t>Хигли</w:t>
      </w:r>
      <w:r w:rsidRPr="000040EB">
        <w:rPr>
          <w:rStyle w:val="apple-converted-space"/>
          <w:rFonts w:ascii="Times New Roman" w:hAnsi="Times New Roman" w:cs="Times New Roman"/>
          <w:color w:val="000000" w:themeColor="text1"/>
          <w:shd w:val="clear" w:color="auto" w:fill="FFFFFF"/>
        </w:rPr>
        <w:t> </w:t>
      </w:r>
      <w:r w:rsidRPr="000040EB">
        <w:rPr>
          <w:rFonts w:ascii="Times New Roman" w:hAnsi="Times New Roman" w:cs="Times New Roman"/>
          <w:color w:val="000000" w:themeColor="text1"/>
          <w:shd w:val="clear" w:color="auto" w:fill="FFFFFF"/>
        </w:rPr>
        <w:t>«</w:t>
      </w:r>
      <w:r w:rsidRPr="000040EB">
        <w:rPr>
          <w:rStyle w:val="hl"/>
          <w:rFonts w:ascii="Times New Roman" w:hAnsi="Times New Roman" w:cs="Times New Roman"/>
          <w:color w:val="000000" w:themeColor="text1"/>
        </w:rPr>
        <w:t>Демократия и элиты</w:t>
      </w:r>
      <w:r w:rsidRPr="000040EB">
        <w:rPr>
          <w:rFonts w:ascii="Times New Roman" w:hAnsi="Times New Roman" w:cs="Times New Roman"/>
          <w:color w:val="000000" w:themeColor="text1"/>
          <w:shd w:val="clear" w:color="auto" w:fill="FFFFFF"/>
        </w:rPr>
        <w:t>» 20 октября 2006 г. МГИМО (У) РФ.</w:t>
      </w:r>
    </w:p>
  </w:footnote>
  <w:footnote w:id="28">
    <w:p w:rsidR="00DD5C6F" w:rsidRPr="000040EB" w:rsidRDefault="00DD5C6F" w:rsidP="000375C7">
      <w:pPr>
        <w:pStyle w:val="a4"/>
        <w:jc w:val="both"/>
        <w:rPr>
          <w:rFonts w:ascii="Times New Roman" w:hAnsi="Times New Roman" w:cs="Times New Roman"/>
          <w:color w:val="000000" w:themeColor="text1"/>
        </w:rPr>
      </w:pPr>
      <w:r w:rsidRPr="000040EB">
        <w:rPr>
          <w:rStyle w:val="a6"/>
          <w:rFonts w:ascii="Times New Roman" w:hAnsi="Times New Roman" w:cs="Times New Roman"/>
          <w:color w:val="000000" w:themeColor="text1"/>
        </w:rPr>
        <w:footnoteRef/>
      </w:r>
      <w:r w:rsidRPr="000040EB">
        <w:rPr>
          <w:rFonts w:ascii="Times New Roman" w:hAnsi="Times New Roman" w:cs="Times New Roman"/>
          <w:color w:val="000000" w:themeColor="text1"/>
        </w:rPr>
        <w:t xml:space="preserve"> «</w:t>
      </w:r>
      <w:r w:rsidRPr="000040EB">
        <w:rPr>
          <w:rFonts w:ascii="Times New Roman" w:hAnsi="Times New Roman" w:cs="Times New Roman"/>
          <w:color w:val="000000" w:themeColor="text1"/>
          <w:lang w:val="en-US"/>
        </w:rPr>
        <w:t>to</w:t>
      </w:r>
      <w:r w:rsidRPr="000040EB">
        <w:rPr>
          <w:rFonts w:ascii="Times New Roman" w:hAnsi="Times New Roman" w:cs="Times New Roman"/>
          <w:color w:val="000000" w:themeColor="text1"/>
        </w:rPr>
        <w:t xml:space="preserve"> </w:t>
      </w:r>
      <w:r w:rsidRPr="000040EB">
        <w:rPr>
          <w:rFonts w:ascii="Times New Roman" w:hAnsi="Times New Roman" w:cs="Times New Roman"/>
          <w:color w:val="000000" w:themeColor="text1"/>
          <w:lang w:val="en-US"/>
        </w:rPr>
        <w:t>let</w:t>
      </w:r>
      <w:r w:rsidRPr="000040EB">
        <w:rPr>
          <w:rFonts w:ascii="Times New Roman" w:hAnsi="Times New Roman" w:cs="Times New Roman"/>
          <w:color w:val="000000" w:themeColor="text1"/>
        </w:rPr>
        <w:t xml:space="preserve"> </w:t>
      </w:r>
      <w:r w:rsidRPr="000040EB">
        <w:rPr>
          <w:rFonts w:ascii="Times New Roman" w:hAnsi="Times New Roman" w:cs="Times New Roman"/>
          <w:color w:val="000000" w:themeColor="text1"/>
          <w:lang w:val="en-US"/>
        </w:rPr>
        <w:t>the</w:t>
      </w:r>
      <w:r w:rsidRPr="000040EB">
        <w:rPr>
          <w:rFonts w:ascii="Times New Roman" w:hAnsi="Times New Roman" w:cs="Times New Roman"/>
          <w:color w:val="000000" w:themeColor="text1"/>
        </w:rPr>
        <w:t xml:space="preserve"> </w:t>
      </w:r>
      <w:r w:rsidRPr="000040EB">
        <w:rPr>
          <w:rFonts w:ascii="Times New Roman" w:hAnsi="Times New Roman" w:cs="Times New Roman"/>
          <w:color w:val="000000" w:themeColor="text1"/>
          <w:lang w:val="en-US"/>
        </w:rPr>
        <w:t>sleeping</w:t>
      </w:r>
      <w:r w:rsidRPr="000040EB">
        <w:rPr>
          <w:rFonts w:ascii="Times New Roman" w:hAnsi="Times New Roman" w:cs="Times New Roman"/>
          <w:color w:val="000000" w:themeColor="text1"/>
        </w:rPr>
        <w:t xml:space="preserve"> </w:t>
      </w:r>
      <w:r w:rsidRPr="000040EB">
        <w:rPr>
          <w:rFonts w:ascii="Times New Roman" w:hAnsi="Times New Roman" w:cs="Times New Roman"/>
          <w:color w:val="000000" w:themeColor="text1"/>
          <w:lang w:val="en-US"/>
        </w:rPr>
        <w:t>dog</w:t>
      </w:r>
      <w:r w:rsidRPr="000040EB">
        <w:rPr>
          <w:rFonts w:ascii="Times New Roman" w:hAnsi="Times New Roman" w:cs="Times New Roman"/>
          <w:color w:val="000000" w:themeColor="text1"/>
        </w:rPr>
        <w:t xml:space="preserve"> </w:t>
      </w:r>
      <w:r w:rsidRPr="000040EB">
        <w:rPr>
          <w:rFonts w:ascii="Times New Roman" w:hAnsi="Times New Roman" w:cs="Times New Roman"/>
          <w:color w:val="000000" w:themeColor="text1"/>
          <w:lang w:val="en-US"/>
        </w:rPr>
        <w:t>lie</w:t>
      </w:r>
      <w:r w:rsidRPr="000040EB">
        <w:rPr>
          <w:rFonts w:ascii="Times New Roman" w:hAnsi="Times New Roman" w:cs="Times New Roman"/>
          <w:color w:val="000000" w:themeColor="text1"/>
        </w:rPr>
        <w:t>» (</w:t>
      </w:r>
      <w:r w:rsidRPr="000040EB">
        <w:rPr>
          <w:rFonts w:ascii="Times New Roman" w:hAnsi="Times New Roman" w:cs="Times New Roman"/>
          <w:color w:val="000000" w:themeColor="text1"/>
          <w:lang w:val="en-US"/>
        </w:rPr>
        <w:t>idiom</w:t>
      </w:r>
      <w:r w:rsidRPr="000040EB">
        <w:rPr>
          <w:rFonts w:ascii="Times New Roman" w:hAnsi="Times New Roman" w:cs="Times New Roman"/>
          <w:color w:val="000000" w:themeColor="text1"/>
        </w:rPr>
        <w:t>) - не касаться неприятных вопросов, больных мест; держаться от греха подальше (пер.)</w:t>
      </w:r>
    </w:p>
  </w:footnote>
  <w:footnote w:id="29">
    <w:p w:rsidR="00DD5C6F" w:rsidRPr="000040EB" w:rsidRDefault="00DD5C6F" w:rsidP="000375C7">
      <w:pPr>
        <w:pStyle w:val="a4"/>
        <w:jc w:val="both"/>
        <w:rPr>
          <w:rFonts w:ascii="Times New Roman" w:hAnsi="Times New Roman" w:cs="Times New Roman"/>
          <w:color w:val="000000" w:themeColor="text1"/>
          <w:lang w:val="en-US"/>
        </w:rPr>
      </w:pPr>
      <w:r w:rsidRPr="000040EB">
        <w:rPr>
          <w:rStyle w:val="a6"/>
          <w:rFonts w:ascii="Times New Roman" w:hAnsi="Times New Roman" w:cs="Times New Roman"/>
          <w:color w:val="000000" w:themeColor="text1"/>
        </w:rPr>
        <w:footnoteRef/>
      </w:r>
      <w:r w:rsidRPr="000040EB">
        <w:rPr>
          <w:rFonts w:ascii="Times New Roman" w:hAnsi="Times New Roman" w:cs="Times New Roman"/>
          <w:color w:val="000000" w:themeColor="text1"/>
          <w:lang w:val="en-US"/>
        </w:rPr>
        <w:t xml:space="preserve"> </w:t>
      </w:r>
      <w:r w:rsidRPr="000040EB">
        <w:rPr>
          <w:rStyle w:val="a8"/>
          <w:rFonts w:ascii="Times New Roman" w:hAnsi="Times New Roman" w:cs="Times New Roman"/>
          <w:bCs/>
          <w:i w:val="0"/>
          <w:iCs w:val="0"/>
          <w:color w:val="000000" w:themeColor="text1"/>
          <w:shd w:val="clear" w:color="auto" w:fill="FFFFFF"/>
          <w:lang w:val="en-US"/>
        </w:rPr>
        <w:t>Spinelli, Altiero</w:t>
      </w:r>
      <w:r w:rsidRPr="000040EB">
        <w:rPr>
          <w:rFonts w:ascii="Times New Roman" w:hAnsi="Times New Roman" w:cs="Times New Roman"/>
          <w:color w:val="000000" w:themeColor="text1"/>
          <w:shd w:val="clear" w:color="auto" w:fill="FFFFFF"/>
          <w:lang w:val="en-US"/>
        </w:rPr>
        <w:t xml:space="preserve">. </w:t>
      </w:r>
      <w:r w:rsidRPr="000040EB">
        <w:rPr>
          <w:rStyle w:val="a8"/>
          <w:rFonts w:ascii="Times New Roman" w:hAnsi="Times New Roman" w:cs="Times New Roman"/>
          <w:bCs/>
          <w:i w:val="0"/>
          <w:iCs w:val="0"/>
          <w:color w:val="000000" w:themeColor="text1"/>
          <w:shd w:val="clear" w:color="auto" w:fill="FFFFFF"/>
          <w:lang w:val="en-US"/>
        </w:rPr>
        <w:t>The Eurocrats</w:t>
      </w:r>
      <w:r w:rsidRPr="000040EB">
        <w:rPr>
          <w:rFonts w:ascii="Times New Roman" w:hAnsi="Times New Roman" w:cs="Times New Roman"/>
          <w:color w:val="000000" w:themeColor="text1"/>
          <w:shd w:val="clear" w:color="auto" w:fill="FFFFFF"/>
          <w:lang w:val="en-US"/>
        </w:rPr>
        <w:t>: Conflict and Crisis in the European Community. – Johns Hopkins Press, 1966.</w:t>
      </w:r>
    </w:p>
  </w:footnote>
  <w:footnote w:id="30">
    <w:p w:rsidR="00DD5C6F" w:rsidRPr="000040EB" w:rsidRDefault="00DD5C6F" w:rsidP="000375C7">
      <w:pPr>
        <w:pStyle w:val="a4"/>
        <w:jc w:val="both"/>
        <w:rPr>
          <w:rFonts w:ascii="Times New Roman" w:hAnsi="Times New Roman" w:cs="Times New Roman"/>
          <w:color w:val="000000" w:themeColor="text1"/>
          <w:lang w:val="en-US"/>
        </w:rPr>
      </w:pPr>
      <w:r w:rsidRPr="000040EB">
        <w:rPr>
          <w:rStyle w:val="a6"/>
          <w:rFonts w:ascii="Times New Roman" w:hAnsi="Times New Roman" w:cs="Times New Roman"/>
          <w:color w:val="000000" w:themeColor="text1"/>
        </w:rPr>
        <w:footnoteRef/>
      </w:r>
      <w:r w:rsidRPr="000040EB">
        <w:rPr>
          <w:rFonts w:ascii="Times New Roman" w:hAnsi="Times New Roman" w:cs="Times New Roman"/>
          <w:color w:val="000000" w:themeColor="text1"/>
          <w:lang w:val="en-US"/>
        </w:rPr>
        <w:t xml:space="preserve"> Haller, Max (2008-05-05). European Integration as an Elite Process: The Failure of a Dream? (Routledge Advances in Sociology). Taylor and Francis. Kindle Edition.</w:t>
      </w:r>
    </w:p>
  </w:footnote>
  <w:footnote w:id="31">
    <w:p w:rsidR="00DD5C6F" w:rsidRPr="000040EB" w:rsidRDefault="00DD5C6F" w:rsidP="000375C7">
      <w:pPr>
        <w:pStyle w:val="a4"/>
        <w:jc w:val="both"/>
        <w:rPr>
          <w:rFonts w:ascii="Times New Roman" w:hAnsi="Times New Roman" w:cs="Times New Roman"/>
          <w:lang w:val="en-US"/>
        </w:rPr>
      </w:pPr>
      <w:r w:rsidRPr="000040EB">
        <w:rPr>
          <w:rStyle w:val="a6"/>
          <w:rFonts w:ascii="Times New Roman" w:hAnsi="Times New Roman" w:cs="Times New Roman"/>
        </w:rPr>
        <w:footnoteRef/>
      </w:r>
      <w:r w:rsidRPr="000040EB">
        <w:rPr>
          <w:rFonts w:ascii="Times New Roman" w:hAnsi="Times New Roman" w:cs="Times New Roman"/>
          <w:lang w:val="en-US"/>
        </w:rPr>
        <w:t xml:space="preserve"> </w:t>
      </w:r>
      <w:r w:rsidRPr="000040EB">
        <w:rPr>
          <w:rFonts w:ascii="Times New Roman" w:hAnsi="Times New Roman" w:cs="Times New Roman"/>
          <w:color w:val="000000" w:themeColor="text1"/>
          <w:lang w:val="en-US"/>
        </w:rPr>
        <w:t xml:space="preserve">The Europe of Elites A Study into the Europeanness of Europe's Political and Economic Elites. Edited by Heinrich Best, Gyorgy Lengyel, and Luca Verzichelli. – </w:t>
      </w:r>
      <w:r w:rsidRPr="000040EB">
        <w:rPr>
          <w:rFonts w:ascii="Times New Roman" w:hAnsi="Times New Roman" w:cs="Times New Roman"/>
          <w:color w:val="000000" w:themeColor="text1"/>
          <w:shd w:val="clear" w:color="auto" w:fill="FFFFFF"/>
          <w:lang w:val="en-US"/>
        </w:rPr>
        <w:t>Oxford University Press, Oxford. – 2012.</w:t>
      </w:r>
    </w:p>
  </w:footnote>
  <w:footnote w:id="32">
    <w:p w:rsidR="00DD5C6F" w:rsidRPr="000040EB" w:rsidRDefault="00DD5C6F" w:rsidP="000040EB">
      <w:pPr>
        <w:spacing w:line="240" w:lineRule="auto"/>
        <w:jc w:val="both"/>
        <w:rPr>
          <w:rFonts w:ascii="Times New Roman" w:hAnsi="Times New Roman" w:cs="Times New Roman"/>
          <w:color w:val="000000" w:themeColor="text1"/>
          <w:sz w:val="24"/>
          <w:szCs w:val="24"/>
          <w:lang w:val="en-US"/>
        </w:rPr>
      </w:pPr>
      <w:r w:rsidRPr="000040EB">
        <w:rPr>
          <w:rStyle w:val="a6"/>
          <w:rFonts w:ascii="Times New Roman" w:hAnsi="Times New Roman" w:cs="Times New Roman"/>
          <w:sz w:val="20"/>
          <w:szCs w:val="20"/>
        </w:rPr>
        <w:footnoteRef/>
      </w:r>
      <w:r w:rsidRPr="000040EB">
        <w:rPr>
          <w:rFonts w:ascii="Times New Roman" w:hAnsi="Times New Roman" w:cs="Times New Roman"/>
          <w:sz w:val="20"/>
          <w:szCs w:val="20"/>
          <w:lang w:val="en-US"/>
        </w:rPr>
        <w:t xml:space="preserve"> Wiener, Antje and Diez, Tomas. European Integration Theory. - </w:t>
      </w:r>
      <w:r w:rsidRPr="000040EB">
        <w:rPr>
          <w:rFonts w:ascii="Times New Roman" w:hAnsi="Times New Roman" w:cs="Times New Roman"/>
          <w:color w:val="333333"/>
          <w:sz w:val="20"/>
          <w:szCs w:val="20"/>
          <w:shd w:val="clear" w:color="auto" w:fill="FFFFFF"/>
          <w:lang w:val="en-US"/>
        </w:rPr>
        <w:t xml:space="preserve">Oxford University Press, USA (2009); </w:t>
      </w:r>
      <w:r w:rsidRPr="000040EB">
        <w:rPr>
          <w:rFonts w:ascii="Times New Roman" w:hAnsi="Times New Roman" w:cs="Times New Roman"/>
          <w:color w:val="000000" w:themeColor="text1"/>
          <w:sz w:val="20"/>
          <w:szCs w:val="20"/>
          <w:shd w:val="clear" w:color="auto" w:fill="FFFFFF"/>
          <w:lang w:val="en-US"/>
        </w:rPr>
        <w:t xml:space="preserve">Dinan, Desmond. </w:t>
      </w:r>
      <w:r w:rsidRPr="000040EB">
        <w:rPr>
          <w:rFonts w:ascii="Times New Roman" w:hAnsi="Times New Roman" w:cs="Times New Roman"/>
          <w:iCs/>
          <w:color w:val="000000" w:themeColor="text1"/>
          <w:sz w:val="20"/>
          <w:szCs w:val="20"/>
          <w:shd w:val="clear" w:color="auto" w:fill="FFFFFF"/>
          <w:lang w:val="en-US"/>
        </w:rPr>
        <w:t>Ever Closer Union? An Introduction to European Integration</w:t>
      </w:r>
      <w:r w:rsidRPr="000040EB">
        <w:rPr>
          <w:rFonts w:ascii="Times New Roman" w:hAnsi="Times New Roman" w:cs="Times New Roman"/>
          <w:color w:val="000000" w:themeColor="text1"/>
          <w:sz w:val="20"/>
          <w:szCs w:val="20"/>
          <w:shd w:val="clear" w:color="auto" w:fill="FFFFFF"/>
          <w:lang w:val="en-US"/>
        </w:rPr>
        <w:t>. – Palgrave Macmillan</w:t>
      </w:r>
      <w:r w:rsidRPr="000040EB">
        <w:rPr>
          <w:rFonts w:ascii="Times New Roman" w:hAnsi="Times New Roman" w:cs="Times New Roman"/>
          <w:color w:val="000000" w:themeColor="text1"/>
          <w:sz w:val="20"/>
          <w:szCs w:val="20"/>
          <w:lang w:val="en-US"/>
        </w:rPr>
        <w:t>. – 1999.</w:t>
      </w:r>
      <w:r w:rsidRPr="00B645D5">
        <w:rPr>
          <w:rFonts w:ascii="Times New Roman" w:hAnsi="Times New Roman" w:cs="Times New Roman"/>
          <w:color w:val="000000" w:themeColor="text1"/>
          <w:sz w:val="24"/>
          <w:szCs w:val="24"/>
          <w:lang w:val="en-US"/>
        </w:rPr>
        <w:t xml:space="preserve"> </w:t>
      </w:r>
    </w:p>
  </w:footnote>
  <w:footnote w:id="33">
    <w:p w:rsidR="00DD5C6F" w:rsidRPr="0041424F" w:rsidRDefault="00DD5C6F" w:rsidP="0041424F">
      <w:pPr>
        <w:autoSpaceDE w:val="0"/>
        <w:autoSpaceDN w:val="0"/>
        <w:adjustRightInd w:val="0"/>
        <w:spacing w:after="0" w:line="240" w:lineRule="auto"/>
        <w:jc w:val="both"/>
        <w:rPr>
          <w:rFonts w:ascii="Times New Roman" w:hAnsi="Times New Roman" w:cs="Times New Roman"/>
          <w:color w:val="000000" w:themeColor="text1"/>
          <w:sz w:val="20"/>
          <w:szCs w:val="20"/>
        </w:rPr>
      </w:pPr>
      <w:r w:rsidRPr="0041424F">
        <w:rPr>
          <w:rStyle w:val="a6"/>
          <w:rFonts w:ascii="Times New Roman" w:hAnsi="Times New Roman" w:cs="Times New Roman"/>
          <w:color w:val="000000" w:themeColor="text1"/>
          <w:sz w:val="20"/>
          <w:szCs w:val="20"/>
        </w:rPr>
        <w:footnoteRef/>
      </w:r>
      <w:r w:rsidRPr="0041424F">
        <w:rPr>
          <w:rFonts w:ascii="Times New Roman" w:hAnsi="Times New Roman" w:cs="Times New Roman"/>
          <w:color w:val="000000" w:themeColor="text1"/>
          <w:sz w:val="20"/>
          <w:szCs w:val="20"/>
          <w:lang w:val="en-US"/>
        </w:rPr>
        <w:t xml:space="preserve"> Hix, Simon. What’s wrong with the EU and how to fix it? - </w:t>
      </w:r>
      <w:r w:rsidRPr="0041424F">
        <w:rPr>
          <w:rFonts w:ascii="Times New Roman" w:hAnsi="Times New Roman" w:cs="Times New Roman"/>
          <w:color w:val="000000" w:themeColor="text1"/>
          <w:sz w:val="20"/>
          <w:szCs w:val="20"/>
          <w:shd w:val="clear" w:color="auto" w:fill="FFFFFF"/>
          <w:lang w:val="en-US"/>
        </w:rPr>
        <w:t xml:space="preserve">Polity; 1 edition (May 6, 2013); Moravcsik, Andrew. The choice for Europe: Social purpose and State power from Messina to Maastricht. - Cornell University Press; 1 edition (October 15, 1998); Majone, Giandomenico. Dilemmas of European integration: the ambiguities and pitfalls of the integration by stealth. - Oxford University Press; 1 edition (March 1, 2009); </w:t>
      </w:r>
      <w:r w:rsidRPr="0041424F">
        <w:rPr>
          <w:rFonts w:ascii="Times New Roman" w:hAnsi="Times New Roman" w:cs="Times New Roman"/>
          <w:color w:val="000000" w:themeColor="text1"/>
          <w:sz w:val="20"/>
          <w:szCs w:val="20"/>
          <w:lang w:val="en-US"/>
        </w:rPr>
        <w:t xml:space="preserve">Hooghe, Lisbet. Europe Divided? Elites vs Public Opinion on European Integration // </w:t>
      </w:r>
      <w:r w:rsidRPr="0041424F">
        <w:rPr>
          <w:rFonts w:ascii="Times New Roman" w:hAnsi="Times New Roman" w:cs="Times New Roman"/>
          <w:bCs/>
          <w:color w:val="000000" w:themeColor="text1"/>
          <w:sz w:val="20"/>
          <w:szCs w:val="20"/>
          <w:lang w:val="en-US"/>
        </w:rPr>
        <w:t xml:space="preserve">European Union Politics. </w:t>
      </w:r>
      <w:r w:rsidRPr="0041424F">
        <w:rPr>
          <w:rFonts w:ascii="Times New Roman" w:hAnsi="Times New Roman" w:cs="Times New Roman"/>
          <w:bCs/>
          <w:color w:val="000000" w:themeColor="text1"/>
          <w:sz w:val="20"/>
          <w:szCs w:val="20"/>
        </w:rPr>
        <w:t xml:space="preserve">2003, </w:t>
      </w:r>
      <w:r w:rsidRPr="0041424F">
        <w:rPr>
          <w:rFonts w:ascii="Times New Roman" w:hAnsi="Times New Roman" w:cs="Times New Roman"/>
          <w:color w:val="000000" w:themeColor="text1"/>
          <w:sz w:val="20"/>
          <w:szCs w:val="20"/>
          <w:lang w:val="en-US"/>
        </w:rPr>
        <w:t>Volume</w:t>
      </w:r>
      <w:r w:rsidRPr="0041424F">
        <w:rPr>
          <w:rFonts w:ascii="Times New Roman" w:hAnsi="Times New Roman" w:cs="Times New Roman"/>
          <w:color w:val="000000" w:themeColor="text1"/>
          <w:sz w:val="20"/>
          <w:szCs w:val="20"/>
        </w:rPr>
        <w:t xml:space="preserve"> 4 (3), </w:t>
      </w:r>
      <w:r w:rsidRPr="0041424F">
        <w:rPr>
          <w:rFonts w:ascii="Times New Roman" w:hAnsi="Times New Roman" w:cs="Times New Roman"/>
          <w:color w:val="000000" w:themeColor="text1"/>
          <w:sz w:val="20"/>
          <w:szCs w:val="20"/>
          <w:lang w:val="en-US"/>
        </w:rPr>
        <w:t>pp</w:t>
      </w:r>
      <w:r w:rsidRPr="0041424F">
        <w:rPr>
          <w:rFonts w:ascii="Times New Roman" w:hAnsi="Times New Roman" w:cs="Times New Roman"/>
          <w:color w:val="000000" w:themeColor="text1"/>
          <w:sz w:val="20"/>
          <w:szCs w:val="20"/>
        </w:rPr>
        <w:t xml:space="preserve">. 281–304; </w:t>
      </w:r>
      <w:r w:rsidRPr="0041424F">
        <w:rPr>
          <w:rFonts w:ascii="Times New Roman" w:hAnsi="Times New Roman" w:cs="Times New Roman"/>
          <w:color w:val="000000" w:themeColor="text1"/>
          <w:sz w:val="20"/>
          <w:szCs w:val="20"/>
          <w:shd w:val="clear" w:color="auto" w:fill="FFFFFF"/>
        </w:rPr>
        <w:t>Крастев, И. Управление недоверием. – М.: Изд-во «Европа». – 2014.</w:t>
      </w:r>
    </w:p>
  </w:footnote>
  <w:footnote w:id="34">
    <w:p w:rsidR="00DD5C6F" w:rsidRPr="0041424F" w:rsidRDefault="00DD5C6F" w:rsidP="0041424F">
      <w:pPr>
        <w:spacing w:line="240" w:lineRule="auto"/>
        <w:jc w:val="both"/>
        <w:rPr>
          <w:rFonts w:ascii="Times New Roman" w:hAnsi="Times New Roman" w:cs="Times New Roman"/>
          <w:color w:val="000000" w:themeColor="text1"/>
          <w:sz w:val="20"/>
          <w:szCs w:val="20"/>
          <w:shd w:val="clear" w:color="auto" w:fill="FFFFFF"/>
          <w:lang w:val="en-US"/>
        </w:rPr>
      </w:pPr>
      <w:r w:rsidRPr="0041424F">
        <w:rPr>
          <w:rStyle w:val="a6"/>
          <w:rFonts w:ascii="Times New Roman" w:hAnsi="Times New Roman" w:cs="Times New Roman"/>
          <w:color w:val="000000" w:themeColor="text1"/>
          <w:sz w:val="20"/>
          <w:szCs w:val="20"/>
        </w:rPr>
        <w:footnoteRef/>
      </w:r>
      <w:r w:rsidRPr="0041424F">
        <w:rPr>
          <w:rFonts w:ascii="Times New Roman" w:hAnsi="Times New Roman" w:cs="Times New Roman"/>
          <w:color w:val="000000" w:themeColor="text1"/>
          <w:sz w:val="20"/>
          <w:szCs w:val="20"/>
          <w:lang w:val="en-US"/>
        </w:rPr>
        <w:t xml:space="preserve"> Booker, Christopher and North, Richard. The great deception: the secret history of the European Union. – C</w:t>
      </w:r>
      <w:r w:rsidRPr="0041424F">
        <w:rPr>
          <w:rFonts w:ascii="Times New Roman" w:hAnsi="Times New Roman" w:cs="Times New Roman"/>
          <w:color w:val="000000" w:themeColor="text1"/>
          <w:sz w:val="20"/>
          <w:szCs w:val="20"/>
          <w:shd w:val="clear" w:color="auto" w:fill="FFFFFF"/>
          <w:lang w:val="en-US"/>
        </w:rPr>
        <w:t>ontinuum International Publishing Group Ltd.; Reprint edition. – 2003.</w:t>
      </w:r>
    </w:p>
  </w:footnote>
  <w:footnote w:id="35">
    <w:p w:rsidR="00DD5C6F" w:rsidRPr="0041424F" w:rsidRDefault="00DD5C6F" w:rsidP="0041424F">
      <w:pPr>
        <w:spacing w:line="240" w:lineRule="auto"/>
        <w:jc w:val="both"/>
        <w:rPr>
          <w:rFonts w:ascii="Times New Roman" w:hAnsi="Times New Roman" w:cs="Times New Roman"/>
          <w:color w:val="000000" w:themeColor="text1"/>
          <w:sz w:val="20"/>
          <w:szCs w:val="20"/>
          <w:lang w:val="en-US"/>
        </w:rPr>
      </w:pPr>
      <w:r w:rsidRPr="0041424F">
        <w:rPr>
          <w:rStyle w:val="a6"/>
          <w:rFonts w:ascii="Times New Roman" w:hAnsi="Times New Roman" w:cs="Times New Roman"/>
          <w:color w:val="000000" w:themeColor="text1"/>
          <w:sz w:val="20"/>
          <w:szCs w:val="20"/>
        </w:rPr>
        <w:footnoteRef/>
      </w:r>
      <w:r w:rsidRPr="0041424F">
        <w:rPr>
          <w:rFonts w:ascii="Times New Roman" w:hAnsi="Times New Roman" w:cs="Times New Roman"/>
          <w:color w:val="000000" w:themeColor="text1"/>
          <w:sz w:val="20"/>
          <w:szCs w:val="20"/>
          <w:lang w:val="en-US"/>
        </w:rPr>
        <w:t xml:space="preserve"> </w:t>
      </w:r>
      <w:hyperlink r:id="rId7" w:tgtFrame="_parent" w:history="1">
        <w:r w:rsidRPr="0041424F">
          <w:rPr>
            <w:rStyle w:val="fn"/>
            <w:rFonts w:ascii="Times New Roman" w:hAnsi="Times New Roman" w:cs="Times New Roman"/>
            <w:color w:val="000000" w:themeColor="text1"/>
            <w:sz w:val="20"/>
            <w:szCs w:val="20"/>
            <w:bdr w:val="none" w:sz="0" w:space="0" w:color="auto" w:frame="1"/>
            <w:shd w:val="clear" w:color="auto" w:fill="FFFFFF"/>
            <w:lang w:val="en-US"/>
          </w:rPr>
          <w:t>Hellström, Anders</w:t>
        </w:r>
      </w:hyperlink>
      <w:r w:rsidRPr="0041424F">
        <w:rPr>
          <w:rStyle w:val="apple-converted-space"/>
          <w:rFonts w:ascii="Times New Roman" w:hAnsi="Times New Roman" w:cs="Times New Roman"/>
          <w:color w:val="000000" w:themeColor="text1"/>
          <w:sz w:val="20"/>
          <w:szCs w:val="20"/>
          <w:shd w:val="clear" w:color="auto" w:fill="FFFFFF"/>
          <w:lang w:val="en-US"/>
        </w:rPr>
        <w:t>. B</w:t>
      </w:r>
      <w:r w:rsidRPr="0041424F">
        <w:rPr>
          <w:rFonts w:ascii="Times New Roman" w:hAnsi="Times New Roman" w:cs="Times New Roman"/>
          <w:color w:val="000000" w:themeColor="text1"/>
          <w:sz w:val="20"/>
          <w:szCs w:val="20"/>
          <w:lang w:val="en-US"/>
        </w:rPr>
        <w:t xml:space="preserve">ringing Europe down to Earth. – </w:t>
      </w:r>
      <w:r w:rsidRPr="0041424F">
        <w:rPr>
          <w:rFonts w:ascii="Times New Roman" w:hAnsi="Times New Roman" w:cs="Times New Roman"/>
          <w:color w:val="000000" w:themeColor="text1"/>
          <w:sz w:val="20"/>
          <w:szCs w:val="20"/>
          <w:shd w:val="clear" w:color="auto" w:fill="FFFFFF"/>
          <w:lang w:val="en-US"/>
        </w:rPr>
        <w:t xml:space="preserve">Department of Political Science, Lund University. – 2006. – URL: [lup.lub.lu.se/record/25500/file/26664.pdf] </w:t>
      </w:r>
      <w:r w:rsidRPr="0041424F">
        <w:rPr>
          <w:rFonts w:ascii="Times New Roman" w:hAnsi="Times New Roman" w:cs="Times New Roman"/>
          <w:color w:val="000000" w:themeColor="text1"/>
          <w:sz w:val="20"/>
          <w:szCs w:val="20"/>
          <w:lang w:val="en-US"/>
        </w:rPr>
        <w:t>(</w:t>
      </w:r>
      <w:r w:rsidRPr="0041424F">
        <w:rPr>
          <w:rFonts w:ascii="Times New Roman" w:hAnsi="Times New Roman" w:cs="Times New Roman"/>
          <w:color w:val="000000" w:themeColor="text1"/>
          <w:sz w:val="20"/>
          <w:szCs w:val="20"/>
        </w:rPr>
        <w:t>дата</w:t>
      </w:r>
      <w:r w:rsidRPr="0041424F">
        <w:rPr>
          <w:rFonts w:ascii="Times New Roman" w:hAnsi="Times New Roman" w:cs="Times New Roman"/>
          <w:color w:val="000000" w:themeColor="text1"/>
          <w:sz w:val="20"/>
          <w:szCs w:val="20"/>
          <w:lang w:val="en-US"/>
        </w:rPr>
        <w:t xml:space="preserve"> </w:t>
      </w:r>
      <w:r w:rsidRPr="0041424F">
        <w:rPr>
          <w:rFonts w:ascii="Times New Roman" w:hAnsi="Times New Roman" w:cs="Times New Roman"/>
          <w:color w:val="000000" w:themeColor="text1"/>
          <w:sz w:val="20"/>
          <w:szCs w:val="20"/>
        </w:rPr>
        <w:t>обращения</w:t>
      </w:r>
      <w:r w:rsidRPr="0041424F">
        <w:rPr>
          <w:rFonts w:ascii="Times New Roman" w:hAnsi="Times New Roman" w:cs="Times New Roman"/>
          <w:color w:val="000000" w:themeColor="text1"/>
          <w:sz w:val="20"/>
          <w:szCs w:val="20"/>
          <w:lang w:val="en-US"/>
        </w:rPr>
        <w:t>: 10.04.2016)</w:t>
      </w:r>
    </w:p>
  </w:footnote>
  <w:footnote w:id="36">
    <w:p w:rsidR="00DD5C6F" w:rsidRPr="0041424F" w:rsidRDefault="00DD5C6F" w:rsidP="0041424F">
      <w:pPr>
        <w:spacing w:line="240" w:lineRule="auto"/>
        <w:jc w:val="both"/>
        <w:rPr>
          <w:rFonts w:ascii="Times New Roman" w:hAnsi="Times New Roman" w:cs="Times New Roman"/>
          <w:color w:val="000000" w:themeColor="text1"/>
          <w:sz w:val="20"/>
          <w:szCs w:val="20"/>
          <w:shd w:val="clear" w:color="auto" w:fill="FFFFFF"/>
          <w:lang w:val="en-US"/>
        </w:rPr>
      </w:pPr>
      <w:r w:rsidRPr="0041424F">
        <w:rPr>
          <w:rStyle w:val="a6"/>
          <w:rFonts w:ascii="Times New Roman" w:hAnsi="Times New Roman" w:cs="Times New Roman"/>
          <w:color w:val="000000" w:themeColor="text1"/>
          <w:sz w:val="20"/>
          <w:szCs w:val="20"/>
        </w:rPr>
        <w:footnoteRef/>
      </w:r>
      <w:r w:rsidRPr="0041424F">
        <w:rPr>
          <w:rFonts w:ascii="Times New Roman" w:hAnsi="Times New Roman" w:cs="Times New Roman"/>
          <w:color w:val="000000" w:themeColor="text1"/>
          <w:sz w:val="20"/>
          <w:szCs w:val="20"/>
          <w:lang w:val="en-US"/>
        </w:rPr>
        <w:t xml:space="preserve"> </w:t>
      </w:r>
      <w:r w:rsidRPr="0041424F">
        <w:rPr>
          <w:rFonts w:ascii="Times New Roman" w:hAnsi="Times New Roman" w:cs="Times New Roman"/>
          <w:color w:val="000000" w:themeColor="text1"/>
          <w:sz w:val="20"/>
          <w:szCs w:val="20"/>
          <w:shd w:val="clear" w:color="auto" w:fill="FFFFFF"/>
          <w:lang w:val="en-US"/>
        </w:rPr>
        <w:t>Shore, Cris. Building Europe: the cultural politics of European integration. – Routledge. – 2000.</w:t>
      </w:r>
    </w:p>
  </w:footnote>
  <w:footnote w:id="37">
    <w:p w:rsidR="00DD5C6F" w:rsidRPr="0041424F" w:rsidRDefault="00DD5C6F" w:rsidP="0041424F">
      <w:pPr>
        <w:spacing w:line="240" w:lineRule="auto"/>
        <w:jc w:val="both"/>
        <w:rPr>
          <w:rFonts w:ascii="Times New Roman" w:hAnsi="Times New Roman" w:cs="Times New Roman"/>
          <w:color w:val="000000" w:themeColor="text1"/>
          <w:sz w:val="20"/>
          <w:szCs w:val="20"/>
          <w:lang w:val="en-US"/>
        </w:rPr>
      </w:pPr>
      <w:r w:rsidRPr="0041424F">
        <w:rPr>
          <w:rStyle w:val="a6"/>
          <w:rFonts w:ascii="Times New Roman" w:hAnsi="Times New Roman" w:cs="Times New Roman"/>
          <w:color w:val="000000" w:themeColor="text1"/>
          <w:sz w:val="20"/>
          <w:szCs w:val="20"/>
        </w:rPr>
        <w:footnoteRef/>
      </w:r>
      <w:r w:rsidRPr="0041424F">
        <w:rPr>
          <w:rFonts w:ascii="Times New Roman" w:hAnsi="Times New Roman" w:cs="Times New Roman"/>
          <w:color w:val="000000" w:themeColor="text1"/>
          <w:sz w:val="20"/>
          <w:szCs w:val="20"/>
          <w:lang w:val="en-US"/>
        </w:rPr>
        <w:t xml:space="preserve"> Weiler, J.H.H. A quiet revolution: The European Court of Justice and Its Interlocutors // Comparative Political Studies</w:t>
      </w:r>
      <w:r w:rsidRPr="0041424F">
        <w:rPr>
          <w:rStyle w:val="apple-converted-space"/>
          <w:rFonts w:ascii="Times New Roman" w:hAnsi="Times New Roman" w:cs="Times New Roman"/>
          <w:bCs/>
          <w:color w:val="000000" w:themeColor="text1"/>
          <w:sz w:val="20"/>
          <w:szCs w:val="20"/>
          <w:bdr w:val="none" w:sz="0" w:space="0" w:color="auto" w:frame="1"/>
          <w:shd w:val="clear" w:color="auto" w:fill="FFFFFF"/>
          <w:lang w:val="en-US"/>
        </w:rPr>
        <w:t xml:space="preserve">. </w:t>
      </w:r>
      <w:r w:rsidRPr="0041424F">
        <w:rPr>
          <w:rStyle w:val="slug-pub-date"/>
          <w:rFonts w:ascii="Times New Roman" w:hAnsi="Times New Roman" w:cs="Times New Roman"/>
          <w:bCs/>
          <w:color w:val="000000" w:themeColor="text1"/>
          <w:sz w:val="20"/>
          <w:szCs w:val="20"/>
          <w:bdr w:val="none" w:sz="0" w:space="0" w:color="auto" w:frame="1"/>
          <w:shd w:val="clear" w:color="auto" w:fill="FFFFFF"/>
          <w:lang w:val="en-US"/>
        </w:rPr>
        <w:t>January 1994</w:t>
      </w:r>
      <w:r w:rsidRPr="0041424F">
        <w:rPr>
          <w:rStyle w:val="apple-converted-space"/>
          <w:rFonts w:ascii="Times New Roman" w:hAnsi="Times New Roman" w:cs="Times New Roman"/>
          <w:bCs/>
          <w:color w:val="000000" w:themeColor="text1"/>
          <w:sz w:val="20"/>
          <w:szCs w:val="20"/>
          <w:bdr w:val="none" w:sz="0" w:space="0" w:color="auto" w:frame="1"/>
          <w:shd w:val="clear" w:color="auto" w:fill="FFFFFF"/>
          <w:lang w:val="en-US"/>
        </w:rPr>
        <w:t> </w:t>
      </w:r>
      <w:r w:rsidRPr="0041424F">
        <w:rPr>
          <w:rStyle w:val="slug-vol"/>
          <w:rFonts w:ascii="Times New Roman" w:hAnsi="Times New Roman" w:cs="Times New Roman"/>
          <w:color w:val="000000" w:themeColor="text1"/>
          <w:sz w:val="20"/>
          <w:szCs w:val="20"/>
          <w:bdr w:val="none" w:sz="0" w:space="0" w:color="auto" w:frame="1"/>
          <w:shd w:val="clear" w:color="auto" w:fill="FFFFFF"/>
          <w:lang w:val="en-US"/>
        </w:rPr>
        <w:t>vol. 26</w:t>
      </w:r>
      <w:r w:rsidRPr="0041424F">
        <w:rPr>
          <w:rStyle w:val="apple-converted-space"/>
          <w:rFonts w:ascii="Times New Roman" w:hAnsi="Times New Roman" w:cs="Times New Roman"/>
          <w:color w:val="000000" w:themeColor="text1"/>
          <w:sz w:val="20"/>
          <w:szCs w:val="20"/>
          <w:bdr w:val="none" w:sz="0" w:space="0" w:color="auto" w:frame="1"/>
          <w:shd w:val="clear" w:color="auto" w:fill="FFFFFF"/>
          <w:lang w:val="en-US"/>
        </w:rPr>
        <w:t> </w:t>
      </w:r>
      <w:r w:rsidRPr="0041424F">
        <w:rPr>
          <w:rStyle w:val="slug-issue"/>
          <w:rFonts w:ascii="Times New Roman" w:hAnsi="Times New Roman" w:cs="Times New Roman"/>
          <w:color w:val="000000" w:themeColor="text1"/>
          <w:sz w:val="20"/>
          <w:szCs w:val="20"/>
          <w:bdr w:val="none" w:sz="0" w:space="0" w:color="auto" w:frame="1"/>
          <w:shd w:val="clear" w:color="auto" w:fill="FFFFFF"/>
          <w:lang w:val="en-US"/>
        </w:rPr>
        <w:t>no. 4</w:t>
      </w:r>
      <w:r w:rsidRPr="0041424F">
        <w:rPr>
          <w:rStyle w:val="apple-converted-space"/>
          <w:rFonts w:ascii="Times New Roman" w:hAnsi="Times New Roman" w:cs="Times New Roman"/>
          <w:color w:val="000000" w:themeColor="text1"/>
          <w:sz w:val="20"/>
          <w:szCs w:val="20"/>
          <w:bdr w:val="none" w:sz="0" w:space="0" w:color="auto" w:frame="1"/>
          <w:shd w:val="clear" w:color="auto" w:fill="FFFFFF"/>
          <w:lang w:val="en-US"/>
        </w:rPr>
        <w:t xml:space="preserve"> pp. </w:t>
      </w:r>
      <w:r w:rsidRPr="0041424F">
        <w:rPr>
          <w:rStyle w:val="slug-pages"/>
          <w:rFonts w:ascii="Times New Roman" w:hAnsi="Times New Roman" w:cs="Times New Roman"/>
          <w:bCs/>
          <w:color w:val="000000" w:themeColor="text1"/>
          <w:sz w:val="20"/>
          <w:szCs w:val="20"/>
          <w:bdr w:val="none" w:sz="0" w:space="0" w:color="auto" w:frame="1"/>
          <w:shd w:val="clear" w:color="auto" w:fill="FFFFFF"/>
          <w:lang w:val="en-US"/>
        </w:rPr>
        <w:t>510-534</w:t>
      </w:r>
    </w:p>
  </w:footnote>
  <w:footnote w:id="38">
    <w:p w:rsidR="00DD5C6F" w:rsidRPr="0041424F" w:rsidRDefault="00DD5C6F" w:rsidP="0041424F">
      <w:pPr>
        <w:pStyle w:val="a4"/>
        <w:jc w:val="both"/>
        <w:rPr>
          <w:rFonts w:ascii="Times New Roman" w:hAnsi="Times New Roman" w:cs="Times New Roman"/>
          <w:color w:val="000000" w:themeColor="text1"/>
        </w:rPr>
      </w:pPr>
      <w:r w:rsidRPr="0041424F">
        <w:rPr>
          <w:rStyle w:val="a6"/>
          <w:rFonts w:ascii="Times New Roman" w:hAnsi="Times New Roman" w:cs="Times New Roman"/>
          <w:color w:val="000000" w:themeColor="text1"/>
        </w:rPr>
        <w:footnoteRef/>
      </w:r>
      <w:r w:rsidRPr="0041424F">
        <w:rPr>
          <w:rFonts w:ascii="Times New Roman" w:hAnsi="Times New Roman" w:cs="Times New Roman"/>
          <w:color w:val="000000" w:themeColor="text1"/>
        </w:rPr>
        <w:t xml:space="preserve"> Ашин Г.К. Критика современных реакционных теорий о роли народных масс и лич ности в истории (По материалам американской социологии): Автореф. дисс. … канд. филос. наук. М., 1958. Материал к лекции на тему «Реакционная сущность идеалистических теорий о роли народных масс и личности в истории»</w:t>
      </w:r>
      <w:r>
        <w:rPr>
          <w:rFonts w:ascii="Times New Roman" w:hAnsi="Times New Roman" w:cs="Times New Roman"/>
          <w:color w:val="000000" w:themeColor="text1"/>
        </w:rPr>
        <w:t>: (На примере современной амери</w:t>
      </w:r>
      <w:r w:rsidRPr="0041424F">
        <w:rPr>
          <w:rFonts w:ascii="Times New Roman" w:hAnsi="Times New Roman" w:cs="Times New Roman"/>
          <w:color w:val="000000" w:themeColor="text1"/>
        </w:rPr>
        <w:t>канской социологии). М.: Об-во по распространению полит. и науч. знаний РСФСР, 1957; Ашин Г.К. Социология человеконенавистничества: (Современные американские буржу азные социологи о роли народных масс и личности в истории). М.: Знание, 1957. Ашин Г.К. Миф об элите и массовом обществе. М.: Международные отношения, 1966.</w:t>
      </w:r>
    </w:p>
  </w:footnote>
  <w:footnote w:id="39">
    <w:p w:rsidR="00DD5C6F" w:rsidRDefault="00DD5C6F" w:rsidP="0041424F">
      <w:pPr>
        <w:pStyle w:val="a4"/>
        <w:jc w:val="both"/>
      </w:pPr>
      <w:r>
        <w:rPr>
          <w:rStyle w:val="a6"/>
        </w:rPr>
        <w:footnoteRef/>
      </w:r>
      <w:r>
        <w:t xml:space="preserve"> </w:t>
      </w:r>
      <w:r w:rsidRPr="0041424F">
        <w:rPr>
          <w:rFonts w:ascii="Times New Roman" w:hAnsi="Times New Roman" w:cs="Times New Roman"/>
          <w:color w:val="000000" w:themeColor="text1"/>
          <w:shd w:val="clear" w:color="auto" w:fill="FFFFFF"/>
        </w:rPr>
        <w:t xml:space="preserve">Бакунин, М. </w:t>
      </w:r>
      <w:r w:rsidRPr="0041424F">
        <w:rPr>
          <w:rStyle w:val="a8"/>
          <w:rFonts w:ascii="Times New Roman" w:hAnsi="Times New Roman" w:cs="Times New Roman"/>
          <w:bCs/>
          <w:i w:val="0"/>
          <w:iCs w:val="0"/>
          <w:color w:val="000000" w:themeColor="text1"/>
          <w:shd w:val="clear" w:color="auto" w:fill="FFFFFF"/>
        </w:rPr>
        <w:t>Государственность и Анархия</w:t>
      </w:r>
      <w:r w:rsidRPr="0041424F">
        <w:rPr>
          <w:rFonts w:ascii="Times New Roman" w:hAnsi="Times New Roman" w:cs="Times New Roman"/>
          <w:color w:val="000000" w:themeColor="text1"/>
          <w:shd w:val="clear" w:color="auto" w:fill="FFFFFF"/>
        </w:rPr>
        <w:t xml:space="preserve">. – М.: Правда. – 1989; </w:t>
      </w:r>
      <w:r w:rsidRPr="0041424F">
        <w:rPr>
          <w:rFonts w:ascii="Times New Roman" w:hAnsi="Times New Roman" w:cs="Times New Roman"/>
          <w:color w:val="000000" w:themeColor="text1"/>
        </w:rPr>
        <w:t xml:space="preserve">Острогорский, М. Демократия и политические партии (1903). – </w:t>
      </w:r>
      <w:r w:rsidRPr="0041424F">
        <w:rPr>
          <w:rFonts w:ascii="Times New Roman" w:hAnsi="Times New Roman" w:cs="Times New Roman"/>
          <w:color w:val="000000" w:themeColor="text1"/>
          <w:shd w:val="clear" w:color="auto" w:fill="FFFFFF"/>
        </w:rPr>
        <w:t xml:space="preserve">М.: «Российская политическая энциклопедия» (РОССПЭН), 1997; Автохранов, А. Технология власти. — Frankfurt/Main: Possev-Verlag, 3-е изд., 1983; </w:t>
      </w:r>
      <w:r w:rsidRPr="0041424F">
        <w:rPr>
          <w:rStyle w:val="a8"/>
          <w:rFonts w:ascii="Times New Roman" w:hAnsi="Times New Roman" w:cs="Times New Roman"/>
          <w:bCs/>
          <w:i w:val="0"/>
          <w:iCs w:val="0"/>
          <w:color w:val="000000" w:themeColor="text1"/>
          <w:shd w:val="clear" w:color="auto" w:fill="FFFFFF"/>
        </w:rPr>
        <w:t>Восленский М</w:t>
      </w:r>
      <w:r w:rsidRPr="0041424F">
        <w:rPr>
          <w:rFonts w:ascii="Times New Roman" w:hAnsi="Times New Roman" w:cs="Times New Roman"/>
          <w:color w:val="000000" w:themeColor="text1"/>
          <w:shd w:val="clear" w:color="auto" w:fill="FFFFFF"/>
        </w:rPr>
        <w:t>. С. Номенклатура. Господствующий класс Советского Союза.—</w:t>
      </w:r>
      <w:r w:rsidRPr="0041424F">
        <w:rPr>
          <w:rStyle w:val="apple-converted-space"/>
          <w:rFonts w:ascii="Times New Roman" w:hAnsi="Times New Roman" w:cs="Times New Roman"/>
          <w:color w:val="000000" w:themeColor="text1"/>
          <w:shd w:val="clear" w:color="auto" w:fill="FFFFFF"/>
        </w:rPr>
        <w:t> </w:t>
      </w:r>
      <w:r w:rsidRPr="0041424F">
        <w:rPr>
          <w:rStyle w:val="a8"/>
          <w:rFonts w:ascii="Times New Roman" w:hAnsi="Times New Roman" w:cs="Times New Roman"/>
          <w:bCs/>
          <w:i w:val="0"/>
          <w:iCs w:val="0"/>
          <w:color w:val="000000" w:themeColor="text1"/>
          <w:shd w:val="clear" w:color="auto" w:fill="FFFFFF"/>
        </w:rPr>
        <w:t>М</w:t>
      </w:r>
      <w:r w:rsidRPr="0041424F">
        <w:rPr>
          <w:rFonts w:ascii="Times New Roman" w:hAnsi="Times New Roman" w:cs="Times New Roman"/>
          <w:color w:val="000000" w:themeColor="text1"/>
          <w:shd w:val="clear" w:color="auto" w:fill="FFFFFF"/>
        </w:rPr>
        <w:t xml:space="preserve">.: "Советская Россия" совм. с МП "Октябрь", 1991; </w:t>
      </w:r>
      <w:r w:rsidRPr="0041424F">
        <w:rPr>
          <w:rStyle w:val="a8"/>
          <w:rFonts w:ascii="Times New Roman" w:hAnsi="Times New Roman" w:cs="Times New Roman"/>
          <w:bCs/>
          <w:i w:val="0"/>
          <w:iCs w:val="0"/>
          <w:color w:val="000000" w:themeColor="text1"/>
          <w:shd w:val="clear" w:color="auto" w:fill="FFFFFF"/>
        </w:rPr>
        <w:t>Крыштановская</w:t>
      </w:r>
      <w:r w:rsidRPr="0041424F">
        <w:rPr>
          <w:rStyle w:val="apple-converted-space"/>
          <w:rFonts w:ascii="Times New Roman" w:hAnsi="Times New Roman" w:cs="Times New Roman"/>
          <w:color w:val="000000" w:themeColor="text1"/>
          <w:shd w:val="clear" w:color="auto" w:fill="FFFFFF"/>
        </w:rPr>
        <w:t xml:space="preserve">, </w:t>
      </w:r>
      <w:r w:rsidRPr="0041424F">
        <w:rPr>
          <w:rFonts w:ascii="Times New Roman" w:hAnsi="Times New Roman" w:cs="Times New Roman"/>
          <w:color w:val="000000" w:themeColor="text1"/>
          <w:shd w:val="clear" w:color="auto" w:fill="FFFFFF"/>
        </w:rPr>
        <w:t>О. Анатомия российской</w:t>
      </w:r>
      <w:r w:rsidRPr="0041424F">
        <w:rPr>
          <w:rStyle w:val="apple-converted-space"/>
          <w:rFonts w:ascii="Times New Roman" w:hAnsi="Times New Roman" w:cs="Times New Roman"/>
          <w:color w:val="000000" w:themeColor="text1"/>
          <w:shd w:val="clear" w:color="auto" w:fill="FFFFFF"/>
        </w:rPr>
        <w:t> </w:t>
      </w:r>
      <w:r w:rsidRPr="0041424F">
        <w:rPr>
          <w:rStyle w:val="a8"/>
          <w:rFonts w:ascii="Times New Roman" w:hAnsi="Times New Roman" w:cs="Times New Roman"/>
          <w:bCs/>
          <w:i w:val="0"/>
          <w:iCs w:val="0"/>
          <w:color w:val="000000" w:themeColor="text1"/>
          <w:shd w:val="clear" w:color="auto" w:fill="FFFFFF"/>
        </w:rPr>
        <w:t>элиты</w:t>
      </w:r>
      <w:r w:rsidRPr="0041424F">
        <w:rPr>
          <w:rFonts w:ascii="Times New Roman" w:hAnsi="Times New Roman" w:cs="Times New Roman"/>
          <w:color w:val="000000" w:themeColor="text1"/>
          <w:shd w:val="clear" w:color="auto" w:fill="FFFFFF"/>
        </w:rPr>
        <w:t xml:space="preserve">. М.: Захаров, 2005; </w:t>
      </w:r>
      <w:r w:rsidRPr="0041424F">
        <w:rPr>
          <w:rStyle w:val="a8"/>
          <w:rFonts w:ascii="Times New Roman" w:hAnsi="Times New Roman" w:cs="Times New Roman"/>
          <w:bCs/>
          <w:i w:val="0"/>
          <w:iCs w:val="0"/>
          <w:color w:val="000000" w:themeColor="text1"/>
          <w:shd w:val="clear" w:color="auto" w:fill="FFFFFF"/>
        </w:rPr>
        <w:t>Сравнительная политология</w:t>
      </w:r>
      <w:r w:rsidRPr="0041424F">
        <w:rPr>
          <w:rFonts w:ascii="Times New Roman" w:hAnsi="Times New Roman" w:cs="Times New Roman"/>
          <w:color w:val="000000" w:themeColor="text1"/>
          <w:shd w:val="clear" w:color="auto" w:fill="FFFFFF"/>
        </w:rPr>
        <w:t>: Учебник / [Бусыгина И.М. и др.]; под ред. О.В.</w:t>
      </w:r>
      <w:r w:rsidRPr="0041424F">
        <w:rPr>
          <w:rStyle w:val="a8"/>
          <w:rFonts w:ascii="Times New Roman" w:hAnsi="Times New Roman" w:cs="Times New Roman"/>
          <w:bCs/>
          <w:i w:val="0"/>
          <w:iCs w:val="0"/>
          <w:color w:val="000000" w:themeColor="text1"/>
          <w:shd w:val="clear" w:color="auto" w:fill="FFFFFF"/>
        </w:rPr>
        <w:t>Гаман</w:t>
      </w:r>
      <w:r w:rsidRPr="0041424F">
        <w:rPr>
          <w:rFonts w:ascii="Times New Roman" w:hAnsi="Times New Roman" w:cs="Times New Roman"/>
          <w:color w:val="000000" w:themeColor="text1"/>
          <w:shd w:val="clear" w:color="auto" w:fill="FFFFFF"/>
        </w:rPr>
        <w:t>-</w:t>
      </w:r>
      <w:r w:rsidRPr="0041424F">
        <w:rPr>
          <w:rStyle w:val="a8"/>
          <w:rFonts w:ascii="Times New Roman" w:hAnsi="Times New Roman" w:cs="Times New Roman"/>
          <w:bCs/>
          <w:i w:val="0"/>
          <w:iCs w:val="0"/>
          <w:color w:val="000000" w:themeColor="text1"/>
          <w:shd w:val="clear" w:color="auto" w:fill="FFFFFF"/>
        </w:rPr>
        <w:t>Голутвиной</w:t>
      </w:r>
      <w:r w:rsidRPr="0041424F">
        <w:rPr>
          <w:rFonts w:ascii="Times New Roman" w:hAnsi="Times New Roman" w:cs="Times New Roman"/>
          <w:color w:val="000000" w:themeColor="text1"/>
          <w:shd w:val="clear" w:color="auto" w:fill="FFFFFF"/>
        </w:rPr>
        <w:t>. М.: Аспект-пресс. – 2015</w:t>
      </w:r>
    </w:p>
  </w:footnote>
  <w:footnote w:id="40">
    <w:p w:rsidR="00DD5C6F" w:rsidRPr="00240E85" w:rsidRDefault="00DD5C6F" w:rsidP="00240E85">
      <w:pPr>
        <w:spacing w:line="240" w:lineRule="auto"/>
        <w:jc w:val="both"/>
        <w:rPr>
          <w:rFonts w:ascii="Times New Roman" w:hAnsi="Times New Roman" w:cs="Times New Roman"/>
          <w:color w:val="000000" w:themeColor="text1"/>
          <w:sz w:val="20"/>
          <w:szCs w:val="20"/>
        </w:rPr>
      </w:pPr>
      <w:r w:rsidRPr="00F831BD">
        <w:rPr>
          <w:rStyle w:val="a6"/>
          <w:rFonts w:ascii="Times New Roman" w:hAnsi="Times New Roman" w:cs="Times New Roman"/>
          <w:color w:val="000000" w:themeColor="text1"/>
          <w:sz w:val="20"/>
          <w:szCs w:val="20"/>
        </w:rPr>
        <w:footnoteRef/>
      </w:r>
      <w:r w:rsidRPr="00F831BD">
        <w:rPr>
          <w:rFonts w:ascii="Times New Roman" w:hAnsi="Times New Roman" w:cs="Times New Roman"/>
          <w:color w:val="000000" w:themeColor="text1"/>
          <w:sz w:val="20"/>
          <w:szCs w:val="20"/>
        </w:rPr>
        <w:t xml:space="preserve"> Кавешников, Н. Тема диссертации и автореферата по ВАК 23.00.22 на соискание степени к.п.н. «Трансформация институциональной структуры Европейского союза: 1992-2005 г.» – 2006; </w:t>
      </w:r>
      <w:r w:rsidRPr="00F831BD">
        <w:rPr>
          <w:rFonts w:ascii="Times New Roman" w:eastAsia="Times New Roman" w:hAnsi="Times New Roman" w:cs="Times New Roman"/>
          <w:color w:val="000000" w:themeColor="text1"/>
          <w:sz w:val="20"/>
          <w:szCs w:val="20"/>
          <w:lang w:eastAsia="ru-RU"/>
        </w:rPr>
        <w:t xml:space="preserve">Стрелков А. «Демократический дефицит» после Лиссабонского договора // сетевое издание Центра исследований и аналитики Фонда исторической перспективы «Перспективы». – </w:t>
      </w:r>
      <w:r w:rsidRPr="00F831BD">
        <w:rPr>
          <w:rFonts w:ascii="Times New Roman" w:eastAsia="Times New Roman" w:hAnsi="Times New Roman" w:cs="Times New Roman"/>
          <w:color w:val="000000" w:themeColor="text1"/>
          <w:sz w:val="20"/>
          <w:szCs w:val="20"/>
          <w:lang w:val="en-US" w:eastAsia="ru-RU"/>
        </w:rPr>
        <w:t>URL</w:t>
      </w:r>
      <w:r w:rsidRPr="00F831BD">
        <w:rPr>
          <w:rFonts w:ascii="Times New Roman" w:eastAsia="Times New Roman" w:hAnsi="Times New Roman" w:cs="Times New Roman"/>
          <w:color w:val="000000" w:themeColor="text1"/>
          <w:sz w:val="20"/>
          <w:szCs w:val="20"/>
          <w:lang w:eastAsia="ru-RU"/>
        </w:rPr>
        <w:t>: [</w:t>
      </w:r>
      <w:hyperlink r:id="rId8" w:tooltip="http://www.perspektivy.info/oykumena/europe/demokraticheskij_deficit_posle_lissabonskogo_dogovora_2010-04-09.htm" w:history="1">
        <w:r w:rsidRPr="00F831BD">
          <w:rPr>
            <w:rFonts w:ascii="Times New Roman" w:eastAsia="Times New Roman" w:hAnsi="Times New Roman" w:cs="Times New Roman"/>
            <w:color w:val="000000" w:themeColor="text1"/>
            <w:sz w:val="20"/>
            <w:szCs w:val="20"/>
            <w:lang w:val="en-US" w:eastAsia="ru-RU"/>
          </w:rPr>
          <w:t>http</w:t>
        </w:r>
        <w:r w:rsidRPr="00F831BD">
          <w:rPr>
            <w:rFonts w:ascii="Times New Roman" w:eastAsia="Times New Roman" w:hAnsi="Times New Roman" w:cs="Times New Roman"/>
            <w:color w:val="000000" w:themeColor="text1"/>
            <w:sz w:val="20"/>
            <w:szCs w:val="20"/>
            <w:lang w:eastAsia="ru-RU"/>
          </w:rPr>
          <w:t>://</w:t>
        </w:r>
        <w:r w:rsidRPr="00F831BD">
          <w:rPr>
            <w:rFonts w:ascii="Times New Roman" w:eastAsia="Times New Roman" w:hAnsi="Times New Roman" w:cs="Times New Roman"/>
            <w:color w:val="000000" w:themeColor="text1"/>
            <w:sz w:val="20"/>
            <w:szCs w:val="20"/>
            <w:lang w:val="en-US" w:eastAsia="ru-RU"/>
          </w:rPr>
          <w:t>www</w:t>
        </w:r>
        <w:r w:rsidRPr="00F831BD">
          <w:rPr>
            <w:rFonts w:ascii="Times New Roman" w:eastAsia="Times New Roman" w:hAnsi="Times New Roman" w:cs="Times New Roman"/>
            <w:color w:val="000000" w:themeColor="text1"/>
            <w:sz w:val="20"/>
            <w:szCs w:val="20"/>
            <w:lang w:eastAsia="ru-RU"/>
          </w:rPr>
          <w:t>.</w:t>
        </w:r>
        <w:r w:rsidRPr="00F831BD">
          <w:rPr>
            <w:rFonts w:ascii="Times New Roman" w:eastAsia="Times New Roman" w:hAnsi="Times New Roman" w:cs="Times New Roman"/>
            <w:color w:val="000000" w:themeColor="text1"/>
            <w:sz w:val="20"/>
            <w:szCs w:val="20"/>
            <w:lang w:val="en-US" w:eastAsia="ru-RU"/>
          </w:rPr>
          <w:t>perspektivy</w:t>
        </w:r>
        <w:r w:rsidRPr="00F831BD">
          <w:rPr>
            <w:rFonts w:ascii="Times New Roman" w:eastAsia="Times New Roman" w:hAnsi="Times New Roman" w:cs="Times New Roman"/>
            <w:color w:val="000000" w:themeColor="text1"/>
            <w:sz w:val="20"/>
            <w:szCs w:val="20"/>
            <w:lang w:eastAsia="ru-RU"/>
          </w:rPr>
          <w:t>.</w:t>
        </w:r>
        <w:r w:rsidRPr="00F831BD">
          <w:rPr>
            <w:rFonts w:ascii="Times New Roman" w:eastAsia="Times New Roman" w:hAnsi="Times New Roman" w:cs="Times New Roman"/>
            <w:color w:val="000000" w:themeColor="text1"/>
            <w:sz w:val="20"/>
            <w:szCs w:val="20"/>
            <w:lang w:val="en-US" w:eastAsia="ru-RU"/>
          </w:rPr>
          <w:t>info</w:t>
        </w:r>
        <w:r w:rsidRPr="00F831BD">
          <w:rPr>
            <w:rFonts w:ascii="Times New Roman" w:eastAsia="Times New Roman" w:hAnsi="Times New Roman" w:cs="Times New Roman"/>
            <w:color w:val="000000" w:themeColor="text1"/>
            <w:sz w:val="20"/>
            <w:szCs w:val="20"/>
            <w:lang w:eastAsia="ru-RU"/>
          </w:rPr>
          <w:t>/</w:t>
        </w:r>
        <w:r w:rsidRPr="00F831BD">
          <w:rPr>
            <w:rFonts w:ascii="Times New Roman" w:eastAsia="Times New Roman" w:hAnsi="Times New Roman" w:cs="Times New Roman"/>
            <w:color w:val="000000" w:themeColor="text1"/>
            <w:sz w:val="20"/>
            <w:szCs w:val="20"/>
            <w:lang w:val="en-US" w:eastAsia="ru-RU"/>
          </w:rPr>
          <w:t>oykumena</w:t>
        </w:r>
        <w:r w:rsidRPr="00F831BD">
          <w:rPr>
            <w:rFonts w:ascii="Times New Roman" w:eastAsia="Times New Roman" w:hAnsi="Times New Roman" w:cs="Times New Roman"/>
            <w:color w:val="000000" w:themeColor="text1"/>
            <w:sz w:val="20"/>
            <w:szCs w:val="20"/>
            <w:lang w:eastAsia="ru-RU"/>
          </w:rPr>
          <w:t>/</w:t>
        </w:r>
        <w:r w:rsidRPr="00F831BD">
          <w:rPr>
            <w:rFonts w:ascii="Times New Roman" w:eastAsia="Times New Roman" w:hAnsi="Times New Roman" w:cs="Times New Roman"/>
            <w:color w:val="000000" w:themeColor="text1"/>
            <w:sz w:val="20"/>
            <w:szCs w:val="20"/>
            <w:lang w:val="en-US" w:eastAsia="ru-RU"/>
          </w:rPr>
          <w:t>europe</w:t>
        </w:r>
        <w:r w:rsidRPr="00F831BD">
          <w:rPr>
            <w:rFonts w:ascii="Times New Roman" w:eastAsia="Times New Roman" w:hAnsi="Times New Roman" w:cs="Times New Roman"/>
            <w:color w:val="000000" w:themeColor="text1"/>
            <w:sz w:val="20"/>
            <w:szCs w:val="20"/>
            <w:lang w:eastAsia="ru-RU"/>
          </w:rPr>
          <w:t>/</w:t>
        </w:r>
        <w:r w:rsidRPr="00F831BD">
          <w:rPr>
            <w:rFonts w:ascii="Times New Roman" w:eastAsia="Times New Roman" w:hAnsi="Times New Roman" w:cs="Times New Roman"/>
            <w:color w:val="000000" w:themeColor="text1"/>
            <w:sz w:val="20"/>
            <w:szCs w:val="20"/>
            <w:lang w:val="en-US" w:eastAsia="ru-RU"/>
          </w:rPr>
          <w:t>demokraticheskij</w:t>
        </w:r>
        <w:r w:rsidRPr="00F831BD">
          <w:rPr>
            <w:rFonts w:ascii="Times New Roman" w:eastAsia="Times New Roman" w:hAnsi="Times New Roman" w:cs="Times New Roman"/>
            <w:color w:val="000000" w:themeColor="text1"/>
            <w:sz w:val="20"/>
            <w:szCs w:val="20"/>
            <w:lang w:eastAsia="ru-RU"/>
          </w:rPr>
          <w:t>_</w:t>
        </w:r>
        <w:r w:rsidRPr="00F831BD">
          <w:rPr>
            <w:rFonts w:ascii="Times New Roman" w:eastAsia="Times New Roman" w:hAnsi="Times New Roman" w:cs="Times New Roman"/>
            <w:color w:val="000000" w:themeColor="text1"/>
            <w:sz w:val="20"/>
            <w:szCs w:val="20"/>
            <w:lang w:val="en-US" w:eastAsia="ru-RU"/>
          </w:rPr>
          <w:t>deficit</w:t>
        </w:r>
        <w:r w:rsidRPr="00F831BD">
          <w:rPr>
            <w:rFonts w:ascii="Times New Roman" w:eastAsia="Times New Roman" w:hAnsi="Times New Roman" w:cs="Times New Roman"/>
            <w:color w:val="000000" w:themeColor="text1"/>
            <w:sz w:val="20"/>
            <w:szCs w:val="20"/>
            <w:lang w:eastAsia="ru-RU"/>
          </w:rPr>
          <w:t>_</w:t>
        </w:r>
        <w:r w:rsidRPr="00F831BD">
          <w:rPr>
            <w:rFonts w:ascii="Times New Roman" w:eastAsia="Times New Roman" w:hAnsi="Times New Roman" w:cs="Times New Roman"/>
            <w:color w:val="000000" w:themeColor="text1"/>
            <w:sz w:val="20"/>
            <w:szCs w:val="20"/>
            <w:lang w:val="en-US" w:eastAsia="ru-RU"/>
          </w:rPr>
          <w:t>pos</w:t>
        </w:r>
        <w:r w:rsidRPr="00F831BD">
          <w:rPr>
            <w:rFonts w:ascii="Times New Roman" w:eastAsia="Times New Roman" w:hAnsi="Times New Roman" w:cs="Times New Roman"/>
            <w:color w:val="000000" w:themeColor="text1"/>
            <w:sz w:val="20"/>
            <w:szCs w:val="20"/>
            <w:lang w:eastAsia="ru-RU"/>
          </w:rPr>
          <w:t>...</w:t>
        </w:r>
      </w:hyperlink>
      <w:r w:rsidRPr="00F831BD">
        <w:rPr>
          <w:rFonts w:ascii="Times New Roman" w:eastAsia="Times New Roman" w:hAnsi="Times New Roman" w:cs="Times New Roman"/>
          <w:color w:val="000000" w:themeColor="text1"/>
          <w:sz w:val="20"/>
          <w:szCs w:val="20"/>
          <w:lang w:eastAsia="ru-RU"/>
        </w:rPr>
        <w:t xml:space="preserve">] </w:t>
      </w:r>
      <w:r w:rsidRPr="00F831BD">
        <w:rPr>
          <w:rFonts w:ascii="Times New Roman" w:hAnsi="Times New Roman" w:cs="Times New Roman"/>
          <w:color w:val="000000" w:themeColor="text1"/>
          <w:sz w:val="20"/>
          <w:szCs w:val="20"/>
        </w:rPr>
        <w:t xml:space="preserve">(дата обращения: 10.04.2016); Шульга, М. </w:t>
      </w:r>
      <w:r w:rsidRPr="00F831BD">
        <w:rPr>
          <w:rFonts w:ascii="Times New Roman" w:hAnsi="Times New Roman" w:cs="Times New Roman"/>
          <w:bCs/>
          <w:color w:val="000000" w:themeColor="text1"/>
          <w:sz w:val="20"/>
          <w:szCs w:val="20"/>
          <w:shd w:val="clear" w:color="auto" w:fill="FFFFFF"/>
        </w:rPr>
        <w:t>«Дефицит демократии» в Европейском союзе: Смыслы и интерпретации</w:t>
      </w:r>
      <w:r w:rsidRPr="00F831BD">
        <w:rPr>
          <w:rFonts w:ascii="Times New Roman" w:hAnsi="Times New Roman" w:cs="Times New Roman"/>
          <w:bCs/>
          <w:color w:val="000000" w:themeColor="text1"/>
          <w:sz w:val="20"/>
          <w:szCs w:val="20"/>
        </w:rPr>
        <w:br/>
      </w:r>
      <w:r w:rsidRPr="00F831BD">
        <w:rPr>
          <w:rFonts w:ascii="Times New Roman" w:hAnsi="Times New Roman" w:cs="Times New Roman"/>
          <w:bCs/>
          <w:color w:val="000000" w:themeColor="text1"/>
          <w:sz w:val="20"/>
          <w:szCs w:val="20"/>
          <w:shd w:val="clear" w:color="auto" w:fill="FFFFFF"/>
        </w:rPr>
        <w:t>// Журнал «Политическая наука». 2014. № 2. C. 162-182</w:t>
      </w:r>
    </w:p>
  </w:footnote>
  <w:footnote w:id="41">
    <w:p w:rsidR="00DD5C6F" w:rsidRPr="00240E85" w:rsidRDefault="00DD5C6F" w:rsidP="00240E85">
      <w:pPr>
        <w:pStyle w:val="a4"/>
        <w:jc w:val="both"/>
        <w:rPr>
          <w:rFonts w:ascii="Times New Roman" w:hAnsi="Times New Roman" w:cs="Times New Roman"/>
          <w:color w:val="000000" w:themeColor="text1"/>
        </w:rPr>
      </w:pPr>
      <w:r w:rsidRPr="00240E85">
        <w:rPr>
          <w:rStyle w:val="a6"/>
          <w:rFonts w:ascii="Times New Roman" w:hAnsi="Times New Roman" w:cs="Times New Roman"/>
          <w:color w:val="000000" w:themeColor="text1"/>
        </w:rPr>
        <w:footnoteRef/>
      </w:r>
      <w:r w:rsidRPr="00240E85">
        <w:rPr>
          <w:rFonts w:ascii="Times New Roman" w:hAnsi="Times New Roman" w:cs="Times New Roman"/>
          <w:color w:val="000000" w:themeColor="text1"/>
        </w:rPr>
        <w:t xml:space="preserve"> </w:t>
      </w:r>
      <w:r w:rsidRPr="00240E85">
        <w:rPr>
          <w:rFonts w:ascii="Times New Roman" w:hAnsi="Times New Roman" w:cs="Times New Roman"/>
          <w:color w:val="000000" w:themeColor="text1"/>
          <w:shd w:val="clear" w:color="auto" w:fill="FFFFFF"/>
        </w:rPr>
        <w:t>Европейский Союз на пороге XXI века: выбор стратегии развития./ Под ред. Ю.А. Борко и О.А. Буторипой.</w:t>
      </w:r>
      <w:r w:rsidRPr="00240E85">
        <w:rPr>
          <w:rFonts w:ascii="Times New Roman" w:hAnsi="Times New Roman" w:cs="Times New Roman"/>
          <w:color w:val="000000" w:themeColor="text1"/>
        </w:rPr>
        <w:t xml:space="preserve"> Свет и тени Европейской интеграции. </w:t>
      </w:r>
    </w:p>
  </w:footnote>
  <w:footnote w:id="42">
    <w:p w:rsidR="00DD5C6F" w:rsidRPr="004C4288" w:rsidRDefault="00DD5C6F">
      <w:pPr>
        <w:pStyle w:val="a4"/>
        <w:rPr>
          <w:lang w:val="en-US"/>
        </w:rPr>
      </w:pPr>
      <w:r>
        <w:rPr>
          <w:rStyle w:val="a6"/>
        </w:rPr>
        <w:footnoteRef/>
      </w:r>
      <w:r w:rsidRPr="004C4288">
        <w:rPr>
          <w:lang w:val="en-US"/>
        </w:rPr>
        <w:t xml:space="preserve"> </w:t>
      </w:r>
    </w:p>
  </w:footnote>
  <w:footnote w:id="43">
    <w:p w:rsidR="00DD5C6F" w:rsidRPr="00240E85" w:rsidRDefault="00DD5C6F" w:rsidP="00240E85">
      <w:pPr>
        <w:pStyle w:val="a4"/>
        <w:jc w:val="both"/>
        <w:rPr>
          <w:lang w:val="en-US"/>
        </w:rPr>
      </w:pPr>
      <w:r w:rsidRPr="00240E85">
        <w:rPr>
          <w:rStyle w:val="a6"/>
          <w:rFonts w:ascii="Times New Roman" w:hAnsi="Times New Roman" w:cs="Times New Roman"/>
        </w:rPr>
        <w:footnoteRef/>
      </w:r>
      <w:r w:rsidRPr="00240E85">
        <w:rPr>
          <w:rFonts w:ascii="Times New Roman" w:hAnsi="Times New Roman" w:cs="Times New Roman"/>
          <w:lang w:val="en-US"/>
        </w:rPr>
        <w:t xml:space="preserve"> </w:t>
      </w:r>
      <w:r w:rsidRPr="00240E85">
        <w:rPr>
          <w:rFonts w:ascii="Times New Roman" w:hAnsi="Times New Roman" w:cs="Times New Roman"/>
          <w:color w:val="000000" w:themeColor="text1"/>
          <w:lang w:val="en-US"/>
        </w:rPr>
        <w:t>Princen, Sebastian and Lelieveldt, Herman. The politics of the European Union (Cambridge Textbooks in Comparative Politics). – C</w:t>
      </w:r>
      <w:r w:rsidRPr="00240E85">
        <w:rPr>
          <w:rFonts w:ascii="Times New Roman" w:hAnsi="Times New Roman" w:cs="Times New Roman"/>
          <w:color w:val="000000" w:themeColor="text1"/>
          <w:shd w:val="clear" w:color="auto" w:fill="FFFFFF"/>
          <w:lang w:val="en-US"/>
        </w:rPr>
        <w:t xml:space="preserve">ambridge University Press. – 2011; Larres, Klaus. </w:t>
      </w:r>
      <w:r w:rsidRPr="00240E85">
        <w:rPr>
          <w:rStyle w:val="a8"/>
          <w:rFonts w:ascii="Times New Roman" w:hAnsi="Times New Roman" w:cs="Times New Roman"/>
          <w:bCs/>
          <w:i w:val="0"/>
          <w:iCs w:val="0"/>
          <w:color w:val="000000" w:themeColor="text1"/>
          <w:shd w:val="clear" w:color="auto" w:fill="FFFFFF"/>
          <w:lang w:val="en-US"/>
        </w:rPr>
        <w:t>A Companion to Europe since 1945</w:t>
      </w:r>
      <w:r w:rsidRPr="00240E85">
        <w:rPr>
          <w:rFonts w:ascii="Times New Roman" w:hAnsi="Times New Roman" w:cs="Times New Roman"/>
          <w:color w:val="000000" w:themeColor="text1"/>
          <w:shd w:val="clear" w:color="auto" w:fill="FFFFFF"/>
          <w:lang w:val="en-US"/>
        </w:rPr>
        <w:t xml:space="preserve">. – </w:t>
      </w:r>
      <w:r w:rsidRPr="00240E85">
        <w:rPr>
          <w:rFonts w:ascii="Times New Roman" w:hAnsi="Times New Roman" w:cs="Times New Roman"/>
          <w:color w:val="000000" w:themeColor="text1"/>
          <w:lang w:val="en-US"/>
        </w:rPr>
        <w:t xml:space="preserve">Blackwell Publishing Ltd. – 2009. – URL: [http://www.e-reading.club/bookreader.php/136731/A_companion_to_Europe_since_1945.pdf]; </w:t>
      </w:r>
      <w:r w:rsidRPr="00240E85">
        <w:rPr>
          <w:rFonts w:ascii="Times New Roman" w:hAnsi="Times New Roman" w:cs="Times New Roman"/>
          <w:color w:val="000000" w:themeColor="text1"/>
          <w:shd w:val="clear" w:color="auto" w:fill="FFFFFF"/>
          <w:lang w:val="en-US"/>
        </w:rPr>
        <w:t xml:space="preserve">Dinan, Desmond. </w:t>
      </w:r>
      <w:r w:rsidRPr="00240E85">
        <w:rPr>
          <w:rFonts w:ascii="Times New Roman" w:hAnsi="Times New Roman" w:cs="Times New Roman"/>
          <w:iCs/>
          <w:color w:val="000000" w:themeColor="text1"/>
          <w:shd w:val="clear" w:color="auto" w:fill="FFFFFF"/>
          <w:lang w:val="en-US"/>
        </w:rPr>
        <w:t>Ever Closer Union? An Introduction to European Integration</w:t>
      </w:r>
      <w:r w:rsidRPr="00240E85">
        <w:rPr>
          <w:rFonts w:ascii="Times New Roman" w:hAnsi="Times New Roman" w:cs="Times New Roman"/>
          <w:color w:val="000000" w:themeColor="text1"/>
          <w:shd w:val="clear" w:color="auto" w:fill="FFFFFF"/>
          <w:lang w:val="en-US"/>
        </w:rPr>
        <w:t>. – Palgrave Macmillan</w:t>
      </w:r>
      <w:r w:rsidRPr="00240E85">
        <w:rPr>
          <w:rFonts w:ascii="Times New Roman" w:hAnsi="Times New Roman" w:cs="Times New Roman"/>
          <w:color w:val="000000" w:themeColor="text1"/>
          <w:lang w:val="en-US"/>
        </w:rPr>
        <w:t>. – 1999.</w:t>
      </w:r>
    </w:p>
  </w:footnote>
  <w:footnote w:id="44">
    <w:p w:rsidR="00DD5C6F" w:rsidRPr="002A6D4E" w:rsidRDefault="00DD5C6F" w:rsidP="002A6D4E">
      <w:pPr>
        <w:spacing w:line="240" w:lineRule="auto"/>
        <w:jc w:val="both"/>
        <w:rPr>
          <w:rFonts w:ascii="Times New Roman" w:hAnsi="Times New Roman" w:cs="Times New Roman"/>
          <w:color w:val="000000" w:themeColor="text1"/>
          <w:sz w:val="20"/>
          <w:szCs w:val="20"/>
          <w:lang w:val="en-US"/>
        </w:rPr>
      </w:pPr>
      <w:r w:rsidRPr="002A6D4E">
        <w:rPr>
          <w:rStyle w:val="a6"/>
          <w:rFonts w:ascii="Times New Roman" w:hAnsi="Times New Roman" w:cs="Times New Roman"/>
          <w:sz w:val="20"/>
          <w:szCs w:val="20"/>
        </w:rPr>
        <w:footnoteRef/>
      </w:r>
      <w:r w:rsidRPr="002A6D4E">
        <w:rPr>
          <w:rFonts w:ascii="Times New Roman" w:hAnsi="Times New Roman" w:cs="Times New Roman"/>
          <w:sz w:val="20"/>
          <w:szCs w:val="20"/>
          <w:lang w:val="en-US"/>
        </w:rPr>
        <w:t xml:space="preserve"> </w:t>
      </w:r>
      <w:r w:rsidRPr="002A6D4E">
        <w:rPr>
          <w:rFonts w:ascii="Times New Roman" w:hAnsi="Times New Roman" w:cs="Times New Roman"/>
          <w:color w:val="000000" w:themeColor="text1"/>
          <w:sz w:val="20"/>
          <w:szCs w:val="20"/>
          <w:shd w:val="clear" w:color="auto" w:fill="FFFFFF"/>
          <w:lang w:val="en-US"/>
        </w:rPr>
        <w:t>Parsons, Wayne, Giorgi, Lisa, von Homeyer, Ingmar et al. Democracy in the European Union: towards the emergence of a public sphere. – Routledge. – 2006.</w:t>
      </w:r>
    </w:p>
  </w:footnote>
  <w:footnote w:id="45">
    <w:p w:rsidR="00DD5C6F" w:rsidRPr="002A6D4E" w:rsidRDefault="00DD5C6F" w:rsidP="002A6D4E">
      <w:pPr>
        <w:pStyle w:val="a4"/>
        <w:jc w:val="both"/>
        <w:rPr>
          <w:rFonts w:ascii="Times New Roman" w:hAnsi="Times New Roman" w:cs="Times New Roman"/>
          <w:lang w:val="en-US"/>
        </w:rPr>
      </w:pPr>
      <w:r w:rsidRPr="002A6D4E">
        <w:rPr>
          <w:rStyle w:val="a6"/>
          <w:rFonts w:ascii="Times New Roman" w:hAnsi="Times New Roman" w:cs="Times New Roman"/>
        </w:rPr>
        <w:footnoteRef/>
      </w:r>
      <w:r w:rsidRPr="002A6D4E">
        <w:rPr>
          <w:rFonts w:ascii="Times New Roman" w:hAnsi="Times New Roman" w:cs="Times New Roman"/>
          <w:lang w:val="en-US"/>
        </w:rPr>
        <w:t xml:space="preserve"> </w:t>
      </w:r>
      <w:r w:rsidRPr="002A6D4E">
        <w:rPr>
          <w:rStyle w:val="a9"/>
          <w:rFonts w:ascii="Times New Roman" w:hAnsi="Times New Roman" w:cs="Times New Roman"/>
          <w:b w:val="0"/>
          <w:color w:val="000000" w:themeColor="text1"/>
          <w:shd w:val="clear" w:color="auto" w:fill="FFFFFF"/>
          <w:lang w:val="en-US"/>
        </w:rPr>
        <w:t>Georgakakis</w:t>
      </w:r>
      <w:r w:rsidRPr="002A6D4E">
        <w:rPr>
          <w:rFonts w:ascii="Times New Roman" w:hAnsi="Times New Roman" w:cs="Times New Roman"/>
          <w:color w:val="000000" w:themeColor="text1"/>
          <w:shd w:val="clear" w:color="auto" w:fill="FFFFFF"/>
          <w:lang w:val="en-US"/>
        </w:rPr>
        <w:t>, D.,</w:t>
      </w:r>
      <w:r w:rsidRPr="002A6D4E">
        <w:rPr>
          <w:rStyle w:val="apple-converted-space"/>
          <w:rFonts w:ascii="Times New Roman" w:hAnsi="Times New Roman" w:cs="Times New Roman"/>
          <w:color w:val="000000" w:themeColor="text1"/>
          <w:shd w:val="clear" w:color="auto" w:fill="FFFFFF"/>
          <w:lang w:val="en-US"/>
        </w:rPr>
        <w:t> </w:t>
      </w:r>
      <w:r w:rsidRPr="002A6D4E">
        <w:rPr>
          <w:rStyle w:val="a9"/>
          <w:rFonts w:ascii="Times New Roman" w:hAnsi="Times New Roman" w:cs="Times New Roman"/>
          <w:b w:val="0"/>
          <w:color w:val="000000" w:themeColor="text1"/>
          <w:shd w:val="clear" w:color="auto" w:fill="FFFFFF"/>
          <w:lang w:val="en-US"/>
        </w:rPr>
        <w:t>Rowell</w:t>
      </w:r>
      <w:r w:rsidRPr="002A6D4E">
        <w:rPr>
          <w:rFonts w:ascii="Times New Roman" w:hAnsi="Times New Roman" w:cs="Times New Roman"/>
          <w:color w:val="000000" w:themeColor="text1"/>
          <w:shd w:val="clear" w:color="auto" w:fill="FFFFFF"/>
          <w:lang w:val="en-US"/>
        </w:rPr>
        <w:t>, J. Field of Eurocracy. Mapping EU actors and professionals. – Palgrave Macmillan UK</w:t>
      </w:r>
      <w:r w:rsidRPr="002A6D4E">
        <w:rPr>
          <w:rFonts w:ascii="Times New Roman" w:hAnsi="Times New Roman" w:cs="Times New Roman"/>
          <w:color w:val="000000" w:themeColor="text1"/>
          <w:lang w:val="en-US"/>
        </w:rPr>
        <w:t>. – 2013</w:t>
      </w:r>
    </w:p>
  </w:footnote>
  <w:footnote w:id="46">
    <w:p w:rsidR="00DD5C6F" w:rsidRPr="002A6D4E" w:rsidRDefault="00DD5C6F" w:rsidP="002A6D4E">
      <w:pPr>
        <w:spacing w:line="240" w:lineRule="auto"/>
        <w:jc w:val="both"/>
        <w:rPr>
          <w:rFonts w:ascii="Times New Roman" w:hAnsi="Times New Roman" w:cs="Times New Roman"/>
          <w:color w:val="000000" w:themeColor="text1"/>
          <w:sz w:val="20"/>
          <w:szCs w:val="20"/>
          <w:lang w:val="en-US"/>
        </w:rPr>
      </w:pPr>
      <w:r w:rsidRPr="002A6D4E">
        <w:rPr>
          <w:rStyle w:val="a6"/>
          <w:rFonts w:ascii="Times New Roman" w:hAnsi="Times New Roman" w:cs="Times New Roman"/>
          <w:sz w:val="20"/>
          <w:szCs w:val="20"/>
        </w:rPr>
        <w:footnoteRef/>
      </w:r>
      <w:r w:rsidRPr="002A6D4E">
        <w:rPr>
          <w:rFonts w:ascii="Times New Roman" w:hAnsi="Times New Roman" w:cs="Times New Roman"/>
          <w:sz w:val="20"/>
          <w:szCs w:val="20"/>
          <w:lang w:val="en-US"/>
        </w:rPr>
        <w:t xml:space="preserve"> </w:t>
      </w:r>
      <w:r w:rsidRPr="002A6D4E">
        <w:rPr>
          <w:rFonts w:ascii="Times New Roman" w:hAnsi="Times New Roman" w:cs="Times New Roman"/>
          <w:color w:val="000000" w:themeColor="text1"/>
          <w:sz w:val="20"/>
          <w:szCs w:val="20"/>
          <w:lang w:val="en-US"/>
        </w:rPr>
        <w:t xml:space="preserve">Gallagher, Tom. Europe’s path to crisis: disintegration via monetary union. – </w:t>
      </w:r>
      <w:r w:rsidRPr="002A6D4E">
        <w:rPr>
          <w:rFonts w:ascii="Times New Roman" w:hAnsi="Times New Roman" w:cs="Times New Roman"/>
          <w:color w:val="000000" w:themeColor="text1"/>
          <w:sz w:val="20"/>
          <w:szCs w:val="20"/>
          <w:shd w:val="clear" w:color="auto" w:fill="FFFFFF"/>
          <w:lang w:val="en-US"/>
        </w:rPr>
        <w:t xml:space="preserve">Manchester University Press. – 2014; </w:t>
      </w:r>
      <w:r w:rsidRPr="002A6D4E">
        <w:rPr>
          <w:rFonts w:ascii="Times New Roman" w:hAnsi="Times New Roman" w:cs="Times New Roman"/>
          <w:color w:val="000000" w:themeColor="text1"/>
          <w:sz w:val="20"/>
          <w:szCs w:val="20"/>
          <w:lang w:val="en-US"/>
        </w:rPr>
        <w:t>Bohle, Dorothee and Greskovits, Bela. Capitalist Diversity of Europe’s Periphery. - Capitalist Diversity of Europe’s Periphery. – 2012.</w:t>
      </w:r>
    </w:p>
  </w:footnote>
  <w:footnote w:id="47">
    <w:p w:rsidR="00DD5C6F" w:rsidRPr="00E54253" w:rsidRDefault="00DD5C6F" w:rsidP="00E54253">
      <w:pPr>
        <w:spacing w:line="240" w:lineRule="auto"/>
        <w:jc w:val="both"/>
        <w:rPr>
          <w:rFonts w:ascii="Times New Roman" w:hAnsi="Times New Roman" w:cs="Times New Roman"/>
          <w:color w:val="000000" w:themeColor="text1"/>
          <w:sz w:val="20"/>
          <w:szCs w:val="20"/>
          <w:shd w:val="clear" w:color="auto" w:fill="FFFFFF"/>
          <w:lang w:val="en-US"/>
        </w:rPr>
      </w:pPr>
      <w:r w:rsidRPr="00E54253">
        <w:rPr>
          <w:rStyle w:val="a6"/>
          <w:rFonts w:ascii="Times New Roman" w:hAnsi="Times New Roman" w:cs="Times New Roman"/>
          <w:sz w:val="20"/>
          <w:szCs w:val="20"/>
        </w:rPr>
        <w:footnoteRef/>
      </w:r>
      <w:r w:rsidRPr="00E54253">
        <w:rPr>
          <w:rFonts w:ascii="Times New Roman" w:hAnsi="Times New Roman" w:cs="Times New Roman"/>
          <w:sz w:val="20"/>
          <w:szCs w:val="20"/>
          <w:lang w:val="en-US"/>
        </w:rPr>
        <w:t xml:space="preserve"> </w:t>
      </w:r>
      <w:r w:rsidRPr="00E54253">
        <w:rPr>
          <w:rFonts w:ascii="Times New Roman" w:eastAsia="Times New Roman" w:hAnsi="Times New Roman" w:cs="Times New Roman"/>
          <w:color w:val="000000" w:themeColor="text1"/>
          <w:sz w:val="20"/>
          <w:szCs w:val="20"/>
          <w:shd w:val="clear" w:color="auto" w:fill="FFFFFF"/>
          <w:lang w:val="en-US" w:eastAsia="ru-RU"/>
        </w:rPr>
        <w:t>Keulman, Kenneth and Koós, Agnes Katalin</w:t>
      </w:r>
      <w:r w:rsidRPr="00E54253">
        <w:rPr>
          <w:rFonts w:ascii="Times New Roman" w:hAnsi="Times New Roman" w:cs="Times New Roman"/>
          <w:color w:val="000000" w:themeColor="text1"/>
          <w:sz w:val="20"/>
          <w:szCs w:val="20"/>
          <w:lang w:val="en-US"/>
        </w:rPr>
        <w:t>. European Identity: Its Feasibility and Desirability</w:t>
      </w:r>
      <w:r w:rsidRPr="00E54253">
        <w:rPr>
          <w:rFonts w:ascii="Times New Roman" w:eastAsia="Times New Roman" w:hAnsi="Times New Roman" w:cs="Times New Roman"/>
          <w:color w:val="000000" w:themeColor="text1"/>
          <w:sz w:val="20"/>
          <w:szCs w:val="20"/>
          <w:shd w:val="clear" w:color="auto" w:fill="FFFFFF"/>
          <w:lang w:val="en-US" w:eastAsia="ru-RU"/>
        </w:rPr>
        <w:t xml:space="preserve">. – </w:t>
      </w:r>
      <w:r w:rsidRPr="00E54253">
        <w:rPr>
          <w:rFonts w:ascii="Times New Roman" w:hAnsi="Times New Roman" w:cs="Times New Roman"/>
          <w:color w:val="000000" w:themeColor="text1"/>
          <w:sz w:val="20"/>
          <w:szCs w:val="20"/>
          <w:shd w:val="clear" w:color="auto" w:fill="FFFFFF"/>
          <w:lang w:val="en-US"/>
        </w:rPr>
        <w:t xml:space="preserve">Plymouth, Lexington Books. – 2014; </w:t>
      </w:r>
      <w:r w:rsidRPr="00E54253">
        <w:rPr>
          <w:rStyle w:val="a8"/>
          <w:rFonts w:ascii="Times New Roman" w:hAnsi="Times New Roman" w:cs="Times New Roman"/>
          <w:bCs/>
          <w:i w:val="0"/>
          <w:iCs w:val="0"/>
          <w:color w:val="000000" w:themeColor="text1"/>
          <w:sz w:val="20"/>
          <w:szCs w:val="20"/>
          <w:shd w:val="clear" w:color="auto" w:fill="FFFFFF"/>
          <w:lang w:val="en-US"/>
        </w:rPr>
        <w:t>European Identity</w:t>
      </w:r>
      <w:r w:rsidRPr="00E54253">
        <w:rPr>
          <w:rFonts w:ascii="Times New Roman" w:hAnsi="Times New Roman" w:cs="Times New Roman"/>
          <w:color w:val="000000" w:themeColor="text1"/>
          <w:sz w:val="20"/>
          <w:szCs w:val="20"/>
          <w:shd w:val="clear" w:color="auto" w:fill="FFFFFF"/>
          <w:lang w:val="en-US"/>
        </w:rPr>
        <w:t>. Edited by</w:t>
      </w:r>
      <w:r w:rsidRPr="00E54253">
        <w:rPr>
          <w:rStyle w:val="apple-converted-space"/>
          <w:rFonts w:ascii="Times New Roman" w:hAnsi="Times New Roman" w:cs="Times New Roman"/>
          <w:color w:val="000000" w:themeColor="text1"/>
          <w:sz w:val="20"/>
          <w:szCs w:val="20"/>
          <w:shd w:val="clear" w:color="auto" w:fill="FFFFFF"/>
          <w:lang w:val="en-US"/>
        </w:rPr>
        <w:t> </w:t>
      </w:r>
      <w:r w:rsidRPr="00E54253">
        <w:rPr>
          <w:rStyle w:val="a8"/>
          <w:rFonts w:ascii="Times New Roman" w:hAnsi="Times New Roman" w:cs="Times New Roman"/>
          <w:bCs/>
          <w:i w:val="0"/>
          <w:iCs w:val="0"/>
          <w:color w:val="000000" w:themeColor="text1"/>
          <w:sz w:val="20"/>
          <w:szCs w:val="20"/>
          <w:shd w:val="clear" w:color="auto" w:fill="FFFFFF"/>
          <w:lang w:val="en-US"/>
        </w:rPr>
        <w:t>Jeffrey T</w:t>
      </w:r>
      <w:r w:rsidRPr="00E54253">
        <w:rPr>
          <w:rFonts w:ascii="Times New Roman" w:hAnsi="Times New Roman" w:cs="Times New Roman"/>
          <w:color w:val="000000" w:themeColor="text1"/>
          <w:sz w:val="20"/>
          <w:szCs w:val="20"/>
          <w:shd w:val="clear" w:color="auto" w:fill="FFFFFF"/>
          <w:lang w:val="en-US"/>
        </w:rPr>
        <w:t>.</w:t>
      </w:r>
      <w:r w:rsidRPr="00E54253">
        <w:rPr>
          <w:rStyle w:val="apple-converted-space"/>
          <w:rFonts w:ascii="Times New Roman" w:hAnsi="Times New Roman" w:cs="Times New Roman"/>
          <w:color w:val="000000" w:themeColor="text1"/>
          <w:sz w:val="20"/>
          <w:szCs w:val="20"/>
          <w:shd w:val="clear" w:color="auto" w:fill="FFFFFF"/>
          <w:lang w:val="en-US"/>
        </w:rPr>
        <w:t> </w:t>
      </w:r>
      <w:r w:rsidRPr="00E54253">
        <w:rPr>
          <w:rStyle w:val="a8"/>
          <w:rFonts w:ascii="Times New Roman" w:hAnsi="Times New Roman" w:cs="Times New Roman"/>
          <w:bCs/>
          <w:i w:val="0"/>
          <w:iCs w:val="0"/>
          <w:color w:val="000000" w:themeColor="text1"/>
          <w:sz w:val="20"/>
          <w:szCs w:val="20"/>
          <w:shd w:val="clear" w:color="auto" w:fill="FFFFFF"/>
          <w:lang w:val="en-US"/>
        </w:rPr>
        <w:t>Checkel</w:t>
      </w:r>
      <w:r w:rsidRPr="00E54253">
        <w:rPr>
          <w:rStyle w:val="apple-converted-space"/>
          <w:rFonts w:ascii="Times New Roman" w:hAnsi="Times New Roman" w:cs="Times New Roman"/>
          <w:color w:val="000000" w:themeColor="text1"/>
          <w:sz w:val="20"/>
          <w:szCs w:val="20"/>
          <w:shd w:val="clear" w:color="auto" w:fill="FFFFFF"/>
          <w:lang w:val="en-US"/>
        </w:rPr>
        <w:t> </w:t>
      </w:r>
      <w:r w:rsidRPr="00E54253">
        <w:rPr>
          <w:rFonts w:ascii="Times New Roman" w:hAnsi="Times New Roman" w:cs="Times New Roman"/>
          <w:color w:val="000000" w:themeColor="text1"/>
          <w:sz w:val="20"/>
          <w:szCs w:val="20"/>
          <w:shd w:val="clear" w:color="auto" w:fill="FFFFFF"/>
          <w:lang w:val="en-US"/>
        </w:rPr>
        <w:t>and.</w:t>
      </w:r>
      <w:r w:rsidRPr="00E54253">
        <w:rPr>
          <w:rStyle w:val="apple-converted-space"/>
          <w:rFonts w:ascii="Times New Roman" w:hAnsi="Times New Roman" w:cs="Times New Roman"/>
          <w:color w:val="000000" w:themeColor="text1"/>
          <w:sz w:val="20"/>
          <w:szCs w:val="20"/>
          <w:shd w:val="clear" w:color="auto" w:fill="FFFFFF"/>
          <w:lang w:val="en-US"/>
        </w:rPr>
        <w:t> </w:t>
      </w:r>
      <w:r w:rsidRPr="00E54253">
        <w:rPr>
          <w:rStyle w:val="a8"/>
          <w:rFonts w:ascii="Times New Roman" w:hAnsi="Times New Roman" w:cs="Times New Roman"/>
          <w:bCs/>
          <w:i w:val="0"/>
          <w:iCs w:val="0"/>
          <w:color w:val="000000" w:themeColor="text1"/>
          <w:sz w:val="20"/>
          <w:szCs w:val="20"/>
          <w:shd w:val="clear" w:color="auto" w:fill="FFFFFF"/>
          <w:lang w:val="en-US"/>
        </w:rPr>
        <w:t>Peter J</w:t>
      </w:r>
      <w:r w:rsidRPr="00E54253">
        <w:rPr>
          <w:rFonts w:ascii="Times New Roman" w:hAnsi="Times New Roman" w:cs="Times New Roman"/>
          <w:color w:val="000000" w:themeColor="text1"/>
          <w:sz w:val="20"/>
          <w:szCs w:val="20"/>
          <w:shd w:val="clear" w:color="auto" w:fill="FFFFFF"/>
          <w:lang w:val="en-US"/>
        </w:rPr>
        <w:t>.</w:t>
      </w:r>
      <w:r w:rsidRPr="00E54253">
        <w:rPr>
          <w:rStyle w:val="a8"/>
          <w:rFonts w:ascii="Times New Roman" w:hAnsi="Times New Roman" w:cs="Times New Roman"/>
          <w:bCs/>
          <w:i w:val="0"/>
          <w:iCs w:val="0"/>
          <w:color w:val="000000" w:themeColor="text1"/>
          <w:sz w:val="20"/>
          <w:szCs w:val="20"/>
          <w:shd w:val="clear" w:color="auto" w:fill="FFFFFF"/>
          <w:lang w:val="en-US"/>
        </w:rPr>
        <w:t>Katzenstein</w:t>
      </w:r>
      <w:r w:rsidRPr="00E54253">
        <w:rPr>
          <w:rFonts w:ascii="Times New Roman" w:hAnsi="Times New Roman" w:cs="Times New Roman"/>
          <w:color w:val="000000" w:themeColor="text1"/>
          <w:sz w:val="20"/>
          <w:szCs w:val="20"/>
          <w:shd w:val="clear" w:color="auto" w:fill="FFFFFF"/>
          <w:lang w:val="en-US"/>
        </w:rPr>
        <w:t xml:space="preserve">. – New York: Cambridge University Press. – 2009; </w:t>
      </w:r>
      <w:hyperlink r:id="rId9" w:tgtFrame="_parent" w:history="1">
        <w:r w:rsidRPr="00E54253">
          <w:rPr>
            <w:rStyle w:val="fn"/>
            <w:rFonts w:ascii="Times New Roman" w:hAnsi="Times New Roman" w:cs="Times New Roman"/>
            <w:color w:val="000000" w:themeColor="text1"/>
            <w:sz w:val="20"/>
            <w:szCs w:val="20"/>
            <w:bdr w:val="none" w:sz="0" w:space="0" w:color="auto" w:frame="1"/>
            <w:shd w:val="clear" w:color="auto" w:fill="FFFFFF"/>
            <w:lang w:val="en-US"/>
          </w:rPr>
          <w:t>Hellström, Anders</w:t>
        </w:r>
      </w:hyperlink>
      <w:r w:rsidRPr="00E54253">
        <w:rPr>
          <w:rStyle w:val="apple-converted-space"/>
          <w:rFonts w:ascii="Times New Roman" w:hAnsi="Times New Roman" w:cs="Times New Roman"/>
          <w:color w:val="000000" w:themeColor="text1"/>
          <w:sz w:val="20"/>
          <w:szCs w:val="20"/>
          <w:shd w:val="clear" w:color="auto" w:fill="FFFFFF"/>
          <w:lang w:val="en-US"/>
        </w:rPr>
        <w:t>. B</w:t>
      </w:r>
      <w:r w:rsidRPr="00E54253">
        <w:rPr>
          <w:rFonts w:ascii="Times New Roman" w:hAnsi="Times New Roman" w:cs="Times New Roman"/>
          <w:color w:val="000000" w:themeColor="text1"/>
          <w:sz w:val="20"/>
          <w:szCs w:val="20"/>
          <w:lang w:val="en-US"/>
        </w:rPr>
        <w:t xml:space="preserve">ringing Europe down to Earth. – </w:t>
      </w:r>
      <w:r w:rsidRPr="00E54253">
        <w:rPr>
          <w:rFonts w:ascii="Times New Roman" w:hAnsi="Times New Roman" w:cs="Times New Roman"/>
          <w:color w:val="000000" w:themeColor="text1"/>
          <w:sz w:val="20"/>
          <w:szCs w:val="20"/>
          <w:shd w:val="clear" w:color="auto" w:fill="FFFFFF"/>
          <w:lang w:val="en-US"/>
        </w:rPr>
        <w:t>Department of Political Science, Lund University. – 2006.</w:t>
      </w:r>
    </w:p>
  </w:footnote>
  <w:footnote w:id="48">
    <w:p w:rsidR="00DD5C6F" w:rsidRPr="00E54253" w:rsidRDefault="00DD5C6F" w:rsidP="00E54253">
      <w:pPr>
        <w:jc w:val="both"/>
        <w:rPr>
          <w:rFonts w:ascii="Times New Roman" w:hAnsi="Times New Roman" w:cs="Times New Roman"/>
          <w:color w:val="000000" w:themeColor="text1"/>
          <w:sz w:val="20"/>
          <w:szCs w:val="20"/>
          <w:shd w:val="clear" w:color="auto" w:fill="FFFFFF"/>
        </w:rPr>
      </w:pPr>
      <w:r w:rsidRPr="00E54253">
        <w:rPr>
          <w:rStyle w:val="a6"/>
          <w:rFonts w:ascii="Times New Roman" w:hAnsi="Times New Roman" w:cs="Times New Roman"/>
          <w:sz w:val="20"/>
          <w:szCs w:val="20"/>
        </w:rPr>
        <w:footnoteRef/>
      </w:r>
      <w:r w:rsidRPr="00E54253">
        <w:rPr>
          <w:rFonts w:ascii="Times New Roman" w:hAnsi="Times New Roman" w:cs="Times New Roman"/>
          <w:sz w:val="20"/>
          <w:szCs w:val="20"/>
        </w:rPr>
        <w:t xml:space="preserve"> </w:t>
      </w:r>
      <w:r w:rsidRPr="00E54253">
        <w:rPr>
          <w:rFonts w:ascii="Times New Roman" w:hAnsi="Times New Roman" w:cs="Times New Roman"/>
          <w:color w:val="000000" w:themeColor="text1"/>
          <w:sz w:val="20"/>
          <w:szCs w:val="20"/>
        </w:rPr>
        <w:t>Кузьмин, Ю. Общая ассамблея Европейского сообщества угля и стали и развитие европейской интеграции (1952-1958 гг.). – СПб: Изд-во С-Петерб. ун-та. – 2002.</w:t>
      </w:r>
    </w:p>
  </w:footnote>
  <w:footnote w:id="49">
    <w:p w:rsidR="00DD5C6F" w:rsidRPr="00E54253" w:rsidRDefault="00DD5C6F" w:rsidP="00E54253">
      <w:pPr>
        <w:pStyle w:val="a4"/>
        <w:jc w:val="both"/>
        <w:rPr>
          <w:rFonts w:ascii="Times New Roman" w:hAnsi="Times New Roman" w:cs="Times New Roman"/>
        </w:rPr>
      </w:pPr>
      <w:r w:rsidRPr="00E54253">
        <w:rPr>
          <w:rStyle w:val="a6"/>
          <w:rFonts w:ascii="Times New Roman" w:hAnsi="Times New Roman" w:cs="Times New Roman"/>
        </w:rPr>
        <w:footnoteRef/>
      </w:r>
      <w:r w:rsidRPr="00E54253">
        <w:rPr>
          <w:rFonts w:ascii="Times New Roman" w:hAnsi="Times New Roman" w:cs="Times New Roman"/>
        </w:rPr>
        <w:t xml:space="preserve"> Даль, Р. Демократия и её критики. / Пер. с англ. Под ред. М.В.Ильина. — М.: «Российская политическая энциклопедия» (РОССПЭН). – 2003.</w:t>
      </w:r>
    </w:p>
  </w:footnote>
  <w:footnote w:id="50">
    <w:p w:rsidR="00DD5C6F" w:rsidRPr="00844EEC" w:rsidRDefault="00DD5C6F" w:rsidP="00844EEC">
      <w:pPr>
        <w:pStyle w:val="a4"/>
        <w:jc w:val="both"/>
        <w:rPr>
          <w:rFonts w:ascii="Times New Roman" w:hAnsi="Times New Roman" w:cs="Times New Roman"/>
          <w:lang w:val="en-US"/>
        </w:rPr>
      </w:pPr>
      <w:r w:rsidRPr="00844EEC">
        <w:rPr>
          <w:rStyle w:val="a6"/>
          <w:rFonts w:ascii="Times New Roman" w:hAnsi="Times New Roman" w:cs="Times New Roman"/>
        </w:rPr>
        <w:footnoteRef/>
      </w:r>
      <w:r w:rsidRPr="00844EEC">
        <w:rPr>
          <w:rFonts w:ascii="Times New Roman" w:hAnsi="Times New Roman" w:cs="Times New Roman"/>
          <w:lang w:val="en-US"/>
        </w:rPr>
        <w:t xml:space="preserve"> </w:t>
      </w:r>
      <w:r w:rsidRPr="00844EEC">
        <w:rPr>
          <w:rFonts w:ascii="Times New Roman" w:hAnsi="Times New Roman" w:cs="Times New Roman"/>
          <w:color w:val="000000" w:themeColor="text1"/>
          <w:lang w:val="en-US"/>
        </w:rPr>
        <w:t>Bill Mitchel in Helsinki. The euro crisis and austerity. – URL: [http://www.youtube.com/watch?v=yHEjobYP6mg]</w:t>
      </w:r>
    </w:p>
  </w:footnote>
  <w:footnote w:id="51">
    <w:p w:rsidR="00DD5C6F" w:rsidRPr="00D14B18" w:rsidRDefault="00DD5C6F" w:rsidP="00844EEC">
      <w:pPr>
        <w:autoSpaceDE w:val="0"/>
        <w:autoSpaceDN w:val="0"/>
        <w:adjustRightInd w:val="0"/>
        <w:spacing w:after="0" w:line="240" w:lineRule="auto"/>
        <w:jc w:val="both"/>
        <w:rPr>
          <w:rFonts w:ascii="Times New Roman" w:hAnsi="Times New Roman" w:cs="Times New Roman"/>
          <w:color w:val="000000" w:themeColor="text1"/>
          <w:sz w:val="24"/>
          <w:szCs w:val="24"/>
        </w:rPr>
      </w:pPr>
      <w:r w:rsidRPr="00844EEC">
        <w:rPr>
          <w:rStyle w:val="a6"/>
          <w:rFonts w:ascii="Times New Roman" w:hAnsi="Times New Roman" w:cs="Times New Roman"/>
          <w:color w:val="000000" w:themeColor="text1"/>
          <w:sz w:val="20"/>
          <w:szCs w:val="20"/>
        </w:rPr>
        <w:footnoteRef/>
      </w:r>
      <w:r w:rsidRPr="00844EEC">
        <w:rPr>
          <w:rFonts w:ascii="Times New Roman" w:eastAsia="Times New Roman" w:hAnsi="Times New Roman" w:cs="Times New Roman"/>
          <w:color w:val="000000" w:themeColor="text1"/>
          <w:sz w:val="20"/>
          <w:szCs w:val="20"/>
          <w:lang w:val="en-US" w:eastAsia="ru-RU"/>
        </w:rPr>
        <w:t xml:space="preserve">Schmidt, Vivien A. </w:t>
      </w:r>
      <w:r w:rsidRPr="00844EEC">
        <w:rPr>
          <w:rFonts w:ascii="Times New Roman" w:hAnsi="Times New Roman" w:cs="Times New Roman"/>
          <w:bCs/>
          <w:color w:val="000000" w:themeColor="text1"/>
          <w:sz w:val="20"/>
          <w:szCs w:val="20"/>
          <w:shd w:val="clear" w:color="auto" w:fill="FFFFFF"/>
          <w:lang w:val="en-US"/>
        </w:rPr>
        <w:t xml:space="preserve">Democracy and Legitimacy in the European Union Revisited: Input, Output </w:t>
      </w:r>
      <w:r w:rsidRPr="00844EEC">
        <w:rPr>
          <w:rStyle w:val="a8"/>
          <w:rFonts w:ascii="Times New Roman" w:hAnsi="Times New Roman" w:cs="Times New Roman"/>
          <w:bCs/>
          <w:i w:val="0"/>
          <w:color w:val="000000" w:themeColor="text1"/>
          <w:sz w:val="20"/>
          <w:szCs w:val="20"/>
          <w:bdr w:val="none" w:sz="0" w:space="0" w:color="auto" w:frame="1"/>
          <w:shd w:val="clear" w:color="auto" w:fill="FFFFFF"/>
          <w:lang w:val="en-US"/>
        </w:rPr>
        <w:t>and</w:t>
      </w:r>
      <w:r w:rsidRPr="00844EEC">
        <w:rPr>
          <w:rStyle w:val="apple-converted-space"/>
          <w:rFonts w:ascii="Times New Roman" w:hAnsi="Times New Roman" w:cs="Times New Roman"/>
          <w:bCs/>
          <w:i/>
          <w:color w:val="000000" w:themeColor="text1"/>
          <w:sz w:val="20"/>
          <w:szCs w:val="20"/>
          <w:shd w:val="clear" w:color="auto" w:fill="FFFFFF"/>
          <w:lang w:val="en-US"/>
        </w:rPr>
        <w:t> </w:t>
      </w:r>
      <w:r w:rsidRPr="00844EEC">
        <w:rPr>
          <w:rFonts w:ascii="Times New Roman" w:hAnsi="Times New Roman" w:cs="Times New Roman"/>
          <w:bCs/>
          <w:color w:val="000000" w:themeColor="text1"/>
          <w:sz w:val="20"/>
          <w:szCs w:val="20"/>
          <w:shd w:val="clear" w:color="auto" w:fill="FFFFFF"/>
          <w:lang w:val="en-US"/>
        </w:rPr>
        <w:t xml:space="preserve">‘Throughput’ // </w:t>
      </w:r>
      <w:r w:rsidRPr="00844EEC">
        <w:rPr>
          <w:rFonts w:ascii="Times New Roman" w:hAnsi="Times New Roman" w:cs="Times New Roman"/>
          <w:color w:val="000000" w:themeColor="text1"/>
          <w:sz w:val="20"/>
          <w:szCs w:val="20"/>
          <w:lang w:val="en-US"/>
        </w:rPr>
        <w:t xml:space="preserve">Political Studies </w:t>
      </w:r>
      <w:hyperlink r:id="rId10" w:history="1">
        <w:r w:rsidRPr="00844EEC">
          <w:rPr>
            <w:rStyle w:val="a7"/>
            <w:rFonts w:ascii="Times New Roman" w:hAnsi="Times New Roman" w:cs="Times New Roman"/>
            <w:bCs/>
            <w:color w:val="000000" w:themeColor="text1"/>
            <w:sz w:val="20"/>
            <w:szCs w:val="20"/>
            <w:u w:val="none"/>
            <w:bdr w:val="none" w:sz="0" w:space="0" w:color="auto" w:frame="1"/>
            <w:lang w:val="en-US"/>
          </w:rPr>
          <w:t>Volume 61</w:t>
        </w:r>
        <w:r w:rsidRPr="00844EEC">
          <w:rPr>
            <w:rStyle w:val="a7"/>
            <w:rFonts w:ascii="Times New Roman" w:hAnsi="Times New Roman" w:cs="Times New Roman"/>
            <w:color w:val="000000" w:themeColor="text1"/>
            <w:sz w:val="20"/>
            <w:szCs w:val="20"/>
            <w:u w:val="none"/>
            <w:bdr w:val="none" w:sz="0" w:space="0" w:color="auto" w:frame="1"/>
            <w:lang w:val="en-US"/>
          </w:rPr>
          <w:t>,</w:t>
        </w:r>
        <w:r w:rsidRPr="00844EEC">
          <w:rPr>
            <w:rStyle w:val="apple-converted-space"/>
            <w:rFonts w:ascii="Times New Roman" w:hAnsi="Times New Roman" w:cs="Times New Roman"/>
            <w:color w:val="000000" w:themeColor="text1"/>
            <w:sz w:val="20"/>
            <w:szCs w:val="20"/>
            <w:bdr w:val="none" w:sz="0" w:space="0" w:color="auto" w:frame="1"/>
            <w:lang w:val="en-US"/>
          </w:rPr>
          <w:t> </w:t>
        </w:r>
        <w:r w:rsidRPr="00844EEC">
          <w:rPr>
            <w:rStyle w:val="a7"/>
            <w:rFonts w:ascii="Times New Roman" w:hAnsi="Times New Roman" w:cs="Times New Roman"/>
            <w:bCs/>
            <w:color w:val="000000" w:themeColor="text1"/>
            <w:sz w:val="20"/>
            <w:szCs w:val="20"/>
            <w:u w:val="none"/>
            <w:bdr w:val="none" w:sz="0" w:space="0" w:color="auto" w:frame="1"/>
            <w:lang w:val="en-US"/>
          </w:rPr>
          <w:t>Issue 1</w:t>
        </w:r>
        <w:r w:rsidRPr="00844EEC">
          <w:rPr>
            <w:rStyle w:val="a7"/>
            <w:rFonts w:ascii="Times New Roman" w:hAnsi="Times New Roman" w:cs="Times New Roman"/>
            <w:color w:val="000000" w:themeColor="text1"/>
            <w:sz w:val="20"/>
            <w:szCs w:val="20"/>
            <w:u w:val="none"/>
            <w:bdr w:val="none" w:sz="0" w:space="0" w:color="auto" w:frame="1"/>
            <w:lang w:val="en-US"/>
          </w:rPr>
          <w:t>,</w:t>
        </w:r>
        <w:r w:rsidRPr="00844EEC">
          <w:rPr>
            <w:rStyle w:val="apple-converted-space"/>
            <w:rFonts w:ascii="Times New Roman" w:hAnsi="Times New Roman" w:cs="Times New Roman"/>
            <w:color w:val="000000" w:themeColor="text1"/>
            <w:sz w:val="20"/>
            <w:szCs w:val="20"/>
            <w:bdr w:val="none" w:sz="0" w:space="0" w:color="auto" w:frame="1"/>
            <w:lang w:val="en-US"/>
          </w:rPr>
          <w:t> </w:t>
        </w:r>
      </w:hyperlink>
      <w:r w:rsidRPr="00844EEC">
        <w:rPr>
          <w:rFonts w:ascii="Times New Roman" w:hAnsi="Times New Roman" w:cs="Times New Roman"/>
          <w:bCs/>
          <w:color w:val="000000" w:themeColor="text1"/>
          <w:sz w:val="20"/>
          <w:szCs w:val="20"/>
          <w:bdr w:val="none" w:sz="0" w:space="0" w:color="auto" w:frame="1"/>
          <w:lang w:val="en-US"/>
        </w:rPr>
        <w:t>pages 2–22</w:t>
      </w:r>
      <w:r w:rsidRPr="00844EEC">
        <w:rPr>
          <w:rFonts w:ascii="Times New Roman" w:hAnsi="Times New Roman" w:cs="Times New Roman"/>
          <w:color w:val="000000" w:themeColor="text1"/>
          <w:sz w:val="20"/>
          <w:szCs w:val="20"/>
          <w:lang w:val="en-US"/>
        </w:rPr>
        <w:t>,</w:t>
      </w:r>
      <w:r w:rsidRPr="00844EEC">
        <w:rPr>
          <w:rStyle w:val="apple-converted-space"/>
          <w:rFonts w:ascii="Times New Roman" w:hAnsi="Times New Roman" w:cs="Times New Roman"/>
          <w:color w:val="000000" w:themeColor="text1"/>
          <w:sz w:val="20"/>
          <w:szCs w:val="20"/>
          <w:lang w:val="en-US"/>
        </w:rPr>
        <w:t> </w:t>
      </w:r>
      <w:r w:rsidRPr="00844EEC">
        <w:rPr>
          <w:rFonts w:ascii="Times New Roman" w:hAnsi="Times New Roman" w:cs="Times New Roman"/>
          <w:bCs/>
          <w:color w:val="000000" w:themeColor="text1"/>
          <w:sz w:val="20"/>
          <w:szCs w:val="20"/>
          <w:bdr w:val="none" w:sz="0" w:space="0" w:color="auto" w:frame="1"/>
          <w:lang w:val="en-US"/>
        </w:rPr>
        <w:t>March 2013.</w:t>
      </w:r>
      <w:r w:rsidRPr="00844EEC">
        <w:rPr>
          <w:rFonts w:ascii="Times New Roman" w:hAnsi="Times New Roman" w:cs="Times New Roman"/>
          <w:color w:val="000000" w:themeColor="text1"/>
          <w:sz w:val="20"/>
          <w:szCs w:val="20"/>
          <w:lang w:val="en-US"/>
        </w:rPr>
        <w:t xml:space="preserve"> </w:t>
      </w:r>
      <w:r w:rsidRPr="00844EEC">
        <w:rPr>
          <w:rFonts w:ascii="Times New Roman" w:hAnsi="Times New Roman" w:cs="Times New Roman"/>
          <w:color w:val="000000" w:themeColor="text1"/>
          <w:sz w:val="20"/>
          <w:szCs w:val="20"/>
        </w:rPr>
        <w:t>«</w:t>
      </w:r>
      <w:r w:rsidRPr="00844EEC">
        <w:rPr>
          <w:rFonts w:ascii="Times New Roman" w:hAnsi="Times New Roman" w:cs="Times New Roman"/>
          <w:color w:val="000000" w:themeColor="text1"/>
          <w:sz w:val="20"/>
          <w:szCs w:val="20"/>
          <w:lang w:val="en-US"/>
        </w:rPr>
        <w:t>Throughput</w:t>
      </w:r>
      <w:r w:rsidRPr="00844EEC">
        <w:rPr>
          <w:rFonts w:ascii="Times New Roman" w:hAnsi="Times New Roman" w:cs="Times New Roman"/>
          <w:color w:val="000000" w:themeColor="text1"/>
          <w:sz w:val="20"/>
          <w:szCs w:val="20"/>
        </w:rPr>
        <w:t xml:space="preserve"> </w:t>
      </w:r>
      <w:r w:rsidRPr="00844EEC">
        <w:rPr>
          <w:rFonts w:ascii="Times New Roman" w:hAnsi="Times New Roman" w:cs="Times New Roman"/>
          <w:color w:val="000000" w:themeColor="text1"/>
          <w:sz w:val="20"/>
          <w:szCs w:val="20"/>
          <w:lang w:val="en-US"/>
        </w:rPr>
        <w:t>legitimacy</w:t>
      </w:r>
      <w:r w:rsidRPr="00844EEC">
        <w:rPr>
          <w:rFonts w:ascii="Times New Roman" w:hAnsi="Times New Roman" w:cs="Times New Roman"/>
          <w:color w:val="000000" w:themeColor="text1"/>
          <w:sz w:val="20"/>
          <w:szCs w:val="20"/>
        </w:rPr>
        <w:t>» - качество процесса принятия решений и управления, место в нём групп интересов</w:t>
      </w:r>
      <w:r w:rsidRPr="00D14B18">
        <w:rPr>
          <w:rFonts w:ascii="Times New Roman" w:hAnsi="Times New Roman" w:cs="Times New Roman"/>
          <w:color w:val="000000" w:themeColor="text1"/>
          <w:sz w:val="20"/>
          <w:szCs w:val="20"/>
        </w:rPr>
        <w:t>.</w:t>
      </w:r>
    </w:p>
  </w:footnote>
  <w:footnote w:id="52">
    <w:p w:rsidR="00DD5C6F" w:rsidRPr="00E54253" w:rsidRDefault="00DD5C6F" w:rsidP="00E54253">
      <w:pPr>
        <w:autoSpaceDE w:val="0"/>
        <w:autoSpaceDN w:val="0"/>
        <w:adjustRightInd w:val="0"/>
        <w:spacing w:after="0" w:line="240" w:lineRule="auto"/>
        <w:jc w:val="both"/>
        <w:rPr>
          <w:rFonts w:ascii="Times New Roman" w:eastAsia="ArialMT" w:hAnsi="Times New Roman" w:cs="Times New Roman"/>
          <w:sz w:val="20"/>
          <w:szCs w:val="20"/>
          <w:lang w:val="en-US"/>
        </w:rPr>
      </w:pPr>
      <w:r w:rsidRPr="00E54253">
        <w:rPr>
          <w:rStyle w:val="a6"/>
          <w:rFonts w:ascii="Times New Roman" w:hAnsi="Times New Roman" w:cs="Times New Roman"/>
          <w:color w:val="000000" w:themeColor="text1"/>
          <w:sz w:val="20"/>
          <w:szCs w:val="20"/>
        </w:rPr>
        <w:footnoteRef/>
      </w:r>
      <w:r w:rsidRPr="00E54253">
        <w:rPr>
          <w:rFonts w:ascii="Times New Roman" w:hAnsi="Times New Roman" w:cs="Times New Roman"/>
          <w:color w:val="000000" w:themeColor="text1"/>
          <w:sz w:val="20"/>
          <w:szCs w:val="20"/>
          <w:lang w:val="en-US"/>
        </w:rPr>
        <w:t xml:space="preserve"> </w:t>
      </w:r>
      <w:r w:rsidRPr="00E54253">
        <w:rPr>
          <w:rFonts w:ascii="Times New Roman" w:eastAsia="ArialMT" w:hAnsi="Times New Roman" w:cs="Times New Roman"/>
          <w:sz w:val="20"/>
          <w:szCs w:val="20"/>
          <w:lang w:val="en-US"/>
        </w:rPr>
        <w:t xml:space="preserve">Hooghe, Liesbet and Marks, Gary. A Postfunctionalist Theory of European Integration: From Permissive Consensus to Constraining Dissensus // British Journal of Political Science. 2009, Vol. 39, pp 1-23. </w:t>
      </w:r>
    </w:p>
  </w:footnote>
  <w:footnote w:id="53">
    <w:p w:rsidR="00DD5C6F" w:rsidRPr="000A5176" w:rsidRDefault="00DD5C6F" w:rsidP="00FD4E70">
      <w:pPr>
        <w:pStyle w:val="a4"/>
        <w:jc w:val="both"/>
        <w:rPr>
          <w:rFonts w:ascii="Times New Roman" w:hAnsi="Times New Roman" w:cs="Times New Roman"/>
          <w:lang w:val="en-US"/>
        </w:rPr>
      </w:pPr>
      <w:r w:rsidRPr="000A5176">
        <w:rPr>
          <w:rStyle w:val="a6"/>
          <w:rFonts w:ascii="Times New Roman" w:hAnsi="Times New Roman" w:cs="Times New Roman"/>
        </w:rPr>
        <w:footnoteRef/>
      </w:r>
      <w:r w:rsidRPr="000A5176">
        <w:rPr>
          <w:rFonts w:ascii="Times New Roman" w:hAnsi="Times New Roman" w:cs="Times New Roman"/>
          <w:lang w:val="en-US"/>
        </w:rPr>
        <w:t xml:space="preserve"> </w:t>
      </w:r>
      <w:r w:rsidRPr="000A5176">
        <w:rPr>
          <w:rFonts w:ascii="Times New Roman" w:hAnsi="Times New Roman" w:cs="Times New Roman"/>
          <w:color w:val="000000" w:themeColor="text1"/>
          <w:lang w:val="en-US"/>
        </w:rPr>
        <w:t>Haller, Max (2008-05-05). European Integration as an Elite Process: The Failure of a Dream? (Routledge Advances in Sociology). Taylor and Francis. Kindle Edition.</w:t>
      </w:r>
    </w:p>
  </w:footnote>
  <w:footnote w:id="54">
    <w:p w:rsidR="00DD5C6F" w:rsidRPr="005847F5" w:rsidRDefault="00DD5C6F" w:rsidP="00FD4E70">
      <w:pPr>
        <w:autoSpaceDE w:val="0"/>
        <w:autoSpaceDN w:val="0"/>
        <w:adjustRightInd w:val="0"/>
        <w:spacing w:after="0" w:line="240" w:lineRule="auto"/>
        <w:jc w:val="both"/>
        <w:rPr>
          <w:rFonts w:ascii="Times New Roman" w:hAnsi="Times New Roman" w:cs="Times New Roman"/>
          <w:sz w:val="20"/>
          <w:szCs w:val="20"/>
          <w:lang w:val="en-US"/>
        </w:rPr>
      </w:pPr>
      <w:r w:rsidRPr="000A5176">
        <w:rPr>
          <w:rStyle w:val="a6"/>
          <w:rFonts w:ascii="Times New Roman" w:hAnsi="Times New Roman" w:cs="Times New Roman"/>
          <w:sz w:val="20"/>
          <w:szCs w:val="20"/>
        </w:rPr>
        <w:footnoteRef/>
      </w:r>
      <w:r w:rsidRPr="000A5176">
        <w:rPr>
          <w:rFonts w:ascii="Times New Roman" w:hAnsi="Times New Roman" w:cs="Times New Roman"/>
          <w:sz w:val="20"/>
          <w:szCs w:val="20"/>
          <w:lang w:val="en-US"/>
        </w:rPr>
        <w:t xml:space="preserve"> The Europe of Elites A Study into the Europeanness of Europe's Political and Economic Elites Edited by Heinrich Best, Gy</w:t>
      </w:r>
      <w:r w:rsidRPr="005B5140">
        <w:rPr>
          <w:rFonts w:ascii="Times New Roman" w:hAnsi="Times New Roman" w:cs="Times New Roman"/>
          <w:sz w:val="20"/>
          <w:szCs w:val="20"/>
          <w:lang w:val="en-US"/>
        </w:rPr>
        <w:t>o</w:t>
      </w:r>
      <w:r w:rsidRPr="000A5176">
        <w:rPr>
          <w:rFonts w:ascii="Times New Roman" w:hAnsi="Times New Roman" w:cs="Times New Roman"/>
          <w:sz w:val="20"/>
          <w:szCs w:val="20"/>
          <w:lang w:val="en-US"/>
        </w:rPr>
        <w:t>rg</w:t>
      </w:r>
      <w:r>
        <w:rPr>
          <w:rFonts w:ascii="Times New Roman" w:hAnsi="Times New Roman" w:cs="Times New Roman"/>
          <w:sz w:val="20"/>
          <w:szCs w:val="20"/>
          <w:lang w:val="en-US"/>
        </w:rPr>
        <w:t xml:space="preserve">y Lengyel, and Luca Verzichelli. </w:t>
      </w:r>
    </w:p>
  </w:footnote>
  <w:footnote w:id="55">
    <w:p w:rsidR="00DD5C6F" w:rsidRPr="000A5176" w:rsidRDefault="00DD5C6F" w:rsidP="000A5176">
      <w:pPr>
        <w:spacing w:line="360" w:lineRule="auto"/>
        <w:jc w:val="both"/>
        <w:rPr>
          <w:rFonts w:ascii="Times New Roman" w:hAnsi="Times New Roman" w:cs="Times New Roman"/>
          <w:sz w:val="20"/>
          <w:szCs w:val="20"/>
        </w:rPr>
      </w:pPr>
      <w:r w:rsidRPr="000A5176">
        <w:rPr>
          <w:rStyle w:val="a6"/>
          <w:rFonts w:ascii="Times New Roman" w:hAnsi="Times New Roman" w:cs="Times New Roman"/>
          <w:sz w:val="20"/>
          <w:szCs w:val="20"/>
        </w:rPr>
        <w:footnoteRef/>
      </w:r>
      <w:r>
        <w:rPr>
          <w:rFonts w:ascii="Times New Roman" w:hAnsi="Times New Roman" w:cs="Times New Roman"/>
          <w:sz w:val="20"/>
          <w:szCs w:val="20"/>
        </w:rPr>
        <w:t xml:space="preserve"> </w:t>
      </w:r>
      <w:r w:rsidRPr="000A5176">
        <w:rPr>
          <w:rFonts w:ascii="Times New Roman" w:hAnsi="Times New Roman" w:cs="Times New Roman"/>
          <w:sz w:val="20"/>
          <w:szCs w:val="20"/>
        </w:rPr>
        <w:t>Роткопф</w:t>
      </w:r>
      <w:r>
        <w:rPr>
          <w:rFonts w:ascii="Times New Roman" w:hAnsi="Times New Roman" w:cs="Times New Roman"/>
          <w:sz w:val="20"/>
          <w:szCs w:val="20"/>
        </w:rPr>
        <w:t>, Д.</w:t>
      </w:r>
      <w:r w:rsidRPr="000A5176">
        <w:rPr>
          <w:rFonts w:ascii="Times New Roman" w:hAnsi="Times New Roman" w:cs="Times New Roman"/>
          <w:sz w:val="20"/>
          <w:szCs w:val="20"/>
        </w:rPr>
        <w:t>: Суперкласс. Те</w:t>
      </w:r>
      <w:r>
        <w:rPr>
          <w:rFonts w:ascii="Times New Roman" w:hAnsi="Times New Roman" w:cs="Times New Roman"/>
          <w:sz w:val="20"/>
          <w:szCs w:val="20"/>
        </w:rPr>
        <w:t>, кто правит миром. – М.: АСТ. – 2010.</w:t>
      </w:r>
    </w:p>
    <w:p w:rsidR="00DD5C6F" w:rsidRDefault="00DD5C6F">
      <w:pPr>
        <w:pStyle w:val="a4"/>
      </w:pPr>
    </w:p>
  </w:footnote>
  <w:footnote w:id="56">
    <w:p w:rsidR="00DD5C6F" w:rsidRPr="00AD251E" w:rsidRDefault="00DD5C6F" w:rsidP="00AD251E">
      <w:pPr>
        <w:jc w:val="both"/>
        <w:rPr>
          <w:rFonts w:ascii="Times New Roman" w:hAnsi="Times New Roman" w:cs="Times New Roman"/>
          <w:color w:val="000000" w:themeColor="text1"/>
          <w:sz w:val="24"/>
          <w:szCs w:val="24"/>
        </w:rPr>
      </w:pPr>
      <w:r w:rsidRPr="00550A73">
        <w:rPr>
          <w:rStyle w:val="a6"/>
          <w:rFonts w:ascii="Times New Roman" w:hAnsi="Times New Roman" w:cs="Times New Roman"/>
        </w:rPr>
        <w:footnoteRef/>
      </w:r>
      <w:r>
        <w:rPr>
          <w:rFonts w:ascii="Times New Roman" w:hAnsi="Times New Roman" w:cs="Times New Roman"/>
        </w:rPr>
        <w:t xml:space="preserve"> </w:t>
      </w:r>
      <w:r w:rsidRPr="00AD251E">
        <w:rPr>
          <w:rFonts w:ascii="Times New Roman" w:hAnsi="Times New Roman" w:cs="Times New Roman"/>
          <w:sz w:val="20"/>
          <w:szCs w:val="20"/>
        </w:rPr>
        <w:t xml:space="preserve">Ашин, Г. Элита. История термина и его применение // НП ЦДО «Элитариум». – </w:t>
      </w:r>
      <w:r w:rsidRPr="00AD251E">
        <w:rPr>
          <w:rFonts w:ascii="Times New Roman" w:hAnsi="Times New Roman" w:cs="Times New Roman"/>
          <w:sz w:val="20"/>
          <w:szCs w:val="20"/>
          <w:lang w:val="en-US"/>
        </w:rPr>
        <w:t>URL</w:t>
      </w:r>
      <w:r w:rsidRPr="00AD251E">
        <w:rPr>
          <w:rFonts w:ascii="Times New Roman" w:hAnsi="Times New Roman" w:cs="Times New Roman"/>
          <w:sz w:val="20"/>
          <w:szCs w:val="20"/>
        </w:rPr>
        <w:t>: [</w:t>
      </w:r>
      <w:hyperlink r:id="rId11" w:history="1">
        <w:r w:rsidRPr="00AD251E">
          <w:rPr>
            <w:rStyle w:val="a7"/>
            <w:rFonts w:ascii="Times New Roman" w:hAnsi="Times New Roman" w:cs="Times New Roman"/>
            <w:color w:val="000000" w:themeColor="text1"/>
            <w:sz w:val="20"/>
            <w:szCs w:val="20"/>
            <w:u w:val="none"/>
            <w:lang w:val="en-US"/>
          </w:rPr>
          <w:t>http</w:t>
        </w:r>
        <w:r w:rsidRPr="00AD251E">
          <w:rPr>
            <w:rStyle w:val="a7"/>
            <w:rFonts w:ascii="Times New Roman" w:hAnsi="Times New Roman" w:cs="Times New Roman"/>
            <w:color w:val="000000" w:themeColor="text1"/>
            <w:sz w:val="20"/>
            <w:szCs w:val="20"/>
            <w:u w:val="none"/>
          </w:rPr>
          <w:t>://</w:t>
        </w:r>
        <w:r w:rsidRPr="00AD251E">
          <w:rPr>
            <w:rStyle w:val="a7"/>
            <w:rFonts w:ascii="Times New Roman" w:hAnsi="Times New Roman" w:cs="Times New Roman"/>
            <w:color w:val="000000" w:themeColor="text1"/>
            <w:sz w:val="20"/>
            <w:szCs w:val="20"/>
            <w:u w:val="none"/>
            <w:lang w:val="en-US"/>
          </w:rPr>
          <w:t>www</w:t>
        </w:r>
        <w:r w:rsidRPr="00AD251E">
          <w:rPr>
            <w:rStyle w:val="a7"/>
            <w:rFonts w:ascii="Times New Roman" w:hAnsi="Times New Roman" w:cs="Times New Roman"/>
            <w:color w:val="000000" w:themeColor="text1"/>
            <w:sz w:val="20"/>
            <w:szCs w:val="20"/>
            <w:u w:val="none"/>
          </w:rPr>
          <w:t>.</w:t>
        </w:r>
        <w:r w:rsidRPr="00AD251E">
          <w:rPr>
            <w:rStyle w:val="a7"/>
            <w:rFonts w:ascii="Times New Roman" w:hAnsi="Times New Roman" w:cs="Times New Roman"/>
            <w:color w:val="000000" w:themeColor="text1"/>
            <w:sz w:val="20"/>
            <w:szCs w:val="20"/>
            <w:u w:val="none"/>
            <w:lang w:val="en-US"/>
          </w:rPr>
          <w:t>elitarium</w:t>
        </w:r>
        <w:r w:rsidRPr="00AD251E">
          <w:rPr>
            <w:rStyle w:val="a7"/>
            <w:rFonts w:ascii="Times New Roman" w:hAnsi="Times New Roman" w:cs="Times New Roman"/>
            <w:color w:val="000000" w:themeColor="text1"/>
            <w:sz w:val="20"/>
            <w:szCs w:val="20"/>
            <w:u w:val="none"/>
          </w:rPr>
          <w:t>.</w:t>
        </w:r>
        <w:r w:rsidRPr="00AD251E">
          <w:rPr>
            <w:rStyle w:val="a7"/>
            <w:rFonts w:ascii="Times New Roman" w:hAnsi="Times New Roman" w:cs="Times New Roman"/>
            <w:color w:val="000000" w:themeColor="text1"/>
            <w:sz w:val="20"/>
            <w:szCs w:val="20"/>
            <w:u w:val="none"/>
            <w:lang w:val="en-US"/>
          </w:rPr>
          <w:t>ru</w:t>
        </w:r>
        <w:r w:rsidRPr="00AD251E">
          <w:rPr>
            <w:rStyle w:val="a7"/>
            <w:rFonts w:ascii="Times New Roman" w:hAnsi="Times New Roman" w:cs="Times New Roman"/>
            <w:color w:val="000000" w:themeColor="text1"/>
            <w:sz w:val="20"/>
            <w:szCs w:val="20"/>
            <w:u w:val="none"/>
          </w:rPr>
          <w:t>/</w:t>
        </w:r>
        <w:r w:rsidRPr="00AD251E">
          <w:rPr>
            <w:rStyle w:val="a7"/>
            <w:rFonts w:ascii="Times New Roman" w:hAnsi="Times New Roman" w:cs="Times New Roman"/>
            <w:color w:val="000000" w:themeColor="text1"/>
            <w:sz w:val="20"/>
            <w:szCs w:val="20"/>
            <w:u w:val="none"/>
            <w:lang w:val="en-US"/>
          </w:rPr>
          <w:t>jelita</w:t>
        </w:r>
        <w:r w:rsidRPr="00AD251E">
          <w:rPr>
            <w:rStyle w:val="a7"/>
            <w:rFonts w:ascii="Times New Roman" w:hAnsi="Times New Roman" w:cs="Times New Roman"/>
            <w:color w:val="000000" w:themeColor="text1"/>
            <w:sz w:val="20"/>
            <w:szCs w:val="20"/>
            <w:u w:val="none"/>
          </w:rPr>
          <w:t>-</w:t>
        </w:r>
        <w:r w:rsidRPr="00AD251E">
          <w:rPr>
            <w:rStyle w:val="a7"/>
            <w:rFonts w:ascii="Times New Roman" w:hAnsi="Times New Roman" w:cs="Times New Roman"/>
            <w:color w:val="000000" w:themeColor="text1"/>
            <w:sz w:val="20"/>
            <w:szCs w:val="20"/>
            <w:u w:val="none"/>
            <w:lang w:val="en-US"/>
          </w:rPr>
          <w:t>ponjatie</w:t>
        </w:r>
        <w:r w:rsidRPr="00AD251E">
          <w:rPr>
            <w:rStyle w:val="a7"/>
            <w:rFonts w:ascii="Times New Roman" w:hAnsi="Times New Roman" w:cs="Times New Roman"/>
            <w:color w:val="000000" w:themeColor="text1"/>
            <w:sz w:val="20"/>
            <w:szCs w:val="20"/>
            <w:u w:val="none"/>
          </w:rPr>
          <w:t>-</w:t>
        </w:r>
        <w:r w:rsidRPr="00AD251E">
          <w:rPr>
            <w:rStyle w:val="a7"/>
            <w:rFonts w:ascii="Times New Roman" w:hAnsi="Times New Roman" w:cs="Times New Roman"/>
            <w:color w:val="000000" w:themeColor="text1"/>
            <w:sz w:val="20"/>
            <w:szCs w:val="20"/>
            <w:u w:val="none"/>
            <w:lang w:val="en-US"/>
          </w:rPr>
          <w:t>termin</w:t>
        </w:r>
        <w:r w:rsidRPr="00AD251E">
          <w:rPr>
            <w:rStyle w:val="a7"/>
            <w:rFonts w:ascii="Times New Roman" w:hAnsi="Times New Roman" w:cs="Times New Roman"/>
            <w:color w:val="000000" w:themeColor="text1"/>
            <w:sz w:val="20"/>
            <w:szCs w:val="20"/>
            <w:u w:val="none"/>
          </w:rPr>
          <w:t>-</w:t>
        </w:r>
        <w:r w:rsidRPr="00AD251E">
          <w:rPr>
            <w:rStyle w:val="a7"/>
            <w:rFonts w:ascii="Times New Roman" w:hAnsi="Times New Roman" w:cs="Times New Roman"/>
            <w:color w:val="000000" w:themeColor="text1"/>
            <w:sz w:val="20"/>
            <w:szCs w:val="20"/>
            <w:u w:val="none"/>
            <w:lang w:val="en-US"/>
          </w:rPr>
          <w:t>pareto</w:t>
        </w:r>
        <w:r w:rsidRPr="00AD251E">
          <w:rPr>
            <w:rStyle w:val="a7"/>
            <w:rFonts w:ascii="Times New Roman" w:hAnsi="Times New Roman" w:cs="Times New Roman"/>
            <w:color w:val="000000" w:themeColor="text1"/>
            <w:sz w:val="20"/>
            <w:szCs w:val="20"/>
            <w:u w:val="none"/>
          </w:rPr>
          <w:t>-</w:t>
        </w:r>
        <w:r w:rsidRPr="00AD251E">
          <w:rPr>
            <w:rStyle w:val="a7"/>
            <w:rFonts w:ascii="Times New Roman" w:hAnsi="Times New Roman" w:cs="Times New Roman"/>
            <w:color w:val="000000" w:themeColor="text1"/>
            <w:sz w:val="20"/>
            <w:szCs w:val="20"/>
            <w:u w:val="none"/>
            <w:lang w:val="en-US"/>
          </w:rPr>
          <w:t>jelitarnyj</w:t>
        </w:r>
        <w:r w:rsidRPr="00AD251E">
          <w:rPr>
            <w:rStyle w:val="a7"/>
            <w:rFonts w:ascii="Times New Roman" w:hAnsi="Times New Roman" w:cs="Times New Roman"/>
            <w:color w:val="000000" w:themeColor="text1"/>
            <w:sz w:val="20"/>
            <w:szCs w:val="20"/>
            <w:u w:val="none"/>
          </w:rPr>
          <w:t>-</w:t>
        </w:r>
        <w:r w:rsidRPr="00AD251E">
          <w:rPr>
            <w:rStyle w:val="a7"/>
            <w:rFonts w:ascii="Times New Roman" w:hAnsi="Times New Roman" w:cs="Times New Roman"/>
            <w:color w:val="000000" w:themeColor="text1"/>
            <w:sz w:val="20"/>
            <w:szCs w:val="20"/>
            <w:u w:val="none"/>
            <w:lang w:val="en-US"/>
          </w:rPr>
          <w:t>vlast</w:t>
        </w:r>
        <w:r w:rsidRPr="00AD251E">
          <w:rPr>
            <w:rStyle w:val="a7"/>
            <w:rFonts w:ascii="Times New Roman" w:hAnsi="Times New Roman" w:cs="Times New Roman"/>
            <w:color w:val="000000" w:themeColor="text1"/>
            <w:sz w:val="20"/>
            <w:szCs w:val="20"/>
            <w:u w:val="none"/>
          </w:rPr>
          <w:t>-</w:t>
        </w:r>
        <w:r w:rsidRPr="00AD251E">
          <w:rPr>
            <w:rStyle w:val="a7"/>
            <w:rFonts w:ascii="Times New Roman" w:hAnsi="Times New Roman" w:cs="Times New Roman"/>
            <w:color w:val="000000" w:themeColor="text1"/>
            <w:sz w:val="20"/>
            <w:szCs w:val="20"/>
            <w:u w:val="none"/>
            <w:lang w:val="en-US"/>
          </w:rPr>
          <w:t>obshhestvo</w:t>
        </w:r>
        <w:r w:rsidRPr="00AD251E">
          <w:rPr>
            <w:rStyle w:val="a7"/>
            <w:rFonts w:ascii="Times New Roman" w:hAnsi="Times New Roman" w:cs="Times New Roman"/>
            <w:color w:val="000000" w:themeColor="text1"/>
            <w:sz w:val="20"/>
            <w:szCs w:val="20"/>
            <w:u w:val="none"/>
          </w:rPr>
          <w:t>/</w:t>
        </w:r>
      </w:hyperlink>
      <w:r w:rsidRPr="00AD251E">
        <w:rPr>
          <w:rStyle w:val="a7"/>
          <w:rFonts w:ascii="Times New Roman" w:hAnsi="Times New Roman" w:cs="Times New Roman"/>
          <w:color w:val="000000" w:themeColor="text1"/>
          <w:sz w:val="20"/>
          <w:szCs w:val="20"/>
          <w:u w:val="none"/>
        </w:rPr>
        <w:t xml:space="preserve">] </w:t>
      </w:r>
      <w:r w:rsidRPr="00AD251E">
        <w:rPr>
          <w:rFonts w:ascii="Times New Roman" w:hAnsi="Times New Roman" w:cs="Times New Roman"/>
          <w:color w:val="000000" w:themeColor="text1"/>
          <w:sz w:val="20"/>
          <w:szCs w:val="20"/>
        </w:rPr>
        <w:t>(дата обращения: 10.04.2016)</w:t>
      </w:r>
    </w:p>
  </w:footnote>
  <w:footnote w:id="57">
    <w:p w:rsidR="00DD5C6F" w:rsidRPr="00AD251E" w:rsidRDefault="00DD5C6F" w:rsidP="00AD251E">
      <w:pPr>
        <w:jc w:val="both"/>
        <w:rPr>
          <w:rFonts w:ascii="Times New Roman" w:hAnsi="Times New Roman" w:cs="Times New Roman"/>
          <w:color w:val="000000" w:themeColor="text1"/>
          <w:sz w:val="20"/>
          <w:szCs w:val="20"/>
        </w:rPr>
      </w:pPr>
      <w:r w:rsidRPr="00550A73">
        <w:rPr>
          <w:rStyle w:val="a6"/>
          <w:rFonts w:ascii="Times New Roman" w:hAnsi="Times New Roman" w:cs="Times New Roman"/>
        </w:rPr>
        <w:footnoteRef/>
      </w:r>
      <w:r>
        <w:rPr>
          <w:rFonts w:ascii="Times New Roman" w:hAnsi="Times New Roman" w:cs="Times New Roman"/>
          <w:sz w:val="20"/>
          <w:szCs w:val="20"/>
        </w:rPr>
        <w:t xml:space="preserve"> </w:t>
      </w:r>
      <w:r w:rsidRPr="001D7916">
        <w:rPr>
          <w:rFonts w:ascii="Times New Roman" w:hAnsi="Times New Roman" w:cs="Times New Roman"/>
          <w:sz w:val="20"/>
          <w:szCs w:val="20"/>
        </w:rPr>
        <w:t xml:space="preserve">Элита. История термина. – </w:t>
      </w:r>
      <w:r w:rsidRPr="001D7916">
        <w:rPr>
          <w:rFonts w:ascii="Times New Roman" w:hAnsi="Times New Roman" w:cs="Times New Roman"/>
          <w:sz w:val="20"/>
          <w:szCs w:val="20"/>
          <w:lang w:val="en-US"/>
        </w:rPr>
        <w:t>URL</w:t>
      </w:r>
      <w:r w:rsidRPr="001D7916">
        <w:rPr>
          <w:rFonts w:ascii="Times New Roman" w:hAnsi="Times New Roman" w:cs="Times New Roman"/>
          <w:sz w:val="20"/>
          <w:szCs w:val="20"/>
        </w:rPr>
        <w:t>: [</w:t>
      </w:r>
      <w:hyperlink r:id="rId12" w:history="1">
        <w:r w:rsidRPr="001D7916">
          <w:rPr>
            <w:rStyle w:val="a7"/>
            <w:rFonts w:ascii="Times New Roman" w:hAnsi="Times New Roman" w:cs="Times New Roman"/>
            <w:color w:val="000000" w:themeColor="text1"/>
            <w:sz w:val="20"/>
            <w:szCs w:val="20"/>
            <w:u w:val="none"/>
            <w:lang w:val="en-US"/>
          </w:rPr>
          <w:t>http</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oko</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planet</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su</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spravka</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spravkamir</w:t>
        </w:r>
        <w:r w:rsidRPr="001D7916">
          <w:rPr>
            <w:rStyle w:val="a7"/>
            <w:rFonts w:ascii="Times New Roman" w:hAnsi="Times New Roman" w:cs="Times New Roman"/>
            <w:color w:val="000000" w:themeColor="text1"/>
            <w:sz w:val="20"/>
            <w:szCs w:val="20"/>
            <w:u w:val="none"/>
          </w:rPr>
          <w:t>/170028-</w:t>
        </w:r>
        <w:r w:rsidRPr="001D7916">
          <w:rPr>
            <w:rStyle w:val="a7"/>
            <w:rFonts w:ascii="Times New Roman" w:hAnsi="Times New Roman" w:cs="Times New Roman"/>
            <w:color w:val="000000" w:themeColor="text1"/>
            <w:sz w:val="20"/>
            <w:szCs w:val="20"/>
            <w:u w:val="none"/>
            <w:lang w:val="en-US"/>
          </w:rPr>
          <w:t>elita</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istoriya</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termina</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html</w:t>
        </w:r>
      </w:hyperlink>
      <w:r w:rsidRPr="001D7916">
        <w:rPr>
          <w:rStyle w:val="a7"/>
          <w:rFonts w:ascii="Times New Roman" w:hAnsi="Times New Roman" w:cs="Times New Roman"/>
          <w:color w:val="000000" w:themeColor="text1"/>
          <w:sz w:val="20"/>
          <w:szCs w:val="20"/>
          <w:u w:val="none"/>
        </w:rPr>
        <w:t xml:space="preserve">] </w:t>
      </w:r>
      <w:r w:rsidRPr="001D7916">
        <w:rPr>
          <w:rFonts w:ascii="Times New Roman" w:hAnsi="Times New Roman" w:cs="Times New Roman"/>
          <w:color w:val="000000" w:themeColor="text1"/>
          <w:sz w:val="20"/>
          <w:szCs w:val="20"/>
        </w:rPr>
        <w:t>(дата обращения: 10.04.2016)</w:t>
      </w:r>
    </w:p>
  </w:footnote>
  <w:footnote w:id="58">
    <w:p w:rsidR="00DD5C6F" w:rsidRDefault="00DD5C6F" w:rsidP="00550A73">
      <w:pPr>
        <w:pStyle w:val="a4"/>
        <w:jc w:val="both"/>
      </w:pPr>
      <w:r w:rsidRPr="00550A73">
        <w:rPr>
          <w:rStyle w:val="a6"/>
          <w:rFonts w:ascii="Times New Roman" w:hAnsi="Times New Roman" w:cs="Times New Roman"/>
        </w:rPr>
        <w:footnoteRef/>
      </w:r>
      <w:r w:rsidRPr="00550A73">
        <w:rPr>
          <w:rFonts w:ascii="Times New Roman" w:hAnsi="Times New Roman" w:cs="Times New Roman"/>
        </w:rPr>
        <w:t xml:space="preserve"> </w:t>
      </w:r>
      <w:r w:rsidRPr="00AD251E">
        <w:rPr>
          <w:rFonts w:ascii="Times New Roman" w:hAnsi="Times New Roman" w:cs="Times New Roman"/>
        </w:rPr>
        <w:t xml:space="preserve">Ашин, Г. Элита. История термина и его применение // НП ЦДО «Элитариум». – </w:t>
      </w:r>
      <w:r w:rsidRPr="00AD251E">
        <w:rPr>
          <w:rFonts w:ascii="Times New Roman" w:hAnsi="Times New Roman" w:cs="Times New Roman"/>
          <w:lang w:val="en-US"/>
        </w:rPr>
        <w:t>URL</w:t>
      </w:r>
      <w:r w:rsidRPr="00AD251E">
        <w:rPr>
          <w:rFonts w:ascii="Times New Roman" w:hAnsi="Times New Roman" w:cs="Times New Roman"/>
        </w:rPr>
        <w:t>: [</w:t>
      </w:r>
      <w:hyperlink r:id="rId13" w:history="1">
        <w:r w:rsidRPr="00AD251E">
          <w:rPr>
            <w:rStyle w:val="a7"/>
            <w:rFonts w:ascii="Times New Roman" w:hAnsi="Times New Roman" w:cs="Times New Roman"/>
            <w:color w:val="000000" w:themeColor="text1"/>
            <w:u w:val="none"/>
            <w:lang w:val="en-US"/>
          </w:rPr>
          <w:t>http</w:t>
        </w:r>
        <w:r w:rsidRPr="00AD251E">
          <w:rPr>
            <w:rStyle w:val="a7"/>
            <w:rFonts w:ascii="Times New Roman" w:hAnsi="Times New Roman" w:cs="Times New Roman"/>
            <w:color w:val="000000" w:themeColor="text1"/>
            <w:u w:val="none"/>
          </w:rPr>
          <w:t>://</w:t>
        </w:r>
        <w:r w:rsidRPr="00AD251E">
          <w:rPr>
            <w:rStyle w:val="a7"/>
            <w:rFonts w:ascii="Times New Roman" w:hAnsi="Times New Roman" w:cs="Times New Roman"/>
            <w:color w:val="000000" w:themeColor="text1"/>
            <w:u w:val="none"/>
            <w:lang w:val="en-US"/>
          </w:rPr>
          <w:t>www</w:t>
        </w:r>
        <w:r w:rsidRPr="00AD251E">
          <w:rPr>
            <w:rStyle w:val="a7"/>
            <w:rFonts w:ascii="Times New Roman" w:hAnsi="Times New Roman" w:cs="Times New Roman"/>
            <w:color w:val="000000" w:themeColor="text1"/>
            <w:u w:val="none"/>
          </w:rPr>
          <w:t>.</w:t>
        </w:r>
        <w:r w:rsidRPr="00AD251E">
          <w:rPr>
            <w:rStyle w:val="a7"/>
            <w:rFonts w:ascii="Times New Roman" w:hAnsi="Times New Roman" w:cs="Times New Roman"/>
            <w:color w:val="000000" w:themeColor="text1"/>
            <w:u w:val="none"/>
            <w:lang w:val="en-US"/>
          </w:rPr>
          <w:t>elitarium</w:t>
        </w:r>
        <w:r w:rsidRPr="00AD251E">
          <w:rPr>
            <w:rStyle w:val="a7"/>
            <w:rFonts w:ascii="Times New Roman" w:hAnsi="Times New Roman" w:cs="Times New Roman"/>
            <w:color w:val="000000" w:themeColor="text1"/>
            <w:u w:val="none"/>
          </w:rPr>
          <w:t>.</w:t>
        </w:r>
        <w:r w:rsidRPr="00AD251E">
          <w:rPr>
            <w:rStyle w:val="a7"/>
            <w:rFonts w:ascii="Times New Roman" w:hAnsi="Times New Roman" w:cs="Times New Roman"/>
            <w:color w:val="000000" w:themeColor="text1"/>
            <w:u w:val="none"/>
            <w:lang w:val="en-US"/>
          </w:rPr>
          <w:t>ru</w:t>
        </w:r>
        <w:r w:rsidRPr="00AD251E">
          <w:rPr>
            <w:rStyle w:val="a7"/>
            <w:rFonts w:ascii="Times New Roman" w:hAnsi="Times New Roman" w:cs="Times New Roman"/>
            <w:color w:val="000000" w:themeColor="text1"/>
            <w:u w:val="none"/>
          </w:rPr>
          <w:t>/</w:t>
        </w:r>
        <w:r w:rsidRPr="00AD251E">
          <w:rPr>
            <w:rStyle w:val="a7"/>
            <w:rFonts w:ascii="Times New Roman" w:hAnsi="Times New Roman" w:cs="Times New Roman"/>
            <w:color w:val="000000" w:themeColor="text1"/>
            <w:u w:val="none"/>
            <w:lang w:val="en-US"/>
          </w:rPr>
          <w:t>jelita</w:t>
        </w:r>
        <w:r w:rsidRPr="00AD251E">
          <w:rPr>
            <w:rStyle w:val="a7"/>
            <w:rFonts w:ascii="Times New Roman" w:hAnsi="Times New Roman" w:cs="Times New Roman"/>
            <w:color w:val="000000" w:themeColor="text1"/>
            <w:u w:val="none"/>
          </w:rPr>
          <w:t>-</w:t>
        </w:r>
        <w:r w:rsidRPr="00AD251E">
          <w:rPr>
            <w:rStyle w:val="a7"/>
            <w:rFonts w:ascii="Times New Roman" w:hAnsi="Times New Roman" w:cs="Times New Roman"/>
            <w:color w:val="000000" w:themeColor="text1"/>
            <w:u w:val="none"/>
            <w:lang w:val="en-US"/>
          </w:rPr>
          <w:t>ponjatie</w:t>
        </w:r>
        <w:r w:rsidRPr="00AD251E">
          <w:rPr>
            <w:rStyle w:val="a7"/>
            <w:rFonts w:ascii="Times New Roman" w:hAnsi="Times New Roman" w:cs="Times New Roman"/>
            <w:color w:val="000000" w:themeColor="text1"/>
            <w:u w:val="none"/>
          </w:rPr>
          <w:t>-</w:t>
        </w:r>
        <w:r w:rsidRPr="00AD251E">
          <w:rPr>
            <w:rStyle w:val="a7"/>
            <w:rFonts w:ascii="Times New Roman" w:hAnsi="Times New Roman" w:cs="Times New Roman"/>
            <w:color w:val="000000" w:themeColor="text1"/>
            <w:u w:val="none"/>
            <w:lang w:val="en-US"/>
          </w:rPr>
          <w:t>termin</w:t>
        </w:r>
        <w:r w:rsidRPr="00AD251E">
          <w:rPr>
            <w:rStyle w:val="a7"/>
            <w:rFonts w:ascii="Times New Roman" w:hAnsi="Times New Roman" w:cs="Times New Roman"/>
            <w:color w:val="000000" w:themeColor="text1"/>
            <w:u w:val="none"/>
          </w:rPr>
          <w:t>-</w:t>
        </w:r>
        <w:r w:rsidRPr="00AD251E">
          <w:rPr>
            <w:rStyle w:val="a7"/>
            <w:rFonts w:ascii="Times New Roman" w:hAnsi="Times New Roman" w:cs="Times New Roman"/>
            <w:color w:val="000000" w:themeColor="text1"/>
            <w:u w:val="none"/>
            <w:lang w:val="en-US"/>
          </w:rPr>
          <w:t>pareto</w:t>
        </w:r>
        <w:r w:rsidRPr="00AD251E">
          <w:rPr>
            <w:rStyle w:val="a7"/>
            <w:rFonts w:ascii="Times New Roman" w:hAnsi="Times New Roman" w:cs="Times New Roman"/>
            <w:color w:val="000000" w:themeColor="text1"/>
            <w:u w:val="none"/>
          </w:rPr>
          <w:t>-</w:t>
        </w:r>
        <w:r w:rsidRPr="00AD251E">
          <w:rPr>
            <w:rStyle w:val="a7"/>
            <w:rFonts w:ascii="Times New Roman" w:hAnsi="Times New Roman" w:cs="Times New Roman"/>
            <w:color w:val="000000" w:themeColor="text1"/>
            <w:u w:val="none"/>
            <w:lang w:val="en-US"/>
          </w:rPr>
          <w:t>jelitarnyj</w:t>
        </w:r>
        <w:r w:rsidRPr="00AD251E">
          <w:rPr>
            <w:rStyle w:val="a7"/>
            <w:rFonts w:ascii="Times New Roman" w:hAnsi="Times New Roman" w:cs="Times New Roman"/>
            <w:color w:val="000000" w:themeColor="text1"/>
            <w:u w:val="none"/>
          </w:rPr>
          <w:t>-</w:t>
        </w:r>
        <w:r w:rsidRPr="00AD251E">
          <w:rPr>
            <w:rStyle w:val="a7"/>
            <w:rFonts w:ascii="Times New Roman" w:hAnsi="Times New Roman" w:cs="Times New Roman"/>
            <w:color w:val="000000" w:themeColor="text1"/>
            <w:u w:val="none"/>
            <w:lang w:val="en-US"/>
          </w:rPr>
          <w:t>vlast</w:t>
        </w:r>
        <w:r w:rsidRPr="00AD251E">
          <w:rPr>
            <w:rStyle w:val="a7"/>
            <w:rFonts w:ascii="Times New Roman" w:hAnsi="Times New Roman" w:cs="Times New Roman"/>
            <w:color w:val="000000" w:themeColor="text1"/>
            <w:u w:val="none"/>
          </w:rPr>
          <w:t>-</w:t>
        </w:r>
        <w:r w:rsidRPr="00AD251E">
          <w:rPr>
            <w:rStyle w:val="a7"/>
            <w:rFonts w:ascii="Times New Roman" w:hAnsi="Times New Roman" w:cs="Times New Roman"/>
            <w:color w:val="000000" w:themeColor="text1"/>
            <w:u w:val="none"/>
            <w:lang w:val="en-US"/>
          </w:rPr>
          <w:t>obshhestvo</w:t>
        </w:r>
        <w:r w:rsidRPr="00AD251E">
          <w:rPr>
            <w:rStyle w:val="a7"/>
            <w:rFonts w:ascii="Times New Roman" w:hAnsi="Times New Roman" w:cs="Times New Roman"/>
            <w:color w:val="000000" w:themeColor="text1"/>
            <w:u w:val="none"/>
          </w:rPr>
          <w:t>/</w:t>
        </w:r>
      </w:hyperlink>
      <w:r w:rsidRPr="00AD251E">
        <w:rPr>
          <w:rStyle w:val="a7"/>
          <w:rFonts w:ascii="Times New Roman" w:hAnsi="Times New Roman" w:cs="Times New Roman"/>
          <w:color w:val="000000" w:themeColor="text1"/>
          <w:u w:val="none"/>
        </w:rPr>
        <w:t xml:space="preserve">] </w:t>
      </w:r>
      <w:r w:rsidRPr="00AD251E">
        <w:rPr>
          <w:rFonts w:ascii="Times New Roman" w:hAnsi="Times New Roman" w:cs="Times New Roman"/>
          <w:color w:val="000000" w:themeColor="text1"/>
        </w:rPr>
        <w:t>(дата обращения: 10.04.2016)</w:t>
      </w:r>
    </w:p>
  </w:footnote>
  <w:footnote w:id="59">
    <w:p w:rsidR="00DD5C6F" w:rsidRPr="00AD251E" w:rsidRDefault="00DD5C6F" w:rsidP="005A786B">
      <w:pPr>
        <w:spacing w:line="240" w:lineRule="auto"/>
        <w:jc w:val="both"/>
        <w:rPr>
          <w:rFonts w:ascii="Times New Roman" w:hAnsi="Times New Roman" w:cs="Times New Roman"/>
          <w:color w:val="000000" w:themeColor="text1"/>
          <w:sz w:val="20"/>
          <w:szCs w:val="20"/>
        </w:rPr>
      </w:pPr>
      <w:r w:rsidRPr="00553090">
        <w:rPr>
          <w:rStyle w:val="a6"/>
          <w:rFonts w:ascii="Times New Roman" w:hAnsi="Times New Roman" w:cs="Times New Roman"/>
        </w:rPr>
        <w:footnoteRef/>
      </w:r>
      <w:r w:rsidRPr="00553090">
        <w:rPr>
          <w:rFonts w:ascii="Times New Roman" w:hAnsi="Times New Roman" w:cs="Times New Roman"/>
        </w:rPr>
        <w:t xml:space="preserve"> </w:t>
      </w:r>
      <w:r w:rsidRPr="001D7916">
        <w:rPr>
          <w:rFonts w:ascii="Times New Roman" w:hAnsi="Times New Roman" w:cs="Times New Roman"/>
          <w:sz w:val="20"/>
          <w:szCs w:val="20"/>
        </w:rPr>
        <w:t xml:space="preserve">Элита. История термина. – </w:t>
      </w:r>
      <w:r w:rsidRPr="001D7916">
        <w:rPr>
          <w:rFonts w:ascii="Times New Roman" w:hAnsi="Times New Roman" w:cs="Times New Roman"/>
          <w:sz w:val="20"/>
          <w:szCs w:val="20"/>
          <w:lang w:val="en-US"/>
        </w:rPr>
        <w:t>URL</w:t>
      </w:r>
      <w:r w:rsidRPr="001D7916">
        <w:rPr>
          <w:rFonts w:ascii="Times New Roman" w:hAnsi="Times New Roman" w:cs="Times New Roman"/>
          <w:sz w:val="20"/>
          <w:szCs w:val="20"/>
        </w:rPr>
        <w:t>: [</w:t>
      </w:r>
      <w:hyperlink r:id="rId14" w:history="1">
        <w:r w:rsidRPr="001D7916">
          <w:rPr>
            <w:rStyle w:val="a7"/>
            <w:rFonts w:ascii="Times New Roman" w:hAnsi="Times New Roman" w:cs="Times New Roman"/>
            <w:color w:val="000000" w:themeColor="text1"/>
            <w:sz w:val="20"/>
            <w:szCs w:val="20"/>
            <w:u w:val="none"/>
            <w:lang w:val="en-US"/>
          </w:rPr>
          <w:t>http</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oko</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planet</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su</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spravka</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spravkamir</w:t>
        </w:r>
        <w:r w:rsidRPr="001D7916">
          <w:rPr>
            <w:rStyle w:val="a7"/>
            <w:rFonts w:ascii="Times New Roman" w:hAnsi="Times New Roman" w:cs="Times New Roman"/>
            <w:color w:val="000000" w:themeColor="text1"/>
            <w:sz w:val="20"/>
            <w:szCs w:val="20"/>
            <w:u w:val="none"/>
          </w:rPr>
          <w:t>/170028-</w:t>
        </w:r>
        <w:r w:rsidRPr="001D7916">
          <w:rPr>
            <w:rStyle w:val="a7"/>
            <w:rFonts w:ascii="Times New Roman" w:hAnsi="Times New Roman" w:cs="Times New Roman"/>
            <w:color w:val="000000" w:themeColor="text1"/>
            <w:sz w:val="20"/>
            <w:szCs w:val="20"/>
            <w:u w:val="none"/>
            <w:lang w:val="en-US"/>
          </w:rPr>
          <w:t>elita</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istoriya</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termina</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html</w:t>
        </w:r>
      </w:hyperlink>
      <w:r w:rsidRPr="001D7916">
        <w:rPr>
          <w:rStyle w:val="a7"/>
          <w:rFonts w:ascii="Times New Roman" w:hAnsi="Times New Roman" w:cs="Times New Roman"/>
          <w:color w:val="000000" w:themeColor="text1"/>
          <w:sz w:val="20"/>
          <w:szCs w:val="20"/>
          <w:u w:val="none"/>
        </w:rPr>
        <w:t xml:space="preserve">] </w:t>
      </w:r>
      <w:r w:rsidRPr="001D791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дата обращения: 15</w:t>
      </w:r>
      <w:r w:rsidRPr="001D791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01.</w:t>
      </w:r>
      <w:r w:rsidRPr="001D7916">
        <w:rPr>
          <w:rFonts w:ascii="Times New Roman" w:hAnsi="Times New Roman" w:cs="Times New Roman"/>
          <w:color w:val="000000" w:themeColor="text1"/>
          <w:sz w:val="20"/>
          <w:szCs w:val="20"/>
        </w:rPr>
        <w:t>2016)</w:t>
      </w:r>
    </w:p>
  </w:footnote>
  <w:footnote w:id="60">
    <w:p w:rsidR="00DD5C6F" w:rsidRPr="00AD251E" w:rsidRDefault="00DD5C6F" w:rsidP="005A786B">
      <w:pPr>
        <w:spacing w:line="240" w:lineRule="auto"/>
        <w:jc w:val="both"/>
        <w:rPr>
          <w:rFonts w:ascii="Times New Roman" w:hAnsi="Times New Roman" w:cs="Times New Roman"/>
          <w:color w:val="000000" w:themeColor="text1"/>
          <w:sz w:val="20"/>
          <w:szCs w:val="20"/>
        </w:rPr>
      </w:pPr>
      <w:r w:rsidRPr="00553090">
        <w:rPr>
          <w:rStyle w:val="a6"/>
          <w:rFonts w:ascii="Times New Roman" w:hAnsi="Times New Roman" w:cs="Times New Roman"/>
        </w:rPr>
        <w:footnoteRef/>
      </w:r>
      <w:r w:rsidRPr="00553090">
        <w:rPr>
          <w:rFonts w:ascii="Times New Roman" w:hAnsi="Times New Roman" w:cs="Times New Roman"/>
        </w:rPr>
        <w:t xml:space="preserve"> </w:t>
      </w:r>
      <w:r w:rsidRPr="001D7916">
        <w:rPr>
          <w:rFonts w:ascii="Times New Roman" w:hAnsi="Times New Roman" w:cs="Times New Roman"/>
          <w:sz w:val="20"/>
          <w:szCs w:val="20"/>
        </w:rPr>
        <w:t xml:space="preserve">Криворученко, В., Мацуев А., Плотников А., Сыздыкова Ж. Элита: к вопросу о понятии // Знание, понимание, умение. 2012. №3. – </w:t>
      </w:r>
      <w:r w:rsidRPr="001D7916">
        <w:rPr>
          <w:rFonts w:ascii="Times New Roman" w:hAnsi="Times New Roman" w:cs="Times New Roman"/>
          <w:sz w:val="20"/>
          <w:szCs w:val="20"/>
          <w:lang w:val="en-US"/>
        </w:rPr>
        <w:t>URL</w:t>
      </w:r>
      <w:r w:rsidRPr="001D7916">
        <w:rPr>
          <w:rFonts w:ascii="Times New Roman" w:hAnsi="Times New Roman" w:cs="Times New Roman"/>
          <w:sz w:val="20"/>
          <w:szCs w:val="20"/>
        </w:rPr>
        <w:t>: [</w:t>
      </w:r>
      <w:hyperlink r:id="rId15" w:history="1">
        <w:r w:rsidRPr="001D7916">
          <w:rPr>
            <w:rStyle w:val="a7"/>
            <w:rFonts w:ascii="Times New Roman" w:hAnsi="Times New Roman" w:cs="Times New Roman"/>
            <w:color w:val="000000" w:themeColor="text1"/>
            <w:sz w:val="20"/>
            <w:szCs w:val="20"/>
            <w:u w:val="none"/>
            <w:lang w:val="en-US"/>
          </w:rPr>
          <w:t>http</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www</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zpu</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journal</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ru</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zpu</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contents</w:t>
        </w:r>
        <w:r w:rsidRPr="001D7916">
          <w:rPr>
            <w:rStyle w:val="a7"/>
            <w:rFonts w:ascii="Times New Roman" w:hAnsi="Times New Roman" w:cs="Times New Roman"/>
            <w:color w:val="000000" w:themeColor="text1"/>
            <w:sz w:val="20"/>
            <w:szCs w:val="20"/>
            <w:u w:val="none"/>
          </w:rPr>
          <w:t>/2012/3/</w:t>
        </w:r>
        <w:r w:rsidRPr="001D7916">
          <w:rPr>
            <w:rStyle w:val="a7"/>
            <w:rFonts w:ascii="Times New Roman" w:hAnsi="Times New Roman" w:cs="Times New Roman"/>
            <w:color w:val="000000" w:themeColor="text1"/>
            <w:sz w:val="20"/>
            <w:szCs w:val="20"/>
            <w:u w:val="none"/>
            <w:lang w:val="en-US"/>
          </w:rPr>
          <w:t>Krivoruchenko</w:t>
        </w:r>
        <w:r w:rsidRPr="001D7916">
          <w:rPr>
            <w:rStyle w:val="a7"/>
            <w:rFonts w:ascii="Times New Roman" w:hAnsi="Times New Roman" w:cs="Times New Roman"/>
            <w:color w:val="000000" w:themeColor="text1"/>
            <w:sz w:val="20"/>
            <w:szCs w:val="20"/>
            <w:u w:val="none"/>
          </w:rPr>
          <w:t>_</w:t>
        </w:r>
        <w:r w:rsidRPr="001D7916">
          <w:rPr>
            <w:rStyle w:val="a7"/>
            <w:rFonts w:ascii="Times New Roman" w:hAnsi="Times New Roman" w:cs="Times New Roman"/>
            <w:color w:val="000000" w:themeColor="text1"/>
            <w:sz w:val="20"/>
            <w:szCs w:val="20"/>
            <w:u w:val="none"/>
            <w:lang w:val="en-US"/>
          </w:rPr>
          <w:t>Matsuev</w:t>
        </w:r>
        <w:r w:rsidRPr="001D7916">
          <w:rPr>
            <w:rStyle w:val="a7"/>
            <w:rFonts w:ascii="Times New Roman" w:hAnsi="Times New Roman" w:cs="Times New Roman"/>
            <w:color w:val="000000" w:themeColor="text1"/>
            <w:sz w:val="20"/>
            <w:szCs w:val="20"/>
            <w:u w:val="none"/>
          </w:rPr>
          <w:t>_</w:t>
        </w:r>
        <w:r w:rsidRPr="001D7916">
          <w:rPr>
            <w:rStyle w:val="a7"/>
            <w:rFonts w:ascii="Times New Roman" w:hAnsi="Times New Roman" w:cs="Times New Roman"/>
            <w:color w:val="000000" w:themeColor="text1"/>
            <w:sz w:val="20"/>
            <w:szCs w:val="20"/>
            <w:u w:val="none"/>
            <w:lang w:val="en-US"/>
          </w:rPr>
          <w:t>Plotnikov</w:t>
        </w:r>
        <w:r w:rsidRPr="001D7916">
          <w:rPr>
            <w:rStyle w:val="a7"/>
            <w:rFonts w:ascii="Times New Roman" w:hAnsi="Times New Roman" w:cs="Times New Roman"/>
            <w:color w:val="000000" w:themeColor="text1"/>
            <w:sz w:val="20"/>
            <w:szCs w:val="20"/>
            <w:u w:val="none"/>
          </w:rPr>
          <w:t>_</w:t>
        </w:r>
        <w:r w:rsidRPr="001D7916">
          <w:rPr>
            <w:rStyle w:val="a7"/>
            <w:rFonts w:ascii="Times New Roman" w:hAnsi="Times New Roman" w:cs="Times New Roman"/>
            <w:color w:val="000000" w:themeColor="text1"/>
            <w:sz w:val="20"/>
            <w:szCs w:val="20"/>
            <w:u w:val="none"/>
            <w:lang w:val="en-US"/>
          </w:rPr>
          <w:t>Syzdykova</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Elite</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Question</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Concept</w:t>
        </w:r>
        <w:r w:rsidRPr="001D7916">
          <w:rPr>
            <w:rStyle w:val="a7"/>
            <w:rFonts w:ascii="Times New Roman" w:hAnsi="Times New Roman" w:cs="Times New Roman"/>
            <w:color w:val="000000" w:themeColor="text1"/>
            <w:sz w:val="20"/>
            <w:szCs w:val="20"/>
            <w:u w:val="none"/>
          </w:rPr>
          <w:t>/</w:t>
        </w:r>
      </w:hyperlink>
      <w:r w:rsidRPr="001D7916">
        <w:rPr>
          <w:rStyle w:val="a7"/>
          <w:rFonts w:ascii="Times New Roman" w:hAnsi="Times New Roman" w:cs="Times New Roman"/>
          <w:color w:val="000000" w:themeColor="text1"/>
          <w:sz w:val="20"/>
          <w:szCs w:val="20"/>
          <w:u w:val="none"/>
        </w:rPr>
        <w:t xml:space="preserve">] </w:t>
      </w:r>
      <w:r w:rsidRPr="001D7916">
        <w:rPr>
          <w:rFonts w:ascii="Times New Roman" w:hAnsi="Times New Roman" w:cs="Times New Roman"/>
          <w:color w:val="000000" w:themeColor="text1"/>
          <w:sz w:val="20"/>
          <w:szCs w:val="20"/>
        </w:rPr>
        <w:t xml:space="preserve">(дата обращения: </w:t>
      </w:r>
      <w:r>
        <w:rPr>
          <w:rFonts w:ascii="Times New Roman" w:hAnsi="Times New Roman" w:cs="Times New Roman"/>
          <w:color w:val="000000" w:themeColor="text1"/>
          <w:sz w:val="20"/>
          <w:szCs w:val="20"/>
        </w:rPr>
        <w:t>15</w:t>
      </w:r>
      <w:r w:rsidRPr="001D791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01.</w:t>
      </w:r>
      <w:r w:rsidRPr="001D7916">
        <w:rPr>
          <w:rFonts w:ascii="Times New Roman" w:hAnsi="Times New Roman" w:cs="Times New Roman"/>
          <w:color w:val="000000" w:themeColor="text1"/>
          <w:sz w:val="20"/>
          <w:szCs w:val="20"/>
        </w:rPr>
        <w:t>2016)</w:t>
      </w:r>
    </w:p>
  </w:footnote>
  <w:footnote w:id="61">
    <w:p w:rsidR="00DD5C6F" w:rsidRPr="00AD251E" w:rsidRDefault="00DD5C6F" w:rsidP="005A786B">
      <w:pPr>
        <w:spacing w:line="240" w:lineRule="auto"/>
        <w:jc w:val="both"/>
        <w:rPr>
          <w:rFonts w:ascii="Times New Roman" w:hAnsi="Times New Roman" w:cs="Times New Roman"/>
          <w:color w:val="000000" w:themeColor="text1"/>
          <w:sz w:val="20"/>
          <w:szCs w:val="20"/>
        </w:rPr>
      </w:pPr>
      <w:r w:rsidRPr="004F2158">
        <w:rPr>
          <w:rStyle w:val="a6"/>
          <w:rFonts w:ascii="Times New Roman" w:hAnsi="Times New Roman" w:cs="Times New Roman"/>
        </w:rPr>
        <w:footnoteRef/>
      </w:r>
      <w:r w:rsidRPr="004F2158">
        <w:rPr>
          <w:rFonts w:ascii="Times New Roman" w:hAnsi="Times New Roman" w:cs="Times New Roman"/>
        </w:rPr>
        <w:t xml:space="preserve"> </w:t>
      </w:r>
      <w:r w:rsidRPr="001D7916">
        <w:rPr>
          <w:rFonts w:ascii="Times New Roman" w:hAnsi="Times New Roman" w:cs="Times New Roman"/>
          <w:sz w:val="20"/>
          <w:szCs w:val="20"/>
        </w:rPr>
        <w:t xml:space="preserve">Толковый словарь Ушакова онлайн. – </w:t>
      </w:r>
      <w:r w:rsidRPr="001D7916">
        <w:rPr>
          <w:rFonts w:ascii="Times New Roman" w:hAnsi="Times New Roman" w:cs="Times New Roman"/>
          <w:sz w:val="20"/>
          <w:szCs w:val="20"/>
          <w:lang w:val="en-US"/>
        </w:rPr>
        <w:t>URL</w:t>
      </w:r>
      <w:r w:rsidRPr="001D7916">
        <w:rPr>
          <w:rFonts w:ascii="Times New Roman" w:hAnsi="Times New Roman" w:cs="Times New Roman"/>
          <w:sz w:val="20"/>
          <w:szCs w:val="20"/>
        </w:rPr>
        <w:t>: [</w:t>
      </w:r>
      <w:hyperlink r:id="rId16" w:history="1">
        <w:r w:rsidRPr="001D7916">
          <w:rPr>
            <w:rStyle w:val="a7"/>
            <w:rFonts w:ascii="Times New Roman" w:hAnsi="Times New Roman" w:cs="Times New Roman"/>
            <w:color w:val="000000" w:themeColor="text1"/>
            <w:sz w:val="20"/>
            <w:szCs w:val="20"/>
            <w:u w:val="none"/>
            <w:lang w:val="en-US"/>
          </w:rPr>
          <w:t>http</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ushakovdictionary</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ru</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word</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php</w:t>
        </w:r>
        <w:r w:rsidRPr="001D7916">
          <w:rPr>
            <w:rStyle w:val="a7"/>
            <w:rFonts w:ascii="Times New Roman" w:hAnsi="Times New Roman" w:cs="Times New Roman"/>
            <w:color w:val="000000" w:themeColor="text1"/>
            <w:sz w:val="20"/>
            <w:szCs w:val="20"/>
            <w:u w:val="none"/>
          </w:rPr>
          <w:t>?</w:t>
        </w:r>
        <w:r w:rsidRPr="001D7916">
          <w:rPr>
            <w:rStyle w:val="a7"/>
            <w:rFonts w:ascii="Times New Roman" w:hAnsi="Times New Roman" w:cs="Times New Roman"/>
            <w:color w:val="000000" w:themeColor="text1"/>
            <w:sz w:val="20"/>
            <w:szCs w:val="20"/>
            <w:u w:val="none"/>
            <w:lang w:val="en-US"/>
          </w:rPr>
          <w:t>wordid</w:t>
        </w:r>
        <w:r w:rsidRPr="001D7916">
          <w:rPr>
            <w:rStyle w:val="a7"/>
            <w:rFonts w:ascii="Times New Roman" w:hAnsi="Times New Roman" w:cs="Times New Roman"/>
            <w:color w:val="000000" w:themeColor="text1"/>
            <w:sz w:val="20"/>
            <w:szCs w:val="20"/>
            <w:u w:val="none"/>
          </w:rPr>
          <w:t>=87423</w:t>
        </w:r>
      </w:hyperlink>
      <w:r w:rsidRPr="001D7916">
        <w:rPr>
          <w:rStyle w:val="a7"/>
          <w:rFonts w:ascii="Times New Roman" w:hAnsi="Times New Roman" w:cs="Times New Roman"/>
          <w:color w:val="000000" w:themeColor="text1"/>
          <w:sz w:val="20"/>
          <w:szCs w:val="20"/>
          <w:u w:val="none"/>
        </w:rPr>
        <w:t>]</w:t>
      </w:r>
      <w:r>
        <w:rPr>
          <w:rStyle w:val="a7"/>
          <w:rFonts w:ascii="Times New Roman" w:hAnsi="Times New Roman" w:cs="Times New Roman"/>
          <w:color w:val="000000" w:themeColor="text1"/>
          <w:sz w:val="20"/>
          <w:szCs w:val="20"/>
          <w:u w:val="none"/>
        </w:rPr>
        <w:t xml:space="preserve"> </w:t>
      </w:r>
      <w:r w:rsidRPr="001D7916">
        <w:rPr>
          <w:rFonts w:ascii="Times New Roman" w:hAnsi="Times New Roman" w:cs="Times New Roman"/>
          <w:color w:val="000000" w:themeColor="text1"/>
          <w:sz w:val="20"/>
          <w:szCs w:val="20"/>
        </w:rPr>
        <w:t xml:space="preserve">(дата обращения: </w:t>
      </w:r>
      <w:r>
        <w:rPr>
          <w:rFonts w:ascii="Times New Roman" w:hAnsi="Times New Roman" w:cs="Times New Roman"/>
          <w:color w:val="000000" w:themeColor="text1"/>
          <w:sz w:val="20"/>
          <w:szCs w:val="20"/>
        </w:rPr>
        <w:t>15</w:t>
      </w:r>
      <w:r w:rsidRPr="001D791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01.</w:t>
      </w:r>
      <w:r w:rsidRPr="001D7916">
        <w:rPr>
          <w:rFonts w:ascii="Times New Roman" w:hAnsi="Times New Roman" w:cs="Times New Roman"/>
          <w:color w:val="000000" w:themeColor="text1"/>
          <w:sz w:val="20"/>
          <w:szCs w:val="20"/>
        </w:rPr>
        <w:t>2016)</w:t>
      </w:r>
    </w:p>
  </w:footnote>
  <w:footnote w:id="62">
    <w:p w:rsidR="00DD5C6F" w:rsidRPr="005847F5" w:rsidRDefault="00DD5C6F" w:rsidP="005A786B">
      <w:pPr>
        <w:pStyle w:val="a4"/>
        <w:jc w:val="both"/>
        <w:rPr>
          <w:rFonts w:ascii="Times New Roman" w:hAnsi="Times New Roman" w:cs="Times New Roman"/>
          <w:sz w:val="24"/>
          <w:szCs w:val="24"/>
        </w:rPr>
      </w:pPr>
      <w:r w:rsidRPr="004F2158">
        <w:rPr>
          <w:rStyle w:val="a6"/>
          <w:rFonts w:ascii="Times New Roman" w:hAnsi="Times New Roman" w:cs="Times New Roman"/>
        </w:rPr>
        <w:footnoteRef/>
      </w:r>
      <w:r w:rsidRPr="004F2158">
        <w:rPr>
          <w:rFonts w:ascii="Times New Roman" w:hAnsi="Times New Roman" w:cs="Times New Roman"/>
        </w:rPr>
        <w:t xml:space="preserve"> </w:t>
      </w:r>
      <w:r>
        <w:rPr>
          <w:rFonts w:ascii="Times New Roman" w:hAnsi="Times New Roman" w:cs="Times New Roman"/>
        </w:rPr>
        <w:t xml:space="preserve">Макиавелли, Н. Государь. – </w:t>
      </w:r>
      <w:r>
        <w:rPr>
          <w:rFonts w:ascii="Times New Roman" w:hAnsi="Times New Roman" w:cs="Times New Roman"/>
          <w:lang w:val="en-US"/>
        </w:rPr>
        <w:t>URL</w:t>
      </w:r>
      <w:r w:rsidRPr="005A786B">
        <w:rPr>
          <w:rFonts w:ascii="Times New Roman" w:hAnsi="Times New Roman" w:cs="Times New Roman"/>
        </w:rPr>
        <w:t>: [</w:t>
      </w:r>
      <w:r w:rsidRPr="004F2158">
        <w:rPr>
          <w:rFonts w:ascii="Times New Roman" w:hAnsi="Times New Roman" w:cs="Times New Roman"/>
          <w:lang w:val="en-US"/>
        </w:rPr>
        <w:t>http</w:t>
      </w:r>
      <w:r w:rsidRPr="004F2158">
        <w:rPr>
          <w:rFonts w:ascii="Times New Roman" w:hAnsi="Times New Roman" w:cs="Times New Roman"/>
        </w:rPr>
        <w:t>://</w:t>
      </w:r>
      <w:r w:rsidRPr="004F2158">
        <w:rPr>
          <w:rFonts w:ascii="Times New Roman" w:hAnsi="Times New Roman" w:cs="Times New Roman"/>
          <w:lang w:val="en-US"/>
        </w:rPr>
        <w:t>libclub</w:t>
      </w:r>
      <w:r w:rsidRPr="004F2158">
        <w:rPr>
          <w:rFonts w:ascii="Times New Roman" w:hAnsi="Times New Roman" w:cs="Times New Roman"/>
        </w:rPr>
        <w:t>.</w:t>
      </w:r>
      <w:r w:rsidRPr="004F2158">
        <w:rPr>
          <w:rFonts w:ascii="Times New Roman" w:hAnsi="Times New Roman" w:cs="Times New Roman"/>
          <w:lang w:val="en-US"/>
        </w:rPr>
        <w:t>net</w:t>
      </w:r>
      <w:r w:rsidRPr="004F2158">
        <w:rPr>
          <w:rFonts w:ascii="Times New Roman" w:hAnsi="Times New Roman" w:cs="Times New Roman"/>
        </w:rPr>
        <w:t>/</w:t>
      </w:r>
      <w:r w:rsidRPr="004F2158">
        <w:rPr>
          <w:rFonts w:ascii="Times New Roman" w:hAnsi="Times New Roman" w:cs="Times New Roman"/>
          <w:lang w:val="en-US"/>
        </w:rPr>
        <w:t>M</w:t>
      </w:r>
      <w:r w:rsidRPr="004F2158">
        <w:rPr>
          <w:rFonts w:ascii="Times New Roman" w:hAnsi="Times New Roman" w:cs="Times New Roman"/>
        </w:rPr>
        <w:t>/</w:t>
      </w:r>
      <w:r w:rsidRPr="004F2158">
        <w:rPr>
          <w:rFonts w:ascii="Times New Roman" w:hAnsi="Times New Roman" w:cs="Times New Roman"/>
          <w:lang w:val="en-US"/>
        </w:rPr>
        <w:t>MakiaveliNikolo</w:t>
      </w:r>
      <w:r w:rsidRPr="004F2158">
        <w:rPr>
          <w:rFonts w:ascii="Times New Roman" w:hAnsi="Times New Roman" w:cs="Times New Roman"/>
        </w:rPr>
        <w:t>/</w:t>
      </w:r>
      <w:r w:rsidRPr="004F2158">
        <w:rPr>
          <w:rFonts w:ascii="Times New Roman" w:hAnsi="Times New Roman" w:cs="Times New Roman"/>
          <w:lang w:val="en-US"/>
        </w:rPr>
        <w:t>MakiaveliNikolo</w:t>
      </w:r>
      <w:r w:rsidRPr="004F2158">
        <w:rPr>
          <w:rFonts w:ascii="Times New Roman" w:hAnsi="Times New Roman" w:cs="Times New Roman"/>
        </w:rPr>
        <w:t>-104-18.</w:t>
      </w:r>
      <w:r w:rsidRPr="004F2158">
        <w:rPr>
          <w:rFonts w:ascii="Times New Roman" w:hAnsi="Times New Roman" w:cs="Times New Roman"/>
          <w:lang w:val="en-US"/>
        </w:rPr>
        <w:t>htm</w:t>
      </w:r>
      <w:r w:rsidRPr="005A786B">
        <w:rPr>
          <w:rFonts w:ascii="Times New Roman" w:hAnsi="Times New Roman" w:cs="Times New Roman"/>
        </w:rPr>
        <w:t>]</w:t>
      </w:r>
      <w:r>
        <w:rPr>
          <w:rFonts w:ascii="Times New Roman" w:hAnsi="Times New Roman" w:cs="Times New Roman"/>
        </w:rPr>
        <w:t xml:space="preserve"> </w:t>
      </w:r>
      <w:r w:rsidRPr="001D7916">
        <w:rPr>
          <w:rFonts w:ascii="Times New Roman" w:hAnsi="Times New Roman" w:cs="Times New Roman"/>
          <w:color w:val="000000" w:themeColor="text1"/>
        </w:rPr>
        <w:t xml:space="preserve">(дата обращения: </w:t>
      </w:r>
      <w:r>
        <w:rPr>
          <w:rFonts w:ascii="Times New Roman" w:hAnsi="Times New Roman" w:cs="Times New Roman"/>
          <w:color w:val="000000" w:themeColor="text1"/>
        </w:rPr>
        <w:t>16</w:t>
      </w:r>
      <w:r w:rsidRPr="001D7916">
        <w:rPr>
          <w:rFonts w:ascii="Times New Roman" w:hAnsi="Times New Roman" w:cs="Times New Roman"/>
          <w:color w:val="000000" w:themeColor="text1"/>
        </w:rPr>
        <w:t>.</w:t>
      </w:r>
      <w:r>
        <w:rPr>
          <w:rFonts w:ascii="Times New Roman" w:hAnsi="Times New Roman" w:cs="Times New Roman"/>
          <w:color w:val="000000" w:themeColor="text1"/>
        </w:rPr>
        <w:t>01.</w:t>
      </w:r>
      <w:r w:rsidRPr="001D7916">
        <w:rPr>
          <w:rFonts w:ascii="Times New Roman" w:hAnsi="Times New Roman" w:cs="Times New Roman"/>
          <w:color w:val="000000" w:themeColor="text1"/>
        </w:rPr>
        <w:t>2016)</w:t>
      </w:r>
    </w:p>
  </w:footnote>
  <w:footnote w:id="63">
    <w:p w:rsidR="00DD5C6F" w:rsidRPr="00F07200" w:rsidRDefault="00DD5C6F" w:rsidP="005C20E1">
      <w:pPr>
        <w:pStyle w:val="a4"/>
        <w:jc w:val="both"/>
      </w:pPr>
      <w:r w:rsidRPr="00F07200">
        <w:rPr>
          <w:rStyle w:val="a6"/>
          <w:rFonts w:ascii="Times New Roman" w:hAnsi="Times New Roman" w:cs="Times New Roman"/>
        </w:rPr>
        <w:footnoteRef/>
      </w:r>
      <w:r w:rsidRPr="00F07200">
        <w:rPr>
          <w:rFonts w:ascii="Times New Roman" w:hAnsi="Times New Roman" w:cs="Times New Roman"/>
        </w:rPr>
        <w:t xml:space="preserve"> </w:t>
      </w:r>
      <w:r w:rsidRPr="00F07200">
        <w:rPr>
          <w:rFonts w:ascii="Times New Roman" w:hAnsi="Times New Roman" w:cs="Times New Roman"/>
          <w:color w:val="000000"/>
          <w:shd w:val="clear" w:color="auto" w:fill="FFFFFF"/>
        </w:rPr>
        <w:t>Эту школу называют макиавеллистской, поскольку именно Н. Макиавелли, вычленив политику как самостоятельную сферу общества, стал рассматривать ее не как область должного и воображаемого, а как политическую реальность, как практику.</w:t>
      </w:r>
    </w:p>
  </w:footnote>
  <w:footnote w:id="64">
    <w:p w:rsidR="00DD5C6F" w:rsidRPr="00320CBE" w:rsidRDefault="00DD5C6F" w:rsidP="00320CBE">
      <w:pPr>
        <w:pStyle w:val="a4"/>
        <w:jc w:val="both"/>
        <w:rPr>
          <w:rFonts w:ascii="Times New Roman" w:hAnsi="Times New Roman" w:cs="Times New Roman"/>
          <w:lang w:val="en-US"/>
        </w:rPr>
      </w:pPr>
      <w:r w:rsidRPr="00320CBE">
        <w:rPr>
          <w:rStyle w:val="a6"/>
          <w:rFonts w:ascii="Times New Roman" w:hAnsi="Times New Roman" w:cs="Times New Roman"/>
        </w:rPr>
        <w:footnoteRef/>
      </w:r>
      <w:r w:rsidRPr="00320CBE">
        <w:rPr>
          <w:rFonts w:ascii="Times New Roman" w:hAnsi="Times New Roman" w:cs="Times New Roman"/>
          <w:lang w:val="en-US"/>
        </w:rPr>
        <w:t xml:space="preserve"> Lasswell, Harold. </w:t>
      </w:r>
      <w:r w:rsidRPr="00320CBE">
        <w:rPr>
          <w:rFonts w:ascii="Times New Roman" w:hAnsi="Times New Roman" w:cs="Times New Roman"/>
          <w:iCs/>
          <w:color w:val="000000" w:themeColor="text1"/>
          <w:shd w:val="clear" w:color="auto" w:fill="FFFFFF"/>
          <w:lang w:val="en-US"/>
        </w:rPr>
        <w:t xml:space="preserve">Psychopathology and Politics (1930) - </w:t>
      </w:r>
      <w:r w:rsidRPr="00320CBE">
        <w:rPr>
          <w:rFonts w:ascii="Times New Roman" w:hAnsi="Times New Roman" w:cs="Times New Roman"/>
          <w:color w:val="333333"/>
          <w:shd w:val="clear" w:color="auto" w:fill="FFFFFF"/>
          <w:lang w:val="en-US"/>
        </w:rPr>
        <w:t>University Of Chicago Press; New edition edition (June 15, 1986)</w:t>
      </w:r>
      <w:r w:rsidRPr="00320CBE">
        <w:rPr>
          <w:rFonts w:ascii="Times New Roman" w:hAnsi="Times New Roman" w:cs="Times New Roman"/>
          <w:iCs/>
          <w:color w:val="000000" w:themeColor="text1"/>
          <w:shd w:val="clear" w:color="auto" w:fill="FFFFFF"/>
          <w:lang w:val="en-US"/>
        </w:rPr>
        <w:t xml:space="preserve">; Power and Personality (1948) - </w:t>
      </w:r>
      <w:r w:rsidRPr="00320CBE">
        <w:rPr>
          <w:rFonts w:ascii="Times New Roman" w:hAnsi="Times New Roman" w:cs="Times New Roman"/>
          <w:color w:val="333333"/>
          <w:shd w:val="clear" w:color="auto" w:fill="FFFFFF"/>
          <w:lang w:val="en-US"/>
        </w:rPr>
        <w:t>Transaction Publishers (May 30, 2009).</w:t>
      </w:r>
    </w:p>
  </w:footnote>
  <w:footnote w:id="65">
    <w:p w:rsidR="00DD5C6F" w:rsidRPr="005A786B" w:rsidRDefault="00DD5C6F" w:rsidP="00320CBE">
      <w:pPr>
        <w:spacing w:line="240" w:lineRule="auto"/>
        <w:jc w:val="both"/>
        <w:rPr>
          <w:rFonts w:ascii="Times New Roman" w:hAnsi="Times New Roman" w:cs="Times New Roman"/>
          <w:color w:val="000000" w:themeColor="text1"/>
          <w:sz w:val="20"/>
          <w:szCs w:val="20"/>
        </w:rPr>
      </w:pPr>
      <w:r w:rsidRPr="00320CBE">
        <w:rPr>
          <w:rStyle w:val="a6"/>
          <w:rFonts w:ascii="Times New Roman" w:hAnsi="Times New Roman" w:cs="Times New Roman"/>
          <w:sz w:val="20"/>
          <w:szCs w:val="20"/>
        </w:rPr>
        <w:footnoteRef/>
      </w:r>
      <w:r w:rsidRPr="00320CBE">
        <w:rPr>
          <w:rFonts w:ascii="Times New Roman" w:hAnsi="Times New Roman" w:cs="Times New Roman"/>
          <w:sz w:val="20"/>
          <w:szCs w:val="20"/>
        </w:rPr>
        <w:t xml:space="preserve">Милс Р. Политическая элита. – </w:t>
      </w:r>
      <w:r w:rsidRPr="00320CBE">
        <w:rPr>
          <w:rFonts w:ascii="Times New Roman" w:hAnsi="Times New Roman" w:cs="Times New Roman"/>
          <w:sz w:val="20"/>
          <w:szCs w:val="20"/>
          <w:lang w:val="en-US"/>
        </w:rPr>
        <w:t>URL</w:t>
      </w:r>
      <w:r w:rsidRPr="00320CBE">
        <w:rPr>
          <w:rFonts w:ascii="Times New Roman" w:hAnsi="Times New Roman" w:cs="Times New Roman"/>
          <w:sz w:val="20"/>
          <w:szCs w:val="20"/>
        </w:rPr>
        <w:t>: [</w:t>
      </w:r>
      <w:hyperlink r:id="rId17" w:history="1">
        <w:r w:rsidRPr="00320CBE">
          <w:rPr>
            <w:rStyle w:val="a7"/>
            <w:rFonts w:ascii="Times New Roman" w:hAnsi="Times New Roman" w:cs="Times New Roman"/>
            <w:color w:val="000000" w:themeColor="text1"/>
            <w:sz w:val="20"/>
            <w:szCs w:val="20"/>
            <w:u w:val="none"/>
            <w:lang w:val="en-US"/>
          </w:rPr>
          <w:t>http</w:t>
        </w:r>
        <w:r w:rsidRPr="00320CBE">
          <w:rPr>
            <w:rStyle w:val="a7"/>
            <w:rFonts w:ascii="Times New Roman" w:hAnsi="Times New Roman" w:cs="Times New Roman"/>
            <w:color w:val="000000" w:themeColor="text1"/>
            <w:sz w:val="20"/>
            <w:szCs w:val="20"/>
            <w:u w:val="none"/>
          </w:rPr>
          <w:t>://</w:t>
        </w:r>
        <w:r w:rsidRPr="00320CBE">
          <w:rPr>
            <w:rStyle w:val="a7"/>
            <w:rFonts w:ascii="Times New Roman" w:hAnsi="Times New Roman" w:cs="Times New Roman"/>
            <w:color w:val="000000" w:themeColor="text1"/>
            <w:sz w:val="20"/>
            <w:szCs w:val="20"/>
            <w:u w:val="none"/>
            <w:lang w:val="en-US"/>
          </w:rPr>
          <w:t>files</w:t>
        </w:r>
        <w:r w:rsidRPr="00320CBE">
          <w:rPr>
            <w:rStyle w:val="a7"/>
            <w:rFonts w:ascii="Times New Roman" w:hAnsi="Times New Roman" w:cs="Times New Roman"/>
            <w:color w:val="000000" w:themeColor="text1"/>
            <w:sz w:val="20"/>
            <w:szCs w:val="20"/>
            <w:u w:val="none"/>
          </w:rPr>
          <w:t>.</w:t>
        </w:r>
        <w:r w:rsidRPr="00320CBE">
          <w:rPr>
            <w:rStyle w:val="a7"/>
            <w:rFonts w:ascii="Times New Roman" w:hAnsi="Times New Roman" w:cs="Times New Roman"/>
            <w:color w:val="000000" w:themeColor="text1"/>
            <w:sz w:val="20"/>
            <w:szCs w:val="20"/>
            <w:u w:val="none"/>
            <w:lang w:val="en-US"/>
          </w:rPr>
          <w:t>school</w:t>
        </w:r>
        <w:r w:rsidRPr="00320CBE">
          <w:rPr>
            <w:rStyle w:val="a7"/>
            <w:rFonts w:ascii="Times New Roman" w:hAnsi="Times New Roman" w:cs="Times New Roman"/>
            <w:color w:val="000000" w:themeColor="text1"/>
            <w:sz w:val="20"/>
            <w:szCs w:val="20"/>
            <w:u w:val="none"/>
          </w:rPr>
          <w:t>-</w:t>
        </w:r>
        <w:r w:rsidRPr="00320CBE">
          <w:rPr>
            <w:rStyle w:val="a7"/>
            <w:rFonts w:ascii="Times New Roman" w:hAnsi="Times New Roman" w:cs="Times New Roman"/>
            <w:color w:val="000000" w:themeColor="text1"/>
            <w:sz w:val="20"/>
            <w:szCs w:val="20"/>
            <w:u w:val="none"/>
            <w:lang w:val="en-US"/>
          </w:rPr>
          <w:t>collection</w:t>
        </w:r>
        <w:r w:rsidRPr="00320CBE">
          <w:rPr>
            <w:rStyle w:val="a7"/>
            <w:rFonts w:ascii="Times New Roman" w:hAnsi="Times New Roman" w:cs="Times New Roman"/>
            <w:color w:val="000000" w:themeColor="text1"/>
            <w:sz w:val="20"/>
            <w:szCs w:val="20"/>
            <w:u w:val="none"/>
          </w:rPr>
          <w:t>.</w:t>
        </w:r>
        <w:r w:rsidRPr="00320CBE">
          <w:rPr>
            <w:rStyle w:val="a7"/>
            <w:rFonts w:ascii="Times New Roman" w:hAnsi="Times New Roman" w:cs="Times New Roman"/>
            <w:color w:val="000000" w:themeColor="text1"/>
            <w:sz w:val="20"/>
            <w:szCs w:val="20"/>
            <w:u w:val="none"/>
            <w:lang w:val="en-US"/>
          </w:rPr>
          <w:t>edu</w:t>
        </w:r>
        <w:r w:rsidRPr="00320CBE">
          <w:rPr>
            <w:rStyle w:val="a7"/>
            <w:rFonts w:ascii="Times New Roman" w:hAnsi="Times New Roman" w:cs="Times New Roman"/>
            <w:color w:val="000000" w:themeColor="text1"/>
            <w:sz w:val="20"/>
            <w:szCs w:val="20"/>
            <w:u w:val="none"/>
          </w:rPr>
          <w:t>.</w:t>
        </w:r>
        <w:r w:rsidRPr="00320CBE">
          <w:rPr>
            <w:rStyle w:val="a7"/>
            <w:rFonts w:ascii="Times New Roman" w:hAnsi="Times New Roman" w:cs="Times New Roman"/>
            <w:color w:val="000000" w:themeColor="text1"/>
            <w:sz w:val="20"/>
            <w:szCs w:val="20"/>
            <w:u w:val="none"/>
            <w:lang w:val="en-US"/>
          </w:rPr>
          <w:t>ru</w:t>
        </w:r>
        <w:r w:rsidRPr="00320CBE">
          <w:rPr>
            <w:rStyle w:val="a7"/>
            <w:rFonts w:ascii="Times New Roman" w:hAnsi="Times New Roman" w:cs="Times New Roman"/>
            <w:color w:val="000000" w:themeColor="text1"/>
            <w:sz w:val="20"/>
            <w:szCs w:val="20"/>
            <w:u w:val="none"/>
          </w:rPr>
          <w:t>/</w:t>
        </w:r>
        <w:r w:rsidRPr="00320CBE">
          <w:rPr>
            <w:rStyle w:val="a7"/>
            <w:rFonts w:ascii="Times New Roman" w:hAnsi="Times New Roman" w:cs="Times New Roman"/>
            <w:color w:val="000000" w:themeColor="text1"/>
            <w:sz w:val="20"/>
            <w:szCs w:val="20"/>
            <w:u w:val="none"/>
            <w:lang w:val="en-US"/>
          </w:rPr>
          <w:t>dlrstore</w:t>
        </w:r>
        <w:r w:rsidRPr="00320CBE">
          <w:rPr>
            <w:rStyle w:val="a7"/>
            <w:rFonts w:ascii="Times New Roman" w:hAnsi="Times New Roman" w:cs="Times New Roman"/>
            <w:color w:val="000000" w:themeColor="text1"/>
            <w:sz w:val="20"/>
            <w:szCs w:val="20"/>
            <w:u w:val="none"/>
          </w:rPr>
          <w:t>/</w:t>
        </w:r>
        <w:r w:rsidRPr="00320CBE">
          <w:rPr>
            <w:rStyle w:val="a7"/>
            <w:rFonts w:ascii="Times New Roman" w:hAnsi="Times New Roman" w:cs="Times New Roman"/>
            <w:color w:val="000000" w:themeColor="text1"/>
            <w:sz w:val="20"/>
            <w:szCs w:val="20"/>
            <w:u w:val="none"/>
            <w:lang w:val="en-US"/>
          </w:rPr>
          <w:t>dca</w:t>
        </w:r>
        <w:r w:rsidRPr="00320CBE">
          <w:rPr>
            <w:rStyle w:val="a7"/>
            <w:rFonts w:ascii="Times New Roman" w:hAnsi="Times New Roman" w:cs="Times New Roman"/>
            <w:color w:val="000000" w:themeColor="text1"/>
            <w:sz w:val="20"/>
            <w:szCs w:val="20"/>
            <w:u w:val="none"/>
          </w:rPr>
          <w:t>2</w:t>
        </w:r>
        <w:r w:rsidRPr="00320CBE">
          <w:rPr>
            <w:rStyle w:val="a7"/>
            <w:rFonts w:ascii="Times New Roman" w:hAnsi="Times New Roman" w:cs="Times New Roman"/>
            <w:color w:val="000000" w:themeColor="text1"/>
            <w:sz w:val="20"/>
            <w:szCs w:val="20"/>
            <w:u w:val="none"/>
            <w:lang w:val="en-US"/>
          </w:rPr>
          <w:t>ae</w:t>
        </w:r>
        <w:r w:rsidRPr="00320CBE">
          <w:rPr>
            <w:rStyle w:val="a7"/>
            <w:rFonts w:ascii="Times New Roman" w:hAnsi="Times New Roman" w:cs="Times New Roman"/>
            <w:color w:val="000000" w:themeColor="text1"/>
            <w:sz w:val="20"/>
            <w:szCs w:val="20"/>
            <w:u w:val="none"/>
          </w:rPr>
          <w:t>9</w:t>
        </w:r>
        <w:r w:rsidRPr="00320CBE">
          <w:rPr>
            <w:rStyle w:val="a7"/>
            <w:rFonts w:ascii="Times New Roman" w:hAnsi="Times New Roman" w:cs="Times New Roman"/>
            <w:color w:val="000000" w:themeColor="text1"/>
            <w:sz w:val="20"/>
            <w:szCs w:val="20"/>
            <w:u w:val="none"/>
            <w:lang w:val="en-US"/>
          </w:rPr>
          <w:t>f</w:t>
        </w:r>
        <w:r w:rsidRPr="00320CBE">
          <w:rPr>
            <w:rStyle w:val="a7"/>
            <w:rFonts w:ascii="Times New Roman" w:hAnsi="Times New Roman" w:cs="Times New Roman"/>
            <w:color w:val="000000" w:themeColor="text1"/>
            <w:sz w:val="20"/>
            <w:szCs w:val="20"/>
            <w:u w:val="none"/>
          </w:rPr>
          <w:t>-5666-4564-8</w:t>
        </w:r>
        <w:r w:rsidRPr="00320CBE">
          <w:rPr>
            <w:rStyle w:val="a7"/>
            <w:rFonts w:ascii="Times New Roman" w:hAnsi="Times New Roman" w:cs="Times New Roman"/>
            <w:color w:val="000000" w:themeColor="text1"/>
            <w:sz w:val="20"/>
            <w:szCs w:val="20"/>
            <w:u w:val="none"/>
            <w:lang w:val="en-US"/>
          </w:rPr>
          <w:t>db</w:t>
        </w:r>
        <w:r w:rsidRPr="00320CBE">
          <w:rPr>
            <w:rStyle w:val="a7"/>
            <w:rFonts w:ascii="Times New Roman" w:hAnsi="Times New Roman" w:cs="Times New Roman"/>
            <w:color w:val="000000" w:themeColor="text1"/>
            <w:sz w:val="20"/>
            <w:szCs w:val="20"/>
            <w:u w:val="none"/>
          </w:rPr>
          <w:t>9-</w:t>
        </w:r>
        <w:r w:rsidRPr="00320CBE">
          <w:rPr>
            <w:rStyle w:val="a7"/>
            <w:rFonts w:ascii="Times New Roman" w:hAnsi="Times New Roman" w:cs="Times New Roman"/>
            <w:color w:val="000000" w:themeColor="text1"/>
            <w:sz w:val="20"/>
            <w:szCs w:val="20"/>
            <w:u w:val="none"/>
            <w:lang w:val="en-US"/>
          </w:rPr>
          <w:t>ebfb</w:t>
        </w:r>
        <w:r w:rsidRPr="00320CBE">
          <w:rPr>
            <w:rStyle w:val="a7"/>
            <w:rFonts w:ascii="Times New Roman" w:hAnsi="Times New Roman" w:cs="Times New Roman"/>
            <w:color w:val="000000" w:themeColor="text1"/>
            <w:sz w:val="20"/>
            <w:szCs w:val="20"/>
            <w:u w:val="none"/>
          </w:rPr>
          <w:t>341</w:t>
        </w:r>
        <w:r w:rsidRPr="00320CBE">
          <w:rPr>
            <w:rStyle w:val="a7"/>
            <w:rFonts w:ascii="Times New Roman" w:hAnsi="Times New Roman" w:cs="Times New Roman"/>
            <w:color w:val="000000" w:themeColor="text1"/>
            <w:sz w:val="20"/>
            <w:szCs w:val="20"/>
            <w:u w:val="none"/>
            <w:lang w:val="en-US"/>
          </w:rPr>
          <w:t>bcd</w:t>
        </w:r>
        <w:r w:rsidRPr="00320CBE">
          <w:rPr>
            <w:rStyle w:val="a7"/>
            <w:rFonts w:ascii="Times New Roman" w:hAnsi="Times New Roman" w:cs="Times New Roman"/>
            <w:color w:val="000000" w:themeColor="text1"/>
            <w:sz w:val="20"/>
            <w:szCs w:val="20"/>
            <w:u w:val="none"/>
          </w:rPr>
          <w:t>5</w:t>
        </w:r>
        <w:r w:rsidRPr="00320CBE">
          <w:rPr>
            <w:rStyle w:val="a7"/>
            <w:rFonts w:ascii="Times New Roman" w:hAnsi="Times New Roman" w:cs="Times New Roman"/>
            <w:color w:val="000000" w:themeColor="text1"/>
            <w:sz w:val="20"/>
            <w:szCs w:val="20"/>
            <w:u w:val="none"/>
            <w:lang w:val="en-US"/>
          </w:rPr>
          <w:t>b</w:t>
        </w:r>
        <w:r w:rsidRPr="00320CBE">
          <w:rPr>
            <w:rStyle w:val="a7"/>
            <w:rFonts w:ascii="Times New Roman" w:hAnsi="Times New Roman" w:cs="Times New Roman"/>
            <w:color w:val="000000" w:themeColor="text1"/>
            <w:sz w:val="20"/>
            <w:szCs w:val="20"/>
            <w:u w:val="none"/>
          </w:rPr>
          <w:t>/%5</w:t>
        </w:r>
        <w:r w:rsidRPr="00320CBE">
          <w:rPr>
            <w:rStyle w:val="a7"/>
            <w:rFonts w:ascii="Times New Roman" w:hAnsi="Times New Roman" w:cs="Times New Roman"/>
            <w:color w:val="000000" w:themeColor="text1"/>
            <w:sz w:val="20"/>
            <w:szCs w:val="20"/>
            <w:u w:val="none"/>
            <w:lang w:val="en-US"/>
          </w:rPr>
          <w:t>BCIVSal</w:t>
        </w:r>
        <w:r w:rsidRPr="00320CBE">
          <w:rPr>
            <w:rStyle w:val="a7"/>
            <w:rFonts w:ascii="Times New Roman" w:hAnsi="Times New Roman" w:cs="Times New Roman"/>
            <w:color w:val="000000" w:themeColor="text1"/>
            <w:sz w:val="20"/>
            <w:szCs w:val="20"/>
            <w:u w:val="none"/>
          </w:rPr>
          <w:t>1011_10-11%5</w:t>
        </w:r>
        <w:r w:rsidRPr="00320CBE">
          <w:rPr>
            <w:rStyle w:val="a7"/>
            <w:rFonts w:ascii="Times New Roman" w:hAnsi="Times New Roman" w:cs="Times New Roman"/>
            <w:color w:val="000000" w:themeColor="text1"/>
            <w:sz w:val="20"/>
            <w:szCs w:val="20"/>
            <w:u w:val="none"/>
            <w:lang w:val="en-US"/>
          </w:rPr>
          <w:t>D</w:t>
        </w:r>
        <w:r w:rsidRPr="00320CBE">
          <w:rPr>
            <w:rStyle w:val="a7"/>
            <w:rFonts w:ascii="Times New Roman" w:hAnsi="Times New Roman" w:cs="Times New Roman"/>
            <w:color w:val="000000" w:themeColor="text1"/>
            <w:sz w:val="20"/>
            <w:szCs w:val="20"/>
            <w:u w:val="none"/>
          </w:rPr>
          <w:t>_%5</w:t>
        </w:r>
        <w:r w:rsidRPr="00320CBE">
          <w:rPr>
            <w:rStyle w:val="a7"/>
            <w:rFonts w:ascii="Times New Roman" w:hAnsi="Times New Roman" w:cs="Times New Roman"/>
            <w:color w:val="000000" w:themeColor="text1"/>
            <w:sz w:val="20"/>
            <w:szCs w:val="20"/>
            <w:u w:val="none"/>
            <w:lang w:val="en-US"/>
          </w:rPr>
          <w:t>BTS</w:t>
        </w:r>
        <w:r w:rsidRPr="00320CBE">
          <w:rPr>
            <w:rStyle w:val="a7"/>
            <w:rFonts w:ascii="Times New Roman" w:hAnsi="Times New Roman" w:cs="Times New Roman"/>
            <w:color w:val="000000" w:themeColor="text1"/>
            <w:sz w:val="20"/>
            <w:szCs w:val="20"/>
            <w:u w:val="none"/>
          </w:rPr>
          <w:t>_65%5</w:t>
        </w:r>
        <w:r w:rsidRPr="00320CBE">
          <w:rPr>
            <w:rStyle w:val="a7"/>
            <w:rFonts w:ascii="Times New Roman" w:hAnsi="Times New Roman" w:cs="Times New Roman"/>
            <w:color w:val="000000" w:themeColor="text1"/>
            <w:sz w:val="20"/>
            <w:szCs w:val="20"/>
            <w:u w:val="none"/>
            <w:lang w:val="en-US"/>
          </w:rPr>
          <w:t>D</w:t>
        </w:r>
        <w:r w:rsidRPr="00320CBE">
          <w:rPr>
            <w:rStyle w:val="a7"/>
            <w:rFonts w:ascii="Times New Roman" w:hAnsi="Times New Roman" w:cs="Times New Roman"/>
            <w:color w:val="000000" w:themeColor="text1"/>
            <w:sz w:val="20"/>
            <w:szCs w:val="20"/>
            <w:u w:val="none"/>
          </w:rPr>
          <w:t>.</w:t>
        </w:r>
        <w:r w:rsidRPr="00320CBE">
          <w:rPr>
            <w:rStyle w:val="a7"/>
            <w:rFonts w:ascii="Times New Roman" w:hAnsi="Times New Roman" w:cs="Times New Roman"/>
            <w:color w:val="000000" w:themeColor="text1"/>
            <w:sz w:val="20"/>
            <w:szCs w:val="20"/>
            <w:u w:val="none"/>
            <w:lang w:val="en-US"/>
          </w:rPr>
          <w:t>html</w:t>
        </w:r>
      </w:hyperlink>
      <w:r w:rsidRPr="00320CBE">
        <w:rPr>
          <w:rStyle w:val="a7"/>
          <w:rFonts w:ascii="Times New Roman" w:hAnsi="Times New Roman" w:cs="Times New Roman"/>
          <w:color w:val="000000" w:themeColor="text1"/>
          <w:sz w:val="20"/>
          <w:szCs w:val="20"/>
          <w:u w:val="none"/>
        </w:rPr>
        <w:t>]</w:t>
      </w:r>
      <w:r w:rsidRPr="00320CBE">
        <w:rPr>
          <w:rFonts w:ascii="Times New Roman" w:hAnsi="Times New Roman" w:cs="Times New Roman"/>
          <w:color w:val="000000" w:themeColor="text1"/>
          <w:sz w:val="20"/>
          <w:szCs w:val="20"/>
        </w:rPr>
        <w:t xml:space="preserve"> (дата обращения: 16.01.2016)</w:t>
      </w:r>
    </w:p>
  </w:footnote>
  <w:footnote w:id="66">
    <w:p w:rsidR="00DD5C6F" w:rsidRPr="005B5140" w:rsidRDefault="00DD5C6F" w:rsidP="005B5140">
      <w:pPr>
        <w:jc w:val="both"/>
        <w:rPr>
          <w:rFonts w:ascii="Times New Roman" w:hAnsi="Times New Roman" w:cs="Times New Roman"/>
          <w:color w:val="000000" w:themeColor="text1"/>
          <w:sz w:val="20"/>
          <w:szCs w:val="20"/>
        </w:rPr>
      </w:pPr>
      <w:r w:rsidRPr="008E75A8">
        <w:rPr>
          <w:rStyle w:val="a6"/>
          <w:rFonts w:ascii="Times New Roman" w:hAnsi="Times New Roman" w:cs="Times New Roman"/>
        </w:rPr>
        <w:footnoteRef/>
      </w:r>
      <w:r w:rsidRPr="008E75A8">
        <w:rPr>
          <w:rFonts w:ascii="Times New Roman" w:hAnsi="Times New Roman" w:cs="Times New Roman"/>
        </w:rPr>
        <w:t xml:space="preserve"> </w:t>
      </w:r>
      <w:r w:rsidRPr="001D7916">
        <w:rPr>
          <w:rFonts w:ascii="Times New Roman" w:hAnsi="Times New Roman" w:cs="Times New Roman"/>
          <w:color w:val="000000" w:themeColor="text1"/>
          <w:sz w:val="20"/>
          <w:szCs w:val="20"/>
        </w:rPr>
        <w:t xml:space="preserve">Ашин, Г. Элиты и демократия // Гражданское общество и правовое государство. – </w:t>
      </w:r>
      <w:r w:rsidRPr="001D7916">
        <w:rPr>
          <w:rFonts w:ascii="Times New Roman" w:hAnsi="Times New Roman" w:cs="Times New Roman"/>
          <w:color w:val="000000" w:themeColor="text1"/>
          <w:sz w:val="20"/>
          <w:szCs w:val="20"/>
          <w:lang w:val="en-US"/>
        </w:rPr>
        <w:t>URL</w:t>
      </w:r>
      <w:r w:rsidRPr="001D7916">
        <w:rPr>
          <w:rFonts w:ascii="Times New Roman" w:hAnsi="Times New Roman" w:cs="Times New Roman"/>
          <w:color w:val="000000" w:themeColor="text1"/>
          <w:sz w:val="20"/>
          <w:szCs w:val="20"/>
        </w:rPr>
        <w:t>: [</w:t>
      </w:r>
      <w:r w:rsidRPr="001D7916">
        <w:rPr>
          <w:rFonts w:ascii="Times New Roman" w:hAnsi="Times New Roman" w:cs="Times New Roman"/>
          <w:color w:val="000000" w:themeColor="text1"/>
          <w:sz w:val="20"/>
          <w:szCs w:val="20"/>
          <w:lang w:val="en-US"/>
        </w:rPr>
        <w:t>http</w:t>
      </w:r>
      <w:r w:rsidRPr="001D7916">
        <w:rPr>
          <w:rFonts w:ascii="Times New Roman" w:hAnsi="Times New Roman" w:cs="Times New Roman"/>
          <w:color w:val="000000" w:themeColor="text1"/>
          <w:sz w:val="20"/>
          <w:szCs w:val="20"/>
        </w:rPr>
        <w:t>://</w:t>
      </w:r>
      <w:r w:rsidRPr="001D7916">
        <w:rPr>
          <w:rFonts w:ascii="Times New Roman" w:hAnsi="Times New Roman" w:cs="Times New Roman"/>
          <w:color w:val="000000" w:themeColor="text1"/>
          <w:sz w:val="20"/>
          <w:szCs w:val="20"/>
          <w:lang w:val="en-US"/>
        </w:rPr>
        <w:t>ecsocman</w:t>
      </w:r>
      <w:r w:rsidRPr="001D7916">
        <w:rPr>
          <w:rFonts w:ascii="Times New Roman" w:hAnsi="Times New Roman" w:cs="Times New Roman"/>
          <w:color w:val="000000" w:themeColor="text1"/>
          <w:sz w:val="20"/>
          <w:szCs w:val="20"/>
        </w:rPr>
        <w:t>.</w:t>
      </w:r>
      <w:r w:rsidRPr="001D7916">
        <w:rPr>
          <w:rFonts w:ascii="Times New Roman" w:hAnsi="Times New Roman" w:cs="Times New Roman"/>
          <w:color w:val="000000" w:themeColor="text1"/>
          <w:sz w:val="20"/>
          <w:szCs w:val="20"/>
          <w:lang w:val="en-US"/>
        </w:rPr>
        <w:t>hse</w:t>
      </w:r>
      <w:r w:rsidRPr="001D7916">
        <w:rPr>
          <w:rFonts w:ascii="Times New Roman" w:hAnsi="Times New Roman" w:cs="Times New Roman"/>
          <w:color w:val="000000" w:themeColor="text1"/>
          <w:sz w:val="20"/>
          <w:szCs w:val="20"/>
        </w:rPr>
        <w:t>.</w:t>
      </w:r>
      <w:r w:rsidRPr="001D7916">
        <w:rPr>
          <w:rFonts w:ascii="Times New Roman" w:hAnsi="Times New Roman" w:cs="Times New Roman"/>
          <w:color w:val="000000" w:themeColor="text1"/>
          <w:sz w:val="20"/>
          <w:szCs w:val="20"/>
          <w:lang w:val="en-US"/>
        </w:rPr>
        <w:t>ru</w:t>
      </w:r>
      <w:r w:rsidRPr="001D7916">
        <w:rPr>
          <w:rFonts w:ascii="Times New Roman" w:hAnsi="Times New Roman" w:cs="Times New Roman"/>
          <w:color w:val="000000" w:themeColor="text1"/>
          <w:sz w:val="20"/>
          <w:szCs w:val="20"/>
        </w:rPr>
        <w:t>/</w:t>
      </w:r>
      <w:r w:rsidRPr="001D7916">
        <w:rPr>
          <w:rFonts w:ascii="Times New Roman" w:hAnsi="Times New Roman" w:cs="Times New Roman"/>
          <w:color w:val="000000" w:themeColor="text1"/>
          <w:sz w:val="20"/>
          <w:szCs w:val="20"/>
          <w:lang w:val="en-US"/>
        </w:rPr>
        <w:t>data</w:t>
      </w:r>
      <w:r w:rsidRPr="001D7916">
        <w:rPr>
          <w:rFonts w:ascii="Times New Roman" w:hAnsi="Times New Roman" w:cs="Times New Roman"/>
          <w:color w:val="000000" w:themeColor="text1"/>
          <w:sz w:val="20"/>
          <w:szCs w:val="20"/>
        </w:rPr>
        <w:t>/121/784/1231/</w:t>
      </w:r>
      <w:r w:rsidRPr="001D7916">
        <w:rPr>
          <w:rFonts w:ascii="Times New Roman" w:hAnsi="Times New Roman" w:cs="Times New Roman"/>
          <w:color w:val="000000" w:themeColor="text1"/>
          <w:sz w:val="20"/>
          <w:szCs w:val="20"/>
          <w:lang w:val="en-US"/>
        </w:rPr>
        <w:t>ons</w:t>
      </w:r>
      <w:r w:rsidRPr="001D7916">
        <w:rPr>
          <w:rFonts w:ascii="Times New Roman" w:hAnsi="Times New Roman" w:cs="Times New Roman"/>
          <w:color w:val="000000" w:themeColor="text1"/>
          <w:sz w:val="20"/>
          <w:szCs w:val="20"/>
        </w:rPr>
        <w:t>5-96_-_0059-70.</w:t>
      </w:r>
      <w:r w:rsidRPr="001D7916">
        <w:rPr>
          <w:rFonts w:ascii="Times New Roman" w:hAnsi="Times New Roman" w:cs="Times New Roman"/>
          <w:color w:val="000000" w:themeColor="text1"/>
          <w:sz w:val="20"/>
          <w:szCs w:val="20"/>
          <w:lang w:val="en-US"/>
        </w:rPr>
        <w:t>pdf</w:t>
      </w:r>
      <w:r w:rsidRPr="001D7916">
        <w:rPr>
          <w:rFonts w:ascii="Times New Roman" w:hAnsi="Times New Roman" w:cs="Times New Roman"/>
          <w:color w:val="000000" w:themeColor="text1"/>
          <w:sz w:val="20"/>
          <w:szCs w:val="20"/>
        </w:rPr>
        <w:t xml:space="preserve">] (дата обращения: </w:t>
      </w:r>
      <w:r>
        <w:rPr>
          <w:rFonts w:ascii="Times New Roman" w:hAnsi="Times New Roman" w:cs="Times New Roman"/>
          <w:color w:val="000000" w:themeColor="text1"/>
          <w:sz w:val="20"/>
          <w:szCs w:val="20"/>
        </w:rPr>
        <w:t>15</w:t>
      </w:r>
      <w:r w:rsidRPr="001D791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01.</w:t>
      </w:r>
      <w:r w:rsidRPr="001D7916">
        <w:rPr>
          <w:rFonts w:ascii="Times New Roman" w:hAnsi="Times New Roman" w:cs="Times New Roman"/>
          <w:color w:val="000000" w:themeColor="text1"/>
          <w:sz w:val="20"/>
          <w:szCs w:val="20"/>
        </w:rPr>
        <w:t>2016)</w:t>
      </w:r>
      <w:r w:rsidRPr="005B514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en-US"/>
        </w:rPr>
        <w:t>C</w:t>
      </w:r>
      <w:r>
        <w:rPr>
          <w:rFonts w:ascii="Times New Roman" w:hAnsi="Times New Roman" w:cs="Times New Roman"/>
          <w:color w:val="000000" w:themeColor="text1"/>
          <w:sz w:val="20"/>
          <w:szCs w:val="20"/>
        </w:rPr>
        <w:t>. 65</w:t>
      </w:r>
    </w:p>
    <w:p w:rsidR="00DD5C6F" w:rsidRPr="005B5140" w:rsidRDefault="00DD5C6F" w:rsidP="008E75A8">
      <w:pPr>
        <w:pStyle w:val="a4"/>
        <w:jc w:val="both"/>
        <w:rPr>
          <w:rFonts w:ascii="Times New Roman" w:hAnsi="Times New Roman" w:cs="Times New Roman"/>
        </w:rPr>
      </w:pPr>
    </w:p>
  </w:footnote>
  <w:footnote w:id="67">
    <w:p w:rsidR="00DD5C6F" w:rsidRPr="00903ACC" w:rsidRDefault="00DD5C6F" w:rsidP="004F2158">
      <w:pPr>
        <w:pStyle w:val="a4"/>
        <w:jc w:val="both"/>
        <w:rPr>
          <w:rFonts w:ascii="Times New Roman" w:hAnsi="Times New Roman" w:cs="Times New Roman"/>
          <w:lang w:val="en-US"/>
        </w:rPr>
      </w:pPr>
      <w:r w:rsidRPr="00903ACC">
        <w:rPr>
          <w:rStyle w:val="a6"/>
          <w:rFonts w:ascii="Times New Roman" w:hAnsi="Times New Roman" w:cs="Times New Roman"/>
          <w:color w:val="000000" w:themeColor="text1"/>
        </w:rPr>
        <w:footnoteRef/>
      </w:r>
      <w:r w:rsidRPr="00F831BD">
        <w:rPr>
          <w:rFonts w:ascii="Times New Roman" w:hAnsi="Times New Roman" w:cs="Times New Roman"/>
          <w:color w:val="000000" w:themeColor="text1"/>
        </w:rPr>
        <w:t xml:space="preserve"> </w:t>
      </w:r>
      <w:r w:rsidRPr="00903ACC">
        <w:rPr>
          <w:rFonts w:ascii="Times New Roman" w:hAnsi="Times New Roman" w:cs="Times New Roman"/>
          <w:color w:val="000000" w:themeColor="text1"/>
        </w:rPr>
        <w:t>Калице</w:t>
      </w:r>
      <w:r w:rsidRPr="00F831BD">
        <w:rPr>
          <w:rFonts w:ascii="Times New Roman" w:hAnsi="Times New Roman" w:cs="Times New Roman"/>
          <w:color w:val="000000" w:themeColor="text1"/>
        </w:rPr>
        <w:t xml:space="preserve">, </w:t>
      </w:r>
      <w:r w:rsidRPr="00903ACC">
        <w:rPr>
          <w:rFonts w:ascii="Times New Roman" w:hAnsi="Times New Roman" w:cs="Times New Roman"/>
          <w:color w:val="000000" w:themeColor="text1"/>
        </w:rPr>
        <w:t>М</w:t>
      </w:r>
      <w:r w:rsidRPr="00F831BD">
        <w:rPr>
          <w:rFonts w:ascii="Times New Roman" w:hAnsi="Times New Roman" w:cs="Times New Roman"/>
          <w:color w:val="000000" w:themeColor="text1"/>
        </w:rPr>
        <w:t xml:space="preserve">. </w:t>
      </w:r>
      <w:r w:rsidRPr="00903ACC">
        <w:rPr>
          <w:rFonts w:ascii="Times New Roman" w:hAnsi="Times New Roman" w:cs="Times New Roman"/>
          <w:color w:val="000000" w:themeColor="text1"/>
        </w:rPr>
        <w:t>Третья</w:t>
      </w:r>
      <w:r w:rsidRPr="00F831BD">
        <w:rPr>
          <w:rFonts w:ascii="Times New Roman" w:hAnsi="Times New Roman" w:cs="Times New Roman"/>
          <w:color w:val="000000" w:themeColor="text1"/>
        </w:rPr>
        <w:t xml:space="preserve"> </w:t>
      </w:r>
      <w:r w:rsidRPr="00903ACC">
        <w:rPr>
          <w:rFonts w:ascii="Times New Roman" w:hAnsi="Times New Roman" w:cs="Times New Roman"/>
          <w:color w:val="000000" w:themeColor="text1"/>
        </w:rPr>
        <w:t>республика</w:t>
      </w:r>
      <w:r w:rsidRPr="00F831BD">
        <w:rPr>
          <w:rFonts w:ascii="Times New Roman" w:hAnsi="Times New Roman" w:cs="Times New Roman"/>
          <w:color w:val="000000" w:themeColor="text1"/>
        </w:rPr>
        <w:t xml:space="preserve">. </w:t>
      </w:r>
      <w:r w:rsidRPr="00903ACC">
        <w:rPr>
          <w:rFonts w:ascii="Times New Roman" w:hAnsi="Times New Roman" w:cs="Times New Roman"/>
          <w:color w:val="000000" w:themeColor="text1"/>
        </w:rPr>
        <w:t>Партии</w:t>
      </w:r>
      <w:r w:rsidRPr="00F831BD">
        <w:rPr>
          <w:rFonts w:ascii="Times New Roman" w:hAnsi="Times New Roman" w:cs="Times New Roman"/>
          <w:color w:val="000000" w:themeColor="text1"/>
        </w:rPr>
        <w:t xml:space="preserve"> </w:t>
      </w:r>
      <w:r w:rsidRPr="00903ACC">
        <w:rPr>
          <w:rFonts w:ascii="Times New Roman" w:hAnsi="Times New Roman" w:cs="Times New Roman"/>
          <w:color w:val="000000" w:themeColor="text1"/>
        </w:rPr>
        <w:t>против</w:t>
      </w:r>
      <w:r w:rsidRPr="00F831BD">
        <w:rPr>
          <w:rFonts w:ascii="Times New Roman" w:hAnsi="Times New Roman" w:cs="Times New Roman"/>
          <w:color w:val="000000" w:themeColor="text1"/>
        </w:rPr>
        <w:t xml:space="preserve"> </w:t>
      </w:r>
      <w:r w:rsidRPr="00903ACC">
        <w:rPr>
          <w:rFonts w:ascii="Times New Roman" w:hAnsi="Times New Roman" w:cs="Times New Roman"/>
          <w:color w:val="000000" w:themeColor="text1"/>
        </w:rPr>
        <w:t>президентов</w:t>
      </w:r>
      <w:r w:rsidRPr="00F831BD">
        <w:rPr>
          <w:rFonts w:ascii="Times New Roman" w:hAnsi="Times New Roman" w:cs="Times New Roman"/>
          <w:color w:val="000000" w:themeColor="text1"/>
        </w:rPr>
        <w:t xml:space="preserve">. </w:t>
      </w:r>
      <w:r w:rsidRPr="00903ACC">
        <w:rPr>
          <w:rFonts w:ascii="Times New Roman" w:hAnsi="Times New Roman" w:cs="Times New Roman"/>
          <w:color w:val="000000" w:themeColor="text1"/>
          <w:lang w:val="en-US"/>
        </w:rPr>
        <w:t xml:space="preserve">Calise, Mauro. La terza Repubblica. Partiti contro Presidenti. - </w:t>
      </w:r>
      <w:r w:rsidRPr="00903ACC">
        <w:rPr>
          <w:rFonts w:ascii="Times New Roman" w:hAnsi="Times New Roman" w:cs="Times New Roman"/>
          <w:color w:val="000000" w:themeColor="text1"/>
          <w:shd w:val="clear" w:color="auto" w:fill="FFFFFF"/>
          <w:lang w:val="en-US"/>
        </w:rPr>
        <w:t>Laterza; 2 edizione. – 2006.</w:t>
      </w:r>
    </w:p>
  </w:footnote>
  <w:footnote w:id="68">
    <w:p w:rsidR="00DD5C6F" w:rsidRPr="00903ACC" w:rsidRDefault="00DD5C6F" w:rsidP="00903ACC">
      <w:pPr>
        <w:spacing w:line="240" w:lineRule="auto"/>
        <w:jc w:val="both"/>
        <w:rPr>
          <w:rFonts w:ascii="Times New Roman" w:hAnsi="Times New Roman" w:cs="Times New Roman"/>
          <w:color w:val="000000" w:themeColor="text1"/>
          <w:sz w:val="20"/>
          <w:szCs w:val="20"/>
          <w:lang w:val="en-US"/>
        </w:rPr>
      </w:pPr>
      <w:r w:rsidRPr="00903ACC">
        <w:rPr>
          <w:rStyle w:val="a6"/>
          <w:rFonts w:ascii="Times New Roman" w:hAnsi="Times New Roman" w:cs="Times New Roman"/>
          <w:sz w:val="20"/>
          <w:szCs w:val="20"/>
        </w:rPr>
        <w:footnoteRef/>
      </w:r>
      <w:r w:rsidRPr="00903ACC">
        <w:rPr>
          <w:rFonts w:ascii="Times New Roman" w:hAnsi="Times New Roman" w:cs="Times New Roman"/>
          <w:sz w:val="20"/>
          <w:szCs w:val="20"/>
          <w:lang w:val="en-US"/>
        </w:rPr>
        <w:t xml:space="preserve"> The European Union – the New Soviet Union? Transcript of Mr Bukovsky’s Brussels Speech. – URL: [</w:t>
      </w:r>
      <w:hyperlink r:id="rId18" w:history="1">
        <w:r w:rsidRPr="00903ACC">
          <w:rPr>
            <w:rStyle w:val="a7"/>
            <w:rFonts w:ascii="Times New Roman" w:hAnsi="Times New Roman" w:cs="Times New Roman"/>
            <w:color w:val="000000" w:themeColor="text1"/>
            <w:sz w:val="20"/>
            <w:szCs w:val="20"/>
            <w:u w:val="none"/>
            <w:lang w:val="en-US"/>
          </w:rPr>
          <w:t>http://wariscrime.com/new/the-european-union-the-new-soviet-union/</w:t>
        </w:r>
      </w:hyperlink>
      <w:r w:rsidRPr="00903ACC">
        <w:rPr>
          <w:rStyle w:val="a7"/>
          <w:rFonts w:ascii="Times New Roman" w:hAnsi="Times New Roman" w:cs="Times New Roman"/>
          <w:color w:val="000000" w:themeColor="text1"/>
          <w:sz w:val="20"/>
          <w:szCs w:val="20"/>
          <w:u w:val="none"/>
          <w:lang w:val="en-US"/>
        </w:rPr>
        <w:t>]</w:t>
      </w:r>
      <w:r w:rsidRPr="00903ACC">
        <w:rPr>
          <w:rFonts w:ascii="Times New Roman" w:hAnsi="Times New Roman" w:cs="Times New Roman"/>
          <w:color w:val="000000" w:themeColor="text1"/>
          <w:sz w:val="20"/>
          <w:szCs w:val="20"/>
          <w:lang w:val="en-US"/>
        </w:rPr>
        <w:t xml:space="preserve"> (</w:t>
      </w:r>
      <w:r w:rsidRPr="00903ACC">
        <w:rPr>
          <w:rFonts w:ascii="Times New Roman" w:hAnsi="Times New Roman" w:cs="Times New Roman"/>
          <w:color w:val="000000" w:themeColor="text1"/>
          <w:sz w:val="20"/>
          <w:szCs w:val="20"/>
        </w:rPr>
        <w:t>дата</w:t>
      </w:r>
      <w:r w:rsidRPr="00903ACC">
        <w:rPr>
          <w:rFonts w:ascii="Times New Roman" w:hAnsi="Times New Roman" w:cs="Times New Roman"/>
          <w:color w:val="000000" w:themeColor="text1"/>
          <w:sz w:val="20"/>
          <w:szCs w:val="20"/>
          <w:lang w:val="en-US"/>
        </w:rPr>
        <w:t xml:space="preserve"> </w:t>
      </w:r>
      <w:r w:rsidRPr="00903ACC">
        <w:rPr>
          <w:rFonts w:ascii="Times New Roman" w:hAnsi="Times New Roman" w:cs="Times New Roman"/>
          <w:color w:val="000000" w:themeColor="text1"/>
          <w:sz w:val="20"/>
          <w:szCs w:val="20"/>
        </w:rPr>
        <w:t>обращения</w:t>
      </w:r>
      <w:r w:rsidRPr="00903ACC">
        <w:rPr>
          <w:rFonts w:ascii="Times New Roman" w:hAnsi="Times New Roman" w:cs="Times New Roman"/>
          <w:color w:val="000000" w:themeColor="text1"/>
          <w:sz w:val="20"/>
          <w:szCs w:val="20"/>
          <w:lang w:val="en-US"/>
        </w:rPr>
        <w:t xml:space="preserve">: </w:t>
      </w:r>
      <w:r w:rsidRPr="00B421A6">
        <w:rPr>
          <w:rFonts w:ascii="Times New Roman" w:hAnsi="Times New Roman" w:cs="Times New Roman"/>
          <w:color w:val="000000" w:themeColor="text1"/>
          <w:sz w:val="20"/>
          <w:szCs w:val="20"/>
          <w:lang w:val="en-US"/>
        </w:rPr>
        <w:t>30.</w:t>
      </w:r>
      <w:r>
        <w:rPr>
          <w:rFonts w:ascii="Times New Roman" w:hAnsi="Times New Roman" w:cs="Times New Roman"/>
          <w:color w:val="000000" w:themeColor="text1"/>
          <w:sz w:val="20"/>
          <w:szCs w:val="20"/>
          <w:lang w:val="en-US"/>
        </w:rPr>
        <w:t>01</w:t>
      </w:r>
      <w:r w:rsidRPr="00B421A6">
        <w:rPr>
          <w:rFonts w:ascii="Times New Roman" w:hAnsi="Times New Roman" w:cs="Times New Roman"/>
          <w:color w:val="000000" w:themeColor="text1"/>
          <w:sz w:val="20"/>
          <w:szCs w:val="20"/>
          <w:lang w:val="en-US"/>
        </w:rPr>
        <w:t>.2016</w:t>
      </w:r>
      <w:r w:rsidRPr="00903ACC">
        <w:rPr>
          <w:rFonts w:ascii="Times New Roman" w:hAnsi="Times New Roman" w:cs="Times New Roman"/>
          <w:color w:val="000000" w:themeColor="text1"/>
          <w:sz w:val="20"/>
          <w:szCs w:val="20"/>
          <w:lang w:val="en-US"/>
        </w:rPr>
        <w:t>)</w:t>
      </w:r>
    </w:p>
  </w:footnote>
  <w:footnote w:id="69">
    <w:p w:rsidR="00DD5C6F" w:rsidRPr="00FF63FB" w:rsidRDefault="00DD5C6F" w:rsidP="005C20E1">
      <w:pPr>
        <w:autoSpaceDE w:val="0"/>
        <w:autoSpaceDN w:val="0"/>
        <w:adjustRightInd w:val="0"/>
        <w:spacing w:after="0" w:line="240" w:lineRule="auto"/>
        <w:jc w:val="both"/>
        <w:rPr>
          <w:rFonts w:ascii="Times New Roman" w:eastAsia="Times-Roman" w:hAnsi="Times New Roman" w:cs="Times New Roman"/>
          <w:color w:val="000000" w:themeColor="text1"/>
          <w:sz w:val="20"/>
          <w:szCs w:val="20"/>
        </w:rPr>
      </w:pPr>
      <w:r w:rsidRPr="00F76D0F">
        <w:rPr>
          <w:rStyle w:val="a6"/>
          <w:rFonts w:ascii="Times New Roman" w:hAnsi="Times New Roman" w:cs="Times New Roman"/>
          <w:sz w:val="20"/>
          <w:szCs w:val="20"/>
        </w:rPr>
        <w:footnoteRef/>
      </w:r>
      <w:r>
        <w:rPr>
          <w:rFonts w:ascii="Times New Roman" w:hAnsi="Times New Roman" w:cs="Times New Roman"/>
          <w:sz w:val="20"/>
          <w:szCs w:val="20"/>
        </w:rPr>
        <w:t>М</w:t>
      </w:r>
      <w:r w:rsidRPr="00F76D0F">
        <w:rPr>
          <w:rFonts w:ascii="Times New Roman" w:eastAsia="Times-Roman" w:hAnsi="Times New Roman" w:cs="Times New Roman"/>
          <w:color w:val="000000" w:themeColor="text1"/>
          <w:sz w:val="20"/>
          <w:szCs w:val="20"/>
        </w:rPr>
        <w:t>аксимальная</w:t>
      </w:r>
      <w:r w:rsidRPr="00E101D3">
        <w:rPr>
          <w:rFonts w:ascii="Times New Roman" w:eastAsia="Times-Roman" w:hAnsi="Times New Roman" w:cs="Times New Roman"/>
          <w:color w:val="000000" w:themeColor="text1"/>
          <w:sz w:val="20"/>
          <w:szCs w:val="20"/>
        </w:rPr>
        <w:t xml:space="preserve"> </w:t>
      </w:r>
      <w:r w:rsidRPr="00F76D0F">
        <w:rPr>
          <w:rFonts w:ascii="Times New Roman" w:eastAsia="Times-Roman" w:hAnsi="Times New Roman" w:cs="Times New Roman"/>
          <w:color w:val="000000" w:themeColor="text1"/>
          <w:sz w:val="20"/>
          <w:szCs w:val="20"/>
        </w:rPr>
        <w:t>гласность</w:t>
      </w:r>
      <w:r w:rsidRPr="00E101D3">
        <w:rPr>
          <w:rFonts w:ascii="Times New Roman" w:eastAsia="Times-Roman" w:hAnsi="Times New Roman" w:cs="Times New Roman"/>
          <w:color w:val="000000" w:themeColor="text1"/>
          <w:sz w:val="20"/>
          <w:szCs w:val="20"/>
        </w:rPr>
        <w:t xml:space="preserve">, </w:t>
      </w:r>
      <w:r w:rsidRPr="00F76D0F">
        <w:rPr>
          <w:rFonts w:ascii="Times New Roman" w:eastAsia="Times-Roman" w:hAnsi="Times New Roman" w:cs="Times New Roman"/>
          <w:color w:val="000000" w:themeColor="text1"/>
          <w:sz w:val="20"/>
          <w:szCs w:val="20"/>
        </w:rPr>
        <w:t>возможность неограниченной критики элиты, разделение властей и относительная автономия друг от друга политической, экономической, культурной и иных элит, наличие оппозиции, борьба и соревнование элит, арбитром которой (по крайней мере во время выборов) выступает народ, иначе говоря, все то, что составляет в своей совокупности современный демократический процесс</w:t>
      </w:r>
    </w:p>
  </w:footnote>
  <w:footnote w:id="70">
    <w:p w:rsidR="00DD5C6F" w:rsidRPr="007C6C09" w:rsidRDefault="00DD5C6F" w:rsidP="005B5140">
      <w:pPr>
        <w:pStyle w:val="a4"/>
        <w:jc w:val="both"/>
        <w:rPr>
          <w:rFonts w:ascii="Times New Roman" w:hAnsi="Times New Roman" w:cs="Times New Roman"/>
        </w:rPr>
      </w:pPr>
      <w:r w:rsidRPr="005B5140">
        <w:rPr>
          <w:rStyle w:val="a6"/>
          <w:rFonts w:ascii="Times New Roman" w:hAnsi="Times New Roman" w:cs="Times New Roman"/>
          <w:color w:val="000000" w:themeColor="text1"/>
        </w:rPr>
        <w:footnoteRef/>
      </w:r>
      <w:r w:rsidRPr="005B5140">
        <w:rPr>
          <w:rFonts w:ascii="Times New Roman" w:hAnsi="Times New Roman" w:cs="Times New Roman"/>
          <w:color w:val="000000" w:themeColor="text1"/>
        </w:rPr>
        <w:t xml:space="preserve"> Роткопф, Д.: Суперкласс. Те, кто правит миром. – М.: АСТ. – 2010. С</w:t>
      </w:r>
      <w:r w:rsidRPr="007C6C09">
        <w:rPr>
          <w:rFonts w:ascii="Times New Roman" w:hAnsi="Times New Roman" w:cs="Times New Roman"/>
          <w:color w:val="000000" w:themeColor="text1"/>
        </w:rPr>
        <w:t xml:space="preserve">. 61 </w:t>
      </w:r>
    </w:p>
  </w:footnote>
  <w:footnote w:id="71">
    <w:p w:rsidR="00DD5C6F" w:rsidRPr="00A43AFE" w:rsidRDefault="00DD5C6F" w:rsidP="004C4288">
      <w:pPr>
        <w:pStyle w:val="a4"/>
        <w:jc w:val="both"/>
        <w:rPr>
          <w:lang w:val="en-US"/>
        </w:rPr>
      </w:pPr>
      <w:r w:rsidRPr="005B5140">
        <w:rPr>
          <w:rStyle w:val="a6"/>
          <w:rFonts w:ascii="Times New Roman" w:hAnsi="Times New Roman" w:cs="Times New Roman"/>
        </w:rPr>
        <w:footnoteRef/>
      </w:r>
      <w:r w:rsidRPr="00B421A6">
        <w:rPr>
          <w:rFonts w:ascii="Times New Roman" w:hAnsi="Times New Roman" w:cs="Times New Roman"/>
        </w:rPr>
        <w:t xml:space="preserve"> </w:t>
      </w:r>
      <w:r w:rsidRPr="005B5140">
        <w:rPr>
          <w:rFonts w:ascii="Times New Roman" w:hAnsi="Times New Roman" w:cs="Times New Roman"/>
          <w:color w:val="000000" w:themeColor="text1"/>
        </w:rPr>
        <w:t xml:space="preserve">Роткопф, Д.: Суперкласс. Те, кто правит миром. – М.: АСТ. – 2010. </w:t>
      </w:r>
      <w:r w:rsidRPr="005B5140">
        <w:rPr>
          <w:rFonts w:ascii="Times New Roman" w:hAnsi="Times New Roman" w:cs="Times New Roman"/>
        </w:rPr>
        <w:t>С</w:t>
      </w:r>
      <w:r w:rsidRPr="005B5140">
        <w:rPr>
          <w:rFonts w:ascii="Times New Roman" w:hAnsi="Times New Roman" w:cs="Times New Roman"/>
          <w:lang w:val="en-US"/>
        </w:rPr>
        <w:t>. 43</w:t>
      </w:r>
    </w:p>
  </w:footnote>
  <w:footnote w:id="72">
    <w:p w:rsidR="00DD5C6F" w:rsidRPr="005B5140" w:rsidRDefault="00DD5C6F" w:rsidP="005B5140">
      <w:pPr>
        <w:spacing w:line="240" w:lineRule="auto"/>
        <w:jc w:val="both"/>
        <w:rPr>
          <w:rFonts w:ascii="Times New Roman" w:hAnsi="Times New Roman" w:cs="Times New Roman"/>
          <w:color w:val="000000" w:themeColor="text1"/>
          <w:sz w:val="20"/>
          <w:szCs w:val="20"/>
          <w:lang w:val="en-US"/>
        </w:rPr>
      </w:pPr>
      <w:r w:rsidRPr="005B5140">
        <w:rPr>
          <w:rStyle w:val="a6"/>
          <w:rFonts w:ascii="Times New Roman" w:hAnsi="Times New Roman" w:cs="Times New Roman"/>
          <w:sz w:val="20"/>
          <w:szCs w:val="20"/>
        </w:rPr>
        <w:footnoteRef/>
      </w:r>
      <w:r w:rsidRPr="005B5140">
        <w:rPr>
          <w:rFonts w:ascii="Times New Roman" w:hAnsi="Times New Roman" w:cs="Times New Roman"/>
          <w:sz w:val="20"/>
          <w:szCs w:val="20"/>
          <w:lang w:val="en-US"/>
        </w:rPr>
        <w:t xml:space="preserve"> </w:t>
      </w:r>
      <w:r w:rsidRPr="005B5140">
        <w:rPr>
          <w:rStyle w:val="a9"/>
          <w:rFonts w:ascii="Times New Roman" w:hAnsi="Times New Roman" w:cs="Times New Roman"/>
          <w:b w:val="0"/>
          <w:color w:val="000000" w:themeColor="text1"/>
          <w:sz w:val="20"/>
          <w:szCs w:val="20"/>
          <w:shd w:val="clear" w:color="auto" w:fill="FFFFFF"/>
          <w:lang w:val="en-US"/>
        </w:rPr>
        <w:t>Georgakakis</w:t>
      </w:r>
      <w:r w:rsidRPr="005B5140">
        <w:rPr>
          <w:rFonts w:ascii="Times New Roman" w:hAnsi="Times New Roman" w:cs="Times New Roman"/>
          <w:color w:val="000000" w:themeColor="text1"/>
          <w:sz w:val="20"/>
          <w:szCs w:val="20"/>
          <w:shd w:val="clear" w:color="auto" w:fill="FFFFFF"/>
          <w:lang w:val="en-US"/>
        </w:rPr>
        <w:t>, D.,</w:t>
      </w:r>
      <w:r w:rsidRPr="005B5140">
        <w:rPr>
          <w:rStyle w:val="apple-converted-space"/>
          <w:rFonts w:ascii="Times New Roman" w:hAnsi="Times New Roman" w:cs="Times New Roman"/>
          <w:color w:val="000000" w:themeColor="text1"/>
          <w:sz w:val="20"/>
          <w:szCs w:val="20"/>
          <w:shd w:val="clear" w:color="auto" w:fill="FFFFFF"/>
          <w:lang w:val="en-US"/>
        </w:rPr>
        <w:t> </w:t>
      </w:r>
      <w:r w:rsidRPr="005B5140">
        <w:rPr>
          <w:rStyle w:val="a9"/>
          <w:rFonts w:ascii="Times New Roman" w:hAnsi="Times New Roman" w:cs="Times New Roman"/>
          <w:b w:val="0"/>
          <w:color w:val="000000" w:themeColor="text1"/>
          <w:sz w:val="20"/>
          <w:szCs w:val="20"/>
          <w:shd w:val="clear" w:color="auto" w:fill="FFFFFF"/>
          <w:lang w:val="en-US"/>
        </w:rPr>
        <w:t>Rowell</w:t>
      </w:r>
      <w:r w:rsidRPr="005B5140">
        <w:rPr>
          <w:rFonts w:ascii="Times New Roman" w:hAnsi="Times New Roman" w:cs="Times New Roman"/>
          <w:color w:val="000000" w:themeColor="text1"/>
          <w:sz w:val="20"/>
          <w:szCs w:val="20"/>
          <w:shd w:val="clear" w:color="auto" w:fill="FFFFFF"/>
          <w:lang w:val="en-US"/>
        </w:rPr>
        <w:t>, J. Field of Eurocracy. Mapping EU actors and professionals. – Palgrave Macmillan UK</w:t>
      </w:r>
      <w:r w:rsidRPr="005B5140">
        <w:rPr>
          <w:rFonts w:ascii="Times New Roman" w:hAnsi="Times New Roman" w:cs="Times New Roman"/>
          <w:color w:val="000000" w:themeColor="text1"/>
          <w:sz w:val="20"/>
          <w:szCs w:val="20"/>
          <w:lang w:val="en-US"/>
        </w:rPr>
        <w:t>. – 2013. – URL: [</w:t>
      </w:r>
      <w:hyperlink r:id="rId19" w:anchor="aboutBook" w:history="1">
        <w:r w:rsidRPr="005B5140">
          <w:rPr>
            <w:rStyle w:val="a7"/>
            <w:rFonts w:ascii="Times New Roman" w:hAnsi="Times New Roman" w:cs="Times New Roman"/>
            <w:color w:val="000000" w:themeColor="text1"/>
            <w:sz w:val="20"/>
            <w:szCs w:val="20"/>
            <w:u w:val="none"/>
            <w:shd w:val="clear" w:color="auto" w:fill="FFFFFF"/>
            <w:lang w:val="en-US"/>
          </w:rPr>
          <w:t>http://www.palgrave.com/gp/book/9781137294692#aboutBook</w:t>
        </w:r>
      </w:hyperlink>
      <w:r w:rsidRPr="005B5140">
        <w:rPr>
          <w:rFonts w:ascii="Times New Roman" w:hAnsi="Times New Roman" w:cs="Times New Roman"/>
          <w:color w:val="000000" w:themeColor="text1"/>
          <w:sz w:val="20"/>
          <w:szCs w:val="20"/>
          <w:shd w:val="clear" w:color="auto" w:fill="FFFFFF"/>
          <w:lang w:val="en-US"/>
        </w:rPr>
        <w:t xml:space="preserve">] </w:t>
      </w:r>
      <w:r w:rsidRPr="005B5140">
        <w:rPr>
          <w:rFonts w:ascii="Times New Roman" w:hAnsi="Times New Roman" w:cs="Times New Roman"/>
          <w:color w:val="000000" w:themeColor="text1"/>
          <w:sz w:val="20"/>
          <w:szCs w:val="20"/>
          <w:lang w:val="en-US"/>
        </w:rPr>
        <w:t>(</w:t>
      </w:r>
      <w:r w:rsidRPr="005B5140">
        <w:rPr>
          <w:rFonts w:ascii="Times New Roman" w:hAnsi="Times New Roman" w:cs="Times New Roman"/>
          <w:color w:val="000000" w:themeColor="text1"/>
          <w:sz w:val="20"/>
          <w:szCs w:val="20"/>
        </w:rPr>
        <w:t>дата</w:t>
      </w:r>
      <w:r w:rsidRPr="005B5140">
        <w:rPr>
          <w:rFonts w:ascii="Times New Roman" w:hAnsi="Times New Roman" w:cs="Times New Roman"/>
          <w:color w:val="000000" w:themeColor="text1"/>
          <w:sz w:val="20"/>
          <w:szCs w:val="20"/>
          <w:lang w:val="en-US"/>
        </w:rPr>
        <w:t xml:space="preserve"> </w:t>
      </w:r>
      <w:r w:rsidRPr="005B514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02.02</w:t>
      </w:r>
      <w:r w:rsidRPr="005B5140">
        <w:rPr>
          <w:rFonts w:ascii="Times New Roman" w:hAnsi="Times New Roman" w:cs="Times New Roman"/>
          <w:color w:val="000000" w:themeColor="text1"/>
          <w:sz w:val="20"/>
          <w:szCs w:val="20"/>
          <w:lang w:val="en-US"/>
        </w:rPr>
        <w:t>.2016)</w:t>
      </w:r>
    </w:p>
  </w:footnote>
  <w:footnote w:id="73">
    <w:p w:rsidR="00DD5C6F" w:rsidRPr="005B5140" w:rsidRDefault="00DD5C6F" w:rsidP="005B5140">
      <w:pPr>
        <w:spacing w:line="240" w:lineRule="auto"/>
        <w:jc w:val="both"/>
        <w:rPr>
          <w:rFonts w:ascii="Times New Roman" w:hAnsi="Times New Roman" w:cs="Times New Roman"/>
          <w:color w:val="000000" w:themeColor="text1"/>
          <w:sz w:val="24"/>
          <w:szCs w:val="24"/>
        </w:rPr>
      </w:pPr>
      <w:r w:rsidRPr="005B5140">
        <w:rPr>
          <w:rStyle w:val="a6"/>
          <w:rFonts w:ascii="Times New Roman" w:hAnsi="Times New Roman" w:cs="Times New Roman"/>
          <w:sz w:val="20"/>
          <w:szCs w:val="20"/>
        </w:rPr>
        <w:footnoteRef/>
      </w:r>
      <w:r w:rsidRPr="005B5140">
        <w:rPr>
          <w:rFonts w:ascii="Times New Roman" w:hAnsi="Times New Roman" w:cs="Times New Roman"/>
          <w:sz w:val="20"/>
          <w:szCs w:val="20"/>
        </w:rPr>
        <w:t xml:space="preserve"> </w:t>
      </w:r>
      <w:r w:rsidRPr="005B5140">
        <w:rPr>
          <w:rFonts w:ascii="Times New Roman" w:hAnsi="Times New Roman" w:cs="Times New Roman"/>
          <w:color w:val="000000" w:themeColor="text1"/>
          <w:sz w:val="20"/>
          <w:szCs w:val="20"/>
        </w:rPr>
        <w:t>Б</w:t>
      </w:r>
      <w:r w:rsidRPr="005B5140">
        <w:rPr>
          <w:rFonts w:ascii="Times New Roman" w:eastAsia="Times New Roman" w:hAnsi="Times New Roman" w:cs="Times New Roman"/>
          <w:bCs/>
          <w:color w:val="000000" w:themeColor="text1"/>
          <w:kern w:val="36"/>
          <w:sz w:val="20"/>
          <w:szCs w:val="20"/>
          <w:lang w:eastAsia="ru-RU"/>
        </w:rPr>
        <w:t xml:space="preserve">урдьё П. Дух государства: генезис и структура бюрократического поля // </w:t>
      </w:r>
      <w:r w:rsidRPr="005B5140">
        <w:rPr>
          <w:rStyle w:val="a8"/>
          <w:rFonts w:ascii="Times New Roman" w:hAnsi="Times New Roman" w:cs="Times New Roman"/>
          <w:i w:val="0"/>
          <w:color w:val="000000" w:themeColor="text1"/>
          <w:sz w:val="20"/>
          <w:szCs w:val="20"/>
        </w:rPr>
        <w:t>Поэтика и политика. Альманах Российско-французского центра социологии и философии Института социологии Российской Академии наук.</w:t>
      </w:r>
      <w:r w:rsidRPr="005B5140">
        <w:rPr>
          <w:rFonts w:ascii="Times New Roman" w:hAnsi="Times New Roman" w:cs="Times New Roman"/>
          <w:color w:val="000000" w:themeColor="text1"/>
          <w:sz w:val="20"/>
          <w:szCs w:val="20"/>
        </w:rPr>
        <w:t xml:space="preserve"> — М.: Институт экспериментальной социологии, СПб: Алетейя, 1999. — С. 125-166. – </w:t>
      </w:r>
      <w:r w:rsidRPr="005B5140">
        <w:rPr>
          <w:rFonts w:ascii="Times New Roman" w:hAnsi="Times New Roman" w:cs="Times New Roman"/>
          <w:color w:val="000000" w:themeColor="text1"/>
          <w:sz w:val="20"/>
          <w:szCs w:val="20"/>
          <w:lang w:val="en-US"/>
        </w:rPr>
        <w:t>URL</w:t>
      </w:r>
      <w:r w:rsidRPr="005B5140">
        <w:rPr>
          <w:rFonts w:ascii="Times New Roman" w:hAnsi="Times New Roman" w:cs="Times New Roman"/>
          <w:color w:val="000000" w:themeColor="text1"/>
          <w:sz w:val="20"/>
          <w:szCs w:val="20"/>
        </w:rPr>
        <w:t>: [</w:t>
      </w:r>
      <w:hyperlink r:id="rId20" w:history="1">
        <w:r w:rsidRPr="005B5140">
          <w:rPr>
            <w:rStyle w:val="a7"/>
            <w:rFonts w:ascii="Times New Roman" w:hAnsi="Times New Roman" w:cs="Times New Roman"/>
            <w:color w:val="000000" w:themeColor="text1"/>
            <w:sz w:val="20"/>
            <w:szCs w:val="20"/>
            <w:u w:val="none"/>
          </w:rPr>
          <w:t>http://bourdieu.name/content/burde-duh-gosudarstva-genezis-i-struktura-bjurokraticheskogo-polja</w:t>
        </w:r>
      </w:hyperlink>
      <w:r w:rsidRPr="005B5140">
        <w:rPr>
          <w:rFonts w:ascii="Times New Roman" w:hAnsi="Times New Roman" w:cs="Times New Roman"/>
          <w:color w:val="000000" w:themeColor="text1"/>
          <w:sz w:val="20"/>
          <w:szCs w:val="20"/>
        </w:rPr>
        <w:t xml:space="preserve">] (дата обращения: </w:t>
      </w:r>
      <w:r w:rsidRPr="00B421A6">
        <w:rPr>
          <w:rFonts w:ascii="Times New Roman" w:hAnsi="Times New Roman" w:cs="Times New Roman"/>
          <w:color w:val="000000" w:themeColor="text1"/>
          <w:sz w:val="20"/>
          <w:szCs w:val="20"/>
        </w:rPr>
        <w:t>02.02.2016</w:t>
      </w:r>
      <w:r w:rsidRPr="005B5140">
        <w:rPr>
          <w:rFonts w:ascii="Times New Roman" w:hAnsi="Times New Roman" w:cs="Times New Roman"/>
          <w:color w:val="000000" w:themeColor="text1"/>
          <w:sz w:val="20"/>
          <w:szCs w:val="20"/>
        </w:rPr>
        <w:t>)</w:t>
      </w:r>
    </w:p>
  </w:footnote>
  <w:footnote w:id="74">
    <w:p w:rsidR="00DD5C6F" w:rsidRPr="005B5140" w:rsidRDefault="00DD5C6F" w:rsidP="005B5140">
      <w:pPr>
        <w:jc w:val="both"/>
        <w:rPr>
          <w:rFonts w:ascii="Times New Roman" w:hAnsi="Times New Roman" w:cs="Times New Roman"/>
          <w:color w:val="000000" w:themeColor="text1"/>
          <w:sz w:val="20"/>
          <w:szCs w:val="20"/>
        </w:rPr>
      </w:pPr>
      <w:r w:rsidRPr="005B5140">
        <w:rPr>
          <w:rStyle w:val="a6"/>
          <w:rFonts w:ascii="Times New Roman" w:hAnsi="Times New Roman" w:cs="Times New Roman"/>
          <w:sz w:val="20"/>
          <w:szCs w:val="20"/>
        </w:rPr>
        <w:footnoteRef/>
      </w:r>
      <w:r w:rsidRPr="005B5140">
        <w:rPr>
          <w:rFonts w:ascii="Times New Roman" w:hAnsi="Times New Roman" w:cs="Times New Roman"/>
          <w:sz w:val="20"/>
          <w:szCs w:val="20"/>
        </w:rPr>
        <w:t xml:space="preserve"> </w:t>
      </w:r>
      <w:r w:rsidRPr="005B5140">
        <w:rPr>
          <w:rFonts w:ascii="Times New Roman" w:hAnsi="Times New Roman" w:cs="Times New Roman"/>
          <w:color w:val="000000" w:themeColor="text1"/>
          <w:sz w:val="20"/>
          <w:szCs w:val="20"/>
        </w:rPr>
        <w:t xml:space="preserve">Стрежнева, М. Теории европейской интеграции // Вестн. Моск. ун-та. Сер. 25. Международные отношения и мировая политика. 2009. № 1. – </w:t>
      </w:r>
      <w:r w:rsidRPr="005B5140">
        <w:rPr>
          <w:rFonts w:ascii="Times New Roman" w:hAnsi="Times New Roman" w:cs="Times New Roman"/>
          <w:color w:val="000000" w:themeColor="text1"/>
          <w:sz w:val="20"/>
          <w:szCs w:val="20"/>
          <w:lang w:val="en-US"/>
        </w:rPr>
        <w:t>URL</w:t>
      </w:r>
      <w:r w:rsidRPr="005B5140">
        <w:rPr>
          <w:rFonts w:ascii="Times New Roman" w:hAnsi="Times New Roman" w:cs="Times New Roman"/>
          <w:color w:val="000000" w:themeColor="text1"/>
          <w:sz w:val="20"/>
          <w:szCs w:val="20"/>
        </w:rPr>
        <w:t>: [</w:t>
      </w:r>
      <w:hyperlink r:id="rId21" w:history="1">
        <w:r w:rsidRPr="005B5140">
          <w:rPr>
            <w:rStyle w:val="a7"/>
            <w:rFonts w:ascii="Times New Roman" w:hAnsi="Times New Roman" w:cs="Times New Roman"/>
            <w:color w:val="000000" w:themeColor="text1"/>
            <w:sz w:val="20"/>
            <w:szCs w:val="20"/>
            <w:u w:val="none"/>
            <w:lang w:val="en-US"/>
          </w:rPr>
          <w:t>http</w:t>
        </w:r>
        <w:r w:rsidRPr="005B5140">
          <w:rPr>
            <w:rStyle w:val="a7"/>
            <w:rFonts w:ascii="Times New Roman" w:hAnsi="Times New Roman" w:cs="Times New Roman"/>
            <w:color w:val="000000" w:themeColor="text1"/>
            <w:sz w:val="20"/>
            <w:szCs w:val="20"/>
            <w:u w:val="none"/>
          </w:rPr>
          <w:t>://</w:t>
        </w:r>
        <w:r w:rsidRPr="005B5140">
          <w:rPr>
            <w:rStyle w:val="a7"/>
            <w:rFonts w:ascii="Times New Roman" w:hAnsi="Times New Roman" w:cs="Times New Roman"/>
            <w:color w:val="000000" w:themeColor="text1"/>
            <w:sz w:val="20"/>
            <w:szCs w:val="20"/>
            <w:u w:val="none"/>
            <w:lang w:val="en-US"/>
          </w:rPr>
          <w:t>fmp</w:t>
        </w:r>
        <w:r w:rsidRPr="005B5140">
          <w:rPr>
            <w:rStyle w:val="a7"/>
            <w:rFonts w:ascii="Times New Roman" w:hAnsi="Times New Roman" w:cs="Times New Roman"/>
            <w:color w:val="000000" w:themeColor="text1"/>
            <w:sz w:val="20"/>
            <w:szCs w:val="20"/>
            <w:u w:val="none"/>
          </w:rPr>
          <w:t>.</w:t>
        </w:r>
        <w:r w:rsidRPr="005B5140">
          <w:rPr>
            <w:rStyle w:val="a7"/>
            <w:rFonts w:ascii="Times New Roman" w:hAnsi="Times New Roman" w:cs="Times New Roman"/>
            <w:color w:val="000000" w:themeColor="text1"/>
            <w:sz w:val="20"/>
            <w:szCs w:val="20"/>
            <w:u w:val="none"/>
            <w:lang w:val="en-US"/>
          </w:rPr>
          <w:t>msu</w:t>
        </w:r>
        <w:r w:rsidRPr="005B5140">
          <w:rPr>
            <w:rStyle w:val="a7"/>
            <w:rFonts w:ascii="Times New Roman" w:hAnsi="Times New Roman" w:cs="Times New Roman"/>
            <w:color w:val="000000" w:themeColor="text1"/>
            <w:sz w:val="20"/>
            <w:szCs w:val="20"/>
            <w:u w:val="none"/>
          </w:rPr>
          <w:t>.</w:t>
        </w:r>
        <w:r w:rsidRPr="005B5140">
          <w:rPr>
            <w:rStyle w:val="a7"/>
            <w:rFonts w:ascii="Times New Roman" w:hAnsi="Times New Roman" w:cs="Times New Roman"/>
            <w:color w:val="000000" w:themeColor="text1"/>
            <w:sz w:val="20"/>
            <w:szCs w:val="20"/>
            <w:u w:val="none"/>
            <w:lang w:val="en-US"/>
          </w:rPr>
          <w:t>ru</w:t>
        </w:r>
        <w:r w:rsidRPr="005B5140">
          <w:rPr>
            <w:rStyle w:val="a7"/>
            <w:rFonts w:ascii="Times New Roman" w:hAnsi="Times New Roman" w:cs="Times New Roman"/>
            <w:color w:val="000000" w:themeColor="text1"/>
            <w:sz w:val="20"/>
            <w:szCs w:val="20"/>
            <w:u w:val="none"/>
          </w:rPr>
          <w:t>/</w:t>
        </w:r>
        <w:r w:rsidRPr="005B5140">
          <w:rPr>
            <w:rStyle w:val="a7"/>
            <w:rFonts w:ascii="Times New Roman" w:hAnsi="Times New Roman" w:cs="Times New Roman"/>
            <w:color w:val="000000" w:themeColor="text1"/>
            <w:sz w:val="20"/>
            <w:szCs w:val="20"/>
            <w:u w:val="none"/>
            <w:lang w:val="en-US"/>
          </w:rPr>
          <w:t>attachments</w:t>
        </w:r>
        <w:r w:rsidRPr="005B5140">
          <w:rPr>
            <w:rStyle w:val="a7"/>
            <w:rFonts w:ascii="Times New Roman" w:hAnsi="Times New Roman" w:cs="Times New Roman"/>
            <w:color w:val="000000" w:themeColor="text1"/>
            <w:sz w:val="20"/>
            <w:szCs w:val="20"/>
            <w:u w:val="none"/>
          </w:rPr>
          <w:t>/</w:t>
        </w:r>
        <w:r w:rsidRPr="005B5140">
          <w:rPr>
            <w:rStyle w:val="a7"/>
            <w:rFonts w:ascii="Times New Roman" w:hAnsi="Times New Roman" w:cs="Times New Roman"/>
            <w:color w:val="000000" w:themeColor="text1"/>
            <w:sz w:val="20"/>
            <w:szCs w:val="20"/>
            <w:u w:val="none"/>
            <w:lang w:val="en-US"/>
          </w:rPr>
          <w:t>article</w:t>
        </w:r>
        <w:r w:rsidRPr="005B5140">
          <w:rPr>
            <w:rStyle w:val="a7"/>
            <w:rFonts w:ascii="Times New Roman" w:hAnsi="Times New Roman" w:cs="Times New Roman"/>
            <w:color w:val="000000" w:themeColor="text1"/>
            <w:sz w:val="20"/>
            <w:szCs w:val="20"/>
            <w:u w:val="none"/>
          </w:rPr>
          <w:t>/268/</w:t>
        </w:r>
        <w:r w:rsidRPr="005B5140">
          <w:rPr>
            <w:rStyle w:val="a7"/>
            <w:rFonts w:ascii="Times New Roman" w:hAnsi="Times New Roman" w:cs="Times New Roman"/>
            <w:color w:val="000000" w:themeColor="text1"/>
            <w:sz w:val="20"/>
            <w:szCs w:val="20"/>
            <w:u w:val="none"/>
            <w:lang w:val="en-US"/>
          </w:rPr>
          <w:t>STREZHNEVA</w:t>
        </w:r>
        <w:r w:rsidRPr="005B5140">
          <w:rPr>
            <w:rStyle w:val="a7"/>
            <w:rFonts w:ascii="Times New Roman" w:hAnsi="Times New Roman" w:cs="Times New Roman"/>
            <w:color w:val="000000" w:themeColor="text1"/>
            <w:sz w:val="20"/>
            <w:szCs w:val="20"/>
            <w:u w:val="none"/>
          </w:rPr>
          <w:t>_1_2009.</w:t>
        </w:r>
        <w:r w:rsidRPr="005B5140">
          <w:rPr>
            <w:rStyle w:val="a7"/>
            <w:rFonts w:ascii="Times New Roman" w:hAnsi="Times New Roman" w:cs="Times New Roman"/>
            <w:color w:val="000000" w:themeColor="text1"/>
            <w:sz w:val="20"/>
            <w:szCs w:val="20"/>
            <w:u w:val="none"/>
            <w:lang w:val="en-US"/>
          </w:rPr>
          <w:t>pdf</w:t>
        </w:r>
      </w:hyperlink>
      <w:r w:rsidRPr="005B5140">
        <w:rPr>
          <w:rStyle w:val="a7"/>
          <w:rFonts w:ascii="Times New Roman" w:hAnsi="Times New Roman" w:cs="Times New Roman"/>
          <w:color w:val="000000" w:themeColor="text1"/>
          <w:sz w:val="20"/>
          <w:szCs w:val="20"/>
          <w:u w:val="none"/>
        </w:rPr>
        <w:t xml:space="preserve">] </w:t>
      </w:r>
      <w:r>
        <w:rPr>
          <w:rFonts w:ascii="Times New Roman" w:hAnsi="Times New Roman" w:cs="Times New Roman"/>
          <w:color w:val="000000" w:themeColor="text1"/>
          <w:sz w:val="20"/>
          <w:szCs w:val="20"/>
        </w:rPr>
        <w:t>(дата обращения: 01.04</w:t>
      </w:r>
      <w:r w:rsidRPr="005B5140">
        <w:rPr>
          <w:rFonts w:ascii="Times New Roman" w:hAnsi="Times New Roman" w:cs="Times New Roman"/>
          <w:color w:val="000000" w:themeColor="text1"/>
          <w:sz w:val="20"/>
          <w:szCs w:val="20"/>
        </w:rPr>
        <w:t xml:space="preserve">.2016) </w:t>
      </w:r>
      <w:r w:rsidRPr="005B5140">
        <w:rPr>
          <w:rFonts w:ascii="Times New Roman" w:hAnsi="Times New Roman" w:cs="Times New Roman"/>
          <w:sz w:val="20"/>
          <w:szCs w:val="20"/>
        </w:rPr>
        <w:t>С. 40</w:t>
      </w:r>
    </w:p>
  </w:footnote>
  <w:footnote w:id="75">
    <w:p w:rsidR="00DD5C6F" w:rsidRPr="005B5140" w:rsidRDefault="00DD5C6F" w:rsidP="005B5140">
      <w:pPr>
        <w:spacing w:line="240" w:lineRule="auto"/>
        <w:jc w:val="both"/>
        <w:rPr>
          <w:rFonts w:ascii="Times New Roman" w:hAnsi="Times New Roman" w:cs="Times New Roman"/>
          <w:color w:val="000000" w:themeColor="text1"/>
          <w:sz w:val="20"/>
          <w:szCs w:val="20"/>
        </w:rPr>
      </w:pPr>
      <w:r w:rsidRPr="005B5140">
        <w:rPr>
          <w:rStyle w:val="a6"/>
          <w:rFonts w:ascii="Times New Roman" w:hAnsi="Times New Roman" w:cs="Times New Roman"/>
          <w:sz w:val="20"/>
          <w:szCs w:val="20"/>
        </w:rPr>
        <w:footnoteRef/>
      </w:r>
      <w:r w:rsidRPr="005B5140">
        <w:rPr>
          <w:rFonts w:ascii="Times New Roman" w:hAnsi="Times New Roman" w:cs="Times New Roman"/>
          <w:sz w:val="20"/>
          <w:szCs w:val="20"/>
        </w:rPr>
        <w:t xml:space="preserve"> </w:t>
      </w:r>
      <w:r w:rsidRPr="005B5140">
        <w:rPr>
          <w:rFonts w:ascii="Times New Roman" w:hAnsi="Times New Roman" w:cs="Times New Roman"/>
          <w:color w:val="000000" w:themeColor="text1"/>
          <w:sz w:val="20"/>
          <w:szCs w:val="20"/>
        </w:rPr>
        <w:t xml:space="preserve">Стрежнева, М. Теории европейской интеграции // Вестн. Моск. ун-та. Сер. 25. Международные отношения и мировая политика. 2009. № 1. – </w:t>
      </w:r>
      <w:r w:rsidRPr="005B5140">
        <w:rPr>
          <w:rFonts w:ascii="Times New Roman" w:hAnsi="Times New Roman" w:cs="Times New Roman"/>
          <w:color w:val="000000" w:themeColor="text1"/>
          <w:sz w:val="20"/>
          <w:szCs w:val="20"/>
          <w:lang w:val="en-US"/>
        </w:rPr>
        <w:t>URL</w:t>
      </w:r>
      <w:r w:rsidRPr="005B5140">
        <w:rPr>
          <w:rFonts w:ascii="Times New Roman" w:hAnsi="Times New Roman" w:cs="Times New Roman"/>
          <w:color w:val="000000" w:themeColor="text1"/>
          <w:sz w:val="20"/>
          <w:szCs w:val="20"/>
        </w:rPr>
        <w:t>: [</w:t>
      </w:r>
      <w:hyperlink r:id="rId22" w:history="1">
        <w:r w:rsidRPr="005B5140">
          <w:rPr>
            <w:rStyle w:val="a7"/>
            <w:rFonts w:ascii="Times New Roman" w:hAnsi="Times New Roman" w:cs="Times New Roman"/>
            <w:color w:val="000000" w:themeColor="text1"/>
            <w:sz w:val="20"/>
            <w:szCs w:val="20"/>
            <w:u w:val="none"/>
            <w:lang w:val="en-US"/>
          </w:rPr>
          <w:t>http</w:t>
        </w:r>
        <w:r w:rsidRPr="005B5140">
          <w:rPr>
            <w:rStyle w:val="a7"/>
            <w:rFonts w:ascii="Times New Roman" w:hAnsi="Times New Roman" w:cs="Times New Roman"/>
            <w:color w:val="000000" w:themeColor="text1"/>
            <w:sz w:val="20"/>
            <w:szCs w:val="20"/>
            <w:u w:val="none"/>
          </w:rPr>
          <w:t>://</w:t>
        </w:r>
        <w:r w:rsidRPr="005B5140">
          <w:rPr>
            <w:rStyle w:val="a7"/>
            <w:rFonts w:ascii="Times New Roman" w:hAnsi="Times New Roman" w:cs="Times New Roman"/>
            <w:color w:val="000000" w:themeColor="text1"/>
            <w:sz w:val="20"/>
            <w:szCs w:val="20"/>
            <w:u w:val="none"/>
            <w:lang w:val="en-US"/>
          </w:rPr>
          <w:t>fmp</w:t>
        </w:r>
        <w:r w:rsidRPr="005B5140">
          <w:rPr>
            <w:rStyle w:val="a7"/>
            <w:rFonts w:ascii="Times New Roman" w:hAnsi="Times New Roman" w:cs="Times New Roman"/>
            <w:color w:val="000000" w:themeColor="text1"/>
            <w:sz w:val="20"/>
            <w:szCs w:val="20"/>
            <w:u w:val="none"/>
          </w:rPr>
          <w:t>.</w:t>
        </w:r>
        <w:r w:rsidRPr="005B5140">
          <w:rPr>
            <w:rStyle w:val="a7"/>
            <w:rFonts w:ascii="Times New Roman" w:hAnsi="Times New Roman" w:cs="Times New Roman"/>
            <w:color w:val="000000" w:themeColor="text1"/>
            <w:sz w:val="20"/>
            <w:szCs w:val="20"/>
            <w:u w:val="none"/>
            <w:lang w:val="en-US"/>
          </w:rPr>
          <w:t>msu</w:t>
        </w:r>
        <w:r w:rsidRPr="005B5140">
          <w:rPr>
            <w:rStyle w:val="a7"/>
            <w:rFonts w:ascii="Times New Roman" w:hAnsi="Times New Roman" w:cs="Times New Roman"/>
            <w:color w:val="000000" w:themeColor="text1"/>
            <w:sz w:val="20"/>
            <w:szCs w:val="20"/>
            <w:u w:val="none"/>
          </w:rPr>
          <w:t>.</w:t>
        </w:r>
        <w:r w:rsidRPr="005B5140">
          <w:rPr>
            <w:rStyle w:val="a7"/>
            <w:rFonts w:ascii="Times New Roman" w:hAnsi="Times New Roman" w:cs="Times New Roman"/>
            <w:color w:val="000000" w:themeColor="text1"/>
            <w:sz w:val="20"/>
            <w:szCs w:val="20"/>
            <w:u w:val="none"/>
            <w:lang w:val="en-US"/>
          </w:rPr>
          <w:t>ru</w:t>
        </w:r>
        <w:r w:rsidRPr="005B5140">
          <w:rPr>
            <w:rStyle w:val="a7"/>
            <w:rFonts w:ascii="Times New Roman" w:hAnsi="Times New Roman" w:cs="Times New Roman"/>
            <w:color w:val="000000" w:themeColor="text1"/>
            <w:sz w:val="20"/>
            <w:szCs w:val="20"/>
            <w:u w:val="none"/>
          </w:rPr>
          <w:t>/</w:t>
        </w:r>
        <w:r w:rsidRPr="005B5140">
          <w:rPr>
            <w:rStyle w:val="a7"/>
            <w:rFonts w:ascii="Times New Roman" w:hAnsi="Times New Roman" w:cs="Times New Roman"/>
            <w:color w:val="000000" w:themeColor="text1"/>
            <w:sz w:val="20"/>
            <w:szCs w:val="20"/>
            <w:u w:val="none"/>
            <w:lang w:val="en-US"/>
          </w:rPr>
          <w:t>attachments</w:t>
        </w:r>
        <w:r w:rsidRPr="005B5140">
          <w:rPr>
            <w:rStyle w:val="a7"/>
            <w:rFonts w:ascii="Times New Roman" w:hAnsi="Times New Roman" w:cs="Times New Roman"/>
            <w:color w:val="000000" w:themeColor="text1"/>
            <w:sz w:val="20"/>
            <w:szCs w:val="20"/>
            <w:u w:val="none"/>
          </w:rPr>
          <w:t>/</w:t>
        </w:r>
        <w:r w:rsidRPr="005B5140">
          <w:rPr>
            <w:rStyle w:val="a7"/>
            <w:rFonts w:ascii="Times New Roman" w:hAnsi="Times New Roman" w:cs="Times New Roman"/>
            <w:color w:val="000000" w:themeColor="text1"/>
            <w:sz w:val="20"/>
            <w:szCs w:val="20"/>
            <w:u w:val="none"/>
            <w:lang w:val="en-US"/>
          </w:rPr>
          <w:t>article</w:t>
        </w:r>
        <w:r w:rsidRPr="005B5140">
          <w:rPr>
            <w:rStyle w:val="a7"/>
            <w:rFonts w:ascii="Times New Roman" w:hAnsi="Times New Roman" w:cs="Times New Roman"/>
            <w:color w:val="000000" w:themeColor="text1"/>
            <w:sz w:val="20"/>
            <w:szCs w:val="20"/>
            <w:u w:val="none"/>
          </w:rPr>
          <w:t>/268/</w:t>
        </w:r>
        <w:r w:rsidRPr="005B5140">
          <w:rPr>
            <w:rStyle w:val="a7"/>
            <w:rFonts w:ascii="Times New Roman" w:hAnsi="Times New Roman" w:cs="Times New Roman"/>
            <w:color w:val="000000" w:themeColor="text1"/>
            <w:sz w:val="20"/>
            <w:szCs w:val="20"/>
            <w:u w:val="none"/>
            <w:lang w:val="en-US"/>
          </w:rPr>
          <w:t>STREZHNEVA</w:t>
        </w:r>
        <w:r w:rsidRPr="005B5140">
          <w:rPr>
            <w:rStyle w:val="a7"/>
            <w:rFonts w:ascii="Times New Roman" w:hAnsi="Times New Roman" w:cs="Times New Roman"/>
            <w:color w:val="000000" w:themeColor="text1"/>
            <w:sz w:val="20"/>
            <w:szCs w:val="20"/>
            <w:u w:val="none"/>
          </w:rPr>
          <w:t>_1_2009.</w:t>
        </w:r>
        <w:r w:rsidRPr="005B5140">
          <w:rPr>
            <w:rStyle w:val="a7"/>
            <w:rFonts w:ascii="Times New Roman" w:hAnsi="Times New Roman" w:cs="Times New Roman"/>
            <w:color w:val="000000" w:themeColor="text1"/>
            <w:sz w:val="20"/>
            <w:szCs w:val="20"/>
            <w:u w:val="none"/>
            <w:lang w:val="en-US"/>
          </w:rPr>
          <w:t>pdf</w:t>
        </w:r>
      </w:hyperlink>
      <w:r w:rsidRPr="005B5140">
        <w:rPr>
          <w:rStyle w:val="a7"/>
          <w:rFonts w:ascii="Times New Roman" w:hAnsi="Times New Roman" w:cs="Times New Roman"/>
          <w:color w:val="000000" w:themeColor="text1"/>
          <w:sz w:val="20"/>
          <w:szCs w:val="20"/>
          <w:u w:val="none"/>
        </w:rPr>
        <w:t xml:space="preserve">] </w:t>
      </w:r>
      <w:r>
        <w:rPr>
          <w:rFonts w:ascii="Times New Roman" w:hAnsi="Times New Roman" w:cs="Times New Roman"/>
          <w:color w:val="000000" w:themeColor="text1"/>
          <w:sz w:val="20"/>
          <w:szCs w:val="20"/>
        </w:rPr>
        <w:t>(дата обращения: 01</w:t>
      </w:r>
      <w:r w:rsidRPr="005B5140">
        <w:rPr>
          <w:rFonts w:ascii="Times New Roman" w:hAnsi="Times New Roman" w:cs="Times New Roman"/>
          <w:color w:val="000000" w:themeColor="text1"/>
          <w:sz w:val="20"/>
          <w:szCs w:val="20"/>
        </w:rPr>
        <w:t xml:space="preserve">.04.2016) </w:t>
      </w:r>
      <w:r w:rsidRPr="005B5140">
        <w:rPr>
          <w:rFonts w:ascii="Times New Roman" w:hAnsi="Times New Roman" w:cs="Times New Roman"/>
          <w:sz w:val="20"/>
          <w:szCs w:val="20"/>
        </w:rPr>
        <w:t>С. 41</w:t>
      </w:r>
    </w:p>
  </w:footnote>
  <w:footnote w:id="76">
    <w:p w:rsidR="00DD5C6F" w:rsidRPr="00C61CCF" w:rsidRDefault="00DD5C6F" w:rsidP="00C61CCF">
      <w:pPr>
        <w:pStyle w:val="a4"/>
        <w:jc w:val="both"/>
        <w:rPr>
          <w:rFonts w:ascii="Times New Roman" w:hAnsi="Times New Roman" w:cs="Times New Roman"/>
          <w:lang w:val="en-US"/>
        </w:rPr>
      </w:pPr>
      <w:r w:rsidRPr="00C61CCF">
        <w:rPr>
          <w:rStyle w:val="a6"/>
          <w:rFonts w:ascii="Times New Roman" w:hAnsi="Times New Roman" w:cs="Times New Roman"/>
        </w:rPr>
        <w:footnoteRef/>
      </w:r>
      <w:r w:rsidRPr="00C61CCF">
        <w:rPr>
          <w:rFonts w:ascii="Times New Roman" w:hAnsi="Times New Roman" w:cs="Times New Roman"/>
          <w:lang w:val="en-US"/>
        </w:rPr>
        <w:t xml:space="preserve"> Rodrick, Dani. The inescapable trilemma of the world economy. – 27.07.2007. – URL: [http://rodrik.typepad.com/dani_rodriks_weblog/2007/06/the-inescapable.html]</w:t>
      </w:r>
    </w:p>
  </w:footnote>
  <w:footnote w:id="77">
    <w:p w:rsidR="00DD5C6F" w:rsidRPr="00256142" w:rsidRDefault="00DD5C6F" w:rsidP="00256142">
      <w:pPr>
        <w:pStyle w:val="a4"/>
        <w:jc w:val="both"/>
        <w:rPr>
          <w:rFonts w:ascii="Times New Roman" w:hAnsi="Times New Roman" w:cs="Times New Roman"/>
          <w:lang w:val="en-US"/>
        </w:rPr>
      </w:pPr>
      <w:r w:rsidRPr="00256142">
        <w:rPr>
          <w:rStyle w:val="a6"/>
          <w:rFonts w:ascii="Times New Roman" w:hAnsi="Times New Roman" w:cs="Times New Roman"/>
        </w:rPr>
        <w:footnoteRef/>
      </w:r>
      <w:r w:rsidRPr="00256142">
        <w:rPr>
          <w:rFonts w:ascii="Times New Roman" w:hAnsi="Times New Roman" w:cs="Times New Roman"/>
          <w:lang w:val="en-US"/>
        </w:rPr>
        <w:t xml:space="preserve"> Haller, Max (2008-05-05). European Integration as an Elite Process: The Failure of a Dream? (Routledge Advances in Sociology) (p. 276). Taylor and Francis. Kindle Edition.</w:t>
      </w:r>
    </w:p>
  </w:footnote>
  <w:footnote w:id="78">
    <w:p w:rsidR="00DD5C6F" w:rsidRPr="00F831BD" w:rsidRDefault="00DD5C6F" w:rsidP="00AB558A">
      <w:pPr>
        <w:pStyle w:val="a4"/>
        <w:jc w:val="both"/>
        <w:rPr>
          <w:rFonts w:ascii="Times New Roman" w:hAnsi="Times New Roman" w:cs="Times New Roman"/>
        </w:rPr>
      </w:pPr>
      <w:r w:rsidRPr="00AB558A">
        <w:rPr>
          <w:rStyle w:val="a6"/>
          <w:rFonts w:ascii="Times New Roman" w:hAnsi="Times New Roman" w:cs="Times New Roman"/>
        </w:rPr>
        <w:footnoteRef/>
      </w:r>
      <w:r w:rsidRPr="00F831BD">
        <w:rPr>
          <w:rFonts w:ascii="Times New Roman" w:hAnsi="Times New Roman" w:cs="Times New Roman"/>
        </w:rPr>
        <w:t xml:space="preserve"> </w:t>
      </w:r>
      <w:r>
        <w:rPr>
          <w:rFonts w:ascii="Times New Roman" w:hAnsi="Times New Roman" w:cs="Times New Roman"/>
          <w:lang w:val="en-US"/>
        </w:rPr>
        <w:t>Ibid</w:t>
      </w:r>
      <w:r w:rsidRPr="00F831BD">
        <w:rPr>
          <w:rFonts w:ascii="Times New Roman" w:hAnsi="Times New Roman" w:cs="Times New Roman"/>
        </w:rPr>
        <w:t xml:space="preserve">, </w:t>
      </w:r>
      <w:r>
        <w:rPr>
          <w:rFonts w:ascii="Times New Roman" w:hAnsi="Times New Roman" w:cs="Times New Roman"/>
          <w:lang w:val="en-US"/>
        </w:rPr>
        <w:t>p</w:t>
      </w:r>
      <w:r w:rsidRPr="00F831BD">
        <w:rPr>
          <w:rFonts w:ascii="Times New Roman" w:hAnsi="Times New Roman" w:cs="Times New Roman"/>
        </w:rPr>
        <w:t>. 269</w:t>
      </w:r>
    </w:p>
  </w:footnote>
  <w:footnote w:id="79">
    <w:p w:rsidR="00DD5C6F" w:rsidRPr="00B421A6" w:rsidRDefault="00DD5C6F" w:rsidP="00EF15A9">
      <w:pPr>
        <w:spacing w:line="240" w:lineRule="auto"/>
        <w:jc w:val="both"/>
        <w:rPr>
          <w:rFonts w:ascii="Times New Roman" w:hAnsi="Times New Roman" w:cs="Times New Roman"/>
          <w:color w:val="000000" w:themeColor="text1"/>
          <w:sz w:val="20"/>
          <w:szCs w:val="20"/>
        </w:rPr>
      </w:pPr>
      <w:r w:rsidRPr="00EF15A9">
        <w:rPr>
          <w:rStyle w:val="a6"/>
          <w:rFonts w:ascii="Times New Roman" w:hAnsi="Times New Roman" w:cs="Times New Roman"/>
          <w:sz w:val="20"/>
          <w:szCs w:val="20"/>
        </w:rPr>
        <w:footnoteRef/>
      </w:r>
      <w:r w:rsidRPr="00EF15A9">
        <w:rPr>
          <w:rFonts w:ascii="Times New Roman" w:hAnsi="Times New Roman" w:cs="Times New Roman"/>
          <w:sz w:val="20"/>
          <w:szCs w:val="20"/>
        </w:rPr>
        <w:t xml:space="preserve"> Лайтман, М. Необходимость духовного лидерства в Европе. – 08.11.2015. – </w:t>
      </w:r>
      <w:r w:rsidRPr="00EF15A9">
        <w:rPr>
          <w:rFonts w:ascii="Times New Roman" w:hAnsi="Times New Roman" w:cs="Times New Roman"/>
          <w:sz w:val="20"/>
          <w:szCs w:val="20"/>
          <w:lang w:val="en-US"/>
        </w:rPr>
        <w:t>URL</w:t>
      </w:r>
      <w:r w:rsidRPr="00EF15A9">
        <w:rPr>
          <w:rFonts w:ascii="Times New Roman" w:hAnsi="Times New Roman" w:cs="Times New Roman"/>
          <w:sz w:val="20"/>
          <w:szCs w:val="20"/>
        </w:rPr>
        <w:t>: [</w:t>
      </w:r>
      <w:r w:rsidRPr="00EF15A9">
        <w:rPr>
          <w:rFonts w:ascii="Times New Roman" w:hAnsi="Times New Roman" w:cs="Times New Roman"/>
          <w:sz w:val="20"/>
          <w:szCs w:val="20"/>
          <w:lang w:val="en-US"/>
        </w:rPr>
        <w:t>http</w:t>
      </w:r>
      <w:r w:rsidRPr="00EF15A9">
        <w:rPr>
          <w:rFonts w:ascii="Times New Roman" w:hAnsi="Times New Roman" w:cs="Times New Roman"/>
          <w:sz w:val="20"/>
          <w:szCs w:val="20"/>
        </w:rPr>
        <w:t>://</w:t>
      </w:r>
      <w:r w:rsidRPr="00EF15A9">
        <w:rPr>
          <w:rFonts w:ascii="Times New Roman" w:hAnsi="Times New Roman" w:cs="Times New Roman"/>
          <w:sz w:val="20"/>
          <w:szCs w:val="20"/>
          <w:lang w:val="en-US"/>
        </w:rPr>
        <w:t>www</w:t>
      </w:r>
      <w:r w:rsidRPr="00EF15A9">
        <w:rPr>
          <w:rFonts w:ascii="Times New Roman" w:hAnsi="Times New Roman" w:cs="Times New Roman"/>
          <w:sz w:val="20"/>
          <w:szCs w:val="20"/>
        </w:rPr>
        <w:t>.</w:t>
      </w:r>
      <w:r w:rsidRPr="00EF15A9">
        <w:rPr>
          <w:rFonts w:ascii="Times New Roman" w:hAnsi="Times New Roman" w:cs="Times New Roman"/>
          <w:sz w:val="20"/>
          <w:szCs w:val="20"/>
          <w:lang w:val="en-US"/>
        </w:rPr>
        <w:t>laitman</w:t>
      </w:r>
      <w:r w:rsidRPr="00EF15A9">
        <w:rPr>
          <w:rFonts w:ascii="Times New Roman" w:hAnsi="Times New Roman" w:cs="Times New Roman"/>
          <w:sz w:val="20"/>
          <w:szCs w:val="20"/>
        </w:rPr>
        <w:t>.</w:t>
      </w:r>
      <w:r w:rsidRPr="00EF15A9">
        <w:rPr>
          <w:rFonts w:ascii="Times New Roman" w:hAnsi="Times New Roman" w:cs="Times New Roman"/>
          <w:sz w:val="20"/>
          <w:szCs w:val="20"/>
          <w:lang w:val="en-US"/>
        </w:rPr>
        <w:t>ru</w:t>
      </w:r>
      <w:r w:rsidRPr="00EF15A9">
        <w:rPr>
          <w:rFonts w:ascii="Times New Roman" w:hAnsi="Times New Roman" w:cs="Times New Roman"/>
          <w:sz w:val="20"/>
          <w:szCs w:val="20"/>
        </w:rPr>
        <w:t>/</w:t>
      </w:r>
      <w:r w:rsidRPr="00EF15A9">
        <w:rPr>
          <w:rFonts w:ascii="Times New Roman" w:hAnsi="Times New Roman" w:cs="Times New Roman"/>
          <w:sz w:val="20"/>
          <w:szCs w:val="20"/>
          <w:lang w:val="en-US"/>
        </w:rPr>
        <w:t>crisis</w:t>
      </w:r>
      <w:r w:rsidRPr="00EF15A9">
        <w:rPr>
          <w:rFonts w:ascii="Times New Roman" w:hAnsi="Times New Roman" w:cs="Times New Roman"/>
          <w:sz w:val="20"/>
          <w:szCs w:val="20"/>
        </w:rPr>
        <w:t>/169410.</w:t>
      </w:r>
      <w:r w:rsidRPr="00EF15A9">
        <w:rPr>
          <w:rFonts w:ascii="Times New Roman" w:hAnsi="Times New Roman" w:cs="Times New Roman"/>
          <w:sz w:val="20"/>
          <w:szCs w:val="20"/>
          <w:lang w:val="en-US"/>
        </w:rPr>
        <w:t>html</w:t>
      </w:r>
      <w:r w:rsidRPr="00EF15A9">
        <w:rPr>
          <w:rFonts w:ascii="Times New Roman" w:hAnsi="Times New Roman" w:cs="Times New Roman"/>
          <w:sz w:val="20"/>
          <w:szCs w:val="20"/>
        </w:rPr>
        <w:t>]</w:t>
      </w:r>
      <w:r>
        <w:rPr>
          <w:rFonts w:ascii="Times New Roman" w:hAnsi="Times New Roman" w:cs="Times New Roman"/>
          <w:sz w:val="20"/>
          <w:szCs w:val="20"/>
        </w:rPr>
        <w:t xml:space="preserve"> (дата обращения </w:t>
      </w:r>
      <w:r>
        <w:rPr>
          <w:rFonts w:ascii="Times New Roman" w:hAnsi="Times New Roman" w:cs="Times New Roman"/>
          <w:color w:val="000000" w:themeColor="text1"/>
          <w:sz w:val="20"/>
          <w:szCs w:val="20"/>
        </w:rPr>
        <w:t>30.01</w:t>
      </w:r>
      <w:r w:rsidRPr="00B421A6">
        <w:rPr>
          <w:rFonts w:ascii="Times New Roman" w:hAnsi="Times New Roman" w:cs="Times New Roman"/>
          <w:color w:val="000000" w:themeColor="text1"/>
          <w:sz w:val="20"/>
          <w:szCs w:val="20"/>
        </w:rPr>
        <w:t>.2016</w:t>
      </w:r>
      <w:r>
        <w:rPr>
          <w:rFonts w:ascii="Times New Roman" w:hAnsi="Times New Roman" w:cs="Times New Roman"/>
          <w:color w:val="000000" w:themeColor="text1"/>
          <w:sz w:val="20"/>
          <w:szCs w:val="20"/>
        </w:rPr>
        <w:t>)</w:t>
      </w:r>
    </w:p>
  </w:footnote>
  <w:footnote w:id="80">
    <w:p w:rsidR="00DD5C6F" w:rsidRPr="00B421A6" w:rsidRDefault="00DD5C6F" w:rsidP="00EF15A9">
      <w:pPr>
        <w:spacing w:line="240" w:lineRule="auto"/>
        <w:jc w:val="both"/>
        <w:rPr>
          <w:rFonts w:ascii="Times New Roman" w:hAnsi="Times New Roman" w:cs="Times New Roman"/>
          <w:color w:val="000000" w:themeColor="text1"/>
          <w:sz w:val="24"/>
          <w:szCs w:val="24"/>
        </w:rPr>
      </w:pPr>
      <w:r w:rsidRPr="00EF15A9">
        <w:rPr>
          <w:rStyle w:val="a6"/>
          <w:rFonts w:ascii="Times New Roman" w:hAnsi="Times New Roman" w:cs="Times New Roman"/>
          <w:sz w:val="20"/>
          <w:szCs w:val="20"/>
        </w:rPr>
        <w:footnoteRef/>
      </w:r>
      <w:r w:rsidRPr="00B421A6">
        <w:rPr>
          <w:rFonts w:ascii="Times New Roman" w:hAnsi="Times New Roman" w:cs="Times New Roman"/>
          <w:sz w:val="20"/>
          <w:szCs w:val="20"/>
        </w:rPr>
        <w:t xml:space="preserve"> </w:t>
      </w:r>
      <w:r w:rsidRPr="00EF15A9">
        <w:rPr>
          <w:rFonts w:ascii="Times New Roman" w:hAnsi="Times New Roman" w:cs="Times New Roman"/>
          <w:sz w:val="20"/>
          <w:szCs w:val="20"/>
          <w:lang w:val="en-US"/>
        </w:rPr>
        <w:t>Race</w:t>
      </w:r>
      <w:r w:rsidRPr="00B421A6">
        <w:rPr>
          <w:rFonts w:ascii="Times New Roman" w:hAnsi="Times New Roman" w:cs="Times New Roman"/>
          <w:sz w:val="20"/>
          <w:szCs w:val="20"/>
        </w:rPr>
        <w:t xml:space="preserve"> </w:t>
      </w:r>
      <w:r w:rsidRPr="00EF15A9">
        <w:rPr>
          <w:rFonts w:ascii="Times New Roman" w:hAnsi="Times New Roman" w:cs="Times New Roman"/>
          <w:sz w:val="20"/>
          <w:szCs w:val="20"/>
          <w:lang w:val="en-US"/>
        </w:rPr>
        <w:t>of</w:t>
      </w:r>
      <w:r w:rsidRPr="00B421A6">
        <w:rPr>
          <w:rFonts w:ascii="Times New Roman" w:hAnsi="Times New Roman" w:cs="Times New Roman"/>
          <w:sz w:val="20"/>
          <w:szCs w:val="20"/>
        </w:rPr>
        <w:t xml:space="preserve"> </w:t>
      </w:r>
      <w:r w:rsidRPr="00EF15A9">
        <w:rPr>
          <w:rFonts w:ascii="Times New Roman" w:hAnsi="Times New Roman" w:cs="Times New Roman"/>
          <w:sz w:val="20"/>
          <w:szCs w:val="20"/>
          <w:lang w:val="en-US"/>
        </w:rPr>
        <w:t>the</w:t>
      </w:r>
      <w:r w:rsidRPr="00B421A6">
        <w:rPr>
          <w:rFonts w:ascii="Times New Roman" w:hAnsi="Times New Roman" w:cs="Times New Roman"/>
          <w:sz w:val="20"/>
          <w:szCs w:val="20"/>
        </w:rPr>
        <w:t xml:space="preserve"> </w:t>
      </w:r>
      <w:r w:rsidRPr="00EF15A9">
        <w:rPr>
          <w:rFonts w:ascii="Times New Roman" w:hAnsi="Times New Roman" w:cs="Times New Roman"/>
          <w:sz w:val="20"/>
          <w:szCs w:val="20"/>
          <w:lang w:val="en-US"/>
        </w:rPr>
        <w:t>future</w:t>
      </w:r>
      <w:r w:rsidRPr="00B421A6">
        <w:rPr>
          <w:rFonts w:ascii="Times New Roman" w:hAnsi="Times New Roman" w:cs="Times New Roman"/>
          <w:sz w:val="20"/>
          <w:szCs w:val="20"/>
        </w:rPr>
        <w:t xml:space="preserve">. – </w:t>
      </w:r>
      <w:r w:rsidRPr="00EF15A9">
        <w:rPr>
          <w:rFonts w:ascii="Times New Roman" w:hAnsi="Times New Roman" w:cs="Times New Roman"/>
          <w:sz w:val="20"/>
          <w:szCs w:val="20"/>
        </w:rPr>
        <w:t>Материал</w:t>
      </w:r>
      <w:r w:rsidRPr="00B421A6">
        <w:rPr>
          <w:rFonts w:ascii="Times New Roman" w:hAnsi="Times New Roman" w:cs="Times New Roman"/>
          <w:sz w:val="20"/>
          <w:szCs w:val="20"/>
        </w:rPr>
        <w:t xml:space="preserve"> </w:t>
      </w:r>
      <w:r w:rsidRPr="00EF15A9">
        <w:rPr>
          <w:rFonts w:ascii="Times New Roman" w:hAnsi="Times New Roman" w:cs="Times New Roman"/>
          <w:sz w:val="20"/>
          <w:szCs w:val="20"/>
        </w:rPr>
        <w:t>из</w:t>
      </w:r>
      <w:r w:rsidRPr="00B421A6">
        <w:rPr>
          <w:rFonts w:ascii="Times New Roman" w:hAnsi="Times New Roman" w:cs="Times New Roman"/>
          <w:sz w:val="20"/>
          <w:szCs w:val="20"/>
        </w:rPr>
        <w:t xml:space="preserve"> </w:t>
      </w:r>
      <w:r w:rsidRPr="00EF15A9">
        <w:rPr>
          <w:rFonts w:ascii="Times New Roman" w:hAnsi="Times New Roman" w:cs="Times New Roman"/>
          <w:sz w:val="20"/>
          <w:szCs w:val="20"/>
        </w:rPr>
        <w:t>Википедии</w:t>
      </w:r>
      <w:r w:rsidRPr="00B421A6">
        <w:rPr>
          <w:rFonts w:ascii="Times New Roman" w:hAnsi="Times New Roman" w:cs="Times New Roman"/>
          <w:sz w:val="20"/>
          <w:szCs w:val="20"/>
        </w:rPr>
        <w:t xml:space="preserve">. – </w:t>
      </w:r>
      <w:r w:rsidRPr="00EF15A9">
        <w:rPr>
          <w:rFonts w:ascii="Times New Roman" w:hAnsi="Times New Roman" w:cs="Times New Roman"/>
          <w:sz w:val="20"/>
          <w:szCs w:val="20"/>
          <w:lang w:val="en-US"/>
        </w:rPr>
        <w:t>URL</w:t>
      </w:r>
      <w:r w:rsidRPr="00B421A6">
        <w:rPr>
          <w:rFonts w:ascii="Times New Roman" w:hAnsi="Times New Roman" w:cs="Times New Roman"/>
          <w:sz w:val="20"/>
          <w:szCs w:val="20"/>
        </w:rPr>
        <w:t>: [</w:t>
      </w:r>
      <w:hyperlink r:id="rId23" w:anchor="cite_note-2" w:history="1">
        <w:r w:rsidRPr="00EF15A9">
          <w:rPr>
            <w:rStyle w:val="a7"/>
            <w:rFonts w:ascii="Times New Roman" w:hAnsi="Times New Roman" w:cs="Times New Roman"/>
            <w:color w:val="000000" w:themeColor="text1"/>
            <w:sz w:val="20"/>
            <w:szCs w:val="20"/>
            <w:u w:val="none"/>
            <w:lang w:val="en-US"/>
          </w:rPr>
          <w:t>https</w:t>
        </w:r>
        <w:r w:rsidRPr="00B421A6">
          <w:rPr>
            <w:rStyle w:val="a7"/>
            <w:rFonts w:ascii="Times New Roman" w:hAnsi="Times New Roman" w:cs="Times New Roman"/>
            <w:color w:val="000000" w:themeColor="text1"/>
            <w:sz w:val="20"/>
            <w:szCs w:val="20"/>
            <w:u w:val="none"/>
          </w:rPr>
          <w:t>://</w:t>
        </w:r>
        <w:r w:rsidRPr="00EF15A9">
          <w:rPr>
            <w:rStyle w:val="a7"/>
            <w:rFonts w:ascii="Times New Roman" w:hAnsi="Times New Roman" w:cs="Times New Roman"/>
            <w:color w:val="000000" w:themeColor="text1"/>
            <w:sz w:val="20"/>
            <w:szCs w:val="20"/>
            <w:u w:val="none"/>
            <w:lang w:val="en-US"/>
          </w:rPr>
          <w:t>en</w:t>
        </w:r>
        <w:r w:rsidRPr="00B421A6">
          <w:rPr>
            <w:rStyle w:val="a7"/>
            <w:rFonts w:ascii="Times New Roman" w:hAnsi="Times New Roman" w:cs="Times New Roman"/>
            <w:color w:val="000000" w:themeColor="text1"/>
            <w:sz w:val="20"/>
            <w:szCs w:val="20"/>
            <w:u w:val="none"/>
          </w:rPr>
          <w:t>.</w:t>
        </w:r>
        <w:r w:rsidRPr="00EF15A9">
          <w:rPr>
            <w:rStyle w:val="a7"/>
            <w:rFonts w:ascii="Times New Roman" w:hAnsi="Times New Roman" w:cs="Times New Roman"/>
            <w:color w:val="000000" w:themeColor="text1"/>
            <w:sz w:val="20"/>
            <w:szCs w:val="20"/>
            <w:u w:val="none"/>
            <w:lang w:val="en-US"/>
          </w:rPr>
          <w:t>wikipedia</w:t>
        </w:r>
        <w:r w:rsidRPr="00B421A6">
          <w:rPr>
            <w:rStyle w:val="a7"/>
            <w:rFonts w:ascii="Times New Roman" w:hAnsi="Times New Roman" w:cs="Times New Roman"/>
            <w:color w:val="000000" w:themeColor="text1"/>
            <w:sz w:val="20"/>
            <w:szCs w:val="20"/>
            <w:u w:val="none"/>
          </w:rPr>
          <w:t>.</w:t>
        </w:r>
        <w:r w:rsidRPr="00EF15A9">
          <w:rPr>
            <w:rStyle w:val="a7"/>
            <w:rFonts w:ascii="Times New Roman" w:hAnsi="Times New Roman" w:cs="Times New Roman"/>
            <w:color w:val="000000" w:themeColor="text1"/>
            <w:sz w:val="20"/>
            <w:szCs w:val="20"/>
            <w:u w:val="none"/>
            <w:lang w:val="en-US"/>
          </w:rPr>
          <w:t>org</w:t>
        </w:r>
        <w:r w:rsidRPr="00B421A6">
          <w:rPr>
            <w:rStyle w:val="a7"/>
            <w:rFonts w:ascii="Times New Roman" w:hAnsi="Times New Roman" w:cs="Times New Roman"/>
            <w:color w:val="000000" w:themeColor="text1"/>
            <w:sz w:val="20"/>
            <w:szCs w:val="20"/>
            <w:u w:val="none"/>
          </w:rPr>
          <w:t>/</w:t>
        </w:r>
        <w:r w:rsidRPr="00EF15A9">
          <w:rPr>
            <w:rStyle w:val="a7"/>
            <w:rFonts w:ascii="Times New Roman" w:hAnsi="Times New Roman" w:cs="Times New Roman"/>
            <w:color w:val="000000" w:themeColor="text1"/>
            <w:sz w:val="20"/>
            <w:szCs w:val="20"/>
            <w:u w:val="none"/>
            <w:lang w:val="en-US"/>
          </w:rPr>
          <w:t>wiki</w:t>
        </w:r>
        <w:r w:rsidRPr="00B421A6">
          <w:rPr>
            <w:rStyle w:val="a7"/>
            <w:rFonts w:ascii="Times New Roman" w:hAnsi="Times New Roman" w:cs="Times New Roman"/>
            <w:color w:val="000000" w:themeColor="text1"/>
            <w:sz w:val="20"/>
            <w:szCs w:val="20"/>
            <w:u w:val="none"/>
          </w:rPr>
          <w:t>/</w:t>
        </w:r>
        <w:r w:rsidRPr="00EF15A9">
          <w:rPr>
            <w:rStyle w:val="a7"/>
            <w:rFonts w:ascii="Times New Roman" w:hAnsi="Times New Roman" w:cs="Times New Roman"/>
            <w:color w:val="000000" w:themeColor="text1"/>
            <w:sz w:val="20"/>
            <w:szCs w:val="20"/>
            <w:u w:val="none"/>
            <w:lang w:val="en-US"/>
          </w:rPr>
          <w:t>Race</w:t>
        </w:r>
        <w:r w:rsidRPr="00B421A6">
          <w:rPr>
            <w:rStyle w:val="a7"/>
            <w:rFonts w:ascii="Times New Roman" w:hAnsi="Times New Roman" w:cs="Times New Roman"/>
            <w:color w:val="000000" w:themeColor="text1"/>
            <w:sz w:val="20"/>
            <w:szCs w:val="20"/>
            <w:u w:val="none"/>
          </w:rPr>
          <w:t>_</w:t>
        </w:r>
        <w:r w:rsidRPr="00EF15A9">
          <w:rPr>
            <w:rStyle w:val="a7"/>
            <w:rFonts w:ascii="Times New Roman" w:hAnsi="Times New Roman" w:cs="Times New Roman"/>
            <w:color w:val="000000" w:themeColor="text1"/>
            <w:sz w:val="20"/>
            <w:szCs w:val="20"/>
            <w:u w:val="none"/>
            <w:lang w:val="en-US"/>
          </w:rPr>
          <w:t>of</w:t>
        </w:r>
        <w:r w:rsidRPr="00B421A6">
          <w:rPr>
            <w:rStyle w:val="a7"/>
            <w:rFonts w:ascii="Times New Roman" w:hAnsi="Times New Roman" w:cs="Times New Roman"/>
            <w:color w:val="000000" w:themeColor="text1"/>
            <w:sz w:val="20"/>
            <w:szCs w:val="20"/>
            <w:u w:val="none"/>
          </w:rPr>
          <w:t>_</w:t>
        </w:r>
        <w:r w:rsidRPr="00EF15A9">
          <w:rPr>
            <w:rStyle w:val="a7"/>
            <w:rFonts w:ascii="Times New Roman" w:hAnsi="Times New Roman" w:cs="Times New Roman"/>
            <w:color w:val="000000" w:themeColor="text1"/>
            <w:sz w:val="20"/>
            <w:szCs w:val="20"/>
            <w:u w:val="none"/>
            <w:lang w:val="en-US"/>
          </w:rPr>
          <w:t>the</w:t>
        </w:r>
        <w:r w:rsidRPr="00B421A6">
          <w:rPr>
            <w:rStyle w:val="a7"/>
            <w:rFonts w:ascii="Times New Roman" w:hAnsi="Times New Roman" w:cs="Times New Roman"/>
            <w:color w:val="000000" w:themeColor="text1"/>
            <w:sz w:val="20"/>
            <w:szCs w:val="20"/>
            <w:u w:val="none"/>
          </w:rPr>
          <w:t>_</w:t>
        </w:r>
        <w:r w:rsidRPr="00EF15A9">
          <w:rPr>
            <w:rStyle w:val="a7"/>
            <w:rFonts w:ascii="Times New Roman" w:hAnsi="Times New Roman" w:cs="Times New Roman"/>
            <w:color w:val="000000" w:themeColor="text1"/>
            <w:sz w:val="20"/>
            <w:szCs w:val="20"/>
            <w:u w:val="none"/>
            <w:lang w:val="en-US"/>
          </w:rPr>
          <w:t>future</w:t>
        </w:r>
        <w:r w:rsidRPr="00B421A6">
          <w:rPr>
            <w:rStyle w:val="a7"/>
            <w:rFonts w:ascii="Times New Roman" w:hAnsi="Times New Roman" w:cs="Times New Roman"/>
            <w:color w:val="000000" w:themeColor="text1"/>
            <w:sz w:val="20"/>
            <w:szCs w:val="20"/>
            <w:u w:val="none"/>
          </w:rPr>
          <w:t>#</w:t>
        </w:r>
        <w:r w:rsidRPr="00EF15A9">
          <w:rPr>
            <w:rStyle w:val="a7"/>
            <w:rFonts w:ascii="Times New Roman" w:hAnsi="Times New Roman" w:cs="Times New Roman"/>
            <w:color w:val="000000" w:themeColor="text1"/>
            <w:sz w:val="20"/>
            <w:szCs w:val="20"/>
            <w:u w:val="none"/>
            <w:lang w:val="en-US"/>
          </w:rPr>
          <w:t>cite</w:t>
        </w:r>
        <w:r w:rsidRPr="00B421A6">
          <w:rPr>
            <w:rStyle w:val="a7"/>
            <w:rFonts w:ascii="Times New Roman" w:hAnsi="Times New Roman" w:cs="Times New Roman"/>
            <w:color w:val="000000" w:themeColor="text1"/>
            <w:sz w:val="20"/>
            <w:szCs w:val="20"/>
            <w:u w:val="none"/>
          </w:rPr>
          <w:t>_</w:t>
        </w:r>
        <w:r w:rsidRPr="00EF15A9">
          <w:rPr>
            <w:rStyle w:val="a7"/>
            <w:rFonts w:ascii="Times New Roman" w:hAnsi="Times New Roman" w:cs="Times New Roman"/>
            <w:color w:val="000000" w:themeColor="text1"/>
            <w:sz w:val="20"/>
            <w:szCs w:val="20"/>
            <w:u w:val="none"/>
            <w:lang w:val="en-US"/>
          </w:rPr>
          <w:t>note</w:t>
        </w:r>
        <w:r w:rsidRPr="00B421A6">
          <w:rPr>
            <w:rStyle w:val="a7"/>
            <w:rFonts w:ascii="Times New Roman" w:hAnsi="Times New Roman" w:cs="Times New Roman"/>
            <w:color w:val="000000" w:themeColor="text1"/>
            <w:sz w:val="20"/>
            <w:szCs w:val="20"/>
            <w:u w:val="none"/>
          </w:rPr>
          <w:t>-2</w:t>
        </w:r>
      </w:hyperlink>
      <w:r w:rsidRPr="00B421A6">
        <w:rPr>
          <w:rStyle w:val="a7"/>
          <w:rFonts w:ascii="Times New Roman" w:hAnsi="Times New Roman" w:cs="Times New Roman"/>
          <w:color w:val="000000" w:themeColor="text1"/>
          <w:sz w:val="20"/>
          <w:szCs w:val="20"/>
          <w:u w:val="none"/>
        </w:rPr>
        <w:t xml:space="preserve">] </w:t>
      </w:r>
      <w:r>
        <w:rPr>
          <w:rStyle w:val="a7"/>
          <w:rFonts w:ascii="Times New Roman" w:hAnsi="Times New Roman" w:cs="Times New Roman"/>
          <w:color w:val="000000" w:themeColor="text1"/>
          <w:sz w:val="20"/>
          <w:szCs w:val="20"/>
          <w:u w:val="none"/>
        </w:rPr>
        <w:t xml:space="preserve">(дата обращения </w:t>
      </w:r>
      <w:r w:rsidRPr="00B421A6">
        <w:rPr>
          <w:rFonts w:ascii="Times New Roman" w:hAnsi="Times New Roman" w:cs="Times New Roman"/>
          <w:color w:val="000000" w:themeColor="text1"/>
          <w:sz w:val="20"/>
          <w:szCs w:val="20"/>
        </w:rPr>
        <w:t>02.02.2016</w:t>
      </w:r>
      <w:r>
        <w:rPr>
          <w:rFonts w:ascii="Times New Roman" w:hAnsi="Times New Roman" w:cs="Times New Roman"/>
          <w:color w:val="000000" w:themeColor="text1"/>
          <w:sz w:val="20"/>
          <w:szCs w:val="20"/>
        </w:rPr>
        <w:t>)</w:t>
      </w:r>
    </w:p>
  </w:footnote>
  <w:footnote w:id="81">
    <w:p w:rsidR="00DD5C6F" w:rsidRPr="00EF15A9" w:rsidRDefault="00DD5C6F" w:rsidP="00EF15A9">
      <w:pPr>
        <w:spacing w:line="240" w:lineRule="auto"/>
        <w:jc w:val="both"/>
        <w:rPr>
          <w:rFonts w:ascii="Times New Roman" w:hAnsi="Times New Roman" w:cs="Times New Roman"/>
          <w:color w:val="000000" w:themeColor="text1"/>
          <w:sz w:val="20"/>
          <w:szCs w:val="20"/>
        </w:rPr>
      </w:pPr>
      <w:r w:rsidRPr="00EF15A9">
        <w:rPr>
          <w:rStyle w:val="a6"/>
          <w:rFonts w:ascii="Times New Roman" w:hAnsi="Times New Roman" w:cs="Times New Roman"/>
          <w:color w:val="000000" w:themeColor="text1"/>
          <w:sz w:val="20"/>
          <w:szCs w:val="20"/>
        </w:rPr>
        <w:footnoteRef/>
      </w:r>
      <w:r w:rsidRPr="00EF15A9">
        <w:rPr>
          <w:rFonts w:ascii="Times New Roman" w:hAnsi="Times New Roman" w:cs="Times New Roman"/>
          <w:color w:val="000000" w:themeColor="text1"/>
          <w:sz w:val="20"/>
          <w:szCs w:val="20"/>
          <w:lang w:val="en-US"/>
        </w:rPr>
        <w:t xml:space="preserve"> Fulbrook, Mary. Interpretations of the Two Germanies. Edited by Roy Porter. - </w:t>
      </w:r>
      <w:r w:rsidRPr="00EF15A9">
        <w:rPr>
          <w:rFonts w:ascii="Times New Roman" w:hAnsi="Times New Roman" w:cs="Times New Roman"/>
          <w:color w:val="000000" w:themeColor="text1"/>
          <w:sz w:val="20"/>
          <w:szCs w:val="20"/>
          <w:shd w:val="clear" w:color="auto" w:fill="FFFFFF"/>
          <w:lang w:val="en-US"/>
        </w:rPr>
        <w:t>Palgrave Macmillan. – 2000. P</w:t>
      </w:r>
      <w:r w:rsidRPr="00EF15A9">
        <w:rPr>
          <w:rFonts w:ascii="Times New Roman" w:hAnsi="Times New Roman" w:cs="Times New Roman"/>
          <w:color w:val="000000" w:themeColor="text1"/>
          <w:sz w:val="20"/>
          <w:szCs w:val="20"/>
          <w:shd w:val="clear" w:color="auto" w:fill="FFFFFF"/>
        </w:rPr>
        <w:t>. 18</w:t>
      </w:r>
    </w:p>
  </w:footnote>
  <w:footnote w:id="82">
    <w:p w:rsidR="00DD5C6F" w:rsidRPr="00EF15A9" w:rsidRDefault="00DD5C6F" w:rsidP="00EF15A9">
      <w:pPr>
        <w:pStyle w:val="a4"/>
        <w:rPr>
          <w:rFonts w:ascii="Times New Roman" w:hAnsi="Times New Roman" w:cs="Times New Roman"/>
        </w:rPr>
      </w:pPr>
      <w:r w:rsidRPr="00EF15A9">
        <w:rPr>
          <w:rStyle w:val="a6"/>
          <w:rFonts w:ascii="Times New Roman" w:hAnsi="Times New Roman" w:cs="Times New Roman"/>
          <w:color w:val="000000" w:themeColor="text1"/>
        </w:rPr>
        <w:footnoteRef/>
      </w:r>
      <w:r w:rsidRPr="00EF15A9">
        <w:rPr>
          <w:rFonts w:ascii="Times New Roman" w:hAnsi="Times New Roman" w:cs="Times New Roman"/>
          <w:color w:val="000000" w:themeColor="text1"/>
        </w:rPr>
        <w:t xml:space="preserve"> </w:t>
      </w:r>
      <w:r w:rsidRPr="00EF15A9">
        <w:rPr>
          <w:rStyle w:val="a8"/>
          <w:rFonts w:ascii="Times New Roman" w:hAnsi="Times New Roman" w:cs="Times New Roman"/>
          <w:bCs/>
          <w:i w:val="0"/>
          <w:iCs w:val="0"/>
          <w:color w:val="000000" w:themeColor="text1"/>
          <w:shd w:val="clear" w:color="auto" w:fill="FFFFFF"/>
        </w:rPr>
        <w:t>Ясперс</w:t>
      </w:r>
      <w:r w:rsidRPr="00EF15A9">
        <w:rPr>
          <w:rStyle w:val="apple-converted-space"/>
          <w:rFonts w:ascii="Times New Roman" w:hAnsi="Times New Roman" w:cs="Times New Roman"/>
          <w:color w:val="000000" w:themeColor="text1"/>
          <w:shd w:val="clear" w:color="auto" w:fill="FFFFFF"/>
        </w:rPr>
        <w:t> </w:t>
      </w:r>
      <w:r w:rsidRPr="00EF15A9">
        <w:rPr>
          <w:rFonts w:ascii="Times New Roman" w:hAnsi="Times New Roman" w:cs="Times New Roman"/>
          <w:color w:val="000000" w:themeColor="text1"/>
          <w:shd w:val="clear" w:color="auto" w:fill="FFFFFF"/>
        </w:rPr>
        <w:t>К.</w:t>
      </w:r>
      <w:r w:rsidRPr="00EF15A9">
        <w:rPr>
          <w:rStyle w:val="apple-converted-space"/>
          <w:rFonts w:ascii="Times New Roman" w:hAnsi="Times New Roman" w:cs="Times New Roman"/>
          <w:color w:val="000000" w:themeColor="text1"/>
          <w:shd w:val="clear" w:color="auto" w:fill="FFFFFF"/>
        </w:rPr>
        <w:t> </w:t>
      </w:r>
      <w:r w:rsidRPr="00EF15A9">
        <w:rPr>
          <w:rStyle w:val="a8"/>
          <w:rFonts w:ascii="Times New Roman" w:hAnsi="Times New Roman" w:cs="Times New Roman"/>
          <w:bCs/>
          <w:i w:val="0"/>
          <w:iCs w:val="0"/>
          <w:color w:val="000000" w:themeColor="text1"/>
          <w:shd w:val="clear" w:color="auto" w:fill="FFFFFF"/>
        </w:rPr>
        <w:t>Куда движется ФРГ</w:t>
      </w:r>
      <w:r w:rsidRPr="00EF15A9">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w:t>
      </w:r>
      <w:r w:rsidRPr="00EF15A9">
        <w:rPr>
          <w:rFonts w:ascii="Times New Roman" w:hAnsi="Times New Roman" w:cs="Times New Roman"/>
          <w:color w:val="000000" w:themeColor="text1"/>
          <w:shd w:val="clear" w:color="auto" w:fill="FFFFFF"/>
        </w:rPr>
        <w:t xml:space="preserve">М., 1969. </w:t>
      </w:r>
      <w:r>
        <w:rPr>
          <w:rFonts w:ascii="Times New Roman" w:hAnsi="Times New Roman" w:cs="Times New Roman"/>
          <w:color w:val="000000" w:themeColor="text1"/>
          <w:shd w:val="clear" w:color="auto" w:fill="FFFFFF"/>
        </w:rPr>
        <w:t>–</w:t>
      </w:r>
      <w:r w:rsidRPr="00EF15A9">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lang w:val="en-US"/>
        </w:rPr>
        <w:t>C</w:t>
      </w:r>
      <w:r w:rsidRPr="00EF15A9">
        <w:rPr>
          <w:rFonts w:ascii="Times New Roman" w:hAnsi="Times New Roman" w:cs="Times New Roman"/>
          <w:color w:val="000000" w:themeColor="text1"/>
          <w:shd w:val="clear" w:color="auto" w:fill="FFFFFF"/>
        </w:rPr>
        <w:t>. 89.</w:t>
      </w:r>
    </w:p>
  </w:footnote>
  <w:footnote w:id="83">
    <w:p w:rsidR="00DD5C6F" w:rsidRPr="0032578F" w:rsidRDefault="00DD5C6F" w:rsidP="00EF15A9">
      <w:pPr>
        <w:spacing w:line="240" w:lineRule="auto"/>
        <w:jc w:val="both"/>
        <w:rPr>
          <w:rFonts w:ascii="Times New Roman" w:hAnsi="Times New Roman" w:cs="Times New Roman"/>
          <w:color w:val="000000" w:themeColor="text1"/>
          <w:sz w:val="20"/>
          <w:szCs w:val="20"/>
        </w:rPr>
      </w:pPr>
      <w:r w:rsidRPr="00EF15A9">
        <w:rPr>
          <w:rStyle w:val="a6"/>
          <w:rFonts w:ascii="Times New Roman" w:hAnsi="Times New Roman" w:cs="Times New Roman"/>
          <w:sz w:val="20"/>
          <w:szCs w:val="20"/>
        </w:rPr>
        <w:footnoteRef/>
      </w:r>
      <w:r w:rsidRPr="00EF15A9">
        <w:rPr>
          <w:rFonts w:ascii="Times New Roman" w:hAnsi="Times New Roman" w:cs="Times New Roman"/>
          <w:sz w:val="20"/>
          <w:szCs w:val="20"/>
          <w:lang w:val="en-US"/>
        </w:rPr>
        <w:t xml:space="preserve"> </w:t>
      </w:r>
      <w:r w:rsidRPr="00EF15A9">
        <w:rPr>
          <w:rFonts w:ascii="Times New Roman" w:hAnsi="Times New Roman" w:cs="Times New Roman"/>
          <w:color w:val="000000" w:themeColor="text1"/>
          <w:sz w:val="20"/>
          <w:szCs w:val="20"/>
          <w:shd w:val="clear" w:color="auto" w:fill="FFFFFF"/>
          <w:lang w:val="en-US"/>
        </w:rPr>
        <w:t xml:space="preserve">Dinan, Desmond. </w:t>
      </w:r>
      <w:r w:rsidRPr="00EF15A9">
        <w:rPr>
          <w:rFonts w:ascii="Times New Roman" w:hAnsi="Times New Roman" w:cs="Times New Roman"/>
          <w:iCs/>
          <w:color w:val="000000" w:themeColor="text1"/>
          <w:sz w:val="20"/>
          <w:szCs w:val="20"/>
          <w:shd w:val="clear" w:color="auto" w:fill="FFFFFF"/>
          <w:lang w:val="en-US"/>
        </w:rPr>
        <w:t>Ever Closer Union? An Introduction to European Integration</w:t>
      </w:r>
      <w:r w:rsidRPr="00EF15A9">
        <w:rPr>
          <w:rFonts w:ascii="Times New Roman" w:hAnsi="Times New Roman" w:cs="Times New Roman"/>
          <w:color w:val="000000" w:themeColor="text1"/>
          <w:sz w:val="20"/>
          <w:szCs w:val="20"/>
          <w:shd w:val="clear" w:color="auto" w:fill="FFFFFF"/>
          <w:lang w:val="en-US"/>
        </w:rPr>
        <w:t>. – Palgrave Macmillan</w:t>
      </w:r>
      <w:r w:rsidRPr="00EF15A9">
        <w:rPr>
          <w:rFonts w:ascii="Times New Roman" w:hAnsi="Times New Roman" w:cs="Times New Roman"/>
          <w:color w:val="000000" w:themeColor="text1"/>
          <w:sz w:val="20"/>
          <w:szCs w:val="20"/>
          <w:lang w:val="en-US"/>
        </w:rPr>
        <w:t xml:space="preserve">. – 1999. </w:t>
      </w:r>
      <w:r w:rsidRPr="00EF15A9">
        <w:rPr>
          <w:rFonts w:ascii="Times New Roman" w:hAnsi="Times New Roman" w:cs="Times New Roman"/>
          <w:sz w:val="20"/>
          <w:szCs w:val="20"/>
          <w:lang w:val="en-US"/>
        </w:rPr>
        <w:t>P</w:t>
      </w:r>
      <w:r w:rsidRPr="00EF15A9">
        <w:rPr>
          <w:rFonts w:ascii="Times New Roman" w:hAnsi="Times New Roman" w:cs="Times New Roman"/>
          <w:sz w:val="20"/>
          <w:szCs w:val="20"/>
        </w:rPr>
        <w:t>. 11</w:t>
      </w:r>
    </w:p>
  </w:footnote>
  <w:footnote w:id="84">
    <w:p w:rsidR="00DD5C6F" w:rsidRPr="0032578F" w:rsidRDefault="00DD5C6F" w:rsidP="0032578F">
      <w:pPr>
        <w:jc w:val="both"/>
        <w:rPr>
          <w:rFonts w:ascii="Times New Roman" w:hAnsi="Times New Roman" w:cs="Times New Roman"/>
          <w:color w:val="000000" w:themeColor="text1"/>
          <w:sz w:val="20"/>
          <w:szCs w:val="20"/>
        </w:rPr>
      </w:pPr>
      <w:r w:rsidRPr="0032578F">
        <w:rPr>
          <w:rStyle w:val="a6"/>
          <w:rFonts w:ascii="Times New Roman" w:hAnsi="Times New Roman" w:cs="Times New Roman"/>
          <w:sz w:val="20"/>
          <w:szCs w:val="20"/>
        </w:rPr>
        <w:footnoteRef/>
      </w:r>
      <w:r w:rsidRPr="0032578F">
        <w:rPr>
          <w:rFonts w:ascii="Times New Roman" w:hAnsi="Times New Roman" w:cs="Times New Roman"/>
          <w:sz w:val="20"/>
          <w:szCs w:val="20"/>
        </w:rPr>
        <w:t xml:space="preserve"> </w:t>
      </w:r>
      <w:r w:rsidRPr="000464BE">
        <w:rPr>
          <w:rFonts w:ascii="Times New Roman" w:hAnsi="Times New Roman" w:cs="Times New Roman"/>
          <w:sz w:val="20"/>
          <w:szCs w:val="20"/>
        </w:rPr>
        <w:t xml:space="preserve">Монне, Жан. – Материал из Википедии. – </w:t>
      </w:r>
      <w:r w:rsidRPr="000464BE">
        <w:rPr>
          <w:rFonts w:ascii="Times New Roman" w:hAnsi="Times New Roman" w:cs="Times New Roman"/>
          <w:sz w:val="20"/>
          <w:szCs w:val="20"/>
          <w:lang w:val="en-US"/>
        </w:rPr>
        <w:t>URL</w:t>
      </w:r>
      <w:r w:rsidRPr="000464BE">
        <w:rPr>
          <w:rFonts w:ascii="Times New Roman" w:hAnsi="Times New Roman" w:cs="Times New Roman"/>
          <w:sz w:val="20"/>
          <w:szCs w:val="20"/>
        </w:rPr>
        <w:t>: [</w:t>
      </w:r>
      <w:hyperlink r:id="rId24" w:history="1">
        <w:r w:rsidRPr="000464BE">
          <w:rPr>
            <w:rStyle w:val="a7"/>
            <w:rFonts w:ascii="Times New Roman" w:hAnsi="Times New Roman" w:cs="Times New Roman"/>
            <w:color w:val="000000" w:themeColor="text1"/>
            <w:sz w:val="20"/>
            <w:szCs w:val="20"/>
            <w:u w:val="none"/>
            <w:lang w:val="en-US"/>
          </w:rPr>
          <w:t>https</w:t>
        </w:r>
        <w:r w:rsidRPr="000464BE">
          <w:rPr>
            <w:rStyle w:val="a7"/>
            <w:rFonts w:ascii="Times New Roman" w:hAnsi="Times New Roman" w:cs="Times New Roman"/>
            <w:color w:val="000000" w:themeColor="text1"/>
            <w:sz w:val="20"/>
            <w:szCs w:val="20"/>
            <w:u w:val="none"/>
          </w:rPr>
          <w:t>://</w:t>
        </w:r>
        <w:r w:rsidRPr="000464BE">
          <w:rPr>
            <w:rStyle w:val="a7"/>
            <w:rFonts w:ascii="Times New Roman" w:hAnsi="Times New Roman" w:cs="Times New Roman"/>
            <w:color w:val="000000" w:themeColor="text1"/>
            <w:sz w:val="20"/>
            <w:szCs w:val="20"/>
            <w:u w:val="none"/>
            <w:lang w:val="en-US"/>
          </w:rPr>
          <w:t>ru</w:t>
        </w:r>
        <w:r w:rsidRPr="000464BE">
          <w:rPr>
            <w:rStyle w:val="a7"/>
            <w:rFonts w:ascii="Times New Roman" w:hAnsi="Times New Roman" w:cs="Times New Roman"/>
            <w:color w:val="000000" w:themeColor="text1"/>
            <w:sz w:val="20"/>
            <w:szCs w:val="20"/>
            <w:u w:val="none"/>
          </w:rPr>
          <w:t>.</w:t>
        </w:r>
        <w:r w:rsidRPr="000464BE">
          <w:rPr>
            <w:rStyle w:val="a7"/>
            <w:rFonts w:ascii="Times New Roman" w:hAnsi="Times New Roman" w:cs="Times New Roman"/>
            <w:color w:val="000000" w:themeColor="text1"/>
            <w:sz w:val="20"/>
            <w:szCs w:val="20"/>
            <w:u w:val="none"/>
            <w:lang w:val="en-US"/>
          </w:rPr>
          <w:t>wikipedia</w:t>
        </w:r>
        <w:r w:rsidRPr="000464BE">
          <w:rPr>
            <w:rStyle w:val="a7"/>
            <w:rFonts w:ascii="Times New Roman" w:hAnsi="Times New Roman" w:cs="Times New Roman"/>
            <w:color w:val="000000" w:themeColor="text1"/>
            <w:sz w:val="20"/>
            <w:szCs w:val="20"/>
            <w:u w:val="none"/>
          </w:rPr>
          <w:t>.</w:t>
        </w:r>
        <w:r w:rsidRPr="000464BE">
          <w:rPr>
            <w:rStyle w:val="a7"/>
            <w:rFonts w:ascii="Times New Roman" w:hAnsi="Times New Roman" w:cs="Times New Roman"/>
            <w:color w:val="000000" w:themeColor="text1"/>
            <w:sz w:val="20"/>
            <w:szCs w:val="20"/>
            <w:u w:val="none"/>
            <w:lang w:val="en-US"/>
          </w:rPr>
          <w:t>org</w:t>
        </w:r>
        <w:r w:rsidRPr="000464BE">
          <w:rPr>
            <w:rStyle w:val="a7"/>
            <w:rFonts w:ascii="Times New Roman" w:hAnsi="Times New Roman" w:cs="Times New Roman"/>
            <w:color w:val="000000" w:themeColor="text1"/>
            <w:sz w:val="20"/>
            <w:szCs w:val="20"/>
            <w:u w:val="none"/>
          </w:rPr>
          <w:t>/</w:t>
        </w:r>
        <w:r w:rsidRPr="000464BE">
          <w:rPr>
            <w:rStyle w:val="a7"/>
            <w:rFonts w:ascii="Times New Roman" w:hAnsi="Times New Roman" w:cs="Times New Roman"/>
            <w:color w:val="000000" w:themeColor="text1"/>
            <w:sz w:val="20"/>
            <w:szCs w:val="20"/>
            <w:u w:val="none"/>
            <w:lang w:val="en-US"/>
          </w:rPr>
          <w:t>wiki</w:t>
        </w:r>
        <w:r w:rsidRPr="000464BE">
          <w:rPr>
            <w:rStyle w:val="a7"/>
            <w:rFonts w:ascii="Times New Roman" w:hAnsi="Times New Roman" w:cs="Times New Roman"/>
            <w:color w:val="000000" w:themeColor="text1"/>
            <w:sz w:val="20"/>
            <w:szCs w:val="20"/>
            <w:u w:val="none"/>
          </w:rPr>
          <w:t>/%</w:t>
        </w:r>
        <w:r w:rsidRPr="000464BE">
          <w:rPr>
            <w:rStyle w:val="a7"/>
            <w:rFonts w:ascii="Times New Roman" w:hAnsi="Times New Roman" w:cs="Times New Roman"/>
            <w:color w:val="000000" w:themeColor="text1"/>
            <w:sz w:val="20"/>
            <w:szCs w:val="20"/>
            <w:u w:val="none"/>
            <w:lang w:val="en-US"/>
          </w:rPr>
          <w:t>D</w:t>
        </w:r>
        <w:r w:rsidRPr="000464BE">
          <w:rPr>
            <w:rStyle w:val="a7"/>
            <w:rFonts w:ascii="Times New Roman" w:hAnsi="Times New Roman" w:cs="Times New Roman"/>
            <w:color w:val="000000" w:themeColor="text1"/>
            <w:sz w:val="20"/>
            <w:szCs w:val="20"/>
            <w:u w:val="none"/>
          </w:rPr>
          <w:t>0%9</w:t>
        </w:r>
        <w:r w:rsidRPr="000464BE">
          <w:rPr>
            <w:rStyle w:val="a7"/>
            <w:rFonts w:ascii="Times New Roman" w:hAnsi="Times New Roman" w:cs="Times New Roman"/>
            <w:color w:val="000000" w:themeColor="text1"/>
            <w:sz w:val="20"/>
            <w:szCs w:val="20"/>
            <w:u w:val="none"/>
            <w:lang w:val="en-US"/>
          </w:rPr>
          <w:t>C</w:t>
        </w:r>
        <w:r w:rsidRPr="000464BE">
          <w:rPr>
            <w:rStyle w:val="a7"/>
            <w:rFonts w:ascii="Times New Roman" w:hAnsi="Times New Roman" w:cs="Times New Roman"/>
            <w:color w:val="000000" w:themeColor="text1"/>
            <w:sz w:val="20"/>
            <w:szCs w:val="20"/>
            <w:u w:val="none"/>
          </w:rPr>
          <w:t>%</w:t>
        </w:r>
        <w:r w:rsidRPr="000464BE">
          <w:rPr>
            <w:rStyle w:val="a7"/>
            <w:rFonts w:ascii="Times New Roman" w:hAnsi="Times New Roman" w:cs="Times New Roman"/>
            <w:color w:val="000000" w:themeColor="text1"/>
            <w:sz w:val="20"/>
            <w:szCs w:val="20"/>
            <w:u w:val="none"/>
            <w:lang w:val="en-US"/>
          </w:rPr>
          <w:t>D</w:t>
        </w:r>
        <w:r w:rsidRPr="000464BE">
          <w:rPr>
            <w:rStyle w:val="a7"/>
            <w:rFonts w:ascii="Times New Roman" w:hAnsi="Times New Roman" w:cs="Times New Roman"/>
            <w:color w:val="000000" w:themeColor="text1"/>
            <w:sz w:val="20"/>
            <w:szCs w:val="20"/>
            <w:u w:val="none"/>
          </w:rPr>
          <w:t>0%</w:t>
        </w:r>
        <w:r w:rsidRPr="000464BE">
          <w:rPr>
            <w:rStyle w:val="a7"/>
            <w:rFonts w:ascii="Times New Roman" w:hAnsi="Times New Roman" w:cs="Times New Roman"/>
            <w:color w:val="000000" w:themeColor="text1"/>
            <w:sz w:val="20"/>
            <w:szCs w:val="20"/>
            <w:u w:val="none"/>
            <w:lang w:val="en-US"/>
          </w:rPr>
          <w:t>BE</w:t>
        </w:r>
        <w:r w:rsidRPr="000464BE">
          <w:rPr>
            <w:rStyle w:val="a7"/>
            <w:rFonts w:ascii="Times New Roman" w:hAnsi="Times New Roman" w:cs="Times New Roman"/>
            <w:color w:val="000000" w:themeColor="text1"/>
            <w:sz w:val="20"/>
            <w:szCs w:val="20"/>
            <w:u w:val="none"/>
          </w:rPr>
          <w:t>%</w:t>
        </w:r>
        <w:r w:rsidRPr="000464BE">
          <w:rPr>
            <w:rStyle w:val="a7"/>
            <w:rFonts w:ascii="Times New Roman" w:hAnsi="Times New Roman" w:cs="Times New Roman"/>
            <w:color w:val="000000" w:themeColor="text1"/>
            <w:sz w:val="20"/>
            <w:szCs w:val="20"/>
            <w:u w:val="none"/>
            <w:lang w:val="en-US"/>
          </w:rPr>
          <w:t>D</w:t>
        </w:r>
        <w:r w:rsidRPr="000464BE">
          <w:rPr>
            <w:rStyle w:val="a7"/>
            <w:rFonts w:ascii="Times New Roman" w:hAnsi="Times New Roman" w:cs="Times New Roman"/>
            <w:color w:val="000000" w:themeColor="text1"/>
            <w:sz w:val="20"/>
            <w:szCs w:val="20"/>
            <w:u w:val="none"/>
          </w:rPr>
          <w:t>0%</w:t>
        </w:r>
        <w:r w:rsidRPr="000464BE">
          <w:rPr>
            <w:rStyle w:val="a7"/>
            <w:rFonts w:ascii="Times New Roman" w:hAnsi="Times New Roman" w:cs="Times New Roman"/>
            <w:color w:val="000000" w:themeColor="text1"/>
            <w:sz w:val="20"/>
            <w:szCs w:val="20"/>
            <w:u w:val="none"/>
            <w:lang w:val="en-US"/>
          </w:rPr>
          <w:t>BD</w:t>
        </w:r>
        <w:r w:rsidRPr="000464BE">
          <w:rPr>
            <w:rStyle w:val="a7"/>
            <w:rFonts w:ascii="Times New Roman" w:hAnsi="Times New Roman" w:cs="Times New Roman"/>
            <w:color w:val="000000" w:themeColor="text1"/>
            <w:sz w:val="20"/>
            <w:szCs w:val="20"/>
            <w:u w:val="none"/>
          </w:rPr>
          <w:t>%</w:t>
        </w:r>
        <w:r w:rsidRPr="000464BE">
          <w:rPr>
            <w:rStyle w:val="a7"/>
            <w:rFonts w:ascii="Times New Roman" w:hAnsi="Times New Roman" w:cs="Times New Roman"/>
            <w:color w:val="000000" w:themeColor="text1"/>
            <w:sz w:val="20"/>
            <w:szCs w:val="20"/>
            <w:u w:val="none"/>
            <w:lang w:val="en-US"/>
          </w:rPr>
          <w:t>D</w:t>
        </w:r>
        <w:r w:rsidRPr="000464BE">
          <w:rPr>
            <w:rStyle w:val="a7"/>
            <w:rFonts w:ascii="Times New Roman" w:hAnsi="Times New Roman" w:cs="Times New Roman"/>
            <w:color w:val="000000" w:themeColor="text1"/>
            <w:sz w:val="20"/>
            <w:szCs w:val="20"/>
            <w:u w:val="none"/>
          </w:rPr>
          <w:t>0%</w:t>
        </w:r>
        <w:r w:rsidRPr="000464BE">
          <w:rPr>
            <w:rStyle w:val="a7"/>
            <w:rFonts w:ascii="Times New Roman" w:hAnsi="Times New Roman" w:cs="Times New Roman"/>
            <w:color w:val="000000" w:themeColor="text1"/>
            <w:sz w:val="20"/>
            <w:szCs w:val="20"/>
            <w:u w:val="none"/>
            <w:lang w:val="en-US"/>
          </w:rPr>
          <w:t>BD</w:t>
        </w:r>
        <w:r w:rsidRPr="000464BE">
          <w:rPr>
            <w:rStyle w:val="a7"/>
            <w:rFonts w:ascii="Times New Roman" w:hAnsi="Times New Roman" w:cs="Times New Roman"/>
            <w:color w:val="000000" w:themeColor="text1"/>
            <w:sz w:val="20"/>
            <w:szCs w:val="20"/>
            <w:u w:val="none"/>
          </w:rPr>
          <w:t>%</w:t>
        </w:r>
        <w:r w:rsidRPr="000464BE">
          <w:rPr>
            <w:rStyle w:val="a7"/>
            <w:rFonts w:ascii="Times New Roman" w:hAnsi="Times New Roman" w:cs="Times New Roman"/>
            <w:color w:val="000000" w:themeColor="text1"/>
            <w:sz w:val="20"/>
            <w:szCs w:val="20"/>
            <w:u w:val="none"/>
            <w:lang w:val="en-US"/>
          </w:rPr>
          <w:t>D</w:t>
        </w:r>
        <w:r w:rsidRPr="000464BE">
          <w:rPr>
            <w:rStyle w:val="a7"/>
            <w:rFonts w:ascii="Times New Roman" w:hAnsi="Times New Roman" w:cs="Times New Roman"/>
            <w:color w:val="000000" w:themeColor="text1"/>
            <w:sz w:val="20"/>
            <w:szCs w:val="20"/>
            <w:u w:val="none"/>
          </w:rPr>
          <w:t>0%</w:t>
        </w:r>
        <w:r w:rsidRPr="000464BE">
          <w:rPr>
            <w:rStyle w:val="a7"/>
            <w:rFonts w:ascii="Times New Roman" w:hAnsi="Times New Roman" w:cs="Times New Roman"/>
            <w:color w:val="000000" w:themeColor="text1"/>
            <w:sz w:val="20"/>
            <w:szCs w:val="20"/>
            <w:u w:val="none"/>
            <w:lang w:val="en-US"/>
          </w:rPr>
          <w:t>B</w:t>
        </w:r>
        <w:r w:rsidRPr="000464BE">
          <w:rPr>
            <w:rStyle w:val="a7"/>
            <w:rFonts w:ascii="Times New Roman" w:hAnsi="Times New Roman" w:cs="Times New Roman"/>
            <w:color w:val="000000" w:themeColor="text1"/>
            <w:sz w:val="20"/>
            <w:szCs w:val="20"/>
            <w:u w:val="none"/>
          </w:rPr>
          <w:t>5,_%</w:t>
        </w:r>
        <w:r w:rsidRPr="000464BE">
          <w:rPr>
            <w:rStyle w:val="a7"/>
            <w:rFonts w:ascii="Times New Roman" w:hAnsi="Times New Roman" w:cs="Times New Roman"/>
            <w:color w:val="000000" w:themeColor="text1"/>
            <w:sz w:val="20"/>
            <w:szCs w:val="20"/>
            <w:u w:val="none"/>
            <w:lang w:val="en-US"/>
          </w:rPr>
          <w:t>D</w:t>
        </w:r>
        <w:r w:rsidRPr="000464BE">
          <w:rPr>
            <w:rStyle w:val="a7"/>
            <w:rFonts w:ascii="Times New Roman" w:hAnsi="Times New Roman" w:cs="Times New Roman"/>
            <w:color w:val="000000" w:themeColor="text1"/>
            <w:sz w:val="20"/>
            <w:szCs w:val="20"/>
            <w:u w:val="none"/>
          </w:rPr>
          <w:t>0%96%</w:t>
        </w:r>
        <w:r w:rsidRPr="000464BE">
          <w:rPr>
            <w:rStyle w:val="a7"/>
            <w:rFonts w:ascii="Times New Roman" w:hAnsi="Times New Roman" w:cs="Times New Roman"/>
            <w:color w:val="000000" w:themeColor="text1"/>
            <w:sz w:val="20"/>
            <w:szCs w:val="20"/>
            <w:u w:val="none"/>
            <w:lang w:val="en-US"/>
          </w:rPr>
          <w:t>D</w:t>
        </w:r>
        <w:r w:rsidRPr="000464BE">
          <w:rPr>
            <w:rStyle w:val="a7"/>
            <w:rFonts w:ascii="Times New Roman" w:hAnsi="Times New Roman" w:cs="Times New Roman"/>
            <w:color w:val="000000" w:themeColor="text1"/>
            <w:sz w:val="20"/>
            <w:szCs w:val="20"/>
            <w:u w:val="none"/>
          </w:rPr>
          <w:t>0%</w:t>
        </w:r>
        <w:r w:rsidRPr="000464BE">
          <w:rPr>
            <w:rStyle w:val="a7"/>
            <w:rFonts w:ascii="Times New Roman" w:hAnsi="Times New Roman" w:cs="Times New Roman"/>
            <w:color w:val="000000" w:themeColor="text1"/>
            <w:sz w:val="20"/>
            <w:szCs w:val="20"/>
            <w:u w:val="none"/>
            <w:lang w:val="en-US"/>
          </w:rPr>
          <w:t>B</w:t>
        </w:r>
        <w:r w:rsidRPr="000464BE">
          <w:rPr>
            <w:rStyle w:val="a7"/>
            <w:rFonts w:ascii="Times New Roman" w:hAnsi="Times New Roman" w:cs="Times New Roman"/>
            <w:color w:val="000000" w:themeColor="text1"/>
            <w:sz w:val="20"/>
            <w:szCs w:val="20"/>
            <w:u w:val="none"/>
          </w:rPr>
          <w:t>0%</w:t>
        </w:r>
        <w:r w:rsidRPr="000464BE">
          <w:rPr>
            <w:rStyle w:val="a7"/>
            <w:rFonts w:ascii="Times New Roman" w:hAnsi="Times New Roman" w:cs="Times New Roman"/>
            <w:color w:val="000000" w:themeColor="text1"/>
            <w:sz w:val="20"/>
            <w:szCs w:val="20"/>
            <w:u w:val="none"/>
            <w:lang w:val="en-US"/>
          </w:rPr>
          <w:t>D</w:t>
        </w:r>
        <w:r w:rsidRPr="000464BE">
          <w:rPr>
            <w:rStyle w:val="a7"/>
            <w:rFonts w:ascii="Times New Roman" w:hAnsi="Times New Roman" w:cs="Times New Roman"/>
            <w:color w:val="000000" w:themeColor="text1"/>
            <w:sz w:val="20"/>
            <w:szCs w:val="20"/>
            <w:u w:val="none"/>
          </w:rPr>
          <w:t>0%</w:t>
        </w:r>
        <w:r w:rsidRPr="000464BE">
          <w:rPr>
            <w:rStyle w:val="a7"/>
            <w:rFonts w:ascii="Times New Roman" w:hAnsi="Times New Roman" w:cs="Times New Roman"/>
            <w:color w:val="000000" w:themeColor="text1"/>
            <w:sz w:val="20"/>
            <w:szCs w:val="20"/>
            <w:u w:val="none"/>
            <w:lang w:val="en-US"/>
          </w:rPr>
          <w:t>BD</w:t>
        </w:r>
      </w:hyperlink>
      <w:r w:rsidRPr="000464BE">
        <w:rPr>
          <w:rStyle w:val="a7"/>
          <w:rFonts w:ascii="Times New Roman" w:hAnsi="Times New Roman" w:cs="Times New Roman"/>
          <w:color w:val="000000" w:themeColor="text1"/>
          <w:sz w:val="20"/>
          <w:szCs w:val="20"/>
          <w:u w:val="none"/>
        </w:rPr>
        <w:t>]</w:t>
      </w:r>
      <w:r>
        <w:rPr>
          <w:rStyle w:val="a7"/>
          <w:rFonts w:ascii="Times New Roman" w:hAnsi="Times New Roman" w:cs="Times New Roman"/>
          <w:color w:val="000000" w:themeColor="text1"/>
          <w:sz w:val="20"/>
          <w:szCs w:val="20"/>
          <w:u w:val="none"/>
        </w:rPr>
        <w:t xml:space="preserve"> </w:t>
      </w:r>
      <w:r>
        <w:rPr>
          <w:rFonts w:ascii="Times New Roman" w:hAnsi="Times New Roman" w:cs="Times New Roman"/>
          <w:sz w:val="20"/>
          <w:szCs w:val="20"/>
        </w:rPr>
        <w:t xml:space="preserve">(дата обращения </w:t>
      </w:r>
      <w:r>
        <w:rPr>
          <w:rFonts w:ascii="Times New Roman" w:hAnsi="Times New Roman" w:cs="Times New Roman"/>
          <w:color w:val="000000" w:themeColor="text1"/>
          <w:sz w:val="20"/>
          <w:szCs w:val="20"/>
        </w:rPr>
        <w:t>10</w:t>
      </w:r>
      <w:r w:rsidRPr="00B421A6">
        <w:rPr>
          <w:rFonts w:ascii="Times New Roman" w:hAnsi="Times New Roman" w:cs="Times New Roman"/>
          <w:color w:val="000000" w:themeColor="text1"/>
          <w:sz w:val="20"/>
          <w:szCs w:val="20"/>
        </w:rPr>
        <w:t>.02.2016</w:t>
      </w:r>
      <w:r>
        <w:rPr>
          <w:rFonts w:ascii="Times New Roman" w:hAnsi="Times New Roman" w:cs="Times New Roman"/>
          <w:color w:val="000000" w:themeColor="text1"/>
          <w:sz w:val="20"/>
          <w:szCs w:val="20"/>
        </w:rPr>
        <w:t>)</w:t>
      </w:r>
    </w:p>
  </w:footnote>
  <w:footnote w:id="85">
    <w:p w:rsidR="00DD5C6F" w:rsidRPr="0032578F" w:rsidRDefault="00DD5C6F" w:rsidP="0032578F">
      <w:pPr>
        <w:spacing w:line="240" w:lineRule="auto"/>
        <w:jc w:val="both"/>
        <w:rPr>
          <w:rFonts w:ascii="Times New Roman" w:hAnsi="Times New Roman" w:cs="Times New Roman"/>
          <w:b/>
          <w:color w:val="000000" w:themeColor="text1"/>
          <w:sz w:val="20"/>
          <w:szCs w:val="20"/>
        </w:rPr>
      </w:pPr>
      <w:r w:rsidRPr="0032578F">
        <w:rPr>
          <w:rStyle w:val="a6"/>
          <w:rFonts w:ascii="Times New Roman" w:hAnsi="Times New Roman" w:cs="Times New Roman"/>
          <w:color w:val="000000" w:themeColor="text1"/>
          <w:sz w:val="20"/>
          <w:szCs w:val="20"/>
        </w:rPr>
        <w:footnoteRef/>
      </w:r>
      <w:r w:rsidRPr="0032578F">
        <w:rPr>
          <w:rFonts w:ascii="Times New Roman" w:hAnsi="Times New Roman" w:cs="Times New Roman"/>
          <w:color w:val="000000" w:themeColor="text1"/>
          <w:sz w:val="20"/>
          <w:szCs w:val="20"/>
        </w:rPr>
        <w:t xml:space="preserve"> Болдырева, О. Тема </w:t>
      </w:r>
      <w:r w:rsidRPr="0032578F">
        <w:rPr>
          <w:rFonts w:ascii="Times New Roman" w:hAnsi="Times New Roman" w:cs="Times New Roman"/>
          <w:sz w:val="20"/>
          <w:szCs w:val="20"/>
        </w:rPr>
        <w:t>диссертации и автореферата по ВАК 07.00.03 на соискание степени к.и.н. «</w:t>
      </w:r>
      <w:r w:rsidRPr="0032578F">
        <w:rPr>
          <w:rFonts w:ascii="Times New Roman" w:hAnsi="Times New Roman" w:cs="Times New Roman"/>
          <w:color w:val="000000" w:themeColor="text1"/>
          <w:sz w:val="20"/>
          <w:szCs w:val="20"/>
        </w:rPr>
        <w:t xml:space="preserve">Государственная деятельность и общественно-политические взгляды Жана Монне». – 2006. – </w:t>
      </w:r>
      <w:r w:rsidRPr="0032578F">
        <w:rPr>
          <w:rFonts w:ascii="Times New Roman" w:hAnsi="Times New Roman" w:cs="Times New Roman"/>
          <w:color w:val="000000" w:themeColor="text1"/>
          <w:sz w:val="20"/>
          <w:szCs w:val="20"/>
          <w:lang w:val="en-US"/>
        </w:rPr>
        <w:t>URL</w:t>
      </w:r>
      <w:r w:rsidRPr="0032578F">
        <w:rPr>
          <w:rFonts w:ascii="Times New Roman" w:hAnsi="Times New Roman" w:cs="Times New Roman"/>
          <w:color w:val="000000" w:themeColor="text1"/>
          <w:sz w:val="20"/>
          <w:szCs w:val="20"/>
        </w:rPr>
        <w:t>: [</w:t>
      </w:r>
      <w:hyperlink r:id="rId25" w:anchor="ixzz43QF5D0jX" w:history="1">
        <w:r w:rsidRPr="0032578F">
          <w:rPr>
            <w:rStyle w:val="a7"/>
            <w:rFonts w:ascii="Times New Roman" w:hAnsi="Times New Roman" w:cs="Times New Roman"/>
            <w:color w:val="000000" w:themeColor="text1"/>
            <w:sz w:val="20"/>
            <w:szCs w:val="20"/>
            <w:u w:val="none"/>
          </w:rPr>
          <w:t>http://www.dissercat.com/content/gosudarstvennaya-deyatelnost-i-obshchestvenno-politicheskie-vzglyady-zhana-monne-1910-e-1950#ixzz43QF5D0jX</w:t>
        </w:r>
      </w:hyperlink>
      <w:r w:rsidRPr="0032578F">
        <w:rPr>
          <w:rStyle w:val="a7"/>
          <w:rFonts w:ascii="Times New Roman" w:hAnsi="Times New Roman" w:cs="Times New Roman"/>
          <w:color w:val="000000" w:themeColor="text1"/>
          <w:sz w:val="20"/>
          <w:szCs w:val="20"/>
          <w:u w:val="none"/>
        </w:rPr>
        <w:t>]</w:t>
      </w:r>
      <w:r w:rsidRPr="0032578F">
        <w:rPr>
          <w:rFonts w:ascii="Times New Roman" w:hAnsi="Times New Roman" w:cs="Times New Roman"/>
          <w:color w:val="000000" w:themeColor="text1"/>
          <w:sz w:val="20"/>
          <w:szCs w:val="20"/>
        </w:rPr>
        <w:t xml:space="preserve"> </w:t>
      </w:r>
      <w:r>
        <w:rPr>
          <w:rFonts w:ascii="Times New Roman" w:hAnsi="Times New Roman" w:cs="Times New Roman"/>
          <w:sz w:val="20"/>
          <w:szCs w:val="20"/>
        </w:rPr>
        <w:t xml:space="preserve">(дата обращения </w:t>
      </w:r>
      <w:r>
        <w:rPr>
          <w:rFonts w:ascii="Times New Roman" w:hAnsi="Times New Roman" w:cs="Times New Roman"/>
          <w:color w:val="000000" w:themeColor="text1"/>
          <w:sz w:val="20"/>
          <w:szCs w:val="20"/>
        </w:rPr>
        <w:t>10</w:t>
      </w:r>
      <w:r w:rsidRPr="00B421A6">
        <w:rPr>
          <w:rFonts w:ascii="Times New Roman" w:hAnsi="Times New Roman" w:cs="Times New Roman"/>
          <w:color w:val="000000" w:themeColor="text1"/>
          <w:sz w:val="20"/>
          <w:szCs w:val="20"/>
        </w:rPr>
        <w:t>.02.2016</w:t>
      </w:r>
      <w:r>
        <w:rPr>
          <w:rFonts w:ascii="Times New Roman" w:hAnsi="Times New Roman" w:cs="Times New Roman"/>
          <w:color w:val="000000" w:themeColor="text1"/>
          <w:sz w:val="20"/>
          <w:szCs w:val="20"/>
        </w:rPr>
        <w:t>)</w:t>
      </w:r>
    </w:p>
  </w:footnote>
  <w:footnote w:id="86">
    <w:p w:rsidR="00DD5C6F" w:rsidRPr="0032578F" w:rsidRDefault="00DD5C6F" w:rsidP="0032578F">
      <w:pPr>
        <w:spacing w:line="240" w:lineRule="auto"/>
        <w:jc w:val="both"/>
        <w:rPr>
          <w:rFonts w:ascii="Times New Roman" w:hAnsi="Times New Roman" w:cs="Times New Roman"/>
          <w:color w:val="000000" w:themeColor="text1"/>
          <w:sz w:val="20"/>
          <w:szCs w:val="20"/>
        </w:rPr>
      </w:pPr>
      <w:r w:rsidRPr="0032578F">
        <w:rPr>
          <w:rStyle w:val="a6"/>
          <w:rFonts w:ascii="Times New Roman" w:hAnsi="Times New Roman" w:cs="Times New Roman"/>
          <w:color w:val="000000" w:themeColor="text1"/>
          <w:sz w:val="20"/>
          <w:szCs w:val="20"/>
        </w:rPr>
        <w:footnoteRef/>
      </w:r>
      <w:r w:rsidRPr="0032578F">
        <w:rPr>
          <w:rFonts w:ascii="Times New Roman" w:hAnsi="Times New Roman" w:cs="Times New Roman"/>
          <w:color w:val="000000" w:themeColor="text1"/>
          <w:sz w:val="20"/>
          <w:szCs w:val="20"/>
          <w:lang w:val="en-US"/>
        </w:rPr>
        <w:t xml:space="preserve"> </w:t>
      </w:r>
      <w:r w:rsidRPr="0032578F">
        <w:rPr>
          <w:rFonts w:ascii="Times New Roman" w:hAnsi="Times New Roman" w:cs="Times New Roman"/>
          <w:color w:val="000000" w:themeColor="text1"/>
          <w:sz w:val="20"/>
          <w:szCs w:val="20"/>
          <w:shd w:val="clear" w:color="auto" w:fill="FFFFFF"/>
          <w:lang w:val="en-US"/>
        </w:rPr>
        <w:t xml:space="preserve">Dinan, Desmond. </w:t>
      </w:r>
      <w:r w:rsidRPr="0032578F">
        <w:rPr>
          <w:rFonts w:ascii="Times New Roman" w:hAnsi="Times New Roman" w:cs="Times New Roman"/>
          <w:iCs/>
          <w:color w:val="000000" w:themeColor="text1"/>
          <w:sz w:val="20"/>
          <w:szCs w:val="20"/>
          <w:shd w:val="clear" w:color="auto" w:fill="FFFFFF"/>
          <w:lang w:val="en-US"/>
        </w:rPr>
        <w:t>Ever Closer Union? An Introduction to European Integration</w:t>
      </w:r>
      <w:r w:rsidRPr="0032578F">
        <w:rPr>
          <w:rFonts w:ascii="Times New Roman" w:hAnsi="Times New Roman" w:cs="Times New Roman"/>
          <w:color w:val="000000" w:themeColor="text1"/>
          <w:sz w:val="20"/>
          <w:szCs w:val="20"/>
          <w:shd w:val="clear" w:color="auto" w:fill="FFFFFF"/>
          <w:lang w:val="en-US"/>
        </w:rPr>
        <w:t>. – Palgrave Macmillan</w:t>
      </w:r>
      <w:r w:rsidRPr="0032578F">
        <w:rPr>
          <w:rFonts w:ascii="Times New Roman" w:hAnsi="Times New Roman" w:cs="Times New Roman"/>
          <w:color w:val="000000" w:themeColor="text1"/>
          <w:sz w:val="20"/>
          <w:szCs w:val="20"/>
          <w:lang w:val="en-US"/>
        </w:rPr>
        <w:t>. – 1999. P</w:t>
      </w:r>
      <w:r w:rsidRPr="0032578F">
        <w:rPr>
          <w:rFonts w:ascii="Times New Roman" w:hAnsi="Times New Roman" w:cs="Times New Roman"/>
          <w:color w:val="000000" w:themeColor="text1"/>
          <w:sz w:val="20"/>
          <w:szCs w:val="20"/>
        </w:rPr>
        <w:t>. 14</w:t>
      </w:r>
    </w:p>
  </w:footnote>
  <w:footnote w:id="87">
    <w:p w:rsidR="00DD5C6F" w:rsidRPr="0032578F" w:rsidRDefault="00DD5C6F" w:rsidP="0032578F">
      <w:pPr>
        <w:pStyle w:val="a4"/>
        <w:jc w:val="both"/>
        <w:rPr>
          <w:rFonts w:ascii="Times New Roman" w:hAnsi="Times New Roman" w:cs="Times New Roman"/>
          <w:color w:val="000000" w:themeColor="text1"/>
        </w:rPr>
      </w:pPr>
      <w:r w:rsidRPr="0032578F">
        <w:rPr>
          <w:rStyle w:val="a6"/>
          <w:rFonts w:ascii="Times New Roman" w:hAnsi="Times New Roman" w:cs="Times New Roman"/>
          <w:color w:val="000000" w:themeColor="text1"/>
        </w:rPr>
        <w:footnoteRef/>
      </w:r>
      <w:r w:rsidRPr="0032578F">
        <w:rPr>
          <w:rFonts w:ascii="Times New Roman" w:hAnsi="Times New Roman" w:cs="Times New Roman"/>
          <w:color w:val="000000" w:themeColor="text1"/>
        </w:rPr>
        <w:t xml:space="preserve"> </w:t>
      </w:r>
      <w:r w:rsidRPr="0032578F">
        <w:rPr>
          <w:rFonts w:ascii="Times New Roman" w:hAnsi="Times New Roman" w:cs="Times New Roman"/>
          <w:color w:val="000000" w:themeColor="text1"/>
          <w:shd w:val="clear" w:color="auto" w:fill="FFFFFF"/>
        </w:rPr>
        <w:t>Проект создания угольно- стального пула европейских государств (прежде всего Франции и Германии) был разработан командой Монне, в которую вошли французские и американские экономисты, юристы, социологи. Заслуга Жана Монне заключалась, прежде всего, в координации их действий.</w:t>
      </w:r>
      <w:r w:rsidRPr="0032578F">
        <w:rPr>
          <w:rFonts w:ascii="Times New Roman" w:hAnsi="Times New Roman" w:cs="Times New Roman"/>
          <w:color w:val="000000" w:themeColor="text1"/>
        </w:rPr>
        <w:t xml:space="preserve">  </w:t>
      </w:r>
    </w:p>
  </w:footnote>
  <w:footnote w:id="88">
    <w:p w:rsidR="00DD5C6F" w:rsidRPr="0032578F" w:rsidRDefault="00DD5C6F" w:rsidP="0032578F">
      <w:pPr>
        <w:pStyle w:val="a4"/>
        <w:jc w:val="both"/>
        <w:rPr>
          <w:lang w:val="en-US"/>
        </w:rPr>
      </w:pPr>
      <w:r w:rsidRPr="0032578F">
        <w:rPr>
          <w:rStyle w:val="a6"/>
          <w:rFonts w:ascii="Times New Roman" w:hAnsi="Times New Roman" w:cs="Times New Roman"/>
          <w:color w:val="000000" w:themeColor="text1"/>
        </w:rPr>
        <w:footnoteRef/>
      </w:r>
      <w:r w:rsidRPr="0032578F">
        <w:rPr>
          <w:rFonts w:ascii="Times New Roman" w:hAnsi="Times New Roman" w:cs="Times New Roman"/>
          <w:color w:val="000000" w:themeColor="text1"/>
          <w:lang w:val="en-US"/>
        </w:rPr>
        <w:t xml:space="preserve"> </w:t>
      </w:r>
      <w:r w:rsidRPr="00256142">
        <w:rPr>
          <w:rFonts w:ascii="Times New Roman" w:hAnsi="Times New Roman" w:cs="Times New Roman"/>
          <w:lang w:val="en-US"/>
        </w:rPr>
        <w:t>Haller, Max (2008-05-05). European Integration as an Elite Process: The Failure of a Dream? (Routledge Advances in Sociology) (p. 276). Taylor and Francis. Kindle Edition.</w:t>
      </w:r>
      <w:r w:rsidRPr="0032578F">
        <w:rPr>
          <w:rFonts w:ascii="Times New Roman" w:hAnsi="Times New Roman" w:cs="Times New Roman"/>
          <w:lang w:val="en-US"/>
        </w:rPr>
        <w:t xml:space="preserve"> </w:t>
      </w:r>
      <w:r>
        <w:rPr>
          <w:rFonts w:ascii="Times New Roman" w:hAnsi="Times New Roman" w:cs="Times New Roman"/>
          <w:color w:val="000000" w:themeColor="text1"/>
          <w:lang w:val="en-US"/>
        </w:rPr>
        <w:t>P</w:t>
      </w:r>
      <w:r w:rsidRPr="0032578F">
        <w:rPr>
          <w:rFonts w:ascii="Times New Roman" w:hAnsi="Times New Roman" w:cs="Times New Roman"/>
          <w:color w:val="000000" w:themeColor="text1"/>
          <w:lang w:val="en-US"/>
        </w:rPr>
        <w:t>. 87</w:t>
      </w:r>
    </w:p>
  </w:footnote>
  <w:footnote w:id="89">
    <w:p w:rsidR="00DD5C6F" w:rsidRPr="0032578F" w:rsidRDefault="00DD5C6F" w:rsidP="001822DA">
      <w:pPr>
        <w:pStyle w:val="a4"/>
        <w:jc w:val="both"/>
        <w:rPr>
          <w:lang w:val="en-US"/>
        </w:rPr>
      </w:pPr>
      <w:r w:rsidRPr="001822DA">
        <w:rPr>
          <w:rStyle w:val="a6"/>
          <w:rFonts w:ascii="Times New Roman" w:hAnsi="Times New Roman" w:cs="Times New Roman"/>
        </w:rPr>
        <w:footnoteRef/>
      </w:r>
      <w:r w:rsidRPr="0032578F">
        <w:rPr>
          <w:rFonts w:ascii="Times New Roman" w:hAnsi="Times New Roman" w:cs="Times New Roman"/>
          <w:lang w:val="en-US"/>
        </w:rPr>
        <w:t xml:space="preserve"> </w:t>
      </w:r>
      <w:r w:rsidRPr="000464BE">
        <w:rPr>
          <w:rFonts w:ascii="Times New Roman" w:hAnsi="Times New Roman" w:cs="Times New Roman"/>
          <w:color w:val="000000" w:themeColor="text1"/>
          <w:lang w:val="en-US"/>
        </w:rPr>
        <w:t xml:space="preserve">Valero, Jorge. Junker and Dragi fail to win support for Eurozone reform // </w:t>
      </w:r>
      <w:r w:rsidRPr="000464BE">
        <w:rPr>
          <w:rFonts w:ascii="Times New Roman" w:hAnsi="Times New Roman" w:cs="Times New Roman"/>
          <w:color w:val="000000" w:themeColor="text1"/>
        </w:rPr>
        <w:t>Периодическое</w:t>
      </w:r>
      <w:r w:rsidRPr="000464BE">
        <w:rPr>
          <w:rFonts w:ascii="Times New Roman" w:hAnsi="Times New Roman" w:cs="Times New Roman"/>
          <w:color w:val="000000" w:themeColor="text1"/>
          <w:lang w:val="en-US"/>
        </w:rPr>
        <w:t xml:space="preserve"> </w:t>
      </w:r>
      <w:r w:rsidRPr="000464BE">
        <w:rPr>
          <w:rFonts w:ascii="Times New Roman" w:hAnsi="Times New Roman" w:cs="Times New Roman"/>
          <w:color w:val="000000" w:themeColor="text1"/>
        </w:rPr>
        <w:t>Интернет</w:t>
      </w:r>
      <w:r w:rsidRPr="000464BE">
        <w:rPr>
          <w:rFonts w:ascii="Times New Roman" w:hAnsi="Times New Roman" w:cs="Times New Roman"/>
          <w:color w:val="000000" w:themeColor="text1"/>
          <w:lang w:val="en-US"/>
        </w:rPr>
        <w:t>-</w:t>
      </w:r>
      <w:r w:rsidRPr="000464BE">
        <w:rPr>
          <w:rFonts w:ascii="Times New Roman" w:hAnsi="Times New Roman" w:cs="Times New Roman"/>
          <w:color w:val="000000" w:themeColor="text1"/>
        </w:rPr>
        <w:t>издание</w:t>
      </w:r>
      <w:r w:rsidRPr="000464BE">
        <w:rPr>
          <w:rFonts w:ascii="Times New Roman" w:hAnsi="Times New Roman" w:cs="Times New Roman"/>
          <w:color w:val="000000" w:themeColor="text1"/>
          <w:lang w:val="en-US"/>
        </w:rPr>
        <w:t xml:space="preserve"> “Euractiv”. – October 2015. – URL: [</w:t>
      </w:r>
      <w:hyperlink r:id="rId26" w:history="1">
        <w:r w:rsidRPr="000464BE">
          <w:rPr>
            <w:rStyle w:val="a7"/>
            <w:rFonts w:ascii="Times New Roman" w:hAnsi="Times New Roman" w:cs="Times New Roman"/>
            <w:color w:val="000000" w:themeColor="text1"/>
            <w:u w:val="none"/>
            <w:lang w:val="en-US"/>
          </w:rPr>
          <w:t>https://www.euractiv.com/section/euro-finance/news/juncker-and-draghi-fail-to-win-support-for-eurozone-reform/</w:t>
        </w:r>
      </w:hyperlink>
      <w:r w:rsidRPr="000464BE">
        <w:rPr>
          <w:rStyle w:val="a7"/>
          <w:rFonts w:ascii="Times New Roman" w:hAnsi="Times New Roman" w:cs="Times New Roman"/>
          <w:color w:val="000000" w:themeColor="text1"/>
          <w:u w:val="none"/>
          <w:lang w:val="en-US"/>
        </w:rPr>
        <w:t xml:space="preserve">] </w:t>
      </w:r>
      <w:r w:rsidRPr="000464BE">
        <w:rPr>
          <w:rFonts w:ascii="Times New Roman" w:hAnsi="Times New Roman" w:cs="Times New Roman"/>
          <w:color w:val="000000" w:themeColor="text1"/>
          <w:lang w:val="en-US"/>
        </w:rPr>
        <w:t>(</w:t>
      </w:r>
      <w:r w:rsidRPr="000464BE">
        <w:rPr>
          <w:rFonts w:ascii="Times New Roman" w:hAnsi="Times New Roman" w:cs="Times New Roman"/>
          <w:color w:val="000000" w:themeColor="text1"/>
        </w:rPr>
        <w:t>дата</w:t>
      </w:r>
      <w:r w:rsidRPr="000464BE">
        <w:rPr>
          <w:rFonts w:ascii="Times New Roman" w:hAnsi="Times New Roman" w:cs="Times New Roman"/>
          <w:color w:val="000000" w:themeColor="text1"/>
          <w:lang w:val="en-US"/>
        </w:rPr>
        <w:t xml:space="preserve"> </w:t>
      </w:r>
      <w:r w:rsidRPr="000464BE">
        <w:rPr>
          <w:rFonts w:ascii="Times New Roman" w:hAnsi="Times New Roman" w:cs="Times New Roman"/>
          <w:color w:val="000000" w:themeColor="text1"/>
        </w:rPr>
        <w:t>обращения</w:t>
      </w:r>
      <w:r>
        <w:rPr>
          <w:rFonts w:ascii="Times New Roman" w:hAnsi="Times New Roman" w:cs="Times New Roman"/>
          <w:color w:val="000000" w:themeColor="text1"/>
          <w:lang w:val="en-US"/>
        </w:rPr>
        <w:t>: 05</w:t>
      </w:r>
      <w:r w:rsidRPr="000464BE">
        <w:rPr>
          <w:rFonts w:ascii="Times New Roman" w:hAnsi="Times New Roman" w:cs="Times New Roman"/>
          <w:color w:val="000000" w:themeColor="text1"/>
          <w:lang w:val="en-US"/>
        </w:rPr>
        <w:t>.04.2016)</w:t>
      </w:r>
    </w:p>
  </w:footnote>
  <w:footnote w:id="90">
    <w:p w:rsidR="00DD5C6F" w:rsidRPr="0032578F" w:rsidRDefault="00DD5C6F" w:rsidP="0032578F">
      <w:pPr>
        <w:spacing w:line="240" w:lineRule="auto"/>
        <w:jc w:val="both"/>
        <w:rPr>
          <w:rFonts w:ascii="Times New Roman" w:hAnsi="Times New Roman" w:cs="Times New Roman"/>
          <w:color w:val="000000" w:themeColor="text1"/>
          <w:sz w:val="20"/>
          <w:szCs w:val="20"/>
          <w:lang w:val="en-US"/>
        </w:rPr>
      </w:pPr>
      <w:r w:rsidRPr="00556A40">
        <w:rPr>
          <w:rStyle w:val="a6"/>
          <w:rFonts w:ascii="Times New Roman" w:hAnsi="Times New Roman" w:cs="Times New Roman"/>
        </w:rPr>
        <w:footnoteRef/>
      </w:r>
      <w:r w:rsidRPr="00556A40">
        <w:rPr>
          <w:rFonts w:ascii="Times New Roman" w:hAnsi="Times New Roman" w:cs="Times New Roman"/>
          <w:lang w:val="en-US"/>
        </w:rPr>
        <w:t xml:space="preserve"> </w:t>
      </w:r>
      <w:r w:rsidRPr="000464BE">
        <w:rPr>
          <w:rFonts w:ascii="Times New Roman" w:hAnsi="Times New Roman" w:cs="Times New Roman"/>
          <w:color w:val="000000" w:themeColor="text1"/>
          <w:sz w:val="20"/>
          <w:szCs w:val="20"/>
          <w:lang w:val="en-US"/>
        </w:rPr>
        <w:t xml:space="preserve">Milward, Alan. The European Rescue of the Nation State. - The European Rescue of the Nation State. – 1999.  </w:t>
      </w:r>
    </w:p>
  </w:footnote>
  <w:footnote w:id="91">
    <w:p w:rsidR="00DD5C6F" w:rsidRPr="0032578F" w:rsidRDefault="00DD5C6F" w:rsidP="0032578F">
      <w:pPr>
        <w:spacing w:line="240" w:lineRule="auto"/>
        <w:jc w:val="both"/>
        <w:rPr>
          <w:rFonts w:ascii="Times New Roman" w:hAnsi="Times New Roman" w:cs="Times New Roman"/>
          <w:color w:val="000000" w:themeColor="text1"/>
          <w:sz w:val="24"/>
          <w:szCs w:val="24"/>
          <w:lang w:val="en-US"/>
        </w:rPr>
      </w:pPr>
      <w:r w:rsidRPr="007F4035">
        <w:rPr>
          <w:rStyle w:val="a6"/>
          <w:rFonts w:ascii="Times New Roman" w:hAnsi="Times New Roman" w:cs="Times New Roman"/>
        </w:rPr>
        <w:footnoteRef/>
      </w:r>
      <w:r w:rsidRPr="007F4035">
        <w:rPr>
          <w:rFonts w:ascii="Times New Roman" w:hAnsi="Times New Roman" w:cs="Times New Roman"/>
          <w:lang w:val="en-US"/>
        </w:rPr>
        <w:t xml:space="preserve"> </w:t>
      </w:r>
      <w:r w:rsidRPr="0032578F">
        <w:rPr>
          <w:rFonts w:ascii="Times New Roman" w:hAnsi="Times New Roman" w:cs="Times New Roman"/>
          <w:color w:val="000000" w:themeColor="text1"/>
          <w:sz w:val="20"/>
          <w:szCs w:val="20"/>
          <w:lang w:val="en-US"/>
        </w:rPr>
        <w:t>Guide to European Parliament salaries. – February 2014. – URL: [</w:t>
      </w:r>
      <w:hyperlink r:id="rId27" w:history="1">
        <w:r w:rsidRPr="0032578F">
          <w:rPr>
            <w:rStyle w:val="a7"/>
            <w:rFonts w:ascii="Times New Roman" w:hAnsi="Times New Roman" w:cs="Times New Roman"/>
            <w:color w:val="000000" w:themeColor="text1"/>
            <w:sz w:val="20"/>
            <w:szCs w:val="20"/>
            <w:u w:val="none"/>
            <w:lang w:val="en-US"/>
          </w:rPr>
          <w:t>http://www.bbc.com/news/world-europe-11725041</w:t>
        </w:r>
      </w:hyperlink>
      <w:r w:rsidRPr="00B421A6">
        <w:rPr>
          <w:rStyle w:val="a7"/>
          <w:rFonts w:ascii="Times New Roman" w:hAnsi="Times New Roman" w:cs="Times New Roman"/>
          <w:color w:val="000000" w:themeColor="text1"/>
          <w:sz w:val="20"/>
          <w:szCs w:val="20"/>
          <w:u w:val="none"/>
          <w:lang w:val="en-US"/>
        </w:rPr>
        <w:t xml:space="preserve">] </w:t>
      </w:r>
      <w:r w:rsidRPr="00B421A6">
        <w:rPr>
          <w:rFonts w:ascii="Times New Roman" w:hAnsi="Times New Roman" w:cs="Times New Roman"/>
          <w:color w:val="000000" w:themeColor="text1"/>
          <w:sz w:val="20"/>
          <w:szCs w:val="20"/>
          <w:lang w:val="en-US"/>
        </w:rPr>
        <w:t>(</w:t>
      </w:r>
      <w:r w:rsidRPr="00B421A6">
        <w:rPr>
          <w:rFonts w:ascii="Times New Roman" w:hAnsi="Times New Roman" w:cs="Times New Roman"/>
          <w:color w:val="000000" w:themeColor="text1"/>
          <w:sz w:val="20"/>
          <w:szCs w:val="20"/>
        </w:rPr>
        <w:t>дата</w:t>
      </w:r>
      <w:r w:rsidRPr="00B421A6">
        <w:rPr>
          <w:rFonts w:ascii="Times New Roman" w:hAnsi="Times New Roman" w:cs="Times New Roman"/>
          <w:color w:val="000000" w:themeColor="text1"/>
          <w:sz w:val="20"/>
          <w:szCs w:val="20"/>
          <w:lang w:val="en-US"/>
        </w:rPr>
        <w:t xml:space="preserve"> </w:t>
      </w:r>
      <w:r w:rsidRPr="00B421A6">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08</w:t>
      </w:r>
      <w:r w:rsidRPr="00B421A6">
        <w:rPr>
          <w:rFonts w:ascii="Times New Roman" w:hAnsi="Times New Roman" w:cs="Times New Roman"/>
          <w:color w:val="000000" w:themeColor="text1"/>
          <w:sz w:val="20"/>
          <w:szCs w:val="20"/>
          <w:lang w:val="en-US"/>
        </w:rPr>
        <w:t>.04.2016)</w:t>
      </w:r>
    </w:p>
  </w:footnote>
  <w:footnote w:id="92">
    <w:p w:rsidR="00DD5C6F" w:rsidRPr="00B421A6" w:rsidRDefault="00DD5C6F" w:rsidP="0032578F">
      <w:pPr>
        <w:jc w:val="both"/>
        <w:rPr>
          <w:rFonts w:ascii="Times New Roman" w:hAnsi="Times New Roman" w:cs="Times New Roman"/>
          <w:color w:val="000000" w:themeColor="text1"/>
          <w:sz w:val="20"/>
          <w:szCs w:val="20"/>
        </w:rPr>
      </w:pPr>
      <w:r w:rsidRPr="00807299">
        <w:rPr>
          <w:rStyle w:val="a6"/>
          <w:rFonts w:ascii="Times New Roman" w:hAnsi="Times New Roman" w:cs="Times New Roman"/>
          <w:color w:val="000000" w:themeColor="text1"/>
        </w:rPr>
        <w:footnoteRef/>
      </w:r>
      <w:r w:rsidRPr="0032578F">
        <w:rPr>
          <w:rFonts w:ascii="Times New Roman" w:hAnsi="Times New Roman" w:cs="Times New Roman"/>
          <w:color w:val="000000" w:themeColor="text1"/>
        </w:rPr>
        <w:t xml:space="preserve"> </w:t>
      </w:r>
      <w:r w:rsidRPr="000464BE">
        <w:rPr>
          <w:rFonts w:ascii="Times New Roman" w:hAnsi="Times New Roman" w:cs="Times New Roman"/>
          <w:color w:val="000000" w:themeColor="text1"/>
          <w:sz w:val="20"/>
          <w:szCs w:val="20"/>
        </w:rPr>
        <w:t xml:space="preserve">Фракции Европейского парламента. – Справочные материалы сетевого издания «РИА Новости». –  </w:t>
      </w:r>
      <w:r w:rsidRPr="000464BE">
        <w:rPr>
          <w:rFonts w:ascii="Times New Roman" w:hAnsi="Times New Roman" w:cs="Times New Roman"/>
          <w:color w:val="000000" w:themeColor="text1"/>
          <w:sz w:val="20"/>
          <w:szCs w:val="20"/>
          <w:lang w:val="en-US"/>
        </w:rPr>
        <w:t>URL</w:t>
      </w:r>
      <w:r w:rsidRPr="000464BE">
        <w:rPr>
          <w:rFonts w:ascii="Times New Roman" w:hAnsi="Times New Roman" w:cs="Times New Roman"/>
          <w:color w:val="000000" w:themeColor="text1"/>
          <w:sz w:val="20"/>
          <w:szCs w:val="20"/>
        </w:rPr>
        <w:t>: [http://ria.ru/</w:t>
      </w:r>
      <w:r>
        <w:rPr>
          <w:rFonts w:ascii="Times New Roman" w:hAnsi="Times New Roman" w:cs="Times New Roman"/>
          <w:color w:val="000000" w:themeColor="text1"/>
          <w:sz w:val="20"/>
          <w:szCs w:val="20"/>
        </w:rPr>
        <w:t xml:space="preserve">cj_mm/20140708/1015142948.html] </w:t>
      </w:r>
      <w:r w:rsidRPr="00B421A6">
        <w:rPr>
          <w:rFonts w:ascii="Times New Roman" w:hAnsi="Times New Roman" w:cs="Times New Roman"/>
          <w:color w:val="000000" w:themeColor="text1"/>
          <w:sz w:val="20"/>
          <w:szCs w:val="20"/>
        </w:rPr>
        <w:t>(дата обращения: 08.04.2016)</w:t>
      </w:r>
    </w:p>
  </w:footnote>
  <w:footnote w:id="93">
    <w:p w:rsidR="00DD5C6F" w:rsidRPr="00B421A6" w:rsidRDefault="00DD5C6F" w:rsidP="0032578F">
      <w:pPr>
        <w:spacing w:line="240" w:lineRule="auto"/>
        <w:jc w:val="both"/>
        <w:rPr>
          <w:rFonts w:ascii="Times New Roman" w:hAnsi="Times New Roman" w:cs="Times New Roman"/>
          <w:color w:val="000000" w:themeColor="text1"/>
          <w:sz w:val="20"/>
          <w:szCs w:val="20"/>
        </w:rPr>
      </w:pPr>
      <w:r w:rsidRPr="0032578F">
        <w:rPr>
          <w:rStyle w:val="a6"/>
          <w:rFonts w:ascii="Times New Roman" w:hAnsi="Times New Roman" w:cs="Times New Roman"/>
          <w:color w:val="000000" w:themeColor="text1"/>
          <w:sz w:val="20"/>
          <w:szCs w:val="20"/>
        </w:rPr>
        <w:footnoteRef/>
      </w:r>
      <w:r w:rsidRPr="0032578F">
        <w:rPr>
          <w:rFonts w:ascii="Times New Roman" w:hAnsi="Times New Roman" w:cs="Times New Roman"/>
          <w:color w:val="000000" w:themeColor="text1"/>
          <w:sz w:val="20"/>
          <w:szCs w:val="20"/>
        </w:rPr>
        <w:t xml:space="preserve"> Ксенофонтов, К. Итоги выборов в Европарламент. Что стоит за успехом правых и евроскептиков? // </w:t>
      </w:r>
      <w:r w:rsidRPr="0032578F">
        <w:rPr>
          <w:rFonts w:ascii="Times New Roman" w:hAnsi="Times New Roman" w:cs="Times New Roman"/>
          <w:color w:val="000000" w:themeColor="text1"/>
          <w:sz w:val="20"/>
          <w:szCs w:val="20"/>
          <w:shd w:val="clear" w:color="auto" w:fill="FFFFFF"/>
        </w:rPr>
        <w:t xml:space="preserve">Информационно-аналитический журнал «Спутник и погром», сетевое издание. – </w:t>
      </w:r>
      <w:r w:rsidRPr="0032578F">
        <w:rPr>
          <w:rFonts w:ascii="Times New Roman" w:hAnsi="Times New Roman" w:cs="Times New Roman"/>
          <w:color w:val="000000" w:themeColor="text1"/>
          <w:sz w:val="20"/>
          <w:szCs w:val="20"/>
        </w:rPr>
        <w:t xml:space="preserve">Июнь 2014. – </w:t>
      </w:r>
      <w:r w:rsidRPr="0032578F">
        <w:rPr>
          <w:rFonts w:ascii="Times New Roman" w:hAnsi="Times New Roman" w:cs="Times New Roman"/>
          <w:color w:val="000000" w:themeColor="text1"/>
          <w:sz w:val="20"/>
          <w:szCs w:val="20"/>
          <w:lang w:val="en-US"/>
        </w:rPr>
        <w:t>URL</w:t>
      </w:r>
      <w:r w:rsidRPr="0032578F">
        <w:rPr>
          <w:rFonts w:ascii="Times New Roman" w:hAnsi="Times New Roman" w:cs="Times New Roman"/>
          <w:color w:val="000000" w:themeColor="text1"/>
          <w:sz w:val="20"/>
          <w:szCs w:val="20"/>
        </w:rPr>
        <w:t>: [</w:t>
      </w:r>
      <w:hyperlink r:id="rId28" w:anchor=".VvJIBfmLTIU" w:history="1">
        <w:r w:rsidRPr="0032578F">
          <w:rPr>
            <w:rStyle w:val="a7"/>
            <w:rFonts w:ascii="Times New Roman" w:hAnsi="Times New Roman" w:cs="Times New Roman"/>
            <w:color w:val="000000" w:themeColor="text1"/>
            <w:sz w:val="20"/>
            <w:szCs w:val="20"/>
            <w:u w:val="none"/>
            <w:lang w:val="en-US"/>
          </w:rPr>
          <w:t>http</w:t>
        </w:r>
        <w:r w:rsidRPr="0032578F">
          <w:rPr>
            <w:rStyle w:val="a7"/>
            <w:rFonts w:ascii="Times New Roman" w:hAnsi="Times New Roman" w:cs="Times New Roman"/>
            <w:color w:val="000000" w:themeColor="text1"/>
            <w:sz w:val="20"/>
            <w:szCs w:val="20"/>
            <w:u w:val="none"/>
          </w:rPr>
          <w:t>://</w:t>
        </w:r>
        <w:r w:rsidRPr="0032578F">
          <w:rPr>
            <w:rStyle w:val="a7"/>
            <w:rFonts w:ascii="Times New Roman" w:hAnsi="Times New Roman" w:cs="Times New Roman"/>
            <w:color w:val="000000" w:themeColor="text1"/>
            <w:sz w:val="20"/>
            <w:szCs w:val="20"/>
            <w:u w:val="none"/>
            <w:lang w:val="en-US"/>
          </w:rPr>
          <w:t>sputnikipogrom</w:t>
        </w:r>
        <w:r w:rsidRPr="0032578F">
          <w:rPr>
            <w:rStyle w:val="a7"/>
            <w:rFonts w:ascii="Times New Roman" w:hAnsi="Times New Roman" w:cs="Times New Roman"/>
            <w:color w:val="000000" w:themeColor="text1"/>
            <w:sz w:val="20"/>
            <w:szCs w:val="20"/>
            <w:u w:val="none"/>
          </w:rPr>
          <w:t>.</w:t>
        </w:r>
        <w:r w:rsidRPr="0032578F">
          <w:rPr>
            <w:rStyle w:val="a7"/>
            <w:rFonts w:ascii="Times New Roman" w:hAnsi="Times New Roman" w:cs="Times New Roman"/>
            <w:color w:val="000000" w:themeColor="text1"/>
            <w:sz w:val="20"/>
            <w:szCs w:val="20"/>
            <w:u w:val="none"/>
            <w:lang w:val="en-US"/>
          </w:rPr>
          <w:t>com</w:t>
        </w:r>
        <w:r w:rsidRPr="0032578F">
          <w:rPr>
            <w:rStyle w:val="a7"/>
            <w:rFonts w:ascii="Times New Roman" w:hAnsi="Times New Roman" w:cs="Times New Roman"/>
            <w:color w:val="000000" w:themeColor="text1"/>
            <w:sz w:val="20"/>
            <w:szCs w:val="20"/>
            <w:u w:val="none"/>
          </w:rPr>
          <w:t>/</w:t>
        </w:r>
        <w:r w:rsidRPr="0032578F">
          <w:rPr>
            <w:rStyle w:val="a7"/>
            <w:rFonts w:ascii="Times New Roman" w:hAnsi="Times New Roman" w:cs="Times New Roman"/>
            <w:color w:val="000000" w:themeColor="text1"/>
            <w:sz w:val="20"/>
            <w:szCs w:val="20"/>
            <w:u w:val="none"/>
            <w:lang w:val="en-US"/>
          </w:rPr>
          <w:t>europe</w:t>
        </w:r>
        <w:r w:rsidRPr="0032578F">
          <w:rPr>
            <w:rStyle w:val="a7"/>
            <w:rFonts w:ascii="Times New Roman" w:hAnsi="Times New Roman" w:cs="Times New Roman"/>
            <w:color w:val="000000" w:themeColor="text1"/>
            <w:sz w:val="20"/>
            <w:szCs w:val="20"/>
            <w:u w:val="none"/>
          </w:rPr>
          <w:t>/13531/</w:t>
        </w:r>
        <w:r w:rsidRPr="0032578F">
          <w:rPr>
            <w:rStyle w:val="a7"/>
            <w:rFonts w:ascii="Times New Roman" w:hAnsi="Times New Roman" w:cs="Times New Roman"/>
            <w:color w:val="000000" w:themeColor="text1"/>
            <w:sz w:val="20"/>
            <w:szCs w:val="20"/>
            <w:u w:val="none"/>
            <w:lang w:val="en-US"/>
          </w:rPr>
          <w:t>right</w:t>
        </w:r>
        <w:r w:rsidRPr="0032578F">
          <w:rPr>
            <w:rStyle w:val="a7"/>
            <w:rFonts w:ascii="Times New Roman" w:hAnsi="Times New Roman" w:cs="Times New Roman"/>
            <w:color w:val="000000" w:themeColor="text1"/>
            <w:sz w:val="20"/>
            <w:szCs w:val="20"/>
            <w:u w:val="none"/>
          </w:rPr>
          <w:t>-</w:t>
        </w:r>
        <w:r w:rsidRPr="0032578F">
          <w:rPr>
            <w:rStyle w:val="a7"/>
            <w:rFonts w:ascii="Times New Roman" w:hAnsi="Times New Roman" w:cs="Times New Roman"/>
            <w:color w:val="000000" w:themeColor="text1"/>
            <w:sz w:val="20"/>
            <w:szCs w:val="20"/>
            <w:u w:val="none"/>
            <w:lang w:val="en-US"/>
          </w:rPr>
          <w:t>on</w:t>
        </w:r>
        <w:r w:rsidRPr="0032578F">
          <w:rPr>
            <w:rStyle w:val="a7"/>
            <w:rFonts w:ascii="Times New Roman" w:hAnsi="Times New Roman" w:cs="Times New Roman"/>
            <w:color w:val="000000" w:themeColor="text1"/>
            <w:sz w:val="20"/>
            <w:szCs w:val="20"/>
            <w:u w:val="none"/>
          </w:rPr>
          <w:t>/#.</w:t>
        </w:r>
        <w:r w:rsidRPr="0032578F">
          <w:rPr>
            <w:rStyle w:val="a7"/>
            <w:rFonts w:ascii="Times New Roman" w:hAnsi="Times New Roman" w:cs="Times New Roman"/>
            <w:color w:val="000000" w:themeColor="text1"/>
            <w:sz w:val="20"/>
            <w:szCs w:val="20"/>
            <w:u w:val="none"/>
            <w:lang w:val="en-US"/>
          </w:rPr>
          <w:t>VvJIBfmLTIU</w:t>
        </w:r>
      </w:hyperlink>
      <w:r w:rsidRPr="0032578F">
        <w:rPr>
          <w:rStyle w:val="a7"/>
          <w:rFonts w:ascii="Times New Roman" w:hAnsi="Times New Roman" w:cs="Times New Roman"/>
          <w:color w:val="000000" w:themeColor="text1"/>
          <w:sz w:val="20"/>
          <w:szCs w:val="20"/>
          <w:u w:val="none"/>
        </w:rPr>
        <w:t xml:space="preserve">] </w:t>
      </w:r>
      <w:r w:rsidRPr="0032578F">
        <w:rPr>
          <w:rFonts w:ascii="Times New Roman" w:hAnsi="Times New Roman" w:cs="Times New Roman"/>
          <w:color w:val="000000" w:themeColor="text1"/>
          <w:sz w:val="20"/>
          <w:szCs w:val="20"/>
        </w:rPr>
        <w:t xml:space="preserve"> </w:t>
      </w:r>
      <w:r w:rsidRPr="00B421A6">
        <w:rPr>
          <w:rFonts w:ascii="Times New Roman" w:hAnsi="Times New Roman" w:cs="Times New Roman"/>
          <w:color w:val="000000" w:themeColor="text1"/>
          <w:sz w:val="20"/>
          <w:szCs w:val="20"/>
        </w:rPr>
        <w:t>(дата обращения: 08.04.2016)</w:t>
      </w:r>
    </w:p>
  </w:footnote>
  <w:footnote w:id="94">
    <w:p w:rsidR="00DD5C6F" w:rsidRPr="0032578F" w:rsidRDefault="00DD5C6F" w:rsidP="0032578F">
      <w:pPr>
        <w:spacing w:line="240" w:lineRule="auto"/>
        <w:jc w:val="both"/>
        <w:rPr>
          <w:rFonts w:ascii="Times New Roman" w:hAnsi="Times New Roman" w:cs="Times New Roman"/>
          <w:color w:val="000000" w:themeColor="text1"/>
          <w:sz w:val="20"/>
          <w:szCs w:val="20"/>
        </w:rPr>
      </w:pPr>
      <w:r w:rsidRPr="0032578F">
        <w:rPr>
          <w:rStyle w:val="a6"/>
          <w:rFonts w:ascii="Times New Roman" w:hAnsi="Times New Roman" w:cs="Times New Roman"/>
          <w:color w:val="000000" w:themeColor="text1"/>
          <w:sz w:val="20"/>
          <w:szCs w:val="20"/>
        </w:rPr>
        <w:footnoteRef/>
      </w:r>
      <w:r w:rsidRPr="0032578F">
        <w:rPr>
          <w:rFonts w:ascii="Times New Roman" w:hAnsi="Times New Roman" w:cs="Times New Roman"/>
          <w:color w:val="000000" w:themeColor="text1"/>
          <w:sz w:val="20"/>
          <w:szCs w:val="20"/>
        </w:rPr>
        <w:t xml:space="preserve"> Кулеба, Д. Проблемы роста европейской демократии // Газета «Зеркало недели. Украина»,  сетевое издание. – </w:t>
      </w:r>
      <w:r w:rsidRPr="0032578F">
        <w:rPr>
          <w:rFonts w:ascii="Times New Roman" w:hAnsi="Times New Roman" w:cs="Times New Roman"/>
          <w:color w:val="000000" w:themeColor="text1"/>
          <w:sz w:val="20"/>
          <w:szCs w:val="20"/>
          <w:lang w:val="en-US"/>
        </w:rPr>
        <w:t>URL</w:t>
      </w:r>
      <w:r w:rsidRPr="0032578F">
        <w:rPr>
          <w:rFonts w:ascii="Times New Roman" w:hAnsi="Times New Roman" w:cs="Times New Roman"/>
          <w:color w:val="000000" w:themeColor="text1"/>
          <w:sz w:val="20"/>
          <w:szCs w:val="20"/>
        </w:rPr>
        <w:t>: [</w:t>
      </w:r>
      <w:hyperlink r:id="rId29" w:history="1">
        <w:r w:rsidRPr="0032578F">
          <w:rPr>
            <w:rStyle w:val="a7"/>
            <w:rFonts w:ascii="Times New Roman" w:hAnsi="Times New Roman" w:cs="Times New Roman"/>
            <w:color w:val="000000" w:themeColor="text1"/>
            <w:sz w:val="20"/>
            <w:szCs w:val="20"/>
            <w:u w:val="none"/>
            <w:shd w:val="clear" w:color="auto" w:fill="FFFFFF"/>
            <w:lang w:val="en-US"/>
          </w:rPr>
          <w:t>http</w:t>
        </w:r>
        <w:r w:rsidRPr="0032578F">
          <w:rPr>
            <w:rStyle w:val="a7"/>
            <w:rFonts w:ascii="Times New Roman" w:hAnsi="Times New Roman" w:cs="Times New Roman"/>
            <w:color w:val="000000" w:themeColor="text1"/>
            <w:sz w:val="20"/>
            <w:szCs w:val="20"/>
            <w:u w:val="none"/>
            <w:shd w:val="clear" w:color="auto" w:fill="FFFFFF"/>
          </w:rPr>
          <w:t>://</w:t>
        </w:r>
        <w:r w:rsidRPr="0032578F">
          <w:rPr>
            <w:rStyle w:val="a7"/>
            <w:rFonts w:ascii="Times New Roman" w:hAnsi="Times New Roman" w:cs="Times New Roman"/>
            <w:color w:val="000000" w:themeColor="text1"/>
            <w:sz w:val="20"/>
            <w:szCs w:val="20"/>
            <w:u w:val="none"/>
            <w:shd w:val="clear" w:color="auto" w:fill="FFFFFF"/>
            <w:lang w:val="en-US"/>
          </w:rPr>
          <w:t>gazeta</w:t>
        </w:r>
        <w:r w:rsidRPr="0032578F">
          <w:rPr>
            <w:rStyle w:val="a7"/>
            <w:rFonts w:ascii="Times New Roman" w:hAnsi="Times New Roman" w:cs="Times New Roman"/>
            <w:color w:val="000000" w:themeColor="text1"/>
            <w:sz w:val="20"/>
            <w:szCs w:val="20"/>
            <w:u w:val="none"/>
            <w:shd w:val="clear" w:color="auto" w:fill="FFFFFF"/>
          </w:rPr>
          <w:t>.</w:t>
        </w:r>
        <w:r w:rsidRPr="0032578F">
          <w:rPr>
            <w:rStyle w:val="a7"/>
            <w:rFonts w:ascii="Times New Roman" w:hAnsi="Times New Roman" w:cs="Times New Roman"/>
            <w:color w:val="000000" w:themeColor="text1"/>
            <w:sz w:val="20"/>
            <w:szCs w:val="20"/>
            <w:u w:val="none"/>
            <w:shd w:val="clear" w:color="auto" w:fill="FFFFFF"/>
            <w:lang w:val="en-US"/>
          </w:rPr>
          <w:t>zn</w:t>
        </w:r>
        <w:r w:rsidRPr="0032578F">
          <w:rPr>
            <w:rStyle w:val="a7"/>
            <w:rFonts w:ascii="Times New Roman" w:hAnsi="Times New Roman" w:cs="Times New Roman"/>
            <w:color w:val="000000" w:themeColor="text1"/>
            <w:sz w:val="20"/>
            <w:szCs w:val="20"/>
            <w:u w:val="none"/>
            <w:shd w:val="clear" w:color="auto" w:fill="FFFFFF"/>
          </w:rPr>
          <w:t>.</w:t>
        </w:r>
        <w:r w:rsidRPr="0032578F">
          <w:rPr>
            <w:rStyle w:val="a7"/>
            <w:rFonts w:ascii="Times New Roman" w:hAnsi="Times New Roman" w:cs="Times New Roman"/>
            <w:color w:val="000000" w:themeColor="text1"/>
            <w:sz w:val="20"/>
            <w:szCs w:val="20"/>
            <w:u w:val="none"/>
            <w:shd w:val="clear" w:color="auto" w:fill="FFFFFF"/>
            <w:lang w:val="en-US"/>
          </w:rPr>
          <w:t>ua</w:t>
        </w:r>
        <w:r w:rsidRPr="0032578F">
          <w:rPr>
            <w:rStyle w:val="a7"/>
            <w:rFonts w:ascii="Times New Roman" w:hAnsi="Times New Roman" w:cs="Times New Roman"/>
            <w:color w:val="000000" w:themeColor="text1"/>
            <w:sz w:val="20"/>
            <w:szCs w:val="20"/>
            <w:u w:val="none"/>
            <w:shd w:val="clear" w:color="auto" w:fill="FFFFFF"/>
          </w:rPr>
          <w:t>/</w:t>
        </w:r>
        <w:r w:rsidRPr="0032578F">
          <w:rPr>
            <w:rStyle w:val="a7"/>
            <w:rFonts w:ascii="Times New Roman" w:hAnsi="Times New Roman" w:cs="Times New Roman"/>
            <w:color w:val="000000" w:themeColor="text1"/>
            <w:sz w:val="20"/>
            <w:szCs w:val="20"/>
            <w:u w:val="none"/>
            <w:shd w:val="clear" w:color="auto" w:fill="FFFFFF"/>
            <w:lang w:val="en-US"/>
          </w:rPr>
          <w:t>international</w:t>
        </w:r>
        <w:r w:rsidRPr="0032578F">
          <w:rPr>
            <w:rStyle w:val="a7"/>
            <w:rFonts w:ascii="Times New Roman" w:hAnsi="Times New Roman" w:cs="Times New Roman"/>
            <w:color w:val="000000" w:themeColor="text1"/>
            <w:sz w:val="20"/>
            <w:szCs w:val="20"/>
            <w:u w:val="none"/>
            <w:shd w:val="clear" w:color="auto" w:fill="FFFFFF"/>
          </w:rPr>
          <w:t>/</w:t>
        </w:r>
        <w:r w:rsidRPr="0032578F">
          <w:rPr>
            <w:rStyle w:val="a7"/>
            <w:rFonts w:ascii="Times New Roman" w:hAnsi="Times New Roman" w:cs="Times New Roman"/>
            <w:color w:val="000000" w:themeColor="text1"/>
            <w:sz w:val="20"/>
            <w:szCs w:val="20"/>
            <w:u w:val="none"/>
            <w:shd w:val="clear" w:color="auto" w:fill="FFFFFF"/>
            <w:lang w:val="en-US"/>
          </w:rPr>
          <w:t>problemy</w:t>
        </w:r>
        <w:r w:rsidRPr="0032578F">
          <w:rPr>
            <w:rStyle w:val="a7"/>
            <w:rFonts w:ascii="Times New Roman" w:hAnsi="Times New Roman" w:cs="Times New Roman"/>
            <w:color w:val="000000" w:themeColor="text1"/>
            <w:sz w:val="20"/>
            <w:szCs w:val="20"/>
            <w:u w:val="none"/>
            <w:shd w:val="clear" w:color="auto" w:fill="FFFFFF"/>
          </w:rPr>
          <w:t>-</w:t>
        </w:r>
        <w:r w:rsidRPr="0032578F">
          <w:rPr>
            <w:rStyle w:val="a7"/>
            <w:rFonts w:ascii="Times New Roman" w:hAnsi="Times New Roman" w:cs="Times New Roman"/>
            <w:color w:val="000000" w:themeColor="text1"/>
            <w:sz w:val="20"/>
            <w:szCs w:val="20"/>
            <w:u w:val="none"/>
            <w:shd w:val="clear" w:color="auto" w:fill="FFFFFF"/>
            <w:lang w:val="en-US"/>
          </w:rPr>
          <w:t>rosta</w:t>
        </w:r>
        <w:r w:rsidRPr="0032578F">
          <w:rPr>
            <w:rStyle w:val="a7"/>
            <w:rFonts w:ascii="Times New Roman" w:hAnsi="Times New Roman" w:cs="Times New Roman"/>
            <w:color w:val="000000" w:themeColor="text1"/>
            <w:sz w:val="20"/>
            <w:szCs w:val="20"/>
            <w:u w:val="none"/>
            <w:shd w:val="clear" w:color="auto" w:fill="FFFFFF"/>
          </w:rPr>
          <w:t>-</w:t>
        </w:r>
        <w:r w:rsidRPr="0032578F">
          <w:rPr>
            <w:rStyle w:val="a7"/>
            <w:rFonts w:ascii="Times New Roman" w:hAnsi="Times New Roman" w:cs="Times New Roman"/>
            <w:color w:val="000000" w:themeColor="text1"/>
            <w:sz w:val="20"/>
            <w:szCs w:val="20"/>
            <w:u w:val="none"/>
            <w:shd w:val="clear" w:color="auto" w:fill="FFFFFF"/>
            <w:lang w:val="en-US"/>
          </w:rPr>
          <w:t>evropeyskoy</w:t>
        </w:r>
        <w:r w:rsidRPr="0032578F">
          <w:rPr>
            <w:rStyle w:val="a7"/>
            <w:rFonts w:ascii="Times New Roman" w:hAnsi="Times New Roman" w:cs="Times New Roman"/>
            <w:color w:val="000000" w:themeColor="text1"/>
            <w:sz w:val="20"/>
            <w:szCs w:val="20"/>
            <w:u w:val="none"/>
            <w:shd w:val="clear" w:color="auto" w:fill="FFFFFF"/>
          </w:rPr>
          <w:t>-</w:t>
        </w:r>
        <w:r w:rsidRPr="0032578F">
          <w:rPr>
            <w:rStyle w:val="a7"/>
            <w:rFonts w:ascii="Times New Roman" w:hAnsi="Times New Roman" w:cs="Times New Roman"/>
            <w:color w:val="000000" w:themeColor="text1"/>
            <w:sz w:val="20"/>
            <w:szCs w:val="20"/>
            <w:u w:val="none"/>
            <w:shd w:val="clear" w:color="auto" w:fill="FFFFFF"/>
            <w:lang w:val="en-US"/>
          </w:rPr>
          <w:t>demokratii</w:t>
        </w:r>
        <w:r w:rsidRPr="0032578F">
          <w:rPr>
            <w:rStyle w:val="a7"/>
            <w:rFonts w:ascii="Times New Roman" w:hAnsi="Times New Roman" w:cs="Times New Roman"/>
            <w:color w:val="000000" w:themeColor="text1"/>
            <w:sz w:val="20"/>
            <w:szCs w:val="20"/>
            <w:u w:val="none"/>
            <w:shd w:val="clear" w:color="auto" w:fill="FFFFFF"/>
          </w:rPr>
          <w:t>-_.</w:t>
        </w:r>
        <w:r w:rsidRPr="0032578F">
          <w:rPr>
            <w:rStyle w:val="a7"/>
            <w:rFonts w:ascii="Times New Roman" w:hAnsi="Times New Roman" w:cs="Times New Roman"/>
            <w:color w:val="000000" w:themeColor="text1"/>
            <w:sz w:val="20"/>
            <w:szCs w:val="20"/>
            <w:u w:val="none"/>
            <w:shd w:val="clear" w:color="auto" w:fill="FFFFFF"/>
            <w:lang w:val="en-US"/>
          </w:rPr>
          <w:t>html</w:t>
        </w:r>
      </w:hyperlink>
      <w:r w:rsidRPr="0032578F">
        <w:rPr>
          <w:rStyle w:val="a7"/>
          <w:rFonts w:ascii="Times New Roman" w:hAnsi="Times New Roman" w:cs="Times New Roman"/>
          <w:color w:val="000000" w:themeColor="text1"/>
          <w:sz w:val="20"/>
          <w:szCs w:val="20"/>
          <w:u w:val="none"/>
          <w:shd w:val="clear" w:color="auto" w:fill="FFFFFF"/>
        </w:rPr>
        <w:t xml:space="preserve">] </w:t>
      </w:r>
      <w:r w:rsidRPr="0032578F">
        <w:rPr>
          <w:rFonts w:ascii="Times New Roman" w:hAnsi="Times New Roman" w:cs="Times New Roman"/>
          <w:color w:val="000000" w:themeColor="text1"/>
          <w:sz w:val="20"/>
          <w:szCs w:val="20"/>
        </w:rPr>
        <w:t>(дата обращения: 10.04.2016)</w:t>
      </w:r>
      <w:hyperlink r:id="rId30" w:history="1"/>
    </w:p>
  </w:footnote>
  <w:footnote w:id="95">
    <w:p w:rsidR="00DD5C6F" w:rsidRPr="001C5010" w:rsidRDefault="00DD5C6F" w:rsidP="0032578F">
      <w:pPr>
        <w:spacing w:line="240" w:lineRule="auto"/>
        <w:jc w:val="both"/>
        <w:rPr>
          <w:rFonts w:ascii="Times New Roman" w:hAnsi="Times New Roman" w:cs="Times New Roman"/>
          <w:color w:val="000000" w:themeColor="text1"/>
          <w:sz w:val="20"/>
          <w:szCs w:val="20"/>
        </w:rPr>
      </w:pPr>
      <w:r w:rsidRPr="0032578F">
        <w:rPr>
          <w:rStyle w:val="a6"/>
          <w:rFonts w:ascii="Times New Roman" w:hAnsi="Times New Roman" w:cs="Times New Roman"/>
          <w:color w:val="000000" w:themeColor="text1"/>
          <w:sz w:val="20"/>
          <w:szCs w:val="20"/>
        </w:rPr>
        <w:footnoteRef/>
      </w:r>
      <w:r w:rsidRPr="001C5010">
        <w:rPr>
          <w:rFonts w:ascii="Times New Roman" w:hAnsi="Times New Roman" w:cs="Times New Roman"/>
          <w:color w:val="000000" w:themeColor="text1"/>
          <w:sz w:val="20"/>
          <w:szCs w:val="20"/>
        </w:rPr>
        <w:t xml:space="preserve"> </w:t>
      </w:r>
      <w:r w:rsidRPr="00AC7272">
        <w:rPr>
          <w:rFonts w:ascii="Times New Roman" w:hAnsi="Times New Roman" w:cs="Times New Roman"/>
          <w:color w:val="000000" w:themeColor="text1"/>
          <w:sz w:val="20"/>
          <w:szCs w:val="20"/>
          <w:lang w:val="en-US"/>
        </w:rPr>
        <w:t>Traynor</w:t>
      </w:r>
      <w:r w:rsidRPr="001C5010">
        <w:rPr>
          <w:rFonts w:ascii="Times New Roman" w:hAnsi="Times New Roman" w:cs="Times New Roman"/>
          <w:color w:val="000000" w:themeColor="text1"/>
          <w:sz w:val="20"/>
          <w:szCs w:val="20"/>
        </w:rPr>
        <w:t xml:space="preserve">, </w:t>
      </w:r>
      <w:r w:rsidRPr="00AC7272">
        <w:rPr>
          <w:rFonts w:ascii="Times New Roman" w:hAnsi="Times New Roman" w:cs="Times New Roman"/>
          <w:color w:val="000000" w:themeColor="text1"/>
          <w:sz w:val="20"/>
          <w:szCs w:val="20"/>
          <w:lang w:val="en-US"/>
        </w:rPr>
        <w:t>Ian</w:t>
      </w:r>
      <w:r w:rsidRPr="001C5010">
        <w:rPr>
          <w:rFonts w:ascii="Times New Roman" w:hAnsi="Times New Roman" w:cs="Times New Roman"/>
          <w:color w:val="000000" w:themeColor="text1"/>
          <w:sz w:val="20"/>
          <w:szCs w:val="20"/>
        </w:rPr>
        <w:t xml:space="preserve">. </w:t>
      </w:r>
      <w:r w:rsidRPr="00AC7272">
        <w:rPr>
          <w:rFonts w:ascii="Times New Roman" w:hAnsi="Times New Roman" w:cs="Times New Roman"/>
          <w:color w:val="000000" w:themeColor="text1"/>
          <w:sz w:val="20"/>
          <w:szCs w:val="20"/>
          <w:lang w:val="en-US"/>
        </w:rPr>
        <w:t>European</w:t>
      </w:r>
      <w:r w:rsidRPr="001C5010">
        <w:rPr>
          <w:rFonts w:ascii="Times New Roman" w:hAnsi="Times New Roman" w:cs="Times New Roman"/>
          <w:color w:val="000000" w:themeColor="text1"/>
          <w:sz w:val="20"/>
          <w:szCs w:val="20"/>
        </w:rPr>
        <w:t xml:space="preserve"> </w:t>
      </w:r>
      <w:r w:rsidRPr="00AC7272">
        <w:rPr>
          <w:rFonts w:ascii="Times New Roman" w:hAnsi="Times New Roman" w:cs="Times New Roman"/>
          <w:color w:val="000000" w:themeColor="text1"/>
          <w:sz w:val="20"/>
          <w:szCs w:val="20"/>
          <w:lang w:val="en-US"/>
        </w:rPr>
        <w:t>polls</w:t>
      </w:r>
      <w:r w:rsidRPr="001C5010">
        <w:rPr>
          <w:rFonts w:ascii="Times New Roman" w:hAnsi="Times New Roman" w:cs="Times New Roman"/>
          <w:color w:val="000000" w:themeColor="text1"/>
          <w:sz w:val="20"/>
          <w:szCs w:val="20"/>
        </w:rPr>
        <w:t xml:space="preserve"> </w:t>
      </w:r>
      <w:r w:rsidRPr="00AC7272">
        <w:rPr>
          <w:rFonts w:ascii="Times New Roman" w:hAnsi="Times New Roman" w:cs="Times New Roman"/>
          <w:color w:val="000000" w:themeColor="text1"/>
          <w:sz w:val="20"/>
          <w:szCs w:val="20"/>
          <w:lang w:val="en-US"/>
        </w:rPr>
        <w:t>herald</w:t>
      </w:r>
      <w:r w:rsidRPr="001C5010">
        <w:rPr>
          <w:rFonts w:ascii="Times New Roman" w:hAnsi="Times New Roman" w:cs="Times New Roman"/>
          <w:color w:val="000000" w:themeColor="text1"/>
          <w:sz w:val="20"/>
          <w:szCs w:val="20"/>
        </w:rPr>
        <w:t xml:space="preserve"> </w:t>
      </w:r>
      <w:r w:rsidRPr="00AC7272">
        <w:rPr>
          <w:rFonts w:ascii="Times New Roman" w:hAnsi="Times New Roman" w:cs="Times New Roman"/>
          <w:color w:val="000000" w:themeColor="text1"/>
          <w:sz w:val="20"/>
          <w:szCs w:val="20"/>
          <w:lang w:val="en-US"/>
        </w:rPr>
        <w:t>clash</w:t>
      </w:r>
      <w:r w:rsidRPr="001C5010">
        <w:rPr>
          <w:rFonts w:ascii="Times New Roman" w:hAnsi="Times New Roman" w:cs="Times New Roman"/>
          <w:color w:val="000000" w:themeColor="text1"/>
          <w:sz w:val="20"/>
          <w:szCs w:val="20"/>
        </w:rPr>
        <w:t xml:space="preserve"> </w:t>
      </w:r>
      <w:r w:rsidRPr="00AC7272">
        <w:rPr>
          <w:rFonts w:ascii="Times New Roman" w:hAnsi="Times New Roman" w:cs="Times New Roman"/>
          <w:color w:val="000000" w:themeColor="text1"/>
          <w:sz w:val="20"/>
          <w:szCs w:val="20"/>
          <w:lang w:val="en-US"/>
        </w:rPr>
        <w:t>of</w:t>
      </w:r>
      <w:r w:rsidRPr="001C5010">
        <w:rPr>
          <w:rFonts w:ascii="Times New Roman" w:hAnsi="Times New Roman" w:cs="Times New Roman"/>
          <w:color w:val="000000" w:themeColor="text1"/>
          <w:sz w:val="20"/>
          <w:szCs w:val="20"/>
        </w:rPr>
        <w:t xml:space="preserve"> </w:t>
      </w:r>
      <w:r w:rsidRPr="00AC7272">
        <w:rPr>
          <w:rFonts w:ascii="Times New Roman" w:hAnsi="Times New Roman" w:cs="Times New Roman"/>
          <w:color w:val="000000" w:themeColor="text1"/>
          <w:sz w:val="20"/>
          <w:szCs w:val="20"/>
          <w:lang w:val="en-US"/>
        </w:rPr>
        <w:t>Europe</w:t>
      </w:r>
      <w:r w:rsidRPr="001C5010">
        <w:rPr>
          <w:rFonts w:ascii="Times New Roman" w:hAnsi="Times New Roman" w:cs="Times New Roman"/>
          <w:color w:val="000000" w:themeColor="text1"/>
          <w:sz w:val="20"/>
          <w:szCs w:val="20"/>
        </w:rPr>
        <w:t>’</w:t>
      </w:r>
      <w:r w:rsidRPr="00AC7272">
        <w:rPr>
          <w:rFonts w:ascii="Times New Roman" w:hAnsi="Times New Roman" w:cs="Times New Roman"/>
          <w:color w:val="000000" w:themeColor="text1"/>
          <w:sz w:val="20"/>
          <w:szCs w:val="20"/>
          <w:lang w:val="en-US"/>
        </w:rPr>
        <w:t>s</w:t>
      </w:r>
      <w:r w:rsidRPr="001C5010">
        <w:rPr>
          <w:rFonts w:ascii="Times New Roman" w:hAnsi="Times New Roman" w:cs="Times New Roman"/>
          <w:color w:val="000000" w:themeColor="text1"/>
          <w:sz w:val="20"/>
          <w:szCs w:val="20"/>
        </w:rPr>
        <w:t xml:space="preserve"> </w:t>
      </w:r>
      <w:r w:rsidRPr="00AC7272">
        <w:rPr>
          <w:rFonts w:ascii="Times New Roman" w:hAnsi="Times New Roman" w:cs="Times New Roman"/>
          <w:color w:val="000000" w:themeColor="text1"/>
          <w:sz w:val="20"/>
          <w:szCs w:val="20"/>
          <w:lang w:val="en-US"/>
        </w:rPr>
        <w:t>titans</w:t>
      </w:r>
      <w:r w:rsidRPr="001C5010">
        <w:rPr>
          <w:rFonts w:ascii="Times New Roman" w:hAnsi="Times New Roman" w:cs="Times New Roman"/>
          <w:color w:val="000000" w:themeColor="text1"/>
          <w:sz w:val="20"/>
          <w:szCs w:val="20"/>
        </w:rPr>
        <w:t xml:space="preserve"> // </w:t>
      </w:r>
      <w:r w:rsidRPr="00AC7272">
        <w:rPr>
          <w:rFonts w:ascii="Times New Roman" w:hAnsi="Times New Roman" w:cs="Times New Roman"/>
          <w:color w:val="000000" w:themeColor="text1"/>
          <w:sz w:val="20"/>
          <w:szCs w:val="20"/>
        </w:rPr>
        <w:t>Ежедневная</w:t>
      </w:r>
      <w:r w:rsidRPr="001C5010">
        <w:rPr>
          <w:rFonts w:ascii="Times New Roman" w:hAnsi="Times New Roman" w:cs="Times New Roman"/>
          <w:color w:val="000000" w:themeColor="text1"/>
          <w:sz w:val="20"/>
          <w:szCs w:val="20"/>
        </w:rPr>
        <w:t xml:space="preserve"> </w:t>
      </w:r>
      <w:r w:rsidRPr="00AC7272">
        <w:rPr>
          <w:rFonts w:ascii="Times New Roman" w:hAnsi="Times New Roman" w:cs="Times New Roman"/>
          <w:color w:val="000000" w:themeColor="text1"/>
          <w:sz w:val="20"/>
          <w:szCs w:val="20"/>
        </w:rPr>
        <w:t>газета</w:t>
      </w:r>
      <w:r w:rsidRPr="001C5010">
        <w:rPr>
          <w:rFonts w:ascii="Times New Roman" w:hAnsi="Times New Roman" w:cs="Times New Roman"/>
          <w:color w:val="000000" w:themeColor="text1"/>
          <w:sz w:val="20"/>
          <w:szCs w:val="20"/>
        </w:rPr>
        <w:t xml:space="preserve"> «</w:t>
      </w:r>
      <w:r w:rsidRPr="00AC7272">
        <w:rPr>
          <w:rFonts w:ascii="Times New Roman" w:hAnsi="Times New Roman" w:cs="Times New Roman"/>
          <w:color w:val="000000" w:themeColor="text1"/>
          <w:sz w:val="20"/>
          <w:szCs w:val="20"/>
          <w:lang w:val="en-US"/>
        </w:rPr>
        <w:t>The</w:t>
      </w:r>
      <w:r w:rsidRPr="001C5010">
        <w:rPr>
          <w:rFonts w:ascii="Times New Roman" w:hAnsi="Times New Roman" w:cs="Times New Roman"/>
          <w:color w:val="000000" w:themeColor="text1"/>
          <w:sz w:val="20"/>
          <w:szCs w:val="20"/>
        </w:rPr>
        <w:t xml:space="preserve"> </w:t>
      </w:r>
      <w:r w:rsidRPr="00AC7272">
        <w:rPr>
          <w:rFonts w:ascii="Times New Roman" w:hAnsi="Times New Roman" w:cs="Times New Roman"/>
          <w:color w:val="000000" w:themeColor="text1"/>
          <w:sz w:val="20"/>
          <w:szCs w:val="20"/>
          <w:lang w:val="en-US"/>
        </w:rPr>
        <w:t>Guardian</w:t>
      </w:r>
      <w:r w:rsidRPr="001C5010">
        <w:rPr>
          <w:rFonts w:ascii="Times New Roman" w:hAnsi="Times New Roman" w:cs="Times New Roman"/>
          <w:color w:val="000000" w:themeColor="text1"/>
          <w:sz w:val="20"/>
          <w:szCs w:val="20"/>
        </w:rPr>
        <w:t xml:space="preserve">», </w:t>
      </w:r>
      <w:r w:rsidRPr="00AC7272">
        <w:rPr>
          <w:rFonts w:ascii="Times New Roman" w:hAnsi="Times New Roman" w:cs="Times New Roman"/>
          <w:color w:val="000000" w:themeColor="text1"/>
          <w:sz w:val="20"/>
          <w:szCs w:val="20"/>
        </w:rPr>
        <w:t>Интернет</w:t>
      </w:r>
      <w:r w:rsidRPr="001C5010">
        <w:rPr>
          <w:rFonts w:ascii="Times New Roman" w:hAnsi="Times New Roman" w:cs="Times New Roman"/>
          <w:color w:val="000000" w:themeColor="text1"/>
          <w:sz w:val="20"/>
          <w:szCs w:val="20"/>
        </w:rPr>
        <w:t>-</w:t>
      </w:r>
      <w:r w:rsidRPr="00AC7272">
        <w:rPr>
          <w:rFonts w:ascii="Times New Roman" w:hAnsi="Times New Roman" w:cs="Times New Roman"/>
          <w:color w:val="000000" w:themeColor="text1"/>
          <w:sz w:val="20"/>
          <w:szCs w:val="20"/>
        </w:rPr>
        <w:t>издание</w:t>
      </w:r>
      <w:r w:rsidRPr="001C5010">
        <w:rPr>
          <w:rFonts w:ascii="Times New Roman" w:hAnsi="Times New Roman" w:cs="Times New Roman"/>
          <w:color w:val="000000" w:themeColor="text1"/>
          <w:sz w:val="20"/>
          <w:szCs w:val="20"/>
        </w:rPr>
        <w:t xml:space="preserve">. – </w:t>
      </w:r>
      <w:r w:rsidRPr="00AC7272">
        <w:rPr>
          <w:rFonts w:ascii="Times New Roman" w:hAnsi="Times New Roman" w:cs="Times New Roman"/>
          <w:color w:val="000000" w:themeColor="text1"/>
          <w:sz w:val="20"/>
          <w:szCs w:val="20"/>
          <w:lang w:val="en-US"/>
        </w:rPr>
        <w:t>URL</w:t>
      </w:r>
      <w:r w:rsidRPr="001C5010">
        <w:rPr>
          <w:rFonts w:ascii="Times New Roman" w:hAnsi="Times New Roman" w:cs="Times New Roman"/>
          <w:color w:val="000000" w:themeColor="text1"/>
          <w:sz w:val="20"/>
          <w:szCs w:val="20"/>
        </w:rPr>
        <w:t>: [</w:t>
      </w:r>
      <w:hyperlink r:id="rId31" w:history="1">
        <w:r w:rsidRPr="00AC7272">
          <w:rPr>
            <w:rStyle w:val="a7"/>
            <w:rFonts w:ascii="Times New Roman" w:hAnsi="Times New Roman" w:cs="Times New Roman"/>
            <w:color w:val="000000" w:themeColor="text1"/>
            <w:sz w:val="20"/>
            <w:szCs w:val="20"/>
            <w:u w:val="none"/>
            <w:lang w:val="en-US"/>
          </w:rPr>
          <w:t>http</w:t>
        </w:r>
        <w:r w:rsidRPr="001C5010">
          <w:rPr>
            <w:rStyle w:val="a7"/>
            <w:rFonts w:ascii="Times New Roman" w:hAnsi="Times New Roman" w:cs="Times New Roman"/>
            <w:color w:val="000000" w:themeColor="text1"/>
            <w:sz w:val="20"/>
            <w:szCs w:val="20"/>
            <w:u w:val="none"/>
          </w:rPr>
          <w:t>://</w:t>
        </w:r>
        <w:r w:rsidRPr="00AC7272">
          <w:rPr>
            <w:rStyle w:val="a7"/>
            <w:rFonts w:ascii="Times New Roman" w:hAnsi="Times New Roman" w:cs="Times New Roman"/>
            <w:color w:val="000000" w:themeColor="text1"/>
            <w:sz w:val="20"/>
            <w:szCs w:val="20"/>
            <w:u w:val="none"/>
            <w:lang w:val="en-US"/>
          </w:rPr>
          <w:t>www</w:t>
        </w:r>
        <w:r w:rsidRPr="001C5010">
          <w:rPr>
            <w:rStyle w:val="a7"/>
            <w:rFonts w:ascii="Times New Roman" w:hAnsi="Times New Roman" w:cs="Times New Roman"/>
            <w:color w:val="000000" w:themeColor="text1"/>
            <w:sz w:val="20"/>
            <w:szCs w:val="20"/>
            <w:u w:val="none"/>
          </w:rPr>
          <w:t>.</w:t>
        </w:r>
        <w:r w:rsidRPr="00AC7272">
          <w:rPr>
            <w:rStyle w:val="a7"/>
            <w:rFonts w:ascii="Times New Roman" w:hAnsi="Times New Roman" w:cs="Times New Roman"/>
            <w:color w:val="000000" w:themeColor="text1"/>
            <w:sz w:val="20"/>
            <w:szCs w:val="20"/>
            <w:u w:val="none"/>
            <w:lang w:val="en-US"/>
          </w:rPr>
          <w:t>theguardian</w:t>
        </w:r>
        <w:r w:rsidRPr="001C5010">
          <w:rPr>
            <w:rStyle w:val="a7"/>
            <w:rFonts w:ascii="Times New Roman" w:hAnsi="Times New Roman" w:cs="Times New Roman"/>
            <w:color w:val="000000" w:themeColor="text1"/>
            <w:sz w:val="20"/>
            <w:szCs w:val="20"/>
            <w:u w:val="none"/>
          </w:rPr>
          <w:t>.</w:t>
        </w:r>
        <w:r w:rsidRPr="00AC7272">
          <w:rPr>
            <w:rStyle w:val="a7"/>
            <w:rFonts w:ascii="Times New Roman" w:hAnsi="Times New Roman" w:cs="Times New Roman"/>
            <w:color w:val="000000" w:themeColor="text1"/>
            <w:sz w:val="20"/>
            <w:szCs w:val="20"/>
            <w:u w:val="none"/>
            <w:lang w:val="en-US"/>
          </w:rPr>
          <w:t>com</w:t>
        </w:r>
        <w:r w:rsidRPr="001C5010">
          <w:rPr>
            <w:rStyle w:val="a7"/>
            <w:rFonts w:ascii="Times New Roman" w:hAnsi="Times New Roman" w:cs="Times New Roman"/>
            <w:color w:val="000000" w:themeColor="text1"/>
            <w:sz w:val="20"/>
            <w:szCs w:val="20"/>
            <w:u w:val="none"/>
          </w:rPr>
          <w:t>/</w:t>
        </w:r>
        <w:r w:rsidRPr="00AC7272">
          <w:rPr>
            <w:rStyle w:val="a7"/>
            <w:rFonts w:ascii="Times New Roman" w:hAnsi="Times New Roman" w:cs="Times New Roman"/>
            <w:color w:val="000000" w:themeColor="text1"/>
            <w:sz w:val="20"/>
            <w:szCs w:val="20"/>
            <w:u w:val="none"/>
            <w:lang w:val="en-US"/>
          </w:rPr>
          <w:t>world</w:t>
        </w:r>
        <w:r w:rsidRPr="001C5010">
          <w:rPr>
            <w:rStyle w:val="a7"/>
            <w:rFonts w:ascii="Times New Roman" w:hAnsi="Times New Roman" w:cs="Times New Roman"/>
            <w:color w:val="000000" w:themeColor="text1"/>
            <w:sz w:val="20"/>
            <w:szCs w:val="20"/>
            <w:u w:val="none"/>
          </w:rPr>
          <w:t>/2014/</w:t>
        </w:r>
        <w:r w:rsidRPr="00AC7272">
          <w:rPr>
            <w:rStyle w:val="a7"/>
            <w:rFonts w:ascii="Times New Roman" w:hAnsi="Times New Roman" w:cs="Times New Roman"/>
            <w:color w:val="000000" w:themeColor="text1"/>
            <w:sz w:val="20"/>
            <w:szCs w:val="20"/>
            <w:u w:val="none"/>
            <w:lang w:val="en-US"/>
          </w:rPr>
          <w:t>may</w:t>
        </w:r>
        <w:r w:rsidRPr="001C5010">
          <w:rPr>
            <w:rStyle w:val="a7"/>
            <w:rFonts w:ascii="Times New Roman" w:hAnsi="Times New Roman" w:cs="Times New Roman"/>
            <w:color w:val="000000" w:themeColor="text1"/>
            <w:sz w:val="20"/>
            <w:szCs w:val="20"/>
            <w:u w:val="none"/>
          </w:rPr>
          <w:t>/21/</w:t>
        </w:r>
        <w:r w:rsidRPr="00AC7272">
          <w:rPr>
            <w:rStyle w:val="a7"/>
            <w:rFonts w:ascii="Times New Roman" w:hAnsi="Times New Roman" w:cs="Times New Roman"/>
            <w:color w:val="000000" w:themeColor="text1"/>
            <w:sz w:val="20"/>
            <w:szCs w:val="20"/>
            <w:u w:val="none"/>
            <w:lang w:val="en-US"/>
          </w:rPr>
          <w:t>european</w:t>
        </w:r>
        <w:r w:rsidRPr="001C5010">
          <w:rPr>
            <w:rStyle w:val="a7"/>
            <w:rFonts w:ascii="Times New Roman" w:hAnsi="Times New Roman" w:cs="Times New Roman"/>
            <w:color w:val="000000" w:themeColor="text1"/>
            <w:sz w:val="20"/>
            <w:szCs w:val="20"/>
            <w:u w:val="none"/>
          </w:rPr>
          <w:t>-</w:t>
        </w:r>
        <w:r w:rsidRPr="00AC7272">
          <w:rPr>
            <w:rStyle w:val="a7"/>
            <w:rFonts w:ascii="Times New Roman" w:hAnsi="Times New Roman" w:cs="Times New Roman"/>
            <w:color w:val="000000" w:themeColor="text1"/>
            <w:sz w:val="20"/>
            <w:szCs w:val="20"/>
            <w:u w:val="none"/>
            <w:lang w:val="en-US"/>
          </w:rPr>
          <w:t>commission</w:t>
        </w:r>
        <w:r w:rsidRPr="001C5010">
          <w:rPr>
            <w:rStyle w:val="a7"/>
            <w:rFonts w:ascii="Times New Roman" w:hAnsi="Times New Roman" w:cs="Times New Roman"/>
            <w:color w:val="000000" w:themeColor="text1"/>
            <w:sz w:val="20"/>
            <w:szCs w:val="20"/>
            <w:u w:val="none"/>
          </w:rPr>
          <w:t>-</w:t>
        </w:r>
        <w:r w:rsidRPr="00AC7272">
          <w:rPr>
            <w:rStyle w:val="a7"/>
            <w:rFonts w:ascii="Times New Roman" w:hAnsi="Times New Roman" w:cs="Times New Roman"/>
            <w:color w:val="000000" w:themeColor="text1"/>
            <w:sz w:val="20"/>
            <w:szCs w:val="20"/>
            <w:u w:val="none"/>
            <w:lang w:val="en-US"/>
          </w:rPr>
          <w:t>eu</w:t>
        </w:r>
      </w:hyperlink>
      <w:r w:rsidRPr="001C5010">
        <w:rPr>
          <w:rFonts w:ascii="Times New Roman" w:hAnsi="Times New Roman" w:cs="Times New Roman"/>
          <w:color w:val="000000" w:themeColor="text1"/>
          <w:sz w:val="20"/>
          <w:szCs w:val="20"/>
        </w:rPr>
        <w:t>] (</w:t>
      </w:r>
      <w:r w:rsidRPr="00AC7272">
        <w:rPr>
          <w:rFonts w:ascii="Times New Roman" w:hAnsi="Times New Roman" w:cs="Times New Roman"/>
          <w:color w:val="000000" w:themeColor="text1"/>
          <w:sz w:val="20"/>
          <w:szCs w:val="20"/>
        </w:rPr>
        <w:t>дата</w:t>
      </w:r>
      <w:r w:rsidRPr="001C5010">
        <w:rPr>
          <w:rFonts w:ascii="Times New Roman" w:hAnsi="Times New Roman" w:cs="Times New Roman"/>
          <w:color w:val="000000" w:themeColor="text1"/>
          <w:sz w:val="20"/>
          <w:szCs w:val="20"/>
        </w:rPr>
        <w:t xml:space="preserve"> </w:t>
      </w:r>
      <w:r w:rsidRPr="00AC7272">
        <w:rPr>
          <w:rFonts w:ascii="Times New Roman" w:hAnsi="Times New Roman" w:cs="Times New Roman"/>
          <w:color w:val="000000" w:themeColor="text1"/>
          <w:sz w:val="20"/>
          <w:szCs w:val="20"/>
        </w:rPr>
        <w:t>обращения</w:t>
      </w:r>
      <w:r w:rsidRPr="001C5010">
        <w:rPr>
          <w:rFonts w:ascii="Times New Roman" w:hAnsi="Times New Roman" w:cs="Times New Roman"/>
          <w:color w:val="000000" w:themeColor="text1"/>
          <w:sz w:val="20"/>
          <w:szCs w:val="20"/>
        </w:rPr>
        <w:t>: 10.04.2016)</w:t>
      </w:r>
    </w:p>
  </w:footnote>
  <w:footnote w:id="96">
    <w:p w:rsidR="00DD5C6F" w:rsidRPr="0032578F" w:rsidRDefault="00DD5C6F" w:rsidP="0032578F">
      <w:pPr>
        <w:spacing w:line="240" w:lineRule="auto"/>
        <w:jc w:val="both"/>
        <w:rPr>
          <w:rFonts w:ascii="Times New Roman" w:hAnsi="Times New Roman" w:cs="Times New Roman"/>
          <w:color w:val="000000" w:themeColor="text1"/>
          <w:sz w:val="20"/>
          <w:szCs w:val="20"/>
        </w:rPr>
      </w:pPr>
      <w:r w:rsidRPr="0032578F">
        <w:rPr>
          <w:rStyle w:val="a6"/>
          <w:rFonts w:ascii="Times New Roman" w:hAnsi="Times New Roman" w:cs="Times New Roman"/>
          <w:color w:val="000000" w:themeColor="text1"/>
          <w:sz w:val="20"/>
          <w:szCs w:val="20"/>
        </w:rPr>
        <w:footnoteRef/>
      </w:r>
      <w:r w:rsidRPr="0032578F">
        <w:rPr>
          <w:rFonts w:ascii="Times New Roman" w:hAnsi="Times New Roman" w:cs="Times New Roman"/>
          <w:color w:val="000000" w:themeColor="text1"/>
          <w:sz w:val="20"/>
          <w:szCs w:val="20"/>
        </w:rPr>
        <w:t xml:space="preserve"> Самсонова, Т. Выборы прошли, а в Европе продолжают нервничать // Российское сетевое издание «</w:t>
      </w:r>
      <w:r w:rsidRPr="0032578F">
        <w:rPr>
          <w:rFonts w:ascii="Times New Roman" w:hAnsi="Times New Roman" w:cs="Times New Roman"/>
          <w:color w:val="000000" w:themeColor="text1"/>
          <w:sz w:val="20"/>
          <w:szCs w:val="20"/>
          <w:lang w:val="en-US"/>
        </w:rPr>
        <w:t>Slon</w:t>
      </w:r>
      <w:r w:rsidRPr="0032578F">
        <w:rPr>
          <w:rFonts w:ascii="Times New Roman" w:hAnsi="Times New Roman" w:cs="Times New Roman"/>
          <w:color w:val="000000" w:themeColor="text1"/>
          <w:sz w:val="20"/>
          <w:szCs w:val="20"/>
        </w:rPr>
        <w:t>.</w:t>
      </w:r>
      <w:r w:rsidRPr="0032578F">
        <w:rPr>
          <w:rFonts w:ascii="Times New Roman" w:hAnsi="Times New Roman" w:cs="Times New Roman"/>
          <w:color w:val="000000" w:themeColor="text1"/>
          <w:sz w:val="20"/>
          <w:szCs w:val="20"/>
          <w:lang w:val="en-US"/>
        </w:rPr>
        <w:t>ru</w:t>
      </w:r>
      <w:r w:rsidRPr="0032578F">
        <w:rPr>
          <w:rFonts w:ascii="Times New Roman" w:hAnsi="Times New Roman" w:cs="Times New Roman"/>
          <w:color w:val="000000" w:themeColor="text1"/>
          <w:sz w:val="20"/>
          <w:szCs w:val="20"/>
        </w:rPr>
        <w:t xml:space="preserve">». – Май 2014. – </w:t>
      </w:r>
      <w:r w:rsidRPr="0032578F">
        <w:rPr>
          <w:rFonts w:ascii="Times New Roman" w:hAnsi="Times New Roman" w:cs="Times New Roman"/>
          <w:color w:val="000000" w:themeColor="text1"/>
          <w:sz w:val="20"/>
          <w:szCs w:val="20"/>
          <w:lang w:val="en-US"/>
        </w:rPr>
        <w:t>URL</w:t>
      </w:r>
      <w:r w:rsidRPr="0032578F">
        <w:rPr>
          <w:rFonts w:ascii="Times New Roman" w:hAnsi="Times New Roman" w:cs="Times New Roman"/>
          <w:color w:val="000000" w:themeColor="text1"/>
          <w:sz w:val="20"/>
          <w:szCs w:val="20"/>
        </w:rPr>
        <w:t>: [</w:t>
      </w:r>
      <w:hyperlink r:id="rId32" w:history="1">
        <w:r w:rsidRPr="0032578F">
          <w:rPr>
            <w:rStyle w:val="a7"/>
            <w:rFonts w:ascii="Times New Roman" w:hAnsi="Times New Roman" w:cs="Times New Roman"/>
            <w:color w:val="000000" w:themeColor="text1"/>
            <w:sz w:val="20"/>
            <w:szCs w:val="20"/>
            <w:u w:val="none"/>
            <w:lang w:val="en-US"/>
          </w:rPr>
          <w:t>http</w:t>
        </w:r>
        <w:r w:rsidRPr="0032578F">
          <w:rPr>
            <w:rStyle w:val="a7"/>
            <w:rFonts w:ascii="Times New Roman" w:hAnsi="Times New Roman" w:cs="Times New Roman"/>
            <w:color w:val="000000" w:themeColor="text1"/>
            <w:sz w:val="20"/>
            <w:szCs w:val="20"/>
            <w:u w:val="none"/>
          </w:rPr>
          <w:t>://</w:t>
        </w:r>
        <w:r w:rsidRPr="0032578F">
          <w:rPr>
            <w:rStyle w:val="a7"/>
            <w:rFonts w:ascii="Times New Roman" w:hAnsi="Times New Roman" w:cs="Times New Roman"/>
            <w:color w:val="000000" w:themeColor="text1"/>
            <w:sz w:val="20"/>
            <w:szCs w:val="20"/>
            <w:u w:val="none"/>
            <w:lang w:val="en-US"/>
          </w:rPr>
          <w:t>slon</w:t>
        </w:r>
        <w:r w:rsidRPr="0032578F">
          <w:rPr>
            <w:rStyle w:val="a7"/>
            <w:rFonts w:ascii="Times New Roman" w:hAnsi="Times New Roman" w:cs="Times New Roman"/>
            <w:color w:val="000000" w:themeColor="text1"/>
            <w:sz w:val="20"/>
            <w:szCs w:val="20"/>
            <w:u w:val="none"/>
          </w:rPr>
          <w:t>.</w:t>
        </w:r>
        <w:r w:rsidRPr="0032578F">
          <w:rPr>
            <w:rStyle w:val="a7"/>
            <w:rFonts w:ascii="Times New Roman" w:hAnsi="Times New Roman" w:cs="Times New Roman"/>
            <w:color w:val="000000" w:themeColor="text1"/>
            <w:sz w:val="20"/>
            <w:szCs w:val="20"/>
            <w:u w:val="none"/>
            <w:lang w:val="en-US"/>
          </w:rPr>
          <w:t>ru</w:t>
        </w:r>
        <w:r w:rsidRPr="0032578F">
          <w:rPr>
            <w:rStyle w:val="a7"/>
            <w:rFonts w:ascii="Times New Roman" w:hAnsi="Times New Roman" w:cs="Times New Roman"/>
            <w:color w:val="000000" w:themeColor="text1"/>
            <w:sz w:val="20"/>
            <w:szCs w:val="20"/>
            <w:u w:val="none"/>
          </w:rPr>
          <w:t>/</w:t>
        </w:r>
        <w:r w:rsidRPr="0032578F">
          <w:rPr>
            <w:rStyle w:val="a7"/>
            <w:rFonts w:ascii="Times New Roman" w:hAnsi="Times New Roman" w:cs="Times New Roman"/>
            <w:color w:val="000000" w:themeColor="text1"/>
            <w:sz w:val="20"/>
            <w:szCs w:val="20"/>
            <w:u w:val="none"/>
            <w:lang w:val="en-US"/>
          </w:rPr>
          <w:t>world</w:t>
        </w:r>
        <w:r w:rsidRPr="0032578F">
          <w:rPr>
            <w:rStyle w:val="a7"/>
            <w:rFonts w:ascii="Times New Roman" w:hAnsi="Times New Roman" w:cs="Times New Roman"/>
            <w:color w:val="000000" w:themeColor="text1"/>
            <w:sz w:val="20"/>
            <w:szCs w:val="20"/>
            <w:u w:val="none"/>
          </w:rPr>
          <w:t>/</w:t>
        </w:r>
        <w:r w:rsidRPr="0032578F">
          <w:rPr>
            <w:rStyle w:val="a7"/>
            <w:rFonts w:ascii="Times New Roman" w:hAnsi="Times New Roman" w:cs="Times New Roman"/>
            <w:color w:val="000000" w:themeColor="text1"/>
            <w:sz w:val="20"/>
            <w:szCs w:val="20"/>
            <w:u w:val="none"/>
            <w:lang w:val="en-US"/>
          </w:rPr>
          <w:t>vybory</w:t>
        </w:r>
        <w:r w:rsidRPr="0032578F">
          <w:rPr>
            <w:rStyle w:val="a7"/>
            <w:rFonts w:ascii="Times New Roman" w:hAnsi="Times New Roman" w:cs="Times New Roman"/>
            <w:color w:val="000000" w:themeColor="text1"/>
            <w:sz w:val="20"/>
            <w:szCs w:val="20"/>
            <w:u w:val="none"/>
          </w:rPr>
          <w:t>_</w:t>
        </w:r>
        <w:r w:rsidRPr="0032578F">
          <w:rPr>
            <w:rStyle w:val="a7"/>
            <w:rFonts w:ascii="Times New Roman" w:hAnsi="Times New Roman" w:cs="Times New Roman"/>
            <w:color w:val="000000" w:themeColor="text1"/>
            <w:sz w:val="20"/>
            <w:szCs w:val="20"/>
            <w:u w:val="none"/>
            <w:lang w:val="en-US"/>
          </w:rPr>
          <w:t>proshli</w:t>
        </w:r>
        <w:r w:rsidRPr="0032578F">
          <w:rPr>
            <w:rStyle w:val="a7"/>
            <w:rFonts w:ascii="Times New Roman" w:hAnsi="Times New Roman" w:cs="Times New Roman"/>
            <w:color w:val="000000" w:themeColor="text1"/>
            <w:sz w:val="20"/>
            <w:szCs w:val="20"/>
            <w:u w:val="none"/>
          </w:rPr>
          <w:t>_</w:t>
        </w:r>
        <w:r w:rsidRPr="0032578F">
          <w:rPr>
            <w:rStyle w:val="a7"/>
            <w:rFonts w:ascii="Times New Roman" w:hAnsi="Times New Roman" w:cs="Times New Roman"/>
            <w:color w:val="000000" w:themeColor="text1"/>
            <w:sz w:val="20"/>
            <w:szCs w:val="20"/>
            <w:u w:val="none"/>
            <w:lang w:val="en-US"/>
          </w:rPr>
          <w:t>v</w:t>
        </w:r>
        <w:r w:rsidRPr="0032578F">
          <w:rPr>
            <w:rStyle w:val="a7"/>
            <w:rFonts w:ascii="Times New Roman" w:hAnsi="Times New Roman" w:cs="Times New Roman"/>
            <w:color w:val="000000" w:themeColor="text1"/>
            <w:sz w:val="20"/>
            <w:szCs w:val="20"/>
            <w:u w:val="none"/>
          </w:rPr>
          <w:t>_</w:t>
        </w:r>
        <w:r w:rsidRPr="0032578F">
          <w:rPr>
            <w:rStyle w:val="a7"/>
            <w:rFonts w:ascii="Times New Roman" w:hAnsi="Times New Roman" w:cs="Times New Roman"/>
            <w:color w:val="000000" w:themeColor="text1"/>
            <w:sz w:val="20"/>
            <w:szCs w:val="20"/>
            <w:u w:val="none"/>
            <w:lang w:val="en-US"/>
          </w:rPr>
          <w:t>evrope</w:t>
        </w:r>
        <w:r w:rsidRPr="0032578F">
          <w:rPr>
            <w:rStyle w:val="a7"/>
            <w:rFonts w:ascii="Times New Roman" w:hAnsi="Times New Roman" w:cs="Times New Roman"/>
            <w:color w:val="000000" w:themeColor="text1"/>
            <w:sz w:val="20"/>
            <w:szCs w:val="20"/>
            <w:u w:val="none"/>
          </w:rPr>
          <w:t>_</w:t>
        </w:r>
        <w:r w:rsidRPr="0032578F">
          <w:rPr>
            <w:rStyle w:val="a7"/>
            <w:rFonts w:ascii="Times New Roman" w:hAnsi="Times New Roman" w:cs="Times New Roman"/>
            <w:color w:val="000000" w:themeColor="text1"/>
            <w:sz w:val="20"/>
            <w:szCs w:val="20"/>
            <w:u w:val="none"/>
            <w:lang w:val="en-US"/>
          </w:rPr>
          <w:t>prodolzhayut</w:t>
        </w:r>
        <w:r w:rsidRPr="0032578F">
          <w:rPr>
            <w:rStyle w:val="a7"/>
            <w:rFonts w:ascii="Times New Roman" w:hAnsi="Times New Roman" w:cs="Times New Roman"/>
            <w:color w:val="000000" w:themeColor="text1"/>
            <w:sz w:val="20"/>
            <w:szCs w:val="20"/>
            <w:u w:val="none"/>
          </w:rPr>
          <w:t>_</w:t>
        </w:r>
        <w:r w:rsidRPr="0032578F">
          <w:rPr>
            <w:rStyle w:val="a7"/>
            <w:rFonts w:ascii="Times New Roman" w:hAnsi="Times New Roman" w:cs="Times New Roman"/>
            <w:color w:val="000000" w:themeColor="text1"/>
            <w:sz w:val="20"/>
            <w:szCs w:val="20"/>
            <w:u w:val="none"/>
            <w:lang w:val="en-US"/>
          </w:rPr>
          <w:t>nervnichat</w:t>
        </w:r>
        <w:r w:rsidRPr="0032578F">
          <w:rPr>
            <w:rStyle w:val="a7"/>
            <w:rFonts w:ascii="Times New Roman" w:hAnsi="Times New Roman" w:cs="Times New Roman"/>
            <w:color w:val="000000" w:themeColor="text1"/>
            <w:sz w:val="20"/>
            <w:szCs w:val="20"/>
            <w:u w:val="none"/>
          </w:rPr>
          <w:t>-1104063.</w:t>
        </w:r>
        <w:r w:rsidRPr="0032578F">
          <w:rPr>
            <w:rStyle w:val="a7"/>
            <w:rFonts w:ascii="Times New Roman" w:hAnsi="Times New Roman" w:cs="Times New Roman"/>
            <w:color w:val="000000" w:themeColor="text1"/>
            <w:sz w:val="20"/>
            <w:szCs w:val="20"/>
            <w:u w:val="none"/>
            <w:lang w:val="en-US"/>
          </w:rPr>
          <w:t>xhtml</w:t>
        </w:r>
      </w:hyperlink>
      <w:r w:rsidRPr="0032578F">
        <w:rPr>
          <w:rStyle w:val="a7"/>
          <w:rFonts w:ascii="Times New Roman" w:hAnsi="Times New Roman" w:cs="Times New Roman"/>
          <w:color w:val="000000" w:themeColor="text1"/>
          <w:sz w:val="20"/>
          <w:szCs w:val="20"/>
          <w:u w:val="none"/>
        </w:rPr>
        <w:t>]</w:t>
      </w:r>
      <w:r w:rsidRPr="0032578F">
        <w:rPr>
          <w:rFonts w:ascii="Times New Roman" w:hAnsi="Times New Roman" w:cs="Times New Roman"/>
          <w:color w:val="000000" w:themeColor="text1"/>
          <w:sz w:val="20"/>
          <w:szCs w:val="20"/>
        </w:rPr>
        <w:t xml:space="preserve"> (дата обращения: 10.04.2016)</w:t>
      </w:r>
    </w:p>
  </w:footnote>
  <w:footnote w:id="97">
    <w:p w:rsidR="00DD5C6F" w:rsidRPr="0032578F" w:rsidRDefault="00DD5C6F" w:rsidP="0032578F">
      <w:pPr>
        <w:spacing w:line="240" w:lineRule="auto"/>
        <w:jc w:val="both"/>
        <w:rPr>
          <w:rFonts w:ascii="Times New Roman" w:hAnsi="Times New Roman" w:cs="Times New Roman"/>
          <w:color w:val="000000" w:themeColor="text1"/>
          <w:sz w:val="20"/>
          <w:szCs w:val="20"/>
        </w:rPr>
      </w:pPr>
      <w:r w:rsidRPr="0032578F">
        <w:rPr>
          <w:rStyle w:val="a6"/>
          <w:rFonts w:ascii="Times New Roman" w:hAnsi="Times New Roman" w:cs="Times New Roman"/>
          <w:color w:val="000000" w:themeColor="text1"/>
          <w:sz w:val="20"/>
          <w:szCs w:val="20"/>
        </w:rPr>
        <w:footnoteRef/>
      </w:r>
      <w:r w:rsidRPr="0032578F">
        <w:rPr>
          <w:rFonts w:ascii="Times New Roman" w:hAnsi="Times New Roman" w:cs="Times New Roman"/>
          <w:color w:val="000000" w:themeColor="text1"/>
          <w:sz w:val="20"/>
          <w:szCs w:val="20"/>
        </w:rPr>
        <w:t xml:space="preserve"> Явка избирателей на выборах в Европарламент в Латвии не превысила 30% // Сетевое издание «РИА Новости». –  24.05.2014. – </w:t>
      </w:r>
      <w:r w:rsidRPr="0032578F">
        <w:rPr>
          <w:rFonts w:ascii="Times New Roman" w:hAnsi="Times New Roman" w:cs="Times New Roman"/>
          <w:color w:val="000000" w:themeColor="text1"/>
          <w:sz w:val="20"/>
          <w:szCs w:val="20"/>
          <w:lang w:val="en-US"/>
        </w:rPr>
        <w:t>URL</w:t>
      </w:r>
      <w:r w:rsidRPr="0032578F">
        <w:rPr>
          <w:rFonts w:ascii="Times New Roman" w:hAnsi="Times New Roman" w:cs="Times New Roman"/>
          <w:color w:val="000000" w:themeColor="text1"/>
          <w:sz w:val="20"/>
          <w:szCs w:val="20"/>
        </w:rPr>
        <w:t>: [</w:t>
      </w:r>
      <w:hyperlink r:id="rId33" w:history="1">
        <w:r w:rsidRPr="0032578F">
          <w:rPr>
            <w:rStyle w:val="a7"/>
            <w:rFonts w:ascii="Times New Roman" w:hAnsi="Times New Roman" w:cs="Times New Roman"/>
            <w:color w:val="000000" w:themeColor="text1"/>
            <w:sz w:val="20"/>
            <w:szCs w:val="20"/>
            <w:u w:val="none"/>
            <w:lang w:val="en-US"/>
          </w:rPr>
          <w:t>http</w:t>
        </w:r>
        <w:r w:rsidRPr="0032578F">
          <w:rPr>
            <w:rStyle w:val="a7"/>
            <w:rFonts w:ascii="Times New Roman" w:hAnsi="Times New Roman" w:cs="Times New Roman"/>
            <w:color w:val="000000" w:themeColor="text1"/>
            <w:sz w:val="20"/>
            <w:szCs w:val="20"/>
            <w:u w:val="none"/>
          </w:rPr>
          <w:t>://</w:t>
        </w:r>
        <w:r w:rsidRPr="0032578F">
          <w:rPr>
            <w:rStyle w:val="a7"/>
            <w:rFonts w:ascii="Times New Roman" w:hAnsi="Times New Roman" w:cs="Times New Roman"/>
            <w:color w:val="000000" w:themeColor="text1"/>
            <w:sz w:val="20"/>
            <w:szCs w:val="20"/>
            <w:u w:val="none"/>
            <w:lang w:val="en-US"/>
          </w:rPr>
          <w:t>ria</w:t>
        </w:r>
        <w:r w:rsidRPr="0032578F">
          <w:rPr>
            <w:rStyle w:val="a7"/>
            <w:rFonts w:ascii="Times New Roman" w:hAnsi="Times New Roman" w:cs="Times New Roman"/>
            <w:color w:val="000000" w:themeColor="text1"/>
            <w:sz w:val="20"/>
            <w:szCs w:val="20"/>
            <w:u w:val="none"/>
          </w:rPr>
          <w:t>.</w:t>
        </w:r>
        <w:r w:rsidRPr="0032578F">
          <w:rPr>
            <w:rStyle w:val="a7"/>
            <w:rFonts w:ascii="Times New Roman" w:hAnsi="Times New Roman" w:cs="Times New Roman"/>
            <w:color w:val="000000" w:themeColor="text1"/>
            <w:sz w:val="20"/>
            <w:szCs w:val="20"/>
            <w:u w:val="none"/>
            <w:lang w:val="en-US"/>
          </w:rPr>
          <w:t>ru</w:t>
        </w:r>
        <w:r w:rsidRPr="0032578F">
          <w:rPr>
            <w:rStyle w:val="a7"/>
            <w:rFonts w:ascii="Times New Roman" w:hAnsi="Times New Roman" w:cs="Times New Roman"/>
            <w:color w:val="000000" w:themeColor="text1"/>
            <w:sz w:val="20"/>
            <w:szCs w:val="20"/>
            <w:u w:val="none"/>
          </w:rPr>
          <w:t>/</w:t>
        </w:r>
        <w:r w:rsidRPr="0032578F">
          <w:rPr>
            <w:rStyle w:val="a7"/>
            <w:rFonts w:ascii="Times New Roman" w:hAnsi="Times New Roman" w:cs="Times New Roman"/>
            <w:color w:val="000000" w:themeColor="text1"/>
            <w:sz w:val="20"/>
            <w:szCs w:val="20"/>
            <w:u w:val="none"/>
            <w:lang w:val="en-US"/>
          </w:rPr>
          <w:t>world</w:t>
        </w:r>
        <w:r w:rsidRPr="0032578F">
          <w:rPr>
            <w:rStyle w:val="a7"/>
            <w:rFonts w:ascii="Times New Roman" w:hAnsi="Times New Roman" w:cs="Times New Roman"/>
            <w:color w:val="000000" w:themeColor="text1"/>
            <w:sz w:val="20"/>
            <w:szCs w:val="20"/>
            <w:u w:val="none"/>
          </w:rPr>
          <w:t>/20140524/1009202625.</w:t>
        </w:r>
        <w:r w:rsidRPr="0032578F">
          <w:rPr>
            <w:rStyle w:val="a7"/>
            <w:rFonts w:ascii="Times New Roman" w:hAnsi="Times New Roman" w:cs="Times New Roman"/>
            <w:color w:val="000000" w:themeColor="text1"/>
            <w:sz w:val="20"/>
            <w:szCs w:val="20"/>
            <w:u w:val="none"/>
            <w:lang w:val="en-US"/>
          </w:rPr>
          <w:t>html</w:t>
        </w:r>
      </w:hyperlink>
      <w:r w:rsidRPr="0032578F">
        <w:rPr>
          <w:rStyle w:val="a7"/>
          <w:rFonts w:ascii="Times New Roman" w:hAnsi="Times New Roman" w:cs="Times New Roman"/>
          <w:color w:val="000000" w:themeColor="text1"/>
          <w:sz w:val="20"/>
          <w:szCs w:val="20"/>
          <w:u w:val="none"/>
        </w:rPr>
        <w:t xml:space="preserve">] </w:t>
      </w:r>
      <w:r w:rsidRPr="0032578F">
        <w:rPr>
          <w:rFonts w:ascii="Times New Roman" w:hAnsi="Times New Roman" w:cs="Times New Roman"/>
          <w:color w:val="000000" w:themeColor="text1"/>
          <w:sz w:val="20"/>
          <w:szCs w:val="20"/>
        </w:rPr>
        <w:t>(дата обращения: 10.04.2016)</w:t>
      </w:r>
    </w:p>
  </w:footnote>
  <w:footnote w:id="98">
    <w:p w:rsidR="00DD5C6F" w:rsidRPr="006F5EAB" w:rsidRDefault="00DD5C6F" w:rsidP="001C5010">
      <w:pPr>
        <w:spacing w:line="240" w:lineRule="auto"/>
        <w:jc w:val="both"/>
        <w:rPr>
          <w:rFonts w:ascii="Times New Roman" w:hAnsi="Times New Roman" w:cs="Times New Roman"/>
          <w:color w:val="000000" w:themeColor="text1"/>
          <w:sz w:val="20"/>
          <w:szCs w:val="20"/>
        </w:rPr>
      </w:pPr>
      <w:r w:rsidRPr="001C5010">
        <w:rPr>
          <w:rStyle w:val="a6"/>
          <w:rFonts w:ascii="Times New Roman" w:hAnsi="Times New Roman" w:cs="Times New Roman"/>
          <w:color w:val="000000" w:themeColor="text1"/>
          <w:sz w:val="20"/>
          <w:szCs w:val="20"/>
        </w:rPr>
        <w:footnoteRef/>
      </w:r>
      <w:r w:rsidRPr="001C5010">
        <w:rPr>
          <w:rFonts w:ascii="Times New Roman" w:hAnsi="Times New Roman" w:cs="Times New Roman"/>
          <w:color w:val="000000" w:themeColor="text1"/>
          <w:sz w:val="20"/>
          <w:szCs w:val="20"/>
        </w:rPr>
        <w:t xml:space="preserve"> </w:t>
      </w:r>
      <w:r w:rsidRPr="001C5010">
        <w:rPr>
          <w:rFonts w:ascii="Times New Roman" w:hAnsi="Times New Roman" w:cs="Times New Roman"/>
          <w:sz w:val="20"/>
          <w:szCs w:val="20"/>
          <w:lang w:val="en-US"/>
        </w:rPr>
        <w:t>About</w:t>
      </w:r>
      <w:r w:rsidRPr="001C5010">
        <w:rPr>
          <w:rFonts w:ascii="Times New Roman" w:hAnsi="Times New Roman" w:cs="Times New Roman"/>
          <w:sz w:val="20"/>
          <w:szCs w:val="20"/>
        </w:rPr>
        <w:t xml:space="preserve"> </w:t>
      </w:r>
      <w:r w:rsidRPr="001C5010">
        <w:rPr>
          <w:rFonts w:ascii="Times New Roman" w:hAnsi="Times New Roman" w:cs="Times New Roman"/>
          <w:sz w:val="20"/>
          <w:szCs w:val="20"/>
          <w:lang w:val="en-US"/>
        </w:rPr>
        <w:t>the</w:t>
      </w:r>
      <w:r w:rsidRPr="001C5010">
        <w:rPr>
          <w:rFonts w:ascii="Times New Roman" w:hAnsi="Times New Roman" w:cs="Times New Roman"/>
          <w:sz w:val="20"/>
          <w:szCs w:val="20"/>
        </w:rPr>
        <w:t xml:space="preserve"> </w:t>
      </w:r>
      <w:r w:rsidRPr="001C5010">
        <w:rPr>
          <w:rFonts w:ascii="Times New Roman" w:hAnsi="Times New Roman" w:cs="Times New Roman"/>
          <w:sz w:val="20"/>
          <w:szCs w:val="20"/>
          <w:lang w:val="en-US"/>
        </w:rPr>
        <w:t>European</w:t>
      </w:r>
      <w:r w:rsidRPr="001C5010">
        <w:rPr>
          <w:rFonts w:ascii="Times New Roman" w:hAnsi="Times New Roman" w:cs="Times New Roman"/>
          <w:sz w:val="20"/>
          <w:szCs w:val="20"/>
        </w:rPr>
        <w:t xml:space="preserve"> </w:t>
      </w:r>
      <w:r w:rsidRPr="001C5010">
        <w:rPr>
          <w:rFonts w:ascii="Times New Roman" w:hAnsi="Times New Roman" w:cs="Times New Roman"/>
          <w:sz w:val="20"/>
          <w:szCs w:val="20"/>
          <w:lang w:val="en-US"/>
        </w:rPr>
        <w:t>Commission</w:t>
      </w:r>
      <w:r w:rsidRPr="001C5010">
        <w:rPr>
          <w:rFonts w:ascii="Times New Roman" w:hAnsi="Times New Roman" w:cs="Times New Roman"/>
          <w:sz w:val="20"/>
          <w:szCs w:val="20"/>
        </w:rPr>
        <w:t xml:space="preserve">. – Официальный сайт Европейского Союза. Справочные материалы. – </w:t>
      </w:r>
      <w:r w:rsidRPr="001C5010">
        <w:rPr>
          <w:rFonts w:ascii="Times New Roman" w:hAnsi="Times New Roman" w:cs="Times New Roman"/>
          <w:sz w:val="20"/>
          <w:szCs w:val="20"/>
          <w:lang w:val="en-US"/>
        </w:rPr>
        <w:t>URL</w:t>
      </w:r>
      <w:r w:rsidRPr="001C5010">
        <w:rPr>
          <w:rFonts w:ascii="Times New Roman" w:hAnsi="Times New Roman" w:cs="Times New Roman"/>
          <w:sz w:val="20"/>
          <w:szCs w:val="20"/>
        </w:rPr>
        <w:t>: [</w:t>
      </w:r>
      <w:hyperlink r:id="rId34" w:history="1">
        <w:r w:rsidRPr="001C5010">
          <w:rPr>
            <w:rStyle w:val="a7"/>
            <w:rFonts w:ascii="Times New Roman" w:hAnsi="Times New Roman" w:cs="Times New Roman"/>
            <w:color w:val="000000" w:themeColor="text1"/>
            <w:sz w:val="20"/>
            <w:szCs w:val="20"/>
            <w:u w:val="none"/>
          </w:rPr>
          <w:t>http://ec.europa.eu/about/index_en.htm</w:t>
        </w:r>
      </w:hyperlink>
      <w:r w:rsidRPr="001C5010">
        <w:rPr>
          <w:rStyle w:val="a7"/>
          <w:rFonts w:ascii="Times New Roman" w:hAnsi="Times New Roman" w:cs="Times New Roman"/>
          <w:color w:val="000000" w:themeColor="text1"/>
          <w:sz w:val="20"/>
          <w:szCs w:val="20"/>
          <w:u w:val="none"/>
        </w:rPr>
        <w:t>]</w:t>
      </w:r>
      <w:r>
        <w:rPr>
          <w:rStyle w:val="a7"/>
          <w:rFonts w:ascii="Times New Roman" w:hAnsi="Times New Roman" w:cs="Times New Roman"/>
          <w:color w:val="000000" w:themeColor="text1"/>
          <w:sz w:val="20"/>
          <w:szCs w:val="20"/>
          <w:u w:val="none"/>
        </w:rPr>
        <w:t xml:space="preserve"> </w:t>
      </w:r>
      <w:r w:rsidRPr="006F5EAB">
        <w:rPr>
          <w:rFonts w:ascii="Times New Roman" w:hAnsi="Times New Roman" w:cs="Times New Roman"/>
          <w:color w:val="000000" w:themeColor="text1"/>
          <w:sz w:val="20"/>
          <w:szCs w:val="20"/>
        </w:rPr>
        <w:t>(</w:t>
      </w:r>
      <w:r w:rsidRPr="00B421A6">
        <w:rPr>
          <w:rFonts w:ascii="Times New Roman" w:hAnsi="Times New Roman" w:cs="Times New Roman"/>
          <w:color w:val="000000" w:themeColor="text1"/>
          <w:sz w:val="20"/>
          <w:szCs w:val="20"/>
        </w:rPr>
        <w:t>дата</w:t>
      </w:r>
      <w:r w:rsidRPr="006F5EAB">
        <w:rPr>
          <w:rFonts w:ascii="Times New Roman" w:hAnsi="Times New Roman" w:cs="Times New Roman"/>
          <w:color w:val="000000" w:themeColor="text1"/>
          <w:sz w:val="20"/>
          <w:szCs w:val="20"/>
        </w:rPr>
        <w:t xml:space="preserve"> </w:t>
      </w:r>
      <w:r w:rsidRPr="00B421A6">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rPr>
        <w:t>: 11</w:t>
      </w:r>
      <w:r w:rsidRPr="006F5EAB">
        <w:rPr>
          <w:rFonts w:ascii="Times New Roman" w:hAnsi="Times New Roman" w:cs="Times New Roman"/>
          <w:color w:val="000000" w:themeColor="text1"/>
          <w:sz w:val="20"/>
          <w:szCs w:val="20"/>
        </w:rPr>
        <w:t>.04.2016)</w:t>
      </w:r>
    </w:p>
  </w:footnote>
  <w:footnote w:id="99">
    <w:p w:rsidR="00DD5C6F" w:rsidRPr="001C5010" w:rsidRDefault="00DD5C6F" w:rsidP="001C5010">
      <w:pPr>
        <w:spacing w:line="240" w:lineRule="auto"/>
        <w:jc w:val="both"/>
        <w:rPr>
          <w:rFonts w:ascii="Times New Roman" w:hAnsi="Times New Roman" w:cs="Times New Roman"/>
          <w:color w:val="000000" w:themeColor="text1"/>
          <w:sz w:val="20"/>
          <w:szCs w:val="20"/>
        </w:rPr>
      </w:pPr>
      <w:r w:rsidRPr="001C5010">
        <w:rPr>
          <w:rStyle w:val="a6"/>
          <w:rFonts w:ascii="Times New Roman" w:hAnsi="Times New Roman" w:cs="Times New Roman"/>
          <w:color w:val="000000" w:themeColor="text1"/>
          <w:sz w:val="20"/>
          <w:szCs w:val="20"/>
        </w:rPr>
        <w:footnoteRef/>
      </w:r>
      <w:r w:rsidRPr="001C5010">
        <w:rPr>
          <w:rFonts w:ascii="Times New Roman" w:hAnsi="Times New Roman" w:cs="Times New Roman"/>
          <w:color w:val="000000" w:themeColor="text1"/>
          <w:sz w:val="20"/>
          <w:szCs w:val="20"/>
        </w:rPr>
        <w:t xml:space="preserve"> Романова Т.А. История и теория европейской интеграции: организация и проведение семинарских занятий. // СПб: Изд-во С.-Петерб. Ун-та, 2007. С. 62</w:t>
      </w:r>
    </w:p>
  </w:footnote>
  <w:footnote w:id="100">
    <w:p w:rsidR="00DD5C6F" w:rsidRPr="001C5010" w:rsidRDefault="00DD5C6F" w:rsidP="001C5010">
      <w:pPr>
        <w:spacing w:line="240" w:lineRule="auto"/>
        <w:jc w:val="both"/>
        <w:rPr>
          <w:rFonts w:ascii="Times New Roman" w:hAnsi="Times New Roman" w:cs="Times New Roman"/>
          <w:color w:val="000000" w:themeColor="text1"/>
          <w:sz w:val="20"/>
          <w:szCs w:val="20"/>
        </w:rPr>
      </w:pPr>
      <w:r w:rsidRPr="001C5010">
        <w:rPr>
          <w:rStyle w:val="a6"/>
          <w:rFonts w:ascii="Times New Roman" w:hAnsi="Times New Roman" w:cs="Times New Roman"/>
          <w:sz w:val="20"/>
          <w:szCs w:val="20"/>
        </w:rPr>
        <w:footnoteRef/>
      </w:r>
      <w:r w:rsidRPr="001C5010">
        <w:rPr>
          <w:rFonts w:ascii="Times New Roman" w:hAnsi="Times New Roman" w:cs="Times New Roman"/>
          <w:sz w:val="20"/>
          <w:szCs w:val="20"/>
        </w:rPr>
        <w:t xml:space="preserve"> </w:t>
      </w:r>
      <w:r>
        <w:rPr>
          <w:rFonts w:ascii="Times New Roman" w:hAnsi="Times New Roman" w:cs="Times New Roman"/>
          <w:color w:val="000000" w:themeColor="text1"/>
          <w:sz w:val="20"/>
          <w:szCs w:val="20"/>
        </w:rPr>
        <w:t xml:space="preserve">Здесь же. </w:t>
      </w:r>
      <w:r w:rsidRPr="001C5010">
        <w:rPr>
          <w:rFonts w:ascii="Times New Roman" w:hAnsi="Times New Roman" w:cs="Times New Roman"/>
          <w:sz w:val="20"/>
          <w:szCs w:val="20"/>
        </w:rPr>
        <w:t>С. 65</w:t>
      </w:r>
    </w:p>
  </w:footnote>
  <w:footnote w:id="101">
    <w:p w:rsidR="00DD5C6F" w:rsidRPr="00B5065F" w:rsidRDefault="00DD5C6F" w:rsidP="002030F8">
      <w:pPr>
        <w:pStyle w:val="a4"/>
        <w:jc w:val="both"/>
        <w:rPr>
          <w:rFonts w:ascii="Times New Roman" w:hAnsi="Times New Roman" w:cs="Times New Roman"/>
        </w:rPr>
      </w:pPr>
      <w:r w:rsidRPr="00B5065F">
        <w:rPr>
          <w:rStyle w:val="a6"/>
          <w:rFonts w:ascii="Times New Roman" w:hAnsi="Times New Roman" w:cs="Times New Roman"/>
        </w:rPr>
        <w:footnoteRef/>
      </w:r>
      <w:r w:rsidRPr="00B5065F">
        <w:rPr>
          <w:rFonts w:ascii="Times New Roman" w:hAnsi="Times New Roman" w:cs="Times New Roman"/>
        </w:rPr>
        <w:t xml:space="preserve"> Крупный чиновник, советник в дореволюционном Китае</w:t>
      </w:r>
    </w:p>
  </w:footnote>
  <w:footnote w:id="102">
    <w:p w:rsidR="00DD5C6F" w:rsidRPr="00B5065F" w:rsidRDefault="00DD5C6F" w:rsidP="001C5010">
      <w:pPr>
        <w:jc w:val="both"/>
        <w:rPr>
          <w:rFonts w:ascii="Times New Roman" w:hAnsi="Times New Roman" w:cs="Times New Roman"/>
          <w:color w:val="000000" w:themeColor="text1"/>
          <w:sz w:val="20"/>
          <w:szCs w:val="20"/>
        </w:rPr>
      </w:pPr>
      <w:r w:rsidRPr="00B5065F">
        <w:rPr>
          <w:rStyle w:val="a6"/>
          <w:rFonts w:ascii="Times New Roman" w:hAnsi="Times New Roman" w:cs="Times New Roman"/>
          <w:sz w:val="20"/>
          <w:szCs w:val="20"/>
        </w:rPr>
        <w:footnoteRef/>
      </w:r>
      <w:r w:rsidRPr="00B5065F">
        <w:rPr>
          <w:rFonts w:ascii="Times New Roman" w:hAnsi="Times New Roman" w:cs="Times New Roman"/>
          <w:sz w:val="20"/>
          <w:szCs w:val="20"/>
        </w:rPr>
        <w:t xml:space="preserve"> </w:t>
      </w:r>
      <w:r w:rsidRPr="00B5065F">
        <w:rPr>
          <w:rFonts w:ascii="Times New Roman" w:hAnsi="Times New Roman" w:cs="Times New Roman"/>
          <w:color w:val="000000" w:themeColor="text1"/>
          <w:sz w:val="20"/>
          <w:szCs w:val="20"/>
          <w:shd w:val="clear" w:color="auto" w:fill="FFFFFF"/>
          <w:lang w:val="en-US"/>
        </w:rPr>
        <w:t>Amies</w:t>
      </w:r>
      <w:r w:rsidRPr="00B5065F">
        <w:rPr>
          <w:rFonts w:ascii="Times New Roman" w:hAnsi="Times New Roman" w:cs="Times New Roman"/>
          <w:color w:val="000000" w:themeColor="text1"/>
          <w:sz w:val="20"/>
          <w:szCs w:val="20"/>
          <w:shd w:val="clear" w:color="auto" w:fill="FFFFFF"/>
        </w:rPr>
        <w:t xml:space="preserve">, </w:t>
      </w:r>
      <w:r w:rsidRPr="00B5065F">
        <w:rPr>
          <w:rFonts w:ascii="Times New Roman" w:hAnsi="Times New Roman" w:cs="Times New Roman"/>
          <w:color w:val="000000" w:themeColor="text1"/>
          <w:sz w:val="20"/>
          <w:szCs w:val="20"/>
          <w:shd w:val="clear" w:color="auto" w:fill="FFFFFF"/>
          <w:lang w:val="en-US"/>
        </w:rPr>
        <w:t>Nick</w:t>
      </w:r>
      <w:r w:rsidRPr="00B5065F">
        <w:rPr>
          <w:rFonts w:ascii="Times New Roman" w:hAnsi="Times New Roman" w:cs="Times New Roman"/>
          <w:color w:val="000000" w:themeColor="text1"/>
          <w:sz w:val="20"/>
          <w:szCs w:val="20"/>
          <w:shd w:val="clear" w:color="auto" w:fill="FFFFFF"/>
        </w:rPr>
        <w:t xml:space="preserve"> (</w:t>
      </w:r>
      <w:r w:rsidRPr="00B5065F">
        <w:rPr>
          <w:rFonts w:ascii="Times New Roman" w:hAnsi="Times New Roman" w:cs="Times New Roman"/>
          <w:color w:val="000000" w:themeColor="text1"/>
          <w:sz w:val="20"/>
          <w:szCs w:val="20"/>
          <w:shd w:val="clear" w:color="auto" w:fill="FFFFFF"/>
          <w:lang w:val="en-US"/>
        </w:rPr>
        <w:t>interviewer</w:t>
      </w:r>
      <w:r w:rsidRPr="00B5065F">
        <w:rPr>
          <w:rFonts w:ascii="Times New Roman" w:hAnsi="Times New Roman" w:cs="Times New Roman"/>
          <w:color w:val="000000" w:themeColor="text1"/>
          <w:sz w:val="20"/>
          <w:szCs w:val="20"/>
          <w:shd w:val="clear" w:color="auto" w:fill="FFFFFF"/>
        </w:rPr>
        <w:t xml:space="preserve">). </w:t>
      </w:r>
      <w:r w:rsidRPr="00B5065F">
        <w:rPr>
          <w:rFonts w:ascii="Times New Roman" w:hAnsi="Times New Roman" w:cs="Times New Roman"/>
          <w:bCs/>
          <w:color w:val="000000" w:themeColor="text1"/>
          <w:sz w:val="20"/>
          <w:szCs w:val="20"/>
          <w:lang w:val="en-US"/>
        </w:rPr>
        <w:t>Former</w:t>
      </w:r>
      <w:r w:rsidRPr="00B5065F">
        <w:rPr>
          <w:rFonts w:ascii="Times New Roman" w:hAnsi="Times New Roman" w:cs="Times New Roman"/>
          <w:bCs/>
          <w:color w:val="000000" w:themeColor="text1"/>
          <w:sz w:val="20"/>
          <w:szCs w:val="20"/>
        </w:rPr>
        <w:t xml:space="preserve"> </w:t>
      </w:r>
      <w:r w:rsidRPr="00B5065F">
        <w:rPr>
          <w:rFonts w:ascii="Times New Roman" w:hAnsi="Times New Roman" w:cs="Times New Roman"/>
          <w:bCs/>
          <w:color w:val="000000" w:themeColor="text1"/>
          <w:sz w:val="20"/>
          <w:szCs w:val="20"/>
          <w:lang w:val="en-US"/>
        </w:rPr>
        <w:t>EU</w:t>
      </w:r>
      <w:r w:rsidRPr="00B5065F">
        <w:rPr>
          <w:rFonts w:ascii="Times New Roman" w:hAnsi="Times New Roman" w:cs="Times New Roman"/>
          <w:bCs/>
          <w:color w:val="000000" w:themeColor="text1"/>
          <w:sz w:val="20"/>
          <w:szCs w:val="20"/>
        </w:rPr>
        <w:t xml:space="preserve"> </w:t>
      </w:r>
      <w:r w:rsidRPr="00B5065F">
        <w:rPr>
          <w:rFonts w:ascii="Times New Roman" w:hAnsi="Times New Roman" w:cs="Times New Roman"/>
          <w:bCs/>
          <w:color w:val="000000" w:themeColor="text1"/>
          <w:sz w:val="20"/>
          <w:szCs w:val="20"/>
          <w:lang w:val="en-US"/>
        </w:rPr>
        <w:t>Mandarin</w:t>
      </w:r>
      <w:r w:rsidRPr="00B5065F">
        <w:rPr>
          <w:rFonts w:ascii="Times New Roman" w:hAnsi="Times New Roman" w:cs="Times New Roman"/>
          <w:bCs/>
          <w:color w:val="000000" w:themeColor="text1"/>
          <w:sz w:val="20"/>
          <w:szCs w:val="20"/>
        </w:rPr>
        <w:t xml:space="preserve"> </w:t>
      </w:r>
      <w:r w:rsidRPr="00B5065F">
        <w:rPr>
          <w:rFonts w:ascii="Times New Roman" w:hAnsi="Times New Roman" w:cs="Times New Roman"/>
          <w:bCs/>
          <w:color w:val="000000" w:themeColor="text1"/>
          <w:sz w:val="20"/>
          <w:szCs w:val="20"/>
          <w:lang w:val="en-US"/>
        </w:rPr>
        <w:t>Spills</w:t>
      </w:r>
      <w:r w:rsidRPr="00B5065F">
        <w:rPr>
          <w:rFonts w:ascii="Times New Roman" w:hAnsi="Times New Roman" w:cs="Times New Roman"/>
          <w:bCs/>
          <w:color w:val="000000" w:themeColor="text1"/>
          <w:sz w:val="20"/>
          <w:szCs w:val="20"/>
        </w:rPr>
        <w:t xml:space="preserve"> </w:t>
      </w:r>
      <w:r w:rsidRPr="00B5065F">
        <w:rPr>
          <w:rFonts w:ascii="Times New Roman" w:hAnsi="Times New Roman" w:cs="Times New Roman"/>
          <w:bCs/>
          <w:color w:val="000000" w:themeColor="text1"/>
          <w:sz w:val="20"/>
          <w:szCs w:val="20"/>
          <w:lang w:val="en-US"/>
        </w:rPr>
        <w:t>the</w:t>
      </w:r>
      <w:r w:rsidRPr="00B5065F">
        <w:rPr>
          <w:rFonts w:ascii="Times New Roman" w:hAnsi="Times New Roman" w:cs="Times New Roman"/>
          <w:bCs/>
          <w:color w:val="000000" w:themeColor="text1"/>
          <w:sz w:val="20"/>
          <w:szCs w:val="20"/>
        </w:rPr>
        <w:t xml:space="preserve"> </w:t>
      </w:r>
      <w:r w:rsidRPr="00B5065F">
        <w:rPr>
          <w:rFonts w:ascii="Times New Roman" w:hAnsi="Times New Roman" w:cs="Times New Roman"/>
          <w:bCs/>
          <w:color w:val="000000" w:themeColor="text1"/>
          <w:sz w:val="20"/>
          <w:szCs w:val="20"/>
          <w:lang w:val="en-US"/>
        </w:rPr>
        <w:t>Beans</w:t>
      </w:r>
      <w:r w:rsidRPr="00B5065F">
        <w:rPr>
          <w:rFonts w:ascii="Times New Roman" w:hAnsi="Times New Roman" w:cs="Times New Roman"/>
          <w:bCs/>
          <w:color w:val="000000" w:themeColor="text1"/>
          <w:sz w:val="20"/>
          <w:szCs w:val="20"/>
        </w:rPr>
        <w:t xml:space="preserve"> </w:t>
      </w:r>
      <w:r w:rsidRPr="00B5065F">
        <w:rPr>
          <w:rFonts w:ascii="Times New Roman" w:hAnsi="Times New Roman" w:cs="Times New Roman"/>
          <w:bCs/>
          <w:color w:val="000000" w:themeColor="text1"/>
          <w:sz w:val="20"/>
          <w:szCs w:val="20"/>
          <w:lang w:val="en-US"/>
        </w:rPr>
        <w:t>on</w:t>
      </w:r>
      <w:r w:rsidRPr="00B5065F">
        <w:rPr>
          <w:rFonts w:ascii="Times New Roman" w:hAnsi="Times New Roman" w:cs="Times New Roman"/>
          <w:bCs/>
          <w:color w:val="000000" w:themeColor="text1"/>
          <w:sz w:val="20"/>
          <w:szCs w:val="20"/>
        </w:rPr>
        <w:t xml:space="preserve"> </w:t>
      </w:r>
      <w:r w:rsidRPr="00B5065F">
        <w:rPr>
          <w:rFonts w:ascii="Times New Roman" w:hAnsi="Times New Roman" w:cs="Times New Roman"/>
          <w:bCs/>
          <w:color w:val="000000" w:themeColor="text1"/>
          <w:sz w:val="20"/>
          <w:szCs w:val="20"/>
          <w:lang w:val="en-US"/>
        </w:rPr>
        <w:t>Commission</w:t>
      </w:r>
      <w:r w:rsidRPr="00B5065F">
        <w:rPr>
          <w:rFonts w:ascii="Times New Roman" w:hAnsi="Times New Roman" w:cs="Times New Roman"/>
          <w:bCs/>
          <w:color w:val="000000" w:themeColor="text1"/>
          <w:sz w:val="20"/>
          <w:szCs w:val="20"/>
        </w:rPr>
        <w:t xml:space="preserve"> </w:t>
      </w:r>
      <w:r w:rsidRPr="00B5065F">
        <w:rPr>
          <w:rFonts w:ascii="Times New Roman" w:hAnsi="Times New Roman" w:cs="Times New Roman"/>
          <w:bCs/>
          <w:color w:val="000000" w:themeColor="text1"/>
          <w:sz w:val="20"/>
          <w:szCs w:val="20"/>
          <w:lang w:val="en-US"/>
        </w:rPr>
        <w:t>Intrigue</w:t>
      </w:r>
      <w:r w:rsidRPr="00B5065F">
        <w:rPr>
          <w:rFonts w:ascii="Times New Roman" w:hAnsi="Times New Roman" w:cs="Times New Roman"/>
          <w:color w:val="000000" w:themeColor="text1"/>
          <w:sz w:val="20"/>
          <w:szCs w:val="20"/>
        </w:rPr>
        <w:t xml:space="preserve"> // Интернет-сайт немецкой международной общественной телерадиокомпании «</w:t>
      </w:r>
      <w:r w:rsidRPr="00B5065F">
        <w:rPr>
          <w:rFonts w:ascii="Times New Roman" w:hAnsi="Times New Roman" w:cs="Times New Roman"/>
          <w:color w:val="000000" w:themeColor="text1"/>
          <w:sz w:val="20"/>
          <w:szCs w:val="20"/>
          <w:lang w:val="en-US"/>
        </w:rPr>
        <w:t>Deutsche</w:t>
      </w:r>
      <w:r w:rsidRPr="00B5065F">
        <w:rPr>
          <w:rFonts w:ascii="Times New Roman" w:hAnsi="Times New Roman" w:cs="Times New Roman"/>
          <w:color w:val="000000" w:themeColor="text1"/>
          <w:sz w:val="20"/>
          <w:szCs w:val="20"/>
        </w:rPr>
        <w:t xml:space="preserve"> </w:t>
      </w:r>
      <w:r w:rsidRPr="00B5065F">
        <w:rPr>
          <w:rFonts w:ascii="Times New Roman" w:hAnsi="Times New Roman" w:cs="Times New Roman"/>
          <w:color w:val="000000" w:themeColor="text1"/>
          <w:sz w:val="20"/>
          <w:szCs w:val="20"/>
          <w:lang w:val="en-US"/>
        </w:rPr>
        <w:t>Welle</w:t>
      </w:r>
      <w:r w:rsidRPr="00B5065F">
        <w:rPr>
          <w:rFonts w:ascii="Times New Roman" w:hAnsi="Times New Roman" w:cs="Times New Roman"/>
          <w:color w:val="000000" w:themeColor="text1"/>
          <w:sz w:val="20"/>
          <w:szCs w:val="20"/>
        </w:rPr>
        <w:t xml:space="preserve">». – 21.09.2007. – </w:t>
      </w:r>
      <w:r w:rsidRPr="00B5065F">
        <w:rPr>
          <w:rFonts w:ascii="Times New Roman" w:hAnsi="Times New Roman" w:cs="Times New Roman"/>
          <w:color w:val="000000" w:themeColor="text1"/>
          <w:sz w:val="20"/>
          <w:szCs w:val="20"/>
          <w:lang w:val="en-US"/>
        </w:rPr>
        <w:t>URL</w:t>
      </w:r>
      <w:r w:rsidRPr="00B5065F">
        <w:rPr>
          <w:rFonts w:ascii="Times New Roman" w:hAnsi="Times New Roman" w:cs="Times New Roman"/>
          <w:color w:val="000000" w:themeColor="text1"/>
          <w:sz w:val="20"/>
          <w:szCs w:val="20"/>
        </w:rPr>
        <w:t>: [</w:t>
      </w:r>
      <w:hyperlink r:id="rId35" w:history="1">
        <w:r w:rsidRPr="00B5065F">
          <w:rPr>
            <w:rStyle w:val="a7"/>
            <w:rFonts w:ascii="Times New Roman" w:hAnsi="Times New Roman" w:cs="Times New Roman"/>
            <w:color w:val="000000" w:themeColor="text1"/>
            <w:sz w:val="20"/>
            <w:szCs w:val="20"/>
            <w:u w:val="none"/>
            <w:lang w:val="en-US"/>
          </w:rPr>
          <w:t>http</w:t>
        </w:r>
        <w:r w:rsidRPr="00B5065F">
          <w:rPr>
            <w:rStyle w:val="a7"/>
            <w:rFonts w:ascii="Times New Roman" w:hAnsi="Times New Roman" w:cs="Times New Roman"/>
            <w:color w:val="000000" w:themeColor="text1"/>
            <w:sz w:val="20"/>
            <w:szCs w:val="20"/>
            <w:u w:val="none"/>
          </w:rPr>
          <w:t>://</w:t>
        </w:r>
        <w:r w:rsidRPr="00B5065F">
          <w:rPr>
            <w:rStyle w:val="a7"/>
            <w:rFonts w:ascii="Times New Roman" w:hAnsi="Times New Roman" w:cs="Times New Roman"/>
            <w:color w:val="000000" w:themeColor="text1"/>
            <w:sz w:val="20"/>
            <w:szCs w:val="20"/>
            <w:u w:val="none"/>
            <w:lang w:val="en-US"/>
          </w:rPr>
          <w:t>www</w:t>
        </w:r>
        <w:r w:rsidRPr="00B5065F">
          <w:rPr>
            <w:rStyle w:val="a7"/>
            <w:rFonts w:ascii="Times New Roman" w:hAnsi="Times New Roman" w:cs="Times New Roman"/>
            <w:color w:val="000000" w:themeColor="text1"/>
            <w:sz w:val="20"/>
            <w:szCs w:val="20"/>
            <w:u w:val="none"/>
          </w:rPr>
          <w:t>.</w:t>
        </w:r>
        <w:r w:rsidRPr="00B5065F">
          <w:rPr>
            <w:rStyle w:val="a7"/>
            <w:rFonts w:ascii="Times New Roman" w:hAnsi="Times New Roman" w:cs="Times New Roman"/>
            <w:color w:val="000000" w:themeColor="text1"/>
            <w:sz w:val="20"/>
            <w:szCs w:val="20"/>
            <w:u w:val="none"/>
            <w:lang w:val="en-US"/>
          </w:rPr>
          <w:t>dw</w:t>
        </w:r>
        <w:r w:rsidRPr="00B5065F">
          <w:rPr>
            <w:rStyle w:val="a7"/>
            <w:rFonts w:ascii="Times New Roman" w:hAnsi="Times New Roman" w:cs="Times New Roman"/>
            <w:color w:val="000000" w:themeColor="text1"/>
            <w:sz w:val="20"/>
            <w:szCs w:val="20"/>
            <w:u w:val="none"/>
          </w:rPr>
          <w:t>.</w:t>
        </w:r>
        <w:r w:rsidRPr="00B5065F">
          <w:rPr>
            <w:rStyle w:val="a7"/>
            <w:rFonts w:ascii="Times New Roman" w:hAnsi="Times New Roman" w:cs="Times New Roman"/>
            <w:color w:val="000000" w:themeColor="text1"/>
            <w:sz w:val="20"/>
            <w:szCs w:val="20"/>
            <w:u w:val="none"/>
            <w:lang w:val="en-US"/>
          </w:rPr>
          <w:t>com</w:t>
        </w:r>
        <w:r w:rsidRPr="00B5065F">
          <w:rPr>
            <w:rStyle w:val="a7"/>
            <w:rFonts w:ascii="Times New Roman" w:hAnsi="Times New Roman" w:cs="Times New Roman"/>
            <w:color w:val="000000" w:themeColor="text1"/>
            <w:sz w:val="20"/>
            <w:szCs w:val="20"/>
            <w:u w:val="none"/>
          </w:rPr>
          <w:t>/</w:t>
        </w:r>
        <w:r w:rsidRPr="00B5065F">
          <w:rPr>
            <w:rStyle w:val="a7"/>
            <w:rFonts w:ascii="Times New Roman" w:hAnsi="Times New Roman" w:cs="Times New Roman"/>
            <w:color w:val="000000" w:themeColor="text1"/>
            <w:sz w:val="20"/>
            <w:szCs w:val="20"/>
            <w:u w:val="none"/>
            <w:lang w:val="en-US"/>
          </w:rPr>
          <w:t>en</w:t>
        </w:r>
        <w:r w:rsidRPr="00B5065F">
          <w:rPr>
            <w:rStyle w:val="a7"/>
            <w:rFonts w:ascii="Times New Roman" w:hAnsi="Times New Roman" w:cs="Times New Roman"/>
            <w:color w:val="000000" w:themeColor="text1"/>
            <w:sz w:val="20"/>
            <w:szCs w:val="20"/>
            <w:u w:val="none"/>
          </w:rPr>
          <w:t>/</w:t>
        </w:r>
        <w:r w:rsidRPr="00B5065F">
          <w:rPr>
            <w:rStyle w:val="a7"/>
            <w:rFonts w:ascii="Times New Roman" w:hAnsi="Times New Roman" w:cs="Times New Roman"/>
            <w:color w:val="000000" w:themeColor="text1"/>
            <w:sz w:val="20"/>
            <w:szCs w:val="20"/>
            <w:u w:val="none"/>
            <w:lang w:val="en-US"/>
          </w:rPr>
          <w:t>former</w:t>
        </w:r>
        <w:r w:rsidRPr="00B5065F">
          <w:rPr>
            <w:rStyle w:val="a7"/>
            <w:rFonts w:ascii="Times New Roman" w:hAnsi="Times New Roman" w:cs="Times New Roman"/>
            <w:color w:val="000000" w:themeColor="text1"/>
            <w:sz w:val="20"/>
            <w:szCs w:val="20"/>
            <w:u w:val="none"/>
          </w:rPr>
          <w:t>-</w:t>
        </w:r>
        <w:r w:rsidRPr="00B5065F">
          <w:rPr>
            <w:rStyle w:val="a7"/>
            <w:rFonts w:ascii="Times New Roman" w:hAnsi="Times New Roman" w:cs="Times New Roman"/>
            <w:color w:val="000000" w:themeColor="text1"/>
            <w:sz w:val="20"/>
            <w:szCs w:val="20"/>
            <w:u w:val="none"/>
            <w:lang w:val="en-US"/>
          </w:rPr>
          <w:t>eu</w:t>
        </w:r>
        <w:r w:rsidRPr="00B5065F">
          <w:rPr>
            <w:rStyle w:val="a7"/>
            <w:rFonts w:ascii="Times New Roman" w:hAnsi="Times New Roman" w:cs="Times New Roman"/>
            <w:color w:val="000000" w:themeColor="text1"/>
            <w:sz w:val="20"/>
            <w:szCs w:val="20"/>
            <w:u w:val="none"/>
          </w:rPr>
          <w:t>-</w:t>
        </w:r>
        <w:r w:rsidRPr="00B5065F">
          <w:rPr>
            <w:rStyle w:val="a7"/>
            <w:rFonts w:ascii="Times New Roman" w:hAnsi="Times New Roman" w:cs="Times New Roman"/>
            <w:color w:val="000000" w:themeColor="text1"/>
            <w:sz w:val="20"/>
            <w:szCs w:val="20"/>
            <w:u w:val="none"/>
            <w:lang w:val="en-US"/>
          </w:rPr>
          <w:t>mandarin</w:t>
        </w:r>
        <w:r w:rsidRPr="00B5065F">
          <w:rPr>
            <w:rStyle w:val="a7"/>
            <w:rFonts w:ascii="Times New Roman" w:hAnsi="Times New Roman" w:cs="Times New Roman"/>
            <w:color w:val="000000" w:themeColor="text1"/>
            <w:sz w:val="20"/>
            <w:szCs w:val="20"/>
            <w:u w:val="none"/>
          </w:rPr>
          <w:t>-</w:t>
        </w:r>
        <w:r w:rsidRPr="00B5065F">
          <w:rPr>
            <w:rStyle w:val="a7"/>
            <w:rFonts w:ascii="Times New Roman" w:hAnsi="Times New Roman" w:cs="Times New Roman"/>
            <w:color w:val="000000" w:themeColor="text1"/>
            <w:sz w:val="20"/>
            <w:szCs w:val="20"/>
            <w:u w:val="none"/>
            <w:lang w:val="en-US"/>
          </w:rPr>
          <w:t>spills</w:t>
        </w:r>
        <w:r w:rsidRPr="00B5065F">
          <w:rPr>
            <w:rStyle w:val="a7"/>
            <w:rFonts w:ascii="Times New Roman" w:hAnsi="Times New Roman" w:cs="Times New Roman"/>
            <w:color w:val="000000" w:themeColor="text1"/>
            <w:sz w:val="20"/>
            <w:szCs w:val="20"/>
            <w:u w:val="none"/>
          </w:rPr>
          <w:t>-</w:t>
        </w:r>
        <w:r w:rsidRPr="00B5065F">
          <w:rPr>
            <w:rStyle w:val="a7"/>
            <w:rFonts w:ascii="Times New Roman" w:hAnsi="Times New Roman" w:cs="Times New Roman"/>
            <w:color w:val="000000" w:themeColor="text1"/>
            <w:sz w:val="20"/>
            <w:szCs w:val="20"/>
            <w:u w:val="none"/>
            <w:lang w:val="en-US"/>
          </w:rPr>
          <w:t>the</w:t>
        </w:r>
        <w:r w:rsidRPr="00B5065F">
          <w:rPr>
            <w:rStyle w:val="a7"/>
            <w:rFonts w:ascii="Times New Roman" w:hAnsi="Times New Roman" w:cs="Times New Roman"/>
            <w:color w:val="000000" w:themeColor="text1"/>
            <w:sz w:val="20"/>
            <w:szCs w:val="20"/>
            <w:u w:val="none"/>
          </w:rPr>
          <w:t>-</w:t>
        </w:r>
        <w:r w:rsidRPr="00B5065F">
          <w:rPr>
            <w:rStyle w:val="a7"/>
            <w:rFonts w:ascii="Times New Roman" w:hAnsi="Times New Roman" w:cs="Times New Roman"/>
            <w:color w:val="000000" w:themeColor="text1"/>
            <w:sz w:val="20"/>
            <w:szCs w:val="20"/>
            <w:u w:val="none"/>
            <w:lang w:val="en-US"/>
          </w:rPr>
          <w:t>beans</w:t>
        </w:r>
        <w:r w:rsidRPr="00B5065F">
          <w:rPr>
            <w:rStyle w:val="a7"/>
            <w:rFonts w:ascii="Times New Roman" w:hAnsi="Times New Roman" w:cs="Times New Roman"/>
            <w:color w:val="000000" w:themeColor="text1"/>
            <w:sz w:val="20"/>
            <w:szCs w:val="20"/>
            <w:u w:val="none"/>
          </w:rPr>
          <w:t>-</w:t>
        </w:r>
        <w:r w:rsidRPr="00B5065F">
          <w:rPr>
            <w:rStyle w:val="a7"/>
            <w:rFonts w:ascii="Times New Roman" w:hAnsi="Times New Roman" w:cs="Times New Roman"/>
            <w:color w:val="000000" w:themeColor="text1"/>
            <w:sz w:val="20"/>
            <w:szCs w:val="20"/>
            <w:u w:val="none"/>
            <w:lang w:val="en-US"/>
          </w:rPr>
          <w:t>on</w:t>
        </w:r>
        <w:r w:rsidRPr="00B5065F">
          <w:rPr>
            <w:rStyle w:val="a7"/>
            <w:rFonts w:ascii="Times New Roman" w:hAnsi="Times New Roman" w:cs="Times New Roman"/>
            <w:color w:val="000000" w:themeColor="text1"/>
            <w:sz w:val="20"/>
            <w:szCs w:val="20"/>
            <w:u w:val="none"/>
          </w:rPr>
          <w:t>-</w:t>
        </w:r>
        <w:r w:rsidRPr="00B5065F">
          <w:rPr>
            <w:rStyle w:val="a7"/>
            <w:rFonts w:ascii="Times New Roman" w:hAnsi="Times New Roman" w:cs="Times New Roman"/>
            <w:color w:val="000000" w:themeColor="text1"/>
            <w:sz w:val="20"/>
            <w:szCs w:val="20"/>
            <w:u w:val="none"/>
            <w:lang w:val="en-US"/>
          </w:rPr>
          <w:t>commission</w:t>
        </w:r>
        <w:r w:rsidRPr="00B5065F">
          <w:rPr>
            <w:rStyle w:val="a7"/>
            <w:rFonts w:ascii="Times New Roman" w:hAnsi="Times New Roman" w:cs="Times New Roman"/>
            <w:color w:val="000000" w:themeColor="text1"/>
            <w:sz w:val="20"/>
            <w:szCs w:val="20"/>
            <w:u w:val="none"/>
          </w:rPr>
          <w:t>-</w:t>
        </w:r>
        <w:r w:rsidRPr="00B5065F">
          <w:rPr>
            <w:rStyle w:val="a7"/>
            <w:rFonts w:ascii="Times New Roman" w:hAnsi="Times New Roman" w:cs="Times New Roman"/>
            <w:color w:val="000000" w:themeColor="text1"/>
            <w:sz w:val="20"/>
            <w:szCs w:val="20"/>
            <w:u w:val="none"/>
            <w:lang w:val="en-US"/>
          </w:rPr>
          <w:t>intrigue</w:t>
        </w:r>
        <w:r w:rsidRPr="00B5065F">
          <w:rPr>
            <w:rStyle w:val="a7"/>
            <w:rFonts w:ascii="Times New Roman" w:hAnsi="Times New Roman" w:cs="Times New Roman"/>
            <w:color w:val="000000" w:themeColor="text1"/>
            <w:sz w:val="20"/>
            <w:szCs w:val="20"/>
            <w:u w:val="none"/>
          </w:rPr>
          <w:t>/</w:t>
        </w:r>
        <w:r w:rsidRPr="00B5065F">
          <w:rPr>
            <w:rStyle w:val="a7"/>
            <w:rFonts w:ascii="Times New Roman" w:hAnsi="Times New Roman" w:cs="Times New Roman"/>
            <w:color w:val="000000" w:themeColor="text1"/>
            <w:sz w:val="20"/>
            <w:szCs w:val="20"/>
            <w:u w:val="none"/>
            <w:lang w:val="en-US"/>
          </w:rPr>
          <w:t>a</w:t>
        </w:r>
        <w:r w:rsidRPr="00B5065F">
          <w:rPr>
            <w:rStyle w:val="a7"/>
            <w:rFonts w:ascii="Times New Roman" w:hAnsi="Times New Roman" w:cs="Times New Roman"/>
            <w:color w:val="000000" w:themeColor="text1"/>
            <w:sz w:val="20"/>
            <w:szCs w:val="20"/>
            <w:u w:val="none"/>
          </w:rPr>
          <w:t>-2790009</w:t>
        </w:r>
      </w:hyperlink>
      <w:r w:rsidRPr="00B5065F">
        <w:rPr>
          <w:rStyle w:val="a7"/>
          <w:rFonts w:ascii="Times New Roman" w:hAnsi="Times New Roman" w:cs="Times New Roman"/>
          <w:color w:val="000000" w:themeColor="text1"/>
          <w:sz w:val="20"/>
          <w:szCs w:val="20"/>
          <w:u w:val="none"/>
        </w:rPr>
        <w:t xml:space="preserve">] </w:t>
      </w:r>
      <w:r w:rsidRPr="00B5065F">
        <w:rPr>
          <w:rFonts w:ascii="Times New Roman" w:hAnsi="Times New Roman" w:cs="Times New Roman"/>
          <w:color w:val="000000" w:themeColor="text1"/>
          <w:sz w:val="20"/>
          <w:szCs w:val="20"/>
        </w:rPr>
        <w:t>(дата обращения: 11.04.2016)</w:t>
      </w:r>
    </w:p>
    <w:p w:rsidR="00DD5C6F" w:rsidRDefault="00DD5C6F" w:rsidP="002030F8">
      <w:pPr>
        <w:pStyle w:val="a4"/>
        <w:jc w:val="both"/>
      </w:pPr>
    </w:p>
  </w:footnote>
  <w:footnote w:id="103">
    <w:p w:rsidR="00DD5C6F" w:rsidRPr="001C5010" w:rsidRDefault="00DD5C6F" w:rsidP="001C5010">
      <w:pPr>
        <w:spacing w:line="240" w:lineRule="auto"/>
        <w:jc w:val="both"/>
        <w:rPr>
          <w:rFonts w:ascii="Times New Roman" w:hAnsi="Times New Roman" w:cs="Times New Roman"/>
          <w:color w:val="000000" w:themeColor="text1"/>
          <w:sz w:val="20"/>
          <w:szCs w:val="20"/>
        </w:rPr>
      </w:pPr>
      <w:r w:rsidRPr="00120567">
        <w:rPr>
          <w:rStyle w:val="a6"/>
          <w:rFonts w:ascii="Times New Roman" w:hAnsi="Times New Roman" w:cs="Times New Roman"/>
          <w:color w:val="000000" w:themeColor="text1"/>
        </w:rPr>
        <w:footnoteRef/>
      </w:r>
      <w:r w:rsidRPr="00120567">
        <w:rPr>
          <w:rFonts w:ascii="Times New Roman" w:hAnsi="Times New Roman" w:cs="Times New Roman"/>
          <w:color w:val="000000" w:themeColor="text1"/>
        </w:rPr>
        <w:t xml:space="preserve"> </w:t>
      </w:r>
      <w:r w:rsidRPr="000464BE">
        <w:rPr>
          <w:rFonts w:ascii="Times New Roman" w:hAnsi="Times New Roman" w:cs="Times New Roman"/>
          <w:sz w:val="20"/>
          <w:szCs w:val="20"/>
        </w:rPr>
        <w:t xml:space="preserve">Рыжков, В. Дом, который построил Жак // Ежедневная газета «Известия», сетевое издание. – 10.11.2002. – </w:t>
      </w:r>
      <w:r w:rsidRPr="000464BE">
        <w:rPr>
          <w:rFonts w:ascii="Times New Roman" w:hAnsi="Times New Roman" w:cs="Times New Roman"/>
          <w:sz w:val="20"/>
          <w:szCs w:val="20"/>
          <w:lang w:val="en-US"/>
        </w:rPr>
        <w:t>URL</w:t>
      </w:r>
      <w:r w:rsidRPr="000464BE">
        <w:rPr>
          <w:rFonts w:ascii="Times New Roman" w:hAnsi="Times New Roman" w:cs="Times New Roman"/>
          <w:sz w:val="20"/>
          <w:szCs w:val="20"/>
        </w:rPr>
        <w:t>: [</w:t>
      </w:r>
      <w:hyperlink r:id="rId36" w:anchor="ixzz43kdA0f5J" w:history="1">
        <w:r w:rsidRPr="000464BE">
          <w:rPr>
            <w:rStyle w:val="a7"/>
            <w:rFonts w:ascii="Times New Roman" w:hAnsi="Times New Roman" w:cs="Times New Roman"/>
            <w:color w:val="000000" w:themeColor="text1"/>
            <w:sz w:val="20"/>
            <w:szCs w:val="20"/>
            <w:u w:val="none"/>
            <w:bdr w:val="none" w:sz="0" w:space="0" w:color="auto" w:frame="1"/>
            <w:lang w:val="en-US"/>
          </w:rPr>
          <w:t>http</w:t>
        </w:r>
        <w:r w:rsidRPr="000464BE">
          <w:rPr>
            <w:rStyle w:val="a7"/>
            <w:rFonts w:ascii="Times New Roman" w:hAnsi="Times New Roman" w:cs="Times New Roman"/>
            <w:color w:val="000000" w:themeColor="text1"/>
            <w:sz w:val="20"/>
            <w:szCs w:val="20"/>
            <w:u w:val="none"/>
            <w:bdr w:val="none" w:sz="0" w:space="0" w:color="auto" w:frame="1"/>
          </w:rPr>
          <w:t>://</w:t>
        </w:r>
        <w:r w:rsidRPr="000464BE">
          <w:rPr>
            <w:rStyle w:val="a7"/>
            <w:rFonts w:ascii="Times New Roman" w:hAnsi="Times New Roman" w:cs="Times New Roman"/>
            <w:color w:val="000000" w:themeColor="text1"/>
            <w:sz w:val="20"/>
            <w:szCs w:val="20"/>
            <w:u w:val="none"/>
            <w:bdr w:val="none" w:sz="0" w:space="0" w:color="auto" w:frame="1"/>
            <w:lang w:val="en-US"/>
          </w:rPr>
          <w:t>izvestia</w:t>
        </w:r>
        <w:r w:rsidRPr="000464BE">
          <w:rPr>
            <w:rStyle w:val="a7"/>
            <w:rFonts w:ascii="Times New Roman" w:hAnsi="Times New Roman" w:cs="Times New Roman"/>
            <w:color w:val="000000" w:themeColor="text1"/>
            <w:sz w:val="20"/>
            <w:szCs w:val="20"/>
            <w:u w:val="none"/>
            <w:bdr w:val="none" w:sz="0" w:space="0" w:color="auto" w:frame="1"/>
          </w:rPr>
          <w:t>.</w:t>
        </w:r>
        <w:r w:rsidRPr="000464BE">
          <w:rPr>
            <w:rStyle w:val="a7"/>
            <w:rFonts w:ascii="Times New Roman" w:hAnsi="Times New Roman" w:cs="Times New Roman"/>
            <w:color w:val="000000" w:themeColor="text1"/>
            <w:sz w:val="20"/>
            <w:szCs w:val="20"/>
            <w:u w:val="none"/>
            <w:bdr w:val="none" w:sz="0" w:space="0" w:color="auto" w:frame="1"/>
            <w:lang w:val="en-US"/>
          </w:rPr>
          <w:t>ru</w:t>
        </w:r>
        <w:r w:rsidRPr="000464BE">
          <w:rPr>
            <w:rStyle w:val="a7"/>
            <w:rFonts w:ascii="Times New Roman" w:hAnsi="Times New Roman" w:cs="Times New Roman"/>
            <w:color w:val="000000" w:themeColor="text1"/>
            <w:sz w:val="20"/>
            <w:szCs w:val="20"/>
            <w:u w:val="none"/>
            <w:bdr w:val="none" w:sz="0" w:space="0" w:color="auto" w:frame="1"/>
          </w:rPr>
          <w:t>/</w:t>
        </w:r>
        <w:r w:rsidRPr="000464BE">
          <w:rPr>
            <w:rStyle w:val="a7"/>
            <w:rFonts w:ascii="Times New Roman" w:hAnsi="Times New Roman" w:cs="Times New Roman"/>
            <w:color w:val="000000" w:themeColor="text1"/>
            <w:sz w:val="20"/>
            <w:szCs w:val="20"/>
            <w:u w:val="none"/>
            <w:bdr w:val="none" w:sz="0" w:space="0" w:color="auto" w:frame="1"/>
            <w:lang w:val="en-US"/>
          </w:rPr>
          <w:t>news</w:t>
        </w:r>
        <w:r w:rsidRPr="000464BE">
          <w:rPr>
            <w:rStyle w:val="a7"/>
            <w:rFonts w:ascii="Times New Roman" w:hAnsi="Times New Roman" w:cs="Times New Roman"/>
            <w:color w:val="000000" w:themeColor="text1"/>
            <w:sz w:val="20"/>
            <w:szCs w:val="20"/>
            <w:u w:val="none"/>
            <w:bdr w:val="none" w:sz="0" w:space="0" w:color="auto" w:frame="1"/>
          </w:rPr>
          <w:t>/269456#</w:t>
        </w:r>
        <w:r w:rsidRPr="000464BE">
          <w:rPr>
            <w:rStyle w:val="a7"/>
            <w:rFonts w:ascii="Times New Roman" w:hAnsi="Times New Roman" w:cs="Times New Roman"/>
            <w:color w:val="000000" w:themeColor="text1"/>
            <w:sz w:val="20"/>
            <w:szCs w:val="20"/>
            <w:u w:val="none"/>
            <w:bdr w:val="none" w:sz="0" w:space="0" w:color="auto" w:frame="1"/>
            <w:lang w:val="en-US"/>
          </w:rPr>
          <w:t>ixzz</w:t>
        </w:r>
        <w:r w:rsidRPr="000464BE">
          <w:rPr>
            <w:rStyle w:val="a7"/>
            <w:rFonts w:ascii="Times New Roman" w:hAnsi="Times New Roman" w:cs="Times New Roman"/>
            <w:color w:val="000000" w:themeColor="text1"/>
            <w:sz w:val="20"/>
            <w:szCs w:val="20"/>
            <w:u w:val="none"/>
            <w:bdr w:val="none" w:sz="0" w:space="0" w:color="auto" w:frame="1"/>
          </w:rPr>
          <w:t>43</w:t>
        </w:r>
        <w:r w:rsidRPr="000464BE">
          <w:rPr>
            <w:rStyle w:val="a7"/>
            <w:rFonts w:ascii="Times New Roman" w:hAnsi="Times New Roman" w:cs="Times New Roman"/>
            <w:color w:val="000000" w:themeColor="text1"/>
            <w:sz w:val="20"/>
            <w:szCs w:val="20"/>
            <w:u w:val="none"/>
            <w:bdr w:val="none" w:sz="0" w:space="0" w:color="auto" w:frame="1"/>
            <w:lang w:val="en-US"/>
          </w:rPr>
          <w:t>kdA</w:t>
        </w:r>
        <w:r w:rsidRPr="000464BE">
          <w:rPr>
            <w:rStyle w:val="a7"/>
            <w:rFonts w:ascii="Times New Roman" w:hAnsi="Times New Roman" w:cs="Times New Roman"/>
            <w:color w:val="000000" w:themeColor="text1"/>
            <w:sz w:val="20"/>
            <w:szCs w:val="20"/>
            <w:u w:val="none"/>
            <w:bdr w:val="none" w:sz="0" w:space="0" w:color="auto" w:frame="1"/>
          </w:rPr>
          <w:t>0</w:t>
        </w:r>
        <w:r w:rsidRPr="000464BE">
          <w:rPr>
            <w:rStyle w:val="a7"/>
            <w:rFonts w:ascii="Times New Roman" w:hAnsi="Times New Roman" w:cs="Times New Roman"/>
            <w:color w:val="000000" w:themeColor="text1"/>
            <w:sz w:val="20"/>
            <w:szCs w:val="20"/>
            <w:u w:val="none"/>
            <w:bdr w:val="none" w:sz="0" w:space="0" w:color="auto" w:frame="1"/>
            <w:lang w:val="en-US"/>
          </w:rPr>
          <w:t>f</w:t>
        </w:r>
        <w:r w:rsidRPr="000464BE">
          <w:rPr>
            <w:rStyle w:val="a7"/>
            <w:rFonts w:ascii="Times New Roman" w:hAnsi="Times New Roman" w:cs="Times New Roman"/>
            <w:color w:val="000000" w:themeColor="text1"/>
            <w:sz w:val="20"/>
            <w:szCs w:val="20"/>
            <w:u w:val="none"/>
            <w:bdr w:val="none" w:sz="0" w:space="0" w:color="auto" w:frame="1"/>
          </w:rPr>
          <w:t>5</w:t>
        </w:r>
        <w:r w:rsidRPr="000464BE">
          <w:rPr>
            <w:rStyle w:val="a7"/>
            <w:rFonts w:ascii="Times New Roman" w:hAnsi="Times New Roman" w:cs="Times New Roman"/>
            <w:color w:val="000000" w:themeColor="text1"/>
            <w:sz w:val="20"/>
            <w:szCs w:val="20"/>
            <w:u w:val="none"/>
            <w:bdr w:val="none" w:sz="0" w:space="0" w:color="auto" w:frame="1"/>
            <w:lang w:val="en-US"/>
          </w:rPr>
          <w:t>J</w:t>
        </w:r>
      </w:hyperlink>
      <w:r w:rsidRPr="000464BE">
        <w:rPr>
          <w:rStyle w:val="a7"/>
          <w:rFonts w:ascii="Times New Roman" w:hAnsi="Times New Roman" w:cs="Times New Roman"/>
          <w:color w:val="000000" w:themeColor="text1"/>
          <w:sz w:val="20"/>
          <w:szCs w:val="20"/>
          <w:u w:val="none"/>
          <w:bdr w:val="none" w:sz="0" w:space="0" w:color="auto" w:frame="1"/>
        </w:rPr>
        <w:t xml:space="preserve">] </w:t>
      </w:r>
      <w:r w:rsidRPr="000464BE">
        <w:rPr>
          <w:rFonts w:ascii="Times New Roman" w:hAnsi="Times New Roman" w:cs="Times New Roman"/>
          <w:color w:val="000000" w:themeColor="text1"/>
          <w:sz w:val="20"/>
          <w:szCs w:val="20"/>
        </w:rPr>
        <w:t>(дата обращения</w:t>
      </w:r>
      <w:r>
        <w:rPr>
          <w:rFonts w:ascii="Times New Roman" w:hAnsi="Times New Roman" w:cs="Times New Roman"/>
          <w:color w:val="000000" w:themeColor="text1"/>
          <w:sz w:val="20"/>
          <w:szCs w:val="20"/>
        </w:rPr>
        <w:t>: 11.04.2016)</w:t>
      </w:r>
    </w:p>
  </w:footnote>
  <w:footnote w:id="104">
    <w:p w:rsidR="00DD5C6F" w:rsidRPr="001C5010" w:rsidRDefault="00DD5C6F">
      <w:pPr>
        <w:pStyle w:val="a4"/>
        <w:rPr>
          <w:lang w:val="en-US"/>
        </w:rPr>
      </w:pPr>
      <w:r w:rsidRPr="00120567">
        <w:rPr>
          <w:rStyle w:val="a6"/>
          <w:rFonts w:ascii="Times New Roman" w:hAnsi="Times New Roman" w:cs="Times New Roman"/>
          <w:color w:val="000000" w:themeColor="text1"/>
        </w:rPr>
        <w:footnoteRef/>
      </w:r>
      <w:r w:rsidRPr="001C5010">
        <w:rPr>
          <w:rFonts w:ascii="Times New Roman" w:hAnsi="Times New Roman" w:cs="Times New Roman"/>
          <w:color w:val="000000" w:themeColor="text1"/>
          <w:lang w:val="en-US"/>
        </w:rPr>
        <w:t xml:space="preserve"> </w:t>
      </w:r>
      <w:r w:rsidRPr="00120567">
        <w:rPr>
          <w:rFonts w:ascii="Times New Roman" w:hAnsi="Times New Roman" w:cs="Times New Roman"/>
          <w:color w:val="000000" w:themeColor="text1"/>
        </w:rPr>
        <w:t>Здесь</w:t>
      </w:r>
      <w:r w:rsidRPr="001C5010">
        <w:rPr>
          <w:rFonts w:ascii="Times New Roman" w:hAnsi="Times New Roman" w:cs="Times New Roman"/>
          <w:color w:val="000000" w:themeColor="text1"/>
          <w:lang w:val="en-US"/>
        </w:rPr>
        <w:t xml:space="preserve"> </w:t>
      </w:r>
      <w:r w:rsidRPr="00120567">
        <w:rPr>
          <w:rFonts w:ascii="Times New Roman" w:hAnsi="Times New Roman" w:cs="Times New Roman"/>
          <w:color w:val="000000" w:themeColor="text1"/>
        </w:rPr>
        <w:t>же</w:t>
      </w:r>
      <w:r w:rsidRPr="001C5010">
        <w:rPr>
          <w:rFonts w:ascii="Times New Roman" w:hAnsi="Times New Roman" w:cs="Times New Roman"/>
          <w:color w:val="000000" w:themeColor="text1"/>
          <w:lang w:val="en-US"/>
        </w:rPr>
        <w:t>.</w:t>
      </w:r>
      <w:r w:rsidRPr="001C5010">
        <w:rPr>
          <w:color w:val="000000" w:themeColor="text1"/>
          <w:lang w:val="en-US"/>
        </w:rPr>
        <w:t xml:space="preserve"> </w:t>
      </w:r>
    </w:p>
  </w:footnote>
  <w:footnote w:id="105">
    <w:p w:rsidR="00DD5C6F" w:rsidRPr="004C4288" w:rsidRDefault="00DD5C6F" w:rsidP="001C5010">
      <w:pPr>
        <w:spacing w:line="240" w:lineRule="auto"/>
        <w:jc w:val="both"/>
        <w:rPr>
          <w:rFonts w:ascii="Times New Roman" w:hAnsi="Times New Roman" w:cs="Times New Roman"/>
          <w:color w:val="000000" w:themeColor="text1"/>
          <w:sz w:val="20"/>
          <w:szCs w:val="20"/>
        </w:rPr>
      </w:pPr>
      <w:r w:rsidRPr="001C5010">
        <w:rPr>
          <w:rStyle w:val="a6"/>
          <w:rFonts w:ascii="Times New Roman" w:hAnsi="Times New Roman" w:cs="Times New Roman"/>
          <w:sz w:val="20"/>
          <w:szCs w:val="20"/>
        </w:rPr>
        <w:footnoteRef/>
      </w:r>
      <w:r w:rsidRPr="001C5010">
        <w:rPr>
          <w:rFonts w:ascii="Times New Roman" w:hAnsi="Times New Roman" w:cs="Times New Roman"/>
          <w:sz w:val="20"/>
          <w:szCs w:val="20"/>
          <w:lang w:val="en-US"/>
        </w:rPr>
        <w:t xml:space="preserve"> Weiler, J.H.H. </w:t>
      </w:r>
      <w:r w:rsidRPr="001C5010">
        <w:rPr>
          <w:rFonts w:ascii="Times New Roman" w:hAnsi="Times New Roman" w:cs="Times New Roman"/>
          <w:color w:val="000000" w:themeColor="text1"/>
          <w:sz w:val="20"/>
          <w:szCs w:val="20"/>
          <w:lang w:val="en-US"/>
        </w:rPr>
        <w:t xml:space="preserve">A quiet revolution: The European Court of Justice and Its Interlocutors // </w:t>
      </w:r>
      <w:r w:rsidRPr="001C5010">
        <w:rPr>
          <w:rFonts w:ascii="Times New Roman" w:hAnsi="Times New Roman" w:cs="Times New Roman"/>
          <w:sz w:val="20"/>
          <w:szCs w:val="20"/>
          <w:lang w:val="en-US"/>
        </w:rPr>
        <w:t>Comparative Political Studies</w:t>
      </w:r>
      <w:r w:rsidRPr="001C5010">
        <w:rPr>
          <w:rStyle w:val="apple-converted-space"/>
          <w:rFonts w:ascii="Times New Roman" w:hAnsi="Times New Roman" w:cs="Times New Roman"/>
          <w:bCs/>
          <w:color w:val="333300"/>
          <w:sz w:val="20"/>
          <w:szCs w:val="20"/>
          <w:bdr w:val="none" w:sz="0" w:space="0" w:color="auto" w:frame="1"/>
          <w:shd w:val="clear" w:color="auto" w:fill="FFFFFF"/>
          <w:lang w:val="en-US"/>
        </w:rPr>
        <w:t xml:space="preserve">. </w:t>
      </w:r>
      <w:r w:rsidRPr="001C5010">
        <w:rPr>
          <w:rStyle w:val="slug-pub-date"/>
          <w:rFonts w:ascii="Times New Roman" w:hAnsi="Times New Roman" w:cs="Times New Roman"/>
          <w:bCs/>
          <w:color w:val="000000" w:themeColor="text1"/>
          <w:sz w:val="20"/>
          <w:szCs w:val="20"/>
          <w:bdr w:val="none" w:sz="0" w:space="0" w:color="auto" w:frame="1"/>
          <w:shd w:val="clear" w:color="auto" w:fill="FFFFFF"/>
          <w:lang w:val="en-US"/>
        </w:rPr>
        <w:t>January</w:t>
      </w:r>
      <w:r w:rsidRPr="004C4288">
        <w:rPr>
          <w:rStyle w:val="slug-pub-date"/>
          <w:rFonts w:ascii="Times New Roman" w:hAnsi="Times New Roman" w:cs="Times New Roman"/>
          <w:bCs/>
          <w:color w:val="000000" w:themeColor="text1"/>
          <w:sz w:val="20"/>
          <w:szCs w:val="20"/>
          <w:bdr w:val="none" w:sz="0" w:space="0" w:color="auto" w:frame="1"/>
          <w:shd w:val="clear" w:color="auto" w:fill="FFFFFF"/>
        </w:rPr>
        <w:t xml:space="preserve"> 1994</w:t>
      </w:r>
      <w:r w:rsidRPr="001C5010">
        <w:rPr>
          <w:rStyle w:val="apple-converted-space"/>
          <w:rFonts w:ascii="Times New Roman" w:hAnsi="Times New Roman" w:cs="Times New Roman"/>
          <w:bCs/>
          <w:color w:val="000000" w:themeColor="text1"/>
          <w:sz w:val="20"/>
          <w:szCs w:val="20"/>
          <w:bdr w:val="none" w:sz="0" w:space="0" w:color="auto" w:frame="1"/>
          <w:shd w:val="clear" w:color="auto" w:fill="FFFFFF"/>
          <w:lang w:val="en-US"/>
        </w:rPr>
        <w:t> </w:t>
      </w:r>
      <w:r w:rsidRPr="001C5010">
        <w:rPr>
          <w:rStyle w:val="slug-vol"/>
          <w:rFonts w:ascii="Times New Roman" w:hAnsi="Times New Roman" w:cs="Times New Roman"/>
          <w:color w:val="000000" w:themeColor="text1"/>
          <w:sz w:val="20"/>
          <w:szCs w:val="20"/>
          <w:bdr w:val="none" w:sz="0" w:space="0" w:color="auto" w:frame="1"/>
          <w:shd w:val="clear" w:color="auto" w:fill="FFFFFF"/>
          <w:lang w:val="en-US"/>
        </w:rPr>
        <w:t>vol</w:t>
      </w:r>
      <w:r w:rsidRPr="004C4288">
        <w:rPr>
          <w:rStyle w:val="slug-vol"/>
          <w:rFonts w:ascii="Times New Roman" w:hAnsi="Times New Roman" w:cs="Times New Roman"/>
          <w:color w:val="000000" w:themeColor="text1"/>
          <w:sz w:val="20"/>
          <w:szCs w:val="20"/>
          <w:bdr w:val="none" w:sz="0" w:space="0" w:color="auto" w:frame="1"/>
          <w:shd w:val="clear" w:color="auto" w:fill="FFFFFF"/>
        </w:rPr>
        <w:t>. 26</w:t>
      </w:r>
      <w:r w:rsidRPr="001C5010">
        <w:rPr>
          <w:rStyle w:val="apple-converted-space"/>
          <w:rFonts w:ascii="Times New Roman" w:hAnsi="Times New Roman" w:cs="Times New Roman"/>
          <w:color w:val="000000" w:themeColor="text1"/>
          <w:sz w:val="20"/>
          <w:szCs w:val="20"/>
          <w:bdr w:val="none" w:sz="0" w:space="0" w:color="auto" w:frame="1"/>
          <w:shd w:val="clear" w:color="auto" w:fill="FFFFFF"/>
          <w:lang w:val="en-US"/>
        </w:rPr>
        <w:t> </w:t>
      </w:r>
      <w:r w:rsidRPr="001C5010">
        <w:rPr>
          <w:rStyle w:val="slug-issue"/>
          <w:rFonts w:ascii="Times New Roman" w:hAnsi="Times New Roman" w:cs="Times New Roman"/>
          <w:color w:val="000000" w:themeColor="text1"/>
          <w:sz w:val="20"/>
          <w:szCs w:val="20"/>
          <w:bdr w:val="none" w:sz="0" w:space="0" w:color="auto" w:frame="1"/>
          <w:shd w:val="clear" w:color="auto" w:fill="FFFFFF"/>
          <w:lang w:val="en-US"/>
        </w:rPr>
        <w:t>no</w:t>
      </w:r>
      <w:r w:rsidRPr="004C4288">
        <w:rPr>
          <w:rStyle w:val="slug-issue"/>
          <w:rFonts w:ascii="Times New Roman" w:hAnsi="Times New Roman" w:cs="Times New Roman"/>
          <w:color w:val="000000" w:themeColor="text1"/>
          <w:sz w:val="20"/>
          <w:szCs w:val="20"/>
          <w:bdr w:val="none" w:sz="0" w:space="0" w:color="auto" w:frame="1"/>
          <w:shd w:val="clear" w:color="auto" w:fill="FFFFFF"/>
        </w:rPr>
        <w:t>. 4</w:t>
      </w:r>
      <w:r w:rsidRPr="001C5010">
        <w:rPr>
          <w:rStyle w:val="apple-converted-space"/>
          <w:rFonts w:ascii="Times New Roman" w:hAnsi="Times New Roman" w:cs="Times New Roman"/>
          <w:color w:val="000000" w:themeColor="text1"/>
          <w:sz w:val="20"/>
          <w:szCs w:val="20"/>
          <w:bdr w:val="none" w:sz="0" w:space="0" w:color="auto" w:frame="1"/>
          <w:shd w:val="clear" w:color="auto" w:fill="FFFFFF"/>
          <w:lang w:val="en-US"/>
        </w:rPr>
        <w:t> pp</w:t>
      </w:r>
      <w:r w:rsidRPr="004C4288">
        <w:rPr>
          <w:rStyle w:val="apple-converted-space"/>
          <w:rFonts w:ascii="Times New Roman" w:hAnsi="Times New Roman" w:cs="Times New Roman"/>
          <w:color w:val="000000" w:themeColor="text1"/>
          <w:sz w:val="20"/>
          <w:szCs w:val="20"/>
          <w:bdr w:val="none" w:sz="0" w:space="0" w:color="auto" w:frame="1"/>
          <w:shd w:val="clear" w:color="auto" w:fill="FFFFFF"/>
        </w:rPr>
        <w:t xml:space="preserve">. </w:t>
      </w:r>
      <w:r w:rsidRPr="004C4288">
        <w:rPr>
          <w:rStyle w:val="slug-pages"/>
          <w:rFonts w:ascii="Times New Roman" w:hAnsi="Times New Roman" w:cs="Times New Roman"/>
          <w:bCs/>
          <w:color w:val="000000" w:themeColor="text1"/>
          <w:sz w:val="20"/>
          <w:szCs w:val="20"/>
          <w:bdr w:val="none" w:sz="0" w:space="0" w:color="auto" w:frame="1"/>
          <w:shd w:val="clear" w:color="auto" w:fill="FFFFFF"/>
        </w:rPr>
        <w:t>510-534</w:t>
      </w:r>
    </w:p>
  </w:footnote>
  <w:footnote w:id="106">
    <w:p w:rsidR="00DD5C6F" w:rsidRPr="00FD7500" w:rsidRDefault="00DD5C6F" w:rsidP="009D791C">
      <w:pPr>
        <w:pStyle w:val="a4"/>
        <w:jc w:val="both"/>
        <w:rPr>
          <w:rFonts w:ascii="Times New Roman" w:hAnsi="Times New Roman" w:cs="Times New Roman"/>
        </w:rPr>
      </w:pPr>
      <w:r w:rsidRPr="009D791C">
        <w:rPr>
          <w:rStyle w:val="a6"/>
          <w:rFonts w:ascii="Times New Roman" w:hAnsi="Times New Roman" w:cs="Times New Roman"/>
        </w:rPr>
        <w:footnoteRef/>
      </w:r>
      <w:r w:rsidRPr="00FD7500">
        <w:rPr>
          <w:rFonts w:ascii="Times New Roman" w:hAnsi="Times New Roman" w:cs="Times New Roman"/>
        </w:rPr>
        <w:t xml:space="preserve"> </w:t>
      </w:r>
      <w:r>
        <w:rPr>
          <w:rFonts w:ascii="Times New Roman" w:hAnsi="Times New Roman" w:cs="Times New Roman"/>
        </w:rPr>
        <w:t>МСБ причисляются здесь к элитам по следующим признакам: во</w:t>
      </w:r>
      <w:r w:rsidRPr="00FD7500">
        <w:rPr>
          <w:rFonts w:ascii="Times New Roman" w:hAnsi="Times New Roman" w:cs="Times New Roman"/>
        </w:rPr>
        <w:t>-</w:t>
      </w:r>
      <w:r>
        <w:rPr>
          <w:rFonts w:ascii="Times New Roman" w:hAnsi="Times New Roman" w:cs="Times New Roman"/>
        </w:rPr>
        <w:t>первых</w:t>
      </w:r>
      <w:r w:rsidRPr="00FD7500">
        <w:rPr>
          <w:rFonts w:ascii="Times New Roman" w:hAnsi="Times New Roman" w:cs="Times New Roman"/>
        </w:rPr>
        <w:t xml:space="preserve">, </w:t>
      </w:r>
      <w:r>
        <w:rPr>
          <w:rFonts w:ascii="Times New Roman" w:hAnsi="Times New Roman" w:cs="Times New Roman"/>
        </w:rPr>
        <w:t>потому</w:t>
      </w:r>
      <w:r w:rsidRPr="00FD7500">
        <w:rPr>
          <w:rFonts w:ascii="Times New Roman" w:hAnsi="Times New Roman" w:cs="Times New Roman"/>
        </w:rPr>
        <w:t xml:space="preserve"> </w:t>
      </w:r>
      <w:r>
        <w:rPr>
          <w:rFonts w:ascii="Times New Roman" w:hAnsi="Times New Roman" w:cs="Times New Roman"/>
        </w:rPr>
        <w:t>что</w:t>
      </w:r>
      <w:r w:rsidRPr="00FD7500">
        <w:rPr>
          <w:rFonts w:ascii="Times New Roman" w:hAnsi="Times New Roman" w:cs="Times New Roman"/>
        </w:rPr>
        <w:t xml:space="preserve"> </w:t>
      </w:r>
      <w:r>
        <w:rPr>
          <w:rFonts w:ascii="Times New Roman" w:hAnsi="Times New Roman" w:cs="Times New Roman"/>
        </w:rPr>
        <w:t>их</w:t>
      </w:r>
      <w:r w:rsidRPr="00FD7500">
        <w:rPr>
          <w:rFonts w:ascii="Times New Roman" w:hAnsi="Times New Roman" w:cs="Times New Roman"/>
        </w:rPr>
        <w:t xml:space="preserve"> </w:t>
      </w:r>
      <w:r>
        <w:rPr>
          <w:rFonts w:ascii="Times New Roman" w:hAnsi="Times New Roman" w:cs="Times New Roman"/>
        </w:rPr>
        <w:t>работники</w:t>
      </w:r>
      <w:r w:rsidRPr="00FD7500">
        <w:rPr>
          <w:rFonts w:ascii="Times New Roman" w:hAnsi="Times New Roman" w:cs="Times New Roman"/>
        </w:rPr>
        <w:t xml:space="preserve"> представляют значительную долю </w:t>
      </w:r>
      <w:r>
        <w:rPr>
          <w:rFonts w:ascii="Times New Roman" w:hAnsi="Times New Roman" w:cs="Times New Roman"/>
        </w:rPr>
        <w:t>электората; во-вторых, поскольку</w:t>
      </w:r>
      <w:r w:rsidRPr="00FD7500">
        <w:rPr>
          <w:rFonts w:ascii="Times New Roman" w:hAnsi="Times New Roman" w:cs="Times New Roman"/>
        </w:rPr>
        <w:t xml:space="preserve"> некоторые из них представлены сильными профессиональными ассоциациями/</w:t>
      </w:r>
      <w:r>
        <w:rPr>
          <w:rFonts w:ascii="Times New Roman" w:hAnsi="Times New Roman" w:cs="Times New Roman"/>
        </w:rPr>
        <w:t xml:space="preserve">организациями. </w:t>
      </w:r>
    </w:p>
    <w:p w:rsidR="00DD5C6F" w:rsidRPr="00FD7500" w:rsidRDefault="00DD5C6F" w:rsidP="00370312">
      <w:pPr>
        <w:pStyle w:val="a4"/>
      </w:pPr>
    </w:p>
  </w:footnote>
  <w:footnote w:id="107">
    <w:p w:rsidR="00DD5C6F" w:rsidRPr="006F5EAB" w:rsidRDefault="00DD5C6F" w:rsidP="006F5EAB">
      <w:pPr>
        <w:pStyle w:val="a4"/>
        <w:jc w:val="both"/>
        <w:rPr>
          <w:rFonts w:ascii="Times New Roman" w:hAnsi="Times New Roman" w:cs="Times New Roman"/>
          <w:lang w:val="en-US"/>
        </w:rPr>
      </w:pPr>
      <w:r w:rsidRPr="006F5EAB">
        <w:rPr>
          <w:rStyle w:val="a6"/>
          <w:rFonts w:ascii="Times New Roman" w:hAnsi="Times New Roman" w:cs="Times New Roman"/>
        </w:rPr>
        <w:footnoteRef/>
      </w:r>
      <w:r w:rsidRPr="006F5EAB">
        <w:rPr>
          <w:rFonts w:ascii="Times New Roman" w:hAnsi="Times New Roman" w:cs="Times New Roman"/>
          <w:lang w:val="en-US"/>
        </w:rPr>
        <w:t xml:space="preserve"> </w:t>
      </w:r>
      <w:r>
        <w:rPr>
          <w:rFonts w:ascii="Times New Roman" w:hAnsi="Times New Roman" w:cs="Times New Roman"/>
          <w:lang w:val="en-US"/>
        </w:rPr>
        <w:t xml:space="preserve">Neal, Larry. </w:t>
      </w:r>
      <w:r w:rsidRPr="006F5EAB">
        <w:rPr>
          <w:rFonts w:ascii="Times New Roman" w:hAnsi="Times New Roman" w:cs="Times New Roman"/>
          <w:iCs/>
          <w:lang w:val="en-US"/>
        </w:rPr>
        <w:t>The Economics of Europe and the European Union</w:t>
      </w:r>
      <w:r w:rsidRPr="006F5EAB">
        <w:rPr>
          <w:rFonts w:ascii="Times New Roman" w:hAnsi="Times New Roman" w:cs="Times New Roman"/>
          <w:lang w:val="en-US"/>
        </w:rPr>
        <w:t>.  Cambri</w:t>
      </w:r>
      <w:r>
        <w:rPr>
          <w:rFonts w:ascii="Times New Roman" w:hAnsi="Times New Roman" w:cs="Times New Roman"/>
          <w:lang w:val="en-US"/>
        </w:rPr>
        <w:t>dge University Press: Cambridge. – 2007. P. 92</w:t>
      </w:r>
    </w:p>
    <w:p w:rsidR="00DD5C6F" w:rsidRPr="006F5EAB" w:rsidRDefault="00DD5C6F" w:rsidP="00E11550">
      <w:pPr>
        <w:pStyle w:val="a4"/>
        <w:jc w:val="both"/>
        <w:rPr>
          <w:rFonts w:ascii="Times New Roman" w:hAnsi="Times New Roman" w:cs="Times New Roman"/>
          <w:lang w:val="en-US"/>
        </w:rPr>
      </w:pPr>
    </w:p>
  </w:footnote>
  <w:footnote w:id="108">
    <w:p w:rsidR="00DD5C6F" w:rsidRPr="001C5010" w:rsidRDefault="00DD5C6F" w:rsidP="001C5010">
      <w:pPr>
        <w:spacing w:line="240" w:lineRule="auto"/>
        <w:jc w:val="both"/>
        <w:rPr>
          <w:rFonts w:ascii="Times New Roman" w:hAnsi="Times New Roman" w:cs="Times New Roman"/>
          <w:color w:val="000000" w:themeColor="text1"/>
          <w:sz w:val="20"/>
          <w:szCs w:val="20"/>
          <w:shd w:val="clear" w:color="auto" w:fill="FFFFFF"/>
          <w:lang w:val="en-US"/>
        </w:rPr>
      </w:pPr>
      <w:r w:rsidRPr="001C5010">
        <w:rPr>
          <w:rStyle w:val="a6"/>
          <w:rFonts w:ascii="Times New Roman" w:hAnsi="Times New Roman" w:cs="Times New Roman"/>
          <w:sz w:val="20"/>
          <w:szCs w:val="20"/>
        </w:rPr>
        <w:footnoteRef/>
      </w:r>
      <w:r w:rsidRPr="006F5EAB">
        <w:rPr>
          <w:rFonts w:ascii="Times New Roman" w:hAnsi="Times New Roman" w:cs="Times New Roman"/>
          <w:sz w:val="20"/>
          <w:szCs w:val="20"/>
          <w:lang w:val="en-US"/>
        </w:rPr>
        <w:t xml:space="preserve"> </w:t>
      </w:r>
      <w:r w:rsidRPr="001C5010">
        <w:rPr>
          <w:rFonts w:ascii="Times New Roman" w:hAnsi="Times New Roman" w:cs="Times New Roman"/>
          <w:color w:val="000000" w:themeColor="text1"/>
          <w:sz w:val="20"/>
          <w:szCs w:val="20"/>
          <w:lang w:val="en-US"/>
        </w:rPr>
        <w:t>Gillingham</w:t>
      </w:r>
      <w:r w:rsidRPr="006F5EAB">
        <w:rPr>
          <w:rFonts w:ascii="Times New Roman" w:hAnsi="Times New Roman" w:cs="Times New Roman"/>
          <w:color w:val="000000" w:themeColor="text1"/>
          <w:sz w:val="20"/>
          <w:szCs w:val="20"/>
          <w:shd w:val="clear" w:color="auto" w:fill="FFFFFF"/>
          <w:lang w:val="en-US"/>
        </w:rPr>
        <w:t xml:space="preserve">, </w:t>
      </w:r>
      <w:r w:rsidRPr="001C5010">
        <w:rPr>
          <w:rFonts w:ascii="Times New Roman" w:hAnsi="Times New Roman" w:cs="Times New Roman"/>
          <w:color w:val="000000" w:themeColor="text1"/>
          <w:sz w:val="20"/>
          <w:szCs w:val="20"/>
          <w:shd w:val="clear" w:color="auto" w:fill="FFFFFF"/>
          <w:lang w:val="en-US"/>
        </w:rPr>
        <w:t>John</w:t>
      </w:r>
      <w:r w:rsidRPr="006F5EAB">
        <w:rPr>
          <w:rFonts w:ascii="Times New Roman" w:hAnsi="Times New Roman" w:cs="Times New Roman"/>
          <w:color w:val="000000" w:themeColor="text1"/>
          <w:sz w:val="20"/>
          <w:szCs w:val="20"/>
          <w:shd w:val="clear" w:color="auto" w:fill="FFFFFF"/>
          <w:lang w:val="en-US"/>
        </w:rPr>
        <w:t xml:space="preserve">. </w:t>
      </w:r>
      <w:r w:rsidRPr="001C5010">
        <w:rPr>
          <w:rFonts w:ascii="Times New Roman" w:hAnsi="Times New Roman" w:cs="Times New Roman"/>
          <w:color w:val="000000" w:themeColor="text1"/>
          <w:sz w:val="20"/>
          <w:szCs w:val="20"/>
          <w:shd w:val="clear" w:color="auto" w:fill="FFFFFF"/>
          <w:lang w:val="en-US"/>
        </w:rPr>
        <w:t>Coal, Steel, and the Rebirth of Europe, 1945-1955: The Germans and French from Ruhr Conflict to Economic Community. – Cambridge University Press. – 2004. P.</w:t>
      </w:r>
      <w:r w:rsidRPr="001C5010">
        <w:rPr>
          <w:rFonts w:ascii="Times New Roman" w:hAnsi="Times New Roman" w:cs="Times New Roman"/>
          <w:sz w:val="20"/>
          <w:szCs w:val="20"/>
          <w:lang w:val="en-US"/>
        </w:rPr>
        <w:t>22</w:t>
      </w:r>
    </w:p>
  </w:footnote>
  <w:footnote w:id="109">
    <w:p w:rsidR="00DD5C6F" w:rsidRPr="00F831BD" w:rsidRDefault="00DD5C6F" w:rsidP="001C5010">
      <w:pPr>
        <w:spacing w:line="240" w:lineRule="auto"/>
        <w:jc w:val="both"/>
        <w:rPr>
          <w:rFonts w:ascii="Times New Roman" w:hAnsi="Times New Roman" w:cs="Times New Roman"/>
          <w:color w:val="000000" w:themeColor="text1"/>
          <w:sz w:val="20"/>
          <w:szCs w:val="20"/>
          <w:lang w:val="en-US"/>
        </w:rPr>
      </w:pPr>
      <w:r w:rsidRPr="001C5010">
        <w:rPr>
          <w:rStyle w:val="a6"/>
          <w:rFonts w:ascii="Times New Roman" w:hAnsi="Times New Roman" w:cs="Times New Roman"/>
          <w:sz w:val="20"/>
          <w:szCs w:val="20"/>
        </w:rPr>
        <w:footnoteRef/>
      </w:r>
      <w:r w:rsidRPr="001C5010">
        <w:rPr>
          <w:rFonts w:ascii="Times New Roman" w:hAnsi="Times New Roman" w:cs="Times New Roman"/>
          <w:sz w:val="20"/>
          <w:szCs w:val="20"/>
          <w:lang w:val="en-US"/>
        </w:rPr>
        <w:t xml:space="preserve"> </w:t>
      </w:r>
      <w:r w:rsidRPr="001C5010">
        <w:rPr>
          <w:rFonts w:ascii="Times New Roman" w:hAnsi="Times New Roman" w:cs="Times New Roman"/>
          <w:color w:val="000000" w:themeColor="text1"/>
          <w:sz w:val="20"/>
          <w:szCs w:val="20"/>
          <w:lang w:val="en-US"/>
        </w:rPr>
        <w:t xml:space="preserve">Michalowitz, Irina. </w:t>
      </w:r>
      <w:r w:rsidRPr="001C5010">
        <w:rPr>
          <w:rStyle w:val="a8"/>
          <w:rFonts w:ascii="Times New Roman" w:hAnsi="Times New Roman" w:cs="Times New Roman"/>
          <w:bCs/>
          <w:i w:val="0"/>
          <w:iCs w:val="0"/>
          <w:color w:val="000000" w:themeColor="text1"/>
          <w:sz w:val="20"/>
          <w:szCs w:val="20"/>
          <w:shd w:val="clear" w:color="auto" w:fill="FFFFFF"/>
          <w:lang w:val="en-US"/>
        </w:rPr>
        <w:t>EU Lobbying</w:t>
      </w:r>
      <w:r w:rsidRPr="001C5010">
        <w:rPr>
          <w:rFonts w:ascii="Times New Roman" w:hAnsi="Times New Roman" w:cs="Times New Roman"/>
          <w:color w:val="000000" w:themeColor="text1"/>
          <w:sz w:val="20"/>
          <w:szCs w:val="20"/>
          <w:shd w:val="clear" w:color="auto" w:fill="FFFFFF"/>
          <w:lang w:val="en-US"/>
        </w:rPr>
        <w:t>.</w:t>
      </w:r>
      <w:r w:rsidRPr="001C5010">
        <w:rPr>
          <w:rStyle w:val="apple-converted-space"/>
          <w:rFonts w:ascii="Times New Roman" w:hAnsi="Times New Roman" w:cs="Times New Roman"/>
          <w:color w:val="000000" w:themeColor="text1"/>
          <w:sz w:val="20"/>
          <w:szCs w:val="20"/>
          <w:shd w:val="clear" w:color="auto" w:fill="FFFFFF"/>
          <w:lang w:val="en-US"/>
        </w:rPr>
        <w:t> </w:t>
      </w:r>
      <w:r w:rsidRPr="001C5010">
        <w:rPr>
          <w:rStyle w:val="a8"/>
          <w:rFonts w:ascii="Times New Roman" w:hAnsi="Times New Roman" w:cs="Times New Roman"/>
          <w:bCs/>
          <w:i w:val="0"/>
          <w:iCs w:val="0"/>
          <w:color w:val="000000" w:themeColor="text1"/>
          <w:sz w:val="20"/>
          <w:szCs w:val="20"/>
          <w:shd w:val="clear" w:color="auto" w:fill="FFFFFF"/>
          <w:lang w:val="en-US"/>
        </w:rPr>
        <w:t>Principals</w:t>
      </w:r>
      <w:r w:rsidRPr="001C5010">
        <w:rPr>
          <w:rFonts w:ascii="Times New Roman" w:hAnsi="Times New Roman" w:cs="Times New Roman"/>
          <w:color w:val="000000" w:themeColor="text1"/>
          <w:sz w:val="20"/>
          <w:szCs w:val="20"/>
          <w:shd w:val="clear" w:color="auto" w:fill="FFFFFF"/>
          <w:lang w:val="en-US"/>
        </w:rPr>
        <w:t>,</w:t>
      </w:r>
      <w:r w:rsidRPr="001C5010">
        <w:rPr>
          <w:rStyle w:val="apple-converted-space"/>
          <w:rFonts w:ascii="Times New Roman" w:hAnsi="Times New Roman" w:cs="Times New Roman"/>
          <w:color w:val="000000" w:themeColor="text1"/>
          <w:sz w:val="20"/>
          <w:szCs w:val="20"/>
          <w:shd w:val="clear" w:color="auto" w:fill="FFFFFF"/>
          <w:lang w:val="en-US"/>
        </w:rPr>
        <w:t> </w:t>
      </w:r>
      <w:r w:rsidRPr="001C5010">
        <w:rPr>
          <w:rStyle w:val="a8"/>
          <w:rFonts w:ascii="Times New Roman" w:hAnsi="Times New Roman" w:cs="Times New Roman"/>
          <w:bCs/>
          <w:i w:val="0"/>
          <w:iCs w:val="0"/>
          <w:color w:val="000000" w:themeColor="text1"/>
          <w:sz w:val="20"/>
          <w:szCs w:val="20"/>
          <w:shd w:val="clear" w:color="auto" w:fill="FFFFFF"/>
          <w:lang w:val="en-US"/>
        </w:rPr>
        <w:t>Agents</w:t>
      </w:r>
      <w:r w:rsidRPr="001C5010">
        <w:rPr>
          <w:rStyle w:val="apple-converted-space"/>
          <w:rFonts w:ascii="Times New Roman" w:hAnsi="Times New Roman" w:cs="Times New Roman"/>
          <w:color w:val="000000" w:themeColor="text1"/>
          <w:sz w:val="20"/>
          <w:szCs w:val="20"/>
          <w:shd w:val="clear" w:color="auto" w:fill="FFFFFF"/>
          <w:lang w:val="en-US"/>
        </w:rPr>
        <w:t> </w:t>
      </w:r>
      <w:r w:rsidRPr="001C5010">
        <w:rPr>
          <w:rFonts w:ascii="Times New Roman" w:hAnsi="Times New Roman" w:cs="Times New Roman"/>
          <w:color w:val="000000" w:themeColor="text1"/>
          <w:sz w:val="20"/>
          <w:szCs w:val="20"/>
          <w:shd w:val="clear" w:color="auto" w:fill="FFFFFF"/>
          <w:lang w:val="en-US"/>
        </w:rPr>
        <w:t>and</w:t>
      </w:r>
      <w:r w:rsidRPr="001C5010">
        <w:rPr>
          <w:rStyle w:val="apple-converted-space"/>
          <w:rFonts w:ascii="Times New Roman" w:hAnsi="Times New Roman" w:cs="Times New Roman"/>
          <w:color w:val="000000" w:themeColor="text1"/>
          <w:sz w:val="20"/>
          <w:szCs w:val="20"/>
          <w:shd w:val="clear" w:color="auto" w:fill="FFFFFF"/>
          <w:lang w:val="en-US"/>
        </w:rPr>
        <w:t> </w:t>
      </w:r>
      <w:r w:rsidRPr="001C5010">
        <w:rPr>
          <w:rStyle w:val="a8"/>
          <w:rFonts w:ascii="Times New Roman" w:hAnsi="Times New Roman" w:cs="Times New Roman"/>
          <w:bCs/>
          <w:i w:val="0"/>
          <w:iCs w:val="0"/>
          <w:color w:val="000000" w:themeColor="text1"/>
          <w:sz w:val="20"/>
          <w:szCs w:val="20"/>
          <w:shd w:val="clear" w:color="auto" w:fill="FFFFFF"/>
          <w:lang w:val="en-US"/>
        </w:rPr>
        <w:t>Targets</w:t>
      </w:r>
      <w:r w:rsidRPr="001C5010">
        <w:rPr>
          <w:rFonts w:ascii="Times New Roman" w:hAnsi="Times New Roman" w:cs="Times New Roman"/>
          <w:color w:val="000000" w:themeColor="text1"/>
          <w:sz w:val="20"/>
          <w:szCs w:val="20"/>
          <w:shd w:val="clear" w:color="auto" w:fill="FFFFFF"/>
          <w:lang w:val="en-US"/>
        </w:rPr>
        <w:t xml:space="preserve">: </w:t>
      </w:r>
      <w:r w:rsidRPr="001C5010">
        <w:rPr>
          <w:rStyle w:val="a8"/>
          <w:rFonts w:ascii="Times New Roman" w:hAnsi="Times New Roman" w:cs="Times New Roman"/>
          <w:bCs/>
          <w:i w:val="0"/>
          <w:iCs w:val="0"/>
          <w:color w:val="000000" w:themeColor="text1"/>
          <w:sz w:val="20"/>
          <w:szCs w:val="20"/>
          <w:shd w:val="clear" w:color="auto" w:fill="FFFFFF"/>
          <w:lang w:val="en-US"/>
        </w:rPr>
        <w:t>Strategic interest intermediation</w:t>
      </w:r>
      <w:r w:rsidRPr="001C5010">
        <w:rPr>
          <w:rStyle w:val="apple-converted-space"/>
          <w:rFonts w:ascii="Times New Roman" w:hAnsi="Times New Roman" w:cs="Times New Roman"/>
          <w:color w:val="000000" w:themeColor="text1"/>
          <w:sz w:val="20"/>
          <w:szCs w:val="20"/>
          <w:shd w:val="clear" w:color="auto" w:fill="FFFFFF"/>
          <w:lang w:val="en-US"/>
        </w:rPr>
        <w:t> </w:t>
      </w:r>
      <w:r w:rsidRPr="001C5010">
        <w:rPr>
          <w:rFonts w:ascii="Times New Roman" w:hAnsi="Times New Roman" w:cs="Times New Roman"/>
          <w:color w:val="000000" w:themeColor="text1"/>
          <w:sz w:val="20"/>
          <w:szCs w:val="20"/>
          <w:shd w:val="clear" w:color="auto" w:fill="FFFFFF"/>
          <w:lang w:val="en-US"/>
        </w:rPr>
        <w:t>in</w:t>
      </w:r>
      <w:r w:rsidRPr="001C5010">
        <w:rPr>
          <w:rStyle w:val="apple-converted-space"/>
          <w:rFonts w:ascii="Times New Roman" w:hAnsi="Times New Roman" w:cs="Times New Roman"/>
          <w:color w:val="000000" w:themeColor="text1"/>
          <w:sz w:val="20"/>
          <w:szCs w:val="20"/>
          <w:shd w:val="clear" w:color="auto" w:fill="FFFFFF"/>
          <w:lang w:val="en-US"/>
        </w:rPr>
        <w:t> </w:t>
      </w:r>
      <w:r w:rsidRPr="001C5010">
        <w:rPr>
          <w:rStyle w:val="a8"/>
          <w:rFonts w:ascii="Times New Roman" w:hAnsi="Times New Roman" w:cs="Times New Roman"/>
          <w:bCs/>
          <w:i w:val="0"/>
          <w:iCs w:val="0"/>
          <w:color w:val="000000" w:themeColor="text1"/>
          <w:sz w:val="20"/>
          <w:szCs w:val="20"/>
          <w:shd w:val="clear" w:color="auto" w:fill="FFFFFF"/>
          <w:lang w:val="en-US"/>
        </w:rPr>
        <w:t>EU policy</w:t>
      </w:r>
      <w:r w:rsidRPr="001C5010">
        <w:rPr>
          <w:rFonts w:ascii="Times New Roman" w:hAnsi="Times New Roman" w:cs="Times New Roman"/>
          <w:color w:val="000000" w:themeColor="text1"/>
          <w:sz w:val="20"/>
          <w:szCs w:val="20"/>
          <w:shd w:val="clear" w:color="auto" w:fill="FFFFFF"/>
          <w:lang w:val="en-US"/>
        </w:rPr>
        <w:t>-</w:t>
      </w:r>
      <w:r w:rsidRPr="001C5010">
        <w:rPr>
          <w:rStyle w:val="a8"/>
          <w:rFonts w:ascii="Times New Roman" w:hAnsi="Times New Roman" w:cs="Times New Roman"/>
          <w:bCs/>
          <w:i w:val="0"/>
          <w:iCs w:val="0"/>
          <w:color w:val="000000" w:themeColor="text1"/>
          <w:sz w:val="20"/>
          <w:szCs w:val="20"/>
          <w:shd w:val="clear" w:color="auto" w:fill="FFFFFF"/>
          <w:lang w:val="en-US"/>
        </w:rPr>
        <w:t>making</w:t>
      </w:r>
      <w:r w:rsidRPr="001C5010">
        <w:rPr>
          <w:rFonts w:ascii="Times New Roman" w:hAnsi="Times New Roman" w:cs="Times New Roman"/>
          <w:color w:val="000000" w:themeColor="text1"/>
          <w:sz w:val="20"/>
          <w:szCs w:val="20"/>
          <w:shd w:val="clear" w:color="auto" w:fill="FFFFFF"/>
          <w:lang w:val="en-US"/>
        </w:rPr>
        <w:t>. – Munster: LIT Verlag</w:t>
      </w:r>
      <w:r w:rsidRPr="001C5010">
        <w:rPr>
          <w:rFonts w:ascii="Times New Roman" w:hAnsi="Times New Roman" w:cs="Times New Roman"/>
          <w:color w:val="000000" w:themeColor="text1"/>
          <w:sz w:val="20"/>
          <w:szCs w:val="20"/>
          <w:lang w:val="en-US"/>
        </w:rPr>
        <w:t>. – 2004. P</w:t>
      </w:r>
      <w:r w:rsidRPr="00F831BD">
        <w:rPr>
          <w:rFonts w:ascii="Times New Roman" w:hAnsi="Times New Roman" w:cs="Times New Roman"/>
          <w:color w:val="000000" w:themeColor="text1"/>
          <w:sz w:val="20"/>
          <w:szCs w:val="20"/>
          <w:lang w:val="en-US"/>
        </w:rPr>
        <w:t>. 269.</w:t>
      </w:r>
    </w:p>
  </w:footnote>
  <w:footnote w:id="110">
    <w:p w:rsidR="00DD5C6F" w:rsidRPr="00F831BD" w:rsidRDefault="00DD5C6F" w:rsidP="001C5010">
      <w:pPr>
        <w:jc w:val="both"/>
        <w:rPr>
          <w:rFonts w:ascii="Times New Roman" w:hAnsi="Times New Roman" w:cs="Times New Roman"/>
          <w:color w:val="000000" w:themeColor="text1"/>
          <w:sz w:val="20"/>
          <w:szCs w:val="20"/>
          <w:lang w:val="en-US"/>
        </w:rPr>
      </w:pPr>
      <w:r w:rsidRPr="001C5010">
        <w:rPr>
          <w:rStyle w:val="a6"/>
          <w:rFonts w:ascii="Times New Roman" w:hAnsi="Times New Roman" w:cs="Times New Roman"/>
          <w:sz w:val="20"/>
          <w:szCs w:val="20"/>
        </w:rPr>
        <w:footnoteRef/>
      </w:r>
      <w:r w:rsidRPr="00F831BD">
        <w:rPr>
          <w:rFonts w:ascii="Times New Roman" w:hAnsi="Times New Roman" w:cs="Times New Roman"/>
          <w:sz w:val="20"/>
          <w:szCs w:val="20"/>
          <w:lang w:val="en-US"/>
        </w:rPr>
        <w:t xml:space="preserve"> </w:t>
      </w:r>
      <w:r w:rsidRPr="001C5010">
        <w:rPr>
          <w:rFonts w:ascii="Times New Roman" w:hAnsi="Times New Roman" w:cs="Times New Roman"/>
          <w:color w:val="000000" w:themeColor="text1"/>
          <w:sz w:val="20"/>
          <w:szCs w:val="20"/>
          <w:lang w:val="en-US"/>
        </w:rPr>
        <w:t>EU</w:t>
      </w:r>
      <w:r w:rsidRPr="00F831BD">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lang w:val="en-US"/>
        </w:rPr>
        <w:t>budget</w:t>
      </w:r>
      <w:r w:rsidRPr="00F831BD">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lang w:val="en-US"/>
        </w:rPr>
        <w:t>for</w:t>
      </w:r>
      <w:r w:rsidRPr="00F831BD">
        <w:rPr>
          <w:rFonts w:ascii="Times New Roman" w:hAnsi="Times New Roman" w:cs="Times New Roman"/>
          <w:color w:val="000000" w:themeColor="text1"/>
          <w:sz w:val="20"/>
          <w:szCs w:val="20"/>
          <w:lang w:val="en-US"/>
        </w:rPr>
        <w:t xml:space="preserve"> 2015. – </w:t>
      </w:r>
      <w:r w:rsidRPr="001C5010">
        <w:rPr>
          <w:rFonts w:ascii="Times New Roman" w:hAnsi="Times New Roman" w:cs="Times New Roman"/>
          <w:color w:val="000000" w:themeColor="text1"/>
          <w:sz w:val="20"/>
          <w:szCs w:val="20"/>
          <w:lang w:val="en-US"/>
        </w:rPr>
        <w:t>URL</w:t>
      </w:r>
      <w:r w:rsidRPr="00F831BD">
        <w:rPr>
          <w:rFonts w:ascii="Times New Roman" w:hAnsi="Times New Roman" w:cs="Times New Roman"/>
          <w:color w:val="000000" w:themeColor="text1"/>
          <w:sz w:val="20"/>
          <w:szCs w:val="20"/>
          <w:lang w:val="en-US"/>
        </w:rPr>
        <w:t>: [</w:t>
      </w:r>
      <w:r w:rsidRPr="001C5010">
        <w:rPr>
          <w:rFonts w:ascii="Times New Roman" w:hAnsi="Times New Roman" w:cs="Times New Roman"/>
          <w:color w:val="000000" w:themeColor="text1"/>
          <w:sz w:val="20"/>
          <w:szCs w:val="20"/>
          <w:lang w:val="en-US"/>
        </w:rPr>
        <w:t>http</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lang w:val="en-US"/>
        </w:rPr>
        <w:t>ec</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lang w:val="en-US"/>
        </w:rPr>
        <w:t>europa</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lang w:val="en-US"/>
        </w:rPr>
        <w:t>eu</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lang w:val="en-US"/>
        </w:rPr>
        <w:t>budget</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lang w:val="en-US"/>
        </w:rPr>
        <w:t>annual</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lang w:val="en-US"/>
        </w:rPr>
        <w:t>index</w:t>
      </w:r>
      <w:r w:rsidRPr="00F831BD">
        <w:rPr>
          <w:rFonts w:ascii="Times New Roman" w:hAnsi="Times New Roman" w:cs="Times New Roman"/>
          <w:color w:val="000000" w:themeColor="text1"/>
          <w:sz w:val="20"/>
          <w:szCs w:val="20"/>
          <w:lang w:val="en-US"/>
        </w:rPr>
        <w:t>_</w:t>
      </w:r>
      <w:r w:rsidRPr="001C5010">
        <w:rPr>
          <w:rFonts w:ascii="Times New Roman" w:hAnsi="Times New Roman" w:cs="Times New Roman"/>
          <w:color w:val="000000" w:themeColor="text1"/>
          <w:sz w:val="20"/>
          <w:szCs w:val="20"/>
          <w:lang w:val="en-US"/>
        </w:rPr>
        <w:t>en</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lang w:val="en-US"/>
        </w:rPr>
        <w:t>cfm</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lang w:val="en-US"/>
        </w:rPr>
        <w:t>year</w:t>
      </w:r>
      <w:r w:rsidRPr="00F831BD">
        <w:rPr>
          <w:rFonts w:ascii="Times New Roman" w:hAnsi="Times New Roman" w:cs="Times New Roman"/>
          <w:color w:val="000000" w:themeColor="text1"/>
          <w:sz w:val="20"/>
          <w:szCs w:val="20"/>
          <w:lang w:val="en-US"/>
        </w:rPr>
        <w:t>=2015] (</w:t>
      </w:r>
      <w:r w:rsidRPr="001C5010">
        <w:rPr>
          <w:rFonts w:ascii="Times New Roman" w:hAnsi="Times New Roman" w:cs="Times New Roman"/>
          <w:color w:val="000000" w:themeColor="text1"/>
          <w:sz w:val="20"/>
          <w:szCs w:val="20"/>
        </w:rPr>
        <w:t>дата</w:t>
      </w:r>
      <w:r w:rsidRPr="00F831BD">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15</w:t>
      </w:r>
      <w:r w:rsidRPr="00F831BD">
        <w:rPr>
          <w:rFonts w:ascii="Times New Roman" w:hAnsi="Times New Roman" w:cs="Times New Roman"/>
          <w:color w:val="000000" w:themeColor="text1"/>
          <w:sz w:val="20"/>
          <w:szCs w:val="20"/>
          <w:lang w:val="en-US"/>
        </w:rPr>
        <w:t>.04.2016)</w:t>
      </w:r>
    </w:p>
  </w:footnote>
  <w:footnote w:id="111">
    <w:p w:rsidR="00DD5C6F" w:rsidRPr="00120567" w:rsidRDefault="00DD5C6F" w:rsidP="0067315D">
      <w:pPr>
        <w:pStyle w:val="a4"/>
        <w:jc w:val="both"/>
        <w:rPr>
          <w:lang w:val="en-US"/>
        </w:rPr>
      </w:pPr>
      <w:r w:rsidRPr="0067315D">
        <w:rPr>
          <w:rStyle w:val="a6"/>
          <w:rFonts w:ascii="Times New Roman" w:hAnsi="Times New Roman" w:cs="Times New Roman"/>
        </w:rPr>
        <w:footnoteRef/>
      </w:r>
      <w:r w:rsidRPr="0067315D">
        <w:rPr>
          <w:rFonts w:ascii="Times New Roman" w:hAnsi="Times New Roman" w:cs="Times New Roman"/>
          <w:lang w:val="en-US"/>
        </w:rPr>
        <w:t xml:space="preserve"> </w:t>
      </w:r>
      <w:r w:rsidRPr="00AB558A">
        <w:rPr>
          <w:rFonts w:ascii="Times New Roman" w:hAnsi="Times New Roman" w:cs="Times New Roman"/>
          <w:lang w:val="en-US"/>
        </w:rPr>
        <w:t xml:space="preserve">Haller, Max (2008-05-05). European Integration as an Elite Process: The Failure of a Dream? (Routledge Advances in Sociology) </w:t>
      </w:r>
      <w:r>
        <w:rPr>
          <w:rFonts w:ascii="Times New Roman" w:hAnsi="Times New Roman" w:cs="Times New Roman"/>
          <w:lang w:val="en-US"/>
        </w:rPr>
        <w:t>P</w:t>
      </w:r>
      <w:r w:rsidRPr="00F01096">
        <w:rPr>
          <w:rFonts w:ascii="Times New Roman" w:hAnsi="Times New Roman" w:cs="Times New Roman"/>
          <w:lang w:val="en-US"/>
        </w:rPr>
        <w:t>. 141</w:t>
      </w:r>
    </w:p>
  </w:footnote>
  <w:footnote w:id="112">
    <w:p w:rsidR="00DD5C6F" w:rsidRPr="002649F0" w:rsidRDefault="00DD5C6F">
      <w:pPr>
        <w:pStyle w:val="a4"/>
        <w:rPr>
          <w:lang w:val="en-US"/>
        </w:rPr>
      </w:pPr>
      <w:r>
        <w:rPr>
          <w:rStyle w:val="a6"/>
        </w:rPr>
        <w:footnoteRef/>
      </w:r>
      <w:r w:rsidRPr="002649F0">
        <w:rPr>
          <w:lang w:val="en-US"/>
        </w:rPr>
        <w:t xml:space="preserve"> </w:t>
      </w:r>
      <w:r w:rsidRPr="00AB558A">
        <w:rPr>
          <w:rFonts w:ascii="Times New Roman" w:hAnsi="Times New Roman" w:cs="Times New Roman"/>
          <w:lang w:val="en-US"/>
        </w:rPr>
        <w:t xml:space="preserve">Haller, Max (2008-05-05). European Integration as an Elite Process: The Failure of a Dream? (Routledge Advances in Sociology) </w:t>
      </w:r>
      <w:r>
        <w:rPr>
          <w:rFonts w:ascii="Times New Roman" w:hAnsi="Times New Roman" w:cs="Times New Roman"/>
          <w:lang w:val="en-US"/>
        </w:rPr>
        <w:t>P</w:t>
      </w:r>
      <w:r w:rsidRPr="002649F0">
        <w:rPr>
          <w:rFonts w:ascii="Times New Roman" w:hAnsi="Times New Roman" w:cs="Times New Roman"/>
          <w:lang w:val="en-US"/>
        </w:rPr>
        <w:t>. 143</w:t>
      </w:r>
    </w:p>
  </w:footnote>
  <w:footnote w:id="113">
    <w:p w:rsidR="00DD5C6F" w:rsidRPr="00475311" w:rsidRDefault="00DD5C6F" w:rsidP="001C5010">
      <w:pPr>
        <w:spacing w:line="240" w:lineRule="auto"/>
        <w:jc w:val="both"/>
        <w:rPr>
          <w:rFonts w:ascii="Times New Roman" w:hAnsi="Times New Roman" w:cs="Times New Roman"/>
          <w:color w:val="000000" w:themeColor="text1"/>
          <w:sz w:val="20"/>
          <w:szCs w:val="20"/>
          <w:lang w:val="en-US"/>
        </w:rPr>
      </w:pPr>
      <w:r w:rsidRPr="001C5010">
        <w:rPr>
          <w:rStyle w:val="a6"/>
          <w:rFonts w:ascii="Times New Roman" w:hAnsi="Times New Roman" w:cs="Times New Roman"/>
          <w:sz w:val="20"/>
          <w:szCs w:val="20"/>
        </w:rPr>
        <w:footnoteRef/>
      </w:r>
      <w:r w:rsidRPr="001C5010">
        <w:rPr>
          <w:rFonts w:ascii="Times New Roman" w:hAnsi="Times New Roman" w:cs="Times New Roman"/>
          <w:sz w:val="20"/>
          <w:szCs w:val="20"/>
          <w:lang w:val="en-US"/>
        </w:rPr>
        <w:t xml:space="preserve"> </w:t>
      </w:r>
      <w:r w:rsidRPr="001C5010">
        <w:rPr>
          <w:rFonts w:ascii="Times New Roman" w:hAnsi="Times New Roman" w:cs="Times New Roman"/>
          <w:color w:val="000000" w:themeColor="text1"/>
          <w:sz w:val="20"/>
          <w:szCs w:val="20"/>
          <w:lang w:val="en-US"/>
        </w:rPr>
        <w:t xml:space="preserve">Hankel, W. Why the euro system is unsustainable // </w:t>
      </w:r>
      <w:r w:rsidRPr="001C5010">
        <w:rPr>
          <w:rFonts w:ascii="Times New Roman" w:hAnsi="Times New Roman" w:cs="Times New Roman"/>
          <w:bCs/>
          <w:iCs/>
          <w:color w:val="000000" w:themeColor="text1"/>
          <w:sz w:val="20"/>
          <w:szCs w:val="20"/>
          <w:shd w:val="clear" w:color="auto" w:fill="FFFFFF"/>
          <w:lang w:val="en-US"/>
        </w:rPr>
        <w:t>Executive Intelligence Review, issue of August 2005. – URL: [</w:t>
      </w:r>
      <w:hyperlink r:id="rId37" w:history="1">
        <w:r w:rsidRPr="001C5010">
          <w:rPr>
            <w:rStyle w:val="a7"/>
            <w:rFonts w:ascii="Times New Roman" w:hAnsi="Times New Roman" w:cs="Times New Roman"/>
            <w:color w:val="000000" w:themeColor="text1"/>
            <w:sz w:val="20"/>
            <w:szCs w:val="20"/>
            <w:u w:val="none"/>
            <w:lang w:val="en-US"/>
          </w:rPr>
          <w:t>http://www.larouchepub.com/other/interviews/2005/3232_hankel.html</w:t>
        </w:r>
      </w:hyperlink>
      <w:r w:rsidRPr="001C5010">
        <w:rPr>
          <w:rFonts w:ascii="Times New Roman" w:hAnsi="Times New Roman" w:cs="Times New Roman"/>
          <w:color w:val="000000" w:themeColor="text1"/>
          <w:sz w:val="20"/>
          <w:szCs w:val="20"/>
          <w:lang w:val="en-US"/>
        </w:rPr>
        <w:t>]</w:t>
      </w:r>
      <w:r w:rsidRPr="00475311">
        <w:rPr>
          <w:rFonts w:ascii="Times New Roman" w:hAnsi="Times New Roman" w:cs="Times New Roman"/>
          <w:color w:val="000000" w:themeColor="text1"/>
          <w:sz w:val="20"/>
          <w:szCs w:val="20"/>
          <w:lang w:val="en-US"/>
        </w:rPr>
        <w:t xml:space="preserve"> </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F831BD">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16</w:t>
      </w:r>
      <w:r w:rsidRPr="00F831BD">
        <w:rPr>
          <w:rFonts w:ascii="Times New Roman" w:hAnsi="Times New Roman" w:cs="Times New Roman"/>
          <w:color w:val="000000" w:themeColor="text1"/>
          <w:sz w:val="20"/>
          <w:szCs w:val="20"/>
          <w:lang w:val="en-US"/>
        </w:rPr>
        <w:t>.04.2016)</w:t>
      </w:r>
    </w:p>
  </w:footnote>
  <w:footnote w:id="114">
    <w:p w:rsidR="00DD5C6F" w:rsidRPr="00F831BD" w:rsidRDefault="00DD5C6F" w:rsidP="001C5010">
      <w:pPr>
        <w:pStyle w:val="a4"/>
        <w:jc w:val="both"/>
      </w:pPr>
      <w:r w:rsidRPr="001C5010">
        <w:rPr>
          <w:rStyle w:val="a6"/>
          <w:rFonts w:ascii="Times New Roman" w:hAnsi="Times New Roman" w:cs="Times New Roman"/>
        </w:rPr>
        <w:footnoteRef/>
      </w:r>
      <w:r w:rsidRPr="001C5010">
        <w:rPr>
          <w:rFonts w:ascii="Times New Roman" w:hAnsi="Times New Roman" w:cs="Times New Roman"/>
          <w:lang w:val="en-US"/>
        </w:rPr>
        <w:t xml:space="preserve"> </w:t>
      </w:r>
      <w:r w:rsidRPr="001C5010">
        <w:rPr>
          <w:rFonts w:ascii="Times New Roman" w:hAnsi="Times New Roman" w:cs="Times New Roman"/>
          <w:color w:val="000000" w:themeColor="text1"/>
          <w:lang w:val="en-US"/>
        </w:rPr>
        <w:t>Bohle, Dorothee and Greskovits, Bela. Capitalist Diversity of Europe’s Periphery. - Capitalist Diversity of Europe’s Periphery. – 2012. P</w:t>
      </w:r>
      <w:r w:rsidRPr="00F831BD">
        <w:rPr>
          <w:rFonts w:ascii="Times New Roman" w:hAnsi="Times New Roman" w:cs="Times New Roman"/>
          <w:color w:val="000000" w:themeColor="text1"/>
        </w:rPr>
        <w:t xml:space="preserve">. 316. </w:t>
      </w:r>
    </w:p>
  </w:footnote>
  <w:footnote w:id="115">
    <w:p w:rsidR="00DD5C6F" w:rsidRPr="00475311" w:rsidRDefault="00DD5C6F" w:rsidP="001C5010">
      <w:pPr>
        <w:spacing w:line="240" w:lineRule="auto"/>
        <w:jc w:val="both"/>
        <w:rPr>
          <w:rFonts w:ascii="Times New Roman" w:eastAsia="Times New Roman" w:hAnsi="Times New Roman" w:cs="Times New Roman"/>
          <w:color w:val="000000" w:themeColor="text1"/>
          <w:sz w:val="20"/>
          <w:szCs w:val="20"/>
          <w:lang w:eastAsia="ru-RU"/>
        </w:rPr>
      </w:pPr>
      <w:r w:rsidRPr="001C5010">
        <w:rPr>
          <w:rStyle w:val="a6"/>
          <w:rFonts w:ascii="Times New Roman" w:hAnsi="Times New Roman" w:cs="Times New Roman"/>
          <w:color w:val="000000" w:themeColor="text1"/>
          <w:sz w:val="20"/>
          <w:szCs w:val="20"/>
        </w:rPr>
        <w:footnoteRef/>
      </w:r>
      <w:r w:rsidRPr="001C5010">
        <w:rPr>
          <w:rFonts w:ascii="Times New Roman" w:hAnsi="Times New Roman" w:cs="Times New Roman"/>
          <w:color w:val="000000" w:themeColor="text1"/>
          <w:sz w:val="20"/>
          <w:szCs w:val="20"/>
        </w:rPr>
        <w:t xml:space="preserve"> </w:t>
      </w:r>
      <w:r w:rsidRPr="001C5010">
        <w:rPr>
          <w:rFonts w:ascii="Times New Roman" w:hAnsi="Times New Roman" w:cs="Times New Roman"/>
          <w:sz w:val="20"/>
          <w:szCs w:val="20"/>
        </w:rPr>
        <w:t xml:space="preserve">Делягин, М. Прощай, унылая Европа! // Интернет-сайт информационного-аналитического проекта «Однако». – </w:t>
      </w:r>
      <w:r w:rsidRPr="001C5010">
        <w:rPr>
          <w:rFonts w:ascii="Times New Roman" w:hAnsi="Times New Roman" w:cs="Times New Roman"/>
          <w:sz w:val="20"/>
          <w:szCs w:val="20"/>
          <w:lang w:val="en-US"/>
        </w:rPr>
        <w:t>URL</w:t>
      </w:r>
      <w:r w:rsidRPr="001C5010">
        <w:rPr>
          <w:rFonts w:ascii="Times New Roman" w:hAnsi="Times New Roman" w:cs="Times New Roman"/>
          <w:sz w:val="20"/>
          <w:szCs w:val="20"/>
        </w:rPr>
        <w:t>: [</w:t>
      </w:r>
      <w:hyperlink r:id="rId38" w:history="1">
        <w:r w:rsidRPr="001C5010">
          <w:rPr>
            <w:rStyle w:val="a7"/>
            <w:rFonts w:ascii="Times New Roman" w:eastAsia="Times New Roman" w:hAnsi="Times New Roman" w:cs="Times New Roman"/>
            <w:color w:val="000000" w:themeColor="text1"/>
            <w:sz w:val="20"/>
            <w:szCs w:val="20"/>
            <w:u w:val="none"/>
            <w:lang w:val="en-US" w:eastAsia="ru-RU"/>
          </w:rPr>
          <w:t>http</w:t>
        </w:r>
        <w:r w:rsidRPr="001C5010">
          <w:rPr>
            <w:rStyle w:val="a7"/>
            <w:rFonts w:ascii="Times New Roman" w:eastAsia="Times New Roman" w:hAnsi="Times New Roman" w:cs="Times New Roman"/>
            <w:color w:val="000000" w:themeColor="text1"/>
            <w:sz w:val="20"/>
            <w:szCs w:val="20"/>
            <w:u w:val="none"/>
            <w:lang w:eastAsia="ru-RU"/>
          </w:rPr>
          <w:t>://</w:t>
        </w:r>
        <w:r w:rsidRPr="001C5010">
          <w:rPr>
            <w:rStyle w:val="a7"/>
            <w:rFonts w:ascii="Times New Roman" w:eastAsia="Times New Roman" w:hAnsi="Times New Roman" w:cs="Times New Roman"/>
            <w:color w:val="000000" w:themeColor="text1"/>
            <w:sz w:val="20"/>
            <w:szCs w:val="20"/>
            <w:u w:val="none"/>
            <w:lang w:val="en-US" w:eastAsia="ru-RU"/>
          </w:rPr>
          <w:t>www</w:t>
        </w:r>
        <w:r w:rsidRPr="001C5010">
          <w:rPr>
            <w:rStyle w:val="a7"/>
            <w:rFonts w:ascii="Times New Roman" w:eastAsia="Times New Roman" w:hAnsi="Times New Roman" w:cs="Times New Roman"/>
            <w:color w:val="000000" w:themeColor="text1"/>
            <w:sz w:val="20"/>
            <w:szCs w:val="20"/>
            <w:u w:val="none"/>
            <w:lang w:eastAsia="ru-RU"/>
          </w:rPr>
          <w:t>.</w:t>
        </w:r>
        <w:r w:rsidRPr="001C5010">
          <w:rPr>
            <w:rStyle w:val="a7"/>
            <w:rFonts w:ascii="Times New Roman" w:eastAsia="Times New Roman" w:hAnsi="Times New Roman" w:cs="Times New Roman"/>
            <w:color w:val="000000" w:themeColor="text1"/>
            <w:sz w:val="20"/>
            <w:szCs w:val="20"/>
            <w:u w:val="none"/>
            <w:lang w:val="en-US" w:eastAsia="ru-RU"/>
          </w:rPr>
          <w:t>odnako</w:t>
        </w:r>
        <w:r w:rsidRPr="001C5010">
          <w:rPr>
            <w:rStyle w:val="a7"/>
            <w:rFonts w:ascii="Times New Roman" w:eastAsia="Times New Roman" w:hAnsi="Times New Roman" w:cs="Times New Roman"/>
            <w:color w:val="000000" w:themeColor="text1"/>
            <w:sz w:val="20"/>
            <w:szCs w:val="20"/>
            <w:u w:val="none"/>
            <w:lang w:eastAsia="ru-RU"/>
          </w:rPr>
          <w:t>.</w:t>
        </w:r>
        <w:r w:rsidRPr="001C5010">
          <w:rPr>
            <w:rStyle w:val="a7"/>
            <w:rFonts w:ascii="Times New Roman" w:eastAsia="Times New Roman" w:hAnsi="Times New Roman" w:cs="Times New Roman"/>
            <w:color w:val="000000" w:themeColor="text1"/>
            <w:sz w:val="20"/>
            <w:szCs w:val="20"/>
            <w:u w:val="none"/>
            <w:lang w:val="en-US" w:eastAsia="ru-RU"/>
          </w:rPr>
          <w:t>org</w:t>
        </w:r>
        <w:r w:rsidRPr="001C5010">
          <w:rPr>
            <w:rStyle w:val="a7"/>
            <w:rFonts w:ascii="Times New Roman" w:eastAsia="Times New Roman" w:hAnsi="Times New Roman" w:cs="Times New Roman"/>
            <w:color w:val="000000" w:themeColor="text1"/>
            <w:sz w:val="20"/>
            <w:szCs w:val="20"/>
            <w:u w:val="none"/>
            <w:lang w:eastAsia="ru-RU"/>
          </w:rPr>
          <w:t>/</w:t>
        </w:r>
        <w:r w:rsidRPr="001C5010">
          <w:rPr>
            <w:rStyle w:val="a7"/>
            <w:rFonts w:ascii="Times New Roman" w:eastAsia="Times New Roman" w:hAnsi="Times New Roman" w:cs="Times New Roman"/>
            <w:color w:val="000000" w:themeColor="text1"/>
            <w:sz w:val="20"/>
            <w:szCs w:val="20"/>
            <w:u w:val="none"/>
            <w:lang w:val="en-US" w:eastAsia="ru-RU"/>
          </w:rPr>
          <w:t>almanac</w:t>
        </w:r>
        <w:r w:rsidRPr="001C5010">
          <w:rPr>
            <w:rStyle w:val="a7"/>
            <w:rFonts w:ascii="Times New Roman" w:eastAsia="Times New Roman" w:hAnsi="Times New Roman" w:cs="Times New Roman"/>
            <w:color w:val="000000" w:themeColor="text1"/>
            <w:sz w:val="20"/>
            <w:szCs w:val="20"/>
            <w:u w:val="none"/>
            <w:lang w:eastAsia="ru-RU"/>
          </w:rPr>
          <w:t>/</w:t>
        </w:r>
        <w:r w:rsidRPr="001C5010">
          <w:rPr>
            <w:rStyle w:val="a7"/>
            <w:rFonts w:ascii="Times New Roman" w:eastAsia="Times New Roman" w:hAnsi="Times New Roman" w:cs="Times New Roman"/>
            <w:color w:val="000000" w:themeColor="text1"/>
            <w:sz w:val="20"/>
            <w:szCs w:val="20"/>
            <w:u w:val="none"/>
            <w:lang w:val="en-US" w:eastAsia="ru-RU"/>
          </w:rPr>
          <w:t>material</w:t>
        </w:r>
        <w:r w:rsidRPr="001C5010">
          <w:rPr>
            <w:rStyle w:val="a7"/>
            <w:rFonts w:ascii="Times New Roman" w:eastAsia="Times New Roman" w:hAnsi="Times New Roman" w:cs="Times New Roman"/>
            <w:color w:val="000000" w:themeColor="text1"/>
            <w:sz w:val="20"/>
            <w:szCs w:val="20"/>
            <w:u w:val="none"/>
            <w:lang w:eastAsia="ru-RU"/>
          </w:rPr>
          <w:t>/</w:t>
        </w:r>
        <w:r w:rsidRPr="001C5010">
          <w:rPr>
            <w:rStyle w:val="a7"/>
            <w:rFonts w:ascii="Times New Roman" w:eastAsia="Times New Roman" w:hAnsi="Times New Roman" w:cs="Times New Roman"/>
            <w:color w:val="000000" w:themeColor="text1"/>
            <w:sz w:val="20"/>
            <w:szCs w:val="20"/>
            <w:u w:val="none"/>
            <w:lang w:val="en-US" w:eastAsia="ru-RU"/>
          </w:rPr>
          <w:t>proshchay</w:t>
        </w:r>
        <w:r w:rsidRPr="001C5010">
          <w:rPr>
            <w:rStyle w:val="a7"/>
            <w:rFonts w:ascii="Times New Roman" w:eastAsia="Times New Roman" w:hAnsi="Times New Roman" w:cs="Times New Roman"/>
            <w:color w:val="000000" w:themeColor="text1"/>
            <w:sz w:val="20"/>
            <w:szCs w:val="20"/>
            <w:u w:val="none"/>
            <w:lang w:eastAsia="ru-RU"/>
          </w:rPr>
          <w:t>-</w:t>
        </w:r>
        <w:r w:rsidRPr="001C5010">
          <w:rPr>
            <w:rStyle w:val="a7"/>
            <w:rFonts w:ascii="Times New Roman" w:eastAsia="Times New Roman" w:hAnsi="Times New Roman" w:cs="Times New Roman"/>
            <w:color w:val="000000" w:themeColor="text1"/>
            <w:sz w:val="20"/>
            <w:szCs w:val="20"/>
            <w:u w:val="none"/>
            <w:lang w:val="en-US" w:eastAsia="ru-RU"/>
          </w:rPr>
          <w:t>unilaya</w:t>
        </w:r>
        <w:r w:rsidRPr="001C5010">
          <w:rPr>
            <w:rStyle w:val="a7"/>
            <w:rFonts w:ascii="Times New Roman" w:eastAsia="Times New Roman" w:hAnsi="Times New Roman" w:cs="Times New Roman"/>
            <w:color w:val="000000" w:themeColor="text1"/>
            <w:sz w:val="20"/>
            <w:szCs w:val="20"/>
            <w:u w:val="none"/>
            <w:lang w:eastAsia="ru-RU"/>
          </w:rPr>
          <w:t>-</w:t>
        </w:r>
        <w:r w:rsidRPr="001C5010">
          <w:rPr>
            <w:rStyle w:val="a7"/>
            <w:rFonts w:ascii="Times New Roman" w:eastAsia="Times New Roman" w:hAnsi="Times New Roman" w:cs="Times New Roman"/>
            <w:color w:val="000000" w:themeColor="text1"/>
            <w:sz w:val="20"/>
            <w:szCs w:val="20"/>
            <w:u w:val="none"/>
            <w:lang w:val="en-US" w:eastAsia="ru-RU"/>
          </w:rPr>
          <w:t>evropa</w:t>
        </w:r>
        <w:r w:rsidRPr="001C5010">
          <w:rPr>
            <w:rStyle w:val="a7"/>
            <w:rFonts w:ascii="Times New Roman" w:eastAsia="Times New Roman" w:hAnsi="Times New Roman" w:cs="Times New Roman"/>
            <w:color w:val="000000" w:themeColor="text1"/>
            <w:sz w:val="20"/>
            <w:szCs w:val="20"/>
            <w:u w:val="none"/>
            <w:lang w:eastAsia="ru-RU"/>
          </w:rPr>
          <w:t>/</w:t>
        </w:r>
      </w:hyperlink>
      <w:r w:rsidRPr="001C5010">
        <w:rPr>
          <w:rStyle w:val="a7"/>
          <w:rFonts w:ascii="Times New Roman" w:eastAsia="Times New Roman" w:hAnsi="Times New Roman" w:cs="Times New Roman"/>
          <w:color w:val="000000" w:themeColor="text1"/>
          <w:sz w:val="20"/>
          <w:szCs w:val="20"/>
          <w:u w:val="none"/>
          <w:lang w:eastAsia="ru-RU"/>
        </w:rPr>
        <w:t>]</w:t>
      </w:r>
      <w:r>
        <w:rPr>
          <w:rStyle w:val="a7"/>
          <w:rFonts w:ascii="Times New Roman" w:eastAsia="Times New Roman" w:hAnsi="Times New Roman" w:cs="Times New Roman"/>
          <w:color w:val="000000" w:themeColor="text1"/>
          <w:sz w:val="20"/>
          <w:szCs w:val="20"/>
          <w:u w:val="none"/>
          <w:lang w:eastAsia="ru-RU"/>
        </w:rPr>
        <w:t xml:space="preserve"> </w:t>
      </w:r>
      <w:r w:rsidRPr="00475311">
        <w:rPr>
          <w:rFonts w:ascii="Times New Roman" w:hAnsi="Times New Roman" w:cs="Times New Roman"/>
          <w:color w:val="000000" w:themeColor="text1"/>
          <w:sz w:val="20"/>
          <w:szCs w:val="20"/>
        </w:rPr>
        <w:t>(</w:t>
      </w:r>
      <w:r w:rsidRPr="001C5010">
        <w:rPr>
          <w:rFonts w:ascii="Times New Roman" w:hAnsi="Times New Roman" w:cs="Times New Roman"/>
          <w:color w:val="000000" w:themeColor="text1"/>
          <w:sz w:val="20"/>
          <w:szCs w:val="20"/>
        </w:rPr>
        <w:t>дата</w:t>
      </w:r>
      <w:r w:rsidRPr="00475311">
        <w:rPr>
          <w:rFonts w:ascii="Times New Roman" w:hAnsi="Times New Roman" w:cs="Times New Roman"/>
          <w:color w:val="000000" w:themeColor="text1"/>
          <w:sz w:val="20"/>
          <w:szCs w:val="20"/>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rPr>
        <w:t>: 12</w:t>
      </w:r>
      <w:r w:rsidRPr="00475311">
        <w:rPr>
          <w:rFonts w:ascii="Times New Roman" w:hAnsi="Times New Roman" w:cs="Times New Roman"/>
          <w:color w:val="000000" w:themeColor="text1"/>
          <w:sz w:val="20"/>
          <w:szCs w:val="20"/>
        </w:rPr>
        <w:t>.04.2016)</w:t>
      </w:r>
    </w:p>
  </w:footnote>
  <w:footnote w:id="116">
    <w:p w:rsidR="00DD5C6F" w:rsidRPr="00475311" w:rsidRDefault="00DD5C6F" w:rsidP="001C5010">
      <w:pPr>
        <w:spacing w:line="240" w:lineRule="auto"/>
        <w:jc w:val="both"/>
        <w:rPr>
          <w:rFonts w:ascii="Times New Roman" w:hAnsi="Times New Roman" w:cs="Times New Roman"/>
          <w:color w:val="000000" w:themeColor="text1"/>
          <w:sz w:val="20"/>
          <w:szCs w:val="20"/>
        </w:rPr>
      </w:pPr>
      <w:r w:rsidRPr="001C5010">
        <w:rPr>
          <w:rStyle w:val="a6"/>
          <w:rFonts w:ascii="Times New Roman" w:hAnsi="Times New Roman" w:cs="Times New Roman"/>
          <w:sz w:val="20"/>
          <w:szCs w:val="20"/>
        </w:rPr>
        <w:footnoteRef/>
      </w:r>
      <w:r w:rsidRPr="001C5010">
        <w:rPr>
          <w:rFonts w:ascii="Times New Roman" w:hAnsi="Times New Roman" w:cs="Times New Roman"/>
          <w:sz w:val="20"/>
          <w:szCs w:val="20"/>
        </w:rPr>
        <w:t xml:space="preserve"> Бюрократия (НФЭ, 2010). – </w:t>
      </w:r>
      <w:r w:rsidRPr="001C5010">
        <w:rPr>
          <w:rFonts w:ascii="Times New Roman" w:hAnsi="Times New Roman" w:cs="Times New Roman"/>
          <w:sz w:val="20"/>
          <w:szCs w:val="20"/>
          <w:lang w:val="en-US"/>
        </w:rPr>
        <w:t>URL</w:t>
      </w:r>
      <w:r w:rsidRPr="001C5010">
        <w:rPr>
          <w:rFonts w:ascii="Times New Roman" w:hAnsi="Times New Roman" w:cs="Times New Roman"/>
          <w:sz w:val="20"/>
          <w:szCs w:val="20"/>
        </w:rPr>
        <w:t>: [</w:t>
      </w:r>
      <w:hyperlink r:id="rId39" w:history="1">
        <w:r w:rsidRPr="001C5010">
          <w:rPr>
            <w:rStyle w:val="a7"/>
            <w:rFonts w:ascii="Times New Roman" w:hAnsi="Times New Roman" w:cs="Times New Roman"/>
            <w:color w:val="000000" w:themeColor="text1"/>
            <w:sz w:val="20"/>
            <w:szCs w:val="20"/>
            <w:u w:val="none"/>
          </w:rPr>
          <w:t>http://ponjatija.ru/node/10420</w:t>
        </w:r>
      </w:hyperlink>
      <w:r w:rsidRPr="001C5010">
        <w:rPr>
          <w:rStyle w:val="a7"/>
          <w:rFonts w:ascii="Times New Roman" w:hAnsi="Times New Roman" w:cs="Times New Roman"/>
          <w:color w:val="000000" w:themeColor="text1"/>
          <w:sz w:val="20"/>
          <w:szCs w:val="20"/>
          <w:u w:val="none"/>
        </w:rPr>
        <w:t>]</w:t>
      </w:r>
      <w:r>
        <w:rPr>
          <w:rStyle w:val="a7"/>
          <w:rFonts w:ascii="Times New Roman" w:hAnsi="Times New Roman" w:cs="Times New Roman"/>
          <w:color w:val="000000" w:themeColor="text1"/>
          <w:sz w:val="20"/>
          <w:szCs w:val="20"/>
          <w:u w:val="none"/>
        </w:rPr>
        <w:t xml:space="preserve"> </w:t>
      </w:r>
      <w:r w:rsidRPr="00475311">
        <w:rPr>
          <w:rFonts w:ascii="Times New Roman" w:hAnsi="Times New Roman" w:cs="Times New Roman"/>
          <w:color w:val="000000" w:themeColor="text1"/>
          <w:sz w:val="20"/>
          <w:szCs w:val="20"/>
        </w:rPr>
        <w:t>(</w:t>
      </w:r>
      <w:r w:rsidRPr="001C5010">
        <w:rPr>
          <w:rFonts w:ascii="Times New Roman" w:hAnsi="Times New Roman" w:cs="Times New Roman"/>
          <w:color w:val="000000" w:themeColor="text1"/>
          <w:sz w:val="20"/>
          <w:szCs w:val="20"/>
        </w:rPr>
        <w:t>дата</w:t>
      </w:r>
      <w:r w:rsidRPr="00475311">
        <w:rPr>
          <w:rFonts w:ascii="Times New Roman" w:hAnsi="Times New Roman" w:cs="Times New Roman"/>
          <w:color w:val="000000" w:themeColor="text1"/>
          <w:sz w:val="20"/>
          <w:szCs w:val="20"/>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rPr>
        <w:t>: 10</w:t>
      </w:r>
      <w:r w:rsidRPr="00475311">
        <w:rPr>
          <w:rFonts w:ascii="Times New Roman" w:hAnsi="Times New Roman" w:cs="Times New Roman"/>
          <w:color w:val="000000" w:themeColor="text1"/>
          <w:sz w:val="20"/>
          <w:szCs w:val="20"/>
        </w:rPr>
        <w:t>.04.2016)</w:t>
      </w:r>
    </w:p>
  </w:footnote>
  <w:footnote w:id="117">
    <w:p w:rsidR="00DD5C6F" w:rsidRPr="00475311" w:rsidRDefault="00DD5C6F" w:rsidP="001C5010">
      <w:pPr>
        <w:spacing w:line="240" w:lineRule="auto"/>
        <w:jc w:val="both"/>
        <w:rPr>
          <w:rFonts w:ascii="Times New Roman" w:hAnsi="Times New Roman" w:cs="Times New Roman"/>
          <w:color w:val="000000" w:themeColor="text1"/>
          <w:sz w:val="20"/>
          <w:szCs w:val="20"/>
        </w:rPr>
      </w:pPr>
      <w:r w:rsidRPr="001C5010">
        <w:rPr>
          <w:rStyle w:val="a6"/>
          <w:rFonts w:ascii="Times New Roman" w:hAnsi="Times New Roman" w:cs="Times New Roman"/>
          <w:sz w:val="20"/>
          <w:szCs w:val="20"/>
        </w:rPr>
        <w:footnoteRef/>
      </w:r>
      <w:r w:rsidRPr="001C5010">
        <w:rPr>
          <w:rFonts w:ascii="Times New Roman" w:hAnsi="Times New Roman" w:cs="Times New Roman"/>
          <w:sz w:val="20"/>
          <w:szCs w:val="20"/>
        </w:rPr>
        <w:t xml:space="preserve"> Взгляд на бюрократию М. Вебера, Р. Мертона, А. Гоулднера. – </w:t>
      </w:r>
      <w:r w:rsidRPr="001C5010">
        <w:rPr>
          <w:rFonts w:ascii="Times New Roman" w:hAnsi="Times New Roman" w:cs="Times New Roman"/>
          <w:sz w:val="20"/>
          <w:szCs w:val="20"/>
          <w:lang w:val="en-US"/>
        </w:rPr>
        <w:t>URL</w:t>
      </w:r>
      <w:r w:rsidRPr="001C5010">
        <w:rPr>
          <w:rFonts w:ascii="Times New Roman" w:hAnsi="Times New Roman" w:cs="Times New Roman"/>
          <w:sz w:val="20"/>
          <w:szCs w:val="20"/>
        </w:rPr>
        <w:t>: [</w:t>
      </w:r>
      <w:hyperlink r:id="rId40" w:history="1">
        <w:r w:rsidRPr="001C5010">
          <w:rPr>
            <w:rStyle w:val="a7"/>
            <w:rFonts w:ascii="Times New Roman" w:hAnsi="Times New Roman" w:cs="Times New Roman"/>
            <w:color w:val="000000" w:themeColor="text1"/>
            <w:sz w:val="20"/>
            <w:szCs w:val="20"/>
            <w:u w:val="none"/>
            <w:lang w:val="en-US"/>
          </w:rPr>
          <w:t>http</w:t>
        </w:r>
        <w:r w:rsidRPr="001C5010">
          <w:rPr>
            <w:rStyle w:val="a7"/>
            <w:rFonts w:ascii="Times New Roman" w:hAnsi="Times New Roman" w:cs="Times New Roman"/>
            <w:color w:val="000000" w:themeColor="text1"/>
            <w:sz w:val="20"/>
            <w:szCs w:val="20"/>
            <w:u w:val="none"/>
          </w:rPr>
          <w:t>://</w:t>
        </w:r>
        <w:r w:rsidRPr="001C5010">
          <w:rPr>
            <w:rStyle w:val="a7"/>
            <w:rFonts w:ascii="Times New Roman" w:hAnsi="Times New Roman" w:cs="Times New Roman"/>
            <w:color w:val="000000" w:themeColor="text1"/>
            <w:sz w:val="20"/>
            <w:szCs w:val="20"/>
            <w:u w:val="none"/>
            <w:lang w:val="en-US"/>
          </w:rPr>
          <w:t>www</w:t>
        </w:r>
        <w:r w:rsidRPr="001C5010">
          <w:rPr>
            <w:rStyle w:val="a7"/>
            <w:rFonts w:ascii="Times New Roman" w:hAnsi="Times New Roman" w:cs="Times New Roman"/>
            <w:color w:val="000000" w:themeColor="text1"/>
            <w:sz w:val="20"/>
            <w:szCs w:val="20"/>
            <w:u w:val="none"/>
          </w:rPr>
          <w:t>.</w:t>
        </w:r>
        <w:r w:rsidRPr="001C5010">
          <w:rPr>
            <w:rStyle w:val="a7"/>
            <w:rFonts w:ascii="Times New Roman" w:hAnsi="Times New Roman" w:cs="Times New Roman"/>
            <w:color w:val="000000" w:themeColor="text1"/>
            <w:sz w:val="20"/>
            <w:szCs w:val="20"/>
            <w:u w:val="none"/>
            <w:lang w:val="en-US"/>
          </w:rPr>
          <w:t>grandars</w:t>
        </w:r>
        <w:r w:rsidRPr="001C5010">
          <w:rPr>
            <w:rStyle w:val="a7"/>
            <w:rFonts w:ascii="Times New Roman" w:hAnsi="Times New Roman" w:cs="Times New Roman"/>
            <w:color w:val="000000" w:themeColor="text1"/>
            <w:sz w:val="20"/>
            <w:szCs w:val="20"/>
            <w:u w:val="none"/>
          </w:rPr>
          <w:t>.</w:t>
        </w:r>
        <w:r w:rsidRPr="001C5010">
          <w:rPr>
            <w:rStyle w:val="a7"/>
            <w:rFonts w:ascii="Times New Roman" w:hAnsi="Times New Roman" w:cs="Times New Roman"/>
            <w:color w:val="000000" w:themeColor="text1"/>
            <w:sz w:val="20"/>
            <w:szCs w:val="20"/>
            <w:u w:val="none"/>
            <w:lang w:val="en-US"/>
          </w:rPr>
          <w:t>ru</w:t>
        </w:r>
        <w:r w:rsidRPr="001C5010">
          <w:rPr>
            <w:rStyle w:val="a7"/>
            <w:rFonts w:ascii="Times New Roman" w:hAnsi="Times New Roman" w:cs="Times New Roman"/>
            <w:color w:val="000000" w:themeColor="text1"/>
            <w:sz w:val="20"/>
            <w:szCs w:val="20"/>
            <w:u w:val="none"/>
          </w:rPr>
          <w:t>/</w:t>
        </w:r>
        <w:r w:rsidRPr="001C5010">
          <w:rPr>
            <w:rStyle w:val="a7"/>
            <w:rFonts w:ascii="Times New Roman" w:hAnsi="Times New Roman" w:cs="Times New Roman"/>
            <w:color w:val="000000" w:themeColor="text1"/>
            <w:sz w:val="20"/>
            <w:szCs w:val="20"/>
            <w:u w:val="none"/>
            <w:lang w:val="en-US"/>
          </w:rPr>
          <w:t>college</w:t>
        </w:r>
        <w:r w:rsidRPr="001C5010">
          <w:rPr>
            <w:rStyle w:val="a7"/>
            <w:rFonts w:ascii="Times New Roman" w:hAnsi="Times New Roman" w:cs="Times New Roman"/>
            <w:color w:val="000000" w:themeColor="text1"/>
            <w:sz w:val="20"/>
            <w:szCs w:val="20"/>
            <w:u w:val="none"/>
          </w:rPr>
          <w:t>/</w:t>
        </w:r>
        <w:r w:rsidRPr="001C5010">
          <w:rPr>
            <w:rStyle w:val="a7"/>
            <w:rFonts w:ascii="Times New Roman" w:hAnsi="Times New Roman" w:cs="Times New Roman"/>
            <w:color w:val="000000" w:themeColor="text1"/>
            <w:sz w:val="20"/>
            <w:szCs w:val="20"/>
            <w:u w:val="none"/>
            <w:lang w:val="en-US"/>
          </w:rPr>
          <w:t>sociologiya</w:t>
        </w:r>
        <w:r w:rsidRPr="001C5010">
          <w:rPr>
            <w:rStyle w:val="a7"/>
            <w:rFonts w:ascii="Times New Roman" w:hAnsi="Times New Roman" w:cs="Times New Roman"/>
            <w:color w:val="000000" w:themeColor="text1"/>
            <w:sz w:val="20"/>
            <w:szCs w:val="20"/>
            <w:u w:val="none"/>
          </w:rPr>
          <w:t>/</w:t>
        </w:r>
        <w:r w:rsidRPr="001C5010">
          <w:rPr>
            <w:rStyle w:val="a7"/>
            <w:rFonts w:ascii="Times New Roman" w:hAnsi="Times New Roman" w:cs="Times New Roman"/>
            <w:color w:val="000000" w:themeColor="text1"/>
            <w:sz w:val="20"/>
            <w:szCs w:val="20"/>
            <w:u w:val="none"/>
            <w:lang w:val="en-US"/>
          </w:rPr>
          <w:t>ponyatie</w:t>
        </w:r>
        <w:r w:rsidRPr="001C5010">
          <w:rPr>
            <w:rStyle w:val="a7"/>
            <w:rFonts w:ascii="Times New Roman" w:hAnsi="Times New Roman" w:cs="Times New Roman"/>
            <w:color w:val="000000" w:themeColor="text1"/>
            <w:sz w:val="20"/>
            <w:szCs w:val="20"/>
            <w:u w:val="none"/>
          </w:rPr>
          <w:t>-</w:t>
        </w:r>
        <w:r w:rsidRPr="001C5010">
          <w:rPr>
            <w:rStyle w:val="a7"/>
            <w:rFonts w:ascii="Times New Roman" w:hAnsi="Times New Roman" w:cs="Times New Roman"/>
            <w:color w:val="000000" w:themeColor="text1"/>
            <w:sz w:val="20"/>
            <w:szCs w:val="20"/>
            <w:u w:val="none"/>
            <w:lang w:val="en-US"/>
          </w:rPr>
          <w:t>byurokratii</w:t>
        </w:r>
        <w:r w:rsidRPr="001C5010">
          <w:rPr>
            <w:rStyle w:val="a7"/>
            <w:rFonts w:ascii="Times New Roman" w:hAnsi="Times New Roman" w:cs="Times New Roman"/>
            <w:color w:val="000000" w:themeColor="text1"/>
            <w:sz w:val="20"/>
            <w:szCs w:val="20"/>
            <w:u w:val="none"/>
          </w:rPr>
          <w:t>.</w:t>
        </w:r>
        <w:r w:rsidRPr="001C5010">
          <w:rPr>
            <w:rStyle w:val="a7"/>
            <w:rFonts w:ascii="Times New Roman" w:hAnsi="Times New Roman" w:cs="Times New Roman"/>
            <w:color w:val="000000" w:themeColor="text1"/>
            <w:sz w:val="20"/>
            <w:szCs w:val="20"/>
            <w:u w:val="none"/>
            <w:lang w:val="en-US"/>
          </w:rPr>
          <w:t>html</w:t>
        </w:r>
      </w:hyperlink>
      <w:r w:rsidRPr="001C5010">
        <w:rPr>
          <w:rStyle w:val="a7"/>
          <w:rFonts w:ascii="Times New Roman" w:hAnsi="Times New Roman" w:cs="Times New Roman"/>
          <w:color w:val="000000" w:themeColor="text1"/>
          <w:sz w:val="20"/>
          <w:szCs w:val="20"/>
          <w:u w:val="none"/>
        </w:rPr>
        <w:t>]</w:t>
      </w:r>
      <w:r>
        <w:rPr>
          <w:rStyle w:val="a7"/>
          <w:rFonts w:ascii="Times New Roman" w:hAnsi="Times New Roman" w:cs="Times New Roman"/>
          <w:color w:val="000000" w:themeColor="text1"/>
          <w:sz w:val="20"/>
          <w:szCs w:val="20"/>
          <w:u w:val="none"/>
        </w:rPr>
        <w:t xml:space="preserve"> </w:t>
      </w:r>
      <w:r w:rsidRPr="00475311">
        <w:rPr>
          <w:rFonts w:ascii="Times New Roman" w:hAnsi="Times New Roman" w:cs="Times New Roman"/>
          <w:color w:val="000000" w:themeColor="text1"/>
          <w:sz w:val="20"/>
          <w:szCs w:val="20"/>
        </w:rPr>
        <w:t>(</w:t>
      </w:r>
      <w:r w:rsidRPr="001C5010">
        <w:rPr>
          <w:rFonts w:ascii="Times New Roman" w:hAnsi="Times New Roman" w:cs="Times New Roman"/>
          <w:color w:val="000000" w:themeColor="text1"/>
          <w:sz w:val="20"/>
          <w:szCs w:val="20"/>
        </w:rPr>
        <w:t>дата</w:t>
      </w:r>
      <w:r w:rsidRPr="00475311">
        <w:rPr>
          <w:rFonts w:ascii="Times New Roman" w:hAnsi="Times New Roman" w:cs="Times New Roman"/>
          <w:color w:val="000000" w:themeColor="text1"/>
          <w:sz w:val="20"/>
          <w:szCs w:val="20"/>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rPr>
        <w:t>: 10</w:t>
      </w:r>
      <w:r w:rsidRPr="00475311">
        <w:rPr>
          <w:rFonts w:ascii="Times New Roman" w:hAnsi="Times New Roman" w:cs="Times New Roman"/>
          <w:color w:val="000000" w:themeColor="text1"/>
          <w:sz w:val="20"/>
          <w:szCs w:val="20"/>
        </w:rPr>
        <w:t>.04.2016)</w:t>
      </w:r>
    </w:p>
  </w:footnote>
  <w:footnote w:id="118">
    <w:p w:rsidR="00DD5C6F" w:rsidRPr="00475311" w:rsidRDefault="00DD5C6F" w:rsidP="00120567">
      <w:pPr>
        <w:pStyle w:val="a4"/>
        <w:jc w:val="both"/>
        <w:rPr>
          <w:rFonts w:ascii="Times New Roman" w:hAnsi="Times New Roman" w:cs="Times New Roman"/>
        </w:rPr>
      </w:pPr>
      <w:r w:rsidRPr="00F572F2">
        <w:rPr>
          <w:rStyle w:val="a6"/>
          <w:rFonts w:ascii="Times New Roman" w:hAnsi="Times New Roman" w:cs="Times New Roman"/>
        </w:rPr>
        <w:footnoteRef/>
      </w:r>
      <w:r w:rsidRPr="001C5010">
        <w:rPr>
          <w:rFonts w:ascii="Times New Roman" w:hAnsi="Times New Roman" w:cs="Times New Roman"/>
        </w:rPr>
        <w:t xml:space="preserve"> Бюрократия (НФЭ, 2010). – </w:t>
      </w:r>
      <w:r w:rsidRPr="001C5010">
        <w:rPr>
          <w:rFonts w:ascii="Times New Roman" w:hAnsi="Times New Roman" w:cs="Times New Roman"/>
          <w:lang w:val="en-US"/>
        </w:rPr>
        <w:t>URL</w:t>
      </w:r>
      <w:r w:rsidRPr="001C5010">
        <w:rPr>
          <w:rFonts w:ascii="Times New Roman" w:hAnsi="Times New Roman" w:cs="Times New Roman"/>
        </w:rPr>
        <w:t>: [</w:t>
      </w:r>
      <w:r w:rsidRPr="001C5010">
        <w:rPr>
          <w:rFonts w:ascii="Times New Roman" w:hAnsi="Times New Roman" w:cs="Times New Roman"/>
          <w:lang w:val="en-US"/>
        </w:rPr>
        <w:t>http</w:t>
      </w:r>
      <w:r w:rsidRPr="001C5010">
        <w:rPr>
          <w:rFonts w:ascii="Times New Roman" w:hAnsi="Times New Roman" w:cs="Times New Roman"/>
        </w:rPr>
        <w:t>://</w:t>
      </w:r>
      <w:r w:rsidRPr="001C5010">
        <w:rPr>
          <w:rFonts w:ascii="Times New Roman" w:hAnsi="Times New Roman" w:cs="Times New Roman"/>
          <w:lang w:val="en-US"/>
        </w:rPr>
        <w:t>ponjatija</w:t>
      </w:r>
      <w:r w:rsidRPr="001C5010">
        <w:rPr>
          <w:rFonts w:ascii="Times New Roman" w:hAnsi="Times New Roman" w:cs="Times New Roman"/>
        </w:rPr>
        <w:t>.</w:t>
      </w:r>
      <w:r w:rsidRPr="001C5010">
        <w:rPr>
          <w:rFonts w:ascii="Times New Roman" w:hAnsi="Times New Roman" w:cs="Times New Roman"/>
          <w:lang w:val="en-US"/>
        </w:rPr>
        <w:t>ru</w:t>
      </w:r>
      <w:r w:rsidRPr="001C5010">
        <w:rPr>
          <w:rFonts w:ascii="Times New Roman" w:hAnsi="Times New Roman" w:cs="Times New Roman"/>
        </w:rPr>
        <w:t>/</w:t>
      </w:r>
      <w:r w:rsidRPr="001C5010">
        <w:rPr>
          <w:rFonts w:ascii="Times New Roman" w:hAnsi="Times New Roman" w:cs="Times New Roman"/>
          <w:lang w:val="en-US"/>
        </w:rPr>
        <w:t>node</w:t>
      </w:r>
      <w:r w:rsidRPr="001C5010">
        <w:rPr>
          <w:rFonts w:ascii="Times New Roman" w:hAnsi="Times New Roman" w:cs="Times New Roman"/>
        </w:rPr>
        <w:t>/10420]</w:t>
      </w:r>
      <w:r>
        <w:rPr>
          <w:rFonts w:ascii="Times New Roman" w:hAnsi="Times New Roman" w:cs="Times New Roman"/>
        </w:rPr>
        <w:t xml:space="preserve"> </w:t>
      </w:r>
      <w:r w:rsidRPr="00475311">
        <w:rPr>
          <w:rFonts w:ascii="Times New Roman" w:hAnsi="Times New Roman" w:cs="Times New Roman"/>
          <w:color w:val="000000" w:themeColor="text1"/>
        </w:rPr>
        <w:t>(</w:t>
      </w:r>
      <w:r w:rsidRPr="001C5010">
        <w:rPr>
          <w:rFonts w:ascii="Times New Roman" w:hAnsi="Times New Roman" w:cs="Times New Roman"/>
          <w:color w:val="000000" w:themeColor="text1"/>
        </w:rPr>
        <w:t>дата</w:t>
      </w:r>
      <w:r w:rsidRPr="00475311">
        <w:rPr>
          <w:rFonts w:ascii="Times New Roman" w:hAnsi="Times New Roman" w:cs="Times New Roman"/>
          <w:color w:val="000000" w:themeColor="text1"/>
        </w:rPr>
        <w:t xml:space="preserve"> </w:t>
      </w:r>
      <w:r w:rsidRPr="001C5010">
        <w:rPr>
          <w:rFonts w:ascii="Times New Roman" w:hAnsi="Times New Roman" w:cs="Times New Roman"/>
          <w:color w:val="000000" w:themeColor="text1"/>
        </w:rPr>
        <w:t>обращения</w:t>
      </w:r>
      <w:r>
        <w:rPr>
          <w:rFonts w:ascii="Times New Roman" w:hAnsi="Times New Roman" w:cs="Times New Roman"/>
          <w:color w:val="000000" w:themeColor="text1"/>
        </w:rPr>
        <w:t>: 10</w:t>
      </w:r>
      <w:r w:rsidRPr="00475311">
        <w:rPr>
          <w:rFonts w:ascii="Times New Roman" w:hAnsi="Times New Roman" w:cs="Times New Roman"/>
          <w:color w:val="000000" w:themeColor="text1"/>
        </w:rPr>
        <w:t>.04.2016)</w:t>
      </w:r>
    </w:p>
  </w:footnote>
  <w:footnote w:id="119">
    <w:p w:rsidR="00DD5C6F" w:rsidRPr="00D10000" w:rsidRDefault="00DD5C6F" w:rsidP="00B85A15">
      <w:pPr>
        <w:pStyle w:val="a4"/>
        <w:jc w:val="both"/>
        <w:rPr>
          <w:rFonts w:ascii="Times New Roman" w:hAnsi="Times New Roman" w:cs="Times New Roman"/>
          <w:lang w:val="en-US"/>
        </w:rPr>
      </w:pPr>
      <w:r w:rsidRPr="00D10000">
        <w:rPr>
          <w:rStyle w:val="a6"/>
          <w:rFonts w:ascii="Times New Roman" w:hAnsi="Times New Roman" w:cs="Times New Roman"/>
        </w:rPr>
        <w:footnoteRef/>
      </w:r>
      <w:r w:rsidRPr="00D10000">
        <w:rPr>
          <w:rFonts w:ascii="Times New Roman" w:hAnsi="Times New Roman" w:cs="Times New Roman"/>
          <w:lang w:val="en-US"/>
        </w:rPr>
        <w:t xml:space="preserve"> Haller, Max (2008-05-05). European Integration as an Elite Process: The Failure of a Dream? (Routledge Advances in Sociology) (p. 166). Taylor and Francis. Kindle Edition.</w:t>
      </w:r>
    </w:p>
  </w:footnote>
  <w:footnote w:id="120">
    <w:p w:rsidR="00DD5C6F" w:rsidRPr="00475311" w:rsidRDefault="00DD5C6F" w:rsidP="000F1624">
      <w:pPr>
        <w:jc w:val="both"/>
        <w:rPr>
          <w:rFonts w:ascii="Times New Roman" w:hAnsi="Times New Roman" w:cs="Times New Roman"/>
          <w:color w:val="000000" w:themeColor="text1"/>
          <w:sz w:val="20"/>
          <w:szCs w:val="20"/>
          <w:lang w:val="en-US"/>
        </w:rPr>
      </w:pPr>
      <w:r w:rsidRPr="00242173">
        <w:rPr>
          <w:rStyle w:val="a6"/>
          <w:rFonts w:ascii="Times New Roman" w:hAnsi="Times New Roman" w:cs="Times New Roman"/>
        </w:rPr>
        <w:footnoteRef/>
      </w:r>
      <w:r w:rsidRPr="00242173">
        <w:rPr>
          <w:rFonts w:ascii="Times New Roman" w:hAnsi="Times New Roman" w:cs="Times New Roman"/>
          <w:lang w:val="en-US"/>
        </w:rPr>
        <w:t xml:space="preserve"> </w:t>
      </w:r>
      <w:r w:rsidRPr="00AC7272">
        <w:rPr>
          <w:rFonts w:ascii="Times New Roman" w:hAnsi="Times New Roman" w:cs="Times New Roman"/>
          <w:sz w:val="20"/>
          <w:szCs w:val="20"/>
          <w:lang w:val="en-US"/>
        </w:rPr>
        <w:t xml:space="preserve">European Civil Service (Directorates-General). – </w:t>
      </w:r>
      <w:r w:rsidRPr="00AC7272">
        <w:rPr>
          <w:rFonts w:ascii="Times New Roman" w:hAnsi="Times New Roman" w:cs="Times New Roman"/>
          <w:sz w:val="20"/>
          <w:szCs w:val="20"/>
        </w:rPr>
        <w:t>Материал</w:t>
      </w:r>
      <w:r w:rsidRPr="00AC7272">
        <w:rPr>
          <w:rFonts w:ascii="Times New Roman" w:hAnsi="Times New Roman" w:cs="Times New Roman"/>
          <w:sz w:val="20"/>
          <w:szCs w:val="20"/>
          <w:lang w:val="en-US"/>
        </w:rPr>
        <w:t xml:space="preserve"> </w:t>
      </w:r>
      <w:r w:rsidRPr="00AC7272">
        <w:rPr>
          <w:rFonts w:ascii="Times New Roman" w:hAnsi="Times New Roman" w:cs="Times New Roman"/>
          <w:sz w:val="20"/>
          <w:szCs w:val="20"/>
        </w:rPr>
        <w:t>из</w:t>
      </w:r>
      <w:r w:rsidRPr="00AC7272">
        <w:rPr>
          <w:rFonts w:ascii="Times New Roman" w:hAnsi="Times New Roman" w:cs="Times New Roman"/>
          <w:sz w:val="20"/>
          <w:szCs w:val="20"/>
          <w:lang w:val="en-US"/>
        </w:rPr>
        <w:t xml:space="preserve"> </w:t>
      </w:r>
      <w:r w:rsidRPr="00AC7272">
        <w:rPr>
          <w:rFonts w:ascii="Times New Roman" w:hAnsi="Times New Roman" w:cs="Times New Roman"/>
          <w:sz w:val="20"/>
          <w:szCs w:val="20"/>
        </w:rPr>
        <w:t>Википедии</w:t>
      </w:r>
      <w:r w:rsidRPr="00AC7272">
        <w:rPr>
          <w:rFonts w:ascii="Times New Roman" w:hAnsi="Times New Roman" w:cs="Times New Roman"/>
          <w:sz w:val="20"/>
          <w:szCs w:val="20"/>
          <w:lang w:val="en-US"/>
        </w:rPr>
        <w:t>. – URL: [</w:t>
      </w:r>
      <w:hyperlink r:id="rId41" w:anchor="Directorates-General" w:history="1">
        <w:r w:rsidRPr="00AC7272">
          <w:rPr>
            <w:rStyle w:val="a7"/>
            <w:rFonts w:ascii="Times New Roman" w:hAnsi="Times New Roman" w:cs="Times New Roman"/>
            <w:color w:val="000000" w:themeColor="text1"/>
            <w:sz w:val="20"/>
            <w:szCs w:val="20"/>
            <w:u w:val="none"/>
            <w:lang w:val="en-US"/>
          </w:rPr>
          <w:t>https://en.wikipedia.org/wiki/European_Civil_Service#Directorates-General</w:t>
        </w:r>
      </w:hyperlink>
      <w:r w:rsidRPr="00AC7272">
        <w:rPr>
          <w:rStyle w:val="a7"/>
          <w:rFonts w:ascii="Times New Roman" w:hAnsi="Times New Roman" w:cs="Times New Roman"/>
          <w:color w:val="000000" w:themeColor="text1"/>
          <w:sz w:val="20"/>
          <w:szCs w:val="20"/>
          <w:u w:val="none"/>
          <w:lang w:val="en-US"/>
        </w:rPr>
        <w:t>]</w:t>
      </w:r>
      <w:r w:rsidRPr="00475311">
        <w:rPr>
          <w:rStyle w:val="a7"/>
          <w:rFonts w:ascii="Times New Roman" w:hAnsi="Times New Roman" w:cs="Times New Roman"/>
          <w:color w:val="000000" w:themeColor="text1"/>
          <w:sz w:val="20"/>
          <w:szCs w:val="20"/>
          <w:u w:val="none"/>
          <w:lang w:val="en-US"/>
        </w:rPr>
        <w:t xml:space="preserve"> </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F831BD">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10</w:t>
      </w:r>
      <w:r w:rsidRPr="00F831BD">
        <w:rPr>
          <w:rFonts w:ascii="Times New Roman" w:hAnsi="Times New Roman" w:cs="Times New Roman"/>
          <w:color w:val="000000" w:themeColor="text1"/>
          <w:sz w:val="20"/>
          <w:szCs w:val="20"/>
          <w:lang w:val="en-US"/>
        </w:rPr>
        <w:t>.04.2016)</w:t>
      </w:r>
    </w:p>
  </w:footnote>
  <w:footnote w:id="121">
    <w:p w:rsidR="00DD5C6F" w:rsidRPr="000F1624" w:rsidRDefault="00DD5C6F" w:rsidP="000F1624">
      <w:pPr>
        <w:spacing w:line="240" w:lineRule="auto"/>
        <w:jc w:val="both"/>
        <w:rPr>
          <w:rFonts w:ascii="Times New Roman" w:hAnsi="Times New Roman" w:cs="Times New Roman"/>
          <w:color w:val="000000" w:themeColor="text1"/>
          <w:sz w:val="20"/>
          <w:szCs w:val="20"/>
          <w:lang w:val="en-US"/>
        </w:rPr>
      </w:pPr>
      <w:r w:rsidRPr="000F1624">
        <w:rPr>
          <w:rStyle w:val="a6"/>
          <w:rFonts w:ascii="Times New Roman" w:hAnsi="Times New Roman" w:cs="Times New Roman"/>
          <w:sz w:val="20"/>
          <w:szCs w:val="20"/>
        </w:rPr>
        <w:footnoteRef/>
      </w:r>
      <w:r w:rsidRPr="000F1624">
        <w:rPr>
          <w:rFonts w:ascii="Times New Roman" w:hAnsi="Times New Roman" w:cs="Times New Roman"/>
          <w:sz w:val="20"/>
          <w:szCs w:val="20"/>
          <w:lang w:val="en-US"/>
        </w:rPr>
        <w:t xml:space="preserve"> </w:t>
      </w:r>
      <w:r w:rsidRPr="000F1624">
        <w:rPr>
          <w:rStyle w:val="a9"/>
          <w:rFonts w:ascii="Times New Roman" w:hAnsi="Times New Roman" w:cs="Times New Roman"/>
          <w:b w:val="0"/>
          <w:color w:val="000000" w:themeColor="text1"/>
          <w:sz w:val="20"/>
          <w:szCs w:val="20"/>
          <w:shd w:val="clear" w:color="auto" w:fill="FFFFFF"/>
          <w:lang w:val="en-US"/>
        </w:rPr>
        <w:t>Salaries for staff, Parliament members and Commissioners. – URL: [</w:t>
      </w:r>
      <w:hyperlink r:id="rId42" w:history="1">
        <w:r w:rsidRPr="000F1624">
          <w:rPr>
            <w:rStyle w:val="a7"/>
            <w:rFonts w:ascii="Times New Roman" w:hAnsi="Times New Roman" w:cs="Times New Roman"/>
            <w:color w:val="000000" w:themeColor="text1"/>
            <w:sz w:val="20"/>
            <w:szCs w:val="20"/>
            <w:u w:val="none"/>
            <w:lang w:val="en-US"/>
          </w:rPr>
          <w:t>http://en.euabc.com/word/814</w:t>
        </w:r>
      </w:hyperlink>
      <w:r w:rsidRPr="000F1624">
        <w:rPr>
          <w:rStyle w:val="a7"/>
          <w:rFonts w:ascii="Times New Roman" w:hAnsi="Times New Roman" w:cs="Times New Roman"/>
          <w:color w:val="000000" w:themeColor="text1"/>
          <w:sz w:val="20"/>
          <w:szCs w:val="20"/>
          <w:u w:val="none"/>
          <w:lang w:val="en-US"/>
        </w:rPr>
        <w:t>]</w:t>
      </w:r>
      <w:r w:rsidRPr="000F1624">
        <w:rPr>
          <w:rFonts w:ascii="Times New Roman" w:hAnsi="Times New Roman" w:cs="Times New Roman"/>
          <w:color w:val="000000" w:themeColor="text1"/>
          <w:sz w:val="20"/>
          <w:szCs w:val="20"/>
          <w:lang w:val="en-US"/>
        </w:rPr>
        <w:t xml:space="preserve"> </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F831BD">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13</w:t>
      </w:r>
      <w:r w:rsidRPr="00F831BD">
        <w:rPr>
          <w:rFonts w:ascii="Times New Roman" w:hAnsi="Times New Roman" w:cs="Times New Roman"/>
          <w:color w:val="000000" w:themeColor="text1"/>
          <w:sz w:val="20"/>
          <w:szCs w:val="20"/>
          <w:lang w:val="en-US"/>
        </w:rPr>
        <w:t>.04.2016)</w:t>
      </w:r>
    </w:p>
  </w:footnote>
  <w:footnote w:id="122">
    <w:p w:rsidR="00DD5C6F" w:rsidRPr="00475311" w:rsidRDefault="00DD5C6F" w:rsidP="000F1624">
      <w:pPr>
        <w:spacing w:line="240" w:lineRule="auto"/>
        <w:jc w:val="both"/>
        <w:rPr>
          <w:rFonts w:ascii="Times New Roman" w:eastAsia="Times New Roman" w:hAnsi="Times New Roman" w:cs="Times New Roman"/>
          <w:color w:val="000000" w:themeColor="text1"/>
          <w:sz w:val="20"/>
          <w:szCs w:val="20"/>
          <w:lang w:val="en-US" w:eastAsia="ru-RU"/>
        </w:rPr>
      </w:pPr>
      <w:r w:rsidRPr="000F1624">
        <w:rPr>
          <w:rStyle w:val="a6"/>
          <w:rFonts w:ascii="Times New Roman" w:hAnsi="Times New Roman" w:cs="Times New Roman"/>
          <w:sz w:val="20"/>
          <w:szCs w:val="20"/>
        </w:rPr>
        <w:footnoteRef/>
      </w:r>
      <w:r w:rsidRPr="000F1624">
        <w:rPr>
          <w:rFonts w:ascii="Times New Roman" w:hAnsi="Times New Roman" w:cs="Times New Roman"/>
          <w:sz w:val="20"/>
          <w:szCs w:val="20"/>
          <w:lang w:val="en-US"/>
        </w:rPr>
        <w:t xml:space="preserve"> </w:t>
      </w:r>
      <w:r w:rsidRPr="000F1624">
        <w:rPr>
          <w:rFonts w:ascii="Times New Roman" w:hAnsi="Times New Roman" w:cs="Times New Roman"/>
          <w:bCs/>
          <w:color w:val="1E1E1E"/>
          <w:sz w:val="20"/>
          <w:szCs w:val="20"/>
          <w:lang w:val="en-US"/>
        </w:rPr>
        <w:t>Waterfield, Bruno. 10,000 European Union officials better paid than David Cameron</w:t>
      </w:r>
      <w:r w:rsidRPr="000F1624">
        <w:rPr>
          <w:rFonts w:ascii="Times New Roman" w:eastAsia="Times New Roman" w:hAnsi="Times New Roman" w:cs="Times New Roman"/>
          <w:color w:val="000000" w:themeColor="text1"/>
          <w:sz w:val="20"/>
          <w:szCs w:val="20"/>
          <w:lang w:val="en-US" w:eastAsia="ru-RU"/>
        </w:rPr>
        <w:t xml:space="preserve">. // </w:t>
      </w:r>
      <w:r w:rsidRPr="000F1624">
        <w:rPr>
          <w:rFonts w:ascii="Times New Roman" w:eastAsia="Times New Roman" w:hAnsi="Times New Roman" w:cs="Times New Roman"/>
          <w:color w:val="000000" w:themeColor="text1"/>
          <w:sz w:val="20"/>
          <w:szCs w:val="20"/>
          <w:lang w:eastAsia="ru-RU"/>
        </w:rPr>
        <w:t>Ежедневная</w:t>
      </w:r>
      <w:r w:rsidRPr="000F1624">
        <w:rPr>
          <w:rFonts w:ascii="Times New Roman" w:eastAsia="Times New Roman" w:hAnsi="Times New Roman" w:cs="Times New Roman"/>
          <w:color w:val="000000" w:themeColor="text1"/>
          <w:sz w:val="20"/>
          <w:szCs w:val="20"/>
          <w:lang w:val="en-US" w:eastAsia="ru-RU"/>
        </w:rPr>
        <w:t xml:space="preserve"> </w:t>
      </w:r>
      <w:r w:rsidRPr="000F1624">
        <w:rPr>
          <w:rFonts w:ascii="Times New Roman" w:eastAsia="Times New Roman" w:hAnsi="Times New Roman" w:cs="Times New Roman"/>
          <w:color w:val="000000" w:themeColor="text1"/>
          <w:sz w:val="20"/>
          <w:szCs w:val="20"/>
          <w:lang w:eastAsia="ru-RU"/>
        </w:rPr>
        <w:t>газета</w:t>
      </w:r>
      <w:r w:rsidRPr="000F1624">
        <w:rPr>
          <w:rFonts w:ascii="Times New Roman" w:eastAsia="Times New Roman" w:hAnsi="Times New Roman" w:cs="Times New Roman"/>
          <w:color w:val="000000" w:themeColor="text1"/>
          <w:sz w:val="20"/>
          <w:szCs w:val="20"/>
          <w:lang w:val="en-US" w:eastAsia="ru-RU"/>
        </w:rPr>
        <w:t xml:space="preserve"> “The Daily Telegraph”, </w:t>
      </w:r>
      <w:r w:rsidRPr="000F1624">
        <w:rPr>
          <w:rFonts w:ascii="Times New Roman" w:eastAsia="Times New Roman" w:hAnsi="Times New Roman" w:cs="Times New Roman"/>
          <w:color w:val="000000" w:themeColor="text1"/>
          <w:sz w:val="20"/>
          <w:szCs w:val="20"/>
          <w:lang w:eastAsia="ru-RU"/>
        </w:rPr>
        <w:t>сетевое</w:t>
      </w:r>
      <w:r w:rsidRPr="000F1624">
        <w:rPr>
          <w:rFonts w:ascii="Times New Roman" w:eastAsia="Times New Roman" w:hAnsi="Times New Roman" w:cs="Times New Roman"/>
          <w:color w:val="000000" w:themeColor="text1"/>
          <w:sz w:val="20"/>
          <w:szCs w:val="20"/>
          <w:lang w:val="en-US" w:eastAsia="ru-RU"/>
        </w:rPr>
        <w:t xml:space="preserve"> </w:t>
      </w:r>
      <w:r w:rsidRPr="000F1624">
        <w:rPr>
          <w:rFonts w:ascii="Times New Roman" w:eastAsia="Times New Roman" w:hAnsi="Times New Roman" w:cs="Times New Roman"/>
          <w:color w:val="000000" w:themeColor="text1"/>
          <w:sz w:val="20"/>
          <w:szCs w:val="20"/>
          <w:lang w:eastAsia="ru-RU"/>
        </w:rPr>
        <w:t>издание</w:t>
      </w:r>
      <w:r w:rsidRPr="000F1624">
        <w:rPr>
          <w:rFonts w:ascii="Times New Roman" w:eastAsia="Times New Roman" w:hAnsi="Times New Roman" w:cs="Times New Roman"/>
          <w:color w:val="000000" w:themeColor="text1"/>
          <w:sz w:val="20"/>
          <w:szCs w:val="20"/>
          <w:lang w:val="en-US" w:eastAsia="ru-RU"/>
        </w:rPr>
        <w:t>. – 21 May 2014</w:t>
      </w:r>
      <w:r>
        <w:rPr>
          <w:rFonts w:ascii="Times New Roman" w:eastAsia="Times New Roman" w:hAnsi="Times New Roman" w:cs="Times New Roman"/>
          <w:color w:val="000000" w:themeColor="text1"/>
          <w:sz w:val="20"/>
          <w:szCs w:val="20"/>
          <w:lang w:val="en-US" w:eastAsia="ru-RU"/>
        </w:rPr>
        <w:t>. – URL: [</w:t>
      </w:r>
      <w:hyperlink r:id="rId43" w:history="1">
        <w:r w:rsidRPr="000F1624">
          <w:rPr>
            <w:rStyle w:val="a7"/>
            <w:rFonts w:ascii="Times New Roman" w:hAnsi="Times New Roman" w:cs="Times New Roman"/>
            <w:color w:val="000000" w:themeColor="text1"/>
            <w:sz w:val="20"/>
            <w:szCs w:val="20"/>
            <w:u w:val="none"/>
            <w:lang w:val="en-US"/>
          </w:rPr>
          <w:t>http://www.telegraph.co.uk/news/worldnews/europe/eu/10847979/10000-European-Union-officials-better-paid-than-David-Cameron.html</w:t>
        </w:r>
      </w:hyperlink>
      <w:r w:rsidRPr="000F1624">
        <w:rPr>
          <w:rStyle w:val="a7"/>
          <w:rFonts w:ascii="Times New Roman" w:hAnsi="Times New Roman" w:cs="Times New Roman"/>
          <w:color w:val="000000" w:themeColor="text1"/>
          <w:sz w:val="20"/>
          <w:szCs w:val="20"/>
          <w:u w:val="none"/>
          <w:lang w:val="en-US"/>
        </w:rPr>
        <w:t>]</w:t>
      </w:r>
      <w:r w:rsidRPr="00475311">
        <w:rPr>
          <w:rStyle w:val="a7"/>
          <w:rFonts w:ascii="Times New Roman" w:hAnsi="Times New Roman" w:cs="Times New Roman"/>
          <w:color w:val="000000" w:themeColor="text1"/>
          <w:sz w:val="20"/>
          <w:szCs w:val="20"/>
          <w:u w:val="none"/>
          <w:lang w:val="en-US"/>
        </w:rPr>
        <w:t xml:space="preserve"> </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F831BD">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13</w:t>
      </w:r>
      <w:r w:rsidRPr="00F831BD">
        <w:rPr>
          <w:rFonts w:ascii="Times New Roman" w:hAnsi="Times New Roman" w:cs="Times New Roman"/>
          <w:color w:val="000000" w:themeColor="text1"/>
          <w:sz w:val="20"/>
          <w:szCs w:val="20"/>
          <w:lang w:val="en-US"/>
        </w:rPr>
        <w:t>.04.2016)</w:t>
      </w:r>
    </w:p>
  </w:footnote>
  <w:footnote w:id="123">
    <w:p w:rsidR="00DD5C6F" w:rsidRPr="00475311" w:rsidRDefault="00DD5C6F" w:rsidP="001A6A03">
      <w:pPr>
        <w:pStyle w:val="a4"/>
        <w:jc w:val="both"/>
        <w:rPr>
          <w:rFonts w:ascii="Times New Roman" w:hAnsi="Times New Roman" w:cs="Times New Roman"/>
          <w:lang w:val="en-US"/>
        </w:rPr>
      </w:pPr>
      <w:r w:rsidRPr="001A6A03">
        <w:rPr>
          <w:rStyle w:val="a6"/>
          <w:rFonts w:ascii="Times New Roman" w:hAnsi="Times New Roman" w:cs="Times New Roman"/>
        </w:rPr>
        <w:footnoteRef/>
      </w:r>
      <w:r w:rsidRPr="001A6A03">
        <w:rPr>
          <w:rFonts w:ascii="Times New Roman" w:hAnsi="Times New Roman" w:cs="Times New Roman"/>
          <w:lang w:val="en-US"/>
        </w:rPr>
        <w:t xml:space="preserve"> </w:t>
      </w:r>
      <w:r>
        <w:rPr>
          <w:rFonts w:ascii="Times New Roman" w:hAnsi="Times New Roman" w:cs="Times New Roman"/>
          <w:lang w:val="en-US"/>
        </w:rPr>
        <w:t>Engrenage (</w:t>
      </w:r>
      <w:r>
        <w:rPr>
          <w:rFonts w:ascii="Times New Roman" w:hAnsi="Times New Roman" w:cs="Times New Roman"/>
        </w:rPr>
        <w:t>фр</w:t>
      </w:r>
      <w:r w:rsidRPr="00475311">
        <w:rPr>
          <w:rFonts w:ascii="Times New Roman" w:hAnsi="Times New Roman" w:cs="Times New Roman"/>
          <w:lang w:val="en-US"/>
        </w:rPr>
        <w:t xml:space="preserve">.) </w:t>
      </w:r>
      <w:r>
        <w:rPr>
          <w:rFonts w:ascii="Times New Roman" w:hAnsi="Times New Roman" w:cs="Times New Roman"/>
          <w:lang w:val="en-US"/>
        </w:rPr>
        <w:t>–</w:t>
      </w:r>
      <w:r w:rsidRPr="00475311">
        <w:rPr>
          <w:rFonts w:ascii="Times New Roman" w:hAnsi="Times New Roman" w:cs="Times New Roman"/>
          <w:lang w:val="en-US"/>
        </w:rPr>
        <w:t xml:space="preserve"> </w:t>
      </w:r>
      <w:r w:rsidRPr="001A6A03">
        <w:rPr>
          <w:rFonts w:ascii="Times New Roman" w:hAnsi="Times New Roman" w:cs="Times New Roman"/>
          <w:lang w:val="en-US"/>
        </w:rPr>
        <w:t xml:space="preserve">steady “meshing together” </w:t>
      </w:r>
      <w:r w:rsidRPr="001A6A03">
        <w:rPr>
          <w:rFonts w:ascii="Times New Roman" w:hAnsi="Times New Roman" w:cs="Times New Roman"/>
        </w:rPr>
        <w:t>или</w:t>
      </w:r>
      <w:r w:rsidRPr="001A6A03">
        <w:rPr>
          <w:rFonts w:ascii="Times New Roman" w:hAnsi="Times New Roman" w:cs="Times New Roman"/>
          <w:lang w:val="en-US"/>
        </w:rPr>
        <w:t xml:space="preserve"> c</w:t>
      </w:r>
      <w:r w:rsidRPr="001A6A03">
        <w:rPr>
          <w:rFonts w:ascii="Times New Roman" w:hAnsi="Times New Roman" w:cs="Times New Roman"/>
        </w:rPr>
        <w:t>цепление</w:t>
      </w:r>
      <w:r w:rsidRPr="001A6A03">
        <w:rPr>
          <w:rFonts w:ascii="Times New Roman" w:hAnsi="Times New Roman" w:cs="Times New Roman"/>
          <w:lang w:val="en-US"/>
        </w:rPr>
        <w:t xml:space="preserve">, </w:t>
      </w:r>
      <w:r w:rsidRPr="001A6A03">
        <w:rPr>
          <w:rFonts w:ascii="Times New Roman" w:hAnsi="Times New Roman" w:cs="Times New Roman"/>
        </w:rPr>
        <w:t>связь</w:t>
      </w:r>
      <w:r w:rsidRPr="00475311">
        <w:rPr>
          <w:rFonts w:ascii="Times New Roman" w:hAnsi="Times New Roman" w:cs="Times New Roman"/>
          <w:lang w:val="en-US"/>
        </w:rPr>
        <w:t>.</w:t>
      </w:r>
    </w:p>
  </w:footnote>
  <w:footnote w:id="124">
    <w:p w:rsidR="00DD5C6F" w:rsidRPr="00475311" w:rsidRDefault="00DD5C6F" w:rsidP="000F1624">
      <w:pPr>
        <w:spacing w:line="240" w:lineRule="auto"/>
        <w:jc w:val="both"/>
        <w:rPr>
          <w:rFonts w:ascii="Times New Roman" w:hAnsi="Times New Roman" w:cs="Times New Roman"/>
          <w:color w:val="000000" w:themeColor="text1"/>
          <w:sz w:val="20"/>
          <w:szCs w:val="20"/>
          <w:lang w:val="en-US"/>
        </w:rPr>
      </w:pPr>
      <w:r w:rsidRPr="00120567">
        <w:rPr>
          <w:rStyle w:val="a6"/>
          <w:rFonts w:ascii="Times New Roman" w:hAnsi="Times New Roman" w:cs="Times New Roman"/>
        </w:rPr>
        <w:footnoteRef/>
      </w:r>
      <w:r>
        <w:rPr>
          <w:rFonts w:ascii="Times New Roman" w:hAnsi="Times New Roman" w:cs="Times New Roman"/>
          <w:lang w:val="en-US"/>
        </w:rPr>
        <w:t xml:space="preserve"> </w:t>
      </w:r>
      <w:r w:rsidRPr="00610A17">
        <w:rPr>
          <w:rFonts w:ascii="Times New Roman" w:hAnsi="Times New Roman" w:cs="Times New Roman"/>
          <w:color w:val="000000" w:themeColor="text1"/>
          <w:sz w:val="20"/>
          <w:szCs w:val="20"/>
          <w:lang w:val="en-US"/>
        </w:rPr>
        <w:t>Martens, Maria. Administrative Integration through the Back Door? The Role and Influence of the European Commission in Transgovernmental Networks within the Environmental Policy Field // Journal of European Integration, 30:5, pp. 635-651. – 2008. – URL:  [</w:t>
      </w:r>
      <w:hyperlink r:id="rId44" w:history="1">
        <w:r w:rsidRPr="00610A17">
          <w:rPr>
            <w:rStyle w:val="a7"/>
            <w:rFonts w:ascii="Times New Roman" w:hAnsi="Times New Roman" w:cs="Times New Roman"/>
            <w:color w:val="000000" w:themeColor="text1"/>
            <w:sz w:val="20"/>
            <w:szCs w:val="20"/>
            <w:u w:val="none"/>
            <w:lang w:val="en-US"/>
          </w:rPr>
          <w:t>http://www.tandfonline.com/doi/pdf/10.1080/07036330802439608</w:t>
        </w:r>
      </w:hyperlink>
      <w:r w:rsidRPr="00610A17">
        <w:rPr>
          <w:rStyle w:val="a7"/>
          <w:rFonts w:ascii="Times New Roman" w:hAnsi="Times New Roman" w:cs="Times New Roman"/>
          <w:color w:val="000000" w:themeColor="text1"/>
          <w:sz w:val="20"/>
          <w:szCs w:val="20"/>
          <w:u w:val="none"/>
          <w:lang w:val="en-US"/>
        </w:rPr>
        <w:t>]</w:t>
      </w:r>
      <w:r w:rsidRPr="00475311">
        <w:rPr>
          <w:rStyle w:val="a7"/>
          <w:rFonts w:ascii="Times New Roman" w:hAnsi="Times New Roman" w:cs="Times New Roman"/>
          <w:color w:val="000000" w:themeColor="text1"/>
          <w:sz w:val="20"/>
          <w:szCs w:val="20"/>
          <w:u w:val="none"/>
          <w:lang w:val="en-US"/>
        </w:rPr>
        <w:t xml:space="preserve"> </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F831BD">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1</w:t>
      </w:r>
      <w:r w:rsidRPr="00475311">
        <w:rPr>
          <w:rFonts w:ascii="Times New Roman" w:hAnsi="Times New Roman" w:cs="Times New Roman"/>
          <w:color w:val="000000" w:themeColor="text1"/>
          <w:sz w:val="20"/>
          <w:szCs w:val="20"/>
          <w:lang w:val="en-US"/>
        </w:rPr>
        <w:t>6</w:t>
      </w:r>
      <w:r w:rsidRPr="00F831BD">
        <w:rPr>
          <w:rFonts w:ascii="Times New Roman" w:hAnsi="Times New Roman" w:cs="Times New Roman"/>
          <w:color w:val="000000" w:themeColor="text1"/>
          <w:sz w:val="20"/>
          <w:szCs w:val="20"/>
          <w:lang w:val="en-US"/>
        </w:rPr>
        <w:t>.04.2016)</w:t>
      </w:r>
    </w:p>
  </w:footnote>
  <w:footnote w:id="125">
    <w:p w:rsidR="00DD5C6F" w:rsidRPr="000C3A06" w:rsidRDefault="00DD5C6F" w:rsidP="000C3A06">
      <w:pPr>
        <w:spacing w:line="240" w:lineRule="auto"/>
        <w:jc w:val="both"/>
        <w:rPr>
          <w:rFonts w:ascii="Times New Roman" w:hAnsi="Times New Roman" w:cs="Times New Roman"/>
          <w:color w:val="000000" w:themeColor="text1"/>
          <w:sz w:val="20"/>
          <w:szCs w:val="20"/>
          <w:lang w:val="en-US"/>
        </w:rPr>
      </w:pPr>
      <w:r w:rsidRPr="00120567">
        <w:rPr>
          <w:rStyle w:val="a6"/>
          <w:rFonts w:ascii="Times New Roman" w:hAnsi="Times New Roman" w:cs="Times New Roman"/>
          <w:sz w:val="20"/>
          <w:szCs w:val="20"/>
        </w:rPr>
        <w:footnoteRef/>
      </w:r>
      <w:r>
        <w:rPr>
          <w:rFonts w:ascii="Times New Roman" w:hAnsi="Times New Roman" w:cs="Times New Roman"/>
          <w:sz w:val="20"/>
          <w:szCs w:val="20"/>
          <w:lang w:val="en-US"/>
        </w:rPr>
        <w:t xml:space="preserve"> </w:t>
      </w:r>
      <w:r w:rsidRPr="00120567">
        <w:rPr>
          <w:rFonts w:ascii="Times New Roman" w:hAnsi="Times New Roman" w:cs="Times New Roman"/>
          <w:sz w:val="20"/>
          <w:szCs w:val="20"/>
          <w:lang w:val="en-US"/>
        </w:rPr>
        <w:t xml:space="preserve">One GD, interviewed by the Identity Foundation (2003, p. 72), bluntly stated: "Yes, we belong to the European ruling class." The title of this study—"Considerations About the Clandestine Wrights of Europe"—seems to be quite accurate. </w:t>
      </w:r>
      <w:r w:rsidRPr="00120567">
        <w:rPr>
          <w:rFonts w:ascii="Times New Roman" w:hAnsi="Times New Roman" w:cs="Times New Roman"/>
          <w:color w:val="000000" w:themeColor="text1"/>
          <w:sz w:val="20"/>
          <w:szCs w:val="20"/>
          <w:lang w:val="en-US"/>
        </w:rPr>
        <w:t>Haller, Max (2008-05-05). European Integration as an Elite Process: The Failure of a Dream? (Routledge Advances in Sociology) (pp. 158-159). Tayl</w:t>
      </w:r>
      <w:r>
        <w:rPr>
          <w:rFonts w:ascii="Times New Roman" w:hAnsi="Times New Roman" w:cs="Times New Roman"/>
          <w:color w:val="000000" w:themeColor="text1"/>
          <w:sz w:val="20"/>
          <w:szCs w:val="20"/>
          <w:lang w:val="en-US"/>
        </w:rPr>
        <w:t>or and Francis. Kindle Edition.</w:t>
      </w:r>
    </w:p>
  </w:footnote>
  <w:footnote w:id="126">
    <w:p w:rsidR="00DD5C6F" w:rsidRPr="000F1624" w:rsidRDefault="00DD5C6F" w:rsidP="000F1624">
      <w:pPr>
        <w:spacing w:line="240" w:lineRule="auto"/>
        <w:jc w:val="both"/>
        <w:rPr>
          <w:rFonts w:ascii="Times New Roman" w:hAnsi="Times New Roman" w:cs="Times New Roman"/>
          <w:color w:val="000000" w:themeColor="text1"/>
          <w:sz w:val="20"/>
          <w:szCs w:val="20"/>
          <w:lang w:val="en-US"/>
        </w:rPr>
      </w:pPr>
      <w:r w:rsidRPr="00366201">
        <w:rPr>
          <w:rStyle w:val="a6"/>
          <w:rFonts w:ascii="Times New Roman" w:hAnsi="Times New Roman" w:cs="Times New Roman"/>
        </w:rPr>
        <w:footnoteRef/>
      </w:r>
      <w:r>
        <w:rPr>
          <w:rFonts w:ascii="Times New Roman" w:hAnsi="Times New Roman" w:cs="Times New Roman"/>
          <w:lang w:val="en-US"/>
        </w:rPr>
        <w:t xml:space="preserve"> </w:t>
      </w:r>
      <w:r w:rsidRPr="00610A17">
        <w:rPr>
          <w:rFonts w:ascii="Times New Roman" w:hAnsi="Times New Roman" w:cs="Times New Roman"/>
          <w:color w:val="000000" w:themeColor="text1"/>
          <w:sz w:val="20"/>
          <w:szCs w:val="20"/>
          <w:lang w:val="en-US"/>
        </w:rPr>
        <w:t>Croucher, Richard and Upchurch, Martin. Political congruence: a conceptual framework and historical case study // Labor History, 53:2, 205-223. – 2012. – URL: [</w:t>
      </w:r>
      <w:hyperlink r:id="rId45" w:history="1">
        <w:r w:rsidRPr="00610A17">
          <w:rPr>
            <w:rStyle w:val="a7"/>
            <w:rFonts w:ascii="Times New Roman" w:hAnsi="Times New Roman" w:cs="Times New Roman"/>
            <w:color w:val="000000" w:themeColor="text1"/>
            <w:sz w:val="20"/>
            <w:szCs w:val="20"/>
            <w:u w:val="none"/>
            <w:lang w:val="en-US"/>
          </w:rPr>
          <w:t>https://www.academia.edu/1606780/Political_Congruence_a_conceptual_framework_and_historical_case_study</w:t>
        </w:r>
      </w:hyperlink>
      <w:r w:rsidRPr="00610A17">
        <w:rPr>
          <w:rStyle w:val="a7"/>
          <w:rFonts w:ascii="Times New Roman" w:hAnsi="Times New Roman" w:cs="Times New Roman"/>
          <w:color w:val="000000" w:themeColor="text1"/>
          <w:sz w:val="20"/>
          <w:szCs w:val="20"/>
          <w:u w:val="none"/>
          <w:lang w:val="en-US"/>
        </w:rPr>
        <w:t xml:space="preserve">] </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F831BD">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1</w:t>
      </w:r>
      <w:r w:rsidRPr="00475311">
        <w:rPr>
          <w:rFonts w:ascii="Times New Roman" w:hAnsi="Times New Roman" w:cs="Times New Roman"/>
          <w:color w:val="000000" w:themeColor="text1"/>
          <w:sz w:val="20"/>
          <w:szCs w:val="20"/>
          <w:lang w:val="en-US"/>
        </w:rPr>
        <w:t>6</w:t>
      </w:r>
      <w:r w:rsidRPr="00F831BD">
        <w:rPr>
          <w:rFonts w:ascii="Times New Roman" w:hAnsi="Times New Roman" w:cs="Times New Roman"/>
          <w:color w:val="000000" w:themeColor="text1"/>
          <w:sz w:val="20"/>
          <w:szCs w:val="20"/>
          <w:lang w:val="en-US"/>
        </w:rPr>
        <w:t>.04.2016)</w:t>
      </w:r>
    </w:p>
  </w:footnote>
  <w:footnote w:id="127">
    <w:p w:rsidR="00DD5C6F" w:rsidRPr="00475311" w:rsidRDefault="00DD5C6F" w:rsidP="000F1624">
      <w:pPr>
        <w:jc w:val="both"/>
        <w:rPr>
          <w:rFonts w:ascii="Times New Roman" w:hAnsi="Times New Roman" w:cs="Times New Roman"/>
          <w:color w:val="000000" w:themeColor="text1"/>
          <w:sz w:val="20"/>
          <w:szCs w:val="20"/>
        </w:rPr>
      </w:pPr>
      <w:r w:rsidRPr="00366201">
        <w:rPr>
          <w:rStyle w:val="a6"/>
          <w:rFonts w:ascii="Times New Roman" w:hAnsi="Times New Roman" w:cs="Times New Roman"/>
        </w:rPr>
        <w:footnoteRef/>
      </w:r>
      <w:r w:rsidRPr="00AC7272">
        <w:rPr>
          <w:rFonts w:ascii="Times New Roman" w:hAnsi="Times New Roman" w:cs="Times New Roman"/>
          <w:color w:val="000000" w:themeColor="text1"/>
          <w:sz w:val="20"/>
          <w:szCs w:val="20"/>
        </w:rPr>
        <w:t xml:space="preserve">Даунс, Энтони. – Материал из Википедии. – </w:t>
      </w:r>
      <w:r w:rsidRPr="00AC7272">
        <w:rPr>
          <w:rFonts w:ascii="Times New Roman" w:hAnsi="Times New Roman" w:cs="Times New Roman"/>
          <w:color w:val="000000" w:themeColor="text1"/>
          <w:sz w:val="20"/>
          <w:szCs w:val="20"/>
          <w:lang w:val="en-US"/>
        </w:rPr>
        <w:t>URL</w:t>
      </w:r>
      <w:r w:rsidRPr="00AC7272">
        <w:rPr>
          <w:rFonts w:ascii="Times New Roman" w:hAnsi="Times New Roman" w:cs="Times New Roman"/>
          <w:color w:val="000000" w:themeColor="text1"/>
          <w:sz w:val="20"/>
          <w:szCs w:val="20"/>
        </w:rPr>
        <w:t>: [</w:t>
      </w:r>
      <w:hyperlink r:id="rId46" w:history="1">
        <w:r w:rsidRPr="00AC7272">
          <w:rPr>
            <w:rStyle w:val="a7"/>
            <w:rFonts w:ascii="Times New Roman" w:hAnsi="Times New Roman" w:cs="Times New Roman"/>
            <w:color w:val="000000" w:themeColor="text1"/>
            <w:sz w:val="20"/>
            <w:szCs w:val="20"/>
            <w:u w:val="none"/>
            <w:lang w:val="en-US"/>
          </w:rPr>
          <w:t>https</w:t>
        </w:r>
        <w:r w:rsidRPr="00AC7272">
          <w:rPr>
            <w:rStyle w:val="a7"/>
            <w:rFonts w:ascii="Times New Roman" w:hAnsi="Times New Roman" w:cs="Times New Roman"/>
            <w:color w:val="000000" w:themeColor="text1"/>
            <w:sz w:val="20"/>
            <w:szCs w:val="20"/>
            <w:u w:val="none"/>
          </w:rPr>
          <w:t>://</w:t>
        </w:r>
        <w:r w:rsidRPr="00AC7272">
          <w:rPr>
            <w:rStyle w:val="a7"/>
            <w:rFonts w:ascii="Times New Roman" w:hAnsi="Times New Roman" w:cs="Times New Roman"/>
            <w:color w:val="000000" w:themeColor="text1"/>
            <w:sz w:val="20"/>
            <w:szCs w:val="20"/>
            <w:u w:val="none"/>
            <w:lang w:val="en-US"/>
          </w:rPr>
          <w:t>ru</w:t>
        </w:r>
        <w:r w:rsidRPr="00AC7272">
          <w:rPr>
            <w:rStyle w:val="a7"/>
            <w:rFonts w:ascii="Times New Roman" w:hAnsi="Times New Roman" w:cs="Times New Roman"/>
            <w:color w:val="000000" w:themeColor="text1"/>
            <w:sz w:val="20"/>
            <w:szCs w:val="20"/>
            <w:u w:val="none"/>
          </w:rPr>
          <w:t>.</w:t>
        </w:r>
        <w:r w:rsidRPr="00AC7272">
          <w:rPr>
            <w:rStyle w:val="a7"/>
            <w:rFonts w:ascii="Times New Roman" w:hAnsi="Times New Roman" w:cs="Times New Roman"/>
            <w:color w:val="000000" w:themeColor="text1"/>
            <w:sz w:val="20"/>
            <w:szCs w:val="20"/>
            <w:u w:val="none"/>
            <w:lang w:val="en-US"/>
          </w:rPr>
          <w:t>wikipedia</w:t>
        </w:r>
        <w:r w:rsidRPr="00AC7272">
          <w:rPr>
            <w:rStyle w:val="a7"/>
            <w:rFonts w:ascii="Times New Roman" w:hAnsi="Times New Roman" w:cs="Times New Roman"/>
            <w:color w:val="000000" w:themeColor="text1"/>
            <w:sz w:val="20"/>
            <w:szCs w:val="20"/>
            <w:u w:val="none"/>
          </w:rPr>
          <w:t>.</w:t>
        </w:r>
        <w:r w:rsidRPr="00AC7272">
          <w:rPr>
            <w:rStyle w:val="a7"/>
            <w:rFonts w:ascii="Times New Roman" w:hAnsi="Times New Roman" w:cs="Times New Roman"/>
            <w:color w:val="000000" w:themeColor="text1"/>
            <w:sz w:val="20"/>
            <w:szCs w:val="20"/>
            <w:u w:val="none"/>
            <w:lang w:val="en-US"/>
          </w:rPr>
          <w:t>org</w:t>
        </w:r>
        <w:r w:rsidRPr="00AC7272">
          <w:rPr>
            <w:rStyle w:val="a7"/>
            <w:rFonts w:ascii="Times New Roman" w:hAnsi="Times New Roman" w:cs="Times New Roman"/>
            <w:color w:val="000000" w:themeColor="text1"/>
            <w:sz w:val="20"/>
            <w:szCs w:val="20"/>
            <w:u w:val="none"/>
          </w:rPr>
          <w:t>/</w:t>
        </w:r>
        <w:r w:rsidRPr="00AC7272">
          <w:rPr>
            <w:rStyle w:val="a7"/>
            <w:rFonts w:ascii="Times New Roman" w:hAnsi="Times New Roman" w:cs="Times New Roman"/>
            <w:color w:val="000000" w:themeColor="text1"/>
            <w:sz w:val="20"/>
            <w:szCs w:val="20"/>
            <w:u w:val="none"/>
            <w:lang w:val="en-US"/>
          </w:rPr>
          <w:t>wiki</w:t>
        </w:r>
        <w:r w:rsidRPr="00AC7272">
          <w:rPr>
            <w:rStyle w:val="a7"/>
            <w:rFonts w:ascii="Times New Roman" w:hAnsi="Times New Roman" w:cs="Times New Roman"/>
            <w:color w:val="000000" w:themeColor="text1"/>
            <w:sz w:val="20"/>
            <w:szCs w:val="20"/>
            <w:u w:val="none"/>
          </w:rPr>
          <w:t>/%</w:t>
        </w:r>
        <w:r w:rsidRPr="00AC7272">
          <w:rPr>
            <w:rStyle w:val="a7"/>
            <w:rFonts w:ascii="Times New Roman" w:hAnsi="Times New Roman" w:cs="Times New Roman"/>
            <w:color w:val="000000" w:themeColor="text1"/>
            <w:sz w:val="20"/>
            <w:szCs w:val="20"/>
            <w:u w:val="none"/>
            <w:lang w:val="en-US"/>
          </w:rPr>
          <w:t>D</w:t>
        </w:r>
        <w:r w:rsidRPr="00AC7272">
          <w:rPr>
            <w:rStyle w:val="a7"/>
            <w:rFonts w:ascii="Times New Roman" w:hAnsi="Times New Roman" w:cs="Times New Roman"/>
            <w:color w:val="000000" w:themeColor="text1"/>
            <w:sz w:val="20"/>
            <w:szCs w:val="20"/>
            <w:u w:val="none"/>
          </w:rPr>
          <w:t>0%94%</w:t>
        </w:r>
        <w:r w:rsidRPr="00AC7272">
          <w:rPr>
            <w:rStyle w:val="a7"/>
            <w:rFonts w:ascii="Times New Roman" w:hAnsi="Times New Roman" w:cs="Times New Roman"/>
            <w:color w:val="000000" w:themeColor="text1"/>
            <w:sz w:val="20"/>
            <w:szCs w:val="20"/>
            <w:u w:val="none"/>
            <w:lang w:val="en-US"/>
          </w:rPr>
          <w:t>D</w:t>
        </w:r>
        <w:r w:rsidRPr="00AC7272">
          <w:rPr>
            <w:rStyle w:val="a7"/>
            <w:rFonts w:ascii="Times New Roman" w:hAnsi="Times New Roman" w:cs="Times New Roman"/>
            <w:color w:val="000000" w:themeColor="text1"/>
            <w:sz w:val="20"/>
            <w:szCs w:val="20"/>
            <w:u w:val="none"/>
          </w:rPr>
          <w:t>0%</w:t>
        </w:r>
        <w:r w:rsidRPr="00AC7272">
          <w:rPr>
            <w:rStyle w:val="a7"/>
            <w:rFonts w:ascii="Times New Roman" w:hAnsi="Times New Roman" w:cs="Times New Roman"/>
            <w:color w:val="000000" w:themeColor="text1"/>
            <w:sz w:val="20"/>
            <w:szCs w:val="20"/>
            <w:u w:val="none"/>
            <w:lang w:val="en-US"/>
          </w:rPr>
          <w:t>B</w:t>
        </w:r>
        <w:r w:rsidRPr="00AC7272">
          <w:rPr>
            <w:rStyle w:val="a7"/>
            <w:rFonts w:ascii="Times New Roman" w:hAnsi="Times New Roman" w:cs="Times New Roman"/>
            <w:color w:val="000000" w:themeColor="text1"/>
            <w:sz w:val="20"/>
            <w:szCs w:val="20"/>
            <w:u w:val="none"/>
          </w:rPr>
          <w:t>0%</w:t>
        </w:r>
        <w:r w:rsidRPr="00AC7272">
          <w:rPr>
            <w:rStyle w:val="a7"/>
            <w:rFonts w:ascii="Times New Roman" w:hAnsi="Times New Roman" w:cs="Times New Roman"/>
            <w:color w:val="000000" w:themeColor="text1"/>
            <w:sz w:val="20"/>
            <w:szCs w:val="20"/>
            <w:u w:val="none"/>
            <w:lang w:val="en-US"/>
          </w:rPr>
          <w:t>D</w:t>
        </w:r>
        <w:r w:rsidRPr="00AC7272">
          <w:rPr>
            <w:rStyle w:val="a7"/>
            <w:rFonts w:ascii="Times New Roman" w:hAnsi="Times New Roman" w:cs="Times New Roman"/>
            <w:color w:val="000000" w:themeColor="text1"/>
            <w:sz w:val="20"/>
            <w:szCs w:val="20"/>
            <w:u w:val="none"/>
          </w:rPr>
          <w:t>1%83%</w:t>
        </w:r>
        <w:r w:rsidRPr="00AC7272">
          <w:rPr>
            <w:rStyle w:val="a7"/>
            <w:rFonts w:ascii="Times New Roman" w:hAnsi="Times New Roman" w:cs="Times New Roman"/>
            <w:color w:val="000000" w:themeColor="text1"/>
            <w:sz w:val="20"/>
            <w:szCs w:val="20"/>
            <w:u w:val="none"/>
            <w:lang w:val="en-US"/>
          </w:rPr>
          <w:t>D</w:t>
        </w:r>
        <w:r w:rsidRPr="00AC7272">
          <w:rPr>
            <w:rStyle w:val="a7"/>
            <w:rFonts w:ascii="Times New Roman" w:hAnsi="Times New Roman" w:cs="Times New Roman"/>
            <w:color w:val="000000" w:themeColor="text1"/>
            <w:sz w:val="20"/>
            <w:szCs w:val="20"/>
            <w:u w:val="none"/>
          </w:rPr>
          <w:t>0%</w:t>
        </w:r>
        <w:r w:rsidRPr="00AC7272">
          <w:rPr>
            <w:rStyle w:val="a7"/>
            <w:rFonts w:ascii="Times New Roman" w:hAnsi="Times New Roman" w:cs="Times New Roman"/>
            <w:color w:val="000000" w:themeColor="text1"/>
            <w:sz w:val="20"/>
            <w:szCs w:val="20"/>
            <w:u w:val="none"/>
            <w:lang w:val="en-US"/>
          </w:rPr>
          <w:t>BD</w:t>
        </w:r>
        <w:r w:rsidRPr="00AC7272">
          <w:rPr>
            <w:rStyle w:val="a7"/>
            <w:rFonts w:ascii="Times New Roman" w:hAnsi="Times New Roman" w:cs="Times New Roman"/>
            <w:color w:val="000000" w:themeColor="text1"/>
            <w:sz w:val="20"/>
            <w:szCs w:val="20"/>
            <w:u w:val="none"/>
          </w:rPr>
          <w:t>%</w:t>
        </w:r>
        <w:r w:rsidRPr="00AC7272">
          <w:rPr>
            <w:rStyle w:val="a7"/>
            <w:rFonts w:ascii="Times New Roman" w:hAnsi="Times New Roman" w:cs="Times New Roman"/>
            <w:color w:val="000000" w:themeColor="text1"/>
            <w:sz w:val="20"/>
            <w:szCs w:val="20"/>
            <w:u w:val="none"/>
            <w:lang w:val="en-US"/>
          </w:rPr>
          <w:t>D</w:t>
        </w:r>
        <w:r w:rsidRPr="00AC7272">
          <w:rPr>
            <w:rStyle w:val="a7"/>
            <w:rFonts w:ascii="Times New Roman" w:hAnsi="Times New Roman" w:cs="Times New Roman"/>
            <w:color w:val="000000" w:themeColor="text1"/>
            <w:sz w:val="20"/>
            <w:szCs w:val="20"/>
            <w:u w:val="none"/>
          </w:rPr>
          <w:t>1%81,_%</w:t>
        </w:r>
        <w:r w:rsidRPr="00AC7272">
          <w:rPr>
            <w:rStyle w:val="a7"/>
            <w:rFonts w:ascii="Times New Roman" w:hAnsi="Times New Roman" w:cs="Times New Roman"/>
            <w:color w:val="000000" w:themeColor="text1"/>
            <w:sz w:val="20"/>
            <w:szCs w:val="20"/>
            <w:u w:val="none"/>
            <w:lang w:val="en-US"/>
          </w:rPr>
          <w:t>D</w:t>
        </w:r>
        <w:r w:rsidRPr="00AC7272">
          <w:rPr>
            <w:rStyle w:val="a7"/>
            <w:rFonts w:ascii="Times New Roman" w:hAnsi="Times New Roman" w:cs="Times New Roman"/>
            <w:color w:val="000000" w:themeColor="text1"/>
            <w:sz w:val="20"/>
            <w:szCs w:val="20"/>
            <w:u w:val="none"/>
          </w:rPr>
          <w:t>0%</w:t>
        </w:r>
        <w:r w:rsidRPr="00AC7272">
          <w:rPr>
            <w:rStyle w:val="a7"/>
            <w:rFonts w:ascii="Times New Roman" w:hAnsi="Times New Roman" w:cs="Times New Roman"/>
            <w:color w:val="000000" w:themeColor="text1"/>
            <w:sz w:val="20"/>
            <w:szCs w:val="20"/>
            <w:u w:val="none"/>
            <w:lang w:val="en-US"/>
          </w:rPr>
          <w:t>AD</w:t>
        </w:r>
        <w:r w:rsidRPr="00AC7272">
          <w:rPr>
            <w:rStyle w:val="a7"/>
            <w:rFonts w:ascii="Times New Roman" w:hAnsi="Times New Roman" w:cs="Times New Roman"/>
            <w:color w:val="000000" w:themeColor="text1"/>
            <w:sz w:val="20"/>
            <w:szCs w:val="20"/>
            <w:u w:val="none"/>
          </w:rPr>
          <w:t>%</w:t>
        </w:r>
        <w:r w:rsidRPr="00AC7272">
          <w:rPr>
            <w:rStyle w:val="a7"/>
            <w:rFonts w:ascii="Times New Roman" w:hAnsi="Times New Roman" w:cs="Times New Roman"/>
            <w:color w:val="000000" w:themeColor="text1"/>
            <w:sz w:val="20"/>
            <w:szCs w:val="20"/>
            <w:u w:val="none"/>
            <w:lang w:val="en-US"/>
          </w:rPr>
          <w:t>D</w:t>
        </w:r>
        <w:r w:rsidRPr="00AC7272">
          <w:rPr>
            <w:rStyle w:val="a7"/>
            <w:rFonts w:ascii="Times New Roman" w:hAnsi="Times New Roman" w:cs="Times New Roman"/>
            <w:color w:val="000000" w:themeColor="text1"/>
            <w:sz w:val="20"/>
            <w:szCs w:val="20"/>
            <w:u w:val="none"/>
          </w:rPr>
          <w:t>0%</w:t>
        </w:r>
        <w:r w:rsidRPr="00AC7272">
          <w:rPr>
            <w:rStyle w:val="a7"/>
            <w:rFonts w:ascii="Times New Roman" w:hAnsi="Times New Roman" w:cs="Times New Roman"/>
            <w:color w:val="000000" w:themeColor="text1"/>
            <w:sz w:val="20"/>
            <w:szCs w:val="20"/>
            <w:u w:val="none"/>
            <w:lang w:val="en-US"/>
          </w:rPr>
          <w:t>BD</w:t>
        </w:r>
        <w:r w:rsidRPr="00AC7272">
          <w:rPr>
            <w:rStyle w:val="a7"/>
            <w:rFonts w:ascii="Times New Roman" w:hAnsi="Times New Roman" w:cs="Times New Roman"/>
            <w:color w:val="000000" w:themeColor="text1"/>
            <w:sz w:val="20"/>
            <w:szCs w:val="20"/>
            <w:u w:val="none"/>
          </w:rPr>
          <w:t>%</w:t>
        </w:r>
        <w:r w:rsidRPr="00AC7272">
          <w:rPr>
            <w:rStyle w:val="a7"/>
            <w:rFonts w:ascii="Times New Roman" w:hAnsi="Times New Roman" w:cs="Times New Roman"/>
            <w:color w:val="000000" w:themeColor="text1"/>
            <w:sz w:val="20"/>
            <w:szCs w:val="20"/>
            <w:u w:val="none"/>
            <w:lang w:val="en-US"/>
          </w:rPr>
          <w:t>D</w:t>
        </w:r>
        <w:r w:rsidRPr="00AC7272">
          <w:rPr>
            <w:rStyle w:val="a7"/>
            <w:rFonts w:ascii="Times New Roman" w:hAnsi="Times New Roman" w:cs="Times New Roman"/>
            <w:color w:val="000000" w:themeColor="text1"/>
            <w:sz w:val="20"/>
            <w:szCs w:val="20"/>
            <w:u w:val="none"/>
          </w:rPr>
          <w:t>1%82%</w:t>
        </w:r>
        <w:r w:rsidRPr="00AC7272">
          <w:rPr>
            <w:rStyle w:val="a7"/>
            <w:rFonts w:ascii="Times New Roman" w:hAnsi="Times New Roman" w:cs="Times New Roman"/>
            <w:color w:val="000000" w:themeColor="text1"/>
            <w:sz w:val="20"/>
            <w:szCs w:val="20"/>
            <w:u w:val="none"/>
            <w:lang w:val="en-US"/>
          </w:rPr>
          <w:t>D</w:t>
        </w:r>
        <w:r w:rsidRPr="00AC7272">
          <w:rPr>
            <w:rStyle w:val="a7"/>
            <w:rFonts w:ascii="Times New Roman" w:hAnsi="Times New Roman" w:cs="Times New Roman"/>
            <w:color w:val="000000" w:themeColor="text1"/>
            <w:sz w:val="20"/>
            <w:szCs w:val="20"/>
            <w:u w:val="none"/>
          </w:rPr>
          <w:t>0%</w:t>
        </w:r>
        <w:r w:rsidRPr="00AC7272">
          <w:rPr>
            <w:rStyle w:val="a7"/>
            <w:rFonts w:ascii="Times New Roman" w:hAnsi="Times New Roman" w:cs="Times New Roman"/>
            <w:color w:val="000000" w:themeColor="text1"/>
            <w:sz w:val="20"/>
            <w:szCs w:val="20"/>
            <w:u w:val="none"/>
            <w:lang w:val="en-US"/>
          </w:rPr>
          <w:t>BE</w:t>
        </w:r>
        <w:r w:rsidRPr="00AC7272">
          <w:rPr>
            <w:rStyle w:val="a7"/>
            <w:rFonts w:ascii="Times New Roman" w:hAnsi="Times New Roman" w:cs="Times New Roman"/>
            <w:color w:val="000000" w:themeColor="text1"/>
            <w:sz w:val="20"/>
            <w:szCs w:val="20"/>
            <w:u w:val="none"/>
          </w:rPr>
          <w:t>%</w:t>
        </w:r>
        <w:r w:rsidRPr="00AC7272">
          <w:rPr>
            <w:rStyle w:val="a7"/>
            <w:rFonts w:ascii="Times New Roman" w:hAnsi="Times New Roman" w:cs="Times New Roman"/>
            <w:color w:val="000000" w:themeColor="text1"/>
            <w:sz w:val="20"/>
            <w:szCs w:val="20"/>
            <w:u w:val="none"/>
            <w:lang w:val="en-US"/>
          </w:rPr>
          <w:t>D</w:t>
        </w:r>
        <w:r w:rsidRPr="00AC7272">
          <w:rPr>
            <w:rStyle w:val="a7"/>
            <w:rFonts w:ascii="Times New Roman" w:hAnsi="Times New Roman" w:cs="Times New Roman"/>
            <w:color w:val="000000" w:themeColor="text1"/>
            <w:sz w:val="20"/>
            <w:szCs w:val="20"/>
            <w:u w:val="none"/>
          </w:rPr>
          <w:t>0%</w:t>
        </w:r>
        <w:r w:rsidRPr="00AC7272">
          <w:rPr>
            <w:rStyle w:val="a7"/>
            <w:rFonts w:ascii="Times New Roman" w:hAnsi="Times New Roman" w:cs="Times New Roman"/>
            <w:color w:val="000000" w:themeColor="text1"/>
            <w:sz w:val="20"/>
            <w:szCs w:val="20"/>
            <w:u w:val="none"/>
            <w:lang w:val="en-US"/>
          </w:rPr>
          <w:t>BD</w:t>
        </w:r>
        <w:r w:rsidRPr="00AC7272">
          <w:rPr>
            <w:rStyle w:val="a7"/>
            <w:rFonts w:ascii="Times New Roman" w:hAnsi="Times New Roman" w:cs="Times New Roman"/>
            <w:color w:val="000000" w:themeColor="text1"/>
            <w:sz w:val="20"/>
            <w:szCs w:val="20"/>
            <w:u w:val="none"/>
          </w:rPr>
          <w:t>%</w:t>
        </w:r>
        <w:r w:rsidRPr="00AC7272">
          <w:rPr>
            <w:rStyle w:val="a7"/>
            <w:rFonts w:ascii="Times New Roman" w:hAnsi="Times New Roman" w:cs="Times New Roman"/>
            <w:color w:val="000000" w:themeColor="text1"/>
            <w:sz w:val="20"/>
            <w:szCs w:val="20"/>
            <w:u w:val="none"/>
            <w:lang w:val="en-US"/>
          </w:rPr>
          <w:t>D</w:t>
        </w:r>
        <w:r w:rsidRPr="00AC7272">
          <w:rPr>
            <w:rStyle w:val="a7"/>
            <w:rFonts w:ascii="Times New Roman" w:hAnsi="Times New Roman" w:cs="Times New Roman"/>
            <w:color w:val="000000" w:themeColor="text1"/>
            <w:sz w:val="20"/>
            <w:szCs w:val="20"/>
            <w:u w:val="none"/>
          </w:rPr>
          <w:t>0%</w:t>
        </w:r>
        <w:r w:rsidRPr="00AC7272">
          <w:rPr>
            <w:rStyle w:val="a7"/>
            <w:rFonts w:ascii="Times New Roman" w:hAnsi="Times New Roman" w:cs="Times New Roman"/>
            <w:color w:val="000000" w:themeColor="text1"/>
            <w:sz w:val="20"/>
            <w:szCs w:val="20"/>
            <w:u w:val="none"/>
            <w:lang w:val="en-US"/>
          </w:rPr>
          <w:t>B</w:t>
        </w:r>
        <w:r w:rsidRPr="00AC7272">
          <w:rPr>
            <w:rStyle w:val="a7"/>
            <w:rFonts w:ascii="Times New Roman" w:hAnsi="Times New Roman" w:cs="Times New Roman"/>
            <w:color w:val="000000" w:themeColor="text1"/>
            <w:sz w:val="20"/>
            <w:szCs w:val="20"/>
            <w:u w:val="none"/>
          </w:rPr>
          <w:t>8</w:t>
        </w:r>
      </w:hyperlink>
      <w:r w:rsidRPr="00AC7272">
        <w:rPr>
          <w:rStyle w:val="a7"/>
          <w:rFonts w:ascii="Times New Roman" w:hAnsi="Times New Roman" w:cs="Times New Roman"/>
          <w:color w:val="000000" w:themeColor="text1"/>
          <w:sz w:val="20"/>
          <w:szCs w:val="20"/>
          <w:u w:val="none"/>
        </w:rPr>
        <w:t>]</w:t>
      </w:r>
      <w:r w:rsidRPr="00AC7272">
        <w:rPr>
          <w:rFonts w:ascii="Times New Roman" w:hAnsi="Times New Roman" w:cs="Times New Roman"/>
          <w:color w:val="000000" w:themeColor="text1"/>
          <w:sz w:val="20"/>
          <w:szCs w:val="20"/>
        </w:rPr>
        <w:t xml:space="preserve"> </w:t>
      </w:r>
      <w:r w:rsidRPr="00475311">
        <w:rPr>
          <w:rFonts w:ascii="Times New Roman" w:hAnsi="Times New Roman" w:cs="Times New Roman"/>
          <w:color w:val="000000" w:themeColor="text1"/>
          <w:sz w:val="20"/>
          <w:szCs w:val="20"/>
        </w:rPr>
        <w:t>(</w:t>
      </w:r>
      <w:r w:rsidRPr="001C5010">
        <w:rPr>
          <w:rFonts w:ascii="Times New Roman" w:hAnsi="Times New Roman" w:cs="Times New Roman"/>
          <w:color w:val="000000" w:themeColor="text1"/>
          <w:sz w:val="20"/>
          <w:szCs w:val="20"/>
        </w:rPr>
        <w:t>дата</w:t>
      </w:r>
      <w:r w:rsidRPr="00475311">
        <w:rPr>
          <w:rFonts w:ascii="Times New Roman" w:hAnsi="Times New Roman" w:cs="Times New Roman"/>
          <w:color w:val="000000" w:themeColor="text1"/>
          <w:sz w:val="20"/>
          <w:szCs w:val="20"/>
        </w:rPr>
        <w:t xml:space="preserve"> </w:t>
      </w:r>
      <w:r w:rsidRPr="001C5010">
        <w:rPr>
          <w:rFonts w:ascii="Times New Roman" w:hAnsi="Times New Roman" w:cs="Times New Roman"/>
          <w:color w:val="000000" w:themeColor="text1"/>
          <w:sz w:val="20"/>
          <w:szCs w:val="20"/>
        </w:rPr>
        <w:t>обращения</w:t>
      </w:r>
      <w:r w:rsidRPr="00475311">
        <w:rPr>
          <w:rFonts w:ascii="Times New Roman" w:hAnsi="Times New Roman" w:cs="Times New Roman"/>
          <w:color w:val="000000" w:themeColor="text1"/>
          <w:sz w:val="20"/>
          <w:szCs w:val="20"/>
        </w:rPr>
        <w:t>: 16.04.2016)</w:t>
      </w:r>
    </w:p>
  </w:footnote>
  <w:footnote w:id="128">
    <w:p w:rsidR="00DD5C6F" w:rsidRPr="00475311" w:rsidRDefault="00DD5C6F" w:rsidP="000F1624">
      <w:pPr>
        <w:spacing w:line="240" w:lineRule="auto"/>
        <w:jc w:val="both"/>
        <w:rPr>
          <w:rFonts w:ascii="Times New Roman" w:hAnsi="Times New Roman" w:cs="Times New Roman"/>
          <w:color w:val="000000" w:themeColor="text1"/>
          <w:sz w:val="24"/>
          <w:szCs w:val="24"/>
          <w:lang w:val="en-US"/>
        </w:rPr>
      </w:pPr>
      <w:r w:rsidRPr="00366201">
        <w:rPr>
          <w:rStyle w:val="a6"/>
          <w:rFonts w:ascii="Times New Roman" w:hAnsi="Times New Roman" w:cs="Times New Roman"/>
        </w:rPr>
        <w:footnoteRef/>
      </w:r>
      <w:r w:rsidRPr="00F405DF">
        <w:rPr>
          <w:rFonts w:ascii="Times New Roman" w:hAnsi="Times New Roman" w:cs="Times New Roman"/>
          <w:lang w:val="en-US"/>
        </w:rPr>
        <w:t xml:space="preserve"> </w:t>
      </w:r>
      <w:r w:rsidRPr="000F1624">
        <w:rPr>
          <w:rFonts w:ascii="Times New Roman" w:hAnsi="Times New Roman" w:cs="Times New Roman"/>
          <w:color w:val="000000" w:themeColor="text1"/>
          <w:sz w:val="20"/>
          <w:szCs w:val="20"/>
          <w:lang w:val="en-US"/>
        </w:rPr>
        <w:t>Book review: The Europe of Elites. A Study into the Europeanness of Europe's Political and Economic Elites Edited by Heinrich Best, Gyorgy Lengyel, and Luca Verzichelli. – URL:  [</w:t>
      </w:r>
      <w:hyperlink r:id="rId47" w:history="1">
        <w:r w:rsidRPr="000F1624">
          <w:rPr>
            <w:rStyle w:val="a7"/>
            <w:rFonts w:ascii="Times New Roman" w:hAnsi="Times New Roman" w:cs="Times New Roman"/>
            <w:color w:val="000000" w:themeColor="text1"/>
            <w:sz w:val="20"/>
            <w:szCs w:val="20"/>
            <w:u w:val="none"/>
            <w:lang w:val="en-US"/>
          </w:rPr>
          <w:t>http://blogs.lse.ac.uk/lsereviewofbooks/2013/02/06/the-europe-of-elites-a-study-into-the-europeanness-of-europes-political-and-economic-elites/</w:t>
        </w:r>
      </w:hyperlink>
      <w:r w:rsidRPr="000F1624">
        <w:rPr>
          <w:rStyle w:val="a7"/>
          <w:rFonts w:ascii="Times New Roman" w:hAnsi="Times New Roman" w:cs="Times New Roman"/>
          <w:color w:val="000000" w:themeColor="text1"/>
          <w:sz w:val="20"/>
          <w:szCs w:val="20"/>
          <w:u w:val="none"/>
          <w:lang w:val="en-US"/>
        </w:rPr>
        <w:t>]</w:t>
      </w:r>
      <w:r w:rsidRPr="00475311">
        <w:rPr>
          <w:rStyle w:val="a7"/>
          <w:rFonts w:ascii="Times New Roman" w:hAnsi="Times New Roman" w:cs="Times New Roman"/>
          <w:color w:val="000000" w:themeColor="text1"/>
          <w:sz w:val="20"/>
          <w:szCs w:val="20"/>
          <w:u w:val="none"/>
          <w:lang w:val="en-US"/>
        </w:rPr>
        <w:t xml:space="preserve"> </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F831BD">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1</w:t>
      </w:r>
      <w:r w:rsidRPr="00475311">
        <w:rPr>
          <w:rFonts w:ascii="Times New Roman" w:hAnsi="Times New Roman" w:cs="Times New Roman"/>
          <w:color w:val="000000" w:themeColor="text1"/>
          <w:sz w:val="20"/>
          <w:szCs w:val="20"/>
          <w:lang w:val="en-US"/>
        </w:rPr>
        <w:t>6</w:t>
      </w:r>
      <w:r w:rsidRPr="00F831BD">
        <w:rPr>
          <w:rFonts w:ascii="Times New Roman" w:hAnsi="Times New Roman" w:cs="Times New Roman"/>
          <w:color w:val="000000" w:themeColor="text1"/>
          <w:sz w:val="20"/>
          <w:szCs w:val="20"/>
          <w:lang w:val="en-US"/>
        </w:rPr>
        <w:t>.04.2016)</w:t>
      </w:r>
    </w:p>
  </w:footnote>
  <w:footnote w:id="129">
    <w:p w:rsidR="00DD5C6F" w:rsidRPr="003130FE" w:rsidRDefault="00DD5C6F" w:rsidP="00943852">
      <w:pPr>
        <w:pStyle w:val="a4"/>
        <w:jc w:val="both"/>
      </w:pPr>
      <w:r w:rsidRPr="00366201">
        <w:rPr>
          <w:rStyle w:val="a6"/>
          <w:rFonts w:ascii="Times New Roman" w:hAnsi="Times New Roman" w:cs="Times New Roman"/>
        </w:rPr>
        <w:footnoteRef/>
      </w:r>
      <w:r w:rsidRPr="00664B2C">
        <w:rPr>
          <w:rFonts w:ascii="Times New Roman" w:hAnsi="Times New Roman" w:cs="Times New Roman"/>
        </w:rPr>
        <w:t xml:space="preserve"> </w:t>
      </w:r>
      <w:r>
        <w:rPr>
          <w:rFonts w:ascii="Times New Roman" w:hAnsi="Times New Roman" w:cs="Times New Roman"/>
        </w:rPr>
        <w:t xml:space="preserve">Метод анализируемого исследования состоит в том, что политические позиции и видения правительства высчитываются на основе ответов парламентариев из правительственных партий. </w:t>
      </w:r>
      <w:r w:rsidRPr="00366201">
        <w:rPr>
          <w:rFonts w:ascii="Times New Roman" w:hAnsi="Times New Roman" w:cs="Times New Roman"/>
        </w:rPr>
        <w:t xml:space="preserve">Однако, у автора </w:t>
      </w:r>
      <w:r>
        <w:rPr>
          <w:rFonts w:ascii="Times New Roman" w:hAnsi="Times New Roman" w:cs="Times New Roman"/>
        </w:rPr>
        <w:t xml:space="preserve">данной работы </w:t>
      </w:r>
      <w:r w:rsidRPr="00366201">
        <w:rPr>
          <w:rFonts w:ascii="Times New Roman" w:hAnsi="Times New Roman" w:cs="Times New Roman"/>
        </w:rPr>
        <w:t xml:space="preserve">вызывает сомнение тот факт, что опрашиваемые – это конечные и ведущие </w:t>
      </w:r>
      <w:r>
        <w:rPr>
          <w:rFonts w:ascii="Times New Roman" w:hAnsi="Times New Roman" w:cs="Times New Roman"/>
        </w:rPr>
        <w:t xml:space="preserve">лица, принимающие решения в европейской политике. К тому же, помимо явных, существуют и тайные формы политической власти. </w:t>
      </w:r>
    </w:p>
  </w:footnote>
  <w:footnote w:id="130">
    <w:p w:rsidR="00DD5C6F" w:rsidRPr="00675419" w:rsidRDefault="00DD5C6F" w:rsidP="00675419">
      <w:pPr>
        <w:spacing w:line="240" w:lineRule="auto"/>
        <w:jc w:val="both"/>
        <w:rPr>
          <w:rFonts w:ascii="Times New Roman" w:hAnsi="Times New Roman" w:cs="Times New Roman"/>
          <w:color w:val="000000" w:themeColor="text1"/>
          <w:sz w:val="20"/>
          <w:szCs w:val="20"/>
          <w:shd w:val="clear" w:color="auto" w:fill="FFFFFF"/>
          <w:lang w:val="en-US"/>
        </w:rPr>
      </w:pPr>
      <w:r w:rsidRPr="00675419">
        <w:rPr>
          <w:rStyle w:val="a6"/>
          <w:rFonts w:ascii="Times New Roman" w:hAnsi="Times New Roman" w:cs="Times New Roman"/>
          <w:sz w:val="20"/>
          <w:szCs w:val="20"/>
        </w:rPr>
        <w:footnoteRef/>
      </w:r>
      <w:r w:rsidRPr="00675419">
        <w:rPr>
          <w:rFonts w:ascii="Times New Roman" w:hAnsi="Times New Roman" w:cs="Times New Roman"/>
          <w:sz w:val="20"/>
          <w:szCs w:val="20"/>
          <w:lang w:val="en-US"/>
        </w:rPr>
        <w:t xml:space="preserve"> </w:t>
      </w:r>
      <w:r w:rsidRPr="00675419">
        <w:rPr>
          <w:rStyle w:val="a8"/>
          <w:rFonts w:ascii="Times New Roman" w:hAnsi="Times New Roman" w:cs="Times New Roman"/>
          <w:bCs/>
          <w:i w:val="0"/>
          <w:iCs w:val="0"/>
          <w:color w:val="000000" w:themeColor="text1"/>
          <w:sz w:val="20"/>
          <w:szCs w:val="20"/>
          <w:shd w:val="clear" w:color="auto" w:fill="FFFFFF"/>
          <w:lang w:val="en-US"/>
        </w:rPr>
        <w:t>European Identity</w:t>
      </w:r>
      <w:r w:rsidRPr="00675419">
        <w:rPr>
          <w:rFonts w:ascii="Times New Roman" w:hAnsi="Times New Roman" w:cs="Times New Roman"/>
          <w:color w:val="000000" w:themeColor="text1"/>
          <w:sz w:val="20"/>
          <w:szCs w:val="20"/>
          <w:shd w:val="clear" w:color="auto" w:fill="FFFFFF"/>
          <w:lang w:val="en-US"/>
        </w:rPr>
        <w:t>. Edited by</w:t>
      </w:r>
      <w:r w:rsidRPr="00675419">
        <w:rPr>
          <w:rStyle w:val="apple-converted-space"/>
          <w:rFonts w:ascii="Times New Roman" w:hAnsi="Times New Roman" w:cs="Times New Roman"/>
          <w:color w:val="000000" w:themeColor="text1"/>
          <w:sz w:val="20"/>
          <w:szCs w:val="20"/>
          <w:shd w:val="clear" w:color="auto" w:fill="FFFFFF"/>
          <w:lang w:val="en-US"/>
        </w:rPr>
        <w:t> </w:t>
      </w:r>
      <w:r w:rsidRPr="00675419">
        <w:rPr>
          <w:rStyle w:val="a8"/>
          <w:rFonts w:ascii="Times New Roman" w:hAnsi="Times New Roman" w:cs="Times New Roman"/>
          <w:bCs/>
          <w:i w:val="0"/>
          <w:iCs w:val="0"/>
          <w:color w:val="000000" w:themeColor="text1"/>
          <w:sz w:val="20"/>
          <w:szCs w:val="20"/>
          <w:shd w:val="clear" w:color="auto" w:fill="FFFFFF"/>
          <w:lang w:val="en-US"/>
        </w:rPr>
        <w:t>Jeffrey T</w:t>
      </w:r>
      <w:r w:rsidRPr="00675419">
        <w:rPr>
          <w:rFonts w:ascii="Times New Roman" w:hAnsi="Times New Roman" w:cs="Times New Roman"/>
          <w:color w:val="000000" w:themeColor="text1"/>
          <w:sz w:val="20"/>
          <w:szCs w:val="20"/>
          <w:shd w:val="clear" w:color="auto" w:fill="FFFFFF"/>
          <w:lang w:val="en-US"/>
        </w:rPr>
        <w:t>.</w:t>
      </w:r>
      <w:r w:rsidRPr="00675419">
        <w:rPr>
          <w:rStyle w:val="apple-converted-space"/>
          <w:rFonts w:ascii="Times New Roman" w:hAnsi="Times New Roman" w:cs="Times New Roman"/>
          <w:color w:val="000000" w:themeColor="text1"/>
          <w:sz w:val="20"/>
          <w:szCs w:val="20"/>
          <w:shd w:val="clear" w:color="auto" w:fill="FFFFFF"/>
          <w:lang w:val="en-US"/>
        </w:rPr>
        <w:t> </w:t>
      </w:r>
      <w:r w:rsidRPr="00675419">
        <w:rPr>
          <w:rStyle w:val="a8"/>
          <w:rFonts w:ascii="Times New Roman" w:hAnsi="Times New Roman" w:cs="Times New Roman"/>
          <w:bCs/>
          <w:i w:val="0"/>
          <w:iCs w:val="0"/>
          <w:color w:val="000000" w:themeColor="text1"/>
          <w:sz w:val="20"/>
          <w:szCs w:val="20"/>
          <w:shd w:val="clear" w:color="auto" w:fill="FFFFFF"/>
          <w:lang w:val="en-US"/>
        </w:rPr>
        <w:t>Checkel</w:t>
      </w:r>
      <w:r w:rsidRPr="00675419">
        <w:rPr>
          <w:rStyle w:val="apple-converted-space"/>
          <w:rFonts w:ascii="Times New Roman" w:hAnsi="Times New Roman" w:cs="Times New Roman"/>
          <w:color w:val="000000" w:themeColor="text1"/>
          <w:sz w:val="20"/>
          <w:szCs w:val="20"/>
          <w:shd w:val="clear" w:color="auto" w:fill="FFFFFF"/>
          <w:lang w:val="en-US"/>
        </w:rPr>
        <w:t> </w:t>
      </w:r>
      <w:r w:rsidRPr="00675419">
        <w:rPr>
          <w:rFonts w:ascii="Times New Roman" w:hAnsi="Times New Roman" w:cs="Times New Roman"/>
          <w:color w:val="000000" w:themeColor="text1"/>
          <w:sz w:val="20"/>
          <w:szCs w:val="20"/>
          <w:shd w:val="clear" w:color="auto" w:fill="FFFFFF"/>
          <w:lang w:val="en-US"/>
        </w:rPr>
        <w:t>and.</w:t>
      </w:r>
      <w:r w:rsidRPr="00675419">
        <w:rPr>
          <w:rStyle w:val="apple-converted-space"/>
          <w:rFonts w:ascii="Times New Roman" w:hAnsi="Times New Roman" w:cs="Times New Roman"/>
          <w:color w:val="000000" w:themeColor="text1"/>
          <w:sz w:val="20"/>
          <w:szCs w:val="20"/>
          <w:shd w:val="clear" w:color="auto" w:fill="FFFFFF"/>
          <w:lang w:val="en-US"/>
        </w:rPr>
        <w:t> </w:t>
      </w:r>
      <w:r w:rsidRPr="00675419">
        <w:rPr>
          <w:rStyle w:val="a8"/>
          <w:rFonts w:ascii="Times New Roman" w:hAnsi="Times New Roman" w:cs="Times New Roman"/>
          <w:bCs/>
          <w:i w:val="0"/>
          <w:iCs w:val="0"/>
          <w:color w:val="000000" w:themeColor="text1"/>
          <w:sz w:val="20"/>
          <w:szCs w:val="20"/>
          <w:shd w:val="clear" w:color="auto" w:fill="FFFFFF"/>
          <w:lang w:val="en-US"/>
        </w:rPr>
        <w:t>Peter J</w:t>
      </w:r>
      <w:r w:rsidRPr="00675419">
        <w:rPr>
          <w:rFonts w:ascii="Times New Roman" w:hAnsi="Times New Roman" w:cs="Times New Roman"/>
          <w:color w:val="000000" w:themeColor="text1"/>
          <w:sz w:val="20"/>
          <w:szCs w:val="20"/>
          <w:shd w:val="clear" w:color="auto" w:fill="FFFFFF"/>
          <w:lang w:val="en-US"/>
        </w:rPr>
        <w:t>.</w:t>
      </w:r>
      <w:r w:rsidRPr="00675419">
        <w:rPr>
          <w:rStyle w:val="a8"/>
          <w:rFonts w:ascii="Times New Roman" w:hAnsi="Times New Roman" w:cs="Times New Roman"/>
          <w:bCs/>
          <w:i w:val="0"/>
          <w:iCs w:val="0"/>
          <w:color w:val="000000" w:themeColor="text1"/>
          <w:sz w:val="20"/>
          <w:szCs w:val="20"/>
          <w:shd w:val="clear" w:color="auto" w:fill="FFFFFF"/>
          <w:lang w:val="en-US"/>
        </w:rPr>
        <w:t>Katzenstein</w:t>
      </w:r>
      <w:r w:rsidRPr="00675419">
        <w:rPr>
          <w:rFonts w:ascii="Times New Roman" w:hAnsi="Times New Roman" w:cs="Times New Roman"/>
          <w:color w:val="000000" w:themeColor="text1"/>
          <w:sz w:val="20"/>
          <w:szCs w:val="20"/>
          <w:shd w:val="clear" w:color="auto" w:fill="FFFFFF"/>
          <w:lang w:val="en-US"/>
        </w:rPr>
        <w:t xml:space="preserve">. – New York: Cambridge University Press. – 2009. </w:t>
      </w:r>
      <w:r w:rsidRPr="00675419">
        <w:rPr>
          <w:rFonts w:ascii="Times New Roman" w:hAnsi="Times New Roman" w:cs="Times New Roman"/>
          <w:sz w:val="20"/>
          <w:szCs w:val="20"/>
          <w:lang w:val="en-US"/>
        </w:rPr>
        <w:t>P. 16</w:t>
      </w:r>
    </w:p>
  </w:footnote>
  <w:footnote w:id="131">
    <w:p w:rsidR="00DD5C6F" w:rsidRPr="00675419" w:rsidRDefault="00DD5C6F" w:rsidP="00675419">
      <w:pPr>
        <w:spacing w:line="240" w:lineRule="auto"/>
        <w:jc w:val="both"/>
        <w:rPr>
          <w:rFonts w:ascii="Times New Roman" w:hAnsi="Times New Roman" w:cs="Times New Roman"/>
          <w:color w:val="000000" w:themeColor="text1"/>
          <w:sz w:val="24"/>
          <w:szCs w:val="24"/>
          <w:shd w:val="clear" w:color="auto" w:fill="FFFFFF"/>
          <w:lang w:val="en-US"/>
        </w:rPr>
      </w:pPr>
      <w:r w:rsidRPr="00675419">
        <w:rPr>
          <w:rStyle w:val="a6"/>
          <w:rFonts w:ascii="Times New Roman" w:hAnsi="Times New Roman" w:cs="Times New Roman"/>
          <w:sz w:val="20"/>
          <w:szCs w:val="20"/>
        </w:rPr>
        <w:footnoteRef/>
      </w:r>
      <w:r w:rsidRPr="00675419">
        <w:rPr>
          <w:rFonts w:ascii="Times New Roman" w:hAnsi="Times New Roman" w:cs="Times New Roman"/>
          <w:sz w:val="20"/>
          <w:szCs w:val="20"/>
          <w:lang w:val="en-US"/>
        </w:rPr>
        <w:t xml:space="preserve"> </w:t>
      </w:r>
      <w:r w:rsidRPr="00675419">
        <w:rPr>
          <w:rFonts w:ascii="Times New Roman" w:hAnsi="Times New Roman" w:cs="Times New Roman"/>
          <w:color w:val="000000" w:themeColor="text1"/>
          <w:sz w:val="20"/>
          <w:szCs w:val="20"/>
          <w:lang w:val="en-US"/>
        </w:rPr>
        <w:t>Princen, Sebastian and Lelieveldt, Herman. The politics of the European Union (Cambridge Textbooks in Comparative Politics). – C</w:t>
      </w:r>
      <w:r w:rsidRPr="00675419">
        <w:rPr>
          <w:rFonts w:ascii="Times New Roman" w:hAnsi="Times New Roman" w:cs="Times New Roman"/>
          <w:color w:val="000000" w:themeColor="text1"/>
          <w:sz w:val="20"/>
          <w:szCs w:val="20"/>
          <w:shd w:val="clear" w:color="auto" w:fill="FFFFFF"/>
          <w:lang w:val="en-US"/>
        </w:rPr>
        <w:t>ambridge University Press. – 2011. P. 162-163</w:t>
      </w:r>
    </w:p>
  </w:footnote>
  <w:footnote w:id="132">
    <w:p w:rsidR="00DD5C6F" w:rsidRPr="00675419" w:rsidRDefault="00DD5C6F" w:rsidP="00675419">
      <w:pPr>
        <w:autoSpaceDE w:val="0"/>
        <w:autoSpaceDN w:val="0"/>
        <w:adjustRightInd w:val="0"/>
        <w:spacing w:after="0" w:line="240" w:lineRule="auto"/>
        <w:jc w:val="both"/>
        <w:rPr>
          <w:rFonts w:ascii="Times New Roman" w:hAnsi="Times New Roman" w:cs="Times New Roman"/>
          <w:sz w:val="20"/>
          <w:szCs w:val="20"/>
          <w:lang w:val="en-US"/>
        </w:rPr>
      </w:pPr>
      <w:r w:rsidRPr="00675419">
        <w:rPr>
          <w:rStyle w:val="a6"/>
          <w:rFonts w:ascii="Times New Roman" w:hAnsi="Times New Roman" w:cs="Times New Roman"/>
          <w:sz w:val="20"/>
          <w:szCs w:val="20"/>
        </w:rPr>
        <w:footnoteRef/>
      </w:r>
      <w:r w:rsidRPr="00675419">
        <w:rPr>
          <w:rFonts w:ascii="Times New Roman" w:hAnsi="Times New Roman" w:cs="Times New Roman"/>
          <w:sz w:val="20"/>
          <w:szCs w:val="20"/>
          <w:lang w:val="en-US"/>
        </w:rPr>
        <w:t xml:space="preserve"> Haller, Max (2008-05-05). European Integration as an Elite Process: The Failure of a Dream? (Routledge Advances in Sociology) (p. 13). Taylor and Francis. Kindle Edition.</w:t>
      </w:r>
    </w:p>
    <w:p w:rsidR="00DD5C6F" w:rsidRPr="00675419" w:rsidRDefault="00DD5C6F" w:rsidP="00675419">
      <w:pPr>
        <w:pStyle w:val="a4"/>
        <w:jc w:val="both"/>
        <w:rPr>
          <w:rFonts w:ascii="Times New Roman" w:hAnsi="Times New Roman" w:cs="Times New Roman"/>
          <w:lang w:val="en-US"/>
        </w:rPr>
      </w:pPr>
    </w:p>
  </w:footnote>
  <w:footnote w:id="133">
    <w:p w:rsidR="00DD5C6F" w:rsidRPr="007C6C09" w:rsidRDefault="00DD5C6F" w:rsidP="00675419">
      <w:pPr>
        <w:pStyle w:val="a4"/>
        <w:jc w:val="both"/>
        <w:rPr>
          <w:lang w:val="en-US"/>
        </w:rPr>
      </w:pPr>
      <w:r w:rsidRPr="00675419">
        <w:rPr>
          <w:rStyle w:val="a6"/>
          <w:rFonts w:ascii="Times New Roman" w:hAnsi="Times New Roman" w:cs="Times New Roman"/>
        </w:rPr>
        <w:footnoteRef/>
      </w:r>
      <w:r w:rsidRPr="00675419">
        <w:rPr>
          <w:rFonts w:ascii="Times New Roman" w:hAnsi="Times New Roman" w:cs="Times New Roman"/>
          <w:lang w:val="en-US"/>
        </w:rPr>
        <w:t xml:space="preserve"> </w:t>
      </w:r>
      <w:r>
        <w:rPr>
          <w:rFonts w:ascii="Times New Roman" w:hAnsi="Times New Roman" w:cs="Times New Roman"/>
        </w:rPr>
        <w:t>Англ</w:t>
      </w:r>
      <w:r w:rsidRPr="007C6C09">
        <w:rPr>
          <w:rFonts w:ascii="Times New Roman" w:hAnsi="Times New Roman" w:cs="Times New Roman"/>
          <w:lang w:val="en-US"/>
        </w:rPr>
        <w:t xml:space="preserve">. </w:t>
      </w:r>
      <w:r>
        <w:rPr>
          <w:rFonts w:ascii="Times New Roman" w:hAnsi="Times New Roman" w:cs="Times New Roman"/>
        </w:rPr>
        <w:t>термин</w:t>
      </w:r>
      <w:r w:rsidRPr="007C6C09">
        <w:rPr>
          <w:rFonts w:ascii="Times New Roman" w:hAnsi="Times New Roman" w:cs="Times New Roman"/>
          <w:lang w:val="en-US"/>
        </w:rPr>
        <w:t xml:space="preserve"> «</w:t>
      </w:r>
      <w:r w:rsidRPr="00675419">
        <w:rPr>
          <w:rFonts w:ascii="Times New Roman" w:hAnsi="Times New Roman" w:cs="Times New Roman"/>
          <w:lang w:val="en-US"/>
        </w:rPr>
        <w:t>unification</w:t>
      </w:r>
      <w:r w:rsidRPr="007C6C09">
        <w:rPr>
          <w:rFonts w:ascii="Times New Roman" w:hAnsi="Times New Roman" w:cs="Times New Roman"/>
          <w:lang w:val="en-US"/>
        </w:rPr>
        <w:t>».</w:t>
      </w:r>
    </w:p>
  </w:footnote>
  <w:footnote w:id="134">
    <w:p w:rsidR="00DD5C6F" w:rsidRPr="00675419" w:rsidRDefault="00DD5C6F" w:rsidP="00675419">
      <w:pPr>
        <w:spacing w:line="240" w:lineRule="auto"/>
        <w:jc w:val="both"/>
        <w:rPr>
          <w:rFonts w:ascii="Times New Roman" w:hAnsi="Times New Roman" w:cs="Times New Roman"/>
          <w:color w:val="000000" w:themeColor="text1"/>
          <w:sz w:val="20"/>
          <w:szCs w:val="20"/>
          <w:shd w:val="clear" w:color="auto" w:fill="FFFFFF"/>
          <w:lang w:val="en-US"/>
        </w:rPr>
      </w:pPr>
      <w:r w:rsidRPr="00675419">
        <w:rPr>
          <w:rStyle w:val="a6"/>
          <w:rFonts w:ascii="Times New Roman" w:hAnsi="Times New Roman" w:cs="Times New Roman"/>
          <w:color w:val="000000" w:themeColor="text1"/>
          <w:sz w:val="20"/>
          <w:szCs w:val="20"/>
        </w:rPr>
        <w:footnoteRef/>
      </w:r>
      <w:r w:rsidRPr="00675419">
        <w:rPr>
          <w:rFonts w:ascii="Times New Roman" w:hAnsi="Times New Roman" w:cs="Times New Roman"/>
          <w:color w:val="000000" w:themeColor="text1"/>
          <w:sz w:val="20"/>
          <w:szCs w:val="20"/>
          <w:lang w:val="en-US"/>
        </w:rPr>
        <w:t xml:space="preserve"> </w:t>
      </w:r>
      <w:r w:rsidRPr="00675419">
        <w:rPr>
          <w:rFonts w:ascii="Times New Roman" w:eastAsia="Times New Roman" w:hAnsi="Times New Roman" w:cs="Times New Roman"/>
          <w:color w:val="000000" w:themeColor="text1"/>
          <w:sz w:val="20"/>
          <w:szCs w:val="20"/>
          <w:shd w:val="clear" w:color="auto" w:fill="FFFFFF"/>
          <w:lang w:val="en-US" w:eastAsia="ru-RU"/>
        </w:rPr>
        <w:t>Keulman, Kenneth and Koós, Agnes Katalin</w:t>
      </w:r>
      <w:r w:rsidRPr="00675419">
        <w:rPr>
          <w:rFonts w:ascii="Times New Roman" w:hAnsi="Times New Roman" w:cs="Times New Roman"/>
          <w:color w:val="000000" w:themeColor="text1"/>
          <w:sz w:val="20"/>
          <w:szCs w:val="20"/>
          <w:lang w:val="en-US"/>
        </w:rPr>
        <w:t>. European Identity: Its Feasibility and Desirability</w:t>
      </w:r>
      <w:r w:rsidRPr="00675419">
        <w:rPr>
          <w:rFonts w:ascii="Times New Roman" w:eastAsia="Times New Roman" w:hAnsi="Times New Roman" w:cs="Times New Roman"/>
          <w:color w:val="000000" w:themeColor="text1"/>
          <w:sz w:val="20"/>
          <w:szCs w:val="20"/>
          <w:shd w:val="clear" w:color="auto" w:fill="FFFFFF"/>
          <w:lang w:val="en-US" w:eastAsia="ru-RU"/>
        </w:rPr>
        <w:t xml:space="preserve">. – </w:t>
      </w:r>
      <w:r w:rsidRPr="00675419">
        <w:rPr>
          <w:rFonts w:ascii="Times New Roman" w:hAnsi="Times New Roman" w:cs="Times New Roman"/>
          <w:color w:val="000000" w:themeColor="text1"/>
          <w:sz w:val="20"/>
          <w:szCs w:val="20"/>
          <w:shd w:val="clear" w:color="auto" w:fill="FFFFFF"/>
          <w:lang w:val="en-US"/>
        </w:rPr>
        <w:t xml:space="preserve">Plymouth, Lexington Books. – 2014. </w:t>
      </w:r>
      <w:r w:rsidRPr="00675419">
        <w:rPr>
          <w:rFonts w:ascii="Times New Roman" w:hAnsi="Times New Roman" w:cs="Times New Roman"/>
          <w:color w:val="000000" w:themeColor="text1"/>
          <w:sz w:val="20"/>
          <w:szCs w:val="20"/>
          <w:lang w:val="en-US"/>
        </w:rPr>
        <w:t>P. 182</w:t>
      </w:r>
    </w:p>
  </w:footnote>
  <w:footnote w:id="135">
    <w:p w:rsidR="00DD5C6F" w:rsidRPr="007C6C09" w:rsidRDefault="00DD5C6F" w:rsidP="00675419">
      <w:pPr>
        <w:spacing w:line="240" w:lineRule="auto"/>
        <w:jc w:val="both"/>
        <w:rPr>
          <w:rFonts w:ascii="Times New Roman" w:hAnsi="Times New Roman" w:cs="Times New Roman"/>
          <w:color w:val="000000" w:themeColor="text1"/>
          <w:sz w:val="20"/>
          <w:szCs w:val="20"/>
          <w:lang w:val="en-US"/>
        </w:rPr>
      </w:pPr>
      <w:r w:rsidRPr="00675419">
        <w:rPr>
          <w:rStyle w:val="a6"/>
          <w:rFonts w:ascii="Times New Roman" w:hAnsi="Times New Roman" w:cs="Times New Roman"/>
          <w:sz w:val="20"/>
          <w:szCs w:val="20"/>
        </w:rPr>
        <w:footnoteRef/>
      </w:r>
      <w:r w:rsidRPr="00675419">
        <w:rPr>
          <w:rFonts w:ascii="Times New Roman" w:hAnsi="Times New Roman" w:cs="Times New Roman"/>
          <w:sz w:val="20"/>
          <w:szCs w:val="20"/>
          <w:lang w:val="en-US"/>
        </w:rPr>
        <w:t xml:space="preserve"> Eurobarometer Surveys. Top Decision Makers Survey. Summary report. – URL: [</w:t>
      </w:r>
      <w:hyperlink r:id="rId48" w:anchor="4" w:history="1">
        <w:r w:rsidRPr="00675419">
          <w:rPr>
            <w:rStyle w:val="a7"/>
            <w:rFonts w:ascii="Times New Roman" w:hAnsi="Times New Roman" w:cs="Times New Roman"/>
            <w:color w:val="000000" w:themeColor="text1"/>
            <w:sz w:val="20"/>
            <w:szCs w:val="20"/>
            <w:u w:val="none"/>
            <w:lang w:val="en-US"/>
          </w:rPr>
          <w:t>http://ec.europa.eu/public_opinion/archives/top/top_en.htm#4</w:t>
        </w:r>
      </w:hyperlink>
      <w:r w:rsidRPr="00675419">
        <w:rPr>
          <w:rStyle w:val="a7"/>
          <w:rFonts w:ascii="Times New Roman" w:hAnsi="Times New Roman" w:cs="Times New Roman"/>
          <w:color w:val="000000" w:themeColor="text1"/>
          <w:sz w:val="20"/>
          <w:szCs w:val="20"/>
          <w:u w:val="none"/>
          <w:lang w:val="en-US"/>
        </w:rPr>
        <w:t>]</w:t>
      </w:r>
      <w:r w:rsidRPr="007C6C09">
        <w:rPr>
          <w:rStyle w:val="a7"/>
          <w:rFonts w:ascii="Times New Roman" w:hAnsi="Times New Roman" w:cs="Times New Roman"/>
          <w:color w:val="000000" w:themeColor="text1"/>
          <w:sz w:val="20"/>
          <w:szCs w:val="20"/>
          <w:u w:val="none"/>
          <w:lang w:val="en-US"/>
        </w:rPr>
        <w:t xml:space="preserve"> </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F831BD">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1</w:t>
      </w:r>
      <w:r w:rsidRPr="007C6C09">
        <w:rPr>
          <w:rFonts w:ascii="Times New Roman" w:hAnsi="Times New Roman" w:cs="Times New Roman"/>
          <w:color w:val="000000" w:themeColor="text1"/>
          <w:sz w:val="20"/>
          <w:szCs w:val="20"/>
          <w:lang w:val="en-US"/>
        </w:rPr>
        <w:t>8</w:t>
      </w:r>
      <w:r w:rsidRPr="00F831BD">
        <w:rPr>
          <w:rFonts w:ascii="Times New Roman" w:hAnsi="Times New Roman" w:cs="Times New Roman"/>
          <w:color w:val="000000" w:themeColor="text1"/>
          <w:sz w:val="20"/>
          <w:szCs w:val="20"/>
          <w:lang w:val="en-US"/>
        </w:rPr>
        <w:t>.04.2016)</w:t>
      </w:r>
    </w:p>
  </w:footnote>
  <w:footnote w:id="136">
    <w:p w:rsidR="00DD5C6F" w:rsidRPr="00675419" w:rsidRDefault="00DD5C6F" w:rsidP="00675419">
      <w:pPr>
        <w:autoSpaceDE w:val="0"/>
        <w:autoSpaceDN w:val="0"/>
        <w:adjustRightInd w:val="0"/>
        <w:spacing w:after="0" w:line="240" w:lineRule="auto"/>
        <w:jc w:val="both"/>
        <w:rPr>
          <w:rFonts w:ascii="Times New Roman" w:hAnsi="Times New Roman" w:cs="Times New Roman"/>
          <w:sz w:val="20"/>
          <w:szCs w:val="20"/>
          <w:shd w:val="clear" w:color="auto" w:fill="FFFFFF"/>
          <w:lang w:val="en-US"/>
        </w:rPr>
      </w:pPr>
      <w:r w:rsidRPr="00675419">
        <w:rPr>
          <w:rStyle w:val="a6"/>
          <w:rFonts w:ascii="Times New Roman" w:hAnsi="Times New Roman" w:cs="Times New Roman"/>
          <w:sz w:val="20"/>
          <w:szCs w:val="20"/>
        </w:rPr>
        <w:footnoteRef/>
      </w:r>
      <w:r w:rsidRPr="00675419">
        <w:rPr>
          <w:rFonts w:ascii="Times New Roman" w:hAnsi="Times New Roman" w:cs="Times New Roman"/>
          <w:sz w:val="20"/>
          <w:szCs w:val="20"/>
          <w:lang w:val="en-US"/>
        </w:rPr>
        <w:t xml:space="preserve"> </w:t>
      </w:r>
      <w:r w:rsidRPr="00675419">
        <w:rPr>
          <w:rFonts w:ascii="Times New Roman" w:hAnsi="Times New Roman" w:cs="Times New Roman"/>
          <w:sz w:val="20"/>
          <w:szCs w:val="20"/>
          <w:shd w:val="clear" w:color="auto" w:fill="FFFFFF"/>
          <w:lang w:val="en-US"/>
        </w:rPr>
        <w:t>Haller, Max (2008-05-05). European Integration as an Elite Process: The Failure of a Dream? (Routledge Advances in Sociology) (pp. 19-20). Taylor and Francis. Kindle Edition.</w:t>
      </w:r>
    </w:p>
    <w:p w:rsidR="00DD5C6F" w:rsidRPr="00501ED2" w:rsidRDefault="00DD5C6F" w:rsidP="00943852">
      <w:pPr>
        <w:pStyle w:val="a4"/>
        <w:rPr>
          <w:lang w:val="en-US"/>
        </w:rPr>
      </w:pPr>
    </w:p>
  </w:footnote>
  <w:footnote w:id="137">
    <w:p w:rsidR="00DD5C6F" w:rsidRPr="007F18B3" w:rsidRDefault="00DD5C6F" w:rsidP="00372B08">
      <w:pPr>
        <w:jc w:val="both"/>
        <w:rPr>
          <w:rFonts w:ascii="Times New Roman" w:hAnsi="Times New Roman" w:cs="Times New Roman"/>
          <w:sz w:val="20"/>
          <w:szCs w:val="20"/>
          <w:lang w:val="en-US"/>
        </w:rPr>
      </w:pPr>
      <w:r w:rsidRPr="007F18B3">
        <w:rPr>
          <w:rStyle w:val="a6"/>
          <w:rFonts w:ascii="Times New Roman" w:hAnsi="Times New Roman" w:cs="Times New Roman"/>
          <w:sz w:val="20"/>
          <w:szCs w:val="20"/>
        </w:rPr>
        <w:footnoteRef/>
      </w:r>
      <w:r w:rsidRPr="007F18B3">
        <w:rPr>
          <w:rFonts w:ascii="Times New Roman" w:hAnsi="Times New Roman" w:cs="Times New Roman"/>
          <w:sz w:val="20"/>
          <w:szCs w:val="20"/>
          <w:lang w:val="en-US"/>
        </w:rPr>
        <w:t xml:space="preserve"> Haller, Max (2008-05-05). European Integration as an Elite Process: The Failure of a Dream? (Routledge Advances in Sociology) (p. 257). Taylor and Francis. Kindle Edition.</w:t>
      </w:r>
    </w:p>
  </w:footnote>
  <w:footnote w:id="138">
    <w:p w:rsidR="00DD5C6F" w:rsidRPr="00475311" w:rsidRDefault="00DD5C6F" w:rsidP="00675419">
      <w:pPr>
        <w:spacing w:line="240" w:lineRule="auto"/>
        <w:jc w:val="both"/>
        <w:rPr>
          <w:rFonts w:ascii="Times New Roman" w:hAnsi="Times New Roman" w:cs="Times New Roman"/>
          <w:color w:val="000000" w:themeColor="text1"/>
          <w:sz w:val="20"/>
          <w:szCs w:val="20"/>
        </w:rPr>
      </w:pPr>
      <w:r w:rsidRPr="00675419">
        <w:rPr>
          <w:rStyle w:val="a6"/>
          <w:rFonts w:ascii="Times New Roman" w:hAnsi="Times New Roman" w:cs="Times New Roman"/>
          <w:color w:val="000000" w:themeColor="text1"/>
          <w:sz w:val="20"/>
          <w:szCs w:val="20"/>
        </w:rPr>
        <w:footnoteRef/>
      </w:r>
      <w:r w:rsidRPr="00675419">
        <w:rPr>
          <w:rFonts w:ascii="Times New Roman" w:hAnsi="Times New Roman" w:cs="Times New Roman"/>
          <w:color w:val="000000" w:themeColor="text1"/>
          <w:sz w:val="20"/>
          <w:szCs w:val="20"/>
        </w:rPr>
        <w:t xml:space="preserve"> Материалы Интернет-сайта «Европа дебатов». – </w:t>
      </w:r>
      <w:r w:rsidRPr="00675419">
        <w:rPr>
          <w:rFonts w:ascii="Times New Roman" w:hAnsi="Times New Roman" w:cs="Times New Roman"/>
          <w:color w:val="000000" w:themeColor="text1"/>
          <w:sz w:val="20"/>
          <w:szCs w:val="20"/>
          <w:lang w:val="en-US"/>
        </w:rPr>
        <w:t>URL</w:t>
      </w:r>
      <w:r w:rsidRPr="00675419">
        <w:rPr>
          <w:rFonts w:ascii="Times New Roman" w:hAnsi="Times New Roman" w:cs="Times New Roman"/>
          <w:color w:val="000000" w:themeColor="text1"/>
          <w:sz w:val="20"/>
          <w:szCs w:val="20"/>
        </w:rPr>
        <w:t>: [</w:t>
      </w:r>
      <w:hyperlink r:id="rId49" w:history="1">
        <w:r w:rsidRPr="00675419">
          <w:rPr>
            <w:rStyle w:val="a7"/>
            <w:rFonts w:ascii="Times New Roman" w:hAnsi="Times New Roman" w:cs="Times New Roman"/>
            <w:color w:val="000000" w:themeColor="text1"/>
            <w:sz w:val="20"/>
            <w:szCs w:val="20"/>
            <w:u w:val="none"/>
            <w:lang w:val="en-US"/>
          </w:rPr>
          <w:t>http</w:t>
        </w:r>
        <w:r w:rsidRPr="00675419">
          <w:rPr>
            <w:rStyle w:val="a7"/>
            <w:rFonts w:ascii="Times New Roman" w:hAnsi="Times New Roman" w:cs="Times New Roman"/>
            <w:color w:val="000000" w:themeColor="text1"/>
            <w:sz w:val="20"/>
            <w:szCs w:val="20"/>
            <w:u w:val="none"/>
          </w:rPr>
          <w:t>://</w:t>
        </w:r>
        <w:r w:rsidRPr="00675419">
          <w:rPr>
            <w:rStyle w:val="a7"/>
            <w:rFonts w:ascii="Times New Roman" w:hAnsi="Times New Roman" w:cs="Times New Roman"/>
            <w:color w:val="000000" w:themeColor="text1"/>
            <w:sz w:val="20"/>
            <w:szCs w:val="20"/>
            <w:u w:val="none"/>
            <w:lang w:val="en-US"/>
          </w:rPr>
          <w:t>www</w:t>
        </w:r>
        <w:r w:rsidRPr="00675419">
          <w:rPr>
            <w:rStyle w:val="a7"/>
            <w:rFonts w:ascii="Times New Roman" w:hAnsi="Times New Roman" w:cs="Times New Roman"/>
            <w:color w:val="000000" w:themeColor="text1"/>
            <w:sz w:val="20"/>
            <w:szCs w:val="20"/>
            <w:u w:val="none"/>
          </w:rPr>
          <w:t>.</w:t>
        </w:r>
        <w:r w:rsidRPr="00675419">
          <w:rPr>
            <w:rStyle w:val="a7"/>
            <w:rFonts w:ascii="Times New Roman" w:hAnsi="Times New Roman" w:cs="Times New Roman"/>
            <w:color w:val="000000" w:themeColor="text1"/>
            <w:sz w:val="20"/>
            <w:szCs w:val="20"/>
            <w:u w:val="none"/>
            <w:lang w:val="en-US"/>
          </w:rPr>
          <w:t>debatingeurope</w:t>
        </w:r>
        <w:r w:rsidRPr="00675419">
          <w:rPr>
            <w:rStyle w:val="a7"/>
            <w:rFonts w:ascii="Times New Roman" w:hAnsi="Times New Roman" w:cs="Times New Roman"/>
            <w:color w:val="000000" w:themeColor="text1"/>
            <w:sz w:val="20"/>
            <w:szCs w:val="20"/>
            <w:u w:val="none"/>
          </w:rPr>
          <w:t>.</w:t>
        </w:r>
        <w:r w:rsidRPr="00675419">
          <w:rPr>
            <w:rStyle w:val="a7"/>
            <w:rFonts w:ascii="Times New Roman" w:hAnsi="Times New Roman" w:cs="Times New Roman"/>
            <w:color w:val="000000" w:themeColor="text1"/>
            <w:sz w:val="20"/>
            <w:szCs w:val="20"/>
            <w:u w:val="none"/>
            <w:lang w:val="en-US"/>
          </w:rPr>
          <w:t>eu</w:t>
        </w:r>
        <w:r w:rsidRPr="00675419">
          <w:rPr>
            <w:rStyle w:val="a7"/>
            <w:rFonts w:ascii="Times New Roman" w:hAnsi="Times New Roman" w:cs="Times New Roman"/>
            <w:color w:val="000000" w:themeColor="text1"/>
            <w:sz w:val="20"/>
            <w:szCs w:val="20"/>
            <w:u w:val="none"/>
          </w:rPr>
          <w:t>/</w:t>
        </w:r>
      </w:hyperlink>
      <w:r w:rsidRPr="0067541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Pr>
          <w:rStyle w:val="a7"/>
          <w:rFonts w:ascii="Times New Roman" w:hAnsi="Times New Roman" w:cs="Times New Roman"/>
          <w:color w:val="000000" w:themeColor="text1"/>
          <w:sz w:val="20"/>
          <w:szCs w:val="20"/>
          <w:u w:val="none"/>
        </w:rPr>
        <w:t xml:space="preserve"> </w:t>
      </w:r>
      <w:r w:rsidRPr="00475311">
        <w:rPr>
          <w:rFonts w:ascii="Times New Roman" w:hAnsi="Times New Roman" w:cs="Times New Roman"/>
          <w:color w:val="000000" w:themeColor="text1"/>
          <w:sz w:val="20"/>
          <w:szCs w:val="20"/>
        </w:rPr>
        <w:t>(</w:t>
      </w:r>
      <w:r w:rsidRPr="001C5010">
        <w:rPr>
          <w:rFonts w:ascii="Times New Roman" w:hAnsi="Times New Roman" w:cs="Times New Roman"/>
          <w:color w:val="000000" w:themeColor="text1"/>
          <w:sz w:val="20"/>
          <w:szCs w:val="20"/>
        </w:rPr>
        <w:t>дата</w:t>
      </w:r>
      <w:r w:rsidRPr="00475311">
        <w:rPr>
          <w:rFonts w:ascii="Times New Roman" w:hAnsi="Times New Roman" w:cs="Times New Roman"/>
          <w:color w:val="000000" w:themeColor="text1"/>
          <w:sz w:val="20"/>
          <w:szCs w:val="20"/>
        </w:rPr>
        <w:t xml:space="preserve"> </w:t>
      </w:r>
      <w:r w:rsidRPr="001C5010">
        <w:rPr>
          <w:rFonts w:ascii="Times New Roman" w:hAnsi="Times New Roman" w:cs="Times New Roman"/>
          <w:color w:val="000000" w:themeColor="text1"/>
          <w:sz w:val="20"/>
          <w:szCs w:val="20"/>
        </w:rPr>
        <w:t>обращения</w:t>
      </w:r>
      <w:r w:rsidRPr="00475311">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8</w:t>
      </w:r>
      <w:r w:rsidRPr="00475311">
        <w:rPr>
          <w:rFonts w:ascii="Times New Roman" w:hAnsi="Times New Roman" w:cs="Times New Roman"/>
          <w:color w:val="000000" w:themeColor="text1"/>
          <w:sz w:val="20"/>
          <w:szCs w:val="20"/>
        </w:rPr>
        <w:t>.04.2016)</w:t>
      </w:r>
    </w:p>
  </w:footnote>
  <w:footnote w:id="139">
    <w:p w:rsidR="00DD5C6F" w:rsidRPr="00475311" w:rsidRDefault="00DD5C6F" w:rsidP="00675419">
      <w:pPr>
        <w:spacing w:line="240" w:lineRule="auto"/>
        <w:jc w:val="both"/>
        <w:rPr>
          <w:rFonts w:ascii="Times New Roman" w:hAnsi="Times New Roman" w:cs="Times New Roman"/>
          <w:b/>
          <w:color w:val="000000" w:themeColor="text1"/>
          <w:sz w:val="20"/>
          <w:szCs w:val="20"/>
          <w:lang w:val="en-US"/>
        </w:rPr>
      </w:pPr>
      <w:r w:rsidRPr="00675419">
        <w:rPr>
          <w:rStyle w:val="a6"/>
          <w:rFonts w:ascii="Times New Roman" w:hAnsi="Times New Roman" w:cs="Times New Roman"/>
          <w:color w:val="000000" w:themeColor="text1"/>
          <w:sz w:val="20"/>
          <w:szCs w:val="20"/>
        </w:rPr>
        <w:footnoteRef/>
      </w:r>
      <w:r w:rsidRPr="00675419">
        <w:rPr>
          <w:rFonts w:ascii="Times New Roman" w:hAnsi="Times New Roman" w:cs="Times New Roman"/>
          <w:color w:val="000000" w:themeColor="text1"/>
          <w:sz w:val="20"/>
          <w:szCs w:val="20"/>
          <w:lang w:val="en-US"/>
        </w:rPr>
        <w:t xml:space="preserve"> </w:t>
      </w:r>
      <w:r w:rsidRPr="00675419">
        <w:rPr>
          <w:rStyle w:val="a9"/>
          <w:rFonts w:ascii="Times New Roman" w:hAnsi="Times New Roman" w:cs="Times New Roman"/>
          <w:b w:val="0"/>
          <w:color w:val="000000" w:themeColor="text1"/>
          <w:sz w:val="20"/>
          <w:szCs w:val="20"/>
          <w:lang w:val="en"/>
        </w:rPr>
        <w:t>Communication from the Commission to the Council, the European Parliament, the European Economic and Social Committee and the Committee of the Regions - The Commission’s contribution to the period of reflection and beyond - Plan-D for Democracy, Dialogue and Debate</w:t>
      </w:r>
      <w:r w:rsidRPr="00675419">
        <w:rPr>
          <w:rStyle w:val="a9"/>
          <w:rFonts w:ascii="Times New Roman" w:hAnsi="Times New Roman" w:cs="Times New Roman"/>
          <w:b w:val="0"/>
          <w:color w:val="000000" w:themeColor="text1"/>
          <w:sz w:val="20"/>
          <w:szCs w:val="20"/>
          <w:lang w:val="en-US"/>
        </w:rPr>
        <w:t xml:space="preserve"> </w:t>
      </w:r>
      <w:r w:rsidRPr="00675419">
        <w:rPr>
          <w:rStyle w:val="a9"/>
          <w:rFonts w:ascii="Times New Roman" w:hAnsi="Times New Roman" w:cs="Times New Roman"/>
          <w:b w:val="0"/>
          <w:color w:val="000000" w:themeColor="text1"/>
          <w:sz w:val="20"/>
          <w:szCs w:val="20"/>
          <w:lang w:val="en"/>
        </w:rPr>
        <w:t>/* COM/2005/0494 final */ URL: [</w:t>
      </w:r>
      <w:hyperlink r:id="rId50" w:history="1">
        <w:r w:rsidRPr="00675419">
          <w:rPr>
            <w:rStyle w:val="a7"/>
            <w:rFonts w:ascii="Times New Roman" w:hAnsi="Times New Roman" w:cs="Times New Roman"/>
            <w:color w:val="000000" w:themeColor="text1"/>
            <w:sz w:val="20"/>
            <w:szCs w:val="20"/>
            <w:u w:val="none"/>
            <w:lang w:val="en-US"/>
          </w:rPr>
          <w:t>http://eur-lex.europa.eu/legal-content/EN/TXT/?uri=celex%3A52005DC0494</w:t>
        </w:r>
      </w:hyperlink>
      <w:r w:rsidRPr="00675419">
        <w:rPr>
          <w:rFonts w:ascii="Times New Roman" w:hAnsi="Times New Roman" w:cs="Times New Roman"/>
          <w:color w:val="000000" w:themeColor="text1"/>
          <w:sz w:val="20"/>
          <w:szCs w:val="20"/>
          <w:lang w:val="en-US"/>
        </w:rPr>
        <w:t xml:space="preserve">] </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F831BD">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1</w:t>
      </w:r>
      <w:r w:rsidRPr="00475311">
        <w:rPr>
          <w:rFonts w:ascii="Times New Roman" w:hAnsi="Times New Roman" w:cs="Times New Roman"/>
          <w:color w:val="000000" w:themeColor="text1"/>
          <w:sz w:val="20"/>
          <w:szCs w:val="20"/>
          <w:lang w:val="en-US"/>
        </w:rPr>
        <w:t>8</w:t>
      </w:r>
      <w:r w:rsidRPr="00F831BD">
        <w:rPr>
          <w:rFonts w:ascii="Times New Roman" w:hAnsi="Times New Roman" w:cs="Times New Roman"/>
          <w:color w:val="000000" w:themeColor="text1"/>
          <w:sz w:val="20"/>
          <w:szCs w:val="20"/>
          <w:lang w:val="en-US"/>
        </w:rPr>
        <w:t>.04.2016)</w:t>
      </w:r>
    </w:p>
  </w:footnote>
  <w:footnote w:id="140">
    <w:p w:rsidR="00DD5C6F" w:rsidRPr="00675419" w:rsidRDefault="00DD5C6F" w:rsidP="00675419">
      <w:pPr>
        <w:pStyle w:val="a4"/>
        <w:jc w:val="both"/>
        <w:rPr>
          <w:rFonts w:ascii="Times New Roman" w:hAnsi="Times New Roman" w:cs="Times New Roman"/>
          <w:color w:val="000000" w:themeColor="text1"/>
          <w:lang w:val="en-US"/>
        </w:rPr>
      </w:pPr>
      <w:r w:rsidRPr="00675419">
        <w:rPr>
          <w:rStyle w:val="a6"/>
          <w:rFonts w:ascii="Times New Roman" w:hAnsi="Times New Roman" w:cs="Times New Roman"/>
          <w:color w:val="000000" w:themeColor="text1"/>
        </w:rPr>
        <w:footnoteRef/>
      </w:r>
      <w:r w:rsidRPr="00675419">
        <w:rPr>
          <w:rFonts w:ascii="Times New Roman" w:hAnsi="Times New Roman" w:cs="Times New Roman"/>
          <w:color w:val="000000" w:themeColor="text1"/>
          <w:lang w:val="en-US"/>
        </w:rPr>
        <w:t xml:space="preserve"> </w:t>
      </w:r>
      <w:r w:rsidRPr="00675419">
        <w:rPr>
          <w:rFonts w:ascii="Times New Roman" w:hAnsi="Times New Roman" w:cs="Times New Roman"/>
          <w:color w:val="000000" w:themeColor="text1"/>
          <w:shd w:val="clear" w:color="auto" w:fill="FFFFFF"/>
          <w:lang w:val="en-US"/>
        </w:rPr>
        <w:t>Shore, Cris. Building Europe: the cultural politics of European integration. – Routledge. – 2000.</w:t>
      </w:r>
      <w:r w:rsidRPr="00675419">
        <w:rPr>
          <w:rFonts w:ascii="Times New Roman" w:hAnsi="Times New Roman" w:cs="Times New Roman"/>
          <w:color w:val="000000" w:themeColor="text1"/>
          <w:lang w:val="en-US"/>
        </w:rPr>
        <w:t xml:space="preserve"> P. 97</w:t>
      </w:r>
    </w:p>
  </w:footnote>
  <w:footnote w:id="141">
    <w:p w:rsidR="00DD5C6F" w:rsidRPr="007F18B3" w:rsidRDefault="00DD5C6F" w:rsidP="00675419">
      <w:pPr>
        <w:pStyle w:val="1"/>
        <w:shd w:val="clear" w:color="auto" w:fill="FFFFFF"/>
        <w:spacing w:before="0" w:beforeAutospacing="0" w:after="0" w:afterAutospacing="0"/>
        <w:jc w:val="both"/>
        <w:rPr>
          <w:b w:val="0"/>
          <w:color w:val="333333"/>
          <w:sz w:val="20"/>
          <w:szCs w:val="20"/>
          <w:lang w:val="en-US"/>
        </w:rPr>
      </w:pPr>
      <w:r w:rsidRPr="00675419">
        <w:rPr>
          <w:rStyle w:val="a6"/>
          <w:b w:val="0"/>
          <w:color w:val="000000" w:themeColor="text1"/>
          <w:sz w:val="20"/>
          <w:szCs w:val="20"/>
        </w:rPr>
        <w:footnoteRef/>
      </w:r>
      <w:r w:rsidRPr="00675419">
        <w:rPr>
          <w:b w:val="0"/>
          <w:color w:val="000000" w:themeColor="text1"/>
          <w:sz w:val="20"/>
          <w:szCs w:val="20"/>
          <w:lang w:val="en-US"/>
        </w:rPr>
        <w:t xml:space="preserve"> Ibid. P. 98</w:t>
      </w:r>
    </w:p>
  </w:footnote>
  <w:footnote w:id="142">
    <w:p w:rsidR="00DD5C6F" w:rsidRPr="00475311" w:rsidRDefault="00DD5C6F" w:rsidP="00347526">
      <w:pPr>
        <w:pStyle w:val="a4"/>
        <w:rPr>
          <w:rFonts w:ascii="Times New Roman" w:hAnsi="Times New Roman" w:cs="Times New Roman"/>
          <w:lang w:val="en-US"/>
        </w:rPr>
      </w:pPr>
      <w:r w:rsidRPr="00347526">
        <w:rPr>
          <w:rStyle w:val="a6"/>
          <w:rFonts w:ascii="Times New Roman" w:hAnsi="Times New Roman" w:cs="Times New Roman"/>
        </w:rPr>
        <w:footnoteRef/>
      </w:r>
      <w:r w:rsidRPr="00347526">
        <w:rPr>
          <w:rFonts w:ascii="Times New Roman" w:hAnsi="Times New Roman" w:cs="Times New Roman"/>
          <w:lang w:val="en-US"/>
        </w:rPr>
        <w:t xml:space="preserve"> </w:t>
      </w:r>
      <w:r>
        <w:rPr>
          <w:rFonts w:ascii="Times New Roman" w:hAnsi="Times New Roman" w:cs="Times New Roman"/>
        </w:rPr>
        <w:t>Англ</w:t>
      </w:r>
      <w:r w:rsidRPr="00475311">
        <w:rPr>
          <w:rFonts w:ascii="Times New Roman" w:hAnsi="Times New Roman" w:cs="Times New Roman"/>
          <w:lang w:val="en-US"/>
        </w:rPr>
        <w:t xml:space="preserve">. </w:t>
      </w:r>
      <w:r>
        <w:rPr>
          <w:rFonts w:ascii="Times New Roman" w:hAnsi="Times New Roman" w:cs="Times New Roman"/>
        </w:rPr>
        <w:t>термин</w:t>
      </w:r>
      <w:r w:rsidRPr="00475311">
        <w:rPr>
          <w:rFonts w:ascii="Times New Roman" w:hAnsi="Times New Roman" w:cs="Times New Roman"/>
          <w:lang w:val="en-US"/>
        </w:rPr>
        <w:t xml:space="preserve"> «</w:t>
      </w:r>
      <w:r w:rsidRPr="00347526">
        <w:rPr>
          <w:rFonts w:ascii="Times New Roman" w:hAnsi="Times New Roman" w:cs="Times New Roman"/>
          <w:lang w:val="en-US"/>
        </w:rPr>
        <w:t>politics</w:t>
      </w:r>
      <w:r w:rsidRPr="00475311">
        <w:rPr>
          <w:rFonts w:ascii="Times New Roman" w:hAnsi="Times New Roman" w:cs="Times New Roman"/>
          <w:lang w:val="en-US"/>
        </w:rPr>
        <w:t>».</w:t>
      </w:r>
    </w:p>
  </w:footnote>
  <w:footnote w:id="143">
    <w:p w:rsidR="00DD5C6F" w:rsidRPr="00475311" w:rsidRDefault="00DD5C6F" w:rsidP="00347526">
      <w:pPr>
        <w:pStyle w:val="a4"/>
        <w:rPr>
          <w:lang w:val="en-US"/>
        </w:rPr>
      </w:pPr>
      <w:r w:rsidRPr="00347526">
        <w:rPr>
          <w:rStyle w:val="a6"/>
          <w:rFonts w:ascii="Times New Roman" w:hAnsi="Times New Roman" w:cs="Times New Roman"/>
        </w:rPr>
        <w:footnoteRef/>
      </w:r>
      <w:r w:rsidRPr="00347526">
        <w:rPr>
          <w:rFonts w:ascii="Times New Roman" w:hAnsi="Times New Roman" w:cs="Times New Roman"/>
          <w:lang w:val="en-US"/>
        </w:rPr>
        <w:t xml:space="preserve"> </w:t>
      </w:r>
      <w:r>
        <w:rPr>
          <w:rFonts w:ascii="Times New Roman" w:hAnsi="Times New Roman" w:cs="Times New Roman"/>
        </w:rPr>
        <w:t>Франц</w:t>
      </w:r>
      <w:r w:rsidRPr="00475311">
        <w:rPr>
          <w:rFonts w:ascii="Times New Roman" w:hAnsi="Times New Roman" w:cs="Times New Roman"/>
          <w:lang w:val="en-US"/>
        </w:rPr>
        <w:t xml:space="preserve">. </w:t>
      </w:r>
      <w:r>
        <w:rPr>
          <w:rFonts w:ascii="Times New Roman" w:hAnsi="Times New Roman" w:cs="Times New Roman"/>
        </w:rPr>
        <w:t>термин</w:t>
      </w:r>
      <w:r w:rsidRPr="00475311">
        <w:rPr>
          <w:rFonts w:ascii="Times New Roman" w:hAnsi="Times New Roman" w:cs="Times New Roman"/>
          <w:lang w:val="en-US"/>
        </w:rPr>
        <w:t xml:space="preserve"> «</w:t>
      </w:r>
      <w:r w:rsidRPr="00347526">
        <w:rPr>
          <w:rFonts w:ascii="Times New Roman" w:hAnsi="Times New Roman" w:cs="Times New Roman"/>
          <w:lang w:val="en-US"/>
        </w:rPr>
        <w:t>maitres des requetes</w:t>
      </w:r>
      <w:r w:rsidRPr="00475311">
        <w:rPr>
          <w:rFonts w:ascii="Times New Roman" w:hAnsi="Times New Roman" w:cs="Times New Roman"/>
          <w:lang w:val="en-US"/>
        </w:rPr>
        <w:t xml:space="preserve">». </w:t>
      </w:r>
    </w:p>
  </w:footnote>
  <w:footnote w:id="144">
    <w:p w:rsidR="00DD5C6F" w:rsidRPr="00675419" w:rsidRDefault="00DD5C6F" w:rsidP="00675419">
      <w:pPr>
        <w:spacing w:line="240" w:lineRule="auto"/>
        <w:jc w:val="both"/>
        <w:rPr>
          <w:rFonts w:ascii="Times New Roman" w:hAnsi="Times New Roman" w:cs="Times New Roman"/>
          <w:color w:val="000000" w:themeColor="text1"/>
          <w:sz w:val="20"/>
          <w:szCs w:val="20"/>
          <w:lang w:val="en-US"/>
        </w:rPr>
      </w:pPr>
      <w:r w:rsidRPr="00675419">
        <w:rPr>
          <w:rStyle w:val="a6"/>
          <w:rFonts w:ascii="Times New Roman" w:hAnsi="Times New Roman" w:cs="Times New Roman"/>
          <w:sz w:val="20"/>
          <w:szCs w:val="20"/>
        </w:rPr>
        <w:footnoteRef/>
      </w:r>
      <w:r w:rsidRPr="00675419">
        <w:rPr>
          <w:rFonts w:ascii="Times New Roman" w:hAnsi="Times New Roman" w:cs="Times New Roman"/>
          <w:sz w:val="20"/>
          <w:szCs w:val="20"/>
          <w:lang w:val="en-US"/>
        </w:rPr>
        <w:t xml:space="preserve"> </w:t>
      </w:r>
      <w:r w:rsidRPr="00675419">
        <w:rPr>
          <w:rFonts w:ascii="Times New Roman" w:hAnsi="Times New Roman" w:cs="Times New Roman"/>
          <w:color w:val="000000" w:themeColor="text1"/>
          <w:sz w:val="20"/>
          <w:szCs w:val="20"/>
          <w:lang w:val="en-US"/>
        </w:rPr>
        <w:t>Eurobarometer 63. Public opinion in the European Union. – September 2005. – URL: [</w:t>
      </w:r>
      <w:hyperlink r:id="rId51" w:history="1">
        <w:r w:rsidRPr="00675419">
          <w:rPr>
            <w:rStyle w:val="a7"/>
            <w:rFonts w:ascii="Times New Roman" w:hAnsi="Times New Roman" w:cs="Times New Roman"/>
            <w:color w:val="000000" w:themeColor="text1"/>
            <w:sz w:val="20"/>
            <w:szCs w:val="20"/>
            <w:u w:val="none"/>
            <w:lang w:val="en-US"/>
          </w:rPr>
          <w:t>http://ec.europa.eu/public_opinion/archives/eb/eb63/eb63_en.pdf</w:t>
        </w:r>
      </w:hyperlink>
      <w:r w:rsidRPr="00675419">
        <w:rPr>
          <w:rStyle w:val="a7"/>
          <w:rFonts w:ascii="Times New Roman" w:hAnsi="Times New Roman" w:cs="Times New Roman"/>
          <w:color w:val="000000" w:themeColor="text1"/>
          <w:sz w:val="20"/>
          <w:szCs w:val="20"/>
          <w:u w:val="none"/>
          <w:lang w:val="en-US"/>
        </w:rPr>
        <w:t xml:space="preserve">] </w:t>
      </w:r>
      <w:r w:rsidRPr="00675419">
        <w:rPr>
          <w:rFonts w:ascii="Times New Roman" w:hAnsi="Times New Roman" w:cs="Times New Roman"/>
          <w:color w:val="000000" w:themeColor="text1"/>
          <w:sz w:val="20"/>
          <w:szCs w:val="20"/>
          <w:lang w:val="en-US"/>
        </w:rPr>
        <w:t>(</w:t>
      </w:r>
      <w:r w:rsidRPr="00675419">
        <w:rPr>
          <w:rFonts w:ascii="Times New Roman" w:hAnsi="Times New Roman" w:cs="Times New Roman"/>
          <w:color w:val="000000" w:themeColor="text1"/>
          <w:sz w:val="20"/>
          <w:szCs w:val="20"/>
        </w:rPr>
        <w:t>дата</w:t>
      </w:r>
      <w:r w:rsidRPr="00675419">
        <w:rPr>
          <w:rFonts w:ascii="Times New Roman" w:hAnsi="Times New Roman" w:cs="Times New Roman"/>
          <w:color w:val="000000" w:themeColor="text1"/>
          <w:sz w:val="20"/>
          <w:szCs w:val="20"/>
          <w:lang w:val="en-US"/>
        </w:rPr>
        <w:t xml:space="preserve"> </w:t>
      </w:r>
      <w:r w:rsidRPr="00675419">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18</w:t>
      </w:r>
      <w:r w:rsidRPr="00675419">
        <w:rPr>
          <w:rFonts w:ascii="Times New Roman" w:hAnsi="Times New Roman" w:cs="Times New Roman"/>
          <w:color w:val="000000" w:themeColor="text1"/>
          <w:sz w:val="20"/>
          <w:szCs w:val="20"/>
          <w:lang w:val="en-US"/>
        </w:rPr>
        <w:t xml:space="preserve">.04.2016) </w:t>
      </w:r>
    </w:p>
  </w:footnote>
  <w:footnote w:id="145">
    <w:p w:rsidR="00DD5C6F" w:rsidRPr="00414676" w:rsidRDefault="00DD5C6F" w:rsidP="005F6006">
      <w:pPr>
        <w:jc w:val="both"/>
        <w:rPr>
          <w:lang w:val="en-US"/>
        </w:rPr>
      </w:pPr>
      <w:r w:rsidRPr="00414676">
        <w:rPr>
          <w:rStyle w:val="a6"/>
          <w:rFonts w:ascii="Times New Roman" w:hAnsi="Times New Roman" w:cs="Times New Roman"/>
          <w:sz w:val="20"/>
          <w:szCs w:val="20"/>
        </w:rPr>
        <w:footnoteRef/>
      </w:r>
      <w:r w:rsidRPr="00414676">
        <w:rPr>
          <w:rFonts w:ascii="Times New Roman" w:hAnsi="Times New Roman" w:cs="Times New Roman"/>
          <w:sz w:val="20"/>
          <w:szCs w:val="20"/>
          <w:lang w:val="en-US"/>
        </w:rPr>
        <w:t xml:space="preserve"> Haller, Max (2008-05-05). European Integration as an Elite Process: The Failure of a Dream? (Routledge Advances in Sociology) (p. 261). Taylor and Francis. Kindle Edition.</w:t>
      </w:r>
    </w:p>
  </w:footnote>
  <w:footnote w:id="146">
    <w:p w:rsidR="00DD5C6F" w:rsidRPr="00675419" w:rsidRDefault="00DD5C6F" w:rsidP="00675419">
      <w:pPr>
        <w:spacing w:line="240" w:lineRule="auto"/>
        <w:jc w:val="both"/>
        <w:rPr>
          <w:rFonts w:ascii="Times New Roman" w:hAnsi="Times New Roman" w:cs="Times New Roman"/>
          <w:color w:val="000000" w:themeColor="text1"/>
          <w:sz w:val="20"/>
          <w:szCs w:val="20"/>
          <w:lang w:val="en-US"/>
        </w:rPr>
      </w:pPr>
      <w:r w:rsidRPr="00675419">
        <w:rPr>
          <w:rStyle w:val="a6"/>
          <w:rFonts w:ascii="Times New Roman" w:hAnsi="Times New Roman" w:cs="Times New Roman"/>
          <w:sz w:val="20"/>
          <w:szCs w:val="20"/>
        </w:rPr>
        <w:footnoteRef/>
      </w:r>
      <w:r w:rsidRPr="00675419">
        <w:rPr>
          <w:rFonts w:ascii="Times New Roman" w:hAnsi="Times New Roman" w:cs="Times New Roman"/>
          <w:sz w:val="20"/>
          <w:szCs w:val="20"/>
          <w:lang w:val="en-US"/>
        </w:rPr>
        <w:t xml:space="preserve"> </w:t>
      </w:r>
      <w:r w:rsidRPr="00675419">
        <w:rPr>
          <w:rFonts w:ascii="Times New Roman" w:hAnsi="Times New Roman" w:cs="Times New Roman"/>
          <w:color w:val="000000" w:themeColor="text1"/>
          <w:sz w:val="20"/>
          <w:szCs w:val="20"/>
          <w:lang w:val="en-US"/>
        </w:rPr>
        <w:t xml:space="preserve">Hannan, D. The EU is an antidote to democratic governments argues President Barosso // </w:t>
      </w:r>
      <w:r w:rsidRPr="00675419">
        <w:rPr>
          <w:rFonts w:ascii="Times New Roman" w:eastAsia="Times New Roman" w:hAnsi="Times New Roman" w:cs="Times New Roman"/>
          <w:color w:val="000000" w:themeColor="text1"/>
          <w:sz w:val="20"/>
          <w:szCs w:val="20"/>
          <w:lang w:eastAsia="ru-RU"/>
        </w:rPr>
        <w:t>Ежедневная</w:t>
      </w:r>
      <w:r w:rsidRPr="00675419">
        <w:rPr>
          <w:rFonts w:ascii="Times New Roman" w:eastAsia="Times New Roman" w:hAnsi="Times New Roman" w:cs="Times New Roman"/>
          <w:color w:val="000000" w:themeColor="text1"/>
          <w:sz w:val="20"/>
          <w:szCs w:val="20"/>
          <w:lang w:val="en-US" w:eastAsia="ru-RU"/>
        </w:rPr>
        <w:t xml:space="preserve"> </w:t>
      </w:r>
      <w:r w:rsidRPr="00675419">
        <w:rPr>
          <w:rFonts w:ascii="Times New Roman" w:eastAsia="Times New Roman" w:hAnsi="Times New Roman" w:cs="Times New Roman"/>
          <w:color w:val="000000" w:themeColor="text1"/>
          <w:sz w:val="20"/>
          <w:szCs w:val="20"/>
          <w:lang w:eastAsia="ru-RU"/>
        </w:rPr>
        <w:t>газета</w:t>
      </w:r>
      <w:r w:rsidRPr="00675419">
        <w:rPr>
          <w:rFonts w:ascii="Times New Roman" w:eastAsia="Times New Roman" w:hAnsi="Times New Roman" w:cs="Times New Roman"/>
          <w:color w:val="000000" w:themeColor="text1"/>
          <w:sz w:val="20"/>
          <w:szCs w:val="20"/>
          <w:lang w:val="en-US" w:eastAsia="ru-RU"/>
        </w:rPr>
        <w:t xml:space="preserve"> “The Daily Telegraph”, сетевое издание. – 04.10.2014 – URL: [</w:t>
      </w:r>
      <w:hyperlink r:id="rId52" w:history="1">
        <w:r w:rsidRPr="00675419">
          <w:rPr>
            <w:rStyle w:val="a7"/>
            <w:rFonts w:ascii="Times New Roman" w:hAnsi="Times New Roman" w:cs="Times New Roman"/>
            <w:color w:val="000000" w:themeColor="text1"/>
            <w:sz w:val="20"/>
            <w:szCs w:val="20"/>
            <w:u w:val="none"/>
            <w:lang w:val="en-US"/>
          </w:rPr>
          <w:t>http://blogs.telegraph.co.uk/news/danielhannan/100056661/the-eu-is-an-antidote-to-democratic-governments-argues-president-barroso/</w:t>
        </w:r>
      </w:hyperlink>
      <w:r w:rsidRPr="00675419">
        <w:rPr>
          <w:rStyle w:val="a7"/>
          <w:rFonts w:ascii="Times New Roman" w:hAnsi="Times New Roman" w:cs="Times New Roman"/>
          <w:color w:val="000000" w:themeColor="text1"/>
          <w:sz w:val="20"/>
          <w:szCs w:val="20"/>
          <w:u w:val="none"/>
          <w:lang w:val="en-US"/>
        </w:rPr>
        <w:t>] (</w:t>
      </w:r>
      <w:r w:rsidRPr="00675419">
        <w:rPr>
          <w:rStyle w:val="a7"/>
          <w:rFonts w:ascii="Times New Roman" w:hAnsi="Times New Roman" w:cs="Times New Roman"/>
          <w:color w:val="000000" w:themeColor="text1"/>
          <w:sz w:val="20"/>
          <w:szCs w:val="20"/>
          <w:u w:val="none"/>
        </w:rPr>
        <w:t>дата</w:t>
      </w:r>
      <w:r w:rsidRPr="00675419">
        <w:rPr>
          <w:rStyle w:val="a7"/>
          <w:rFonts w:ascii="Times New Roman" w:hAnsi="Times New Roman" w:cs="Times New Roman"/>
          <w:color w:val="000000" w:themeColor="text1"/>
          <w:sz w:val="20"/>
          <w:szCs w:val="20"/>
          <w:u w:val="none"/>
          <w:lang w:val="en-US"/>
        </w:rPr>
        <w:t xml:space="preserve"> </w:t>
      </w:r>
      <w:r w:rsidRPr="00675419">
        <w:rPr>
          <w:rStyle w:val="a7"/>
          <w:rFonts w:ascii="Times New Roman" w:hAnsi="Times New Roman" w:cs="Times New Roman"/>
          <w:color w:val="000000" w:themeColor="text1"/>
          <w:sz w:val="20"/>
          <w:szCs w:val="20"/>
          <w:u w:val="none"/>
        </w:rPr>
        <w:t>обращения</w:t>
      </w:r>
      <w:r>
        <w:rPr>
          <w:rStyle w:val="a7"/>
          <w:rFonts w:ascii="Times New Roman" w:hAnsi="Times New Roman" w:cs="Times New Roman"/>
          <w:color w:val="000000" w:themeColor="text1"/>
          <w:sz w:val="20"/>
          <w:szCs w:val="20"/>
          <w:u w:val="none"/>
          <w:lang w:val="en-US"/>
        </w:rPr>
        <w:t xml:space="preserve"> 19.03.2016</w:t>
      </w:r>
      <w:r w:rsidRPr="00675419">
        <w:rPr>
          <w:rStyle w:val="a7"/>
          <w:rFonts w:ascii="Times New Roman" w:hAnsi="Times New Roman" w:cs="Times New Roman"/>
          <w:color w:val="000000" w:themeColor="text1"/>
          <w:sz w:val="20"/>
          <w:szCs w:val="20"/>
          <w:u w:val="none"/>
          <w:lang w:val="en-US"/>
        </w:rPr>
        <w:t>)</w:t>
      </w:r>
    </w:p>
  </w:footnote>
  <w:footnote w:id="147">
    <w:p w:rsidR="00DD5C6F" w:rsidRPr="00475311" w:rsidRDefault="00DD5C6F" w:rsidP="00675419">
      <w:pPr>
        <w:spacing w:line="240" w:lineRule="auto"/>
        <w:jc w:val="both"/>
        <w:rPr>
          <w:rFonts w:ascii="Times New Roman" w:hAnsi="Times New Roman" w:cs="Times New Roman"/>
          <w:color w:val="000000" w:themeColor="text1"/>
          <w:sz w:val="20"/>
          <w:szCs w:val="20"/>
          <w:lang w:val="en-US"/>
        </w:rPr>
      </w:pPr>
      <w:r w:rsidRPr="00675419">
        <w:rPr>
          <w:rStyle w:val="a6"/>
          <w:rFonts w:ascii="Times New Roman" w:hAnsi="Times New Roman" w:cs="Times New Roman"/>
          <w:sz w:val="20"/>
          <w:szCs w:val="20"/>
        </w:rPr>
        <w:footnoteRef/>
      </w:r>
      <w:r w:rsidRPr="00675419">
        <w:rPr>
          <w:rFonts w:ascii="Times New Roman" w:hAnsi="Times New Roman" w:cs="Times New Roman"/>
          <w:sz w:val="20"/>
          <w:szCs w:val="20"/>
          <w:lang w:val="en-US"/>
        </w:rPr>
        <w:t xml:space="preserve"> </w:t>
      </w:r>
      <w:r w:rsidRPr="00675419">
        <w:rPr>
          <w:rStyle w:val="a8"/>
          <w:rFonts w:ascii="Times New Roman" w:hAnsi="Times New Roman" w:cs="Times New Roman"/>
          <w:bCs/>
          <w:i w:val="0"/>
          <w:iCs w:val="0"/>
          <w:color w:val="000000" w:themeColor="text1"/>
          <w:sz w:val="20"/>
          <w:szCs w:val="20"/>
          <w:shd w:val="clear" w:color="auto" w:fill="FFFFFF"/>
          <w:lang w:val="en-US"/>
        </w:rPr>
        <w:t>Historical events</w:t>
      </w:r>
      <w:r w:rsidRPr="00675419">
        <w:rPr>
          <w:rStyle w:val="apple-converted-space"/>
          <w:rFonts w:ascii="Times New Roman" w:hAnsi="Times New Roman" w:cs="Times New Roman"/>
          <w:color w:val="000000" w:themeColor="text1"/>
          <w:sz w:val="20"/>
          <w:szCs w:val="20"/>
          <w:shd w:val="clear" w:color="auto" w:fill="FFFFFF"/>
          <w:lang w:val="en-US"/>
        </w:rPr>
        <w:t> </w:t>
      </w:r>
      <w:r w:rsidRPr="00675419">
        <w:rPr>
          <w:rFonts w:ascii="Times New Roman" w:hAnsi="Times New Roman" w:cs="Times New Roman"/>
          <w:color w:val="000000" w:themeColor="text1"/>
          <w:sz w:val="20"/>
          <w:szCs w:val="20"/>
          <w:shd w:val="clear" w:color="auto" w:fill="FFFFFF"/>
          <w:lang w:val="en-US"/>
        </w:rPr>
        <w:t>in the</w:t>
      </w:r>
      <w:r w:rsidRPr="00675419">
        <w:rPr>
          <w:rStyle w:val="apple-converted-space"/>
          <w:rFonts w:ascii="Times New Roman" w:hAnsi="Times New Roman" w:cs="Times New Roman"/>
          <w:color w:val="000000" w:themeColor="text1"/>
          <w:sz w:val="20"/>
          <w:szCs w:val="20"/>
          <w:shd w:val="clear" w:color="auto" w:fill="FFFFFF"/>
          <w:lang w:val="en-US"/>
        </w:rPr>
        <w:t> </w:t>
      </w:r>
      <w:r w:rsidRPr="00675419">
        <w:rPr>
          <w:rStyle w:val="a8"/>
          <w:rFonts w:ascii="Times New Roman" w:hAnsi="Times New Roman" w:cs="Times New Roman"/>
          <w:bCs/>
          <w:i w:val="0"/>
          <w:iCs w:val="0"/>
          <w:color w:val="000000" w:themeColor="text1"/>
          <w:sz w:val="20"/>
          <w:szCs w:val="20"/>
          <w:shd w:val="clear" w:color="auto" w:fill="FFFFFF"/>
          <w:lang w:val="en-US"/>
        </w:rPr>
        <w:t>European integration process</w:t>
      </w:r>
      <w:r w:rsidRPr="00675419">
        <w:rPr>
          <w:rStyle w:val="apple-converted-space"/>
          <w:rFonts w:ascii="Times New Roman" w:hAnsi="Times New Roman" w:cs="Times New Roman"/>
          <w:color w:val="000000" w:themeColor="text1"/>
          <w:sz w:val="20"/>
          <w:szCs w:val="20"/>
          <w:shd w:val="clear" w:color="auto" w:fill="FFFFFF"/>
          <w:lang w:val="en-US"/>
        </w:rPr>
        <w:t> </w:t>
      </w:r>
      <w:r w:rsidRPr="00675419">
        <w:rPr>
          <w:rFonts w:ascii="Times New Roman" w:hAnsi="Times New Roman" w:cs="Times New Roman"/>
          <w:color w:val="000000" w:themeColor="text1"/>
          <w:sz w:val="20"/>
          <w:szCs w:val="20"/>
          <w:shd w:val="clear" w:color="auto" w:fill="FFFFFF"/>
          <w:lang w:val="en-US"/>
        </w:rPr>
        <w:t>(</w:t>
      </w:r>
      <w:r w:rsidRPr="00675419">
        <w:rPr>
          <w:rStyle w:val="a8"/>
          <w:rFonts w:ascii="Times New Roman" w:hAnsi="Times New Roman" w:cs="Times New Roman"/>
          <w:bCs/>
          <w:i w:val="0"/>
          <w:iCs w:val="0"/>
          <w:color w:val="000000" w:themeColor="text1"/>
          <w:sz w:val="20"/>
          <w:szCs w:val="20"/>
          <w:shd w:val="clear" w:color="auto" w:fill="FFFFFF"/>
          <w:lang w:val="en-US"/>
        </w:rPr>
        <w:t>1945</w:t>
      </w:r>
      <w:r w:rsidRPr="00675419">
        <w:rPr>
          <w:rFonts w:ascii="Times New Roman" w:hAnsi="Times New Roman" w:cs="Times New Roman"/>
          <w:color w:val="000000" w:themeColor="text1"/>
          <w:sz w:val="20"/>
          <w:szCs w:val="20"/>
          <w:shd w:val="clear" w:color="auto" w:fill="FFFFFF"/>
          <w:lang w:val="en-US"/>
        </w:rPr>
        <w:t>–</w:t>
      </w:r>
      <w:r w:rsidRPr="00675419">
        <w:rPr>
          <w:rStyle w:val="a8"/>
          <w:rFonts w:ascii="Times New Roman" w:hAnsi="Times New Roman" w:cs="Times New Roman"/>
          <w:bCs/>
          <w:i w:val="0"/>
          <w:iCs w:val="0"/>
          <w:color w:val="000000" w:themeColor="text1"/>
          <w:sz w:val="20"/>
          <w:szCs w:val="20"/>
          <w:shd w:val="clear" w:color="auto" w:fill="FFFFFF"/>
          <w:lang w:val="en-US"/>
        </w:rPr>
        <w:t>2014</w:t>
      </w:r>
      <w:r w:rsidRPr="00675419">
        <w:rPr>
          <w:rFonts w:ascii="Times New Roman" w:hAnsi="Times New Roman" w:cs="Times New Roman"/>
          <w:color w:val="000000" w:themeColor="text1"/>
          <w:sz w:val="20"/>
          <w:szCs w:val="20"/>
          <w:shd w:val="clear" w:color="auto" w:fill="FFFFFF"/>
          <w:lang w:val="en-US"/>
        </w:rPr>
        <w:t xml:space="preserve">). – e-Publication by </w:t>
      </w:r>
      <w:r w:rsidRPr="00675419">
        <w:rPr>
          <w:rFonts w:ascii="Times New Roman" w:hAnsi="Times New Roman" w:cs="Times New Roman"/>
          <w:color w:val="000000" w:themeColor="text1"/>
          <w:sz w:val="20"/>
          <w:szCs w:val="20"/>
          <w:lang w:val="en-US"/>
        </w:rPr>
        <w:t>Centre Virtuel de la Connaissance sur l'Europe (CVCE). – URL: [</w:t>
      </w:r>
      <w:hyperlink r:id="rId53" w:history="1">
        <w:r w:rsidRPr="00675419">
          <w:rPr>
            <w:rStyle w:val="a7"/>
            <w:rFonts w:ascii="Times New Roman" w:hAnsi="Times New Roman" w:cs="Times New Roman"/>
            <w:color w:val="000000" w:themeColor="text1"/>
            <w:sz w:val="20"/>
            <w:szCs w:val="20"/>
            <w:u w:val="none"/>
            <w:lang w:val="en-US"/>
          </w:rPr>
          <w:t>http://www.cvce.eu/en/education/unit-content/-/unit/02bb76df-d066-4c08-a58a-d4686a3e68ff/ff4dba1b-7691-48a8-b489-51393c82c951</w:t>
        </w:r>
      </w:hyperlink>
      <w:r w:rsidRPr="00675419">
        <w:rPr>
          <w:rFonts w:ascii="Times New Roman" w:hAnsi="Times New Roman" w:cs="Times New Roman"/>
          <w:color w:val="000000" w:themeColor="text1"/>
          <w:sz w:val="20"/>
          <w:szCs w:val="20"/>
          <w:lang w:val="en-US"/>
        </w:rPr>
        <w:t>]</w:t>
      </w:r>
      <w:r w:rsidRPr="00475311">
        <w:rPr>
          <w:rFonts w:ascii="Times New Roman" w:hAnsi="Times New Roman" w:cs="Times New Roman"/>
          <w:color w:val="000000" w:themeColor="text1"/>
          <w:sz w:val="20"/>
          <w:szCs w:val="20"/>
          <w:lang w:val="en-US"/>
        </w:rPr>
        <w:t xml:space="preserve"> </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F831BD">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25.03</w:t>
      </w:r>
      <w:r w:rsidRPr="00F831BD">
        <w:rPr>
          <w:rFonts w:ascii="Times New Roman" w:hAnsi="Times New Roman" w:cs="Times New Roman"/>
          <w:color w:val="000000" w:themeColor="text1"/>
          <w:sz w:val="20"/>
          <w:szCs w:val="20"/>
          <w:lang w:val="en-US"/>
        </w:rPr>
        <w:t>.2016)</w:t>
      </w:r>
    </w:p>
  </w:footnote>
  <w:footnote w:id="148">
    <w:p w:rsidR="00DD5C6F" w:rsidRPr="00741F80" w:rsidRDefault="00DD5C6F" w:rsidP="00675419">
      <w:pPr>
        <w:spacing w:line="240" w:lineRule="auto"/>
        <w:jc w:val="both"/>
        <w:rPr>
          <w:rFonts w:ascii="Times New Roman" w:hAnsi="Times New Roman" w:cs="Times New Roman"/>
          <w:color w:val="000000" w:themeColor="text1"/>
          <w:sz w:val="24"/>
          <w:szCs w:val="24"/>
        </w:rPr>
      </w:pPr>
      <w:r w:rsidRPr="00675419">
        <w:rPr>
          <w:rStyle w:val="a6"/>
          <w:rFonts w:ascii="Times New Roman" w:hAnsi="Times New Roman" w:cs="Times New Roman"/>
          <w:sz w:val="20"/>
          <w:szCs w:val="20"/>
        </w:rPr>
        <w:footnoteRef/>
      </w:r>
      <w:r w:rsidRPr="00675419">
        <w:rPr>
          <w:rFonts w:ascii="Times New Roman" w:hAnsi="Times New Roman" w:cs="Times New Roman"/>
          <w:sz w:val="20"/>
          <w:szCs w:val="20"/>
        </w:rPr>
        <w:t xml:space="preserve"> </w:t>
      </w:r>
      <w:r w:rsidRPr="00675419">
        <w:rPr>
          <w:rFonts w:ascii="Times New Roman" w:hAnsi="Times New Roman" w:cs="Times New Roman"/>
          <w:color w:val="000000" w:themeColor="text1"/>
          <w:sz w:val="20"/>
          <w:szCs w:val="20"/>
        </w:rPr>
        <w:t xml:space="preserve">Максимычев, И. Провал Европейской конституции и его последствия // Интернет-газета «Столетие». – 09.06.2005. – </w:t>
      </w:r>
      <w:r w:rsidRPr="00675419">
        <w:rPr>
          <w:rFonts w:ascii="Times New Roman" w:hAnsi="Times New Roman" w:cs="Times New Roman"/>
          <w:color w:val="000000" w:themeColor="text1"/>
          <w:sz w:val="20"/>
          <w:szCs w:val="20"/>
          <w:lang w:val="en-US"/>
        </w:rPr>
        <w:t>URL</w:t>
      </w:r>
      <w:r w:rsidRPr="00675419">
        <w:rPr>
          <w:rFonts w:ascii="Times New Roman" w:hAnsi="Times New Roman" w:cs="Times New Roman"/>
          <w:color w:val="000000" w:themeColor="text1"/>
          <w:sz w:val="20"/>
          <w:szCs w:val="20"/>
        </w:rPr>
        <w:t>: [</w:t>
      </w:r>
      <w:hyperlink r:id="rId54" w:history="1">
        <w:r w:rsidRPr="00675419">
          <w:rPr>
            <w:rStyle w:val="a7"/>
            <w:rFonts w:ascii="Times New Roman" w:hAnsi="Times New Roman" w:cs="Times New Roman"/>
            <w:color w:val="000000" w:themeColor="text1"/>
            <w:sz w:val="20"/>
            <w:szCs w:val="20"/>
            <w:u w:val="none"/>
            <w:lang w:val="en-US"/>
          </w:rPr>
          <w:t>http</w:t>
        </w:r>
        <w:r w:rsidRPr="00675419">
          <w:rPr>
            <w:rStyle w:val="a7"/>
            <w:rFonts w:ascii="Times New Roman" w:hAnsi="Times New Roman" w:cs="Times New Roman"/>
            <w:color w:val="000000" w:themeColor="text1"/>
            <w:sz w:val="20"/>
            <w:szCs w:val="20"/>
            <w:u w:val="none"/>
          </w:rPr>
          <w:t>://</w:t>
        </w:r>
        <w:r w:rsidRPr="00675419">
          <w:rPr>
            <w:rStyle w:val="a7"/>
            <w:rFonts w:ascii="Times New Roman" w:hAnsi="Times New Roman" w:cs="Times New Roman"/>
            <w:color w:val="000000" w:themeColor="text1"/>
            <w:sz w:val="20"/>
            <w:szCs w:val="20"/>
            <w:u w:val="none"/>
            <w:lang w:val="en-US"/>
          </w:rPr>
          <w:t>www</w:t>
        </w:r>
        <w:r w:rsidRPr="00675419">
          <w:rPr>
            <w:rStyle w:val="a7"/>
            <w:rFonts w:ascii="Times New Roman" w:hAnsi="Times New Roman" w:cs="Times New Roman"/>
            <w:color w:val="000000" w:themeColor="text1"/>
            <w:sz w:val="20"/>
            <w:szCs w:val="20"/>
            <w:u w:val="none"/>
          </w:rPr>
          <w:t>.</w:t>
        </w:r>
        <w:r w:rsidRPr="00675419">
          <w:rPr>
            <w:rStyle w:val="a7"/>
            <w:rFonts w:ascii="Times New Roman" w:hAnsi="Times New Roman" w:cs="Times New Roman"/>
            <w:color w:val="000000" w:themeColor="text1"/>
            <w:sz w:val="20"/>
            <w:szCs w:val="20"/>
            <w:u w:val="none"/>
            <w:lang w:val="en-US"/>
          </w:rPr>
          <w:t>stoletie</w:t>
        </w:r>
        <w:r w:rsidRPr="00675419">
          <w:rPr>
            <w:rStyle w:val="a7"/>
            <w:rFonts w:ascii="Times New Roman" w:hAnsi="Times New Roman" w:cs="Times New Roman"/>
            <w:color w:val="000000" w:themeColor="text1"/>
            <w:sz w:val="20"/>
            <w:szCs w:val="20"/>
            <w:u w:val="none"/>
          </w:rPr>
          <w:t>.</w:t>
        </w:r>
        <w:r w:rsidRPr="00675419">
          <w:rPr>
            <w:rStyle w:val="a7"/>
            <w:rFonts w:ascii="Times New Roman" w:hAnsi="Times New Roman" w:cs="Times New Roman"/>
            <w:color w:val="000000" w:themeColor="text1"/>
            <w:sz w:val="20"/>
            <w:szCs w:val="20"/>
            <w:u w:val="none"/>
            <w:lang w:val="en-US"/>
          </w:rPr>
          <w:t>ru</w:t>
        </w:r>
        <w:r w:rsidRPr="00675419">
          <w:rPr>
            <w:rStyle w:val="a7"/>
            <w:rFonts w:ascii="Times New Roman" w:hAnsi="Times New Roman" w:cs="Times New Roman"/>
            <w:color w:val="000000" w:themeColor="text1"/>
            <w:sz w:val="20"/>
            <w:szCs w:val="20"/>
            <w:u w:val="none"/>
          </w:rPr>
          <w:t>/</w:t>
        </w:r>
        <w:r w:rsidRPr="00675419">
          <w:rPr>
            <w:rStyle w:val="a7"/>
            <w:rFonts w:ascii="Times New Roman" w:hAnsi="Times New Roman" w:cs="Times New Roman"/>
            <w:color w:val="000000" w:themeColor="text1"/>
            <w:sz w:val="20"/>
            <w:szCs w:val="20"/>
            <w:u w:val="none"/>
            <w:lang w:val="en-US"/>
          </w:rPr>
          <w:t>rossiya</w:t>
        </w:r>
        <w:r w:rsidRPr="00675419">
          <w:rPr>
            <w:rStyle w:val="a7"/>
            <w:rFonts w:ascii="Times New Roman" w:hAnsi="Times New Roman" w:cs="Times New Roman"/>
            <w:color w:val="000000" w:themeColor="text1"/>
            <w:sz w:val="20"/>
            <w:szCs w:val="20"/>
            <w:u w:val="none"/>
          </w:rPr>
          <w:t>_</w:t>
        </w:r>
        <w:r w:rsidRPr="00675419">
          <w:rPr>
            <w:rStyle w:val="a7"/>
            <w:rFonts w:ascii="Times New Roman" w:hAnsi="Times New Roman" w:cs="Times New Roman"/>
            <w:color w:val="000000" w:themeColor="text1"/>
            <w:sz w:val="20"/>
            <w:szCs w:val="20"/>
            <w:u w:val="none"/>
            <w:lang w:val="en-US"/>
          </w:rPr>
          <w:t>i</w:t>
        </w:r>
        <w:r w:rsidRPr="00675419">
          <w:rPr>
            <w:rStyle w:val="a7"/>
            <w:rFonts w:ascii="Times New Roman" w:hAnsi="Times New Roman" w:cs="Times New Roman"/>
            <w:color w:val="000000" w:themeColor="text1"/>
            <w:sz w:val="20"/>
            <w:szCs w:val="20"/>
            <w:u w:val="none"/>
          </w:rPr>
          <w:t>_</w:t>
        </w:r>
        <w:r w:rsidRPr="00675419">
          <w:rPr>
            <w:rStyle w:val="a7"/>
            <w:rFonts w:ascii="Times New Roman" w:hAnsi="Times New Roman" w:cs="Times New Roman"/>
            <w:color w:val="000000" w:themeColor="text1"/>
            <w:sz w:val="20"/>
            <w:szCs w:val="20"/>
            <w:u w:val="none"/>
            <w:lang w:val="en-US"/>
          </w:rPr>
          <w:t>mir</w:t>
        </w:r>
        <w:r w:rsidRPr="00675419">
          <w:rPr>
            <w:rStyle w:val="a7"/>
            <w:rFonts w:ascii="Times New Roman" w:hAnsi="Times New Roman" w:cs="Times New Roman"/>
            <w:color w:val="000000" w:themeColor="text1"/>
            <w:sz w:val="20"/>
            <w:szCs w:val="20"/>
            <w:u w:val="none"/>
          </w:rPr>
          <w:t>/</w:t>
        </w:r>
        <w:r w:rsidRPr="00675419">
          <w:rPr>
            <w:rStyle w:val="a7"/>
            <w:rFonts w:ascii="Times New Roman" w:hAnsi="Times New Roman" w:cs="Times New Roman"/>
            <w:color w:val="000000" w:themeColor="text1"/>
            <w:sz w:val="20"/>
            <w:szCs w:val="20"/>
            <w:u w:val="none"/>
            <w:lang w:val="en-US"/>
          </w:rPr>
          <w:t>proval</w:t>
        </w:r>
        <w:r w:rsidRPr="00675419">
          <w:rPr>
            <w:rStyle w:val="a7"/>
            <w:rFonts w:ascii="Times New Roman" w:hAnsi="Times New Roman" w:cs="Times New Roman"/>
            <w:color w:val="000000" w:themeColor="text1"/>
            <w:sz w:val="20"/>
            <w:szCs w:val="20"/>
            <w:u w:val="none"/>
          </w:rPr>
          <w:t>_</w:t>
        </w:r>
        <w:r w:rsidRPr="00675419">
          <w:rPr>
            <w:rStyle w:val="a7"/>
            <w:rFonts w:ascii="Times New Roman" w:hAnsi="Times New Roman" w:cs="Times New Roman"/>
            <w:color w:val="000000" w:themeColor="text1"/>
            <w:sz w:val="20"/>
            <w:szCs w:val="20"/>
            <w:u w:val="none"/>
            <w:lang w:val="en-US"/>
          </w:rPr>
          <w:t>evropesko</w:t>
        </w:r>
        <w:r w:rsidRPr="00675419">
          <w:rPr>
            <w:rStyle w:val="a7"/>
            <w:rFonts w:ascii="Times New Roman" w:hAnsi="Times New Roman" w:cs="Times New Roman"/>
            <w:color w:val="000000" w:themeColor="text1"/>
            <w:sz w:val="20"/>
            <w:szCs w:val="20"/>
            <w:u w:val="none"/>
          </w:rPr>
          <w:t>_</w:t>
        </w:r>
        <w:r w:rsidRPr="00675419">
          <w:rPr>
            <w:rStyle w:val="a7"/>
            <w:rFonts w:ascii="Times New Roman" w:hAnsi="Times New Roman" w:cs="Times New Roman"/>
            <w:color w:val="000000" w:themeColor="text1"/>
            <w:sz w:val="20"/>
            <w:szCs w:val="20"/>
            <w:u w:val="none"/>
            <w:lang w:val="en-US"/>
          </w:rPr>
          <w:t>konstitucii</w:t>
        </w:r>
        <w:r w:rsidRPr="00675419">
          <w:rPr>
            <w:rStyle w:val="a7"/>
            <w:rFonts w:ascii="Times New Roman" w:hAnsi="Times New Roman" w:cs="Times New Roman"/>
            <w:color w:val="000000" w:themeColor="text1"/>
            <w:sz w:val="20"/>
            <w:szCs w:val="20"/>
            <w:u w:val="none"/>
          </w:rPr>
          <w:t>_</w:t>
        </w:r>
        <w:r w:rsidRPr="00675419">
          <w:rPr>
            <w:rStyle w:val="a7"/>
            <w:rFonts w:ascii="Times New Roman" w:hAnsi="Times New Roman" w:cs="Times New Roman"/>
            <w:color w:val="000000" w:themeColor="text1"/>
            <w:sz w:val="20"/>
            <w:szCs w:val="20"/>
            <w:u w:val="none"/>
            <w:lang w:val="en-US"/>
          </w:rPr>
          <w:t>i</w:t>
        </w:r>
        <w:r w:rsidRPr="00675419">
          <w:rPr>
            <w:rStyle w:val="a7"/>
            <w:rFonts w:ascii="Times New Roman" w:hAnsi="Times New Roman" w:cs="Times New Roman"/>
            <w:color w:val="000000" w:themeColor="text1"/>
            <w:sz w:val="20"/>
            <w:szCs w:val="20"/>
            <w:u w:val="none"/>
          </w:rPr>
          <w:t>_</w:t>
        </w:r>
        <w:r w:rsidRPr="00675419">
          <w:rPr>
            <w:rStyle w:val="a7"/>
            <w:rFonts w:ascii="Times New Roman" w:hAnsi="Times New Roman" w:cs="Times New Roman"/>
            <w:color w:val="000000" w:themeColor="text1"/>
            <w:sz w:val="20"/>
            <w:szCs w:val="20"/>
            <w:u w:val="none"/>
            <w:lang w:val="en-US"/>
          </w:rPr>
          <w:t>ego</w:t>
        </w:r>
        <w:r w:rsidRPr="00675419">
          <w:rPr>
            <w:rStyle w:val="a7"/>
            <w:rFonts w:ascii="Times New Roman" w:hAnsi="Times New Roman" w:cs="Times New Roman"/>
            <w:color w:val="000000" w:themeColor="text1"/>
            <w:sz w:val="20"/>
            <w:szCs w:val="20"/>
            <w:u w:val="none"/>
          </w:rPr>
          <w:t>_</w:t>
        </w:r>
        <w:r w:rsidRPr="00675419">
          <w:rPr>
            <w:rStyle w:val="a7"/>
            <w:rFonts w:ascii="Times New Roman" w:hAnsi="Times New Roman" w:cs="Times New Roman"/>
            <w:color w:val="000000" w:themeColor="text1"/>
            <w:sz w:val="20"/>
            <w:szCs w:val="20"/>
            <w:u w:val="none"/>
            <w:lang w:val="en-US"/>
          </w:rPr>
          <w:t>posledstviya</w:t>
        </w:r>
        <w:r w:rsidRPr="00675419">
          <w:rPr>
            <w:rStyle w:val="a7"/>
            <w:rFonts w:ascii="Times New Roman" w:hAnsi="Times New Roman" w:cs="Times New Roman"/>
            <w:color w:val="000000" w:themeColor="text1"/>
            <w:sz w:val="20"/>
            <w:szCs w:val="20"/>
            <w:u w:val="none"/>
          </w:rPr>
          <w:t>.</w:t>
        </w:r>
        <w:r w:rsidRPr="00675419">
          <w:rPr>
            <w:rStyle w:val="a7"/>
            <w:rFonts w:ascii="Times New Roman" w:hAnsi="Times New Roman" w:cs="Times New Roman"/>
            <w:color w:val="000000" w:themeColor="text1"/>
            <w:sz w:val="20"/>
            <w:szCs w:val="20"/>
            <w:u w:val="none"/>
            <w:lang w:val="en-US"/>
          </w:rPr>
          <w:t>htm</w:t>
        </w:r>
      </w:hyperlink>
      <w:r w:rsidRPr="00675419">
        <w:rPr>
          <w:rStyle w:val="a7"/>
          <w:rFonts w:ascii="Times New Roman" w:hAnsi="Times New Roman" w:cs="Times New Roman"/>
          <w:color w:val="000000" w:themeColor="text1"/>
          <w:sz w:val="20"/>
          <w:szCs w:val="20"/>
          <w:u w:val="none"/>
        </w:rPr>
        <w:t>]</w:t>
      </w:r>
      <w:r>
        <w:rPr>
          <w:rStyle w:val="a7"/>
          <w:rFonts w:ascii="Times New Roman" w:hAnsi="Times New Roman" w:cs="Times New Roman"/>
          <w:color w:val="000000" w:themeColor="text1"/>
          <w:sz w:val="20"/>
          <w:szCs w:val="20"/>
          <w:u w:val="none"/>
        </w:rPr>
        <w:t xml:space="preserve"> </w:t>
      </w:r>
      <w:r w:rsidRPr="00741F80">
        <w:rPr>
          <w:rFonts w:ascii="Times New Roman" w:hAnsi="Times New Roman" w:cs="Times New Roman"/>
          <w:color w:val="000000" w:themeColor="text1"/>
          <w:sz w:val="20"/>
          <w:szCs w:val="20"/>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rPr>
        <w:t xml:space="preserve"> </w:t>
      </w:r>
      <w:r w:rsidRPr="001C5010">
        <w:rPr>
          <w:rFonts w:ascii="Times New Roman" w:hAnsi="Times New Roman" w:cs="Times New Roman"/>
          <w:color w:val="000000" w:themeColor="text1"/>
          <w:sz w:val="20"/>
          <w:szCs w:val="20"/>
        </w:rPr>
        <w:t>обращения</w:t>
      </w:r>
      <w:r w:rsidRPr="00741F80">
        <w:rPr>
          <w:rFonts w:ascii="Times New Roman" w:hAnsi="Times New Roman" w:cs="Times New Roman"/>
          <w:color w:val="000000" w:themeColor="text1"/>
          <w:sz w:val="20"/>
          <w:szCs w:val="20"/>
        </w:rPr>
        <w:t>: 20.03.2016)</w:t>
      </w:r>
    </w:p>
  </w:footnote>
  <w:footnote w:id="149">
    <w:p w:rsidR="00DD5C6F" w:rsidRPr="004B19E7" w:rsidRDefault="00DD5C6F" w:rsidP="004B19E7">
      <w:pPr>
        <w:spacing w:line="240" w:lineRule="auto"/>
        <w:jc w:val="both"/>
        <w:rPr>
          <w:rFonts w:ascii="Times New Roman" w:hAnsi="Times New Roman" w:cs="Times New Roman"/>
          <w:color w:val="000000" w:themeColor="text1"/>
          <w:sz w:val="20"/>
          <w:szCs w:val="20"/>
          <w:lang w:val="en-US"/>
        </w:rPr>
      </w:pPr>
      <w:r w:rsidRPr="004B19E7">
        <w:rPr>
          <w:rStyle w:val="a6"/>
          <w:rFonts w:ascii="Times New Roman" w:hAnsi="Times New Roman" w:cs="Times New Roman"/>
          <w:sz w:val="20"/>
          <w:szCs w:val="20"/>
        </w:rPr>
        <w:footnoteRef/>
      </w:r>
      <w:r w:rsidRPr="004B19E7">
        <w:rPr>
          <w:rFonts w:ascii="Times New Roman" w:hAnsi="Times New Roman" w:cs="Times New Roman"/>
          <w:sz w:val="20"/>
          <w:szCs w:val="20"/>
          <w:lang w:val="en-US"/>
        </w:rPr>
        <w:t xml:space="preserve"> </w:t>
      </w:r>
      <w:r w:rsidRPr="004B19E7">
        <w:rPr>
          <w:rFonts w:ascii="Times New Roman" w:hAnsi="Times New Roman" w:cs="Times New Roman"/>
          <w:color w:val="000000" w:themeColor="text1"/>
          <w:sz w:val="20"/>
          <w:szCs w:val="20"/>
          <w:shd w:val="clear" w:color="auto" w:fill="FFFFFF"/>
          <w:lang w:val="en-US"/>
        </w:rPr>
        <w:t xml:space="preserve">Parsons, Wayne, Giorgi, Lisa, von Homeyer, Ingmar et al. Democracy in the European Union: towards the emergence of a public sphere. – Routledge. – 2006. </w:t>
      </w:r>
      <w:r w:rsidRPr="004B19E7">
        <w:rPr>
          <w:rFonts w:ascii="Times New Roman" w:hAnsi="Times New Roman" w:cs="Times New Roman"/>
          <w:sz w:val="20"/>
          <w:szCs w:val="20"/>
          <w:lang w:val="en-US"/>
        </w:rPr>
        <w:t xml:space="preserve">P. 196-197 </w:t>
      </w:r>
    </w:p>
  </w:footnote>
  <w:footnote w:id="150">
    <w:p w:rsidR="00DD5C6F" w:rsidRPr="004B19E7" w:rsidRDefault="00DD5C6F" w:rsidP="004B19E7">
      <w:pPr>
        <w:spacing w:line="240" w:lineRule="auto"/>
        <w:jc w:val="both"/>
        <w:rPr>
          <w:rFonts w:ascii="Times New Roman" w:hAnsi="Times New Roman" w:cs="Times New Roman"/>
          <w:sz w:val="20"/>
          <w:szCs w:val="20"/>
          <w:lang w:val="en-US"/>
        </w:rPr>
      </w:pPr>
      <w:r w:rsidRPr="004B19E7">
        <w:rPr>
          <w:rStyle w:val="a6"/>
          <w:rFonts w:ascii="Times New Roman" w:hAnsi="Times New Roman" w:cs="Times New Roman"/>
          <w:sz w:val="20"/>
          <w:szCs w:val="20"/>
        </w:rPr>
        <w:footnoteRef/>
      </w:r>
      <w:r w:rsidRPr="004B19E7">
        <w:rPr>
          <w:rFonts w:ascii="Times New Roman" w:hAnsi="Times New Roman" w:cs="Times New Roman"/>
          <w:sz w:val="20"/>
          <w:szCs w:val="20"/>
          <w:lang w:val="en-US"/>
        </w:rPr>
        <w:t xml:space="preserve"> Haller, Max (2008-05-05). European Integration as an Elite Process: The Failure of a Dream? (Routledge Advances in Sociology) (p. 3). Taylor and Francis. Kindle Edition.</w:t>
      </w:r>
    </w:p>
    <w:p w:rsidR="00DD5C6F" w:rsidRPr="009A3E65" w:rsidRDefault="00DD5C6F" w:rsidP="00303207">
      <w:pPr>
        <w:pStyle w:val="a4"/>
        <w:rPr>
          <w:lang w:val="en-US"/>
        </w:rPr>
      </w:pPr>
    </w:p>
  </w:footnote>
  <w:footnote w:id="151">
    <w:p w:rsidR="00DD5C6F" w:rsidRPr="002F21FB" w:rsidRDefault="00DD5C6F" w:rsidP="002F21FB">
      <w:pPr>
        <w:pStyle w:val="a4"/>
        <w:jc w:val="both"/>
        <w:rPr>
          <w:rFonts w:ascii="Times New Roman" w:hAnsi="Times New Roman" w:cs="Times New Roman"/>
          <w:lang w:val="en-US"/>
        </w:rPr>
      </w:pPr>
      <w:r w:rsidRPr="002F21FB">
        <w:rPr>
          <w:rStyle w:val="a6"/>
          <w:rFonts w:ascii="Times New Roman" w:hAnsi="Times New Roman" w:cs="Times New Roman"/>
        </w:rPr>
        <w:footnoteRef/>
      </w:r>
      <w:r w:rsidRPr="002F21FB">
        <w:rPr>
          <w:rFonts w:ascii="Times New Roman" w:hAnsi="Times New Roman" w:cs="Times New Roman"/>
          <w:lang w:val="en-US"/>
        </w:rPr>
        <w:t xml:space="preserve"> Haller, Max (2008-05-05). European Integration as an Elite Process: The Failure of a Dream? (Routledge Advances in Sociology) (p. 7). Taylor and Francis. Kindle Edition.</w:t>
      </w:r>
    </w:p>
  </w:footnote>
  <w:footnote w:id="152">
    <w:p w:rsidR="00DD5C6F" w:rsidRPr="004B19E7" w:rsidRDefault="00DD5C6F" w:rsidP="004B19E7">
      <w:pPr>
        <w:spacing w:line="240" w:lineRule="auto"/>
        <w:jc w:val="both"/>
        <w:rPr>
          <w:rFonts w:ascii="Times New Roman" w:hAnsi="Times New Roman" w:cs="Times New Roman"/>
          <w:color w:val="000000" w:themeColor="text1"/>
          <w:sz w:val="24"/>
          <w:szCs w:val="24"/>
        </w:rPr>
      </w:pPr>
      <w:r w:rsidRPr="002F21FB">
        <w:rPr>
          <w:rStyle w:val="a6"/>
          <w:rFonts w:ascii="Times New Roman" w:hAnsi="Times New Roman" w:cs="Times New Roman"/>
        </w:rPr>
        <w:footnoteRef/>
      </w:r>
      <w:r w:rsidRPr="004B19E7">
        <w:rPr>
          <w:rFonts w:ascii="Times New Roman" w:hAnsi="Times New Roman" w:cs="Times New Roman"/>
        </w:rPr>
        <w:t xml:space="preserve"> </w:t>
      </w:r>
      <w:r w:rsidRPr="00675419">
        <w:rPr>
          <w:rFonts w:ascii="Times New Roman" w:hAnsi="Times New Roman" w:cs="Times New Roman"/>
          <w:color w:val="000000" w:themeColor="text1"/>
          <w:sz w:val="20"/>
          <w:szCs w:val="20"/>
        </w:rPr>
        <w:t xml:space="preserve">Максимычев, И. Провал Европейской конституции и его последствия // Интернет-газета «Столетие». – 09.06.2005. – </w:t>
      </w:r>
      <w:r w:rsidRPr="00675419">
        <w:rPr>
          <w:rFonts w:ascii="Times New Roman" w:hAnsi="Times New Roman" w:cs="Times New Roman"/>
          <w:color w:val="000000" w:themeColor="text1"/>
          <w:sz w:val="20"/>
          <w:szCs w:val="20"/>
          <w:lang w:val="en-US"/>
        </w:rPr>
        <w:t>URL</w:t>
      </w:r>
      <w:r w:rsidRPr="00675419">
        <w:rPr>
          <w:rFonts w:ascii="Times New Roman" w:hAnsi="Times New Roman" w:cs="Times New Roman"/>
          <w:color w:val="000000" w:themeColor="text1"/>
          <w:sz w:val="20"/>
          <w:szCs w:val="20"/>
        </w:rPr>
        <w:t>: [</w:t>
      </w:r>
      <w:hyperlink r:id="rId55" w:history="1">
        <w:r w:rsidRPr="00675419">
          <w:rPr>
            <w:rStyle w:val="a7"/>
            <w:rFonts w:ascii="Times New Roman" w:hAnsi="Times New Roman" w:cs="Times New Roman"/>
            <w:color w:val="000000" w:themeColor="text1"/>
            <w:sz w:val="20"/>
            <w:szCs w:val="20"/>
            <w:u w:val="none"/>
            <w:lang w:val="en-US"/>
          </w:rPr>
          <w:t>http</w:t>
        </w:r>
        <w:r w:rsidRPr="00675419">
          <w:rPr>
            <w:rStyle w:val="a7"/>
            <w:rFonts w:ascii="Times New Roman" w:hAnsi="Times New Roman" w:cs="Times New Roman"/>
            <w:color w:val="000000" w:themeColor="text1"/>
            <w:sz w:val="20"/>
            <w:szCs w:val="20"/>
            <w:u w:val="none"/>
          </w:rPr>
          <w:t>://</w:t>
        </w:r>
        <w:r w:rsidRPr="00675419">
          <w:rPr>
            <w:rStyle w:val="a7"/>
            <w:rFonts w:ascii="Times New Roman" w:hAnsi="Times New Roman" w:cs="Times New Roman"/>
            <w:color w:val="000000" w:themeColor="text1"/>
            <w:sz w:val="20"/>
            <w:szCs w:val="20"/>
            <w:u w:val="none"/>
            <w:lang w:val="en-US"/>
          </w:rPr>
          <w:t>www</w:t>
        </w:r>
        <w:r w:rsidRPr="00675419">
          <w:rPr>
            <w:rStyle w:val="a7"/>
            <w:rFonts w:ascii="Times New Roman" w:hAnsi="Times New Roman" w:cs="Times New Roman"/>
            <w:color w:val="000000" w:themeColor="text1"/>
            <w:sz w:val="20"/>
            <w:szCs w:val="20"/>
            <w:u w:val="none"/>
          </w:rPr>
          <w:t>.</w:t>
        </w:r>
        <w:r w:rsidRPr="00675419">
          <w:rPr>
            <w:rStyle w:val="a7"/>
            <w:rFonts w:ascii="Times New Roman" w:hAnsi="Times New Roman" w:cs="Times New Roman"/>
            <w:color w:val="000000" w:themeColor="text1"/>
            <w:sz w:val="20"/>
            <w:szCs w:val="20"/>
            <w:u w:val="none"/>
            <w:lang w:val="en-US"/>
          </w:rPr>
          <w:t>stoletie</w:t>
        </w:r>
        <w:r w:rsidRPr="00675419">
          <w:rPr>
            <w:rStyle w:val="a7"/>
            <w:rFonts w:ascii="Times New Roman" w:hAnsi="Times New Roman" w:cs="Times New Roman"/>
            <w:color w:val="000000" w:themeColor="text1"/>
            <w:sz w:val="20"/>
            <w:szCs w:val="20"/>
            <w:u w:val="none"/>
          </w:rPr>
          <w:t>.</w:t>
        </w:r>
        <w:r w:rsidRPr="00675419">
          <w:rPr>
            <w:rStyle w:val="a7"/>
            <w:rFonts w:ascii="Times New Roman" w:hAnsi="Times New Roman" w:cs="Times New Roman"/>
            <w:color w:val="000000" w:themeColor="text1"/>
            <w:sz w:val="20"/>
            <w:szCs w:val="20"/>
            <w:u w:val="none"/>
            <w:lang w:val="en-US"/>
          </w:rPr>
          <w:t>ru</w:t>
        </w:r>
        <w:r w:rsidRPr="00675419">
          <w:rPr>
            <w:rStyle w:val="a7"/>
            <w:rFonts w:ascii="Times New Roman" w:hAnsi="Times New Roman" w:cs="Times New Roman"/>
            <w:color w:val="000000" w:themeColor="text1"/>
            <w:sz w:val="20"/>
            <w:szCs w:val="20"/>
            <w:u w:val="none"/>
          </w:rPr>
          <w:t>/</w:t>
        </w:r>
        <w:r w:rsidRPr="00675419">
          <w:rPr>
            <w:rStyle w:val="a7"/>
            <w:rFonts w:ascii="Times New Roman" w:hAnsi="Times New Roman" w:cs="Times New Roman"/>
            <w:color w:val="000000" w:themeColor="text1"/>
            <w:sz w:val="20"/>
            <w:szCs w:val="20"/>
            <w:u w:val="none"/>
            <w:lang w:val="en-US"/>
          </w:rPr>
          <w:t>rossiya</w:t>
        </w:r>
        <w:r w:rsidRPr="00675419">
          <w:rPr>
            <w:rStyle w:val="a7"/>
            <w:rFonts w:ascii="Times New Roman" w:hAnsi="Times New Roman" w:cs="Times New Roman"/>
            <w:color w:val="000000" w:themeColor="text1"/>
            <w:sz w:val="20"/>
            <w:szCs w:val="20"/>
            <w:u w:val="none"/>
          </w:rPr>
          <w:t>_</w:t>
        </w:r>
        <w:r w:rsidRPr="00675419">
          <w:rPr>
            <w:rStyle w:val="a7"/>
            <w:rFonts w:ascii="Times New Roman" w:hAnsi="Times New Roman" w:cs="Times New Roman"/>
            <w:color w:val="000000" w:themeColor="text1"/>
            <w:sz w:val="20"/>
            <w:szCs w:val="20"/>
            <w:u w:val="none"/>
            <w:lang w:val="en-US"/>
          </w:rPr>
          <w:t>i</w:t>
        </w:r>
        <w:r w:rsidRPr="00675419">
          <w:rPr>
            <w:rStyle w:val="a7"/>
            <w:rFonts w:ascii="Times New Roman" w:hAnsi="Times New Roman" w:cs="Times New Roman"/>
            <w:color w:val="000000" w:themeColor="text1"/>
            <w:sz w:val="20"/>
            <w:szCs w:val="20"/>
            <w:u w:val="none"/>
          </w:rPr>
          <w:t>_</w:t>
        </w:r>
        <w:r w:rsidRPr="00675419">
          <w:rPr>
            <w:rStyle w:val="a7"/>
            <w:rFonts w:ascii="Times New Roman" w:hAnsi="Times New Roman" w:cs="Times New Roman"/>
            <w:color w:val="000000" w:themeColor="text1"/>
            <w:sz w:val="20"/>
            <w:szCs w:val="20"/>
            <w:u w:val="none"/>
            <w:lang w:val="en-US"/>
          </w:rPr>
          <w:t>mir</w:t>
        </w:r>
        <w:r w:rsidRPr="00675419">
          <w:rPr>
            <w:rStyle w:val="a7"/>
            <w:rFonts w:ascii="Times New Roman" w:hAnsi="Times New Roman" w:cs="Times New Roman"/>
            <w:color w:val="000000" w:themeColor="text1"/>
            <w:sz w:val="20"/>
            <w:szCs w:val="20"/>
            <w:u w:val="none"/>
          </w:rPr>
          <w:t>/</w:t>
        </w:r>
        <w:r w:rsidRPr="00675419">
          <w:rPr>
            <w:rStyle w:val="a7"/>
            <w:rFonts w:ascii="Times New Roman" w:hAnsi="Times New Roman" w:cs="Times New Roman"/>
            <w:color w:val="000000" w:themeColor="text1"/>
            <w:sz w:val="20"/>
            <w:szCs w:val="20"/>
            <w:u w:val="none"/>
            <w:lang w:val="en-US"/>
          </w:rPr>
          <w:t>proval</w:t>
        </w:r>
        <w:r w:rsidRPr="00675419">
          <w:rPr>
            <w:rStyle w:val="a7"/>
            <w:rFonts w:ascii="Times New Roman" w:hAnsi="Times New Roman" w:cs="Times New Roman"/>
            <w:color w:val="000000" w:themeColor="text1"/>
            <w:sz w:val="20"/>
            <w:szCs w:val="20"/>
            <w:u w:val="none"/>
          </w:rPr>
          <w:t>_</w:t>
        </w:r>
        <w:r w:rsidRPr="00675419">
          <w:rPr>
            <w:rStyle w:val="a7"/>
            <w:rFonts w:ascii="Times New Roman" w:hAnsi="Times New Roman" w:cs="Times New Roman"/>
            <w:color w:val="000000" w:themeColor="text1"/>
            <w:sz w:val="20"/>
            <w:szCs w:val="20"/>
            <w:u w:val="none"/>
            <w:lang w:val="en-US"/>
          </w:rPr>
          <w:t>evropesko</w:t>
        </w:r>
        <w:r w:rsidRPr="00675419">
          <w:rPr>
            <w:rStyle w:val="a7"/>
            <w:rFonts w:ascii="Times New Roman" w:hAnsi="Times New Roman" w:cs="Times New Roman"/>
            <w:color w:val="000000" w:themeColor="text1"/>
            <w:sz w:val="20"/>
            <w:szCs w:val="20"/>
            <w:u w:val="none"/>
          </w:rPr>
          <w:t>_</w:t>
        </w:r>
        <w:r w:rsidRPr="00675419">
          <w:rPr>
            <w:rStyle w:val="a7"/>
            <w:rFonts w:ascii="Times New Roman" w:hAnsi="Times New Roman" w:cs="Times New Roman"/>
            <w:color w:val="000000" w:themeColor="text1"/>
            <w:sz w:val="20"/>
            <w:szCs w:val="20"/>
            <w:u w:val="none"/>
            <w:lang w:val="en-US"/>
          </w:rPr>
          <w:t>konstitucii</w:t>
        </w:r>
        <w:r w:rsidRPr="00675419">
          <w:rPr>
            <w:rStyle w:val="a7"/>
            <w:rFonts w:ascii="Times New Roman" w:hAnsi="Times New Roman" w:cs="Times New Roman"/>
            <w:color w:val="000000" w:themeColor="text1"/>
            <w:sz w:val="20"/>
            <w:szCs w:val="20"/>
            <w:u w:val="none"/>
          </w:rPr>
          <w:t>_</w:t>
        </w:r>
        <w:r w:rsidRPr="00675419">
          <w:rPr>
            <w:rStyle w:val="a7"/>
            <w:rFonts w:ascii="Times New Roman" w:hAnsi="Times New Roman" w:cs="Times New Roman"/>
            <w:color w:val="000000" w:themeColor="text1"/>
            <w:sz w:val="20"/>
            <w:szCs w:val="20"/>
            <w:u w:val="none"/>
            <w:lang w:val="en-US"/>
          </w:rPr>
          <w:t>i</w:t>
        </w:r>
        <w:r w:rsidRPr="00675419">
          <w:rPr>
            <w:rStyle w:val="a7"/>
            <w:rFonts w:ascii="Times New Roman" w:hAnsi="Times New Roman" w:cs="Times New Roman"/>
            <w:color w:val="000000" w:themeColor="text1"/>
            <w:sz w:val="20"/>
            <w:szCs w:val="20"/>
            <w:u w:val="none"/>
          </w:rPr>
          <w:t>_</w:t>
        </w:r>
        <w:r w:rsidRPr="00675419">
          <w:rPr>
            <w:rStyle w:val="a7"/>
            <w:rFonts w:ascii="Times New Roman" w:hAnsi="Times New Roman" w:cs="Times New Roman"/>
            <w:color w:val="000000" w:themeColor="text1"/>
            <w:sz w:val="20"/>
            <w:szCs w:val="20"/>
            <w:u w:val="none"/>
            <w:lang w:val="en-US"/>
          </w:rPr>
          <w:t>ego</w:t>
        </w:r>
        <w:r w:rsidRPr="00675419">
          <w:rPr>
            <w:rStyle w:val="a7"/>
            <w:rFonts w:ascii="Times New Roman" w:hAnsi="Times New Roman" w:cs="Times New Roman"/>
            <w:color w:val="000000" w:themeColor="text1"/>
            <w:sz w:val="20"/>
            <w:szCs w:val="20"/>
            <w:u w:val="none"/>
          </w:rPr>
          <w:t>_</w:t>
        </w:r>
        <w:r w:rsidRPr="00675419">
          <w:rPr>
            <w:rStyle w:val="a7"/>
            <w:rFonts w:ascii="Times New Roman" w:hAnsi="Times New Roman" w:cs="Times New Roman"/>
            <w:color w:val="000000" w:themeColor="text1"/>
            <w:sz w:val="20"/>
            <w:szCs w:val="20"/>
            <w:u w:val="none"/>
            <w:lang w:val="en-US"/>
          </w:rPr>
          <w:t>posledstviya</w:t>
        </w:r>
        <w:r w:rsidRPr="00675419">
          <w:rPr>
            <w:rStyle w:val="a7"/>
            <w:rFonts w:ascii="Times New Roman" w:hAnsi="Times New Roman" w:cs="Times New Roman"/>
            <w:color w:val="000000" w:themeColor="text1"/>
            <w:sz w:val="20"/>
            <w:szCs w:val="20"/>
            <w:u w:val="none"/>
          </w:rPr>
          <w:t>.</w:t>
        </w:r>
        <w:r w:rsidRPr="00675419">
          <w:rPr>
            <w:rStyle w:val="a7"/>
            <w:rFonts w:ascii="Times New Roman" w:hAnsi="Times New Roman" w:cs="Times New Roman"/>
            <w:color w:val="000000" w:themeColor="text1"/>
            <w:sz w:val="20"/>
            <w:szCs w:val="20"/>
            <w:u w:val="none"/>
            <w:lang w:val="en-US"/>
          </w:rPr>
          <w:t>htm</w:t>
        </w:r>
      </w:hyperlink>
      <w:r w:rsidRPr="00675419">
        <w:rPr>
          <w:rStyle w:val="a7"/>
          <w:rFonts w:ascii="Times New Roman" w:hAnsi="Times New Roman" w:cs="Times New Roman"/>
          <w:color w:val="000000" w:themeColor="text1"/>
          <w:sz w:val="20"/>
          <w:szCs w:val="20"/>
          <w:u w:val="none"/>
        </w:rPr>
        <w:t>]</w:t>
      </w:r>
      <w:r>
        <w:rPr>
          <w:rStyle w:val="a7"/>
          <w:rFonts w:ascii="Times New Roman" w:hAnsi="Times New Roman" w:cs="Times New Roman"/>
          <w:color w:val="000000" w:themeColor="text1"/>
          <w:sz w:val="20"/>
          <w:szCs w:val="20"/>
          <w:u w:val="none"/>
        </w:rPr>
        <w:t xml:space="preserve"> </w:t>
      </w:r>
      <w:r w:rsidRPr="00741F80">
        <w:rPr>
          <w:rFonts w:ascii="Times New Roman" w:hAnsi="Times New Roman" w:cs="Times New Roman"/>
          <w:color w:val="000000" w:themeColor="text1"/>
          <w:sz w:val="20"/>
          <w:szCs w:val="20"/>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rPr>
        <w:t xml:space="preserve"> </w:t>
      </w:r>
      <w:r w:rsidRPr="001C5010">
        <w:rPr>
          <w:rFonts w:ascii="Times New Roman" w:hAnsi="Times New Roman" w:cs="Times New Roman"/>
          <w:color w:val="000000" w:themeColor="text1"/>
          <w:sz w:val="20"/>
          <w:szCs w:val="20"/>
        </w:rPr>
        <w:t>обращения</w:t>
      </w:r>
      <w:r w:rsidRPr="00741F80">
        <w:rPr>
          <w:rFonts w:ascii="Times New Roman" w:hAnsi="Times New Roman" w:cs="Times New Roman"/>
          <w:color w:val="000000" w:themeColor="text1"/>
          <w:sz w:val="20"/>
          <w:szCs w:val="20"/>
        </w:rPr>
        <w:t>: 20.03.2016)</w:t>
      </w:r>
    </w:p>
  </w:footnote>
  <w:footnote w:id="153">
    <w:p w:rsidR="00DD5C6F" w:rsidRPr="004B19E7" w:rsidRDefault="00DD5C6F" w:rsidP="004B19E7">
      <w:pPr>
        <w:spacing w:line="240" w:lineRule="auto"/>
        <w:jc w:val="both"/>
        <w:rPr>
          <w:rFonts w:ascii="Times New Roman" w:hAnsi="Times New Roman" w:cs="Times New Roman"/>
          <w:color w:val="000000" w:themeColor="text1"/>
          <w:sz w:val="20"/>
          <w:szCs w:val="20"/>
        </w:rPr>
      </w:pPr>
      <w:r w:rsidRPr="004B19E7">
        <w:rPr>
          <w:rStyle w:val="a6"/>
          <w:rFonts w:ascii="Times New Roman" w:hAnsi="Times New Roman" w:cs="Times New Roman"/>
          <w:sz w:val="20"/>
          <w:szCs w:val="20"/>
        </w:rPr>
        <w:footnoteRef/>
      </w:r>
      <w:r w:rsidRPr="004B19E7">
        <w:rPr>
          <w:rFonts w:ascii="Times New Roman" w:hAnsi="Times New Roman" w:cs="Times New Roman"/>
          <w:sz w:val="20"/>
          <w:szCs w:val="20"/>
        </w:rPr>
        <w:t xml:space="preserve"> </w:t>
      </w:r>
      <w:r w:rsidRPr="004B19E7">
        <w:rPr>
          <w:rFonts w:ascii="Times New Roman" w:hAnsi="Times New Roman" w:cs="Times New Roman"/>
          <w:color w:val="000000" w:themeColor="text1"/>
          <w:sz w:val="20"/>
          <w:szCs w:val="20"/>
        </w:rPr>
        <w:t xml:space="preserve">Дугин, А. Провал Европейской конституции. Шанс для России // Издание Правительства РФ «Российская газета», сетевое издание. – 16.06.2005. – </w:t>
      </w:r>
      <w:r w:rsidRPr="004B19E7">
        <w:rPr>
          <w:rFonts w:ascii="Times New Roman" w:hAnsi="Times New Roman" w:cs="Times New Roman"/>
          <w:color w:val="000000" w:themeColor="text1"/>
          <w:sz w:val="20"/>
          <w:szCs w:val="20"/>
          <w:lang w:val="en-US"/>
        </w:rPr>
        <w:t>URL</w:t>
      </w:r>
      <w:r w:rsidRPr="004B19E7">
        <w:rPr>
          <w:rFonts w:ascii="Times New Roman" w:hAnsi="Times New Roman" w:cs="Times New Roman"/>
          <w:color w:val="000000" w:themeColor="text1"/>
          <w:sz w:val="20"/>
          <w:szCs w:val="20"/>
        </w:rPr>
        <w:t>: [</w:t>
      </w:r>
      <w:hyperlink r:id="rId56" w:history="1">
        <w:r w:rsidRPr="004B19E7">
          <w:rPr>
            <w:rStyle w:val="a7"/>
            <w:rFonts w:ascii="Times New Roman" w:hAnsi="Times New Roman" w:cs="Times New Roman"/>
            <w:color w:val="000000" w:themeColor="text1"/>
            <w:sz w:val="20"/>
            <w:szCs w:val="20"/>
            <w:u w:val="none"/>
            <w:lang w:val="en-US"/>
          </w:rPr>
          <w:t>http</w:t>
        </w:r>
        <w:r w:rsidRPr="004B19E7">
          <w:rPr>
            <w:rStyle w:val="a7"/>
            <w:rFonts w:ascii="Times New Roman" w:hAnsi="Times New Roman" w:cs="Times New Roman"/>
            <w:color w:val="000000" w:themeColor="text1"/>
            <w:sz w:val="20"/>
            <w:szCs w:val="20"/>
            <w:u w:val="none"/>
          </w:rPr>
          <w:t>://</w:t>
        </w:r>
        <w:r w:rsidRPr="004B19E7">
          <w:rPr>
            <w:rStyle w:val="a7"/>
            <w:rFonts w:ascii="Times New Roman" w:hAnsi="Times New Roman" w:cs="Times New Roman"/>
            <w:color w:val="000000" w:themeColor="text1"/>
            <w:sz w:val="20"/>
            <w:szCs w:val="20"/>
            <w:u w:val="none"/>
            <w:lang w:val="en-US"/>
          </w:rPr>
          <w:t>rg</w:t>
        </w:r>
        <w:r w:rsidRPr="004B19E7">
          <w:rPr>
            <w:rStyle w:val="a7"/>
            <w:rFonts w:ascii="Times New Roman" w:hAnsi="Times New Roman" w:cs="Times New Roman"/>
            <w:color w:val="000000" w:themeColor="text1"/>
            <w:sz w:val="20"/>
            <w:szCs w:val="20"/>
            <w:u w:val="none"/>
          </w:rPr>
          <w:t>.</w:t>
        </w:r>
        <w:r w:rsidRPr="004B19E7">
          <w:rPr>
            <w:rStyle w:val="a7"/>
            <w:rFonts w:ascii="Times New Roman" w:hAnsi="Times New Roman" w:cs="Times New Roman"/>
            <w:color w:val="000000" w:themeColor="text1"/>
            <w:sz w:val="20"/>
            <w:szCs w:val="20"/>
            <w:u w:val="none"/>
            <w:lang w:val="en-US"/>
          </w:rPr>
          <w:t>ru</w:t>
        </w:r>
        <w:r w:rsidRPr="004B19E7">
          <w:rPr>
            <w:rStyle w:val="a7"/>
            <w:rFonts w:ascii="Times New Roman" w:hAnsi="Times New Roman" w:cs="Times New Roman"/>
            <w:color w:val="000000" w:themeColor="text1"/>
            <w:sz w:val="20"/>
            <w:szCs w:val="20"/>
            <w:u w:val="none"/>
          </w:rPr>
          <w:t>/2005/06/16/</w:t>
        </w:r>
        <w:r w:rsidRPr="004B19E7">
          <w:rPr>
            <w:rStyle w:val="a7"/>
            <w:rFonts w:ascii="Times New Roman" w:hAnsi="Times New Roman" w:cs="Times New Roman"/>
            <w:color w:val="000000" w:themeColor="text1"/>
            <w:sz w:val="20"/>
            <w:szCs w:val="20"/>
            <w:u w:val="none"/>
            <w:lang w:val="en-US"/>
          </w:rPr>
          <w:t>evrokonstitucia</w:t>
        </w:r>
        <w:r w:rsidRPr="004B19E7">
          <w:rPr>
            <w:rStyle w:val="a7"/>
            <w:rFonts w:ascii="Times New Roman" w:hAnsi="Times New Roman" w:cs="Times New Roman"/>
            <w:color w:val="000000" w:themeColor="text1"/>
            <w:sz w:val="20"/>
            <w:szCs w:val="20"/>
            <w:u w:val="none"/>
          </w:rPr>
          <w:t>.</w:t>
        </w:r>
        <w:r w:rsidRPr="004B19E7">
          <w:rPr>
            <w:rStyle w:val="a7"/>
            <w:rFonts w:ascii="Times New Roman" w:hAnsi="Times New Roman" w:cs="Times New Roman"/>
            <w:color w:val="000000" w:themeColor="text1"/>
            <w:sz w:val="20"/>
            <w:szCs w:val="20"/>
            <w:u w:val="none"/>
            <w:lang w:val="en-US"/>
          </w:rPr>
          <w:t>html</w:t>
        </w:r>
      </w:hyperlink>
      <w:r w:rsidRPr="004B19E7">
        <w:rPr>
          <w:rStyle w:val="a7"/>
          <w:rFonts w:ascii="Times New Roman" w:hAnsi="Times New Roman" w:cs="Times New Roman"/>
          <w:color w:val="000000" w:themeColor="text1"/>
          <w:sz w:val="20"/>
          <w:szCs w:val="20"/>
          <w:u w:val="none"/>
        </w:rPr>
        <w:t>]</w:t>
      </w:r>
      <w:r>
        <w:rPr>
          <w:rStyle w:val="a7"/>
          <w:rFonts w:ascii="Times New Roman" w:hAnsi="Times New Roman" w:cs="Times New Roman"/>
          <w:color w:val="000000" w:themeColor="text1"/>
          <w:sz w:val="20"/>
          <w:szCs w:val="20"/>
          <w:u w:val="none"/>
        </w:rPr>
        <w:t xml:space="preserve"> </w:t>
      </w:r>
      <w:r w:rsidRPr="00741F80">
        <w:rPr>
          <w:rFonts w:ascii="Times New Roman" w:hAnsi="Times New Roman" w:cs="Times New Roman"/>
          <w:color w:val="000000" w:themeColor="text1"/>
          <w:sz w:val="20"/>
          <w:szCs w:val="20"/>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rPr>
        <w:t xml:space="preserve"> </w:t>
      </w:r>
      <w:r w:rsidRPr="001C5010">
        <w:rPr>
          <w:rFonts w:ascii="Times New Roman" w:hAnsi="Times New Roman" w:cs="Times New Roman"/>
          <w:color w:val="000000" w:themeColor="text1"/>
          <w:sz w:val="20"/>
          <w:szCs w:val="20"/>
        </w:rPr>
        <w:t>обращения</w:t>
      </w:r>
      <w:r w:rsidRPr="00741F80">
        <w:rPr>
          <w:rFonts w:ascii="Times New Roman" w:hAnsi="Times New Roman" w:cs="Times New Roman"/>
          <w:color w:val="000000" w:themeColor="text1"/>
          <w:sz w:val="20"/>
          <w:szCs w:val="20"/>
        </w:rPr>
        <w:t>: 20.03.2016)</w:t>
      </w:r>
    </w:p>
  </w:footnote>
  <w:footnote w:id="154">
    <w:p w:rsidR="00DD5C6F" w:rsidRPr="004B19E7" w:rsidRDefault="00DD5C6F" w:rsidP="004B19E7">
      <w:pPr>
        <w:pStyle w:val="a4"/>
        <w:jc w:val="both"/>
        <w:rPr>
          <w:rFonts w:ascii="Times New Roman" w:hAnsi="Times New Roman" w:cs="Times New Roman"/>
          <w:color w:val="000000" w:themeColor="text1"/>
        </w:rPr>
      </w:pPr>
      <w:r w:rsidRPr="004B19E7">
        <w:rPr>
          <w:rStyle w:val="a6"/>
          <w:rFonts w:ascii="Times New Roman" w:hAnsi="Times New Roman" w:cs="Times New Roman"/>
          <w:color w:val="000000" w:themeColor="text1"/>
        </w:rPr>
        <w:footnoteRef/>
      </w:r>
      <w:r w:rsidRPr="004B19E7">
        <w:rPr>
          <w:rFonts w:ascii="Times New Roman" w:hAnsi="Times New Roman" w:cs="Times New Roman"/>
          <w:color w:val="000000" w:themeColor="text1"/>
        </w:rPr>
        <w:t xml:space="preserve"> Здесь же. </w:t>
      </w:r>
    </w:p>
  </w:footnote>
  <w:footnote w:id="155">
    <w:p w:rsidR="00DD5C6F" w:rsidRPr="002F21FB" w:rsidRDefault="00DD5C6F" w:rsidP="004B19E7">
      <w:pPr>
        <w:pStyle w:val="a4"/>
        <w:jc w:val="both"/>
        <w:rPr>
          <w:rFonts w:ascii="Times New Roman" w:hAnsi="Times New Roman" w:cs="Times New Roman"/>
          <w:color w:val="000000" w:themeColor="text1"/>
        </w:rPr>
      </w:pPr>
      <w:r w:rsidRPr="004B19E7">
        <w:rPr>
          <w:rStyle w:val="a6"/>
          <w:rFonts w:ascii="Times New Roman" w:hAnsi="Times New Roman" w:cs="Times New Roman"/>
          <w:color w:val="000000" w:themeColor="text1"/>
        </w:rPr>
        <w:footnoteRef/>
      </w:r>
      <w:r w:rsidRPr="004B19E7">
        <w:rPr>
          <w:rFonts w:ascii="Times New Roman" w:hAnsi="Times New Roman" w:cs="Times New Roman"/>
          <w:color w:val="000000" w:themeColor="text1"/>
        </w:rPr>
        <w:t xml:space="preserve"> Здесь же.</w:t>
      </w:r>
      <w:r>
        <w:rPr>
          <w:rFonts w:ascii="Times New Roman" w:hAnsi="Times New Roman" w:cs="Times New Roman"/>
          <w:color w:val="000000" w:themeColor="text1"/>
        </w:rPr>
        <w:t xml:space="preserve"> </w:t>
      </w:r>
    </w:p>
  </w:footnote>
  <w:footnote w:id="156">
    <w:p w:rsidR="00DD5C6F" w:rsidRPr="004C4288" w:rsidRDefault="00DD5C6F" w:rsidP="004B19E7">
      <w:pPr>
        <w:spacing w:line="240" w:lineRule="auto"/>
        <w:jc w:val="both"/>
        <w:rPr>
          <w:rFonts w:ascii="Times New Roman" w:hAnsi="Times New Roman" w:cs="Times New Roman"/>
          <w:color w:val="000000"/>
          <w:sz w:val="20"/>
          <w:szCs w:val="20"/>
          <w:lang w:val="en-US"/>
        </w:rPr>
      </w:pPr>
      <w:r w:rsidRPr="004B19E7">
        <w:rPr>
          <w:rStyle w:val="a6"/>
          <w:rFonts w:ascii="Times New Roman" w:hAnsi="Times New Roman" w:cs="Times New Roman"/>
          <w:sz w:val="20"/>
          <w:szCs w:val="20"/>
        </w:rPr>
        <w:footnoteRef/>
      </w:r>
      <w:r w:rsidRPr="004B19E7">
        <w:rPr>
          <w:rFonts w:ascii="Times New Roman" w:hAnsi="Times New Roman" w:cs="Times New Roman"/>
          <w:sz w:val="20"/>
          <w:szCs w:val="20"/>
        </w:rPr>
        <w:t xml:space="preserve"> </w:t>
      </w:r>
      <w:r w:rsidRPr="004B19E7">
        <w:rPr>
          <w:rStyle w:val="a7"/>
          <w:rFonts w:ascii="Times New Roman" w:hAnsi="Times New Roman" w:cs="Times New Roman"/>
          <w:color w:val="000000" w:themeColor="text1"/>
          <w:sz w:val="20"/>
          <w:szCs w:val="20"/>
          <w:u w:val="none"/>
        </w:rPr>
        <w:t xml:space="preserve">Тищенко Г., Воробьёва Л., Калиткин В. и др. ЕС: испытание кризисом // Доклад РИСИ. </w:t>
      </w:r>
      <w:r w:rsidRPr="004B19E7">
        <w:rPr>
          <w:rFonts w:ascii="Times New Roman" w:hAnsi="Times New Roman" w:cs="Times New Roman"/>
          <w:color w:val="000000"/>
          <w:sz w:val="20"/>
          <w:szCs w:val="20"/>
        </w:rPr>
        <w:t>Проблемы</w:t>
      </w:r>
      <w:r w:rsidRPr="004C4288">
        <w:rPr>
          <w:rFonts w:ascii="Times New Roman" w:hAnsi="Times New Roman" w:cs="Times New Roman"/>
          <w:color w:val="000000"/>
          <w:sz w:val="20"/>
          <w:szCs w:val="20"/>
          <w:lang w:val="en-US"/>
        </w:rPr>
        <w:t xml:space="preserve"> </w:t>
      </w:r>
      <w:r w:rsidRPr="004B19E7">
        <w:rPr>
          <w:rFonts w:ascii="Times New Roman" w:hAnsi="Times New Roman" w:cs="Times New Roman"/>
          <w:color w:val="000000"/>
          <w:sz w:val="20"/>
          <w:szCs w:val="20"/>
        </w:rPr>
        <w:t>национальной</w:t>
      </w:r>
      <w:r w:rsidRPr="004C4288">
        <w:rPr>
          <w:rFonts w:ascii="Times New Roman" w:hAnsi="Times New Roman" w:cs="Times New Roman"/>
          <w:color w:val="000000"/>
          <w:sz w:val="20"/>
          <w:szCs w:val="20"/>
          <w:lang w:val="en-US"/>
        </w:rPr>
        <w:t xml:space="preserve"> </w:t>
      </w:r>
      <w:r w:rsidRPr="004B19E7">
        <w:rPr>
          <w:rFonts w:ascii="Times New Roman" w:hAnsi="Times New Roman" w:cs="Times New Roman"/>
          <w:color w:val="000000"/>
          <w:sz w:val="20"/>
          <w:szCs w:val="20"/>
        </w:rPr>
        <w:t>стратегии</w:t>
      </w:r>
      <w:r w:rsidRPr="004C4288">
        <w:rPr>
          <w:rFonts w:ascii="Times New Roman" w:hAnsi="Times New Roman" w:cs="Times New Roman"/>
          <w:color w:val="000000"/>
          <w:sz w:val="20"/>
          <w:szCs w:val="20"/>
          <w:lang w:val="en-US"/>
        </w:rPr>
        <w:t xml:space="preserve"> № 5 (32). – 2015. </w:t>
      </w:r>
    </w:p>
  </w:footnote>
  <w:footnote w:id="157">
    <w:p w:rsidR="00DD5C6F" w:rsidRPr="002F21FB" w:rsidRDefault="00DD5C6F" w:rsidP="002F21FB">
      <w:pPr>
        <w:jc w:val="both"/>
        <w:rPr>
          <w:rFonts w:ascii="Times New Roman" w:hAnsi="Times New Roman" w:cs="Times New Roman"/>
          <w:color w:val="000000" w:themeColor="text1"/>
          <w:sz w:val="20"/>
          <w:szCs w:val="20"/>
          <w:lang w:val="en-US"/>
        </w:rPr>
      </w:pPr>
      <w:r w:rsidRPr="002F21FB">
        <w:rPr>
          <w:rStyle w:val="a6"/>
          <w:rFonts w:ascii="Times New Roman" w:hAnsi="Times New Roman" w:cs="Times New Roman"/>
          <w:color w:val="000000" w:themeColor="text1"/>
          <w:sz w:val="20"/>
          <w:szCs w:val="20"/>
        </w:rPr>
        <w:footnoteRef/>
      </w:r>
      <w:r w:rsidRPr="002F21FB">
        <w:rPr>
          <w:rFonts w:ascii="Times New Roman" w:hAnsi="Times New Roman" w:cs="Times New Roman"/>
          <w:color w:val="000000" w:themeColor="text1"/>
          <w:sz w:val="20"/>
          <w:szCs w:val="20"/>
          <w:lang w:val="en-US"/>
        </w:rPr>
        <w:t xml:space="preserve"> Haller, Max (2008-05-05). European Integration as an Elite Process: The Failure of a Dream? (Routledge Advances in Sociology) (p. 16). Taylor and Francis. Kindle Edition.</w:t>
      </w:r>
    </w:p>
  </w:footnote>
  <w:footnote w:id="158">
    <w:p w:rsidR="00DD5C6F" w:rsidRPr="004B19E7" w:rsidRDefault="00DD5C6F" w:rsidP="004B19E7">
      <w:pPr>
        <w:spacing w:line="240" w:lineRule="auto"/>
        <w:jc w:val="both"/>
        <w:rPr>
          <w:rFonts w:ascii="Times New Roman" w:hAnsi="Times New Roman" w:cs="Times New Roman"/>
          <w:color w:val="000000" w:themeColor="text1"/>
          <w:sz w:val="20"/>
          <w:szCs w:val="20"/>
        </w:rPr>
      </w:pPr>
      <w:r w:rsidRPr="004B19E7">
        <w:rPr>
          <w:rStyle w:val="a6"/>
          <w:rFonts w:ascii="Times New Roman" w:hAnsi="Times New Roman" w:cs="Times New Roman"/>
          <w:color w:val="000000" w:themeColor="text1"/>
          <w:sz w:val="20"/>
          <w:szCs w:val="20"/>
        </w:rPr>
        <w:footnoteRef/>
      </w:r>
      <w:r w:rsidRPr="004B19E7">
        <w:rPr>
          <w:rFonts w:ascii="Times New Roman" w:hAnsi="Times New Roman" w:cs="Times New Roman"/>
          <w:color w:val="000000" w:themeColor="text1"/>
          <w:sz w:val="20"/>
          <w:szCs w:val="20"/>
        </w:rPr>
        <w:t xml:space="preserve"> </w:t>
      </w:r>
      <w:r w:rsidRPr="004B19E7">
        <w:rPr>
          <w:rFonts w:ascii="Times New Roman" w:hAnsi="Times New Roman" w:cs="Times New Roman"/>
          <w:sz w:val="20"/>
          <w:szCs w:val="20"/>
        </w:rPr>
        <w:t>Орловский, А. Мари ле Пен мечтает о возврате Европы наций и развале Евросоюза // Блоговая платформа для социальной журналистики «</w:t>
      </w:r>
      <w:r w:rsidRPr="004B19E7">
        <w:rPr>
          <w:rFonts w:ascii="Times New Roman" w:hAnsi="Times New Roman" w:cs="Times New Roman"/>
          <w:sz w:val="20"/>
          <w:szCs w:val="20"/>
          <w:lang w:val="en-US"/>
        </w:rPr>
        <w:t>Cont</w:t>
      </w:r>
      <w:r w:rsidRPr="004B19E7">
        <w:rPr>
          <w:rFonts w:ascii="Times New Roman" w:hAnsi="Times New Roman" w:cs="Times New Roman"/>
          <w:sz w:val="20"/>
          <w:szCs w:val="20"/>
        </w:rPr>
        <w:t>.</w:t>
      </w:r>
      <w:r w:rsidRPr="004B19E7">
        <w:rPr>
          <w:rFonts w:ascii="Times New Roman" w:hAnsi="Times New Roman" w:cs="Times New Roman"/>
          <w:sz w:val="20"/>
          <w:szCs w:val="20"/>
          <w:lang w:val="en-US"/>
        </w:rPr>
        <w:t>ws</w:t>
      </w:r>
      <w:r w:rsidRPr="004B19E7">
        <w:rPr>
          <w:rFonts w:ascii="Times New Roman" w:hAnsi="Times New Roman" w:cs="Times New Roman"/>
          <w:sz w:val="20"/>
          <w:szCs w:val="20"/>
        </w:rPr>
        <w:t xml:space="preserve">». – </w:t>
      </w:r>
      <w:r w:rsidRPr="004B19E7">
        <w:rPr>
          <w:rFonts w:ascii="Times New Roman" w:hAnsi="Times New Roman" w:cs="Times New Roman"/>
          <w:sz w:val="20"/>
          <w:szCs w:val="20"/>
          <w:lang w:val="en-US"/>
        </w:rPr>
        <w:t>URL</w:t>
      </w:r>
      <w:r w:rsidRPr="004B19E7">
        <w:rPr>
          <w:rFonts w:ascii="Times New Roman" w:hAnsi="Times New Roman" w:cs="Times New Roman"/>
          <w:sz w:val="20"/>
          <w:szCs w:val="20"/>
        </w:rPr>
        <w:t>: [</w:t>
      </w:r>
      <w:hyperlink r:id="rId57" w:history="1">
        <w:r w:rsidRPr="004B19E7">
          <w:rPr>
            <w:rStyle w:val="a7"/>
            <w:rFonts w:ascii="Times New Roman" w:hAnsi="Times New Roman" w:cs="Times New Roman"/>
            <w:color w:val="000000" w:themeColor="text1"/>
            <w:sz w:val="20"/>
            <w:szCs w:val="20"/>
            <w:u w:val="none"/>
            <w:shd w:val="clear" w:color="auto" w:fill="FFFFFF"/>
            <w:lang w:val="en-US"/>
          </w:rPr>
          <w:t>https</w:t>
        </w:r>
        <w:r w:rsidRPr="004B19E7">
          <w:rPr>
            <w:rStyle w:val="a7"/>
            <w:rFonts w:ascii="Times New Roman" w:hAnsi="Times New Roman" w:cs="Times New Roman"/>
            <w:color w:val="000000" w:themeColor="text1"/>
            <w:sz w:val="20"/>
            <w:szCs w:val="20"/>
            <w:u w:val="none"/>
            <w:shd w:val="clear" w:color="auto" w:fill="FFFFFF"/>
          </w:rPr>
          <w:t>://</w:t>
        </w:r>
        <w:r w:rsidRPr="004B19E7">
          <w:rPr>
            <w:rStyle w:val="a7"/>
            <w:rFonts w:ascii="Times New Roman" w:hAnsi="Times New Roman" w:cs="Times New Roman"/>
            <w:color w:val="000000" w:themeColor="text1"/>
            <w:sz w:val="20"/>
            <w:szCs w:val="20"/>
            <w:u w:val="none"/>
            <w:shd w:val="clear" w:color="auto" w:fill="FFFFFF"/>
            <w:lang w:val="en-US"/>
          </w:rPr>
          <w:t>cont</w:t>
        </w:r>
        <w:r w:rsidRPr="004B19E7">
          <w:rPr>
            <w:rStyle w:val="a7"/>
            <w:rFonts w:ascii="Times New Roman" w:hAnsi="Times New Roman" w:cs="Times New Roman"/>
            <w:color w:val="000000" w:themeColor="text1"/>
            <w:sz w:val="20"/>
            <w:szCs w:val="20"/>
            <w:u w:val="none"/>
            <w:shd w:val="clear" w:color="auto" w:fill="FFFFFF"/>
          </w:rPr>
          <w:t>.</w:t>
        </w:r>
        <w:r w:rsidRPr="004B19E7">
          <w:rPr>
            <w:rStyle w:val="a7"/>
            <w:rFonts w:ascii="Times New Roman" w:hAnsi="Times New Roman" w:cs="Times New Roman"/>
            <w:color w:val="000000" w:themeColor="text1"/>
            <w:sz w:val="20"/>
            <w:szCs w:val="20"/>
            <w:u w:val="none"/>
            <w:shd w:val="clear" w:color="auto" w:fill="FFFFFF"/>
            <w:lang w:val="en-US"/>
          </w:rPr>
          <w:t>ws</w:t>
        </w:r>
        <w:r w:rsidRPr="004B19E7">
          <w:rPr>
            <w:rStyle w:val="a7"/>
            <w:rFonts w:ascii="Times New Roman" w:hAnsi="Times New Roman" w:cs="Times New Roman"/>
            <w:color w:val="000000" w:themeColor="text1"/>
            <w:sz w:val="20"/>
            <w:szCs w:val="20"/>
            <w:u w:val="none"/>
            <w:shd w:val="clear" w:color="auto" w:fill="FFFFFF"/>
          </w:rPr>
          <w:t>/</w:t>
        </w:r>
        <w:r w:rsidRPr="004B19E7">
          <w:rPr>
            <w:rStyle w:val="a7"/>
            <w:rFonts w:ascii="Times New Roman" w:hAnsi="Times New Roman" w:cs="Times New Roman"/>
            <w:color w:val="000000" w:themeColor="text1"/>
            <w:sz w:val="20"/>
            <w:szCs w:val="20"/>
            <w:u w:val="none"/>
            <w:shd w:val="clear" w:color="auto" w:fill="FFFFFF"/>
            <w:lang w:val="en-US"/>
          </w:rPr>
          <w:t>post</w:t>
        </w:r>
        <w:r w:rsidRPr="004B19E7">
          <w:rPr>
            <w:rStyle w:val="a7"/>
            <w:rFonts w:ascii="Times New Roman" w:hAnsi="Times New Roman" w:cs="Times New Roman"/>
            <w:color w:val="000000" w:themeColor="text1"/>
            <w:sz w:val="20"/>
            <w:szCs w:val="20"/>
            <w:u w:val="none"/>
            <w:shd w:val="clear" w:color="auto" w:fill="FFFFFF"/>
          </w:rPr>
          <w:t>/247637</w:t>
        </w:r>
      </w:hyperlink>
      <w:r w:rsidRPr="004B19E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741F80">
        <w:rPr>
          <w:rFonts w:ascii="Times New Roman" w:hAnsi="Times New Roman" w:cs="Times New Roman"/>
          <w:color w:val="000000" w:themeColor="text1"/>
          <w:sz w:val="20"/>
          <w:szCs w:val="20"/>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rPr>
        <w:t xml:space="preserve"> </w:t>
      </w:r>
      <w:r w:rsidRPr="001C5010">
        <w:rPr>
          <w:rFonts w:ascii="Times New Roman" w:hAnsi="Times New Roman" w:cs="Times New Roman"/>
          <w:color w:val="000000" w:themeColor="text1"/>
          <w:sz w:val="20"/>
          <w:szCs w:val="20"/>
        </w:rPr>
        <w:t>обращения</w:t>
      </w:r>
      <w:r w:rsidRPr="00741F80">
        <w:rPr>
          <w:rFonts w:ascii="Times New Roman" w:hAnsi="Times New Roman" w:cs="Times New Roman"/>
          <w:color w:val="000000" w:themeColor="text1"/>
          <w:sz w:val="20"/>
          <w:szCs w:val="20"/>
        </w:rPr>
        <w:t>: 20.03.2016)</w:t>
      </w:r>
    </w:p>
  </w:footnote>
  <w:footnote w:id="159">
    <w:p w:rsidR="00DD5C6F" w:rsidRPr="0049747F" w:rsidRDefault="00DD5C6F" w:rsidP="0049747F">
      <w:pPr>
        <w:spacing w:line="240" w:lineRule="auto"/>
        <w:jc w:val="both"/>
        <w:rPr>
          <w:rFonts w:ascii="Times New Roman" w:hAnsi="Times New Roman" w:cs="Times New Roman"/>
          <w:color w:val="000000" w:themeColor="text1"/>
          <w:sz w:val="20"/>
          <w:szCs w:val="20"/>
        </w:rPr>
      </w:pPr>
      <w:r w:rsidRPr="0049747F">
        <w:rPr>
          <w:rStyle w:val="a6"/>
          <w:rFonts w:ascii="Times New Roman" w:hAnsi="Times New Roman" w:cs="Times New Roman"/>
          <w:sz w:val="20"/>
          <w:szCs w:val="20"/>
        </w:rPr>
        <w:footnoteRef/>
      </w:r>
      <w:r w:rsidRPr="0049747F">
        <w:rPr>
          <w:rFonts w:ascii="Times New Roman" w:hAnsi="Times New Roman" w:cs="Times New Roman"/>
          <w:sz w:val="20"/>
          <w:szCs w:val="20"/>
        </w:rPr>
        <w:t xml:space="preserve"> Лимонов, Э. Процесс пошёл, процесс самоуничтожения Запада // Ежедневная газета «Известия», сетевое издание. – 11.09.2015. – </w:t>
      </w:r>
      <w:r w:rsidRPr="0049747F">
        <w:rPr>
          <w:rFonts w:ascii="Times New Roman" w:hAnsi="Times New Roman" w:cs="Times New Roman"/>
          <w:sz w:val="20"/>
          <w:szCs w:val="20"/>
          <w:lang w:val="en-US"/>
        </w:rPr>
        <w:t>URL</w:t>
      </w:r>
      <w:r w:rsidRPr="0049747F">
        <w:rPr>
          <w:rFonts w:ascii="Times New Roman" w:hAnsi="Times New Roman" w:cs="Times New Roman"/>
          <w:sz w:val="20"/>
          <w:szCs w:val="20"/>
        </w:rPr>
        <w:t>: [</w:t>
      </w:r>
      <w:hyperlink r:id="rId58" w:history="1">
        <w:r w:rsidRPr="0049747F">
          <w:rPr>
            <w:rStyle w:val="a7"/>
            <w:rFonts w:ascii="Times New Roman" w:hAnsi="Times New Roman" w:cs="Times New Roman"/>
            <w:color w:val="000000" w:themeColor="text1"/>
            <w:sz w:val="20"/>
            <w:szCs w:val="20"/>
            <w:u w:val="none"/>
            <w:lang w:val="en-US"/>
          </w:rPr>
          <w:t>http</w:t>
        </w:r>
        <w:r w:rsidRPr="0049747F">
          <w:rPr>
            <w:rStyle w:val="a7"/>
            <w:rFonts w:ascii="Times New Roman" w:hAnsi="Times New Roman" w:cs="Times New Roman"/>
            <w:color w:val="000000" w:themeColor="text1"/>
            <w:sz w:val="20"/>
            <w:szCs w:val="20"/>
            <w:u w:val="none"/>
          </w:rPr>
          <w:t>://</w:t>
        </w:r>
        <w:r w:rsidRPr="0049747F">
          <w:rPr>
            <w:rStyle w:val="a7"/>
            <w:rFonts w:ascii="Times New Roman" w:hAnsi="Times New Roman" w:cs="Times New Roman"/>
            <w:color w:val="000000" w:themeColor="text1"/>
            <w:sz w:val="20"/>
            <w:szCs w:val="20"/>
            <w:u w:val="none"/>
            <w:lang w:val="en-US"/>
          </w:rPr>
          <w:t>izvestia</w:t>
        </w:r>
        <w:r w:rsidRPr="0049747F">
          <w:rPr>
            <w:rStyle w:val="a7"/>
            <w:rFonts w:ascii="Times New Roman" w:hAnsi="Times New Roman" w:cs="Times New Roman"/>
            <w:color w:val="000000" w:themeColor="text1"/>
            <w:sz w:val="20"/>
            <w:szCs w:val="20"/>
            <w:u w:val="none"/>
          </w:rPr>
          <w:t>.</w:t>
        </w:r>
        <w:r w:rsidRPr="0049747F">
          <w:rPr>
            <w:rStyle w:val="a7"/>
            <w:rFonts w:ascii="Times New Roman" w:hAnsi="Times New Roman" w:cs="Times New Roman"/>
            <w:color w:val="000000" w:themeColor="text1"/>
            <w:sz w:val="20"/>
            <w:szCs w:val="20"/>
            <w:u w:val="none"/>
            <w:lang w:val="en-US"/>
          </w:rPr>
          <w:t>ru</w:t>
        </w:r>
        <w:r w:rsidRPr="0049747F">
          <w:rPr>
            <w:rStyle w:val="a7"/>
            <w:rFonts w:ascii="Times New Roman" w:hAnsi="Times New Roman" w:cs="Times New Roman"/>
            <w:color w:val="000000" w:themeColor="text1"/>
            <w:sz w:val="20"/>
            <w:szCs w:val="20"/>
            <w:u w:val="none"/>
          </w:rPr>
          <w:t>/</w:t>
        </w:r>
        <w:r w:rsidRPr="0049747F">
          <w:rPr>
            <w:rStyle w:val="a7"/>
            <w:rFonts w:ascii="Times New Roman" w:hAnsi="Times New Roman" w:cs="Times New Roman"/>
            <w:color w:val="000000" w:themeColor="text1"/>
            <w:sz w:val="20"/>
            <w:szCs w:val="20"/>
            <w:u w:val="none"/>
            <w:lang w:val="en-US"/>
          </w:rPr>
          <w:t>news</w:t>
        </w:r>
        <w:r w:rsidRPr="0049747F">
          <w:rPr>
            <w:rStyle w:val="a7"/>
            <w:rFonts w:ascii="Times New Roman" w:hAnsi="Times New Roman" w:cs="Times New Roman"/>
            <w:color w:val="000000" w:themeColor="text1"/>
            <w:sz w:val="20"/>
            <w:szCs w:val="20"/>
            <w:u w:val="none"/>
          </w:rPr>
          <w:t>/591375?</w:t>
        </w:r>
        <w:r w:rsidRPr="0049747F">
          <w:rPr>
            <w:rStyle w:val="a7"/>
            <w:rFonts w:ascii="Times New Roman" w:hAnsi="Times New Roman" w:cs="Times New Roman"/>
            <w:color w:val="000000" w:themeColor="text1"/>
            <w:sz w:val="20"/>
            <w:szCs w:val="20"/>
            <w:u w:val="none"/>
            <w:lang w:val="en-US"/>
          </w:rPr>
          <w:t>intref</w:t>
        </w:r>
        <w:r w:rsidRPr="0049747F">
          <w:rPr>
            <w:rStyle w:val="a7"/>
            <w:rFonts w:ascii="Times New Roman" w:hAnsi="Times New Roman" w:cs="Times New Roman"/>
            <w:color w:val="000000" w:themeColor="text1"/>
            <w:sz w:val="20"/>
            <w:szCs w:val="20"/>
            <w:u w:val="none"/>
          </w:rPr>
          <w:t>=</w:t>
        </w:r>
        <w:r w:rsidRPr="0049747F">
          <w:rPr>
            <w:rStyle w:val="a7"/>
            <w:rFonts w:ascii="Times New Roman" w:hAnsi="Times New Roman" w:cs="Times New Roman"/>
            <w:color w:val="000000" w:themeColor="text1"/>
            <w:sz w:val="20"/>
            <w:szCs w:val="20"/>
            <w:u w:val="none"/>
            <w:lang w:val="en-US"/>
          </w:rPr>
          <w:t>relap</w:t>
        </w:r>
      </w:hyperlink>
      <w:r w:rsidRPr="0049747F">
        <w:rPr>
          <w:rStyle w:val="a7"/>
          <w:rFonts w:ascii="Times New Roman" w:hAnsi="Times New Roman" w:cs="Times New Roman"/>
          <w:color w:val="000000" w:themeColor="text1"/>
          <w:sz w:val="20"/>
          <w:szCs w:val="20"/>
          <w:u w:val="none"/>
        </w:rPr>
        <w:t>]</w:t>
      </w:r>
      <w:r>
        <w:rPr>
          <w:rStyle w:val="a7"/>
          <w:rFonts w:ascii="Times New Roman" w:hAnsi="Times New Roman" w:cs="Times New Roman"/>
          <w:color w:val="000000" w:themeColor="text1"/>
          <w:sz w:val="20"/>
          <w:szCs w:val="20"/>
          <w:u w:val="none"/>
        </w:rPr>
        <w:t xml:space="preserve"> </w:t>
      </w:r>
      <w:r w:rsidRPr="00741F80">
        <w:rPr>
          <w:rFonts w:ascii="Times New Roman" w:hAnsi="Times New Roman" w:cs="Times New Roman"/>
          <w:color w:val="000000" w:themeColor="text1"/>
          <w:sz w:val="20"/>
          <w:szCs w:val="20"/>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rPr>
        <w:t xml:space="preserve"> </w:t>
      </w:r>
      <w:r w:rsidRPr="001C5010">
        <w:rPr>
          <w:rFonts w:ascii="Times New Roman" w:hAnsi="Times New Roman" w:cs="Times New Roman"/>
          <w:color w:val="000000" w:themeColor="text1"/>
          <w:sz w:val="20"/>
          <w:szCs w:val="20"/>
        </w:rPr>
        <w:t>обращения</w:t>
      </w:r>
      <w:r w:rsidRPr="00741F80">
        <w:rPr>
          <w:rFonts w:ascii="Times New Roman" w:hAnsi="Times New Roman" w:cs="Times New Roman"/>
          <w:color w:val="000000" w:themeColor="text1"/>
          <w:sz w:val="20"/>
          <w:szCs w:val="20"/>
        </w:rPr>
        <w:t>: 15.02.2016)</w:t>
      </w:r>
    </w:p>
  </w:footnote>
  <w:footnote w:id="160">
    <w:p w:rsidR="00DD5C6F" w:rsidRPr="00741F80" w:rsidRDefault="00DD5C6F" w:rsidP="0049747F">
      <w:pPr>
        <w:spacing w:line="240" w:lineRule="auto"/>
        <w:jc w:val="both"/>
        <w:rPr>
          <w:rFonts w:ascii="Times New Roman" w:hAnsi="Times New Roman" w:cs="Times New Roman"/>
          <w:color w:val="000000" w:themeColor="text1"/>
          <w:sz w:val="20"/>
          <w:szCs w:val="20"/>
          <w:lang w:val="en-US"/>
        </w:rPr>
      </w:pPr>
      <w:r w:rsidRPr="0049747F">
        <w:rPr>
          <w:rStyle w:val="a6"/>
          <w:rFonts w:ascii="Times New Roman" w:hAnsi="Times New Roman" w:cs="Times New Roman"/>
          <w:sz w:val="20"/>
          <w:szCs w:val="20"/>
        </w:rPr>
        <w:footnoteRef/>
      </w:r>
      <w:r w:rsidRPr="0049747F">
        <w:rPr>
          <w:rFonts w:ascii="Times New Roman" w:hAnsi="Times New Roman" w:cs="Times New Roman"/>
          <w:sz w:val="20"/>
          <w:szCs w:val="20"/>
          <w:lang w:val="en-US"/>
        </w:rPr>
        <w:t xml:space="preserve"> The next steps in the Eurozone crisis will lead to the ESM dictatorship. – 09.03.2014. – URL: [</w:t>
      </w:r>
      <w:hyperlink r:id="rId59" w:history="1">
        <w:r w:rsidRPr="0049747F">
          <w:rPr>
            <w:rStyle w:val="a7"/>
            <w:rFonts w:ascii="Times New Roman" w:hAnsi="Times New Roman" w:cs="Times New Roman"/>
            <w:color w:val="000000" w:themeColor="text1"/>
            <w:sz w:val="20"/>
            <w:szCs w:val="20"/>
            <w:u w:val="none"/>
            <w:lang w:val="en-US"/>
          </w:rPr>
          <w:t>http://beforeitsnews.com/economics-and-politics/2014/03/the-next-steps-in-the-eurozone-crisis-will-lead-into-the-esm-dictatorship-2462464.html</w:t>
        </w:r>
      </w:hyperlink>
      <w:r w:rsidRPr="0049747F">
        <w:rPr>
          <w:rStyle w:val="a7"/>
          <w:rFonts w:ascii="Times New Roman" w:hAnsi="Times New Roman" w:cs="Times New Roman"/>
          <w:color w:val="000000" w:themeColor="text1"/>
          <w:sz w:val="20"/>
          <w:szCs w:val="20"/>
          <w:u w:val="none"/>
          <w:lang w:val="en-US"/>
        </w:rPr>
        <w:t>]</w:t>
      </w:r>
      <w:r w:rsidRPr="00741F80">
        <w:rPr>
          <w:rStyle w:val="a7"/>
          <w:rFonts w:ascii="Times New Roman" w:hAnsi="Times New Roman" w:cs="Times New Roman"/>
          <w:color w:val="000000" w:themeColor="text1"/>
          <w:sz w:val="20"/>
          <w:szCs w:val="20"/>
          <w:u w:val="none"/>
          <w:lang w:val="en-US"/>
        </w:rPr>
        <w:t xml:space="preserve"> </w:t>
      </w:r>
      <w:r w:rsidRPr="00F831BD">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F831BD">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20.03</w:t>
      </w:r>
      <w:r w:rsidRPr="00F831BD">
        <w:rPr>
          <w:rFonts w:ascii="Times New Roman" w:hAnsi="Times New Roman" w:cs="Times New Roman"/>
          <w:color w:val="000000" w:themeColor="text1"/>
          <w:sz w:val="20"/>
          <w:szCs w:val="20"/>
          <w:lang w:val="en-US"/>
        </w:rPr>
        <w:t>.2016)</w:t>
      </w:r>
    </w:p>
  </w:footnote>
  <w:footnote w:id="161">
    <w:p w:rsidR="00DD5C6F" w:rsidRPr="00741F80" w:rsidRDefault="00DD5C6F" w:rsidP="00741F80">
      <w:pPr>
        <w:spacing w:line="240" w:lineRule="auto"/>
        <w:jc w:val="both"/>
        <w:rPr>
          <w:rFonts w:ascii="Times New Roman" w:hAnsi="Times New Roman" w:cs="Times New Roman"/>
          <w:sz w:val="20"/>
          <w:szCs w:val="20"/>
        </w:rPr>
      </w:pPr>
      <w:r w:rsidRPr="00741F80">
        <w:rPr>
          <w:rStyle w:val="a6"/>
          <w:rFonts w:ascii="Times New Roman" w:hAnsi="Times New Roman" w:cs="Times New Roman"/>
          <w:color w:val="000000" w:themeColor="text1"/>
          <w:sz w:val="20"/>
          <w:szCs w:val="20"/>
        </w:rPr>
        <w:footnoteRef/>
      </w:r>
      <w:r w:rsidRPr="00741F80">
        <w:rPr>
          <w:rFonts w:ascii="Times New Roman" w:hAnsi="Times New Roman" w:cs="Times New Roman"/>
          <w:color w:val="000000" w:themeColor="text1"/>
          <w:sz w:val="20"/>
          <w:szCs w:val="20"/>
        </w:rPr>
        <w:t xml:space="preserve"> Буторина, О. Причины и последствия кризиса в зоне евро // </w:t>
      </w:r>
      <w:r w:rsidRPr="00741F80">
        <w:rPr>
          <w:rFonts w:ascii="Times New Roman" w:hAnsi="Times New Roman" w:cs="Times New Roman"/>
          <w:sz w:val="20"/>
          <w:szCs w:val="20"/>
        </w:rPr>
        <w:t>«Вопросы экономики», № 12, 2012.</w:t>
      </w:r>
    </w:p>
  </w:footnote>
  <w:footnote w:id="162">
    <w:p w:rsidR="00DD5C6F" w:rsidRPr="00741F80" w:rsidRDefault="00DD5C6F" w:rsidP="00741F80">
      <w:pPr>
        <w:pStyle w:val="a4"/>
        <w:jc w:val="both"/>
      </w:pPr>
      <w:r w:rsidRPr="00741F80">
        <w:rPr>
          <w:rStyle w:val="a6"/>
          <w:rFonts w:ascii="Times New Roman" w:hAnsi="Times New Roman" w:cs="Times New Roman"/>
        </w:rPr>
        <w:footnoteRef/>
      </w:r>
      <w:r w:rsidRPr="00741F80">
        <w:rPr>
          <w:rFonts w:ascii="Times New Roman" w:hAnsi="Times New Roman" w:cs="Times New Roman"/>
        </w:rPr>
        <w:t>Де Рюйтер, Рудо. ЕСМ – переворот в 17 странах! // Интернет-журнал «</w:t>
      </w:r>
      <w:r w:rsidRPr="00741F80">
        <w:rPr>
          <w:rFonts w:ascii="Times New Roman" w:hAnsi="Times New Roman" w:cs="Times New Roman"/>
          <w:lang w:val="en-US"/>
        </w:rPr>
        <w:t>Court</w:t>
      </w:r>
      <w:r w:rsidRPr="00741F80">
        <w:rPr>
          <w:rFonts w:ascii="Times New Roman" w:hAnsi="Times New Roman" w:cs="Times New Roman"/>
        </w:rPr>
        <w:t xml:space="preserve"> </w:t>
      </w:r>
      <w:r w:rsidRPr="00741F80">
        <w:rPr>
          <w:rFonts w:ascii="Times New Roman" w:hAnsi="Times New Roman" w:cs="Times New Roman"/>
          <w:lang w:val="en-US"/>
        </w:rPr>
        <w:t>Fool</w:t>
      </w:r>
      <w:r w:rsidRPr="00741F80">
        <w:rPr>
          <w:rFonts w:ascii="Times New Roman" w:hAnsi="Times New Roman" w:cs="Times New Roman"/>
        </w:rPr>
        <w:t xml:space="preserve">». – </w:t>
      </w:r>
      <w:r w:rsidRPr="00741F80">
        <w:rPr>
          <w:rFonts w:ascii="Times New Roman" w:hAnsi="Times New Roman" w:cs="Times New Roman"/>
          <w:lang w:val="en-US"/>
        </w:rPr>
        <w:t>URL</w:t>
      </w:r>
      <w:r w:rsidRPr="00741F80">
        <w:rPr>
          <w:rFonts w:ascii="Times New Roman" w:hAnsi="Times New Roman" w:cs="Times New Roman"/>
        </w:rPr>
        <w:t>: [</w:t>
      </w:r>
      <w:hyperlink r:id="rId60" w:anchor="right-column" w:history="1">
        <w:r w:rsidRPr="00741F80">
          <w:rPr>
            <w:rStyle w:val="a7"/>
            <w:rFonts w:ascii="Times New Roman" w:hAnsi="Times New Roman" w:cs="Times New Roman"/>
            <w:color w:val="000000" w:themeColor="text1"/>
            <w:u w:val="none"/>
            <w:lang w:val="en-US"/>
          </w:rPr>
          <w:t>http</w:t>
        </w:r>
        <w:r w:rsidRPr="00741F80">
          <w:rPr>
            <w:rStyle w:val="a7"/>
            <w:rFonts w:ascii="Times New Roman" w:hAnsi="Times New Roman" w:cs="Times New Roman"/>
            <w:color w:val="000000" w:themeColor="text1"/>
            <w:u w:val="none"/>
          </w:rPr>
          <w:t>://</w:t>
        </w:r>
        <w:r w:rsidRPr="00741F80">
          <w:rPr>
            <w:rStyle w:val="a7"/>
            <w:rFonts w:ascii="Times New Roman" w:hAnsi="Times New Roman" w:cs="Times New Roman"/>
            <w:color w:val="000000" w:themeColor="text1"/>
            <w:u w:val="none"/>
            <w:lang w:val="en-US"/>
          </w:rPr>
          <w:t>www</w:t>
        </w:r>
        <w:r w:rsidRPr="00741F80">
          <w:rPr>
            <w:rStyle w:val="a7"/>
            <w:rFonts w:ascii="Times New Roman" w:hAnsi="Times New Roman" w:cs="Times New Roman"/>
            <w:color w:val="000000" w:themeColor="text1"/>
            <w:u w:val="none"/>
          </w:rPr>
          <w:t>.</w:t>
        </w:r>
        <w:r w:rsidRPr="00741F80">
          <w:rPr>
            <w:rStyle w:val="a7"/>
            <w:rFonts w:ascii="Times New Roman" w:hAnsi="Times New Roman" w:cs="Times New Roman"/>
            <w:color w:val="000000" w:themeColor="text1"/>
            <w:u w:val="none"/>
            <w:lang w:val="en-US"/>
          </w:rPr>
          <w:t>courtfool</w:t>
        </w:r>
        <w:r w:rsidRPr="00741F80">
          <w:rPr>
            <w:rStyle w:val="a7"/>
            <w:rFonts w:ascii="Times New Roman" w:hAnsi="Times New Roman" w:cs="Times New Roman"/>
            <w:color w:val="000000" w:themeColor="text1"/>
            <w:u w:val="none"/>
          </w:rPr>
          <w:t>.</w:t>
        </w:r>
        <w:r w:rsidRPr="00741F80">
          <w:rPr>
            <w:rStyle w:val="a7"/>
            <w:rFonts w:ascii="Times New Roman" w:hAnsi="Times New Roman" w:cs="Times New Roman"/>
            <w:color w:val="000000" w:themeColor="text1"/>
            <w:u w:val="none"/>
            <w:lang w:val="en-US"/>
          </w:rPr>
          <w:t>info</w:t>
        </w:r>
        <w:r w:rsidRPr="00741F80">
          <w:rPr>
            <w:rStyle w:val="a7"/>
            <w:rFonts w:ascii="Times New Roman" w:hAnsi="Times New Roman" w:cs="Times New Roman"/>
            <w:color w:val="000000" w:themeColor="text1"/>
            <w:u w:val="none"/>
          </w:rPr>
          <w:t>/</w:t>
        </w:r>
        <w:r w:rsidRPr="00741F80">
          <w:rPr>
            <w:rStyle w:val="a7"/>
            <w:rFonts w:ascii="Times New Roman" w:hAnsi="Times New Roman" w:cs="Times New Roman"/>
            <w:color w:val="000000" w:themeColor="text1"/>
            <w:u w:val="none"/>
            <w:lang w:val="en-US"/>
          </w:rPr>
          <w:t>ru</w:t>
        </w:r>
        <w:r w:rsidRPr="00741F80">
          <w:rPr>
            <w:rStyle w:val="a7"/>
            <w:rFonts w:ascii="Times New Roman" w:hAnsi="Times New Roman" w:cs="Times New Roman"/>
            <w:color w:val="000000" w:themeColor="text1"/>
            <w:u w:val="none"/>
          </w:rPr>
          <w:t>_</w:t>
        </w:r>
        <w:r w:rsidRPr="00741F80">
          <w:rPr>
            <w:rStyle w:val="a7"/>
            <w:rFonts w:ascii="Times New Roman" w:hAnsi="Times New Roman" w:cs="Times New Roman"/>
            <w:color w:val="000000" w:themeColor="text1"/>
            <w:u w:val="none"/>
            <w:lang w:val="en-US"/>
          </w:rPr>
          <w:t>ESM</w:t>
        </w:r>
        <w:r w:rsidRPr="00741F80">
          <w:rPr>
            <w:rStyle w:val="a7"/>
            <w:rFonts w:ascii="Times New Roman" w:hAnsi="Times New Roman" w:cs="Times New Roman"/>
            <w:color w:val="000000" w:themeColor="text1"/>
            <w:u w:val="none"/>
          </w:rPr>
          <w:t>_</w:t>
        </w:r>
        <w:r w:rsidRPr="00741F80">
          <w:rPr>
            <w:rStyle w:val="a7"/>
            <w:rFonts w:ascii="Times New Roman" w:hAnsi="Times New Roman" w:cs="Times New Roman"/>
            <w:color w:val="000000" w:themeColor="text1"/>
            <w:u w:val="none"/>
            <w:lang w:val="en-US"/>
          </w:rPr>
          <w:t>a</w:t>
        </w:r>
        <w:r w:rsidRPr="00741F80">
          <w:rPr>
            <w:rStyle w:val="a7"/>
            <w:rFonts w:ascii="Times New Roman" w:hAnsi="Times New Roman" w:cs="Times New Roman"/>
            <w:color w:val="000000" w:themeColor="text1"/>
            <w:u w:val="none"/>
          </w:rPr>
          <w:t>_</w:t>
        </w:r>
        <w:r w:rsidRPr="00741F80">
          <w:rPr>
            <w:rStyle w:val="a7"/>
            <w:rFonts w:ascii="Times New Roman" w:hAnsi="Times New Roman" w:cs="Times New Roman"/>
            <w:color w:val="000000" w:themeColor="text1"/>
            <w:u w:val="none"/>
            <w:lang w:val="en-US"/>
          </w:rPr>
          <w:t>coup</w:t>
        </w:r>
        <w:r w:rsidRPr="00741F80">
          <w:rPr>
            <w:rStyle w:val="a7"/>
            <w:rFonts w:ascii="Times New Roman" w:hAnsi="Times New Roman" w:cs="Times New Roman"/>
            <w:color w:val="000000" w:themeColor="text1"/>
            <w:u w:val="none"/>
          </w:rPr>
          <w:t>_</w:t>
        </w:r>
        <w:r w:rsidRPr="00741F80">
          <w:rPr>
            <w:rStyle w:val="a7"/>
            <w:rFonts w:ascii="Times New Roman" w:hAnsi="Times New Roman" w:cs="Times New Roman"/>
            <w:color w:val="000000" w:themeColor="text1"/>
            <w:u w:val="none"/>
            <w:lang w:val="en-US"/>
          </w:rPr>
          <w:t>d</w:t>
        </w:r>
        <w:r w:rsidRPr="00741F80">
          <w:rPr>
            <w:rStyle w:val="a7"/>
            <w:rFonts w:ascii="Times New Roman" w:hAnsi="Times New Roman" w:cs="Times New Roman"/>
            <w:color w:val="000000" w:themeColor="text1"/>
            <w:u w:val="none"/>
          </w:rPr>
          <w:t>_</w:t>
        </w:r>
        <w:r w:rsidRPr="00741F80">
          <w:rPr>
            <w:rStyle w:val="a7"/>
            <w:rFonts w:ascii="Times New Roman" w:hAnsi="Times New Roman" w:cs="Times New Roman"/>
            <w:color w:val="000000" w:themeColor="text1"/>
            <w:u w:val="none"/>
            <w:lang w:val="en-US"/>
          </w:rPr>
          <w:t>etat</w:t>
        </w:r>
        <w:r w:rsidRPr="00741F80">
          <w:rPr>
            <w:rStyle w:val="a7"/>
            <w:rFonts w:ascii="Times New Roman" w:hAnsi="Times New Roman" w:cs="Times New Roman"/>
            <w:color w:val="000000" w:themeColor="text1"/>
            <w:u w:val="none"/>
          </w:rPr>
          <w:t>_</w:t>
        </w:r>
        <w:r w:rsidRPr="00741F80">
          <w:rPr>
            <w:rStyle w:val="a7"/>
            <w:rFonts w:ascii="Times New Roman" w:hAnsi="Times New Roman" w:cs="Times New Roman"/>
            <w:color w:val="000000" w:themeColor="text1"/>
            <w:u w:val="none"/>
            <w:lang w:val="en-US"/>
          </w:rPr>
          <w:t>in</w:t>
        </w:r>
        <w:r w:rsidRPr="00741F80">
          <w:rPr>
            <w:rStyle w:val="a7"/>
            <w:rFonts w:ascii="Times New Roman" w:hAnsi="Times New Roman" w:cs="Times New Roman"/>
            <w:color w:val="000000" w:themeColor="text1"/>
            <w:u w:val="none"/>
          </w:rPr>
          <w:t>_17_</w:t>
        </w:r>
        <w:r w:rsidRPr="00741F80">
          <w:rPr>
            <w:rStyle w:val="a7"/>
            <w:rFonts w:ascii="Times New Roman" w:hAnsi="Times New Roman" w:cs="Times New Roman"/>
            <w:color w:val="000000" w:themeColor="text1"/>
            <w:u w:val="none"/>
            <w:lang w:val="en-US"/>
          </w:rPr>
          <w:t>countries</w:t>
        </w:r>
        <w:r w:rsidRPr="00741F80">
          <w:rPr>
            <w:rStyle w:val="a7"/>
            <w:rFonts w:ascii="Times New Roman" w:hAnsi="Times New Roman" w:cs="Times New Roman"/>
            <w:color w:val="000000" w:themeColor="text1"/>
            <w:u w:val="none"/>
          </w:rPr>
          <w:t>.</w:t>
        </w:r>
        <w:r w:rsidRPr="00741F80">
          <w:rPr>
            <w:rStyle w:val="a7"/>
            <w:rFonts w:ascii="Times New Roman" w:hAnsi="Times New Roman" w:cs="Times New Roman"/>
            <w:color w:val="000000" w:themeColor="text1"/>
            <w:u w:val="none"/>
            <w:lang w:val="en-US"/>
          </w:rPr>
          <w:t>htm</w:t>
        </w:r>
        <w:r w:rsidRPr="00741F80">
          <w:rPr>
            <w:rStyle w:val="a7"/>
            <w:rFonts w:ascii="Times New Roman" w:hAnsi="Times New Roman" w:cs="Times New Roman"/>
            <w:color w:val="000000" w:themeColor="text1"/>
            <w:u w:val="none"/>
          </w:rPr>
          <w:t>#</w:t>
        </w:r>
        <w:r w:rsidRPr="00741F80">
          <w:rPr>
            <w:rStyle w:val="a7"/>
            <w:rFonts w:ascii="Times New Roman" w:hAnsi="Times New Roman" w:cs="Times New Roman"/>
            <w:color w:val="000000" w:themeColor="text1"/>
            <w:u w:val="none"/>
            <w:lang w:val="en-US"/>
          </w:rPr>
          <w:t>right</w:t>
        </w:r>
        <w:r w:rsidRPr="00741F80">
          <w:rPr>
            <w:rStyle w:val="a7"/>
            <w:rFonts w:ascii="Times New Roman" w:hAnsi="Times New Roman" w:cs="Times New Roman"/>
            <w:color w:val="000000" w:themeColor="text1"/>
            <w:u w:val="none"/>
          </w:rPr>
          <w:t>-</w:t>
        </w:r>
        <w:r w:rsidRPr="00741F80">
          <w:rPr>
            <w:rStyle w:val="a7"/>
            <w:rFonts w:ascii="Times New Roman" w:hAnsi="Times New Roman" w:cs="Times New Roman"/>
            <w:color w:val="000000" w:themeColor="text1"/>
            <w:u w:val="none"/>
            <w:lang w:val="en-US"/>
          </w:rPr>
          <w:t>column</w:t>
        </w:r>
      </w:hyperlink>
      <w:r w:rsidRPr="00741F80">
        <w:rPr>
          <w:rFonts w:ascii="Times New Roman" w:hAnsi="Times New Roman" w:cs="Times New Roman"/>
          <w:color w:val="000000" w:themeColor="text1"/>
        </w:rPr>
        <w:t>] (дата обращения: 20.03.2016)</w:t>
      </w:r>
    </w:p>
  </w:footnote>
  <w:footnote w:id="163">
    <w:p w:rsidR="00DD5C6F" w:rsidRPr="00741F80" w:rsidRDefault="00DD5C6F" w:rsidP="00FD7500">
      <w:pPr>
        <w:spacing w:line="240" w:lineRule="auto"/>
        <w:jc w:val="both"/>
        <w:rPr>
          <w:rFonts w:ascii="Times New Roman" w:eastAsia="Times New Roman" w:hAnsi="Times New Roman" w:cs="Times New Roman"/>
          <w:color w:val="000000" w:themeColor="text1"/>
          <w:sz w:val="20"/>
          <w:szCs w:val="20"/>
          <w:shd w:val="clear" w:color="auto" w:fill="FFFFFF"/>
          <w:lang w:eastAsia="ru-RU"/>
        </w:rPr>
      </w:pPr>
      <w:r w:rsidRPr="00BD1E8A">
        <w:rPr>
          <w:rStyle w:val="a6"/>
          <w:rFonts w:ascii="Times New Roman" w:hAnsi="Times New Roman" w:cs="Times New Roman"/>
          <w:color w:val="000000" w:themeColor="text1"/>
          <w:sz w:val="20"/>
          <w:szCs w:val="20"/>
        </w:rPr>
        <w:footnoteRef/>
      </w:r>
      <w:r w:rsidRPr="00BD1E8A">
        <w:rPr>
          <w:rFonts w:ascii="Times New Roman" w:hAnsi="Times New Roman" w:cs="Times New Roman"/>
          <w:color w:val="000000" w:themeColor="text1"/>
          <w:sz w:val="20"/>
          <w:szCs w:val="20"/>
        </w:rPr>
        <w:t xml:space="preserve"> </w:t>
      </w:r>
      <w:r w:rsidRPr="00BD1E8A">
        <w:rPr>
          <w:rFonts w:ascii="Times New Roman" w:hAnsi="Times New Roman" w:cs="Times New Roman"/>
          <w:color w:val="000000"/>
          <w:sz w:val="20"/>
          <w:szCs w:val="20"/>
          <w:shd w:val="clear" w:color="auto" w:fill="FFFFFF"/>
          <w:lang w:val="en-US"/>
        </w:rPr>
        <w:t>Batzoglou</w:t>
      </w:r>
      <w:r w:rsidRPr="00BD1E8A">
        <w:rPr>
          <w:rFonts w:ascii="Times New Roman" w:hAnsi="Times New Roman" w:cs="Times New Roman"/>
          <w:color w:val="000000"/>
          <w:sz w:val="20"/>
          <w:szCs w:val="20"/>
          <w:shd w:val="clear" w:color="auto" w:fill="FFFFFF"/>
        </w:rPr>
        <w:t xml:space="preserve">, </w:t>
      </w:r>
      <w:r w:rsidRPr="00BD1E8A">
        <w:rPr>
          <w:rFonts w:ascii="Times New Roman" w:hAnsi="Times New Roman" w:cs="Times New Roman"/>
          <w:color w:val="000000"/>
          <w:sz w:val="20"/>
          <w:szCs w:val="20"/>
          <w:shd w:val="clear" w:color="auto" w:fill="FFFFFF"/>
          <w:lang w:val="en-US"/>
        </w:rPr>
        <w:t>Ferry</w:t>
      </w:r>
      <w:r w:rsidRPr="00BD1E8A">
        <w:rPr>
          <w:rFonts w:ascii="Times New Roman" w:hAnsi="Times New Roman" w:cs="Times New Roman"/>
          <w:color w:val="000000"/>
          <w:sz w:val="20"/>
          <w:szCs w:val="20"/>
          <w:shd w:val="clear" w:color="auto" w:fill="FFFFFF"/>
        </w:rPr>
        <w:t xml:space="preserve"> </w:t>
      </w:r>
      <w:r w:rsidRPr="00BD1E8A">
        <w:rPr>
          <w:rFonts w:ascii="Times New Roman" w:hAnsi="Times New Roman" w:cs="Times New Roman"/>
          <w:color w:val="000000"/>
          <w:sz w:val="20"/>
          <w:szCs w:val="20"/>
          <w:shd w:val="clear" w:color="auto" w:fill="FFFFFF"/>
          <w:lang w:val="en-US"/>
        </w:rPr>
        <w:t>et</w:t>
      </w:r>
      <w:r w:rsidRPr="00BD1E8A">
        <w:rPr>
          <w:rFonts w:ascii="Times New Roman" w:hAnsi="Times New Roman" w:cs="Times New Roman"/>
          <w:color w:val="000000"/>
          <w:sz w:val="20"/>
          <w:szCs w:val="20"/>
          <w:shd w:val="clear" w:color="auto" w:fill="FFFFFF"/>
        </w:rPr>
        <w:t xml:space="preserve"> </w:t>
      </w:r>
      <w:r w:rsidRPr="00BD1E8A">
        <w:rPr>
          <w:rFonts w:ascii="Times New Roman" w:hAnsi="Times New Roman" w:cs="Times New Roman"/>
          <w:color w:val="000000"/>
          <w:sz w:val="20"/>
          <w:szCs w:val="20"/>
          <w:shd w:val="clear" w:color="auto" w:fill="FFFFFF"/>
          <w:lang w:val="en-US"/>
        </w:rPr>
        <w:t>al</w:t>
      </w:r>
      <w:r w:rsidRPr="00BD1E8A">
        <w:rPr>
          <w:rFonts w:ascii="Times New Roman" w:hAnsi="Times New Roman" w:cs="Times New Roman"/>
          <w:color w:val="000000"/>
          <w:sz w:val="20"/>
          <w:szCs w:val="20"/>
          <w:shd w:val="clear" w:color="auto" w:fill="FFFFFF"/>
        </w:rPr>
        <w:t xml:space="preserve">. </w:t>
      </w:r>
      <w:r w:rsidRPr="00BD1E8A">
        <w:rPr>
          <w:rFonts w:ascii="Times New Roman" w:hAnsi="Times New Roman" w:cs="Times New Roman"/>
          <w:sz w:val="20"/>
          <w:szCs w:val="20"/>
          <w:lang w:val="en-US"/>
        </w:rPr>
        <w:t>The</w:t>
      </w:r>
      <w:r w:rsidRPr="004C4288">
        <w:rPr>
          <w:rFonts w:ascii="Times New Roman" w:hAnsi="Times New Roman" w:cs="Times New Roman"/>
          <w:sz w:val="20"/>
          <w:szCs w:val="20"/>
        </w:rPr>
        <w:t xml:space="preserve"> </w:t>
      </w:r>
      <w:r w:rsidRPr="00BD1E8A">
        <w:rPr>
          <w:rFonts w:ascii="Times New Roman" w:hAnsi="Times New Roman" w:cs="Times New Roman"/>
          <w:sz w:val="20"/>
          <w:szCs w:val="20"/>
          <w:lang w:val="en-US"/>
        </w:rPr>
        <w:t>ticking</w:t>
      </w:r>
      <w:r w:rsidRPr="004C4288">
        <w:rPr>
          <w:rFonts w:ascii="Times New Roman" w:hAnsi="Times New Roman" w:cs="Times New Roman"/>
          <w:sz w:val="20"/>
          <w:szCs w:val="20"/>
        </w:rPr>
        <w:t xml:space="preserve"> </w:t>
      </w:r>
      <w:r w:rsidRPr="00BD1E8A">
        <w:rPr>
          <w:rFonts w:ascii="Times New Roman" w:hAnsi="Times New Roman" w:cs="Times New Roman"/>
          <w:sz w:val="20"/>
          <w:szCs w:val="20"/>
          <w:lang w:val="en-US"/>
        </w:rPr>
        <w:t>Euro</w:t>
      </w:r>
      <w:r w:rsidRPr="004C4288">
        <w:rPr>
          <w:rFonts w:ascii="Times New Roman" w:hAnsi="Times New Roman" w:cs="Times New Roman"/>
          <w:sz w:val="20"/>
          <w:szCs w:val="20"/>
        </w:rPr>
        <w:t xml:space="preserve"> </w:t>
      </w:r>
      <w:r w:rsidRPr="00BD1E8A">
        <w:rPr>
          <w:rFonts w:ascii="Times New Roman" w:hAnsi="Times New Roman" w:cs="Times New Roman"/>
          <w:sz w:val="20"/>
          <w:szCs w:val="20"/>
          <w:lang w:val="en-US"/>
        </w:rPr>
        <w:t>bomb</w:t>
      </w:r>
      <w:r w:rsidRPr="004C4288">
        <w:rPr>
          <w:rFonts w:ascii="Times New Roman" w:hAnsi="Times New Roman" w:cs="Times New Roman"/>
          <w:sz w:val="20"/>
          <w:szCs w:val="20"/>
        </w:rPr>
        <w:t xml:space="preserve">: </w:t>
      </w:r>
      <w:r w:rsidRPr="00BD1E8A">
        <w:rPr>
          <w:rFonts w:ascii="Times New Roman" w:hAnsi="Times New Roman" w:cs="Times New Roman"/>
          <w:sz w:val="20"/>
          <w:szCs w:val="20"/>
          <w:lang w:val="en-US"/>
        </w:rPr>
        <w:t>how</w:t>
      </w:r>
      <w:r w:rsidRPr="004C4288">
        <w:rPr>
          <w:rFonts w:ascii="Times New Roman" w:hAnsi="Times New Roman" w:cs="Times New Roman"/>
          <w:sz w:val="20"/>
          <w:szCs w:val="20"/>
        </w:rPr>
        <w:t xml:space="preserve"> </w:t>
      </w:r>
      <w:r w:rsidRPr="00BD1E8A">
        <w:rPr>
          <w:rFonts w:ascii="Times New Roman" w:hAnsi="Times New Roman" w:cs="Times New Roman"/>
          <w:sz w:val="20"/>
          <w:szCs w:val="20"/>
          <w:lang w:val="en-US"/>
        </w:rPr>
        <w:t>a</w:t>
      </w:r>
      <w:r w:rsidRPr="004C4288">
        <w:rPr>
          <w:rFonts w:ascii="Times New Roman" w:hAnsi="Times New Roman" w:cs="Times New Roman"/>
          <w:sz w:val="20"/>
          <w:szCs w:val="20"/>
        </w:rPr>
        <w:t xml:space="preserve"> </w:t>
      </w:r>
      <w:r w:rsidRPr="00BD1E8A">
        <w:rPr>
          <w:rFonts w:ascii="Times New Roman" w:hAnsi="Times New Roman" w:cs="Times New Roman"/>
          <w:sz w:val="20"/>
          <w:szCs w:val="20"/>
          <w:lang w:val="en-US"/>
        </w:rPr>
        <w:t>good</w:t>
      </w:r>
      <w:r w:rsidRPr="004C4288">
        <w:rPr>
          <w:rFonts w:ascii="Times New Roman" w:hAnsi="Times New Roman" w:cs="Times New Roman"/>
          <w:sz w:val="20"/>
          <w:szCs w:val="20"/>
        </w:rPr>
        <w:t xml:space="preserve"> </w:t>
      </w:r>
      <w:r w:rsidRPr="00BD1E8A">
        <w:rPr>
          <w:rFonts w:ascii="Times New Roman" w:hAnsi="Times New Roman" w:cs="Times New Roman"/>
          <w:sz w:val="20"/>
          <w:szCs w:val="20"/>
          <w:lang w:val="en-US"/>
        </w:rPr>
        <w:t>idea</w:t>
      </w:r>
      <w:r w:rsidRPr="004C4288">
        <w:rPr>
          <w:rFonts w:ascii="Times New Roman" w:hAnsi="Times New Roman" w:cs="Times New Roman"/>
          <w:sz w:val="20"/>
          <w:szCs w:val="20"/>
        </w:rPr>
        <w:t xml:space="preserve"> </w:t>
      </w:r>
      <w:r w:rsidRPr="00BD1E8A">
        <w:rPr>
          <w:rFonts w:ascii="Times New Roman" w:hAnsi="Times New Roman" w:cs="Times New Roman"/>
          <w:sz w:val="20"/>
          <w:szCs w:val="20"/>
          <w:lang w:val="en-US"/>
        </w:rPr>
        <w:t>became</w:t>
      </w:r>
      <w:r w:rsidRPr="004C4288">
        <w:rPr>
          <w:rFonts w:ascii="Times New Roman" w:hAnsi="Times New Roman" w:cs="Times New Roman"/>
          <w:sz w:val="20"/>
          <w:szCs w:val="20"/>
        </w:rPr>
        <w:t xml:space="preserve"> </w:t>
      </w:r>
      <w:r w:rsidRPr="00BD1E8A">
        <w:rPr>
          <w:rFonts w:ascii="Times New Roman" w:hAnsi="Times New Roman" w:cs="Times New Roman"/>
          <w:sz w:val="20"/>
          <w:szCs w:val="20"/>
          <w:lang w:val="en-US"/>
        </w:rPr>
        <w:t>a</w:t>
      </w:r>
      <w:r w:rsidRPr="004C4288">
        <w:rPr>
          <w:rFonts w:ascii="Times New Roman" w:hAnsi="Times New Roman" w:cs="Times New Roman"/>
          <w:sz w:val="20"/>
          <w:szCs w:val="20"/>
        </w:rPr>
        <w:t xml:space="preserve"> </w:t>
      </w:r>
      <w:r w:rsidRPr="00BD1E8A">
        <w:rPr>
          <w:rFonts w:ascii="Times New Roman" w:hAnsi="Times New Roman" w:cs="Times New Roman"/>
          <w:sz w:val="20"/>
          <w:szCs w:val="20"/>
          <w:lang w:val="en-US"/>
        </w:rPr>
        <w:t>tragedy</w:t>
      </w:r>
      <w:r w:rsidRPr="004C4288">
        <w:rPr>
          <w:rFonts w:ascii="Times New Roman" w:hAnsi="Times New Roman" w:cs="Times New Roman"/>
          <w:sz w:val="20"/>
          <w:szCs w:val="20"/>
        </w:rPr>
        <w:t xml:space="preserve"> // </w:t>
      </w:r>
      <w:r w:rsidRPr="00BD1E8A">
        <w:rPr>
          <w:rFonts w:ascii="Times New Roman" w:hAnsi="Times New Roman" w:cs="Times New Roman"/>
          <w:sz w:val="20"/>
          <w:szCs w:val="20"/>
        </w:rPr>
        <w:t>Информационно</w:t>
      </w:r>
      <w:r w:rsidRPr="004C4288">
        <w:rPr>
          <w:rFonts w:ascii="Times New Roman" w:hAnsi="Times New Roman" w:cs="Times New Roman"/>
          <w:sz w:val="20"/>
          <w:szCs w:val="20"/>
        </w:rPr>
        <w:t>-</w:t>
      </w:r>
      <w:r w:rsidRPr="00BD1E8A">
        <w:rPr>
          <w:rFonts w:ascii="Times New Roman" w:hAnsi="Times New Roman" w:cs="Times New Roman"/>
          <w:sz w:val="20"/>
          <w:szCs w:val="20"/>
        </w:rPr>
        <w:t>аналитический</w:t>
      </w:r>
      <w:r w:rsidRPr="004C4288">
        <w:rPr>
          <w:rFonts w:ascii="Times New Roman" w:hAnsi="Times New Roman" w:cs="Times New Roman"/>
          <w:sz w:val="20"/>
          <w:szCs w:val="20"/>
        </w:rPr>
        <w:t xml:space="preserve"> </w:t>
      </w:r>
      <w:r w:rsidRPr="00BD1E8A">
        <w:rPr>
          <w:rFonts w:ascii="Times New Roman" w:hAnsi="Times New Roman" w:cs="Times New Roman"/>
          <w:sz w:val="20"/>
          <w:szCs w:val="20"/>
        </w:rPr>
        <w:t>журнал</w:t>
      </w:r>
      <w:r w:rsidRPr="004C4288">
        <w:rPr>
          <w:rFonts w:ascii="Times New Roman" w:hAnsi="Times New Roman" w:cs="Times New Roman"/>
          <w:sz w:val="20"/>
          <w:szCs w:val="20"/>
        </w:rPr>
        <w:t xml:space="preserve"> “</w:t>
      </w:r>
      <w:r w:rsidRPr="00BD1E8A">
        <w:rPr>
          <w:rFonts w:ascii="Times New Roman" w:hAnsi="Times New Roman" w:cs="Times New Roman"/>
          <w:sz w:val="20"/>
          <w:szCs w:val="20"/>
          <w:lang w:val="en-US"/>
        </w:rPr>
        <w:t>Spiegel</w:t>
      </w:r>
      <w:r w:rsidRPr="004C4288">
        <w:rPr>
          <w:rFonts w:ascii="Times New Roman" w:hAnsi="Times New Roman" w:cs="Times New Roman"/>
          <w:sz w:val="20"/>
          <w:szCs w:val="20"/>
        </w:rPr>
        <w:t xml:space="preserve">”, </w:t>
      </w:r>
      <w:r w:rsidRPr="00BD1E8A">
        <w:rPr>
          <w:rFonts w:ascii="Times New Roman" w:hAnsi="Times New Roman" w:cs="Times New Roman"/>
          <w:sz w:val="20"/>
          <w:szCs w:val="20"/>
        </w:rPr>
        <w:t>сетевое</w:t>
      </w:r>
      <w:r w:rsidRPr="004C4288">
        <w:rPr>
          <w:rFonts w:ascii="Times New Roman" w:hAnsi="Times New Roman" w:cs="Times New Roman"/>
          <w:sz w:val="20"/>
          <w:szCs w:val="20"/>
        </w:rPr>
        <w:t xml:space="preserve"> </w:t>
      </w:r>
      <w:r w:rsidRPr="00BD1E8A">
        <w:rPr>
          <w:rFonts w:ascii="Times New Roman" w:hAnsi="Times New Roman" w:cs="Times New Roman"/>
          <w:sz w:val="20"/>
          <w:szCs w:val="20"/>
        </w:rPr>
        <w:t>издание</w:t>
      </w:r>
      <w:r w:rsidRPr="004C4288">
        <w:rPr>
          <w:rFonts w:ascii="Times New Roman" w:hAnsi="Times New Roman" w:cs="Times New Roman"/>
          <w:sz w:val="20"/>
          <w:szCs w:val="20"/>
        </w:rPr>
        <w:t xml:space="preserve">. – 05.11.2011. – </w:t>
      </w:r>
      <w:r w:rsidRPr="00BD1E8A">
        <w:rPr>
          <w:rFonts w:ascii="Times New Roman" w:hAnsi="Times New Roman" w:cs="Times New Roman"/>
          <w:sz w:val="20"/>
          <w:szCs w:val="20"/>
          <w:lang w:val="en-US"/>
        </w:rPr>
        <w:t>URL</w:t>
      </w:r>
      <w:r w:rsidRPr="004C4288">
        <w:rPr>
          <w:rFonts w:ascii="Times New Roman" w:hAnsi="Times New Roman" w:cs="Times New Roman"/>
          <w:sz w:val="20"/>
          <w:szCs w:val="20"/>
        </w:rPr>
        <w:t>: [</w:t>
      </w:r>
      <w:hyperlink r:id="rId61" w:history="1">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http</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www</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spiegel</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de</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international</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europe</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the</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ticking</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euro</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bomb</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how</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a</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good</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idea</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became</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a</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tragedy</w:t>
        </w:r>
        <w:r w:rsidRPr="004C4288">
          <w:rPr>
            <w:rStyle w:val="a7"/>
            <w:rFonts w:ascii="Times New Roman" w:eastAsia="Times New Roman" w:hAnsi="Times New Roman" w:cs="Times New Roman"/>
            <w:color w:val="000000" w:themeColor="text1"/>
            <w:sz w:val="20"/>
            <w:szCs w:val="20"/>
            <w:u w:val="none"/>
            <w:shd w:val="clear" w:color="auto" w:fill="FFFFFF"/>
            <w:lang w:eastAsia="ru-RU"/>
          </w:rPr>
          <w:t>-</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a</w:t>
        </w:r>
        <w:r w:rsidRPr="004C4288">
          <w:rPr>
            <w:rStyle w:val="a7"/>
            <w:rFonts w:ascii="Times New Roman" w:eastAsia="Times New Roman" w:hAnsi="Times New Roman" w:cs="Times New Roman"/>
            <w:color w:val="000000" w:themeColor="text1"/>
            <w:sz w:val="20"/>
            <w:szCs w:val="20"/>
            <w:u w:val="none"/>
            <w:shd w:val="clear" w:color="auto" w:fill="FFFFFF"/>
            <w:lang w:eastAsia="ru-RU"/>
          </w:rPr>
          <w:t>-790138-3.</w:t>
        </w:r>
        <w:r w:rsidRPr="00BD1E8A">
          <w:rPr>
            <w:rStyle w:val="a7"/>
            <w:rFonts w:ascii="Times New Roman" w:eastAsia="Times New Roman" w:hAnsi="Times New Roman" w:cs="Times New Roman"/>
            <w:color w:val="000000" w:themeColor="text1"/>
            <w:sz w:val="20"/>
            <w:szCs w:val="20"/>
            <w:u w:val="none"/>
            <w:shd w:val="clear" w:color="auto" w:fill="FFFFFF"/>
            <w:lang w:val="en-US" w:eastAsia="ru-RU"/>
          </w:rPr>
          <w:t>html</w:t>
        </w:r>
      </w:hyperlink>
      <w:r w:rsidRPr="00741F80">
        <w:rPr>
          <w:rStyle w:val="a7"/>
          <w:rFonts w:ascii="Times New Roman" w:eastAsia="Times New Roman" w:hAnsi="Times New Roman" w:cs="Times New Roman"/>
          <w:color w:val="000000" w:themeColor="text1"/>
          <w:sz w:val="20"/>
          <w:szCs w:val="20"/>
          <w:u w:val="none"/>
          <w:shd w:val="clear" w:color="auto" w:fill="FFFFFF"/>
          <w:lang w:eastAsia="ru-RU"/>
        </w:rPr>
        <w:t xml:space="preserve">] </w:t>
      </w:r>
      <w:r w:rsidRPr="00741F80">
        <w:rPr>
          <w:rFonts w:ascii="Times New Roman" w:hAnsi="Times New Roman" w:cs="Times New Roman"/>
          <w:color w:val="000000" w:themeColor="text1"/>
          <w:sz w:val="20"/>
          <w:szCs w:val="20"/>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rPr>
        <w:t>: 23</w:t>
      </w:r>
      <w:r w:rsidRPr="00741F80">
        <w:rPr>
          <w:rFonts w:ascii="Times New Roman" w:hAnsi="Times New Roman" w:cs="Times New Roman"/>
          <w:color w:val="000000" w:themeColor="text1"/>
          <w:sz w:val="20"/>
          <w:szCs w:val="20"/>
        </w:rPr>
        <w:t>.03.2016)</w:t>
      </w:r>
    </w:p>
  </w:footnote>
  <w:footnote w:id="164">
    <w:p w:rsidR="00DD5C6F" w:rsidRPr="00741F80" w:rsidRDefault="00DD5C6F" w:rsidP="00FD7500">
      <w:pPr>
        <w:spacing w:line="240" w:lineRule="auto"/>
        <w:jc w:val="both"/>
        <w:rPr>
          <w:rFonts w:ascii="Times New Roman" w:eastAsia="Times New Roman" w:hAnsi="Times New Roman" w:cs="Times New Roman"/>
          <w:color w:val="000000" w:themeColor="text1"/>
          <w:sz w:val="20"/>
          <w:szCs w:val="20"/>
          <w:shd w:val="clear" w:color="auto" w:fill="FFFFFF"/>
          <w:lang w:val="en-US" w:eastAsia="ru-RU"/>
        </w:rPr>
      </w:pPr>
      <w:r w:rsidRPr="00BD1E8A">
        <w:rPr>
          <w:rStyle w:val="a6"/>
          <w:rFonts w:ascii="Times New Roman" w:hAnsi="Times New Roman" w:cs="Times New Roman"/>
          <w:sz w:val="20"/>
          <w:szCs w:val="20"/>
        </w:rPr>
        <w:footnoteRef/>
      </w:r>
      <w:r w:rsidRPr="00BD1E8A">
        <w:rPr>
          <w:rFonts w:ascii="Times New Roman" w:hAnsi="Times New Roman" w:cs="Times New Roman"/>
          <w:sz w:val="20"/>
          <w:szCs w:val="20"/>
          <w:lang w:val="en-US"/>
        </w:rPr>
        <w:t xml:space="preserve"> </w:t>
      </w:r>
      <w:hyperlink r:id="rId62" w:history="1">
        <w:r w:rsidRPr="00BD1E8A">
          <w:rPr>
            <w:rStyle w:val="a7"/>
            <w:rFonts w:ascii="Times New Roman" w:hAnsi="Times New Roman" w:cs="Times New Roman"/>
            <w:bCs/>
            <w:color w:val="000000" w:themeColor="text1"/>
            <w:sz w:val="20"/>
            <w:szCs w:val="20"/>
            <w:u w:val="none"/>
            <w:lang w:val="en-US"/>
          </w:rPr>
          <w:t>Book Review: The Battle for Europe: How an Elite Hijacked a Continent and How we Can Take it Back by Thomas Fazi</w:t>
        </w:r>
      </w:hyperlink>
      <w:r w:rsidRPr="00BD1E8A">
        <w:rPr>
          <w:rFonts w:ascii="Times New Roman" w:hAnsi="Times New Roman" w:cs="Times New Roman"/>
          <w:bCs/>
          <w:color w:val="000000" w:themeColor="text1"/>
          <w:sz w:val="20"/>
          <w:szCs w:val="20"/>
          <w:lang w:val="en-US"/>
        </w:rPr>
        <w:t>. – URL: [</w:t>
      </w:r>
      <w:hyperlink r:id="rId63" w:history="1">
        <w:r w:rsidRPr="00BD1E8A">
          <w:rPr>
            <w:rStyle w:val="a7"/>
            <w:rFonts w:ascii="Times New Roman" w:hAnsi="Times New Roman" w:cs="Times New Roman"/>
            <w:color w:val="000000" w:themeColor="text1"/>
            <w:sz w:val="20"/>
            <w:szCs w:val="20"/>
            <w:u w:val="none"/>
            <w:lang w:val="en-US"/>
          </w:rPr>
          <w:t>http://blogs.lse.ac.uk/lsereviewofbooks/2014/06/05/book-review-the-battle-for-europe-by-thomas-fazi/</w:t>
        </w:r>
      </w:hyperlink>
      <w:r w:rsidRPr="00BD1E8A">
        <w:rPr>
          <w:rStyle w:val="a7"/>
          <w:rFonts w:ascii="Times New Roman" w:hAnsi="Times New Roman" w:cs="Times New Roman"/>
          <w:color w:val="000000" w:themeColor="text1"/>
          <w:sz w:val="20"/>
          <w:szCs w:val="20"/>
          <w:u w:val="none"/>
          <w:lang w:val="en-US"/>
        </w:rPr>
        <w:t>]</w:t>
      </w:r>
      <w:r>
        <w:rPr>
          <w:rStyle w:val="a7"/>
          <w:rFonts w:ascii="Times New Roman" w:hAnsi="Times New Roman" w:cs="Times New Roman"/>
          <w:color w:val="000000" w:themeColor="text1"/>
          <w:sz w:val="20"/>
          <w:szCs w:val="20"/>
          <w:u w:val="none"/>
          <w:lang w:val="en-US"/>
        </w:rPr>
        <w:t xml:space="preserve"> </w:t>
      </w:r>
      <w:r w:rsidRPr="00741F80">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sidRPr="00741F80">
        <w:rPr>
          <w:rFonts w:ascii="Times New Roman" w:hAnsi="Times New Roman" w:cs="Times New Roman"/>
          <w:color w:val="000000" w:themeColor="text1"/>
          <w:sz w:val="20"/>
          <w:szCs w:val="20"/>
          <w:lang w:val="en-US"/>
        </w:rPr>
        <w:t>: 23.03.2016)</w:t>
      </w:r>
    </w:p>
  </w:footnote>
  <w:footnote w:id="165">
    <w:p w:rsidR="00DD5C6F" w:rsidRPr="004C4288" w:rsidRDefault="00DD5C6F" w:rsidP="00FD7500">
      <w:pPr>
        <w:autoSpaceDE w:val="0"/>
        <w:autoSpaceDN w:val="0"/>
        <w:adjustRightInd w:val="0"/>
        <w:spacing w:after="0" w:line="240" w:lineRule="auto"/>
        <w:jc w:val="both"/>
        <w:rPr>
          <w:rFonts w:ascii="Times New Roman" w:hAnsi="Times New Roman" w:cs="Times New Roman"/>
          <w:sz w:val="20"/>
          <w:szCs w:val="20"/>
        </w:rPr>
      </w:pPr>
      <w:r w:rsidRPr="00BD1E8A">
        <w:rPr>
          <w:rStyle w:val="a6"/>
          <w:rFonts w:ascii="Times New Roman" w:hAnsi="Times New Roman" w:cs="Times New Roman"/>
          <w:sz w:val="20"/>
          <w:szCs w:val="20"/>
        </w:rPr>
        <w:footnoteRef/>
      </w:r>
      <w:r w:rsidRPr="00FD7500">
        <w:rPr>
          <w:rFonts w:ascii="Times New Roman" w:hAnsi="Times New Roman" w:cs="Times New Roman"/>
          <w:sz w:val="20"/>
          <w:szCs w:val="20"/>
        </w:rPr>
        <w:t xml:space="preserve"> </w:t>
      </w:r>
      <w:r>
        <w:rPr>
          <w:rFonts w:ascii="Times New Roman" w:hAnsi="Times New Roman" w:cs="Times New Roman"/>
          <w:sz w:val="20"/>
          <w:szCs w:val="20"/>
        </w:rPr>
        <w:t>Когда</w:t>
      </w:r>
      <w:r w:rsidRPr="00FD7500">
        <w:rPr>
          <w:rFonts w:ascii="Times New Roman" w:hAnsi="Times New Roman" w:cs="Times New Roman"/>
          <w:sz w:val="20"/>
          <w:szCs w:val="20"/>
        </w:rPr>
        <w:t xml:space="preserve">, </w:t>
      </w:r>
      <w:r>
        <w:rPr>
          <w:rFonts w:ascii="Times New Roman" w:hAnsi="Times New Roman" w:cs="Times New Roman"/>
          <w:sz w:val="20"/>
          <w:szCs w:val="20"/>
        </w:rPr>
        <w:t>в</w:t>
      </w:r>
      <w:r w:rsidRPr="00FD7500">
        <w:rPr>
          <w:rFonts w:ascii="Times New Roman" w:hAnsi="Times New Roman" w:cs="Times New Roman"/>
          <w:sz w:val="20"/>
          <w:szCs w:val="20"/>
        </w:rPr>
        <w:t xml:space="preserve"> </w:t>
      </w:r>
      <w:r>
        <w:rPr>
          <w:rFonts w:ascii="Times New Roman" w:hAnsi="Times New Roman" w:cs="Times New Roman"/>
          <w:sz w:val="20"/>
          <w:szCs w:val="20"/>
        </w:rPr>
        <w:t>результате</w:t>
      </w:r>
      <w:r w:rsidRPr="00FD7500">
        <w:rPr>
          <w:rFonts w:ascii="Times New Roman" w:hAnsi="Times New Roman" w:cs="Times New Roman"/>
          <w:sz w:val="20"/>
          <w:szCs w:val="20"/>
        </w:rPr>
        <w:t xml:space="preserve"> </w:t>
      </w:r>
      <w:r>
        <w:rPr>
          <w:rFonts w:ascii="Times New Roman" w:hAnsi="Times New Roman" w:cs="Times New Roman"/>
          <w:sz w:val="20"/>
          <w:szCs w:val="20"/>
        </w:rPr>
        <w:t>банковского</w:t>
      </w:r>
      <w:r w:rsidRPr="00FD7500">
        <w:rPr>
          <w:rFonts w:ascii="Times New Roman" w:hAnsi="Times New Roman" w:cs="Times New Roman"/>
          <w:sz w:val="20"/>
          <w:szCs w:val="20"/>
        </w:rPr>
        <w:t xml:space="preserve"> </w:t>
      </w:r>
      <w:r>
        <w:rPr>
          <w:rFonts w:ascii="Times New Roman" w:hAnsi="Times New Roman" w:cs="Times New Roman"/>
          <w:sz w:val="20"/>
          <w:szCs w:val="20"/>
        </w:rPr>
        <w:t>кризиса</w:t>
      </w:r>
      <w:r w:rsidRPr="00FD7500">
        <w:rPr>
          <w:rFonts w:ascii="Times New Roman" w:hAnsi="Times New Roman" w:cs="Times New Roman"/>
          <w:sz w:val="20"/>
          <w:szCs w:val="20"/>
        </w:rPr>
        <w:t xml:space="preserve"> </w:t>
      </w:r>
      <w:r>
        <w:rPr>
          <w:rFonts w:ascii="Times New Roman" w:hAnsi="Times New Roman" w:cs="Times New Roman"/>
          <w:sz w:val="20"/>
          <w:szCs w:val="20"/>
        </w:rPr>
        <w:t>и</w:t>
      </w:r>
      <w:r w:rsidRPr="00FD7500">
        <w:rPr>
          <w:rFonts w:ascii="Times New Roman" w:hAnsi="Times New Roman" w:cs="Times New Roman"/>
          <w:sz w:val="20"/>
          <w:szCs w:val="20"/>
        </w:rPr>
        <w:t xml:space="preserve"> </w:t>
      </w:r>
      <w:r>
        <w:rPr>
          <w:rFonts w:ascii="Times New Roman" w:hAnsi="Times New Roman" w:cs="Times New Roman"/>
          <w:sz w:val="20"/>
          <w:szCs w:val="20"/>
        </w:rPr>
        <w:t>общего</w:t>
      </w:r>
      <w:r w:rsidRPr="00FD7500">
        <w:rPr>
          <w:rFonts w:ascii="Times New Roman" w:hAnsi="Times New Roman" w:cs="Times New Roman"/>
          <w:sz w:val="20"/>
          <w:szCs w:val="20"/>
        </w:rPr>
        <w:t xml:space="preserve"> </w:t>
      </w:r>
      <w:r>
        <w:rPr>
          <w:rFonts w:ascii="Times New Roman" w:hAnsi="Times New Roman" w:cs="Times New Roman"/>
          <w:sz w:val="20"/>
          <w:szCs w:val="20"/>
        </w:rPr>
        <w:t>экономического</w:t>
      </w:r>
      <w:r w:rsidRPr="00FD7500">
        <w:rPr>
          <w:rFonts w:ascii="Times New Roman" w:hAnsi="Times New Roman" w:cs="Times New Roman"/>
          <w:sz w:val="20"/>
          <w:szCs w:val="20"/>
        </w:rPr>
        <w:t xml:space="preserve"> </w:t>
      </w:r>
      <w:r>
        <w:rPr>
          <w:rFonts w:ascii="Times New Roman" w:hAnsi="Times New Roman" w:cs="Times New Roman"/>
          <w:sz w:val="20"/>
          <w:szCs w:val="20"/>
        </w:rPr>
        <w:t>спада</w:t>
      </w:r>
      <w:r w:rsidRPr="00FD7500">
        <w:rPr>
          <w:rFonts w:ascii="Times New Roman" w:hAnsi="Times New Roman" w:cs="Times New Roman"/>
          <w:sz w:val="20"/>
          <w:szCs w:val="20"/>
        </w:rPr>
        <w:t xml:space="preserve">, </w:t>
      </w:r>
      <w:r>
        <w:rPr>
          <w:rFonts w:ascii="Times New Roman" w:hAnsi="Times New Roman" w:cs="Times New Roman"/>
          <w:sz w:val="20"/>
          <w:szCs w:val="20"/>
        </w:rPr>
        <w:t>финансовые</w:t>
      </w:r>
      <w:r w:rsidRPr="00FD7500">
        <w:rPr>
          <w:rFonts w:ascii="Times New Roman" w:hAnsi="Times New Roman" w:cs="Times New Roman"/>
          <w:sz w:val="20"/>
          <w:szCs w:val="20"/>
        </w:rPr>
        <w:t xml:space="preserve"> </w:t>
      </w:r>
      <w:r>
        <w:rPr>
          <w:rFonts w:ascii="Times New Roman" w:hAnsi="Times New Roman" w:cs="Times New Roman"/>
          <w:sz w:val="20"/>
          <w:szCs w:val="20"/>
        </w:rPr>
        <w:t>позиции</w:t>
      </w:r>
      <w:r w:rsidRPr="00FD7500">
        <w:rPr>
          <w:rFonts w:ascii="Times New Roman" w:hAnsi="Times New Roman" w:cs="Times New Roman"/>
          <w:sz w:val="20"/>
          <w:szCs w:val="20"/>
        </w:rPr>
        <w:t xml:space="preserve"> </w:t>
      </w:r>
      <w:r>
        <w:rPr>
          <w:rFonts w:ascii="Times New Roman" w:hAnsi="Times New Roman" w:cs="Times New Roman"/>
          <w:sz w:val="20"/>
          <w:szCs w:val="20"/>
        </w:rPr>
        <w:t>таких</w:t>
      </w:r>
      <w:r w:rsidRPr="00FD7500">
        <w:rPr>
          <w:rFonts w:ascii="Times New Roman" w:hAnsi="Times New Roman" w:cs="Times New Roman"/>
          <w:sz w:val="20"/>
          <w:szCs w:val="20"/>
        </w:rPr>
        <w:t xml:space="preserve"> </w:t>
      </w:r>
      <w:r>
        <w:rPr>
          <w:rFonts w:ascii="Times New Roman" w:hAnsi="Times New Roman" w:cs="Times New Roman"/>
          <w:sz w:val="20"/>
          <w:szCs w:val="20"/>
        </w:rPr>
        <w:t>стран</w:t>
      </w:r>
      <w:r w:rsidRPr="00FD7500">
        <w:rPr>
          <w:rFonts w:ascii="Times New Roman" w:hAnsi="Times New Roman" w:cs="Times New Roman"/>
          <w:sz w:val="20"/>
          <w:szCs w:val="20"/>
        </w:rPr>
        <w:t xml:space="preserve">, </w:t>
      </w:r>
      <w:r>
        <w:rPr>
          <w:rFonts w:ascii="Times New Roman" w:hAnsi="Times New Roman" w:cs="Times New Roman"/>
          <w:sz w:val="20"/>
          <w:szCs w:val="20"/>
        </w:rPr>
        <w:t>как</w:t>
      </w:r>
      <w:r w:rsidRPr="00FD7500">
        <w:rPr>
          <w:rFonts w:ascii="Times New Roman" w:hAnsi="Times New Roman" w:cs="Times New Roman"/>
          <w:sz w:val="20"/>
          <w:szCs w:val="20"/>
        </w:rPr>
        <w:t xml:space="preserve"> </w:t>
      </w:r>
      <w:r>
        <w:rPr>
          <w:rFonts w:ascii="Times New Roman" w:hAnsi="Times New Roman" w:cs="Times New Roman"/>
          <w:sz w:val="20"/>
          <w:szCs w:val="20"/>
        </w:rPr>
        <w:t>Ирландия</w:t>
      </w:r>
      <w:r w:rsidRPr="00FD7500">
        <w:rPr>
          <w:rFonts w:ascii="Times New Roman" w:hAnsi="Times New Roman" w:cs="Times New Roman"/>
          <w:sz w:val="20"/>
          <w:szCs w:val="20"/>
        </w:rPr>
        <w:t xml:space="preserve"> </w:t>
      </w:r>
      <w:r>
        <w:rPr>
          <w:rFonts w:ascii="Times New Roman" w:hAnsi="Times New Roman" w:cs="Times New Roman"/>
          <w:sz w:val="20"/>
          <w:szCs w:val="20"/>
        </w:rPr>
        <w:t>и</w:t>
      </w:r>
      <w:r w:rsidRPr="00FD7500">
        <w:rPr>
          <w:rFonts w:ascii="Times New Roman" w:hAnsi="Times New Roman" w:cs="Times New Roman"/>
          <w:sz w:val="20"/>
          <w:szCs w:val="20"/>
        </w:rPr>
        <w:t xml:space="preserve"> </w:t>
      </w:r>
      <w:r>
        <w:rPr>
          <w:rFonts w:ascii="Times New Roman" w:hAnsi="Times New Roman" w:cs="Times New Roman"/>
          <w:sz w:val="20"/>
          <w:szCs w:val="20"/>
        </w:rPr>
        <w:t>Греция</w:t>
      </w:r>
      <w:r w:rsidRPr="00FD7500">
        <w:rPr>
          <w:rFonts w:ascii="Times New Roman" w:hAnsi="Times New Roman" w:cs="Times New Roman"/>
          <w:sz w:val="20"/>
          <w:szCs w:val="20"/>
        </w:rPr>
        <w:t xml:space="preserve">, </w:t>
      </w:r>
      <w:r>
        <w:rPr>
          <w:rFonts w:ascii="Times New Roman" w:hAnsi="Times New Roman" w:cs="Times New Roman"/>
          <w:sz w:val="20"/>
          <w:szCs w:val="20"/>
        </w:rPr>
        <w:t>ухудшились</w:t>
      </w:r>
      <w:r w:rsidRPr="00FD7500">
        <w:rPr>
          <w:rFonts w:ascii="Times New Roman" w:hAnsi="Times New Roman" w:cs="Times New Roman"/>
          <w:sz w:val="20"/>
          <w:szCs w:val="20"/>
        </w:rPr>
        <w:t xml:space="preserve">, </w:t>
      </w:r>
      <w:r>
        <w:rPr>
          <w:rFonts w:ascii="Times New Roman" w:hAnsi="Times New Roman" w:cs="Times New Roman"/>
          <w:sz w:val="20"/>
          <w:szCs w:val="20"/>
        </w:rPr>
        <w:t>уверенность</w:t>
      </w:r>
      <w:r w:rsidRPr="00FD7500">
        <w:rPr>
          <w:rFonts w:ascii="Times New Roman" w:hAnsi="Times New Roman" w:cs="Times New Roman"/>
          <w:sz w:val="20"/>
          <w:szCs w:val="20"/>
        </w:rPr>
        <w:t xml:space="preserve"> </w:t>
      </w:r>
      <w:r>
        <w:rPr>
          <w:rFonts w:ascii="Times New Roman" w:hAnsi="Times New Roman" w:cs="Times New Roman"/>
          <w:sz w:val="20"/>
          <w:szCs w:val="20"/>
        </w:rPr>
        <w:t>в</w:t>
      </w:r>
      <w:r w:rsidRPr="00FD7500">
        <w:rPr>
          <w:rFonts w:ascii="Times New Roman" w:hAnsi="Times New Roman" w:cs="Times New Roman"/>
          <w:sz w:val="20"/>
          <w:szCs w:val="20"/>
        </w:rPr>
        <w:t xml:space="preserve"> </w:t>
      </w:r>
      <w:r>
        <w:rPr>
          <w:rFonts w:ascii="Times New Roman" w:hAnsi="Times New Roman" w:cs="Times New Roman"/>
          <w:sz w:val="20"/>
          <w:szCs w:val="20"/>
        </w:rPr>
        <w:t>их</w:t>
      </w:r>
      <w:r w:rsidRPr="00FD7500">
        <w:rPr>
          <w:rFonts w:ascii="Times New Roman" w:hAnsi="Times New Roman" w:cs="Times New Roman"/>
          <w:sz w:val="20"/>
          <w:szCs w:val="20"/>
        </w:rPr>
        <w:t xml:space="preserve"> </w:t>
      </w:r>
      <w:r>
        <w:rPr>
          <w:rFonts w:ascii="Times New Roman" w:hAnsi="Times New Roman" w:cs="Times New Roman"/>
          <w:sz w:val="20"/>
          <w:szCs w:val="20"/>
        </w:rPr>
        <w:t>способности</w:t>
      </w:r>
      <w:r w:rsidRPr="00FD7500">
        <w:rPr>
          <w:rFonts w:ascii="Times New Roman" w:hAnsi="Times New Roman" w:cs="Times New Roman"/>
          <w:sz w:val="20"/>
          <w:szCs w:val="20"/>
        </w:rPr>
        <w:t xml:space="preserve"> </w:t>
      </w:r>
      <w:r>
        <w:rPr>
          <w:rFonts w:ascii="Times New Roman" w:hAnsi="Times New Roman" w:cs="Times New Roman"/>
          <w:sz w:val="20"/>
          <w:szCs w:val="20"/>
        </w:rPr>
        <w:t>оплатить</w:t>
      </w:r>
      <w:r w:rsidRPr="00FD7500">
        <w:rPr>
          <w:rFonts w:ascii="Times New Roman" w:hAnsi="Times New Roman" w:cs="Times New Roman"/>
          <w:sz w:val="20"/>
          <w:szCs w:val="20"/>
        </w:rPr>
        <w:t xml:space="preserve"> </w:t>
      </w:r>
      <w:r>
        <w:rPr>
          <w:rFonts w:ascii="Times New Roman" w:hAnsi="Times New Roman" w:cs="Times New Roman"/>
          <w:sz w:val="20"/>
          <w:szCs w:val="20"/>
        </w:rPr>
        <w:t>свои</w:t>
      </w:r>
      <w:r w:rsidRPr="00FD7500">
        <w:rPr>
          <w:rFonts w:ascii="Times New Roman" w:hAnsi="Times New Roman" w:cs="Times New Roman"/>
          <w:sz w:val="20"/>
          <w:szCs w:val="20"/>
        </w:rPr>
        <w:t xml:space="preserve"> </w:t>
      </w:r>
      <w:r>
        <w:rPr>
          <w:rFonts w:ascii="Times New Roman" w:hAnsi="Times New Roman" w:cs="Times New Roman"/>
          <w:sz w:val="20"/>
          <w:szCs w:val="20"/>
        </w:rPr>
        <w:t>долги</w:t>
      </w:r>
      <w:r w:rsidRPr="00FD7500">
        <w:rPr>
          <w:rFonts w:ascii="Times New Roman" w:hAnsi="Times New Roman" w:cs="Times New Roman"/>
          <w:sz w:val="20"/>
          <w:szCs w:val="20"/>
        </w:rPr>
        <w:t xml:space="preserve"> </w:t>
      </w:r>
      <w:r>
        <w:rPr>
          <w:rFonts w:ascii="Times New Roman" w:hAnsi="Times New Roman" w:cs="Times New Roman"/>
          <w:sz w:val="20"/>
          <w:szCs w:val="20"/>
        </w:rPr>
        <w:t>резко</w:t>
      </w:r>
      <w:r w:rsidRPr="00FD7500">
        <w:rPr>
          <w:rFonts w:ascii="Times New Roman" w:hAnsi="Times New Roman" w:cs="Times New Roman"/>
          <w:sz w:val="20"/>
          <w:szCs w:val="20"/>
        </w:rPr>
        <w:t xml:space="preserve"> </w:t>
      </w:r>
      <w:r>
        <w:rPr>
          <w:rFonts w:ascii="Times New Roman" w:hAnsi="Times New Roman" w:cs="Times New Roman"/>
          <w:sz w:val="20"/>
          <w:szCs w:val="20"/>
        </w:rPr>
        <w:t>понизилась,</w:t>
      </w:r>
      <w:r w:rsidRPr="00FD7500">
        <w:rPr>
          <w:rFonts w:ascii="Times New Roman" w:hAnsi="Times New Roman" w:cs="Times New Roman"/>
          <w:sz w:val="20"/>
          <w:szCs w:val="20"/>
        </w:rPr>
        <w:t xml:space="preserve"> </w:t>
      </w:r>
      <w:r>
        <w:rPr>
          <w:rFonts w:ascii="Times New Roman" w:hAnsi="Times New Roman" w:cs="Times New Roman"/>
          <w:sz w:val="20"/>
          <w:szCs w:val="20"/>
        </w:rPr>
        <w:t>и</w:t>
      </w:r>
      <w:r w:rsidRPr="00FD7500">
        <w:rPr>
          <w:rFonts w:ascii="Times New Roman" w:hAnsi="Times New Roman" w:cs="Times New Roman"/>
          <w:sz w:val="20"/>
          <w:szCs w:val="20"/>
        </w:rPr>
        <w:t xml:space="preserve"> </w:t>
      </w:r>
      <w:r>
        <w:rPr>
          <w:rFonts w:ascii="Times New Roman" w:hAnsi="Times New Roman" w:cs="Times New Roman"/>
          <w:sz w:val="20"/>
          <w:szCs w:val="20"/>
        </w:rPr>
        <w:t>впоследствии</w:t>
      </w:r>
      <w:r w:rsidRPr="00FD7500">
        <w:rPr>
          <w:rFonts w:ascii="Times New Roman" w:hAnsi="Times New Roman" w:cs="Times New Roman"/>
          <w:sz w:val="20"/>
          <w:szCs w:val="20"/>
        </w:rPr>
        <w:t xml:space="preserve"> </w:t>
      </w:r>
      <w:r>
        <w:rPr>
          <w:rFonts w:ascii="Times New Roman" w:hAnsi="Times New Roman" w:cs="Times New Roman"/>
          <w:sz w:val="20"/>
          <w:szCs w:val="20"/>
        </w:rPr>
        <w:t>их</w:t>
      </w:r>
      <w:r w:rsidRPr="00FD7500">
        <w:rPr>
          <w:rFonts w:ascii="Times New Roman" w:hAnsi="Times New Roman" w:cs="Times New Roman"/>
          <w:sz w:val="20"/>
          <w:szCs w:val="20"/>
        </w:rPr>
        <w:t xml:space="preserve"> </w:t>
      </w:r>
      <w:r>
        <w:rPr>
          <w:rFonts w:ascii="Times New Roman" w:hAnsi="Times New Roman" w:cs="Times New Roman"/>
          <w:sz w:val="20"/>
          <w:szCs w:val="20"/>
        </w:rPr>
        <w:t>процентная</w:t>
      </w:r>
      <w:r w:rsidRPr="00FD7500">
        <w:rPr>
          <w:rFonts w:ascii="Times New Roman" w:hAnsi="Times New Roman" w:cs="Times New Roman"/>
          <w:sz w:val="20"/>
          <w:szCs w:val="20"/>
        </w:rPr>
        <w:t xml:space="preserve"> </w:t>
      </w:r>
      <w:r>
        <w:rPr>
          <w:rFonts w:ascii="Times New Roman" w:hAnsi="Times New Roman" w:cs="Times New Roman"/>
          <w:sz w:val="20"/>
          <w:szCs w:val="20"/>
        </w:rPr>
        <w:t>ставка</w:t>
      </w:r>
      <w:r w:rsidRPr="00FD7500">
        <w:rPr>
          <w:rFonts w:ascii="Times New Roman" w:hAnsi="Times New Roman" w:cs="Times New Roman"/>
          <w:sz w:val="20"/>
          <w:szCs w:val="20"/>
        </w:rPr>
        <w:t xml:space="preserve"> </w:t>
      </w:r>
      <w:r>
        <w:rPr>
          <w:rFonts w:ascii="Times New Roman" w:hAnsi="Times New Roman" w:cs="Times New Roman"/>
          <w:sz w:val="20"/>
          <w:szCs w:val="20"/>
        </w:rPr>
        <w:t>по</w:t>
      </w:r>
      <w:r w:rsidRPr="00FD7500">
        <w:rPr>
          <w:rFonts w:ascii="Times New Roman" w:hAnsi="Times New Roman" w:cs="Times New Roman"/>
          <w:sz w:val="20"/>
          <w:szCs w:val="20"/>
        </w:rPr>
        <w:t xml:space="preserve"> </w:t>
      </w:r>
      <w:r>
        <w:rPr>
          <w:rFonts w:ascii="Times New Roman" w:hAnsi="Times New Roman" w:cs="Times New Roman"/>
          <w:sz w:val="20"/>
          <w:szCs w:val="20"/>
        </w:rPr>
        <w:t>долгам</w:t>
      </w:r>
      <w:r w:rsidRPr="00FD7500">
        <w:rPr>
          <w:rFonts w:ascii="Times New Roman" w:hAnsi="Times New Roman" w:cs="Times New Roman"/>
          <w:sz w:val="20"/>
          <w:szCs w:val="20"/>
        </w:rPr>
        <w:t xml:space="preserve"> </w:t>
      </w:r>
      <w:r>
        <w:rPr>
          <w:rFonts w:ascii="Times New Roman" w:hAnsi="Times New Roman" w:cs="Times New Roman"/>
          <w:sz w:val="20"/>
          <w:szCs w:val="20"/>
        </w:rPr>
        <w:t>увеличилась. Порочный</w:t>
      </w:r>
      <w:r w:rsidRPr="00FD7500">
        <w:rPr>
          <w:rFonts w:ascii="Times New Roman" w:hAnsi="Times New Roman" w:cs="Times New Roman"/>
          <w:sz w:val="20"/>
          <w:szCs w:val="20"/>
        </w:rPr>
        <w:t xml:space="preserve"> </w:t>
      </w:r>
      <w:r>
        <w:rPr>
          <w:rFonts w:ascii="Times New Roman" w:hAnsi="Times New Roman" w:cs="Times New Roman"/>
          <w:sz w:val="20"/>
          <w:szCs w:val="20"/>
        </w:rPr>
        <w:t>круг</w:t>
      </w:r>
      <w:r w:rsidRPr="00FD7500">
        <w:rPr>
          <w:rFonts w:ascii="Times New Roman" w:hAnsi="Times New Roman" w:cs="Times New Roman"/>
          <w:sz w:val="20"/>
          <w:szCs w:val="20"/>
        </w:rPr>
        <w:t xml:space="preserve"> </w:t>
      </w:r>
      <w:r>
        <w:rPr>
          <w:rFonts w:ascii="Times New Roman" w:hAnsi="Times New Roman" w:cs="Times New Roman"/>
          <w:sz w:val="20"/>
          <w:szCs w:val="20"/>
        </w:rPr>
        <w:t>бюджетных</w:t>
      </w:r>
      <w:r w:rsidRPr="00FD7500">
        <w:rPr>
          <w:rFonts w:ascii="Times New Roman" w:hAnsi="Times New Roman" w:cs="Times New Roman"/>
          <w:sz w:val="20"/>
          <w:szCs w:val="20"/>
        </w:rPr>
        <w:t xml:space="preserve"> </w:t>
      </w:r>
      <w:r>
        <w:rPr>
          <w:rFonts w:ascii="Times New Roman" w:hAnsi="Times New Roman" w:cs="Times New Roman"/>
          <w:sz w:val="20"/>
          <w:szCs w:val="20"/>
        </w:rPr>
        <w:t>проблем</w:t>
      </w:r>
      <w:r w:rsidRPr="00FD7500">
        <w:rPr>
          <w:rFonts w:ascii="Times New Roman" w:hAnsi="Times New Roman" w:cs="Times New Roman"/>
          <w:sz w:val="20"/>
          <w:szCs w:val="20"/>
        </w:rPr>
        <w:t xml:space="preserve"> </w:t>
      </w:r>
      <w:r>
        <w:rPr>
          <w:rFonts w:ascii="Times New Roman" w:hAnsi="Times New Roman" w:cs="Times New Roman"/>
          <w:sz w:val="20"/>
          <w:szCs w:val="20"/>
        </w:rPr>
        <w:t>и</w:t>
      </w:r>
      <w:r w:rsidRPr="00FD7500">
        <w:rPr>
          <w:rFonts w:ascii="Times New Roman" w:hAnsi="Times New Roman" w:cs="Times New Roman"/>
          <w:sz w:val="20"/>
          <w:szCs w:val="20"/>
        </w:rPr>
        <w:t xml:space="preserve"> </w:t>
      </w:r>
      <w:r>
        <w:rPr>
          <w:rFonts w:ascii="Times New Roman" w:hAnsi="Times New Roman" w:cs="Times New Roman"/>
          <w:sz w:val="20"/>
          <w:szCs w:val="20"/>
        </w:rPr>
        <w:t>уменьшающаяся</w:t>
      </w:r>
      <w:r w:rsidRPr="00FD7500">
        <w:rPr>
          <w:rFonts w:ascii="Times New Roman" w:hAnsi="Times New Roman" w:cs="Times New Roman"/>
          <w:sz w:val="20"/>
          <w:szCs w:val="20"/>
        </w:rPr>
        <w:t xml:space="preserve"> </w:t>
      </w:r>
      <w:r>
        <w:rPr>
          <w:rFonts w:ascii="Times New Roman" w:hAnsi="Times New Roman" w:cs="Times New Roman"/>
          <w:sz w:val="20"/>
          <w:szCs w:val="20"/>
        </w:rPr>
        <w:t>уверенность</w:t>
      </w:r>
      <w:r w:rsidRPr="00FD7500">
        <w:rPr>
          <w:rFonts w:ascii="Times New Roman" w:hAnsi="Times New Roman" w:cs="Times New Roman"/>
          <w:sz w:val="20"/>
          <w:szCs w:val="20"/>
        </w:rPr>
        <w:t xml:space="preserve"> </w:t>
      </w:r>
      <w:r>
        <w:rPr>
          <w:rFonts w:ascii="Times New Roman" w:hAnsi="Times New Roman" w:cs="Times New Roman"/>
          <w:sz w:val="20"/>
          <w:szCs w:val="20"/>
        </w:rPr>
        <w:t>финансовых</w:t>
      </w:r>
      <w:r w:rsidRPr="00FD7500">
        <w:rPr>
          <w:rFonts w:ascii="Times New Roman" w:hAnsi="Times New Roman" w:cs="Times New Roman"/>
          <w:sz w:val="20"/>
          <w:szCs w:val="20"/>
        </w:rPr>
        <w:t xml:space="preserve"> </w:t>
      </w:r>
      <w:r>
        <w:rPr>
          <w:rFonts w:ascii="Times New Roman" w:hAnsi="Times New Roman" w:cs="Times New Roman"/>
          <w:sz w:val="20"/>
          <w:szCs w:val="20"/>
        </w:rPr>
        <w:t>рынков</w:t>
      </w:r>
      <w:r w:rsidRPr="00FD7500">
        <w:rPr>
          <w:rFonts w:ascii="Times New Roman" w:hAnsi="Times New Roman" w:cs="Times New Roman"/>
          <w:sz w:val="20"/>
          <w:szCs w:val="20"/>
        </w:rPr>
        <w:t xml:space="preserve"> </w:t>
      </w:r>
      <w:r>
        <w:rPr>
          <w:rFonts w:ascii="Times New Roman" w:hAnsi="Times New Roman" w:cs="Times New Roman"/>
          <w:sz w:val="20"/>
          <w:szCs w:val="20"/>
        </w:rPr>
        <w:t>приняли</w:t>
      </w:r>
      <w:r w:rsidRPr="00FD7500">
        <w:rPr>
          <w:rFonts w:ascii="Times New Roman" w:hAnsi="Times New Roman" w:cs="Times New Roman"/>
          <w:sz w:val="20"/>
          <w:szCs w:val="20"/>
        </w:rPr>
        <w:t xml:space="preserve"> </w:t>
      </w:r>
      <w:r>
        <w:rPr>
          <w:rFonts w:ascii="Times New Roman" w:hAnsi="Times New Roman" w:cs="Times New Roman"/>
          <w:sz w:val="20"/>
          <w:szCs w:val="20"/>
        </w:rPr>
        <w:t>угрожающие</w:t>
      </w:r>
      <w:r w:rsidRPr="00FD7500">
        <w:rPr>
          <w:rFonts w:ascii="Times New Roman" w:hAnsi="Times New Roman" w:cs="Times New Roman"/>
          <w:sz w:val="20"/>
          <w:szCs w:val="20"/>
        </w:rPr>
        <w:t xml:space="preserve"> </w:t>
      </w:r>
      <w:r>
        <w:rPr>
          <w:rFonts w:ascii="Times New Roman" w:hAnsi="Times New Roman" w:cs="Times New Roman"/>
          <w:sz w:val="20"/>
          <w:szCs w:val="20"/>
        </w:rPr>
        <w:t>размеры</w:t>
      </w:r>
      <w:r w:rsidRPr="00FD7500">
        <w:rPr>
          <w:rFonts w:ascii="Times New Roman" w:hAnsi="Times New Roman" w:cs="Times New Roman"/>
          <w:sz w:val="20"/>
          <w:szCs w:val="20"/>
        </w:rPr>
        <w:t xml:space="preserve">, и </w:t>
      </w:r>
      <w:r>
        <w:rPr>
          <w:rFonts w:ascii="Times New Roman" w:hAnsi="Times New Roman" w:cs="Times New Roman"/>
          <w:sz w:val="20"/>
          <w:szCs w:val="20"/>
        </w:rPr>
        <w:t>утвердился</w:t>
      </w:r>
      <w:r w:rsidRPr="00FD7500">
        <w:rPr>
          <w:rFonts w:ascii="Times New Roman" w:hAnsi="Times New Roman" w:cs="Times New Roman"/>
          <w:sz w:val="20"/>
          <w:szCs w:val="20"/>
        </w:rPr>
        <w:t xml:space="preserve"> реальный риск национального дефолта. </w:t>
      </w:r>
    </w:p>
  </w:footnote>
  <w:footnote w:id="166">
    <w:p w:rsidR="00DD5C6F" w:rsidRPr="00741F80" w:rsidRDefault="00DD5C6F" w:rsidP="00FD7500">
      <w:pPr>
        <w:spacing w:line="240" w:lineRule="auto"/>
        <w:jc w:val="both"/>
        <w:rPr>
          <w:rFonts w:ascii="Times New Roman" w:hAnsi="Times New Roman" w:cs="Times New Roman"/>
          <w:color w:val="000000" w:themeColor="text1"/>
          <w:sz w:val="24"/>
          <w:szCs w:val="24"/>
          <w:lang w:val="en-US"/>
        </w:rPr>
      </w:pPr>
      <w:r w:rsidRPr="00BD1E8A">
        <w:rPr>
          <w:rStyle w:val="a6"/>
          <w:rFonts w:ascii="Times New Roman" w:hAnsi="Times New Roman" w:cs="Times New Roman"/>
          <w:sz w:val="20"/>
          <w:szCs w:val="20"/>
        </w:rPr>
        <w:footnoteRef/>
      </w:r>
      <w:r w:rsidRPr="00BD1E8A">
        <w:rPr>
          <w:rFonts w:ascii="Times New Roman" w:hAnsi="Times New Roman" w:cs="Times New Roman"/>
          <w:color w:val="000000" w:themeColor="text1"/>
          <w:sz w:val="20"/>
          <w:szCs w:val="20"/>
          <w:lang w:val="en-US"/>
        </w:rPr>
        <w:t>Bill Mitchel in Helsinki. The euro crisis and austerity. – URL: [http://www.youtube.com/watch?v=yHEjobYP6mg]</w:t>
      </w:r>
      <w:r>
        <w:rPr>
          <w:rFonts w:ascii="Times New Roman" w:hAnsi="Times New Roman" w:cs="Times New Roman"/>
          <w:color w:val="000000" w:themeColor="text1"/>
          <w:sz w:val="20"/>
          <w:szCs w:val="20"/>
          <w:lang w:val="en-US"/>
        </w:rPr>
        <w:t xml:space="preserve"> </w:t>
      </w:r>
      <w:r w:rsidRPr="00741F80">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sidRPr="00741F80">
        <w:rPr>
          <w:rFonts w:ascii="Times New Roman" w:hAnsi="Times New Roman" w:cs="Times New Roman"/>
          <w:color w:val="000000" w:themeColor="text1"/>
          <w:sz w:val="20"/>
          <w:szCs w:val="20"/>
          <w:lang w:val="en-US"/>
        </w:rPr>
        <w:t>: 23.03.2016)</w:t>
      </w:r>
    </w:p>
  </w:footnote>
  <w:footnote w:id="167">
    <w:p w:rsidR="00DD5C6F" w:rsidRPr="00741F80" w:rsidRDefault="00DD5C6F" w:rsidP="00B20BD1">
      <w:pPr>
        <w:spacing w:line="240" w:lineRule="auto"/>
        <w:jc w:val="both"/>
        <w:rPr>
          <w:rFonts w:ascii="Times New Roman" w:hAnsi="Times New Roman" w:cs="Times New Roman"/>
          <w:color w:val="000000" w:themeColor="text1"/>
          <w:sz w:val="20"/>
          <w:szCs w:val="20"/>
          <w:shd w:val="clear" w:color="auto" w:fill="FFFFFF"/>
          <w:lang w:val="en-US"/>
        </w:rPr>
      </w:pPr>
      <w:r w:rsidRPr="00B20BD1">
        <w:rPr>
          <w:rStyle w:val="a6"/>
          <w:rFonts w:ascii="Times New Roman" w:hAnsi="Times New Roman" w:cs="Times New Roman"/>
          <w:sz w:val="20"/>
          <w:szCs w:val="20"/>
        </w:rPr>
        <w:footnoteRef/>
      </w:r>
      <w:r w:rsidRPr="00B20BD1">
        <w:rPr>
          <w:rFonts w:ascii="Times New Roman" w:hAnsi="Times New Roman" w:cs="Times New Roman"/>
          <w:sz w:val="20"/>
          <w:szCs w:val="20"/>
          <w:lang w:val="en-US"/>
        </w:rPr>
        <w:t xml:space="preserve"> </w:t>
      </w:r>
      <w:r w:rsidRPr="00B20BD1">
        <w:rPr>
          <w:rFonts w:ascii="Times New Roman" w:hAnsi="Times New Roman" w:cs="Times New Roman"/>
          <w:color w:val="000000" w:themeColor="text1"/>
          <w:sz w:val="20"/>
          <w:szCs w:val="20"/>
          <w:lang w:val="en-US"/>
        </w:rPr>
        <w:t xml:space="preserve">Bello, Walden. Greek mythology: the real story of the European debt crisis // </w:t>
      </w:r>
      <w:r w:rsidRPr="00B20BD1">
        <w:rPr>
          <w:rFonts w:ascii="Times New Roman" w:hAnsi="Times New Roman" w:cs="Times New Roman"/>
          <w:color w:val="000000" w:themeColor="text1"/>
          <w:sz w:val="20"/>
          <w:szCs w:val="20"/>
        </w:rPr>
        <w:t>Периодический</w:t>
      </w:r>
      <w:r w:rsidRPr="00B20BD1">
        <w:rPr>
          <w:rFonts w:ascii="Times New Roman" w:hAnsi="Times New Roman" w:cs="Times New Roman"/>
          <w:color w:val="000000" w:themeColor="text1"/>
          <w:sz w:val="20"/>
          <w:szCs w:val="20"/>
          <w:lang w:val="en-US"/>
        </w:rPr>
        <w:t xml:space="preserve"> </w:t>
      </w:r>
      <w:r w:rsidRPr="00B20BD1">
        <w:rPr>
          <w:rFonts w:ascii="Times New Roman" w:hAnsi="Times New Roman" w:cs="Times New Roman"/>
          <w:color w:val="000000" w:themeColor="text1"/>
          <w:sz w:val="20"/>
          <w:szCs w:val="20"/>
        </w:rPr>
        <w:t>журнал</w:t>
      </w:r>
      <w:r w:rsidRPr="00B20BD1">
        <w:rPr>
          <w:rFonts w:ascii="Times New Roman" w:hAnsi="Times New Roman" w:cs="Times New Roman"/>
          <w:color w:val="000000" w:themeColor="text1"/>
          <w:sz w:val="20"/>
          <w:szCs w:val="20"/>
          <w:lang w:val="en-US"/>
        </w:rPr>
        <w:t xml:space="preserve"> “Yes!Magazine”, </w:t>
      </w:r>
      <w:r w:rsidRPr="00B20BD1">
        <w:rPr>
          <w:rFonts w:ascii="Times New Roman" w:hAnsi="Times New Roman" w:cs="Times New Roman"/>
          <w:color w:val="000000" w:themeColor="text1"/>
          <w:sz w:val="20"/>
          <w:szCs w:val="20"/>
        </w:rPr>
        <w:t>сетевое</w:t>
      </w:r>
      <w:r w:rsidRPr="00B20BD1">
        <w:rPr>
          <w:rFonts w:ascii="Times New Roman" w:hAnsi="Times New Roman" w:cs="Times New Roman"/>
          <w:color w:val="000000" w:themeColor="text1"/>
          <w:sz w:val="20"/>
          <w:szCs w:val="20"/>
          <w:lang w:val="en-US"/>
        </w:rPr>
        <w:t xml:space="preserve"> </w:t>
      </w:r>
      <w:r w:rsidRPr="00B20BD1">
        <w:rPr>
          <w:rFonts w:ascii="Times New Roman" w:hAnsi="Times New Roman" w:cs="Times New Roman"/>
          <w:color w:val="000000" w:themeColor="text1"/>
          <w:sz w:val="20"/>
          <w:szCs w:val="20"/>
        </w:rPr>
        <w:t>издание</w:t>
      </w:r>
      <w:r w:rsidRPr="00B20BD1">
        <w:rPr>
          <w:rFonts w:ascii="Times New Roman" w:hAnsi="Times New Roman" w:cs="Times New Roman"/>
          <w:color w:val="000000" w:themeColor="text1"/>
          <w:sz w:val="20"/>
          <w:szCs w:val="20"/>
          <w:lang w:val="en-US"/>
        </w:rPr>
        <w:t>. – 20.07.2010. – URL: [</w:t>
      </w:r>
      <w:hyperlink r:id="rId64" w:history="1">
        <w:r w:rsidRPr="00B20BD1">
          <w:rPr>
            <w:rStyle w:val="a7"/>
            <w:rFonts w:ascii="Times New Roman" w:hAnsi="Times New Roman" w:cs="Times New Roman"/>
            <w:color w:val="000000" w:themeColor="text1"/>
            <w:sz w:val="20"/>
            <w:szCs w:val="20"/>
            <w:u w:val="none"/>
            <w:shd w:val="clear" w:color="auto" w:fill="FFFFFF"/>
            <w:lang w:val="en-US"/>
          </w:rPr>
          <w:t>http://www.yesmagazine.org/new-economy/greek-mythology-the-real-story-of-the-european-debt-crisis</w:t>
        </w:r>
      </w:hyperlink>
      <w:r w:rsidRPr="00B20BD1">
        <w:rPr>
          <w:rStyle w:val="a7"/>
          <w:rFonts w:ascii="Times New Roman" w:hAnsi="Times New Roman" w:cs="Times New Roman"/>
          <w:color w:val="000000" w:themeColor="text1"/>
          <w:sz w:val="20"/>
          <w:szCs w:val="20"/>
          <w:u w:val="none"/>
          <w:shd w:val="clear" w:color="auto" w:fill="FFFFFF"/>
          <w:lang w:val="en-US"/>
        </w:rPr>
        <w:t>]</w:t>
      </w:r>
      <w:r>
        <w:rPr>
          <w:rStyle w:val="a7"/>
          <w:rFonts w:ascii="Times New Roman" w:hAnsi="Times New Roman" w:cs="Times New Roman"/>
          <w:color w:val="000000" w:themeColor="text1"/>
          <w:sz w:val="20"/>
          <w:szCs w:val="20"/>
          <w:u w:val="none"/>
          <w:shd w:val="clear" w:color="auto" w:fill="FFFFFF"/>
          <w:lang w:val="en-US"/>
        </w:rPr>
        <w:t xml:space="preserve"> </w:t>
      </w:r>
      <w:r w:rsidRPr="00741F80">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sidRPr="00741F80">
        <w:rPr>
          <w:rFonts w:ascii="Times New Roman" w:hAnsi="Times New Roman" w:cs="Times New Roman"/>
          <w:color w:val="000000" w:themeColor="text1"/>
          <w:sz w:val="20"/>
          <w:szCs w:val="20"/>
          <w:lang w:val="en-US"/>
        </w:rPr>
        <w:t>: 23.03.2016)</w:t>
      </w:r>
    </w:p>
  </w:footnote>
  <w:footnote w:id="168">
    <w:p w:rsidR="00DD5C6F" w:rsidRPr="00741F80" w:rsidRDefault="00DD5C6F" w:rsidP="00B20BD1">
      <w:pPr>
        <w:spacing w:line="240" w:lineRule="auto"/>
        <w:jc w:val="both"/>
        <w:rPr>
          <w:rFonts w:ascii="Times New Roman" w:hAnsi="Times New Roman" w:cs="Times New Roman"/>
          <w:color w:val="000000" w:themeColor="text1"/>
          <w:sz w:val="24"/>
          <w:szCs w:val="24"/>
          <w:u w:val="single"/>
          <w:shd w:val="clear" w:color="auto" w:fill="FFFFFF"/>
          <w:lang w:val="en-US"/>
        </w:rPr>
      </w:pPr>
      <w:r w:rsidRPr="00B20BD1">
        <w:rPr>
          <w:rStyle w:val="a6"/>
          <w:rFonts w:ascii="Times New Roman" w:hAnsi="Times New Roman" w:cs="Times New Roman"/>
          <w:sz w:val="20"/>
          <w:szCs w:val="20"/>
        </w:rPr>
        <w:footnoteRef/>
      </w:r>
      <w:r w:rsidRPr="00B20BD1">
        <w:rPr>
          <w:rFonts w:ascii="Times New Roman" w:hAnsi="Times New Roman" w:cs="Times New Roman"/>
          <w:sz w:val="20"/>
          <w:szCs w:val="20"/>
          <w:lang w:val="en-US"/>
        </w:rPr>
        <w:t xml:space="preserve"> </w:t>
      </w:r>
      <w:r w:rsidRPr="00B20BD1">
        <w:rPr>
          <w:rFonts w:ascii="Times New Roman" w:eastAsia="Times New Roman" w:hAnsi="Times New Roman" w:cs="Times New Roman"/>
          <w:color w:val="000000" w:themeColor="text1"/>
          <w:sz w:val="20"/>
          <w:szCs w:val="20"/>
          <w:lang w:val="en-US" w:eastAsia="ru-RU"/>
        </w:rPr>
        <w:t xml:space="preserve">The human cost of austerity: Poor people paying for a crisis they did not cause // </w:t>
      </w:r>
      <w:r w:rsidRPr="00B20BD1">
        <w:rPr>
          <w:rFonts w:ascii="Times New Roman" w:eastAsia="Times New Roman" w:hAnsi="Times New Roman" w:cs="Times New Roman"/>
          <w:color w:val="000000" w:themeColor="text1"/>
          <w:sz w:val="20"/>
          <w:szCs w:val="20"/>
          <w:lang w:eastAsia="ru-RU"/>
        </w:rPr>
        <w:t>Интернет</w:t>
      </w:r>
      <w:r w:rsidRPr="00B20BD1">
        <w:rPr>
          <w:rFonts w:ascii="Times New Roman" w:eastAsia="Times New Roman" w:hAnsi="Times New Roman" w:cs="Times New Roman"/>
          <w:color w:val="000000" w:themeColor="text1"/>
          <w:sz w:val="20"/>
          <w:szCs w:val="20"/>
          <w:lang w:val="en-US" w:eastAsia="ru-RU"/>
        </w:rPr>
        <w:t>-</w:t>
      </w:r>
      <w:r w:rsidRPr="00B20BD1">
        <w:rPr>
          <w:rFonts w:ascii="Times New Roman" w:eastAsia="Times New Roman" w:hAnsi="Times New Roman" w:cs="Times New Roman"/>
          <w:color w:val="000000" w:themeColor="text1"/>
          <w:sz w:val="20"/>
          <w:szCs w:val="20"/>
          <w:lang w:eastAsia="ru-RU"/>
        </w:rPr>
        <w:t>сайт</w:t>
      </w:r>
      <w:r w:rsidRPr="00B20BD1">
        <w:rPr>
          <w:rFonts w:ascii="Times New Roman" w:eastAsia="Times New Roman" w:hAnsi="Times New Roman" w:cs="Times New Roman"/>
          <w:color w:val="000000" w:themeColor="text1"/>
          <w:sz w:val="20"/>
          <w:szCs w:val="20"/>
          <w:lang w:val="en-US" w:eastAsia="ru-RU"/>
        </w:rPr>
        <w:t xml:space="preserve"> </w:t>
      </w:r>
      <w:r w:rsidRPr="00B20BD1">
        <w:rPr>
          <w:rFonts w:ascii="Times New Roman" w:eastAsia="Times New Roman" w:hAnsi="Times New Roman" w:cs="Times New Roman"/>
          <w:color w:val="000000" w:themeColor="text1"/>
          <w:sz w:val="20"/>
          <w:szCs w:val="20"/>
          <w:lang w:eastAsia="ru-RU"/>
        </w:rPr>
        <w:t>НПО</w:t>
      </w:r>
      <w:r w:rsidRPr="00B20BD1">
        <w:rPr>
          <w:rFonts w:ascii="Times New Roman" w:eastAsia="Times New Roman" w:hAnsi="Times New Roman" w:cs="Times New Roman"/>
          <w:color w:val="000000" w:themeColor="text1"/>
          <w:sz w:val="20"/>
          <w:szCs w:val="20"/>
          <w:lang w:val="en-US" w:eastAsia="ru-RU"/>
        </w:rPr>
        <w:t xml:space="preserve"> “Caritas Europe”</w:t>
      </w:r>
      <w:r w:rsidRPr="00B20BD1">
        <w:rPr>
          <w:rFonts w:ascii="Times New Roman" w:hAnsi="Times New Roman" w:cs="Times New Roman"/>
          <w:color w:val="000000" w:themeColor="text1"/>
          <w:sz w:val="20"/>
          <w:szCs w:val="20"/>
          <w:shd w:val="clear" w:color="auto" w:fill="FFFFFF"/>
          <w:lang w:val="en-US"/>
        </w:rPr>
        <w:t>. – URL: [</w:t>
      </w:r>
      <w:hyperlink r:id="rId65" w:history="1">
        <w:r w:rsidRPr="00B20BD1">
          <w:rPr>
            <w:rStyle w:val="a7"/>
            <w:rFonts w:ascii="Times New Roman" w:hAnsi="Times New Roman" w:cs="Times New Roman"/>
            <w:color w:val="000000" w:themeColor="text1"/>
            <w:sz w:val="20"/>
            <w:szCs w:val="20"/>
            <w:u w:val="none"/>
            <w:shd w:val="clear" w:color="auto" w:fill="FFFFFF"/>
            <w:lang w:val="en-US"/>
          </w:rPr>
          <w:t>http://www.caritas.eu/the-human-cost-of-austerity-poor-people-paying-for-a-crisis-they-did-not-cause</w:t>
        </w:r>
      </w:hyperlink>
      <w:r w:rsidRPr="00B20BD1">
        <w:rPr>
          <w:rStyle w:val="a7"/>
          <w:rFonts w:ascii="Times New Roman" w:hAnsi="Times New Roman" w:cs="Times New Roman"/>
          <w:color w:val="000000" w:themeColor="text1"/>
          <w:sz w:val="20"/>
          <w:szCs w:val="20"/>
          <w:u w:val="none"/>
          <w:shd w:val="clear" w:color="auto" w:fill="FFFFFF"/>
          <w:lang w:val="en-US"/>
        </w:rPr>
        <w:t>]</w:t>
      </w:r>
      <w:r w:rsidRPr="00741F80">
        <w:rPr>
          <w:rStyle w:val="a7"/>
          <w:rFonts w:ascii="Times New Roman" w:hAnsi="Times New Roman" w:cs="Times New Roman"/>
          <w:color w:val="000000" w:themeColor="text1"/>
          <w:sz w:val="20"/>
          <w:szCs w:val="20"/>
          <w:u w:val="none"/>
          <w:shd w:val="clear" w:color="auto" w:fill="FFFFFF"/>
          <w:lang w:val="en-US"/>
        </w:rPr>
        <w:t xml:space="preserve"> </w:t>
      </w:r>
      <w:r w:rsidRPr="00741F80">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24</w:t>
      </w:r>
      <w:r w:rsidRPr="00741F80">
        <w:rPr>
          <w:rFonts w:ascii="Times New Roman" w:hAnsi="Times New Roman" w:cs="Times New Roman"/>
          <w:color w:val="000000" w:themeColor="text1"/>
          <w:sz w:val="20"/>
          <w:szCs w:val="20"/>
          <w:lang w:val="en-US"/>
        </w:rPr>
        <w:t>.03.2016)</w:t>
      </w:r>
    </w:p>
  </w:footnote>
  <w:footnote w:id="169">
    <w:p w:rsidR="00DD5C6F" w:rsidRPr="00741F80" w:rsidRDefault="00DD5C6F" w:rsidP="00B20BD1">
      <w:pPr>
        <w:spacing w:line="240" w:lineRule="auto"/>
        <w:jc w:val="both"/>
        <w:rPr>
          <w:rFonts w:ascii="Times New Roman" w:hAnsi="Times New Roman" w:cs="Times New Roman"/>
          <w:color w:val="000000" w:themeColor="text1"/>
          <w:sz w:val="20"/>
          <w:szCs w:val="20"/>
          <w:lang w:val="en-US"/>
        </w:rPr>
      </w:pPr>
      <w:r w:rsidRPr="00B20BD1">
        <w:rPr>
          <w:rStyle w:val="a6"/>
          <w:rFonts w:ascii="Times New Roman" w:hAnsi="Times New Roman" w:cs="Times New Roman"/>
          <w:sz w:val="20"/>
          <w:szCs w:val="20"/>
        </w:rPr>
        <w:footnoteRef/>
      </w:r>
      <w:r w:rsidRPr="00B20BD1">
        <w:rPr>
          <w:rFonts w:ascii="Times New Roman" w:hAnsi="Times New Roman" w:cs="Times New Roman"/>
          <w:sz w:val="20"/>
          <w:szCs w:val="20"/>
          <w:lang w:val="en-US"/>
        </w:rPr>
        <w:t xml:space="preserve"> Krugman, Paul. The case for cuts was a lie. Why does Britain still believe it? Austerity delusion // </w:t>
      </w:r>
      <w:r w:rsidRPr="00B20BD1">
        <w:rPr>
          <w:rFonts w:ascii="Times New Roman" w:hAnsi="Times New Roman" w:cs="Times New Roman"/>
          <w:color w:val="000000" w:themeColor="text1"/>
          <w:sz w:val="20"/>
          <w:szCs w:val="20"/>
        </w:rPr>
        <w:t>Ежедневная</w:t>
      </w:r>
      <w:r w:rsidRPr="00B20BD1">
        <w:rPr>
          <w:rFonts w:ascii="Times New Roman" w:hAnsi="Times New Roman" w:cs="Times New Roman"/>
          <w:color w:val="000000" w:themeColor="text1"/>
          <w:sz w:val="20"/>
          <w:szCs w:val="20"/>
          <w:lang w:val="en-US"/>
        </w:rPr>
        <w:t xml:space="preserve"> </w:t>
      </w:r>
      <w:r w:rsidRPr="00B20BD1">
        <w:rPr>
          <w:rFonts w:ascii="Times New Roman" w:hAnsi="Times New Roman" w:cs="Times New Roman"/>
          <w:color w:val="000000" w:themeColor="text1"/>
          <w:sz w:val="20"/>
          <w:szCs w:val="20"/>
        </w:rPr>
        <w:t>газета</w:t>
      </w:r>
      <w:r w:rsidRPr="00B20BD1">
        <w:rPr>
          <w:rFonts w:ascii="Times New Roman" w:hAnsi="Times New Roman" w:cs="Times New Roman"/>
          <w:color w:val="000000" w:themeColor="text1"/>
          <w:sz w:val="20"/>
          <w:szCs w:val="20"/>
          <w:lang w:val="en-US"/>
        </w:rPr>
        <w:t xml:space="preserve"> «The Guardian», </w:t>
      </w:r>
      <w:r w:rsidRPr="00B20BD1">
        <w:rPr>
          <w:rFonts w:ascii="Times New Roman" w:hAnsi="Times New Roman" w:cs="Times New Roman"/>
          <w:color w:val="000000" w:themeColor="text1"/>
          <w:sz w:val="20"/>
          <w:szCs w:val="20"/>
        </w:rPr>
        <w:t>сетевое</w:t>
      </w:r>
      <w:r w:rsidRPr="00B20BD1">
        <w:rPr>
          <w:rFonts w:ascii="Times New Roman" w:hAnsi="Times New Roman" w:cs="Times New Roman"/>
          <w:color w:val="000000" w:themeColor="text1"/>
          <w:sz w:val="20"/>
          <w:szCs w:val="20"/>
          <w:lang w:val="en-US"/>
        </w:rPr>
        <w:t xml:space="preserve"> </w:t>
      </w:r>
      <w:r w:rsidRPr="00B20BD1">
        <w:rPr>
          <w:rFonts w:ascii="Times New Roman" w:hAnsi="Times New Roman" w:cs="Times New Roman"/>
          <w:color w:val="000000" w:themeColor="text1"/>
          <w:sz w:val="20"/>
          <w:szCs w:val="20"/>
        </w:rPr>
        <w:t>издание</w:t>
      </w:r>
      <w:r w:rsidRPr="00B20BD1">
        <w:rPr>
          <w:rFonts w:ascii="Times New Roman" w:hAnsi="Times New Roman" w:cs="Times New Roman"/>
          <w:color w:val="000000" w:themeColor="text1"/>
          <w:sz w:val="20"/>
          <w:szCs w:val="20"/>
          <w:lang w:val="en-US"/>
        </w:rPr>
        <w:t>. – 29.04.2015. – URL: [</w:t>
      </w:r>
      <w:hyperlink r:id="rId66" w:history="1">
        <w:r w:rsidRPr="00B20BD1">
          <w:rPr>
            <w:rStyle w:val="a7"/>
            <w:rFonts w:ascii="Times New Roman" w:hAnsi="Times New Roman" w:cs="Times New Roman"/>
            <w:color w:val="000000" w:themeColor="text1"/>
            <w:sz w:val="20"/>
            <w:szCs w:val="20"/>
            <w:u w:val="none"/>
            <w:lang w:val="en-US"/>
          </w:rPr>
          <w:t>http://www.theguardian.com/business/ng-interactive/2015/apr/29/the-austerity-delusion</w:t>
        </w:r>
      </w:hyperlink>
      <w:r w:rsidRPr="00B20BD1">
        <w:rPr>
          <w:rStyle w:val="a7"/>
          <w:rFonts w:ascii="Times New Roman" w:hAnsi="Times New Roman" w:cs="Times New Roman"/>
          <w:color w:val="000000" w:themeColor="text1"/>
          <w:sz w:val="20"/>
          <w:szCs w:val="20"/>
          <w:u w:val="none"/>
          <w:lang w:val="en-US"/>
        </w:rPr>
        <w:t>]</w:t>
      </w:r>
      <w:r w:rsidRPr="00741F80">
        <w:rPr>
          <w:rStyle w:val="a7"/>
          <w:rFonts w:ascii="Times New Roman" w:hAnsi="Times New Roman" w:cs="Times New Roman"/>
          <w:color w:val="000000" w:themeColor="text1"/>
          <w:sz w:val="20"/>
          <w:szCs w:val="20"/>
          <w:u w:val="none"/>
          <w:lang w:val="en-US"/>
        </w:rPr>
        <w:t xml:space="preserve"> </w:t>
      </w:r>
      <w:r w:rsidRPr="00741F80">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24</w:t>
      </w:r>
      <w:r w:rsidRPr="00741F80">
        <w:rPr>
          <w:rFonts w:ascii="Times New Roman" w:hAnsi="Times New Roman" w:cs="Times New Roman"/>
          <w:color w:val="000000" w:themeColor="text1"/>
          <w:sz w:val="20"/>
          <w:szCs w:val="20"/>
          <w:lang w:val="en-US"/>
        </w:rPr>
        <w:t>.03.2016)</w:t>
      </w:r>
    </w:p>
  </w:footnote>
  <w:footnote w:id="170">
    <w:p w:rsidR="00DD5C6F" w:rsidRPr="00B20BD1" w:rsidRDefault="00DD5C6F" w:rsidP="00B20BD1">
      <w:pPr>
        <w:spacing w:line="240" w:lineRule="auto"/>
        <w:jc w:val="both"/>
        <w:rPr>
          <w:rFonts w:ascii="Times New Roman" w:hAnsi="Times New Roman" w:cs="Times New Roman"/>
          <w:sz w:val="20"/>
          <w:szCs w:val="20"/>
        </w:rPr>
      </w:pPr>
      <w:r w:rsidRPr="00B20BD1">
        <w:rPr>
          <w:rStyle w:val="a6"/>
          <w:rFonts w:ascii="Times New Roman" w:hAnsi="Times New Roman" w:cs="Times New Roman"/>
          <w:sz w:val="20"/>
          <w:szCs w:val="20"/>
        </w:rPr>
        <w:footnoteRef/>
      </w:r>
      <w:r w:rsidRPr="00B20BD1">
        <w:rPr>
          <w:rFonts w:ascii="Times New Roman" w:hAnsi="Times New Roman" w:cs="Times New Roman"/>
          <w:sz w:val="20"/>
          <w:szCs w:val="20"/>
          <w:lang w:val="en-US"/>
        </w:rPr>
        <w:t xml:space="preserve"> </w:t>
      </w:r>
      <w:r w:rsidRPr="00B20BD1">
        <w:rPr>
          <w:rFonts w:ascii="Times New Roman" w:hAnsi="Times New Roman" w:cs="Times New Roman"/>
          <w:color w:val="000000" w:themeColor="text1"/>
          <w:sz w:val="20"/>
          <w:szCs w:val="20"/>
          <w:lang w:val="en-US"/>
        </w:rPr>
        <w:t xml:space="preserve">Crum, Ben. Saving the euro at the cost of democracy? // </w:t>
      </w:r>
      <w:r w:rsidRPr="00B20BD1">
        <w:rPr>
          <w:rFonts w:ascii="Times New Roman" w:hAnsi="Times New Roman" w:cs="Times New Roman"/>
          <w:sz w:val="20"/>
          <w:szCs w:val="20"/>
          <w:lang w:val="en-US"/>
        </w:rPr>
        <w:t>JCMS 2013 Volume 51. Number</w:t>
      </w:r>
      <w:r w:rsidRPr="00B20BD1">
        <w:rPr>
          <w:rFonts w:ascii="Times New Roman" w:hAnsi="Times New Roman" w:cs="Times New Roman"/>
          <w:sz w:val="20"/>
          <w:szCs w:val="20"/>
        </w:rPr>
        <w:t xml:space="preserve"> 4. </w:t>
      </w:r>
      <w:r w:rsidRPr="00B20BD1">
        <w:rPr>
          <w:rFonts w:ascii="Times New Roman" w:hAnsi="Times New Roman" w:cs="Times New Roman"/>
          <w:sz w:val="20"/>
          <w:szCs w:val="20"/>
          <w:lang w:val="en-US"/>
        </w:rPr>
        <w:t>pp</w:t>
      </w:r>
      <w:r w:rsidRPr="00B20BD1">
        <w:rPr>
          <w:rFonts w:ascii="Times New Roman" w:hAnsi="Times New Roman" w:cs="Times New Roman"/>
          <w:sz w:val="20"/>
          <w:szCs w:val="20"/>
        </w:rPr>
        <w:t>. 614–630</w:t>
      </w:r>
    </w:p>
  </w:footnote>
  <w:footnote w:id="171">
    <w:p w:rsidR="00DD5C6F" w:rsidRPr="004C4288" w:rsidRDefault="00DD5C6F" w:rsidP="00B20BD1">
      <w:pPr>
        <w:spacing w:line="240" w:lineRule="auto"/>
        <w:jc w:val="both"/>
        <w:rPr>
          <w:rFonts w:ascii="Times New Roman" w:hAnsi="Times New Roman" w:cs="Times New Roman"/>
          <w:color w:val="000000"/>
          <w:sz w:val="24"/>
          <w:szCs w:val="24"/>
          <w:lang w:val="en-US"/>
        </w:rPr>
      </w:pPr>
      <w:r w:rsidRPr="00B20BD1">
        <w:rPr>
          <w:rStyle w:val="a6"/>
          <w:rFonts w:ascii="Times New Roman" w:hAnsi="Times New Roman" w:cs="Times New Roman"/>
          <w:sz w:val="20"/>
          <w:szCs w:val="20"/>
        </w:rPr>
        <w:footnoteRef/>
      </w:r>
      <w:r w:rsidRPr="00B20BD1">
        <w:rPr>
          <w:rFonts w:ascii="Times New Roman" w:hAnsi="Times New Roman" w:cs="Times New Roman"/>
          <w:sz w:val="20"/>
          <w:szCs w:val="20"/>
        </w:rPr>
        <w:t xml:space="preserve"> </w:t>
      </w:r>
      <w:r w:rsidRPr="00B20BD1">
        <w:rPr>
          <w:rStyle w:val="a7"/>
          <w:rFonts w:ascii="Times New Roman" w:hAnsi="Times New Roman" w:cs="Times New Roman"/>
          <w:color w:val="000000" w:themeColor="text1"/>
          <w:sz w:val="20"/>
          <w:szCs w:val="20"/>
          <w:u w:val="none"/>
        </w:rPr>
        <w:t xml:space="preserve">Тищенко Г., Воробьёва Л., Калиткин В. и др. ЕС: испытание кризисом // Доклад РИСИ. </w:t>
      </w:r>
      <w:r w:rsidRPr="00B20BD1">
        <w:rPr>
          <w:rFonts w:ascii="Times New Roman" w:hAnsi="Times New Roman" w:cs="Times New Roman"/>
          <w:color w:val="000000"/>
          <w:sz w:val="20"/>
          <w:szCs w:val="20"/>
        </w:rPr>
        <w:t>Проблемы</w:t>
      </w:r>
      <w:r w:rsidRPr="004C4288">
        <w:rPr>
          <w:rFonts w:ascii="Times New Roman" w:hAnsi="Times New Roman" w:cs="Times New Roman"/>
          <w:color w:val="000000"/>
          <w:sz w:val="20"/>
          <w:szCs w:val="20"/>
          <w:lang w:val="en-US"/>
        </w:rPr>
        <w:t xml:space="preserve"> </w:t>
      </w:r>
      <w:r w:rsidRPr="00B20BD1">
        <w:rPr>
          <w:rFonts w:ascii="Times New Roman" w:hAnsi="Times New Roman" w:cs="Times New Roman"/>
          <w:color w:val="000000"/>
          <w:sz w:val="20"/>
          <w:szCs w:val="20"/>
        </w:rPr>
        <w:t>национальной</w:t>
      </w:r>
      <w:r w:rsidRPr="004C4288">
        <w:rPr>
          <w:rFonts w:ascii="Times New Roman" w:hAnsi="Times New Roman" w:cs="Times New Roman"/>
          <w:color w:val="000000"/>
          <w:sz w:val="20"/>
          <w:szCs w:val="20"/>
          <w:lang w:val="en-US"/>
        </w:rPr>
        <w:t xml:space="preserve"> </w:t>
      </w:r>
      <w:r w:rsidRPr="00B20BD1">
        <w:rPr>
          <w:rFonts w:ascii="Times New Roman" w:hAnsi="Times New Roman" w:cs="Times New Roman"/>
          <w:color w:val="000000"/>
          <w:sz w:val="20"/>
          <w:szCs w:val="20"/>
        </w:rPr>
        <w:t>стратегии</w:t>
      </w:r>
      <w:r w:rsidRPr="004C4288">
        <w:rPr>
          <w:rFonts w:ascii="Times New Roman" w:hAnsi="Times New Roman" w:cs="Times New Roman"/>
          <w:color w:val="000000"/>
          <w:sz w:val="20"/>
          <w:szCs w:val="20"/>
          <w:lang w:val="en-US"/>
        </w:rPr>
        <w:t xml:space="preserve"> № 5 (32). – 2015.</w:t>
      </w:r>
      <w:r w:rsidRPr="004C4288">
        <w:rPr>
          <w:rFonts w:ascii="Times New Roman" w:hAnsi="Times New Roman" w:cs="Times New Roman"/>
          <w:color w:val="000000"/>
          <w:sz w:val="24"/>
          <w:szCs w:val="24"/>
          <w:lang w:val="en-US"/>
        </w:rPr>
        <w:t xml:space="preserve">  </w:t>
      </w:r>
    </w:p>
  </w:footnote>
  <w:footnote w:id="172">
    <w:p w:rsidR="00DD5C6F" w:rsidRPr="00741F80" w:rsidRDefault="00DD5C6F" w:rsidP="00B20BD1">
      <w:pPr>
        <w:spacing w:line="240" w:lineRule="auto"/>
        <w:jc w:val="both"/>
        <w:rPr>
          <w:rFonts w:ascii="Times New Roman" w:eastAsia="Times New Roman" w:hAnsi="Times New Roman" w:cs="Times New Roman"/>
          <w:color w:val="000000" w:themeColor="text1"/>
          <w:sz w:val="20"/>
          <w:szCs w:val="20"/>
          <w:lang w:val="en-US" w:eastAsia="ru-RU"/>
        </w:rPr>
      </w:pPr>
      <w:r w:rsidRPr="00B20BD1">
        <w:rPr>
          <w:rStyle w:val="a6"/>
          <w:rFonts w:ascii="Times New Roman" w:hAnsi="Times New Roman" w:cs="Times New Roman"/>
          <w:color w:val="000000" w:themeColor="text1"/>
          <w:sz w:val="20"/>
          <w:szCs w:val="20"/>
        </w:rPr>
        <w:footnoteRef/>
      </w:r>
      <w:r w:rsidRPr="00B20BD1">
        <w:rPr>
          <w:rFonts w:ascii="Times New Roman" w:hAnsi="Times New Roman" w:cs="Times New Roman"/>
          <w:color w:val="000000" w:themeColor="text1"/>
          <w:sz w:val="20"/>
          <w:szCs w:val="20"/>
          <w:lang w:val="en-US"/>
        </w:rPr>
        <w:t xml:space="preserve"> </w:t>
      </w:r>
      <w:r w:rsidRPr="00B20BD1">
        <w:rPr>
          <w:rFonts w:ascii="Times New Roman" w:hAnsi="Times New Roman" w:cs="Times New Roman"/>
          <w:sz w:val="20"/>
          <w:szCs w:val="20"/>
          <w:lang w:val="en-US"/>
        </w:rPr>
        <w:t xml:space="preserve">Hannan, Daniel. The case for Europe. One MEP reveals the disturbing contempt for democracy at the heart of the EU // </w:t>
      </w:r>
      <w:r w:rsidRPr="00B20BD1">
        <w:rPr>
          <w:rFonts w:ascii="Times New Roman" w:hAnsi="Times New Roman" w:cs="Times New Roman"/>
          <w:sz w:val="20"/>
          <w:szCs w:val="20"/>
        </w:rPr>
        <w:t>Ежедневная</w:t>
      </w:r>
      <w:r w:rsidRPr="00B20BD1">
        <w:rPr>
          <w:rFonts w:ascii="Times New Roman" w:hAnsi="Times New Roman" w:cs="Times New Roman"/>
          <w:sz w:val="20"/>
          <w:szCs w:val="20"/>
          <w:lang w:val="en-US"/>
        </w:rPr>
        <w:t xml:space="preserve"> </w:t>
      </w:r>
      <w:r w:rsidRPr="00B20BD1">
        <w:rPr>
          <w:rFonts w:ascii="Times New Roman" w:hAnsi="Times New Roman" w:cs="Times New Roman"/>
          <w:sz w:val="20"/>
          <w:szCs w:val="20"/>
        </w:rPr>
        <w:t>газета</w:t>
      </w:r>
      <w:r w:rsidRPr="00B20BD1">
        <w:rPr>
          <w:rFonts w:ascii="Times New Roman" w:hAnsi="Times New Roman" w:cs="Times New Roman"/>
          <w:sz w:val="20"/>
          <w:szCs w:val="20"/>
          <w:lang w:val="en-US"/>
        </w:rPr>
        <w:t xml:space="preserve"> “The Daily Mail”, сетевое </w:t>
      </w:r>
      <w:r w:rsidRPr="00B20BD1">
        <w:rPr>
          <w:rFonts w:ascii="Times New Roman" w:hAnsi="Times New Roman" w:cs="Times New Roman"/>
          <w:sz w:val="20"/>
          <w:szCs w:val="20"/>
        </w:rPr>
        <w:t>издание</w:t>
      </w:r>
      <w:r w:rsidRPr="00B20BD1">
        <w:rPr>
          <w:rFonts w:ascii="Times New Roman" w:hAnsi="Times New Roman" w:cs="Times New Roman"/>
          <w:sz w:val="20"/>
          <w:szCs w:val="20"/>
          <w:lang w:val="en-US"/>
        </w:rPr>
        <w:t>. – 17.08.2002. – URL: [</w:t>
      </w:r>
      <w:hyperlink r:id="rId67" w:anchor="ixzz45WcmhHWj" w:history="1">
        <w:r w:rsidRPr="00B20BD1">
          <w:rPr>
            <w:rFonts w:ascii="Times New Roman" w:eastAsia="Times New Roman" w:hAnsi="Times New Roman" w:cs="Times New Roman"/>
            <w:color w:val="000000" w:themeColor="text1"/>
            <w:sz w:val="20"/>
            <w:szCs w:val="20"/>
            <w:lang w:val="en-US" w:eastAsia="ru-RU"/>
          </w:rPr>
          <w:t>http://www.dailymail.co.uk/news/article-2188453/The-case-Europe-MEP-Daniel-Hannan-reveals-disturbing-contempt-democracy-heart-EU.html#ixzz45WcmhHWj</w:t>
        </w:r>
      </w:hyperlink>
      <w:r w:rsidRPr="00B20BD1">
        <w:rPr>
          <w:rFonts w:ascii="Times New Roman" w:eastAsia="Times New Roman" w:hAnsi="Times New Roman" w:cs="Times New Roman"/>
          <w:color w:val="000000" w:themeColor="text1"/>
          <w:sz w:val="20"/>
          <w:szCs w:val="20"/>
          <w:lang w:val="en-US" w:eastAsia="ru-RU"/>
        </w:rPr>
        <w:t>]</w:t>
      </w:r>
      <w:r w:rsidRPr="00741F80">
        <w:rPr>
          <w:rFonts w:ascii="Times New Roman" w:eastAsia="Times New Roman" w:hAnsi="Times New Roman" w:cs="Times New Roman"/>
          <w:color w:val="000000" w:themeColor="text1"/>
          <w:sz w:val="20"/>
          <w:szCs w:val="20"/>
          <w:lang w:val="en-US" w:eastAsia="ru-RU"/>
        </w:rPr>
        <w:t xml:space="preserve"> </w:t>
      </w:r>
      <w:r w:rsidRPr="00741F80">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sidRPr="00741F80">
        <w:rPr>
          <w:rFonts w:ascii="Times New Roman" w:hAnsi="Times New Roman" w:cs="Times New Roman"/>
          <w:color w:val="000000" w:themeColor="text1"/>
          <w:sz w:val="20"/>
          <w:szCs w:val="20"/>
          <w:lang w:val="en-US"/>
        </w:rPr>
        <w:t>: 23.03.2016)</w:t>
      </w:r>
    </w:p>
  </w:footnote>
  <w:footnote w:id="173">
    <w:p w:rsidR="00DD5C6F" w:rsidRPr="00BD1E8A" w:rsidRDefault="00DD5C6F" w:rsidP="00BD1E8A">
      <w:pPr>
        <w:spacing w:line="240" w:lineRule="auto"/>
        <w:jc w:val="both"/>
        <w:rPr>
          <w:rFonts w:ascii="Times New Roman" w:eastAsia="Times New Roman" w:hAnsi="Times New Roman" w:cs="Times New Roman"/>
          <w:color w:val="000000" w:themeColor="text1"/>
          <w:sz w:val="20"/>
          <w:szCs w:val="20"/>
          <w:lang w:eastAsia="ru-RU"/>
        </w:rPr>
      </w:pPr>
      <w:r w:rsidRPr="00BD1E8A">
        <w:rPr>
          <w:rStyle w:val="a6"/>
          <w:rFonts w:ascii="Times New Roman" w:hAnsi="Times New Roman" w:cs="Times New Roman"/>
          <w:color w:val="000000" w:themeColor="text1"/>
          <w:sz w:val="20"/>
          <w:szCs w:val="20"/>
        </w:rPr>
        <w:footnoteRef/>
      </w:r>
      <w:r w:rsidRPr="00BD1E8A">
        <w:rPr>
          <w:rFonts w:ascii="Times New Roman" w:hAnsi="Times New Roman" w:cs="Times New Roman"/>
          <w:color w:val="000000" w:themeColor="text1"/>
          <w:sz w:val="20"/>
          <w:szCs w:val="20"/>
        </w:rPr>
        <w:t xml:space="preserve"> </w:t>
      </w:r>
      <w:r w:rsidRPr="00BD1E8A">
        <w:rPr>
          <w:rFonts w:ascii="Times New Roman" w:hAnsi="Times New Roman" w:cs="Times New Roman"/>
          <w:sz w:val="20"/>
          <w:szCs w:val="20"/>
        </w:rPr>
        <w:t xml:space="preserve">Крастев, И. Политическая логика дезинтеграции: семь уроков распада Советского союза // Интернет-журнал «Хвиля». – 03.11.12. – </w:t>
      </w:r>
      <w:r w:rsidRPr="00BD1E8A">
        <w:rPr>
          <w:rFonts w:ascii="Times New Roman" w:hAnsi="Times New Roman" w:cs="Times New Roman"/>
          <w:sz w:val="20"/>
          <w:szCs w:val="20"/>
          <w:lang w:val="en-US"/>
        </w:rPr>
        <w:t>URL</w:t>
      </w:r>
      <w:r w:rsidRPr="00BD1E8A">
        <w:rPr>
          <w:rFonts w:ascii="Times New Roman" w:hAnsi="Times New Roman" w:cs="Times New Roman"/>
          <w:sz w:val="20"/>
          <w:szCs w:val="20"/>
        </w:rPr>
        <w:t>: [</w:t>
      </w:r>
      <w:hyperlink r:id="rId68" w:history="1">
        <w:r w:rsidRPr="00BD1E8A">
          <w:rPr>
            <w:rStyle w:val="a7"/>
            <w:rFonts w:ascii="Times New Roman" w:eastAsia="Times New Roman" w:hAnsi="Times New Roman" w:cs="Times New Roman"/>
            <w:color w:val="000000" w:themeColor="text1"/>
            <w:sz w:val="20"/>
            <w:szCs w:val="20"/>
            <w:u w:val="none"/>
            <w:lang w:val="en-US" w:eastAsia="ru-RU"/>
          </w:rPr>
          <w:t>http</w:t>
        </w:r>
        <w:r w:rsidRPr="00BD1E8A">
          <w:rPr>
            <w:rStyle w:val="a7"/>
            <w:rFonts w:ascii="Times New Roman" w:eastAsia="Times New Roman" w:hAnsi="Times New Roman" w:cs="Times New Roman"/>
            <w:color w:val="000000" w:themeColor="text1"/>
            <w:sz w:val="20"/>
            <w:szCs w:val="20"/>
            <w:u w:val="none"/>
            <w:lang w:eastAsia="ru-RU"/>
          </w:rPr>
          <w:t>://</w:t>
        </w:r>
        <w:r w:rsidRPr="00BD1E8A">
          <w:rPr>
            <w:rStyle w:val="a7"/>
            <w:rFonts w:ascii="Times New Roman" w:eastAsia="Times New Roman" w:hAnsi="Times New Roman" w:cs="Times New Roman"/>
            <w:color w:val="000000" w:themeColor="text1"/>
            <w:sz w:val="20"/>
            <w:szCs w:val="20"/>
            <w:u w:val="none"/>
            <w:lang w:val="en-US" w:eastAsia="ru-RU"/>
          </w:rPr>
          <w:t>hvylya</w:t>
        </w:r>
        <w:r w:rsidRPr="00BD1E8A">
          <w:rPr>
            <w:rStyle w:val="a7"/>
            <w:rFonts w:ascii="Times New Roman" w:eastAsia="Times New Roman" w:hAnsi="Times New Roman" w:cs="Times New Roman"/>
            <w:color w:val="000000" w:themeColor="text1"/>
            <w:sz w:val="20"/>
            <w:szCs w:val="20"/>
            <w:u w:val="none"/>
            <w:lang w:eastAsia="ru-RU"/>
          </w:rPr>
          <w:t>.</w:t>
        </w:r>
        <w:r w:rsidRPr="00BD1E8A">
          <w:rPr>
            <w:rStyle w:val="a7"/>
            <w:rFonts w:ascii="Times New Roman" w:eastAsia="Times New Roman" w:hAnsi="Times New Roman" w:cs="Times New Roman"/>
            <w:color w:val="000000" w:themeColor="text1"/>
            <w:sz w:val="20"/>
            <w:szCs w:val="20"/>
            <w:u w:val="none"/>
            <w:lang w:val="en-US" w:eastAsia="ru-RU"/>
          </w:rPr>
          <w:t>net</w:t>
        </w:r>
        <w:r w:rsidRPr="00BD1E8A">
          <w:rPr>
            <w:rStyle w:val="a7"/>
            <w:rFonts w:ascii="Times New Roman" w:eastAsia="Times New Roman" w:hAnsi="Times New Roman" w:cs="Times New Roman"/>
            <w:color w:val="000000" w:themeColor="text1"/>
            <w:sz w:val="20"/>
            <w:szCs w:val="20"/>
            <w:u w:val="none"/>
            <w:lang w:eastAsia="ru-RU"/>
          </w:rPr>
          <w:t>/</w:t>
        </w:r>
        <w:r w:rsidRPr="00BD1E8A">
          <w:rPr>
            <w:rStyle w:val="a7"/>
            <w:rFonts w:ascii="Times New Roman" w:eastAsia="Times New Roman" w:hAnsi="Times New Roman" w:cs="Times New Roman"/>
            <w:color w:val="000000" w:themeColor="text1"/>
            <w:sz w:val="20"/>
            <w:szCs w:val="20"/>
            <w:u w:val="none"/>
            <w:lang w:val="en-US" w:eastAsia="ru-RU"/>
          </w:rPr>
          <w:t>analytics</w:t>
        </w:r>
        <w:r w:rsidRPr="00BD1E8A">
          <w:rPr>
            <w:rStyle w:val="a7"/>
            <w:rFonts w:ascii="Times New Roman" w:eastAsia="Times New Roman" w:hAnsi="Times New Roman" w:cs="Times New Roman"/>
            <w:color w:val="000000" w:themeColor="text1"/>
            <w:sz w:val="20"/>
            <w:szCs w:val="20"/>
            <w:u w:val="none"/>
            <w:lang w:eastAsia="ru-RU"/>
          </w:rPr>
          <w:t>/</w:t>
        </w:r>
        <w:r w:rsidRPr="00BD1E8A">
          <w:rPr>
            <w:rStyle w:val="a7"/>
            <w:rFonts w:ascii="Times New Roman" w:eastAsia="Times New Roman" w:hAnsi="Times New Roman" w:cs="Times New Roman"/>
            <w:color w:val="000000" w:themeColor="text1"/>
            <w:sz w:val="20"/>
            <w:szCs w:val="20"/>
            <w:u w:val="none"/>
            <w:lang w:val="en-US" w:eastAsia="ru-RU"/>
          </w:rPr>
          <w:t>politicheskaya</w:t>
        </w:r>
        <w:r w:rsidRPr="00BD1E8A">
          <w:rPr>
            <w:rStyle w:val="a7"/>
            <w:rFonts w:ascii="Times New Roman" w:eastAsia="Times New Roman" w:hAnsi="Times New Roman" w:cs="Times New Roman"/>
            <w:color w:val="000000" w:themeColor="text1"/>
            <w:sz w:val="20"/>
            <w:szCs w:val="20"/>
            <w:u w:val="none"/>
            <w:lang w:eastAsia="ru-RU"/>
          </w:rPr>
          <w:t>-</w:t>
        </w:r>
        <w:r w:rsidRPr="00BD1E8A">
          <w:rPr>
            <w:rStyle w:val="a7"/>
            <w:rFonts w:ascii="Times New Roman" w:eastAsia="Times New Roman" w:hAnsi="Times New Roman" w:cs="Times New Roman"/>
            <w:color w:val="000000" w:themeColor="text1"/>
            <w:sz w:val="20"/>
            <w:szCs w:val="20"/>
            <w:u w:val="none"/>
            <w:lang w:val="en-US" w:eastAsia="ru-RU"/>
          </w:rPr>
          <w:t>logika</w:t>
        </w:r>
        <w:r w:rsidRPr="00BD1E8A">
          <w:rPr>
            <w:rStyle w:val="a7"/>
            <w:rFonts w:ascii="Times New Roman" w:eastAsia="Times New Roman" w:hAnsi="Times New Roman" w:cs="Times New Roman"/>
            <w:color w:val="000000" w:themeColor="text1"/>
            <w:sz w:val="20"/>
            <w:szCs w:val="20"/>
            <w:u w:val="none"/>
            <w:lang w:eastAsia="ru-RU"/>
          </w:rPr>
          <w:t>-</w:t>
        </w:r>
        <w:r w:rsidRPr="00BD1E8A">
          <w:rPr>
            <w:rStyle w:val="a7"/>
            <w:rFonts w:ascii="Times New Roman" w:eastAsia="Times New Roman" w:hAnsi="Times New Roman" w:cs="Times New Roman"/>
            <w:color w:val="000000" w:themeColor="text1"/>
            <w:sz w:val="20"/>
            <w:szCs w:val="20"/>
            <w:u w:val="none"/>
            <w:lang w:val="en-US" w:eastAsia="ru-RU"/>
          </w:rPr>
          <w:t>dezintegratsii</w:t>
        </w:r>
        <w:r w:rsidRPr="00BD1E8A">
          <w:rPr>
            <w:rStyle w:val="a7"/>
            <w:rFonts w:ascii="Times New Roman" w:eastAsia="Times New Roman" w:hAnsi="Times New Roman" w:cs="Times New Roman"/>
            <w:color w:val="000000" w:themeColor="text1"/>
            <w:sz w:val="20"/>
            <w:szCs w:val="20"/>
            <w:u w:val="none"/>
            <w:lang w:eastAsia="ru-RU"/>
          </w:rPr>
          <w:t>-</w:t>
        </w:r>
        <w:r w:rsidRPr="00BD1E8A">
          <w:rPr>
            <w:rStyle w:val="a7"/>
            <w:rFonts w:ascii="Times New Roman" w:eastAsia="Times New Roman" w:hAnsi="Times New Roman" w:cs="Times New Roman"/>
            <w:color w:val="000000" w:themeColor="text1"/>
            <w:sz w:val="20"/>
            <w:szCs w:val="20"/>
            <w:u w:val="none"/>
            <w:lang w:val="en-US" w:eastAsia="ru-RU"/>
          </w:rPr>
          <w:t>sem</w:t>
        </w:r>
        <w:r w:rsidRPr="00BD1E8A">
          <w:rPr>
            <w:rStyle w:val="a7"/>
            <w:rFonts w:ascii="Times New Roman" w:eastAsia="Times New Roman" w:hAnsi="Times New Roman" w:cs="Times New Roman"/>
            <w:color w:val="000000" w:themeColor="text1"/>
            <w:sz w:val="20"/>
            <w:szCs w:val="20"/>
            <w:u w:val="none"/>
            <w:lang w:eastAsia="ru-RU"/>
          </w:rPr>
          <w:t>-</w:t>
        </w:r>
        <w:r w:rsidRPr="00BD1E8A">
          <w:rPr>
            <w:rStyle w:val="a7"/>
            <w:rFonts w:ascii="Times New Roman" w:eastAsia="Times New Roman" w:hAnsi="Times New Roman" w:cs="Times New Roman"/>
            <w:color w:val="000000" w:themeColor="text1"/>
            <w:sz w:val="20"/>
            <w:szCs w:val="20"/>
            <w:u w:val="none"/>
            <w:lang w:val="en-US" w:eastAsia="ru-RU"/>
          </w:rPr>
          <w:t>urokov</w:t>
        </w:r>
        <w:r w:rsidRPr="00BD1E8A">
          <w:rPr>
            <w:rStyle w:val="a7"/>
            <w:rFonts w:ascii="Times New Roman" w:eastAsia="Times New Roman" w:hAnsi="Times New Roman" w:cs="Times New Roman"/>
            <w:color w:val="000000" w:themeColor="text1"/>
            <w:sz w:val="20"/>
            <w:szCs w:val="20"/>
            <w:u w:val="none"/>
            <w:lang w:eastAsia="ru-RU"/>
          </w:rPr>
          <w:t>-</w:t>
        </w:r>
        <w:r w:rsidRPr="00BD1E8A">
          <w:rPr>
            <w:rStyle w:val="a7"/>
            <w:rFonts w:ascii="Times New Roman" w:eastAsia="Times New Roman" w:hAnsi="Times New Roman" w:cs="Times New Roman"/>
            <w:color w:val="000000" w:themeColor="text1"/>
            <w:sz w:val="20"/>
            <w:szCs w:val="20"/>
            <w:u w:val="none"/>
            <w:lang w:val="en-US" w:eastAsia="ru-RU"/>
          </w:rPr>
          <w:t>raspada</w:t>
        </w:r>
        <w:r w:rsidRPr="00BD1E8A">
          <w:rPr>
            <w:rStyle w:val="a7"/>
            <w:rFonts w:ascii="Times New Roman" w:eastAsia="Times New Roman" w:hAnsi="Times New Roman" w:cs="Times New Roman"/>
            <w:color w:val="000000" w:themeColor="text1"/>
            <w:sz w:val="20"/>
            <w:szCs w:val="20"/>
            <w:u w:val="none"/>
            <w:lang w:eastAsia="ru-RU"/>
          </w:rPr>
          <w:t>-</w:t>
        </w:r>
        <w:r w:rsidRPr="00BD1E8A">
          <w:rPr>
            <w:rStyle w:val="a7"/>
            <w:rFonts w:ascii="Times New Roman" w:eastAsia="Times New Roman" w:hAnsi="Times New Roman" w:cs="Times New Roman"/>
            <w:color w:val="000000" w:themeColor="text1"/>
            <w:sz w:val="20"/>
            <w:szCs w:val="20"/>
            <w:u w:val="none"/>
            <w:lang w:val="en-US" w:eastAsia="ru-RU"/>
          </w:rPr>
          <w:t>sovetskogo</w:t>
        </w:r>
        <w:r w:rsidRPr="00BD1E8A">
          <w:rPr>
            <w:rStyle w:val="a7"/>
            <w:rFonts w:ascii="Times New Roman" w:eastAsia="Times New Roman" w:hAnsi="Times New Roman" w:cs="Times New Roman"/>
            <w:color w:val="000000" w:themeColor="text1"/>
            <w:sz w:val="20"/>
            <w:szCs w:val="20"/>
            <w:u w:val="none"/>
            <w:lang w:eastAsia="ru-RU"/>
          </w:rPr>
          <w:t>-</w:t>
        </w:r>
        <w:r w:rsidRPr="00BD1E8A">
          <w:rPr>
            <w:rStyle w:val="a7"/>
            <w:rFonts w:ascii="Times New Roman" w:eastAsia="Times New Roman" w:hAnsi="Times New Roman" w:cs="Times New Roman"/>
            <w:color w:val="000000" w:themeColor="text1"/>
            <w:sz w:val="20"/>
            <w:szCs w:val="20"/>
            <w:u w:val="none"/>
            <w:lang w:val="en-US" w:eastAsia="ru-RU"/>
          </w:rPr>
          <w:t>soyuza</w:t>
        </w:r>
        <w:r w:rsidRPr="00BD1E8A">
          <w:rPr>
            <w:rStyle w:val="a7"/>
            <w:rFonts w:ascii="Times New Roman" w:eastAsia="Times New Roman" w:hAnsi="Times New Roman" w:cs="Times New Roman"/>
            <w:color w:val="000000" w:themeColor="text1"/>
            <w:sz w:val="20"/>
            <w:szCs w:val="20"/>
            <w:u w:val="none"/>
            <w:lang w:eastAsia="ru-RU"/>
          </w:rPr>
          <w:t>-</w:t>
        </w:r>
        <w:r w:rsidRPr="00BD1E8A">
          <w:rPr>
            <w:rStyle w:val="a7"/>
            <w:rFonts w:ascii="Times New Roman" w:eastAsia="Times New Roman" w:hAnsi="Times New Roman" w:cs="Times New Roman"/>
            <w:color w:val="000000" w:themeColor="text1"/>
            <w:sz w:val="20"/>
            <w:szCs w:val="20"/>
            <w:u w:val="none"/>
            <w:lang w:val="en-US" w:eastAsia="ru-RU"/>
          </w:rPr>
          <w:t>dlya</w:t>
        </w:r>
        <w:r w:rsidRPr="00BD1E8A">
          <w:rPr>
            <w:rStyle w:val="a7"/>
            <w:rFonts w:ascii="Times New Roman" w:eastAsia="Times New Roman" w:hAnsi="Times New Roman" w:cs="Times New Roman"/>
            <w:color w:val="000000" w:themeColor="text1"/>
            <w:sz w:val="20"/>
            <w:szCs w:val="20"/>
            <w:u w:val="none"/>
            <w:lang w:eastAsia="ru-RU"/>
          </w:rPr>
          <w:t>-</w:t>
        </w:r>
        <w:r w:rsidRPr="00BD1E8A">
          <w:rPr>
            <w:rStyle w:val="a7"/>
            <w:rFonts w:ascii="Times New Roman" w:eastAsia="Times New Roman" w:hAnsi="Times New Roman" w:cs="Times New Roman"/>
            <w:color w:val="000000" w:themeColor="text1"/>
            <w:sz w:val="20"/>
            <w:szCs w:val="20"/>
            <w:u w:val="none"/>
            <w:lang w:val="en-US" w:eastAsia="ru-RU"/>
          </w:rPr>
          <w:t>es</w:t>
        </w:r>
        <w:r w:rsidRPr="00BD1E8A">
          <w:rPr>
            <w:rStyle w:val="a7"/>
            <w:rFonts w:ascii="Times New Roman" w:eastAsia="Times New Roman" w:hAnsi="Times New Roman" w:cs="Times New Roman"/>
            <w:color w:val="000000" w:themeColor="text1"/>
            <w:sz w:val="20"/>
            <w:szCs w:val="20"/>
            <w:u w:val="none"/>
            <w:lang w:eastAsia="ru-RU"/>
          </w:rPr>
          <w:t>.</w:t>
        </w:r>
        <w:r w:rsidRPr="00BD1E8A">
          <w:rPr>
            <w:rStyle w:val="a7"/>
            <w:rFonts w:ascii="Times New Roman" w:eastAsia="Times New Roman" w:hAnsi="Times New Roman" w:cs="Times New Roman"/>
            <w:color w:val="000000" w:themeColor="text1"/>
            <w:sz w:val="20"/>
            <w:szCs w:val="20"/>
            <w:u w:val="none"/>
            <w:lang w:val="en-US" w:eastAsia="ru-RU"/>
          </w:rPr>
          <w:t>html</w:t>
        </w:r>
      </w:hyperlink>
      <w:r w:rsidRPr="00BD1E8A">
        <w:rPr>
          <w:rStyle w:val="a7"/>
          <w:rFonts w:ascii="Times New Roman" w:eastAsia="Times New Roman" w:hAnsi="Times New Roman" w:cs="Times New Roman"/>
          <w:color w:val="000000" w:themeColor="text1"/>
          <w:sz w:val="20"/>
          <w:szCs w:val="20"/>
          <w:u w:val="none"/>
          <w:lang w:eastAsia="ru-RU"/>
        </w:rPr>
        <w:t>]</w:t>
      </w:r>
      <w:r>
        <w:rPr>
          <w:rStyle w:val="a7"/>
          <w:rFonts w:ascii="Times New Roman" w:eastAsia="Times New Roman" w:hAnsi="Times New Roman" w:cs="Times New Roman"/>
          <w:color w:val="000000" w:themeColor="text1"/>
          <w:sz w:val="20"/>
          <w:szCs w:val="20"/>
          <w:u w:val="none"/>
          <w:lang w:eastAsia="ru-RU"/>
        </w:rPr>
        <w:t xml:space="preserve"> </w:t>
      </w:r>
      <w:r w:rsidRPr="00741F80">
        <w:rPr>
          <w:rFonts w:ascii="Times New Roman" w:hAnsi="Times New Roman" w:cs="Times New Roman"/>
          <w:color w:val="000000" w:themeColor="text1"/>
          <w:sz w:val="20"/>
          <w:szCs w:val="20"/>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rPr>
        <w:t>: 23</w:t>
      </w:r>
      <w:r w:rsidRPr="00741F80">
        <w:rPr>
          <w:rFonts w:ascii="Times New Roman" w:hAnsi="Times New Roman" w:cs="Times New Roman"/>
          <w:color w:val="000000" w:themeColor="text1"/>
          <w:sz w:val="20"/>
          <w:szCs w:val="20"/>
        </w:rPr>
        <w:t>.03.2016)</w:t>
      </w:r>
    </w:p>
  </w:footnote>
  <w:footnote w:id="174">
    <w:p w:rsidR="00DD5C6F" w:rsidRPr="00BD1E8A" w:rsidRDefault="00DD5C6F" w:rsidP="00BD1E8A">
      <w:pPr>
        <w:pStyle w:val="a4"/>
        <w:jc w:val="both"/>
        <w:rPr>
          <w:rFonts w:ascii="Times New Roman" w:hAnsi="Times New Roman" w:cs="Times New Roman"/>
          <w:color w:val="000000" w:themeColor="text1"/>
        </w:rPr>
      </w:pPr>
      <w:r w:rsidRPr="00BD1E8A">
        <w:rPr>
          <w:rStyle w:val="a6"/>
          <w:rFonts w:ascii="Times New Roman" w:hAnsi="Times New Roman" w:cs="Times New Roman"/>
          <w:color w:val="000000" w:themeColor="text1"/>
        </w:rPr>
        <w:footnoteRef/>
      </w:r>
      <w:r w:rsidRPr="00BD1E8A">
        <w:rPr>
          <w:rFonts w:ascii="Times New Roman" w:hAnsi="Times New Roman" w:cs="Times New Roman"/>
          <w:color w:val="000000" w:themeColor="text1"/>
        </w:rPr>
        <w:t xml:space="preserve"> ДСКУ – Договор о стабильности, координации и управлении, или Договор об управлении в зоне евро</w:t>
      </w:r>
    </w:p>
  </w:footnote>
  <w:footnote w:id="175">
    <w:p w:rsidR="00DD5C6F" w:rsidRPr="00741F80" w:rsidRDefault="00DD5C6F" w:rsidP="00BD1E8A">
      <w:pPr>
        <w:spacing w:line="240" w:lineRule="auto"/>
        <w:jc w:val="both"/>
        <w:rPr>
          <w:rFonts w:ascii="Times New Roman" w:hAnsi="Times New Roman" w:cs="Times New Roman"/>
          <w:color w:val="000000" w:themeColor="text1"/>
          <w:sz w:val="20"/>
          <w:szCs w:val="20"/>
          <w:lang w:val="en-US"/>
        </w:rPr>
      </w:pPr>
      <w:r w:rsidRPr="00BD1E8A">
        <w:rPr>
          <w:rStyle w:val="a6"/>
          <w:rFonts w:ascii="Times New Roman" w:hAnsi="Times New Roman" w:cs="Times New Roman"/>
          <w:color w:val="000000" w:themeColor="text1"/>
          <w:sz w:val="20"/>
          <w:szCs w:val="20"/>
        </w:rPr>
        <w:footnoteRef/>
      </w:r>
      <w:r w:rsidRPr="00BD1E8A">
        <w:rPr>
          <w:rFonts w:ascii="Times New Roman" w:hAnsi="Times New Roman" w:cs="Times New Roman"/>
          <w:color w:val="000000" w:themeColor="text1"/>
          <w:sz w:val="20"/>
          <w:szCs w:val="20"/>
          <w:lang w:val="en-US"/>
        </w:rPr>
        <w:t xml:space="preserve"> Treaty establishing the European Stability Mechanism. – February 2012. – URL: [</w:t>
      </w:r>
      <w:hyperlink r:id="rId69" w:history="1">
        <w:r w:rsidRPr="00BD1E8A">
          <w:rPr>
            <w:rStyle w:val="a7"/>
            <w:rFonts w:ascii="Times New Roman" w:hAnsi="Times New Roman" w:cs="Times New Roman"/>
            <w:color w:val="000000" w:themeColor="text1"/>
            <w:sz w:val="20"/>
            <w:szCs w:val="20"/>
            <w:u w:val="none"/>
            <w:lang w:val="en-US"/>
          </w:rPr>
          <w:t>http://europa.eu/rapid/press-release_DOC-12-3_en.htm</w:t>
        </w:r>
      </w:hyperlink>
      <w:r>
        <w:rPr>
          <w:rStyle w:val="a7"/>
          <w:rFonts w:ascii="Times New Roman" w:hAnsi="Times New Roman" w:cs="Times New Roman"/>
          <w:color w:val="000000" w:themeColor="text1"/>
          <w:sz w:val="20"/>
          <w:szCs w:val="20"/>
          <w:u w:val="none"/>
          <w:lang w:val="en-US"/>
        </w:rPr>
        <w:t>]</w:t>
      </w:r>
      <w:r w:rsidRPr="00BD1E8A">
        <w:rPr>
          <w:rFonts w:ascii="Times New Roman" w:hAnsi="Times New Roman" w:cs="Times New Roman"/>
          <w:color w:val="000000" w:themeColor="text1"/>
          <w:sz w:val="20"/>
          <w:szCs w:val="20"/>
          <w:lang w:val="en-US"/>
        </w:rPr>
        <w:t xml:space="preserve"> </w:t>
      </w:r>
      <w:r w:rsidRPr="00741F80">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18</w:t>
      </w:r>
      <w:r w:rsidRPr="00741F80">
        <w:rPr>
          <w:rFonts w:ascii="Times New Roman" w:hAnsi="Times New Roman" w:cs="Times New Roman"/>
          <w:color w:val="000000" w:themeColor="text1"/>
          <w:sz w:val="20"/>
          <w:szCs w:val="20"/>
          <w:lang w:val="en-US"/>
        </w:rPr>
        <w:t>.03.2016)</w:t>
      </w:r>
    </w:p>
  </w:footnote>
  <w:footnote w:id="176">
    <w:p w:rsidR="00DD5C6F" w:rsidRPr="007C6C09" w:rsidRDefault="00DD5C6F" w:rsidP="00BD1E8A">
      <w:pPr>
        <w:pStyle w:val="a4"/>
        <w:jc w:val="both"/>
        <w:rPr>
          <w:rFonts w:ascii="Times New Roman" w:hAnsi="Times New Roman" w:cs="Times New Roman"/>
          <w:color w:val="000000" w:themeColor="text1"/>
        </w:rPr>
      </w:pPr>
      <w:r w:rsidRPr="00BD1E8A">
        <w:rPr>
          <w:rStyle w:val="a6"/>
          <w:rFonts w:ascii="Times New Roman" w:hAnsi="Times New Roman" w:cs="Times New Roman"/>
          <w:color w:val="000000" w:themeColor="text1"/>
        </w:rPr>
        <w:footnoteRef/>
      </w:r>
      <w:r w:rsidRPr="007C6C09">
        <w:rPr>
          <w:rFonts w:ascii="Times New Roman" w:hAnsi="Times New Roman" w:cs="Times New Roman"/>
          <w:color w:val="000000" w:themeColor="text1"/>
        </w:rPr>
        <w:t xml:space="preserve"> </w:t>
      </w:r>
      <w:r>
        <w:rPr>
          <w:rFonts w:ascii="Times New Roman" w:hAnsi="Times New Roman" w:cs="Times New Roman"/>
          <w:color w:val="000000" w:themeColor="text1"/>
          <w:lang w:val="en-US"/>
        </w:rPr>
        <w:t>Ibid</w:t>
      </w:r>
      <w:r w:rsidRPr="007C6C09">
        <w:rPr>
          <w:rFonts w:ascii="Times New Roman" w:hAnsi="Times New Roman" w:cs="Times New Roman"/>
          <w:color w:val="000000" w:themeColor="text1"/>
        </w:rPr>
        <w:t>.</w:t>
      </w:r>
    </w:p>
  </w:footnote>
  <w:footnote w:id="177">
    <w:p w:rsidR="00DD5C6F" w:rsidRPr="004C4288" w:rsidRDefault="00DD5C6F" w:rsidP="00BD1E8A">
      <w:pPr>
        <w:pStyle w:val="a4"/>
        <w:jc w:val="both"/>
        <w:rPr>
          <w:rFonts w:ascii="Times New Roman" w:hAnsi="Times New Roman" w:cs="Times New Roman"/>
          <w:color w:val="000000" w:themeColor="text1"/>
        </w:rPr>
      </w:pPr>
      <w:r w:rsidRPr="00BD1E8A">
        <w:rPr>
          <w:rStyle w:val="a6"/>
          <w:rFonts w:ascii="Times New Roman" w:hAnsi="Times New Roman" w:cs="Times New Roman"/>
          <w:color w:val="000000" w:themeColor="text1"/>
        </w:rPr>
        <w:footnoteRef/>
      </w:r>
      <w:r w:rsidRPr="004C4288">
        <w:rPr>
          <w:rFonts w:ascii="Times New Roman" w:hAnsi="Times New Roman" w:cs="Times New Roman"/>
          <w:color w:val="000000" w:themeColor="text1"/>
        </w:rPr>
        <w:t xml:space="preserve"> </w:t>
      </w:r>
      <w:r w:rsidRPr="00BD1E8A">
        <w:rPr>
          <w:rFonts w:ascii="Times New Roman" w:hAnsi="Times New Roman" w:cs="Times New Roman"/>
          <w:color w:val="000000" w:themeColor="text1"/>
          <w:lang w:val="en-US"/>
        </w:rPr>
        <w:t>Ibid</w:t>
      </w:r>
      <w:r w:rsidRPr="004C4288">
        <w:rPr>
          <w:rFonts w:ascii="Times New Roman" w:hAnsi="Times New Roman" w:cs="Times New Roman"/>
          <w:color w:val="000000" w:themeColor="text1"/>
        </w:rPr>
        <w:t>.</w:t>
      </w:r>
    </w:p>
  </w:footnote>
  <w:footnote w:id="178">
    <w:p w:rsidR="00DD5C6F" w:rsidRPr="004C4288" w:rsidRDefault="00DD5C6F" w:rsidP="00BD1E8A">
      <w:pPr>
        <w:pStyle w:val="a4"/>
        <w:jc w:val="both"/>
        <w:rPr>
          <w:rFonts w:ascii="Times New Roman" w:hAnsi="Times New Roman" w:cs="Times New Roman"/>
        </w:rPr>
      </w:pPr>
      <w:r w:rsidRPr="00BD1E8A">
        <w:rPr>
          <w:rStyle w:val="a6"/>
          <w:rFonts w:ascii="Times New Roman" w:hAnsi="Times New Roman" w:cs="Times New Roman"/>
        </w:rPr>
        <w:footnoteRef/>
      </w:r>
      <w:r w:rsidRPr="004C4288">
        <w:rPr>
          <w:rFonts w:ascii="Times New Roman" w:hAnsi="Times New Roman" w:cs="Times New Roman"/>
        </w:rPr>
        <w:t xml:space="preserve"> </w:t>
      </w:r>
      <w:r w:rsidRPr="00BD1E8A">
        <w:rPr>
          <w:rFonts w:ascii="Times New Roman" w:hAnsi="Times New Roman" w:cs="Times New Roman"/>
          <w:color w:val="000000" w:themeColor="text1"/>
          <w:lang w:val="en-US"/>
        </w:rPr>
        <w:t>Ibid</w:t>
      </w:r>
      <w:r w:rsidRPr="004C4288">
        <w:rPr>
          <w:rFonts w:ascii="Times New Roman" w:hAnsi="Times New Roman" w:cs="Times New Roman"/>
          <w:color w:val="000000" w:themeColor="text1"/>
        </w:rPr>
        <w:t>.</w:t>
      </w:r>
    </w:p>
  </w:footnote>
  <w:footnote w:id="179">
    <w:p w:rsidR="00DD5C6F" w:rsidRPr="004C4288" w:rsidRDefault="00DD5C6F" w:rsidP="00BD1E8A">
      <w:pPr>
        <w:pStyle w:val="a4"/>
        <w:jc w:val="both"/>
        <w:rPr>
          <w:rFonts w:ascii="Times New Roman" w:hAnsi="Times New Roman" w:cs="Times New Roman"/>
        </w:rPr>
      </w:pPr>
      <w:r w:rsidRPr="00BD1E8A">
        <w:rPr>
          <w:rStyle w:val="a6"/>
          <w:rFonts w:ascii="Times New Roman" w:hAnsi="Times New Roman" w:cs="Times New Roman"/>
        </w:rPr>
        <w:footnoteRef/>
      </w:r>
      <w:r w:rsidRPr="004C4288">
        <w:rPr>
          <w:rFonts w:ascii="Times New Roman" w:hAnsi="Times New Roman" w:cs="Times New Roman"/>
        </w:rPr>
        <w:t xml:space="preserve"> </w:t>
      </w:r>
      <w:r w:rsidRPr="00BD1E8A">
        <w:rPr>
          <w:rFonts w:ascii="Times New Roman" w:hAnsi="Times New Roman" w:cs="Times New Roman"/>
          <w:color w:val="000000" w:themeColor="text1"/>
          <w:lang w:val="en-US"/>
        </w:rPr>
        <w:t>Ibid</w:t>
      </w:r>
      <w:r w:rsidRPr="004C4288">
        <w:rPr>
          <w:rFonts w:ascii="Times New Roman" w:hAnsi="Times New Roman" w:cs="Times New Roman"/>
          <w:color w:val="000000" w:themeColor="text1"/>
        </w:rPr>
        <w:t>.</w:t>
      </w:r>
    </w:p>
  </w:footnote>
  <w:footnote w:id="180">
    <w:p w:rsidR="00DD5C6F" w:rsidRPr="00741F80" w:rsidRDefault="00DD5C6F" w:rsidP="00B20BD1">
      <w:pPr>
        <w:spacing w:line="240" w:lineRule="auto"/>
        <w:jc w:val="both"/>
        <w:rPr>
          <w:rFonts w:ascii="Times New Roman" w:hAnsi="Times New Roman" w:cs="Times New Roman"/>
          <w:sz w:val="24"/>
          <w:szCs w:val="24"/>
          <w:u w:val="single"/>
        </w:rPr>
      </w:pPr>
      <w:r w:rsidRPr="00B20BD1">
        <w:rPr>
          <w:rStyle w:val="a6"/>
          <w:rFonts w:ascii="Times New Roman" w:hAnsi="Times New Roman" w:cs="Times New Roman"/>
          <w:sz w:val="20"/>
          <w:szCs w:val="20"/>
        </w:rPr>
        <w:footnoteRef/>
      </w:r>
      <w:r w:rsidRPr="00B20BD1">
        <w:rPr>
          <w:rFonts w:ascii="Times New Roman" w:hAnsi="Times New Roman" w:cs="Times New Roman"/>
          <w:sz w:val="20"/>
          <w:szCs w:val="20"/>
        </w:rPr>
        <w:t xml:space="preserve"> </w:t>
      </w:r>
      <w:r w:rsidRPr="00B20BD1">
        <w:rPr>
          <w:rStyle w:val="a7"/>
          <w:rFonts w:ascii="Times New Roman" w:eastAsia="Times New Roman" w:hAnsi="Times New Roman" w:cs="Times New Roman"/>
          <w:color w:val="000000" w:themeColor="text1"/>
          <w:sz w:val="20"/>
          <w:szCs w:val="20"/>
          <w:u w:val="none"/>
          <w:lang w:eastAsia="ru-RU"/>
        </w:rPr>
        <w:t xml:space="preserve">Кавешников, Н. </w:t>
      </w:r>
      <w:r w:rsidRPr="00B20BD1">
        <w:rPr>
          <w:rFonts w:ascii="Times New Roman" w:hAnsi="Times New Roman" w:cs="Times New Roman"/>
          <w:sz w:val="20"/>
          <w:szCs w:val="20"/>
        </w:rPr>
        <w:t xml:space="preserve">Европейский стабилизационный механизм не станет «пособием по безработице» для кризисных стран еврозоны // Интернет-сайт Университета МГИМО, раздел «Говорят эксперты». – 20.09.2012. – </w:t>
      </w:r>
      <w:r w:rsidRPr="00B20BD1">
        <w:rPr>
          <w:rFonts w:ascii="Times New Roman" w:hAnsi="Times New Roman" w:cs="Times New Roman"/>
          <w:sz w:val="20"/>
          <w:szCs w:val="20"/>
          <w:lang w:val="en-US"/>
        </w:rPr>
        <w:t>URL</w:t>
      </w:r>
      <w:r w:rsidRPr="00B20BD1">
        <w:rPr>
          <w:rFonts w:ascii="Times New Roman" w:hAnsi="Times New Roman" w:cs="Times New Roman"/>
          <w:sz w:val="20"/>
          <w:szCs w:val="20"/>
        </w:rPr>
        <w:t>: [</w:t>
      </w:r>
      <w:hyperlink r:id="rId70" w:history="1">
        <w:r w:rsidRPr="00B20BD1">
          <w:rPr>
            <w:rStyle w:val="a7"/>
            <w:rFonts w:ascii="Times New Roman" w:hAnsi="Times New Roman" w:cs="Times New Roman"/>
            <w:color w:val="000000" w:themeColor="text1"/>
            <w:sz w:val="20"/>
            <w:szCs w:val="20"/>
            <w:u w:val="none"/>
            <w:lang w:val="en-US"/>
          </w:rPr>
          <w:t>http</w:t>
        </w:r>
        <w:r w:rsidRPr="00B20BD1">
          <w:rPr>
            <w:rStyle w:val="a7"/>
            <w:rFonts w:ascii="Times New Roman" w:hAnsi="Times New Roman" w:cs="Times New Roman"/>
            <w:color w:val="000000" w:themeColor="text1"/>
            <w:sz w:val="20"/>
            <w:szCs w:val="20"/>
            <w:u w:val="none"/>
          </w:rPr>
          <w:t>://</w:t>
        </w:r>
        <w:r w:rsidRPr="00B20BD1">
          <w:rPr>
            <w:rStyle w:val="a7"/>
            <w:rFonts w:ascii="Times New Roman" w:hAnsi="Times New Roman" w:cs="Times New Roman"/>
            <w:color w:val="000000" w:themeColor="text1"/>
            <w:sz w:val="20"/>
            <w:szCs w:val="20"/>
            <w:u w:val="none"/>
            <w:lang w:val="en-US"/>
          </w:rPr>
          <w:t>old</w:t>
        </w:r>
        <w:r w:rsidRPr="00B20BD1">
          <w:rPr>
            <w:rStyle w:val="a7"/>
            <w:rFonts w:ascii="Times New Roman" w:hAnsi="Times New Roman" w:cs="Times New Roman"/>
            <w:color w:val="000000" w:themeColor="text1"/>
            <w:sz w:val="20"/>
            <w:szCs w:val="20"/>
            <w:u w:val="none"/>
          </w:rPr>
          <w:t>.</w:t>
        </w:r>
        <w:r w:rsidRPr="00B20BD1">
          <w:rPr>
            <w:rStyle w:val="a7"/>
            <w:rFonts w:ascii="Times New Roman" w:hAnsi="Times New Roman" w:cs="Times New Roman"/>
            <w:color w:val="000000" w:themeColor="text1"/>
            <w:sz w:val="20"/>
            <w:szCs w:val="20"/>
            <w:u w:val="none"/>
            <w:lang w:val="en-US"/>
          </w:rPr>
          <w:t>mgimo</w:t>
        </w:r>
        <w:r w:rsidRPr="00B20BD1">
          <w:rPr>
            <w:rStyle w:val="a7"/>
            <w:rFonts w:ascii="Times New Roman" w:hAnsi="Times New Roman" w:cs="Times New Roman"/>
            <w:color w:val="000000" w:themeColor="text1"/>
            <w:sz w:val="20"/>
            <w:szCs w:val="20"/>
            <w:u w:val="none"/>
          </w:rPr>
          <w:t>.</w:t>
        </w:r>
        <w:r w:rsidRPr="00B20BD1">
          <w:rPr>
            <w:rStyle w:val="a7"/>
            <w:rFonts w:ascii="Times New Roman" w:hAnsi="Times New Roman" w:cs="Times New Roman"/>
            <w:color w:val="000000" w:themeColor="text1"/>
            <w:sz w:val="20"/>
            <w:szCs w:val="20"/>
            <w:u w:val="none"/>
            <w:lang w:val="en-US"/>
          </w:rPr>
          <w:t>ru</w:t>
        </w:r>
        <w:r w:rsidRPr="00B20BD1">
          <w:rPr>
            <w:rStyle w:val="a7"/>
            <w:rFonts w:ascii="Times New Roman" w:hAnsi="Times New Roman" w:cs="Times New Roman"/>
            <w:color w:val="000000" w:themeColor="text1"/>
            <w:sz w:val="20"/>
            <w:szCs w:val="20"/>
            <w:u w:val="none"/>
          </w:rPr>
          <w:t>/</w:t>
        </w:r>
        <w:r w:rsidRPr="00B20BD1">
          <w:rPr>
            <w:rStyle w:val="a7"/>
            <w:rFonts w:ascii="Times New Roman" w:hAnsi="Times New Roman" w:cs="Times New Roman"/>
            <w:color w:val="000000" w:themeColor="text1"/>
            <w:sz w:val="20"/>
            <w:szCs w:val="20"/>
            <w:u w:val="none"/>
            <w:lang w:val="en-US"/>
          </w:rPr>
          <w:t>news</w:t>
        </w:r>
        <w:r w:rsidRPr="00B20BD1">
          <w:rPr>
            <w:rStyle w:val="a7"/>
            <w:rFonts w:ascii="Times New Roman" w:hAnsi="Times New Roman" w:cs="Times New Roman"/>
            <w:color w:val="000000" w:themeColor="text1"/>
            <w:sz w:val="20"/>
            <w:szCs w:val="20"/>
            <w:u w:val="none"/>
          </w:rPr>
          <w:t>/</w:t>
        </w:r>
        <w:r w:rsidRPr="00B20BD1">
          <w:rPr>
            <w:rStyle w:val="a7"/>
            <w:rFonts w:ascii="Times New Roman" w:hAnsi="Times New Roman" w:cs="Times New Roman"/>
            <w:color w:val="000000" w:themeColor="text1"/>
            <w:sz w:val="20"/>
            <w:szCs w:val="20"/>
            <w:u w:val="none"/>
            <w:lang w:val="en-US"/>
          </w:rPr>
          <w:t>experts</w:t>
        </w:r>
        <w:r w:rsidRPr="00B20BD1">
          <w:rPr>
            <w:rStyle w:val="a7"/>
            <w:rFonts w:ascii="Times New Roman" w:hAnsi="Times New Roman" w:cs="Times New Roman"/>
            <w:color w:val="000000" w:themeColor="text1"/>
            <w:sz w:val="20"/>
            <w:szCs w:val="20"/>
            <w:u w:val="none"/>
          </w:rPr>
          <w:t>/</w:t>
        </w:r>
        <w:r w:rsidRPr="00B20BD1">
          <w:rPr>
            <w:rStyle w:val="a7"/>
            <w:rFonts w:ascii="Times New Roman" w:hAnsi="Times New Roman" w:cs="Times New Roman"/>
            <w:color w:val="000000" w:themeColor="text1"/>
            <w:sz w:val="20"/>
            <w:szCs w:val="20"/>
            <w:u w:val="none"/>
            <w:lang w:val="en-US"/>
          </w:rPr>
          <w:t>document</w:t>
        </w:r>
        <w:r w:rsidRPr="00B20BD1">
          <w:rPr>
            <w:rStyle w:val="a7"/>
            <w:rFonts w:ascii="Times New Roman" w:hAnsi="Times New Roman" w:cs="Times New Roman"/>
            <w:color w:val="000000" w:themeColor="text1"/>
            <w:sz w:val="20"/>
            <w:szCs w:val="20"/>
            <w:u w:val="none"/>
          </w:rPr>
          <w:t>228238.</w:t>
        </w:r>
        <w:r w:rsidRPr="00B20BD1">
          <w:rPr>
            <w:rStyle w:val="a7"/>
            <w:rFonts w:ascii="Times New Roman" w:hAnsi="Times New Roman" w:cs="Times New Roman"/>
            <w:color w:val="000000" w:themeColor="text1"/>
            <w:sz w:val="20"/>
            <w:szCs w:val="20"/>
            <w:u w:val="none"/>
            <w:lang w:val="en-US"/>
          </w:rPr>
          <w:t>phtml</w:t>
        </w:r>
      </w:hyperlink>
      <w:r w:rsidRPr="00B20BD1">
        <w:rPr>
          <w:rFonts w:ascii="Times New Roman" w:hAnsi="Times New Roman" w:cs="Times New Roman"/>
          <w:sz w:val="20"/>
          <w:szCs w:val="20"/>
        </w:rPr>
        <w:t>]</w:t>
      </w:r>
      <w:r w:rsidRPr="00741F80">
        <w:rPr>
          <w:rFonts w:ascii="Times New Roman" w:hAnsi="Times New Roman" w:cs="Times New Roman"/>
          <w:sz w:val="20"/>
          <w:szCs w:val="20"/>
        </w:rPr>
        <w:t xml:space="preserve"> </w:t>
      </w:r>
      <w:r w:rsidRPr="00741F80">
        <w:rPr>
          <w:rFonts w:ascii="Times New Roman" w:hAnsi="Times New Roman" w:cs="Times New Roman"/>
          <w:color w:val="000000" w:themeColor="text1"/>
          <w:sz w:val="20"/>
          <w:szCs w:val="20"/>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rPr>
        <w:t>: 23</w:t>
      </w:r>
      <w:r w:rsidRPr="00741F80">
        <w:rPr>
          <w:rFonts w:ascii="Times New Roman" w:hAnsi="Times New Roman" w:cs="Times New Roman"/>
          <w:color w:val="000000" w:themeColor="text1"/>
          <w:sz w:val="20"/>
          <w:szCs w:val="20"/>
        </w:rPr>
        <w:t>.03.2016)</w:t>
      </w:r>
    </w:p>
  </w:footnote>
  <w:footnote w:id="181">
    <w:p w:rsidR="00DD5C6F" w:rsidRPr="00741F80" w:rsidRDefault="00DD5C6F" w:rsidP="0049747F">
      <w:pPr>
        <w:spacing w:line="240" w:lineRule="auto"/>
        <w:jc w:val="both"/>
        <w:rPr>
          <w:rFonts w:ascii="Times New Roman" w:hAnsi="Times New Roman" w:cs="Times New Roman"/>
          <w:color w:val="000000" w:themeColor="text1"/>
          <w:sz w:val="20"/>
          <w:szCs w:val="20"/>
        </w:rPr>
      </w:pPr>
      <w:r w:rsidRPr="0049747F">
        <w:rPr>
          <w:rStyle w:val="a6"/>
          <w:rFonts w:ascii="Times New Roman" w:hAnsi="Times New Roman" w:cs="Times New Roman"/>
          <w:sz w:val="20"/>
          <w:szCs w:val="20"/>
        </w:rPr>
        <w:footnoteRef/>
      </w:r>
      <w:r w:rsidRPr="0049747F">
        <w:rPr>
          <w:rFonts w:ascii="Times New Roman" w:hAnsi="Times New Roman" w:cs="Times New Roman"/>
          <w:sz w:val="20"/>
          <w:szCs w:val="20"/>
        </w:rPr>
        <w:t xml:space="preserve"> Де Рюйтер, Рудо. ЕСМ – переворот в 17 странах! // Интернет-журнал «</w:t>
      </w:r>
      <w:r w:rsidRPr="0049747F">
        <w:rPr>
          <w:rFonts w:ascii="Times New Roman" w:hAnsi="Times New Roman" w:cs="Times New Roman"/>
          <w:sz w:val="20"/>
          <w:szCs w:val="20"/>
          <w:lang w:val="en-US"/>
        </w:rPr>
        <w:t>Court</w:t>
      </w:r>
      <w:r w:rsidRPr="0049747F">
        <w:rPr>
          <w:rFonts w:ascii="Times New Roman" w:hAnsi="Times New Roman" w:cs="Times New Roman"/>
          <w:sz w:val="20"/>
          <w:szCs w:val="20"/>
        </w:rPr>
        <w:t xml:space="preserve"> </w:t>
      </w:r>
      <w:r w:rsidRPr="0049747F">
        <w:rPr>
          <w:rFonts w:ascii="Times New Roman" w:hAnsi="Times New Roman" w:cs="Times New Roman"/>
          <w:sz w:val="20"/>
          <w:szCs w:val="20"/>
          <w:lang w:val="en-US"/>
        </w:rPr>
        <w:t>Fool</w:t>
      </w:r>
      <w:r w:rsidRPr="0049747F">
        <w:rPr>
          <w:rFonts w:ascii="Times New Roman" w:hAnsi="Times New Roman" w:cs="Times New Roman"/>
          <w:sz w:val="20"/>
          <w:szCs w:val="20"/>
        </w:rPr>
        <w:t xml:space="preserve">». – </w:t>
      </w:r>
      <w:r w:rsidRPr="0049747F">
        <w:rPr>
          <w:rFonts w:ascii="Times New Roman" w:hAnsi="Times New Roman" w:cs="Times New Roman"/>
          <w:sz w:val="20"/>
          <w:szCs w:val="20"/>
          <w:lang w:val="en-US"/>
        </w:rPr>
        <w:t>URL</w:t>
      </w:r>
      <w:r w:rsidRPr="0049747F">
        <w:rPr>
          <w:rFonts w:ascii="Times New Roman" w:hAnsi="Times New Roman" w:cs="Times New Roman"/>
          <w:sz w:val="20"/>
          <w:szCs w:val="20"/>
        </w:rPr>
        <w:t>: [</w:t>
      </w:r>
      <w:hyperlink r:id="rId71" w:anchor="right-column" w:history="1">
        <w:r w:rsidRPr="0049747F">
          <w:rPr>
            <w:rStyle w:val="a7"/>
            <w:rFonts w:ascii="Times New Roman" w:hAnsi="Times New Roman" w:cs="Times New Roman"/>
            <w:color w:val="000000" w:themeColor="text1"/>
            <w:sz w:val="20"/>
            <w:szCs w:val="20"/>
            <w:u w:val="none"/>
            <w:lang w:val="en-US"/>
          </w:rPr>
          <w:t>http</w:t>
        </w:r>
        <w:r w:rsidRPr="0049747F">
          <w:rPr>
            <w:rStyle w:val="a7"/>
            <w:rFonts w:ascii="Times New Roman" w:hAnsi="Times New Roman" w:cs="Times New Roman"/>
            <w:color w:val="000000" w:themeColor="text1"/>
            <w:sz w:val="20"/>
            <w:szCs w:val="20"/>
            <w:u w:val="none"/>
          </w:rPr>
          <w:t>://</w:t>
        </w:r>
        <w:r w:rsidRPr="0049747F">
          <w:rPr>
            <w:rStyle w:val="a7"/>
            <w:rFonts w:ascii="Times New Roman" w:hAnsi="Times New Roman" w:cs="Times New Roman"/>
            <w:color w:val="000000" w:themeColor="text1"/>
            <w:sz w:val="20"/>
            <w:szCs w:val="20"/>
            <w:u w:val="none"/>
            <w:lang w:val="en-US"/>
          </w:rPr>
          <w:t>www</w:t>
        </w:r>
        <w:r w:rsidRPr="0049747F">
          <w:rPr>
            <w:rStyle w:val="a7"/>
            <w:rFonts w:ascii="Times New Roman" w:hAnsi="Times New Roman" w:cs="Times New Roman"/>
            <w:color w:val="000000" w:themeColor="text1"/>
            <w:sz w:val="20"/>
            <w:szCs w:val="20"/>
            <w:u w:val="none"/>
          </w:rPr>
          <w:t>.</w:t>
        </w:r>
        <w:r w:rsidRPr="0049747F">
          <w:rPr>
            <w:rStyle w:val="a7"/>
            <w:rFonts w:ascii="Times New Roman" w:hAnsi="Times New Roman" w:cs="Times New Roman"/>
            <w:color w:val="000000" w:themeColor="text1"/>
            <w:sz w:val="20"/>
            <w:szCs w:val="20"/>
            <w:u w:val="none"/>
            <w:lang w:val="en-US"/>
          </w:rPr>
          <w:t>courtfool</w:t>
        </w:r>
        <w:r w:rsidRPr="0049747F">
          <w:rPr>
            <w:rStyle w:val="a7"/>
            <w:rFonts w:ascii="Times New Roman" w:hAnsi="Times New Roman" w:cs="Times New Roman"/>
            <w:color w:val="000000" w:themeColor="text1"/>
            <w:sz w:val="20"/>
            <w:szCs w:val="20"/>
            <w:u w:val="none"/>
          </w:rPr>
          <w:t>.</w:t>
        </w:r>
        <w:r w:rsidRPr="0049747F">
          <w:rPr>
            <w:rStyle w:val="a7"/>
            <w:rFonts w:ascii="Times New Roman" w:hAnsi="Times New Roman" w:cs="Times New Roman"/>
            <w:color w:val="000000" w:themeColor="text1"/>
            <w:sz w:val="20"/>
            <w:szCs w:val="20"/>
            <w:u w:val="none"/>
            <w:lang w:val="en-US"/>
          </w:rPr>
          <w:t>info</w:t>
        </w:r>
        <w:r w:rsidRPr="0049747F">
          <w:rPr>
            <w:rStyle w:val="a7"/>
            <w:rFonts w:ascii="Times New Roman" w:hAnsi="Times New Roman" w:cs="Times New Roman"/>
            <w:color w:val="000000" w:themeColor="text1"/>
            <w:sz w:val="20"/>
            <w:szCs w:val="20"/>
            <w:u w:val="none"/>
          </w:rPr>
          <w:t>/</w:t>
        </w:r>
        <w:r w:rsidRPr="0049747F">
          <w:rPr>
            <w:rStyle w:val="a7"/>
            <w:rFonts w:ascii="Times New Roman" w:hAnsi="Times New Roman" w:cs="Times New Roman"/>
            <w:color w:val="000000" w:themeColor="text1"/>
            <w:sz w:val="20"/>
            <w:szCs w:val="20"/>
            <w:u w:val="none"/>
            <w:lang w:val="en-US"/>
          </w:rPr>
          <w:t>ru</w:t>
        </w:r>
        <w:r w:rsidRPr="0049747F">
          <w:rPr>
            <w:rStyle w:val="a7"/>
            <w:rFonts w:ascii="Times New Roman" w:hAnsi="Times New Roman" w:cs="Times New Roman"/>
            <w:color w:val="000000" w:themeColor="text1"/>
            <w:sz w:val="20"/>
            <w:szCs w:val="20"/>
            <w:u w:val="none"/>
          </w:rPr>
          <w:t>_</w:t>
        </w:r>
        <w:r w:rsidRPr="0049747F">
          <w:rPr>
            <w:rStyle w:val="a7"/>
            <w:rFonts w:ascii="Times New Roman" w:hAnsi="Times New Roman" w:cs="Times New Roman"/>
            <w:color w:val="000000" w:themeColor="text1"/>
            <w:sz w:val="20"/>
            <w:szCs w:val="20"/>
            <w:u w:val="none"/>
            <w:lang w:val="en-US"/>
          </w:rPr>
          <w:t>ESM</w:t>
        </w:r>
        <w:r w:rsidRPr="0049747F">
          <w:rPr>
            <w:rStyle w:val="a7"/>
            <w:rFonts w:ascii="Times New Roman" w:hAnsi="Times New Roman" w:cs="Times New Roman"/>
            <w:color w:val="000000" w:themeColor="text1"/>
            <w:sz w:val="20"/>
            <w:szCs w:val="20"/>
            <w:u w:val="none"/>
          </w:rPr>
          <w:t>_</w:t>
        </w:r>
        <w:r w:rsidRPr="0049747F">
          <w:rPr>
            <w:rStyle w:val="a7"/>
            <w:rFonts w:ascii="Times New Roman" w:hAnsi="Times New Roman" w:cs="Times New Roman"/>
            <w:color w:val="000000" w:themeColor="text1"/>
            <w:sz w:val="20"/>
            <w:szCs w:val="20"/>
            <w:u w:val="none"/>
            <w:lang w:val="en-US"/>
          </w:rPr>
          <w:t>a</w:t>
        </w:r>
        <w:r w:rsidRPr="0049747F">
          <w:rPr>
            <w:rStyle w:val="a7"/>
            <w:rFonts w:ascii="Times New Roman" w:hAnsi="Times New Roman" w:cs="Times New Roman"/>
            <w:color w:val="000000" w:themeColor="text1"/>
            <w:sz w:val="20"/>
            <w:szCs w:val="20"/>
            <w:u w:val="none"/>
          </w:rPr>
          <w:t>_</w:t>
        </w:r>
        <w:r w:rsidRPr="0049747F">
          <w:rPr>
            <w:rStyle w:val="a7"/>
            <w:rFonts w:ascii="Times New Roman" w:hAnsi="Times New Roman" w:cs="Times New Roman"/>
            <w:color w:val="000000" w:themeColor="text1"/>
            <w:sz w:val="20"/>
            <w:szCs w:val="20"/>
            <w:u w:val="none"/>
            <w:lang w:val="en-US"/>
          </w:rPr>
          <w:t>coup</w:t>
        </w:r>
        <w:r w:rsidRPr="0049747F">
          <w:rPr>
            <w:rStyle w:val="a7"/>
            <w:rFonts w:ascii="Times New Roman" w:hAnsi="Times New Roman" w:cs="Times New Roman"/>
            <w:color w:val="000000" w:themeColor="text1"/>
            <w:sz w:val="20"/>
            <w:szCs w:val="20"/>
            <w:u w:val="none"/>
          </w:rPr>
          <w:t>_</w:t>
        </w:r>
        <w:r w:rsidRPr="0049747F">
          <w:rPr>
            <w:rStyle w:val="a7"/>
            <w:rFonts w:ascii="Times New Roman" w:hAnsi="Times New Roman" w:cs="Times New Roman"/>
            <w:color w:val="000000" w:themeColor="text1"/>
            <w:sz w:val="20"/>
            <w:szCs w:val="20"/>
            <w:u w:val="none"/>
            <w:lang w:val="en-US"/>
          </w:rPr>
          <w:t>d</w:t>
        </w:r>
        <w:r w:rsidRPr="0049747F">
          <w:rPr>
            <w:rStyle w:val="a7"/>
            <w:rFonts w:ascii="Times New Roman" w:hAnsi="Times New Roman" w:cs="Times New Roman"/>
            <w:color w:val="000000" w:themeColor="text1"/>
            <w:sz w:val="20"/>
            <w:szCs w:val="20"/>
            <w:u w:val="none"/>
          </w:rPr>
          <w:t>_</w:t>
        </w:r>
        <w:r w:rsidRPr="0049747F">
          <w:rPr>
            <w:rStyle w:val="a7"/>
            <w:rFonts w:ascii="Times New Roman" w:hAnsi="Times New Roman" w:cs="Times New Roman"/>
            <w:color w:val="000000" w:themeColor="text1"/>
            <w:sz w:val="20"/>
            <w:szCs w:val="20"/>
            <w:u w:val="none"/>
            <w:lang w:val="en-US"/>
          </w:rPr>
          <w:t>etat</w:t>
        </w:r>
        <w:r w:rsidRPr="0049747F">
          <w:rPr>
            <w:rStyle w:val="a7"/>
            <w:rFonts w:ascii="Times New Roman" w:hAnsi="Times New Roman" w:cs="Times New Roman"/>
            <w:color w:val="000000" w:themeColor="text1"/>
            <w:sz w:val="20"/>
            <w:szCs w:val="20"/>
            <w:u w:val="none"/>
          </w:rPr>
          <w:t>_</w:t>
        </w:r>
        <w:r w:rsidRPr="0049747F">
          <w:rPr>
            <w:rStyle w:val="a7"/>
            <w:rFonts w:ascii="Times New Roman" w:hAnsi="Times New Roman" w:cs="Times New Roman"/>
            <w:color w:val="000000" w:themeColor="text1"/>
            <w:sz w:val="20"/>
            <w:szCs w:val="20"/>
            <w:u w:val="none"/>
            <w:lang w:val="en-US"/>
          </w:rPr>
          <w:t>in</w:t>
        </w:r>
        <w:r w:rsidRPr="0049747F">
          <w:rPr>
            <w:rStyle w:val="a7"/>
            <w:rFonts w:ascii="Times New Roman" w:hAnsi="Times New Roman" w:cs="Times New Roman"/>
            <w:color w:val="000000" w:themeColor="text1"/>
            <w:sz w:val="20"/>
            <w:szCs w:val="20"/>
            <w:u w:val="none"/>
          </w:rPr>
          <w:t>_17_</w:t>
        </w:r>
        <w:r w:rsidRPr="0049747F">
          <w:rPr>
            <w:rStyle w:val="a7"/>
            <w:rFonts w:ascii="Times New Roman" w:hAnsi="Times New Roman" w:cs="Times New Roman"/>
            <w:color w:val="000000" w:themeColor="text1"/>
            <w:sz w:val="20"/>
            <w:szCs w:val="20"/>
            <w:u w:val="none"/>
            <w:lang w:val="en-US"/>
          </w:rPr>
          <w:t>countries</w:t>
        </w:r>
        <w:r w:rsidRPr="0049747F">
          <w:rPr>
            <w:rStyle w:val="a7"/>
            <w:rFonts w:ascii="Times New Roman" w:hAnsi="Times New Roman" w:cs="Times New Roman"/>
            <w:color w:val="000000" w:themeColor="text1"/>
            <w:sz w:val="20"/>
            <w:szCs w:val="20"/>
            <w:u w:val="none"/>
          </w:rPr>
          <w:t>.</w:t>
        </w:r>
        <w:r w:rsidRPr="0049747F">
          <w:rPr>
            <w:rStyle w:val="a7"/>
            <w:rFonts w:ascii="Times New Roman" w:hAnsi="Times New Roman" w:cs="Times New Roman"/>
            <w:color w:val="000000" w:themeColor="text1"/>
            <w:sz w:val="20"/>
            <w:szCs w:val="20"/>
            <w:u w:val="none"/>
            <w:lang w:val="en-US"/>
          </w:rPr>
          <w:t>htm</w:t>
        </w:r>
        <w:r w:rsidRPr="0049747F">
          <w:rPr>
            <w:rStyle w:val="a7"/>
            <w:rFonts w:ascii="Times New Roman" w:hAnsi="Times New Roman" w:cs="Times New Roman"/>
            <w:color w:val="000000" w:themeColor="text1"/>
            <w:sz w:val="20"/>
            <w:szCs w:val="20"/>
            <w:u w:val="none"/>
          </w:rPr>
          <w:t>#</w:t>
        </w:r>
        <w:r w:rsidRPr="0049747F">
          <w:rPr>
            <w:rStyle w:val="a7"/>
            <w:rFonts w:ascii="Times New Roman" w:hAnsi="Times New Roman" w:cs="Times New Roman"/>
            <w:color w:val="000000" w:themeColor="text1"/>
            <w:sz w:val="20"/>
            <w:szCs w:val="20"/>
            <w:u w:val="none"/>
            <w:lang w:val="en-US"/>
          </w:rPr>
          <w:t>right</w:t>
        </w:r>
        <w:r w:rsidRPr="0049747F">
          <w:rPr>
            <w:rStyle w:val="a7"/>
            <w:rFonts w:ascii="Times New Roman" w:hAnsi="Times New Roman" w:cs="Times New Roman"/>
            <w:color w:val="000000" w:themeColor="text1"/>
            <w:sz w:val="20"/>
            <w:szCs w:val="20"/>
            <w:u w:val="none"/>
          </w:rPr>
          <w:t>-</w:t>
        </w:r>
        <w:r w:rsidRPr="0049747F">
          <w:rPr>
            <w:rStyle w:val="a7"/>
            <w:rFonts w:ascii="Times New Roman" w:hAnsi="Times New Roman" w:cs="Times New Roman"/>
            <w:color w:val="000000" w:themeColor="text1"/>
            <w:sz w:val="20"/>
            <w:szCs w:val="20"/>
            <w:u w:val="none"/>
            <w:lang w:val="en-US"/>
          </w:rPr>
          <w:t>column</w:t>
        </w:r>
      </w:hyperlink>
      <w:r w:rsidRPr="0049747F">
        <w:rPr>
          <w:rFonts w:ascii="Times New Roman" w:hAnsi="Times New Roman" w:cs="Times New Roman"/>
          <w:color w:val="000000" w:themeColor="text1"/>
          <w:sz w:val="20"/>
          <w:szCs w:val="20"/>
        </w:rPr>
        <w:t xml:space="preserve">] </w:t>
      </w:r>
      <w:r w:rsidRPr="00741F80">
        <w:rPr>
          <w:rFonts w:ascii="Times New Roman" w:hAnsi="Times New Roman" w:cs="Times New Roman"/>
          <w:color w:val="000000" w:themeColor="text1"/>
          <w:sz w:val="20"/>
          <w:szCs w:val="20"/>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rPr>
        <w:t>: 20</w:t>
      </w:r>
      <w:r w:rsidRPr="00741F80">
        <w:rPr>
          <w:rFonts w:ascii="Times New Roman" w:hAnsi="Times New Roman" w:cs="Times New Roman"/>
          <w:color w:val="000000" w:themeColor="text1"/>
          <w:sz w:val="20"/>
          <w:szCs w:val="20"/>
        </w:rPr>
        <w:t>.03.2016)</w:t>
      </w:r>
    </w:p>
  </w:footnote>
  <w:footnote w:id="182">
    <w:p w:rsidR="00DD5C6F" w:rsidRPr="0049747F" w:rsidRDefault="00DD5C6F" w:rsidP="0049747F">
      <w:pPr>
        <w:autoSpaceDE w:val="0"/>
        <w:autoSpaceDN w:val="0"/>
        <w:adjustRightInd w:val="0"/>
        <w:spacing w:after="0" w:line="240" w:lineRule="auto"/>
        <w:jc w:val="both"/>
        <w:rPr>
          <w:rFonts w:ascii="Times New Roman" w:hAnsi="Times New Roman" w:cs="Times New Roman"/>
          <w:sz w:val="20"/>
          <w:szCs w:val="20"/>
          <w:lang w:val="en-US"/>
        </w:rPr>
      </w:pPr>
      <w:r w:rsidRPr="0049747F">
        <w:rPr>
          <w:rStyle w:val="a6"/>
          <w:rFonts w:ascii="Times New Roman" w:hAnsi="Times New Roman" w:cs="Times New Roman"/>
          <w:sz w:val="20"/>
          <w:szCs w:val="20"/>
        </w:rPr>
        <w:footnoteRef/>
      </w:r>
      <w:r w:rsidRPr="0049747F">
        <w:rPr>
          <w:rFonts w:ascii="Times New Roman" w:hAnsi="Times New Roman" w:cs="Times New Roman"/>
          <w:sz w:val="20"/>
          <w:szCs w:val="20"/>
          <w:lang w:val="en-US"/>
        </w:rPr>
        <w:t xml:space="preserve"> Majone, Giandomenico. Rethinking European integration after the debt crisis // London’s Global University. The European Institute. Working paper №3/2012. – June 2012.</w:t>
      </w:r>
    </w:p>
  </w:footnote>
  <w:footnote w:id="183">
    <w:p w:rsidR="00DD5C6F" w:rsidRPr="00741F80" w:rsidRDefault="00DD5C6F" w:rsidP="0049747F">
      <w:pPr>
        <w:spacing w:line="240" w:lineRule="auto"/>
        <w:jc w:val="both"/>
        <w:rPr>
          <w:rFonts w:ascii="Times New Roman" w:hAnsi="Times New Roman" w:cs="Times New Roman"/>
          <w:color w:val="000000" w:themeColor="text1"/>
          <w:sz w:val="20"/>
          <w:szCs w:val="20"/>
          <w:lang w:val="en-US"/>
        </w:rPr>
      </w:pPr>
      <w:r w:rsidRPr="0049747F">
        <w:rPr>
          <w:rStyle w:val="a6"/>
          <w:rFonts w:ascii="Times New Roman" w:hAnsi="Times New Roman" w:cs="Times New Roman"/>
          <w:sz w:val="20"/>
          <w:szCs w:val="20"/>
        </w:rPr>
        <w:footnoteRef/>
      </w:r>
      <w:r w:rsidRPr="0049747F">
        <w:rPr>
          <w:rFonts w:ascii="Times New Roman" w:hAnsi="Times New Roman" w:cs="Times New Roman"/>
          <w:sz w:val="20"/>
          <w:szCs w:val="20"/>
          <w:lang w:val="en-US"/>
        </w:rPr>
        <w:t xml:space="preserve"> </w:t>
      </w:r>
      <w:r w:rsidRPr="0049747F">
        <w:rPr>
          <w:rFonts w:ascii="Times New Roman" w:hAnsi="Times New Roman" w:cs="Times New Roman"/>
          <w:color w:val="000000" w:themeColor="text1"/>
          <w:sz w:val="20"/>
          <w:szCs w:val="20"/>
          <w:shd w:val="clear" w:color="auto" w:fill="FFFFFF"/>
          <w:lang w:val="en-US"/>
        </w:rPr>
        <w:t xml:space="preserve">'If the Euro Fails, Europe Fails': Merkel Says EU Must Be Bound Closer Together // </w:t>
      </w:r>
      <w:r w:rsidRPr="0049747F">
        <w:rPr>
          <w:rFonts w:ascii="Times New Roman" w:hAnsi="Times New Roman" w:cs="Times New Roman"/>
          <w:color w:val="000000" w:themeColor="text1"/>
          <w:sz w:val="20"/>
          <w:szCs w:val="20"/>
        </w:rPr>
        <w:t>Информационно</w:t>
      </w:r>
      <w:r w:rsidRPr="0049747F">
        <w:rPr>
          <w:rFonts w:ascii="Times New Roman" w:hAnsi="Times New Roman" w:cs="Times New Roman"/>
          <w:color w:val="000000" w:themeColor="text1"/>
          <w:sz w:val="20"/>
          <w:szCs w:val="20"/>
          <w:lang w:val="en-US"/>
        </w:rPr>
        <w:t>-</w:t>
      </w:r>
      <w:r w:rsidRPr="0049747F">
        <w:rPr>
          <w:rFonts w:ascii="Times New Roman" w:hAnsi="Times New Roman" w:cs="Times New Roman"/>
          <w:color w:val="000000" w:themeColor="text1"/>
          <w:sz w:val="20"/>
          <w:szCs w:val="20"/>
        </w:rPr>
        <w:t>аналитический</w:t>
      </w:r>
      <w:r w:rsidRPr="0049747F">
        <w:rPr>
          <w:rFonts w:ascii="Times New Roman" w:hAnsi="Times New Roman" w:cs="Times New Roman"/>
          <w:color w:val="000000" w:themeColor="text1"/>
          <w:sz w:val="20"/>
          <w:szCs w:val="20"/>
          <w:lang w:val="en-US"/>
        </w:rPr>
        <w:t xml:space="preserve"> </w:t>
      </w:r>
      <w:r w:rsidRPr="0049747F">
        <w:rPr>
          <w:rFonts w:ascii="Times New Roman" w:hAnsi="Times New Roman" w:cs="Times New Roman"/>
          <w:color w:val="000000" w:themeColor="text1"/>
          <w:sz w:val="20"/>
          <w:szCs w:val="20"/>
        </w:rPr>
        <w:t>журнал</w:t>
      </w:r>
      <w:r w:rsidRPr="0049747F">
        <w:rPr>
          <w:rFonts w:ascii="Times New Roman" w:hAnsi="Times New Roman" w:cs="Times New Roman"/>
          <w:color w:val="000000" w:themeColor="text1"/>
          <w:sz w:val="20"/>
          <w:szCs w:val="20"/>
          <w:lang w:val="en-US"/>
        </w:rPr>
        <w:t xml:space="preserve"> “Spiegel”, </w:t>
      </w:r>
      <w:r w:rsidRPr="0049747F">
        <w:rPr>
          <w:rFonts w:ascii="Times New Roman" w:hAnsi="Times New Roman" w:cs="Times New Roman"/>
          <w:color w:val="000000" w:themeColor="text1"/>
          <w:sz w:val="20"/>
          <w:szCs w:val="20"/>
        </w:rPr>
        <w:t>сетевое</w:t>
      </w:r>
      <w:r w:rsidRPr="0049747F">
        <w:rPr>
          <w:rFonts w:ascii="Times New Roman" w:hAnsi="Times New Roman" w:cs="Times New Roman"/>
          <w:color w:val="000000" w:themeColor="text1"/>
          <w:sz w:val="20"/>
          <w:szCs w:val="20"/>
          <w:lang w:val="en-US"/>
        </w:rPr>
        <w:t xml:space="preserve"> </w:t>
      </w:r>
      <w:r w:rsidRPr="0049747F">
        <w:rPr>
          <w:rFonts w:ascii="Times New Roman" w:hAnsi="Times New Roman" w:cs="Times New Roman"/>
          <w:color w:val="000000" w:themeColor="text1"/>
          <w:sz w:val="20"/>
          <w:szCs w:val="20"/>
        </w:rPr>
        <w:t>издание</w:t>
      </w:r>
      <w:r w:rsidRPr="0049747F">
        <w:rPr>
          <w:rFonts w:ascii="Times New Roman" w:hAnsi="Times New Roman" w:cs="Times New Roman"/>
          <w:color w:val="000000" w:themeColor="text1"/>
          <w:sz w:val="20"/>
          <w:szCs w:val="20"/>
          <w:lang w:val="en-US"/>
        </w:rPr>
        <w:t>. – 07.09.2011. – URL: [</w:t>
      </w:r>
      <w:hyperlink r:id="rId72" w:history="1">
        <w:r w:rsidRPr="0049747F">
          <w:rPr>
            <w:rStyle w:val="a7"/>
            <w:rFonts w:ascii="Times New Roman" w:hAnsi="Times New Roman" w:cs="Times New Roman"/>
            <w:color w:val="000000" w:themeColor="text1"/>
            <w:sz w:val="20"/>
            <w:szCs w:val="20"/>
            <w:u w:val="none"/>
            <w:lang w:val="en-US"/>
          </w:rPr>
          <w:t>http://www.spiegel.de/international/germany/if-the-euro-fails-europe-fails-merkel-says-eu-must-be-bound-closer-together-a-784953.html</w:t>
        </w:r>
      </w:hyperlink>
      <w:r w:rsidRPr="0049747F">
        <w:rPr>
          <w:rStyle w:val="a7"/>
          <w:rFonts w:ascii="Times New Roman" w:hAnsi="Times New Roman" w:cs="Times New Roman"/>
          <w:color w:val="000000" w:themeColor="text1"/>
          <w:sz w:val="20"/>
          <w:szCs w:val="20"/>
          <w:u w:val="none"/>
          <w:lang w:val="en-US"/>
        </w:rPr>
        <w:t>]</w:t>
      </w:r>
      <w:r w:rsidRPr="00741F80">
        <w:rPr>
          <w:rStyle w:val="a7"/>
          <w:rFonts w:ascii="Times New Roman" w:hAnsi="Times New Roman" w:cs="Times New Roman"/>
          <w:color w:val="000000" w:themeColor="text1"/>
          <w:sz w:val="20"/>
          <w:szCs w:val="20"/>
          <w:u w:val="none"/>
          <w:lang w:val="en-US"/>
        </w:rPr>
        <w:t xml:space="preserve"> </w:t>
      </w:r>
      <w:r w:rsidRPr="00741F80">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sidRPr="00741F80">
        <w:rPr>
          <w:rFonts w:ascii="Times New Roman" w:hAnsi="Times New Roman" w:cs="Times New Roman"/>
          <w:color w:val="000000" w:themeColor="text1"/>
          <w:sz w:val="20"/>
          <w:szCs w:val="20"/>
          <w:lang w:val="en-US"/>
        </w:rPr>
        <w:t>: 23.03.2016)</w:t>
      </w:r>
    </w:p>
  </w:footnote>
  <w:footnote w:id="184">
    <w:p w:rsidR="00DD5C6F" w:rsidRDefault="00DD5C6F" w:rsidP="00CE70C8">
      <w:pPr>
        <w:pStyle w:val="a4"/>
        <w:jc w:val="both"/>
      </w:pPr>
      <w:r w:rsidRPr="00CE70C8">
        <w:rPr>
          <w:rStyle w:val="a6"/>
          <w:rFonts w:ascii="Times New Roman" w:hAnsi="Times New Roman" w:cs="Times New Roman"/>
        </w:rPr>
        <w:footnoteRef/>
      </w:r>
      <w:r w:rsidRPr="00CE70C8">
        <w:rPr>
          <w:rFonts w:ascii="Times New Roman" w:hAnsi="Times New Roman" w:cs="Times New Roman"/>
        </w:rPr>
        <w:t xml:space="preserve"> При всём уважении автора данной работы к народам и истории СССР, а также мировому </w:t>
      </w:r>
      <w:r>
        <w:rPr>
          <w:rFonts w:ascii="Times New Roman" w:hAnsi="Times New Roman" w:cs="Times New Roman"/>
        </w:rPr>
        <w:t xml:space="preserve">человеческому, </w:t>
      </w:r>
      <w:r w:rsidRPr="00CE70C8">
        <w:rPr>
          <w:rFonts w:ascii="Times New Roman" w:hAnsi="Times New Roman" w:cs="Times New Roman"/>
        </w:rPr>
        <w:t xml:space="preserve">научному и культурному вкладу СССР, данное сравнение имеет негативный оттенок тирании и тоталитаризма. </w:t>
      </w:r>
    </w:p>
  </w:footnote>
  <w:footnote w:id="185">
    <w:p w:rsidR="00DD5C6F" w:rsidRPr="0049747F" w:rsidRDefault="00DD5C6F" w:rsidP="0049747F">
      <w:pPr>
        <w:spacing w:line="240" w:lineRule="auto"/>
        <w:jc w:val="both"/>
        <w:rPr>
          <w:rFonts w:ascii="Times New Roman" w:hAnsi="Times New Roman" w:cs="Times New Roman"/>
          <w:color w:val="000000" w:themeColor="text1"/>
          <w:sz w:val="20"/>
          <w:szCs w:val="20"/>
          <w:lang w:val="en-US"/>
        </w:rPr>
      </w:pPr>
      <w:r w:rsidRPr="0049747F">
        <w:rPr>
          <w:rStyle w:val="a6"/>
          <w:rFonts w:ascii="Times New Roman" w:hAnsi="Times New Roman" w:cs="Times New Roman"/>
          <w:sz w:val="20"/>
          <w:szCs w:val="20"/>
        </w:rPr>
        <w:footnoteRef/>
      </w:r>
      <w:r w:rsidRPr="0049747F">
        <w:rPr>
          <w:rFonts w:ascii="Times New Roman" w:hAnsi="Times New Roman" w:cs="Times New Roman"/>
          <w:sz w:val="20"/>
          <w:szCs w:val="20"/>
          <w:lang w:val="en-US"/>
        </w:rPr>
        <w:t xml:space="preserve"> </w:t>
      </w:r>
      <w:r w:rsidRPr="0049747F">
        <w:rPr>
          <w:rFonts w:ascii="Times New Roman" w:eastAsia="Times New Roman" w:hAnsi="Times New Roman" w:cs="Times New Roman"/>
          <w:color w:val="000000" w:themeColor="text1"/>
          <w:sz w:val="20"/>
          <w:szCs w:val="20"/>
          <w:lang w:val="en-US"/>
        </w:rPr>
        <w:t>Kant, Immanuel. Perpetual Peace: A Philosophical Sketch. – URL: [</w:t>
      </w:r>
      <w:hyperlink r:id="rId73" w:history="1">
        <w:r w:rsidRPr="0049747F">
          <w:rPr>
            <w:rStyle w:val="a7"/>
            <w:rFonts w:ascii="Times New Roman" w:hAnsi="Times New Roman" w:cs="Times New Roman"/>
            <w:color w:val="000000" w:themeColor="text1"/>
            <w:sz w:val="20"/>
            <w:szCs w:val="20"/>
            <w:u w:val="none"/>
            <w:lang w:val="en-US"/>
          </w:rPr>
          <w:t>https://www.mtholyoke.edu/acad/intrel/kant/kant1.htm</w:t>
        </w:r>
      </w:hyperlink>
      <w:r w:rsidRPr="0049747F">
        <w:rPr>
          <w:rFonts w:ascii="Times New Roman" w:eastAsia="Times New Roman" w:hAnsi="Times New Roman" w:cs="Times New Roman"/>
          <w:color w:val="000000" w:themeColor="text1"/>
          <w:sz w:val="20"/>
          <w:szCs w:val="20"/>
          <w:lang w:val="en-US"/>
        </w:rPr>
        <w:t xml:space="preserve">] </w:t>
      </w:r>
      <w:r w:rsidRPr="0049747F">
        <w:rPr>
          <w:rFonts w:ascii="Times New Roman" w:hAnsi="Times New Roman" w:cs="Times New Roman"/>
          <w:color w:val="000000" w:themeColor="text1"/>
          <w:sz w:val="20"/>
          <w:szCs w:val="20"/>
          <w:lang w:val="en-US"/>
        </w:rPr>
        <w:t>(</w:t>
      </w:r>
      <w:r w:rsidRPr="0049747F">
        <w:rPr>
          <w:rFonts w:ascii="Times New Roman" w:hAnsi="Times New Roman" w:cs="Times New Roman"/>
          <w:color w:val="000000" w:themeColor="text1"/>
          <w:sz w:val="20"/>
          <w:szCs w:val="20"/>
        </w:rPr>
        <w:t>дата</w:t>
      </w:r>
      <w:r w:rsidRPr="0049747F">
        <w:rPr>
          <w:rFonts w:ascii="Times New Roman" w:hAnsi="Times New Roman" w:cs="Times New Roman"/>
          <w:color w:val="000000" w:themeColor="text1"/>
          <w:sz w:val="20"/>
          <w:szCs w:val="20"/>
          <w:lang w:val="en-US"/>
        </w:rPr>
        <w:t xml:space="preserve"> </w:t>
      </w:r>
      <w:r w:rsidRPr="0049747F">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05.02</w:t>
      </w:r>
      <w:r w:rsidRPr="0049747F">
        <w:rPr>
          <w:rFonts w:ascii="Times New Roman" w:hAnsi="Times New Roman" w:cs="Times New Roman"/>
          <w:color w:val="000000" w:themeColor="text1"/>
          <w:sz w:val="20"/>
          <w:szCs w:val="20"/>
          <w:lang w:val="en-US"/>
        </w:rPr>
        <w:t>.2016)</w:t>
      </w:r>
    </w:p>
  </w:footnote>
  <w:footnote w:id="186">
    <w:p w:rsidR="00DD5C6F" w:rsidRPr="00741F80" w:rsidRDefault="00DD5C6F" w:rsidP="00B20BD1">
      <w:pPr>
        <w:spacing w:line="240" w:lineRule="auto"/>
        <w:jc w:val="both"/>
        <w:rPr>
          <w:rFonts w:ascii="Times New Roman" w:hAnsi="Times New Roman" w:cs="Times New Roman"/>
          <w:color w:val="000000" w:themeColor="text1"/>
          <w:sz w:val="20"/>
          <w:szCs w:val="20"/>
          <w:lang w:val="en-US"/>
        </w:rPr>
      </w:pPr>
      <w:r w:rsidRPr="00B20BD1">
        <w:rPr>
          <w:rStyle w:val="a6"/>
          <w:rFonts w:ascii="Times New Roman" w:hAnsi="Times New Roman" w:cs="Times New Roman"/>
          <w:sz w:val="20"/>
          <w:szCs w:val="20"/>
        </w:rPr>
        <w:footnoteRef/>
      </w:r>
      <w:r w:rsidRPr="00B20BD1">
        <w:rPr>
          <w:rFonts w:ascii="Times New Roman" w:hAnsi="Times New Roman" w:cs="Times New Roman"/>
          <w:sz w:val="20"/>
          <w:szCs w:val="20"/>
          <w:lang w:val="en-US"/>
        </w:rPr>
        <w:t xml:space="preserve"> </w:t>
      </w:r>
      <w:r w:rsidRPr="00B20BD1">
        <w:rPr>
          <w:rFonts w:ascii="Times New Roman" w:hAnsi="Times New Roman" w:cs="Times New Roman"/>
          <w:color w:val="000000" w:themeColor="text1"/>
          <w:sz w:val="20"/>
          <w:szCs w:val="20"/>
          <w:lang w:val="en-US"/>
        </w:rPr>
        <w:t>Former Soviet dissident warns of EU dictatorship. – 27.02.2006. – URL: [</w:t>
      </w:r>
      <w:hyperlink r:id="rId74" w:history="1">
        <w:r w:rsidRPr="00B20BD1">
          <w:rPr>
            <w:rStyle w:val="a7"/>
            <w:rFonts w:ascii="Times New Roman" w:hAnsi="Times New Roman" w:cs="Times New Roman"/>
            <w:color w:val="000000" w:themeColor="text1"/>
            <w:sz w:val="20"/>
            <w:szCs w:val="20"/>
            <w:u w:val="none"/>
            <w:lang w:val="en-US"/>
          </w:rPr>
          <w:t>http://www.brusselsjournal.com/node/865</w:t>
        </w:r>
      </w:hyperlink>
      <w:r w:rsidRPr="00B20BD1">
        <w:rPr>
          <w:rStyle w:val="a7"/>
          <w:rFonts w:ascii="Times New Roman" w:hAnsi="Times New Roman" w:cs="Times New Roman"/>
          <w:color w:val="000000" w:themeColor="text1"/>
          <w:sz w:val="20"/>
          <w:szCs w:val="20"/>
          <w:u w:val="none"/>
          <w:lang w:val="en-US"/>
        </w:rPr>
        <w:t>]</w:t>
      </w:r>
      <w:r w:rsidRPr="00741F80">
        <w:rPr>
          <w:rStyle w:val="a7"/>
          <w:rFonts w:ascii="Times New Roman" w:hAnsi="Times New Roman" w:cs="Times New Roman"/>
          <w:color w:val="000000" w:themeColor="text1"/>
          <w:sz w:val="20"/>
          <w:szCs w:val="20"/>
          <w:u w:val="none"/>
          <w:lang w:val="en-US"/>
        </w:rPr>
        <w:t xml:space="preserve"> </w:t>
      </w:r>
      <w:r w:rsidRPr="00741F80">
        <w:rPr>
          <w:rFonts w:ascii="Times New Roman" w:hAnsi="Times New Roman" w:cs="Times New Roman"/>
          <w:color w:val="000000" w:themeColor="text1"/>
          <w:sz w:val="20"/>
          <w:szCs w:val="20"/>
          <w:lang w:val="en-US"/>
        </w:rPr>
        <w:t>(</w:t>
      </w:r>
      <w:r w:rsidRPr="001C5010">
        <w:rPr>
          <w:rFonts w:ascii="Times New Roman" w:hAnsi="Times New Roman" w:cs="Times New Roman"/>
          <w:color w:val="000000" w:themeColor="text1"/>
          <w:sz w:val="20"/>
          <w:szCs w:val="20"/>
        </w:rPr>
        <w:t>дата</w:t>
      </w:r>
      <w:r w:rsidRPr="00741F80">
        <w:rPr>
          <w:rFonts w:ascii="Times New Roman" w:hAnsi="Times New Roman" w:cs="Times New Roman"/>
          <w:color w:val="000000" w:themeColor="text1"/>
          <w:sz w:val="20"/>
          <w:szCs w:val="20"/>
          <w:lang w:val="en-US"/>
        </w:rPr>
        <w:t xml:space="preserve"> </w:t>
      </w:r>
      <w:r w:rsidRPr="001C5010">
        <w:rPr>
          <w:rFonts w:ascii="Times New Roman" w:hAnsi="Times New Roman" w:cs="Times New Roman"/>
          <w:color w:val="000000" w:themeColor="text1"/>
          <w:sz w:val="20"/>
          <w:szCs w:val="20"/>
        </w:rPr>
        <w:t>обращения</w:t>
      </w:r>
      <w:r>
        <w:rPr>
          <w:rFonts w:ascii="Times New Roman" w:hAnsi="Times New Roman" w:cs="Times New Roman"/>
          <w:color w:val="000000" w:themeColor="text1"/>
          <w:sz w:val="20"/>
          <w:szCs w:val="20"/>
          <w:lang w:val="en-US"/>
        </w:rPr>
        <w:t>: 25</w:t>
      </w:r>
      <w:r w:rsidRPr="00741F80">
        <w:rPr>
          <w:rFonts w:ascii="Times New Roman" w:hAnsi="Times New Roman" w:cs="Times New Roman"/>
          <w:color w:val="000000" w:themeColor="text1"/>
          <w:sz w:val="20"/>
          <w:szCs w:val="20"/>
          <w:lang w:val="en-US"/>
        </w:rPr>
        <w:t>.03.2016)</w:t>
      </w:r>
    </w:p>
  </w:footnote>
  <w:footnote w:id="187">
    <w:p w:rsidR="00DD5C6F" w:rsidRPr="00BD5B0F" w:rsidRDefault="00DD5C6F" w:rsidP="00BD5B0F">
      <w:pPr>
        <w:pStyle w:val="a4"/>
        <w:jc w:val="both"/>
        <w:rPr>
          <w:rFonts w:ascii="Times New Roman" w:hAnsi="Times New Roman" w:cs="Times New Roman"/>
          <w:lang w:val="en-US"/>
        </w:rPr>
      </w:pPr>
      <w:r w:rsidRPr="00BD5B0F">
        <w:rPr>
          <w:rStyle w:val="a6"/>
          <w:rFonts w:ascii="Times New Roman" w:hAnsi="Times New Roman" w:cs="Times New Roman"/>
        </w:rPr>
        <w:footnoteRef/>
      </w:r>
      <w:r w:rsidRPr="00BD5B0F">
        <w:rPr>
          <w:rFonts w:ascii="Times New Roman" w:hAnsi="Times New Roman" w:cs="Times New Roman"/>
          <w:lang w:val="en-US"/>
        </w:rPr>
        <w:t xml:space="preserve"> </w:t>
      </w:r>
      <w:r w:rsidRPr="00BD5B0F">
        <w:rPr>
          <w:rFonts w:ascii="Times New Roman" w:hAnsi="Times New Roman" w:cs="Times New Roman"/>
        </w:rPr>
        <w:t>Англ</w:t>
      </w:r>
      <w:r w:rsidRPr="00BD5B0F">
        <w:rPr>
          <w:rFonts w:ascii="Times New Roman" w:hAnsi="Times New Roman" w:cs="Times New Roman"/>
          <w:lang w:val="en-US"/>
        </w:rPr>
        <w:t xml:space="preserve">. </w:t>
      </w:r>
      <w:r w:rsidRPr="00BD5B0F">
        <w:rPr>
          <w:rFonts w:ascii="Times New Roman" w:hAnsi="Times New Roman" w:cs="Times New Roman"/>
        </w:rPr>
        <w:t>термин</w:t>
      </w:r>
      <w:r w:rsidRPr="00BD5B0F">
        <w:rPr>
          <w:rFonts w:ascii="Times New Roman" w:hAnsi="Times New Roman" w:cs="Times New Roman"/>
          <w:lang w:val="en-US"/>
        </w:rPr>
        <w:t xml:space="preserve"> «integration by stealth».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C5EA0"/>
    <w:multiLevelType w:val="multilevel"/>
    <w:tmpl w:val="F4C0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D5EA1"/>
    <w:multiLevelType w:val="hybridMultilevel"/>
    <w:tmpl w:val="20862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4936CC"/>
    <w:multiLevelType w:val="hybridMultilevel"/>
    <w:tmpl w:val="D67E4252"/>
    <w:lvl w:ilvl="0" w:tplc="CE1A424A">
      <w:start w:val="1"/>
      <w:numFmt w:val="bullet"/>
      <w:lvlText w:val=""/>
      <w:lvlJc w:val="left"/>
      <w:pPr>
        <w:tabs>
          <w:tab w:val="num" w:pos="720"/>
        </w:tabs>
        <w:ind w:left="720" w:hanging="360"/>
      </w:pPr>
      <w:rPr>
        <w:rFonts w:ascii="Symbol" w:hAnsi="Symbol" w:hint="default"/>
      </w:rPr>
    </w:lvl>
    <w:lvl w:ilvl="1" w:tplc="5D76D9BC" w:tentative="1">
      <w:start w:val="1"/>
      <w:numFmt w:val="bullet"/>
      <w:lvlText w:val=""/>
      <w:lvlJc w:val="left"/>
      <w:pPr>
        <w:tabs>
          <w:tab w:val="num" w:pos="1440"/>
        </w:tabs>
        <w:ind w:left="1440" w:hanging="360"/>
      </w:pPr>
      <w:rPr>
        <w:rFonts w:ascii="Symbol" w:hAnsi="Symbol" w:hint="default"/>
      </w:rPr>
    </w:lvl>
    <w:lvl w:ilvl="2" w:tplc="B906A186" w:tentative="1">
      <w:start w:val="1"/>
      <w:numFmt w:val="bullet"/>
      <w:lvlText w:val=""/>
      <w:lvlJc w:val="left"/>
      <w:pPr>
        <w:tabs>
          <w:tab w:val="num" w:pos="2160"/>
        </w:tabs>
        <w:ind w:left="2160" w:hanging="360"/>
      </w:pPr>
      <w:rPr>
        <w:rFonts w:ascii="Symbol" w:hAnsi="Symbol" w:hint="default"/>
      </w:rPr>
    </w:lvl>
    <w:lvl w:ilvl="3" w:tplc="420A0916" w:tentative="1">
      <w:start w:val="1"/>
      <w:numFmt w:val="bullet"/>
      <w:lvlText w:val=""/>
      <w:lvlJc w:val="left"/>
      <w:pPr>
        <w:tabs>
          <w:tab w:val="num" w:pos="2880"/>
        </w:tabs>
        <w:ind w:left="2880" w:hanging="360"/>
      </w:pPr>
      <w:rPr>
        <w:rFonts w:ascii="Symbol" w:hAnsi="Symbol" w:hint="default"/>
      </w:rPr>
    </w:lvl>
    <w:lvl w:ilvl="4" w:tplc="D0D86C4C" w:tentative="1">
      <w:start w:val="1"/>
      <w:numFmt w:val="bullet"/>
      <w:lvlText w:val=""/>
      <w:lvlJc w:val="left"/>
      <w:pPr>
        <w:tabs>
          <w:tab w:val="num" w:pos="3600"/>
        </w:tabs>
        <w:ind w:left="3600" w:hanging="360"/>
      </w:pPr>
      <w:rPr>
        <w:rFonts w:ascii="Symbol" w:hAnsi="Symbol" w:hint="default"/>
      </w:rPr>
    </w:lvl>
    <w:lvl w:ilvl="5" w:tplc="3BE88BF8" w:tentative="1">
      <w:start w:val="1"/>
      <w:numFmt w:val="bullet"/>
      <w:lvlText w:val=""/>
      <w:lvlJc w:val="left"/>
      <w:pPr>
        <w:tabs>
          <w:tab w:val="num" w:pos="4320"/>
        </w:tabs>
        <w:ind w:left="4320" w:hanging="360"/>
      </w:pPr>
      <w:rPr>
        <w:rFonts w:ascii="Symbol" w:hAnsi="Symbol" w:hint="default"/>
      </w:rPr>
    </w:lvl>
    <w:lvl w:ilvl="6" w:tplc="3C68D414" w:tentative="1">
      <w:start w:val="1"/>
      <w:numFmt w:val="bullet"/>
      <w:lvlText w:val=""/>
      <w:lvlJc w:val="left"/>
      <w:pPr>
        <w:tabs>
          <w:tab w:val="num" w:pos="5040"/>
        </w:tabs>
        <w:ind w:left="5040" w:hanging="360"/>
      </w:pPr>
      <w:rPr>
        <w:rFonts w:ascii="Symbol" w:hAnsi="Symbol" w:hint="default"/>
      </w:rPr>
    </w:lvl>
    <w:lvl w:ilvl="7" w:tplc="9BD4C528" w:tentative="1">
      <w:start w:val="1"/>
      <w:numFmt w:val="bullet"/>
      <w:lvlText w:val=""/>
      <w:lvlJc w:val="left"/>
      <w:pPr>
        <w:tabs>
          <w:tab w:val="num" w:pos="5760"/>
        </w:tabs>
        <w:ind w:left="5760" w:hanging="360"/>
      </w:pPr>
      <w:rPr>
        <w:rFonts w:ascii="Symbol" w:hAnsi="Symbol" w:hint="default"/>
      </w:rPr>
    </w:lvl>
    <w:lvl w:ilvl="8" w:tplc="4BF683A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3FB6E6A"/>
    <w:multiLevelType w:val="hybridMultilevel"/>
    <w:tmpl w:val="83C001C2"/>
    <w:lvl w:ilvl="0" w:tplc="437E8B90">
      <w:start w:val="1"/>
      <w:numFmt w:val="decimal"/>
      <w:lvlText w:val="%1."/>
      <w:lvlJc w:val="left"/>
      <w:pPr>
        <w:ind w:left="927" w:hanging="360"/>
      </w:pPr>
      <w:rPr>
        <w:rFonts w:asciiTheme="minorHAnsi" w:hAnsiTheme="minorHAnsi" w:cstheme="minorBidi" w:hint="default"/>
        <w:color w:val="333333"/>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CC87868"/>
    <w:multiLevelType w:val="multilevel"/>
    <w:tmpl w:val="FE50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922FE7"/>
    <w:multiLevelType w:val="multilevel"/>
    <w:tmpl w:val="C4C45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98572D"/>
    <w:multiLevelType w:val="hybridMultilevel"/>
    <w:tmpl w:val="4A70F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A67FA3"/>
    <w:multiLevelType w:val="multilevel"/>
    <w:tmpl w:val="BD84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E7690"/>
    <w:multiLevelType w:val="multilevel"/>
    <w:tmpl w:val="AC5E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546EC7"/>
    <w:multiLevelType w:val="hybridMultilevel"/>
    <w:tmpl w:val="1F847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7"/>
  </w:num>
  <w:num w:numId="5">
    <w:abstractNumId w:val="6"/>
  </w:num>
  <w:num w:numId="6">
    <w:abstractNumId w:val="9"/>
  </w:num>
  <w:num w:numId="7">
    <w:abstractNumId w:val="0"/>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DA"/>
    <w:rsid w:val="00001906"/>
    <w:rsid w:val="00001F24"/>
    <w:rsid w:val="000040EB"/>
    <w:rsid w:val="00012E11"/>
    <w:rsid w:val="00020A22"/>
    <w:rsid w:val="00023A98"/>
    <w:rsid w:val="00036FBA"/>
    <w:rsid w:val="000375C7"/>
    <w:rsid w:val="0004022C"/>
    <w:rsid w:val="00050D81"/>
    <w:rsid w:val="000654A4"/>
    <w:rsid w:val="00071431"/>
    <w:rsid w:val="000875B7"/>
    <w:rsid w:val="000A0189"/>
    <w:rsid w:val="000A264D"/>
    <w:rsid w:val="000A3086"/>
    <w:rsid w:val="000A5176"/>
    <w:rsid w:val="000B4C3C"/>
    <w:rsid w:val="000C1C6B"/>
    <w:rsid w:val="000C3A06"/>
    <w:rsid w:val="000C5197"/>
    <w:rsid w:val="000D01BB"/>
    <w:rsid w:val="000D35F0"/>
    <w:rsid w:val="000D7137"/>
    <w:rsid w:val="000E05BF"/>
    <w:rsid w:val="000E078E"/>
    <w:rsid w:val="000E6157"/>
    <w:rsid w:val="000F0608"/>
    <w:rsid w:val="000F1624"/>
    <w:rsid w:val="000F73C5"/>
    <w:rsid w:val="001006A0"/>
    <w:rsid w:val="00114C96"/>
    <w:rsid w:val="001164C9"/>
    <w:rsid w:val="00120567"/>
    <w:rsid w:val="001233E9"/>
    <w:rsid w:val="00123CDB"/>
    <w:rsid w:val="0013330F"/>
    <w:rsid w:val="0013439D"/>
    <w:rsid w:val="00142D26"/>
    <w:rsid w:val="00144F24"/>
    <w:rsid w:val="00151402"/>
    <w:rsid w:val="00151A1D"/>
    <w:rsid w:val="001522F0"/>
    <w:rsid w:val="00152D2B"/>
    <w:rsid w:val="001552A9"/>
    <w:rsid w:val="0015740C"/>
    <w:rsid w:val="0016536C"/>
    <w:rsid w:val="001725BD"/>
    <w:rsid w:val="001822DA"/>
    <w:rsid w:val="00197340"/>
    <w:rsid w:val="001A4675"/>
    <w:rsid w:val="001A576F"/>
    <w:rsid w:val="001A5EA8"/>
    <w:rsid w:val="001A6A03"/>
    <w:rsid w:val="001B34FA"/>
    <w:rsid w:val="001B35FA"/>
    <w:rsid w:val="001B7E09"/>
    <w:rsid w:val="001C30F6"/>
    <w:rsid w:val="001C5010"/>
    <w:rsid w:val="001C683E"/>
    <w:rsid w:val="001D4187"/>
    <w:rsid w:val="001D542E"/>
    <w:rsid w:val="001E3F70"/>
    <w:rsid w:val="001E6D1D"/>
    <w:rsid w:val="001F5CE3"/>
    <w:rsid w:val="001F5E81"/>
    <w:rsid w:val="001F7296"/>
    <w:rsid w:val="00201D3E"/>
    <w:rsid w:val="002030F8"/>
    <w:rsid w:val="00205C07"/>
    <w:rsid w:val="00210023"/>
    <w:rsid w:val="00210B95"/>
    <w:rsid w:val="00214425"/>
    <w:rsid w:val="002165D4"/>
    <w:rsid w:val="002265E2"/>
    <w:rsid w:val="0023375F"/>
    <w:rsid w:val="00234BA8"/>
    <w:rsid w:val="00240E85"/>
    <w:rsid w:val="00242173"/>
    <w:rsid w:val="00242EC6"/>
    <w:rsid w:val="0024506E"/>
    <w:rsid w:val="002473D8"/>
    <w:rsid w:val="00256142"/>
    <w:rsid w:val="00262CD6"/>
    <w:rsid w:val="002649F0"/>
    <w:rsid w:val="00277EBB"/>
    <w:rsid w:val="00280E36"/>
    <w:rsid w:val="00281002"/>
    <w:rsid w:val="00282E07"/>
    <w:rsid w:val="00283EBD"/>
    <w:rsid w:val="00286FAE"/>
    <w:rsid w:val="00297C9D"/>
    <w:rsid w:val="002A6D4E"/>
    <w:rsid w:val="002B0988"/>
    <w:rsid w:val="002B6305"/>
    <w:rsid w:val="002B7A91"/>
    <w:rsid w:val="002C6EFD"/>
    <w:rsid w:val="002D5778"/>
    <w:rsid w:val="002D58FE"/>
    <w:rsid w:val="002E1AF0"/>
    <w:rsid w:val="002E4F3B"/>
    <w:rsid w:val="002E6F73"/>
    <w:rsid w:val="002E728B"/>
    <w:rsid w:val="002F15F1"/>
    <w:rsid w:val="002F21FB"/>
    <w:rsid w:val="00301865"/>
    <w:rsid w:val="00303207"/>
    <w:rsid w:val="00303B9F"/>
    <w:rsid w:val="003108E5"/>
    <w:rsid w:val="003127D6"/>
    <w:rsid w:val="00312C2A"/>
    <w:rsid w:val="00320CBE"/>
    <w:rsid w:val="00320E36"/>
    <w:rsid w:val="00321271"/>
    <w:rsid w:val="0032578F"/>
    <w:rsid w:val="00336661"/>
    <w:rsid w:val="00337AD5"/>
    <w:rsid w:val="003450B0"/>
    <w:rsid w:val="00346146"/>
    <w:rsid w:val="00347526"/>
    <w:rsid w:val="00347C14"/>
    <w:rsid w:val="00354156"/>
    <w:rsid w:val="00361AAC"/>
    <w:rsid w:val="00370213"/>
    <w:rsid w:val="00370312"/>
    <w:rsid w:val="00372B08"/>
    <w:rsid w:val="00373430"/>
    <w:rsid w:val="00374D36"/>
    <w:rsid w:val="00376456"/>
    <w:rsid w:val="00380F21"/>
    <w:rsid w:val="00387094"/>
    <w:rsid w:val="003871A7"/>
    <w:rsid w:val="00392EA9"/>
    <w:rsid w:val="003A6D43"/>
    <w:rsid w:val="003B254E"/>
    <w:rsid w:val="003B294E"/>
    <w:rsid w:val="003B2F64"/>
    <w:rsid w:val="003B45CB"/>
    <w:rsid w:val="003B4DC8"/>
    <w:rsid w:val="003D06BE"/>
    <w:rsid w:val="003D1115"/>
    <w:rsid w:val="003D17F8"/>
    <w:rsid w:val="003D2043"/>
    <w:rsid w:val="003D3CEC"/>
    <w:rsid w:val="003D5339"/>
    <w:rsid w:val="003E7725"/>
    <w:rsid w:val="003F07C9"/>
    <w:rsid w:val="003F1A31"/>
    <w:rsid w:val="003F5692"/>
    <w:rsid w:val="0040006F"/>
    <w:rsid w:val="004077CD"/>
    <w:rsid w:val="00411117"/>
    <w:rsid w:val="00411277"/>
    <w:rsid w:val="00413BC8"/>
    <w:rsid w:val="0041424F"/>
    <w:rsid w:val="00430284"/>
    <w:rsid w:val="00430949"/>
    <w:rsid w:val="00433347"/>
    <w:rsid w:val="00437BEC"/>
    <w:rsid w:val="004463DE"/>
    <w:rsid w:val="00446BD2"/>
    <w:rsid w:val="004747C7"/>
    <w:rsid w:val="00475311"/>
    <w:rsid w:val="004821AC"/>
    <w:rsid w:val="00485781"/>
    <w:rsid w:val="00494E8A"/>
    <w:rsid w:val="00495628"/>
    <w:rsid w:val="0049747F"/>
    <w:rsid w:val="004A4903"/>
    <w:rsid w:val="004B19E7"/>
    <w:rsid w:val="004C0A74"/>
    <w:rsid w:val="004C3CBF"/>
    <w:rsid w:val="004C4288"/>
    <w:rsid w:val="004C5A1F"/>
    <w:rsid w:val="004D1357"/>
    <w:rsid w:val="004D634F"/>
    <w:rsid w:val="004E065F"/>
    <w:rsid w:val="004E2537"/>
    <w:rsid w:val="004E2F45"/>
    <w:rsid w:val="004E37D6"/>
    <w:rsid w:val="004E4D96"/>
    <w:rsid w:val="004E6B2B"/>
    <w:rsid w:val="004E6C8F"/>
    <w:rsid w:val="004E7DC9"/>
    <w:rsid w:val="004F2158"/>
    <w:rsid w:val="004F332C"/>
    <w:rsid w:val="004F4FC7"/>
    <w:rsid w:val="00501A1A"/>
    <w:rsid w:val="00501ED2"/>
    <w:rsid w:val="00503EEC"/>
    <w:rsid w:val="00521179"/>
    <w:rsid w:val="00524B82"/>
    <w:rsid w:val="00533048"/>
    <w:rsid w:val="005367B7"/>
    <w:rsid w:val="005375AD"/>
    <w:rsid w:val="005461FB"/>
    <w:rsid w:val="00547075"/>
    <w:rsid w:val="00550A73"/>
    <w:rsid w:val="00553090"/>
    <w:rsid w:val="00554EC1"/>
    <w:rsid w:val="00554F58"/>
    <w:rsid w:val="00556A40"/>
    <w:rsid w:val="0056464F"/>
    <w:rsid w:val="00565DFE"/>
    <w:rsid w:val="005661D9"/>
    <w:rsid w:val="00566E76"/>
    <w:rsid w:val="005713B8"/>
    <w:rsid w:val="00575F28"/>
    <w:rsid w:val="00576ADE"/>
    <w:rsid w:val="00581A51"/>
    <w:rsid w:val="005847F5"/>
    <w:rsid w:val="00586423"/>
    <w:rsid w:val="00590F41"/>
    <w:rsid w:val="00595695"/>
    <w:rsid w:val="005A50F5"/>
    <w:rsid w:val="005A786B"/>
    <w:rsid w:val="005A7ECD"/>
    <w:rsid w:val="005B5140"/>
    <w:rsid w:val="005C0FDF"/>
    <w:rsid w:val="005C1787"/>
    <w:rsid w:val="005C20A8"/>
    <w:rsid w:val="005C20E1"/>
    <w:rsid w:val="005C55E5"/>
    <w:rsid w:val="005D1C43"/>
    <w:rsid w:val="005D5699"/>
    <w:rsid w:val="005D5A72"/>
    <w:rsid w:val="005D6BC2"/>
    <w:rsid w:val="005D7D48"/>
    <w:rsid w:val="005E55F9"/>
    <w:rsid w:val="005E6624"/>
    <w:rsid w:val="005E6B77"/>
    <w:rsid w:val="005F6006"/>
    <w:rsid w:val="005F6E13"/>
    <w:rsid w:val="0060086C"/>
    <w:rsid w:val="006053AE"/>
    <w:rsid w:val="006056A7"/>
    <w:rsid w:val="00610315"/>
    <w:rsid w:val="00610E74"/>
    <w:rsid w:val="00617670"/>
    <w:rsid w:val="00621284"/>
    <w:rsid w:val="006215BF"/>
    <w:rsid w:val="006240C0"/>
    <w:rsid w:val="006261A3"/>
    <w:rsid w:val="00627D7D"/>
    <w:rsid w:val="006376F8"/>
    <w:rsid w:val="00640012"/>
    <w:rsid w:val="006478A8"/>
    <w:rsid w:val="00651DBB"/>
    <w:rsid w:val="0065370B"/>
    <w:rsid w:val="00664C21"/>
    <w:rsid w:val="0067315D"/>
    <w:rsid w:val="00675419"/>
    <w:rsid w:val="0068168A"/>
    <w:rsid w:val="00692F00"/>
    <w:rsid w:val="0069446F"/>
    <w:rsid w:val="00695B49"/>
    <w:rsid w:val="00696E41"/>
    <w:rsid w:val="0069752E"/>
    <w:rsid w:val="0069771F"/>
    <w:rsid w:val="006A0F72"/>
    <w:rsid w:val="006A4405"/>
    <w:rsid w:val="006A4973"/>
    <w:rsid w:val="006A7154"/>
    <w:rsid w:val="006B19F5"/>
    <w:rsid w:val="006B2889"/>
    <w:rsid w:val="006B32E4"/>
    <w:rsid w:val="006C0D0E"/>
    <w:rsid w:val="006C3E3F"/>
    <w:rsid w:val="006C46FD"/>
    <w:rsid w:val="006C6F2C"/>
    <w:rsid w:val="006D778B"/>
    <w:rsid w:val="006E224B"/>
    <w:rsid w:val="006F09AF"/>
    <w:rsid w:val="006F5EAB"/>
    <w:rsid w:val="007005FF"/>
    <w:rsid w:val="00705529"/>
    <w:rsid w:val="00706BB4"/>
    <w:rsid w:val="00711373"/>
    <w:rsid w:val="0072114E"/>
    <w:rsid w:val="00722D75"/>
    <w:rsid w:val="007247DD"/>
    <w:rsid w:val="00727B24"/>
    <w:rsid w:val="00735142"/>
    <w:rsid w:val="007357B7"/>
    <w:rsid w:val="007367A0"/>
    <w:rsid w:val="00741F80"/>
    <w:rsid w:val="007439E7"/>
    <w:rsid w:val="00746335"/>
    <w:rsid w:val="007525C7"/>
    <w:rsid w:val="00752C05"/>
    <w:rsid w:val="007539AA"/>
    <w:rsid w:val="00753FB1"/>
    <w:rsid w:val="007577CB"/>
    <w:rsid w:val="0076183B"/>
    <w:rsid w:val="007618DA"/>
    <w:rsid w:val="007740FF"/>
    <w:rsid w:val="00777CA7"/>
    <w:rsid w:val="00780676"/>
    <w:rsid w:val="007839A6"/>
    <w:rsid w:val="00786D0D"/>
    <w:rsid w:val="007921D9"/>
    <w:rsid w:val="007A1E81"/>
    <w:rsid w:val="007A36E5"/>
    <w:rsid w:val="007A424B"/>
    <w:rsid w:val="007A6526"/>
    <w:rsid w:val="007A7259"/>
    <w:rsid w:val="007B623A"/>
    <w:rsid w:val="007C6C09"/>
    <w:rsid w:val="007C730A"/>
    <w:rsid w:val="007E1260"/>
    <w:rsid w:val="007F2CB5"/>
    <w:rsid w:val="007F4035"/>
    <w:rsid w:val="008037E1"/>
    <w:rsid w:val="00807299"/>
    <w:rsid w:val="00813891"/>
    <w:rsid w:val="0081493E"/>
    <w:rsid w:val="00816372"/>
    <w:rsid w:val="00823BF6"/>
    <w:rsid w:val="0083004E"/>
    <w:rsid w:val="0083317E"/>
    <w:rsid w:val="00844EEC"/>
    <w:rsid w:val="00851417"/>
    <w:rsid w:val="00865C08"/>
    <w:rsid w:val="008714C6"/>
    <w:rsid w:val="008741F8"/>
    <w:rsid w:val="008761D2"/>
    <w:rsid w:val="00876FE2"/>
    <w:rsid w:val="00895281"/>
    <w:rsid w:val="0089583E"/>
    <w:rsid w:val="008A6F6E"/>
    <w:rsid w:val="008B17A3"/>
    <w:rsid w:val="008B23FD"/>
    <w:rsid w:val="008B3939"/>
    <w:rsid w:val="008B4B7F"/>
    <w:rsid w:val="008C3798"/>
    <w:rsid w:val="008C45D9"/>
    <w:rsid w:val="008D294E"/>
    <w:rsid w:val="008E0940"/>
    <w:rsid w:val="008E157B"/>
    <w:rsid w:val="008E1A58"/>
    <w:rsid w:val="008E75A8"/>
    <w:rsid w:val="008F1F07"/>
    <w:rsid w:val="008F477E"/>
    <w:rsid w:val="00901F2D"/>
    <w:rsid w:val="00903ACC"/>
    <w:rsid w:val="00905FFB"/>
    <w:rsid w:val="00920146"/>
    <w:rsid w:val="0092082D"/>
    <w:rsid w:val="00931731"/>
    <w:rsid w:val="009358D4"/>
    <w:rsid w:val="00940591"/>
    <w:rsid w:val="00943852"/>
    <w:rsid w:val="00950213"/>
    <w:rsid w:val="009557D5"/>
    <w:rsid w:val="009567FF"/>
    <w:rsid w:val="0095701E"/>
    <w:rsid w:val="00967CE3"/>
    <w:rsid w:val="009700A7"/>
    <w:rsid w:val="00970343"/>
    <w:rsid w:val="00974411"/>
    <w:rsid w:val="00977179"/>
    <w:rsid w:val="00977501"/>
    <w:rsid w:val="00980783"/>
    <w:rsid w:val="0098387B"/>
    <w:rsid w:val="0098545C"/>
    <w:rsid w:val="00992EA3"/>
    <w:rsid w:val="009957CB"/>
    <w:rsid w:val="009A00F9"/>
    <w:rsid w:val="009A0F04"/>
    <w:rsid w:val="009A2CC2"/>
    <w:rsid w:val="009A2F2D"/>
    <w:rsid w:val="009A3766"/>
    <w:rsid w:val="009C4E59"/>
    <w:rsid w:val="009D370E"/>
    <w:rsid w:val="009D69B8"/>
    <w:rsid w:val="009D791C"/>
    <w:rsid w:val="009F247C"/>
    <w:rsid w:val="00A014B3"/>
    <w:rsid w:val="00A02838"/>
    <w:rsid w:val="00A06629"/>
    <w:rsid w:val="00A215A7"/>
    <w:rsid w:val="00A25064"/>
    <w:rsid w:val="00A30BAB"/>
    <w:rsid w:val="00A31F3C"/>
    <w:rsid w:val="00A34225"/>
    <w:rsid w:val="00A35BA6"/>
    <w:rsid w:val="00A421FA"/>
    <w:rsid w:val="00A43AFE"/>
    <w:rsid w:val="00A5021C"/>
    <w:rsid w:val="00A56D10"/>
    <w:rsid w:val="00A57772"/>
    <w:rsid w:val="00A67717"/>
    <w:rsid w:val="00A67E26"/>
    <w:rsid w:val="00A71393"/>
    <w:rsid w:val="00A772E1"/>
    <w:rsid w:val="00A825F8"/>
    <w:rsid w:val="00A833D8"/>
    <w:rsid w:val="00A85BA3"/>
    <w:rsid w:val="00A8798C"/>
    <w:rsid w:val="00A90FFB"/>
    <w:rsid w:val="00A9257F"/>
    <w:rsid w:val="00A9540D"/>
    <w:rsid w:val="00A959D4"/>
    <w:rsid w:val="00AA6064"/>
    <w:rsid w:val="00AA623D"/>
    <w:rsid w:val="00AA79C2"/>
    <w:rsid w:val="00AB204D"/>
    <w:rsid w:val="00AB558A"/>
    <w:rsid w:val="00AB5EA6"/>
    <w:rsid w:val="00AB6273"/>
    <w:rsid w:val="00AC1743"/>
    <w:rsid w:val="00AC5D03"/>
    <w:rsid w:val="00AD251E"/>
    <w:rsid w:val="00AD3A3D"/>
    <w:rsid w:val="00AD7EDF"/>
    <w:rsid w:val="00AE5CCE"/>
    <w:rsid w:val="00AF0F28"/>
    <w:rsid w:val="00AF3134"/>
    <w:rsid w:val="00B132F0"/>
    <w:rsid w:val="00B151FA"/>
    <w:rsid w:val="00B16BDD"/>
    <w:rsid w:val="00B17BA4"/>
    <w:rsid w:val="00B20BD1"/>
    <w:rsid w:val="00B228C1"/>
    <w:rsid w:val="00B2771B"/>
    <w:rsid w:val="00B30BE3"/>
    <w:rsid w:val="00B34DC7"/>
    <w:rsid w:val="00B41CAA"/>
    <w:rsid w:val="00B421A6"/>
    <w:rsid w:val="00B464CC"/>
    <w:rsid w:val="00B5065F"/>
    <w:rsid w:val="00B55CD3"/>
    <w:rsid w:val="00B56687"/>
    <w:rsid w:val="00B572E4"/>
    <w:rsid w:val="00B66398"/>
    <w:rsid w:val="00B715E6"/>
    <w:rsid w:val="00B73731"/>
    <w:rsid w:val="00B7711A"/>
    <w:rsid w:val="00B81A11"/>
    <w:rsid w:val="00B83062"/>
    <w:rsid w:val="00B85A15"/>
    <w:rsid w:val="00B87DB7"/>
    <w:rsid w:val="00B92B78"/>
    <w:rsid w:val="00B93401"/>
    <w:rsid w:val="00BA2ECC"/>
    <w:rsid w:val="00BB2D2E"/>
    <w:rsid w:val="00BD1E8A"/>
    <w:rsid w:val="00BD5B0F"/>
    <w:rsid w:val="00BE30EA"/>
    <w:rsid w:val="00BE67D1"/>
    <w:rsid w:val="00BE79CB"/>
    <w:rsid w:val="00BF0376"/>
    <w:rsid w:val="00C06341"/>
    <w:rsid w:val="00C115B3"/>
    <w:rsid w:val="00C14705"/>
    <w:rsid w:val="00C166BE"/>
    <w:rsid w:val="00C20A03"/>
    <w:rsid w:val="00C33945"/>
    <w:rsid w:val="00C36E82"/>
    <w:rsid w:val="00C50BD0"/>
    <w:rsid w:val="00C517DF"/>
    <w:rsid w:val="00C529CE"/>
    <w:rsid w:val="00C5619C"/>
    <w:rsid w:val="00C56A4B"/>
    <w:rsid w:val="00C61CCF"/>
    <w:rsid w:val="00C63291"/>
    <w:rsid w:val="00C701D5"/>
    <w:rsid w:val="00C7710F"/>
    <w:rsid w:val="00CA5584"/>
    <w:rsid w:val="00CA78F2"/>
    <w:rsid w:val="00CC540E"/>
    <w:rsid w:val="00CC5CA0"/>
    <w:rsid w:val="00CD14B1"/>
    <w:rsid w:val="00CE0D77"/>
    <w:rsid w:val="00CE54A1"/>
    <w:rsid w:val="00CE70C8"/>
    <w:rsid w:val="00CF6B14"/>
    <w:rsid w:val="00D00F9D"/>
    <w:rsid w:val="00D04D35"/>
    <w:rsid w:val="00D10000"/>
    <w:rsid w:val="00D10A1F"/>
    <w:rsid w:val="00D14B18"/>
    <w:rsid w:val="00D17612"/>
    <w:rsid w:val="00D23162"/>
    <w:rsid w:val="00D24877"/>
    <w:rsid w:val="00D351B4"/>
    <w:rsid w:val="00D409BC"/>
    <w:rsid w:val="00D41B5A"/>
    <w:rsid w:val="00D423E8"/>
    <w:rsid w:val="00D50067"/>
    <w:rsid w:val="00D745E7"/>
    <w:rsid w:val="00D75A9A"/>
    <w:rsid w:val="00D87987"/>
    <w:rsid w:val="00DA1D3E"/>
    <w:rsid w:val="00DA622E"/>
    <w:rsid w:val="00DB1590"/>
    <w:rsid w:val="00DC0A98"/>
    <w:rsid w:val="00DC3AE1"/>
    <w:rsid w:val="00DC4430"/>
    <w:rsid w:val="00DC61C7"/>
    <w:rsid w:val="00DD1049"/>
    <w:rsid w:val="00DD5C6F"/>
    <w:rsid w:val="00DE50A8"/>
    <w:rsid w:val="00E00226"/>
    <w:rsid w:val="00E04E0E"/>
    <w:rsid w:val="00E05398"/>
    <w:rsid w:val="00E07631"/>
    <w:rsid w:val="00E101D3"/>
    <w:rsid w:val="00E11550"/>
    <w:rsid w:val="00E13E5D"/>
    <w:rsid w:val="00E17685"/>
    <w:rsid w:val="00E17B3C"/>
    <w:rsid w:val="00E25A16"/>
    <w:rsid w:val="00E27CBE"/>
    <w:rsid w:val="00E3034D"/>
    <w:rsid w:val="00E31255"/>
    <w:rsid w:val="00E34B75"/>
    <w:rsid w:val="00E43763"/>
    <w:rsid w:val="00E445C8"/>
    <w:rsid w:val="00E44BD9"/>
    <w:rsid w:val="00E50A8B"/>
    <w:rsid w:val="00E50AEF"/>
    <w:rsid w:val="00E528EA"/>
    <w:rsid w:val="00E532F3"/>
    <w:rsid w:val="00E54253"/>
    <w:rsid w:val="00E5573F"/>
    <w:rsid w:val="00E67D92"/>
    <w:rsid w:val="00E76975"/>
    <w:rsid w:val="00E80382"/>
    <w:rsid w:val="00E80BBB"/>
    <w:rsid w:val="00E82AF7"/>
    <w:rsid w:val="00E86E26"/>
    <w:rsid w:val="00E87F48"/>
    <w:rsid w:val="00E87F65"/>
    <w:rsid w:val="00E902AC"/>
    <w:rsid w:val="00E91960"/>
    <w:rsid w:val="00E96A2D"/>
    <w:rsid w:val="00EA610E"/>
    <w:rsid w:val="00EB0938"/>
    <w:rsid w:val="00EB395B"/>
    <w:rsid w:val="00EC6D36"/>
    <w:rsid w:val="00EC6FE3"/>
    <w:rsid w:val="00ED1C31"/>
    <w:rsid w:val="00ED35A7"/>
    <w:rsid w:val="00ED6ABF"/>
    <w:rsid w:val="00EE08D7"/>
    <w:rsid w:val="00EE3009"/>
    <w:rsid w:val="00EE72E6"/>
    <w:rsid w:val="00EF15A9"/>
    <w:rsid w:val="00EF6853"/>
    <w:rsid w:val="00F01096"/>
    <w:rsid w:val="00F0404A"/>
    <w:rsid w:val="00F06AA1"/>
    <w:rsid w:val="00F06CF4"/>
    <w:rsid w:val="00F07200"/>
    <w:rsid w:val="00F11FEA"/>
    <w:rsid w:val="00F24D44"/>
    <w:rsid w:val="00F24FCF"/>
    <w:rsid w:val="00F405DF"/>
    <w:rsid w:val="00F523A3"/>
    <w:rsid w:val="00F572F2"/>
    <w:rsid w:val="00F57599"/>
    <w:rsid w:val="00F57689"/>
    <w:rsid w:val="00F70411"/>
    <w:rsid w:val="00F70B8E"/>
    <w:rsid w:val="00F81B19"/>
    <w:rsid w:val="00F82810"/>
    <w:rsid w:val="00F831BD"/>
    <w:rsid w:val="00F9475D"/>
    <w:rsid w:val="00F96140"/>
    <w:rsid w:val="00F96914"/>
    <w:rsid w:val="00FA0AFB"/>
    <w:rsid w:val="00FA7953"/>
    <w:rsid w:val="00FA7FE6"/>
    <w:rsid w:val="00FC5192"/>
    <w:rsid w:val="00FC6911"/>
    <w:rsid w:val="00FD2A57"/>
    <w:rsid w:val="00FD4E70"/>
    <w:rsid w:val="00FD7500"/>
    <w:rsid w:val="00FE2AEC"/>
    <w:rsid w:val="00FE4EDC"/>
    <w:rsid w:val="00FF5348"/>
    <w:rsid w:val="00FF6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A3E45-77D4-432F-A511-EE41BF12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2DA"/>
  </w:style>
  <w:style w:type="paragraph" w:styleId="1">
    <w:name w:val="heading 1"/>
    <w:basedOn w:val="a"/>
    <w:link w:val="10"/>
    <w:uiPriority w:val="9"/>
    <w:qFormat/>
    <w:rsid w:val="00CC54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405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C54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2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22DA"/>
  </w:style>
  <w:style w:type="paragraph" w:styleId="a4">
    <w:name w:val="footnote text"/>
    <w:basedOn w:val="a"/>
    <w:link w:val="a5"/>
    <w:uiPriority w:val="99"/>
    <w:semiHidden/>
    <w:unhideWhenUsed/>
    <w:rsid w:val="001822DA"/>
    <w:pPr>
      <w:spacing w:after="0" w:line="240" w:lineRule="auto"/>
    </w:pPr>
    <w:rPr>
      <w:sz w:val="20"/>
      <w:szCs w:val="20"/>
    </w:rPr>
  </w:style>
  <w:style w:type="character" w:customStyle="1" w:styleId="a5">
    <w:name w:val="Текст сноски Знак"/>
    <w:basedOn w:val="a0"/>
    <w:link w:val="a4"/>
    <w:uiPriority w:val="99"/>
    <w:semiHidden/>
    <w:rsid w:val="001822DA"/>
    <w:rPr>
      <w:sz w:val="20"/>
      <w:szCs w:val="20"/>
    </w:rPr>
  </w:style>
  <w:style w:type="character" w:styleId="a6">
    <w:name w:val="footnote reference"/>
    <w:basedOn w:val="a0"/>
    <w:uiPriority w:val="99"/>
    <w:semiHidden/>
    <w:unhideWhenUsed/>
    <w:rsid w:val="001822DA"/>
    <w:rPr>
      <w:vertAlign w:val="superscript"/>
    </w:rPr>
  </w:style>
  <w:style w:type="character" w:styleId="a7">
    <w:name w:val="Hyperlink"/>
    <w:basedOn w:val="a0"/>
    <w:uiPriority w:val="99"/>
    <w:unhideWhenUsed/>
    <w:rsid w:val="001822DA"/>
    <w:rPr>
      <w:color w:val="0563C1" w:themeColor="hyperlink"/>
      <w:u w:val="single"/>
    </w:rPr>
  </w:style>
  <w:style w:type="character" w:customStyle="1" w:styleId="hl">
    <w:name w:val="hl"/>
    <w:basedOn w:val="a0"/>
    <w:rsid w:val="001822DA"/>
  </w:style>
  <w:style w:type="character" w:styleId="a8">
    <w:name w:val="Emphasis"/>
    <w:basedOn w:val="a0"/>
    <w:uiPriority w:val="20"/>
    <w:qFormat/>
    <w:rsid w:val="00AB5EA6"/>
    <w:rPr>
      <w:i/>
      <w:iCs/>
    </w:rPr>
  </w:style>
  <w:style w:type="character" w:customStyle="1" w:styleId="w">
    <w:name w:val="w"/>
    <w:basedOn w:val="a0"/>
    <w:rsid w:val="00AB5EA6"/>
  </w:style>
  <w:style w:type="character" w:customStyle="1" w:styleId="msoins0">
    <w:name w:val="msoins"/>
    <w:basedOn w:val="a0"/>
    <w:rsid w:val="00E86E26"/>
  </w:style>
  <w:style w:type="character" w:customStyle="1" w:styleId="A10">
    <w:name w:val="A1"/>
    <w:uiPriority w:val="99"/>
    <w:rsid w:val="00303207"/>
    <w:rPr>
      <w:rFonts w:cs="Peterburg"/>
      <w:i/>
      <w:iCs/>
      <w:color w:val="000000"/>
      <w:sz w:val="22"/>
      <w:szCs w:val="22"/>
    </w:rPr>
  </w:style>
  <w:style w:type="character" w:styleId="a9">
    <w:name w:val="Strong"/>
    <w:basedOn w:val="a0"/>
    <w:uiPriority w:val="22"/>
    <w:qFormat/>
    <w:rsid w:val="00303207"/>
    <w:rPr>
      <w:b/>
      <w:bCs/>
    </w:rPr>
  </w:style>
  <w:style w:type="character" w:customStyle="1" w:styleId="10">
    <w:name w:val="Заголовок 1 Знак"/>
    <w:basedOn w:val="a0"/>
    <w:link w:val="1"/>
    <w:uiPriority w:val="9"/>
    <w:rsid w:val="00CC540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C540E"/>
    <w:rPr>
      <w:rFonts w:asciiTheme="majorHAnsi" w:eastAsiaTheme="majorEastAsia" w:hAnsiTheme="majorHAnsi" w:cstheme="majorBidi"/>
      <w:color w:val="1F4D78" w:themeColor="accent1" w:themeShade="7F"/>
      <w:sz w:val="24"/>
      <w:szCs w:val="24"/>
    </w:rPr>
  </w:style>
  <w:style w:type="character" w:customStyle="1" w:styleId="addmd">
    <w:name w:val="addmd"/>
    <w:basedOn w:val="a0"/>
    <w:rsid w:val="00E00226"/>
  </w:style>
  <w:style w:type="character" w:customStyle="1" w:styleId="20">
    <w:name w:val="Заголовок 2 Знак"/>
    <w:basedOn w:val="a0"/>
    <w:link w:val="2"/>
    <w:uiPriority w:val="9"/>
    <w:rsid w:val="00F405DF"/>
    <w:rPr>
      <w:rFonts w:asciiTheme="majorHAnsi" w:eastAsiaTheme="majorEastAsia" w:hAnsiTheme="majorHAnsi" w:cstheme="majorBidi"/>
      <w:color w:val="2E74B5" w:themeColor="accent1" w:themeShade="BF"/>
      <w:sz w:val="26"/>
      <w:szCs w:val="26"/>
    </w:rPr>
  </w:style>
  <w:style w:type="paragraph" w:styleId="aa">
    <w:name w:val="List Paragraph"/>
    <w:basedOn w:val="a"/>
    <w:uiPriority w:val="34"/>
    <w:qFormat/>
    <w:rsid w:val="002E728B"/>
    <w:pPr>
      <w:ind w:left="720"/>
      <w:contextualSpacing/>
    </w:pPr>
  </w:style>
  <w:style w:type="character" w:styleId="ab">
    <w:name w:val="FollowedHyperlink"/>
    <w:basedOn w:val="a0"/>
    <w:uiPriority w:val="99"/>
    <w:semiHidden/>
    <w:unhideWhenUsed/>
    <w:rsid w:val="00895281"/>
    <w:rPr>
      <w:color w:val="954F72" w:themeColor="followedHyperlink"/>
      <w:u w:val="single"/>
    </w:rPr>
  </w:style>
  <w:style w:type="character" w:customStyle="1" w:styleId="fn">
    <w:name w:val="fn"/>
    <w:basedOn w:val="a0"/>
    <w:rsid w:val="00895281"/>
  </w:style>
  <w:style w:type="character" w:customStyle="1" w:styleId="slug-pub-date">
    <w:name w:val="slug-pub-date"/>
    <w:basedOn w:val="a0"/>
    <w:rsid w:val="00895281"/>
  </w:style>
  <w:style w:type="character" w:customStyle="1" w:styleId="slug-vol">
    <w:name w:val="slug-vol"/>
    <w:basedOn w:val="a0"/>
    <w:rsid w:val="00895281"/>
  </w:style>
  <w:style w:type="character" w:customStyle="1" w:styleId="slug-issue">
    <w:name w:val="slug-issue"/>
    <w:basedOn w:val="a0"/>
    <w:rsid w:val="00895281"/>
  </w:style>
  <w:style w:type="character" w:customStyle="1" w:styleId="slug-pages">
    <w:name w:val="slug-pages"/>
    <w:basedOn w:val="a0"/>
    <w:rsid w:val="00895281"/>
  </w:style>
  <w:style w:type="paragraph" w:styleId="ac">
    <w:name w:val="Title"/>
    <w:basedOn w:val="a"/>
    <w:link w:val="ad"/>
    <w:qFormat/>
    <w:rsid w:val="00895281"/>
    <w:pPr>
      <w:overflowPunct w:val="0"/>
      <w:autoSpaceDE w:val="0"/>
      <w:autoSpaceDN w:val="0"/>
      <w:adjustRightInd w:val="0"/>
      <w:spacing w:before="240" w:after="60" w:line="300" w:lineRule="atLeast"/>
      <w:jc w:val="center"/>
      <w:textAlignment w:val="baseline"/>
      <w:outlineLvl w:val="0"/>
    </w:pPr>
    <w:rPr>
      <w:rFonts w:ascii="Times New Roman" w:eastAsia="Times New Roman" w:hAnsi="Times New Roman" w:cs="Arial"/>
      <w:b/>
      <w:bCs/>
      <w:kern w:val="28"/>
      <w:sz w:val="32"/>
      <w:szCs w:val="32"/>
      <w:lang w:val="de-DE" w:eastAsia="de-AT"/>
    </w:rPr>
  </w:style>
  <w:style w:type="character" w:customStyle="1" w:styleId="ad">
    <w:name w:val="Название Знак"/>
    <w:basedOn w:val="a0"/>
    <w:link w:val="ac"/>
    <w:rsid w:val="00895281"/>
    <w:rPr>
      <w:rFonts w:ascii="Times New Roman" w:eastAsia="Times New Roman" w:hAnsi="Times New Roman" w:cs="Arial"/>
      <w:b/>
      <w:bCs/>
      <w:kern w:val="28"/>
      <w:sz w:val="32"/>
      <w:szCs w:val="32"/>
      <w:lang w:val="de-DE" w:eastAsia="de-AT"/>
    </w:rPr>
  </w:style>
  <w:style w:type="paragraph" w:customStyle="1" w:styleId="articledetails">
    <w:name w:val="articledetails"/>
    <w:basedOn w:val="a"/>
    <w:rsid w:val="00895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Subtitle"/>
    <w:basedOn w:val="a"/>
    <w:next w:val="a"/>
    <w:link w:val="af"/>
    <w:uiPriority w:val="11"/>
    <w:qFormat/>
    <w:rsid w:val="0068168A"/>
    <w:pPr>
      <w:numPr>
        <w:ilvl w:val="1"/>
      </w:numPr>
    </w:pPr>
    <w:rPr>
      <w:rFonts w:eastAsiaTheme="minorEastAsia"/>
      <w:color w:val="5A5A5A" w:themeColor="text1" w:themeTint="A5"/>
      <w:spacing w:val="15"/>
    </w:rPr>
  </w:style>
  <w:style w:type="character" w:customStyle="1" w:styleId="af">
    <w:name w:val="Подзаголовок Знак"/>
    <w:basedOn w:val="a0"/>
    <w:link w:val="ae"/>
    <w:uiPriority w:val="11"/>
    <w:rsid w:val="0068168A"/>
    <w:rPr>
      <w:rFonts w:eastAsiaTheme="minorEastAsia"/>
      <w:color w:val="5A5A5A" w:themeColor="text1" w:themeTint="A5"/>
      <w:spacing w:val="15"/>
    </w:rPr>
  </w:style>
  <w:style w:type="paragraph" w:styleId="af0">
    <w:name w:val="TOC Heading"/>
    <w:basedOn w:val="1"/>
    <w:next w:val="a"/>
    <w:uiPriority w:val="39"/>
    <w:unhideWhenUsed/>
    <w:qFormat/>
    <w:rsid w:val="009358D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9358D4"/>
    <w:pPr>
      <w:spacing w:after="100"/>
      <w:ind w:left="220"/>
    </w:pPr>
    <w:rPr>
      <w:rFonts w:eastAsiaTheme="minorEastAsia" w:cs="Times New Roman"/>
      <w:lang w:eastAsia="ru-RU"/>
    </w:rPr>
  </w:style>
  <w:style w:type="paragraph" w:styleId="11">
    <w:name w:val="toc 1"/>
    <w:basedOn w:val="a"/>
    <w:next w:val="a"/>
    <w:autoRedefine/>
    <w:uiPriority w:val="39"/>
    <w:unhideWhenUsed/>
    <w:rsid w:val="009358D4"/>
    <w:pPr>
      <w:spacing w:after="100"/>
    </w:pPr>
    <w:rPr>
      <w:rFonts w:eastAsiaTheme="minorEastAsia" w:cs="Times New Roman"/>
      <w:lang w:eastAsia="ru-RU"/>
    </w:rPr>
  </w:style>
  <w:style w:type="paragraph" w:styleId="31">
    <w:name w:val="toc 3"/>
    <w:basedOn w:val="a"/>
    <w:next w:val="a"/>
    <w:autoRedefine/>
    <w:uiPriority w:val="39"/>
    <w:unhideWhenUsed/>
    <w:rsid w:val="009358D4"/>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2302">
      <w:bodyDiv w:val="1"/>
      <w:marLeft w:val="0"/>
      <w:marRight w:val="0"/>
      <w:marTop w:val="0"/>
      <w:marBottom w:val="0"/>
      <w:divBdr>
        <w:top w:val="none" w:sz="0" w:space="0" w:color="auto"/>
        <w:left w:val="none" w:sz="0" w:space="0" w:color="auto"/>
        <w:bottom w:val="none" w:sz="0" w:space="0" w:color="auto"/>
        <w:right w:val="none" w:sz="0" w:space="0" w:color="auto"/>
      </w:divBdr>
    </w:div>
    <w:div w:id="167451876">
      <w:bodyDiv w:val="1"/>
      <w:marLeft w:val="0"/>
      <w:marRight w:val="0"/>
      <w:marTop w:val="0"/>
      <w:marBottom w:val="0"/>
      <w:divBdr>
        <w:top w:val="none" w:sz="0" w:space="0" w:color="auto"/>
        <w:left w:val="none" w:sz="0" w:space="0" w:color="auto"/>
        <w:bottom w:val="none" w:sz="0" w:space="0" w:color="auto"/>
        <w:right w:val="none" w:sz="0" w:space="0" w:color="auto"/>
      </w:divBdr>
    </w:div>
    <w:div w:id="171143892">
      <w:bodyDiv w:val="1"/>
      <w:marLeft w:val="0"/>
      <w:marRight w:val="0"/>
      <w:marTop w:val="0"/>
      <w:marBottom w:val="0"/>
      <w:divBdr>
        <w:top w:val="none" w:sz="0" w:space="0" w:color="auto"/>
        <w:left w:val="none" w:sz="0" w:space="0" w:color="auto"/>
        <w:bottom w:val="none" w:sz="0" w:space="0" w:color="auto"/>
        <w:right w:val="none" w:sz="0" w:space="0" w:color="auto"/>
      </w:divBdr>
    </w:div>
    <w:div w:id="205334991">
      <w:bodyDiv w:val="1"/>
      <w:marLeft w:val="0"/>
      <w:marRight w:val="0"/>
      <w:marTop w:val="0"/>
      <w:marBottom w:val="0"/>
      <w:divBdr>
        <w:top w:val="none" w:sz="0" w:space="0" w:color="auto"/>
        <w:left w:val="none" w:sz="0" w:space="0" w:color="auto"/>
        <w:bottom w:val="none" w:sz="0" w:space="0" w:color="auto"/>
        <w:right w:val="none" w:sz="0" w:space="0" w:color="auto"/>
      </w:divBdr>
    </w:div>
    <w:div w:id="239756409">
      <w:bodyDiv w:val="1"/>
      <w:marLeft w:val="0"/>
      <w:marRight w:val="0"/>
      <w:marTop w:val="0"/>
      <w:marBottom w:val="0"/>
      <w:divBdr>
        <w:top w:val="none" w:sz="0" w:space="0" w:color="auto"/>
        <w:left w:val="none" w:sz="0" w:space="0" w:color="auto"/>
        <w:bottom w:val="none" w:sz="0" w:space="0" w:color="auto"/>
        <w:right w:val="none" w:sz="0" w:space="0" w:color="auto"/>
      </w:divBdr>
    </w:div>
    <w:div w:id="333336866">
      <w:bodyDiv w:val="1"/>
      <w:marLeft w:val="0"/>
      <w:marRight w:val="0"/>
      <w:marTop w:val="0"/>
      <w:marBottom w:val="0"/>
      <w:divBdr>
        <w:top w:val="none" w:sz="0" w:space="0" w:color="auto"/>
        <w:left w:val="none" w:sz="0" w:space="0" w:color="auto"/>
        <w:bottom w:val="none" w:sz="0" w:space="0" w:color="auto"/>
        <w:right w:val="none" w:sz="0" w:space="0" w:color="auto"/>
      </w:divBdr>
    </w:div>
    <w:div w:id="518128329">
      <w:bodyDiv w:val="1"/>
      <w:marLeft w:val="0"/>
      <w:marRight w:val="0"/>
      <w:marTop w:val="0"/>
      <w:marBottom w:val="0"/>
      <w:divBdr>
        <w:top w:val="none" w:sz="0" w:space="0" w:color="auto"/>
        <w:left w:val="none" w:sz="0" w:space="0" w:color="auto"/>
        <w:bottom w:val="none" w:sz="0" w:space="0" w:color="auto"/>
        <w:right w:val="none" w:sz="0" w:space="0" w:color="auto"/>
      </w:divBdr>
      <w:divsChild>
        <w:div w:id="280379357">
          <w:marLeft w:val="432"/>
          <w:marRight w:val="0"/>
          <w:marTop w:val="106"/>
          <w:marBottom w:val="0"/>
          <w:divBdr>
            <w:top w:val="none" w:sz="0" w:space="0" w:color="auto"/>
            <w:left w:val="none" w:sz="0" w:space="0" w:color="auto"/>
            <w:bottom w:val="none" w:sz="0" w:space="0" w:color="auto"/>
            <w:right w:val="none" w:sz="0" w:space="0" w:color="auto"/>
          </w:divBdr>
        </w:div>
      </w:divsChild>
    </w:div>
    <w:div w:id="856962492">
      <w:bodyDiv w:val="1"/>
      <w:marLeft w:val="0"/>
      <w:marRight w:val="0"/>
      <w:marTop w:val="0"/>
      <w:marBottom w:val="0"/>
      <w:divBdr>
        <w:top w:val="none" w:sz="0" w:space="0" w:color="auto"/>
        <w:left w:val="none" w:sz="0" w:space="0" w:color="auto"/>
        <w:bottom w:val="none" w:sz="0" w:space="0" w:color="auto"/>
        <w:right w:val="none" w:sz="0" w:space="0" w:color="auto"/>
      </w:divBdr>
    </w:div>
    <w:div w:id="987170276">
      <w:bodyDiv w:val="1"/>
      <w:marLeft w:val="0"/>
      <w:marRight w:val="0"/>
      <w:marTop w:val="0"/>
      <w:marBottom w:val="0"/>
      <w:divBdr>
        <w:top w:val="none" w:sz="0" w:space="0" w:color="auto"/>
        <w:left w:val="none" w:sz="0" w:space="0" w:color="auto"/>
        <w:bottom w:val="none" w:sz="0" w:space="0" w:color="auto"/>
        <w:right w:val="none" w:sz="0" w:space="0" w:color="auto"/>
      </w:divBdr>
    </w:div>
    <w:div w:id="1191645946">
      <w:bodyDiv w:val="1"/>
      <w:marLeft w:val="0"/>
      <w:marRight w:val="0"/>
      <w:marTop w:val="0"/>
      <w:marBottom w:val="0"/>
      <w:divBdr>
        <w:top w:val="none" w:sz="0" w:space="0" w:color="auto"/>
        <w:left w:val="none" w:sz="0" w:space="0" w:color="auto"/>
        <w:bottom w:val="none" w:sz="0" w:space="0" w:color="auto"/>
        <w:right w:val="none" w:sz="0" w:space="0" w:color="auto"/>
      </w:divBdr>
    </w:div>
    <w:div w:id="1460612738">
      <w:bodyDiv w:val="1"/>
      <w:marLeft w:val="0"/>
      <w:marRight w:val="0"/>
      <w:marTop w:val="0"/>
      <w:marBottom w:val="0"/>
      <w:divBdr>
        <w:top w:val="none" w:sz="0" w:space="0" w:color="auto"/>
        <w:left w:val="none" w:sz="0" w:space="0" w:color="auto"/>
        <w:bottom w:val="none" w:sz="0" w:space="0" w:color="auto"/>
        <w:right w:val="none" w:sz="0" w:space="0" w:color="auto"/>
      </w:divBdr>
    </w:div>
    <w:div w:id="18805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vylya.net/analytics/politicheskaya-logika-dezintegratsii-sem-urokov-raspada-sovetskogo-soyuza-dlya-es.html" TargetMode="External"/><Relationship Id="rId21" Type="http://schemas.openxmlformats.org/officeDocument/2006/relationships/hyperlink" Target="http://www.odnako.org/almanac/material/proshchay-unilaya-evropa/" TargetMode="External"/><Relationship Id="rId42" Type="http://schemas.openxmlformats.org/officeDocument/2006/relationships/hyperlink" Target="https://www.academia.edu/1606780/Political_Congruence_a_conceptual_framework_and_historical_case_study" TargetMode="External"/><Relationship Id="rId47" Type="http://schemas.openxmlformats.org/officeDocument/2006/relationships/hyperlink" Target="http://blogs.telegraph.co.uk/news/danielhannan/100056661/the-eu-is-an-antidote-to-democratic-governments-argues-president-barroso/" TargetMode="External"/><Relationship Id="rId63" Type="http://schemas.openxmlformats.org/officeDocument/2006/relationships/hyperlink" Target="http://ushakovdictionary.ru/word.php?wordid=87423" TargetMode="External"/><Relationship Id="rId68" Type="http://schemas.openxmlformats.org/officeDocument/2006/relationships/hyperlink" Target="http://en.euabc.com/word/814" TargetMode="External"/><Relationship Id="rId2" Type="http://schemas.openxmlformats.org/officeDocument/2006/relationships/numbering" Target="numbering.xml"/><Relationship Id="rId16" Type="http://schemas.openxmlformats.org/officeDocument/2006/relationships/hyperlink" Target="http://www.palgrave.com/gp/book/9781137294692" TargetMode="External"/><Relationship Id="rId29" Type="http://schemas.openxmlformats.org/officeDocument/2006/relationships/hyperlink" Target="http://izvestia.ru/news/591375?intref=relap" TargetMode="External"/><Relationship Id="rId11" Type="http://schemas.openxmlformats.org/officeDocument/2006/relationships/hyperlink" Target="http://ec.europa.eu/public_opinion/archives/eb/eb63/eb63_en.pdf" TargetMode="External"/><Relationship Id="rId24" Type="http://schemas.openxmlformats.org/officeDocument/2006/relationships/hyperlink" Target="http://old.mgimo.ru/news/experts/document228238.phtml" TargetMode="External"/><Relationship Id="rId32" Type="http://schemas.openxmlformats.org/officeDocument/2006/relationships/hyperlink" Target="https://cont.ws/post/247637" TargetMode="External"/><Relationship Id="rId37" Type="http://schemas.openxmlformats.org/officeDocument/2006/relationships/hyperlink" Target="http://oko-planet.su/spravka/spravkamir/170028-elita-istoriya-termina.html" TargetMode="External"/><Relationship Id="rId40" Type="http://schemas.openxmlformats.org/officeDocument/2006/relationships/hyperlink" Target="http://www.spiegel.de/international/europe/the-ticking-euro-bomb-how-a-good-idea-became-a-tragedy-a-790138-3.html" TargetMode="External"/><Relationship Id="rId45" Type="http://schemas.openxmlformats.org/officeDocument/2006/relationships/hyperlink" Target="http://www.larouchepub.com/other/interviews/2005/3232_hankel.html" TargetMode="External"/><Relationship Id="rId53" Type="http://schemas.openxmlformats.org/officeDocument/2006/relationships/hyperlink" Target="http://www.caritas.eu/the-human-cost-of-austerity-poor-people-paying-for-a-crisis-they-did-not-cause" TargetMode="External"/><Relationship Id="rId58" Type="http://schemas.openxmlformats.org/officeDocument/2006/relationships/hyperlink" Target="http://ponjatija.ru/node/10420" TargetMode="External"/><Relationship Id="rId66" Type="http://schemas.openxmlformats.org/officeDocument/2006/relationships/hyperlink" Target="http://www.cvce.eu/en/education/unit-content/-/unit/02bb76df-d066-4c08-a58a-d4686a3e68ff/ff4dba1b-7691-48a8-b489-51393c82c951" TargetMode="External"/><Relationship Id="rId74" Type="http://schemas.openxmlformats.org/officeDocument/2006/relationships/hyperlink" Target="http://blogs.lse.ac.uk/lsereviewofbooks/2014/06/05/book-review-the-battle-for-europe-by-thomas-fazi/" TargetMode="External"/><Relationship Id="rId5" Type="http://schemas.openxmlformats.org/officeDocument/2006/relationships/webSettings" Target="webSettings.xml"/><Relationship Id="rId61" Type="http://schemas.openxmlformats.org/officeDocument/2006/relationships/hyperlink" Target="http://www.debatingeurope.eu/" TargetMode="External"/><Relationship Id="rId19" Type="http://schemas.openxmlformats.org/officeDocument/2006/relationships/hyperlink" Target="http://www.elitarium.ru/jelita-ponjatie-termin-pareto-jelitarnyj-vlast-obshhestvo/" TargetMode="External"/><Relationship Id="rId14" Type="http://schemas.openxmlformats.org/officeDocument/2006/relationships/hyperlink" Target="http://europa.eu/eu-law/decision-making/treaties/pdf/treaty_on_european_union/treaty_on_european_union_en.pdf" TargetMode="External"/><Relationship Id="rId22" Type="http://schemas.openxmlformats.org/officeDocument/2006/relationships/hyperlink" Target="http://www.courtfool.info/ru_ESM_a_coup_d_etat_in_17_countries.htm" TargetMode="External"/><Relationship Id="rId27" Type="http://schemas.openxmlformats.org/officeDocument/2006/relationships/hyperlink" Target="http://sputnikipogrom.com/europe/13531/right-on/" TargetMode="External"/><Relationship Id="rId30" Type="http://schemas.openxmlformats.org/officeDocument/2006/relationships/hyperlink" Target="http://www.stoletie.ru/rossiya_i_mir/proval_evropesko_konstitucii_i_ego_posledstviya.htm" TargetMode="External"/><Relationship Id="rId35" Type="http://schemas.openxmlformats.org/officeDocument/2006/relationships/hyperlink" Target="http://fmp.msu.ru/attachments/article/268/STREZHNEVA_1_2009.pdf" TargetMode="External"/><Relationship Id="rId43" Type="http://schemas.openxmlformats.org/officeDocument/2006/relationships/hyperlink" Target="http://www.brusselsjournal.com/node/865" TargetMode="External"/><Relationship Id="rId48" Type="http://schemas.openxmlformats.org/officeDocument/2006/relationships/hyperlink" Target="http://www.spiegel.de/international/germany/if-the-euro-fails-europe-fails-merkel-says-eu-must-be-bound-closer-together-a-784953.html" TargetMode="External"/><Relationship Id="rId56" Type="http://schemas.openxmlformats.org/officeDocument/2006/relationships/hyperlink" Target="https://www.euractiv.com/section/euro-finance/news/juncker-and-draghi-fail-to-win-support-for-eurozone-reform/" TargetMode="External"/><Relationship Id="rId64" Type="http://schemas.openxmlformats.org/officeDocument/2006/relationships/hyperlink" Target="http://ec.europa.eu/about/index_en.htm" TargetMode="External"/><Relationship Id="rId69" Type="http://schemas.openxmlformats.org/officeDocument/2006/relationships/hyperlink" Target="http://www.dissercat.com/content/gosudarstvennaya-deyatelnost-i-obshchestvenno-politicheskie-vzglyady-zhana-monne-1910-e-1950" TargetMode="External"/><Relationship Id="rId8" Type="http://schemas.openxmlformats.org/officeDocument/2006/relationships/hyperlink" Target="http://dic.academic.ru/dic.nsf/enc_philosophy/3286" TargetMode="External"/><Relationship Id="rId51" Type="http://schemas.openxmlformats.org/officeDocument/2006/relationships/hyperlink" Target="http://onlinelibrary.wiley.com/doi/10.1111/post.2013.61.issue-1/issuetoc" TargetMode="External"/><Relationship Id="rId72" Type="http://schemas.openxmlformats.org/officeDocument/2006/relationships/hyperlink" Target="http://blogs.lse.ac.uk/lsereviewofbooks/2013/02/06/the-europe-of-elites-a-study-into-the-europeanness-of-europes-political-and-economic-elites/" TargetMode="External"/><Relationship Id="rId3" Type="http://schemas.openxmlformats.org/officeDocument/2006/relationships/styles" Target="styles.xml"/><Relationship Id="rId12" Type="http://schemas.openxmlformats.org/officeDocument/2006/relationships/hyperlink" Target="http://ec.europa.eu/public_opinion/archives/top/top_en.htm" TargetMode="External"/><Relationship Id="rId17" Type="http://schemas.openxmlformats.org/officeDocument/2006/relationships/hyperlink" Target="https://lup.lub.lu.se/search/person/svet-ahm" TargetMode="External"/><Relationship Id="rId25" Type="http://schemas.openxmlformats.org/officeDocument/2006/relationships/hyperlink" Target="http://www.zpu-journal.ru/zpu/contents/2012/3/Krivoruchenko_Matsuev_Plotnikov_Syzdykova-Elite-Question-Concept/" TargetMode="External"/><Relationship Id="rId33" Type="http://schemas.openxmlformats.org/officeDocument/2006/relationships/hyperlink" Target="http://izvestia.ru/news/269456" TargetMode="External"/><Relationship Id="rId38" Type="http://schemas.openxmlformats.org/officeDocument/2006/relationships/hyperlink" Target="http://ria.ru/world/20140524/1009202625.html" TargetMode="External"/><Relationship Id="rId46" Type="http://schemas.openxmlformats.org/officeDocument/2006/relationships/hyperlink" Target="http://www.dailymail.co.uk/news/article-2188453/The-case-Europe-MEP-Daniel-Hannan-reveals-disturbing-contempt-democracy-heart-EU.html" TargetMode="External"/><Relationship Id="rId59" Type="http://schemas.openxmlformats.org/officeDocument/2006/relationships/hyperlink" Target="http://www.grandars.ru/college/sociologiya/ponyatie-byurokratii.html" TargetMode="External"/><Relationship Id="rId67" Type="http://schemas.openxmlformats.org/officeDocument/2006/relationships/hyperlink" Target="https://en.wikipedia.org/wiki/Race_of_the_future" TargetMode="External"/><Relationship Id="rId20" Type="http://schemas.openxmlformats.org/officeDocument/2006/relationships/hyperlink" Target="http://bourdieu.name/content/burde-duh-gosudarstva-genezis-i-struktura-bjurokraticheskogo-polja" TargetMode="External"/><Relationship Id="rId41" Type="http://schemas.openxmlformats.org/officeDocument/2006/relationships/hyperlink" Target="http://www.yesmagazine.org/new-economy/greek-mythology-the-real-story-of-the-european-debt-crisis" TargetMode="External"/><Relationship Id="rId54" Type="http://schemas.openxmlformats.org/officeDocument/2006/relationships/hyperlink" Target="http://beforeitsnews.com/economics-and-politics/2014/03/the-next-steps-in-the-eurozone-crisis-will-lead-into-the-esm-dictatorship-2462464.html" TargetMode="External"/><Relationship Id="rId62" Type="http://schemas.openxmlformats.org/officeDocument/2006/relationships/hyperlink" Target="https://ru.wikipedia.org/wiki/%D0%9C%D0%BE%D0%BD%D0%BD%D0%B5,_%D0%96%D0%B0%D0%BD" TargetMode="External"/><Relationship Id="rId70" Type="http://schemas.openxmlformats.org/officeDocument/2006/relationships/hyperlink" Target="http://www.dissercat.com/content/transformatsiya-institutsionalnoi-struktury-evropeiskogo-soyuza-1992-2005-gg"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ibclub.net/M/MakiaveliNikolo/MakiaveliNikolo-104-18.htm" TargetMode="External"/><Relationship Id="rId23" Type="http://schemas.openxmlformats.org/officeDocument/2006/relationships/hyperlink" Target="http://rg.ru/2005/06/16/evrokonstitucia.html" TargetMode="External"/><Relationship Id="rId28" Type="http://schemas.openxmlformats.org/officeDocument/2006/relationships/hyperlink" Target="http://gazeta.zn.ua/international/problemy-rosta-evropeyskoy-demokratii-_.html" TargetMode="External"/><Relationship Id="rId36" Type="http://schemas.openxmlformats.org/officeDocument/2006/relationships/hyperlink" Target="http://www.perspektivy.info/oykumena/europe/demokraticheskij_deficit_posle_lissabonskogo_dogovora_2010-04-09.htm" TargetMode="External"/><Relationship Id="rId49" Type="http://schemas.openxmlformats.org/officeDocument/2006/relationships/hyperlink" Target="http://www.theguardian.com/business/ng-interactive/2015/apr/29/the-austerity-delusion" TargetMode="External"/><Relationship Id="rId57" Type="http://schemas.openxmlformats.org/officeDocument/2006/relationships/hyperlink" Target="http://www.telegraph.co.uk/news/worldnews/europe/eu/10847979/10000-European-Union-officials-better-paid-than-David-Cameron.html" TargetMode="External"/><Relationship Id="rId10" Type="http://schemas.openxmlformats.org/officeDocument/2006/relationships/hyperlink" Target="http://eur-lex.europa.eu/legal-content/EN/TXT/?uri=celex%3A52005DC0494" TargetMode="External"/><Relationship Id="rId31" Type="http://schemas.openxmlformats.org/officeDocument/2006/relationships/hyperlink" Target="http://files.school-collection.edu.ru/dlrstore/dca2ae9f-5666-4564-8db9-ebfb341bcd5b/%5BCIVSal1011_10-11%5D_%5BTS_65%5D.html" TargetMode="External"/><Relationship Id="rId44" Type="http://schemas.openxmlformats.org/officeDocument/2006/relationships/hyperlink" Target="http://www.bbc.com/news/world-europe-11725041" TargetMode="External"/><Relationship Id="rId52" Type="http://schemas.openxmlformats.org/officeDocument/2006/relationships/hyperlink" Target="http://wariscrime.com/new/the-european-union-the-new-soviet-union/" TargetMode="External"/><Relationship Id="rId60" Type="http://schemas.openxmlformats.org/officeDocument/2006/relationships/hyperlink" Target="https://ru.wikipedia.org/wiki/%D0%94%D0%B0%D1%83%D0%BD%D1%81,_%D0%AD%D0%BD%D1%82%D0%BE%D0%BD%D0%B8" TargetMode="External"/><Relationship Id="rId65" Type="http://schemas.openxmlformats.org/officeDocument/2006/relationships/hyperlink" Target="https://en.wikipedia.org/wiki/European_Civil_Service" TargetMode="External"/><Relationship Id="rId73" Type="http://schemas.openxmlformats.org/officeDocument/2006/relationships/hyperlink" Target="http://blogs.lse.ac.uk/lsereviewofbooks/2014/06/05/book-review-the-battle-for-europe-by-thomas-fazi/" TargetMode="External"/><Relationship Id="rId4" Type="http://schemas.openxmlformats.org/officeDocument/2006/relationships/settings" Target="settings.xml"/><Relationship Id="rId9" Type="http://schemas.openxmlformats.org/officeDocument/2006/relationships/hyperlink" Target="https://en.wiktionary.org/wiki/en:congruo" TargetMode="External"/><Relationship Id="rId13" Type="http://schemas.openxmlformats.org/officeDocument/2006/relationships/hyperlink" Target="http://europa.eu/rapid/press-release_DOC-12-3_en.htm" TargetMode="External"/><Relationship Id="rId18" Type="http://schemas.openxmlformats.org/officeDocument/2006/relationships/hyperlink" Target="https://www.mtholyoke.edu/acad/intrel/kant/kant1.htm" TargetMode="External"/><Relationship Id="rId39" Type="http://schemas.openxmlformats.org/officeDocument/2006/relationships/hyperlink" Target="http://www.dw.com/en/former-eu-mandarin-spills-the-beans-on-commission-intrigue/a-2790009" TargetMode="External"/><Relationship Id="rId34" Type="http://schemas.openxmlformats.org/officeDocument/2006/relationships/hyperlink" Target="http://slon.ru/world/vybory_proshli_v_evrope_prodolzhayut_nervnichat-1104063.xhtml" TargetMode="External"/><Relationship Id="rId50" Type="http://schemas.openxmlformats.org/officeDocument/2006/relationships/hyperlink" Target="http://www.tandfonline.com/doi/pdf/10.1080/07036330802439608" TargetMode="External"/><Relationship Id="rId55" Type="http://schemas.openxmlformats.org/officeDocument/2006/relationships/hyperlink" Target="http://www.theguardian.com/world/2014/may/21/european-commission-eu"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dissercat.com/content/pravyashchaya-elita-kak-sotsialnyi-fenomen"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euractiv.com/section/euro-finance/news/juncker-and-draghi-fail-to-win-support-for-eurozone-reform/" TargetMode="External"/><Relationship Id="rId21" Type="http://schemas.openxmlformats.org/officeDocument/2006/relationships/hyperlink" Target="http://fmp.msu.ru/attachments/article/268/STREZHNEVA_1_2009.pdf" TargetMode="External"/><Relationship Id="rId42" Type="http://schemas.openxmlformats.org/officeDocument/2006/relationships/hyperlink" Target="http://en.euabc.com/word/814" TargetMode="External"/><Relationship Id="rId47" Type="http://schemas.openxmlformats.org/officeDocument/2006/relationships/hyperlink" Target="http://blogs.lse.ac.uk/lsereviewofbooks/2013/02/06/the-europe-of-elites-a-study-into-the-europeanness-of-europes-political-and-economic-elites/" TargetMode="External"/><Relationship Id="rId63" Type="http://schemas.openxmlformats.org/officeDocument/2006/relationships/hyperlink" Target="http://blogs.lse.ac.uk/lsereviewofbooks/2014/06/05/book-review-the-battle-for-europe-by-thomas-fazi/" TargetMode="External"/><Relationship Id="rId68" Type="http://schemas.openxmlformats.org/officeDocument/2006/relationships/hyperlink" Target="http://hvylya.net/analytics/politicheskaya-logika-dezintegratsii-sem-urokov-raspada-sovetskogo-soyuza-dlya-es.html" TargetMode="External"/><Relationship Id="rId2" Type="http://schemas.openxmlformats.org/officeDocument/2006/relationships/hyperlink" Target="https://en.wikipedia.org/wiki/Free_Press_(publisher)" TargetMode="External"/><Relationship Id="rId16" Type="http://schemas.openxmlformats.org/officeDocument/2006/relationships/hyperlink" Target="http://ushakovdictionary.ru/word.php?wordid=87423" TargetMode="External"/><Relationship Id="rId29" Type="http://schemas.openxmlformats.org/officeDocument/2006/relationships/hyperlink" Target="http://gazeta.zn.ua/international/problemy-rosta-evropeyskoy-demokratii-_.html" TargetMode="External"/><Relationship Id="rId11" Type="http://schemas.openxmlformats.org/officeDocument/2006/relationships/hyperlink" Target="http://www.elitarium.ru/jelita-ponjatie-termin-pareto-jelitarnyj-vlast-obshhestvo/" TargetMode="External"/><Relationship Id="rId24" Type="http://schemas.openxmlformats.org/officeDocument/2006/relationships/hyperlink" Target="https://ru.wikipedia.org/wiki/%D0%9C%D0%BE%D0%BD%D0%BD%D0%B5,_%D0%96%D0%B0%D0%BD" TargetMode="External"/><Relationship Id="rId32" Type="http://schemas.openxmlformats.org/officeDocument/2006/relationships/hyperlink" Target="http://slon.ru/world/vybory_proshli_v_evrope_prodolzhayut_nervnichat-1104063.xhtml" TargetMode="External"/><Relationship Id="rId37" Type="http://schemas.openxmlformats.org/officeDocument/2006/relationships/hyperlink" Target="http://www.larouchepub.com/other/interviews/2005/3232_hankel.html" TargetMode="External"/><Relationship Id="rId40" Type="http://schemas.openxmlformats.org/officeDocument/2006/relationships/hyperlink" Target="http://www.grandars.ru/college/sociologiya/ponyatie-byurokratii.html" TargetMode="External"/><Relationship Id="rId45" Type="http://schemas.openxmlformats.org/officeDocument/2006/relationships/hyperlink" Target="https://www.academia.edu/1606780/Political_Congruence_a_conceptual_framework_and_historical_case_study" TargetMode="External"/><Relationship Id="rId53" Type="http://schemas.openxmlformats.org/officeDocument/2006/relationships/hyperlink" Target="http://www.cvce.eu/en/education/unit-content/-/unit/02bb76df-d066-4c08-a58a-d4686a3e68ff/ff4dba1b-7691-48a8-b489-51393c82c951" TargetMode="External"/><Relationship Id="rId58" Type="http://schemas.openxmlformats.org/officeDocument/2006/relationships/hyperlink" Target="http://izvestia.ru/news/591375?intref=relap" TargetMode="External"/><Relationship Id="rId66" Type="http://schemas.openxmlformats.org/officeDocument/2006/relationships/hyperlink" Target="http://www.theguardian.com/business/ng-interactive/2015/apr/29/the-austerity-delusion" TargetMode="External"/><Relationship Id="rId74" Type="http://schemas.openxmlformats.org/officeDocument/2006/relationships/hyperlink" Target="http://www.brusselsjournal.com/node/865" TargetMode="External"/><Relationship Id="rId5" Type="http://schemas.openxmlformats.org/officeDocument/2006/relationships/hyperlink" Target="https://archive.org/stream/mindsocietytratt04pare" TargetMode="External"/><Relationship Id="rId61" Type="http://schemas.openxmlformats.org/officeDocument/2006/relationships/hyperlink" Target="http://www.spiegel.de/international/europe/the-ticking-euro-bomb-how-a-good-idea-became-a-tragedy-a-790138-3.html" TargetMode="External"/><Relationship Id="rId19" Type="http://schemas.openxmlformats.org/officeDocument/2006/relationships/hyperlink" Target="http://www.palgrave.com/gp/book/9781137294692" TargetMode="External"/><Relationship Id="rId14" Type="http://schemas.openxmlformats.org/officeDocument/2006/relationships/hyperlink" Target="http://oko-planet.su/spravka/spravkamir/170028-elita-istoriya-termina.html" TargetMode="External"/><Relationship Id="rId22" Type="http://schemas.openxmlformats.org/officeDocument/2006/relationships/hyperlink" Target="http://fmp.msu.ru/attachments/article/268/STREZHNEVA_1_2009.pdf" TargetMode="External"/><Relationship Id="rId27" Type="http://schemas.openxmlformats.org/officeDocument/2006/relationships/hyperlink" Target="http://www.bbc.com/news/world-europe-11725041" TargetMode="External"/><Relationship Id="rId30" Type="http://schemas.openxmlformats.org/officeDocument/2006/relationships/hyperlink" Target="http://gazeta.zn.ua/international/problemy-rosta-evropeyskoy-demokratii-_.html" TargetMode="External"/><Relationship Id="rId35" Type="http://schemas.openxmlformats.org/officeDocument/2006/relationships/hyperlink" Target="http://www.dw.com/en/former-eu-mandarin-spills-the-beans-on-commission-intrigue/a-2790009" TargetMode="External"/><Relationship Id="rId43" Type="http://schemas.openxmlformats.org/officeDocument/2006/relationships/hyperlink" Target="http://www.telegraph.co.uk/news/worldnews/europe/eu/10847979/10000-European-Union-officials-better-paid-than-David-Cameron.html" TargetMode="External"/><Relationship Id="rId48" Type="http://schemas.openxmlformats.org/officeDocument/2006/relationships/hyperlink" Target="http://ec.europa.eu/public_opinion/archives/top/top_en.htm" TargetMode="External"/><Relationship Id="rId56" Type="http://schemas.openxmlformats.org/officeDocument/2006/relationships/hyperlink" Target="http://rg.ru/2005/06/16/evrokonstitucia.html" TargetMode="External"/><Relationship Id="rId64" Type="http://schemas.openxmlformats.org/officeDocument/2006/relationships/hyperlink" Target="http://www.yesmagazine.org/new-economy/greek-mythology-the-real-story-of-the-european-debt-crisis" TargetMode="External"/><Relationship Id="rId69" Type="http://schemas.openxmlformats.org/officeDocument/2006/relationships/hyperlink" Target="http://europa.eu/rapid/press-release_DOC-12-3_en.htm" TargetMode="External"/><Relationship Id="rId8" Type="http://schemas.openxmlformats.org/officeDocument/2006/relationships/hyperlink" Target="http://www.perspektivy.info/oykumena/europe/demokraticheskij_deficit_posle_lissabonskogo_dogovora_2010-04-09.htm" TargetMode="External"/><Relationship Id="rId51" Type="http://schemas.openxmlformats.org/officeDocument/2006/relationships/hyperlink" Target="http://ec.europa.eu/public_opinion/archives/eb/eb63/eb63_en.pdf" TargetMode="External"/><Relationship Id="rId72" Type="http://schemas.openxmlformats.org/officeDocument/2006/relationships/hyperlink" Target="http://www.spiegel.de/international/germany/if-the-euro-fails-europe-fails-merkel-says-eu-must-be-bound-closer-together-a-784953.html" TargetMode="External"/><Relationship Id="rId3" Type="http://schemas.openxmlformats.org/officeDocument/2006/relationships/hyperlink" Target="https://en.wikipedia.org/wiki/Dover_Publications" TargetMode="External"/><Relationship Id="rId12" Type="http://schemas.openxmlformats.org/officeDocument/2006/relationships/hyperlink" Target="http://oko-planet.su/spravka/spravkamir/170028-elita-istoriya-termina.html" TargetMode="External"/><Relationship Id="rId17" Type="http://schemas.openxmlformats.org/officeDocument/2006/relationships/hyperlink" Target="http://files.school-collection.edu.ru/dlrstore/dca2ae9f-5666-4564-8db9-ebfb341bcd5b/%5BCIVSal1011_10-11%5D_%5BTS_65%5D.html" TargetMode="External"/><Relationship Id="rId25" Type="http://schemas.openxmlformats.org/officeDocument/2006/relationships/hyperlink" Target="http://www.dissercat.com/content/gosudarstvennaya-deyatelnost-i-obshchestvenno-politicheskie-vzglyady-zhana-monne-1910-e-1950" TargetMode="External"/><Relationship Id="rId33" Type="http://schemas.openxmlformats.org/officeDocument/2006/relationships/hyperlink" Target="http://ria.ru/world/20140524/1009202625.html" TargetMode="External"/><Relationship Id="rId38" Type="http://schemas.openxmlformats.org/officeDocument/2006/relationships/hyperlink" Target="http://www.odnako.org/almanac/material/proshchay-unilaya-evropa/" TargetMode="External"/><Relationship Id="rId46" Type="http://schemas.openxmlformats.org/officeDocument/2006/relationships/hyperlink" Target="https://ru.wikipedia.org/wiki/%D0%94%D0%B0%D1%83%D0%BD%D1%81,_%D0%AD%D0%BD%D1%82%D0%BE%D0%BD%D0%B8" TargetMode="External"/><Relationship Id="rId59" Type="http://schemas.openxmlformats.org/officeDocument/2006/relationships/hyperlink" Target="http://beforeitsnews.com/economics-and-politics/2014/03/the-next-steps-in-the-eurozone-crisis-will-lead-into-the-esm-dictatorship-2462464.html" TargetMode="External"/><Relationship Id="rId67" Type="http://schemas.openxmlformats.org/officeDocument/2006/relationships/hyperlink" Target="http://www.dailymail.co.uk/news/article-2188453/The-case-Europe-MEP-Daniel-Hannan-reveals-disturbing-contempt-democracy-heart-EU.html" TargetMode="External"/><Relationship Id="rId20" Type="http://schemas.openxmlformats.org/officeDocument/2006/relationships/hyperlink" Target="http://bourdieu.name/content/burde-duh-gosudarstva-genezis-i-struktura-bjurokraticheskogo-polja" TargetMode="External"/><Relationship Id="rId41" Type="http://schemas.openxmlformats.org/officeDocument/2006/relationships/hyperlink" Target="https://en.wikipedia.org/wiki/European_Civil_Service" TargetMode="External"/><Relationship Id="rId54" Type="http://schemas.openxmlformats.org/officeDocument/2006/relationships/hyperlink" Target="http://www.stoletie.ru/rossiya_i_mir/proval_evropesko_konstitucii_i_ego_posledstviya.htm" TargetMode="External"/><Relationship Id="rId62" Type="http://schemas.openxmlformats.org/officeDocument/2006/relationships/hyperlink" Target="http://blogs.lse.ac.uk/lsereviewofbooks/2014/06/05/book-review-the-battle-for-europe-by-thomas-fazi/" TargetMode="External"/><Relationship Id="rId70" Type="http://schemas.openxmlformats.org/officeDocument/2006/relationships/hyperlink" Target="http://old.mgimo.ru/news/experts/document228238.phtml" TargetMode="External"/><Relationship Id="rId1" Type="http://schemas.openxmlformats.org/officeDocument/2006/relationships/hyperlink" Target="https://en.wikipedia.org/w/index.php?title=Hearst%27s_International_Library_Co.&amp;action=edit&amp;redlink=1" TargetMode="External"/><Relationship Id="rId6" Type="http://schemas.openxmlformats.org/officeDocument/2006/relationships/hyperlink" Target="https://en.wikipedia.org/wiki/Political_Man" TargetMode="External"/><Relationship Id="rId15" Type="http://schemas.openxmlformats.org/officeDocument/2006/relationships/hyperlink" Target="http://www.zpu-journal.ru/zpu/contents/2012/3/Krivoruchenko_Matsuev_Plotnikov_Syzdykova-Elite-Question-Concept/" TargetMode="External"/><Relationship Id="rId23" Type="http://schemas.openxmlformats.org/officeDocument/2006/relationships/hyperlink" Target="https://en.wikipedia.org/wiki/Race_of_the_future" TargetMode="External"/><Relationship Id="rId28" Type="http://schemas.openxmlformats.org/officeDocument/2006/relationships/hyperlink" Target="http://sputnikipogrom.com/europe/13531/right-on/" TargetMode="External"/><Relationship Id="rId36" Type="http://schemas.openxmlformats.org/officeDocument/2006/relationships/hyperlink" Target="http://izvestia.ru/news/269456" TargetMode="External"/><Relationship Id="rId49" Type="http://schemas.openxmlformats.org/officeDocument/2006/relationships/hyperlink" Target="http://www.debatingeurope.eu/" TargetMode="External"/><Relationship Id="rId57" Type="http://schemas.openxmlformats.org/officeDocument/2006/relationships/hyperlink" Target="https://cont.ws/post/247637" TargetMode="External"/><Relationship Id="rId10" Type="http://schemas.openxmlformats.org/officeDocument/2006/relationships/hyperlink" Target="http://onlinelibrary.wiley.com/doi/10.1111/post.2013.61.issue-1/issuetoc" TargetMode="External"/><Relationship Id="rId31" Type="http://schemas.openxmlformats.org/officeDocument/2006/relationships/hyperlink" Target="http://www.theguardian.com/world/2014/may/21/european-commission-eu" TargetMode="External"/><Relationship Id="rId44" Type="http://schemas.openxmlformats.org/officeDocument/2006/relationships/hyperlink" Target="http://www.tandfonline.com/doi/pdf/10.1080/07036330802439608" TargetMode="External"/><Relationship Id="rId52" Type="http://schemas.openxmlformats.org/officeDocument/2006/relationships/hyperlink" Target="http://blogs.telegraph.co.uk/news/danielhannan/100056661/the-eu-is-an-antidote-to-democratic-governments-argues-president-barroso/" TargetMode="External"/><Relationship Id="rId60" Type="http://schemas.openxmlformats.org/officeDocument/2006/relationships/hyperlink" Target="http://www.courtfool.info/ru_ESM_a_coup_d_etat_in_17_countries.htm" TargetMode="External"/><Relationship Id="rId65" Type="http://schemas.openxmlformats.org/officeDocument/2006/relationships/hyperlink" Target="http://www.caritas.eu/the-human-cost-of-austerity-poor-people-paying-for-a-crisis-they-did-not-cause" TargetMode="External"/><Relationship Id="rId73" Type="http://schemas.openxmlformats.org/officeDocument/2006/relationships/hyperlink" Target="https://www.mtholyoke.edu/acad/intrel/kant/kant1.htm" TargetMode="External"/><Relationship Id="rId4" Type="http://schemas.openxmlformats.org/officeDocument/2006/relationships/hyperlink" Target="https://archive.org/stream/mindsocietytratt01pare" TargetMode="External"/><Relationship Id="rId9" Type="http://schemas.openxmlformats.org/officeDocument/2006/relationships/hyperlink" Target="https://lup.lub.lu.se/search/person/svet-ahm" TargetMode="External"/><Relationship Id="rId13" Type="http://schemas.openxmlformats.org/officeDocument/2006/relationships/hyperlink" Target="http://www.elitarium.ru/jelita-ponjatie-termin-pareto-jelitarnyj-vlast-obshhestvo/" TargetMode="External"/><Relationship Id="rId18" Type="http://schemas.openxmlformats.org/officeDocument/2006/relationships/hyperlink" Target="http://wariscrime.com/new/the-european-union-the-new-soviet-union/" TargetMode="External"/><Relationship Id="rId39" Type="http://schemas.openxmlformats.org/officeDocument/2006/relationships/hyperlink" Target="http://ponjatija.ru/node/10420" TargetMode="External"/><Relationship Id="rId34" Type="http://schemas.openxmlformats.org/officeDocument/2006/relationships/hyperlink" Target="http://ec.europa.eu/about/index_en.htm" TargetMode="External"/><Relationship Id="rId50" Type="http://schemas.openxmlformats.org/officeDocument/2006/relationships/hyperlink" Target="http://eur-lex.europa.eu/legal-content/EN/TXT/?uri=celex%3A52005DC0494" TargetMode="External"/><Relationship Id="rId55" Type="http://schemas.openxmlformats.org/officeDocument/2006/relationships/hyperlink" Target="http://www.stoletie.ru/rossiya_i_mir/proval_evropesko_konstitucii_i_ego_posledstviya.htm" TargetMode="External"/><Relationship Id="rId7" Type="http://schemas.openxmlformats.org/officeDocument/2006/relationships/hyperlink" Target="https://lup.lub.lu.se/search/person/svet-ahm" TargetMode="External"/><Relationship Id="rId71" Type="http://schemas.openxmlformats.org/officeDocument/2006/relationships/hyperlink" Target="http://www.courtfool.info/ru_ESM_a_coup_d_etat_in_17_countr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50E0A-5D83-4D4D-8028-D00AD9E8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118</Pages>
  <Words>42757</Words>
  <Characters>243720</Characters>
  <Application>Microsoft Office Word</Application>
  <DocSecurity>0</DocSecurity>
  <Lines>2031</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Корнилова</cp:lastModifiedBy>
  <cp:revision>26</cp:revision>
  <dcterms:created xsi:type="dcterms:W3CDTF">2016-05-06T18:43:00Z</dcterms:created>
  <dcterms:modified xsi:type="dcterms:W3CDTF">2016-05-09T19:17:00Z</dcterms:modified>
</cp:coreProperties>
</file>