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B4" w:rsidRPr="001F451A" w:rsidRDefault="00AD00B4" w:rsidP="00AD00B4">
      <w:pPr>
        <w:pStyle w:val="Heading"/>
        <w:jc w:val="center"/>
        <w:rPr>
          <w:rFonts w:ascii="Times New Roman" w:hAnsi="Times New Roman" w:cs="Times New Roman"/>
          <w:caps/>
          <w:color w:val="000000"/>
        </w:rPr>
      </w:pPr>
      <w:r w:rsidRPr="001F451A">
        <w:rPr>
          <w:rFonts w:ascii="Times New Roman" w:hAnsi="Times New Roman" w:cs="Times New Roman"/>
          <w:noProof/>
          <w:color w:val="000000"/>
        </w:rPr>
        <w:t>Санкт-Петербургский государственный университет</w:t>
      </w:r>
    </w:p>
    <w:p w:rsidR="00AD00B4" w:rsidRPr="001F451A" w:rsidRDefault="00AD00B4" w:rsidP="00AD00B4">
      <w:pPr>
        <w:pStyle w:val="Heading"/>
        <w:spacing w:before="120"/>
        <w:ind w:left="-284" w:firstLine="568"/>
        <w:jc w:val="center"/>
        <w:rPr>
          <w:rFonts w:ascii="Times New Roman" w:hAnsi="Times New Roman" w:cs="Times New Roman"/>
          <w:color w:val="000000"/>
        </w:rPr>
      </w:pPr>
    </w:p>
    <w:p w:rsidR="00AD00B4" w:rsidRPr="001F451A" w:rsidRDefault="00AD00B4" w:rsidP="00AD00B4">
      <w:pPr>
        <w:jc w:val="right"/>
        <w:rPr>
          <w:rFonts w:ascii="Times New Roman" w:hAnsi="Times New Roman" w:cs="Times New Roman"/>
        </w:rPr>
      </w:pPr>
    </w:p>
    <w:p w:rsidR="00AD00B4" w:rsidRDefault="00980918" w:rsidP="00980918">
      <w:pPr>
        <w:jc w:val="center"/>
        <w:rPr>
          <w:rFonts w:ascii="Times New Roman" w:hAnsi="Times New Roman" w:cs="Times New Roman"/>
        </w:rPr>
      </w:pPr>
      <w:r>
        <w:rPr>
          <w:rFonts w:ascii="Times New Roman" w:hAnsi="Times New Roman" w:cs="Times New Roman"/>
        </w:rPr>
        <w:t xml:space="preserve">                                                                                                        </w:t>
      </w:r>
      <w:r w:rsidR="00BE4D02">
        <w:rPr>
          <w:rFonts w:ascii="Times New Roman" w:hAnsi="Times New Roman" w:cs="Times New Roman"/>
        </w:rPr>
        <w:t>Председатель ГЭ</w:t>
      </w:r>
      <w:r w:rsidR="00AD00B4" w:rsidRPr="001F451A">
        <w:rPr>
          <w:rFonts w:ascii="Times New Roman" w:hAnsi="Times New Roman" w:cs="Times New Roman"/>
        </w:rPr>
        <w:t>К</w:t>
      </w:r>
      <w:r>
        <w:rPr>
          <w:rFonts w:ascii="Times New Roman" w:hAnsi="Times New Roman" w:cs="Times New Roman"/>
        </w:rPr>
        <w:t>,</w:t>
      </w:r>
    </w:p>
    <w:p w:rsidR="009838A9" w:rsidRDefault="00980918" w:rsidP="00980918">
      <w:pPr>
        <w:jc w:val="center"/>
        <w:rPr>
          <w:rFonts w:ascii="Times New Roman" w:hAnsi="Times New Roman" w:cs="Times New Roman"/>
        </w:rPr>
      </w:pPr>
      <w:r>
        <w:rPr>
          <w:rFonts w:ascii="Times New Roman" w:hAnsi="Times New Roman" w:cs="Times New Roman"/>
        </w:rPr>
        <w:t xml:space="preserve">                                                                                                     д</w:t>
      </w:r>
      <w:r w:rsidR="009838A9">
        <w:rPr>
          <w:rFonts w:ascii="Times New Roman" w:hAnsi="Times New Roman" w:cs="Times New Roman"/>
        </w:rPr>
        <w:t xml:space="preserve">октор </w:t>
      </w:r>
      <w:proofErr w:type="spellStart"/>
      <w:r w:rsidR="009838A9">
        <w:rPr>
          <w:rFonts w:ascii="Times New Roman" w:hAnsi="Times New Roman" w:cs="Times New Roman"/>
        </w:rPr>
        <w:t>псих</w:t>
      </w:r>
      <w:proofErr w:type="gramStart"/>
      <w:r w:rsidR="009838A9">
        <w:rPr>
          <w:rFonts w:ascii="Times New Roman" w:hAnsi="Times New Roman" w:cs="Times New Roman"/>
        </w:rPr>
        <w:t>.н</w:t>
      </w:r>
      <w:proofErr w:type="gramEnd"/>
      <w:r w:rsidR="009838A9">
        <w:rPr>
          <w:rFonts w:ascii="Times New Roman" w:hAnsi="Times New Roman" w:cs="Times New Roman"/>
        </w:rPr>
        <w:t>аук</w:t>
      </w:r>
      <w:proofErr w:type="spellEnd"/>
    </w:p>
    <w:p w:rsidR="00BE4D02" w:rsidRPr="001F451A" w:rsidRDefault="00980918" w:rsidP="00AD00B4">
      <w:pPr>
        <w:jc w:val="right"/>
        <w:rPr>
          <w:rFonts w:ascii="Times New Roman" w:hAnsi="Times New Roman" w:cs="Times New Roman"/>
        </w:rPr>
      </w:pPr>
      <w:r>
        <w:rPr>
          <w:rFonts w:ascii="Times New Roman" w:hAnsi="Times New Roman" w:cs="Times New Roman"/>
        </w:rPr>
        <w:t xml:space="preserve">___________О.А. </w:t>
      </w:r>
      <w:proofErr w:type="spellStart"/>
      <w:r>
        <w:rPr>
          <w:rFonts w:ascii="Times New Roman" w:hAnsi="Times New Roman" w:cs="Times New Roman"/>
        </w:rPr>
        <w:t>Пикулёва</w:t>
      </w:r>
      <w:proofErr w:type="spellEnd"/>
      <w:r>
        <w:rPr>
          <w:rFonts w:ascii="Times New Roman" w:hAnsi="Times New Roman" w:cs="Times New Roman"/>
        </w:rPr>
        <w:t xml:space="preserve"> </w:t>
      </w:r>
    </w:p>
    <w:p w:rsidR="00AD00B4" w:rsidRPr="001F451A" w:rsidRDefault="00AD00B4" w:rsidP="00AD00B4">
      <w:pPr>
        <w:rPr>
          <w:rFonts w:ascii="Times New Roman" w:hAnsi="Times New Roman" w:cs="Times New Roman"/>
        </w:rPr>
      </w:pPr>
      <w:r w:rsidRPr="001F451A">
        <w:rPr>
          <w:rFonts w:ascii="Times New Roman" w:hAnsi="Times New Roman" w:cs="Times New Roman"/>
        </w:rPr>
        <w:tab/>
      </w:r>
      <w:r w:rsidRPr="001F451A">
        <w:rPr>
          <w:rFonts w:ascii="Times New Roman" w:hAnsi="Times New Roman" w:cs="Times New Roman"/>
        </w:rPr>
        <w:tab/>
      </w:r>
      <w:r w:rsidRPr="001F451A">
        <w:rPr>
          <w:rFonts w:ascii="Times New Roman" w:hAnsi="Times New Roman" w:cs="Times New Roman"/>
        </w:rPr>
        <w:tab/>
      </w:r>
      <w:r w:rsidRPr="001F451A">
        <w:rPr>
          <w:rFonts w:ascii="Times New Roman" w:hAnsi="Times New Roman" w:cs="Times New Roman"/>
        </w:rPr>
        <w:tab/>
      </w:r>
    </w:p>
    <w:p w:rsidR="00AD00B4" w:rsidRPr="001F451A" w:rsidRDefault="00AD00B4" w:rsidP="00AD00B4">
      <w:pPr>
        <w:rPr>
          <w:rFonts w:ascii="Times New Roman" w:hAnsi="Times New Roman" w:cs="Times New Roman"/>
        </w:rPr>
      </w:pPr>
      <w:r w:rsidRPr="001F451A">
        <w:rPr>
          <w:rFonts w:ascii="Times New Roman" w:hAnsi="Times New Roman" w:cs="Times New Roman"/>
        </w:rPr>
        <w:tab/>
      </w:r>
      <w:r w:rsidRPr="001F451A">
        <w:rPr>
          <w:rFonts w:ascii="Times New Roman" w:hAnsi="Times New Roman" w:cs="Times New Roman"/>
        </w:rPr>
        <w:tab/>
      </w:r>
      <w:r w:rsidRPr="001F451A">
        <w:rPr>
          <w:rFonts w:ascii="Times New Roman" w:hAnsi="Times New Roman" w:cs="Times New Roman"/>
        </w:rPr>
        <w:tab/>
      </w:r>
      <w:r w:rsidRPr="001F451A">
        <w:rPr>
          <w:rFonts w:ascii="Times New Roman" w:hAnsi="Times New Roman" w:cs="Times New Roman"/>
        </w:rPr>
        <w:tab/>
      </w:r>
      <w:r w:rsidRPr="001F451A">
        <w:rPr>
          <w:rFonts w:ascii="Times New Roman" w:hAnsi="Times New Roman" w:cs="Times New Roman"/>
        </w:rPr>
        <w:tab/>
      </w:r>
    </w:p>
    <w:p w:rsidR="00AD00B4" w:rsidRPr="001F451A" w:rsidRDefault="00AD00B4" w:rsidP="00AD00B4">
      <w:pPr>
        <w:spacing w:before="120" w:after="120"/>
        <w:jc w:val="center"/>
        <w:rPr>
          <w:rFonts w:ascii="Times New Roman" w:hAnsi="Times New Roman" w:cs="Times New Roman"/>
          <w:b/>
          <w:i/>
        </w:rPr>
      </w:pPr>
    </w:p>
    <w:p w:rsidR="00AD00B4" w:rsidRPr="001F451A" w:rsidRDefault="00AD00B4" w:rsidP="00AD00B4">
      <w:pPr>
        <w:spacing w:before="120" w:after="120"/>
        <w:jc w:val="center"/>
        <w:rPr>
          <w:rFonts w:ascii="Times New Roman" w:hAnsi="Times New Roman" w:cs="Times New Roman"/>
          <w:b/>
          <w:i/>
        </w:rPr>
      </w:pPr>
      <w:r w:rsidRPr="001F451A">
        <w:rPr>
          <w:rFonts w:ascii="Times New Roman" w:hAnsi="Times New Roman" w:cs="Times New Roman"/>
          <w:b/>
          <w:i/>
        </w:rPr>
        <w:t>«ВОВЛЕЧЕННОСТЬ В РАБОТУ ПЕРСОНАЛА В СФЕРЕ УСЛУГ»</w:t>
      </w:r>
    </w:p>
    <w:p w:rsidR="00AD00B4" w:rsidRPr="001F451A" w:rsidRDefault="00AD00B4" w:rsidP="00AD00B4">
      <w:pPr>
        <w:spacing w:before="120" w:after="120"/>
        <w:ind w:left="-284" w:firstLine="568"/>
        <w:jc w:val="center"/>
        <w:rPr>
          <w:rFonts w:ascii="Times New Roman" w:hAnsi="Times New Roman" w:cs="Times New Roman"/>
        </w:rPr>
      </w:pPr>
    </w:p>
    <w:p w:rsidR="00AD00B4" w:rsidRPr="001F451A" w:rsidRDefault="00AD00B4" w:rsidP="00AD00B4">
      <w:pPr>
        <w:spacing w:before="120" w:after="120"/>
        <w:ind w:left="-284" w:firstLine="568"/>
        <w:jc w:val="center"/>
        <w:rPr>
          <w:rFonts w:ascii="Times New Roman" w:hAnsi="Times New Roman" w:cs="Times New Roman"/>
        </w:rPr>
      </w:pPr>
      <w:r w:rsidRPr="001F451A">
        <w:rPr>
          <w:rFonts w:ascii="Times New Roman" w:hAnsi="Times New Roman" w:cs="Times New Roman"/>
        </w:rPr>
        <w:t>Диссертация</w:t>
      </w:r>
    </w:p>
    <w:p w:rsidR="00AD00B4" w:rsidRPr="001F451A" w:rsidRDefault="00AD00B4" w:rsidP="00AD00B4">
      <w:pPr>
        <w:spacing w:before="120" w:after="120"/>
        <w:ind w:left="-284" w:firstLine="568"/>
        <w:jc w:val="center"/>
        <w:rPr>
          <w:rFonts w:ascii="Times New Roman" w:hAnsi="Times New Roman" w:cs="Times New Roman"/>
        </w:rPr>
      </w:pPr>
      <w:r w:rsidRPr="001F451A">
        <w:rPr>
          <w:rFonts w:ascii="Times New Roman" w:hAnsi="Times New Roman" w:cs="Times New Roman"/>
        </w:rPr>
        <w:t>на соискание степени Магистра по направлению 030300 – Психология</w:t>
      </w:r>
    </w:p>
    <w:p w:rsidR="00AD00B4" w:rsidRPr="001F451A" w:rsidRDefault="00AD00B4" w:rsidP="00AD00B4">
      <w:pPr>
        <w:spacing w:before="120" w:after="120"/>
        <w:ind w:left="-284" w:firstLine="568"/>
        <w:jc w:val="center"/>
        <w:rPr>
          <w:rFonts w:ascii="Times New Roman" w:hAnsi="Times New Roman" w:cs="Times New Roman"/>
        </w:rPr>
      </w:pPr>
      <w:r w:rsidRPr="001F451A">
        <w:rPr>
          <w:rFonts w:ascii="Times New Roman" w:hAnsi="Times New Roman" w:cs="Times New Roman"/>
        </w:rPr>
        <w:t>основная образовательная программа «Организационная психология и психология менеджмента»</w:t>
      </w:r>
    </w:p>
    <w:p w:rsidR="00AD00B4" w:rsidRPr="001F451A" w:rsidRDefault="00AD00B4" w:rsidP="00AD00B4">
      <w:pPr>
        <w:rPr>
          <w:rFonts w:ascii="Times New Roman" w:hAnsi="Times New Roman" w:cs="Times New Roman"/>
        </w:rPr>
      </w:pPr>
    </w:p>
    <w:p w:rsidR="00AD00B4" w:rsidRDefault="00AD00B4" w:rsidP="00AD00B4">
      <w:pPr>
        <w:rPr>
          <w:rFonts w:ascii="Times New Roman" w:hAnsi="Times New Roman" w:cs="Times New Roman"/>
        </w:rPr>
      </w:pPr>
    </w:p>
    <w:p w:rsidR="00980918" w:rsidRPr="001F451A" w:rsidRDefault="00980918" w:rsidP="00AD00B4">
      <w:pPr>
        <w:rPr>
          <w:rFonts w:ascii="Times New Roman" w:hAnsi="Times New Roman" w:cs="Times New Roman"/>
        </w:rPr>
        <w:sectPr w:rsidR="00980918" w:rsidRPr="001F451A" w:rsidSect="001D5A63">
          <w:footerReference w:type="default" r:id="rId7"/>
          <w:pgSz w:w="11906" w:h="16838"/>
          <w:pgMar w:top="1134" w:right="850" w:bottom="1134" w:left="1701" w:header="708" w:footer="708" w:gutter="0"/>
          <w:cols w:space="708"/>
          <w:titlePg/>
          <w:docGrid w:linePitch="360"/>
        </w:sectPr>
      </w:pPr>
    </w:p>
    <w:p w:rsidR="00AD00B4" w:rsidRPr="001F451A" w:rsidRDefault="00AD00B4" w:rsidP="00AD00B4">
      <w:pPr>
        <w:rPr>
          <w:rFonts w:ascii="Times New Roman" w:hAnsi="Times New Roman" w:cs="Times New Roman"/>
        </w:rPr>
      </w:pPr>
      <w:r w:rsidRPr="001F451A">
        <w:rPr>
          <w:rFonts w:ascii="Times New Roman" w:hAnsi="Times New Roman" w:cs="Times New Roman"/>
        </w:rPr>
        <w:lastRenderedPageBreak/>
        <w:t>1-ый рецензент:</w:t>
      </w:r>
    </w:p>
    <w:p w:rsidR="00AD00B4" w:rsidRPr="001F451A" w:rsidRDefault="00980918" w:rsidP="00AD00B4">
      <w:pPr>
        <w:rPr>
          <w:rFonts w:ascii="Times New Roman" w:hAnsi="Times New Roman" w:cs="Times New Roman"/>
        </w:rPr>
      </w:pPr>
      <w:proofErr w:type="spellStart"/>
      <w:r>
        <w:rPr>
          <w:rFonts w:ascii="Times New Roman" w:hAnsi="Times New Roman" w:cs="Times New Roman"/>
        </w:rPr>
        <w:t>к</w:t>
      </w:r>
      <w:proofErr w:type="gramStart"/>
      <w:r w:rsidR="00AD00B4" w:rsidRPr="001F451A">
        <w:rPr>
          <w:rFonts w:ascii="Times New Roman" w:hAnsi="Times New Roman" w:cs="Times New Roman"/>
        </w:rPr>
        <w:t>.п</w:t>
      </w:r>
      <w:proofErr w:type="gramEnd"/>
      <w:r w:rsidR="00AD00B4" w:rsidRPr="001F451A">
        <w:rPr>
          <w:rFonts w:ascii="Times New Roman" w:hAnsi="Times New Roman" w:cs="Times New Roman"/>
        </w:rPr>
        <w:t>сих.наук</w:t>
      </w:r>
      <w:proofErr w:type="spellEnd"/>
      <w:r w:rsidR="00AD00B4" w:rsidRPr="001F451A">
        <w:rPr>
          <w:rFonts w:ascii="Times New Roman" w:hAnsi="Times New Roman" w:cs="Times New Roman"/>
        </w:rPr>
        <w:t>, доцент</w:t>
      </w:r>
    </w:p>
    <w:p w:rsidR="00AD00B4" w:rsidRPr="001F451A" w:rsidRDefault="00AD00B4" w:rsidP="00AD00B4">
      <w:pPr>
        <w:rPr>
          <w:rFonts w:ascii="Times New Roman" w:hAnsi="Times New Roman" w:cs="Times New Roman"/>
        </w:rPr>
      </w:pPr>
      <w:proofErr w:type="spellStart"/>
      <w:r w:rsidRPr="001F451A">
        <w:rPr>
          <w:rFonts w:ascii="Times New Roman" w:hAnsi="Times New Roman" w:cs="Times New Roman"/>
        </w:rPr>
        <w:t>Ребзуев</w:t>
      </w:r>
      <w:proofErr w:type="spellEnd"/>
      <w:r w:rsidRPr="001F451A">
        <w:rPr>
          <w:rFonts w:ascii="Times New Roman" w:hAnsi="Times New Roman" w:cs="Times New Roman"/>
        </w:rPr>
        <w:t xml:space="preserve"> Б.Г.</w:t>
      </w:r>
    </w:p>
    <w:p w:rsidR="00AD00B4" w:rsidRPr="001F451A" w:rsidRDefault="00AD00B4" w:rsidP="00AD00B4">
      <w:pPr>
        <w:rPr>
          <w:rFonts w:ascii="Times New Roman" w:hAnsi="Times New Roman" w:cs="Times New Roman"/>
        </w:rPr>
      </w:pPr>
      <w:r w:rsidRPr="001F451A">
        <w:rPr>
          <w:rFonts w:ascii="Times New Roman" w:hAnsi="Times New Roman" w:cs="Times New Roman"/>
        </w:rPr>
        <w:t xml:space="preserve">___________(подпись)                                                                                                        </w:t>
      </w:r>
    </w:p>
    <w:p w:rsidR="00AD00B4" w:rsidRPr="001F451A" w:rsidRDefault="00AD00B4" w:rsidP="00AD00B4">
      <w:pPr>
        <w:rPr>
          <w:rFonts w:ascii="Times New Roman" w:hAnsi="Times New Roman" w:cs="Times New Roman"/>
        </w:rPr>
      </w:pPr>
    </w:p>
    <w:p w:rsidR="00AD00B4" w:rsidRPr="001F451A" w:rsidRDefault="00AD00B4" w:rsidP="00AD00B4">
      <w:pPr>
        <w:rPr>
          <w:rFonts w:ascii="Times New Roman" w:hAnsi="Times New Roman" w:cs="Times New Roman"/>
        </w:rPr>
      </w:pPr>
      <w:r w:rsidRPr="001F451A">
        <w:rPr>
          <w:rFonts w:ascii="Times New Roman" w:hAnsi="Times New Roman" w:cs="Times New Roman"/>
        </w:rPr>
        <w:t>2-ый рецензент:</w:t>
      </w:r>
    </w:p>
    <w:p w:rsidR="00AD00B4" w:rsidRPr="001F451A" w:rsidRDefault="00980918" w:rsidP="00AD00B4">
      <w:pPr>
        <w:rPr>
          <w:rFonts w:ascii="Times New Roman" w:hAnsi="Times New Roman" w:cs="Times New Roman"/>
        </w:rPr>
      </w:pPr>
      <w:proofErr w:type="spellStart"/>
      <w:r>
        <w:rPr>
          <w:rFonts w:ascii="Times New Roman" w:hAnsi="Times New Roman" w:cs="Times New Roman"/>
        </w:rPr>
        <w:t>к</w:t>
      </w:r>
      <w:proofErr w:type="gramStart"/>
      <w:r w:rsidR="00AD00B4" w:rsidRPr="001F451A">
        <w:rPr>
          <w:rFonts w:ascii="Times New Roman" w:hAnsi="Times New Roman" w:cs="Times New Roman"/>
        </w:rPr>
        <w:t>.п</w:t>
      </w:r>
      <w:proofErr w:type="gramEnd"/>
      <w:r w:rsidR="00AD00B4" w:rsidRPr="001F451A">
        <w:rPr>
          <w:rFonts w:ascii="Times New Roman" w:hAnsi="Times New Roman" w:cs="Times New Roman"/>
        </w:rPr>
        <w:t>сих.наук</w:t>
      </w:r>
      <w:proofErr w:type="spellEnd"/>
      <w:r w:rsidR="00AD00B4" w:rsidRPr="001F451A">
        <w:rPr>
          <w:rFonts w:ascii="Times New Roman" w:hAnsi="Times New Roman" w:cs="Times New Roman"/>
        </w:rPr>
        <w:t>, доцент</w:t>
      </w:r>
    </w:p>
    <w:p w:rsidR="00AD00B4" w:rsidRPr="001F451A" w:rsidRDefault="00AD00B4" w:rsidP="0078101A">
      <w:pPr>
        <w:spacing w:line="360" w:lineRule="auto"/>
        <w:rPr>
          <w:rFonts w:ascii="Times New Roman" w:hAnsi="Times New Roman" w:cs="Times New Roman"/>
        </w:rPr>
      </w:pPr>
      <w:r w:rsidRPr="001F451A">
        <w:rPr>
          <w:rFonts w:ascii="Times New Roman" w:hAnsi="Times New Roman" w:cs="Times New Roman"/>
        </w:rPr>
        <w:t>Круглова М.А.                                                                                        _________(подпись)</w:t>
      </w:r>
    </w:p>
    <w:p w:rsidR="00AD00B4" w:rsidRPr="001F451A" w:rsidRDefault="00AD00B4" w:rsidP="00AD00B4">
      <w:pPr>
        <w:jc w:val="right"/>
        <w:rPr>
          <w:rFonts w:ascii="Times New Roman" w:hAnsi="Times New Roman" w:cs="Times New Roman"/>
        </w:rPr>
      </w:pPr>
    </w:p>
    <w:p w:rsidR="00AD00B4" w:rsidRPr="001F451A" w:rsidRDefault="00AD00B4" w:rsidP="00AD00B4">
      <w:pPr>
        <w:jc w:val="right"/>
        <w:rPr>
          <w:rFonts w:ascii="Times New Roman" w:hAnsi="Times New Roman" w:cs="Times New Roman"/>
        </w:rPr>
      </w:pPr>
      <w:r w:rsidRPr="001F451A">
        <w:rPr>
          <w:rFonts w:ascii="Times New Roman" w:hAnsi="Times New Roman" w:cs="Times New Roman"/>
        </w:rPr>
        <w:lastRenderedPageBreak/>
        <w:t>Исполнитель</w:t>
      </w:r>
    </w:p>
    <w:p w:rsidR="00AD00B4" w:rsidRPr="001F451A" w:rsidRDefault="00AD00B4" w:rsidP="00AD00B4">
      <w:pPr>
        <w:jc w:val="right"/>
        <w:rPr>
          <w:rFonts w:ascii="Times New Roman" w:hAnsi="Times New Roman" w:cs="Times New Roman"/>
        </w:rPr>
      </w:pPr>
      <w:r w:rsidRPr="001F451A">
        <w:rPr>
          <w:rFonts w:ascii="Times New Roman" w:hAnsi="Times New Roman" w:cs="Times New Roman"/>
        </w:rPr>
        <w:t>Студент</w:t>
      </w:r>
    </w:p>
    <w:p w:rsidR="00AD00B4" w:rsidRPr="001F451A" w:rsidRDefault="00AD00B4" w:rsidP="00AD00B4">
      <w:pPr>
        <w:jc w:val="right"/>
        <w:rPr>
          <w:rFonts w:ascii="Times New Roman" w:hAnsi="Times New Roman" w:cs="Times New Roman"/>
        </w:rPr>
      </w:pPr>
      <w:r w:rsidRPr="001F451A">
        <w:rPr>
          <w:rFonts w:ascii="Times New Roman" w:hAnsi="Times New Roman" w:cs="Times New Roman"/>
        </w:rPr>
        <w:t xml:space="preserve">Виноградова К.И.     </w:t>
      </w:r>
    </w:p>
    <w:p w:rsidR="00AD00B4" w:rsidRPr="001F451A" w:rsidRDefault="00AD00B4" w:rsidP="00AD00B4">
      <w:pPr>
        <w:jc w:val="right"/>
        <w:rPr>
          <w:rFonts w:ascii="Times New Roman" w:hAnsi="Times New Roman" w:cs="Times New Roman"/>
        </w:rPr>
      </w:pPr>
      <w:r w:rsidRPr="001F451A">
        <w:rPr>
          <w:rFonts w:ascii="Times New Roman" w:hAnsi="Times New Roman" w:cs="Times New Roman"/>
        </w:rPr>
        <w:t>__________(подпись)</w:t>
      </w:r>
    </w:p>
    <w:p w:rsidR="00AD00B4" w:rsidRPr="001F451A" w:rsidRDefault="00AD00B4" w:rsidP="00AD00B4">
      <w:pPr>
        <w:jc w:val="right"/>
        <w:rPr>
          <w:rFonts w:ascii="Times New Roman" w:hAnsi="Times New Roman" w:cs="Times New Roman"/>
        </w:rPr>
      </w:pPr>
    </w:p>
    <w:p w:rsidR="00AD00B4" w:rsidRPr="001F451A" w:rsidRDefault="00AD00B4" w:rsidP="00AD00B4">
      <w:pPr>
        <w:jc w:val="right"/>
        <w:rPr>
          <w:rFonts w:ascii="Times New Roman" w:hAnsi="Times New Roman" w:cs="Times New Roman"/>
        </w:rPr>
      </w:pPr>
      <w:r w:rsidRPr="001F451A">
        <w:rPr>
          <w:rFonts w:ascii="Times New Roman" w:hAnsi="Times New Roman" w:cs="Times New Roman"/>
        </w:rPr>
        <w:t>Научный руководитель:</w:t>
      </w:r>
    </w:p>
    <w:p w:rsidR="00AD00B4" w:rsidRPr="001F451A" w:rsidRDefault="00980918" w:rsidP="00AD00B4">
      <w:pPr>
        <w:ind w:left="-284" w:firstLine="568"/>
        <w:jc w:val="right"/>
        <w:rPr>
          <w:rFonts w:ascii="Times New Roman" w:hAnsi="Times New Roman" w:cs="Times New Roman"/>
        </w:rPr>
      </w:pPr>
      <w:r>
        <w:rPr>
          <w:rFonts w:ascii="Times New Roman" w:hAnsi="Times New Roman" w:cs="Times New Roman"/>
        </w:rPr>
        <w:t>к</w:t>
      </w:r>
      <w:r w:rsidR="00AD00B4" w:rsidRPr="001F451A">
        <w:rPr>
          <w:rFonts w:ascii="Times New Roman" w:hAnsi="Times New Roman" w:cs="Times New Roman"/>
        </w:rPr>
        <w:t xml:space="preserve">. </w:t>
      </w:r>
      <w:proofErr w:type="spellStart"/>
      <w:r w:rsidR="00AD00B4" w:rsidRPr="001F451A">
        <w:rPr>
          <w:rFonts w:ascii="Times New Roman" w:hAnsi="Times New Roman" w:cs="Times New Roman"/>
        </w:rPr>
        <w:t>псих</w:t>
      </w:r>
      <w:proofErr w:type="gramStart"/>
      <w:r w:rsidR="00AD00B4" w:rsidRPr="001F451A">
        <w:rPr>
          <w:rFonts w:ascii="Times New Roman" w:hAnsi="Times New Roman" w:cs="Times New Roman"/>
        </w:rPr>
        <w:t>.н</w:t>
      </w:r>
      <w:proofErr w:type="gramEnd"/>
      <w:r w:rsidR="00AD00B4" w:rsidRPr="001F451A">
        <w:rPr>
          <w:rFonts w:ascii="Times New Roman" w:hAnsi="Times New Roman" w:cs="Times New Roman"/>
        </w:rPr>
        <w:t>аук</w:t>
      </w:r>
      <w:proofErr w:type="spellEnd"/>
      <w:r w:rsidR="00AD00B4" w:rsidRPr="001F451A">
        <w:rPr>
          <w:rFonts w:ascii="Times New Roman" w:hAnsi="Times New Roman" w:cs="Times New Roman"/>
        </w:rPr>
        <w:t>, доцент</w:t>
      </w:r>
    </w:p>
    <w:p w:rsidR="00AD00B4" w:rsidRPr="001F451A" w:rsidRDefault="00AD00B4" w:rsidP="00AD00B4">
      <w:pPr>
        <w:jc w:val="right"/>
        <w:rPr>
          <w:rFonts w:ascii="Times New Roman" w:hAnsi="Times New Roman" w:cs="Times New Roman"/>
        </w:rPr>
      </w:pPr>
      <w:proofErr w:type="spellStart"/>
      <w:r w:rsidRPr="001F451A">
        <w:rPr>
          <w:rFonts w:ascii="Times New Roman" w:hAnsi="Times New Roman" w:cs="Times New Roman"/>
        </w:rPr>
        <w:t>Маничев</w:t>
      </w:r>
      <w:proofErr w:type="spellEnd"/>
      <w:r w:rsidRPr="001F451A">
        <w:rPr>
          <w:rFonts w:ascii="Times New Roman" w:hAnsi="Times New Roman" w:cs="Times New Roman"/>
        </w:rPr>
        <w:t xml:space="preserve"> С.А.</w:t>
      </w:r>
    </w:p>
    <w:p w:rsidR="00AD00B4" w:rsidRPr="001F451A" w:rsidRDefault="00AD00B4" w:rsidP="00AD00B4">
      <w:pPr>
        <w:jc w:val="right"/>
        <w:rPr>
          <w:rFonts w:ascii="Times New Roman" w:hAnsi="Times New Roman" w:cs="Times New Roman"/>
        </w:rPr>
      </w:pPr>
      <w:r w:rsidRPr="001F451A">
        <w:rPr>
          <w:rFonts w:ascii="Times New Roman" w:hAnsi="Times New Roman" w:cs="Times New Roman"/>
        </w:rPr>
        <w:t>__________(подпись)</w:t>
      </w:r>
    </w:p>
    <w:p w:rsidR="00AD00B4" w:rsidRPr="001F451A" w:rsidRDefault="00AD00B4" w:rsidP="00AD00B4">
      <w:pPr>
        <w:jc w:val="right"/>
        <w:rPr>
          <w:rFonts w:ascii="Times New Roman" w:hAnsi="Times New Roman" w:cs="Times New Roman"/>
        </w:rPr>
        <w:sectPr w:rsidR="00AD00B4" w:rsidRPr="001F451A" w:rsidSect="001D5A63">
          <w:type w:val="continuous"/>
          <w:pgSz w:w="11906" w:h="16838"/>
          <w:pgMar w:top="1134" w:right="850" w:bottom="1134" w:left="1701" w:header="708" w:footer="708" w:gutter="0"/>
          <w:cols w:num="2" w:space="708"/>
          <w:docGrid w:linePitch="360"/>
        </w:sectPr>
      </w:pPr>
    </w:p>
    <w:p w:rsidR="00AD00B4" w:rsidRPr="001F451A" w:rsidRDefault="00AD00B4" w:rsidP="00AD00B4">
      <w:pPr>
        <w:jc w:val="center"/>
        <w:rPr>
          <w:rFonts w:ascii="Times New Roman" w:hAnsi="Times New Roman" w:cs="Times New Roman"/>
        </w:rPr>
      </w:pPr>
    </w:p>
    <w:p w:rsidR="00AD00B4" w:rsidRPr="001F451A" w:rsidRDefault="00AD00B4" w:rsidP="00AD00B4">
      <w:pPr>
        <w:jc w:val="center"/>
        <w:rPr>
          <w:rFonts w:ascii="Times New Roman" w:hAnsi="Times New Roman" w:cs="Times New Roman"/>
        </w:rPr>
      </w:pPr>
    </w:p>
    <w:p w:rsidR="00AD00B4" w:rsidRPr="001F451A" w:rsidRDefault="00AD00B4" w:rsidP="00AD00B4">
      <w:pPr>
        <w:jc w:val="center"/>
        <w:rPr>
          <w:rFonts w:ascii="Times New Roman" w:hAnsi="Times New Roman" w:cs="Times New Roman"/>
        </w:rPr>
      </w:pPr>
    </w:p>
    <w:p w:rsidR="00AD00B4" w:rsidRPr="001F451A" w:rsidRDefault="00AD00B4" w:rsidP="00AD00B4">
      <w:pPr>
        <w:jc w:val="center"/>
        <w:rPr>
          <w:rFonts w:ascii="Times New Roman" w:hAnsi="Times New Roman" w:cs="Times New Roman"/>
        </w:rPr>
      </w:pPr>
      <w:r w:rsidRPr="001F451A">
        <w:rPr>
          <w:rFonts w:ascii="Times New Roman" w:hAnsi="Times New Roman" w:cs="Times New Roman"/>
        </w:rPr>
        <w:t>Санкт-Петербург</w:t>
      </w:r>
    </w:p>
    <w:p w:rsidR="00AD00B4" w:rsidRPr="001F451A" w:rsidRDefault="00AD00B4" w:rsidP="00AD00B4">
      <w:pPr>
        <w:jc w:val="center"/>
        <w:rPr>
          <w:rFonts w:ascii="Times New Roman" w:hAnsi="Times New Roman" w:cs="Times New Roman"/>
        </w:rPr>
      </w:pPr>
      <w:r w:rsidRPr="001F451A">
        <w:rPr>
          <w:rFonts w:ascii="Times New Roman" w:hAnsi="Times New Roman" w:cs="Times New Roman"/>
        </w:rPr>
        <w:t>2016</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lastRenderedPageBreak/>
        <w:t>СОДЕРЖАНИЕ</w:t>
      </w:r>
      <w:r w:rsidRPr="001F45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451A">
        <w:rPr>
          <w:rFonts w:ascii="Times New Roman" w:hAnsi="Times New Roman" w:cs="Times New Roman"/>
          <w:sz w:val="24"/>
          <w:szCs w:val="24"/>
        </w:rPr>
        <w:t xml:space="preserve">                                                         </w:t>
      </w:r>
      <w:r w:rsidR="0046373F">
        <w:rPr>
          <w:rFonts w:ascii="Times New Roman" w:hAnsi="Times New Roman" w:cs="Times New Roman"/>
          <w:sz w:val="24"/>
          <w:szCs w:val="24"/>
        </w:rPr>
        <w:t xml:space="preserve">  </w:t>
      </w:r>
      <w:r w:rsidRPr="001F451A">
        <w:rPr>
          <w:rFonts w:ascii="Times New Roman" w:hAnsi="Times New Roman" w:cs="Times New Roman"/>
          <w:sz w:val="24"/>
          <w:szCs w:val="24"/>
        </w:rPr>
        <w:t xml:space="preserve">   </w:t>
      </w:r>
      <w:r w:rsidR="00BE4D02">
        <w:rPr>
          <w:rFonts w:ascii="Times New Roman" w:hAnsi="Times New Roman" w:cs="Times New Roman"/>
          <w:sz w:val="24"/>
          <w:szCs w:val="24"/>
        </w:rPr>
        <w:t xml:space="preserve">  </w:t>
      </w:r>
      <w:r w:rsidRPr="001F451A">
        <w:rPr>
          <w:rFonts w:ascii="Times New Roman" w:hAnsi="Times New Roman" w:cs="Times New Roman"/>
          <w:sz w:val="24"/>
          <w:szCs w:val="24"/>
        </w:rPr>
        <w:t xml:space="preserve"> </w:t>
      </w:r>
      <w:proofErr w:type="spellStart"/>
      <w:proofErr w:type="gramStart"/>
      <w:r w:rsidRPr="001F451A">
        <w:rPr>
          <w:rFonts w:ascii="Times New Roman" w:hAnsi="Times New Roman" w:cs="Times New Roman"/>
          <w:sz w:val="24"/>
          <w:szCs w:val="24"/>
        </w:rPr>
        <w:t>стр</w:t>
      </w:r>
      <w:proofErr w:type="spellEnd"/>
      <w:proofErr w:type="gramEnd"/>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Аннотация</w:t>
      </w:r>
      <w:r w:rsidRPr="001F451A">
        <w:rPr>
          <w:rFonts w:ascii="Times New Roman" w:hAnsi="Times New Roman" w:cs="Times New Roman"/>
          <w:sz w:val="24"/>
          <w:szCs w:val="24"/>
        </w:rPr>
        <w:t>……………………………………</w:t>
      </w:r>
      <w:r>
        <w:rPr>
          <w:rFonts w:ascii="Times New Roman" w:hAnsi="Times New Roman" w:cs="Times New Roman"/>
          <w:sz w:val="24"/>
          <w:szCs w:val="24"/>
        </w:rPr>
        <w:t>…….</w:t>
      </w:r>
      <w:r w:rsidRPr="001F451A">
        <w:rPr>
          <w:rFonts w:ascii="Times New Roman" w:hAnsi="Times New Roman" w:cs="Times New Roman"/>
          <w:sz w:val="24"/>
          <w:szCs w:val="24"/>
        </w:rPr>
        <w:t>……………</w:t>
      </w:r>
      <w:r w:rsidR="0046373F">
        <w:rPr>
          <w:rFonts w:ascii="Times New Roman" w:hAnsi="Times New Roman" w:cs="Times New Roman"/>
          <w:sz w:val="24"/>
          <w:szCs w:val="24"/>
        </w:rPr>
        <w:t>..</w:t>
      </w:r>
      <w:r w:rsidRPr="001F451A">
        <w:rPr>
          <w:rFonts w:ascii="Times New Roman" w:hAnsi="Times New Roman" w:cs="Times New Roman"/>
          <w:sz w:val="24"/>
          <w:szCs w:val="24"/>
        </w:rPr>
        <w:t>……….……..…</w:t>
      </w:r>
      <w:r w:rsidR="008E575B">
        <w:rPr>
          <w:rFonts w:ascii="Times New Roman" w:hAnsi="Times New Roman" w:cs="Times New Roman"/>
          <w:sz w:val="24"/>
          <w:szCs w:val="24"/>
        </w:rPr>
        <w:t>.</w:t>
      </w:r>
      <w:r w:rsidRPr="001F451A">
        <w:rPr>
          <w:rFonts w:ascii="Times New Roman" w:hAnsi="Times New Roman" w:cs="Times New Roman"/>
          <w:sz w:val="24"/>
          <w:szCs w:val="24"/>
        </w:rPr>
        <w:t>……...</w:t>
      </w:r>
      <w:r w:rsidR="00BE4D02">
        <w:rPr>
          <w:rFonts w:ascii="Times New Roman" w:hAnsi="Times New Roman" w:cs="Times New Roman"/>
          <w:sz w:val="24"/>
          <w:szCs w:val="24"/>
        </w:rPr>
        <w:t>.</w:t>
      </w:r>
      <w:r w:rsidRPr="001F451A">
        <w:rPr>
          <w:rFonts w:ascii="Times New Roman" w:hAnsi="Times New Roman" w:cs="Times New Roman"/>
          <w:sz w:val="24"/>
          <w:szCs w:val="24"/>
        </w:rPr>
        <w:t>….</w:t>
      </w:r>
      <w:r w:rsidR="00BE4D02">
        <w:rPr>
          <w:rFonts w:ascii="Times New Roman" w:hAnsi="Times New Roman" w:cs="Times New Roman"/>
          <w:sz w:val="24"/>
          <w:szCs w:val="24"/>
        </w:rPr>
        <w:t>4</w:t>
      </w:r>
    </w:p>
    <w:p w:rsidR="001E4B7F" w:rsidRPr="001A64E4"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Введение</w:t>
      </w:r>
      <w:r w:rsidRPr="001F451A">
        <w:rPr>
          <w:rFonts w:ascii="Times New Roman" w:hAnsi="Times New Roman" w:cs="Times New Roman"/>
          <w:sz w:val="24"/>
          <w:szCs w:val="24"/>
        </w:rPr>
        <w:t xml:space="preserve"> ……………………………...………………………………………</w:t>
      </w:r>
      <w:r w:rsidR="00BE4D02">
        <w:rPr>
          <w:rFonts w:ascii="Times New Roman" w:hAnsi="Times New Roman" w:cs="Times New Roman"/>
          <w:sz w:val="24"/>
          <w:szCs w:val="24"/>
        </w:rPr>
        <w:t>……</w:t>
      </w:r>
      <w:r w:rsidR="008E575B">
        <w:rPr>
          <w:rFonts w:ascii="Times New Roman" w:hAnsi="Times New Roman" w:cs="Times New Roman"/>
          <w:sz w:val="24"/>
          <w:szCs w:val="24"/>
        </w:rPr>
        <w:t>…</w:t>
      </w:r>
      <w:r w:rsidRPr="001F451A">
        <w:rPr>
          <w:rFonts w:ascii="Times New Roman" w:hAnsi="Times New Roman" w:cs="Times New Roman"/>
          <w:sz w:val="24"/>
          <w:szCs w:val="24"/>
        </w:rPr>
        <w:t>…….</w:t>
      </w:r>
      <w:r w:rsidR="00BE4D02">
        <w:rPr>
          <w:rFonts w:ascii="Times New Roman" w:hAnsi="Times New Roman" w:cs="Times New Roman"/>
          <w:sz w:val="24"/>
          <w:szCs w:val="24"/>
        </w:rPr>
        <w:t>..</w:t>
      </w:r>
      <w:r w:rsidRPr="001F451A">
        <w:rPr>
          <w:rFonts w:ascii="Times New Roman" w:hAnsi="Times New Roman" w:cs="Times New Roman"/>
          <w:sz w:val="24"/>
          <w:szCs w:val="24"/>
        </w:rPr>
        <w:t>…</w:t>
      </w:r>
      <w:r w:rsidR="001A64E4" w:rsidRPr="001A64E4">
        <w:rPr>
          <w:rFonts w:ascii="Times New Roman" w:hAnsi="Times New Roman" w:cs="Times New Roman"/>
          <w:sz w:val="24"/>
          <w:szCs w:val="24"/>
        </w:rPr>
        <w:t>5</w:t>
      </w:r>
    </w:p>
    <w:p w:rsidR="001E4B7F" w:rsidRPr="00864DFD"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Глава 1. Теоретические основы изучения вовлеченности</w:t>
      </w:r>
      <w:r w:rsidRPr="001F451A">
        <w:rPr>
          <w:rFonts w:ascii="Times New Roman" w:hAnsi="Times New Roman" w:cs="Times New Roman"/>
          <w:sz w:val="24"/>
          <w:szCs w:val="24"/>
        </w:rPr>
        <w:t>……….………</w:t>
      </w:r>
      <w:r w:rsidR="001A64E4">
        <w:rPr>
          <w:rFonts w:ascii="Times New Roman" w:hAnsi="Times New Roman" w:cs="Times New Roman"/>
          <w:sz w:val="24"/>
          <w:szCs w:val="24"/>
        </w:rPr>
        <w:t>…</w:t>
      </w:r>
      <w:r w:rsidRPr="001F451A">
        <w:rPr>
          <w:rFonts w:ascii="Times New Roman" w:hAnsi="Times New Roman" w:cs="Times New Roman"/>
          <w:sz w:val="24"/>
          <w:szCs w:val="24"/>
        </w:rPr>
        <w:t>…</w:t>
      </w:r>
      <w:r w:rsidR="008E575B">
        <w:rPr>
          <w:rFonts w:ascii="Times New Roman" w:hAnsi="Times New Roman" w:cs="Times New Roman"/>
          <w:sz w:val="24"/>
          <w:szCs w:val="24"/>
        </w:rPr>
        <w:t>..</w:t>
      </w:r>
      <w:r w:rsidR="00BE4D02">
        <w:rPr>
          <w:rFonts w:ascii="Times New Roman" w:hAnsi="Times New Roman" w:cs="Times New Roman"/>
          <w:sz w:val="24"/>
          <w:szCs w:val="24"/>
        </w:rPr>
        <w:t>…..</w:t>
      </w:r>
      <w:r w:rsidR="00864DFD">
        <w:rPr>
          <w:rFonts w:ascii="Times New Roman" w:hAnsi="Times New Roman" w:cs="Times New Roman"/>
          <w:sz w:val="24"/>
          <w:szCs w:val="24"/>
        </w:rPr>
        <w:t>……</w:t>
      </w:r>
      <w:r w:rsidR="00864DFD" w:rsidRPr="00864DFD">
        <w:rPr>
          <w:rFonts w:ascii="Times New Roman" w:hAnsi="Times New Roman" w:cs="Times New Roman"/>
          <w:sz w:val="24"/>
          <w:szCs w:val="24"/>
        </w:rPr>
        <w:t>8</w:t>
      </w:r>
    </w:p>
    <w:p w:rsidR="001E4B7F" w:rsidRPr="00864DFD"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1.1.Различные подходы к определению понятия «вовлечённость»………</w:t>
      </w:r>
      <w:r w:rsidR="001A64E4">
        <w:rPr>
          <w:rFonts w:ascii="Times New Roman" w:hAnsi="Times New Roman" w:cs="Times New Roman"/>
          <w:sz w:val="24"/>
          <w:szCs w:val="24"/>
        </w:rPr>
        <w:t>………..</w:t>
      </w:r>
      <w:r w:rsidR="00864DFD">
        <w:rPr>
          <w:rFonts w:ascii="Times New Roman" w:hAnsi="Times New Roman" w:cs="Times New Roman"/>
          <w:sz w:val="24"/>
          <w:szCs w:val="24"/>
        </w:rPr>
        <w:t>...……..</w:t>
      </w:r>
      <w:r w:rsidR="00864DFD" w:rsidRPr="00864DFD">
        <w:rPr>
          <w:rFonts w:ascii="Times New Roman" w:hAnsi="Times New Roman" w:cs="Times New Roman"/>
          <w:sz w:val="24"/>
          <w:szCs w:val="24"/>
        </w:rPr>
        <w:t>8</w:t>
      </w:r>
    </w:p>
    <w:p w:rsidR="001E4B7F" w:rsidRPr="00864DFD" w:rsidRDefault="001E4B7F" w:rsidP="0046373F">
      <w:pPr>
        <w:pStyle w:val="ipara"/>
        <w:spacing w:before="0" w:beforeAutospacing="0" w:after="0" w:afterAutospacing="0" w:line="360" w:lineRule="auto"/>
        <w:ind w:left="-567" w:firstLine="567"/>
        <w:jc w:val="both"/>
      </w:pPr>
      <w:r w:rsidRPr="001F451A">
        <w:t xml:space="preserve">     1.1.1.Вовлеченность в прикладных исследованиях…………..………</w:t>
      </w:r>
      <w:r w:rsidR="001A64E4">
        <w:t>……</w:t>
      </w:r>
      <w:r w:rsidR="00864DFD">
        <w:t>……………1</w:t>
      </w:r>
      <w:r w:rsidR="00864DFD" w:rsidRPr="00864DFD">
        <w:t>4</w:t>
      </w:r>
    </w:p>
    <w:p w:rsidR="001E4B7F" w:rsidRPr="001F451A" w:rsidRDefault="001E4B7F" w:rsidP="0046373F">
      <w:pPr>
        <w:pStyle w:val="ipara"/>
        <w:spacing w:before="0" w:beforeAutospacing="0" w:after="0" w:afterAutospacing="0" w:line="360" w:lineRule="auto"/>
        <w:ind w:left="-567" w:firstLine="567"/>
        <w:jc w:val="both"/>
      </w:pPr>
      <w:r w:rsidRPr="001F451A">
        <w:t>1.2. Вовлеченность и сходные понятия………………………………..…</w:t>
      </w:r>
      <w:r w:rsidR="001A64E4">
        <w:t>………</w:t>
      </w:r>
      <w:r w:rsidR="008E575B">
        <w:t>…….……16</w:t>
      </w:r>
    </w:p>
    <w:p w:rsidR="001E4B7F" w:rsidRPr="001F451A" w:rsidRDefault="001E4B7F" w:rsidP="0046373F">
      <w:pPr>
        <w:pStyle w:val="ipara"/>
        <w:spacing w:before="0" w:beforeAutospacing="0" w:after="0" w:afterAutospacing="0" w:line="360" w:lineRule="auto"/>
        <w:ind w:left="-567" w:firstLine="567"/>
        <w:jc w:val="both"/>
      </w:pPr>
      <w:r w:rsidRPr="001F451A">
        <w:t>1.3. Предикторы вовлеченности………………………………………</w:t>
      </w:r>
      <w:r w:rsidR="001A64E4">
        <w:t>………</w:t>
      </w:r>
      <w:r w:rsidR="008E575B">
        <w:t>………..…….19</w:t>
      </w:r>
    </w:p>
    <w:p w:rsidR="001E4B7F" w:rsidRPr="001F451A" w:rsidRDefault="001E4B7F" w:rsidP="0046373F">
      <w:pPr>
        <w:pStyle w:val="ipara"/>
        <w:spacing w:before="0" w:beforeAutospacing="0" w:after="0" w:afterAutospacing="0" w:line="360" w:lineRule="auto"/>
        <w:ind w:left="-567" w:firstLine="567"/>
        <w:jc w:val="both"/>
      </w:pPr>
      <w:r w:rsidRPr="001F451A">
        <w:t xml:space="preserve">     1.3.1.Вовлеченность и индивидуальные различия…..………………</w:t>
      </w:r>
      <w:r w:rsidR="001A64E4">
        <w:t>……</w:t>
      </w:r>
      <w:r w:rsidR="008E575B">
        <w:t>.…………….</w:t>
      </w:r>
      <w:r w:rsidR="00DF3A70">
        <w:t>20</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     1.3.2.Вовлеченность и рабочие ресурсы………………….…………</w:t>
      </w:r>
      <w:r w:rsidR="001A64E4">
        <w:rPr>
          <w:rFonts w:ascii="Times New Roman" w:hAnsi="Times New Roman" w:cs="Times New Roman"/>
          <w:sz w:val="24"/>
          <w:szCs w:val="24"/>
        </w:rPr>
        <w:t>…….</w:t>
      </w:r>
      <w:r w:rsidR="008E575B">
        <w:rPr>
          <w:rFonts w:ascii="Times New Roman" w:hAnsi="Times New Roman" w:cs="Times New Roman"/>
          <w:sz w:val="24"/>
          <w:szCs w:val="24"/>
        </w:rPr>
        <w:t>…...…………26</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     1.3.3.Стратегии изменений в работе (</w:t>
      </w:r>
      <w:r w:rsidRPr="001F451A">
        <w:rPr>
          <w:rFonts w:ascii="Times New Roman" w:hAnsi="Times New Roman" w:cs="Times New Roman"/>
          <w:sz w:val="24"/>
          <w:szCs w:val="24"/>
          <w:lang w:val="en-US"/>
        </w:rPr>
        <w:t>job</w:t>
      </w:r>
      <w:r w:rsidRPr="001F451A">
        <w:rPr>
          <w:rFonts w:ascii="Times New Roman" w:hAnsi="Times New Roman" w:cs="Times New Roman"/>
          <w:sz w:val="24"/>
          <w:szCs w:val="24"/>
        </w:rPr>
        <w:t xml:space="preserve"> </w:t>
      </w:r>
      <w:r w:rsidRPr="001F451A">
        <w:rPr>
          <w:rFonts w:ascii="Times New Roman" w:hAnsi="Times New Roman" w:cs="Times New Roman"/>
          <w:sz w:val="24"/>
          <w:szCs w:val="24"/>
          <w:lang w:val="en-US"/>
        </w:rPr>
        <w:t>crafting</w:t>
      </w:r>
      <w:r w:rsidRPr="001F451A">
        <w:rPr>
          <w:rFonts w:ascii="Times New Roman" w:hAnsi="Times New Roman" w:cs="Times New Roman"/>
          <w:sz w:val="24"/>
          <w:szCs w:val="24"/>
        </w:rPr>
        <w:t>)…………………</w:t>
      </w:r>
      <w:r w:rsidR="001A64E4">
        <w:rPr>
          <w:rFonts w:ascii="Times New Roman" w:hAnsi="Times New Roman" w:cs="Times New Roman"/>
          <w:sz w:val="24"/>
          <w:szCs w:val="24"/>
        </w:rPr>
        <w:t>…….</w:t>
      </w:r>
      <w:r w:rsidR="008E575B">
        <w:rPr>
          <w:rFonts w:ascii="Times New Roman" w:hAnsi="Times New Roman" w:cs="Times New Roman"/>
          <w:sz w:val="24"/>
          <w:szCs w:val="24"/>
        </w:rPr>
        <w:t>………………2</w:t>
      </w:r>
      <w:r w:rsidR="00DF3A70">
        <w:rPr>
          <w:rFonts w:ascii="Times New Roman" w:hAnsi="Times New Roman" w:cs="Times New Roman"/>
          <w:sz w:val="24"/>
          <w:szCs w:val="24"/>
        </w:rPr>
        <w:t>9</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1.4. Флюктуации вовлеченности……………….…….…………………</w:t>
      </w:r>
      <w:r w:rsidR="001A64E4">
        <w:rPr>
          <w:rFonts w:ascii="Times New Roman" w:hAnsi="Times New Roman" w:cs="Times New Roman"/>
          <w:sz w:val="24"/>
          <w:szCs w:val="24"/>
        </w:rPr>
        <w:t>…….</w:t>
      </w:r>
      <w:r w:rsidR="008E575B">
        <w:rPr>
          <w:rFonts w:ascii="Times New Roman" w:hAnsi="Times New Roman" w:cs="Times New Roman"/>
          <w:sz w:val="24"/>
          <w:szCs w:val="24"/>
        </w:rPr>
        <w:t>.……....…..…30</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1.5. Практические результаты вовлеченности….………………………</w:t>
      </w:r>
      <w:r w:rsidR="001A64E4">
        <w:rPr>
          <w:rFonts w:ascii="Times New Roman" w:hAnsi="Times New Roman" w:cs="Times New Roman"/>
          <w:sz w:val="24"/>
          <w:szCs w:val="24"/>
        </w:rPr>
        <w:t>……….</w:t>
      </w:r>
      <w:r w:rsidR="008E575B">
        <w:rPr>
          <w:rFonts w:ascii="Times New Roman" w:hAnsi="Times New Roman" w:cs="Times New Roman"/>
          <w:sz w:val="24"/>
          <w:szCs w:val="24"/>
        </w:rPr>
        <w:t>….....…….3</w:t>
      </w:r>
      <w:r w:rsidR="00DF3A70">
        <w:rPr>
          <w:rFonts w:ascii="Times New Roman" w:hAnsi="Times New Roman" w:cs="Times New Roman"/>
          <w:sz w:val="24"/>
          <w:szCs w:val="24"/>
        </w:rPr>
        <w:t>2</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1.6.Структурные модели вовлеченности. Модель требований и ресурсов …</w:t>
      </w:r>
      <w:r w:rsidR="001A64E4">
        <w:rPr>
          <w:rFonts w:ascii="Times New Roman" w:hAnsi="Times New Roman" w:cs="Times New Roman"/>
          <w:sz w:val="24"/>
          <w:szCs w:val="24"/>
        </w:rPr>
        <w:t>…</w:t>
      </w:r>
      <w:r w:rsidR="008E575B">
        <w:rPr>
          <w:rFonts w:ascii="Times New Roman" w:hAnsi="Times New Roman" w:cs="Times New Roman"/>
          <w:sz w:val="24"/>
          <w:szCs w:val="24"/>
        </w:rPr>
        <w:t>…</w:t>
      </w:r>
      <w:r w:rsidR="001A64E4">
        <w:rPr>
          <w:rFonts w:ascii="Times New Roman" w:hAnsi="Times New Roman" w:cs="Times New Roman"/>
          <w:sz w:val="24"/>
          <w:szCs w:val="24"/>
        </w:rPr>
        <w:t>……</w:t>
      </w:r>
      <w:r w:rsidRPr="001F451A">
        <w:rPr>
          <w:rFonts w:ascii="Times New Roman" w:hAnsi="Times New Roman" w:cs="Times New Roman"/>
          <w:sz w:val="24"/>
          <w:szCs w:val="24"/>
        </w:rPr>
        <w:t>…</w:t>
      </w:r>
      <w:r w:rsidR="008E575B">
        <w:rPr>
          <w:rFonts w:ascii="Times New Roman" w:hAnsi="Times New Roman" w:cs="Times New Roman"/>
          <w:sz w:val="24"/>
          <w:szCs w:val="24"/>
        </w:rPr>
        <w:t>3</w:t>
      </w:r>
      <w:r w:rsidR="00DF3A70">
        <w:rPr>
          <w:rFonts w:ascii="Times New Roman" w:hAnsi="Times New Roman" w:cs="Times New Roman"/>
          <w:sz w:val="24"/>
          <w:szCs w:val="24"/>
        </w:rPr>
        <w:t>4</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Резюме по первой главе……………………………………………………</w:t>
      </w:r>
      <w:r w:rsidR="007B2338">
        <w:rPr>
          <w:rFonts w:ascii="Times New Roman" w:hAnsi="Times New Roman" w:cs="Times New Roman"/>
          <w:sz w:val="24"/>
          <w:szCs w:val="24"/>
        </w:rPr>
        <w:t>..</w:t>
      </w:r>
      <w:r w:rsidR="00864DFD">
        <w:rPr>
          <w:rFonts w:ascii="Times New Roman" w:hAnsi="Times New Roman" w:cs="Times New Roman"/>
          <w:sz w:val="24"/>
          <w:szCs w:val="24"/>
        </w:rPr>
        <w:t>………..</w:t>
      </w:r>
      <w:r w:rsidR="008E575B">
        <w:rPr>
          <w:rFonts w:ascii="Times New Roman" w:hAnsi="Times New Roman" w:cs="Times New Roman"/>
          <w:sz w:val="24"/>
          <w:szCs w:val="24"/>
        </w:rPr>
        <w:t>……….3</w:t>
      </w:r>
      <w:r w:rsidR="00DF3A70">
        <w:rPr>
          <w:rFonts w:ascii="Times New Roman" w:hAnsi="Times New Roman" w:cs="Times New Roman"/>
          <w:sz w:val="24"/>
          <w:szCs w:val="24"/>
        </w:rPr>
        <w:t>7</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 xml:space="preserve">Глава </w:t>
      </w:r>
      <w:r w:rsidRPr="00746A27">
        <w:rPr>
          <w:rFonts w:ascii="Times New Roman" w:hAnsi="Times New Roman" w:cs="Times New Roman"/>
          <w:b/>
          <w:sz w:val="24"/>
          <w:szCs w:val="24"/>
          <w:lang w:val="en-US"/>
        </w:rPr>
        <w:t>II</w:t>
      </w:r>
      <w:r w:rsidRPr="00746A27">
        <w:rPr>
          <w:rFonts w:ascii="Times New Roman" w:hAnsi="Times New Roman" w:cs="Times New Roman"/>
          <w:b/>
          <w:sz w:val="24"/>
          <w:szCs w:val="24"/>
        </w:rPr>
        <w:t>. Организация и методы исследования</w:t>
      </w:r>
      <w:r w:rsidRPr="001F451A">
        <w:rPr>
          <w:rFonts w:ascii="Times New Roman" w:hAnsi="Times New Roman" w:cs="Times New Roman"/>
          <w:sz w:val="24"/>
          <w:szCs w:val="24"/>
        </w:rPr>
        <w:t>……...…...…..…………</w:t>
      </w:r>
      <w:r w:rsidR="007B2338">
        <w:rPr>
          <w:rFonts w:ascii="Times New Roman" w:hAnsi="Times New Roman" w:cs="Times New Roman"/>
          <w:sz w:val="24"/>
          <w:szCs w:val="24"/>
        </w:rPr>
        <w:t>…</w:t>
      </w:r>
      <w:r w:rsidR="008E575B">
        <w:rPr>
          <w:rFonts w:ascii="Times New Roman" w:hAnsi="Times New Roman" w:cs="Times New Roman"/>
          <w:sz w:val="24"/>
          <w:szCs w:val="24"/>
        </w:rPr>
        <w:t>.</w:t>
      </w:r>
      <w:r w:rsidR="007B2338">
        <w:rPr>
          <w:rFonts w:ascii="Times New Roman" w:hAnsi="Times New Roman" w:cs="Times New Roman"/>
          <w:sz w:val="24"/>
          <w:szCs w:val="24"/>
        </w:rPr>
        <w:t>…</w:t>
      </w:r>
      <w:r w:rsidR="008E575B">
        <w:rPr>
          <w:rFonts w:ascii="Times New Roman" w:hAnsi="Times New Roman" w:cs="Times New Roman"/>
          <w:sz w:val="24"/>
          <w:szCs w:val="24"/>
        </w:rPr>
        <w:t>……….…3</w:t>
      </w:r>
      <w:r w:rsidR="00DF3A70">
        <w:rPr>
          <w:rFonts w:ascii="Times New Roman" w:hAnsi="Times New Roman" w:cs="Times New Roman"/>
          <w:sz w:val="24"/>
          <w:szCs w:val="24"/>
        </w:rPr>
        <w:t>9</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2.1. Организация иссле</w:t>
      </w:r>
      <w:r w:rsidR="008E575B">
        <w:rPr>
          <w:rFonts w:ascii="Times New Roman" w:hAnsi="Times New Roman" w:cs="Times New Roman"/>
          <w:sz w:val="24"/>
          <w:szCs w:val="24"/>
        </w:rPr>
        <w:t>дования…………………….………………………….…….…….….3</w:t>
      </w:r>
      <w:r w:rsidR="00DF3A70">
        <w:rPr>
          <w:rFonts w:ascii="Times New Roman" w:hAnsi="Times New Roman" w:cs="Times New Roman"/>
          <w:sz w:val="24"/>
          <w:szCs w:val="24"/>
        </w:rPr>
        <w:t>9</w:t>
      </w:r>
    </w:p>
    <w:p w:rsidR="001E4B7F" w:rsidRPr="001F451A" w:rsidRDefault="001E4B7F" w:rsidP="0046373F">
      <w:pPr>
        <w:spacing w:after="0" w:line="360" w:lineRule="auto"/>
        <w:ind w:left="-567" w:firstLine="567"/>
        <w:jc w:val="both"/>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     2.1.1.Описание характеристик и</w:t>
      </w:r>
      <w:r w:rsidR="008E575B">
        <w:rPr>
          <w:rFonts w:ascii="Times New Roman" w:hAnsi="Times New Roman" w:cs="Times New Roman"/>
          <w:color w:val="000000"/>
          <w:sz w:val="24"/>
          <w:szCs w:val="24"/>
        </w:rPr>
        <w:t>сс</w:t>
      </w:r>
      <w:r w:rsidR="00DF3A70">
        <w:rPr>
          <w:rFonts w:ascii="Times New Roman" w:hAnsi="Times New Roman" w:cs="Times New Roman"/>
          <w:color w:val="000000"/>
          <w:sz w:val="24"/>
          <w:szCs w:val="24"/>
        </w:rPr>
        <w:t>ледуемой выборки………………….………….……40</w:t>
      </w:r>
    </w:p>
    <w:p w:rsidR="001E4B7F" w:rsidRPr="001F451A" w:rsidRDefault="001E4B7F" w:rsidP="0046373F">
      <w:pPr>
        <w:spacing w:after="0" w:line="360" w:lineRule="auto"/>
        <w:ind w:left="-567" w:firstLine="567"/>
        <w:jc w:val="both"/>
        <w:rPr>
          <w:rFonts w:ascii="Times New Roman" w:hAnsi="Times New Roman" w:cs="Times New Roman"/>
          <w:color w:val="000000"/>
          <w:sz w:val="24"/>
          <w:szCs w:val="24"/>
        </w:rPr>
      </w:pPr>
      <w:r w:rsidRPr="001F451A">
        <w:rPr>
          <w:rFonts w:ascii="Times New Roman" w:hAnsi="Times New Roman" w:cs="Times New Roman"/>
          <w:color w:val="000000"/>
          <w:sz w:val="24"/>
          <w:szCs w:val="24"/>
        </w:rPr>
        <w:t>2.2.Методики иссле</w:t>
      </w:r>
      <w:r w:rsidR="008E575B">
        <w:rPr>
          <w:rFonts w:ascii="Times New Roman" w:hAnsi="Times New Roman" w:cs="Times New Roman"/>
          <w:color w:val="000000"/>
          <w:sz w:val="24"/>
          <w:szCs w:val="24"/>
        </w:rPr>
        <w:t>дова</w:t>
      </w:r>
      <w:r w:rsidR="00DF3A70">
        <w:rPr>
          <w:rFonts w:ascii="Times New Roman" w:hAnsi="Times New Roman" w:cs="Times New Roman"/>
          <w:color w:val="000000"/>
          <w:sz w:val="24"/>
          <w:szCs w:val="24"/>
        </w:rPr>
        <w:t>ния………………………………….………………………….……42</w:t>
      </w:r>
    </w:p>
    <w:p w:rsidR="001E4B7F" w:rsidRPr="001F451A" w:rsidRDefault="001E4B7F" w:rsidP="0046373F">
      <w:pPr>
        <w:spacing w:after="0" w:line="360" w:lineRule="auto"/>
        <w:ind w:left="-567" w:firstLine="567"/>
        <w:jc w:val="both"/>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    2.2.1.Опросник «Шкала вовлеченности в работу (</w:t>
      </w:r>
      <w:r w:rsidRPr="001F451A">
        <w:rPr>
          <w:rFonts w:ascii="Times New Roman" w:hAnsi="Times New Roman" w:cs="Times New Roman"/>
          <w:color w:val="000000"/>
          <w:sz w:val="24"/>
          <w:szCs w:val="24"/>
          <w:lang w:val="en-US"/>
        </w:rPr>
        <w:t>UWES</w:t>
      </w:r>
      <w:r w:rsidR="008E575B">
        <w:rPr>
          <w:rFonts w:ascii="Times New Roman" w:hAnsi="Times New Roman" w:cs="Times New Roman"/>
          <w:color w:val="000000"/>
          <w:sz w:val="24"/>
          <w:szCs w:val="24"/>
        </w:rPr>
        <w:t>)»………….………...………..4</w:t>
      </w:r>
      <w:r w:rsidR="00DF3A70">
        <w:rPr>
          <w:rFonts w:ascii="Times New Roman" w:hAnsi="Times New Roman" w:cs="Times New Roman"/>
          <w:color w:val="000000"/>
          <w:sz w:val="24"/>
          <w:szCs w:val="24"/>
        </w:rPr>
        <w:t>2</w:t>
      </w:r>
    </w:p>
    <w:p w:rsidR="001E4B7F" w:rsidRPr="001F451A" w:rsidRDefault="001E4B7F" w:rsidP="0046373F">
      <w:pPr>
        <w:spacing w:after="0" w:line="360" w:lineRule="auto"/>
        <w:ind w:left="-567" w:firstLine="567"/>
        <w:jc w:val="both"/>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    2.2.2.Шкала «Изменения в работе» (</w:t>
      </w:r>
      <w:r w:rsidRPr="001F451A">
        <w:rPr>
          <w:rFonts w:ascii="Times New Roman" w:hAnsi="Times New Roman" w:cs="Times New Roman"/>
          <w:color w:val="000000"/>
          <w:sz w:val="24"/>
          <w:szCs w:val="24"/>
          <w:lang w:val="en-US"/>
        </w:rPr>
        <w:t>job</w:t>
      </w:r>
      <w:r w:rsidRPr="001F451A">
        <w:rPr>
          <w:rFonts w:ascii="Times New Roman" w:hAnsi="Times New Roman" w:cs="Times New Roman"/>
          <w:color w:val="000000"/>
          <w:sz w:val="24"/>
          <w:szCs w:val="24"/>
        </w:rPr>
        <w:t xml:space="preserve"> </w:t>
      </w:r>
      <w:r w:rsidRPr="001F451A">
        <w:rPr>
          <w:rFonts w:ascii="Times New Roman" w:hAnsi="Times New Roman" w:cs="Times New Roman"/>
          <w:color w:val="000000"/>
          <w:sz w:val="24"/>
          <w:szCs w:val="24"/>
          <w:lang w:val="en-US"/>
        </w:rPr>
        <w:t>crafting</w:t>
      </w:r>
      <w:r w:rsidR="008E575B">
        <w:rPr>
          <w:rFonts w:ascii="Times New Roman" w:hAnsi="Times New Roman" w:cs="Times New Roman"/>
          <w:color w:val="000000"/>
          <w:sz w:val="24"/>
          <w:szCs w:val="24"/>
        </w:rPr>
        <w:t>)…………………..…….…..………...…4</w:t>
      </w:r>
      <w:r w:rsidR="00DF3A70">
        <w:rPr>
          <w:rFonts w:ascii="Times New Roman" w:hAnsi="Times New Roman" w:cs="Times New Roman"/>
          <w:color w:val="000000"/>
          <w:sz w:val="24"/>
          <w:szCs w:val="24"/>
        </w:rPr>
        <w:t>3</w:t>
      </w:r>
    </w:p>
    <w:p w:rsidR="001E4B7F" w:rsidRPr="001F451A" w:rsidRDefault="001E4B7F" w:rsidP="0046373F">
      <w:pPr>
        <w:spacing w:after="0" w:line="360" w:lineRule="auto"/>
        <w:ind w:left="-567" w:firstLine="567"/>
        <w:jc w:val="both"/>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    2.2.3.</w:t>
      </w:r>
      <w:proofErr w:type="gramStart"/>
      <w:r w:rsidRPr="001F451A">
        <w:rPr>
          <w:rFonts w:ascii="Times New Roman" w:hAnsi="Times New Roman" w:cs="Times New Roman"/>
          <w:color w:val="000000"/>
          <w:sz w:val="24"/>
          <w:szCs w:val="24"/>
        </w:rPr>
        <w:t>Личностный</w:t>
      </w:r>
      <w:proofErr w:type="gramEnd"/>
      <w:r w:rsidRPr="001F451A">
        <w:rPr>
          <w:rFonts w:ascii="Times New Roman" w:hAnsi="Times New Roman" w:cs="Times New Roman"/>
          <w:color w:val="000000"/>
          <w:sz w:val="24"/>
          <w:szCs w:val="24"/>
        </w:rPr>
        <w:t xml:space="preserve"> </w:t>
      </w:r>
      <w:proofErr w:type="spellStart"/>
      <w:r w:rsidRPr="001F451A">
        <w:rPr>
          <w:rFonts w:ascii="Times New Roman" w:hAnsi="Times New Roman" w:cs="Times New Roman"/>
          <w:color w:val="000000"/>
          <w:sz w:val="24"/>
          <w:szCs w:val="24"/>
        </w:rPr>
        <w:t>опросник</w:t>
      </w:r>
      <w:proofErr w:type="spellEnd"/>
      <w:r w:rsidR="008E575B">
        <w:rPr>
          <w:rFonts w:ascii="Times New Roman" w:hAnsi="Times New Roman" w:cs="Times New Roman"/>
          <w:color w:val="000000"/>
          <w:sz w:val="24"/>
          <w:szCs w:val="24"/>
        </w:rPr>
        <w:t xml:space="preserve"> «Большая пятерка»………………………..………….…….4</w:t>
      </w:r>
      <w:r w:rsidR="00DF3A70">
        <w:rPr>
          <w:rFonts w:ascii="Times New Roman" w:hAnsi="Times New Roman" w:cs="Times New Roman"/>
          <w:color w:val="000000"/>
          <w:sz w:val="24"/>
          <w:szCs w:val="24"/>
        </w:rPr>
        <w:t>4</w:t>
      </w:r>
    </w:p>
    <w:p w:rsidR="001E4B7F" w:rsidRPr="001F451A" w:rsidRDefault="001E4B7F" w:rsidP="0046373F">
      <w:pPr>
        <w:spacing w:after="0" w:line="360" w:lineRule="auto"/>
        <w:ind w:left="-567" w:firstLine="567"/>
        <w:jc w:val="both"/>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    2.2.4.Методика «Психологический капитал»….……………………………</w:t>
      </w:r>
      <w:r w:rsidR="008E575B">
        <w:rPr>
          <w:rFonts w:ascii="Times New Roman" w:hAnsi="Times New Roman" w:cs="Times New Roman"/>
          <w:color w:val="000000"/>
          <w:sz w:val="24"/>
          <w:szCs w:val="24"/>
        </w:rPr>
        <w:t>……..</w:t>
      </w:r>
      <w:r w:rsidRPr="001F451A">
        <w:rPr>
          <w:rFonts w:ascii="Times New Roman" w:hAnsi="Times New Roman" w:cs="Times New Roman"/>
          <w:color w:val="000000"/>
          <w:sz w:val="24"/>
          <w:szCs w:val="24"/>
        </w:rPr>
        <w:t>……..4</w:t>
      </w:r>
      <w:r w:rsidR="00DF3A70">
        <w:rPr>
          <w:rFonts w:ascii="Times New Roman" w:hAnsi="Times New Roman" w:cs="Times New Roman"/>
          <w:color w:val="000000"/>
          <w:sz w:val="24"/>
          <w:szCs w:val="24"/>
        </w:rPr>
        <w:t>4</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    2.2.5.Опросник «Дизайн </w:t>
      </w:r>
      <w:r w:rsidR="008E575B">
        <w:rPr>
          <w:rFonts w:ascii="Times New Roman" w:hAnsi="Times New Roman" w:cs="Times New Roman"/>
          <w:sz w:val="24"/>
          <w:szCs w:val="24"/>
        </w:rPr>
        <w:t>работы»…………………………….……………………..…….4</w:t>
      </w:r>
      <w:r w:rsidR="00DF3A70">
        <w:rPr>
          <w:rFonts w:ascii="Times New Roman" w:hAnsi="Times New Roman" w:cs="Times New Roman"/>
          <w:sz w:val="24"/>
          <w:szCs w:val="24"/>
        </w:rPr>
        <w:t>5</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 xml:space="preserve">Глава </w:t>
      </w:r>
      <w:r w:rsidRPr="00746A27">
        <w:rPr>
          <w:rFonts w:ascii="Times New Roman" w:hAnsi="Times New Roman" w:cs="Times New Roman"/>
          <w:b/>
          <w:sz w:val="24"/>
          <w:szCs w:val="24"/>
          <w:lang w:val="en-US"/>
        </w:rPr>
        <w:t>III</w:t>
      </w:r>
      <w:r w:rsidRPr="00746A27">
        <w:rPr>
          <w:rFonts w:ascii="Times New Roman" w:hAnsi="Times New Roman" w:cs="Times New Roman"/>
          <w:b/>
          <w:sz w:val="24"/>
          <w:szCs w:val="24"/>
        </w:rPr>
        <w:t>. Обсуждение полученных результатов</w:t>
      </w:r>
      <w:r w:rsidRPr="001F451A">
        <w:rPr>
          <w:rFonts w:ascii="Times New Roman" w:hAnsi="Times New Roman" w:cs="Times New Roman"/>
          <w:sz w:val="24"/>
          <w:szCs w:val="24"/>
        </w:rPr>
        <w:t>….………..…...…………</w:t>
      </w:r>
      <w:r w:rsidR="008E575B">
        <w:rPr>
          <w:rFonts w:ascii="Times New Roman" w:hAnsi="Times New Roman" w:cs="Times New Roman"/>
          <w:sz w:val="24"/>
          <w:szCs w:val="24"/>
        </w:rPr>
        <w:t>…….</w:t>
      </w:r>
      <w:r w:rsidRPr="001F451A">
        <w:rPr>
          <w:rFonts w:ascii="Times New Roman" w:hAnsi="Times New Roman" w:cs="Times New Roman"/>
          <w:sz w:val="24"/>
          <w:szCs w:val="24"/>
        </w:rPr>
        <w:t>.……..</w:t>
      </w:r>
      <w:r w:rsidR="00DF3A70">
        <w:rPr>
          <w:rFonts w:ascii="Times New Roman" w:hAnsi="Times New Roman" w:cs="Times New Roman"/>
          <w:sz w:val="24"/>
          <w:szCs w:val="24"/>
        </w:rPr>
        <w:t>50</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3.1 Психометрические показатели…………………………………………</w:t>
      </w:r>
      <w:r w:rsidR="008E575B">
        <w:rPr>
          <w:rFonts w:ascii="Times New Roman" w:hAnsi="Times New Roman" w:cs="Times New Roman"/>
          <w:sz w:val="24"/>
          <w:szCs w:val="24"/>
        </w:rPr>
        <w:t>……….</w:t>
      </w:r>
      <w:r w:rsidRPr="001F451A">
        <w:rPr>
          <w:rFonts w:ascii="Times New Roman" w:hAnsi="Times New Roman" w:cs="Times New Roman"/>
          <w:sz w:val="24"/>
          <w:szCs w:val="24"/>
        </w:rPr>
        <w:t>……….</w:t>
      </w:r>
      <w:r w:rsidR="00DF3A70">
        <w:rPr>
          <w:rFonts w:ascii="Times New Roman" w:hAnsi="Times New Roman" w:cs="Times New Roman"/>
          <w:sz w:val="24"/>
          <w:szCs w:val="24"/>
        </w:rPr>
        <w:t>50</w:t>
      </w:r>
    </w:p>
    <w:p w:rsidR="001E4B7F"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3.2.Исследование личностных особенностей респондентов и характеристик рабочего места……………………</w:t>
      </w:r>
      <w:r w:rsidR="008E575B">
        <w:rPr>
          <w:rFonts w:ascii="Times New Roman" w:hAnsi="Times New Roman" w:cs="Times New Roman"/>
          <w:sz w:val="24"/>
          <w:szCs w:val="24"/>
        </w:rPr>
        <w:t>……………………………………………..……………….…..…………5</w:t>
      </w:r>
      <w:r w:rsidR="00DF3A70">
        <w:rPr>
          <w:rFonts w:ascii="Times New Roman" w:hAnsi="Times New Roman" w:cs="Times New Roman"/>
          <w:sz w:val="24"/>
          <w:szCs w:val="24"/>
        </w:rPr>
        <w:t>4</w:t>
      </w:r>
    </w:p>
    <w:p w:rsidR="001E4B7F" w:rsidRDefault="001E4B7F" w:rsidP="0046373F">
      <w:pPr>
        <w:spacing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   3.2.1.Кластерный и сравнительный анализ сочетаний факторов методики «</w:t>
      </w:r>
      <w:r w:rsidRPr="001F451A">
        <w:rPr>
          <w:rFonts w:ascii="Times New Roman" w:hAnsi="Times New Roman" w:cs="Times New Roman"/>
          <w:sz w:val="24"/>
          <w:szCs w:val="24"/>
          <w:lang w:val="en-US"/>
        </w:rPr>
        <w:t>Big</w:t>
      </w:r>
      <w:r w:rsidRPr="001F451A">
        <w:rPr>
          <w:rFonts w:ascii="Times New Roman" w:hAnsi="Times New Roman" w:cs="Times New Roman"/>
          <w:sz w:val="24"/>
          <w:szCs w:val="24"/>
        </w:rPr>
        <w:t xml:space="preserve"> </w:t>
      </w:r>
      <w:r w:rsidRPr="001F451A">
        <w:rPr>
          <w:rFonts w:ascii="Times New Roman" w:hAnsi="Times New Roman" w:cs="Times New Roman"/>
          <w:sz w:val="24"/>
          <w:szCs w:val="24"/>
          <w:lang w:val="en-US"/>
        </w:rPr>
        <w:t>Five</w:t>
      </w:r>
      <w:r w:rsidRPr="001F451A">
        <w:rPr>
          <w:rFonts w:ascii="Times New Roman" w:hAnsi="Times New Roman" w:cs="Times New Roman"/>
          <w:sz w:val="24"/>
          <w:szCs w:val="24"/>
        </w:rPr>
        <w:t>»  и характеристик рабочего места</w:t>
      </w:r>
      <w:r w:rsidR="008E575B">
        <w:rPr>
          <w:rFonts w:ascii="Times New Roman" w:hAnsi="Times New Roman" w:cs="Times New Roman"/>
          <w:sz w:val="24"/>
          <w:szCs w:val="24"/>
        </w:rPr>
        <w:t>……………….……….……………………………………………..5</w:t>
      </w:r>
      <w:r w:rsidR="00DF3A70">
        <w:rPr>
          <w:rFonts w:ascii="Times New Roman" w:hAnsi="Times New Roman" w:cs="Times New Roman"/>
          <w:sz w:val="24"/>
          <w:szCs w:val="24"/>
        </w:rPr>
        <w:t>6</w:t>
      </w:r>
    </w:p>
    <w:p w:rsidR="001E4B7F" w:rsidRDefault="001E4B7F" w:rsidP="0046373F">
      <w:pPr>
        <w:spacing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   3.2.2.Кластерный и сравнительный анализ отдельно взятых факторов методики «</w:t>
      </w:r>
      <w:r w:rsidRPr="001F451A">
        <w:rPr>
          <w:rFonts w:ascii="Times New Roman" w:hAnsi="Times New Roman" w:cs="Times New Roman"/>
          <w:sz w:val="24"/>
          <w:szCs w:val="24"/>
          <w:lang w:val="en-US"/>
        </w:rPr>
        <w:t>Big</w:t>
      </w:r>
      <w:r w:rsidRPr="001F451A">
        <w:rPr>
          <w:rFonts w:ascii="Times New Roman" w:hAnsi="Times New Roman" w:cs="Times New Roman"/>
          <w:sz w:val="24"/>
          <w:szCs w:val="24"/>
        </w:rPr>
        <w:t xml:space="preserve"> </w:t>
      </w:r>
      <w:r w:rsidRPr="001F451A">
        <w:rPr>
          <w:rFonts w:ascii="Times New Roman" w:hAnsi="Times New Roman" w:cs="Times New Roman"/>
          <w:sz w:val="24"/>
          <w:szCs w:val="24"/>
          <w:lang w:val="en-US"/>
        </w:rPr>
        <w:t>Five</w:t>
      </w:r>
      <w:r w:rsidRPr="001F451A">
        <w:rPr>
          <w:rFonts w:ascii="Times New Roman" w:hAnsi="Times New Roman" w:cs="Times New Roman"/>
          <w:sz w:val="24"/>
          <w:szCs w:val="24"/>
        </w:rPr>
        <w:t>»  и характеристик рабочего места</w:t>
      </w:r>
      <w:r w:rsidR="008E575B">
        <w:rPr>
          <w:rFonts w:ascii="Times New Roman" w:hAnsi="Times New Roman" w:cs="Times New Roman"/>
          <w:sz w:val="24"/>
          <w:szCs w:val="24"/>
        </w:rPr>
        <w:t>…………………………………………..…………………6</w:t>
      </w:r>
      <w:r w:rsidR="00DF3A70">
        <w:rPr>
          <w:rFonts w:ascii="Times New Roman" w:hAnsi="Times New Roman" w:cs="Times New Roman"/>
          <w:sz w:val="24"/>
          <w:szCs w:val="24"/>
        </w:rPr>
        <w:t>2</w:t>
      </w:r>
    </w:p>
    <w:p w:rsidR="008E575B" w:rsidRDefault="008E575B" w:rsidP="0046373F">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Вывод по исследованию влияния личностных </w:t>
      </w:r>
      <w:proofErr w:type="gramStart"/>
      <w:r>
        <w:rPr>
          <w:rFonts w:ascii="Times New Roman" w:hAnsi="Times New Roman" w:cs="Times New Roman"/>
          <w:sz w:val="24"/>
          <w:szCs w:val="24"/>
        </w:rPr>
        <w:t>характеристик на выбор</w:t>
      </w:r>
      <w:proofErr w:type="gramEnd"/>
      <w:r>
        <w:rPr>
          <w:rFonts w:ascii="Times New Roman" w:hAnsi="Times New Roman" w:cs="Times New Roman"/>
          <w:sz w:val="24"/>
          <w:szCs w:val="24"/>
        </w:rPr>
        <w:t xml:space="preserve"> рабочего места…6</w:t>
      </w:r>
      <w:r w:rsidR="00DF3A70">
        <w:rPr>
          <w:rFonts w:ascii="Times New Roman" w:hAnsi="Times New Roman" w:cs="Times New Roman"/>
          <w:sz w:val="24"/>
          <w:szCs w:val="24"/>
        </w:rPr>
        <w:t>8</w:t>
      </w:r>
    </w:p>
    <w:p w:rsidR="001E4B7F"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lastRenderedPageBreak/>
        <w:t>3.3.</w:t>
      </w:r>
      <w:r w:rsidR="008E575B">
        <w:rPr>
          <w:rFonts w:ascii="Times New Roman" w:hAnsi="Times New Roman" w:cs="Times New Roman"/>
          <w:sz w:val="24"/>
          <w:szCs w:val="24"/>
        </w:rPr>
        <w:t>Исследование параметров, вязанных  вовлечённостью………………..……………….6</w:t>
      </w:r>
      <w:r w:rsidR="00DF3A70">
        <w:rPr>
          <w:rFonts w:ascii="Times New Roman" w:hAnsi="Times New Roman" w:cs="Times New Roman"/>
          <w:sz w:val="24"/>
          <w:szCs w:val="24"/>
        </w:rPr>
        <w:t>9</w:t>
      </w:r>
    </w:p>
    <w:p w:rsidR="008E575B" w:rsidRDefault="008E575B"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3.3.1.Кластерный анализ. Исследований связи вовлечённости со стратегиями изменений, применяемыми сотрудницами в работе……………………………….……………..6</w:t>
      </w:r>
      <w:r w:rsidR="00DF3A70">
        <w:rPr>
          <w:rFonts w:ascii="Times New Roman" w:hAnsi="Times New Roman" w:cs="Times New Roman"/>
          <w:sz w:val="24"/>
          <w:szCs w:val="24"/>
        </w:rPr>
        <w:t>9</w:t>
      </w:r>
    </w:p>
    <w:p w:rsidR="00CD2B7B" w:rsidRDefault="00CD2B7B"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3.3.2.Регрессионный анализ. Исследование вовлеченности и стратегий изменений в работе (</w:t>
      </w:r>
      <w:r>
        <w:rPr>
          <w:rFonts w:ascii="Times New Roman" w:hAnsi="Times New Roman" w:cs="Times New Roman"/>
          <w:sz w:val="24"/>
          <w:szCs w:val="24"/>
          <w:lang w:val="en-US"/>
        </w:rPr>
        <w:t>job</w:t>
      </w:r>
      <w:r w:rsidRPr="00CD2B7B">
        <w:rPr>
          <w:rFonts w:ascii="Times New Roman" w:hAnsi="Times New Roman" w:cs="Times New Roman"/>
          <w:sz w:val="24"/>
          <w:szCs w:val="24"/>
        </w:rPr>
        <w:t xml:space="preserve"> </w:t>
      </w:r>
      <w:r>
        <w:rPr>
          <w:rFonts w:ascii="Times New Roman" w:hAnsi="Times New Roman" w:cs="Times New Roman"/>
          <w:sz w:val="24"/>
          <w:szCs w:val="24"/>
          <w:lang w:val="en-US"/>
        </w:rPr>
        <w:t>crafting</w:t>
      </w:r>
      <w:r>
        <w:rPr>
          <w:rFonts w:ascii="Times New Roman" w:hAnsi="Times New Roman" w:cs="Times New Roman"/>
          <w:sz w:val="24"/>
          <w:szCs w:val="24"/>
        </w:rPr>
        <w:t>)…………………………………………….…………………………………….7</w:t>
      </w:r>
      <w:r w:rsidR="00DF3A70">
        <w:rPr>
          <w:rFonts w:ascii="Times New Roman" w:hAnsi="Times New Roman" w:cs="Times New Roman"/>
          <w:sz w:val="24"/>
          <w:szCs w:val="24"/>
        </w:rPr>
        <w:t>3</w:t>
      </w:r>
    </w:p>
    <w:p w:rsidR="00CD2B7B" w:rsidRDefault="00CD2B7B"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3.3.3.Исследование личностных особенностей домашнего персонала и их связь с вовлеченностью……………………………..………………………………………………………..7</w:t>
      </w:r>
      <w:r w:rsidR="00DF3A70">
        <w:rPr>
          <w:rFonts w:ascii="Times New Roman" w:hAnsi="Times New Roman" w:cs="Times New Roman"/>
          <w:sz w:val="24"/>
          <w:szCs w:val="24"/>
        </w:rPr>
        <w:t>5</w:t>
      </w:r>
    </w:p>
    <w:p w:rsidR="00CD2B7B" w:rsidRDefault="00CD2B7B"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3.3.4.Исследование дизайна работы и его связи с вовлеченностью...………………….. 77</w:t>
      </w:r>
    </w:p>
    <w:p w:rsidR="00CD2B7B" w:rsidRDefault="00CD2B7B"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3.4.Исследование параметров, оказывающих влияние на факторы вовлеченности…..….7</w:t>
      </w:r>
      <w:r w:rsidR="00DF3A70">
        <w:rPr>
          <w:rFonts w:ascii="Times New Roman" w:hAnsi="Times New Roman" w:cs="Times New Roman"/>
          <w:sz w:val="24"/>
          <w:szCs w:val="24"/>
        </w:rPr>
        <w:t>9</w:t>
      </w:r>
    </w:p>
    <w:p w:rsidR="00CD2B7B" w:rsidRDefault="00657E7C"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3.4.1.Исследование параметров личностного и рабочего ресурса, оказывающих влияние на стратегии изменений в работе……………………………………………………….…………..7</w:t>
      </w:r>
      <w:r w:rsidR="00DF3A70">
        <w:rPr>
          <w:rFonts w:ascii="Times New Roman" w:hAnsi="Times New Roman" w:cs="Times New Roman"/>
          <w:sz w:val="24"/>
          <w:szCs w:val="24"/>
        </w:rPr>
        <w:t>9</w:t>
      </w:r>
    </w:p>
    <w:p w:rsidR="00657E7C" w:rsidRDefault="00657E7C"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3.4.1.1.Исследование связи психологического капитала и стратегий изменений в работе………………………………………………………………………………..………………..7</w:t>
      </w:r>
      <w:r w:rsidR="00DF3A70">
        <w:rPr>
          <w:rFonts w:ascii="Times New Roman" w:hAnsi="Times New Roman" w:cs="Times New Roman"/>
          <w:sz w:val="24"/>
          <w:szCs w:val="24"/>
        </w:rPr>
        <w:t>9</w:t>
      </w:r>
    </w:p>
    <w:p w:rsidR="00657E7C" w:rsidRDefault="00657E7C"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3.4.1.2.Исследование вязи дизайна работы и стратегий изменений в работе…….8</w:t>
      </w:r>
      <w:r w:rsidR="00DF3A70">
        <w:rPr>
          <w:rFonts w:ascii="Times New Roman" w:hAnsi="Times New Roman" w:cs="Times New Roman"/>
          <w:sz w:val="24"/>
          <w:szCs w:val="24"/>
        </w:rPr>
        <w:t>2</w:t>
      </w:r>
    </w:p>
    <w:p w:rsidR="00657E7C" w:rsidRDefault="00657E7C"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3.4.1.3.Исследование связи сочетания психологического капитала и рабочих ресурсов на выбор стратегий изменений в работе……………………………………</w:t>
      </w:r>
      <w:r w:rsidR="0046373F">
        <w:rPr>
          <w:rFonts w:ascii="Times New Roman" w:hAnsi="Times New Roman" w:cs="Times New Roman"/>
          <w:sz w:val="24"/>
          <w:szCs w:val="24"/>
        </w:rPr>
        <w:t>.</w:t>
      </w:r>
      <w:r>
        <w:rPr>
          <w:rFonts w:ascii="Times New Roman" w:hAnsi="Times New Roman" w:cs="Times New Roman"/>
          <w:sz w:val="24"/>
          <w:szCs w:val="24"/>
        </w:rPr>
        <w:t>…….…….8</w:t>
      </w:r>
      <w:r w:rsidR="00DF3A70">
        <w:rPr>
          <w:rFonts w:ascii="Times New Roman" w:hAnsi="Times New Roman" w:cs="Times New Roman"/>
          <w:sz w:val="24"/>
          <w:szCs w:val="24"/>
        </w:rPr>
        <w:t>3</w:t>
      </w:r>
    </w:p>
    <w:p w:rsidR="00657E7C" w:rsidRDefault="00657E7C"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3.4.1.4.Исследование влияния личностных особенностей на стратегии изменений в работе……………………………………………………………………………….……</w:t>
      </w:r>
      <w:r w:rsidR="0046373F">
        <w:rPr>
          <w:rFonts w:ascii="Times New Roman" w:hAnsi="Times New Roman" w:cs="Times New Roman"/>
          <w:sz w:val="24"/>
          <w:szCs w:val="24"/>
        </w:rPr>
        <w:t>.</w:t>
      </w:r>
      <w:r>
        <w:rPr>
          <w:rFonts w:ascii="Times New Roman" w:hAnsi="Times New Roman" w:cs="Times New Roman"/>
          <w:sz w:val="24"/>
          <w:szCs w:val="24"/>
        </w:rPr>
        <w:t>…………..8</w:t>
      </w:r>
      <w:r w:rsidR="00DF3A70">
        <w:rPr>
          <w:rFonts w:ascii="Times New Roman" w:hAnsi="Times New Roman" w:cs="Times New Roman"/>
          <w:sz w:val="24"/>
          <w:szCs w:val="24"/>
        </w:rPr>
        <w:t>6</w:t>
      </w:r>
    </w:p>
    <w:p w:rsidR="00CD2B7B" w:rsidRDefault="0046373F"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E7C">
        <w:rPr>
          <w:rFonts w:ascii="Times New Roman" w:hAnsi="Times New Roman" w:cs="Times New Roman"/>
          <w:sz w:val="24"/>
          <w:szCs w:val="24"/>
        </w:rPr>
        <w:t xml:space="preserve">3.4.2.Исследование параметров личностного и рабочего ресурса, </w:t>
      </w:r>
      <w:r>
        <w:rPr>
          <w:rFonts w:ascii="Times New Roman" w:hAnsi="Times New Roman" w:cs="Times New Roman"/>
          <w:sz w:val="24"/>
          <w:szCs w:val="24"/>
        </w:rPr>
        <w:t>связанных с личностными особенностями………………………………………………………….…..………..</w:t>
      </w:r>
      <w:r w:rsidR="00657E7C">
        <w:rPr>
          <w:rFonts w:ascii="Times New Roman" w:hAnsi="Times New Roman" w:cs="Times New Roman"/>
          <w:sz w:val="24"/>
          <w:szCs w:val="24"/>
        </w:rPr>
        <w:t>8</w:t>
      </w:r>
      <w:r w:rsidR="00DF3A70">
        <w:rPr>
          <w:rFonts w:ascii="Times New Roman" w:hAnsi="Times New Roman" w:cs="Times New Roman"/>
          <w:sz w:val="24"/>
          <w:szCs w:val="24"/>
        </w:rPr>
        <w:t>7</w:t>
      </w:r>
    </w:p>
    <w:p w:rsidR="00657E7C" w:rsidRPr="001F451A" w:rsidRDefault="0046373F"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Построение обобщающей</w:t>
      </w:r>
      <w:r w:rsidR="00DF3A70">
        <w:rPr>
          <w:rFonts w:ascii="Times New Roman" w:hAnsi="Times New Roman" w:cs="Times New Roman"/>
          <w:sz w:val="24"/>
          <w:szCs w:val="24"/>
        </w:rPr>
        <w:t xml:space="preserve"> схемы…………………………………………………..…………90</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Выводы</w:t>
      </w:r>
      <w:r w:rsidRPr="001F451A">
        <w:rPr>
          <w:rFonts w:ascii="Times New Roman" w:hAnsi="Times New Roman" w:cs="Times New Roman"/>
          <w:sz w:val="24"/>
          <w:szCs w:val="24"/>
        </w:rPr>
        <w:t>……</w:t>
      </w:r>
      <w:r w:rsidR="0046373F">
        <w:rPr>
          <w:rFonts w:ascii="Times New Roman" w:hAnsi="Times New Roman" w:cs="Times New Roman"/>
          <w:sz w:val="24"/>
          <w:szCs w:val="24"/>
        </w:rPr>
        <w:t>…………</w:t>
      </w:r>
      <w:r w:rsidR="00DF3A70">
        <w:rPr>
          <w:rFonts w:ascii="Times New Roman" w:hAnsi="Times New Roman" w:cs="Times New Roman"/>
          <w:sz w:val="24"/>
          <w:szCs w:val="24"/>
        </w:rPr>
        <w:t>…………………………………………………………….……….….92</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746A27">
        <w:rPr>
          <w:rFonts w:ascii="Times New Roman" w:hAnsi="Times New Roman" w:cs="Times New Roman"/>
          <w:b/>
          <w:sz w:val="24"/>
          <w:szCs w:val="24"/>
        </w:rPr>
        <w:t>Заключение</w:t>
      </w:r>
      <w:r w:rsidRPr="001F451A">
        <w:rPr>
          <w:rFonts w:ascii="Times New Roman" w:hAnsi="Times New Roman" w:cs="Times New Roman"/>
          <w:sz w:val="24"/>
          <w:szCs w:val="24"/>
        </w:rPr>
        <w:t>…</w:t>
      </w:r>
      <w:r w:rsidR="0046373F">
        <w:rPr>
          <w:rFonts w:ascii="Times New Roman" w:hAnsi="Times New Roman" w:cs="Times New Roman"/>
          <w:sz w:val="24"/>
          <w:szCs w:val="24"/>
        </w:rPr>
        <w:t>…………</w:t>
      </w:r>
      <w:r w:rsidR="00DF3A70">
        <w:rPr>
          <w:rFonts w:ascii="Times New Roman" w:hAnsi="Times New Roman" w:cs="Times New Roman"/>
          <w:sz w:val="24"/>
          <w:szCs w:val="24"/>
        </w:rPr>
        <w:t>……………..………………………………………………………..95</w:t>
      </w:r>
    </w:p>
    <w:p w:rsidR="009D23BC" w:rsidRDefault="0046373F" w:rsidP="0046373F">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23BC">
        <w:rPr>
          <w:rFonts w:ascii="Times New Roman" w:hAnsi="Times New Roman" w:cs="Times New Roman"/>
          <w:sz w:val="24"/>
          <w:szCs w:val="24"/>
        </w:rPr>
        <w:t>Практические реком</w:t>
      </w:r>
      <w:r>
        <w:rPr>
          <w:rFonts w:ascii="Times New Roman" w:hAnsi="Times New Roman" w:cs="Times New Roman"/>
          <w:sz w:val="24"/>
          <w:szCs w:val="24"/>
        </w:rPr>
        <w:t>е</w:t>
      </w:r>
      <w:r w:rsidR="00DF3A70">
        <w:rPr>
          <w:rFonts w:ascii="Times New Roman" w:hAnsi="Times New Roman" w:cs="Times New Roman"/>
          <w:sz w:val="24"/>
          <w:szCs w:val="24"/>
        </w:rPr>
        <w:t>ндации………………………………………………………………95</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Библиографический </w:t>
      </w:r>
      <w:r w:rsidR="0046373F">
        <w:rPr>
          <w:rFonts w:ascii="Times New Roman" w:hAnsi="Times New Roman" w:cs="Times New Roman"/>
          <w:sz w:val="24"/>
          <w:szCs w:val="24"/>
        </w:rPr>
        <w:t>спис</w:t>
      </w:r>
      <w:r w:rsidR="00DF3A70">
        <w:rPr>
          <w:rFonts w:ascii="Times New Roman" w:hAnsi="Times New Roman" w:cs="Times New Roman"/>
          <w:sz w:val="24"/>
          <w:szCs w:val="24"/>
        </w:rPr>
        <w:t>ок…………………………………………………………..……….96</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ПРИЛОЖЕНИ</w:t>
      </w:r>
      <w:r w:rsidR="0046373F">
        <w:rPr>
          <w:rFonts w:ascii="Times New Roman" w:hAnsi="Times New Roman" w:cs="Times New Roman"/>
          <w:sz w:val="24"/>
          <w:szCs w:val="24"/>
        </w:rPr>
        <w:t xml:space="preserve">Е </w:t>
      </w:r>
      <w:r w:rsidR="00452D75">
        <w:rPr>
          <w:rFonts w:ascii="Times New Roman" w:hAnsi="Times New Roman" w:cs="Times New Roman"/>
          <w:sz w:val="24"/>
          <w:szCs w:val="24"/>
        </w:rPr>
        <w:t>А……</w:t>
      </w:r>
      <w:r w:rsidR="00DF3A70">
        <w:rPr>
          <w:rFonts w:ascii="Times New Roman" w:hAnsi="Times New Roman" w:cs="Times New Roman"/>
          <w:sz w:val="24"/>
          <w:szCs w:val="24"/>
        </w:rPr>
        <w:t>…………………………………………………………….…………103</w:t>
      </w:r>
    </w:p>
    <w:p w:rsidR="001E4B7F"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ПРИЛОЖЕНИЕ</w:t>
      </w:r>
      <w:r w:rsidR="00452D75">
        <w:rPr>
          <w:rFonts w:ascii="Times New Roman" w:hAnsi="Times New Roman" w:cs="Times New Roman"/>
          <w:sz w:val="24"/>
          <w:szCs w:val="24"/>
        </w:rPr>
        <w:t xml:space="preserve"> Б</w:t>
      </w:r>
      <w:r w:rsidRPr="001F451A">
        <w:rPr>
          <w:rFonts w:ascii="Times New Roman" w:hAnsi="Times New Roman" w:cs="Times New Roman"/>
          <w:sz w:val="24"/>
          <w:szCs w:val="24"/>
        </w:rPr>
        <w:t>……………………………………………..…………</w:t>
      </w:r>
      <w:r w:rsidR="00DF3A70">
        <w:rPr>
          <w:rFonts w:ascii="Times New Roman" w:hAnsi="Times New Roman" w:cs="Times New Roman"/>
          <w:sz w:val="24"/>
          <w:szCs w:val="24"/>
        </w:rPr>
        <w:t>…………………...108</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ПРИЛОЖЕНИЕ </w:t>
      </w:r>
      <w:r w:rsidR="00452D75">
        <w:rPr>
          <w:rFonts w:ascii="Times New Roman" w:hAnsi="Times New Roman" w:cs="Times New Roman"/>
          <w:sz w:val="24"/>
          <w:szCs w:val="24"/>
        </w:rPr>
        <w:t>В</w:t>
      </w:r>
      <w:r w:rsidR="0046373F">
        <w:rPr>
          <w:rFonts w:ascii="Times New Roman" w:hAnsi="Times New Roman" w:cs="Times New Roman"/>
          <w:sz w:val="24"/>
          <w:szCs w:val="24"/>
        </w:rPr>
        <w:t>…</w:t>
      </w:r>
      <w:r w:rsidR="00DF3A70">
        <w:rPr>
          <w:rFonts w:ascii="Times New Roman" w:hAnsi="Times New Roman" w:cs="Times New Roman"/>
          <w:sz w:val="24"/>
          <w:szCs w:val="24"/>
        </w:rPr>
        <w:t>……………………………………………………………………….…109</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ПРИЛОЖЕНИЕ </w:t>
      </w:r>
      <w:r w:rsidR="00452D75">
        <w:rPr>
          <w:rFonts w:ascii="Times New Roman" w:hAnsi="Times New Roman" w:cs="Times New Roman"/>
          <w:sz w:val="24"/>
          <w:szCs w:val="24"/>
        </w:rPr>
        <w:t>Г</w:t>
      </w:r>
      <w:r w:rsidRPr="001F451A">
        <w:rPr>
          <w:rFonts w:ascii="Times New Roman" w:hAnsi="Times New Roman" w:cs="Times New Roman"/>
          <w:sz w:val="24"/>
          <w:szCs w:val="24"/>
        </w:rPr>
        <w:t>…………………………………………………………………</w:t>
      </w:r>
      <w:r w:rsidR="0046373F">
        <w:rPr>
          <w:rFonts w:ascii="Times New Roman" w:hAnsi="Times New Roman" w:cs="Times New Roman"/>
          <w:sz w:val="24"/>
          <w:szCs w:val="24"/>
        </w:rPr>
        <w:t>…….</w:t>
      </w:r>
      <w:r w:rsidRPr="001F451A">
        <w:rPr>
          <w:rFonts w:ascii="Times New Roman" w:hAnsi="Times New Roman" w:cs="Times New Roman"/>
          <w:sz w:val="24"/>
          <w:szCs w:val="24"/>
        </w:rPr>
        <w:t>……</w:t>
      </w:r>
      <w:r w:rsidR="00DF3A70">
        <w:rPr>
          <w:rFonts w:ascii="Times New Roman" w:hAnsi="Times New Roman" w:cs="Times New Roman"/>
          <w:sz w:val="24"/>
          <w:szCs w:val="24"/>
        </w:rPr>
        <w:t>114</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ПРИЛОЖЕНИЕ </w:t>
      </w:r>
      <w:r w:rsidR="00452D75">
        <w:rPr>
          <w:rFonts w:ascii="Times New Roman" w:hAnsi="Times New Roman" w:cs="Times New Roman"/>
          <w:sz w:val="24"/>
          <w:szCs w:val="24"/>
        </w:rPr>
        <w:t>Д</w:t>
      </w:r>
      <w:r w:rsidRPr="001F451A">
        <w:rPr>
          <w:rFonts w:ascii="Times New Roman" w:hAnsi="Times New Roman" w:cs="Times New Roman"/>
          <w:sz w:val="24"/>
          <w:szCs w:val="24"/>
        </w:rPr>
        <w:t>…………………………………………………………………</w:t>
      </w:r>
      <w:r w:rsidR="0046373F">
        <w:rPr>
          <w:rFonts w:ascii="Times New Roman" w:hAnsi="Times New Roman" w:cs="Times New Roman"/>
          <w:sz w:val="24"/>
          <w:szCs w:val="24"/>
        </w:rPr>
        <w:t>…….</w:t>
      </w:r>
      <w:r w:rsidRPr="001F451A">
        <w:rPr>
          <w:rFonts w:ascii="Times New Roman" w:hAnsi="Times New Roman" w:cs="Times New Roman"/>
          <w:sz w:val="24"/>
          <w:szCs w:val="24"/>
        </w:rPr>
        <w:t>……</w:t>
      </w:r>
      <w:r w:rsidR="00DF3A70">
        <w:rPr>
          <w:rFonts w:ascii="Times New Roman" w:hAnsi="Times New Roman" w:cs="Times New Roman"/>
          <w:sz w:val="24"/>
          <w:szCs w:val="24"/>
        </w:rPr>
        <w:t>116</w:t>
      </w:r>
    </w:p>
    <w:p w:rsidR="001E4B7F" w:rsidRPr="001F451A" w:rsidRDefault="001E4B7F" w:rsidP="0046373F">
      <w:pPr>
        <w:spacing w:after="0" w:line="360" w:lineRule="auto"/>
        <w:ind w:left="-567" w:firstLine="567"/>
        <w:jc w:val="both"/>
        <w:rPr>
          <w:rFonts w:ascii="Times New Roman" w:hAnsi="Times New Roman" w:cs="Times New Roman"/>
          <w:sz w:val="24"/>
          <w:szCs w:val="24"/>
        </w:rPr>
      </w:pPr>
      <w:r w:rsidRPr="001F451A">
        <w:rPr>
          <w:rFonts w:ascii="Times New Roman" w:hAnsi="Times New Roman" w:cs="Times New Roman"/>
          <w:sz w:val="24"/>
          <w:szCs w:val="24"/>
        </w:rPr>
        <w:t xml:space="preserve">ПРИЛОЖЕНИЕ </w:t>
      </w:r>
      <w:r w:rsidR="00452D75">
        <w:rPr>
          <w:rFonts w:ascii="Times New Roman" w:hAnsi="Times New Roman" w:cs="Times New Roman"/>
          <w:sz w:val="24"/>
          <w:szCs w:val="24"/>
        </w:rPr>
        <w:t>Ж</w:t>
      </w:r>
      <w:r w:rsidRPr="001F451A">
        <w:rPr>
          <w:rFonts w:ascii="Times New Roman" w:hAnsi="Times New Roman" w:cs="Times New Roman"/>
          <w:sz w:val="24"/>
          <w:szCs w:val="24"/>
        </w:rPr>
        <w:t>……………………………………………………………………</w:t>
      </w:r>
      <w:r w:rsidR="0046373F">
        <w:rPr>
          <w:rFonts w:ascii="Times New Roman" w:hAnsi="Times New Roman" w:cs="Times New Roman"/>
          <w:sz w:val="24"/>
          <w:szCs w:val="24"/>
        </w:rPr>
        <w:t>…….</w:t>
      </w:r>
      <w:r w:rsidRPr="001F451A">
        <w:rPr>
          <w:rFonts w:ascii="Times New Roman" w:hAnsi="Times New Roman" w:cs="Times New Roman"/>
          <w:sz w:val="24"/>
          <w:szCs w:val="24"/>
        </w:rPr>
        <w:t>…</w:t>
      </w:r>
      <w:r w:rsidR="00DF3A70">
        <w:rPr>
          <w:rFonts w:ascii="Times New Roman" w:hAnsi="Times New Roman" w:cs="Times New Roman"/>
          <w:sz w:val="24"/>
          <w:szCs w:val="24"/>
        </w:rPr>
        <w:t>118</w:t>
      </w:r>
    </w:p>
    <w:p w:rsidR="001E4B7F" w:rsidRDefault="001E4B7F" w:rsidP="008E575B">
      <w:pPr>
        <w:spacing w:line="360" w:lineRule="auto"/>
        <w:ind w:left="-567" w:right="-143" w:firstLine="567"/>
        <w:jc w:val="both"/>
        <w:rPr>
          <w:rFonts w:ascii="Times New Roman" w:hAnsi="Times New Roman" w:cs="Times New Roman"/>
          <w:b/>
          <w:sz w:val="28"/>
          <w:szCs w:val="28"/>
        </w:rPr>
      </w:pPr>
    </w:p>
    <w:p w:rsidR="001E4B7F" w:rsidRDefault="001E4B7F" w:rsidP="008E575B">
      <w:pPr>
        <w:spacing w:line="360" w:lineRule="auto"/>
        <w:ind w:left="-567" w:right="-143" w:firstLine="567"/>
        <w:jc w:val="both"/>
        <w:rPr>
          <w:rFonts w:ascii="Times New Roman" w:hAnsi="Times New Roman" w:cs="Times New Roman"/>
          <w:b/>
          <w:sz w:val="28"/>
          <w:szCs w:val="28"/>
        </w:rPr>
      </w:pPr>
    </w:p>
    <w:p w:rsidR="00AD00B4" w:rsidRPr="001A64E4" w:rsidRDefault="00AD00B4" w:rsidP="00AD00B4">
      <w:pPr>
        <w:spacing w:line="360" w:lineRule="auto"/>
        <w:ind w:left="-993" w:right="-143" w:firstLine="567"/>
        <w:jc w:val="both"/>
        <w:rPr>
          <w:rFonts w:ascii="Times New Roman" w:hAnsi="Times New Roman" w:cs="Times New Roman"/>
          <w:b/>
          <w:sz w:val="24"/>
          <w:szCs w:val="24"/>
        </w:rPr>
      </w:pPr>
      <w:r w:rsidRPr="001A64E4">
        <w:rPr>
          <w:rFonts w:ascii="Times New Roman" w:hAnsi="Times New Roman" w:cs="Times New Roman"/>
          <w:b/>
          <w:sz w:val="24"/>
          <w:szCs w:val="24"/>
        </w:rPr>
        <w:lastRenderedPageBreak/>
        <w:t>Аннотация</w:t>
      </w:r>
    </w:p>
    <w:p w:rsidR="00AD00B4" w:rsidRPr="001A64E4" w:rsidRDefault="00AD00B4" w:rsidP="00AD00B4">
      <w:pPr>
        <w:spacing w:line="360" w:lineRule="auto"/>
        <w:ind w:left="-993" w:right="-143" w:firstLine="567"/>
        <w:jc w:val="both"/>
        <w:rPr>
          <w:rFonts w:ascii="Times New Roman" w:hAnsi="Times New Roman" w:cs="Times New Roman"/>
          <w:sz w:val="24"/>
          <w:szCs w:val="24"/>
          <w:shd w:val="clear" w:color="auto" w:fill="FFFFFF"/>
        </w:rPr>
      </w:pPr>
      <w:r w:rsidRPr="001A64E4">
        <w:rPr>
          <w:rFonts w:ascii="Times New Roman" w:hAnsi="Times New Roman" w:cs="Times New Roman"/>
          <w:sz w:val="24"/>
          <w:szCs w:val="24"/>
          <w:shd w:val="clear" w:color="auto" w:fill="FFFFFF"/>
        </w:rPr>
        <w:t>Для изучения особенностей вовлеч</w:t>
      </w:r>
      <w:r w:rsidR="009274F6" w:rsidRPr="001A64E4">
        <w:rPr>
          <w:rFonts w:ascii="Times New Roman" w:hAnsi="Times New Roman" w:cs="Times New Roman"/>
          <w:sz w:val="24"/>
          <w:szCs w:val="24"/>
          <w:shd w:val="clear" w:color="auto" w:fill="FFFFFF"/>
        </w:rPr>
        <w:t>енности персонала в сфере услуг и</w:t>
      </w:r>
      <w:r w:rsidRPr="001A64E4">
        <w:rPr>
          <w:rFonts w:ascii="Times New Roman" w:hAnsi="Times New Roman" w:cs="Times New Roman"/>
          <w:sz w:val="24"/>
          <w:szCs w:val="24"/>
          <w:shd w:val="clear" w:color="auto" w:fill="FFFFFF"/>
        </w:rPr>
        <w:t xml:space="preserve"> ее взаимосвязи с личностными и рабочими ресурсами, было обследовано 102 сотрудника (женщины), работающих в сфере услуг и относящихся к категории «домашний персонал». Возраст респондентов варьировался от 27</w:t>
      </w:r>
      <w:r w:rsidR="00746A27" w:rsidRPr="001A64E4">
        <w:rPr>
          <w:rFonts w:ascii="Times New Roman" w:hAnsi="Times New Roman" w:cs="Times New Roman"/>
          <w:sz w:val="24"/>
          <w:szCs w:val="24"/>
          <w:shd w:val="clear" w:color="auto" w:fill="FFFFFF"/>
        </w:rPr>
        <w:t>лет</w:t>
      </w:r>
      <w:r w:rsidRPr="001A64E4">
        <w:rPr>
          <w:rFonts w:ascii="Times New Roman" w:hAnsi="Times New Roman" w:cs="Times New Roman"/>
          <w:sz w:val="24"/>
          <w:szCs w:val="24"/>
          <w:shd w:val="clear" w:color="auto" w:fill="FFFFFF"/>
        </w:rPr>
        <w:t xml:space="preserve"> до 51 года.  За основу взята модель «требования-ресурсы» А.Беккера. Изме</w:t>
      </w:r>
      <w:r w:rsidR="00746A27" w:rsidRPr="001A64E4">
        <w:rPr>
          <w:rFonts w:ascii="Times New Roman" w:hAnsi="Times New Roman" w:cs="Times New Roman"/>
          <w:sz w:val="24"/>
          <w:szCs w:val="24"/>
          <w:shd w:val="clear" w:color="auto" w:fill="FFFFFF"/>
        </w:rPr>
        <w:t>рялись: уровень вовлеченности (</w:t>
      </w:r>
      <w:proofErr w:type="spellStart"/>
      <w:r w:rsidR="00746A27" w:rsidRPr="001A64E4">
        <w:rPr>
          <w:rFonts w:ascii="Times New Roman" w:hAnsi="Times New Roman" w:cs="Times New Roman"/>
          <w:sz w:val="24"/>
          <w:szCs w:val="24"/>
          <w:shd w:val="clear" w:color="auto" w:fill="FFFFFF"/>
        </w:rPr>
        <w:t>У</w:t>
      </w:r>
      <w:r w:rsidRPr="001A64E4">
        <w:rPr>
          <w:rFonts w:ascii="Times New Roman" w:hAnsi="Times New Roman" w:cs="Times New Roman"/>
          <w:sz w:val="24"/>
          <w:szCs w:val="24"/>
          <w:shd w:val="clear" w:color="auto" w:fill="FFFFFF"/>
        </w:rPr>
        <w:t>трехсткая</w:t>
      </w:r>
      <w:proofErr w:type="spellEnd"/>
      <w:r w:rsidRPr="001A64E4">
        <w:rPr>
          <w:rFonts w:ascii="Times New Roman" w:hAnsi="Times New Roman" w:cs="Times New Roman"/>
          <w:sz w:val="24"/>
          <w:szCs w:val="24"/>
          <w:shd w:val="clear" w:color="auto" w:fill="FFFFFF"/>
        </w:rPr>
        <w:t xml:space="preserve"> шкала вовлеченности),</w:t>
      </w:r>
      <w:r w:rsidR="00746A27" w:rsidRPr="001A64E4">
        <w:rPr>
          <w:rFonts w:ascii="Times New Roman" w:hAnsi="Times New Roman" w:cs="Times New Roman"/>
          <w:sz w:val="24"/>
          <w:szCs w:val="24"/>
          <w:shd w:val="clear" w:color="auto" w:fill="FFFFFF"/>
        </w:rPr>
        <w:t xml:space="preserve"> </w:t>
      </w:r>
      <w:r w:rsidRPr="001A64E4">
        <w:rPr>
          <w:rFonts w:ascii="Times New Roman" w:hAnsi="Times New Roman" w:cs="Times New Roman"/>
          <w:sz w:val="24"/>
          <w:szCs w:val="24"/>
          <w:shd w:val="clear" w:color="auto" w:fill="FFFFFF"/>
        </w:rPr>
        <w:t>дизайн работы (</w:t>
      </w:r>
      <w:r w:rsidRPr="001A64E4">
        <w:rPr>
          <w:rFonts w:ascii="Times New Roman" w:hAnsi="Times New Roman" w:cs="Times New Roman"/>
          <w:sz w:val="24"/>
          <w:szCs w:val="24"/>
          <w:shd w:val="clear" w:color="auto" w:fill="FFFFFF"/>
          <w:lang w:val="en-US"/>
        </w:rPr>
        <w:t>Job</w:t>
      </w:r>
      <w:r w:rsidRPr="001A64E4">
        <w:rPr>
          <w:rFonts w:ascii="Times New Roman" w:hAnsi="Times New Roman" w:cs="Times New Roman"/>
          <w:sz w:val="24"/>
          <w:szCs w:val="24"/>
          <w:shd w:val="clear" w:color="auto" w:fill="FFFFFF"/>
        </w:rPr>
        <w:t xml:space="preserve"> </w:t>
      </w:r>
      <w:r w:rsidRPr="001A64E4">
        <w:rPr>
          <w:rFonts w:ascii="Times New Roman" w:hAnsi="Times New Roman" w:cs="Times New Roman"/>
          <w:sz w:val="24"/>
          <w:szCs w:val="24"/>
          <w:shd w:val="clear" w:color="auto" w:fill="FFFFFF"/>
          <w:lang w:val="en-US"/>
        </w:rPr>
        <w:t>design</w:t>
      </w:r>
      <w:r w:rsidRPr="001A64E4">
        <w:rPr>
          <w:rFonts w:ascii="Times New Roman" w:hAnsi="Times New Roman" w:cs="Times New Roman"/>
          <w:sz w:val="24"/>
          <w:szCs w:val="24"/>
          <w:shd w:val="clear" w:color="auto" w:fill="FFFFFF"/>
        </w:rPr>
        <w:t>), стратегии изменений в работе (</w:t>
      </w:r>
      <w:r w:rsidRPr="001A64E4">
        <w:rPr>
          <w:rFonts w:ascii="Times New Roman" w:hAnsi="Times New Roman" w:cs="Times New Roman"/>
          <w:sz w:val="24"/>
          <w:szCs w:val="24"/>
          <w:shd w:val="clear" w:color="auto" w:fill="FFFFFF"/>
          <w:lang w:val="en-US"/>
        </w:rPr>
        <w:t>Job</w:t>
      </w:r>
      <w:r w:rsidRPr="001A64E4">
        <w:rPr>
          <w:rFonts w:ascii="Times New Roman" w:hAnsi="Times New Roman" w:cs="Times New Roman"/>
          <w:sz w:val="24"/>
          <w:szCs w:val="24"/>
          <w:shd w:val="clear" w:color="auto" w:fill="FFFFFF"/>
        </w:rPr>
        <w:t xml:space="preserve"> </w:t>
      </w:r>
      <w:r w:rsidRPr="001A64E4">
        <w:rPr>
          <w:rFonts w:ascii="Times New Roman" w:hAnsi="Times New Roman" w:cs="Times New Roman"/>
          <w:sz w:val="24"/>
          <w:szCs w:val="24"/>
          <w:shd w:val="clear" w:color="auto" w:fill="FFFFFF"/>
          <w:lang w:val="en-US"/>
        </w:rPr>
        <w:t>Crafting</w:t>
      </w:r>
      <w:r w:rsidRPr="001A64E4">
        <w:rPr>
          <w:rFonts w:ascii="Times New Roman" w:hAnsi="Times New Roman" w:cs="Times New Roman"/>
          <w:sz w:val="24"/>
          <w:szCs w:val="24"/>
          <w:shd w:val="clear" w:color="auto" w:fill="FFFFFF"/>
        </w:rPr>
        <w:t xml:space="preserve">). Также, для изучения </w:t>
      </w:r>
      <w:r w:rsidR="002B255D" w:rsidRPr="001A64E4">
        <w:rPr>
          <w:rFonts w:ascii="Times New Roman" w:hAnsi="Times New Roman" w:cs="Times New Roman"/>
          <w:sz w:val="24"/>
          <w:szCs w:val="24"/>
          <w:shd w:val="clear" w:color="auto" w:fill="FFFFFF"/>
        </w:rPr>
        <w:t xml:space="preserve">личного ресурса использовалась методика «Психологический капитал», а для </w:t>
      </w:r>
      <w:r w:rsidRPr="001A64E4">
        <w:rPr>
          <w:rFonts w:ascii="Times New Roman" w:hAnsi="Times New Roman" w:cs="Times New Roman"/>
          <w:sz w:val="24"/>
          <w:szCs w:val="24"/>
          <w:shd w:val="clear" w:color="auto" w:fill="FFFFFF"/>
        </w:rPr>
        <w:t xml:space="preserve">личностных особенностей </w:t>
      </w:r>
      <w:r w:rsidR="002B255D" w:rsidRPr="001A64E4">
        <w:rPr>
          <w:rFonts w:ascii="Times New Roman" w:hAnsi="Times New Roman" w:cs="Times New Roman"/>
          <w:sz w:val="24"/>
          <w:szCs w:val="24"/>
          <w:shd w:val="clear" w:color="auto" w:fill="FFFFFF"/>
        </w:rPr>
        <w:t xml:space="preserve">- </w:t>
      </w:r>
      <w:r w:rsidRPr="001A64E4">
        <w:rPr>
          <w:rFonts w:ascii="Times New Roman" w:hAnsi="Times New Roman" w:cs="Times New Roman"/>
          <w:sz w:val="24"/>
          <w:szCs w:val="24"/>
          <w:shd w:val="clear" w:color="auto" w:fill="FFFFFF"/>
        </w:rPr>
        <w:t>методика «</w:t>
      </w:r>
      <w:r w:rsidRPr="001A64E4">
        <w:rPr>
          <w:rFonts w:ascii="Times New Roman" w:hAnsi="Times New Roman" w:cs="Times New Roman"/>
          <w:sz w:val="24"/>
          <w:szCs w:val="24"/>
          <w:shd w:val="clear" w:color="auto" w:fill="FFFFFF"/>
          <w:lang w:val="en-US"/>
        </w:rPr>
        <w:t>Big</w:t>
      </w:r>
      <w:r w:rsidRPr="001A64E4">
        <w:rPr>
          <w:rFonts w:ascii="Times New Roman" w:hAnsi="Times New Roman" w:cs="Times New Roman"/>
          <w:sz w:val="24"/>
          <w:szCs w:val="24"/>
          <w:shd w:val="clear" w:color="auto" w:fill="FFFFFF"/>
        </w:rPr>
        <w:t xml:space="preserve"> </w:t>
      </w:r>
      <w:r w:rsidRPr="001A64E4">
        <w:rPr>
          <w:rFonts w:ascii="Times New Roman" w:hAnsi="Times New Roman" w:cs="Times New Roman"/>
          <w:sz w:val="24"/>
          <w:szCs w:val="24"/>
          <w:shd w:val="clear" w:color="auto" w:fill="FFFFFF"/>
          <w:lang w:val="en-US"/>
        </w:rPr>
        <w:t>Five</w:t>
      </w:r>
      <w:r w:rsidRPr="001A64E4">
        <w:rPr>
          <w:rFonts w:ascii="Times New Roman" w:hAnsi="Times New Roman" w:cs="Times New Roman"/>
          <w:sz w:val="24"/>
          <w:szCs w:val="24"/>
          <w:shd w:val="clear" w:color="auto" w:fill="FFFFFF"/>
        </w:rPr>
        <w:t xml:space="preserve">». Обработка данных: регрессионный анализ, кластерный анализ, корреляционный анализ, сравнительный анализ. Результаты. Обнаружено влияние сочетания личностных особенностей по модели «Большая пятерка» на выбор рабочего места. </w:t>
      </w:r>
      <w:r w:rsidR="009838A9">
        <w:rPr>
          <w:rFonts w:ascii="Times New Roman" w:hAnsi="Times New Roman" w:cs="Times New Roman"/>
          <w:sz w:val="24"/>
          <w:szCs w:val="24"/>
          <w:shd w:val="clear" w:color="auto" w:fill="FFFFFF"/>
        </w:rPr>
        <w:t xml:space="preserve">Показано, что </w:t>
      </w:r>
      <w:r w:rsidR="001E4B7F" w:rsidRPr="001A64E4">
        <w:rPr>
          <w:rFonts w:ascii="Times New Roman" w:hAnsi="Times New Roman" w:cs="Times New Roman"/>
          <w:sz w:val="24"/>
          <w:szCs w:val="24"/>
          <w:shd w:val="clear" w:color="auto" w:fill="FFFFFF"/>
        </w:rPr>
        <w:t xml:space="preserve"> уровень вовлеченности домашнего персонала </w:t>
      </w:r>
      <w:r w:rsidR="009838A9">
        <w:rPr>
          <w:rFonts w:ascii="Times New Roman" w:hAnsi="Times New Roman" w:cs="Times New Roman"/>
          <w:sz w:val="24"/>
          <w:szCs w:val="24"/>
          <w:shd w:val="clear" w:color="auto" w:fill="FFFFFF"/>
        </w:rPr>
        <w:t xml:space="preserve">связан с </w:t>
      </w:r>
      <w:r w:rsidR="001E4B7F" w:rsidRPr="001A64E4">
        <w:rPr>
          <w:rFonts w:ascii="Times New Roman" w:hAnsi="Times New Roman" w:cs="Times New Roman"/>
          <w:sz w:val="24"/>
          <w:szCs w:val="24"/>
          <w:shd w:val="clear" w:color="auto" w:fill="FFFFFF"/>
        </w:rPr>
        <w:t xml:space="preserve"> личностны</w:t>
      </w:r>
      <w:r w:rsidR="009838A9">
        <w:rPr>
          <w:rFonts w:ascii="Times New Roman" w:hAnsi="Times New Roman" w:cs="Times New Roman"/>
          <w:sz w:val="24"/>
          <w:szCs w:val="24"/>
          <w:shd w:val="clear" w:color="auto" w:fill="FFFFFF"/>
        </w:rPr>
        <w:t>ми особенностями и стратегиями</w:t>
      </w:r>
      <w:r w:rsidR="001E4B7F" w:rsidRPr="001A64E4">
        <w:rPr>
          <w:rFonts w:ascii="Times New Roman" w:hAnsi="Times New Roman" w:cs="Times New Roman"/>
          <w:sz w:val="24"/>
          <w:szCs w:val="24"/>
          <w:shd w:val="clear" w:color="auto" w:fill="FFFFFF"/>
        </w:rPr>
        <w:t xml:space="preserve"> изменений</w:t>
      </w:r>
      <w:r w:rsidR="009838A9">
        <w:rPr>
          <w:rFonts w:ascii="Times New Roman" w:hAnsi="Times New Roman" w:cs="Times New Roman"/>
          <w:sz w:val="24"/>
          <w:szCs w:val="24"/>
          <w:shd w:val="clear" w:color="auto" w:fill="FFFFFF"/>
        </w:rPr>
        <w:t xml:space="preserve"> в работе</w:t>
      </w:r>
      <w:r w:rsidR="001E4B7F" w:rsidRPr="001A64E4">
        <w:rPr>
          <w:rFonts w:ascii="Times New Roman" w:hAnsi="Times New Roman" w:cs="Times New Roman"/>
          <w:sz w:val="24"/>
          <w:szCs w:val="24"/>
          <w:shd w:val="clear" w:color="auto" w:fill="FFFFFF"/>
        </w:rPr>
        <w:t xml:space="preserve"> (</w:t>
      </w:r>
      <w:r w:rsidR="001E4B7F" w:rsidRPr="001A64E4">
        <w:rPr>
          <w:rFonts w:ascii="Times New Roman" w:hAnsi="Times New Roman" w:cs="Times New Roman"/>
          <w:sz w:val="24"/>
          <w:szCs w:val="24"/>
          <w:shd w:val="clear" w:color="auto" w:fill="FFFFFF"/>
          <w:lang w:val="en-US"/>
        </w:rPr>
        <w:t>job</w:t>
      </w:r>
      <w:r w:rsidR="001E4B7F" w:rsidRPr="001A64E4">
        <w:rPr>
          <w:rFonts w:ascii="Times New Roman" w:hAnsi="Times New Roman" w:cs="Times New Roman"/>
          <w:sz w:val="24"/>
          <w:szCs w:val="24"/>
          <w:shd w:val="clear" w:color="auto" w:fill="FFFFFF"/>
        </w:rPr>
        <w:t xml:space="preserve"> </w:t>
      </w:r>
      <w:r w:rsidR="001E4B7F" w:rsidRPr="001A64E4">
        <w:rPr>
          <w:rFonts w:ascii="Times New Roman" w:hAnsi="Times New Roman" w:cs="Times New Roman"/>
          <w:sz w:val="24"/>
          <w:szCs w:val="24"/>
          <w:shd w:val="clear" w:color="auto" w:fill="FFFFFF"/>
          <w:lang w:val="en-US"/>
        </w:rPr>
        <w:t>crafting</w:t>
      </w:r>
      <w:r w:rsidR="001E4B7F" w:rsidRPr="001A64E4">
        <w:rPr>
          <w:rFonts w:ascii="Times New Roman" w:hAnsi="Times New Roman" w:cs="Times New Roman"/>
          <w:sz w:val="24"/>
          <w:szCs w:val="24"/>
          <w:shd w:val="clear" w:color="auto" w:fill="FFFFFF"/>
        </w:rPr>
        <w:t>). Определены две стратегии изменений в работе, которые обуславливают  вовлеченность. Выявлены определенные личные и рабочие ресурсы, определяющие</w:t>
      </w:r>
      <w:r w:rsidRPr="001A64E4">
        <w:rPr>
          <w:rFonts w:ascii="Times New Roman" w:hAnsi="Times New Roman" w:cs="Times New Roman"/>
          <w:sz w:val="24"/>
          <w:szCs w:val="24"/>
          <w:shd w:val="clear" w:color="auto" w:fill="FFFFFF"/>
        </w:rPr>
        <w:t xml:space="preserve"> выбор стратегии изменений в своей работе, </w:t>
      </w:r>
      <w:r w:rsidR="001E4B7F" w:rsidRPr="001A64E4">
        <w:rPr>
          <w:rFonts w:ascii="Times New Roman" w:hAnsi="Times New Roman" w:cs="Times New Roman"/>
          <w:sz w:val="24"/>
          <w:szCs w:val="24"/>
          <w:shd w:val="clear" w:color="auto" w:fill="FFFFFF"/>
        </w:rPr>
        <w:t xml:space="preserve">а также личные ресурсы, связанные с личностными особенностями. </w:t>
      </w:r>
    </w:p>
    <w:p w:rsidR="009274F6" w:rsidRPr="001A64E4" w:rsidRDefault="00AD00B4" w:rsidP="00AD00B4">
      <w:pPr>
        <w:spacing w:line="360" w:lineRule="auto"/>
        <w:ind w:left="-993" w:right="-143" w:firstLine="567"/>
        <w:jc w:val="both"/>
        <w:rPr>
          <w:rFonts w:ascii="Times New Roman" w:hAnsi="Times New Roman" w:cs="Times New Roman"/>
          <w:sz w:val="24"/>
          <w:szCs w:val="24"/>
          <w:shd w:val="clear" w:color="auto" w:fill="FFFFFF"/>
        </w:rPr>
      </w:pPr>
      <w:r w:rsidRPr="001A64E4">
        <w:rPr>
          <w:rFonts w:ascii="Times New Roman" w:hAnsi="Times New Roman" w:cs="Times New Roman"/>
          <w:sz w:val="24"/>
          <w:szCs w:val="24"/>
          <w:shd w:val="clear" w:color="auto" w:fill="FFFFFF"/>
        </w:rPr>
        <w:t xml:space="preserve"> </w:t>
      </w:r>
      <w:r w:rsidR="00707916" w:rsidRPr="001A64E4">
        <w:rPr>
          <w:rFonts w:ascii="Times New Roman" w:hAnsi="Times New Roman" w:cs="Times New Roman"/>
          <w:sz w:val="24"/>
          <w:szCs w:val="24"/>
          <w:shd w:val="clear" w:color="auto" w:fill="FFFFFF"/>
        </w:rPr>
        <w:t>Ключевые слова: вовлеченность в работу, модель требований и ресурсов</w:t>
      </w:r>
      <w:r w:rsidR="001E4B7F" w:rsidRPr="001A64E4">
        <w:rPr>
          <w:rFonts w:ascii="Times New Roman" w:hAnsi="Times New Roman" w:cs="Times New Roman"/>
          <w:sz w:val="24"/>
          <w:szCs w:val="24"/>
          <w:shd w:val="clear" w:color="auto" w:fill="FFFFFF"/>
        </w:rPr>
        <w:t xml:space="preserve"> А.Беккера</w:t>
      </w:r>
      <w:r w:rsidR="00707916" w:rsidRPr="001A64E4">
        <w:rPr>
          <w:rFonts w:ascii="Times New Roman" w:hAnsi="Times New Roman" w:cs="Times New Roman"/>
          <w:sz w:val="24"/>
          <w:szCs w:val="24"/>
          <w:shd w:val="clear" w:color="auto" w:fill="FFFFFF"/>
        </w:rPr>
        <w:t>,</w:t>
      </w:r>
      <w:r w:rsidR="009274F6" w:rsidRPr="001A64E4">
        <w:rPr>
          <w:rFonts w:ascii="Times New Roman" w:hAnsi="Times New Roman" w:cs="Times New Roman"/>
          <w:sz w:val="24"/>
          <w:szCs w:val="24"/>
          <w:shd w:val="clear" w:color="auto" w:fill="FFFFFF"/>
        </w:rPr>
        <w:t xml:space="preserve"> стратегии изменений, домашний персонал, сфера услуг, личные и рабочие ресурсы, психологический капитал </w:t>
      </w:r>
    </w:p>
    <w:p w:rsidR="00BE4D02" w:rsidRPr="001A64E4" w:rsidRDefault="00BE4D02" w:rsidP="00AD00B4">
      <w:pPr>
        <w:spacing w:line="360" w:lineRule="auto"/>
        <w:ind w:left="-993" w:right="-143" w:firstLine="567"/>
        <w:jc w:val="both"/>
        <w:rPr>
          <w:rFonts w:ascii="Times New Roman" w:hAnsi="Times New Roman" w:cs="Times New Roman"/>
          <w:sz w:val="24"/>
          <w:szCs w:val="24"/>
          <w:shd w:val="clear" w:color="auto" w:fill="FFFFFF"/>
          <w:lang w:val="en-US"/>
        </w:rPr>
      </w:pPr>
      <w:r w:rsidRPr="001A64E4">
        <w:rPr>
          <w:rFonts w:ascii="Times New Roman" w:hAnsi="Times New Roman" w:cs="Times New Roman"/>
          <w:sz w:val="24"/>
          <w:szCs w:val="24"/>
          <w:shd w:val="clear" w:color="auto" w:fill="FFFFFF"/>
          <w:lang w:val="en-US"/>
        </w:rPr>
        <w:t>Summary</w:t>
      </w:r>
      <w:r w:rsidR="001A64E4">
        <w:rPr>
          <w:rFonts w:ascii="Times New Roman" w:hAnsi="Times New Roman" w:cs="Times New Roman"/>
          <w:sz w:val="24"/>
          <w:szCs w:val="24"/>
          <w:shd w:val="clear" w:color="auto" w:fill="FFFFFF"/>
          <w:lang w:val="en-US"/>
        </w:rPr>
        <w:t xml:space="preserve">, </w:t>
      </w:r>
      <w:r w:rsidRPr="001A64E4">
        <w:rPr>
          <w:rFonts w:ascii="Times New Roman" w:hAnsi="Times New Roman" w:cs="Times New Roman"/>
          <w:sz w:val="24"/>
          <w:szCs w:val="24"/>
          <w:shd w:val="clear" w:color="auto" w:fill="FFFFFF"/>
          <w:lang w:val="en-US"/>
        </w:rPr>
        <w:t>Title: work engagement of employees in service sector</w:t>
      </w:r>
    </w:p>
    <w:p w:rsidR="001E4B7F" w:rsidRDefault="00BE4D02" w:rsidP="00AD00B4">
      <w:pPr>
        <w:spacing w:line="360" w:lineRule="auto"/>
        <w:ind w:left="-993" w:right="-143" w:firstLine="567"/>
        <w:jc w:val="both"/>
        <w:rPr>
          <w:rFonts w:ascii="Times New Roman" w:hAnsi="Times New Roman" w:cs="Times New Roman"/>
          <w:sz w:val="24"/>
          <w:szCs w:val="24"/>
          <w:shd w:val="clear" w:color="auto" w:fill="FFFFFF"/>
          <w:lang w:val="en-US"/>
        </w:rPr>
      </w:pPr>
      <w:r w:rsidRPr="001A64E4">
        <w:rPr>
          <w:rFonts w:ascii="Times New Roman" w:hAnsi="Times New Roman" w:cs="Times New Roman"/>
          <w:sz w:val="24"/>
          <w:szCs w:val="24"/>
          <w:shd w:val="clear" w:color="auto" w:fill="FFFFFF"/>
          <w:lang w:val="en-US"/>
        </w:rPr>
        <w:t xml:space="preserve">To study the characteristics of employee engagement in the service sector and its relationship with personal and work resources, 102 employees were surveyed (women) working in the service sector and belonging to the category of "domestic staff". The age of respondents ranged from 27 to 51 years. Our work is based on the model of </w:t>
      </w:r>
      <w:proofErr w:type="spellStart"/>
      <w:r w:rsidRPr="001A64E4">
        <w:rPr>
          <w:rFonts w:ascii="Times New Roman" w:hAnsi="Times New Roman" w:cs="Times New Roman"/>
          <w:sz w:val="24"/>
          <w:szCs w:val="24"/>
          <w:shd w:val="clear" w:color="auto" w:fill="FFFFFF"/>
          <w:lang w:val="en-US"/>
        </w:rPr>
        <w:t>A.Bakker</w:t>
      </w:r>
      <w:proofErr w:type="spellEnd"/>
      <w:r w:rsidRPr="001A64E4">
        <w:rPr>
          <w:rFonts w:ascii="Times New Roman" w:hAnsi="Times New Roman" w:cs="Times New Roman"/>
          <w:sz w:val="24"/>
          <w:szCs w:val="24"/>
          <w:shd w:val="clear" w:color="auto" w:fill="FFFFFF"/>
          <w:lang w:val="en-US"/>
        </w:rPr>
        <w:t xml:space="preserve"> "job demands-resources". We measured: level of work engagement (</w:t>
      </w:r>
      <w:r w:rsidR="002B255D" w:rsidRPr="001A64E4">
        <w:rPr>
          <w:rFonts w:ascii="Times New Roman" w:hAnsi="Times New Roman" w:cs="Times New Roman"/>
          <w:sz w:val="24"/>
          <w:szCs w:val="24"/>
          <w:shd w:val="clear" w:color="auto" w:fill="FFFFFF"/>
          <w:lang w:val="en-US"/>
        </w:rPr>
        <w:t xml:space="preserve">UWES, </w:t>
      </w:r>
      <w:proofErr w:type="spellStart"/>
      <w:r w:rsidR="002B255D" w:rsidRPr="001A64E4">
        <w:rPr>
          <w:rFonts w:ascii="Times New Roman" w:hAnsi="Times New Roman" w:cs="Times New Roman"/>
          <w:sz w:val="24"/>
          <w:szCs w:val="24"/>
          <w:shd w:val="clear" w:color="auto" w:fill="FFFFFF"/>
          <w:lang w:val="en-US"/>
        </w:rPr>
        <w:t>A.Bakker</w:t>
      </w:r>
      <w:proofErr w:type="spellEnd"/>
      <w:r w:rsidRPr="001A64E4">
        <w:rPr>
          <w:rFonts w:ascii="Times New Roman" w:hAnsi="Times New Roman" w:cs="Times New Roman"/>
          <w:sz w:val="24"/>
          <w:szCs w:val="24"/>
          <w:shd w:val="clear" w:color="auto" w:fill="FFFFFF"/>
          <w:lang w:val="en-US"/>
        </w:rPr>
        <w:t xml:space="preserve">), design work («Job design», </w:t>
      </w:r>
      <w:proofErr w:type="spellStart"/>
      <w:r w:rsidRPr="001A64E4">
        <w:rPr>
          <w:rFonts w:ascii="Times New Roman" w:hAnsi="Times New Roman" w:cs="Times New Roman"/>
          <w:sz w:val="24"/>
          <w:szCs w:val="24"/>
          <w:shd w:val="clear" w:color="auto" w:fill="FFFFFF"/>
          <w:lang w:val="en-US"/>
        </w:rPr>
        <w:t>Morgeson</w:t>
      </w:r>
      <w:proofErr w:type="spellEnd"/>
      <w:r w:rsidRPr="001A64E4">
        <w:rPr>
          <w:rFonts w:ascii="Times New Roman" w:hAnsi="Times New Roman" w:cs="Times New Roman"/>
          <w:sz w:val="24"/>
          <w:szCs w:val="24"/>
          <w:shd w:val="clear" w:color="auto" w:fill="FFFFFF"/>
          <w:lang w:val="en-US"/>
        </w:rPr>
        <w:t xml:space="preserve">), </w:t>
      </w:r>
      <w:r w:rsidR="002B255D" w:rsidRPr="001A64E4">
        <w:rPr>
          <w:rFonts w:ascii="Times New Roman" w:hAnsi="Times New Roman" w:cs="Times New Roman"/>
          <w:sz w:val="24"/>
          <w:szCs w:val="24"/>
          <w:shd w:val="clear" w:color="auto" w:fill="FFFFFF"/>
          <w:lang w:val="en-US"/>
        </w:rPr>
        <w:t>job crafting</w:t>
      </w:r>
      <w:r w:rsidRPr="001A64E4">
        <w:rPr>
          <w:rFonts w:ascii="Times New Roman" w:hAnsi="Times New Roman" w:cs="Times New Roman"/>
          <w:sz w:val="24"/>
          <w:szCs w:val="24"/>
          <w:shd w:val="clear" w:color="auto" w:fill="FFFFFF"/>
          <w:lang w:val="en-US"/>
        </w:rPr>
        <w:t xml:space="preserve"> (</w:t>
      </w:r>
      <w:r w:rsidR="002B255D" w:rsidRPr="001A64E4">
        <w:rPr>
          <w:rFonts w:ascii="Times New Roman" w:hAnsi="Times New Roman" w:cs="Times New Roman"/>
          <w:sz w:val="24"/>
          <w:szCs w:val="24"/>
          <w:shd w:val="clear" w:color="auto" w:fill="FFFFFF"/>
          <w:lang w:val="en-US"/>
        </w:rPr>
        <w:t>«</w:t>
      </w:r>
      <w:r w:rsidRPr="001A64E4">
        <w:rPr>
          <w:rFonts w:ascii="Times New Roman" w:hAnsi="Times New Roman" w:cs="Times New Roman"/>
          <w:sz w:val="24"/>
          <w:szCs w:val="24"/>
          <w:shd w:val="clear" w:color="auto" w:fill="FFFFFF"/>
          <w:lang w:val="en-US"/>
        </w:rPr>
        <w:t>Job Crafting</w:t>
      </w:r>
      <w:r w:rsidR="002B255D" w:rsidRPr="001A64E4">
        <w:rPr>
          <w:rFonts w:ascii="Times New Roman" w:hAnsi="Times New Roman" w:cs="Times New Roman"/>
          <w:sz w:val="24"/>
          <w:szCs w:val="24"/>
          <w:shd w:val="clear" w:color="auto" w:fill="FFFFFF"/>
          <w:lang w:val="en-US"/>
        </w:rPr>
        <w:t xml:space="preserve">», </w:t>
      </w:r>
      <w:proofErr w:type="spellStart"/>
      <w:r w:rsidR="002B255D" w:rsidRPr="001A64E4">
        <w:rPr>
          <w:rFonts w:ascii="Times New Roman" w:hAnsi="Times New Roman" w:cs="Times New Roman"/>
          <w:sz w:val="24"/>
          <w:szCs w:val="24"/>
          <w:shd w:val="clear" w:color="auto" w:fill="FFFFFF"/>
          <w:lang w:val="en-US"/>
        </w:rPr>
        <w:t>Tims</w:t>
      </w:r>
      <w:proofErr w:type="spellEnd"/>
      <w:r w:rsidR="002B255D" w:rsidRPr="001A64E4">
        <w:rPr>
          <w:rFonts w:ascii="Times New Roman" w:hAnsi="Times New Roman" w:cs="Times New Roman"/>
          <w:sz w:val="24"/>
          <w:szCs w:val="24"/>
          <w:shd w:val="clear" w:color="auto" w:fill="FFFFFF"/>
          <w:lang w:val="en-US"/>
        </w:rPr>
        <w:t xml:space="preserve">, </w:t>
      </w:r>
      <w:proofErr w:type="spellStart"/>
      <w:r w:rsidR="002B255D" w:rsidRPr="001A64E4">
        <w:rPr>
          <w:rFonts w:ascii="Times New Roman" w:hAnsi="Times New Roman" w:cs="Times New Roman"/>
          <w:sz w:val="24"/>
          <w:szCs w:val="24"/>
          <w:shd w:val="clear" w:color="auto" w:fill="FFFFFF"/>
          <w:lang w:val="en-US"/>
        </w:rPr>
        <w:t>Derks</w:t>
      </w:r>
      <w:proofErr w:type="spellEnd"/>
      <w:r w:rsidR="002B255D" w:rsidRPr="001A64E4">
        <w:rPr>
          <w:rFonts w:ascii="Times New Roman" w:hAnsi="Times New Roman" w:cs="Times New Roman"/>
          <w:sz w:val="24"/>
          <w:szCs w:val="24"/>
          <w:shd w:val="clear" w:color="auto" w:fill="FFFFFF"/>
          <w:lang w:val="en-US"/>
        </w:rPr>
        <w:t>, Bakker</w:t>
      </w:r>
      <w:r w:rsidRPr="001A64E4">
        <w:rPr>
          <w:rFonts w:ascii="Times New Roman" w:hAnsi="Times New Roman" w:cs="Times New Roman"/>
          <w:sz w:val="24"/>
          <w:szCs w:val="24"/>
          <w:shd w:val="clear" w:color="auto" w:fill="FFFFFF"/>
          <w:lang w:val="en-US"/>
        </w:rPr>
        <w:t xml:space="preserve">). </w:t>
      </w:r>
      <w:r w:rsidR="002B255D" w:rsidRPr="001A64E4">
        <w:rPr>
          <w:rFonts w:ascii="Times New Roman" w:hAnsi="Times New Roman" w:cs="Times New Roman"/>
          <w:sz w:val="24"/>
          <w:szCs w:val="24"/>
          <w:shd w:val="clear" w:color="auto" w:fill="FFFFFF"/>
          <w:lang w:val="en-US"/>
        </w:rPr>
        <w:t>Personal resource we have studied using the technique "psychological capital", and the personal characteristics using a questionnaire «Big Five»</w:t>
      </w:r>
      <w:r w:rsidR="00CC0102" w:rsidRPr="001A64E4">
        <w:rPr>
          <w:rFonts w:ascii="Times New Roman" w:hAnsi="Times New Roman" w:cs="Times New Roman"/>
          <w:sz w:val="24"/>
          <w:szCs w:val="24"/>
          <w:shd w:val="clear" w:color="auto" w:fill="FFFFFF"/>
          <w:lang w:val="en-US"/>
        </w:rPr>
        <w:t>. Data Processing: r</w:t>
      </w:r>
      <w:r w:rsidR="002B255D" w:rsidRPr="001A64E4">
        <w:rPr>
          <w:rFonts w:ascii="Times New Roman" w:hAnsi="Times New Roman" w:cs="Times New Roman"/>
          <w:sz w:val="24"/>
          <w:szCs w:val="24"/>
          <w:shd w:val="clear" w:color="auto" w:fill="FFFFFF"/>
          <w:lang w:val="en-US"/>
        </w:rPr>
        <w:t>egression analysis, cluster analysis, correlation analysis, comparative analysis</w:t>
      </w:r>
      <w:r w:rsidR="00CC0102" w:rsidRPr="001A64E4">
        <w:rPr>
          <w:rFonts w:ascii="Times New Roman" w:hAnsi="Times New Roman" w:cs="Times New Roman"/>
          <w:sz w:val="24"/>
          <w:szCs w:val="24"/>
          <w:shd w:val="clear" w:color="auto" w:fill="FFFFFF"/>
          <w:lang w:val="en-US"/>
        </w:rPr>
        <w:t xml:space="preserve">. </w:t>
      </w:r>
      <w:proofErr w:type="gramStart"/>
      <w:r w:rsidR="00CC0102" w:rsidRPr="001A64E4">
        <w:rPr>
          <w:rFonts w:ascii="Times New Roman" w:hAnsi="Times New Roman" w:cs="Times New Roman"/>
          <w:sz w:val="24"/>
          <w:szCs w:val="24"/>
          <w:shd w:val="clear" w:color="auto" w:fill="FFFFFF"/>
          <w:lang w:val="en-US"/>
        </w:rPr>
        <w:t>R</w:t>
      </w:r>
      <w:r w:rsidR="002B255D" w:rsidRPr="001A64E4">
        <w:rPr>
          <w:rFonts w:ascii="Times New Roman" w:hAnsi="Times New Roman" w:cs="Times New Roman"/>
          <w:sz w:val="24"/>
          <w:szCs w:val="24"/>
          <w:shd w:val="clear" w:color="auto" w:fill="FFFFFF"/>
          <w:lang w:val="en-US"/>
        </w:rPr>
        <w:t>esults</w:t>
      </w:r>
      <w:r w:rsidR="00CC0102" w:rsidRPr="001A64E4">
        <w:rPr>
          <w:rFonts w:ascii="Times New Roman" w:hAnsi="Times New Roman" w:cs="Times New Roman"/>
          <w:sz w:val="24"/>
          <w:szCs w:val="24"/>
          <w:shd w:val="clear" w:color="auto" w:fill="FFFFFF"/>
          <w:lang w:val="en-US"/>
        </w:rPr>
        <w:t>.</w:t>
      </w:r>
      <w:proofErr w:type="gramEnd"/>
      <w:r w:rsidR="002B255D" w:rsidRPr="001A64E4">
        <w:rPr>
          <w:rFonts w:ascii="Times New Roman" w:hAnsi="Times New Roman" w:cs="Times New Roman"/>
          <w:sz w:val="24"/>
          <w:szCs w:val="24"/>
          <w:shd w:val="clear" w:color="auto" w:fill="FFFFFF"/>
          <w:lang w:val="en-US"/>
        </w:rPr>
        <w:t xml:space="preserve"> </w:t>
      </w:r>
      <w:r w:rsidR="00CC0102" w:rsidRPr="001A64E4">
        <w:rPr>
          <w:rFonts w:ascii="Times New Roman" w:hAnsi="Times New Roman" w:cs="Times New Roman"/>
          <w:sz w:val="24"/>
          <w:szCs w:val="24"/>
          <w:shd w:val="clear" w:color="auto" w:fill="FFFFFF"/>
          <w:lang w:val="en-US"/>
        </w:rPr>
        <w:t>It is detected t</w:t>
      </w:r>
      <w:r w:rsidR="002B255D" w:rsidRPr="001A64E4">
        <w:rPr>
          <w:rFonts w:ascii="Times New Roman" w:hAnsi="Times New Roman" w:cs="Times New Roman"/>
          <w:sz w:val="24"/>
          <w:szCs w:val="24"/>
          <w:shd w:val="clear" w:color="auto" w:fill="FFFFFF"/>
          <w:lang w:val="en-US"/>
        </w:rPr>
        <w:t xml:space="preserve">he influence of a combination of </w:t>
      </w:r>
      <w:r w:rsidR="00CC0102" w:rsidRPr="001A64E4">
        <w:rPr>
          <w:rFonts w:ascii="Times New Roman" w:hAnsi="Times New Roman" w:cs="Times New Roman"/>
          <w:sz w:val="24"/>
          <w:szCs w:val="24"/>
          <w:shd w:val="clear" w:color="auto" w:fill="FFFFFF"/>
          <w:lang w:val="en-US"/>
        </w:rPr>
        <w:t>personal characteristics (</w:t>
      </w:r>
      <w:r w:rsidR="002B255D" w:rsidRPr="001A64E4">
        <w:rPr>
          <w:rFonts w:ascii="Times New Roman" w:hAnsi="Times New Roman" w:cs="Times New Roman"/>
          <w:sz w:val="24"/>
          <w:szCs w:val="24"/>
          <w:shd w:val="clear" w:color="auto" w:fill="FFFFFF"/>
          <w:lang w:val="en-US"/>
        </w:rPr>
        <w:t>model of "Big Five</w:t>
      </w:r>
      <w:r w:rsidR="00CC0102" w:rsidRPr="001A64E4">
        <w:rPr>
          <w:rFonts w:ascii="Times New Roman" w:hAnsi="Times New Roman" w:cs="Times New Roman"/>
          <w:sz w:val="24"/>
          <w:szCs w:val="24"/>
          <w:shd w:val="clear" w:color="auto" w:fill="FFFFFF"/>
          <w:lang w:val="en-US"/>
        </w:rPr>
        <w:t xml:space="preserve">) on </w:t>
      </w:r>
      <w:r w:rsidR="002B255D" w:rsidRPr="001A64E4">
        <w:rPr>
          <w:rFonts w:ascii="Times New Roman" w:hAnsi="Times New Roman" w:cs="Times New Roman"/>
          <w:sz w:val="24"/>
          <w:szCs w:val="24"/>
          <w:shd w:val="clear" w:color="auto" w:fill="FFFFFF"/>
          <w:lang w:val="en-US"/>
        </w:rPr>
        <w:t>the choice</w:t>
      </w:r>
      <w:r w:rsidR="00CC0102" w:rsidRPr="001A64E4">
        <w:rPr>
          <w:rFonts w:ascii="Times New Roman" w:hAnsi="Times New Roman" w:cs="Times New Roman"/>
          <w:sz w:val="24"/>
          <w:szCs w:val="24"/>
          <w:shd w:val="clear" w:color="auto" w:fill="FFFFFF"/>
          <w:lang w:val="en-US"/>
        </w:rPr>
        <w:t xml:space="preserve"> of workplace. I</w:t>
      </w:r>
      <w:r w:rsidR="002B255D" w:rsidRPr="001A64E4">
        <w:rPr>
          <w:rFonts w:ascii="Times New Roman" w:hAnsi="Times New Roman" w:cs="Times New Roman"/>
          <w:sz w:val="24"/>
          <w:szCs w:val="24"/>
          <w:shd w:val="clear" w:color="auto" w:fill="FFFFFF"/>
          <w:lang w:val="en-US"/>
        </w:rPr>
        <w:t xml:space="preserve">t is shown that the level of </w:t>
      </w:r>
      <w:r w:rsidR="00CC0102" w:rsidRPr="001A64E4">
        <w:rPr>
          <w:rFonts w:ascii="Times New Roman" w:hAnsi="Times New Roman" w:cs="Times New Roman"/>
          <w:sz w:val="24"/>
          <w:szCs w:val="24"/>
          <w:shd w:val="clear" w:color="auto" w:fill="FFFFFF"/>
          <w:lang w:val="en-US"/>
        </w:rPr>
        <w:t>work engagement</w:t>
      </w:r>
      <w:r w:rsidR="002B255D" w:rsidRPr="001A64E4">
        <w:rPr>
          <w:rFonts w:ascii="Times New Roman" w:hAnsi="Times New Roman" w:cs="Times New Roman"/>
          <w:sz w:val="24"/>
          <w:szCs w:val="24"/>
          <w:shd w:val="clear" w:color="auto" w:fill="FFFFFF"/>
          <w:lang w:val="en-US"/>
        </w:rPr>
        <w:t xml:space="preserve"> of domestic staff affected by personality tr</w:t>
      </w:r>
      <w:r w:rsidR="00CC0102" w:rsidRPr="001A64E4">
        <w:rPr>
          <w:rFonts w:ascii="Times New Roman" w:hAnsi="Times New Roman" w:cs="Times New Roman"/>
          <w:sz w:val="24"/>
          <w:szCs w:val="24"/>
          <w:shd w:val="clear" w:color="auto" w:fill="FFFFFF"/>
          <w:lang w:val="en-US"/>
        </w:rPr>
        <w:t xml:space="preserve">aits and </w:t>
      </w:r>
      <w:r w:rsidR="002B255D" w:rsidRPr="001A64E4">
        <w:rPr>
          <w:rFonts w:ascii="Times New Roman" w:hAnsi="Times New Roman" w:cs="Times New Roman"/>
          <w:sz w:val="24"/>
          <w:szCs w:val="24"/>
          <w:shd w:val="clear" w:color="auto" w:fill="FFFFFF"/>
          <w:lang w:val="en-US"/>
        </w:rPr>
        <w:t>job crafting</w:t>
      </w:r>
      <w:r w:rsidR="00CC0102" w:rsidRPr="001A64E4">
        <w:rPr>
          <w:rFonts w:ascii="Times New Roman" w:hAnsi="Times New Roman" w:cs="Times New Roman"/>
          <w:sz w:val="24"/>
          <w:szCs w:val="24"/>
          <w:shd w:val="clear" w:color="auto" w:fill="FFFFFF"/>
          <w:lang w:val="en-US"/>
        </w:rPr>
        <w:t>. Identified two types of job crafting</w:t>
      </w:r>
      <w:r w:rsidR="001A64E4" w:rsidRPr="001A64E4">
        <w:rPr>
          <w:rFonts w:ascii="Times New Roman" w:hAnsi="Times New Roman" w:cs="Times New Roman"/>
          <w:sz w:val="24"/>
          <w:szCs w:val="24"/>
          <w:shd w:val="clear" w:color="auto" w:fill="FFFFFF"/>
          <w:lang w:val="en-US"/>
        </w:rPr>
        <w:t xml:space="preserve"> which cause engagement. R</w:t>
      </w:r>
      <w:r w:rsidR="002B255D" w:rsidRPr="001A64E4">
        <w:rPr>
          <w:rFonts w:ascii="Times New Roman" w:hAnsi="Times New Roman" w:cs="Times New Roman"/>
          <w:sz w:val="24"/>
          <w:szCs w:val="24"/>
          <w:shd w:val="clear" w:color="auto" w:fill="FFFFFF"/>
          <w:lang w:val="en-US"/>
        </w:rPr>
        <w:t xml:space="preserve">evealed some personal </w:t>
      </w:r>
      <w:r w:rsidR="001A64E4" w:rsidRPr="001A64E4">
        <w:rPr>
          <w:rFonts w:ascii="Times New Roman" w:hAnsi="Times New Roman" w:cs="Times New Roman"/>
          <w:sz w:val="24"/>
          <w:szCs w:val="24"/>
          <w:shd w:val="clear" w:color="auto" w:fill="FFFFFF"/>
          <w:lang w:val="en-US"/>
        </w:rPr>
        <w:t>and job</w:t>
      </w:r>
      <w:r w:rsidR="002B255D" w:rsidRPr="001A64E4">
        <w:rPr>
          <w:rFonts w:ascii="Times New Roman" w:hAnsi="Times New Roman" w:cs="Times New Roman"/>
          <w:sz w:val="24"/>
          <w:szCs w:val="24"/>
          <w:shd w:val="clear" w:color="auto" w:fill="FFFFFF"/>
          <w:lang w:val="en-US"/>
        </w:rPr>
        <w:t xml:space="preserve"> resources that determine the choice of strategy changes in their work and </w:t>
      </w:r>
      <w:r w:rsidR="001A64E4" w:rsidRPr="001A64E4">
        <w:rPr>
          <w:rFonts w:ascii="Times New Roman" w:hAnsi="Times New Roman" w:cs="Times New Roman"/>
          <w:sz w:val="24"/>
          <w:szCs w:val="24"/>
          <w:shd w:val="clear" w:color="auto" w:fill="FFFFFF"/>
          <w:lang w:val="en-US"/>
        </w:rPr>
        <w:t>also personal</w:t>
      </w:r>
      <w:r w:rsidR="002B255D" w:rsidRPr="001A64E4">
        <w:rPr>
          <w:rFonts w:ascii="Times New Roman" w:hAnsi="Times New Roman" w:cs="Times New Roman"/>
          <w:sz w:val="24"/>
          <w:szCs w:val="24"/>
          <w:shd w:val="clear" w:color="auto" w:fill="FFFFFF"/>
          <w:lang w:val="en-US"/>
        </w:rPr>
        <w:t xml:space="preserve"> resources related to personal characteristics.</w:t>
      </w:r>
    </w:p>
    <w:p w:rsidR="001A64E4" w:rsidRPr="001A64E4" w:rsidRDefault="001A64E4" w:rsidP="00AD00B4">
      <w:pPr>
        <w:spacing w:line="360" w:lineRule="auto"/>
        <w:ind w:left="-993" w:right="-143"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Keywords</w:t>
      </w:r>
      <w:r w:rsidRPr="001A64E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work engagement, job demands-resource model, job crafting, domestic staff, service sector, personal and job resources, psychological capital</w:t>
      </w:r>
    </w:p>
    <w:p w:rsidR="00AD00B4" w:rsidRPr="002207C0" w:rsidRDefault="00AD00B4" w:rsidP="00AD00B4">
      <w:pPr>
        <w:spacing w:line="360" w:lineRule="auto"/>
        <w:ind w:left="-993" w:right="-143" w:firstLine="567"/>
        <w:jc w:val="both"/>
        <w:rPr>
          <w:rFonts w:ascii="Times New Roman" w:hAnsi="Times New Roman" w:cs="Times New Roman"/>
          <w:color w:val="FF0000"/>
          <w:sz w:val="28"/>
          <w:szCs w:val="28"/>
          <w:shd w:val="clear" w:color="auto" w:fill="FFFFFF"/>
          <w:lang w:val="en-US"/>
        </w:rPr>
        <w:sectPr w:rsidR="00AD00B4" w:rsidRPr="002207C0" w:rsidSect="001D5A63">
          <w:type w:val="continuous"/>
          <w:pgSz w:w="11906" w:h="16838"/>
          <w:pgMar w:top="1134" w:right="850" w:bottom="1134" w:left="1701" w:header="708" w:footer="708" w:gutter="0"/>
          <w:cols w:space="708"/>
          <w:docGrid w:linePitch="360"/>
        </w:sectPr>
      </w:pPr>
    </w:p>
    <w:p w:rsidR="00AD00B4" w:rsidRPr="001F451A" w:rsidRDefault="00AD00B4" w:rsidP="00AD00B4">
      <w:pPr>
        <w:pStyle w:val="2"/>
        <w:shd w:val="clear" w:color="auto" w:fill="FFFFFF"/>
        <w:spacing w:before="0" w:line="360" w:lineRule="auto"/>
        <w:ind w:left="-567" w:firstLine="567"/>
        <w:jc w:val="both"/>
        <w:textAlignment w:val="baseline"/>
        <w:rPr>
          <w:rFonts w:ascii="Times New Roman" w:hAnsi="Times New Roman" w:cs="Times New Roman"/>
          <w:bCs w:val="0"/>
          <w:color w:val="auto"/>
          <w:sz w:val="28"/>
          <w:szCs w:val="28"/>
        </w:rPr>
      </w:pPr>
      <w:r w:rsidRPr="001F451A">
        <w:rPr>
          <w:rFonts w:ascii="Times New Roman" w:hAnsi="Times New Roman" w:cs="Times New Roman"/>
          <w:bCs w:val="0"/>
          <w:color w:val="auto"/>
          <w:sz w:val="28"/>
          <w:szCs w:val="28"/>
        </w:rPr>
        <w:lastRenderedPageBreak/>
        <w:t>Введение</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На рубеже </w:t>
      </w:r>
      <w:r w:rsidRPr="001F451A">
        <w:rPr>
          <w:rFonts w:ascii="Times New Roman" w:hAnsi="Times New Roman" w:cs="Times New Roman"/>
          <w:sz w:val="28"/>
          <w:szCs w:val="28"/>
          <w:lang w:val="en-US"/>
        </w:rPr>
        <w:t>XX</w:t>
      </w:r>
      <w:r w:rsidRPr="001F451A">
        <w:rPr>
          <w:rFonts w:ascii="Times New Roman" w:hAnsi="Times New Roman" w:cs="Times New Roman"/>
          <w:sz w:val="28"/>
          <w:szCs w:val="28"/>
        </w:rPr>
        <w:t xml:space="preserve"> и </w:t>
      </w:r>
      <w:r w:rsidRPr="001F451A">
        <w:rPr>
          <w:rFonts w:ascii="Times New Roman" w:hAnsi="Times New Roman" w:cs="Times New Roman"/>
          <w:sz w:val="28"/>
          <w:szCs w:val="28"/>
          <w:lang w:val="en-US"/>
        </w:rPr>
        <w:t>XXI</w:t>
      </w:r>
      <w:r w:rsidRPr="001F451A">
        <w:rPr>
          <w:rFonts w:ascii="Times New Roman" w:hAnsi="Times New Roman" w:cs="Times New Roman"/>
          <w:sz w:val="28"/>
          <w:szCs w:val="28"/>
        </w:rPr>
        <w:t xml:space="preserve"> века исследователи в области организационной психологии и руководители коммерческих организаций стали говорить о феномене  «вовлеченность». Такие характеристики некоторых работников, как удовлетворенность своей работой, стремление к развитию и расширению своей ответственности,   выполнение своей работы всегда вовремя и без напоминания, проявление инициативы и т.п., которые положительно сказываются на эффективности работы организации, не могли остаться без внимания. Более того, произошли изменения, связанные с переходом от традиционной организации </w:t>
      </w:r>
      <w:proofErr w:type="gramStart"/>
      <w:r w:rsidRPr="001F451A">
        <w:rPr>
          <w:rFonts w:ascii="Times New Roman" w:hAnsi="Times New Roman" w:cs="Times New Roman"/>
          <w:sz w:val="28"/>
          <w:szCs w:val="28"/>
        </w:rPr>
        <w:t>к</w:t>
      </w:r>
      <w:proofErr w:type="gramEnd"/>
      <w:r w:rsidRPr="001F451A">
        <w:rPr>
          <w:rFonts w:ascii="Times New Roman" w:hAnsi="Times New Roman" w:cs="Times New Roman"/>
          <w:sz w:val="28"/>
          <w:szCs w:val="28"/>
        </w:rPr>
        <w:t xml:space="preserve"> современной, где главный акцент делает</w:t>
      </w:r>
      <w:r w:rsidR="00980918">
        <w:rPr>
          <w:rFonts w:ascii="Times New Roman" w:hAnsi="Times New Roman" w:cs="Times New Roman"/>
          <w:sz w:val="28"/>
          <w:szCs w:val="28"/>
        </w:rPr>
        <w:t>ся</w:t>
      </w:r>
      <w:r w:rsidRPr="001F451A">
        <w:rPr>
          <w:rFonts w:ascii="Times New Roman" w:hAnsi="Times New Roman" w:cs="Times New Roman"/>
          <w:sz w:val="28"/>
          <w:szCs w:val="28"/>
        </w:rPr>
        <w:t xml:space="preserve"> на человеческом капитале, на инвестировании в сотрудников, поскольку теперь тот же объем работы должно выполнять меньшее количество людей. И при этом сотрудник должен полностью быть способен психологически «инвестировать» себя в свою работу.  Стали появляться вопросы о том, что же стоит за вовлеченностью, какие факторы ее обеспечивают, и самый главный вопрос, которой волнует руководителей организаций: как ей управлять? И все большее число компаний как в Европе, Америке, так и в России стремятся найти то, что позволит определить или сформировать вовлеченность.</w:t>
      </w:r>
    </w:p>
    <w:p w:rsidR="004018D4" w:rsidRDefault="00AD00B4" w:rsidP="004018D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На данный момент нельзя выделить вопросы, на основе которых можно было бы определить, будет ли человек вовлечен в свою работу, будет ли «отдавать» себя рабочему процессу целиком. Однако некоторые направления, требующие особого внимания выделить можно. Например, в практике управления человеческими ресурсами </w:t>
      </w:r>
      <w:proofErr w:type="spellStart"/>
      <w:r w:rsidRPr="001F451A">
        <w:rPr>
          <w:rFonts w:ascii="Times New Roman" w:hAnsi="Times New Roman" w:cs="Times New Roman"/>
          <w:sz w:val="28"/>
          <w:szCs w:val="28"/>
          <w:lang w:val="en-US"/>
        </w:rPr>
        <w:t>Macey</w:t>
      </w:r>
      <w:proofErr w:type="spell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Schneider</w:t>
      </w:r>
      <w:r w:rsidRPr="001F451A">
        <w:rPr>
          <w:rFonts w:ascii="Times New Roman" w:hAnsi="Times New Roman" w:cs="Times New Roman"/>
          <w:sz w:val="28"/>
          <w:szCs w:val="28"/>
        </w:rPr>
        <w:t xml:space="preserve"> рассматривают вовлеченность в работу как одно из конкурентных преимуществ  и им нельзя пренебрегать на этапе отбора кандидатов.</w:t>
      </w:r>
      <w:r w:rsidR="001E4B7F">
        <w:rPr>
          <w:rFonts w:ascii="Times New Roman" w:hAnsi="Times New Roman" w:cs="Times New Roman"/>
          <w:sz w:val="28"/>
          <w:szCs w:val="28"/>
        </w:rPr>
        <w:t xml:space="preserve"> </w:t>
      </w:r>
      <w:r w:rsidRPr="001F451A">
        <w:rPr>
          <w:rFonts w:ascii="Times New Roman" w:hAnsi="Times New Roman" w:cs="Times New Roman"/>
          <w:sz w:val="28"/>
          <w:szCs w:val="28"/>
        </w:rPr>
        <w:t>Ряд авторов предполагают, что вовлеченность обуславливается рабочей средой (системой мотивации,</w:t>
      </w:r>
      <w:r w:rsidR="00980918">
        <w:rPr>
          <w:rFonts w:ascii="Times New Roman" w:hAnsi="Times New Roman" w:cs="Times New Roman"/>
          <w:sz w:val="28"/>
          <w:szCs w:val="28"/>
        </w:rPr>
        <w:t xml:space="preserve"> эргономичностью рабочего места</w:t>
      </w:r>
      <w:r w:rsidRPr="001F451A">
        <w:rPr>
          <w:rFonts w:ascii="Times New Roman" w:hAnsi="Times New Roman" w:cs="Times New Roman"/>
          <w:sz w:val="28"/>
          <w:szCs w:val="28"/>
        </w:rPr>
        <w:t>,</w:t>
      </w:r>
      <w:r w:rsidR="00980918">
        <w:rPr>
          <w:rFonts w:ascii="Times New Roman" w:hAnsi="Times New Roman" w:cs="Times New Roman"/>
          <w:sz w:val="28"/>
          <w:szCs w:val="28"/>
        </w:rPr>
        <w:t xml:space="preserve"> </w:t>
      </w:r>
      <w:r w:rsidRPr="001F451A">
        <w:rPr>
          <w:rFonts w:ascii="Times New Roman" w:hAnsi="Times New Roman" w:cs="Times New Roman"/>
          <w:sz w:val="28"/>
          <w:szCs w:val="28"/>
        </w:rPr>
        <w:t>дизайном работы). Другие считают, что вовлеченность зависит от самого человека. Также существуют точки зрения, что вовлеченность зависит и возрастает как от личностных ресурсов, так и от окружения.</w:t>
      </w:r>
    </w:p>
    <w:p w:rsidR="001E4B7F" w:rsidRDefault="00AD00B4" w:rsidP="004018D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Последние исследования показывают, что вовлеченность положительно сказывается на эффективности организации, а также обеспечивает и другие полезные выгоды. К примеру, такие организации как </w:t>
      </w:r>
      <w:r w:rsidRPr="001F451A">
        <w:rPr>
          <w:rFonts w:ascii="Times New Roman" w:hAnsi="Times New Roman" w:cs="Times New Roman"/>
          <w:sz w:val="28"/>
          <w:szCs w:val="28"/>
          <w:lang w:val="en-US"/>
        </w:rPr>
        <w:t>Hewitt</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Associates</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Gallup</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Экопси</w:t>
      </w:r>
      <w:proofErr w:type="spellEnd"/>
      <w:r w:rsidRPr="001F451A">
        <w:rPr>
          <w:rFonts w:ascii="Times New Roman" w:hAnsi="Times New Roman" w:cs="Times New Roman"/>
          <w:sz w:val="28"/>
          <w:szCs w:val="28"/>
        </w:rPr>
        <w:t xml:space="preserve"> Консалтинг и др. публикуют результаты на основе собственных наблюдений за вовлеченностью. Одно из интересных замечаний отмечает </w:t>
      </w:r>
      <w:r w:rsidRPr="001F451A">
        <w:rPr>
          <w:rFonts w:ascii="Times New Roman" w:hAnsi="Times New Roman" w:cs="Times New Roman"/>
          <w:sz w:val="28"/>
          <w:szCs w:val="28"/>
          <w:lang w:val="en-US"/>
        </w:rPr>
        <w:t>Gallup</w:t>
      </w:r>
      <w:r w:rsidRPr="001F451A">
        <w:rPr>
          <w:rFonts w:ascii="Times New Roman" w:hAnsi="Times New Roman" w:cs="Times New Roman"/>
          <w:sz w:val="28"/>
          <w:szCs w:val="28"/>
        </w:rPr>
        <w:t xml:space="preserve"> в компаниях-лидерах рынка – около 90% сотрудников с высоким уровнем вовлеченности.</w:t>
      </w:r>
      <w:r w:rsidR="004018D4">
        <w:rPr>
          <w:rFonts w:ascii="Times New Roman" w:hAnsi="Times New Roman" w:cs="Times New Roman"/>
          <w:sz w:val="28"/>
          <w:szCs w:val="28"/>
        </w:rPr>
        <w:t xml:space="preserve"> </w:t>
      </w:r>
      <w:r w:rsidRPr="001F451A">
        <w:rPr>
          <w:rFonts w:ascii="Times New Roman" w:hAnsi="Times New Roman" w:cs="Times New Roman"/>
          <w:sz w:val="28"/>
          <w:szCs w:val="28"/>
        </w:rPr>
        <w:t xml:space="preserve">Становится очевидным тот факт, что изучение вовлеченности является актуальным. </w:t>
      </w:r>
    </w:p>
    <w:p w:rsidR="004018D4" w:rsidRPr="001E4B7F" w:rsidRDefault="001E4B7F" w:rsidP="00864DFD">
      <w:pPr>
        <w:spacing w:line="360" w:lineRule="auto"/>
        <w:ind w:left="-567" w:firstLine="567"/>
        <w:jc w:val="both"/>
        <w:rPr>
          <w:rFonts w:ascii="Times New Roman" w:hAnsi="Times New Roman" w:cs="Times New Roman"/>
          <w:bCs/>
          <w:sz w:val="28"/>
          <w:szCs w:val="28"/>
        </w:rPr>
      </w:pPr>
      <w:r>
        <w:rPr>
          <w:rFonts w:ascii="Times New Roman" w:hAnsi="Times New Roman" w:cs="Times New Roman"/>
          <w:sz w:val="28"/>
          <w:szCs w:val="28"/>
        </w:rPr>
        <w:t>В нашем исследовании в</w:t>
      </w:r>
      <w:r w:rsidR="004018D4">
        <w:rPr>
          <w:rFonts w:ascii="Times New Roman" w:hAnsi="Times New Roman" w:cs="Times New Roman"/>
          <w:b/>
          <w:bCs/>
          <w:sz w:val="28"/>
          <w:szCs w:val="28"/>
        </w:rPr>
        <w:t xml:space="preserve"> </w:t>
      </w:r>
      <w:r w:rsidR="004018D4" w:rsidRPr="001E4B7F">
        <w:rPr>
          <w:rFonts w:ascii="Times New Roman" w:hAnsi="Times New Roman" w:cs="Times New Roman"/>
          <w:bCs/>
          <w:sz w:val="28"/>
          <w:szCs w:val="28"/>
        </w:rPr>
        <w:t xml:space="preserve">качестве респондентов выступили 102 сотрудницы, оказывающие услуги в домашнем сервисе (няни, сиделки и домработницы). В основе исследования лежит теоретическая модель, разработанная зарубежными исследователями </w:t>
      </w:r>
      <w:r w:rsidR="004018D4" w:rsidRPr="001E4B7F">
        <w:rPr>
          <w:rFonts w:ascii="Times New Roman" w:hAnsi="Times New Roman" w:cs="Times New Roman"/>
          <w:bCs/>
          <w:sz w:val="28"/>
          <w:szCs w:val="28"/>
          <w:lang w:val="en-US"/>
        </w:rPr>
        <w:t>A</w:t>
      </w:r>
      <w:r w:rsidR="004018D4" w:rsidRPr="001E4B7F">
        <w:rPr>
          <w:rFonts w:ascii="Times New Roman" w:hAnsi="Times New Roman" w:cs="Times New Roman"/>
          <w:bCs/>
          <w:sz w:val="28"/>
          <w:szCs w:val="28"/>
        </w:rPr>
        <w:t>.</w:t>
      </w:r>
      <w:r w:rsidR="004018D4" w:rsidRPr="001E4B7F">
        <w:rPr>
          <w:rFonts w:ascii="Times New Roman" w:hAnsi="Times New Roman" w:cs="Times New Roman"/>
          <w:bCs/>
          <w:sz w:val="28"/>
          <w:szCs w:val="28"/>
          <w:lang w:val="en-US"/>
        </w:rPr>
        <w:t>Bakker</w:t>
      </w:r>
      <w:r w:rsidR="004018D4" w:rsidRPr="001E4B7F">
        <w:rPr>
          <w:rFonts w:ascii="Times New Roman" w:hAnsi="Times New Roman" w:cs="Times New Roman"/>
          <w:bCs/>
          <w:sz w:val="28"/>
          <w:szCs w:val="28"/>
        </w:rPr>
        <w:t xml:space="preserve">, </w:t>
      </w:r>
      <w:r w:rsidR="004018D4" w:rsidRPr="001E4B7F">
        <w:rPr>
          <w:rFonts w:ascii="Times New Roman" w:hAnsi="Times New Roman" w:cs="Times New Roman"/>
          <w:bCs/>
          <w:sz w:val="28"/>
          <w:szCs w:val="28"/>
          <w:lang w:val="en-US"/>
        </w:rPr>
        <w:t>E</w:t>
      </w:r>
      <w:r w:rsidR="004018D4" w:rsidRPr="001E4B7F">
        <w:rPr>
          <w:rFonts w:ascii="Times New Roman" w:hAnsi="Times New Roman" w:cs="Times New Roman"/>
          <w:bCs/>
          <w:sz w:val="28"/>
          <w:szCs w:val="28"/>
        </w:rPr>
        <w:t>.</w:t>
      </w:r>
      <w:proofErr w:type="spellStart"/>
      <w:r w:rsidR="004018D4" w:rsidRPr="001E4B7F">
        <w:rPr>
          <w:rFonts w:ascii="Times New Roman" w:hAnsi="Times New Roman" w:cs="Times New Roman"/>
          <w:bCs/>
          <w:sz w:val="28"/>
          <w:szCs w:val="28"/>
          <w:lang w:val="en-US"/>
        </w:rPr>
        <w:t>Demerouti</w:t>
      </w:r>
      <w:proofErr w:type="spellEnd"/>
      <w:r w:rsidR="004018D4" w:rsidRPr="001E4B7F">
        <w:rPr>
          <w:rFonts w:ascii="Times New Roman" w:hAnsi="Times New Roman" w:cs="Times New Roman"/>
          <w:bCs/>
          <w:sz w:val="28"/>
          <w:szCs w:val="28"/>
        </w:rPr>
        <w:t>, под названием «рабочие требования и ресурсы». В рамках данной концепции единицей анализа является рабочая ситуация, в которой сотрудник сталкивается с рабочими требованиями (стресс, нехватка времени и т.п.), при этом у него есть личные и рабочие ресурсы, при помощи которых он справляется с трудностями в работе.</w:t>
      </w:r>
    </w:p>
    <w:p w:rsidR="00746A27" w:rsidRPr="00040041" w:rsidRDefault="00746A27" w:rsidP="00864DFD">
      <w:pPr>
        <w:spacing w:after="0" w:line="36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00040041">
        <w:rPr>
          <w:rFonts w:ascii="Times New Roman" w:hAnsi="Times New Roman" w:cs="Times New Roman"/>
          <w:b/>
          <w:sz w:val="28"/>
          <w:szCs w:val="28"/>
        </w:rPr>
        <w:t>данного</w:t>
      </w:r>
      <w:r>
        <w:rPr>
          <w:rFonts w:ascii="Times New Roman" w:hAnsi="Times New Roman" w:cs="Times New Roman"/>
          <w:b/>
          <w:sz w:val="28"/>
          <w:szCs w:val="28"/>
        </w:rPr>
        <w:t xml:space="preserve"> исследования</w:t>
      </w:r>
      <w:r w:rsidR="00040041">
        <w:rPr>
          <w:rFonts w:ascii="Times New Roman" w:hAnsi="Times New Roman" w:cs="Times New Roman"/>
          <w:b/>
          <w:sz w:val="28"/>
          <w:szCs w:val="28"/>
        </w:rPr>
        <w:t xml:space="preserve"> </w:t>
      </w:r>
      <w:r w:rsidR="00040041">
        <w:rPr>
          <w:rFonts w:ascii="Times New Roman" w:hAnsi="Times New Roman" w:cs="Times New Roman"/>
          <w:sz w:val="28"/>
          <w:szCs w:val="28"/>
        </w:rPr>
        <w:t>заключается в составлении целостной картины, определяющей факторы вовлеченности такого сектора персонала, как домашний персонал. Данная сфера оказания услуг достаточн</w:t>
      </w:r>
      <w:r w:rsidR="001E4B7F">
        <w:rPr>
          <w:rFonts w:ascii="Times New Roman" w:hAnsi="Times New Roman" w:cs="Times New Roman"/>
          <w:sz w:val="28"/>
          <w:szCs w:val="28"/>
        </w:rPr>
        <w:t>о</w:t>
      </w:r>
      <w:r w:rsidR="00040041">
        <w:rPr>
          <w:rFonts w:ascii="Times New Roman" w:hAnsi="Times New Roman" w:cs="Times New Roman"/>
          <w:sz w:val="28"/>
          <w:szCs w:val="28"/>
        </w:rPr>
        <w:t xml:space="preserve"> специфична, для нее не характерна организационная культура,  контекст работы – семья, при этом уровень вовлеченности высокий. Поэтому возникает вопрос, что способствует их вовлеченности?</w:t>
      </w:r>
    </w:p>
    <w:p w:rsidR="00AD00B4" w:rsidRDefault="00AD00B4" w:rsidP="00864DFD">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b/>
          <w:sz w:val="28"/>
          <w:szCs w:val="28"/>
        </w:rPr>
        <w:t xml:space="preserve">Цель </w:t>
      </w:r>
      <w:r w:rsidR="009274F6">
        <w:rPr>
          <w:rFonts w:ascii="Times New Roman" w:hAnsi="Times New Roman" w:cs="Times New Roman"/>
          <w:b/>
          <w:sz w:val="28"/>
          <w:szCs w:val="28"/>
        </w:rPr>
        <w:t xml:space="preserve">нашего </w:t>
      </w:r>
      <w:r w:rsidRPr="001F451A">
        <w:rPr>
          <w:rFonts w:ascii="Times New Roman" w:hAnsi="Times New Roman" w:cs="Times New Roman"/>
          <w:b/>
          <w:sz w:val="28"/>
          <w:szCs w:val="28"/>
        </w:rPr>
        <w:t>исследования:</w:t>
      </w:r>
      <w:r w:rsidRPr="001F451A">
        <w:rPr>
          <w:rFonts w:ascii="Times New Roman" w:hAnsi="Times New Roman" w:cs="Times New Roman"/>
          <w:sz w:val="28"/>
          <w:szCs w:val="28"/>
        </w:rPr>
        <w:t xml:space="preserve"> изучить особенности и взаимосвязь вовлеченности в работу с личностными и рабочими ресурсами  персонала в сфере услуг </w:t>
      </w:r>
    </w:p>
    <w:p w:rsidR="00746A27" w:rsidRPr="001F451A" w:rsidRDefault="00040041" w:rsidP="00864DFD">
      <w:pPr>
        <w:spacing w:after="0"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Для достижения цели были поставлены следующие задачи</w:t>
      </w:r>
      <w:r w:rsidR="00746A27" w:rsidRPr="001F451A">
        <w:rPr>
          <w:rFonts w:ascii="Times New Roman" w:hAnsi="Times New Roman" w:cs="Times New Roman"/>
          <w:b/>
          <w:sz w:val="28"/>
          <w:szCs w:val="28"/>
        </w:rPr>
        <w:t>:</w:t>
      </w:r>
    </w:p>
    <w:p w:rsidR="00746A27" w:rsidRPr="001F451A" w:rsidRDefault="00746A27" w:rsidP="00864DFD">
      <w:pPr>
        <w:numPr>
          <w:ilvl w:val="0"/>
          <w:numId w:val="16"/>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Измерить уровень вовлеченности персонала в сфере услуг</w:t>
      </w:r>
    </w:p>
    <w:p w:rsidR="00746A27" w:rsidRDefault="00746A27" w:rsidP="00864DFD">
      <w:pPr>
        <w:numPr>
          <w:ilvl w:val="0"/>
          <w:numId w:val="16"/>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Исследовать влияние личностных особенностей на выбор</w:t>
      </w:r>
      <w:r w:rsidR="00040041">
        <w:rPr>
          <w:rFonts w:ascii="Times New Roman" w:hAnsi="Times New Roman" w:cs="Times New Roman"/>
          <w:sz w:val="28"/>
          <w:szCs w:val="28"/>
        </w:rPr>
        <w:t xml:space="preserve"> </w:t>
      </w:r>
      <w:r w:rsidR="004018D4">
        <w:rPr>
          <w:rFonts w:ascii="Times New Roman" w:hAnsi="Times New Roman" w:cs="Times New Roman"/>
          <w:sz w:val="28"/>
          <w:szCs w:val="28"/>
        </w:rPr>
        <w:t xml:space="preserve">характеристик </w:t>
      </w:r>
      <w:r w:rsidR="00040041">
        <w:rPr>
          <w:rFonts w:ascii="Times New Roman" w:hAnsi="Times New Roman" w:cs="Times New Roman"/>
          <w:sz w:val="28"/>
          <w:szCs w:val="28"/>
        </w:rPr>
        <w:t>дизайна</w:t>
      </w:r>
      <w:r w:rsidRPr="001F451A">
        <w:rPr>
          <w:rFonts w:ascii="Times New Roman" w:hAnsi="Times New Roman" w:cs="Times New Roman"/>
          <w:sz w:val="28"/>
          <w:szCs w:val="28"/>
        </w:rPr>
        <w:t xml:space="preserve"> рабочего места</w:t>
      </w:r>
    </w:p>
    <w:p w:rsidR="004018D4" w:rsidRPr="001F451A" w:rsidRDefault="004018D4" w:rsidP="00864DFD">
      <w:pPr>
        <w:numPr>
          <w:ilvl w:val="0"/>
          <w:numId w:val="16"/>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Определить сочетания личностных особенностей и их влияние на выбор характеристик рабочего места</w:t>
      </w:r>
    </w:p>
    <w:p w:rsidR="00746A27" w:rsidRDefault="00746A27" w:rsidP="00864DFD">
      <w:pPr>
        <w:numPr>
          <w:ilvl w:val="0"/>
          <w:numId w:val="16"/>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Определить параметры, на основе которых сотрудники различаются по уровню вовлечённости</w:t>
      </w:r>
    </w:p>
    <w:p w:rsidR="00040041" w:rsidRPr="001F451A" w:rsidRDefault="00040041" w:rsidP="00864DFD">
      <w:pPr>
        <w:numPr>
          <w:ilvl w:val="0"/>
          <w:numId w:val="16"/>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Исследовать, какие личные и рабочие ресурсы оказывают влияние на </w:t>
      </w:r>
      <w:r w:rsidR="004018D4">
        <w:rPr>
          <w:rFonts w:ascii="Times New Roman" w:hAnsi="Times New Roman" w:cs="Times New Roman"/>
          <w:sz w:val="28"/>
          <w:szCs w:val="28"/>
        </w:rPr>
        <w:t>факторы вовлеченности</w:t>
      </w:r>
    </w:p>
    <w:p w:rsidR="00746A27" w:rsidRPr="001F451A" w:rsidRDefault="00746A27" w:rsidP="00864DFD">
      <w:pPr>
        <w:numPr>
          <w:ilvl w:val="0"/>
          <w:numId w:val="16"/>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Выявить и проанализировать </w:t>
      </w:r>
      <w:r w:rsidR="004018D4">
        <w:rPr>
          <w:rFonts w:ascii="Times New Roman" w:hAnsi="Times New Roman" w:cs="Times New Roman"/>
          <w:sz w:val="28"/>
          <w:szCs w:val="28"/>
        </w:rPr>
        <w:t xml:space="preserve">наличие </w:t>
      </w:r>
      <w:r w:rsidRPr="001F451A">
        <w:rPr>
          <w:rFonts w:ascii="Times New Roman" w:hAnsi="Times New Roman" w:cs="Times New Roman"/>
          <w:sz w:val="28"/>
          <w:szCs w:val="28"/>
        </w:rPr>
        <w:t>сочетания р</w:t>
      </w:r>
      <w:r w:rsidR="004018D4">
        <w:rPr>
          <w:rFonts w:ascii="Times New Roman" w:hAnsi="Times New Roman" w:cs="Times New Roman"/>
          <w:sz w:val="28"/>
          <w:szCs w:val="28"/>
        </w:rPr>
        <w:t>абочих и личных</w:t>
      </w:r>
      <w:r w:rsidRPr="001F451A">
        <w:rPr>
          <w:rFonts w:ascii="Times New Roman" w:hAnsi="Times New Roman" w:cs="Times New Roman"/>
          <w:sz w:val="28"/>
          <w:szCs w:val="28"/>
        </w:rPr>
        <w:t xml:space="preserve"> ресурсов работников сферы услуг, которые влияют на </w:t>
      </w:r>
      <w:r w:rsidR="004018D4">
        <w:rPr>
          <w:rFonts w:ascii="Times New Roman" w:hAnsi="Times New Roman" w:cs="Times New Roman"/>
          <w:sz w:val="28"/>
          <w:szCs w:val="28"/>
        </w:rPr>
        <w:t>факторы вовлеченности</w:t>
      </w:r>
      <w:r w:rsidRPr="001F451A">
        <w:rPr>
          <w:rFonts w:ascii="Times New Roman" w:hAnsi="Times New Roman" w:cs="Times New Roman"/>
          <w:sz w:val="28"/>
          <w:szCs w:val="28"/>
        </w:rPr>
        <w:t xml:space="preserve"> (если таковые имеются)</w:t>
      </w:r>
    </w:p>
    <w:p w:rsidR="00746A27" w:rsidRPr="001F451A" w:rsidRDefault="00746A27" w:rsidP="00864DFD">
      <w:pPr>
        <w:numPr>
          <w:ilvl w:val="0"/>
          <w:numId w:val="16"/>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Проанализировать сходство и различия с концептуальной моделью </w:t>
      </w:r>
      <w:r w:rsidRPr="001F451A">
        <w:rPr>
          <w:rFonts w:ascii="Times New Roman" w:hAnsi="Times New Roman" w:cs="Times New Roman"/>
          <w:sz w:val="28"/>
          <w:szCs w:val="28"/>
          <w:lang w:val="en-US"/>
        </w:rPr>
        <w:t>A</w:t>
      </w:r>
      <w:r w:rsidRPr="004018D4">
        <w:rPr>
          <w:rFonts w:ascii="Times New Roman" w:hAnsi="Times New Roman" w:cs="Times New Roman"/>
          <w:sz w:val="28"/>
          <w:szCs w:val="28"/>
        </w:rPr>
        <w:t xml:space="preserve">. </w:t>
      </w:r>
      <w:r w:rsidRPr="001F451A">
        <w:rPr>
          <w:rFonts w:ascii="Times New Roman" w:hAnsi="Times New Roman" w:cs="Times New Roman"/>
          <w:sz w:val="28"/>
          <w:szCs w:val="28"/>
          <w:lang w:val="en-US"/>
        </w:rPr>
        <w:t>Bakker</w:t>
      </w:r>
      <w:r w:rsidR="004018D4">
        <w:rPr>
          <w:rFonts w:ascii="Times New Roman" w:hAnsi="Times New Roman" w:cs="Times New Roman"/>
          <w:sz w:val="28"/>
          <w:szCs w:val="28"/>
        </w:rPr>
        <w:t xml:space="preserve"> «требования и ресурсы»</w:t>
      </w:r>
    </w:p>
    <w:p w:rsidR="00AD00B4" w:rsidRPr="001F451A" w:rsidRDefault="00AD00B4" w:rsidP="00864DFD">
      <w:pPr>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 xml:space="preserve">Гипотезы исследования: </w:t>
      </w:r>
    </w:p>
    <w:p w:rsidR="00AD00B4" w:rsidRPr="001F451A" w:rsidRDefault="00AD00B4" w:rsidP="00864DFD">
      <w:pPr>
        <w:numPr>
          <w:ilvl w:val="0"/>
          <w:numId w:val="17"/>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Личностные особенности влияют на  выбор дизайна рабочего места</w:t>
      </w:r>
    </w:p>
    <w:p w:rsidR="00AD00B4" w:rsidRDefault="0036150B" w:rsidP="00864DFD">
      <w:pPr>
        <w:numPr>
          <w:ilvl w:val="0"/>
          <w:numId w:val="17"/>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Между в</w:t>
      </w:r>
      <w:r w:rsidR="00AD00B4" w:rsidRPr="001F451A">
        <w:rPr>
          <w:rFonts w:ascii="Times New Roman" w:hAnsi="Times New Roman" w:cs="Times New Roman"/>
          <w:sz w:val="28"/>
          <w:szCs w:val="28"/>
        </w:rPr>
        <w:t>овлеченность</w:t>
      </w:r>
      <w:r w:rsidRPr="001F451A">
        <w:rPr>
          <w:rFonts w:ascii="Times New Roman" w:hAnsi="Times New Roman" w:cs="Times New Roman"/>
          <w:sz w:val="28"/>
          <w:szCs w:val="28"/>
        </w:rPr>
        <w:t>ю</w:t>
      </w:r>
      <w:r w:rsidR="00AD00B4" w:rsidRPr="001F451A">
        <w:rPr>
          <w:rFonts w:ascii="Times New Roman" w:hAnsi="Times New Roman" w:cs="Times New Roman"/>
          <w:sz w:val="28"/>
          <w:szCs w:val="28"/>
        </w:rPr>
        <w:t xml:space="preserve"> в работу </w:t>
      </w:r>
      <w:r w:rsidRPr="001F451A">
        <w:rPr>
          <w:rFonts w:ascii="Times New Roman" w:hAnsi="Times New Roman" w:cs="Times New Roman"/>
          <w:sz w:val="28"/>
          <w:szCs w:val="28"/>
        </w:rPr>
        <w:t>и стратегиями изменений</w:t>
      </w:r>
      <w:r w:rsidR="006548E1" w:rsidRPr="001F451A">
        <w:rPr>
          <w:rFonts w:ascii="Times New Roman" w:hAnsi="Times New Roman" w:cs="Times New Roman"/>
          <w:sz w:val="28"/>
          <w:szCs w:val="28"/>
        </w:rPr>
        <w:t xml:space="preserve">, применяемыми сотрудниками в работе, </w:t>
      </w:r>
      <w:r w:rsidRPr="001F451A">
        <w:rPr>
          <w:rFonts w:ascii="Times New Roman" w:hAnsi="Times New Roman" w:cs="Times New Roman"/>
          <w:sz w:val="28"/>
          <w:szCs w:val="28"/>
        </w:rPr>
        <w:t xml:space="preserve"> существует связь.</w:t>
      </w:r>
    </w:p>
    <w:p w:rsidR="009274F6" w:rsidRPr="001F451A" w:rsidRDefault="009274F6" w:rsidP="00864DFD">
      <w:pPr>
        <w:numPr>
          <w:ilvl w:val="0"/>
          <w:numId w:val="17"/>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Личные ресурсы (психологический капитал)  и рабочие ресурсы (дизайн работы)</w:t>
      </w:r>
      <w:r w:rsidRPr="001F451A">
        <w:rPr>
          <w:rFonts w:ascii="Times New Roman" w:hAnsi="Times New Roman" w:cs="Times New Roman"/>
          <w:sz w:val="28"/>
          <w:szCs w:val="28"/>
        </w:rPr>
        <w:t xml:space="preserve"> влияют на стратегии изменений в работе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Pr="001F451A">
        <w:rPr>
          <w:rFonts w:ascii="Times New Roman" w:hAnsi="Times New Roman" w:cs="Times New Roman"/>
          <w:sz w:val="28"/>
          <w:szCs w:val="28"/>
        </w:rPr>
        <w:t>)</w:t>
      </w:r>
    </w:p>
    <w:p w:rsidR="00AD00B4" w:rsidRPr="001F451A" w:rsidRDefault="00AD00B4" w:rsidP="00864DFD">
      <w:pPr>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 xml:space="preserve">Объект исследования: </w:t>
      </w:r>
      <w:r w:rsidRPr="001F451A">
        <w:rPr>
          <w:rFonts w:ascii="Times New Roman" w:hAnsi="Times New Roman" w:cs="Times New Roman"/>
          <w:sz w:val="28"/>
          <w:szCs w:val="28"/>
        </w:rPr>
        <w:t>личностные особенности и поведение персонала, работающего в сфере услуг, а также дизайн рабочего места</w:t>
      </w:r>
    </w:p>
    <w:p w:rsidR="00AD00B4" w:rsidRPr="001F451A" w:rsidRDefault="00AD00B4" w:rsidP="00864DFD">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b/>
          <w:sz w:val="28"/>
          <w:szCs w:val="28"/>
        </w:rPr>
        <w:t xml:space="preserve">Предмет исследования: </w:t>
      </w:r>
      <w:r w:rsidRPr="001F451A">
        <w:rPr>
          <w:rFonts w:ascii="Times New Roman" w:hAnsi="Times New Roman" w:cs="Times New Roman"/>
          <w:sz w:val="28"/>
          <w:szCs w:val="28"/>
        </w:rPr>
        <w:t>особенности вовлеченности и ее</w:t>
      </w:r>
      <w:r w:rsidRPr="001F451A">
        <w:rPr>
          <w:rFonts w:ascii="Times New Roman" w:hAnsi="Times New Roman" w:cs="Times New Roman"/>
          <w:b/>
          <w:sz w:val="28"/>
          <w:szCs w:val="28"/>
        </w:rPr>
        <w:t xml:space="preserve"> </w:t>
      </w:r>
      <w:r w:rsidRPr="001F451A">
        <w:rPr>
          <w:rFonts w:ascii="Times New Roman" w:hAnsi="Times New Roman" w:cs="Times New Roman"/>
          <w:sz w:val="28"/>
          <w:szCs w:val="28"/>
        </w:rPr>
        <w:t xml:space="preserve">взаимосвязи с личностными и рабочими ресурсами </w:t>
      </w: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sz w:val="28"/>
          <w:szCs w:val="28"/>
          <w:bdr w:val="none" w:sz="0" w:space="0" w:color="auto" w:frame="1"/>
        </w:rPr>
      </w:pP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sz w:val="28"/>
          <w:szCs w:val="28"/>
          <w:bdr w:val="none" w:sz="0" w:space="0" w:color="auto" w:frame="1"/>
        </w:rPr>
      </w:pP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sz w:val="28"/>
          <w:szCs w:val="28"/>
          <w:bdr w:val="none" w:sz="0" w:space="0" w:color="auto" w:frame="1"/>
        </w:rPr>
      </w:pP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sz w:val="28"/>
          <w:szCs w:val="28"/>
          <w:bdr w:val="none" w:sz="0" w:space="0" w:color="auto" w:frame="1"/>
        </w:rPr>
      </w:pPr>
      <w:r w:rsidRPr="001F451A">
        <w:rPr>
          <w:rFonts w:ascii="Times New Roman" w:hAnsi="Times New Roman" w:cs="Times New Roman"/>
          <w:b/>
          <w:sz w:val="28"/>
          <w:szCs w:val="28"/>
        </w:rPr>
        <w:lastRenderedPageBreak/>
        <w:t xml:space="preserve">Глава </w:t>
      </w:r>
      <w:r w:rsidRPr="001F451A">
        <w:rPr>
          <w:rFonts w:ascii="Times New Roman" w:hAnsi="Times New Roman" w:cs="Times New Roman"/>
          <w:b/>
          <w:sz w:val="28"/>
          <w:szCs w:val="28"/>
          <w:lang w:val="en-US"/>
        </w:rPr>
        <w:t>I</w:t>
      </w:r>
      <w:r w:rsidRPr="001F451A">
        <w:rPr>
          <w:rFonts w:ascii="Times New Roman" w:hAnsi="Times New Roman" w:cs="Times New Roman"/>
          <w:b/>
          <w:sz w:val="28"/>
          <w:szCs w:val="28"/>
        </w:rPr>
        <w:t>. Теоретические основы изучения вовлеченности</w:t>
      </w:r>
      <w:r w:rsidRPr="001F451A">
        <w:rPr>
          <w:rStyle w:val="a4"/>
          <w:rFonts w:ascii="Times New Roman" w:hAnsi="Times New Roman" w:cs="Times New Roman"/>
          <w:sz w:val="28"/>
          <w:szCs w:val="28"/>
          <w:bdr w:val="none" w:sz="0" w:space="0" w:color="auto" w:frame="1"/>
        </w:rPr>
        <w:t xml:space="preserve"> </w:t>
      </w: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sz w:val="28"/>
          <w:szCs w:val="28"/>
          <w:bdr w:val="none" w:sz="0" w:space="0" w:color="auto" w:frame="1"/>
        </w:rPr>
      </w:pPr>
      <w:r w:rsidRPr="001F451A">
        <w:rPr>
          <w:rStyle w:val="a4"/>
          <w:rFonts w:ascii="Times New Roman" w:hAnsi="Times New Roman" w:cs="Times New Roman"/>
          <w:sz w:val="28"/>
          <w:szCs w:val="28"/>
          <w:bdr w:val="none" w:sz="0" w:space="0" w:color="auto" w:frame="1"/>
        </w:rPr>
        <w:t>1.1.Различные подходы к определению понятия «вовлечённость»</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На данный момент в литературе отсутствует единая точка зрения на определение понятия «вовлеченность». Однако все исследователи данного феномена говорят о том, что вовлеченность – это явно положитель</w:t>
      </w:r>
      <w:r w:rsidR="00AB5762">
        <w:rPr>
          <w:rFonts w:ascii="Times New Roman" w:hAnsi="Times New Roman" w:cs="Times New Roman"/>
          <w:sz w:val="28"/>
          <w:szCs w:val="28"/>
        </w:rPr>
        <w:t>ное явление в организации. Прове</w:t>
      </w:r>
      <w:r w:rsidRPr="001F451A">
        <w:rPr>
          <w:rFonts w:ascii="Times New Roman" w:hAnsi="Times New Roman" w:cs="Times New Roman"/>
          <w:sz w:val="28"/>
          <w:szCs w:val="28"/>
        </w:rPr>
        <w:t>дя литературный обзор, стоит отметить большой дефицит исследований данного феномена в России. В 2015 году вышла книга, ставшая прорывом для России: «Увлеченность работой: Как научиться</w:t>
      </w:r>
      <w:r w:rsidR="00AB5762">
        <w:rPr>
          <w:rFonts w:ascii="Times New Roman" w:hAnsi="Times New Roman" w:cs="Times New Roman"/>
          <w:sz w:val="28"/>
          <w:szCs w:val="28"/>
        </w:rPr>
        <w:t xml:space="preserve"> любить свою работу и получать от неё удовольствие</w:t>
      </w:r>
      <w:r w:rsidRPr="001F451A">
        <w:rPr>
          <w:rFonts w:ascii="Times New Roman" w:hAnsi="Times New Roman" w:cs="Times New Roman"/>
          <w:sz w:val="28"/>
          <w:szCs w:val="28"/>
        </w:rPr>
        <w:t xml:space="preserve">», авторы  </w:t>
      </w:r>
      <w:proofErr w:type="spellStart"/>
      <w:r w:rsidRPr="001F451A">
        <w:rPr>
          <w:rFonts w:ascii="Times New Roman" w:hAnsi="Times New Roman" w:cs="Times New Roman"/>
          <w:sz w:val="28"/>
          <w:szCs w:val="28"/>
        </w:rPr>
        <w:t>Шауфели</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Дийкстра</w:t>
      </w:r>
      <w:proofErr w:type="spellEnd"/>
      <w:r w:rsidRPr="001F451A">
        <w:rPr>
          <w:rFonts w:ascii="Times New Roman" w:hAnsi="Times New Roman" w:cs="Times New Roman"/>
          <w:sz w:val="28"/>
          <w:szCs w:val="28"/>
        </w:rPr>
        <w:t>, Иванова</w:t>
      </w:r>
      <w:r w:rsidR="002C45B2">
        <w:rPr>
          <w:rFonts w:ascii="Times New Roman" w:hAnsi="Times New Roman" w:cs="Times New Roman"/>
          <w:sz w:val="28"/>
          <w:szCs w:val="28"/>
        </w:rPr>
        <w:t xml:space="preserve"> </w:t>
      </w:r>
      <w:r w:rsidR="002C45B2" w:rsidRPr="002C45B2">
        <w:rPr>
          <w:rFonts w:ascii="Times New Roman" w:hAnsi="Times New Roman" w:cs="Times New Roman"/>
          <w:sz w:val="28"/>
          <w:szCs w:val="28"/>
        </w:rPr>
        <w:t>[</w:t>
      </w:r>
      <w:r w:rsidR="002C45B2">
        <w:rPr>
          <w:rFonts w:ascii="Times New Roman" w:hAnsi="Times New Roman" w:cs="Times New Roman"/>
          <w:sz w:val="28"/>
          <w:szCs w:val="28"/>
        </w:rPr>
        <w:t>10</w:t>
      </w:r>
      <w:r w:rsidR="002C45B2" w:rsidRPr="002C45B2">
        <w:rPr>
          <w:rFonts w:ascii="Times New Roman" w:hAnsi="Times New Roman" w:cs="Times New Roman"/>
          <w:sz w:val="28"/>
          <w:szCs w:val="28"/>
        </w:rPr>
        <w:t>]</w:t>
      </w:r>
      <w:r w:rsidRPr="001F451A">
        <w:rPr>
          <w:rFonts w:ascii="Times New Roman" w:hAnsi="Times New Roman" w:cs="Times New Roman"/>
          <w:sz w:val="28"/>
          <w:szCs w:val="28"/>
        </w:rPr>
        <w:t>.</w:t>
      </w:r>
    </w:p>
    <w:p w:rsidR="00AD00B4" w:rsidRPr="001F451A" w:rsidRDefault="00AD00B4" w:rsidP="00AD00B4">
      <w:pPr>
        <w:shd w:val="clear" w:color="auto" w:fill="FFFFFF"/>
        <w:spacing w:after="24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На данный момент можно выделить пять основных областей, в которых изучается вовлеченность:</w:t>
      </w:r>
    </w:p>
    <w:p w:rsidR="00AD00B4" w:rsidRPr="001F451A" w:rsidRDefault="00AD00B4" w:rsidP="00AD00B4">
      <w:pPr>
        <w:numPr>
          <w:ilvl w:val="0"/>
          <w:numId w:val="2"/>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Что такое «вовлеченность сотрудников"?</w:t>
      </w:r>
    </w:p>
    <w:p w:rsidR="00AD00B4" w:rsidRPr="001F451A" w:rsidRDefault="00AD00B4" w:rsidP="00AD00B4">
      <w:pPr>
        <w:numPr>
          <w:ilvl w:val="0"/>
          <w:numId w:val="2"/>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Как можно управлять вовлеченностью и можно ли вообще?</w:t>
      </w:r>
    </w:p>
    <w:p w:rsidR="00AD00B4" w:rsidRPr="001F451A" w:rsidRDefault="00AD00B4" w:rsidP="00AD00B4">
      <w:pPr>
        <w:numPr>
          <w:ilvl w:val="0"/>
          <w:numId w:val="2"/>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Какова выгода вовлеченности для организации?</w:t>
      </w:r>
    </w:p>
    <w:p w:rsidR="00AD00B4" w:rsidRPr="001F451A" w:rsidRDefault="00AD00B4" w:rsidP="00AD00B4">
      <w:pPr>
        <w:numPr>
          <w:ilvl w:val="0"/>
          <w:numId w:val="2"/>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Как вовлеченность связана с индивидуальными особенностями?</w:t>
      </w:r>
    </w:p>
    <w:p w:rsidR="00AD00B4" w:rsidRPr="001F451A" w:rsidRDefault="00AD00B4" w:rsidP="00AD00B4">
      <w:pPr>
        <w:numPr>
          <w:ilvl w:val="0"/>
          <w:numId w:val="2"/>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Как вовлеченность связана с мнениями сотрудников и их включенностью в управлении? [</w:t>
      </w:r>
      <w:r w:rsidR="00452D75">
        <w:rPr>
          <w:rFonts w:ascii="Times New Roman" w:hAnsi="Times New Roman" w:cs="Times New Roman"/>
          <w:sz w:val="28"/>
          <w:szCs w:val="28"/>
        </w:rPr>
        <w:t>37</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Kular</w:t>
      </w:r>
      <w:proofErr w:type="spellEnd"/>
      <w:r w:rsidRPr="001F451A">
        <w:rPr>
          <w:rFonts w:ascii="Times New Roman" w:hAnsi="Times New Roman" w:cs="Times New Roman"/>
          <w:sz w:val="28"/>
          <w:szCs w:val="28"/>
        </w:rPr>
        <w:t>, стр.2]</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Style w:val="a4"/>
          <w:rFonts w:ascii="Times New Roman" w:hAnsi="Times New Roman" w:cs="Times New Roman"/>
          <w:b w:val="0"/>
          <w:sz w:val="28"/>
          <w:szCs w:val="28"/>
          <w:bdr w:val="none" w:sz="0" w:space="0" w:color="auto" w:frame="1"/>
        </w:rPr>
        <w:t xml:space="preserve">Самой первой работой, посвященной вовлеченности, была работа </w:t>
      </w:r>
      <w:r w:rsidRPr="001F451A">
        <w:rPr>
          <w:rStyle w:val="a4"/>
          <w:rFonts w:ascii="Times New Roman" w:hAnsi="Times New Roman" w:cs="Times New Roman"/>
          <w:b w:val="0"/>
          <w:sz w:val="28"/>
          <w:szCs w:val="28"/>
          <w:bdr w:val="none" w:sz="0" w:space="0" w:color="auto" w:frame="1"/>
          <w:lang w:val="en-US"/>
        </w:rPr>
        <w:t>Kahn</w:t>
      </w:r>
      <w:r w:rsidRPr="001F451A">
        <w:rPr>
          <w:rStyle w:val="a4"/>
          <w:rFonts w:ascii="Times New Roman" w:hAnsi="Times New Roman" w:cs="Times New Roman"/>
          <w:b w:val="0"/>
          <w:sz w:val="28"/>
          <w:szCs w:val="28"/>
          <w:bdr w:val="none" w:sz="0" w:space="0" w:color="auto" w:frame="1"/>
        </w:rPr>
        <w:t>, опубликованная в 1990 году. Он определил вовлеченность как «</w:t>
      </w:r>
      <w:r w:rsidRPr="001F451A">
        <w:rPr>
          <w:rFonts w:ascii="Times New Roman" w:hAnsi="Times New Roman" w:cs="Times New Roman"/>
          <w:sz w:val="28"/>
          <w:szCs w:val="28"/>
        </w:rPr>
        <w:t xml:space="preserve">освоение членами организации их рабочих ролей, будучи вовлеченными, люди выражают себя в своей рабочей роли физически, эмоционально и </w:t>
      </w:r>
      <w:proofErr w:type="spellStart"/>
      <w:r w:rsidRPr="001F451A">
        <w:rPr>
          <w:rFonts w:ascii="Times New Roman" w:hAnsi="Times New Roman" w:cs="Times New Roman"/>
          <w:sz w:val="28"/>
          <w:szCs w:val="28"/>
        </w:rPr>
        <w:t>когнитивно</w:t>
      </w:r>
      <w:proofErr w:type="spellEnd"/>
      <w:r w:rsidRPr="001F451A">
        <w:rPr>
          <w:rFonts w:ascii="Times New Roman" w:hAnsi="Times New Roman" w:cs="Times New Roman"/>
          <w:sz w:val="28"/>
          <w:szCs w:val="28"/>
        </w:rPr>
        <w:t>» [</w:t>
      </w:r>
      <w:r w:rsidR="00452D75">
        <w:rPr>
          <w:rFonts w:ascii="Times New Roman" w:hAnsi="Times New Roman" w:cs="Times New Roman"/>
          <w:sz w:val="28"/>
          <w:szCs w:val="28"/>
        </w:rPr>
        <w:t>35</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Kahn</w:t>
      </w:r>
      <w:r w:rsidRPr="001F451A">
        <w:rPr>
          <w:rFonts w:ascii="Times New Roman" w:hAnsi="Times New Roman" w:cs="Times New Roman"/>
          <w:sz w:val="28"/>
          <w:szCs w:val="28"/>
        </w:rPr>
        <w:t>, с.694].</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gramStart"/>
      <w:r w:rsidRPr="001F451A">
        <w:rPr>
          <w:rFonts w:ascii="Times New Roman" w:hAnsi="Times New Roman" w:cs="Times New Roman"/>
          <w:sz w:val="28"/>
          <w:szCs w:val="28"/>
          <w:lang w:val="en-US"/>
        </w:rPr>
        <w:t>Kahn</w:t>
      </w:r>
      <w:r w:rsidRPr="001F451A">
        <w:rPr>
          <w:rFonts w:ascii="Times New Roman" w:hAnsi="Times New Roman" w:cs="Times New Roman"/>
          <w:sz w:val="28"/>
          <w:szCs w:val="28"/>
        </w:rPr>
        <w:t xml:space="preserve">  выделил</w:t>
      </w:r>
      <w:proofErr w:type="gramEnd"/>
      <w:r w:rsidRPr="001F451A">
        <w:rPr>
          <w:rFonts w:ascii="Times New Roman" w:hAnsi="Times New Roman" w:cs="Times New Roman"/>
          <w:sz w:val="28"/>
          <w:szCs w:val="28"/>
        </w:rPr>
        <w:t xml:space="preserve"> три аспекта вовлеченности.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1.Когнитивный аспе</w:t>
      </w:r>
      <w:proofErr w:type="gramStart"/>
      <w:r w:rsidRPr="001F451A">
        <w:rPr>
          <w:rFonts w:ascii="Times New Roman" w:hAnsi="Times New Roman" w:cs="Times New Roman"/>
          <w:sz w:val="28"/>
          <w:szCs w:val="28"/>
        </w:rPr>
        <w:t>кт вкл</w:t>
      </w:r>
      <w:proofErr w:type="gramEnd"/>
      <w:r w:rsidRPr="001F451A">
        <w:rPr>
          <w:rFonts w:ascii="Times New Roman" w:hAnsi="Times New Roman" w:cs="Times New Roman"/>
          <w:sz w:val="28"/>
          <w:szCs w:val="28"/>
        </w:rPr>
        <w:t>ючает в себя убеждения сотрудника о руководстве организации и условиях работы.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2.Эмоциональный аспект касается того, как сотрудники думают о каждой из этих трех составляющих и имеют ли они положительное или отрицательное отношение к организац</w:t>
      </w:r>
      <w:proofErr w:type="gramStart"/>
      <w:r w:rsidRPr="001F451A">
        <w:rPr>
          <w:rFonts w:ascii="Times New Roman" w:hAnsi="Times New Roman" w:cs="Times New Roman"/>
          <w:sz w:val="28"/>
          <w:szCs w:val="28"/>
        </w:rPr>
        <w:t>ии и ее</w:t>
      </w:r>
      <w:proofErr w:type="gramEnd"/>
      <w:r w:rsidRPr="001F451A">
        <w:rPr>
          <w:rFonts w:ascii="Times New Roman" w:hAnsi="Times New Roman" w:cs="Times New Roman"/>
          <w:sz w:val="28"/>
          <w:szCs w:val="28"/>
        </w:rPr>
        <w:t xml:space="preserve"> руководителям.</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3.Физический аспект вовлеченности сотрудников подразумевает физическую энергию, которую сотрудники используют для успешного исполнения своих рабочих ролей.</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Таким образом, следуя позиции </w:t>
      </w:r>
      <w:proofErr w:type="gramStart"/>
      <w:r w:rsidRPr="001F451A">
        <w:rPr>
          <w:rFonts w:ascii="Times New Roman" w:hAnsi="Times New Roman" w:cs="Times New Roman"/>
          <w:sz w:val="28"/>
          <w:szCs w:val="28"/>
        </w:rPr>
        <w:t>К</w:t>
      </w:r>
      <w:proofErr w:type="spellStart"/>
      <w:proofErr w:type="gramEnd"/>
      <w:r w:rsidRPr="001F451A">
        <w:rPr>
          <w:rFonts w:ascii="Times New Roman" w:hAnsi="Times New Roman" w:cs="Times New Roman"/>
          <w:sz w:val="28"/>
          <w:szCs w:val="28"/>
          <w:lang w:val="en-US"/>
        </w:rPr>
        <w:t>ahn</w:t>
      </w:r>
      <w:proofErr w:type="spellEnd"/>
      <w:r w:rsidRPr="001F451A">
        <w:rPr>
          <w:rFonts w:ascii="Times New Roman" w:hAnsi="Times New Roman" w:cs="Times New Roman"/>
          <w:sz w:val="28"/>
          <w:szCs w:val="28"/>
        </w:rPr>
        <w:t>, вовлеченность  означает как психологическое, так и физическое присутствие при выполнении сотрудником его организационной роли.</w:t>
      </w:r>
    </w:p>
    <w:p w:rsidR="00210EB2" w:rsidRPr="00210EB2" w:rsidRDefault="00AD00B4" w:rsidP="00210EB2">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Другие авторы, такие как </w:t>
      </w:r>
      <w:proofErr w:type="spellStart"/>
      <w:r w:rsidRPr="001F451A">
        <w:rPr>
          <w:rFonts w:ascii="Times New Roman" w:hAnsi="Times New Roman" w:cs="Times New Roman"/>
          <w:sz w:val="28"/>
          <w:szCs w:val="28"/>
        </w:rPr>
        <w:t>Baumruk</w:t>
      </w:r>
      <w:proofErr w:type="spellEnd"/>
      <w:r w:rsidRPr="001F451A">
        <w:rPr>
          <w:rFonts w:ascii="Times New Roman" w:hAnsi="Times New Roman" w:cs="Times New Roman"/>
          <w:sz w:val="28"/>
          <w:szCs w:val="28"/>
        </w:rPr>
        <w:t xml:space="preserve"> (2004), </w:t>
      </w:r>
      <w:proofErr w:type="spellStart"/>
      <w:r w:rsidRPr="001F451A">
        <w:rPr>
          <w:rFonts w:ascii="Times New Roman" w:hAnsi="Times New Roman" w:cs="Times New Roman"/>
          <w:sz w:val="28"/>
          <w:szCs w:val="28"/>
        </w:rPr>
        <w:t>Richman</w:t>
      </w:r>
      <w:proofErr w:type="spellEnd"/>
      <w:r w:rsidRPr="001F451A">
        <w:rPr>
          <w:rFonts w:ascii="Times New Roman" w:hAnsi="Times New Roman" w:cs="Times New Roman"/>
          <w:sz w:val="28"/>
          <w:szCs w:val="28"/>
        </w:rPr>
        <w:t xml:space="preserve"> (2006) </w:t>
      </w:r>
      <w:proofErr w:type="spellStart"/>
      <w:r w:rsidRPr="001F451A">
        <w:rPr>
          <w:rFonts w:ascii="Times New Roman" w:hAnsi="Times New Roman" w:cs="Times New Roman"/>
          <w:sz w:val="28"/>
          <w:szCs w:val="28"/>
        </w:rPr>
        <w:t>and</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Shaw</w:t>
      </w:r>
      <w:proofErr w:type="spellEnd"/>
      <w:r w:rsidRPr="001F451A">
        <w:rPr>
          <w:rFonts w:ascii="Times New Roman" w:hAnsi="Times New Roman" w:cs="Times New Roman"/>
          <w:sz w:val="28"/>
          <w:szCs w:val="28"/>
        </w:rPr>
        <w:t xml:space="preserve"> (2005), определяют вовлеченность </w:t>
      </w:r>
      <w:r w:rsidR="00DD27C9">
        <w:rPr>
          <w:rFonts w:ascii="Times New Roman" w:hAnsi="Times New Roman" w:cs="Times New Roman"/>
          <w:sz w:val="28"/>
          <w:szCs w:val="28"/>
        </w:rPr>
        <w:t xml:space="preserve">как организационную приверженность </w:t>
      </w:r>
      <w:r w:rsidRPr="001F451A">
        <w:rPr>
          <w:rFonts w:ascii="Times New Roman" w:hAnsi="Times New Roman" w:cs="Times New Roman"/>
          <w:sz w:val="28"/>
          <w:szCs w:val="28"/>
        </w:rPr>
        <w:t>сотрудников</w:t>
      </w:r>
      <w:r w:rsidR="00DD27C9">
        <w:rPr>
          <w:rFonts w:ascii="Times New Roman" w:hAnsi="Times New Roman" w:cs="Times New Roman"/>
          <w:sz w:val="28"/>
          <w:szCs w:val="28"/>
        </w:rPr>
        <w:t>, проявляющуюся на эмоциональном и интеллектуальном уровне</w:t>
      </w:r>
      <w:r w:rsidR="00472FD8">
        <w:rPr>
          <w:rFonts w:ascii="Times New Roman" w:hAnsi="Times New Roman" w:cs="Times New Roman"/>
          <w:sz w:val="28"/>
          <w:szCs w:val="28"/>
        </w:rPr>
        <w:t xml:space="preserve"> </w:t>
      </w:r>
      <w:r w:rsidR="00472FD8" w:rsidRPr="00472FD8">
        <w:rPr>
          <w:rFonts w:ascii="Times New Roman" w:hAnsi="Times New Roman" w:cs="Times New Roman"/>
          <w:sz w:val="28"/>
          <w:szCs w:val="28"/>
        </w:rPr>
        <w:t>[1</w:t>
      </w:r>
      <w:r w:rsidR="00452D75">
        <w:rPr>
          <w:rFonts w:ascii="Times New Roman" w:hAnsi="Times New Roman" w:cs="Times New Roman"/>
          <w:sz w:val="28"/>
          <w:szCs w:val="28"/>
        </w:rPr>
        <w:t>3</w:t>
      </w:r>
      <w:r w:rsidR="00472FD8" w:rsidRPr="00472FD8">
        <w:rPr>
          <w:rFonts w:ascii="Times New Roman" w:hAnsi="Times New Roman" w:cs="Times New Roman"/>
          <w:sz w:val="28"/>
          <w:szCs w:val="28"/>
        </w:rPr>
        <w:t>],</w:t>
      </w:r>
      <w:r w:rsidRPr="001F451A">
        <w:rPr>
          <w:rFonts w:ascii="Times New Roman" w:hAnsi="Times New Roman" w:cs="Times New Roman"/>
          <w:sz w:val="28"/>
          <w:szCs w:val="28"/>
        </w:rPr>
        <w:t xml:space="preserve"> а </w:t>
      </w:r>
      <w:proofErr w:type="spellStart"/>
      <w:r w:rsidRPr="001F451A">
        <w:rPr>
          <w:rFonts w:ascii="Times New Roman" w:hAnsi="Times New Roman" w:cs="Times New Roman"/>
          <w:sz w:val="28"/>
          <w:szCs w:val="28"/>
        </w:rPr>
        <w:t>Frank</w:t>
      </w:r>
      <w:proofErr w:type="spellEnd"/>
      <w:r w:rsidRPr="001F451A">
        <w:rPr>
          <w:rFonts w:ascii="Times New Roman" w:hAnsi="Times New Roman" w:cs="Times New Roman"/>
          <w:sz w:val="28"/>
          <w:szCs w:val="28"/>
        </w:rPr>
        <w:t xml:space="preserve"> и др</w:t>
      </w:r>
      <w:r w:rsidR="00472FD8" w:rsidRPr="00472FD8">
        <w:rPr>
          <w:rFonts w:ascii="Times New Roman" w:hAnsi="Times New Roman" w:cs="Times New Roman"/>
          <w:sz w:val="28"/>
          <w:szCs w:val="28"/>
        </w:rPr>
        <w:t>.</w:t>
      </w:r>
      <w:r w:rsidRPr="001F451A">
        <w:rPr>
          <w:rFonts w:ascii="Times New Roman" w:hAnsi="Times New Roman" w:cs="Times New Roman"/>
          <w:sz w:val="28"/>
          <w:szCs w:val="28"/>
        </w:rPr>
        <w:t xml:space="preserve"> (2004) понимают</w:t>
      </w:r>
      <w:r w:rsidR="00210EB2">
        <w:rPr>
          <w:rFonts w:ascii="Times New Roman" w:hAnsi="Times New Roman" w:cs="Times New Roman"/>
          <w:sz w:val="28"/>
          <w:szCs w:val="28"/>
        </w:rPr>
        <w:t xml:space="preserve"> под вовлеченностью  свободу действий, совершённых сотрудником относительно его работы</w:t>
      </w:r>
      <w:r w:rsidRPr="001F451A">
        <w:rPr>
          <w:rFonts w:ascii="Times New Roman" w:hAnsi="Times New Roman" w:cs="Times New Roman"/>
          <w:sz w:val="28"/>
          <w:szCs w:val="28"/>
        </w:rPr>
        <w:t>.</w:t>
      </w:r>
      <w:r w:rsidR="00210EB2">
        <w:rPr>
          <w:rFonts w:ascii="Times New Roman" w:hAnsi="Times New Roman" w:cs="Times New Roman"/>
          <w:sz w:val="28"/>
          <w:szCs w:val="28"/>
        </w:rPr>
        <w:t xml:space="preserve"> Более того, они отмечают, что вовлеченность связана с такими целями организации, как удержание сотрудников (</w:t>
      </w:r>
      <w:r w:rsidR="00210EB2">
        <w:rPr>
          <w:rFonts w:ascii="Times New Roman" w:hAnsi="Times New Roman" w:cs="Times New Roman"/>
          <w:sz w:val="28"/>
          <w:szCs w:val="28"/>
          <w:lang w:val="en-US"/>
        </w:rPr>
        <w:t>retention</w:t>
      </w:r>
      <w:r w:rsidR="00210EB2">
        <w:rPr>
          <w:rFonts w:ascii="Times New Roman" w:hAnsi="Times New Roman" w:cs="Times New Roman"/>
          <w:sz w:val="28"/>
          <w:szCs w:val="28"/>
        </w:rPr>
        <w:t xml:space="preserve">) </w:t>
      </w:r>
      <w:r w:rsidR="00210EB2" w:rsidRPr="00210EB2">
        <w:rPr>
          <w:rFonts w:ascii="Times New Roman" w:hAnsi="Times New Roman" w:cs="Times New Roman"/>
          <w:sz w:val="28"/>
          <w:szCs w:val="28"/>
        </w:rPr>
        <w:t>[3</w:t>
      </w:r>
      <w:r w:rsidR="00452D75">
        <w:rPr>
          <w:rFonts w:ascii="Times New Roman" w:hAnsi="Times New Roman" w:cs="Times New Roman"/>
          <w:sz w:val="28"/>
          <w:szCs w:val="28"/>
        </w:rPr>
        <w:t>1</w:t>
      </w:r>
      <w:r w:rsidR="00210EB2" w:rsidRPr="00210EB2">
        <w:rPr>
          <w:rFonts w:ascii="Times New Roman" w:hAnsi="Times New Roman" w:cs="Times New Roman"/>
          <w:sz w:val="28"/>
          <w:szCs w:val="28"/>
        </w:rPr>
        <w:t xml:space="preserve">, </w:t>
      </w:r>
      <w:r w:rsidR="00210EB2">
        <w:rPr>
          <w:rFonts w:ascii="Times New Roman" w:hAnsi="Times New Roman" w:cs="Times New Roman"/>
          <w:sz w:val="28"/>
          <w:szCs w:val="28"/>
        </w:rPr>
        <w:t>с.13</w:t>
      </w:r>
      <w:r w:rsidR="00210EB2" w:rsidRPr="00210EB2">
        <w:rPr>
          <w:rFonts w:ascii="Times New Roman" w:hAnsi="Times New Roman" w:cs="Times New Roman"/>
          <w:sz w:val="28"/>
          <w:szCs w:val="28"/>
        </w:rPr>
        <w:t>]</w:t>
      </w:r>
      <w:r w:rsidR="00210EB2">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Одним из современных подходов к описанию вовлеченности является подход, рассматривающий вовлеченность в рамках модели «требования работы-ресурсы» (о ней более подробно пойдет речь в последующем параграфе). Отметим, что за основу своего исследования, мы взяли именно эту модель, поскольку, на наш взгляд, она наиболее полно и реально описывает ситуацию на рабочем месте. В этой модели вовлеченность в работу и выгорание рассматриваются как два полностью независимых конструкта, объединенных концепцией понимания эффективности работающего человека как системы соответствия требований окружающей среды и условий работы его наличным ресурсам. По сути, вовлеченность в работу рассматривается как конечный результат процесса выполнения деятельности, имеющего мотивационную природу. Исходя из этой точки зрения, принято различать два вида ресурсов: 1) </w:t>
      </w:r>
      <w:r w:rsidRPr="001F451A">
        <w:rPr>
          <w:rFonts w:ascii="Times New Roman" w:hAnsi="Times New Roman" w:cs="Times New Roman"/>
          <w:sz w:val="28"/>
          <w:szCs w:val="28"/>
        </w:rPr>
        <w:lastRenderedPageBreak/>
        <w:t xml:space="preserve">рабочие и 2) личностные ресурсы. Под рабочими ресурсами подразумевают характеристики работы, возможности работающего человека, способы выполнения своих обязанностей. К личностным ресурсам относят те индивидуальные устойчивые характеристики, например: эмоциональная устойчивость, </w:t>
      </w:r>
      <w:proofErr w:type="spellStart"/>
      <w:r w:rsidRPr="001F451A">
        <w:rPr>
          <w:rFonts w:ascii="Times New Roman" w:hAnsi="Times New Roman" w:cs="Times New Roman"/>
          <w:sz w:val="28"/>
          <w:szCs w:val="28"/>
        </w:rPr>
        <w:t>перфекционизм</w:t>
      </w:r>
      <w:proofErr w:type="spellEnd"/>
      <w:r w:rsidRPr="001F451A">
        <w:rPr>
          <w:rFonts w:ascii="Times New Roman" w:hAnsi="Times New Roman" w:cs="Times New Roman"/>
          <w:sz w:val="28"/>
          <w:szCs w:val="28"/>
        </w:rPr>
        <w:t xml:space="preserve"> и т.д. При положительном взаимодействии личностных и рабочих ресурсов, при условии, что ресурсы сотрудника соответствуют требованиям, предъявляемым работой, он будет вовлечен в работу. При негативном взаимодействии или несоответствии ресурсов и требований у человека развиваются профессиональные деформации, типичной формой которых является выгорание. </w:t>
      </w:r>
      <w:r w:rsidRPr="001F451A">
        <w:rPr>
          <w:rFonts w:ascii="Times New Roman" w:hAnsi="Times New Roman" w:cs="Times New Roman"/>
          <w:bCs/>
          <w:sz w:val="28"/>
          <w:szCs w:val="28"/>
        </w:rPr>
        <w:t>Н</w:t>
      </w:r>
      <w:r w:rsidRPr="001F451A">
        <w:rPr>
          <w:rFonts w:ascii="Times New Roman" w:hAnsi="Times New Roman" w:cs="Times New Roman"/>
          <w:sz w:val="28"/>
          <w:szCs w:val="28"/>
        </w:rPr>
        <w:t xml:space="preserve">еобходимо учитывать, что рабочие ресурсы играют важную роль для развития сотрудников, а также способствуют достижению целей. Рабочие ресурсы проявляются тогда, когда рабочие требования повышаются. К примеру, А.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с соавторами </w:t>
      </w:r>
      <w:proofErr w:type="spellStart"/>
      <w:r w:rsidRPr="001F451A">
        <w:rPr>
          <w:rFonts w:ascii="Times New Roman" w:hAnsi="Times New Roman" w:cs="Times New Roman"/>
          <w:sz w:val="28"/>
          <w:szCs w:val="28"/>
        </w:rPr>
        <w:t>Hakanen</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Demerouti</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Xanthopoulou</w:t>
      </w:r>
      <w:proofErr w:type="spellEnd"/>
      <w:r w:rsidRPr="001F451A">
        <w:rPr>
          <w:rFonts w:ascii="Times New Roman" w:hAnsi="Times New Roman" w:cs="Times New Roman"/>
          <w:sz w:val="28"/>
          <w:szCs w:val="28"/>
        </w:rPr>
        <w:t xml:space="preserve"> (2007), изучая уровень вовлеченности в работу у финских учителей, сделали вывод, что рабочие ресурсы влияют на вовлеченность в работу, когда учителя сталкиваются с низким уровнем дисциплины у учеников</w:t>
      </w:r>
      <w:r w:rsidR="002C178D">
        <w:rPr>
          <w:rFonts w:ascii="Times New Roman" w:hAnsi="Times New Roman" w:cs="Times New Roman"/>
          <w:sz w:val="28"/>
          <w:szCs w:val="28"/>
        </w:rPr>
        <w:t xml:space="preserve"> </w:t>
      </w:r>
      <w:r w:rsidR="002C178D" w:rsidRPr="002C178D">
        <w:rPr>
          <w:rFonts w:ascii="Times New Roman" w:hAnsi="Times New Roman" w:cs="Times New Roman"/>
          <w:sz w:val="28"/>
          <w:szCs w:val="28"/>
        </w:rPr>
        <w:t>[</w:t>
      </w:r>
      <w:proofErr w:type="spellStart"/>
      <w:r w:rsidR="002C178D">
        <w:rPr>
          <w:rFonts w:ascii="Times New Roman" w:hAnsi="Times New Roman" w:cs="Times New Roman"/>
          <w:sz w:val="28"/>
          <w:szCs w:val="28"/>
        </w:rPr>
        <w:t>цит</w:t>
      </w:r>
      <w:proofErr w:type="gramStart"/>
      <w:r w:rsidR="002C178D">
        <w:rPr>
          <w:rFonts w:ascii="Times New Roman" w:hAnsi="Times New Roman" w:cs="Times New Roman"/>
          <w:sz w:val="28"/>
          <w:szCs w:val="28"/>
        </w:rPr>
        <w:t>.п</w:t>
      </w:r>
      <w:proofErr w:type="gramEnd"/>
      <w:r w:rsidR="002C178D">
        <w:rPr>
          <w:rFonts w:ascii="Times New Roman" w:hAnsi="Times New Roman" w:cs="Times New Roman"/>
          <w:sz w:val="28"/>
          <w:szCs w:val="28"/>
        </w:rPr>
        <w:t>о</w:t>
      </w:r>
      <w:proofErr w:type="spellEnd"/>
      <w:r w:rsidR="002C178D">
        <w:rPr>
          <w:rFonts w:ascii="Times New Roman" w:hAnsi="Times New Roman" w:cs="Times New Roman"/>
          <w:sz w:val="28"/>
          <w:szCs w:val="28"/>
        </w:rPr>
        <w:t xml:space="preserve"> Климовой, 1, с.54</w:t>
      </w:r>
      <w:r w:rsidR="002C178D" w:rsidRPr="002C178D">
        <w:rPr>
          <w:rFonts w:ascii="Times New Roman" w:hAnsi="Times New Roman" w:cs="Times New Roman"/>
          <w:sz w:val="28"/>
          <w:szCs w:val="28"/>
        </w:rPr>
        <w:t>]</w:t>
      </w:r>
      <w:r w:rsidRPr="001F451A">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gramStart"/>
      <w:r w:rsidRPr="001F451A">
        <w:rPr>
          <w:rFonts w:ascii="Times New Roman" w:hAnsi="Times New Roman" w:cs="Times New Roman"/>
          <w:sz w:val="28"/>
          <w:szCs w:val="28"/>
        </w:rPr>
        <w:t xml:space="preserve">Что касается собственно определения вовлеченности в работу, </w:t>
      </w:r>
      <w:proofErr w:type="spellStart"/>
      <w:r w:rsidRPr="001F451A">
        <w:rPr>
          <w:rFonts w:ascii="Times New Roman" w:hAnsi="Times New Roman" w:cs="Times New Roman"/>
          <w:sz w:val="28"/>
          <w:szCs w:val="28"/>
        </w:rPr>
        <w:t>Schaufeli</w:t>
      </w:r>
      <w:proofErr w:type="spellEnd"/>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rPr>
        <w:t>Bakker</w:t>
      </w:r>
      <w:proofErr w:type="spellEnd"/>
      <w:r w:rsidRPr="001F451A">
        <w:rPr>
          <w:rFonts w:ascii="Times New Roman" w:hAnsi="Times New Roman" w:cs="Times New Roman"/>
          <w:sz w:val="28"/>
          <w:szCs w:val="28"/>
        </w:rPr>
        <w:t xml:space="preserve"> определяют ее (</w:t>
      </w:r>
      <w:r w:rsidRPr="001F451A">
        <w:rPr>
          <w:rFonts w:ascii="Times New Roman" w:hAnsi="Times New Roman" w:cs="Times New Roman"/>
          <w:sz w:val="28"/>
          <w:szCs w:val="28"/>
          <w:lang w:val="en-US"/>
        </w:rPr>
        <w:t>work</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engagement</w:t>
      </w:r>
      <w:r w:rsidRPr="001F451A">
        <w:rPr>
          <w:rFonts w:ascii="Times New Roman" w:hAnsi="Times New Roman" w:cs="Times New Roman"/>
          <w:sz w:val="28"/>
          <w:szCs w:val="28"/>
        </w:rPr>
        <w:t>) как позитивное, полноценное, связанное с работой внутреннее состояние, которое характеризуется энергией (</w:t>
      </w:r>
      <w:r w:rsidRPr="001F451A">
        <w:rPr>
          <w:rFonts w:ascii="Times New Roman" w:hAnsi="Times New Roman" w:cs="Times New Roman"/>
          <w:sz w:val="28"/>
          <w:szCs w:val="28"/>
          <w:lang w:val="en-US"/>
        </w:rPr>
        <w:t>vigor</w:t>
      </w:r>
      <w:r w:rsidRPr="001F451A">
        <w:rPr>
          <w:rFonts w:ascii="Times New Roman" w:hAnsi="Times New Roman" w:cs="Times New Roman"/>
          <w:sz w:val="28"/>
          <w:szCs w:val="28"/>
        </w:rPr>
        <w:t xml:space="preserve"> - высокий уровень энергии и ментальной упругости в процессе работы, готовность приложить усилия к трудностям), преданностью (</w:t>
      </w:r>
      <w:r w:rsidRPr="001F451A">
        <w:rPr>
          <w:rFonts w:ascii="Times New Roman" w:hAnsi="Times New Roman" w:cs="Times New Roman"/>
          <w:sz w:val="28"/>
          <w:szCs w:val="28"/>
          <w:lang w:val="en-US"/>
        </w:rPr>
        <w:t>dedication</w:t>
      </w:r>
      <w:r w:rsidRPr="001F451A">
        <w:rPr>
          <w:rFonts w:ascii="Times New Roman" w:hAnsi="Times New Roman" w:cs="Times New Roman"/>
          <w:sz w:val="28"/>
          <w:szCs w:val="28"/>
        </w:rPr>
        <w:t>- сильная психологическая сопричастность с работой, объединенная со смыслом, вдохновением гордостью и принятием вызова) и поглощенностью (</w:t>
      </w:r>
      <w:r w:rsidRPr="001F451A">
        <w:rPr>
          <w:rFonts w:ascii="Times New Roman" w:hAnsi="Times New Roman" w:cs="Times New Roman"/>
          <w:sz w:val="28"/>
          <w:szCs w:val="28"/>
          <w:lang w:val="en-US"/>
        </w:rPr>
        <w:t>absorption</w:t>
      </w:r>
      <w:r w:rsidRPr="001F451A">
        <w:rPr>
          <w:rFonts w:ascii="Times New Roman" w:hAnsi="Times New Roman" w:cs="Times New Roman"/>
          <w:sz w:val="28"/>
          <w:szCs w:val="28"/>
        </w:rPr>
        <w:t xml:space="preserve"> - полная концентрация</w:t>
      </w:r>
      <w:proofErr w:type="gramEnd"/>
      <w:r w:rsidRPr="001F451A">
        <w:rPr>
          <w:rFonts w:ascii="Times New Roman" w:hAnsi="Times New Roman" w:cs="Times New Roman"/>
          <w:sz w:val="28"/>
          <w:szCs w:val="28"/>
        </w:rPr>
        <w:t xml:space="preserve"> на работе, вследствие чего человек не замечает хода времени и испытывает трудности при выходе из рабочего состояния) [1</w:t>
      </w:r>
      <w:r w:rsidR="00452D75">
        <w:rPr>
          <w:rFonts w:ascii="Times New Roman" w:hAnsi="Times New Roman" w:cs="Times New Roman"/>
          <w:sz w:val="28"/>
          <w:szCs w:val="28"/>
        </w:rPr>
        <w:t>8</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A</w:t>
      </w:r>
      <w:r w:rsidRPr="001F451A">
        <w:rPr>
          <w:rFonts w:ascii="Times New Roman" w:hAnsi="Times New Roman" w:cs="Times New Roman"/>
          <w:sz w:val="28"/>
          <w:szCs w:val="28"/>
        </w:rPr>
        <w:t xml:space="preserve">, стр. 40]. По сути, вовлеченность показывает насколько работники «переживают, чувствуют» их работу: на что действительно хотят тратить время и направлять  свою энергию, какое самое важное стремление  на рабочем месте, и то, на чем они концентрируются больше всего. Исследования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показывают, </w:t>
      </w:r>
      <w:r w:rsidRPr="001F451A">
        <w:rPr>
          <w:rFonts w:ascii="Times New Roman" w:hAnsi="Times New Roman" w:cs="Times New Roman"/>
          <w:sz w:val="28"/>
          <w:szCs w:val="28"/>
        </w:rPr>
        <w:lastRenderedPageBreak/>
        <w:t>что вовлеченные сотрудники очень энергичны и самостоятельно влияют на события, значимые для их жизни</w:t>
      </w:r>
      <w:r w:rsidR="002C178D">
        <w:rPr>
          <w:rFonts w:ascii="Times New Roman" w:hAnsi="Times New Roman" w:cs="Times New Roman"/>
          <w:sz w:val="28"/>
          <w:szCs w:val="28"/>
        </w:rPr>
        <w:t xml:space="preserve"> </w:t>
      </w:r>
      <w:r w:rsidR="002C178D" w:rsidRPr="002C178D">
        <w:rPr>
          <w:rFonts w:ascii="Times New Roman" w:hAnsi="Times New Roman" w:cs="Times New Roman"/>
          <w:sz w:val="28"/>
          <w:szCs w:val="28"/>
        </w:rPr>
        <w:t>[17, 20, 21]</w:t>
      </w:r>
      <w:r w:rsidRPr="001F451A">
        <w:rPr>
          <w:rFonts w:ascii="Times New Roman" w:hAnsi="Times New Roman" w:cs="Times New Roman"/>
          <w:sz w:val="28"/>
          <w:szCs w:val="28"/>
        </w:rPr>
        <w:t xml:space="preserve">. Хотя вовлеченные сотрудники чувствуют усталость после  тяжелого рабочего дня, однако они описывают ее как довольно приятное состояние, потому что это связано с положительными достижениями. И, наконец, вовлеченные сотрудники любят заниматься другими вещами вне работы, они не перерабатывают, а работают, испытывая при этом положительные эмоции. </w:t>
      </w:r>
    </w:p>
    <w:p w:rsidR="00AD00B4" w:rsidRPr="00DF1BEB"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Вовлеченность изучают  и другие исследователи. Так,  </w:t>
      </w:r>
      <w:r w:rsidRPr="001F451A">
        <w:rPr>
          <w:rFonts w:ascii="Times New Roman" w:hAnsi="Times New Roman" w:cs="Times New Roman"/>
          <w:sz w:val="28"/>
          <w:szCs w:val="28"/>
          <w:lang w:val="en-US"/>
        </w:rPr>
        <w:t>Truss</w:t>
      </w:r>
      <w:r w:rsidRPr="001F451A">
        <w:rPr>
          <w:rFonts w:ascii="Times New Roman" w:hAnsi="Times New Roman" w:cs="Times New Roman"/>
          <w:sz w:val="28"/>
          <w:szCs w:val="28"/>
        </w:rPr>
        <w:t xml:space="preserve"> с коллегами  определяет вовлеченность сотрудников просто как «страсть к работе», что, по их мнению, отражает общую тему, которая проходит через все психологические состояния, которые </w:t>
      </w:r>
      <w:r w:rsidRPr="001F451A">
        <w:rPr>
          <w:rFonts w:ascii="Times New Roman" w:hAnsi="Times New Roman" w:cs="Times New Roman"/>
          <w:sz w:val="28"/>
          <w:szCs w:val="28"/>
          <w:lang w:val="en-US"/>
        </w:rPr>
        <w:t>Kahn</w:t>
      </w:r>
      <w:r w:rsidRPr="001F451A">
        <w:rPr>
          <w:rFonts w:ascii="Times New Roman" w:hAnsi="Times New Roman" w:cs="Times New Roman"/>
          <w:sz w:val="28"/>
          <w:szCs w:val="28"/>
        </w:rPr>
        <w:t xml:space="preserve"> определил в трех аспектах вовлеченности</w:t>
      </w:r>
      <w:r w:rsidR="00761B5B" w:rsidRPr="00761B5B">
        <w:rPr>
          <w:rFonts w:ascii="Times New Roman" w:hAnsi="Times New Roman" w:cs="Times New Roman"/>
          <w:sz w:val="28"/>
          <w:szCs w:val="28"/>
        </w:rPr>
        <w:t xml:space="preserve"> [</w:t>
      </w:r>
      <w:r w:rsidR="00452D75">
        <w:rPr>
          <w:rFonts w:ascii="Times New Roman" w:hAnsi="Times New Roman" w:cs="Times New Roman"/>
          <w:sz w:val="28"/>
          <w:szCs w:val="28"/>
        </w:rPr>
        <w:t>69</w:t>
      </w:r>
      <w:r w:rsidR="00761B5B" w:rsidRPr="00761B5B">
        <w:rPr>
          <w:rFonts w:ascii="Times New Roman" w:hAnsi="Times New Roman" w:cs="Times New Roman"/>
          <w:sz w:val="28"/>
          <w:szCs w:val="28"/>
        </w:rPr>
        <w:t xml:space="preserve">, </w:t>
      </w:r>
      <w:r w:rsidR="00761B5B">
        <w:rPr>
          <w:rFonts w:ascii="Times New Roman" w:hAnsi="Times New Roman" w:cs="Times New Roman"/>
          <w:sz w:val="28"/>
          <w:szCs w:val="28"/>
        </w:rPr>
        <w:t>с.2</w:t>
      </w:r>
      <w:r w:rsidR="00761B5B" w:rsidRPr="00761B5B">
        <w:rPr>
          <w:rFonts w:ascii="Times New Roman" w:hAnsi="Times New Roman" w:cs="Times New Roman"/>
          <w:sz w:val="28"/>
          <w:szCs w:val="28"/>
        </w:rPr>
        <w:t>]</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Perryman</w:t>
      </w:r>
      <w:proofErr w:type="spellEnd"/>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rPr>
        <w:t>Hayday</w:t>
      </w:r>
      <w:proofErr w:type="spellEnd"/>
      <w:r w:rsidRPr="001F451A">
        <w:rPr>
          <w:rFonts w:ascii="Times New Roman" w:hAnsi="Times New Roman" w:cs="Times New Roman"/>
          <w:sz w:val="28"/>
          <w:szCs w:val="28"/>
        </w:rPr>
        <w:t xml:space="preserve"> определяют вовлеченность как «позитивное отношение работника к организации и ее ценностям. Вовлеченный работник осознает бизнес-контекст и работает с коллегами для повышения производительности в работе, а также на благо организации. Организация, в свою очередь, должна «питать», поддерживать и увеличивать вовлеченность, которая требует двустороннего взаимодействия между работником и работодателем» [</w:t>
      </w:r>
      <w:r w:rsidR="00452D75">
        <w:rPr>
          <w:rFonts w:ascii="Times New Roman" w:hAnsi="Times New Roman" w:cs="Times New Roman"/>
          <w:sz w:val="28"/>
          <w:szCs w:val="28"/>
        </w:rPr>
        <w:t>45</w:t>
      </w:r>
      <w:r w:rsidRPr="001F451A">
        <w:rPr>
          <w:rFonts w:ascii="Times New Roman" w:hAnsi="Times New Roman" w:cs="Times New Roman"/>
          <w:sz w:val="28"/>
          <w:szCs w:val="28"/>
        </w:rPr>
        <w:t xml:space="preserve">, стр.9].  Также, эти авторы отмечают, что многие организации понимают вовлеченность как «один шаг сверх приверженности».  По словам </w:t>
      </w:r>
      <w:r w:rsidRPr="001F451A">
        <w:rPr>
          <w:rFonts w:ascii="Times New Roman" w:hAnsi="Times New Roman" w:cs="Times New Roman"/>
          <w:sz w:val="28"/>
          <w:szCs w:val="28"/>
          <w:lang w:val="en-US"/>
        </w:rPr>
        <w:t>Saks</w:t>
      </w:r>
      <w:r w:rsidRPr="001F451A">
        <w:rPr>
          <w:rFonts w:ascii="Times New Roman" w:hAnsi="Times New Roman" w:cs="Times New Roman"/>
          <w:sz w:val="28"/>
          <w:szCs w:val="28"/>
        </w:rPr>
        <w:t>, мощное теоретическое обоснование для объяснения вовлечения сотрудников можно найти в теории социального обмена. Она основывается на том, что отношения сотрудника и организации развиваются с течением времени в доверительные, устойчивые взаимные обязательства до тех пор, пока стороны соблюдают определенные "правила" обмена. По сути, это инвестирование сотрудником своего капитала в организацию, а взамен он получает льготы и ресурсы от организации.</w:t>
      </w:r>
      <w:r w:rsidR="00DF1BEB">
        <w:rPr>
          <w:rFonts w:ascii="Times New Roman" w:hAnsi="Times New Roman" w:cs="Times New Roman"/>
          <w:sz w:val="28"/>
          <w:szCs w:val="28"/>
        </w:rPr>
        <w:t xml:space="preserve"> Кроме того, </w:t>
      </w:r>
      <w:r w:rsidR="00DF1BEB">
        <w:rPr>
          <w:rFonts w:ascii="Times New Roman" w:hAnsi="Times New Roman" w:cs="Times New Roman"/>
          <w:sz w:val="28"/>
          <w:szCs w:val="28"/>
          <w:lang w:val="en-US"/>
        </w:rPr>
        <w:t>Saks</w:t>
      </w:r>
      <w:r w:rsidR="00DF1BEB">
        <w:rPr>
          <w:rFonts w:ascii="Times New Roman" w:hAnsi="Times New Roman" w:cs="Times New Roman"/>
          <w:sz w:val="28"/>
          <w:szCs w:val="28"/>
        </w:rPr>
        <w:t xml:space="preserve"> выделяет два типа вовлеченности: </w:t>
      </w:r>
      <w:r w:rsidR="00DF1BEB">
        <w:rPr>
          <w:rFonts w:ascii="Times New Roman" w:hAnsi="Times New Roman" w:cs="Times New Roman"/>
          <w:sz w:val="28"/>
          <w:szCs w:val="28"/>
          <w:lang w:val="en-US"/>
        </w:rPr>
        <w:t>job</w:t>
      </w:r>
      <w:r w:rsidR="00DF1BEB" w:rsidRPr="00DF1BEB">
        <w:rPr>
          <w:rFonts w:ascii="Times New Roman" w:hAnsi="Times New Roman" w:cs="Times New Roman"/>
          <w:sz w:val="28"/>
          <w:szCs w:val="28"/>
        </w:rPr>
        <w:t xml:space="preserve"> </w:t>
      </w:r>
      <w:r w:rsidR="00DF1BEB">
        <w:rPr>
          <w:rFonts w:ascii="Times New Roman" w:hAnsi="Times New Roman" w:cs="Times New Roman"/>
          <w:sz w:val="28"/>
          <w:szCs w:val="28"/>
          <w:lang w:val="en-US"/>
        </w:rPr>
        <w:t>engagement</w:t>
      </w:r>
      <w:r w:rsidR="00DF1BEB">
        <w:rPr>
          <w:rFonts w:ascii="Times New Roman" w:hAnsi="Times New Roman" w:cs="Times New Roman"/>
          <w:sz w:val="28"/>
          <w:szCs w:val="28"/>
        </w:rPr>
        <w:t xml:space="preserve"> и </w:t>
      </w:r>
      <w:r w:rsidR="00DF1BEB">
        <w:rPr>
          <w:rFonts w:ascii="Times New Roman" w:hAnsi="Times New Roman" w:cs="Times New Roman"/>
          <w:sz w:val="28"/>
          <w:szCs w:val="28"/>
          <w:lang w:val="en-US"/>
        </w:rPr>
        <w:t>organization</w:t>
      </w:r>
      <w:r w:rsidR="00DF1BEB" w:rsidRPr="00DF1BEB">
        <w:rPr>
          <w:rFonts w:ascii="Times New Roman" w:hAnsi="Times New Roman" w:cs="Times New Roman"/>
          <w:sz w:val="28"/>
          <w:szCs w:val="28"/>
        </w:rPr>
        <w:t xml:space="preserve"> </w:t>
      </w:r>
      <w:r w:rsidR="00DF1BEB">
        <w:rPr>
          <w:rFonts w:ascii="Times New Roman" w:hAnsi="Times New Roman" w:cs="Times New Roman"/>
          <w:sz w:val="28"/>
          <w:szCs w:val="28"/>
          <w:lang w:val="en-US"/>
        </w:rPr>
        <w:t>engagement</w:t>
      </w:r>
      <w:r w:rsidR="00DF1BEB">
        <w:rPr>
          <w:rFonts w:ascii="Times New Roman" w:hAnsi="Times New Roman" w:cs="Times New Roman"/>
          <w:sz w:val="28"/>
          <w:szCs w:val="28"/>
        </w:rPr>
        <w:t xml:space="preserve">, которые различаются относительно выполняемой сотрудником роли </w:t>
      </w:r>
      <w:r w:rsidR="00452D75">
        <w:rPr>
          <w:rFonts w:ascii="Times New Roman" w:hAnsi="Times New Roman" w:cs="Times New Roman"/>
          <w:sz w:val="28"/>
          <w:szCs w:val="28"/>
        </w:rPr>
        <w:t>[49</w:t>
      </w:r>
      <w:r w:rsidR="00DF1BEB" w:rsidRPr="00DF1BEB">
        <w:rPr>
          <w:rFonts w:ascii="Times New Roman" w:hAnsi="Times New Roman" w:cs="Times New Roman"/>
          <w:sz w:val="28"/>
          <w:szCs w:val="28"/>
        </w:rPr>
        <w:t xml:space="preserve">, </w:t>
      </w:r>
      <w:r w:rsidR="00DF1BEB">
        <w:rPr>
          <w:rFonts w:ascii="Times New Roman" w:hAnsi="Times New Roman" w:cs="Times New Roman"/>
          <w:sz w:val="28"/>
          <w:szCs w:val="28"/>
        </w:rPr>
        <w:t>с.604</w:t>
      </w:r>
      <w:r w:rsidR="00DF1BEB" w:rsidRPr="00DF1BEB">
        <w:rPr>
          <w:rFonts w:ascii="Times New Roman" w:hAnsi="Times New Roman" w:cs="Times New Roman"/>
          <w:sz w:val="28"/>
          <w:szCs w:val="28"/>
        </w:rPr>
        <w:t>]</w:t>
      </w:r>
      <w:r w:rsidR="00DF1BEB">
        <w:rPr>
          <w:rFonts w:ascii="Times New Roman" w:hAnsi="Times New Roman" w:cs="Times New Roman"/>
          <w:sz w:val="28"/>
          <w:szCs w:val="28"/>
        </w:rPr>
        <w:t xml:space="preserve">.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 xml:space="preserve">По словам </w:t>
      </w:r>
      <w:proofErr w:type="spellStart"/>
      <w:r w:rsidRPr="001F451A">
        <w:rPr>
          <w:rFonts w:ascii="Times New Roman" w:hAnsi="Times New Roman" w:cs="Times New Roman"/>
          <w:sz w:val="28"/>
          <w:szCs w:val="28"/>
        </w:rPr>
        <w:t>Maslach</w:t>
      </w:r>
      <w:proofErr w:type="spellEnd"/>
      <w:r w:rsidRPr="001F451A">
        <w:rPr>
          <w:rFonts w:ascii="Times New Roman" w:hAnsi="Times New Roman" w:cs="Times New Roman"/>
          <w:sz w:val="28"/>
          <w:szCs w:val="28"/>
        </w:rPr>
        <w:t xml:space="preserve">, энергичность, включенность и эффективность -  это основные составляющие вовлеченности, которые противоположны выгоранию. </w:t>
      </w:r>
      <w:proofErr w:type="gramStart"/>
      <w:r w:rsidRPr="001F451A">
        <w:rPr>
          <w:rFonts w:ascii="Times New Roman" w:hAnsi="Times New Roman" w:cs="Times New Roman"/>
          <w:sz w:val="28"/>
          <w:szCs w:val="28"/>
        </w:rPr>
        <w:t>Именно выгорание является основным источником разрушения вовлеченности в работу, который превращает энергичность в истощение, включенность в цинизм, а эффективность в безрезультативность.</w:t>
      </w:r>
      <w:proofErr w:type="gramEnd"/>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rPr>
        <w:t xml:space="preserve">Климова О.А. в своей статье приводит подход </w:t>
      </w:r>
      <w:proofErr w:type="spellStart"/>
      <w:r w:rsidRPr="001F451A">
        <w:rPr>
          <w:rFonts w:ascii="Times New Roman" w:hAnsi="Times New Roman" w:cs="Times New Roman"/>
          <w:sz w:val="28"/>
          <w:szCs w:val="28"/>
        </w:rPr>
        <w:t>Maccey</w:t>
      </w:r>
      <w:proofErr w:type="spellEnd"/>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rPr>
        <w:t>Schneider</w:t>
      </w:r>
      <w:proofErr w:type="spellEnd"/>
      <w:r w:rsidRPr="001F451A">
        <w:rPr>
          <w:rFonts w:ascii="Times New Roman" w:hAnsi="Times New Roman" w:cs="Times New Roman"/>
          <w:sz w:val="28"/>
          <w:szCs w:val="28"/>
        </w:rPr>
        <w:t>, показывающий различные типы вовлеченности в работу: личностная вовлеченность, ситуативная вовлеченность и поведенческая вовлеченность.</w:t>
      </w:r>
      <w:r w:rsidR="00DF1BEB">
        <w:rPr>
          <w:rFonts w:ascii="Times New Roman" w:hAnsi="Times New Roman" w:cs="Times New Roman"/>
          <w:sz w:val="28"/>
          <w:szCs w:val="28"/>
        </w:rPr>
        <w:t xml:space="preserve"> Она пишет, что </w:t>
      </w:r>
      <w:r w:rsidRPr="001F451A">
        <w:rPr>
          <w:rFonts w:ascii="Times New Roman" w:hAnsi="Times New Roman" w:cs="Times New Roman"/>
          <w:sz w:val="28"/>
          <w:szCs w:val="28"/>
        </w:rPr>
        <w:t>«</w:t>
      </w:r>
      <w:r w:rsidR="00DF1BEB">
        <w:rPr>
          <w:rFonts w:ascii="Times New Roman" w:hAnsi="Times New Roman" w:cs="Times New Roman"/>
          <w:sz w:val="28"/>
          <w:szCs w:val="28"/>
        </w:rPr>
        <w:t>с</w:t>
      </w:r>
      <w:r w:rsidRPr="001F451A">
        <w:rPr>
          <w:rFonts w:ascii="Times New Roman" w:hAnsi="Times New Roman" w:cs="Times New Roman"/>
          <w:sz w:val="28"/>
          <w:szCs w:val="28"/>
        </w:rPr>
        <w:t>итуативная вовлеченность обеспечивается индивидуальной мотивацией человека в работу, его личным энтузиазмом, настойчивостью и готовностью преодолевать любые трудности, поддерживающие высокий уровень включенности в работу. Формированию данного типа вовлеченности в работу может способствовать удовлетворенность своей профессиональной деятельностью, приносящей позитивные эмоции. Развитию личностной вовлеченности человека способствуют такие индивидуальные черты как совестливость, накопленный позитивный личный опыт работы и эмоциональность. Поведенческую вовлеченность порождают рабочие условия, в которых осуществляет профессиональную деятельность сотрудник, и его привычная социальная роль. Выделенные типы вовлеченности в работу отличаются по степени ситуативности формирования этого позитивного паттерна поведения. Если в случае поведенческой вовлеченности положительный тренд рабочего поведения основан на чисто внешних характеристиках, легко изменяющихся со сменой работы, то личностная вовлеченность будет гарантировать стабильную заинтересованность и включенность сотрудника, его влюбленность именно в свое дело, а не в, например, привычное офисное помещение» [1, стр.53].</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Недавно </w:t>
      </w:r>
      <w:r w:rsidRPr="001F451A">
        <w:rPr>
          <w:rFonts w:ascii="Times New Roman" w:hAnsi="Times New Roman" w:cs="Times New Roman"/>
          <w:sz w:val="28"/>
          <w:szCs w:val="28"/>
          <w:lang w:val="en-US"/>
        </w:rPr>
        <w:t>Shuck</w:t>
      </w:r>
      <w:r w:rsidRPr="001F451A">
        <w:rPr>
          <w:rFonts w:ascii="Times New Roman" w:hAnsi="Times New Roman" w:cs="Times New Roman"/>
          <w:sz w:val="28"/>
          <w:szCs w:val="28"/>
        </w:rPr>
        <w:t>, основываясь на данных  психологии менеджмента, провел обзор определений вовлеченности. На основании 213 публикаций он обозначил четыре подхода к определению вовлеченности [5</w:t>
      </w:r>
      <w:r w:rsidR="00452D75">
        <w:rPr>
          <w:rFonts w:ascii="Times New Roman" w:hAnsi="Times New Roman" w:cs="Times New Roman"/>
          <w:sz w:val="28"/>
          <w:szCs w:val="28"/>
        </w:rPr>
        <w:t>3</w:t>
      </w:r>
      <w:r w:rsidRPr="001F451A">
        <w:rPr>
          <w:rFonts w:ascii="Times New Roman" w:hAnsi="Times New Roman" w:cs="Times New Roman"/>
          <w:sz w:val="28"/>
          <w:szCs w:val="28"/>
        </w:rPr>
        <w:t>, стр.5]:</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 xml:space="preserve">1.Подход «удовлетворение потребностей». Сюда он отнес подход к вовлеченности </w:t>
      </w:r>
      <w:r w:rsidRPr="001F451A">
        <w:rPr>
          <w:rFonts w:ascii="Times New Roman" w:hAnsi="Times New Roman" w:cs="Times New Roman"/>
          <w:sz w:val="28"/>
          <w:szCs w:val="28"/>
          <w:lang w:val="en-US"/>
        </w:rPr>
        <w:t>Kahn</w:t>
      </w:r>
      <w:r w:rsidRPr="001F451A">
        <w:rPr>
          <w:rFonts w:ascii="Times New Roman" w:hAnsi="Times New Roman" w:cs="Times New Roman"/>
          <w:sz w:val="28"/>
          <w:szCs w:val="28"/>
        </w:rPr>
        <w:t xml:space="preserve">. Несмотря на то, что данный подход важен для теоретических размышлений, в эмпирических исследованиях он применяется крайне редко. Рассматриваются также работы  </w:t>
      </w:r>
      <w:proofErr w:type="spellStart"/>
      <w:r w:rsidRPr="001F451A">
        <w:rPr>
          <w:rFonts w:ascii="Times New Roman" w:hAnsi="Times New Roman" w:cs="Times New Roman"/>
          <w:sz w:val="28"/>
          <w:szCs w:val="28"/>
        </w:rPr>
        <w:t>May</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Gilson</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and</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Harter</w:t>
      </w:r>
      <w:proofErr w:type="spellEnd"/>
      <w:r w:rsidRPr="001F451A">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2. Подход «</w:t>
      </w:r>
      <w:proofErr w:type="spellStart"/>
      <w:r w:rsidRPr="001F451A">
        <w:rPr>
          <w:rFonts w:ascii="Times New Roman" w:hAnsi="Times New Roman" w:cs="Times New Roman"/>
          <w:sz w:val="28"/>
          <w:szCs w:val="28"/>
        </w:rPr>
        <w:t>анти-выгорание</w:t>
      </w:r>
      <w:proofErr w:type="spellEnd"/>
      <w:r w:rsidRPr="001F451A">
        <w:rPr>
          <w:rFonts w:ascii="Times New Roman" w:hAnsi="Times New Roman" w:cs="Times New Roman"/>
          <w:sz w:val="28"/>
          <w:szCs w:val="28"/>
        </w:rPr>
        <w:t xml:space="preserve">». Уходя своими корнями в психологию профессионального здоровья, этот подход рассматривает  вовлеченность в качестве положительного антитеза выгорания. Существуют две школы по этому вопросу. По </w:t>
      </w:r>
      <w:proofErr w:type="spellStart"/>
      <w:r w:rsidRPr="001F451A">
        <w:rPr>
          <w:rFonts w:ascii="Times New Roman" w:hAnsi="Times New Roman" w:cs="Times New Roman"/>
          <w:sz w:val="28"/>
          <w:szCs w:val="28"/>
        </w:rPr>
        <w:t>Maslach</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and</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Leiter</w:t>
      </w:r>
      <w:proofErr w:type="spellEnd"/>
      <w:r w:rsidRPr="001F451A">
        <w:rPr>
          <w:rFonts w:ascii="Times New Roman" w:hAnsi="Times New Roman" w:cs="Times New Roman"/>
          <w:sz w:val="28"/>
          <w:szCs w:val="28"/>
        </w:rPr>
        <w:t>, вовлеченность  и выгорание являются двумя противоположными концами единого континуума. Более конкретно, вовлеченность характеризуется энергией, включенностью и эффективностью, которые считаются противоположными трем аспектам выгорания: истощение, цинизм и отсутствие чувства долга, соответственно. По смыслу это означает, что лица, с высоким уровнем вовлеченности менее склонны к выгоранию, и наоборот. Второй  альтернативный взгляд (</w:t>
      </w:r>
      <w:proofErr w:type="spellStart"/>
      <w:r w:rsidRPr="001F451A">
        <w:rPr>
          <w:rFonts w:ascii="Times New Roman" w:hAnsi="Times New Roman" w:cs="Times New Roman"/>
          <w:sz w:val="28"/>
          <w:szCs w:val="28"/>
          <w:lang w:val="en-US"/>
        </w:rPr>
        <w:t>Shaufeli</w:t>
      </w:r>
      <w:proofErr w:type="spell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Salanova</w:t>
      </w:r>
      <w:proofErr w:type="spellEnd"/>
      <w:r w:rsidRPr="001F451A">
        <w:rPr>
          <w:rFonts w:ascii="Times New Roman" w:hAnsi="Times New Roman" w:cs="Times New Roman"/>
          <w:sz w:val="28"/>
          <w:szCs w:val="28"/>
        </w:rPr>
        <w:t xml:space="preserve">) рассматривает вовлеченность  в качестве единственной концепции, которая отрицательно соотносится с выгоранием. Вовлеченность, с этой точки зрения, определяется как: «положительное, связанное с работой состояние, которое характеризуется энергичностью, преданность делу, и поглощенностью. На сегодняшний день, наиболее академические исследования по вовлеченности используют </w:t>
      </w:r>
      <w:proofErr w:type="spellStart"/>
      <w:r w:rsidRPr="001F451A">
        <w:rPr>
          <w:rFonts w:ascii="Times New Roman" w:hAnsi="Times New Roman" w:cs="Times New Roman"/>
          <w:sz w:val="28"/>
          <w:szCs w:val="28"/>
        </w:rPr>
        <w:t>Утрехтскую</w:t>
      </w:r>
      <w:proofErr w:type="spellEnd"/>
      <w:r w:rsidRPr="001F451A">
        <w:rPr>
          <w:rFonts w:ascii="Times New Roman" w:hAnsi="Times New Roman" w:cs="Times New Roman"/>
          <w:sz w:val="28"/>
          <w:szCs w:val="28"/>
        </w:rPr>
        <w:t xml:space="preserve"> Шкалу Вовлеченности (UWES), краткая, достоверная и надежная анкета, которая основана на приведенном выше определении. В своей работе для измерения вовлеченности мы также используем эту шкалу.</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3.Подход «удовлетворенность-вовлеченность». Согласно </w:t>
      </w:r>
      <w:proofErr w:type="spellStart"/>
      <w:r w:rsidRPr="001F451A">
        <w:rPr>
          <w:rFonts w:ascii="Times New Roman" w:hAnsi="Times New Roman" w:cs="Times New Roman"/>
          <w:sz w:val="28"/>
          <w:szCs w:val="28"/>
        </w:rPr>
        <w:t>Gallup</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Organization</w:t>
      </w:r>
      <w:proofErr w:type="spellEnd"/>
      <w:r w:rsidRPr="001F451A">
        <w:rPr>
          <w:rFonts w:ascii="Times New Roman" w:hAnsi="Times New Roman" w:cs="Times New Roman"/>
          <w:sz w:val="28"/>
          <w:szCs w:val="28"/>
        </w:rPr>
        <w:t xml:space="preserve">: </w:t>
      </w:r>
      <w:proofErr w:type="gramStart"/>
      <w:r w:rsidRPr="001F451A">
        <w:rPr>
          <w:rFonts w:ascii="Times New Roman" w:hAnsi="Times New Roman" w:cs="Times New Roman"/>
          <w:sz w:val="28"/>
          <w:szCs w:val="28"/>
        </w:rPr>
        <w:t>"Вовлеченность – энтузиазм, с которым человек выполняет свою работу, в то же время индивид насколько же включен и удовлетворен своей работой" (</w:t>
      </w:r>
      <w:r w:rsidRPr="001F451A">
        <w:rPr>
          <w:rFonts w:ascii="Times New Roman" w:hAnsi="Times New Roman" w:cs="Times New Roman"/>
          <w:sz w:val="28"/>
          <w:szCs w:val="28"/>
          <w:lang w:val="en-US"/>
        </w:rPr>
        <w:t>Hurter</w:t>
      </w:r>
      <w:r w:rsidRPr="001F451A">
        <w:rPr>
          <w:rFonts w:ascii="Times New Roman" w:hAnsi="Times New Roman" w:cs="Times New Roman"/>
          <w:sz w:val="28"/>
          <w:szCs w:val="28"/>
        </w:rPr>
        <w:t>.</w:t>
      </w:r>
      <w:proofErr w:type="gramEnd"/>
      <w:r w:rsidRPr="001F451A">
        <w:rPr>
          <w:rFonts w:ascii="Times New Roman" w:hAnsi="Times New Roman" w:cs="Times New Roman"/>
          <w:sz w:val="28"/>
          <w:szCs w:val="28"/>
        </w:rPr>
        <w:t xml:space="preserve"> По сути, авторы данного подхода </w:t>
      </w:r>
      <w:r w:rsidRPr="001F451A">
        <w:rPr>
          <w:rFonts w:ascii="Times New Roman" w:hAnsi="Times New Roman" w:cs="Times New Roman"/>
          <w:sz w:val="28"/>
          <w:szCs w:val="28"/>
          <w:lang w:val="en-US"/>
        </w:rPr>
        <w:t>Hurter</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Schmidt</w:t>
      </w:r>
      <w:r w:rsidRPr="001F451A">
        <w:rPr>
          <w:rFonts w:ascii="Times New Roman" w:hAnsi="Times New Roman" w:cs="Times New Roman"/>
          <w:sz w:val="28"/>
          <w:szCs w:val="28"/>
        </w:rPr>
        <w:t xml:space="preserve">, говорят об идентичности понятий «вовлеченность» и «удовлетворенность». Это подтверждается тем фактом, что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вовлеченности Q12 Гэллапа </w:t>
      </w:r>
      <w:proofErr w:type="spellStart"/>
      <w:r w:rsidRPr="001F451A">
        <w:rPr>
          <w:rFonts w:ascii="Times New Roman" w:hAnsi="Times New Roman" w:cs="Times New Roman"/>
          <w:sz w:val="28"/>
          <w:szCs w:val="28"/>
        </w:rPr>
        <w:t>коррелирует</w:t>
      </w:r>
      <w:proofErr w:type="spellEnd"/>
      <w:r w:rsidRPr="001F451A">
        <w:rPr>
          <w:rFonts w:ascii="Times New Roman" w:hAnsi="Times New Roman" w:cs="Times New Roman"/>
          <w:sz w:val="28"/>
          <w:szCs w:val="28"/>
        </w:rPr>
        <w:t xml:space="preserve"> практически идеально (</w:t>
      </w:r>
      <w:proofErr w:type="gramStart"/>
      <w:r w:rsidRPr="001F451A">
        <w:rPr>
          <w:rFonts w:ascii="Times New Roman" w:hAnsi="Times New Roman" w:cs="Times New Roman"/>
          <w:sz w:val="28"/>
          <w:szCs w:val="28"/>
        </w:rPr>
        <w:t>г</w:t>
      </w:r>
      <w:proofErr w:type="gramEnd"/>
      <w:r w:rsidRPr="001F451A">
        <w:rPr>
          <w:rFonts w:ascii="Times New Roman" w:hAnsi="Times New Roman" w:cs="Times New Roman"/>
          <w:sz w:val="28"/>
          <w:szCs w:val="28"/>
        </w:rPr>
        <w:t xml:space="preserve"> = 0,91) с пунктом методики по выявлению удовлетворенности работой.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 xml:space="preserve">4.Многомерный подход. </w:t>
      </w:r>
      <w:proofErr w:type="gramStart"/>
      <w:r w:rsidRPr="001F451A">
        <w:rPr>
          <w:rFonts w:ascii="Times New Roman" w:hAnsi="Times New Roman" w:cs="Times New Roman"/>
          <w:sz w:val="28"/>
          <w:szCs w:val="28"/>
          <w:lang w:val="en-US"/>
        </w:rPr>
        <w:t>Saks</w:t>
      </w:r>
      <w:r w:rsidRPr="001F451A">
        <w:rPr>
          <w:rFonts w:ascii="Times New Roman" w:hAnsi="Times New Roman" w:cs="Times New Roman"/>
          <w:sz w:val="28"/>
          <w:szCs w:val="28"/>
        </w:rPr>
        <w:t xml:space="preserve">  определяет</w:t>
      </w:r>
      <w:proofErr w:type="gramEnd"/>
      <w:r w:rsidRPr="001F451A">
        <w:rPr>
          <w:rFonts w:ascii="Times New Roman" w:hAnsi="Times New Roman" w:cs="Times New Roman"/>
          <w:sz w:val="28"/>
          <w:szCs w:val="28"/>
        </w:rPr>
        <w:t xml:space="preserve"> вовлеченность сотрудников, как «уникальный конструкт, состоящий из познавательного, эмоционального и поведенческого компонентов, которые связаны с индивидуальной рабочей ролью» [54,  стр. 602]. Это определение вполне аналогично определению  </w:t>
      </w:r>
      <w:r w:rsidRPr="001F451A">
        <w:rPr>
          <w:rFonts w:ascii="Times New Roman" w:hAnsi="Times New Roman" w:cs="Times New Roman"/>
          <w:sz w:val="28"/>
          <w:szCs w:val="28"/>
          <w:lang w:val="en-US"/>
        </w:rPr>
        <w:t>Kahn</w:t>
      </w:r>
      <w:r w:rsidRPr="001F451A">
        <w:rPr>
          <w:rFonts w:ascii="Times New Roman" w:hAnsi="Times New Roman" w:cs="Times New Roman"/>
          <w:sz w:val="28"/>
          <w:szCs w:val="28"/>
        </w:rPr>
        <w:t xml:space="preserve">, потому что он также фокусируется на рабочей роли. Инновационным аспектом является то, что </w:t>
      </w:r>
      <w:r w:rsidRPr="001F451A">
        <w:rPr>
          <w:rFonts w:ascii="Times New Roman" w:hAnsi="Times New Roman" w:cs="Times New Roman"/>
          <w:sz w:val="28"/>
          <w:szCs w:val="28"/>
          <w:lang w:val="en-US"/>
        </w:rPr>
        <w:t>Saks</w:t>
      </w:r>
      <w:r w:rsidRPr="001F451A">
        <w:rPr>
          <w:rFonts w:ascii="Times New Roman" w:hAnsi="Times New Roman" w:cs="Times New Roman"/>
          <w:sz w:val="28"/>
          <w:szCs w:val="28"/>
        </w:rPr>
        <w:t xml:space="preserve"> различает «рабочую вовлеченность» (исполнение рабочей роли) и «организационную вовлеченность» (исполнение роли в качестве члена организации). Хотя они и </w:t>
      </w:r>
      <w:proofErr w:type="spellStart"/>
      <w:r w:rsidRPr="001F451A">
        <w:rPr>
          <w:rFonts w:ascii="Times New Roman" w:hAnsi="Times New Roman" w:cs="Times New Roman"/>
          <w:sz w:val="28"/>
          <w:szCs w:val="28"/>
        </w:rPr>
        <w:t>коррелируют</w:t>
      </w:r>
      <w:proofErr w:type="spellEnd"/>
      <w:r w:rsidRPr="001F451A">
        <w:rPr>
          <w:rFonts w:ascii="Times New Roman" w:hAnsi="Times New Roman" w:cs="Times New Roman"/>
          <w:sz w:val="28"/>
          <w:szCs w:val="28"/>
        </w:rPr>
        <w:t xml:space="preserve"> (г = 0,62), однако у них различные предпосылки и последствия. Стоит отметить, что данный подход почти не рассмотрен научно-исследовательским сообществом.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В целом, эти четыре подхода подчеркивают различные аспекты вовлеченности: (1) ее отношение с исполнением роли; (2) ее положительная связь с психологическим благополучием сотрудников; (3) ее связь с рабочими ресурсами; и (4) ее связь, как с работой, так и с организацией. Вероятно, в определении вовлеченности, наиболее важным остается вопрос о том, "где провести черту". Или, по-другому, какие элементы включить, а какие элементы,  исключить из определения вовлеченности. В своем обзоре </w:t>
      </w:r>
      <w:proofErr w:type="spellStart"/>
      <w:r w:rsidRPr="001F451A">
        <w:rPr>
          <w:rFonts w:ascii="Times New Roman" w:hAnsi="Times New Roman" w:cs="Times New Roman"/>
          <w:sz w:val="28"/>
          <w:szCs w:val="28"/>
          <w:lang w:val="en-US"/>
        </w:rPr>
        <w:t>Macey</w:t>
      </w:r>
      <w:proofErr w:type="spellEnd"/>
      <w:r w:rsidRPr="001F451A">
        <w:rPr>
          <w:rFonts w:ascii="Times New Roman" w:hAnsi="Times New Roman" w:cs="Times New Roman"/>
          <w:sz w:val="28"/>
          <w:szCs w:val="28"/>
        </w:rPr>
        <w:t xml:space="preserve"> и </w:t>
      </w:r>
      <w:r w:rsidRPr="001F451A">
        <w:rPr>
          <w:rFonts w:ascii="Times New Roman" w:hAnsi="Times New Roman" w:cs="Times New Roman"/>
          <w:sz w:val="28"/>
          <w:szCs w:val="28"/>
          <w:lang w:val="en-US"/>
        </w:rPr>
        <w:t>Schneider</w:t>
      </w:r>
      <w:r w:rsidRPr="001F451A">
        <w:rPr>
          <w:rFonts w:ascii="Times New Roman" w:hAnsi="Times New Roman" w:cs="Times New Roman"/>
          <w:sz w:val="28"/>
          <w:szCs w:val="28"/>
        </w:rPr>
        <w:t xml:space="preserve">  предлагают исчерпывающий синтез всех элементов, которые были использованы для определения вовлеченности. </w:t>
      </w:r>
      <w:proofErr w:type="gramStart"/>
      <w:r w:rsidRPr="001F451A">
        <w:rPr>
          <w:rFonts w:ascii="Times New Roman" w:hAnsi="Times New Roman" w:cs="Times New Roman"/>
          <w:sz w:val="28"/>
          <w:szCs w:val="28"/>
        </w:rPr>
        <w:t xml:space="preserve">Их концептуальная основа для понимания вовлеченности сотрудников включает: (1) особенность вовлеченности (например, добросовестность, активность личности); (2) форма вовлеченности (например, удовлетворенность, расширение прав и возможностей); а также (3) поведенческая вовлеченность (например, </w:t>
      </w:r>
      <w:proofErr w:type="spellStart"/>
      <w:r w:rsidRPr="001F451A">
        <w:rPr>
          <w:rFonts w:ascii="Times New Roman" w:hAnsi="Times New Roman" w:cs="Times New Roman"/>
          <w:sz w:val="28"/>
          <w:szCs w:val="28"/>
        </w:rPr>
        <w:t>сверх-ролевое</w:t>
      </w:r>
      <w:proofErr w:type="spellEnd"/>
      <w:r w:rsidRPr="001F451A">
        <w:rPr>
          <w:rFonts w:ascii="Times New Roman" w:hAnsi="Times New Roman" w:cs="Times New Roman"/>
          <w:sz w:val="28"/>
          <w:szCs w:val="28"/>
        </w:rPr>
        <w:t xml:space="preserve"> поведение, </w:t>
      </w:r>
      <w:proofErr w:type="spellStart"/>
      <w:r w:rsidRPr="001F451A">
        <w:rPr>
          <w:rFonts w:ascii="Times New Roman" w:hAnsi="Times New Roman" w:cs="Times New Roman"/>
          <w:sz w:val="28"/>
          <w:szCs w:val="28"/>
        </w:rPr>
        <w:t>проактивность</w:t>
      </w:r>
      <w:proofErr w:type="spellEnd"/>
      <w:r w:rsidRPr="001F451A">
        <w:rPr>
          <w:rFonts w:ascii="Times New Roman" w:hAnsi="Times New Roman" w:cs="Times New Roman"/>
          <w:sz w:val="28"/>
          <w:szCs w:val="28"/>
        </w:rPr>
        <w:t>).</w:t>
      </w:r>
      <w:proofErr w:type="gramEnd"/>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В данном параграфе мы рассмотрели академический подход к пониманию вовлеченности. Существует подход в рамках бизнеса, который позволяет изучать вовлеченность непосредственно на практике, о нем пойдет речь  далее. </w:t>
      </w:r>
    </w:p>
    <w:p w:rsidR="00AD00B4" w:rsidRPr="001F451A" w:rsidRDefault="00AD00B4" w:rsidP="00AD00B4">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r w:rsidRPr="001F451A">
        <w:rPr>
          <w:rFonts w:ascii="Times New Roman" w:hAnsi="Times New Roman" w:cs="Times New Roman"/>
          <w:color w:val="auto"/>
          <w:sz w:val="28"/>
          <w:szCs w:val="28"/>
        </w:rPr>
        <w:t>1.1.1.Вовлеченность в прикладных исследованиях</w:t>
      </w:r>
    </w:p>
    <w:p w:rsidR="00AD00B4" w:rsidRPr="0032503B"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В настоящее время также есть несколько подходов к описанию вовлеченности, применяемые непосредственно в бизнесе. Эти наработки </w:t>
      </w:r>
      <w:r w:rsidRPr="001F451A">
        <w:rPr>
          <w:rFonts w:ascii="Times New Roman" w:hAnsi="Times New Roman" w:cs="Times New Roman"/>
          <w:sz w:val="28"/>
          <w:szCs w:val="28"/>
        </w:rPr>
        <w:lastRenderedPageBreak/>
        <w:t>осуществляют сами организации. Все подходы имеют свои особенности в объяснении того, как правильно понимать и оценивать вовлеченность и те факторы, которые на нее влияют.</w:t>
      </w:r>
      <w:r w:rsidR="002C45B2" w:rsidRPr="002C45B2">
        <w:rPr>
          <w:rFonts w:ascii="Times New Roman" w:hAnsi="Times New Roman" w:cs="Times New Roman"/>
          <w:sz w:val="28"/>
          <w:szCs w:val="28"/>
        </w:rPr>
        <w:t xml:space="preserve"> </w:t>
      </w:r>
      <w:r w:rsidR="002C45B2">
        <w:rPr>
          <w:rFonts w:ascii="Times New Roman" w:hAnsi="Times New Roman" w:cs="Times New Roman"/>
          <w:sz w:val="28"/>
          <w:szCs w:val="28"/>
        </w:rPr>
        <w:t xml:space="preserve">Выделение данных подходов, есть результат обзора организаций  А.Онучина </w:t>
      </w:r>
      <w:r w:rsidR="0032503B" w:rsidRPr="0032503B">
        <w:rPr>
          <w:rFonts w:ascii="Times New Roman" w:hAnsi="Times New Roman" w:cs="Times New Roman"/>
          <w:sz w:val="28"/>
          <w:szCs w:val="28"/>
        </w:rPr>
        <w:t>[9].</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Так, в подходе компании </w:t>
      </w:r>
      <w:r w:rsidRPr="001F451A">
        <w:rPr>
          <w:rStyle w:val="apple-converted-space"/>
          <w:rFonts w:ascii="Times New Roman" w:hAnsi="Times New Roman" w:cs="Times New Roman"/>
          <w:sz w:val="28"/>
          <w:szCs w:val="28"/>
        </w:rPr>
        <w:t> «</w:t>
      </w:r>
      <w:proofErr w:type="spellStart"/>
      <w:r w:rsidRPr="001F451A">
        <w:rPr>
          <w:rFonts w:ascii="Times New Roman" w:hAnsi="Times New Roman" w:cs="Times New Roman"/>
          <w:bCs/>
          <w:sz w:val="28"/>
          <w:szCs w:val="28"/>
          <w:bdr w:val="none" w:sz="0" w:space="0" w:color="auto" w:frame="1"/>
        </w:rPr>
        <w:t>Hewitt</w:t>
      </w:r>
      <w:proofErr w:type="spellEnd"/>
      <w:r w:rsidRPr="001F451A">
        <w:rPr>
          <w:rFonts w:ascii="Times New Roman" w:hAnsi="Times New Roman" w:cs="Times New Roman"/>
          <w:bCs/>
          <w:sz w:val="28"/>
          <w:szCs w:val="28"/>
          <w:bdr w:val="none" w:sz="0" w:space="0" w:color="auto" w:frame="1"/>
        </w:rPr>
        <w:t xml:space="preserve"> </w:t>
      </w:r>
      <w:proofErr w:type="spellStart"/>
      <w:r w:rsidRPr="001F451A">
        <w:rPr>
          <w:rFonts w:ascii="Times New Roman" w:hAnsi="Times New Roman" w:cs="Times New Roman"/>
          <w:bCs/>
          <w:sz w:val="28"/>
          <w:szCs w:val="28"/>
          <w:bdr w:val="none" w:sz="0" w:space="0" w:color="auto" w:frame="1"/>
        </w:rPr>
        <w:t>Associates</w:t>
      </w:r>
      <w:proofErr w:type="spellEnd"/>
      <w:r w:rsidRPr="001F451A">
        <w:rPr>
          <w:rFonts w:ascii="Times New Roman" w:hAnsi="Times New Roman" w:cs="Times New Roman"/>
          <w:bCs/>
          <w:sz w:val="28"/>
          <w:szCs w:val="28"/>
          <w:bdr w:val="none" w:sz="0" w:space="0" w:color="auto" w:frame="1"/>
        </w:rPr>
        <w:t xml:space="preserve">» </w:t>
      </w:r>
      <w:r w:rsidRPr="001F451A">
        <w:rPr>
          <w:rStyle w:val="apple-converted-space"/>
          <w:rFonts w:ascii="Times New Roman" w:hAnsi="Times New Roman" w:cs="Times New Roman"/>
          <w:sz w:val="28"/>
          <w:szCs w:val="28"/>
        </w:rPr>
        <w:t> </w:t>
      </w:r>
      <w:r w:rsidRPr="001F451A">
        <w:rPr>
          <w:rFonts w:ascii="Times New Roman" w:hAnsi="Times New Roman" w:cs="Times New Roman"/>
          <w:sz w:val="28"/>
          <w:szCs w:val="28"/>
        </w:rPr>
        <w:t>рассматриваются три индикатора вовлеченности, которые рассматриваются относительно совершаемых действий работника:</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1)«</w:t>
      </w:r>
      <w:r w:rsidRPr="001F451A">
        <w:rPr>
          <w:rFonts w:ascii="Times New Roman" w:hAnsi="Times New Roman" w:cs="Times New Roman"/>
          <w:bCs/>
          <w:sz w:val="28"/>
          <w:szCs w:val="28"/>
          <w:bdr w:val="none" w:sz="0" w:space="0" w:color="auto" w:frame="1"/>
        </w:rPr>
        <w:t>Говорит</w:t>
      </w:r>
      <w:r w:rsidRPr="001F451A">
        <w:rPr>
          <w:rFonts w:ascii="Times New Roman" w:hAnsi="Times New Roman" w:cs="Times New Roman"/>
          <w:sz w:val="28"/>
          <w:szCs w:val="28"/>
        </w:rPr>
        <w:t>» - позитивные отзывы работника об организации и обо всем, что  с ней связано;</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2)«</w:t>
      </w:r>
      <w:r w:rsidRPr="001F451A">
        <w:rPr>
          <w:rFonts w:ascii="Times New Roman" w:hAnsi="Times New Roman" w:cs="Times New Roman"/>
          <w:bCs/>
          <w:sz w:val="28"/>
          <w:szCs w:val="28"/>
          <w:bdr w:val="none" w:sz="0" w:space="0" w:color="auto" w:frame="1"/>
        </w:rPr>
        <w:t>Остаётся</w:t>
      </w:r>
      <w:r w:rsidRPr="001F451A">
        <w:rPr>
          <w:rFonts w:ascii="Times New Roman" w:hAnsi="Times New Roman" w:cs="Times New Roman"/>
          <w:sz w:val="28"/>
          <w:szCs w:val="28"/>
        </w:rPr>
        <w:t xml:space="preserve">» - у работника есть желание остаться в компании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3)«</w:t>
      </w:r>
      <w:r w:rsidRPr="001F451A">
        <w:rPr>
          <w:rFonts w:ascii="Times New Roman" w:hAnsi="Times New Roman" w:cs="Times New Roman"/>
          <w:bCs/>
          <w:sz w:val="28"/>
          <w:szCs w:val="28"/>
          <w:bdr w:val="none" w:sz="0" w:space="0" w:color="auto" w:frame="1"/>
        </w:rPr>
        <w:t>Стремится</w:t>
      </w:r>
      <w:r w:rsidRPr="001F451A">
        <w:rPr>
          <w:rFonts w:ascii="Times New Roman" w:hAnsi="Times New Roman" w:cs="Times New Roman"/>
          <w:sz w:val="28"/>
          <w:szCs w:val="28"/>
        </w:rPr>
        <w:t>» - работник прикладывает дополнительные усилия в работе</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Эти данные основываются на опросе тысячи компаний 2012 года.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Подход</w:t>
      </w:r>
      <w:r w:rsidRPr="001F451A">
        <w:rPr>
          <w:rStyle w:val="apple-converted-space"/>
          <w:rFonts w:ascii="Times New Roman" w:hAnsi="Times New Roman" w:cs="Times New Roman"/>
          <w:sz w:val="28"/>
          <w:szCs w:val="28"/>
        </w:rPr>
        <w:t> организации «</w:t>
      </w:r>
      <w:proofErr w:type="spellStart"/>
      <w:r w:rsidRPr="001F451A">
        <w:rPr>
          <w:rFonts w:ascii="Times New Roman" w:hAnsi="Times New Roman" w:cs="Times New Roman"/>
          <w:bCs/>
          <w:sz w:val="28"/>
          <w:szCs w:val="28"/>
          <w:bdr w:val="none" w:sz="0" w:space="0" w:color="auto" w:frame="1"/>
        </w:rPr>
        <w:t>Gallup</w:t>
      </w:r>
      <w:proofErr w:type="spellEnd"/>
      <w:r w:rsidRPr="001F451A">
        <w:rPr>
          <w:rFonts w:ascii="Times New Roman" w:hAnsi="Times New Roman" w:cs="Times New Roman"/>
          <w:bCs/>
          <w:sz w:val="28"/>
          <w:szCs w:val="28"/>
          <w:bdr w:val="none" w:sz="0" w:space="0" w:color="auto" w:frame="1"/>
        </w:rPr>
        <w:t xml:space="preserve"> </w:t>
      </w:r>
      <w:proofErr w:type="spellStart"/>
      <w:r w:rsidRPr="001F451A">
        <w:rPr>
          <w:rFonts w:ascii="Times New Roman" w:hAnsi="Times New Roman" w:cs="Times New Roman"/>
          <w:bCs/>
          <w:sz w:val="28"/>
          <w:szCs w:val="28"/>
          <w:bdr w:val="none" w:sz="0" w:space="0" w:color="auto" w:frame="1"/>
        </w:rPr>
        <w:t>Inc</w:t>
      </w:r>
      <w:proofErr w:type="spellEnd"/>
      <w:r w:rsidRPr="001F451A">
        <w:rPr>
          <w:rFonts w:ascii="Times New Roman" w:hAnsi="Times New Roman" w:cs="Times New Roman"/>
          <w:sz w:val="28"/>
          <w:szCs w:val="28"/>
        </w:rPr>
        <w:t>». В ходе своих собственных исследований данная компания выделила четыре измерения вовлеченности сотрудников, которые выражаются в 12 вопросах, наиболее коррелирующих с производительностью труда, лояльностью клиентов и ростом продаж. Вопросы выявляют потребности работников, выявляют работу в команде, поддержку в управлении и возможность роста. С помощью этих вопросов всех сотрудников можно разделить на три группы:</w:t>
      </w:r>
    </w:p>
    <w:p w:rsidR="00AD00B4" w:rsidRPr="001F451A" w:rsidRDefault="00AD00B4" w:rsidP="00AD00B4">
      <w:pPr>
        <w:numPr>
          <w:ilvl w:val="0"/>
          <w:numId w:val="7"/>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bdr w:val="none" w:sz="0" w:space="0" w:color="auto" w:frame="1"/>
        </w:rPr>
        <w:t>Вовлеченные</w:t>
      </w:r>
      <w:r w:rsidRPr="001F451A">
        <w:rPr>
          <w:rStyle w:val="apple-converted-space"/>
          <w:rFonts w:ascii="Times New Roman" w:hAnsi="Times New Roman" w:cs="Times New Roman"/>
          <w:bCs/>
          <w:sz w:val="28"/>
          <w:szCs w:val="28"/>
          <w:bdr w:val="none" w:sz="0" w:space="0" w:color="auto" w:frame="1"/>
        </w:rPr>
        <w:t> </w:t>
      </w:r>
      <w:r w:rsidRPr="001F451A">
        <w:rPr>
          <w:rFonts w:ascii="Times New Roman" w:hAnsi="Times New Roman" w:cs="Times New Roman"/>
          <w:sz w:val="28"/>
          <w:szCs w:val="28"/>
        </w:rPr>
        <w:t xml:space="preserve">сотрудники </w:t>
      </w:r>
    </w:p>
    <w:p w:rsidR="00AD00B4" w:rsidRPr="001F451A" w:rsidRDefault="00AD00B4" w:rsidP="00AD00B4">
      <w:pPr>
        <w:numPr>
          <w:ilvl w:val="0"/>
          <w:numId w:val="7"/>
        </w:numPr>
        <w:shd w:val="clear" w:color="auto" w:fill="FFFFFF"/>
        <w:spacing w:after="0" w:line="360" w:lineRule="auto"/>
        <w:ind w:left="-567" w:firstLine="567"/>
        <w:jc w:val="both"/>
        <w:textAlignment w:val="baseline"/>
        <w:rPr>
          <w:rFonts w:ascii="Times New Roman" w:hAnsi="Times New Roman" w:cs="Times New Roman"/>
          <w:sz w:val="28"/>
          <w:szCs w:val="28"/>
        </w:rPr>
      </w:pPr>
      <w:proofErr w:type="spellStart"/>
      <w:r w:rsidRPr="001F451A">
        <w:rPr>
          <w:rFonts w:ascii="Times New Roman" w:hAnsi="Times New Roman" w:cs="Times New Roman"/>
          <w:bCs/>
          <w:sz w:val="28"/>
          <w:szCs w:val="28"/>
          <w:bdr w:val="none" w:sz="0" w:space="0" w:color="auto" w:frame="1"/>
        </w:rPr>
        <w:t>Невовлеченные</w:t>
      </w:r>
      <w:proofErr w:type="spellEnd"/>
      <w:r w:rsidRPr="001F451A">
        <w:rPr>
          <w:rStyle w:val="apple-converted-space"/>
          <w:rFonts w:ascii="Times New Roman" w:hAnsi="Times New Roman" w:cs="Times New Roman"/>
          <w:bCs/>
          <w:sz w:val="28"/>
          <w:szCs w:val="28"/>
          <w:bdr w:val="none" w:sz="0" w:space="0" w:color="auto" w:frame="1"/>
        </w:rPr>
        <w:t> </w:t>
      </w:r>
      <w:r w:rsidRPr="001F451A">
        <w:rPr>
          <w:rFonts w:ascii="Times New Roman" w:hAnsi="Times New Roman" w:cs="Times New Roman"/>
          <w:sz w:val="28"/>
          <w:szCs w:val="28"/>
        </w:rPr>
        <w:t xml:space="preserve">сотрудники </w:t>
      </w:r>
    </w:p>
    <w:p w:rsidR="00AD00B4" w:rsidRPr="001F451A" w:rsidRDefault="00AD00B4" w:rsidP="00AD00B4">
      <w:pPr>
        <w:numPr>
          <w:ilvl w:val="0"/>
          <w:numId w:val="7"/>
        </w:num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bdr w:val="none" w:sz="0" w:space="0" w:color="auto" w:frame="1"/>
        </w:rPr>
        <w:t>Активно отключенные</w:t>
      </w:r>
      <w:r w:rsidRPr="001F451A">
        <w:rPr>
          <w:rStyle w:val="apple-converted-space"/>
          <w:rFonts w:ascii="Times New Roman" w:hAnsi="Times New Roman" w:cs="Times New Roman"/>
          <w:bCs/>
          <w:sz w:val="28"/>
          <w:szCs w:val="28"/>
          <w:bdr w:val="none" w:sz="0" w:space="0" w:color="auto" w:frame="1"/>
        </w:rPr>
        <w:t> </w:t>
      </w:r>
      <w:r w:rsidRPr="001F451A">
        <w:rPr>
          <w:rFonts w:ascii="Times New Roman" w:hAnsi="Times New Roman" w:cs="Times New Roman"/>
          <w:sz w:val="28"/>
          <w:szCs w:val="28"/>
        </w:rPr>
        <w:t xml:space="preserve">сотрудники </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Подход</w:t>
      </w:r>
      <w:r w:rsidRPr="001F451A">
        <w:rPr>
          <w:rStyle w:val="apple-converted-space"/>
          <w:rFonts w:ascii="Times New Roman" w:hAnsi="Times New Roman" w:cs="Times New Roman"/>
          <w:sz w:val="28"/>
          <w:szCs w:val="28"/>
        </w:rPr>
        <w:t> компании «</w:t>
      </w:r>
      <w:r w:rsidRPr="001F451A">
        <w:rPr>
          <w:rFonts w:ascii="Times New Roman" w:hAnsi="Times New Roman" w:cs="Times New Roman"/>
          <w:bCs/>
          <w:sz w:val="28"/>
          <w:szCs w:val="28"/>
          <w:bdr w:val="none" w:sz="0" w:space="0" w:color="auto" w:frame="1"/>
        </w:rPr>
        <w:t>ЭКОПСИ Консалтинг»</w:t>
      </w:r>
      <w:r w:rsidRPr="001F451A">
        <w:rPr>
          <w:rFonts w:ascii="Times New Roman" w:hAnsi="Times New Roman" w:cs="Times New Roman"/>
          <w:sz w:val="28"/>
          <w:szCs w:val="28"/>
        </w:rPr>
        <w:t xml:space="preserve"> выделяет два аспекта вовлеченности:</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bdr w:val="none" w:sz="0" w:space="0" w:color="auto" w:frame="1"/>
        </w:rPr>
        <w:t>Приверженность своей работе - ч</w:t>
      </w:r>
      <w:r w:rsidRPr="001F451A">
        <w:rPr>
          <w:rFonts w:ascii="Times New Roman" w:hAnsi="Times New Roman" w:cs="Times New Roman"/>
          <w:sz w:val="28"/>
          <w:szCs w:val="28"/>
        </w:rPr>
        <w:t xml:space="preserve">еловек увлечен своей работой и в самом процессе деятельности находит смысл, интерес и удовольствие. </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bdr w:val="none" w:sz="0" w:space="0" w:color="auto" w:frame="1"/>
        </w:rPr>
        <w:lastRenderedPageBreak/>
        <w:t>Приверженность успеху компании - с</w:t>
      </w:r>
      <w:r w:rsidRPr="001F451A">
        <w:rPr>
          <w:rFonts w:ascii="Times New Roman" w:hAnsi="Times New Roman" w:cs="Times New Roman"/>
          <w:sz w:val="28"/>
          <w:szCs w:val="28"/>
        </w:rPr>
        <w:t xml:space="preserve">опричастность, переживание личной заинтересованности и ответственности за успех конкретного подразделения и компании в целом. </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Консультанты "ЭКОПСИ Консалтинг" проводят ежегодные исследования вовлеченности в России. В результате исследований, они выделили 4 фактора, влияющих на вовлеченность сотрудников.</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bdr w:val="none" w:sz="0" w:space="0" w:color="auto" w:frame="1"/>
        </w:rPr>
        <w:t>1)Руководство, вызывающее доверие</w:t>
      </w:r>
      <w:r w:rsidRPr="001F451A">
        <w:rPr>
          <w:rFonts w:ascii="Times New Roman" w:hAnsi="Times New Roman" w:cs="Times New Roman"/>
          <w:sz w:val="28"/>
          <w:szCs w:val="28"/>
        </w:rPr>
        <w:t>.</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Cs/>
          <w:sz w:val="28"/>
          <w:szCs w:val="28"/>
          <w:bdr w:val="none" w:sz="0" w:space="0" w:color="auto" w:frame="1"/>
        </w:rPr>
        <w:t>2)Поддержка инициатив</w:t>
      </w:r>
      <w:r w:rsidRPr="001F451A">
        <w:rPr>
          <w:rFonts w:ascii="Times New Roman" w:hAnsi="Times New Roman" w:cs="Times New Roman"/>
          <w:sz w:val="28"/>
          <w:szCs w:val="28"/>
        </w:rPr>
        <w:t xml:space="preserve">. </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bCs/>
          <w:sz w:val="28"/>
          <w:szCs w:val="28"/>
          <w:bdr w:val="none" w:sz="0" w:space="0" w:color="auto" w:frame="1"/>
        </w:rPr>
      </w:pPr>
      <w:r w:rsidRPr="001F451A">
        <w:rPr>
          <w:rFonts w:ascii="Times New Roman" w:hAnsi="Times New Roman" w:cs="Times New Roman"/>
          <w:bCs/>
          <w:sz w:val="28"/>
          <w:szCs w:val="28"/>
          <w:bdr w:val="none" w:sz="0" w:space="0" w:color="auto" w:frame="1"/>
        </w:rPr>
        <w:t>3)Удовлетворенность</w:t>
      </w:r>
    </w:p>
    <w:p w:rsidR="00AD00B4" w:rsidRPr="001F451A" w:rsidRDefault="00AD00B4" w:rsidP="00AD00B4">
      <w:pPr>
        <w:shd w:val="clear" w:color="auto" w:fill="FFFFFF"/>
        <w:spacing w:after="0" w:line="360" w:lineRule="auto"/>
        <w:ind w:left="-567" w:firstLine="567"/>
        <w:jc w:val="both"/>
        <w:textAlignment w:val="baseline"/>
        <w:rPr>
          <w:rFonts w:ascii="Times New Roman" w:hAnsi="Times New Roman" w:cs="Times New Roman"/>
          <w:b/>
          <w:bCs/>
          <w:sz w:val="28"/>
          <w:szCs w:val="28"/>
          <w:bdr w:val="none" w:sz="0" w:space="0" w:color="auto" w:frame="1"/>
        </w:rPr>
      </w:pPr>
      <w:r w:rsidRPr="001F451A">
        <w:rPr>
          <w:rFonts w:ascii="Times New Roman" w:hAnsi="Times New Roman" w:cs="Times New Roman"/>
          <w:bCs/>
          <w:sz w:val="28"/>
          <w:szCs w:val="28"/>
          <w:bdr w:val="none" w:sz="0" w:space="0" w:color="auto" w:frame="1"/>
        </w:rPr>
        <w:t>4)Интеграция.</w:t>
      </w:r>
      <w:r w:rsidRPr="001F451A">
        <w:rPr>
          <w:rFonts w:ascii="Times New Roman" w:hAnsi="Times New Roman" w:cs="Times New Roman"/>
          <w:b/>
          <w:bCs/>
          <w:sz w:val="28"/>
          <w:szCs w:val="28"/>
          <w:bdr w:val="none" w:sz="0" w:space="0" w:color="auto" w:frame="1"/>
        </w:rPr>
        <w:t xml:space="preserve">  </w:t>
      </w:r>
    </w:p>
    <w:p w:rsidR="00571457" w:rsidRPr="001F451A" w:rsidRDefault="00571457" w:rsidP="00AD00B4">
      <w:pPr>
        <w:shd w:val="clear" w:color="auto" w:fill="FFFFFF"/>
        <w:spacing w:after="0" w:line="360" w:lineRule="auto"/>
        <w:ind w:left="-567" w:firstLine="567"/>
        <w:jc w:val="both"/>
        <w:textAlignment w:val="baseline"/>
        <w:rPr>
          <w:rStyle w:val="a4"/>
          <w:rFonts w:ascii="Times New Roman" w:hAnsi="Times New Roman" w:cs="Times New Roman"/>
          <w:sz w:val="28"/>
          <w:szCs w:val="28"/>
          <w:bdr w:val="none" w:sz="0" w:space="0" w:color="auto" w:frame="1"/>
        </w:rPr>
      </w:pPr>
    </w:p>
    <w:p w:rsidR="00AD00B4" w:rsidRPr="001F451A" w:rsidRDefault="00AD00B4" w:rsidP="00AD00B4">
      <w:pPr>
        <w:shd w:val="clear" w:color="auto" w:fill="FFFFFF"/>
        <w:spacing w:after="0" w:line="360" w:lineRule="auto"/>
        <w:ind w:left="-567" w:firstLine="567"/>
        <w:jc w:val="both"/>
        <w:textAlignment w:val="baseline"/>
        <w:rPr>
          <w:rStyle w:val="a4"/>
          <w:rFonts w:ascii="Times New Roman" w:hAnsi="Times New Roman" w:cs="Times New Roman"/>
          <w:sz w:val="28"/>
          <w:szCs w:val="28"/>
          <w:bdr w:val="none" w:sz="0" w:space="0" w:color="auto" w:frame="1"/>
        </w:rPr>
      </w:pPr>
      <w:r w:rsidRPr="001F451A">
        <w:rPr>
          <w:rStyle w:val="a4"/>
          <w:rFonts w:ascii="Times New Roman" w:hAnsi="Times New Roman" w:cs="Times New Roman"/>
          <w:sz w:val="28"/>
          <w:szCs w:val="28"/>
          <w:bdr w:val="none" w:sz="0" w:space="0" w:color="auto" w:frame="1"/>
        </w:rPr>
        <w:t>1.2.Вовлеченность и сходные понятия</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Style w:val="a4"/>
          <w:rFonts w:ascii="Times New Roman" w:hAnsi="Times New Roman" w:cs="Times New Roman"/>
          <w:b w:val="0"/>
          <w:sz w:val="28"/>
          <w:szCs w:val="28"/>
          <w:bdr w:val="none" w:sz="0" w:space="0" w:color="auto" w:frame="1"/>
        </w:rPr>
        <w:t xml:space="preserve">Как уже отмечалось, в психологической литературе </w:t>
      </w:r>
      <w:r w:rsidRPr="001F451A">
        <w:rPr>
          <w:rFonts w:ascii="Times New Roman" w:hAnsi="Times New Roman" w:cs="Times New Roman"/>
          <w:sz w:val="28"/>
          <w:szCs w:val="28"/>
        </w:rPr>
        <w:t xml:space="preserve"> нет единства в понимании термина «вовлеченность». Более того, присутствует тенденция приравнивания или идентификации вовлеченности с уже существующими понятиями такими как: организационная приверженность, организационное гражданское поведение, включенность, состояние «потока» и т.д. Отсюда возникает вопрос, а чем вовлеченность отличается от сходных понятий? Как определить отличие?</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spellStart"/>
      <w:r w:rsidRPr="001F451A">
        <w:rPr>
          <w:rFonts w:ascii="Times New Roman" w:hAnsi="Times New Roman" w:cs="Times New Roman"/>
          <w:sz w:val="28"/>
          <w:szCs w:val="28"/>
          <w:lang w:val="en-US"/>
        </w:rPr>
        <w:t>Shaufeli</w:t>
      </w:r>
      <w:proofErr w:type="spell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W</w:t>
      </w:r>
      <w:r w:rsidRPr="001F451A">
        <w:rPr>
          <w:rFonts w:ascii="Times New Roman" w:hAnsi="Times New Roman" w:cs="Times New Roman"/>
          <w:sz w:val="28"/>
          <w:szCs w:val="28"/>
        </w:rPr>
        <w:t>. пишет, что, как правило, "вовлеченность сотрудника" (</w:t>
      </w:r>
      <w:r w:rsidRPr="001F451A">
        <w:rPr>
          <w:rFonts w:ascii="Times New Roman" w:hAnsi="Times New Roman" w:cs="Times New Roman"/>
          <w:sz w:val="28"/>
          <w:szCs w:val="28"/>
          <w:lang w:val="en-US"/>
        </w:rPr>
        <w:t>employ</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engagement</w:t>
      </w:r>
      <w:r w:rsidRPr="001F451A">
        <w:rPr>
          <w:rFonts w:ascii="Times New Roman" w:hAnsi="Times New Roman" w:cs="Times New Roman"/>
          <w:sz w:val="28"/>
          <w:szCs w:val="28"/>
        </w:rPr>
        <w:t>) и "вовлеченность в работу" (</w:t>
      </w:r>
      <w:r w:rsidRPr="001F451A">
        <w:rPr>
          <w:rFonts w:ascii="Times New Roman" w:hAnsi="Times New Roman" w:cs="Times New Roman"/>
          <w:sz w:val="28"/>
          <w:szCs w:val="28"/>
          <w:lang w:val="en-US"/>
        </w:rPr>
        <w:t>work</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engagement</w:t>
      </w:r>
      <w:r w:rsidRPr="001F451A">
        <w:rPr>
          <w:rFonts w:ascii="Times New Roman" w:hAnsi="Times New Roman" w:cs="Times New Roman"/>
          <w:sz w:val="28"/>
          <w:szCs w:val="28"/>
        </w:rPr>
        <w:t>) используются как синонимы</w:t>
      </w:r>
      <w:r w:rsidR="00A20D0E">
        <w:rPr>
          <w:rFonts w:ascii="Times New Roman" w:hAnsi="Times New Roman" w:cs="Times New Roman"/>
          <w:sz w:val="28"/>
          <w:szCs w:val="28"/>
        </w:rPr>
        <w:t xml:space="preserve"> </w:t>
      </w:r>
      <w:r w:rsidR="00A20D0E" w:rsidRPr="00A20D0E">
        <w:rPr>
          <w:rFonts w:ascii="Times New Roman" w:hAnsi="Times New Roman" w:cs="Times New Roman"/>
          <w:sz w:val="28"/>
          <w:szCs w:val="28"/>
        </w:rPr>
        <w:t>[3</w:t>
      </w:r>
      <w:r w:rsidR="00A20D0E">
        <w:rPr>
          <w:rFonts w:ascii="Times New Roman" w:hAnsi="Times New Roman" w:cs="Times New Roman"/>
          <w:sz w:val="28"/>
          <w:szCs w:val="28"/>
        </w:rPr>
        <w:t>, с.107</w:t>
      </w:r>
      <w:r w:rsidR="00A20D0E" w:rsidRPr="00A20D0E">
        <w:rPr>
          <w:rFonts w:ascii="Times New Roman" w:hAnsi="Times New Roman" w:cs="Times New Roman"/>
          <w:sz w:val="28"/>
          <w:szCs w:val="28"/>
        </w:rPr>
        <w:t>]</w:t>
      </w:r>
      <w:r w:rsidR="00452D75">
        <w:rPr>
          <w:rFonts w:ascii="Times New Roman" w:hAnsi="Times New Roman" w:cs="Times New Roman"/>
          <w:sz w:val="28"/>
          <w:szCs w:val="28"/>
        </w:rPr>
        <w:t>. Однако</w:t>
      </w:r>
      <w:r w:rsidRPr="001F451A">
        <w:rPr>
          <w:rFonts w:ascii="Times New Roman" w:hAnsi="Times New Roman" w:cs="Times New Roman"/>
          <w:sz w:val="28"/>
          <w:szCs w:val="28"/>
        </w:rPr>
        <w:t xml:space="preserve"> он отдает свое предпочтение  последнему, потому что оно более конкретно. Вовлеченность в работу относится к взаимосвязи работника с его или ее работой, в то время как вовлеченность сотрудников может также включать в себя отношения с организацией. Как мы увидим ниже, и отношения с организацией, и различия между традиционными понятиями (приверженность, </w:t>
      </w:r>
      <w:proofErr w:type="spellStart"/>
      <w:proofErr w:type="gramStart"/>
      <w:r w:rsidRPr="001F451A">
        <w:rPr>
          <w:rFonts w:ascii="Times New Roman" w:hAnsi="Times New Roman" w:cs="Times New Roman"/>
          <w:sz w:val="28"/>
          <w:szCs w:val="28"/>
        </w:rPr>
        <w:t>экстра-ролевое</w:t>
      </w:r>
      <w:proofErr w:type="spellEnd"/>
      <w:proofErr w:type="gramEnd"/>
      <w:r w:rsidRPr="001F451A">
        <w:rPr>
          <w:rFonts w:ascii="Times New Roman" w:hAnsi="Times New Roman" w:cs="Times New Roman"/>
          <w:sz w:val="28"/>
          <w:szCs w:val="28"/>
        </w:rPr>
        <w:t xml:space="preserve"> поведение) и вовлеченностью становятся размытыми.</w:t>
      </w:r>
    </w:p>
    <w:p w:rsidR="00AD00B4" w:rsidRPr="001F451A" w:rsidRDefault="00AD00B4" w:rsidP="00AD00B4">
      <w:pPr>
        <w:shd w:val="clear" w:color="auto" w:fill="FFFFFF"/>
        <w:tabs>
          <w:tab w:val="left" w:pos="284"/>
        </w:tabs>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 xml:space="preserve">Например, </w:t>
      </w:r>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xml:space="preserve"> с к</w:t>
      </w:r>
      <w:r w:rsidR="001F0044">
        <w:rPr>
          <w:rFonts w:ascii="Times New Roman" w:hAnsi="Times New Roman" w:cs="Times New Roman"/>
          <w:sz w:val="28"/>
          <w:szCs w:val="28"/>
        </w:rPr>
        <w:t>оллегами утверждают, что: "... в</w:t>
      </w:r>
      <w:r w:rsidRPr="001F451A">
        <w:rPr>
          <w:rFonts w:ascii="Times New Roman" w:hAnsi="Times New Roman" w:cs="Times New Roman"/>
          <w:sz w:val="28"/>
          <w:szCs w:val="28"/>
        </w:rPr>
        <w:t>овлеченность содержит много элементов</w:t>
      </w:r>
      <w:r w:rsidR="0032503B">
        <w:rPr>
          <w:rFonts w:ascii="Times New Roman" w:hAnsi="Times New Roman" w:cs="Times New Roman"/>
          <w:sz w:val="28"/>
          <w:szCs w:val="28"/>
        </w:rPr>
        <w:t>,</w:t>
      </w:r>
      <w:r w:rsidRPr="001F451A">
        <w:rPr>
          <w:rFonts w:ascii="Times New Roman" w:hAnsi="Times New Roman" w:cs="Times New Roman"/>
          <w:sz w:val="28"/>
          <w:szCs w:val="28"/>
        </w:rPr>
        <w:t xml:space="preserve"> как приверженности, так и ОГП, но ни в коем случае не идентична с ними</w:t>
      </w:r>
      <w:r w:rsidR="001F0044">
        <w:rPr>
          <w:rFonts w:ascii="Times New Roman" w:hAnsi="Times New Roman" w:cs="Times New Roman"/>
          <w:sz w:val="28"/>
          <w:szCs w:val="28"/>
        </w:rPr>
        <w:t xml:space="preserve"> </w:t>
      </w:r>
      <w:r w:rsidR="001F0044" w:rsidRPr="001F0044">
        <w:rPr>
          <w:rFonts w:ascii="Times New Roman" w:hAnsi="Times New Roman" w:cs="Times New Roman"/>
          <w:sz w:val="28"/>
          <w:szCs w:val="28"/>
        </w:rPr>
        <w:t xml:space="preserve">[37, </w:t>
      </w:r>
      <w:r w:rsidR="001F0044">
        <w:rPr>
          <w:rFonts w:ascii="Times New Roman" w:hAnsi="Times New Roman" w:cs="Times New Roman"/>
          <w:sz w:val="28"/>
          <w:szCs w:val="28"/>
        </w:rPr>
        <w:t>с.3</w:t>
      </w:r>
      <w:proofErr w:type="gramStart"/>
      <w:r w:rsidR="001F0044" w:rsidRPr="001F0044">
        <w:rPr>
          <w:rFonts w:ascii="Times New Roman" w:hAnsi="Times New Roman" w:cs="Times New Roman"/>
          <w:sz w:val="28"/>
          <w:szCs w:val="28"/>
        </w:rPr>
        <w:t xml:space="preserve"> ]</w:t>
      </w:r>
      <w:proofErr w:type="gramEnd"/>
      <w:r w:rsidRPr="001F451A">
        <w:rPr>
          <w:rFonts w:ascii="Times New Roman" w:hAnsi="Times New Roman" w:cs="Times New Roman"/>
          <w:sz w:val="28"/>
          <w:szCs w:val="28"/>
        </w:rPr>
        <w:t>. Понятие</w:t>
      </w:r>
      <w:r w:rsidRPr="001F451A">
        <w:rPr>
          <w:rStyle w:val="apple-converted-space"/>
          <w:rFonts w:ascii="Times New Roman" w:hAnsi="Times New Roman" w:cs="Times New Roman"/>
          <w:sz w:val="28"/>
          <w:szCs w:val="28"/>
        </w:rPr>
        <w:t> </w:t>
      </w:r>
      <w:r w:rsidRPr="001F451A">
        <w:rPr>
          <w:rFonts w:ascii="Times New Roman" w:hAnsi="Times New Roman" w:cs="Times New Roman"/>
          <w:iCs/>
          <w:sz w:val="28"/>
          <w:szCs w:val="28"/>
          <w:bdr w:val="none" w:sz="0" w:space="0" w:color="auto" w:frame="1"/>
        </w:rPr>
        <w:t>организационно-гражданского поведения (ОГП)</w:t>
      </w:r>
      <w:r w:rsidRPr="001F451A">
        <w:rPr>
          <w:rStyle w:val="apple-converted-space"/>
          <w:rFonts w:ascii="Times New Roman" w:hAnsi="Times New Roman" w:cs="Times New Roman"/>
          <w:sz w:val="28"/>
          <w:szCs w:val="28"/>
        </w:rPr>
        <w:t> </w:t>
      </w:r>
      <w:r w:rsidRPr="001F451A">
        <w:rPr>
          <w:rFonts w:ascii="Times New Roman" w:hAnsi="Times New Roman" w:cs="Times New Roman"/>
          <w:sz w:val="28"/>
          <w:szCs w:val="28"/>
        </w:rPr>
        <w:t xml:space="preserve">было введено </w:t>
      </w:r>
      <w:r w:rsidRPr="001F451A">
        <w:rPr>
          <w:rFonts w:ascii="Times New Roman" w:hAnsi="Times New Roman" w:cs="Times New Roman"/>
          <w:sz w:val="28"/>
          <w:szCs w:val="28"/>
          <w:lang w:val="en-US"/>
        </w:rPr>
        <w:t>D</w:t>
      </w:r>
      <w:r w:rsidRPr="001F451A">
        <w:rPr>
          <w:rFonts w:ascii="Times New Roman" w:hAnsi="Times New Roman" w:cs="Times New Roman"/>
          <w:sz w:val="28"/>
          <w:szCs w:val="28"/>
        </w:rPr>
        <w:t xml:space="preserve">. </w:t>
      </w:r>
      <w:proofErr w:type="gramStart"/>
      <w:r w:rsidRPr="001F451A">
        <w:rPr>
          <w:rFonts w:ascii="Times New Roman" w:hAnsi="Times New Roman" w:cs="Times New Roman"/>
          <w:sz w:val="28"/>
          <w:szCs w:val="28"/>
          <w:lang w:val="en-US"/>
        </w:rPr>
        <w:t>Organ</w:t>
      </w:r>
      <w:r w:rsidR="00444D2F">
        <w:rPr>
          <w:rFonts w:ascii="Times New Roman" w:hAnsi="Times New Roman" w:cs="Times New Roman"/>
          <w:sz w:val="28"/>
          <w:szCs w:val="28"/>
        </w:rPr>
        <w:t>, определившим</w:t>
      </w:r>
      <w:r w:rsidRPr="001F451A">
        <w:rPr>
          <w:rFonts w:ascii="Times New Roman" w:hAnsi="Times New Roman" w:cs="Times New Roman"/>
          <w:sz w:val="28"/>
          <w:szCs w:val="28"/>
        </w:rPr>
        <w:t xml:space="preserve"> его как "дискреционное поведение, не распознаваемое непосредственно и определенным образом формальной системой поощрений, но которое в агрегированном виде способствует эффективному функционированию организа</w:t>
      </w:r>
      <w:r w:rsidR="001F0044">
        <w:rPr>
          <w:rFonts w:ascii="Times New Roman" w:hAnsi="Times New Roman" w:cs="Times New Roman"/>
          <w:sz w:val="28"/>
          <w:szCs w:val="28"/>
        </w:rPr>
        <w:t>ции" [</w:t>
      </w:r>
      <w:proofErr w:type="spellStart"/>
      <w:r w:rsidR="001F0044">
        <w:rPr>
          <w:rFonts w:ascii="Times New Roman" w:hAnsi="Times New Roman" w:cs="Times New Roman"/>
          <w:sz w:val="28"/>
          <w:szCs w:val="28"/>
        </w:rPr>
        <w:t>цит.по</w:t>
      </w:r>
      <w:proofErr w:type="spellEnd"/>
      <w:r w:rsidR="001F0044">
        <w:rPr>
          <w:rFonts w:ascii="Times New Roman" w:hAnsi="Times New Roman" w:cs="Times New Roman"/>
          <w:sz w:val="28"/>
          <w:szCs w:val="28"/>
        </w:rPr>
        <w:t xml:space="preserve"> Онучин А.Н., 9</w:t>
      </w:r>
      <w:r w:rsidRPr="001F451A">
        <w:rPr>
          <w:rFonts w:ascii="Times New Roman" w:hAnsi="Times New Roman" w:cs="Times New Roman"/>
          <w:sz w:val="28"/>
          <w:szCs w:val="28"/>
        </w:rPr>
        <w:t>].</w:t>
      </w:r>
      <w:proofErr w:type="gramEnd"/>
      <w:r w:rsidRPr="001F451A">
        <w:rPr>
          <w:rFonts w:ascii="Times New Roman" w:hAnsi="Times New Roman" w:cs="Times New Roman"/>
          <w:sz w:val="28"/>
          <w:szCs w:val="28"/>
        </w:rPr>
        <w:t xml:space="preserve"> Кроме того, вовлеченность имеет двусторонний характер, а также может проявлять степень (то есть быть больше или меньше), чего нельзя сказать ни об ОГП, ни о приверженности.  Липатов в своей статье </w:t>
      </w:r>
      <w:r w:rsidR="001F0044" w:rsidRPr="001F0044">
        <w:rPr>
          <w:rFonts w:ascii="Times New Roman" w:hAnsi="Times New Roman" w:cs="Times New Roman"/>
          <w:sz w:val="28"/>
          <w:szCs w:val="28"/>
        </w:rPr>
        <w:t xml:space="preserve">[3] </w:t>
      </w:r>
      <w:r w:rsidRPr="001F451A">
        <w:rPr>
          <w:rFonts w:ascii="Times New Roman" w:hAnsi="Times New Roman" w:cs="Times New Roman"/>
          <w:sz w:val="28"/>
          <w:szCs w:val="28"/>
        </w:rPr>
        <w:t>отмечает, что в концепции организационно-гражданского поведения рассматриваются действия сотрудника, которые не являются частью требований к его рабочей деятельности, но при этом способствуют более эффективному функционированию организации. Примерами может служить помощь другим членам рабочей команды, добровольное выполнение дополнительных рабочих обязанностей, предотвращение ненужных конфликтов и конструктивные предложения о деятельности своей рабочей группы и организации в целом.</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Есть еще один автор, </w:t>
      </w:r>
      <w:r w:rsidRPr="001F451A">
        <w:rPr>
          <w:rFonts w:ascii="Times New Roman" w:hAnsi="Times New Roman" w:cs="Times New Roman"/>
          <w:sz w:val="28"/>
          <w:szCs w:val="28"/>
          <w:lang w:val="en-US"/>
        </w:rPr>
        <w:t>Saks</w:t>
      </w:r>
      <w:r w:rsidRPr="001F451A">
        <w:rPr>
          <w:rFonts w:ascii="Times New Roman" w:hAnsi="Times New Roman" w:cs="Times New Roman"/>
          <w:sz w:val="28"/>
          <w:szCs w:val="28"/>
        </w:rPr>
        <w:t xml:space="preserve">, </w:t>
      </w:r>
      <w:r w:rsidR="001F0044">
        <w:rPr>
          <w:rFonts w:ascii="Times New Roman" w:hAnsi="Times New Roman" w:cs="Times New Roman"/>
          <w:sz w:val="28"/>
          <w:szCs w:val="28"/>
        </w:rPr>
        <w:t xml:space="preserve"> он </w:t>
      </w:r>
      <w:r w:rsidRPr="001F451A">
        <w:rPr>
          <w:rFonts w:ascii="Times New Roman" w:hAnsi="Times New Roman" w:cs="Times New Roman"/>
          <w:sz w:val="28"/>
          <w:szCs w:val="28"/>
        </w:rPr>
        <w:t>видит отличие вовлеченности от других понятий в ее степени</w:t>
      </w:r>
      <w:r w:rsidR="001F0044">
        <w:rPr>
          <w:rFonts w:ascii="Times New Roman" w:hAnsi="Times New Roman" w:cs="Times New Roman"/>
          <w:sz w:val="28"/>
          <w:szCs w:val="28"/>
        </w:rPr>
        <w:t xml:space="preserve"> </w:t>
      </w:r>
      <w:r w:rsidR="001F0044" w:rsidRPr="001F0044">
        <w:rPr>
          <w:rFonts w:ascii="Times New Roman" w:hAnsi="Times New Roman" w:cs="Times New Roman"/>
          <w:sz w:val="28"/>
          <w:szCs w:val="28"/>
        </w:rPr>
        <w:t xml:space="preserve">[37, </w:t>
      </w:r>
      <w:r w:rsidR="001F0044">
        <w:rPr>
          <w:rFonts w:ascii="Times New Roman" w:hAnsi="Times New Roman" w:cs="Times New Roman"/>
          <w:sz w:val="28"/>
          <w:szCs w:val="28"/>
        </w:rPr>
        <w:t>с.5</w:t>
      </w:r>
      <w:r w:rsidR="001F0044" w:rsidRPr="001F0044">
        <w:rPr>
          <w:rFonts w:ascii="Times New Roman" w:hAnsi="Times New Roman" w:cs="Times New Roman"/>
          <w:sz w:val="28"/>
          <w:szCs w:val="28"/>
        </w:rPr>
        <w:t>]</w:t>
      </w:r>
      <w:r w:rsidRPr="001F451A">
        <w:rPr>
          <w:rFonts w:ascii="Times New Roman" w:hAnsi="Times New Roman" w:cs="Times New Roman"/>
          <w:sz w:val="28"/>
          <w:szCs w:val="28"/>
        </w:rPr>
        <w:t xml:space="preserve">. Он пишет о том, что организационная приверженность также отличается от вовлеченности тем, что она отражает позицию или отношение человека к своей организации. А вовлеченность это степень, с которой человек внимательно относится  к своей работе и поглощен исполнением своей роли. Кроме того, в то время как ОГП включает в себя добровольное и неформальное поведение, которое может помочь коллегам и организации, изучая вовлеченность, мы, прежде всего, подчеркиваем, что она проявляется в формальном исполнении роли.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По </w:t>
      </w:r>
      <w:r w:rsidRPr="001F451A">
        <w:rPr>
          <w:rFonts w:ascii="Times New Roman" w:hAnsi="Times New Roman" w:cs="Times New Roman"/>
          <w:sz w:val="28"/>
          <w:szCs w:val="28"/>
          <w:lang w:val="en-US"/>
        </w:rPr>
        <w:t>May</w:t>
      </w:r>
      <w:r w:rsidRPr="001F451A">
        <w:rPr>
          <w:rFonts w:ascii="Times New Roman" w:hAnsi="Times New Roman" w:cs="Times New Roman"/>
          <w:sz w:val="28"/>
          <w:szCs w:val="28"/>
        </w:rPr>
        <w:t xml:space="preserve"> и  др. вовлеченность, наиболее тесно связанна с конструкцией включенность в работу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involvement</w:t>
      </w:r>
      <w:r w:rsidRPr="001F451A">
        <w:rPr>
          <w:rFonts w:ascii="Times New Roman" w:hAnsi="Times New Roman" w:cs="Times New Roman"/>
          <w:sz w:val="28"/>
          <w:szCs w:val="28"/>
        </w:rPr>
        <w:t>). Включенность в работу определяется как «когнитивное состояние психологической идентификации " [</w:t>
      </w:r>
      <w:proofErr w:type="spellStart"/>
      <w:r w:rsidRPr="001F451A">
        <w:rPr>
          <w:rFonts w:ascii="Times New Roman" w:hAnsi="Times New Roman" w:cs="Times New Roman"/>
          <w:sz w:val="28"/>
          <w:szCs w:val="28"/>
        </w:rPr>
        <w:t>цит</w:t>
      </w:r>
      <w:proofErr w:type="gramStart"/>
      <w:r w:rsidRPr="001F451A">
        <w:rPr>
          <w:rFonts w:ascii="Times New Roman" w:hAnsi="Times New Roman" w:cs="Times New Roman"/>
          <w:sz w:val="28"/>
          <w:szCs w:val="28"/>
        </w:rPr>
        <w:t>.п</w:t>
      </w:r>
      <w:proofErr w:type="gramEnd"/>
      <w:r w:rsidRPr="001F451A">
        <w:rPr>
          <w:rFonts w:ascii="Times New Roman" w:hAnsi="Times New Roman" w:cs="Times New Roman"/>
          <w:sz w:val="28"/>
          <w:szCs w:val="28"/>
        </w:rPr>
        <w:t>о</w:t>
      </w:r>
      <w:proofErr w:type="spell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May</w:t>
      </w:r>
      <w:r w:rsidRPr="001F451A">
        <w:rPr>
          <w:rFonts w:ascii="Times New Roman" w:hAnsi="Times New Roman" w:cs="Times New Roman"/>
          <w:sz w:val="28"/>
          <w:szCs w:val="28"/>
        </w:rPr>
        <w:t>, 4</w:t>
      </w:r>
      <w:r w:rsidR="001F0044">
        <w:rPr>
          <w:rFonts w:ascii="Times New Roman" w:hAnsi="Times New Roman" w:cs="Times New Roman"/>
          <w:sz w:val="28"/>
          <w:szCs w:val="28"/>
        </w:rPr>
        <w:t>1</w:t>
      </w:r>
      <w:r w:rsidRPr="001F451A">
        <w:rPr>
          <w:rFonts w:ascii="Times New Roman" w:hAnsi="Times New Roman" w:cs="Times New Roman"/>
          <w:sz w:val="28"/>
          <w:szCs w:val="28"/>
        </w:rPr>
        <w:t xml:space="preserve">, </w:t>
      </w:r>
      <w:r w:rsidRPr="001F451A">
        <w:rPr>
          <w:rFonts w:ascii="Times New Roman" w:hAnsi="Times New Roman" w:cs="Times New Roman"/>
          <w:sz w:val="28"/>
          <w:szCs w:val="28"/>
        </w:rPr>
        <w:lastRenderedPageBreak/>
        <w:t xml:space="preserve">с.20]. Это отличается от вовлеченности  тем, что работник по большей части обеспокоен тем,  как работодатель использует его / ее личность во время исполнения </w:t>
      </w:r>
      <w:proofErr w:type="gramStart"/>
      <w:r w:rsidRPr="001F451A">
        <w:rPr>
          <w:rFonts w:ascii="Times New Roman" w:hAnsi="Times New Roman" w:cs="Times New Roman"/>
          <w:sz w:val="28"/>
          <w:szCs w:val="28"/>
        </w:rPr>
        <w:t>его</w:t>
      </w:r>
      <w:proofErr w:type="gramEnd"/>
      <w:r w:rsidRPr="001F451A">
        <w:rPr>
          <w:rFonts w:ascii="Times New Roman" w:hAnsi="Times New Roman" w:cs="Times New Roman"/>
          <w:sz w:val="28"/>
          <w:szCs w:val="28"/>
        </w:rPr>
        <w:t xml:space="preserve"> / ее работы. Кроме того, в то время как в центре внимания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involvement</w:t>
      </w:r>
      <w:r w:rsidRPr="001F451A">
        <w:rPr>
          <w:rFonts w:ascii="Times New Roman" w:hAnsi="Times New Roman" w:cs="Times New Roman"/>
          <w:sz w:val="28"/>
          <w:szCs w:val="28"/>
        </w:rPr>
        <w:t xml:space="preserve"> – познавательные процессы, а в вовлеченности, по мнению большинства определений, включаются также и эмоциональная, и поведенческая составляющие. </w:t>
      </w:r>
      <w:r w:rsidRPr="001F451A">
        <w:rPr>
          <w:rFonts w:ascii="Times New Roman" w:eastAsia="AGaramondPro-Regular" w:hAnsi="Times New Roman" w:cs="Times New Roman"/>
          <w:sz w:val="28"/>
          <w:szCs w:val="28"/>
        </w:rPr>
        <w:t xml:space="preserve"> </w:t>
      </w:r>
      <w:r w:rsidRPr="001F451A">
        <w:rPr>
          <w:rFonts w:ascii="Times New Roman" w:hAnsi="Times New Roman" w:cs="Times New Roman"/>
          <w:bCs/>
          <w:sz w:val="28"/>
          <w:szCs w:val="28"/>
          <w:bdr w:val="none" w:sz="0" w:space="0" w:color="auto" w:frame="1"/>
        </w:rPr>
        <w:t>Рабочая включенность (</w:t>
      </w:r>
      <w:r w:rsidRPr="001F451A">
        <w:rPr>
          <w:rFonts w:ascii="Times New Roman" w:hAnsi="Times New Roman" w:cs="Times New Roman"/>
          <w:bCs/>
          <w:sz w:val="28"/>
          <w:szCs w:val="28"/>
          <w:bdr w:val="none" w:sz="0" w:space="0" w:color="auto" w:frame="1"/>
          <w:lang w:val="en-US"/>
        </w:rPr>
        <w:t>involvement</w:t>
      </w:r>
      <w:r w:rsidRPr="001F451A">
        <w:rPr>
          <w:rFonts w:ascii="Times New Roman" w:hAnsi="Times New Roman" w:cs="Times New Roman"/>
          <w:bCs/>
          <w:sz w:val="28"/>
          <w:szCs w:val="28"/>
          <w:bdr w:val="none" w:sz="0" w:space="0" w:color="auto" w:frame="1"/>
        </w:rPr>
        <w:t>)</w:t>
      </w:r>
      <w:r w:rsidRPr="001F451A">
        <w:rPr>
          <w:rStyle w:val="apple-converted-space"/>
          <w:rFonts w:ascii="Times New Roman" w:hAnsi="Times New Roman" w:cs="Times New Roman"/>
          <w:sz w:val="28"/>
          <w:szCs w:val="28"/>
        </w:rPr>
        <w:t> </w:t>
      </w:r>
      <w:r w:rsidRPr="001F451A">
        <w:rPr>
          <w:rFonts w:ascii="Times New Roman" w:hAnsi="Times New Roman" w:cs="Times New Roman"/>
          <w:sz w:val="28"/>
          <w:szCs w:val="28"/>
        </w:rPr>
        <w:t>чаще всего определяется как знания или убеждения, состояния психологической идентификации. Это некоторая  степень, в которой индивид лично включен в выполнение своей рабочей роли. В альтернативных исследованиях рабочую включенность рассматривают как позитивную антитезу выгоранию. Однако, в этом случае, определение включенности практически полностью смешивается с понятием «потока».</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Более того, рабочая включенность и организационная приверженность относятся к психологической идентификации с работой  и эмоциональной привязанности к организации</w:t>
      </w:r>
      <w:r w:rsidR="00017C0E">
        <w:rPr>
          <w:rFonts w:ascii="Times New Roman" w:eastAsia="AGaramondPro-Regular" w:hAnsi="Times New Roman" w:cs="Times New Roman"/>
          <w:sz w:val="28"/>
          <w:szCs w:val="28"/>
        </w:rPr>
        <w:t xml:space="preserve"> </w:t>
      </w:r>
      <w:r w:rsidR="00017C0E" w:rsidRPr="00017C0E">
        <w:rPr>
          <w:rFonts w:ascii="Times New Roman" w:eastAsia="AGaramondPro-Regular" w:hAnsi="Times New Roman" w:cs="Times New Roman"/>
          <w:sz w:val="28"/>
          <w:szCs w:val="28"/>
        </w:rPr>
        <w:t>[</w:t>
      </w:r>
      <w:r w:rsidR="00017C0E">
        <w:rPr>
          <w:rFonts w:ascii="Times New Roman" w:eastAsia="AGaramondPro-Regular" w:hAnsi="Times New Roman" w:cs="Times New Roman"/>
          <w:sz w:val="28"/>
          <w:szCs w:val="28"/>
        </w:rPr>
        <w:t>44, 46, 49</w:t>
      </w:r>
      <w:r w:rsidR="00017C0E" w:rsidRPr="00017C0E">
        <w:rPr>
          <w:rFonts w:ascii="Times New Roman" w:eastAsia="AGaramondPro-Regular" w:hAnsi="Times New Roman" w:cs="Times New Roman"/>
          <w:sz w:val="28"/>
          <w:szCs w:val="28"/>
        </w:rPr>
        <w:t>]</w:t>
      </w:r>
      <w:r w:rsidRPr="001F451A">
        <w:rPr>
          <w:rFonts w:ascii="Times New Roman" w:eastAsia="AGaramondPro-Regular" w:hAnsi="Times New Roman" w:cs="Times New Roman"/>
          <w:sz w:val="28"/>
          <w:szCs w:val="28"/>
        </w:rPr>
        <w:t>. Сотрудники, которые сильно увлечены  и привержены, вероятно, также посвящены своей работе, но им может не хватать  энергетических ресурсов (</w:t>
      </w:r>
      <w:r w:rsidRPr="001F451A">
        <w:rPr>
          <w:rFonts w:ascii="Times New Roman" w:eastAsia="AGaramondPro-Regular" w:hAnsi="Times New Roman" w:cs="Times New Roman"/>
          <w:sz w:val="28"/>
          <w:szCs w:val="28"/>
          <w:lang w:val="en-US"/>
        </w:rPr>
        <w:t>vigor</w:t>
      </w:r>
      <w:r w:rsidRPr="001F451A">
        <w:rPr>
          <w:rFonts w:ascii="Times New Roman" w:eastAsia="AGaramondPro-Regular" w:hAnsi="Times New Roman" w:cs="Times New Roman"/>
          <w:sz w:val="28"/>
          <w:szCs w:val="28"/>
        </w:rPr>
        <w:t>) и погруженности (</w:t>
      </w:r>
      <w:r w:rsidRPr="001F451A">
        <w:rPr>
          <w:rFonts w:ascii="Times New Roman" w:eastAsia="AGaramondPro-Regular" w:hAnsi="Times New Roman" w:cs="Times New Roman"/>
          <w:sz w:val="28"/>
          <w:szCs w:val="28"/>
          <w:lang w:val="en-US"/>
        </w:rPr>
        <w:t>dedication</w:t>
      </w:r>
      <w:r w:rsidRPr="001F451A">
        <w:rPr>
          <w:rFonts w:ascii="Times New Roman" w:eastAsia="AGaramondPro-Regular" w:hAnsi="Times New Roman" w:cs="Times New Roman"/>
          <w:sz w:val="28"/>
          <w:szCs w:val="28"/>
        </w:rPr>
        <w:t xml:space="preserve">), которые характерны для вовлеченных работников. Следовательно, рабочая включенность, организационная приверженность и </w:t>
      </w:r>
      <w:proofErr w:type="gramStart"/>
      <w:r w:rsidRPr="001F451A">
        <w:rPr>
          <w:rFonts w:ascii="Times New Roman" w:eastAsia="AGaramondPro-Regular" w:hAnsi="Times New Roman" w:cs="Times New Roman"/>
          <w:sz w:val="28"/>
          <w:szCs w:val="28"/>
        </w:rPr>
        <w:t>вовлеченность</w:t>
      </w:r>
      <w:proofErr w:type="gramEnd"/>
      <w:r w:rsidRPr="001F451A">
        <w:rPr>
          <w:rFonts w:ascii="Times New Roman" w:eastAsia="AGaramondPro-Regular" w:hAnsi="Times New Roman" w:cs="Times New Roman"/>
          <w:sz w:val="28"/>
          <w:szCs w:val="28"/>
        </w:rPr>
        <w:t xml:space="preserve"> разные конструкты.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Ещё одна конструкция, с которой связывают вовлеченность это понятие «</w:t>
      </w:r>
      <w:r w:rsidRPr="001F451A">
        <w:rPr>
          <w:rFonts w:ascii="Times New Roman" w:hAnsi="Times New Roman" w:cs="Times New Roman"/>
          <w:bCs/>
          <w:sz w:val="28"/>
          <w:szCs w:val="28"/>
          <w:bdr w:val="none" w:sz="0" w:space="0" w:color="auto" w:frame="1"/>
        </w:rPr>
        <w:t>поток</w:t>
      </w:r>
      <w:r w:rsidRPr="001F451A">
        <w:rPr>
          <w:rFonts w:ascii="Times New Roman" w:hAnsi="Times New Roman" w:cs="Times New Roman"/>
          <w:sz w:val="28"/>
          <w:szCs w:val="28"/>
        </w:rPr>
        <w:t xml:space="preserve">», сформулированное М. </w:t>
      </w:r>
      <w:proofErr w:type="spellStart"/>
      <w:r w:rsidRPr="001F451A">
        <w:rPr>
          <w:rFonts w:ascii="Times New Roman" w:hAnsi="Times New Roman" w:cs="Times New Roman"/>
          <w:sz w:val="28"/>
          <w:szCs w:val="28"/>
        </w:rPr>
        <w:t>Чиксентмихайи</w:t>
      </w:r>
      <w:proofErr w:type="spellEnd"/>
      <w:r w:rsidR="00017C0E">
        <w:rPr>
          <w:rFonts w:ascii="Times New Roman" w:hAnsi="Times New Roman" w:cs="Times New Roman"/>
          <w:sz w:val="28"/>
          <w:szCs w:val="28"/>
        </w:rPr>
        <w:t xml:space="preserve"> </w:t>
      </w:r>
      <w:r w:rsidR="00017C0E" w:rsidRPr="00017C0E">
        <w:rPr>
          <w:rFonts w:ascii="Times New Roman" w:hAnsi="Times New Roman" w:cs="Times New Roman"/>
          <w:sz w:val="28"/>
          <w:szCs w:val="28"/>
        </w:rPr>
        <w:t>[37, 8]</w:t>
      </w:r>
      <w:r w:rsidRPr="001F451A">
        <w:rPr>
          <w:rFonts w:ascii="Times New Roman" w:hAnsi="Times New Roman" w:cs="Times New Roman"/>
          <w:sz w:val="28"/>
          <w:szCs w:val="28"/>
        </w:rPr>
        <w:t xml:space="preserve">. Он утверждает что, люди наиболее счастливы, если пребывают в особом потоковом состоянии — состоянии полного единения с деятельностью и ситуацией. В состоянии потока человек забывает о времени, голоде, своей социальной роли и т. д. То есть поток, это мгновение максимально возможной  сосредоточенности, пусть даже и длящееся некоторое время, не воспринимаемое субъектом. Состояние вовлеченности же предполагает более длительные отношения с выполняемой им работой.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eastAsia="AGaramondPro-Regular" w:hAnsi="Times New Roman" w:cs="Times New Roman"/>
          <w:sz w:val="28"/>
          <w:szCs w:val="28"/>
        </w:rPr>
        <w:lastRenderedPageBreak/>
        <w:t xml:space="preserve">Также, вовлеченность следует отличать от таких понятий как: </w:t>
      </w:r>
      <w:proofErr w:type="spellStart"/>
      <w:r w:rsidRPr="001F451A">
        <w:rPr>
          <w:rFonts w:ascii="Times New Roman" w:eastAsia="AGaramondPro-Regular" w:hAnsi="Times New Roman" w:cs="Times New Roman"/>
          <w:sz w:val="28"/>
          <w:szCs w:val="28"/>
        </w:rPr>
        <w:t>трудоголизм</w:t>
      </w:r>
      <w:proofErr w:type="spellEnd"/>
      <w:r w:rsidRPr="001F451A">
        <w:rPr>
          <w:rFonts w:ascii="Times New Roman" w:eastAsia="AGaramondPro-Regular" w:hAnsi="Times New Roman" w:cs="Times New Roman"/>
          <w:sz w:val="28"/>
          <w:szCs w:val="28"/>
        </w:rPr>
        <w:t xml:space="preserve">, удовлетворенность. Если сравнивать вовлеченность и </w:t>
      </w:r>
      <w:proofErr w:type="spellStart"/>
      <w:r w:rsidRPr="001F451A">
        <w:rPr>
          <w:rFonts w:ascii="Times New Roman" w:eastAsia="AGaramondPro-Regular" w:hAnsi="Times New Roman" w:cs="Times New Roman"/>
          <w:sz w:val="28"/>
          <w:szCs w:val="28"/>
        </w:rPr>
        <w:t>трудоголизм</w:t>
      </w:r>
      <w:proofErr w:type="spellEnd"/>
      <w:r w:rsidRPr="001F451A">
        <w:rPr>
          <w:rFonts w:ascii="Times New Roman" w:eastAsia="AGaramondPro-Regular" w:hAnsi="Times New Roman" w:cs="Times New Roman"/>
          <w:sz w:val="28"/>
          <w:szCs w:val="28"/>
        </w:rPr>
        <w:t xml:space="preserve">, то вовлеченным работникам нравится делать вещи, не относящиеся к работе (спорт, чтение, рисование). Трудоголики же работают чрезмерно много  даже в вечернее время, вовлеченные в работу сотрудники знают, когда остановиться, чтобы восстановиться после усилий, связанных с работой. Трудоголики менее эффективны на работе, чем вовлеченные работники, потому что они позволяют работе вмешиваться в их личную жизнь и не оставляют себе времени, чтобы психологически отстраниться и отдохнуть от своей работы.  Такая переработка повышает риск профессионального выгорания: они не восстанавливаются и становятся  чрезмерно истощенными и циничными в отношении значимости своей работы. Кроме того, </w:t>
      </w:r>
      <w:proofErr w:type="spellStart"/>
      <w:r w:rsidRPr="001F451A">
        <w:rPr>
          <w:rFonts w:ascii="Times New Roman" w:eastAsia="AGaramondPro-Regular" w:hAnsi="Times New Roman" w:cs="Times New Roman"/>
          <w:sz w:val="28"/>
          <w:szCs w:val="28"/>
        </w:rPr>
        <w:t>трудоголики</w:t>
      </w:r>
      <w:proofErr w:type="spellEnd"/>
      <w:r w:rsidRPr="001F451A">
        <w:rPr>
          <w:rFonts w:ascii="Times New Roman" w:eastAsia="AGaramondPro-Regular" w:hAnsi="Times New Roman" w:cs="Times New Roman"/>
          <w:sz w:val="28"/>
          <w:szCs w:val="28"/>
        </w:rPr>
        <w:t xml:space="preserve"> часто </w:t>
      </w:r>
      <w:proofErr w:type="gramStart"/>
      <w:r w:rsidRPr="001F451A">
        <w:rPr>
          <w:rFonts w:ascii="Times New Roman" w:eastAsia="AGaramondPro-Regular" w:hAnsi="Times New Roman" w:cs="Times New Roman"/>
          <w:sz w:val="28"/>
          <w:szCs w:val="28"/>
        </w:rPr>
        <w:t>эгоистичны</w:t>
      </w:r>
      <w:proofErr w:type="gramEnd"/>
      <w:r w:rsidRPr="001F451A">
        <w:rPr>
          <w:rFonts w:ascii="Times New Roman" w:eastAsia="AGaramondPro-Regular" w:hAnsi="Times New Roman" w:cs="Times New Roman"/>
          <w:sz w:val="28"/>
          <w:szCs w:val="28"/>
        </w:rPr>
        <w:t xml:space="preserve"> и не знают, как нужно сотрудничать со своими коллегами. В отличие от </w:t>
      </w:r>
      <w:proofErr w:type="spellStart"/>
      <w:r w:rsidRPr="001F451A">
        <w:rPr>
          <w:rFonts w:ascii="Times New Roman" w:eastAsia="AGaramondPro-Regular" w:hAnsi="Times New Roman" w:cs="Times New Roman"/>
          <w:sz w:val="28"/>
          <w:szCs w:val="28"/>
        </w:rPr>
        <w:t>трудоголиков</w:t>
      </w:r>
      <w:proofErr w:type="spellEnd"/>
      <w:r w:rsidRPr="001F451A">
        <w:rPr>
          <w:rFonts w:ascii="Times New Roman" w:eastAsia="AGaramondPro-Regular" w:hAnsi="Times New Roman" w:cs="Times New Roman"/>
          <w:sz w:val="28"/>
          <w:szCs w:val="28"/>
        </w:rPr>
        <w:t xml:space="preserve">, вовлеченные работники часто </w:t>
      </w:r>
      <w:proofErr w:type="spellStart"/>
      <w:r w:rsidRPr="001F451A">
        <w:rPr>
          <w:rFonts w:ascii="Times New Roman" w:eastAsia="AGaramondPro-Regular" w:hAnsi="Times New Roman" w:cs="Times New Roman"/>
          <w:sz w:val="28"/>
          <w:szCs w:val="28"/>
        </w:rPr>
        <w:t>просоциальны</w:t>
      </w:r>
      <w:proofErr w:type="spellEnd"/>
      <w:r w:rsidRPr="001F451A">
        <w:rPr>
          <w:rFonts w:ascii="Times New Roman" w:eastAsia="AGaramondPro-Regular" w:hAnsi="Times New Roman" w:cs="Times New Roman"/>
          <w:sz w:val="28"/>
          <w:szCs w:val="28"/>
        </w:rPr>
        <w:t>, и они умеют сохранять их энергетические ресурсы так, что обеспечивает им защиту от выгорания. В Российской литературе Климова О.А. также отмечает существование различий этих двух явлений</w:t>
      </w:r>
      <w:r w:rsidR="00017C0E" w:rsidRPr="00017C0E">
        <w:rPr>
          <w:rFonts w:ascii="Times New Roman" w:eastAsia="AGaramondPro-Regular" w:hAnsi="Times New Roman" w:cs="Times New Roman"/>
          <w:sz w:val="28"/>
          <w:szCs w:val="28"/>
        </w:rPr>
        <w:t xml:space="preserve"> [1]</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Трудоголизм</w:t>
      </w:r>
      <w:proofErr w:type="spellEnd"/>
      <w:r w:rsidRPr="001F451A">
        <w:rPr>
          <w:rFonts w:ascii="Times New Roman" w:hAnsi="Times New Roman" w:cs="Times New Roman"/>
          <w:sz w:val="28"/>
          <w:szCs w:val="28"/>
        </w:rPr>
        <w:t xml:space="preserve">, в первую очередь, является навязчивым стремлением, он проявляется как зависимость. Трудоголики не испытывают положительных эмоций от своей работы, в то время как вовлеченные сотрудники испытывают радость, впоследствии приводящую их </w:t>
      </w:r>
      <w:proofErr w:type="gramStart"/>
      <w:r w:rsidRPr="001F451A">
        <w:rPr>
          <w:rFonts w:ascii="Times New Roman" w:hAnsi="Times New Roman" w:cs="Times New Roman"/>
          <w:sz w:val="28"/>
          <w:szCs w:val="28"/>
        </w:rPr>
        <w:t>к</w:t>
      </w:r>
      <w:proofErr w:type="gramEnd"/>
      <w:r w:rsidRPr="001F451A">
        <w:rPr>
          <w:rFonts w:ascii="Times New Roman" w:hAnsi="Times New Roman" w:cs="Times New Roman"/>
          <w:sz w:val="28"/>
          <w:szCs w:val="28"/>
        </w:rPr>
        <w:t xml:space="preserve"> удовлетворенностью своей работой и жизнью в целом. Климова отмечает, что «вовлеченный в работу сотрудник отличается высоким уровнем субъективного комфорта и психологического благополучия. Он не испытывает каких-либо деструктивных последствий или переживаний, к которым приводят человека профессиональные деформации, особенно, </w:t>
      </w:r>
      <w:proofErr w:type="spellStart"/>
      <w:r w:rsidRPr="001F451A">
        <w:rPr>
          <w:rFonts w:ascii="Times New Roman" w:hAnsi="Times New Roman" w:cs="Times New Roman"/>
          <w:sz w:val="28"/>
          <w:szCs w:val="28"/>
        </w:rPr>
        <w:t>трудоголизм</w:t>
      </w:r>
      <w:proofErr w:type="spellEnd"/>
      <w:r w:rsidRPr="001F451A">
        <w:rPr>
          <w:rFonts w:ascii="Times New Roman" w:hAnsi="Times New Roman" w:cs="Times New Roman"/>
          <w:sz w:val="28"/>
          <w:szCs w:val="28"/>
        </w:rPr>
        <w:t>» [1, с.55]</w:t>
      </w: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sz w:val="28"/>
          <w:szCs w:val="28"/>
          <w:bdr w:val="none" w:sz="0" w:space="0" w:color="auto" w:frame="1"/>
        </w:rPr>
      </w:pPr>
      <w:r w:rsidRPr="001F451A">
        <w:rPr>
          <w:rStyle w:val="a4"/>
          <w:rFonts w:ascii="Times New Roman" w:hAnsi="Times New Roman" w:cs="Times New Roman"/>
          <w:sz w:val="28"/>
          <w:szCs w:val="28"/>
          <w:bdr w:val="none" w:sz="0" w:space="0" w:color="auto" w:frame="1"/>
        </w:rPr>
        <w:t>1.3.Предикторы  вовлеченности</w:t>
      </w:r>
    </w:p>
    <w:p w:rsidR="00AD00B4" w:rsidRPr="001F451A" w:rsidRDefault="00AD00B4" w:rsidP="00AD00B4">
      <w:pPr>
        <w:shd w:val="clear" w:color="auto" w:fill="FFFFFF"/>
        <w:spacing w:line="360" w:lineRule="auto"/>
        <w:ind w:left="-567" w:firstLine="567"/>
        <w:jc w:val="both"/>
        <w:textAlignment w:val="baseline"/>
        <w:rPr>
          <w:rStyle w:val="a4"/>
          <w:rFonts w:ascii="Times New Roman" w:hAnsi="Times New Roman" w:cs="Times New Roman"/>
          <w:b w:val="0"/>
          <w:sz w:val="28"/>
          <w:szCs w:val="28"/>
          <w:bdr w:val="none" w:sz="0" w:space="0" w:color="auto" w:frame="1"/>
        </w:rPr>
      </w:pPr>
      <w:r w:rsidRPr="001F451A">
        <w:rPr>
          <w:rStyle w:val="a4"/>
          <w:rFonts w:ascii="Times New Roman" w:hAnsi="Times New Roman" w:cs="Times New Roman"/>
          <w:b w:val="0"/>
          <w:sz w:val="28"/>
          <w:szCs w:val="28"/>
          <w:bdr w:val="none" w:sz="0" w:space="0" w:color="auto" w:frame="1"/>
        </w:rPr>
        <w:t xml:space="preserve">Вовлеченность, как и другие психологические феномены, не возникает на пустом месте. Ее обуславливают как внешние, так и внутренние факторы. Ниже, </w:t>
      </w:r>
      <w:r w:rsidRPr="001F451A">
        <w:rPr>
          <w:rStyle w:val="a4"/>
          <w:rFonts w:ascii="Times New Roman" w:hAnsi="Times New Roman" w:cs="Times New Roman"/>
          <w:b w:val="0"/>
          <w:sz w:val="28"/>
          <w:szCs w:val="28"/>
          <w:bdr w:val="none" w:sz="0" w:space="0" w:color="auto" w:frame="1"/>
        </w:rPr>
        <w:lastRenderedPageBreak/>
        <w:t>мы попробуем описать основные предикторы вовлеченности. Рассмотрим две большие группы предикторов: индивидуальные различия и рабочие ресурсы.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1.3.1.Вовлеченность и индивидуальные различия</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Еще одной разницей в определении вовлеченности является взгляд на связь с рабочим процессом. Одни говорят, что вовлеченность это то, что продуцируется элементами рабочего процесса, другие предполагают, что вовлеченность это то, что каждая личность вкладывает или «приносит» в рабочий процесс.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А</w:t>
      </w:r>
      <w:proofErr w:type="gramStart"/>
      <w:r w:rsidRPr="001F451A">
        <w:rPr>
          <w:rFonts w:ascii="Times New Roman" w:hAnsi="Times New Roman" w:cs="Times New Roman"/>
          <w:b/>
          <w:sz w:val="28"/>
          <w:szCs w:val="28"/>
        </w:rPr>
        <w:t>)И</w:t>
      </w:r>
      <w:proofErr w:type="gramEnd"/>
      <w:r w:rsidRPr="001F451A">
        <w:rPr>
          <w:rFonts w:ascii="Times New Roman" w:hAnsi="Times New Roman" w:cs="Times New Roman"/>
          <w:b/>
          <w:sz w:val="28"/>
          <w:szCs w:val="28"/>
        </w:rPr>
        <w:t>ндивидуальные различия</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Индивидуальные различия могут влиять на вовлеченность. Об этом писал еще </w:t>
      </w:r>
      <w:r w:rsidRPr="001F451A">
        <w:rPr>
          <w:rFonts w:ascii="Times New Roman" w:hAnsi="Times New Roman" w:cs="Times New Roman"/>
          <w:sz w:val="28"/>
          <w:szCs w:val="28"/>
          <w:lang w:val="en-US"/>
        </w:rPr>
        <w:t>Kahn</w:t>
      </w:r>
      <w:r w:rsidRPr="001F451A">
        <w:rPr>
          <w:rFonts w:ascii="Times New Roman" w:hAnsi="Times New Roman" w:cs="Times New Roman"/>
          <w:sz w:val="28"/>
          <w:szCs w:val="28"/>
        </w:rPr>
        <w:t>, говоря о влиянии этих различий на исполнение работы и приверженность к организации</w:t>
      </w:r>
      <w:r w:rsidR="00017C0E" w:rsidRPr="00017C0E">
        <w:rPr>
          <w:rFonts w:ascii="Times New Roman" w:hAnsi="Times New Roman" w:cs="Times New Roman"/>
          <w:sz w:val="28"/>
          <w:szCs w:val="28"/>
        </w:rPr>
        <w:t xml:space="preserve"> [35, </w:t>
      </w:r>
      <w:r w:rsidR="00017C0E">
        <w:rPr>
          <w:rFonts w:ascii="Times New Roman" w:hAnsi="Times New Roman" w:cs="Times New Roman"/>
          <w:sz w:val="28"/>
          <w:szCs w:val="28"/>
          <w:lang w:val="en-US"/>
        </w:rPr>
        <w:t>c</w:t>
      </w:r>
      <w:r w:rsidR="00017C0E" w:rsidRPr="00017C0E">
        <w:rPr>
          <w:rFonts w:ascii="Times New Roman" w:hAnsi="Times New Roman" w:cs="Times New Roman"/>
          <w:sz w:val="28"/>
          <w:szCs w:val="28"/>
        </w:rPr>
        <w:t>.701]</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Sonnentag</w:t>
      </w:r>
      <w:proofErr w:type="spellEnd"/>
      <w:r w:rsidRPr="001F451A">
        <w:rPr>
          <w:rFonts w:ascii="Times New Roman" w:hAnsi="Times New Roman" w:cs="Times New Roman"/>
          <w:sz w:val="28"/>
          <w:szCs w:val="28"/>
        </w:rPr>
        <w:t xml:space="preserve"> пишет о том, что экспериментальные исследования и дневниковые записи показывают наличие </w:t>
      </w:r>
      <w:proofErr w:type="gramStart"/>
      <w:r w:rsidRPr="001F451A">
        <w:rPr>
          <w:rFonts w:ascii="Times New Roman" w:hAnsi="Times New Roman" w:cs="Times New Roman"/>
          <w:sz w:val="28"/>
          <w:szCs w:val="28"/>
        </w:rPr>
        <w:t>влияния  индивидуальных</w:t>
      </w:r>
      <w:proofErr w:type="gramEnd"/>
      <w:r w:rsidRPr="001F451A">
        <w:rPr>
          <w:rFonts w:ascii="Times New Roman" w:hAnsi="Times New Roman" w:cs="Times New Roman"/>
          <w:sz w:val="28"/>
          <w:szCs w:val="28"/>
        </w:rPr>
        <w:t xml:space="preserve"> различий на уровень вовлеченности</w:t>
      </w:r>
      <w:r w:rsidR="00017C0E" w:rsidRPr="00017C0E">
        <w:rPr>
          <w:rFonts w:ascii="Times New Roman" w:hAnsi="Times New Roman" w:cs="Times New Roman"/>
          <w:sz w:val="28"/>
          <w:szCs w:val="28"/>
        </w:rPr>
        <w:t xml:space="preserve"> [62, </w:t>
      </w:r>
      <w:r w:rsidR="00017C0E">
        <w:rPr>
          <w:rFonts w:ascii="Times New Roman" w:hAnsi="Times New Roman" w:cs="Times New Roman"/>
          <w:sz w:val="28"/>
          <w:szCs w:val="28"/>
          <w:lang w:val="en-US"/>
        </w:rPr>
        <w:t>c</w:t>
      </w:r>
      <w:r w:rsidR="00017C0E" w:rsidRPr="00017C0E">
        <w:rPr>
          <w:rFonts w:ascii="Times New Roman" w:hAnsi="Times New Roman" w:cs="Times New Roman"/>
          <w:sz w:val="28"/>
          <w:szCs w:val="28"/>
        </w:rPr>
        <w:t>.29]</w:t>
      </w:r>
      <w:r w:rsidRPr="001F451A">
        <w:rPr>
          <w:rFonts w:ascii="Times New Roman" w:hAnsi="Times New Roman" w:cs="Times New Roman"/>
          <w:sz w:val="28"/>
          <w:szCs w:val="28"/>
        </w:rPr>
        <w:t xml:space="preserve">. Следуя этому, люди являются вовлеченными в деятельность по-разному. Например, когда люди находятся в опасной для них ситуации, каждый человек применяет разные способы совладения с ней. Более того, такой психический процесс, как восприятие тоже у всех различен. Люди неодинаково воспринимают окружающий мир и в соответствии со своим представлением (туда входит прошлый опыт, знания, ожидания и текущие потребности) о мире строит свою картину. Вовлеченность также тесно связана с эмоциональным опытом человека и его психологическим благополучием. Очень важное замечание делает  </w:t>
      </w:r>
      <w:r w:rsidRPr="001F451A">
        <w:rPr>
          <w:rFonts w:ascii="Times New Roman" w:hAnsi="Times New Roman" w:cs="Times New Roman"/>
          <w:sz w:val="28"/>
          <w:szCs w:val="28"/>
          <w:lang w:val="en-US"/>
        </w:rPr>
        <w:t>Wilson</w:t>
      </w:r>
      <w:r w:rsidRPr="001F451A">
        <w:rPr>
          <w:rFonts w:ascii="Times New Roman" w:hAnsi="Times New Roman" w:cs="Times New Roman"/>
          <w:sz w:val="28"/>
          <w:szCs w:val="28"/>
        </w:rPr>
        <w:t>, говоря  о том, что «чувства связывают нас с нашей реальностью и обеспечивают внутреннюю обратную связь о том,  как мы выполняем нашу работу, что мы хотим и что мы будем делать следующим.. » [</w:t>
      </w:r>
      <w:proofErr w:type="spellStart"/>
      <w:r w:rsidRPr="001F451A">
        <w:rPr>
          <w:rFonts w:ascii="Times New Roman" w:hAnsi="Times New Roman" w:cs="Times New Roman"/>
          <w:sz w:val="28"/>
          <w:szCs w:val="28"/>
        </w:rPr>
        <w:t>цит</w:t>
      </w:r>
      <w:proofErr w:type="gramStart"/>
      <w:r w:rsidRPr="001F451A">
        <w:rPr>
          <w:rFonts w:ascii="Times New Roman" w:hAnsi="Times New Roman" w:cs="Times New Roman"/>
          <w:sz w:val="28"/>
          <w:szCs w:val="28"/>
        </w:rPr>
        <w:t>.п</w:t>
      </w:r>
      <w:proofErr w:type="gramEnd"/>
      <w:r w:rsidRPr="001F451A">
        <w:rPr>
          <w:rFonts w:ascii="Times New Roman" w:hAnsi="Times New Roman" w:cs="Times New Roman"/>
          <w:sz w:val="28"/>
          <w:szCs w:val="28"/>
        </w:rPr>
        <w:t>о</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Kular</w:t>
      </w:r>
      <w:proofErr w:type="spellEnd"/>
      <w:r w:rsidRPr="001F451A">
        <w:rPr>
          <w:rFonts w:ascii="Times New Roman" w:hAnsi="Times New Roman" w:cs="Times New Roman"/>
          <w:sz w:val="28"/>
          <w:szCs w:val="28"/>
        </w:rPr>
        <w:t xml:space="preserve">, </w:t>
      </w:r>
      <w:r w:rsidR="00534CAB">
        <w:rPr>
          <w:rFonts w:ascii="Times New Roman" w:hAnsi="Times New Roman" w:cs="Times New Roman"/>
          <w:sz w:val="28"/>
          <w:szCs w:val="28"/>
        </w:rPr>
        <w:t>37</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Towers</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Perrin</w:t>
      </w:r>
      <w:proofErr w:type="spellEnd"/>
      <w:r w:rsidRPr="001F451A">
        <w:rPr>
          <w:rFonts w:ascii="Times New Roman" w:hAnsi="Times New Roman" w:cs="Times New Roman"/>
          <w:sz w:val="28"/>
          <w:szCs w:val="28"/>
        </w:rPr>
        <w:t xml:space="preserve">, исследуя вовлеченность, определил эмоции и рациональность как основные компоненты личности, влияющие на вовлеченность. Он обнаружил, что эмоциональный фактор связан с личной удовлетворенностью человека, при этом испытывается  чувство вдохновения и утверждения, которое они получают от </w:t>
      </w:r>
      <w:r w:rsidRPr="001F451A">
        <w:rPr>
          <w:rFonts w:ascii="Times New Roman" w:hAnsi="Times New Roman" w:cs="Times New Roman"/>
          <w:sz w:val="28"/>
          <w:szCs w:val="28"/>
        </w:rPr>
        <w:lastRenderedPageBreak/>
        <w:t>своей работы и от того, что они являются частью организации</w:t>
      </w:r>
      <w:r w:rsidR="00017C0E" w:rsidRPr="00017C0E">
        <w:rPr>
          <w:rFonts w:ascii="Times New Roman" w:hAnsi="Times New Roman" w:cs="Times New Roman"/>
          <w:sz w:val="28"/>
          <w:szCs w:val="28"/>
        </w:rPr>
        <w:t xml:space="preserve"> [37, </w:t>
      </w:r>
      <w:r w:rsidR="00017C0E">
        <w:rPr>
          <w:rFonts w:ascii="Times New Roman" w:hAnsi="Times New Roman" w:cs="Times New Roman"/>
          <w:sz w:val="28"/>
          <w:szCs w:val="28"/>
          <w:lang w:val="en-US"/>
        </w:rPr>
        <w:t>c</w:t>
      </w:r>
      <w:r w:rsidR="00017C0E" w:rsidRPr="00017C0E">
        <w:rPr>
          <w:rFonts w:ascii="Times New Roman" w:hAnsi="Times New Roman" w:cs="Times New Roman"/>
          <w:sz w:val="28"/>
          <w:szCs w:val="28"/>
        </w:rPr>
        <w:t>.9]</w:t>
      </w:r>
      <w:r w:rsidRPr="001F451A">
        <w:rPr>
          <w:rFonts w:ascii="Times New Roman" w:hAnsi="Times New Roman" w:cs="Times New Roman"/>
          <w:sz w:val="28"/>
          <w:szCs w:val="28"/>
        </w:rPr>
        <w:t xml:space="preserve">. Например, одним из ключевых элементов является чувство собственных достижений на своем рабочем месте. Рациональные факторы, напротив, как правило, относятся к отношениям между человеком и его организацией, например, в какой степени работники понимают свою роль и роль своего аппарата, по отношению к целям компании. </w:t>
      </w:r>
      <w:proofErr w:type="gramStart"/>
      <w:r w:rsidRPr="001F451A">
        <w:rPr>
          <w:rFonts w:ascii="Times New Roman" w:hAnsi="Times New Roman" w:cs="Times New Roman"/>
          <w:sz w:val="28"/>
          <w:szCs w:val="28"/>
        </w:rPr>
        <w:t>Было установлено, что баллы, полученные  за ключевые аспекты рациональной вовлеченности  (такие как: «</w:t>
      </w:r>
      <w:proofErr w:type="gramEnd"/>
      <w:r w:rsidRPr="001F451A">
        <w:rPr>
          <w:rFonts w:ascii="Times New Roman" w:hAnsi="Times New Roman" w:cs="Times New Roman"/>
          <w:sz w:val="28"/>
          <w:szCs w:val="28"/>
        </w:rPr>
        <w:t xml:space="preserve"> </w:t>
      </w:r>
      <w:proofErr w:type="gramStart"/>
      <w:r w:rsidRPr="001F451A">
        <w:rPr>
          <w:rFonts w:ascii="Times New Roman" w:hAnsi="Times New Roman" w:cs="Times New Roman"/>
          <w:sz w:val="28"/>
          <w:szCs w:val="28"/>
        </w:rPr>
        <w:t>Я понимаю, как моя роль соотносится к целям и задачам компании » и «Я готов приложить больше усилий, чем от меня  ожидается»),  как правило, выше, чем баллы за  эмоциональную вовлеченность (такие как я  «Я бы сказал своей компании, что она  является хорошим местом для работы» и «я горжусь тем, что работаю  для моей компании»).</w:t>
      </w:r>
      <w:proofErr w:type="gramEnd"/>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Однако, рассматривая глубже эмоциональные аспекты работы,  картина другая. Две трети респондентов опроса </w:t>
      </w:r>
      <w:proofErr w:type="spellStart"/>
      <w:r w:rsidRPr="001F451A">
        <w:rPr>
          <w:rFonts w:ascii="Times New Roman" w:hAnsi="Times New Roman" w:cs="Times New Roman"/>
          <w:sz w:val="28"/>
          <w:szCs w:val="28"/>
        </w:rPr>
        <w:t>Towers</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Perrin</w:t>
      </w:r>
      <w:proofErr w:type="spellEnd"/>
      <w:r w:rsidRPr="001F451A">
        <w:rPr>
          <w:rFonts w:ascii="Times New Roman" w:hAnsi="Times New Roman" w:cs="Times New Roman"/>
          <w:sz w:val="28"/>
          <w:szCs w:val="28"/>
        </w:rPr>
        <w:t xml:space="preserve"> ответили, что их компания является хорошим местом для работы, и еще меньше половины опрошенных ответили, что  компания вдохновляет их, для наилучшего исполнения их работы. По данным исследования, факторы  неудовлетворенности работников кроются в различных аспектах их опыта работы, например, подавляющее число нагрузок,  отсутствие коммуникации с высшим руководством  и  возможности развития. Это показывает значимость в определении менеджерами  уровня вовлеченности сотрудников. Ведь формирование вовлеченности – это процесс, который не имеет конца, её  нужно поддерживать всегда. Причем, речь не идет о том, чтобы делать людей счастливыми или платить им большие деньги. Гораздо более важным для формирования вовлеченности являются такие элементы как сильное руководство, самостоятельность, чувство контроля над своей зоной ответственности и возможность для развития.</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gramStart"/>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xml:space="preserve"> утверждает, что вовлеченность сотрудников может быть достигнута путем создания организационной среды, где присутствуют положительные эмоции.</w:t>
      </w:r>
      <w:proofErr w:type="gramEnd"/>
      <w:r w:rsidRPr="001F451A">
        <w:rPr>
          <w:rFonts w:ascii="Times New Roman" w:hAnsi="Times New Roman" w:cs="Times New Roman"/>
          <w:sz w:val="28"/>
          <w:szCs w:val="28"/>
        </w:rPr>
        <w:t xml:space="preserve"> Например, это та среда, в которой сотрудников поощряют</w:t>
      </w:r>
      <w:r w:rsidR="00F20C5C" w:rsidRPr="00DF3A70">
        <w:rPr>
          <w:rFonts w:ascii="Times New Roman" w:hAnsi="Times New Roman" w:cs="Times New Roman"/>
          <w:sz w:val="28"/>
          <w:szCs w:val="28"/>
        </w:rPr>
        <w:t xml:space="preserve"> [46]</w:t>
      </w:r>
      <w:r w:rsidRPr="001F451A">
        <w:rPr>
          <w:rFonts w:ascii="Times New Roman" w:hAnsi="Times New Roman" w:cs="Times New Roman"/>
          <w:sz w:val="28"/>
          <w:szCs w:val="28"/>
        </w:rPr>
        <w:t xml:space="preserve">. Тем самым достигается повышение организационной эффективности, уменьшение </w:t>
      </w:r>
      <w:r w:rsidRPr="001F451A">
        <w:rPr>
          <w:rFonts w:ascii="Times New Roman" w:hAnsi="Times New Roman" w:cs="Times New Roman"/>
          <w:sz w:val="28"/>
          <w:szCs w:val="28"/>
        </w:rPr>
        <w:lastRenderedPageBreak/>
        <w:t xml:space="preserve">текучести кадров и улучшение здоровья. </w:t>
      </w:r>
      <w:r w:rsidRPr="001F451A">
        <w:rPr>
          <w:rFonts w:ascii="Times New Roman" w:hAnsi="Times New Roman" w:cs="Times New Roman"/>
          <w:sz w:val="28"/>
          <w:szCs w:val="28"/>
          <w:lang w:val="en-US"/>
        </w:rPr>
        <w:t>West</w:t>
      </w:r>
      <w:r w:rsidRPr="001F451A">
        <w:rPr>
          <w:rFonts w:ascii="Times New Roman" w:hAnsi="Times New Roman" w:cs="Times New Roman"/>
          <w:sz w:val="28"/>
          <w:szCs w:val="28"/>
        </w:rPr>
        <w:t xml:space="preserve"> разделяет эту точку зрения, ведь</w:t>
      </w:r>
      <w:proofErr w:type="gramStart"/>
      <w:r w:rsidR="00F20C5C" w:rsidRPr="00F20C5C">
        <w:rPr>
          <w:rFonts w:ascii="Times New Roman" w:hAnsi="Times New Roman" w:cs="Times New Roman"/>
          <w:sz w:val="28"/>
          <w:szCs w:val="28"/>
        </w:rPr>
        <w:t>,</w:t>
      </w:r>
      <w:r w:rsidRPr="001F451A">
        <w:rPr>
          <w:rFonts w:ascii="Times New Roman" w:hAnsi="Times New Roman" w:cs="Times New Roman"/>
          <w:sz w:val="28"/>
          <w:szCs w:val="28"/>
        </w:rPr>
        <w:t xml:space="preserve">  когда</w:t>
      </w:r>
      <w:proofErr w:type="gramEnd"/>
      <w:r w:rsidRPr="001F451A">
        <w:rPr>
          <w:rFonts w:ascii="Times New Roman" w:hAnsi="Times New Roman" w:cs="Times New Roman"/>
          <w:sz w:val="28"/>
          <w:szCs w:val="28"/>
        </w:rPr>
        <w:t xml:space="preserve"> люди ощущают положительные эмоции, они могут думать  более гибко, открыто и, вероятно, также чувствуют больший самоконтроль, что впоследствии влияет на эффективность их работы.</w:t>
      </w:r>
    </w:p>
    <w:p w:rsidR="00AD00B4" w:rsidRPr="001F451A" w:rsidRDefault="00F20C5C" w:rsidP="00AD00B4">
      <w:pPr>
        <w:shd w:val="clear" w:color="auto" w:fill="FFFFFF"/>
        <w:spacing w:line="36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На наш взгляд, р</w:t>
      </w:r>
      <w:r w:rsidR="00AD00B4" w:rsidRPr="001F451A">
        <w:rPr>
          <w:rFonts w:ascii="Times New Roman" w:hAnsi="Times New Roman" w:cs="Times New Roman"/>
          <w:sz w:val="28"/>
          <w:szCs w:val="28"/>
        </w:rPr>
        <w:t xml:space="preserve">азличие в здоровье и личных ценностях  может также стать одним из факторов, влияющих на вовлеченность сотрудников так, что некоторые люди "работают, чтобы жить», а другие «живут, чтобы работать". Различия в навыках, способностях и диспозициях личности влияют на  уровень вовлеченности сотрудников. </w:t>
      </w:r>
      <w:r>
        <w:rPr>
          <w:rFonts w:ascii="Times New Roman" w:hAnsi="Times New Roman" w:cs="Times New Roman"/>
          <w:sz w:val="28"/>
          <w:szCs w:val="28"/>
        </w:rPr>
        <w:t xml:space="preserve">Эти данные мы попытаемся проверить в нашем исследовании. </w:t>
      </w:r>
      <w:r w:rsidR="00AD00B4" w:rsidRPr="001F451A">
        <w:rPr>
          <w:rFonts w:ascii="Times New Roman" w:hAnsi="Times New Roman" w:cs="Times New Roman"/>
          <w:sz w:val="28"/>
          <w:szCs w:val="28"/>
        </w:rPr>
        <w:t>Тем не менее, наиболее важен  вывод о том, что это</w:t>
      </w:r>
      <w:r w:rsidRPr="00F20C5C">
        <w:rPr>
          <w:rFonts w:ascii="Times New Roman" w:hAnsi="Times New Roman" w:cs="Times New Roman"/>
          <w:sz w:val="28"/>
          <w:szCs w:val="28"/>
        </w:rPr>
        <w:t>,</w:t>
      </w:r>
      <w:r w:rsidR="00AD00B4" w:rsidRPr="001F451A">
        <w:rPr>
          <w:rFonts w:ascii="Times New Roman" w:hAnsi="Times New Roman" w:cs="Times New Roman"/>
          <w:sz w:val="28"/>
          <w:szCs w:val="28"/>
        </w:rPr>
        <w:t xml:space="preserve"> то самое направление, которого должны придерживаться руководители, чтобы эффективно влиять на уровень вовлеченности.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Б</w:t>
      </w:r>
      <w:proofErr w:type="gramStart"/>
      <w:r w:rsidRPr="001F451A">
        <w:rPr>
          <w:rFonts w:ascii="Times New Roman" w:hAnsi="Times New Roman" w:cs="Times New Roman"/>
          <w:b/>
          <w:sz w:val="28"/>
          <w:szCs w:val="28"/>
        </w:rPr>
        <w:t>)Л</w:t>
      </w:r>
      <w:proofErr w:type="gramEnd"/>
      <w:r w:rsidRPr="001F451A">
        <w:rPr>
          <w:rFonts w:ascii="Times New Roman" w:hAnsi="Times New Roman" w:cs="Times New Roman"/>
          <w:b/>
          <w:sz w:val="28"/>
          <w:szCs w:val="28"/>
        </w:rPr>
        <w:t>ичностные ресурсы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Напомним, что согласно модели «требования-ресурсы», одним из ресурсов работника является личностный ресурс, который заключается в устойчивых характеристиках личности, ее состояниях.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Некоторые исследователи, такие как </w:t>
      </w:r>
      <w:r w:rsidRPr="001F451A">
        <w:rPr>
          <w:rFonts w:ascii="Times New Roman" w:hAnsi="Times New Roman" w:cs="Times New Roman"/>
          <w:sz w:val="28"/>
          <w:szCs w:val="28"/>
          <w:lang w:val="en-US"/>
        </w:rPr>
        <w:t>Vance</w:t>
      </w:r>
      <w:r w:rsidRPr="001F451A">
        <w:rPr>
          <w:rFonts w:ascii="Times New Roman" w:hAnsi="Times New Roman" w:cs="Times New Roman"/>
          <w:sz w:val="28"/>
          <w:szCs w:val="28"/>
        </w:rPr>
        <w:t xml:space="preserve"> (2006), </w:t>
      </w:r>
      <w:r w:rsidRPr="001F451A">
        <w:rPr>
          <w:rFonts w:ascii="Times New Roman" w:hAnsi="Times New Roman" w:cs="Times New Roman"/>
          <w:sz w:val="28"/>
          <w:szCs w:val="28"/>
          <w:lang w:val="en-US"/>
        </w:rPr>
        <w:t>Christian</w:t>
      </w:r>
      <w:r w:rsidRPr="001F451A">
        <w:rPr>
          <w:rFonts w:ascii="Times New Roman" w:hAnsi="Times New Roman" w:cs="Times New Roman"/>
          <w:sz w:val="28"/>
          <w:szCs w:val="28"/>
        </w:rPr>
        <w:t xml:space="preserve"> (2011) говорят о том, что организации могут формировать уровень вовлеченности  еще на этапе отбора кандидатов, выбирая претендентов с наиболее подходящими личностными чертами</w:t>
      </w:r>
      <w:r w:rsidR="00F20C5C">
        <w:rPr>
          <w:rFonts w:ascii="Times New Roman" w:hAnsi="Times New Roman" w:cs="Times New Roman"/>
          <w:sz w:val="28"/>
          <w:szCs w:val="28"/>
        </w:rPr>
        <w:t xml:space="preserve"> </w:t>
      </w:r>
      <w:r w:rsidR="00F20C5C" w:rsidRPr="00F20C5C">
        <w:rPr>
          <w:rFonts w:ascii="Times New Roman" w:hAnsi="Times New Roman" w:cs="Times New Roman"/>
          <w:sz w:val="28"/>
          <w:szCs w:val="28"/>
        </w:rPr>
        <w:t xml:space="preserve">[62, </w:t>
      </w:r>
      <w:r w:rsidR="00F20C5C">
        <w:rPr>
          <w:rFonts w:ascii="Times New Roman" w:hAnsi="Times New Roman" w:cs="Times New Roman"/>
          <w:sz w:val="28"/>
          <w:szCs w:val="28"/>
          <w:lang w:val="en-US"/>
        </w:rPr>
        <w:t>c</w:t>
      </w:r>
      <w:r w:rsidR="00F20C5C" w:rsidRPr="00F20C5C">
        <w:rPr>
          <w:rFonts w:ascii="Times New Roman" w:hAnsi="Times New Roman" w:cs="Times New Roman"/>
          <w:sz w:val="28"/>
          <w:szCs w:val="28"/>
        </w:rPr>
        <w:t>.29]</w:t>
      </w:r>
      <w:r w:rsidRPr="001F451A">
        <w:rPr>
          <w:rFonts w:ascii="Times New Roman" w:hAnsi="Times New Roman" w:cs="Times New Roman"/>
          <w:sz w:val="28"/>
          <w:szCs w:val="28"/>
        </w:rPr>
        <w:t xml:space="preserve">.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Мы знаем, что «большая пятерка» является хорошо изученной и широко распространенной таксономией личностных черт. </w:t>
      </w:r>
      <w:proofErr w:type="gramStart"/>
      <w:r w:rsidRPr="001F451A">
        <w:rPr>
          <w:rFonts w:ascii="Times New Roman" w:hAnsi="Times New Roman" w:cs="Times New Roman"/>
          <w:sz w:val="28"/>
          <w:szCs w:val="28"/>
          <w:lang w:val="en-US"/>
        </w:rPr>
        <w:t>Christian</w:t>
      </w:r>
      <w:r w:rsidRPr="001F451A">
        <w:rPr>
          <w:rFonts w:ascii="Times New Roman" w:hAnsi="Times New Roman" w:cs="Times New Roman"/>
          <w:sz w:val="28"/>
          <w:szCs w:val="28"/>
        </w:rPr>
        <w:t xml:space="preserve"> предполагает, какие связи могут получиться между вовлеченностью и личностными чертами из «большой пятерки».</w:t>
      </w:r>
      <w:proofErr w:type="gramEnd"/>
      <w:r w:rsidRPr="001F451A">
        <w:rPr>
          <w:rFonts w:ascii="Times New Roman" w:hAnsi="Times New Roman" w:cs="Times New Roman"/>
          <w:sz w:val="28"/>
          <w:szCs w:val="28"/>
        </w:rPr>
        <w:t xml:space="preserve"> Экстраверсия должна быть положительно связана с вовлеченностью, так как люди с высокими значениями по этой шкале предрасположены к активности и энтузиазму. </w:t>
      </w:r>
      <w:proofErr w:type="spellStart"/>
      <w:r w:rsidRPr="001F451A">
        <w:rPr>
          <w:rFonts w:ascii="Times New Roman" w:hAnsi="Times New Roman" w:cs="Times New Roman"/>
          <w:sz w:val="28"/>
          <w:szCs w:val="28"/>
        </w:rPr>
        <w:t>Нейротизм</w:t>
      </w:r>
      <w:proofErr w:type="spellEnd"/>
      <w:r w:rsidRPr="001F451A">
        <w:rPr>
          <w:rFonts w:ascii="Times New Roman" w:hAnsi="Times New Roman" w:cs="Times New Roman"/>
          <w:sz w:val="28"/>
          <w:szCs w:val="28"/>
        </w:rPr>
        <w:t xml:space="preserve"> должен быть отрицательно связан с вовлеченностью, поскольку обеспокоенные  сотрудники чаще воспринимают их работу как угрозу, что приводит к истощению их </w:t>
      </w:r>
      <w:r w:rsidRPr="001F451A">
        <w:rPr>
          <w:rFonts w:ascii="Times New Roman" w:hAnsi="Times New Roman" w:cs="Times New Roman"/>
          <w:sz w:val="28"/>
          <w:szCs w:val="28"/>
        </w:rPr>
        <w:lastRenderedPageBreak/>
        <w:t xml:space="preserve">эмоциональных ресурсов. Доброжелательность скорее положительно связана с вовлеченностью, поскольку сотрудники с высоким уровнем доброжелательности могут мобилизовать социальную поддержку и ресурсы, чтобы включиться в выполнение своей рабочей роли и организационный контекст. Ну, и открытость новому опыту также позитивно связана с вовлеченностью, поскольку вовлеченный работник открыт для инноваций и изменений. Данные </w:t>
      </w:r>
      <w:proofErr w:type="spellStart"/>
      <w:proofErr w:type="gramStart"/>
      <w:r w:rsidRPr="001F451A">
        <w:rPr>
          <w:rFonts w:ascii="Times New Roman" w:hAnsi="Times New Roman" w:cs="Times New Roman"/>
          <w:sz w:val="28"/>
          <w:szCs w:val="28"/>
        </w:rPr>
        <w:t>мета-анализа</w:t>
      </w:r>
      <w:proofErr w:type="spellEnd"/>
      <w:proofErr w:type="gram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Christian</w:t>
      </w:r>
      <w:r w:rsidRPr="001F451A">
        <w:rPr>
          <w:rFonts w:ascii="Times New Roman" w:hAnsi="Times New Roman" w:cs="Times New Roman"/>
          <w:sz w:val="28"/>
          <w:szCs w:val="28"/>
        </w:rPr>
        <w:t xml:space="preserve"> показывают корреляции  между вовлеченностью и такими личностными чертами как: добросовестность (Мρ=0, 42) и экстраверсия (Мρ=0, 43). Данных о связи с доброжелательностью, открытостью новому опыту и </w:t>
      </w:r>
      <w:proofErr w:type="spellStart"/>
      <w:r w:rsidRPr="001F451A">
        <w:rPr>
          <w:rFonts w:ascii="Times New Roman" w:hAnsi="Times New Roman" w:cs="Times New Roman"/>
          <w:sz w:val="28"/>
          <w:szCs w:val="28"/>
        </w:rPr>
        <w:t>нейротизмом</w:t>
      </w:r>
      <w:proofErr w:type="spellEnd"/>
      <w:r w:rsidRPr="001F451A">
        <w:rPr>
          <w:rFonts w:ascii="Times New Roman" w:hAnsi="Times New Roman" w:cs="Times New Roman"/>
          <w:sz w:val="28"/>
          <w:szCs w:val="28"/>
        </w:rPr>
        <w:t xml:space="preserve"> не обнаружено [</w:t>
      </w:r>
      <w:r w:rsidR="00534CAB">
        <w:rPr>
          <w:rFonts w:ascii="Times New Roman" w:hAnsi="Times New Roman" w:cs="Times New Roman"/>
          <w:sz w:val="28"/>
          <w:szCs w:val="28"/>
        </w:rPr>
        <w:t>62</w:t>
      </w:r>
      <w:r w:rsidRPr="001F451A">
        <w:rPr>
          <w:rFonts w:ascii="Times New Roman" w:hAnsi="Times New Roman" w:cs="Times New Roman"/>
          <w:sz w:val="28"/>
          <w:szCs w:val="28"/>
        </w:rPr>
        <w:t xml:space="preserve">, стр.15].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Кроме того, к личностным ресурсам относится так называемый психологический капитал личности: оптимизм, жизнестойкость, </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(уверенность в собственных силах), толерантность к неопределенным ситуациям, высокая самооценка и многие другие, которые сотрудник может контролировать. Оптимизм помогает человеку верить в лучшее будущее и поддерживает позитивный настрой, что позволяет им чувствовать самостоятельность и уверенность в достижении поставленных целей;  жизнестойкость придает человеку веру в то, что все преодолимо и нет ничего нерешаемого, а </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позволяет поверить в свои силы, тем самым позволяя находить решение ситуаций. </w:t>
      </w:r>
      <w:r w:rsidR="00F20C5C">
        <w:rPr>
          <w:rFonts w:ascii="Times New Roman" w:hAnsi="Times New Roman" w:cs="Times New Roman"/>
          <w:sz w:val="28"/>
          <w:szCs w:val="28"/>
        </w:rPr>
        <w:t>Его взаимосвязь с вовлеченностью мы попытаемся проверить в нашем исследовании.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В</w:t>
      </w:r>
      <w:proofErr w:type="gramStart"/>
      <w:r w:rsidRPr="001F451A">
        <w:rPr>
          <w:rFonts w:ascii="Times New Roman" w:hAnsi="Times New Roman" w:cs="Times New Roman"/>
          <w:b/>
          <w:sz w:val="28"/>
          <w:szCs w:val="28"/>
        </w:rPr>
        <w:t>)Г</w:t>
      </w:r>
      <w:proofErr w:type="gramEnd"/>
      <w:r w:rsidRPr="001F451A">
        <w:rPr>
          <w:rFonts w:ascii="Times New Roman" w:hAnsi="Times New Roman" w:cs="Times New Roman"/>
          <w:b/>
          <w:sz w:val="28"/>
          <w:szCs w:val="28"/>
        </w:rPr>
        <w:t>ендерные различия</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Гендерные различия также были обнаружены. Мужчины обогащают свой опыт на работе и используют для взаимоотношения с семьей, в то время как женщины испытывают истощение на  работе по сравнению с семьей. В то время как женщины испытывают обогащение от семьи на работе, мужчины не испытывают никаких связей  между семьей и работой. Кроме того, исследования Гэллапа (США) показали, что женщины, как правило, больше удовлетворены и вовлечены в свою работу, чем мужчины (</w:t>
      </w:r>
      <w:r w:rsidRPr="001F451A">
        <w:rPr>
          <w:rFonts w:ascii="Times New Roman" w:hAnsi="Times New Roman" w:cs="Times New Roman"/>
          <w:sz w:val="28"/>
          <w:szCs w:val="28"/>
          <w:lang w:val="en-US"/>
        </w:rPr>
        <w:t>Johnson</w:t>
      </w:r>
      <w:r w:rsidRPr="001F451A">
        <w:rPr>
          <w:rFonts w:ascii="Times New Roman" w:hAnsi="Times New Roman" w:cs="Times New Roman"/>
          <w:sz w:val="28"/>
          <w:szCs w:val="28"/>
        </w:rPr>
        <w:t xml:space="preserve">, 2004).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 xml:space="preserve">Гэллап установил разницу между сотрудниками, которые являются одинокими и теми, кто в браке. Было установлено, что в браке работники, как правило, имеют более высокий уровень вовлеченности, чем те, кто одинок. Это говорит о том, что эти сотрудники пришли к точке, где они установили баланс личной и профессиональной жизни. Еще одно отличие, связанное  с полом, это то, что женщины-менеджеры или руководители, как правило, имеют более высокий процент </w:t>
      </w:r>
      <w:proofErr w:type="spellStart"/>
      <w:r w:rsidRPr="001F451A">
        <w:rPr>
          <w:rFonts w:ascii="Times New Roman" w:hAnsi="Times New Roman" w:cs="Times New Roman"/>
          <w:sz w:val="28"/>
          <w:szCs w:val="28"/>
        </w:rPr>
        <w:t>невовлеченных</w:t>
      </w:r>
      <w:proofErr w:type="spellEnd"/>
      <w:r w:rsidRPr="001F451A">
        <w:rPr>
          <w:rFonts w:ascii="Times New Roman" w:hAnsi="Times New Roman" w:cs="Times New Roman"/>
          <w:sz w:val="28"/>
          <w:szCs w:val="28"/>
        </w:rPr>
        <w:t xml:space="preserve"> работников, чем мужчины-менеджеры</w:t>
      </w:r>
      <w:r w:rsidR="008C75BC">
        <w:rPr>
          <w:rFonts w:ascii="Times New Roman" w:hAnsi="Times New Roman" w:cs="Times New Roman"/>
          <w:sz w:val="28"/>
          <w:szCs w:val="28"/>
        </w:rPr>
        <w:t xml:space="preserve"> </w:t>
      </w:r>
      <w:r w:rsidR="008C75BC" w:rsidRPr="008C75BC">
        <w:rPr>
          <w:rFonts w:ascii="Times New Roman" w:hAnsi="Times New Roman" w:cs="Times New Roman"/>
          <w:sz w:val="28"/>
          <w:szCs w:val="28"/>
        </w:rPr>
        <w:t xml:space="preserve">[37, </w:t>
      </w:r>
      <w:r w:rsidR="008C75BC">
        <w:rPr>
          <w:rFonts w:ascii="Times New Roman" w:hAnsi="Times New Roman" w:cs="Times New Roman"/>
          <w:sz w:val="28"/>
          <w:szCs w:val="28"/>
          <w:lang w:val="en-US"/>
        </w:rPr>
        <w:t>c</w:t>
      </w:r>
      <w:r w:rsidR="008C75BC" w:rsidRPr="008C75BC">
        <w:rPr>
          <w:rFonts w:ascii="Times New Roman" w:hAnsi="Times New Roman" w:cs="Times New Roman"/>
          <w:sz w:val="28"/>
          <w:szCs w:val="28"/>
        </w:rPr>
        <w:t>.21]</w:t>
      </w:r>
      <w:r w:rsidRPr="001F451A">
        <w:rPr>
          <w:rFonts w:ascii="Times New Roman" w:hAnsi="Times New Roman" w:cs="Times New Roman"/>
          <w:sz w:val="28"/>
          <w:szCs w:val="28"/>
        </w:rPr>
        <w:t xml:space="preserve">. </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Г</w:t>
      </w:r>
      <w:proofErr w:type="gramStart"/>
      <w:r w:rsidRPr="001F451A">
        <w:rPr>
          <w:rFonts w:ascii="Times New Roman" w:hAnsi="Times New Roman" w:cs="Times New Roman"/>
          <w:b/>
          <w:sz w:val="28"/>
          <w:szCs w:val="28"/>
        </w:rPr>
        <w:t>)П</w:t>
      </w:r>
      <w:proofErr w:type="gramEnd"/>
      <w:r w:rsidRPr="001F451A">
        <w:rPr>
          <w:rFonts w:ascii="Times New Roman" w:hAnsi="Times New Roman" w:cs="Times New Roman"/>
          <w:b/>
          <w:sz w:val="28"/>
          <w:szCs w:val="28"/>
        </w:rPr>
        <w:t>сихологическое благополучие</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Вовлеченность сотрудников  и психологическое благополучие являются различными, но связанными конструкциями. Доказано исследователями, что вовлеченность сотрудников  является результатом психологического благополучия, можно сделать вывод, что психологическое благополучие важно для сотрудников. На самом деле это может быть даже более важно  для работодателей  и организации. Объясняя эти причины, по  словам </w:t>
      </w:r>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люди с более высоким уровнем психологического благополучия  более эффективно решают проблемы, с большим энтузиазмом принимают изменения</w:t>
      </w:r>
      <w:r w:rsidR="008C75BC" w:rsidRPr="008C75BC">
        <w:rPr>
          <w:rFonts w:ascii="Times New Roman" w:hAnsi="Times New Roman" w:cs="Times New Roman"/>
          <w:sz w:val="28"/>
          <w:szCs w:val="28"/>
        </w:rPr>
        <w:t xml:space="preserve"> [45, </w:t>
      </w:r>
      <w:r w:rsidR="008C75BC">
        <w:rPr>
          <w:rFonts w:ascii="Times New Roman" w:hAnsi="Times New Roman" w:cs="Times New Roman"/>
          <w:sz w:val="28"/>
          <w:szCs w:val="28"/>
          <w:lang w:val="en-US"/>
        </w:rPr>
        <w:t>c</w:t>
      </w:r>
      <w:r w:rsidR="008C75BC" w:rsidRPr="008C75BC">
        <w:rPr>
          <w:rFonts w:ascii="Times New Roman" w:hAnsi="Times New Roman" w:cs="Times New Roman"/>
          <w:sz w:val="28"/>
          <w:szCs w:val="28"/>
        </w:rPr>
        <w:t>.35]</w:t>
      </w:r>
      <w:r w:rsidRPr="001F451A">
        <w:rPr>
          <w:rFonts w:ascii="Times New Roman" w:hAnsi="Times New Roman" w:cs="Times New Roman"/>
          <w:sz w:val="28"/>
          <w:szCs w:val="28"/>
        </w:rPr>
        <w:t xml:space="preserve">. Трудно представить  другой набор характеристик, кроме как специфичных рабочих навыков,  которые являются более важными для  организационного успеха.  Как отмечают J. </w:t>
      </w:r>
      <w:proofErr w:type="spellStart"/>
      <w:r w:rsidRPr="001F451A">
        <w:rPr>
          <w:rFonts w:ascii="Times New Roman" w:hAnsi="Times New Roman" w:cs="Times New Roman"/>
          <w:sz w:val="28"/>
          <w:szCs w:val="28"/>
        </w:rPr>
        <w:t>Bhatnagar</w:t>
      </w:r>
      <w:proofErr w:type="spellEnd"/>
      <w:r w:rsidRPr="001F451A">
        <w:rPr>
          <w:rFonts w:ascii="Times New Roman" w:hAnsi="Times New Roman" w:cs="Times New Roman"/>
          <w:sz w:val="28"/>
          <w:szCs w:val="28"/>
        </w:rPr>
        <w:t xml:space="preserve"> и S. </w:t>
      </w:r>
      <w:proofErr w:type="spellStart"/>
      <w:r w:rsidRPr="001F451A">
        <w:rPr>
          <w:rFonts w:ascii="Times New Roman" w:hAnsi="Times New Roman" w:cs="Times New Roman"/>
          <w:sz w:val="28"/>
          <w:szCs w:val="28"/>
        </w:rPr>
        <w:t>Biswas</w:t>
      </w:r>
      <w:proofErr w:type="spellEnd"/>
      <w:r w:rsidRPr="001F451A">
        <w:rPr>
          <w:rFonts w:ascii="Times New Roman" w:hAnsi="Times New Roman" w:cs="Times New Roman"/>
          <w:sz w:val="28"/>
          <w:szCs w:val="28"/>
        </w:rPr>
        <w:t xml:space="preserve">, вовлеченность сотрудников связана с созданием конкурентоспособности организаций.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Липатов С.А.  в своей статье рассказывает об исследовании, направленном на эмпирическую проверку модели </w:t>
      </w:r>
      <w:r w:rsidRPr="001F451A">
        <w:rPr>
          <w:rFonts w:ascii="Times New Roman" w:hAnsi="Times New Roman" w:cs="Times New Roman"/>
          <w:sz w:val="28"/>
          <w:szCs w:val="28"/>
          <w:lang w:val="en-US"/>
        </w:rPr>
        <w:t>Kahn</w:t>
      </w:r>
      <w:r w:rsidR="008C75BC" w:rsidRPr="008C75BC">
        <w:rPr>
          <w:rFonts w:ascii="Times New Roman" w:hAnsi="Times New Roman" w:cs="Times New Roman"/>
          <w:sz w:val="28"/>
          <w:szCs w:val="28"/>
        </w:rPr>
        <w:t xml:space="preserve"> [3]</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May</w:t>
      </w:r>
      <w:r w:rsidRPr="001F451A">
        <w:rPr>
          <w:rFonts w:ascii="Times New Roman" w:hAnsi="Times New Roman" w:cs="Times New Roman"/>
          <w:sz w:val="28"/>
          <w:szCs w:val="28"/>
        </w:rPr>
        <w:t xml:space="preserve"> с коллегами обнаружили, что осмысленность, безопасность и доступность в значимой степени связаны с вовлеченностью. Они также определили, что обогащение работы и роли выступают положительной предпосылкой психологической значимости работы; награждение сотрудника и поддерживающее отношение руководителя позитивно </w:t>
      </w:r>
      <w:proofErr w:type="spellStart"/>
      <w:r w:rsidRPr="001F451A">
        <w:rPr>
          <w:rFonts w:ascii="Times New Roman" w:hAnsi="Times New Roman" w:cs="Times New Roman"/>
          <w:sz w:val="28"/>
          <w:szCs w:val="28"/>
        </w:rPr>
        <w:t>коррелируют</w:t>
      </w:r>
      <w:proofErr w:type="spellEnd"/>
      <w:r w:rsidRPr="001F451A">
        <w:rPr>
          <w:rFonts w:ascii="Times New Roman" w:hAnsi="Times New Roman" w:cs="Times New Roman"/>
          <w:sz w:val="28"/>
          <w:szCs w:val="28"/>
        </w:rPr>
        <w:t xml:space="preserve"> с психологической безопасностью, в то время как соблюдение сотрудником норм и самосознание </w:t>
      </w:r>
      <w:proofErr w:type="spellStart"/>
      <w:r w:rsidRPr="001F451A">
        <w:rPr>
          <w:rFonts w:ascii="Times New Roman" w:hAnsi="Times New Roman" w:cs="Times New Roman"/>
          <w:sz w:val="28"/>
          <w:szCs w:val="28"/>
        </w:rPr>
        <w:t>коррелируют</w:t>
      </w:r>
      <w:proofErr w:type="spellEnd"/>
      <w:r w:rsidRPr="001F451A">
        <w:rPr>
          <w:rFonts w:ascii="Times New Roman" w:hAnsi="Times New Roman" w:cs="Times New Roman"/>
          <w:sz w:val="28"/>
          <w:szCs w:val="28"/>
        </w:rPr>
        <w:t xml:space="preserve"> отрицательно. Ресурсы положительно </w:t>
      </w:r>
      <w:proofErr w:type="spellStart"/>
      <w:r w:rsidRPr="001F451A">
        <w:rPr>
          <w:rFonts w:ascii="Times New Roman" w:hAnsi="Times New Roman" w:cs="Times New Roman"/>
          <w:sz w:val="28"/>
          <w:szCs w:val="28"/>
        </w:rPr>
        <w:t>коррелировали</w:t>
      </w:r>
      <w:proofErr w:type="spellEnd"/>
      <w:r w:rsidRPr="001F451A">
        <w:rPr>
          <w:rFonts w:ascii="Times New Roman" w:hAnsi="Times New Roman" w:cs="Times New Roman"/>
          <w:sz w:val="28"/>
          <w:szCs w:val="28"/>
        </w:rPr>
        <w:t xml:space="preserve"> с психологической готовностью, в то время как </w:t>
      </w:r>
      <w:r w:rsidRPr="001F451A">
        <w:rPr>
          <w:rFonts w:ascii="Times New Roman" w:hAnsi="Times New Roman" w:cs="Times New Roman"/>
          <w:sz w:val="28"/>
          <w:szCs w:val="28"/>
        </w:rPr>
        <w:lastRenderedPageBreak/>
        <w:t>наличие других дел было отрицательным предиктором. В целом были зафиксированы значимые различия в результатах работников в зависимости от вовлеченности [3].</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Липатов отмечает, что «полезно учитывать и то, что уровень вовлеченности зависит от фазы жизненного цикла компании. В фазе "</w:t>
      </w:r>
      <w:proofErr w:type="spellStart"/>
      <w:r w:rsidRPr="001F451A">
        <w:rPr>
          <w:rFonts w:ascii="Times New Roman" w:hAnsi="Times New Roman" w:cs="Times New Roman"/>
          <w:sz w:val="28"/>
          <w:szCs w:val="28"/>
        </w:rPr>
        <w:t>старт-апа</w:t>
      </w:r>
      <w:proofErr w:type="spellEnd"/>
      <w:r w:rsidRPr="001F451A">
        <w:rPr>
          <w:rFonts w:ascii="Times New Roman" w:hAnsi="Times New Roman" w:cs="Times New Roman"/>
          <w:sz w:val="28"/>
          <w:szCs w:val="28"/>
        </w:rPr>
        <w:t xml:space="preserve">" и в период быстрого роста вовлеченность выше, и прежде всего за счет благоприятных условий для проявления инициативы. В период стагнации вовлеченность ниже, и дефицит энтузиазма компенсируется ответственностью. В период кризиса происходит резкая дифференциация вовлеченных и активно </w:t>
      </w:r>
      <w:proofErr w:type="spellStart"/>
      <w:r w:rsidRPr="001F451A">
        <w:rPr>
          <w:rFonts w:ascii="Times New Roman" w:hAnsi="Times New Roman" w:cs="Times New Roman"/>
          <w:sz w:val="28"/>
          <w:szCs w:val="28"/>
        </w:rPr>
        <w:t>невовлеченных</w:t>
      </w:r>
      <w:proofErr w:type="spellEnd"/>
      <w:r w:rsidRPr="001F451A">
        <w:rPr>
          <w:rFonts w:ascii="Times New Roman" w:hAnsi="Times New Roman" w:cs="Times New Roman"/>
          <w:sz w:val="28"/>
          <w:szCs w:val="28"/>
        </w:rPr>
        <w:t xml:space="preserve"> сотрудников в компании.  Анализируя результаты исследования вовлеченности в 2010, 2011 годах в "ЭКОПСИ Консалтинг" отметили, что уровень вовлеченности, позволяет  весьма точно определить тенденции спада или подъема бизнеса, как в отдельных компаниях, так и в целых отраслях» [3].</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Также, хотелось бы отметить представление о драйверах вовлеченности таких авторов как </w:t>
      </w:r>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D</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Perryman</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S</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Hayday</w:t>
      </w:r>
      <w:proofErr w:type="spellEnd"/>
      <w:r w:rsidR="008C75BC">
        <w:rPr>
          <w:rFonts w:ascii="Times New Roman" w:hAnsi="Times New Roman" w:cs="Times New Roman"/>
          <w:sz w:val="28"/>
          <w:szCs w:val="28"/>
        </w:rPr>
        <w:t xml:space="preserve"> [</w:t>
      </w:r>
      <w:r w:rsidR="008C75BC" w:rsidRPr="008C75BC">
        <w:rPr>
          <w:rFonts w:ascii="Times New Roman" w:hAnsi="Times New Roman" w:cs="Times New Roman"/>
          <w:sz w:val="28"/>
          <w:szCs w:val="28"/>
        </w:rPr>
        <w:t>45</w:t>
      </w:r>
      <w:r w:rsidRPr="001F451A">
        <w:rPr>
          <w:rFonts w:ascii="Times New Roman" w:hAnsi="Times New Roman" w:cs="Times New Roman"/>
          <w:sz w:val="28"/>
          <w:szCs w:val="28"/>
        </w:rPr>
        <w:t xml:space="preserve">]. По их мнению, основной драйвер вовлеченности – это чувство значимости и включенности в рабочие процессы организации. Данное чувство зависит </w:t>
      </w:r>
      <w:proofErr w:type="gramStart"/>
      <w:r w:rsidRPr="001F451A">
        <w:rPr>
          <w:rFonts w:ascii="Times New Roman" w:hAnsi="Times New Roman" w:cs="Times New Roman"/>
          <w:sz w:val="28"/>
          <w:szCs w:val="28"/>
        </w:rPr>
        <w:t>от</w:t>
      </w:r>
      <w:proofErr w:type="gramEnd"/>
      <w:r w:rsidRPr="001F451A">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1)Включенность работника в принятие организационных решений</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2)Степень, с которой работники имеют право голоса и их мнение оценивается менеджерами, как ценный вклад в работу организации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3)Возможность сотрудников совершенствовать свою работу</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4)Обеспокоенность организации о здоровье и психологическом благополучии сотрудников</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Все это они представили в виде такой схемы: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noProof/>
          <w:sz w:val="28"/>
          <w:szCs w:val="28"/>
          <w:bdr w:val="single" w:sz="4" w:space="0" w:color="auto"/>
          <w:lang w:eastAsia="ru-RU"/>
        </w:rPr>
        <w:lastRenderedPageBreak/>
        <w:drawing>
          <wp:inline distT="0" distB="0" distL="0" distR="0">
            <wp:extent cx="5940425" cy="3258681"/>
            <wp:effectExtent l="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84368" cy="4325034"/>
                      <a:chOff x="0" y="1412776"/>
                      <a:chExt cx="7884368" cy="4325034"/>
                    </a:xfrm>
                  </a:grpSpPr>
                  <a:grpSp>
                    <a:nvGrpSpPr>
                      <a:cNvPr id="39" name="Группа 38"/>
                      <a:cNvGrpSpPr/>
                    </a:nvGrpSpPr>
                    <a:grpSpPr>
                      <a:xfrm>
                        <a:off x="0" y="1412776"/>
                        <a:ext cx="7884368" cy="4325034"/>
                        <a:chOff x="0" y="1412776"/>
                        <a:chExt cx="7884368" cy="4325034"/>
                      </a:xfrm>
                    </a:grpSpPr>
                    <a:cxnSp>
                      <a:nvCxnSpPr>
                        <a:cNvPr id="30" name="Прямая со стрелкой 29"/>
                        <a:cNvCxnSpPr/>
                      </a:nvCxnSpPr>
                      <a:spPr>
                        <a:xfrm flipH="1" flipV="1">
                          <a:off x="2861030" y="2476365"/>
                          <a:ext cx="1157454" cy="93064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 name="Прямая со стрелкой 5"/>
                        <a:cNvCxnSpPr/>
                      </a:nvCxnSpPr>
                      <a:spPr>
                        <a:xfrm flipV="1">
                          <a:off x="4211392" y="2742262"/>
                          <a:ext cx="1239252" cy="94872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 name="Прямая со стрелкой 6"/>
                        <a:cNvCxnSpPr/>
                      </a:nvCxnSpPr>
                      <a:spPr>
                        <a:xfrm>
                          <a:off x="4147089" y="3141108"/>
                          <a:ext cx="257212" cy="212717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 name="Прямая со стрелкой 7"/>
                        <a:cNvCxnSpPr/>
                      </a:nvCxnSpPr>
                      <a:spPr>
                        <a:xfrm flipH="1">
                          <a:off x="2861030" y="3872325"/>
                          <a:ext cx="1028848" cy="99711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 name="Прямая со стрелкой 8"/>
                        <a:cNvCxnSpPr/>
                      </a:nvCxnSpPr>
                      <a:spPr>
                        <a:xfrm>
                          <a:off x="4147089" y="3539954"/>
                          <a:ext cx="1671878" cy="88727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 name="Прямая со стрелкой 9"/>
                        <a:cNvCxnSpPr/>
                      </a:nvCxnSpPr>
                      <a:spPr>
                        <a:xfrm flipV="1">
                          <a:off x="4275695" y="2077519"/>
                          <a:ext cx="0" cy="154699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Прямая со стрелкой 10"/>
                        <a:cNvCxnSpPr/>
                      </a:nvCxnSpPr>
                      <a:spPr>
                        <a:xfrm flipH="1">
                          <a:off x="2346606" y="3672902"/>
                          <a:ext cx="1736181" cy="13294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 name="Овал 3"/>
                        <a:cNvSpPr/>
                      </a:nvSpPr>
                      <a:spPr>
                        <a:xfrm>
                          <a:off x="3118242" y="2609314"/>
                          <a:ext cx="2057696" cy="2060704"/>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5508104" y="2276872"/>
                          <a:ext cx="2250605" cy="48301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Сотрудники вовлечены в процесс принятия решений</a:t>
                            </a:r>
                            <a:endParaRPr lang="ru-RU" sz="1400" dirty="0">
                              <a:latin typeface="Times New Roman" pitchFamily="18" charset="0"/>
                              <a:cs typeface="Times New Roman" pitchFamily="18" charset="0"/>
                            </a:endParaRPr>
                          </a:p>
                        </a:txBody>
                        <a:useSpRect/>
                      </a:txSp>
                    </a:sp>
                    <a:sp>
                      <a:nvSpPr>
                        <a:cNvPr id="24" name="TextBox 23"/>
                        <a:cNvSpPr txBox="1"/>
                      </a:nvSpPr>
                      <a:spPr>
                        <a:xfrm>
                          <a:off x="3246848" y="1412776"/>
                          <a:ext cx="2796727" cy="6818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Работодатель демонстрирует заинтересованность здоровьем и благополучием работника</a:t>
                            </a:r>
                            <a:endParaRPr lang="ru-RU" sz="1400" dirty="0">
                              <a:latin typeface="Times New Roman" pitchFamily="18" charset="0"/>
                              <a:cs typeface="Times New Roman" pitchFamily="18" charset="0"/>
                            </a:endParaRPr>
                          </a:p>
                        </a:txBody>
                        <a:useSpRect/>
                      </a:txSp>
                    </a:sp>
                    <a:sp>
                      <a:nvSpPr>
                        <a:cNvPr id="25" name="TextBox 24"/>
                        <a:cNvSpPr txBox="1"/>
                      </a:nvSpPr>
                      <a:spPr>
                        <a:xfrm>
                          <a:off x="0" y="3606428"/>
                          <a:ext cx="2250605" cy="48301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Сотрудники могут совершенствовать их работу</a:t>
                            </a:r>
                            <a:endParaRPr lang="ru-RU" sz="1400" dirty="0">
                              <a:latin typeface="Times New Roman" pitchFamily="18" charset="0"/>
                              <a:cs typeface="Times New Roman" pitchFamily="18" charset="0"/>
                            </a:endParaRPr>
                          </a:p>
                        </a:txBody>
                        <a:useSpRect/>
                      </a:txSp>
                    </a:sp>
                    <a:sp>
                      <a:nvSpPr>
                        <a:cNvPr id="26" name="TextBox 25"/>
                        <a:cNvSpPr txBox="1"/>
                      </a:nvSpPr>
                      <a:spPr>
                        <a:xfrm>
                          <a:off x="1060546" y="4869440"/>
                          <a:ext cx="2250605" cy="48301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Хорошие предложения тут же воплощают</a:t>
                            </a:r>
                            <a:endParaRPr lang="ru-RU" sz="1400" dirty="0">
                              <a:latin typeface="Times New Roman" pitchFamily="18" charset="0"/>
                              <a:cs typeface="Times New Roman" pitchFamily="18" charset="0"/>
                            </a:endParaRPr>
                          </a:p>
                        </a:txBody>
                        <a:useSpRect/>
                      </a:txSp>
                    </a:sp>
                    <a:sp>
                      <a:nvSpPr>
                        <a:cNvPr id="27" name="TextBox 26"/>
                        <a:cNvSpPr txBox="1"/>
                      </a:nvSpPr>
                      <a:spPr>
                        <a:xfrm>
                          <a:off x="5561755" y="4470594"/>
                          <a:ext cx="2250605" cy="6818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Старшие менеджеры показывают, что сотрудник ценен</a:t>
                            </a:r>
                            <a:endParaRPr lang="ru-RU" sz="1400" dirty="0">
                              <a:latin typeface="Times New Roman" pitchFamily="18" charset="0"/>
                              <a:cs typeface="Times New Roman" pitchFamily="18" charset="0"/>
                            </a:endParaRPr>
                          </a:p>
                        </a:txBody>
                        <a:useSpRect/>
                      </a:txSp>
                    </a:sp>
                    <a:sp>
                      <a:nvSpPr>
                        <a:cNvPr id="28" name="TextBox 27"/>
                        <a:cNvSpPr txBox="1"/>
                      </a:nvSpPr>
                      <a:spPr>
                        <a:xfrm>
                          <a:off x="3568362" y="5254799"/>
                          <a:ext cx="2250605" cy="48301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Сотрудники имеют право голоса</a:t>
                            </a:r>
                            <a:endParaRPr lang="ru-RU" sz="1400" dirty="0">
                              <a:latin typeface="Times New Roman" pitchFamily="18" charset="0"/>
                              <a:cs typeface="Times New Roman" pitchFamily="18" charset="0"/>
                            </a:endParaRPr>
                          </a:p>
                        </a:txBody>
                        <a:useSpRect/>
                      </a:txSp>
                    </a:sp>
                    <a:sp>
                      <a:nvSpPr>
                        <a:cNvPr id="29" name="TextBox 28"/>
                        <a:cNvSpPr txBox="1"/>
                      </a:nvSpPr>
                      <a:spPr>
                        <a:xfrm>
                          <a:off x="546122" y="2343416"/>
                          <a:ext cx="2250605" cy="48301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Менеджеры прислушиваются к работникам</a:t>
                            </a:r>
                            <a:endParaRPr lang="ru-RU" sz="1400" dirty="0">
                              <a:latin typeface="Times New Roman" pitchFamily="18" charset="0"/>
                              <a:cs typeface="Times New Roman" pitchFamily="18" charset="0"/>
                            </a:endParaRPr>
                          </a:p>
                        </a:txBody>
                        <a:useSpRect/>
                      </a:txSp>
                    </a:sp>
                    <a:sp>
                      <a:nvSpPr>
                        <a:cNvPr id="36" name="TextBox 35"/>
                        <a:cNvSpPr txBox="1"/>
                      </a:nvSpPr>
                      <a:spPr>
                        <a:xfrm>
                          <a:off x="3311150" y="3473480"/>
                          <a:ext cx="1800484" cy="48301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latin typeface="Times New Roman" pitchFamily="18" charset="0"/>
                                <a:cs typeface="Times New Roman" pitchFamily="18" charset="0"/>
                              </a:rPr>
                              <a:t>Ощущение ценности и включенности</a:t>
                            </a:r>
                            <a:endParaRPr lang="ru-RU" sz="1400" dirty="0">
                              <a:latin typeface="Times New Roman" pitchFamily="18" charset="0"/>
                              <a:cs typeface="Times New Roman" pitchFamily="18" charset="0"/>
                            </a:endParaRPr>
                          </a:p>
                        </a:txBody>
                        <a:useSpRect/>
                      </a:txSp>
                    </a:sp>
                    <a:sp>
                      <a:nvSpPr>
                        <a:cNvPr id="38" name="Стрелка вправо 37"/>
                        <a:cNvSpPr/>
                      </a:nvSpPr>
                      <a:spPr>
                        <a:xfrm>
                          <a:off x="5796136" y="3429000"/>
                          <a:ext cx="2088232" cy="504056"/>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latin typeface="Times New Roman" pitchFamily="18" charset="0"/>
                                <a:cs typeface="Times New Roman" pitchFamily="18" charset="0"/>
                              </a:rPr>
                              <a:t>вовлеченность</a:t>
                            </a:r>
                            <a:endParaRPr lang="ru-RU" sz="1400" b="1"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444D2F" w:rsidRPr="00444D2F" w:rsidRDefault="00444D2F" w:rsidP="00444D2F">
      <w:pPr>
        <w:shd w:val="clear" w:color="auto" w:fill="FFFFFF"/>
        <w:spacing w:line="360" w:lineRule="auto"/>
        <w:ind w:left="-567" w:firstLine="567"/>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Рис.1. Представление о драйверах вовлеченности </w:t>
      </w:r>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D</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Perryman</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S</w:t>
      </w:r>
      <w:r>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Здесь мы видим компоненты, которые влияют на ощущение «нужности»</w:t>
      </w:r>
      <w:r w:rsidR="008C75BC">
        <w:rPr>
          <w:rFonts w:ascii="Times New Roman" w:hAnsi="Times New Roman" w:cs="Times New Roman"/>
          <w:sz w:val="28"/>
          <w:szCs w:val="28"/>
        </w:rPr>
        <w:t xml:space="preserve"> работника своей компании, а это ощущение</w:t>
      </w:r>
      <w:r w:rsidRPr="001F451A">
        <w:rPr>
          <w:rFonts w:ascii="Times New Roman" w:hAnsi="Times New Roman" w:cs="Times New Roman"/>
          <w:sz w:val="28"/>
          <w:szCs w:val="28"/>
        </w:rPr>
        <w:t>, в свою очередь, влияет на уровень вовлеченности.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1.3.2.Вовлеченность и рабочие ресурсы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А</w:t>
      </w:r>
      <w:proofErr w:type="gramStart"/>
      <w:r w:rsidRPr="001F451A">
        <w:rPr>
          <w:rFonts w:ascii="Times New Roman" w:hAnsi="Times New Roman" w:cs="Times New Roman"/>
          <w:b/>
          <w:sz w:val="28"/>
          <w:szCs w:val="28"/>
        </w:rPr>
        <w:t>)П</w:t>
      </w:r>
      <w:proofErr w:type="gramEnd"/>
      <w:r w:rsidRPr="001F451A">
        <w:rPr>
          <w:rFonts w:ascii="Times New Roman" w:hAnsi="Times New Roman" w:cs="Times New Roman"/>
          <w:b/>
          <w:sz w:val="28"/>
          <w:szCs w:val="28"/>
        </w:rPr>
        <w:t>оддержка сотрудника</w:t>
      </w:r>
    </w:p>
    <w:p w:rsidR="00AD00B4" w:rsidRPr="00DB2FAE"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Одним из важных факторов является поддержка готовности сотрудников приобретать новый опыт, наличие положительной обратной связи и поддержка инициативы. Сотрудники, которые чувствуют это и понимают, что имеют право на ошибку при освоении нового опыта, имеют большие возможности для формирования вовлеченности. Ошибка будет поводом для обсуждения, а не для санкций.</w:t>
      </w:r>
      <w:r w:rsidR="00DB2FAE">
        <w:rPr>
          <w:rFonts w:ascii="Times New Roman" w:hAnsi="Times New Roman" w:cs="Times New Roman"/>
          <w:sz w:val="28"/>
          <w:szCs w:val="28"/>
        </w:rPr>
        <w:t xml:space="preserve"> Интересное предположение выдвинул </w:t>
      </w:r>
      <w:proofErr w:type="spellStart"/>
      <w:r w:rsidR="00DB2FAE" w:rsidRPr="001F451A">
        <w:rPr>
          <w:rFonts w:ascii="Times New Roman" w:hAnsi="Times New Roman" w:cs="Times New Roman"/>
          <w:sz w:val="28"/>
          <w:szCs w:val="28"/>
          <w:shd w:val="clear" w:color="auto" w:fill="FFFFFF"/>
          <w:lang w:val="en-US"/>
        </w:rPr>
        <w:t>Rothbard</w:t>
      </w:r>
      <w:proofErr w:type="spellEnd"/>
      <w:r w:rsidR="00DB2FAE">
        <w:rPr>
          <w:rFonts w:ascii="Times New Roman" w:hAnsi="Times New Roman" w:cs="Times New Roman"/>
          <w:sz w:val="28"/>
          <w:szCs w:val="28"/>
          <w:shd w:val="clear" w:color="auto" w:fill="FFFFFF"/>
        </w:rPr>
        <w:t xml:space="preserve"> </w:t>
      </w:r>
      <w:r w:rsidR="00DB2FAE" w:rsidRPr="00DB2FAE">
        <w:rPr>
          <w:rFonts w:ascii="Times New Roman" w:hAnsi="Times New Roman" w:cs="Times New Roman"/>
          <w:sz w:val="28"/>
          <w:szCs w:val="28"/>
          <w:shd w:val="clear" w:color="auto" w:fill="FFFFFF"/>
        </w:rPr>
        <w:t xml:space="preserve">[48, </w:t>
      </w:r>
      <w:r w:rsidR="00534CAB">
        <w:rPr>
          <w:rFonts w:ascii="Times New Roman" w:hAnsi="Times New Roman" w:cs="Times New Roman"/>
          <w:sz w:val="28"/>
          <w:szCs w:val="28"/>
          <w:shd w:val="clear" w:color="auto" w:fill="FFFFFF"/>
        </w:rPr>
        <w:t>с.</w:t>
      </w:r>
      <w:r w:rsidR="00DB2FAE" w:rsidRPr="00DB2FAE">
        <w:rPr>
          <w:rFonts w:ascii="Times New Roman" w:hAnsi="Times New Roman" w:cs="Times New Roman"/>
          <w:sz w:val="28"/>
          <w:szCs w:val="28"/>
          <w:shd w:val="clear" w:color="auto" w:fill="FFFFFF"/>
        </w:rPr>
        <w:t xml:space="preserve">3]. </w:t>
      </w:r>
      <w:r w:rsidR="00DB2FAE">
        <w:rPr>
          <w:rFonts w:ascii="Times New Roman" w:hAnsi="Times New Roman" w:cs="Times New Roman"/>
          <w:sz w:val="28"/>
          <w:szCs w:val="28"/>
          <w:shd w:val="clear" w:color="auto" w:fill="FFFFFF"/>
        </w:rPr>
        <w:t>Он утверждает, что нужно исследовать семью сотрудника. Если он включен и вовлечен в жизнь семьи, то нужно выявить факторы, способствующие этому и использовать их в рабочем пространстве.</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lastRenderedPageBreak/>
        <w:t xml:space="preserve">В исследовании </w:t>
      </w:r>
      <w:r w:rsidRPr="001F451A">
        <w:rPr>
          <w:rFonts w:ascii="Times New Roman" w:hAnsi="Times New Roman" w:cs="Times New Roman"/>
          <w:sz w:val="28"/>
          <w:szCs w:val="28"/>
          <w:lang w:val="en-US"/>
        </w:rPr>
        <w:t>Robinson</w:t>
      </w:r>
      <w:r w:rsidRPr="001F451A">
        <w:rPr>
          <w:rFonts w:ascii="Times New Roman" w:hAnsi="Times New Roman" w:cs="Times New Roman"/>
          <w:sz w:val="28"/>
          <w:szCs w:val="28"/>
        </w:rPr>
        <w:t xml:space="preserve"> 2004 года были выделены ключевые характеристики, которые демонстрировали высокую взаимосвязь с вовлеченностью сотрудников. Они включают в себя желание работать, чтобы сделать текущее положение дел лучше, доверие своей организации, понимание «общей картины бизнеса» компании и более широкого контекста относительно своей деятельности, готовность «пройти лишнюю милю» и стремление быть в курсе последних разработок в своей профессиональной области. Кроме того, вовлеченность тесно связана с пониманием и эмоциональным принятием механизмов оценки трудового участия. Робинсон также отмечает как важный фактор формирования вовлеченности, признание сотрудниками того, что компания стремится к б</w:t>
      </w:r>
      <w:r w:rsidR="00DB2FAE">
        <w:rPr>
          <w:rFonts w:ascii="Times New Roman" w:hAnsi="Times New Roman" w:cs="Times New Roman"/>
          <w:sz w:val="28"/>
          <w:szCs w:val="28"/>
        </w:rPr>
        <w:t>лагополучию своих работников [45</w:t>
      </w:r>
      <w:r w:rsidRPr="001F451A">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Б</w:t>
      </w:r>
      <w:proofErr w:type="gramStart"/>
      <w:r w:rsidRPr="001F451A">
        <w:rPr>
          <w:rFonts w:ascii="Times New Roman" w:hAnsi="Times New Roman" w:cs="Times New Roman"/>
          <w:b/>
          <w:sz w:val="28"/>
          <w:szCs w:val="28"/>
        </w:rPr>
        <w:t>)Р</w:t>
      </w:r>
      <w:proofErr w:type="gramEnd"/>
      <w:r w:rsidRPr="001F451A">
        <w:rPr>
          <w:rFonts w:ascii="Times New Roman" w:hAnsi="Times New Roman" w:cs="Times New Roman"/>
          <w:b/>
          <w:sz w:val="28"/>
          <w:szCs w:val="28"/>
        </w:rPr>
        <w:t>азделение полномочий между сотрудниками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Хотя некоторые утверждают, что сотрудники "вовлечены", если у них есть положительное отношение к труду, другие, такие как </w:t>
      </w:r>
      <w:proofErr w:type="spellStart"/>
      <w:r w:rsidRPr="001F451A">
        <w:rPr>
          <w:rFonts w:ascii="Times New Roman" w:hAnsi="Times New Roman" w:cs="Times New Roman"/>
          <w:sz w:val="28"/>
          <w:szCs w:val="28"/>
          <w:lang w:val="en-US"/>
        </w:rPr>
        <w:t>Persell</w:t>
      </w:r>
      <w:proofErr w:type="spellEnd"/>
      <w:r w:rsidRPr="001F451A">
        <w:rPr>
          <w:rFonts w:ascii="Times New Roman" w:hAnsi="Times New Roman" w:cs="Times New Roman"/>
          <w:sz w:val="28"/>
          <w:szCs w:val="28"/>
        </w:rPr>
        <w:t xml:space="preserve"> предполагают, что вовлеченность  работника имеет смысл только, если есть разделение ответственности между руководством и сотрудниками по вопросам, значимым для организации</w:t>
      </w:r>
      <w:r w:rsidR="00DB2FAE" w:rsidRPr="00DB2FAE">
        <w:rPr>
          <w:rFonts w:ascii="Times New Roman" w:hAnsi="Times New Roman" w:cs="Times New Roman"/>
          <w:sz w:val="28"/>
          <w:szCs w:val="28"/>
        </w:rPr>
        <w:t xml:space="preserve"> [38, </w:t>
      </w:r>
      <w:r w:rsidR="00DB2FAE">
        <w:rPr>
          <w:rFonts w:ascii="Times New Roman" w:hAnsi="Times New Roman" w:cs="Times New Roman"/>
          <w:sz w:val="28"/>
          <w:szCs w:val="28"/>
          <w:lang w:val="en-US"/>
        </w:rPr>
        <w:t>c</w:t>
      </w:r>
      <w:r w:rsidR="00DB2FAE" w:rsidRPr="00DB2FAE">
        <w:rPr>
          <w:rFonts w:ascii="Times New Roman" w:hAnsi="Times New Roman" w:cs="Times New Roman"/>
          <w:sz w:val="28"/>
          <w:szCs w:val="28"/>
        </w:rPr>
        <w:t>.3]</w:t>
      </w:r>
      <w:r w:rsidRPr="001F451A">
        <w:rPr>
          <w:rFonts w:ascii="Times New Roman" w:hAnsi="Times New Roman" w:cs="Times New Roman"/>
          <w:sz w:val="28"/>
          <w:szCs w:val="28"/>
        </w:rPr>
        <w:t xml:space="preserve">. </w:t>
      </w:r>
      <w:r w:rsidR="00DB2FAE">
        <w:rPr>
          <w:rFonts w:ascii="Times New Roman" w:hAnsi="Times New Roman" w:cs="Times New Roman"/>
          <w:sz w:val="28"/>
          <w:szCs w:val="28"/>
        </w:rPr>
        <w:t xml:space="preserve">Опрос CIPD , который проводила </w:t>
      </w:r>
      <w:proofErr w:type="spellStart"/>
      <w:r w:rsidRPr="001F451A">
        <w:rPr>
          <w:rFonts w:ascii="Times New Roman" w:hAnsi="Times New Roman" w:cs="Times New Roman"/>
          <w:sz w:val="28"/>
          <w:szCs w:val="28"/>
        </w:rPr>
        <w:t>Truss</w:t>
      </w:r>
      <w:proofErr w:type="spellEnd"/>
      <w:r w:rsidRPr="001F451A">
        <w:rPr>
          <w:rFonts w:ascii="Times New Roman" w:hAnsi="Times New Roman" w:cs="Times New Roman"/>
          <w:sz w:val="28"/>
          <w:szCs w:val="28"/>
        </w:rPr>
        <w:t xml:space="preserve"> говорит о том, что закрепление голоса за сотрудником может привнести изменения в эффективности работы организации. Голос сотрудника может быть определен как способность работников  иметь вклад в принятие решений, которые важны для организации</w:t>
      </w:r>
      <w:r w:rsidR="00DB2FAE" w:rsidRPr="00DB2FAE">
        <w:rPr>
          <w:rFonts w:ascii="Times New Roman" w:hAnsi="Times New Roman" w:cs="Times New Roman"/>
          <w:sz w:val="28"/>
          <w:szCs w:val="28"/>
        </w:rPr>
        <w:t xml:space="preserve"> [68]</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Lukas</w:t>
      </w:r>
      <w:r w:rsidRPr="001F451A">
        <w:rPr>
          <w:rFonts w:ascii="Times New Roman" w:hAnsi="Times New Roman" w:cs="Times New Roman"/>
          <w:sz w:val="28"/>
          <w:szCs w:val="28"/>
        </w:rPr>
        <w:t xml:space="preserve"> утверждает, что одним из главных факторов вовлеченности сотрудников является наличие возможности продвижения своего мнения. Их исследование показало, что в настоящее время многие организации не очень успешны в этом, и в результате, многие сотрудники считают, что им  не хватило возможности выразить свои взгляды или принять участие в принятии решений. С другой стороны, исследователи </w:t>
      </w:r>
      <w:proofErr w:type="spellStart"/>
      <w:r w:rsidRPr="001F451A">
        <w:rPr>
          <w:rFonts w:ascii="Times New Roman" w:hAnsi="Times New Roman" w:cs="Times New Roman"/>
          <w:sz w:val="28"/>
          <w:szCs w:val="28"/>
        </w:rPr>
        <w:t>Towers</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Perrin</w:t>
      </w:r>
      <w:proofErr w:type="spellEnd"/>
      <w:r w:rsidRPr="001F451A">
        <w:rPr>
          <w:rFonts w:ascii="Times New Roman" w:hAnsi="Times New Roman" w:cs="Times New Roman"/>
          <w:sz w:val="28"/>
          <w:szCs w:val="28"/>
        </w:rPr>
        <w:t xml:space="preserve"> (2003)</w:t>
      </w:r>
      <w:r w:rsidR="00DB2FAE" w:rsidRPr="00DB2FAE">
        <w:rPr>
          <w:rFonts w:ascii="Times New Roman" w:hAnsi="Times New Roman" w:cs="Times New Roman"/>
          <w:sz w:val="28"/>
          <w:szCs w:val="28"/>
        </w:rPr>
        <w:t xml:space="preserve"> [37, </w:t>
      </w:r>
      <w:r w:rsidR="00DB2FAE">
        <w:rPr>
          <w:rFonts w:ascii="Times New Roman" w:hAnsi="Times New Roman" w:cs="Times New Roman"/>
          <w:sz w:val="28"/>
          <w:szCs w:val="28"/>
          <w:lang w:val="en-US"/>
        </w:rPr>
        <w:t>c</w:t>
      </w:r>
      <w:r w:rsidR="00DB2FAE" w:rsidRPr="00DB2FAE">
        <w:rPr>
          <w:rFonts w:ascii="Times New Roman" w:hAnsi="Times New Roman" w:cs="Times New Roman"/>
          <w:sz w:val="28"/>
          <w:szCs w:val="28"/>
        </w:rPr>
        <w:t>.24]</w:t>
      </w:r>
      <w:r w:rsidRPr="001F451A">
        <w:rPr>
          <w:rFonts w:ascii="Times New Roman" w:hAnsi="Times New Roman" w:cs="Times New Roman"/>
          <w:sz w:val="28"/>
          <w:szCs w:val="28"/>
        </w:rPr>
        <w:t xml:space="preserve"> обнаружили, что все-таки  некоторые работодатели предоставляют сотрудникам свободу в принятии решений, касающихся их работы; 62 % респондентов утверждали, что у них есть необходимое количество полномочий для принятия </w:t>
      </w:r>
      <w:r w:rsidRPr="001F451A">
        <w:rPr>
          <w:rFonts w:ascii="Times New Roman" w:hAnsi="Times New Roman" w:cs="Times New Roman"/>
          <w:sz w:val="28"/>
          <w:szCs w:val="28"/>
        </w:rPr>
        <w:lastRenderedPageBreak/>
        <w:t xml:space="preserve">самостоятельных решений, что позволяет им выполнять  работу хорошо. </w:t>
      </w:r>
      <w:proofErr w:type="spellStart"/>
      <w:r w:rsidRPr="001F451A">
        <w:rPr>
          <w:rFonts w:ascii="Times New Roman" w:hAnsi="Times New Roman" w:cs="Times New Roman"/>
          <w:sz w:val="28"/>
          <w:szCs w:val="28"/>
        </w:rPr>
        <w:t>Lawler</w:t>
      </w:r>
      <w:proofErr w:type="spellEnd"/>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rPr>
        <w:t>Worley</w:t>
      </w:r>
      <w:proofErr w:type="spellEnd"/>
      <w:r w:rsidR="00DB2FAE" w:rsidRPr="00DB2FAE">
        <w:rPr>
          <w:rFonts w:ascii="Times New Roman" w:hAnsi="Times New Roman" w:cs="Times New Roman"/>
          <w:sz w:val="28"/>
          <w:szCs w:val="28"/>
        </w:rPr>
        <w:t xml:space="preserve"> [38]</w:t>
      </w:r>
      <w:r w:rsidRPr="001F451A">
        <w:rPr>
          <w:rFonts w:ascii="Times New Roman" w:hAnsi="Times New Roman" w:cs="Times New Roman"/>
          <w:sz w:val="28"/>
          <w:szCs w:val="28"/>
        </w:rPr>
        <w:t xml:space="preserve">, как и многие другие специалисты, также утверждают, что на высокий уровень вовлеченности в работу положительное влияние оказывает участие сотрудников в управлении. Это позволяет формировать в работниках способность принимать решения, которые важны в их работе и жизни, и тем самым вовлекать в работу. Таким образом, одна из задач формирования вовлеченности заключается в том, чтобы </w:t>
      </w:r>
      <w:proofErr w:type="gramStart"/>
      <w:r w:rsidRPr="001F451A">
        <w:rPr>
          <w:rFonts w:ascii="Times New Roman" w:hAnsi="Times New Roman" w:cs="Times New Roman"/>
          <w:sz w:val="28"/>
          <w:szCs w:val="28"/>
        </w:rPr>
        <w:t>помешать сотрудникам быть</w:t>
      </w:r>
      <w:proofErr w:type="gramEnd"/>
      <w:r w:rsidRPr="001F451A">
        <w:rPr>
          <w:rFonts w:ascii="Times New Roman" w:hAnsi="Times New Roman" w:cs="Times New Roman"/>
          <w:sz w:val="28"/>
          <w:szCs w:val="28"/>
        </w:rPr>
        <w:t xml:space="preserve"> пассивными исполнителями решений, приходящих сверху,  передать им ответственность за часть решений, которые касаются их самих.</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Намерение сотрудника оставить свою организацию, как правило, рассматривается в качестве основной меры того, насколько </w:t>
      </w:r>
      <w:r w:rsidR="00DB2FAE">
        <w:rPr>
          <w:rFonts w:ascii="Times New Roman" w:hAnsi="Times New Roman" w:cs="Times New Roman"/>
          <w:sz w:val="28"/>
          <w:szCs w:val="28"/>
        </w:rPr>
        <w:t>люди</w:t>
      </w:r>
      <w:r w:rsidRPr="001F451A">
        <w:rPr>
          <w:rFonts w:ascii="Times New Roman" w:hAnsi="Times New Roman" w:cs="Times New Roman"/>
          <w:sz w:val="28"/>
          <w:szCs w:val="28"/>
        </w:rPr>
        <w:t xml:space="preserve"> «прочувствованы» своей работой. Вовлеченные сотрудники, скорее всего, имеют большую привязанность к своей организации. </w:t>
      </w:r>
      <w:r w:rsidRPr="001F451A">
        <w:rPr>
          <w:rFonts w:ascii="Times New Roman" w:hAnsi="Times New Roman" w:cs="Times New Roman"/>
          <w:sz w:val="28"/>
          <w:szCs w:val="28"/>
          <w:lang w:val="en-US"/>
        </w:rPr>
        <w:t>Ferguson</w:t>
      </w:r>
      <w:r w:rsidRPr="001F451A">
        <w:rPr>
          <w:rFonts w:ascii="Times New Roman" w:hAnsi="Times New Roman" w:cs="Times New Roman"/>
          <w:sz w:val="28"/>
          <w:szCs w:val="28"/>
        </w:rPr>
        <w:t xml:space="preserve">, однако, отмечает, несмотря на то, что вовлеченные </w:t>
      </w:r>
      <w:proofErr w:type="gramStart"/>
      <w:r w:rsidRPr="001F451A">
        <w:rPr>
          <w:rFonts w:ascii="Times New Roman" w:hAnsi="Times New Roman" w:cs="Times New Roman"/>
          <w:sz w:val="28"/>
          <w:szCs w:val="28"/>
        </w:rPr>
        <w:t>сотрудники  могут</w:t>
      </w:r>
      <w:proofErr w:type="gramEnd"/>
      <w:r w:rsidRPr="001F451A">
        <w:rPr>
          <w:rFonts w:ascii="Times New Roman" w:hAnsi="Times New Roman" w:cs="Times New Roman"/>
          <w:sz w:val="28"/>
          <w:szCs w:val="28"/>
        </w:rPr>
        <w:t xml:space="preserve">  помочь сократить текучесть кадров и  расходы на подбор персонала в  организацию, также есть другая тенденция: чем  дольше сотрудники остаются в организации, тем меньше они становятся вовлеченными</w:t>
      </w:r>
      <w:r w:rsidR="00DB2FAE">
        <w:rPr>
          <w:rFonts w:ascii="Times New Roman" w:hAnsi="Times New Roman" w:cs="Times New Roman"/>
          <w:sz w:val="28"/>
          <w:szCs w:val="28"/>
        </w:rPr>
        <w:t xml:space="preserve"> </w:t>
      </w:r>
      <w:r w:rsidR="00DB2FAE" w:rsidRPr="00DB2FAE">
        <w:rPr>
          <w:rFonts w:ascii="Times New Roman" w:hAnsi="Times New Roman" w:cs="Times New Roman"/>
          <w:sz w:val="28"/>
          <w:szCs w:val="28"/>
        </w:rPr>
        <w:t xml:space="preserve">[32, </w:t>
      </w:r>
      <w:r w:rsidR="00DB2FAE">
        <w:rPr>
          <w:rFonts w:ascii="Times New Roman" w:hAnsi="Times New Roman" w:cs="Times New Roman"/>
          <w:sz w:val="28"/>
          <w:szCs w:val="28"/>
          <w:lang w:val="en-US"/>
        </w:rPr>
        <w:t>c</w:t>
      </w:r>
      <w:r w:rsidR="00DB2FAE" w:rsidRPr="00DB2FAE">
        <w:rPr>
          <w:rFonts w:ascii="Times New Roman" w:hAnsi="Times New Roman" w:cs="Times New Roman"/>
          <w:sz w:val="28"/>
          <w:szCs w:val="28"/>
        </w:rPr>
        <w:t>.270]</w:t>
      </w:r>
      <w:r w:rsidRPr="001F451A">
        <w:rPr>
          <w:rFonts w:ascii="Times New Roman" w:hAnsi="Times New Roman" w:cs="Times New Roman"/>
          <w:sz w:val="28"/>
          <w:szCs w:val="28"/>
        </w:rPr>
        <w:t xml:space="preserve">.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В) Дизайн работы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Хороший рабочий дизайн может увеличить как психологическое благополучие, так и вовлеченность. Задача исследователей – определить, какие именно характеристики дизайна работы способствуют повышению вовлеченности.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В целом, дизайн работы определяется как: «…работы, задания и роли, которые структурируются, модифицируются и впоследствии являются фактором организационных результатов, как на уровне группы, так и на индивидуальном уровне» [</w:t>
      </w:r>
      <w:proofErr w:type="spellStart"/>
      <w:r w:rsidRPr="001F451A">
        <w:rPr>
          <w:rFonts w:ascii="Times New Roman" w:hAnsi="Times New Roman" w:cs="Times New Roman"/>
          <w:sz w:val="28"/>
          <w:szCs w:val="28"/>
        </w:rPr>
        <w:t>цит</w:t>
      </w:r>
      <w:proofErr w:type="gramStart"/>
      <w:r w:rsidRPr="001F451A">
        <w:rPr>
          <w:rFonts w:ascii="Times New Roman" w:hAnsi="Times New Roman" w:cs="Times New Roman"/>
          <w:sz w:val="28"/>
          <w:szCs w:val="28"/>
        </w:rPr>
        <w:t>.п</w:t>
      </w:r>
      <w:proofErr w:type="gramEnd"/>
      <w:r w:rsidRPr="001F451A">
        <w:rPr>
          <w:rFonts w:ascii="Times New Roman" w:hAnsi="Times New Roman" w:cs="Times New Roman"/>
          <w:sz w:val="28"/>
          <w:szCs w:val="28"/>
        </w:rPr>
        <w:t>о</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Tims</w:t>
      </w:r>
      <w:proofErr w:type="spellEnd"/>
      <w:r w:rsidR="00DB2FAE">
        <w:rPr>
          <w:rFonts w:ascii="Times New Roman" w:hAnsi="Times New Roman" w:cs="Times New Roman"/>
          <w:sz w:val="28"/>
          <w:szCs w:val="28"/>
        </w:rPr>
        <w:t xml:space="preserve"> </w:t>
      </w:r>
      <w:r w:rsidR="00DB2FAE" w:rsidRPr="00DB2FAE">
        <w:rPr>
          <w:rFonts w:ascii="Times New Roman" w:hAnsi="Times New Roman" w:cs="Times New Roman"/>
          <w:sz w:val="28"/>
          <w:szCs w:val="28"/>
        </w:rPr>
        <w:t>64</w:t>
      </w:r>
      <w:r w:rsidR="00DB2FAE">
        <w:rPr>
          <w:rFonts w:ascii="Times New Roman" w:hAnsi="Times New Roman" w:cs="Times New Roman"/>
          <w:sz w:val="28"/>
          <w:szCs w:val="28"/>
        </w:rPr>
        <w:t>, с.1</w:t>
      </w:r>
      <w:r w:rsidR="00DB2FAE" w:rsidRPr="00DB2FAE">
        <w:rPr>
          <w:rFonts w:ascii="Times New Roman" w:hAnsi="Times New Roman" w:cs="Times New Roman"/>
          <w:sz w:val="28"/>
          <w:szCs w:val="28"/>
        </w:rPr>
        <w:t>38</w:t>
      </w:r>
      <w:r w:rsidRPr="001F451A">
        <w:rPr>
          <w:rFonts w:ascii="Times New Roman" w:hAnsi="Times New Roman" w:cs="Times New Roman"/>
          <w:sz w:val="28"/>
          <w:szCs w:val="28"/>
        </w:rPr>
        <w:t xml:space="preserve">]. </w:t>
      </w:r>
    </w:p>
    <w:p w:rsidR="00AD00B4"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rPr>
        <w:t>Теории рабочего дизайна выдвигались на протяжении 60-ти лет. Обычно, этот  процесс рассматривается как протекающий «</w:t>
      </w:r>
      <w:proofErr w:type="spellStart"/>
      <w:r w:rsidRPr="001F451A">
        <w:rPr>
          <w:rFonts w:ascii="Times New Roman" w:hAnsi="Times New Roman" w:cs="Times New Roman"/>
          <w:sz w:val="28"/>
          <w:szCs w:val="28"/>
        </w:rPr>
        <w:t>сверху-вниз</w:t>
      </w:r>
      <w:proofErr w:type="spellEnd"/>
      <w:r w:rsidRPr="001F451A">
        <w:rPr>
          <w:rFonts w:ascii="Times New Roman" w:hAnsi="Times New Roman" w:cs="Times New Roman"/>
          <w:sz w:val="28"/>
          <w:szCs w:val="28"/>
        </w:rPr>
        <w:t xml:space="preserve">», то есть  </w:t>
      </w:r>
      <w:r w:rsidRPr="001F451A">
        <w:rPr>
          <w:rFonts w:ascii="Times New Roman" w:hAnsi="Times New Roman" w:cs="Times New Roman"/>
          <w:sz w:val="28"/>
          <w:szCs w:val="28"/>
        </w:rPr>
        <w:lastRenderedPageBreak/>
        <w:t xml:space="preserve">организация придумывает задания, а затем отбирает людей, которые имеют необходимые именно для этой работы знания, умения и навыки. Контролировать, изменять уровень вовлеченности можно структурируя дизайн работы. </w:t>
      </w:r>
    </w:p>
    <w:p w:rsidR="00B7638E" w:rsidRPr="00B7638E" w:rsidRDefault="00B7638E" w:rsidP="00AD00B4">
      <w:pPr>
        <w:shd w:val="clear" w:color="auto" w:fill="FFFFFF"/>
        <w:spacing w:line="360" w:lineRule="auto"/>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Вспомним модель </w:t>
      </w:r>
      <w:r>
        <w:rPr>
          <w:rFonts w:ascii="Times New Roman" w:hAnsi="Times New Roman" w:cs="Times New Roman"/>
          <w:sz w:val="28"/>
          <w:szCs w:val="28"/>
          <w:lang w:val="en-US"/>
        </w:rPr>
        <w:t>A</w:t>
      </w:r>
      <w:r w:rsidRPr="00B7638E">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Bakker</w:t>
      </w:r>
      <w:r>
        <w:rPr>
          <w:rFonts w:ascii="Times New Roman" w:hAnsi="Times New Roman" w:cs="Times New Roman"/>
          <w:sz w:val="28"/>
          <w:szCs w:val="28"/>
        </w:rPr>
        <w:t>, в которой есть такое понятие, как рабочий ресурс.</w:t>
      </w:r>
      <w:proofErr w:type="gramEnd"/>
      <w:r>
        <w:rPr>
          <w:rFonts w:ascii="Times New Roman" w:hAnsi="Times New Roman" w:cs="Times New Roman"/>
          <w:sz w:val="28"/>
          <w:szCs w:val="28"/>
        </w:rPr>
        <w:t xml:space="preserve"> По сути, это понятие олицетворят особенности дизайна работы, который выступает в качестве </w:t>
      </w:r>
      <w:proofErr w:type="spellStart"/>
      <w:r>
        <w:rPr>
          <w:rFonts w:ascii="Times New Roman" w:hAnsi="Times New Roman" w:cs="Times New Roman"/>
          <w:sz w:val="28"/>
          <w:szCs w:val="28"/>
        </w:rPr>
        <w:t>мотиватора</w:t>
      </w:r>
      <w:proofErr w:type="spellEnd"/>
      <w:r>
        <w:rPr>
          <w:rFonts w:ascii="Times New Roman" w:hAnsi="Times New Roman" w:cs="Times New Roman"/>
          <w:sz w:val="28"/>
          <w:szCs w:val="28"/>
        </w:rPr>
        <w:t xml:space="preserve"> деятельности. Дизайн работы для каждого сотрудника индивидуален. «В </w:t>
      </w:r>
      <w:r>
        <w:rPr>
          <w:rFonts w:ascii="Times New Roman" w:hAnsi="Times New Roman" w:cs="Times New Roman"/>
          <w:sz w:val="28"/>
          <w:szCs w:val="28"/>
          <w:lang w:val="en-US"/>
        </w:rPr>
        <w:t>JD</w:t>
      </w:r>
      <w:r w:rsidRPr="00B7638E">
        <w:rPr>
          <w:rFonts w:ascii="Times New Roman" w:hAnsi="Times New Roman" w:cs="Times New Roman"/>
          <w:sz w:val="28"/>
          <w:szCs w:val="28"/>
        </w:rPr>
        <w:t>-</w:t>
      </w:r>
      <w:r>
        <w:rPr>
          <w:rFonts w:ascii="Times New Roman" w:hAnsi="Times New Roman" w:cs="Times New Roman"/>
          <w:sz w:val="28"/>
          <w:szCs w:val="28"/>
          <w:lang w:val="en-US"/>
        </w:rPr>
        <w:t>R</w:t>
      </w:r>
      <w:r w:rsidRPr="00B7638E">
        <w:rPr>
          <w:rFonts w:ascii="Times New Roman" w:hAnsi="Times New Roman" w:cs="Times New Roman"/>
          <w:sz w:val="28"/>
          <w:szCs w:val="28"/>
        </w:rPr>
        <w:t xml:space="preserve"> </w:t>
      </w:r>
      <w:r>
        <w:rPr>
          <w:rFonts w:ascii="Times New Roman" w:hAnsi="Times New Roman" w:cs="Times New Roman"/>
          <w:sz w:val="28"/>
          <w:szCs w:val="28"/>
        </w:rPr>
        <w:t xml:space="preserve">модели разделяются структурные и социальные рабочие ресурсы. К структурным ресурсам относятся характеристики дизайна работы (автономия, разнообразие и возможности для развития), к социальным ресурсам – характеристики социального контекста деятельности (поддержка, обратная связь и наличие обучения) </w:t>
      </w:r>
      <w:r w:rsidRPr="00B7638E">
        <w:rPr>
          <w:rFonts w:ascii="Times New Roman" w:hAnsi="Times New Roman" w:cs="Times New Roman"/>
          <w:sz w:val="28"/>
          <w:szCs w:val="28"/>
        </w:rPr>
        <w:t xml:space="preserve">[6, </w:t>
      </w:r>
      <w:r>
        <w:rPr>
          <w:rFonts w:ascii="Times New Roman" w:hAnsi="Times New Roman" w:cs="Times New Roman"/>
          <w:sz w:val="28"/>
          <w:szCs w:val="28"/>
          <w:lang w:val="en-US"/>
        </w:rPr>
        <w:t>c</w:t>
      </w:r>
      <w:r w:rsidRPr="00B7638E">
        <w:rPr>
          <w:rFonts w:ascii="Times New Roman" w:hAnsi="Times New Roman" w:cs="Times New Roman"/>
          <w:sz w:val="28"/>
          <w:szCs w:val="28"/>
        </w:rPr>
        <w:t>.55].</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1.3.3.Стратегии изменений в работе (</w:t>
      </w:r>
      <w:r w:rsidRPr="001F451A">
        <w:rPr>
          <w:rFonts w:ascii="Times New Roman" w:hAnsi="Times New Roman" w:cs="Times New Roman"/>
          <w:b/>
          <w:sz w:val="28"/>
          <w:szCs w:val="28"/>
          <w:lang w:val="en-US"/>
        </w:rPr>
        <w:t>job</w:t>
      </w:r>
      <w:r w:rsidRPr="001F451A">
        <w:rPr>
          <w:rFonts w:ascii="Times New Roman" w:hAnsi="Times New Roman" w:cs="Times New Roman"/>
          <w:b/>
          <w:sz w:val="28"/>
          <w:szCs w:val="28"/>
        </w:rPr>
        <w:t xml:space="preserve"> </w:t>
      </w:r>
      <w:r w:rsidRPr="001F451A">
        <w:rPr>
          <w:rFonts w:ascii="Times New Roman" w:hAnsi="Times New Roman" w:cs="Times New Roman"/>
          <w:b/>
          <w:sz w:val="28"/>
          <w:szCs w:val="28"/>
          <w:lang w:val="en-US"/>
        </w:rPr>
        <w:t>crafting</w:t>
      </w:r>
      <w:r w:rsidRPr="001F451A">
        <w:rPr>
          <w:rFonts w:ascii="Times New Roman" w:hAnsi="Times New Roman" w:cs="Times New Roman"/>
          <w:b/>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gramStart"/>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A</w:t>
      </w:r>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lang w:val="en-US"/>
        </w:rPr>
        <w:t>Tims</w:t>
      </w:r>
      <w:proofErr w:type="spell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M</w:t>
      </w:r>
      <w:r w:rsidRPr="001F451A">
        <w:rPr>
          <w:rFonts w:ascii="Times New Roman" w:hAnsi="Times New Roman" w:cs="Times New Roman"/>
          <w:sz w:val="28"/>
          <w:szCs w:val="28"/>
        </w:rPr>
        <w:t>. [</w:t>
      </w:r>
      <w:r w:rsidR="00B7638E" w:rsidRPr="00B7638E">
        <w:rPr>
          <w:rFonts w:ascii="Times New Roman" w:hAnsi="Times New Roman" w:cs="Times New Roman"/>
          <w:sz w:val="28"/>
          <w:szCs w:val="28"/>
        </w:rPr>
        <w:t>65</w:t>
      </w:r>
      <w:r w:rsidRPr="001F451A">
        <w:rPr>
          <w:rFonts w:ascii="Times New Roman" w:hAnsi="Times New Roman" w:cs="Times New Roman"/>
          <w:sz w:val="28"/>
          <w:szCs w:val="28"/>
        </w:rPr>
        <w:t>] отмечают, что изменения в работе являются интересной стратегией, используемой сотрудниками, для того чтобы оставаться вовлеченным в работу или начать это делать.</w:t>
      </w:r>
      <w:proofErr w:type="gramEnd"/>
      <w:r w:rsidRPr="001F451A">
        <w:rPr>
          <w:rFonts w:ascii="Times New Roman" w:hAnsi="Times New Roman" w:cs="Times New Roman"/>
          <w:sz w:val="28"/>
          <w:szCs w:val="28"/>
        </w:rPr>
        <w:t xml:space="preserve"> Что касается «места» изменений в работе в </w:t>
      </w:r>
      <w:r w:rsidRPr="001F451A">
        <w:rPr>
          <w:rFonts w:ascii="Times New Roman" w:hAnsi="Times New Roman" w:cs="Times New Roman"/>
          <w:sz w:val="28"/>
          <w:szCs w:val="28"/>
          <w:lang w:val="en-US"/>
        </w:rPr>
        <w:t>JD</w:t>
      </w:r>
      <w:r w:rsidRPr="001F451A">
        <w:rPr>
          <w:rFonts w:ascii="Times New Roman" w:hAnsi="Times New Roman" w:cs="Times New Roman"/>
          <w:sz w:val="28"/>
          <w:szCs w:val="28"/>
        </w:rPr>
        <w:t>-</w:t>
      </w:r>
      <w:r w:rsidRPr="001F451A">
        <w:rPr>
          <w:rFonts w:ascii="Times New Roman" w:hAnsi="Times New Roman" w:cs="Times New Roman"/>
          <w:sz w:val="28"/>
          <w:szCs w:val="28"/>
          <w:lang w:val="en-US"/>
        </w:rPr>
        <w:t>R</w:t>
      </w:r>
      <w:r w:rsidRPr="001F451A">
        <w:rPr>
          <w:rFonts w:ascii="Times New Roman" w:hAnsi="Times New Roman" w:cs="Times New Roman"/>
          <w:sz w:val="28"/>
          <w:szCs w:val="28"/>
        </w:rPr>
        <w:t xml:space="preserve"> модели, то сотрудник осуществляет изменения в требованиях и ресурсах работы, с целью оптимизации своих целей. Конечно, эти изменения касаются не всей работы в целом, а отдельных ее частей. Важно подчеркнуть,  эти изменения инициируются самим работником. Например, сотрудник столкнулся с критической или трудной ситуаций, конечно, он может «убежать от проблем», а может выработать порядок действий по устранению этой ситуации (в модели </w:t>
      </w:r>
      <w:r w:rsidRPr="001F451A">
        <w:rPr>
          <w:rFonts w:ascii="Times New Roman" w:hAnsi="Times New Roman" w:cs="Times New Roman"/>
          <w:sz w:val="28"/>
          <w:szCs w:val="28"/>
          <w:lang w:val="en-US"/>
        </w:rPr>
        <w:t>JD</w:t>
      </w:r>
      <w:r w:rsidRPr="001F451A">
        <w:rPr>
          <w:rFonts w:ascii="Times New Roman" w:hAnsi="Times New Roman" w:cs="Times New Roman"/>
          <w:sz w:val="28"/>
          <w:szCs w:val="28"/>
        </w:rPr>
        <w:t>-</w:t>
      </w:r>
      <w:r w:rsidRPr="001F451A">
        <w:rPr>
          <w:rFonts w:ascii="Times New Roman" w:hAnsi="Times New Roman" w:cs="Times New Roman"/>
          <w:sz w:val="28"/>
          <w:szCs w:val="28"/>
          <w:lang w:val="en-US"/>
        </w:rPr>
        <w:t>R</w:t>
      </w:r>
      <w:r w:rsidRPr="001F451A">
        <w:rPr>
          <w:rFonts w:ascii="Times New Roman" w:hAnsi="Times New Roman" w:cs="Times New Roman"/>
          <w:sz w:val="28"/>
          <w:szCs w:val="28"/>
        </w:rPr>
        <w:t xml:space="preserve">- требования). В рамках данной теории, </w:t>
      </w:r>
      <w:proofErr w:type="spellStart"/>
      <w:r w:rsidRPr="001F451A">
        <w:rPr>
          <w:rFonts w:ascii="Times New Roman" w:hAnsi="Times New Roman" w:cs="Times New Roman"/>
          <w:sz w:val="28"/>
          <w:szCs w:val="28"/>
          <w:lang w:val="en-US"/>
        </w:rPr>
        <w:t>Tims</w:t>
      </w:r>
      <w:proofErr w:type="spellEnd"/>
      <w:r w:rsidRPr="001F451A">
        <w:rPr>
          <w:rFonts w:ascii="Times New Roman" w:hAnsi="Times New Roman" w:cs="Times New Roman"/>
          <w:sz w:val="28"/>
          <w:szCs w:val="28"/>
        </w:rPr>
        <w:t xml:space="preserve"> и коллеги, проведя исследование на выборке 1 118 человек, выделили 4 стратегии изменения в работе:</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1) увеличение структурных ресурсов</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2)увеличение социальных ресурсов</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3)увеличение рабочих требований</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4)снижение рабочих требований</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spellStart"/>
      <w:r w:rsidRPr="001F451A">
        <w:rPr>
          <w:rFonts w:ascii="Times New Roman" w:hAnsi="Times New Roman" w:cs="Times New Roman"/>
          <w:sz w:val="28"/>
          <w:szCs w:val="28"/>
          <w:lang w:val="en-US"/>
        </w:rPr>
        <w:lastRenderedPageBreak/>
        <w:t>Wrzesniewski</w:t>
      </w:r>
      <w:proofErr w:type="spellEnd"/>
      <w:r w:rsidRPr="001F451A">
        <w:rPr>
          <w:rFonts w:ascii="Times New Roman" w:hAnsi="Times New Roman" w:cs="Times New Roman"/>
          <w:sz w:val="28"/>
          <w:szCs w:val="28"/>
        </w:rPr>
        <w:t xml:space="preserve"> и </w:t>
      </w:r>
      <w:r w:rsidRPr="001F451A">
        <w:rPr>
          <w:rFonts w:ascii="Times New Roman" w:hAnsi="Times New Roman" w:cs="Times New Roman"/>
          <w:sz w:val="28"/>
          <w:szCs w:val="28"/>
          <w:lang w:val="en-US"/>
        </w:rPr>
        <w:t>Dutton</w:t>
      </w:r>
      <w:r w:rsidRPr="001F451A">
        <w:rPr>
          <w:rFonts w:ascii="Times New Roman" w:hAnsi="Times New Roman" w:cs="Times New Roman"/>
          <w:sz w:val="28"/>
          <w:szCs w:val="28"/>
        </w:rPr>
        <w:t xml:space="preserve"> пишут о том, что изменения в работе имеют три различных формы:</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1)работники могут увеличивать или уменьшать количество заданий, которых им надо выполнить или же изменить способ выполнения этих заданий</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2)работники могут изменить количество или интенсивность взаимодействий как внутри организации, так и за ее пределами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3)работники могут изменить значимость их работы, переформу</w:t>
      </w:r>
      <w:r w:rsidR="00B7638E">
        <w:rPr>
          <w:rFonts w:ascii="Times New Roman" w:hAnsi="Times New Roman" w:cs="Times New Roman"/>
          <w:sz w:val="28"/>
          <w:szCs w:val="28"/>
        </w:rPr>
        <w:t>лировав влияние работы на них [</w:t>
      </w:r>
      <w:r w:rsidR="00B7638E" w:rsidRPr="00B7638E">
        <w:rPr>
          <w:rFonts w:ascii="Times New Roman" w:hAnsi="Times New Roman" w:cs="Times New Roman"/>
          <w:sz w:val="28"/>
          <w:szCs w:val="28"/>
        </w:rPr>
        <w:t>65</w:t>
      </w:r>
      <w:r w:rsidRPr="001F451A">
        <w:rPr>
          <w:rFonts w:ascii="Times New Roman" w:hAnsi="Times New Roman" w:cs="Times New Roman"/>
          <w:sz w:val="28"/>
          <w:szCs w:val="28"/>
        </w:rPr>
        <w:t>, стр.915].</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Как мы уже отмечали, дизайн работы действительно ок</w:t>
      </w:r>
      <w:r w:rsidR="00460F2F">
        <w:rPr>
          <w:rFonts w:ascii="Times New Roman" w:hAnsi="Times New Roman" w:cs="Times New Roman"/>
          <w:sz w:val="28"/>
          <w:szCs w:val="28"/>
        </w:rPr>
        <w:t>азывает влияние на вовлеченность</w:t>
      </w:r>
      <w:r w:rsidRPr="001F451A">
        <w:rPr>
          <w:rFonts w:ascii="Times New Roman" w:hAnsi="Times New Roman" w:cs="Times New Roman"/>
          <w:sz w:val="28"/>
          <w:szCs w:val="28"/>
        </w:rPr>
        <w:t>. Продолжая мысль, отметим, что изменения в работе касаются именно реструктуризации характеристик рабочего пространства, именно это позволяет сотрудникам чувствовать себя комфортно на рабочем месте. Более того, когда работники успешно создают рабочую среду, это может способствовать повышению удовлетвор</w:t>
      </w:r>
      <w:r w:rsidR="00460F2F">
        <w:rPr>
          <w:rFonts w:ascii="Times New Roman" w:hAnsi="Times New Roman" w:cs="Times New Roman"/>
          <w:sz w:val="28"/>
          <w:szCs w:val="28"/>
        </w:rPr>
        <w:t xml:space="preserve">енности трудом и вовлеченности </w:t>
      </w:r>
      <w:r w:rsidR="00460F2F" w:rsidRPr="00460F2F">
        <w:rPr>
          <w:rFonts w:ascii="Times New Roman" w:hAnsi="Times New Roman" w:cs="Times New Roman"/>
          <w:sz w:val="28"/>
          <w:szCs w:val="28"/>
        </w:rPr>
        <w:t xml:space="preserve">[66, </w:t>
      </w:r>
      <w:r w:rsidR="00460F2F">
        <w:rPr>
          <w:rFonts w:ascii="Times New Roman" w:hAnsi="Times New Roman" w:cs="Times New Roman"/>
          <w:sz w:val="28"/>
          <w:szCs w:val="28"/>
          <w:lang w:val="en-US"/>
        </w:rPr>
        <w:t>c</w:t>
      </w:r>
      <w:r w:rsidR="00460F2F" w:rsidRPr="00460F2F">
        <w:rPr>
          <w:rFonts w:ascii="Times New Roman" w:hAnsi="Times New Roman" w:cs="Times New Roman"/>
          <w:sz w:val="28"/>
          <w:szCs w:val="28"/>
        </w:rPr>
        <w:t>.232]</w:t>
      </w:r>
      <w:r w:rsidRPr="001F451A">
        <w:rPr>
          <w:rFonts w:ascii="Times New Roman" w:hAnsi="Times New Roman" w:cs="Times New Roman"/>
          <w:sz w:val="28"/>
          <w:szCs w:val="28"/>
        </w:rPr>
        <w:t xml:space="preserve">. Вовлеченные работники «заботятся» о своей работе, улучшая ее характеристики. В каком-то смысле работа позволяет удовлетворить их потребности, что является сильным толчком к формированию внутренней мотивации. Такие авторы, как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lang w:val="en-US"/>
        </w:rPr>
        <w:t>Tims</w:t>
      </w:r>
      <w:proofErr w:type="spellEnd"/>
      <w:r w:rsidRPr="001F451A">
        <w:rPr>
          <w:rFonts w:ascii="Times New Roman" w:hAnsi="Times New Roman" w:cs="Times New Roman"/>
          <w:sz w:val="28"/>
          <w:szCs w:val="28"/>
        </w:rPr>
        <w:t xml:space="preserve"> провели исследование, в котором действительно обнаружили положительную взаимосвязь между стратегиями изменений в работе и вовлеченностью (исследование проводилось на работниках хим</w:t>
      </w:r>
      <w:r w:rsidR="00460F2F">
        <w:rPr>
          <w:rFonts w:ascii="Times New Roman" w:hAnsi="Times New Roman" w:cs="Times New Roman"/>
          <w:sz w:val="28"/>
          <w:szCs w:val="28"/>
        </w:rPr>
        <w:t>ического завода в 2013 году, [</w:t>
      </w:r>
      <w:r w:rsidR="00460F2F" w:rsidRPr="00460F2F">
        <w:rPr>
          <w:rFonts w:ascii="Times New Roman" w:hAnsi="Times New Roman" w:cs="Times New Roman"/>
          <w:sz w:val="28"/>
          <w:szCs w:val="28"/>
        </w:rPr>
        <w:t>65</w:t>
      </w:r>
      <w:r w:rsidRPr="001F451A">
        <w:rPr>
          <w:rFonts w:ascii="Times New Roman" w:hAnsi="Times New Roman" w:cs="Times New Roman"/>
          <w:sz w:val="28"/>
          <w:szCs w:val="28"/>
        </w:rPr>
        <w:t>, с.918]).</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1.4.Флюктуации вовлеченности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Интересно отметить еще один важный факт. В последние пять лет возрастает интерес к такому аспекту вовлеченности, как ее колебания. Под колебаниями вовлеченности понимают некоторое изменение уровня вовлеченности за какой-либо промежуток времени (например, час, день, неделя)</w:t>
      </w:r>
      <w:r w:rsidR="00460F2F" w:rsidRPr="00460F2F">
        <w:rPr>
          <w:rFonts w:ascii="Times New Roman" w:hAnsi="Times New Roman" w:cs="Times New Roman"/>
          <w:sz w:val="28"/>
          <w:szCs w:val="28"/>
        </w:rPr>
        <w:t xml:space="preserve"> [15]</w:t>
      </w:r>
      <w:r w:rsidRPr="001F451A">
        <w:rPr>
          <w:rFonts w:ascii="Times New Roman" w:hAnsi="Times New Roman" w:cs="Times New Roman"/>
          <w:sz w:val="28"/>
          <w:szCs w:val="28"/>
        </w:rPr>
        <w:t xml:space="preserve">. Во многих видах профессиональной деятельности необходимо, чтобы работник был вовлечен в </w:t>
      </w:r>
      <w:r w:rsidRPr="001F451A">
        <w:rPr>
          <w:rFonts w:ascii="Times New Roman" w:hAnsi="Times New Roman" w:cs="Times New Roman"/>
          <w:sz w:val="28"/>
          <w:szCs w:val="28"/>
        </w:rPr>
        <w:lastRenderedPageBreak/>
        <w:t xml:space="preserve">свою деятельность в тот или иной момент (например: подготовка важной презентации для нового клиента или момент, в который сотрудник сталкивается с незнакомой для себя ситуацией, которая повышает требования к нему). </w:t>
      </w:r>
      <w:proofErr w:type="spellStart"/>
      <w:proofErr w:type="gramStart"/>
      <w:r w:rsidRPr="001F451A">
        <w:rPr>
          <w:rFonts w:ascii="Times New Roman" w:hAnsi="Times New Roman" w:cs="Times New Roman"/>
          <w:sz w:val="28"/>
          <w:szCs w:val="28"/>
          <w:lang w:val="en-US"/>
        </w:rPr>
        <w:t>Sonnentag</w:t>
      </w:r>
      <w:proofErr w:type="spellEnd"/>
      <w:r w:rsidRPr="001F451A">
        <w:rPr>
          <w:rFonts w:ascii="Times New Roman" w:hAnsi="Times New Roman" w:cs="Times New Roman"/>
          <w:sz w:val="28"/>
          <w:szCs w:val="28"/>
        </w:rPr>
        <w:t xml:space="preserve"> в своих исследованиях уделяет внимание именно изменению уровня вовлеченности</w:t>
      </w:r>
      <w:r w:rsidR="00460F2F" w:rsidRPr="00460F2F">
        <w:rPr>
          <w:rFonts w:ascii="Times New Roman" w:hAnsi="Times New Roman" w:cs="Times New Roman"/>
          <w:sz w:val="28"/>
          <w:szCs w:val="28"/>
        </w:rPr>
        <w:t xml:space="preserve"> [61, </w:t>
      </w:r>
      <w:r w:rsidR="00460F2F">
        <w:rPr>
          <w:rFonts w:ascii="Times New Roman" w:hAnsi="Times New Roman" w:cs="Times New Roman"/>
          <w:sz w:val="28"/>
          <w:szCs w:val="28"/>
          <w:lang w:val="en-US"/>
        </w:rPr>
        <w:t>c</w:t>
      </w:r>
      <w:r w:rsidR="00460F2F" w:rsidRPr="00460F2F">
        <w:rPr>
          <w:rFonts w:ascii="Times New Roman" w:hAnsi="Times New Roman" w:cs="Times New Roman"/>
          <w:sz w:val="28"/>
          <w:szCs w:val="28"/>
        </w:rPr>
        <w:t>.523]</w:t>
      </w:r>
      <w:r w:rsidRPr="001F451A">
        <w:rPr>
          <w:rFonts w:ascii="Times New Roman" w:hAnsi="Times New Roman" w:cs="Times New Roman"/>
          <w:sz w:val="28"/>
          <w:szCs w:val="28"/>
        </w:rPr>
        <w:t>.</w:t>
      </w:r>
      <w:proofErr w:type="gramEnd"/>
      <w:r w:rsidRPr="001F451A">
        <w:rPr>
          <w:rFonts w:ascii="Times New Roman" w:hAnsi="Times New Roman" w:cs="Times New Roman"/>
          <w:sz w:val="28"/>
          <w:szCs w:val="28"/>
        </w:rPr>
        <w:t xml:space="preserve"> Любой индивид не имеет один и тот же уровень вовлеченности ежедневно. Есть время, когда человек вовлечен в большой степени, а когда-то в меньшей. Так вот средний показатель между этими крайними промежутками будет означать общий уровень вовлеченности, однако, определяя этот уровень, мы игнорируем динамическую характеристику вовлеченности. Существуют данные, что флюктуации вовлеченности зависят от того, использует ли работник стратегии изменения в своей работе. Чем больше он влияет на свое рабочее пространство, тем больше он вовлечен, в такие моменты даже требования, предъявляемые работы воспринимаются как «вызовы», а не как что-то отрицательное.</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Рассуждая в рамках этого направления, возникает вопрос о том, как же измерить ежедневные «колебания» вовлеченности. </w:t>
      </w:r>
      <w:proofErr w:type="spellStart"/>
      <w:proofErr w:type="gramStart"/>
      <w:r w:rsidRPr="001F451A">
        <w:rPr>
          <w:rFonts w:ascii="Times New Roman" w:hAnsi="Times New Roman" w:cs="Times New Roman"/>
          <w:sz w:val="28"/>
          <w:szCs w:val="28"/>
          <w:lang w:val="en-US"/>
        </w:rPr>
        <w:t>Breevaart</w:t>
      </w:r>
      <w:proofErr w:type="spell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Demerouti</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Hetland</w:t>
      </w:r>
      <w:proofErr w:type="spellEnd"/>
      <w:r w:rsidRPr="001F451A">
        <w:rPr>
          <w:rFonts w:ascii="Times New Roman" w:hAnsi="Times New Roman" w:cs="Times New Roman"/>
          <w:sz w:val="28"/>
          <w:szCs w:val="28"/>
        </w:rPr>
        <w:t xml:space="preserve"> провели многоуровневый факторный анализ «ежедневной версии» </w:t>
      </w:r>
      <w:proofErr w:type="spellStart"/>
      <w:r w:rsidRPr="001F451A">
        <w:rPr>
          <w:rFonts w:ascii="Times New Roman" w:hAnsi="Times New Roman" w:cs="Times New Roman"/>
          <w:sz w:val="28"/>
          <w:szCs w:val="28"/>
        </w:rPr>
        <w:t>Утрехтской</w:t>
      </w:r>
      <w:proofErr w:type="spellEnd"/>
      <w:r w:rsidRPr="001F451A">
        <w:rPr>
          <w:rFonts w:ascii="Times New Roman" w:hAnsi="Times New Roman" w:cs="Times New Roman"/>
          <w:sz w:val="28"/>
          <w:szCs w:val="28"/>
        </w:rPr>
        <w:t xml:space="preserve"> шкалы вовлеченности и получилась модифицированная, </w:t>
      </w:r>
      <w:proofErr w:type="spellStart"/>
      <w:r w:rsidRPr="001F451A">
        <w:rPr>
          <w:rFonts w:ascii="Times New Roman" w:hAnsi="Times New Roman" w:cs="Times New Roman"/>
          <w:sz w:val="28"/>
          <w:szCs w:val="28"/>
        </w:rPr>
        <w:t>валидизированная</w:t>
      </w:r>
      <w:proofErr w:type="spellEnd"/>
      <w:r w:rsidRPr="001F451A">
        <w:rPr>
          <w:rFonts w:ascii="Times New Roman" w:hAnsi="Times New Roman" w:cs="Times New Roman"/>
          <w:sz w:val="28"/>
          <w:szCs w:val="28"/>
        </w:rPr>
        <w:t xml:space="preserve"> версия </w:t>
      </w:r>
      <w:r w:rsidRPr="001F451A">
        <w:rPr>
          <w:rFonts w:ascii="Times New Roman" w:hAnsi="Times New Roman" w:cs="Times New Roman"/>
          <w:sz w:val="28"/>
          <w:szCs w:val="28"/>
          <w:lang w:val="en-US"/>
        </w:rPr>
        <w:t>UWES</w:t>
      </w:r>
      <w:r w:rsidR="00460F2F" w:rsidRPr="00460F2F">
        <w:rPr>
          <w:rFonts w:ascii="Times New Roman" w:hAnsi="Times New Roman" w:cs="Times New Roman"/>
          <w:sz w:val="28"/>
          <w:szCs w:val="28"/>
        </w:rPr>
        <w:t xml:space="preserve"> [15]</w:t>
      </w:r>
      <w:r w:rsidRPr="001F451A">
        <w:rPr>
          <w:rFonts w:ascii="Times New Roman" w:hAnsi="Times New Roman" w:cs="Times New Roman"/>
          <w:sz w:val="28"/>
          <w:szCs w:val="28"/>
        </w:rPr>
        <w:t>.</w:t>
      </w:r>
      <w:proofErr w:type="gramEnd"/>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Существует исследования, в которых предпринята попытка изм</w:t>
      </w:r>
      <w:r w:rsidR="00460F2F">
        <w:rPr>
          <w:rFonts w:ascii="Times New Roman" w:hAnsi="Times New Roman" w:cs="Times New Roman"/>
          <w:sz w:val="28"/>
          <w:szCs w:val="28"/>
        </w:rPr>
        <w:t>ерить колебания вовлеченности и</w:t>
      </w:r>
      <w:r w:rsidRPr="001F451A">
        <w:rPr>
          <w:rFonts w:ascii="Times New Roman" w:hAnsi="Times New Roman" w:cs="Times New Roman"/>
          <w:sz w:val="28"/>
          <w:szCs w:val="28"/>
        </w:rPr>
        <w:t xml:space="preserve">, более того, выявить предикторы этих колебаний. </w:t>
      </w:r>
      <w:proofErr w:type="spellStart"/>
      <w:proofErr w:type="gramStart"/>
      <w:r w:rsidRPr="001F451A">
        <w:rPr>
          <w:rFonts w:ascii="Times New Roman" w:hAnsi="Times New Roman" w:cs="Times New Roman"/>
          <w:sz w:val="28"/>
          <w:szCs w:val="28"/>
          <w:lang w:val="en-US"/>
        </w:rPr>
        <w:t>Demerouti</w:t>
      </w:r>
      <w:proofErr w:type="spellEnd"/>
      <w:r w:rsidRPr="001F451A">
        <w:rPr>
          <w:rFonts w:ascii="Times New Roman" w:hAnsi="Times New Roman" w:cs="Times New Roman"/>
          <w:sz w:val="28"/>
          <w:szCs w:val="28"/>
        </w:rPr>
        <w:t xml:space="preserve"> в течение пяти рабочих дней опрашивала итальянских учителей.</w:t>
      </w:r>
      <w:proofErr w:type="gramEnd"/>
      <w:r w:rsidRPr="001F451A">
        <w:rPr>
          <w:rFonts w:ascii="Times New Roman" w:hAnsi="Times New Roman" w:cs="Times New Roman"/>
          <w:sz w:val="28"/>
          <w:szCs w:val="28"/>
        </w:rPr>
        <w:t xml:space="preserve"> Результаты таковы: в качестве предикторов ежедневных колебаний вовлеченности выступают ежедневная поддержка от коллег. В другом исследовании </w:t>
      </w:r>
      <w:proofErr w:type="spellStart"/>
      <w:r w:rsidRPr="001F451A">
        <w:rPr>
          <w:rFonts w:ascii="Times New Roman" w:hAnsi="Times New Roman" w:cs="Times New Roman"/>
          <w:sz w:val="28"/>
          <w:szCs w:val="28"/>
          <w:lang w:val="en-US"/>
        </w:rPr>
        <w:t>Xanthopoulou</w:t>
      </w:r>
      <w:proofErr w:type="spellEnd"/>
      <w:r w:rsidRPr="001F451A">
        <w:rPr>
          <w:rFonts w:ascii="Times New Roman" w:hAnsi="Times New Roman" w:cs="Times New Roman"/>
          <w:sz w:val="28"/>
          <w:szCs w:val="28"/>
        </w:rPr>
        <w:t xml:space="preserve"> </w:t>
      </w:r>
      <w:r w:rsidR="00460F2F" w:rsidRPr="00460F2F">
        <w:rPr>
          <w:rFonts w:ascii="Times New Roman" w:hAnsi="Times New Roman" w:cs="Times New Roman"/>
          <w:sz w:val="28"/>
          <w:szCs w:val="28"/>
        </w:rPr>
        <w:t xml:space="preserve">[70] </w:t>
      </w:r>
      <w:r w:rsidRPr="001F451A">
        <w:rPr>
          <w:rFonts w:ascii="Times New Roman" w:hAnsi="Times New Roman" w:cs="Times New Roman"/>
          <w:sz w:val="28"/>
          <w:szCs w:val="28"/>
        </w:rPr>
        <w:t>также была обнаружена связь между ежед</w:t>
      </w:r>
      <w:r w:rsidR="00460F2F">
        <w:rPr>
          <w:rFonts w:ascii="Times New Roman" w:hAnsi="Times New Roman" w:cs="Times New Roman"/>
          <w:sz w:val="28"/>
          <w:szCs w:val="28"/>
        </w:rPr>
        <w:t>невной поддержкой коллег и ежедне</w:t>
      </w:r>
      <w:r w:rsidRPr="001F451A">
        <w:rPr>
          <w:rFonts w:ascii="Times New Roman" w:hAnsi="Times New Roman" w:cs="Times New Roman"/>
          <w:sz w:val="28"/>
          <w:szCs w:val="28"/>
        </w:rPr>
        <w:t xml:space="preserve">вными колебаниями вовлеченности, кроме того поддержка коллег оказывает позитивный эффект на </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Казалось бы, </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является здесь фактором-медиатором, однако это не так. </w:t>
      </w:r>
      <w:r w:rsidRPr="001F451A">
        <w:rPr>
          <w:rFonts w:ascii="Times New Roman" w:hAnsi="Times New Roman" w:cs="Times New Roman"/>
          <w:sz w:val="28"/>
          <w:szCs w:val="28"/>
        </w:rPr>
        <w:lastRenderedPageBreak/>
        <w:t xml:space="preserve">Наоборот, вовлеченность является медиатором между </w:t>
      </w:r>
      <w:proofErr w:type="spellStart"/>
      <w:r w:rsidRPr="001F451A">
        <w:rPr>
          <w:rFonts w:ascii="Times New Roman" w:hAnsi="Times New Roman" w:cs="Times New Roman"/>
          <w:sz w:val="28"/>
          <w:szCs w:val="28"/>
        </w:rPr>
        <w:t>самоэффективностью</w:t>
      </w:r>
      <w:proofErr w:type="spellEnd"/>
      <w:r w:rsidRPr="001F451A">
        <w:rPr>
          <w:rFonts w:ascii="Times New Roman" w:hAnsi="Times New Roman" w:cs="Times New Roman"/>
          <w:sz w:val="28"/>
          <w:szCs w:val="28"/>
        </w:rPr>
        <w:t xml:space="preserve"> и исполнением [1</w:t>
      </w:r>
      <w:r w:rsidR="00460F2F" w:rsidRPr="00DF3A70">
        <w:rPr>
          <w:rFonts w:ascii="Times New Roman" w:hAnsi="Times New Roman" w:cs="Times New Roman"/>
          <w:sz w:val="28"/>
          <w:szCs w:val="28"/>
        </w:rPr>
        <w:t>5</w:t>
      </w:r>
      <w:r w:rsidRPr="001F451A">
        <w:rPr>
          <w:rFonts w:ascii="Times New Roman" w:hAnsi="Times New Roman" w:cs="Times New Roman"/>
          <w:sz w:val="28"/>
          <w:szCs w:val="28"/>
        </w:rPr>
        <w:t xml:space="preserve">, стр.5].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1.5.Практические результаты вовлеченности</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roofErr w:type="gramStart"/>
      <w:r w:rsidRPr="001F451A">
        <w:rPr>
          <w:rFonts w:ascii="Times New Roman" w:hAnsi="Times New Roman" w:cs="Times New Roman"/>
          <w:sz w:val="28"/>
          <w:szCs w:val="28"/>
          <w:lang w:val="en-US"/>
        </w:rPr>
        <w:t>C</w:t>
      </w:r>
      <w:r w:rsidRPr="001F451A">
        <w:rPr>
          <w:rFonts w:ascii="Times New Roman" w:hAnsi="Times New Roman" w:cs="Times New Roman"/>
          <w:sz w:val="28"/>
          <w:szCs w:val="28"/>
        </w:rPr>
        <w:t xml:space="preserve">читается, что существует связь между вовлеченностью сотрудников и </w:t>
      </w:r>
      <w:proofErr w:type="spellStart"/>
      <w:r w:rsidRPr="001F451A">
        <w:rPr>
          <w:rFonts w:ascii="Times New Roman" w:hAnsi="Times New Roman" w:cs="Times New Roman"/>
          <w:sz w:val="28"/>
          <w:szCs w:val="28"/>
        </w:rPr>
        <w:t>бизнес-результатами</w:t>
      </w:r>
      <w:proofErr w:type="spellEnd"/>
      <w:r w:rsidRPr="001F451A">
        <w:rPr>
          <w:rFonts w:ascii="Times New Roman" w:hAnsi="Times New Roman" w:cs="Times New Roman"/>
          <w:sz w:val="28"/>
          <w:szCs w:val="28"/>
        </w:rPr>
        <w:t>.</w:t>
      </w:r>
      <w:proofErr w:type="gramEnd"/>
      <w:r w:rsidRPr="001F451A">
        <w:rPr>
          <w:rFonts w:ascii="Times New Roman" w:hAnsi="Times New Roman" w:cs="Times New Roman"/>
          <w:sz w:val="28"/>
          <w:szCs w:val="28"/>
        </w:rPr>
        <w:t xml:space="preserve"> Мета-анализ, </w:t>
      </w:r>
      <w:proofErr w:type="gramStart"/>
      <w:r w:rsidRPr="001F451A">
        <w:rPr>
          <w:rFonts w:ascii="Times New Roman" w:hAnsi="Times New Roman" w:cs="Times New Roman"/>
          <w:sz w:val="28"/>
          <w:szCs w:val="28"/>
        </w:rPr>
        <w:t>проведенный</w:t>
      </w:r>
      <w:proofErr w:type="gramEnd"/>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Harter</w:t>
      </w:r>
      <w:r w:rsidRPr="001F451A">
        <w:rPr>
          <w:rFonts w:ascii="Times New Roman" w:hAnsi="Times New Roman" w:cs="Times New Roman"/>
          <w:sz w:val="28"/>
          <w:szCs w:val="28"/>
        </w:rPr>
        <w:t xml:space="preserve"> [3</w:t>
      </w:r>
      <w:r w:rsidR="00460F2F" w:rsidRPr="00DF3A70">
        <w:rPr>
          <w:rFonts w:ascii="Times New Roman" w:hAnsi="Times New Roman" w:cs="Times New Roman"/>
          <w:sz w:val="28"/>
          <w:szCs w:val="28"/>
        </w:rPr>
        <w:t>2</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Harter</w:t>
      </w:r>
      <w:r w:rsidRPr="001F451A">
        <w:rPr>
          <w:rFonts w:ascii="Times New Roman" w:hAnsi="Times New Roman" w:cs="Times New Roman"/>
          <w:sz w:val="28"/>
          <w:szCs w:val="28"/>
        </w:rPr>
        <w:t xml:space="preserve">, с.271], подтверждает эту связь. Видя важность этой </w:t>
      </w:r>
      <w:proofErr w:type="gramStart"/>
      <w:r w:rsidRPr="001F451A">
        <w:rPr>
          <w:rFonts w:ascii="Times New Roman" w:hAnsi="Times New Roman" w:cs="Times New Roman"/>
          <w:sz w:val="28"/>
          <w:szCs w:val="28"/>
        </w:rPr>
        <w:t>конструкции</w:t>
      </w:r>
      <w:proofErr w:type="gramEnd"/>
      <w:r w:rsidRPr="001F451A">
        <w:rPr>
          <w:rFonts w:ascii="Times New Roman" w:hAnsi="Times New Roman" w:cs="Times New Roman"/>
          <w:sz w:val="28"/>
          <w:szCs w:val="28"/>
        </w:rPr>
        <w:t xml:space="preserve">  требуется оценить, проанализировать и реализовать стратегии </w:t>
      </w:r>
      <w:r w:rsidRPr="001F451A">
        <w:rPr>
          <w:rFonts w:ascii="Times New Roman" w:hAnsi="Times New Roman" w:cs="Times New Roman"/>
          <w:sz w:val="28"/>
          <w:szCs w:val="28"/>
          <w:lang w:val="en-US"/>
        </w:rPr>
        <w:t>HR</w:t>
      </w:r>
      <w:r w:rsidRPr="001F451A">
        <w:rPr>
          <w:rFonts w:ascii="Times New Roman" w:hAnsi="Times New Roman" w:cs="Times New Roman"/>
          <w:sz w:val="28"/>
          <w:szCs w:val="28"/>
        </w:rPr>
        <w:t xml:space="preserve"> для повышения и поддержания уровня вовлеченности сотрудников.</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Style w:val="a4"/>
          <w:rFonts w:ascii="Times New Roman" w:hAnsi="Times New Roman" w:cs="Times New Roman"/>
          <w:b w:val="0"/>
          <w:sz w:val="28"/>
          <w:szCs w:val="28"/>
          <w:bdr w:val="none" w:sz="0" w:space="0" w:color="auto" w:frame="1"/>
        </w:rPr>
        <w:t xml:space="preserve">Как отмечает </w:t>
      </w:r>
      <w:r w:rsidRPr="001F451A">
        <w:rPr>
          <w:rFonts w:ascii="Times New Roman" w:hAnsi="Times New Roman" w:cs="Times New Roman"/>
          <w:bCs/>
          <w:sz w:val="28"/>
          <w:szCs w:val="28"/>
          <w:lang w:val="en-US"/>
        </w:rPr>
        <w:t>J</w:t>
      </w:r>
      <w:r w:rsidRPr="001F451A">
        <w:rPr>
          <w:rFonts w:ascii="Times New Roman" w:hAnsi="Times New Roman" w:cs="Times New Roman"/>
          <w:bCs/>
          <w:sz w:val="28"/>
          <w:szCs w:val="28"/>
        </w:rPr>
        <w:t xml:space="preserve">. </w:t>
      </w:r>
      <w:r w:rsidRPr="001F451A">
        <w:rPr>
          <w:rFonts w:ascii="Times New Roman" w:hAnsi="Times New Roman" w:cs="Times New Roman"/>
          <w:bCs/>
          <w:sz w:val="28"/>
          <w:szCs w:val="28"/>
          <w:lang w:val="en-US"/>
        </w:rPr>
        <w:t>Singh</w:t>
      </w:r>
      <w:r w:rsidRPr="001F451A">
        <w:rPr>
          <w:rFonts w:ascii="Times New Roman" w:hAnsi="Times New Roman" w:cs="Times New Roman"/>
          <w:b/>
          <w:bCs/>
          <w:sz w:val="28"/>
          <w:szCs w:val="28"/>
        </w:rPr>
        <w:t xml:space="preserve"> </w:t>
      </w:r>
      <w:r w:rsidRPr="001F451A">
        <w:rPr>
          <w:rFonts w:ascii="Times New Roman" w:hAnsi="Times New Roman" w:cs="Times New Roman"/>
          <w:b/>
          <w:sz w:val="28"/>
          <w:szCs w:val="28"/>
        </w:rPr>
        <w:t xml:space="preserve"> «…</w:t>
      </w:r>
      <w:r w:rsidRPr="001F451A">
        <w:rPr>
          <w:rFonts w:ascii="Times New Roman" w:hAnsi="Times New Roman" w:cs="Times New Roman"/>
          <w:sz w:val="28"/>
          <w:szCs w:val="28"/>
        </w:rPr>
        <w:t xml:space="preserve"> определяя три наиболее показательных  критерия «здоровой» компании, Джек Уэлч, бизнес-консультант и бывший генеральный директор </w:t>
      </w:r>
      <w:proofErr w:type="spellStart"/>
      <w:r w:rsidRPr="001F451A">
        <w:rPr>
          <w:rFonts w:ascii="Times New Roman" w:hAnsi="Times New Roman" w:cs="Times New Roman"/>
          <w:sz w:val="28"/>
          <w:szCs w:val="28"/>
        </w:rPr>
        <w:t>General</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Electric</w:t>
      </w:r>
      <w:proofErr w:type="spellEnd"/>
      <w:r w:rsidRPr="001F451A">
        <w:rPr>
          <w:rFonts w:ascii="Times New Roman" w:hAnsi="Times New Roman" w:cs="Times New Roman"/>
          <w:sz w:val="28"/>
          <w:szCs w:val="28"/>
        </w:rPr>
        <w:t>, приводит в первую очередь – вовлеченность сотрудников, во-вторых, удовлетворенность потребителя и в-третьих постоянный денежный поток [6</w:t>
      </w:r>
      <w:r w:rsidR="00460F2F" w:rsidRPr="00460F2F">
        <w:rPr>
          <w:rFonts w:ascii="Times New Roman" w:hAnsi="Times New Roman" w:cs="Times New Roman"/>
          <w:sz w:val="28"/>
          <w:szCs w:val="28"/>
        </w:rPr>
        <w:t>0</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J</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Singh</w:t>
      </w:r>
      <w:r w:rsidRPr="001F451A">
        <w:rPr>
          <w:rFonts w:ascii="Times New Roman" w:hAnsi="Times New Roman" w:cs="Times New Roman"/>
          <w:sz w:val="28"/>
          <w:szCs w:val="28"/>
        </w:rPr>
        <w:t xml:space="preserve">, стр.1 ]. </w:t>
      </w:r>
      <w:proofErr w:type="gramStart"/>
      <w:r w:rsidRPr="001F451A">
        <w:rPr>
          <w:rFonts w:ascii="Times New Roman" w:hAnsi="Times New Roman" w:cs="Times New Roman"/>
          <w:sz w:val="28"/>
          <w:szCs w:val="28"/>
        </w:rPr>
        <w:t xml:space="preserve">Вовлеченность сотрудников в текущем </w:t>
      </w:r>
      <w:proofErr w:type="spellStart"/>
      <w:r w:rsidRPr="001F451A">
        <w:rPr>
          <w:rFonts w:ascii="Times New Roman" w:hAnsi="Times New Roman" w:cs="Times New Roman"/>
          <w:sz w:val="28"/>
          <w:szCs w:val="28"/>
        </w:rPr>
        <w:t>бизнес-сценарии</w:t>
      </w:r>
      <w:proofErr w:type="spellEnd"/>
      <w:r w:rsidRPr="001F451A">
        <w:rPr>
          <w:rFonts w:ascii="Times New Roman" w:hAnsi="Times New Roman" w:cs="Times New Roman"/>
          <w:sz w:val="28"/>
          <w:szCs w:val="28"/>
        </w:rPr>
        <w:t xml:space="preserve"> достигает высокой значимости и в последнее время была названа как "самая горячая  тема в менеджменте".</w:t>
      </w:r>
      <w:proofErr w:type="gramEnd"/>
      <w:r w:rsidRPr="001F451A">
        <w:rPr>
          <w:rFonts w:ascii="Times New Roman" w:hAnsi="Times New Roman" w:cs="Times New Roman"/>
          <w:sz w:val="28"/>
          <w:szCs w:val="28"/>
        </w:rPr>
        <w:t xml:space="preserve"> Предыдущие исследования показали, что основным фактором для хорошего функционирования организации  является вовлеченность сотрудников. </w:t>
      </w:r>
    </w:p>
    <w:p w:rsidR="00AD00B4" w:rsidRPr="00460F2F"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Хотя концепция вовлеченности работников имеет  недавнее происхождение, но уже есть доказательства, что она положительно </w:t>
      </w:r>
      <w:proofErr w:type="spellStart"/>
      <w:r w:rsidRPr="001F451A">
        <w:rPr>
          <w:rFonts w:ascii="Times New Roman" w:hAnsi="Times New Roman" w:cs="Times New Roman"/>
          <w:sz w:val="28"/>
          <w:szCs w:val="28"/>
        </w:rPr>
        <w:t>коррелирует</w:t>
      </w:r>
      <w:proofErr w:type="spellEnd"/>
      <w:r w:rsidRPr="001F451A">
        <w:rPr>
          <w:rFonts w:ascii="Times New Roman" w:hAnsi="Times New Roman" w:cs="Times New Roman"/>
          <w:sz w:val="28"/>
          <w:szCs w:val="28"/>
        </w:rPr>
        <w:t xml:space="preserve"> с организационной эффективностью. По </w:t>
      </w:r>
      <w:proofErr w:type="spellStart"/>
      <w:r w:rsidRPr="001F451A">
        <w:rPr>
          <w:rFonts w:ascii="Times New Roman" w:hAnsi="Times New Roman" w:cs="Times New Roman"/>
          <w:sz w:val="28"/>
          <w:szCs w:val="28"/>
        </w:rPr>
        <w:t>Watson</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Wyatt</w:t>
      </w:r>
      <w:proofErr w:type="spellEnd"/>
      <w:r w:rsidRPr="001F451A">
        <w:rPr>
          <w:rFonts w:ascii="Times New Roman" w:hAnsi="Times New Roman" w:cs="Times New Roman"/>
          <w:sz w:val="28"/>
          <w:szCs w:val="28"/>
        </w:rPr>
        <w:t xml:space="preserve"> научно-исследовательские компании с ясным стратегическим направлением являются наиболее успешными по обеспечению вовлеченности своих сотрудников. Вовлеченные сотрудники не только очень привержены, но и понимают, как они могут внести позитивный вклад</w:t>
      </w:r>
      <w:proofErr w:type="gramStart"/>
      <w:r w:rsidRPr="001F451A">
        <w:rPr>
          <w:rFonts w:ascii="Times New Roman" w:hAnsi="Times New Roman" w:cs="Times New Roman"/>
          <w:sz w:val="28"/>
          <w:szCs w:val="28"/>
        </w:rPr>
        <w:t>.</w:t>
      </w:r>
      <w:proofErr w:type="gramEnd"/>
      <w:r w:rsidRPr="001F451A">
        <w:rPr>
          <w:rFonts w:ascii="Times New Roman" w:hAnsi="Times New Roman" w:cs="Times New Roman"/>
          <w:sz w:val="28"/>
          <w:szCs w:val="28"/>
        </w:rPr>
        <w:t xml:space="preserve"> </w:t>
      </w:r>
      <w:proofErr w:type="gramStart"/>
      <w:r w:rsidRPr="001F451A">
        <w:rPr>
          <w:rFonts w:ascii="Times New Roman" w:hAnsi="Times New Roman" w:cs="Times New Roman"/>
          <w:sz w:val="28"/>
          <w:szCs w:val="28"/>
        </w:rPr>
        <w:t>т</w:t>
      </w:r>
      <w:proofErr w:type="gramEnd"/>
      <w:r w:rsidRPr="001F451A">
        <w:rPr>
          <w:rFonts w:ascii="Times New Roman" w:hAnsi="Times New Roman" w:cs="Times New Roman"/>
          <w:sz w:val="28"/>
          <w:szCs w:val="28"/>
        </w:rPr>
        <w:t>о есть: стратегическое направление = вовлеченные  сотрудники = конкурентоспособное преимущество</w:t>
      </w:r>
      <w:r w:rsidR="00460F2F" w:rsidRPr="00460F2F">
        <w:rPr>
          <w:rFonts w:ascii="Times New Roman" w:hAnsi="Times New Roman" w:cs="Times New Roman"/>
          <w:sz w:val="28"/>
          <w:szCs w:val="28"/>
        </w:rPr>
        <w:t xml:space="preserve"> [37].</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proofErr w:type="spellStart"/>
      <w:r w:rsidRPr="001F451A">
        <w:rPr>
          <w:rFonts w:ascii="Times New Roman" w:hAnsi="Times New Roman" w:cs="Times New Roman"/>
          <w:sz w:val="28"/>
          <w:szCs w:val="28"/>
        </w:rPr>
        <w:t>Robert</w:t>
      </w:r>
      <w:proofErr w:type="spellEnd"/>
      <w:r w:rsidRPr="001F451A">
        <w:rPr>
          <w:rFonts w:ascii="Times New Roman" w:hAnsi="Times New Roman" w:cs="Times New Roman"/>
          <w:sz w:val="28"/>
          <w:szCs w:val="28"/>
        </w:rPr>
        <w:t xml:space="preserve"> J. </w:t>
      </w:r>
      <w:proofErr w:type="spellStart"/>
      <w:r w:rsidRPr="001F451A">
        <w:rPr>
          <w:rFonts w:ascii="Times New Roman" w:hAnsi="Times New Roman" w:cs="Times New Roman"/>
          <w:sz w:val="28"/>
          <w:szCs w:val="28"/>
        </w:rPr>
        <w:t>Vance</w:t>
      </w:r>
      <w:proofErr w:type="spellEnd"/>
      <w:r w:rsidRPr="001F451A">
        <w:rPr>
          <w:rFonts w:ascii="Times New Roman" w:hAnsi="Times New Roman" w:cs="Times New Roman"/>
          <w:sz w:val="28"/>
          <w:szCs w:val="28"/>
        </w:rPr>
        <w:t xml:space="preserve"> в своей исследовательской статье приводит  2 примера компаний, которые получают выгоду  от увеличения вовлеченности и приверженности сотрудников:</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Компания 1-  </w:t>
      </w:r>
      <w:proofErr w:type="spellStart"/>
      <w:r w:rsidRPr="001F451A">
        <w:rPr>
          <w:rFonts w:ascii="Times New Roman" w:hAnsi="Times New Roman" w:cs="Times New Roman"/>
          <w:bCs/>
          <w:sz w:val="28"/>
          <w:szCs w:val="28"/>
        </w:rPr>
        <w:t>Caterpillar</w:t>
      </w:r>
      <w:proofErr w:type="spellEnd"/>
      <w:r w:rsidRPr="001F451A">
        <w:rPr>
          <w:rFonts w:ascii="Times New Roman" w:hAnsi="Times New Roman" w:cs="Times New Roman"/>
          <w:bCs/>
          <w:sz w:val="28"/>
          <w:szCs w:val="28"/>
        </w:rPr>
        <w:t>:</w:t>
      </w:r>
    </w:p>
    <w:p w:rsidR="00AD00B4" w:rsidRPr="001F451A" w:rsidRDefault="00AD00B4" w:rsidP="00AD00B4">
      <w:pPr>
        <w:pStyle w:val="a6"/>
        <w:numPr>
          <w:ilvl w:val="1"/>
          <w:numId w:val="23"/>
        </w:num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$ 8,8 </w:t>
      </w:r>
      <w:proofErr w:type="spellStart"/>
      <w:proofErr w:type="gramStart"/>
      <w:r w:rsidRPr="001F451A">
        <w:rPr>
          <w:rFonts w:ascii="Times New Roman" w:hAnsi="Times New Roman" w:cs="Times New Roman"/>
          <w:sz w:val="28"/>
          <w:szCs w:val="28"/>
        </w:rPr>
        <w:t>млн</w:t>
      </w:r>
      <w:proofErr w:type="spellEnd"/>
      <w:proofErr w:type="gramEnd"/>
      <w:r w:rsidRPr="001F451A">
        <w:rPr>
          <w:rFonts w:ascii="Times New Roman" w:hAnsi="Times New Roman" w:cs="Times New Roman"/>
          <w:sz w:val="28"/>
          <w:szCs w:val="28"/>
        </w:rPr>
        <w:t xml:space="preserve"> годовая экономия от сократилась истощение, прогулы и сверхурочные (Европейский завод).</w:t>
      </w:r>
    </w:p>
    <w:p w:rsidR="00AD00B4" w:rsidRPr="001F451A" w:rsidRDefault="00AD00B4" w:rsidP="00AD00B4">
      <w:pPr>
        <w:pStyle w:val="a6"/>
        <w:numPr>
          <w:ilvl w:val="1"/>
          <w:numId w:val="23"/>
        </w:num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Увеличение 70% производства в менее чем за четыре месяца (Азиатско-Тихоокеанский завод).</w:t>
      </w:r>
    </w:p>
    <w:p w:rsidR="00AD00B4" w:rsidRPr="001F451A" w:rsidRDefault="00AD00B4" w:rsidP="00AD00B4">
      <w:pPr>
        <w:pStyle w:val="a6"/>
        <w:numPr>
          <w:ilvl w:val="1"/>
          <w:numId w:val="23"/>
        </w:num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Снижение точки безубыточности почти на 50% </w:t>
      </w:r>
      <w:proofErr w:type="gramStart"/>
      <w:r w:rsidRPr="001F451A">
        <w:rPr>
          <w:rFonts w:ascii="Times New Roman" w:hAnsi="Times New Roman" w:cs="Times New Roman"/>
          <w:sz w:val="28"/>
          <w:szCs w:val="28"/>
        </w:rPr>
        <w:t>в</w:t>
      </w:r>
      <w:proofErr w:type="gramEnd"/>
      <w:r w:rsidRPr="001F451A">
        <w:rPr>
          <w:rFonts w:ascii="Times New Roman" w:hAnsi="Times New Roman" w:cs="Times New Roman"/>
          <w:sz w:val="28"/>
          <w:szCs w:val="28"/>
        </w:rPr>
        <w:t xml:space="preserve"> </w:t>
      </w:r>
      <w:proofErr w:type="gramStart"/>
      <w:r w:rsidRPr="001F451A">
        <w:rPr>
          <w:rFonts w:ascii="Times New Roman" w:hAnsi="Times New Roman" w:cs="Times New Roman"/>
          <w:sz w:val="28"/>
          <w:szCs w:val="28"/>
        </w:rPr>
        <w:t>единиц</w:t>
      </w:r>
      <w:proofErr w:type="gramEnd"/>
      <w:r w:rsidRPr="001F451A">
        <w:rPr>
          <w:rFonts w:ascii="Times New Roman" w:hAnsi="Times New Roman" w:cs="Times New Roman"/>
          <w:sz w:val="28"/>
          <w:szCs w:val="28"/>
        </w:rPr>
        <w:t xml:space="preserve"> / день, и снижение числа жалоб на 80% (профсоюзы завода). </w:t>
      </w:r>
    </w:p>
    <w:p w:rsidR="00AD00B4" w:rsidRPr="001F451A" w:rsidRDefault="00AD00B4" w:rsidP="00AD00B4">
      <w:pPr>
        <w:pStyle w:val="a6"/>
        <w:numPr>
          <w:ilvl w:val="1"/>
          <w:numId w:val="23"/>
        </w:num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$ 2 </w:t>
      </w:r>
      <w:proofErr w:type="spellStart"/>
      <w:proofErr w:type="gramStart"/>
      <w:r w:rsidRPr="001F451A">
        <w:rPr>
          <w:rFonts w:ascii="Times New Roman" w:hAnsi="Times New Roman" w:cs="Times New Roman"/>
          <w:sz w:val="28"/>
          <w:szCs w:val="28"/>
        </w:rPr>
        <w:t>млн</w:t>
      </w:r>
      <w:proofErr w:type="spellEnd"/>
      <w:proofErr w:type="gramEnd"/>
      <w:r w:rsidRPr="001F451A">
        <w:rPr>
          <w:rFonts w:ascii="Times New Roman" w:hAnsi="Times New Roman" w:cs="Times New Roman"/>
          <w:sz w:val="28"/>
          <w:szCs w:val="28"/>
        </w:rPr>
        <w:t xml:space="preserve"> увеличение прибыли и повышение на 34% довольных клиентов (запуск завода).</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Компания 2 - </w:t>
      </w:r>
      <w:proofErr w:type="spellStart"/>
      <w:r w:rsidRPr="001F451A">
        <w:rPr>
          <w:rFonts w:ascii="Times New Roman" w:hAnsi="Times New Roman" w:cs="Times New Roman"/>
          <w:sz w:val="28"/>
          <w:szCs w:val="28"/>
        </w:rPr>
        <w:t>Molson</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Coors</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Brewing</w:t>
      </w:r>
      <w:proofErr w:type="spellEnd"/>
      <w:r w:rsidRPr="001F451A">
        <w:rPr>
          <w:rFonts w:ascii="Times New Roman" w:hAnsi="Times New Roman" w:cs="Times New Roman"/>
          <w:sz w:val="28"/>
          <w:szCs w:val="28"/>
        </w:rPr>
        <w:t>:</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Средняя стоимость несчастного случая  для  вовлеченных сотрудников составила $ 63, по сравнению со </w:t>
      </w:r>
      <w:proofErr w:type="spellStart"/>
      <w:r w:rsidRPr="001F451A">
        <w:rPr>
          <w:rFonts w:ascii="Times New Roman" w:hAnsi="Times New Roman" w:cs="Times New Roman"/>
          <w:sz w:val="28"/>
          <w:szCs w:val="28"/>
        </w:rPr>
        <w:t>невовлеченными</w:t>
      </w:r>
      <w:proofErr w:type="spellEnd"/>
      <w:r w:rsidRPr="001F451A">
        <w:rPr>
          <w:rFonts w:ascii="Times New Roman" w:hAnsi="Times New Roman" w:cs="Times New Roman"/>
          <w:sz w:val="28"/>
          <w:szCs w:val="28"/>
        </w:rPr>
        <w:t xml:space="preserve"> сотрудникам -  $392. Вследствие увеличения вовлеченности сотрудников,  компания сэкономила $ 1721760 издержек безопасности в 2002 году, также улучшились показатели продаж. Кроме того, разница в расходах, связанных с производительностью вовлеченных  и </w:t>
      </w:r>
      <w:proofErr w:type="spellStart"/>
      <w:r w:rsidRPr="001F451A">
        <w:rPr>
          <w:rFonts w:ascii="Times New Roman" w:hAnsi="Times New Roman" w:cs="Times New Roman"/>
          <w:sz w:val="28"/>
          <w:szCs w:val="28"/>
        </w:rPr>
        <w:t>невовлеченных</w:t>
      </w:r>
      <w:proofErr w:type="spellEnd"/>
      <w:r w:rsidRPr="001F451A">
        <w:rPr>
          <w:rFonts w:ascii="Times New Roman" w:hAnsi="Times New Roman" w:cs="Times New Roman"/>
          <w:sz w:val="28"/>
          <w:szCs w:val="28"/>
        </w:rPr>
        <w:t xml:space="preserve"> сотрудников составила $ 2104823. Данные взяты из статьи  </w:t>
      </w:r>
      <w:r w:rsidRPr="001F451A">
        <w:rPr>
          <w:rFonts w:ascii="Times New Roman" w:hAnsi="Times New Roman" w:cs="Times New Roman"/>
          <w:sz w:val="28"/>
          <w:szCs w:val="28"/>
          <w:lang w:val="en-US"/>
        </w:rPr>
        <w:t>J</w:t>
      </w:r>
      <w:r w:rsidRPr="001F451A">
        <w:rPr>
          <w:rFonts w:ascii="Times New Roman" w:hAnsi="Times New Roman" w:cs="Times New Roman"/>
          <w:sz w:val="28"/>
          <w:szCs w:val="28"/>
        </w:rPr>
        <w:t xml:space="preserve">. </w:t>
      </w:r>
      <w:proofErr w:type="gramStart"/>
      <w:r w:rsidRPr="001F451A">
        <w:rPr>
          <w:rFonts w:ascii="Times New Roman" w:hAnsi="Times New Roman" w:cs="Times New Roman"/>
          <w:sz w:val="28"/>
          <w:szCs w:val="28"/>
          <w:lang w:val="en-US"/>
        </w:rPr>
        <w:t>Singh</w:t>
      </w:r>
      <w:r w:rsidRPr="001F451A">
        <w:rPr>
          <w:rFonts w:ascii="Times New Roman" w:hAnsi="Times New Roman" w:cs="Times New Roman"/>
          <w:sz w:val="28"/>
          <w:szCs w:val="28"/>
        </w:rPr>
        <w:t xml:space="preserve"> [6</w:t>
      </w:r>
      <w:r w:rsidR="00460F2F" w:rsidRPr="00DF3A70">
        <w:rPr>
          <w:rFonts w:ascii="Times New Roman" w:hAnsi="Times New Roman" w:cs="Times New Roman"/>
          <w:sz w:val="28"/>
          <w:szCs w:val="28"/>
        </w:rPr>
        <w:t>0</w:t>
      </w:r>
      <w:r w:rsidRPr="001F451A">
        <w:rPr>
          <w:rFonts w:ascii="Times New Roman" w:hAnsi="Times New Roman" w:cs="Times New Roman"/>
          <w:sz w:val="28"/>
          <w:szCs w:val="28"/>
        </w:rPr>
        <w:t>, стр.1-2].</w:t>
      </w:r>
      <w:proofErr w:type="gramEnd"/>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Также, существуют исследования, доказывающие, что вовлеченность влияет на уровень приверженности своей профессии (</w:t>
      </w:r>
      <w:proofErr w:type="spellStart"/>
      <w:r w:rsidRPr="001F451A">
        <w:rPr>
          <w:rFonts w:ascii="Times New Roman" w:hAnsi="Times New Roman" w:cs="Times New Roman"/>
          <w:sz w:val="28"/>
          <w:szCs w:val="28"/>
          <w:lang w:val="en-US"/>
        </w:rPr>
        <w:t>Tims</w:t>
      </w:r>
      <w:proofErr w:type="spellEnd"/>
      <w:r w:rsidRPr="001F451A">
        <w:rPr>
          <w:rFonts w:ascii="Times New Roman" w:hAnsi="Times New Roman" w:cs="Times New Roman"/>
          <w:sz w:val="28"/>
          <w:szCs w:val="28"/>
        </w:rPr>
        <w:t>), и на степень «желания», с которой работники будут выдвигать свои идеи и предположения (</w:t>
      </w:r>
      <w:r w:rsidRPr="001F451A">
        <w:rPr>
          <w:rFonts w:ascii="Times New Roman" w:hAnsi="Times New Roman" w:cs="Times New Roman"/>
          <w:sz w:val="28"/>
          <w:szCs w:val="28"/>
          <w:lang w:val="en-US"/>
        </w:rPr>
        <w:t>Morrison</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Halbesleben</w:t>
      </w:r>
      <w:proofErr w:type="spellEnd"/>
      <w:r w:rsidRPr="001F451A">
        <w:rPr>
          <w:rFonts w:ascii="Times New Roman" w:hAnsi="Times New Roman" w:cs="Times New Roman"/>
          <w:sz w:val="28"/>
          <w:szCs w:val="28"/>
        </w:rPr>
        <w:t xml:space="preserve"> в 2010 году провел </w:t>
      </w:r>
      <w:proofErr w:type="spellStart"/>
      <w:r w:rsidRPr="001F451A">
        <w:rPr>
          <w:rFonts w:ascii="Times New Roman" w:hAnsi="Times New Roman" w:cs="Times New Roman"/>
          <w:sz w:val="28"/>
          <w:szCs w:val="28"/>
        </w:rPr>
        <w:t>метаанализ</w:t>
      </w:r>
      <w:proofErr w:type="spellEnd"/>
      <w:r w:rsidRPr="001F451A">
        <w:rPr>
          <w:rFonts w:ascii="Times New Roman" w:hAnsi="Times New Roman" w:cs="Times New Roman"/>
          <w:sz w:val="28"/>
          <w:szCs w:val="28"/>
        </w:rPr>
        <w:t xml:space="preserve">, в котором обнаружились следующие взаимосвязи вовлеченности: с организационной приверженностью (ρ ¼ 0.38), уровнем здоровья (ρ ¼ 0.20), намерение уволиться (ρ ¼ 0.26) и исполнение (ρ ¼ 0.36) [13,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с.7]. Так исследования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Halbesleben</w:t>
      </w:r>
      <w:proofErr w:type="spellEnd"/>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rPr>
        <w:t>Wheeler</w:t>
      </w:r>
      <w:proofErr w:type="spellEnd"/>
      <w:r w:rsidRPr="001F451A">
        <w:rPr>
          <w:rFonts w:ascii="Times New Roman" w:hAnsi="Times New Roman" w:cs="Times New Roman"/>
          <w:sz w:val="28"/>
          <w:szCs w:val="28"/>
        </w:rPr>
        <w:t xml:space="preserve"> показывают, что вовлеченность связана с исполнением  работы, исследования </w:t>
      </w:r>
      <w:proofErr w:type="spellStart"/>
      <w:r w:rsidRPr="001F451A">
        <w:rPr>
          <w:rFonts w:ascii="Times New Roman" w:hAnsi="Times New Roman" w:cs="Times New Roman"/>
          <w:sz w:val="28"/>
          <w:szCs w:val="28"/>
        </w:rPr>
        <w:t>Salanova</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Agut</w:t>
      </w:r>
      <w:proofErr w:type="spellEnd"/>
      <w:r w:rsidRPr="001F451A">
        <w:rPr>
          <w:rFonts w:ascii="Times New Roman" w:hAnsi="Times New Roman" w:cs="Times New Roman"/>
          <w:sz w:val="28"/>
          <w:szCs w:val="28"/>
        </w:rPr>
        <w:t xml:space="preserve"> и </w:t>
      </w:r>
      <w:proofErr w:type="spellStart"/>
      <w:r w:rsidRPr="001F451A">
        <w:rPr>
          <w:rFonts w:ascii="Times New Roman" w:hAnsi="Times New Roman" w:cs="Times New Roman"/>
          <w:sz w:val="28"/>
          <w:szCs w:val="28"/>
        </w:rPr>
        <w:t>Peiro</w:t>
      </w:r>
      <w:proofErr w:type="spellEnd"/>
      <w:r w:rsidRPr="001F451A">
        <w:rPr>
          <w:rFonts w:ascii="Times New Roman" w:hAnsi="Times New Roman" w:cs="Times New Roman"/>
          <w:sz w:val="28"/>
          <w:szCs w:val="28"/>
        </w:rPr>
        <w:t xml:space="preserve"> - удовлетворенностью клиенто</w:t>
      </w:r>
      <w:r w:rsidR="00460F2F">
        <w:rPr>
          <w:rFonts w:ascii="Times New Roman" w:hAnsi="Times New Roman" w:cs="Times New Roman"/>
          <w:sz w:val="28"/>
          <w:szCs w:val="28"/>
        </w:rPr>
        <w:t xml:space="preserve">в, а также финансовой прибылью </w:t>
      </w:r>
      <w:r w:rsidR="00460F2F" w:rsidRPr="00DF3A70">
        <w:rPr>
          <w:rFonts w:ascii="Times New Roman" w:hAnsi="Times New Roman" w:cs="Times New Roman"/>
          <w:sz w:val="28"/>
          <w:szCs w:val="28"/>
        </w:rPr>
        <w:t>[70].</w:t>
      </w:r>
      <w:r w:rsidRPr="001F451A">
        <w:rPr>
          <w:rFonts w:ascii="Times New Roman" w:hAnsi="Times New Roman" w:cs="Times New Roman"/>
          <w:sz w:val="28"/>
          <w:szCs w:val="28"/>
        </w:rPr>
        <w:t xml:space="preserve"> </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Авторы книги «Увлеченность работой. Как научиться любить свою работу и получать от нее удовольствие» [10, с.42] пишут об исследовании, в результате </w:t>
      </w:r>
      <w:r w:rsidRPr="001F451A">
        <w:rPr>
          <w:rFonts w:ascii="Times New Roman" w:hAnsi="Times New Roman" w:cs="Times New Roman"/>
          <w:sz w:val="28"/>
          <w:szCs w:val="28"/>
        </w:rPr>
        <w:lastRenderedPageBreak/>
        <w:t xml:space="preserve">которого выяснилось, что размер выручки зависит от степени вовлеченности сотрудников в ресторанах сети быстрого питания. В те дни, когда работники использовали все свои ресурсы (благоприятную атмосферу, поддержку руководителя), вовлеченность в работу была значительно выше, следовательно, и выручку приносил больше. Кроме того, вовлеченные сотрудники иногда выходят за рамки регламента, помогая коллегам, им нравится приносить пользу организации.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Cs/>
          <w:sz w:val="28"/>
          <w:szCs w:val="28"/>
          <w:bdr w:val="none" w:sz="0" w:space="0" w:color="auto" w:frame="1"/>
        </w:rPr>
      </w:pPr>
      <w:r w:rsidRPr="001F451A">
        <w:rPr>
          <w:rStyle w:val="a4"/>
          <w:rFonts w:ascii="Times New Roman" w:hAnsi="Times New Roman" w:cs="Times New Roman"/>
          <w:sz w:val="28"/>
          <w:szCs w:val="28"/>
          <w:bdr w:val="none" w:sz="0" w:space="0" w:color="auto" w:frame="1"/>
        </w:rPr>
        <w:t>1.6.Структурные модели вовлеченности. Модель требований и ресурсов (</w:t>
      </w:r>
      <w:r w:rsidRPr="001F451A">
        <w:rPr>
          <w:rFonts w:ascii="Times New Roman" w:eastAsia="AGaramondPro-Regular" w:hAnsi="Times New Roman" w:cs="Times New Roman"/>
          <w:b/>
          <w:sz w:val="28"/>
          <w:szCs w:val="28"/>
        </w:rPr>
        <w:t xml:space="preserve">Теория </w:t>
      </w:r>
      <w:r w:rsidRPr="001F451A">
        <w:rPr>
          <w:rFonts w:ascii="Times New Roman" w:eastAsia="AGaramondPro-Regular" w:hAnsi="Times New Roman" w:cs="Times New Roman"/>
          <w:b/>
          <w:sz w:val="28"/>
          <w:szCs w:val="28"/>
          <w:lang w:val="en-US"/>
        </w:rPr>
        <w:t>JD</w:t>
      </w:r>
      <w:r w:rsidRPr="001F451A">
        <w:rPr>
          <w:rFonts w:ascii="Times New Roman" w:eastAsia="AGaramondPro-Regular" w:hAnsi="Times New Roman" w:cs="Times New Roman"/>
          <w:b/>
          <w:sz w:val="28"/>
          <w:szCs w:val="28"/>
        </w:rPr>
        <w:t>-</w:t>
      </w:r>
      <w:r w:rsidRPr="001F451A">
        <w:rPr>
          <w:rFonts w:ascii="Times New Roman" w:eastAsia="AGaramondPro-Regular" w:hAnsi="Times New Roman" w:cs="Times New Roman"/>
          <w:b/>
          <w:sz w:val="28"/>
          <w:szCs w:val="28"/>
          <w:lang w:val="en-US"/>
        </w:rPr>
        <w:t>R</w:t>
      </w:r>
      <w:r w:rsidRPr="001F451A">
        <w:rPr>
          <w:rFonts w:ascii="Times New Roman" w:eastAsia="AGaramondPro-Regular" w:hAnsi="Times New Roman" w:cs="Times New Roman"/>
          <w:b/>
          <w:sz w:val="28"/>
          <w:szCs w:val="28"/>
        </w:rPr>
        <w:t>)</w:t>
      </w:r>
    </w:p>
    <w:p w:rsidR="00AD00B4" w:rsidRPr="00452D75"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Как уже говорилось ранее, в качестве концептуальной модели нашего исследования мы рассматриваем модель «требований и ресурсов» (</w:t>
      </w:r>
      <w:r w:rsidRPr="001F451A">
        <w:rPr>
          <w:rFonts w:ascii="Times New Roman" w:eastAsia="AGaramondPro-Regular" w:hAnsi="Times New Roman" w:cs="Times New Roman"/>
          <w:sz w:val="28"/>
          <w:szCs w:val="28"/>
          <w:lang w:val="en-US"/>
        </w:rPr>
        <w:t>job</w:t>
      </w:r>
      <w:r w:rsidRPr="001F451A">
        <w:rPr>
          <w:rFonts w:ascii="Times New Roman" w:eastAsia="AGaramondPro-Regular" w:hAnsi="Times New Roman" w:cs="Times New Roman"/>
          <w:sz w:val="28"/>
          <w:szCs w:val="28"/>
        </w:rPr>
        <w:t xml:space="preserve"> </w:t>
      </w:r>
      <w:r w:rsidRPr="001F451A">
        <w:rPr>
          <w:rFonts w:ascii="Times New Roman" w:eastAsia="AGaramondPro-Regular" w:hAnsi="Times New Roman" w:cs="Times New Roman"/>
          <w:sz w:val="28"/>
          <w:szCs w:val="28"/>
          <w:lang w:val="en-US"/>
        </w:rPr>
        <w:t>demands</w:t>
      </w:r>
      <w:r w:rsidRPr="001F451A">
        <w:rPr>
          <w:rFonts w:ascii="Times New Roman" w:eastAsia="AGaramondPro-Regular" w:hAnsi="Times New Roman" w:cs="Times New Roman"/>
          <w:sz w:val="28"/>
          <w:szCs w:val="28"/>
        </w:rPr>
        <w:t>-</w:t>
      </w:r>
      <w:r w:rsidRPr="001F451A">
        <w:rPr>
          <w:rFonts w:ascii="Times New Roman" w:eastAsia="AGaramondPro-Regular" w:hAnsi="Times New Roman" w:cs="Times New Roman"/>
          <w:sz w:val="28"/>
          <w:szCs w:val="28"/>
          <w:lang w:val="en-US"/>
        </w:rPr>
        <w:t>resources</w:t>
      </w:r>
      <w:r w:rsidRPr="001F451A">
        <w:rPr>
          <w:rFonts w:ascii="Times New Roman" w:eastAsia="AGaramondPro-Regular" w:hAnsi="Times New Roman" w:cs="Times New Roman"/>
          <w:sz w:val="28"/>
          <w:szCs w:val="28"/>
        </w:rPr>
        <w:t xml:space="preserve"> </w:t>
      </w:r>
      <w:r w:rsidRPr="001F451A">
        <w:rPr>
          <w:rFonts w:ascii="Times New Roman" w:eastAsia="AGaramondPro-Regular" w:hAnsi="Times New Roman" w:cs="Times New Roman"/>
          <w:sz w:val="28"/>
          <w:szCs w:val="28"/>
          <w:lang w:val="en-US"/>
        </w:rPr>
        <w:t>approach</w:t>
      </w:r>
      <w:r w:rsidRPr="001F451A">
        <w:rPr>
          <w:rFonts w:ascii="Times New Roman" w:eastAsia="AGaramondPro-Regular" w:hAnsi="Times New Roman" w:cs="Times New Roman"/>
          <w:sz w:val="28"/>
          <w:szCs w:val="28"/>
        </w:rPr>
        <w:t xml:space="preserve">). Теория </w:t>
      </w:r>
      <w:r w:rsidRPr="001F451A">
        <w:rPr>
          <w:rFonts w:ascii="Times New Roman" w:eastAsia="AGaramondPro-Regular" w:hAnsi="Times New Roman" w:cs="Times New Roman"/>
          <w:sz w:val="28"/>
          <w:szCs w:val="28"/>
          <w:lang w:val="en-US"/>
        </w:rPr>
        <w:t>JD</w:t>
      </w:r>
      <w:r w:rsidRPr="001F451A">
        <w:rPr>
          <w:rFonts w:ascii="Times New Roman" w:eastAsia="AGaramondPro-Regular" w:hAnsi="Times New Roman" w:cs="Times New Roman"/>
          <w:sz w:val="28"/>
          <w:szCs w:val="28"/>
        </w:rPr>
        <w:t>-</w:t>
      </w:r>
      <w:r w:rsidRPr="001F451A">
        <w:rPr>
          <w:rFonts w:ascii="Times New Roman" w:eastAsia="AGaramondPro-Regular" w:hAnsi="Times New Roman" w:cs="Times New Roman"/>
          <w:sz w:val="28"/>
          <w:szCs w:val="28"/>
          <w:lang w:val="en-US"/>
        </w:rPr>
        <w:t>R</w:t>
      </w:r>
      <w:r w:rsidRPr="001F451A">
        <w:rPr>
          <w:rFonts w:ascii="Times New Roman" w:eastAsia="AGaramondPro-Regular" w:hAnsi="Times New Roman" w:cs="Times New Roman"/>
          <w:sz w:val="28"/>
          <w:szCs w:val="28"/>
        </w:rPr>
        <w:t xml:space="preserve">, авторами которой являются  </w:t>
      </w:r>
      <w:r w:rsidRPr="001F451A">
        <w:rPr>
          <w:rFonts w:ascii="Times New Roman" w:eastAsia="AGaramondPro-Regular" w:hAnsi="Times New Roman" w:cs="Times New Roman"/>
          <w:sz w:val="28"/>
          <w:szCs w:val="28"/>
          <w:lang w:val="en-US"/>
        </w:rPr>
        <w:t>Bakker</w:t>
      </w:r>
      <w:r w:rsidRPr="001F451A">
        <w:rPr>
          <w:rFonts w:ascii="Times New Roman" w:eastAsia="AGaramondPro-Regular" w:hAnsi="Times New Roman" w:cs="Times New Roman"/>
          <w:sz w:val="28"/>
          <w:szCs w:val="28"/>
        </w:rPr>
        <w:t xml:space="preserve">, </w:t>
      </w:r>
      <w:proofErr w:type="spellStart"/>
      <w:r w:rsidRPr="001F451A">
        <w:rPr>
          <w:rFonts w:ascii="Times New Roman" w:eastAsia="AGaramondPro-Regular" w:hAnsi="Times New Roman" w:cs="Times New Roman"/>
          <w:sz w:val="28"/>
          <w:szCs w:val="28"/>
          <w:lang w:val="en-US"/>
        </w:rPr>
        <w:t>Demerouti</w:t>
      </w:r>
      <w:proofErr w:type="spellEnd"/>
      <w:r w:rsidRPr="001F451A">
        <w:rPr>
          <w:rFonts w:ascii="Times New Roman" w:eastAsia="AGaramondPro-Regular" w:hAnsi="Times New Roman" w:cs="Times New Roman"/>
          <w:sz w:val="28"/>
          <w:szCs w:val="28"/>
        </w:rPr>
        <w:t xml:space="preserve"> – организационная теория, выросшая из исследований, посвященных стрессу на рабочем месте. Главный вопрос, с которого мы начали, был вопрос,  почему некоторые сотрудники теряют энтузиазм к их работе и профессионально выгорают? За </w:t>
      </w:r>
      <w:proofErr w:type="gramStart"/>
      <w:r w:rsidRPr="001F451A">
        <w:rPr>
          <w:rFonts w:ascii="Times New Roman" w:eastAsia="AGaramondPro-Regular" w:hAnsi="Times New Roman" w:cs="Times New Roman"/>
          <w:sz w:val="28"/>
          <w:szCs w:val="28"/>
        </w:rPr>
        <w:t>последние</w:t>
      </w:r>
      <w:proofErr w:type="gramEnd"/>
      <w:r w:rsidRPr="001F451A">
        <w:rPr>
          <w:rFonts w:ascii="Times New Roman" w:eastAsia="AGaramondPro-Regular" w:hAnsi="Times New Roman" w:cs="Times New Roman"/>
          <w:sz w:val="28"/>
          <w:szCs w:val="28"/>
        </w:rPr>
        <w:t xml:space="preserve"> 15 лет, теория JD-R стала очень популярной, и была расширена, чтобы появилась возможность предсказывать рабочую вовлеченность, а также  исполнительность. Кроме того, нынешний вариант теории способен отобразить поведение сотрудников (например, саморазрушение  и стратегии изменения в работе, которые будут обсуждаться позже). Теорию можно резюмировать с помощью шести важнейших строительных блоков. Прежде, напомним определение вовлеченности в рамках этой модели: «Вовлеченность определяется как позитивное состояние индивида, связанное с работой, которое характеризуется энергичностью,</w:t>
      </w:r>
      <w:r w:rsidR="00460F2F">
        <w:rPr>
          <w:rFonts w:ascii="Times New Roman" w:eastAsia="AGaramondPro-Regular" w:hAnsi="Times New Roman" w:cs="Times New Roman"/>
          <w:sz w:val="28"/>
          <w:szCs w:val="28"/>
        </w:rPr>
        <w:t xml:space="preserve"> поглощенностью и энтузиазмом»</w:t>
      </w:r>
      <w:r w:rsidR="00460F2F" w:rsidRPr="00460F2F">
        <w:rPr>
          <w:rFonts w:ascii="Times New Roman" w:eastAsia="AGaramondPro-Regular" w:hAnsi="Times New Roman" w:cs="Times New Roman"/>
          <w:sz w:val="28"/>
          <w:szCs w:val="28"/>
        </w:rPr>
        <w:t xml:space="preserve"> </w:t>
      </w:r>
      <w:r w:rsidRPr="001F451A">
        <w:rPr>
          <w:rFonts w:ascii="Times New Roman" w:eastAsia="AGaramondPro-Regular" w:hAnsi="Times New Roman" w:cs="Times New Roman"/>
          <w:sz w:val="28"/>
          <w:szCs w:val="28"/>
        </w:rPr>
        <w:t>[1</w:t>
      </w:r>
      <w:r w:rsidR="00460F2F" w:rsidRPr="00460F2F">
        <w:rPr>
          <w:rFonts w:ascii="Times New Roman" w:eastAsia="AGaramondPro-Regular" w:hAnsi="Times New Roman" w:cs="Times New Roman"/>
          <w:sz w:val="28"/>
          <w:szCs w:val="28"/>
        </w:rPr>
        <w:t>6</w:t>
      </w:r>
      <w:r w:rsidRPr="001F451A">
        <w:rPr>
          <w:rFonts w:ascii="Times New Roman" w:eastAsia="AGaramondPro-Regular" w:hAnsi="Times New Roman" w:cs="Times New Roman"/>
          <w:sz w:val="28"/>
          <w:szCs w:val="28"/>
        </w:rPr>
        <w:t xml:space="preserve">, </w:t>
      </w:r>
      <w:r w:rsidRPr="001F451A">
        <w:rPr>
          <w:rFonts w:ascii="Times New Roman" w:eastAsia="AGaramondPro-Regular" w:hAnsi="Times New Roman" w:cs="Times New Roman"/>
          <w:sz w:val="28"/>
          <w:szCs w:val="28"/>
          <w:lang w:val="en-US"/>
        </w:rPr>
        <w:t>Bakker</w:t>
      </w:r>
      <w:r w:rsidRPr="001F451A">
        <w:rPr>
          <w:rFonts w:ascii="Times New Roman" w:eastAsia="AGaramondPro-Regular" w:hAnsi="Times New Roman" w:cs="Times New Roman"/>
          <w:sz w:val="28"/>
          <w:szCs w:val="28"/>
        </w:rPr>
        <w:t>, стр.</w:t>
      </w:r>
      <w:r w:rsidR="00460F2F" w:rsidRPr="00460F2F">
        <w:rPr>
          <w:rFonts w:ascii="Times New Roman" w:eastAsia="AGaramondPro-Regular" w:hAnsi="Times New Roman" w:cs="Times New Roman"/>
          <w:sz w:val="28"/>
          <w:szCs w:val="28"/>
        </w:rPr>
        <w:t>5</w:t>
      </w:r>
      <w:r w:rsidRPr="001F451A">
        <w:rPr>
          <w:rFonts w:ascii="Times New Roman" w:eastAsia="AGaramondPro-Regular" w:hAnsi="Times New Roman" w:cs="Times New Roman"/>
          <w:sz w:val="28"/>
          <w:szCs w:val="28"/>
        </w:rPr>
        <w:t>]</w:t>
      </w:r>
      <w:r w:rsidR="00460F2F" w:rsidRPr="00460F2F">
        <w:rPr>
          <w:rFonts w:ascii="Times New Roman" w:eastAsia="AGaramondPro-Regular" w:hAnsi="Times New Roman" w:cs="Times New Roman"/>
          <w:sz w:val="28"/>
          <w:szCs w:val="28"/>
        </w:rPr>
        <w:t xml:space="preserve">. </w:t>
      </w:r>
      <w:r w:rsidR="00460F2F">
        <w:rPr>
          <w:rFonts w:ascii="Times New Roman" w:eastAsia="AGaramondPro-Regular" w:hAnsi="Times New Roman" w:cs="Times New Roman"/>
          <w:sz w:val="28"/>
          <w:szCs w:val="28"/>
        </w:rPr>
        <w:t>Проиллюстрируем основные положения данной теории</w:t>
      </w:r>
      <w:r w:rsidR="00452D75">
        <w:rPr>
          <w:rFonts w:ascii="Times New Roman" w:eastAsia="AGaramondPro-Regular" w:hAnsi="Times New Roman" w:cs="Times New Roman"/>
          <w:sz w:val="28"/>
          <w:szCs w:val="28"/>
        </w:rPr>
        <w:t>, за основу взята статья</w:t>
      </w:r>
      <w:r w:rsidR="00452D75" w:rsidRPr="00452D75">
        <w:rPr>
          <w:rFonts w:ascii="Times New Roman" w:eastAsia="AGaramondPro-Regular" w:hAnsi="Times New Roman" w:cs="Times New Roman"/>
          <w:sz w:val="28"/>
          <w:szCs w:val="28"/>
        </w:rPr>
        <w:t xml:space="preserve"> </w:t>
      </w:r>
      <w:r w:rsidR="00452D75">
        <w:rPr>
          <w:rFonts w:ascii="Times New Roman" w:eastAsia="AGaramondPro-Regular" w:hAnsi="Times New Roman" w:cs="Times New Roman"/>
          <w:sz w:val="28"/>
          <w:szCs w:val="28"/>
          <w:lang w:val="en-US"/>
        </w:rPr>
        <w:t>A</w:t>
      </w:r>
      <w:r w:rsidR="00452D75" w:rsidRPr="00452D75">
        <w:rPr>
          <w:rFonts w:ascii="Times New Roman" w:eastAsia="AGaramondPro-Regular" w:hAnsi="Times New Roman" w:cs="Times New Roman"/>
          <w:sz w:val="28"/>
          <w:szCs w:val="28"/>
        </w:rPr>
        <w:t xml:space="preserve">. </w:t>
      </w:r>
      <w:proofErr w:type="gramStart"/>
      <w:r w:rsidR="00452D75">
        <w:rPr>
          <w:rFonts w:ascii="Times New Roman" w:eastAsia="AGaramondPro-Regular" w:hAnsi="Times New Roman" w:cs="Times New Roman"/>
          <w:sz w:val="28"/>
          <w:szCs w:val="28"/>
          <w:lang w:val="en-US"/>
        </w:rPr>
        <w:t>Bakker</w:t>
      </w:r>
      <w:r w:rsidR="00452D75" w:rsidRPr="00452D75">
        <w:rPr>
          <w:rFonts w:ascii="Times New Roman" w:eastAsia="AGaramondPro-Regular" w:hAnsi="Times New Roman" w:cs="Times New Roman"/>
          <w:sz w:val="28"/>
          <w:szCs w:val="28"/>
        </w:rPr>
        <w:t xml:space="preserve"> </w:t>
      </w:r>
      <w:r w:rsidR="00452D75">
        <w:rPr>
          <w:rFonts w:ascii="Times New Roman" w:eastAsia="AGaramondPro-Regular" w:hAnsi="Times New Roman" w:cs="Times New Roman"/>
          <w:sz w:val="28"/>
          <w:szCs w:val="28"/>
        </w:rPr>
        <w:t xml:space="preserve"> </w:t>
      </w:r>
      <w:r w:rsidR="00452D75" w:rsidRPr="00452D75">
        <w:rPr>
          <w:rFonts w:ascii="Times New Roman" w:eastAsia="AGaramondPro-Regular" w:hAnsi="Times New Roman" w:cs="Times New Roman"/>
          <w:sz w:val="28"/>
          <w:szCs w:val="28"/>
        </w:rPr>
        <w:t>[</w:t>
      </w:r>
      <w:proofErr w:type="gramEnd"/>
      <w:r w:rsidR="00452D75" w:rsidRPr="00452D75">
        <w:rPr>
          <w:rFonts w:ascii="Times New Roman" w:eastAsia="AGaramondPro-Regular" w:hAnsi="Times New Roman" w:cs="Times New Roman"/>
          <w:sz w:val="28"/>
          <w:szCs w:val="28"/>
        </w:rPr>
        <w:t>14].</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 xml:space="preserve">Во-первых, теория JD-R предлагает, что, хотя каждая организация уникальна, все условия работы можно охарактеризовать с точки зрения  требований работы и рабочих ресурсов. Требования работы отсылают к таким аспектам </w:t>
      </w:r>
      <w:r w:rsidRPr="001F451A">
        <w:rPr>
          <w:rFonts w:ascii="Times New Roman" w:eastAsia="AGaramondPro-Regular" w:hAnsi="Times New Roman" w:cs="Times New Roman"/>
          <w:sz w:val="28"/>
          <w:szCs w:val="28"/>
        </w:rPr>
        <w:lastRenderedPageBreak/>
        <w:t xml:space="preserve">организационного контекста, которые заставляют работника тратить энергию, включая  рабочее давление, сложность задач и неопределенность ситуации. В противоположность этому, рабочие ресурсы относятся к аспектам организационного контекста, которые помогают сотрудникам справиться с требованиями работы, удовлетворить основные психологические потребности </w:t>
      </w:r>
      <w:proofErr w:type="gramStart"/>
      <w:r w:rsidRPr="001F451A">
        <w:rPr>
          <w:rFonts w:ascii="Times New Roman" w:eastAsia="AGaramondPro-Regular" w:hAnsi="Times New Roman" w:cs="Times New Roman"/>
          <w:sz w:val="28"/>
          <w:szCs w:val="28"/>
        </w:rPr>
        <w:t>и достичь</w:t>
      </w:r>
      <w:proofErr w:type="gramEnd"/>
      <w:r w:rsidRPr="001F451A">
        <w:rPr>
          <w:rFonts w:ascii="Times New Roman" w:eastAsia="AGaramondPro-Regular" w:hAnsi="Times New Roman" w:cs="Times New Roman"/>
          <w:sz w:val="28"/>
          <w:szCs w:val="28"/>
        </w:rPr>
        <w:t xml:space="preserve"> организационные цели.</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 xml:space="preserve">Во-вторых, рабочие требования и ресурсы осуществляют уникальное воздействие на благополучие сотрудников. Более конкретно, две категории условий работы инициируют  два различных процесса. Рабочие требования  инициируют  процесс ухудшения здоровья и могут привести к усталости и проблемам со здоровьем. Если рабочие требования, такие как сильное давление работы и конфликты сохраняются в течение продолжительного времени, проблемы со здоровьем могут стать хроническими и подорвут производительность труда. В отличие от этого, рабочие ресурсы являются инициаторами мотивационного процесса, и они являются наиболее важными предикторами вовлеченности сотрудников и организационной приверженности. Рабочие ресурсы, такие как поддержка и различные умения  (т.е., степень, в которой работа требует от человека  использования нескольких  навыков в различных видах деятельности) вносят позитивный вклад в исполнение работы, удовлетворяя основные потребности, такие как </w:t>
      </w:r>
      <w:proofErr w:type="gramStart"/>
      <w:r w:rsidRPr="001F451A">
        <w:rPr>
          <w:rFonts w:ascii="Times New Roman" w:eastAsia="AGaramondPro-Regular" w:hAnsi="Times New Roman" w:cs="Times New Roman"/>
          <w:sz w:val="28"/>
          <w:szCs w:val="28"/>
        </w:rPr>
        <w:t>потребность</w:t>
      </w:r>
      <w:proofErr w:type="gramEnd"/>
      <w:r w:rsidRPr="001F451A">
        <w:rPr>
          <w:rFonts w:ascii="Times New Roman" w:eastAsia="AGaramondPro-Regular" w:hAnsi="Times New Roman" w:cs="Times New Roman"/>
          <w:sz w:val="28"/>
          <w:szCs w:val="28"/>
        </w:rPr>
        <w:t xml:space="preserve"> в компетентности и принадлежности, и, следовательно,  способствуют повышению энергичности,  преданности делу и поглощенности.</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 xml:space="preserve">В-третьих, теория JD-R предлагает рабочие требования и ресурсы использовать в прогнозировании благополучия сотрудника. С одной стороны, на рабочие ресурсы могут негативно влиять  рабочие требования. Таким образом, социальная поддержка, автономия, и обратная связь по производительности может помочь сотрудникам справиться с высокими требованиями работы, чтобы предотвратить выгорание и проблемы со здоровьем. С другой стороны, рабочие требования, особенно  в виде вызовов работнику, могут усилить положительное </w:t>
      </w:r>
      <w:r w:rsidRPr="001F451A">
        <w:rPr>
          <w:rFonts w:ascii="Times New Roman" w:eastAsia="AGaramondPro-Regular" w:hAnsi="Times New Roman" w:cs="Times New Roman"/>
          <w:sz w:val="28"/>
          <w:szCs w:val="28"/>
        </w:rPr>
        <w:lastRenderedPageBreak/>
        <w:t>влияние рабочих ресурсов на вовлеченность. Это означает, что, когда есть много работы,  и когда рабочие задачи сложны, ресурсы работы могут повысить вовлеченность. В таких условиях работы, сотрудники принимают свои рабочие вызовы с высоким уровнем энергии. В том же духе, когда рабочие задания являются сложными и требуют максимально возможного уровня энергии и преданности, ресурсы работы могут быть использованы оптимально, чтобы выполнить работу и достичь целей. Например, многие государственные работники и органы местного правительства, включая  учителей средней школы, дворников, водителей автобусов и уборщиков зданий  сталкиваются с физическими рабочими требованиями и сталкиваются с тяжелыми условиями труда. Рабочие ресурсы могут работать двумя путями, когда дело доходит до контакта с этими требованиями. Такие ресурсы, как социальная поддержка, возможности для развития, и разнообразие навыков могут выступать в качестве буферов против негативного фактора препятствия в рабочих требованиях. В любом случае, рабочие ресурсы облегчают  нагрузку, когда требования являются весьма напряженными, и увеличивают вовлеченность, когда требования рассматриваются как позитивный вызов.</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 xml:space="preserve">Четвертое предположение, выдвинутое теорией JD-R, говорит о том, что в дополнение к рабочим ресурсам, у сотрудников есть личные ресурсы, которые они могут использовать, чтобы иметь дело с требованиями их работы.  Исследования показали, что личные ресурсы, такие как оптимизм, </w:t>
      </w:r>
      <w:proofErr w:type="spellStart"/>
      <w:r w:rsidRPr="001F451A">
        <w:rPr>
          <w:rFonts w:ascii="Times New Roman" w:eastAsia="AGaramondPro-Regular" w:hAnsi="Times New Roman" w:cs="Times New Roman"/>
          <w:sz w:val="28"/>
          <w:szCs w:val="28"/>
        </w:rPr>
        <w:t>самоэффективность</w:t>
      </w:r>
      <w:proofErr w:type="spellEnd"/>
      <w:r w:rsidRPr="001F451A">
        <w:rPr>
          <w:rFonts w:ascii="Times New Roman" w:eastAsia="AGaramondPro-Regular" w:hAnsi="Times New Roman" w:cs="Times New Roman"/>
          <w:sz w:val="28"/>
          <w:szCs w:val="28"/>
        </w:rPr>
        <w:t xml:space="preserve"> и чувство собственного достоинства вносят  вклад, объясняя вовлеченность в работу.</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В-пятых, сотрудники, которые вовлечены в свою работу, мотивированы остаться вовлеченными. Это означает, что, когда их рабочие требования становятся слишком высокими  или когда не хватает ресурсов, вовлеченные  сотрудники используют личную инициативу чтобы  изменить их условия работы. Такое поведение называется "</w:t>
      </w:r>
      <w:r w:rsidRPr="001F451A">
        <w:rPr>
          <w:rFonts w:ascii="Times New Roman" w:eastAsia="AGaramondPro-Regular" w:hAnsi="Times New Roman" w:cs="Times New Roman"/>
          <w:sz w:val="28"/>
          <w:szCs w:val="28"/>
          <w:lang w:val="en-US"/>
        </w:rPr>
        <w:t>job</w:t>
      </w:r>
      <w:r w:rsidRPr="001F451A">
        <w:rPr>
          <w:rFonts w:ascii="Times New Roman" w:eastAsia="AGaramondPro-Regular" w:hAnsi="Times New Roman" w:cs="Times New Roman"/>
          <w:sz w:val="28"/>
          <w:szCs w:val="28"/>
        </w:rPr>
        <w:t xml:space="preserve"> </w:t>
      </w:r>
      <w:r w:rsidRPr="001F451A">
        <w:rPr>
          <w:rFonts w:ascii="Times New Roman" w:eastAsia="AGaramondPro-Regular" w:hAnsi="Times New Roman" w:cs="Times New Roman"/>
          <w:sz w:val="28"/>
          <w:szCs w:val="28"/>
          <w:lang w:val="en-US"/>
        </w:rPr>
        <w:t>crafting</w:t>
      </w:r>
      <w:r w:rsidRPr="001F451A">
        <w:rPr>
          <w:rFonts w:ascii="Times New Roman" w:eastAsia="AGaramondPro-Regular" w:hAnsi="Times New Roman" w:cs="Times New Roman"/>
          <w:sz w:val="28"/>
          <w:szCs w:val="28"/>
        </w:rPr>
        <w:t xml:space="preserve">,"  ссылаясь на </w:t>
      </w:r>
      <w:proofErr w:type="spellStart"/>
      <w:r w:rsidRPr="001F451A">
        <w:rPr>
          <w:rFonts w:ascii="Times New Roman" w:eastAsia="AGaramondPro-Regular" w:hAnsi="Times New Roman" w:cs="Times New Roman"/>
          <w:sz w:val="28"/>
          <w:szCs w:val="28"/>
        </w:rPr>
        <w:t>проактивное</w:t>
      </w:r>
      <w:proofErr w:type="spellEnd"/>
      <w:r w:rsidRPr="001F451A">
        <w:rPr>
          <w:rFonts w:ascii="Times New Roman" w:eastAsia="AGaramondPro-Regular" w:hAnsi="Times New Roman" w:cs="Times New Roman"/>
          <w:sz w:val="28"/>
          <w:szCs w:val="28"/>
        </w:rPr>
        <w:t xml:space="preserve"> поведение, при котором сотрудники занимаются изменением содержания своих задач и </w:t>
      </w:r>
      <w:r w:rsidRPr="001F451A">
        <w:rPr>
          <w:rFonts w:ascii="Times New Roman" w:eastAsia="AGaramondPro-Regular" w:hAnsi="Times New Roman" w:cs="Times New Roman"/>
          <w:sz w:val="28"/>
          <w:szCs w:val="28"/>
        </w:rPr>
        <w:lastRenderedPageBreak/>
        <w:t>реляционных границ. Например, сотрудники могут активно просить обратную связь об их исполнении, добровольно участвовать в новом проекте, или активизировать свое сотрудничество с другими в их рабочей среде.  Изменяя условия работы, улучшая их требования и ресурсы, сотрудники могут оптимизировать их рабочее окружение.</w:t>
      </w:r>
    </w:p>
    <w:p w:rsidR="00AD00B4" w:rsidRPr="001F451A" w:rsidRDefault="00AD00B4" w:rsidP="00AD00B4">
      <w:pPr>
        <w:shd w:val="clear" w:color="auto" w:fill="FFFFFF"/>
        <w:spacing w:line="360" w:lineRule="auto"/>
        <w:ind w:left="-567" w:firstLine="567"/>
        <w:jc w:val="both"/>
        <w:textAlignment w:val="baseline"/>
        <w:rPr>
          <w:rFonts w:ascii="Times New Roman" w:eastAsia="AGaramondPro-Regular" w:hAnsi="Times New Roman" w:cs="Times New Roman"/>
          <w:sz w:val="28"/>
          <w:szCs w:val="28"/>
        </w:rPr>
      </w:pPr>
      <w:r w:rsidRPr="001F451A">
        <w:rPr>
          <w:rFonts w:ascii="Times New Roman" w:eastAsia="AGaramondPro-Regular" w:hAnsi="Times New Roman" w:cs="Times New Roman"/>
          <w:sz w:val="28"/>
          <w:szCs w:val="28"/>
        </w:rPr>
        <w:t xml:space="preserve">Шестое и последнее утверждение, что сотрудники, которые подвергаются высоким требованиям работы, могут перегореть и войти в  цикл потери, в котором их накопившаяся усталость приводит к </w:t>
      </w:r>
      <w:proofErr w:type="spellStart"/>
      <w:r w:rsidRPr="001F451A">
        <w:rPr>
          <w:rFonts w:ascii="Times New Roman" w:eastAsia="AGaramondPro-Regular" w:hAnsi="Times New Roman" w:cs="Times New Roman"/>
          <w:sz w:val="28"/>
          <w:szCs w:val="28"/>
        </w:rPr>
        <w:t>саморазрушающему</w:t>
      </w:r>
      <w:proofErr w:type="spellEnd"/>
      <w:r w:rsidRPr="001F451A">
        <w:rPr>
          <w:rFonts w:ascii="Times New Roman" w:eastAsia="AGaramondPro-Regular" w:hAnsi="Times New Roman" w:cs="Times New Roman"/>
          <w:sz w:val="28"/>
          <w:szCs w:val="28"/>
        </w:rPr>
        <w:t xml:space="preserve">. </w:t>
      </w:r>
      <w:proofErr w:type="spellStart"/>
      <w:r w:rsidRPr="001F451A">
        <w:rPr>
          <w:rFonts w:ascii="Times New Roman" w:eastAsia="AGaramondPro-Regular" w:hAnsi="Times New Roman" w:cs="Times New Roman"/>
          <w:sz w:val="28"/>
          <w:szCs w:val="28"/>
        </w:rPr>
        <w:t>Саморазрушающее</w:t>
      </w:r>
      <w:proofErr w:type="spellEnd"/>
      <w:r w:rsidRPr="001F451A">
        <w:rPr>
          <w:rFonts w:ascii="Times New Roman" w:eastAsia="AGaramondPro-Regular" w:hAnsi="Times New Roman" w:cs="Times New Roman"/>
          <w:sz w:val="28"/>
          <w:szCs w:val="28"/>
        </w:rPr>
        <w:t xml:space="preserve"> поведение  относится к поведению, которое создает препятствия, которые могут нанести вред производительности, в том числе появлению ошибок, избегание решения проблем и конфликтам с клиентами или коллегами.</w:t>
      </w:r>
    </w:p>
    <w:p w:rsidR="00AD00B4" w:rsidRPr="001F451A" w:rsidRDefault="00793F82" w:rsidP="00E1609F">
      <w:pPr>
        <w:shd w:val="clear" w:color="auto" w:fill="FFFFFF"/>
        <w:spacing w:line="360" w:lineRule="auto"/>
        <w:ind w:left="-567" w:firstLine="567"/>
        <w:jc w:val="both"/>
        <w:textAlignment w:val="baseline"/>
        <w:rPr>
          <w:rFonts w:ascii="Times New Roman" w:eastAsia="AGaramondPro-Regular" w:hAnsi="Times New Roman" w:cs="Times New Roman"/>
          <w:b/>
          <w:sz w:val="28"/>
          <w:szCs w:val="28"/>
        </w:rPr>
      </w:pPr>
      <w:r w:rsidRPr="001F451A">
        <w:rPr>
          <w:rFonts w:ascii="Times New Roman" w:eastAsia="AGaramondPro-Regular" w:hAnsi="Times New Roman" w:cs="Times New Roman"/>
          <w:b/>
          <w:sz w:val="28"/>
          <w:szCs w:val="28"/>
        </w:rPr>
        <w:t>Резюме</w:t>
      </w:r>
      <w:r w:rsidR="00E1609F" w:rsidRPr="001F451A">
        <w:rPr>
          <w:rFonts w:ascii="Times New Roman" w:eastAsia="AGaramondPro-Regular" w:hAnsi="Times New Roman" w:cs="Times New Roman"/>
          <w:b/>
          <w:sz w:val="28"/>
          <w:szCs w:val="28"/>
        </w:rPr>
        <w:t xml:space="preserve"> по первой главе</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Литературный анализ по теме «вовлеченность» показал, что проблема вовлеченности, действительно, является актуальной в наше время. За последние десять лет, и особенно в последние четыре года, работодатели и работники сталкиваются с проблемами человеческого капитала в неопределенности экономической ситуации. Экономический спад, который начался в 2008 году, оказал большое влияние на компании и решения, принимаемые руководством. Эти решения повлияли на уровень вовлеченности сотрудников.  Спад берет свое,  количество увлеченных работой сотрудников падает, также как и приверженность. </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Как мы помним из теоретического обзора, вовлеченность сотрудников необходима как самим сотрудникам, так и бизнесу.  Так кто же должен нести ответственность за управлением вовлеченностью, особенно в период ее спада? На мой взгляд, главную роль в этом играет руководство организаций. Необходимо изучать и исследовать то, как лидеры влияют на психологическое благополучие своих сотрудников, как мотивируют их, с помощью чего формируют доверительное отношение к компании. </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Другими словами, если исходить из модели требований-ресурсов, как руководство достигает правильного баланса между требованиями работы и ресурсами, которые есть у каждого сотрудника.  Надеемся, что данная работа поможет приблизиться к тому, что необходимо делать руководителям в первую очередь, чтобы появилась возможность управлять и контролировать вовлеченность.</w:t>
      </w: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AD00B4">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534CAB" w:rsidRDefault="00534CAB" w:rsidP="00864DFD">
      <w:pPr>
        <w:autoSpaceDE w:val="0"/>
        <w:autoSpaceDN w:val="0"/>
        <w:adjustRightInd w:val="0"/>
        <w:spacing w:after="0" w:line="360" w:lineRule="auto"/>
        <w:ind w:left="-567" w:firstLine="567"/>
        <w:jc w:val="both"/>
        <w:rPr>
          <w:rFonts w:ascii="Times New Roman" w:hAnsi="Times New Roman" w:cs="Times New Roman"/>
          <w:b/>
          <w:sz w:val="28"/>
          <w:szCs w:val="28"/>
        </w:rPr>
      </w:pPr>
    </w:p>
    <w:p w:rsidR="00AD00B4" w:rsidRPr="001F451A" w:rsidRDefault="00AD00B4" w:rsidP="00864DFD">
      <w:pPr>
        <w:autoSpaceDE w:val="0"/>
        <w:autoSpaceDN w:val="0"/>
        <w:adjustRightInd w:val="0"/>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 xml:space="preserve">Глава </w:t>
      </w:r>
      <w:r w:rsidRPr="001F451A">
        <w:rPr>
          <w:rFonts w:ascii="Times New Roman" w:hAnsi="Times New Roman" w:cs="Times New Roman"/>
          <w:b/>
          <w:sz w:val="28"/>
          <w:szCs w:val="28"/>
          <w:lang w:val="en-US"/>
        </w:rPr>
        <w:t>II</w:t>
      </w:r>
      <w:r w:rsidRPr="001F451A">
        <w:rPr>
          <w:rFonts w:ascii="Times New Roman" w:hAnsi="Times New Roman" w:cs="Times New Roman"/>
          <w:b/>
          <w:sz w:val="28"/>
          <w:szCs w:val="28"/>
        </w:rPr>
        <w:t>. Организация и методы исследования</w:t>
      </w:r>
    </w:p>
    <w:p w:rsidR="00AD00B4" w:rsidRPr="001F451A" w:rsidRDefault="00AD00B4" w:rsidP="00864DFD">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2.1.Организация исследования</w:t>
      </w:r>
    </w:p>
    <w:p w:rsidR="001A64E4" w:rsidRDefault="001A64E4" w:rsidP="00864DFD">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b/>
          <w:sz w:val="28"/>
          <w:szCs w:val="28"/>
        </w:rPr>
        <w:t xml:space="preserve">Цель </w:t>
      </w:r>
      <w:r>
        <w:rPr>
          <w:rFonts w:ascii="Times New Roman" w:hAnsi="Times New Roman" w:cs="Times New Roman"/>
          <w:b/>
          <w:sz w:val="28"/>
          <w:szCs w:val="28"/>
        </w:rPr>
        <w:t xml:space="preserve">нашего </w:t>
      </w:r>
      <w:r w:rsidRPr="001F451A">
        <w:rPr>
          <w:rFonts w:ascii="Times New Roman" w:hAnsi="Times New Roman" w:cs="Times New Roman"/>
          <w:b/>
          <w:sz w:val="28"/>
          <w:szCs w:val="28"/>
        </w:rPr>
        <w:t>исследования:</w:t>
      </w:r>
      <w:r w:rsidRPr="001F451A">
        <w:rPr>
          <w:rFonts w:ascii="Times New Roman" w:hAnsi="Times New Roman" w:cs="Times New Roman"/>
          <w:sz w:val="28"/>
          <w:szCs w:val="28"/>
        </w:rPr>
        <w:t xml:space="preserve"> изучить особенности и взаимосвязь вовлеченности в работу с личностными и рабочими ресурсами  персонала в сфере услуг </w:t>
      </w:r>
    </w:p>
    <w:p w:rsidR="001A64E4" w:rsidRPr="001F451A" w:rsidRDefault="001A64E4" w:rsidP="00864DFD">
      <w:pPr>
        <w:spacing w:after="0"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Для достижения цели были поставлены следующие задачи</w:t>
      </w:r>
      <w:r w:rsidRPr="001F451A">
        <w:rPr>
          <w:rFonts w:ascii="Times New Roman" w:hAnsi="Times New Roman" w:cs="Times New Roman"/>
          <w:b/>
          <w:sz w:val="28"/>
          <w:szCs w:val="28"/>
        </w:rPr>
        <w:t>:</w:t>
      </w:r>
    </w:p>
    <w:p w:rsidR="001A64E4" w:rsidRPr="00864DFD" w:rsidRDefault="001A64E4" w:rsidP="00864DFD">
      <w:pPr>
        <w:pStyle w:val="a6"/>
        <w:numPr>
          <w:ilvl w:val="0"/>
          <w:numId w:val="29"/>
        </w:numPr>
        <w:spacing w:after="0" w:line="360" w:lineRule="auto"/>
        <w:ind w:left="-567" w:firstLine="567"/>
        <w:jc w:val="both"/>
        <w:rPr>
          <w:rFonts w:ascii="Times New Roman" w:hAnsi="Times New Roman" w:cs="Times New Roman"/>
          <w:sz w:val="28"/>
          <w:szCs w:val="28"/>
        </w:rPr>
      </w:pPr>
      <w:r w:rsidRPr="00864DFD">
        <w:rPr>
          <w:rFonts w:ascii="Times New Roman" w:hAnsi="Times New Roman" w:cs="Times New Roman"/>
          <w:sz w:val="28"/>
          <w:szCs w:val="28"/>
        </w:rPr>
        <w:t>Измерить уровень вовлеченности персонала в сфере услуг</w:t>
      </w:r>
    </w:p>
    <w:p w:rsidR="001A64E4" w:rsidRPr="00864DFD" w:rsidRDefault="001A64E4" w:rsidP="00864DFD">
      <w:pPr>
        <w:pStyle w:val="a6"/>
        <w:numPr>
          <w:ilvl w:val="0"/>
          <w:numId w:val="29"/>
        </w:numPr>
        <w:spacing w:after="0" w:line="360" w:lineRule="auto"/>
        <w:ind w:left="-567" w:firstLine="567"/>
        <w:jc w:val="both"/>
        <w:rPr>
          <w:rFonts w:ascii="Times New Roman" w:hAnsi="Times New Roman" w:cs="Times New Roman"/>
          <w:sz w:val="28"/>
          <w:szCs w:val="28"/>
        </w:rPr>
      </w:pPr>
      <w:r w:rsidRPr="00864DFD">
        <w:rPr>
          <w:rFonts w:ascii="Times New Roman" w:hAnsi="Times New Roman" w:cs="Times New Roman"/>
          <w:sz w:val="28"/>
          <w:szCs w:val="28"/>
        </w:rPr>
        <w:t>Исследовать влияние личностных особенностей на выбор характеристик дизайна рабочего места</w:t>
      </w:r>
    </w:p>
    <w:p w:rsidR="001A64E4" w:rsidRPr="001F451A" w:rsidRDefault="001A64E4" w:rsidP="00864DFD">
      <w:pPr>
        <w:numPr>
          <w:ilvl w:val="0"/>
          <w:numId w:val="29"/>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Определить сочетания личностных особенностей и их влияние на выбор характеристик рабочего места</w:t>
      </w:r>
    </w:p>
    <w:p w:rsidR="001A64E4" w:rsidRDefault="001A64E4" w:rsidP="00864DFD">
      <w:pPr>
        <w:numPr>
          <w:ilvl w:val="0"/>
          <w:numId w:val="29"/>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Определить параметры, на основе которых сотрудники различаются по уровню вовлечённости</w:t>
      </w:r>
    </w:p>
    <w:p w:rsidR="001A64E4" w:rsidRPr="001F451A" w:rsidRDefault="001A64E4" w:rsidP="00864DFD">
      <w:pPr>
        <w:numPr>
          <w:ilvl w:val="0"/>
          <w:numId w:val="29"/>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Исследовать, какие личные и рабочие ресурсы оказывают влияние на факторы вовлеченности</w:t>
      </w:r>
    </w:p>
    <w:p w:rsidR="001A64E4" w:rsidRPr="001F451A" w:rsidRDefault="001A64E4" w:rsidP="00864DFD">
      <w:pPr>
        <w:numPr>
          <w:ilvl w:val="0"/>
          <w:numId w:val="29"/>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Выявить и проанализировать </w:t>
      </w:r>
      <w:r>
        <w:rPr>
          <w:rFonts w:ascii="Times New Roman" w:hAnsi="Times New Roman" w:cs="Times New Roman"/>
          <w:sz w:val="28"/>
          <w:szCs w:val="28"/>
        </w:rPr>
        <w:t xml:space="preserve">наличие </w:t>
      </w:r>
      <w:r w:rsidRPr="001F451A">
        <w:rPr>
          <w:rFonts w:ascii="Times New Roman" w:hAnsi="Times New Roman" w:cs="Times New Roman"/>
          <w:sz w:val="28"/>
          <w:szCs w:val="28"/>
        </w:rPr>
        <w:t>сочетания р</w:t>
      </w:r>
      <w:r>
        <w:rPr>
          <w:rFonts w:ascii="Times New Roman" w:hAnsi="Times New Roman" w:cs="Times New Roman"/>
          <w:sz w:val="28"/>
          <w:szCs w:val="28"/>
        </w:rPr>
        <w:t>абочих и личных</w:t>
      </w:r>
      <w:r w:rsidRPr="001F451A">
        <w:rPr>
          <w:rFonts w:ascii="Times New Roman" w:hAnsi="Times New Roman" w:cs="Times New Roman"/>
          <w:sz w:val="28"/>
          <w:szCs w:val="28"/>
        </w:rPr>
        <w:t xml:space="preserve"> ресурсов работников сферы услуг, которые влияют на </w:t>
      </w:r>
      <w:r>
        <w:rPr>
          <w:rFonts w:ascii="Times New Roman" w:hAnsi="Times New Roman" w:cs="Times New Roman"/>
          <w:sz w:val="28"/>
          <w:szCs w:val="28"/>
        </w:rPr>
        <w:t>факторы вовлеченности</w:t>
      </w:r>
      <w:r w:rsidRPr="001F451A">
        <w:rPr>
          <w:rFonts w:ascii="Times New Roman" w:hAnsi="Times New Roman" w:cs="Times New Roman"/>
          <w:sz w:val="28"/>
          <w:szCs w:val="28"/>
        </w:rPr>
        <w:t xml:space="preserve"> (если таковые имеются)</w:t>
      </w:r>
    </w:p>
    <w:p w:rsidR="001A64E4" w:rsidRPr="001F451A" w:rsidRDefault="001A64E4" w:rsidP="00864DFD">
      <w:pPr>
        <w:numPr>
          <w:ilvl w:val="0"/>
          <w:numId w:val="29"/>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Проанализировать сходство и различия с концептуальной моделью </w:t>
      </w:r>
      <w:r w:rsidRPr="001F451A">
        <w:rPr>
          <w:rFonts w:ascii="Times New Roman" w:hAnsi="Times New Roman" w:cs="Times New Roman"/>
          <w:sz w:val="28"/>
          <w:szCs w:val="28"/>
          <w:lang w:val="en-US"/>
        </w:rPr>
        <w:t>A</w:t>
      </w:r>
      <w:r w:rsidRPr="004018D4">
        <w:rPr>
          <w:rFonts w:ascii="Times New Roman" w:hAnsi="Times New Roman" w:cs="Times New Roman"/>
          <w:sz w:val="28"/>
          <w:szCs w:val="28"/>
        </w:rPr>
        <w:t xml:space="preserve">. </w:t>
      </w:r>
      <w:r w:rsidRPr="001F451A">
        <w:rPr>
          <w:rFonts w:ascii="Times New Roman" w:hAnsi="Times New Roman" w:cs="Times New Roman"/>
          <w:sz w:val="28"/>
          <w:szCs w:val="28"/>
          <w:lang w:val="en-US"/>
        </w:rPr>
        <w:t>Bakker</w:t>
      </w:r>
      <w:r>
        <w:rPr>
          <w:rFonts w:ascii="Times New Roman" w:hAnsi="Times New Roman" w:cs="Times New Roman"/>
          <w:sz w:val="28"/>
          <w:szCs w:val="28"/>
        </w:rPr>
        <w:t xml:space="preserve"> «требования и ресурсы»</w:t>
      </w:r>
    </w:p>
    <w:p w:rsidR="001A64E4" w:rsidRPr="001F451A" w:rsidRDefault="001A64E4" w:rsidP="00864DFD">
      <w:pPr>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 xml:space="preserve">Гипотезы исследования: </w:t>
      </w:r>
    </w:p>
    <w:p w:rsidR="001A64E4" w:rsidRPr="00864DFD" w:rsidRDefault="001A64E4" w:rsidP="00864DFD">
      <w:pPr>
        <w:pStyle w:val="a6"/>
        <w:numPr>
          <w:ilvl w:val="0"/>
          <w:numId w:val="30"/>
        </w:numPr>
        <w:spacing w:after="0" w:line="360" w:lineRule="auto"/>
        <w:ind w:left="-567" w:firstLine="567"/>
        <w:jc w:val="both"/>
        <w:rPr>
          <w:rFonts w:ascii="Times New Roman" w:hAnsi="Times New Roman" w:cs="Times New Roman"/>
          <w:sz w:val="28"/>
          <w:szCs w:val="28"/>
        </w:rPr>
      </w:pPr>
      <w:r w:rsidRPr="00864DFD">
        <w:rPr>
          <w:rFonts w:ascii="Times New Roman" w:hAnsi="Times New Roman" w:cs="Times New Roman"/>
          <w:sz w:val="28"/>
          <w:szCs w:val="28"/>
        </w:rPr>
        <w:t>Личностные особенности влияют на  выбор дизайна рабочего места</w:t>
      </w:r>
    </w:p>
    <w:p w:rsidR="001A64E4" w:rsidRPr="00864DFD" w:rsidRDefault="001A64E4" w:rsidP="00864DFD">
      <w:pPr>
        <w:pStyle w:val="a6"/>
        <w:numPr>
          <w:ilvl w:val="0"/>
          <w:numId w:val="30"/>
        </w:numPr>
        <w:spacing w:after="0" w:line="360" w:lineRule="auto"/>
        <w:ind w:left="-567" w:firstLine="567"/>
        <w:jc w:val="both"/>
        <w:rPr>
          <w:rFonts w:ascii="Times New Roman" w:hAnsi="Times New Roman" w:cs="Times New Roman"/>
          <w:sz w:val="28"/>
          <w:szCs w:val="28"/>
        </w:rPr>
      </w:pPr>
      <w:r w:rsidRPr="00864DFD">
        <w:rPr>
          <w:rFonts w:ascii="Times New Roman" w:hAnsi="Times New Roman" w:cs="Times New Roman"/>
          <w:sz w:val="28"/>
          <w:szCs w:val="28"/>
        </w:rPr>
        <w:t>Между вовлеченностью в работу и стратегиями изменений, применяемыми сотрудниками в работе,  существует связь.</w:t>
      </w:r>
    </w:p>
    <w:p w:rsidR="001A64E4" w:rsidRPr="001F451A" w:rsidRDefault="001A64E4" w:rsidP="00864DFD">
      <w:pPr>
        <w:numPr>
          <w:ilvl w:val="0"/>
          <w:numId w:val="30"/>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Личные ресурсы (психологический капитал)  и рабочие ресурсы (дизайн работы)</w:t>
      </w:r>
      <w:r w:rsidRPr="001F451A">
        <w:rPr>
          <w:rFonts w:ascii="Times New Roman" w:hAnsi="Times New Roman" w:cs="Times New Roman"/>
          <w:sz w:val="28"/>
          <w:szCs w:val="28"/>
        </w:rPr>
        <w:t xml:space="preserve"> влияют на стратегии изменений в работе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Pr="001F451A">
        <w:rPr>
          <w:rFonts w:ascii="Times New Roman" w:hAnsi="Times New Roman" w:cs="Times New Roman"/>
          <w:sz w:val="28"/>
          <w:szCs w:val="28"/>
        </w:rPr>
        <w:t>)</w:t>
      </w:r>
    </w:p>
    <w:p w:rsidR="001A64E4" w:rsidRPr="001F451A" w:rsidRDefault="001A64E4" w:rsidP="00864DFD">
      <w:pPr>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 xml:space="preserve">Объект исследования: </w:t>
      </w:r>
      <w:r w:rsidRPr="001F451A">
        <w:rPr>
          <w:rFonts w:ascii="Times New Roman" w:hAnsi="Times New Roman" w:cs="Times New Roman"/>
          <w:sz w:val="28"/>
          <w:szCs w:val="28"/>
        </w:rPr>
        <w:t>личностные особенности и поведение персонала, работающего в сфере услуг, а также дизайн рабочего места</w:t>
      </w:r>
    </w:p>
    <w:p w:rsidR="001A64E4" w:rsidRPr="001F451A" w:rsidRDefault="001A64E4" w:rsidP="00864DFD">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b/>
          <w:sz w:val="28"/>
          <w:szCs w:val="28"/>
        </w:rPr>
        <w:lastRenderedPageBreak/>
        <w:t xml:space="preserve">Предмет исследования: </w:t>
      </w:r>
      <w:r w:rsidRPr="001F451A">
        <w:rPr>
          <w:rFonts w:ascii="Times New Roman" w:hAnsi="Times New Roman" w:cs="Times New Roman"/>
          <w:sz w:val="28"/>
          <w:szCs w:val="28"/>
        </w:rPr>
        <w:t>особенности вовлеченности и ее</w:t>
      </w:r>
      <w:r w:rsidRPr="001F451A">
        <w:rPr>
          <w:rFonts w:ascii="Times New Roman" w:hAnsi="Times New Roman" w:cs="Times New Roman"/>
          <w:b/>
          <w:sz w:val="28"/>
          <w:szCs w:val="28"/>
        </w:rPr>
        <w:t xml:space="preserve"> </w:t>
      </w:r>
      <w:r w:rsidRPr="001F451A">
        <w:rPr>
          <w:rFonts w:ascii="Times New Roman" w:hAnsi="Times New Roman" w:cs="Times New Roman"/>
          <w:sz w:val="28"/>
          <w:szCs w:val="28"/>
        </w:rPr>
        <w:t xml:space="preserve">взаимосвязи с личностными и рабочими ресурсами </w:t>
      </w:r>
    </w:p>
    <w:p w:rsidR="00AD00B4" w:rsidRPr="001F451A" w:rsidRDefault="00AD00B4" w:rsidP="00864DFD">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2.1.1.Описание характеристик исследуемой выборки</w:t>
      </w:r>
    </w:p>
    <w:p w:rsidR="00AD00B4" w:rsidRPr="001F451A" w:rsidRDefault="00AD00B4" w:rsidP="00864DFD">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Выборку исследования составил «домашний» персонал, работающий в сфере услуг. Стоит отметить, что в Российском тарификационном справочнике работ нет данного типа персонала, поэтому мы кратко опишем, в чем состоит его особенность. Домашний персонал не является гомогенной выборкой. Он различается по разбросу возрастных и </w:t>
      </w:r>
      <w:proofErr w:type="spellStart"/>
      <w:r w:rsidRPr="001F451A">
        <w:rPr>
          <w:rFonts w:ascii="Times New Roman" w:hAnsi="Times New Roman" w:cs="Times New Roman"/>
          <w:sz w:val="28"/>
          <w:szCs w:val="28"/>
        </w:rPr>
        <w:t>гендерных</w:t>
      </w:r>
      <w:proofErr w:type="spellEnd"/>
      <w:r w:rsidRPr="001F451A">
        <w:rPr>
          <w:rFonts w:ascii="Times New Roman" w:hAnsi="Times New Roman" w:cs="Times New Roman"/>
          <w:sz w:val="28"/>
          <w:szCs w:val="28"/>
        </w:rPr>
        <w:t xml:space="preserve"> характеристик, миграционному статусу, а также по «природе» их работы. Вариативность их рабочих задач велика: от уборки дома, присмотра за престарелыми людьми или детьми, сопровождения детей до ухода за садом, приготовления еды и многого другого. </w:t>
      </w:r>
      <w:proofErr w:type="gramStart"/>
      <w:r w:rsidRPr="001F451A">
        <w:rPr>
          <w:rFonts w:ascii="Times New Roman" w:hAnsi="Times New Roman" w:cs="Times New Roman"/>
          <w:sz w:val="28"/>
          <w:szCs w:val="28"/>
        </w:rPr>
        <w:t xml:space="preserve">Домашний персонал, в зависимости от его функций, имеет разные названия: няни и гувернеры  (занимаются воспитанием, уходом и обучением детей от рождения до школьного возраста), сиделки (осуществляют уход за престарелыми людьми), домработницы, экономки (поддерживают чистоту в доме, стирают, гладят), повара. </w:t>
      </w:r>
      <w:proofErr w:type="gramEnd"/>
    </w:p>
    <w:p w:rsidR="00AD00B4" w:rsidRPr="001F451A" w:rsidRDefault="00AD00B4" w:rsidP="00AD00B4">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Всего в нашем исследовании приняли участие 102 женщины в возрасте от 27 до 51 года. Из них 53 няни (52% выборки), 22 сиделки (21,6% выборки), 27 домработниц (26, 4% выборки).  Домашний персонал – это сотрудники, работающие от следующих  агентств г</w:t>
      </w:r>
      <w:proofErr w:type="gramStart"/>
      <w:r w:rsidRPr="001F451A">
        <w:rPr>
          <w:rFonts w:ascii="Times New Roman" w:hAnsi="Times New Roman" w:cs="Times New Roman"/>
          <w:sz w:val="28"/>
          <w:szCs w:val="28"/>
        </w:rPr>
        <w:t>.С</w:t>
      </w:r>
      <w:proofErr w:type="gramEnd"/>
      <w:r w:rsidRPr="001F451A">
        <w:rPr>
          <w:rFonts w:ascii="Times New Roman" w:hAnsi="Times New Roman" w:cs="Times New Roman"/>
          <w:sz w:val="28"/>
          <w:szCs w:val="28"/>
        </w:rPr>
        <w:t xml:space="preserve">анкт-Петербурга: «Эллада», «Арина </w:t>
      </w:r>
      <w:proofErr w:type="gramStart"/>
      <w:r w:rsidRPr="001F451A">
        <w:rPr>
          <w:rFonts w:ascii="Times New Roman" w:hAnsi="Times New Roman" w:cs="Times New Roman"/>
          <w:sz w:val="28"/>
          <w:szCs w:val="28"/>
        </w:rPr>
        <w:t>Р</w:t>
      </w:r>
      <w:proofErr w:type="gramEnd"/>
      <w:r w:rsidRPr="001F451A">
        <w:rPr>
          <w:rFonts w:ascii="Times New Roman" w:hAnsi="Times New Roman" w:cs="Times New Roman"/>
          <w:sz w:val="28"/>
          <w:szCs w:val="28"/>
        </w:rPr>
        <w:t xml:space="preserve">», «Мэри </w:t>
      </w:r>
      <w:proofErr w:type="spellStart"/>
      <w:r w:rsidRPr="001F451A">
        <w:rPr>
          <w:rFonts w:ascii="Times New Roman" w:hAnsi="Times New Roman" w:cs="Times New Roman"/>
          <w:sz w:val="28"/>
          <w:szCs w:val="28"/>
        </w:rPr>
        <w:t>Поппинс</w:t>
      </w:r>
      <w:proofErr w:type="spellEnd"/>
      <w:r w:rsidRPr="001F451A">
        <w:rPr>
          <w:rFonts w:ascii="Times New Roman" w:hAnsi="Times New Roman" w:cs="Times New Roman"/>
          <w:sz w:val="28"/>
          <w:szCs w:val="28"/>
        </w:rPr>
        <w:t xml:space="preserve">», «Фрекен Бок». </w:t>
      </w:r>
    </w:p>
    <w:p w:rsidR="00AD00B4" w:rsidRPr="001F451A" w:rsidRDefault="00AD00B4" w:rsidP="00AD00B4">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Выборка также имеет различия по уровню образования и стажу работы в данной сфере. Среднее специальное образование (55% выборки), высшее образование (39,2% выборки), неполное высшее (5,8% выборки). </w:t>
      </w:r>
    </w:p>
    <w:p w:rsidR="00AD00B4" w:rsidRPr="001F451A" w:rsidRDefault="00AD00B4" w:rsidP="00AD00B4">
      <w:pPr>
        <w:spacing w:after="0" w:line="360" w:lineRule="auto"/>
        <w:ind w:left="-567" w:firstLine="567"/>
        <w:jc w:val="both"/>
        <w:rPr>
          <w:rFonts w:ascii="Times New Roman" w:hAnsi="Times New Roman" w:cs="Times New Roman"/>
          <w:i/>
          <w:sz w:val="28"/>
          <w:szCs w:val="28"/>
        </w:rPr>
      </w:pPr>
    </w:p>
    <w:p w:rsidR="00AD00B4" w:rsidRPr="001F451A" w:rsidRDefault="00AD00B4" w:rsidP="00AD00B4">
      <w:pPr>
        <w:spacing w:after="0"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Табл.1 Характеристики возраста и стажа персонала </w:t>
      </w:r>
    </w:p>
    <w:tbl>
      <w:tblPr>
        <w:tblStyle w:val="ab"/>
        <w:tblW w:w="9639" w:type="dxa"/>
        <w:tblInd w:w="-459" w:type="dxa"/>
        <w:tblLook w:val="04A0"/>
      </w:tblPr>
      <w:tblGrid>
        <w:gridCol w:w="2966"/>
        <w:gridCol w:w="1912"/>
        <w:gridCol w:w="1629"/>
        <w:gridCol w:w="1910"/>
        <w:gridCol w:w="1222"/>
      </w:tblGrid>
      <w:tr w:rsidR="00AD00B4" w:rsidRPr="001F451A" w:rsidTr="001D5A63">
        <w:tc>
          <w:tcPr>
            <w:tcW w:w="2977"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Возраст и стаж</w:t>
            </w:r>
          </w:p>
        </w:tc>
        <w:tc>
          <w:tcPr>
            <w:tcW w:w="191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Максимум</w:t>
            </w:r>
          </w:p>
        </w:tc>
        <w:tc>
          <w:tcPr>
            <w:tcW w:w="1630"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Минимум</w:t>
            </w:r>
          </w:p>
        </w:tc>
        <w:tc>
          <w:tcPr>
            <w:tcW w:w="191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Среднее значение</w:t>
            </w:r>
          </w:p>
        </w:tc>
        <w:tc>
          <w:tcPr>
            <w:tcW w:w="1204" w:type="dxa"/>
          </w:tcPr>
          <w:p w:rsidR="00AD00B4" w:rsidRPr="001F451A" w:rsidRDefault="00AD00B4" w:rsidP="001D5A63">
            <w:pPr>
              <w:spacing w:line="360" w:lineRule="auto"/>
              <w:jc w:val="both"/>
              <w:rPr>
                <w:rFonts w:ascii="Times New Roman" w:hAnsi="Times New Roman" w:cs="Times New Roman"/>
                <w:b/>
                <w:sz w:val="28"/>
                <w:szCs w:val="28"/>
              </w:rPr>
            </w:pPr>
            <w:proofErr w:type="spellStart"/>
            <w:r w:rsidRPr="001F451A">
              <w:rPr>
                <w:rFonts w:ascii="Times New Roman" w:hAnsi="Times New Roman" w:cs="Times New Roman"/>
                <w:b/>
                <w:sz w:val="28"/>
                <w:szCs w:val="28"/>
              </w:rPr>
              <w:t>Ст</w:t>
            </w:r>
            <w:proofErr w:type="gramStart"/>
            <w:r w:rsidRPr="001F451A">
              <w:rPr>
                <w:rFonts w:ascii="Times New Roman" w:hAnsi="Times New Roman" w:cs="Times New Roman"/>
                <w:b/>
                <w:sz w:val="28"/>
                <w:szCs w:val="28"/>
              </w:rPr>
              <w:t>.о</w:t>
            </w:r>
            <w:proofErr w:type="gramEnd"/>
            <w:r w:rsidRPr="001F451A">
              <w:rPr>
                <w:rFonts w:ascii="Times New Roman" w:hAnsi="Times New Roman" w:cs="Times New Roman"/>
                <w:b/>
                <w:sz w:val="28"/>
                <w:szCs w:val="28"/>
              </w:rPr>
              <w:t>ткл</w:t>
            </w:r>
            <w:proofErr w:type="spellEnd"/>
          </w:p>
        </w:tc>
      </w:tr>
      <w:tr w:rsidR="00AD00B4" w:rsidRPr="001F451A" w:rsidTr="001D5A63">
        <w:tc>
          <w:tcPr>
            <w:tcW w:w="297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Возраст</w:t>
            </w:r>
          </w:p>
        </w:tc>
        <w:tc>
          <w:tcPr>
            <w:tcW w:w="191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51</w:t>
            </w:r>
          </w:p>
        </w:tc>
        <w:tc>
          <w:tcPr>
            <w:tcW w:w="1630"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27</w:t>
            </w:r>
          </w:p>
        </w:tc>
        <w:tc>
          <w:tcPr>
            <w:tcW w:w="191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37, 96</w:t>
            </w:r>
          </w:p>
        </w:tc>
        <w:tc>
          <w:tcPr>
            <w:tcW w:w="120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7,8</w:t>
            </w:r>
          </w:p>
        </w:tc>
      </w:tr>
      <w:tr w:rsidR="00AD00B4" w:rsidRPr="001F451A" w:rsidTr="001D5A63">
        <w:tc>
          <w:tcPr>
            <w:tcW w:w="297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lastRenderedPageBreak/>
              <w:t>Стаж в семейном сервисе</w:t>
            </w:r>
          </w:p>
        </w:tc>
        <w:tc>
          <w:tcPr>
            <w:tcW w:w="191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18</w:t>
            </w:r>
          </w:p>
        </w:tc>
        <w:tc>
          <w:tcPr>
            <w:tcW w:w="1630"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w:t>
            </w:r>
          </w:p>
        </w:tc>
        <w:tc>
          <w:tcPr>
            <w:tcW w:w="191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5,68</w:t>
            </w:r>
          </w:p>
        </w:tc>
        <w:tc>
          <w:tcPr>
            <w:tcW w:w="120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4,0</w:t>
            </w:r>
            <w:r w:rsidR="00CB3FF6" w:rsidRPr="001F451A">
              <w:rPr>
                <w:rFonts w:ascii="Times New Roman" w:hAnsi="Times New Roman" w:cs="Times New Roman"/>
                <w:sz w:val="28"/>
                <w:szCs w:val="28"/>
              </w:rPr>
              <w:t>6</w:t>
            </w:r>
          </w:p>
        </w:tc>
      </w:tr>
    </w:tbl>
    <w:p w:rsidR="00AD00B4" w:rsidRPr="001F451A" w:rsidRDefault="00AD00B4" w:rsidP="00AD00B4">
      <w:pPr>
        <w:spacing w:after="0" w:line="360" w:lineRule="auto"/>
        <w:ind w:left="-567" w:firstLine="567"/>
        <w:jc w:val="both"/>
        <w:rPr>
          <w:rFonts w:ascii="Times New Roman" w:hAnsi="Times New Roman" w:cs="Times New Roman"/>
          <w:sz w:val="28"/>
          <w:szCs w:val="28"/>
        </w:rPr>
      </w:pPr>
    </w:p>
    <w:p w:rsidR="00AD00B4" w:rsidRPr="001F451A" w:rsidRDefault="00AD00B4" w:rsidP="00AD00B4">
      <w:pPr>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Методы математической обработки:</w:t>
      </w:r>
    </w:p>
    <w:p w:rsidR="00AD00B4" w:rsidRPr="001F451A" w:rsidRDefault="00AD00B4" w:rsidP="00AD00B4">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1. С целью выявления личностных и рабочих предикторов стратегий изменений  был использован мн</w:t>
      </w:r>
      <w:r w:rsidR="00CB3FF6" w:rsidRPr="001F451A">
        <w:rPr>
          <w:rFonts w:ascii="Times New Roman" w:hAnsi="Times New Roman" w:cs="Times New Roman"/>
          <w:sz w:val="28"/>
          <w:szCs w:val="28"/>
        </w:rPr>
        <w:t>ожественный регрессионный и кластерный анализ</w:t>
      </w:r>
    </w:p>
    <w:p w:rsidR="00AD00B4" w:rsidRPr="001F451A" w:rsidRDefault="00AD00B4" w:rsidP="00AD00B4">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2.   Для определения стратегий изменений, влияющих на вовлеченность, был использован регрессионный анализ</w:t>
      </w:r>
      <w:r w:rsidR="00615993">
        <w:rPr>
          <w:rFonts w:ascii="Times New Roman" w:hAnsi="Times New Roman" w:cs="Times New Roman"/>
          <w:sz w:val="28"/>
          <w:szCs w:val="28"/>
        </w:rPr>
        <w:t xml:space="preserve"> и кластерный анализ</w:t>
      </w:r>
    </w:p>
    <w:p w:rsidR="00AD00B4" w:rsidRPr="001F451A" w:rsidRDefault="00AD00B4" w:rsidP="00AD00B4">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3. Для выявления групп </w:t>
      </w:r>
      <w:r w:rsidR="0036150B" w:rsidRPr="001F451A">
        <w:rPr>
          <w:rFonts w:ascii="Times New Roman" w:hAnsi="Times New Roman" w:cs="Times New Roman"/>
          <w:sz w:val="28"/>
          <w:szCs w:val="28"/>
        </w:rPr>
        <w:t>по шкалам всех методик</w:t>
      </w:r>
      <w:r w:rsidRPr="001F451A">
        <w:rPr>
          <w:rFonts w:ascii="Times New Roman" w:hAnsi="Times New Roman" w:cs="Times New Roman"/>
          <w:sz w:val="28"/>
          <w:szCs w:val="28"/>
        </w:rPr>
        <w:t xml:space="preserve"> мы использовали кластерный анализ</w:t>
      </w:r>
    </w:p>
    <w:p w:rsidR="00AD00B4" w:rsidRPr="001F451A" w:rsidRDefault="00AD00B4" w:rsidP="00AD00B4">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4.Для сравнительного анализа были использованы непараметрические критерии </w:t>
      </w:r>
      <w:r w:rsidRPr="001F451A">
        <w:rPr>
          <w:rFonts w:ascii="Times New Roman" w:hAnsi="Times New Roman" w:cs="Times New Roman"/>
          <w:sz w:val="28"/>
          <w:szCs w:val="28"/>
          <w:lang w:val="en-US"/>
        </w:rPr>
        <w:t>U</w:t>
      </w:r>
      <w:r w:rsidRPr="001F451A">
        <w:rPr>
          <w:rFonts w:ascii="Times New Roman" w:hAnsi="Times New Roman" w:cs="Times New Roman"/>
          <w:sz w:val="28"/>
          <w:szCs w:val="28"/>
        </w:rPr>
        <w:t xml:space="preserve">-манна Уитни и </w:t>
      </w:r>
      <w:r w:rsidR="00615993">
        <w:rPr>
          <w:rFonts w:ascii="Times New Roman" w:hAnsi="Times New Roman" w:cs="Times New Roman"/>
          <w:sz w:val="28"/>
          <w:szCs w:val="28"/>
          <w:lang w:val="en-US"/>
        </w:rPr>
        <w:t>H</w:t>
      </w:r>
      <w:r w:rsidR="00615993" w:rsidRPr="00615993">
        <w:rPr>
          <w:rFonts w:ascii="Times New Roman" w:hAnsi="Times New Roman" w:cs="Times New Roman"/>
          <w:sz w:val="28"/>
          <w:szCs w:val="28"/>
        </w:rPr>
        <w:t>-</w:t>
      </w:r>
      <w:proofErr w:type="spellStart"/>
      <w:r w:rsidRPr="001F451A">
        <w:rPr>
          <w:rFonts w:ascii="Times New Roman" w:hAnsi="Times New Roman" w:cs="Times New Roman"/>
          <w:sz w:val="28"/>
          <w:szCs w:val="28"/>
        </w:rPr>
        <w:t>Краскала-Уолиса</w:t>
      </w:r>
      <w:proofErr w:type="spellEnd"/>
      <w:r w:rsidRPr="001F451A">
        <w:rPr>
          <w:rFonts w:ascii="Times New Roman" w:hAnsi="Times New Roman" w:cs="Times New Roman"/>
          <w:sz w:val="28"/>
          <w:szCs w:val="28"/>
        </w:rPr>
        <w:t xml:space="preserve"> </w:t>
      </w:r>
    </w:p>
    <w:p w:rsidR="00AD00B4" w:rsidRPr="001F451A" w:rsidRDefault="00AD00B4" w:rsidP="00AD00B4">
      <w:pPr>
        <w:spacing w:after="0" w:line="360" w:lineRule="auto"/>
        <w:ind w:left="-567" w:firstLine="567"/>
        <w:jc w:val="both"/>
        <w:rPr>
          <w:rFonts w:ascii="Times New Roman" w:hAnsi="Times New Roman" w:cs="Times New Roman"/>
          <w:sz w:val="28"/>
          <w:szCs w:val="28"/>
        </w:rPr>
      </w:pPr>
    </w:p>
    <w:p w:rsidR="00AD00B4" w:rsidRPr="001F451A" w:rsidRDefault="00AD00B4" w:rsidP="00AD00B4">
      <w:pPr>
        <w:spacing w:after="0"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Инструменты исследования:</w:t>
      </w:r>
    </w:p>
    <w:p w:rsidR="00AD00B4" w:rsidRPr="001F451A" w:rsidRDefault="00AD00B4" w:rsidP="00AD00B4">
      <w:pPr>
        <w:spacing w:after="0" w:line="360" w:lineRule="auto"/>
        <w:ind w:left="-567" w:firstLine="567"/>
        <w:jc w:val="both"/>
        <w:rPr>
          <w:rFonts w:ascii="Times New Roman" w:hAnsi="Times New Roman" w:cs="Times New Roman"/>
          <w:i/>
          <w:sz w:val="28"/>
          <w:szCs w:val="28"/>
        </w:rPr>
      </w:pPr>
      <w:r w:rsidRPr="001F451A">
        <w:rPr>
          <w:rFonts w:ascii="Times New Roman" w:hAnsi="Times New Roman" w:cs="Times New Roman"/>
          <w:b/>
          <w:i/>
          <w:sz w:val="28"/>
          <w:szCs w:val="28"/>
        </w:rPr>
        <w:t>Для изучения вовлеченности  мы использовали:</w:t>
      </w:r>
    </w:p>
    <w:p w:rsidR="00AD00B4" w:rsidRPr="001F451A" w:rsidRDefault="00AD00B4" w:rsidP="00C71403">
      <w:pPr>
        <w:spacing w:after="0" w:line="360" w:lineRule="auto"/>
        <w:ind w:left="-567" w:firstLine="567"/>
        <w:jc w:val="both"/>
        <w:rPr>
          <w:rFonts w:ascii="Times New Roman" w:hAnsi="Times New Roman" w:cs="Times New Roman"/>
          <w:sz w:val="28"/>
          <w:szCs w:val="28"/>
        </w:rPr>
      </w:pPr>
      <w:proofErr w:type="spellStart"/>
      <w:r w:rsidRPr="001F451A">
        <w:rPr>
          <w:rFonts w:ascii="Times New Roman" w:hAnsi="Times New Roman" w:cs="Times New Roman"/>
          <w:sz w:val="28"/>
          <w:szCs w:val="28"/>
        </w:rPr>
        <w:t>Утрехтская</w:t>
      </w:r>
      <w:proofErr w:type="spellEnd"/>
      <w:r w:rsidRPr="001F451A">
        <w:rPr>
          <w:rFonts w:ascii="Times New Roman" w:hAnsi="Times New Roman" w:cs="Times New Roman"/>
          <w:sz w:val="28"/>
          <w:szCs w:val="28"/>
        </w:rPr>
        <w:t xml:space="preserve"> шкала вовлеченности, </w:t>
      </w:r>
      <w:r w:rsidRPr="001F451A">
        <w:rPr>
          <w:rFonts w:ascii="Times New Roman" w:hAnsi="Times New Roman" w:cs="Times New Roman"/>
          <w:sz w:val="28"/>
          <w:szCs w:val="28"/>
          <w:lang w:val="en-US"/>
        </w:rPr>
        <w:t>A</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W</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lang w:val="en-US"/>
        </w:rPr>
        <w:t>Shaufeli</w:t>
      </w:r>
      <w:proofErr w:type="spellEnd"/>
    </w:p>
    <w:p w:rsidR="00CB3FF6" w:rsidRPr="001F451A" w:rsidRDefault="00CB3FF6" w:rsidP="00C71403">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Как уже </w:t>
      </w:r>
      <w:r w:rsidR="000647FA" w:rsidRPr="001F451A">
        <w:rPr>
          <w:rFonts w:ascii="Times New Roman" w:hAnsi="Times New Roman" w:cs="Times New Roman"/>
          <w:sz w:val="28"/>
          <w:szCs w:val="28"/>
        </w:rPr>
        <w:t>отмечалось выше, под вовлеченностью мы понимаем положительное состояние сотрудника</w:t>
      </w:r>
      <w:r w:rsidR="00BA5820" w:rsidRPr="001F451A">
        <w:rPr>
          <w:rFonts w:ascii="Times New Roman" w:hAnsi="Times New Roman" w:cs="Times New Roman"/>
          <w:sz w:val="28"/>
          <w:szCs w:val="28"/>
        </w:rPr>
        <w:t xml:space="preserve"> относительно его работы, характеризующееся энергичностью, преданностью и погруженностью в свою работу.</w:t>
      </w:r>
    </w:p>
    <w:p w:rsidR="00AD00B4" w:rsidRPr="001F451A" w:rsidRDefault="00AD00B4" w:rsidP="00C71403">
      <w:pPr>
        <w:spacing w:after="0" w:line="360" w:lineRule="auto"/>
        <w:ind w:left="-567" w:firstLine="567"/>
        <w:jc w:val="both"/>
        <w:rPr>
          <w:rFonts w:ascii="Times New Roman" w:hAnsi="Times New Roman" w:cs="Times New Roman"/>
          <w:i/>
          <w:sz w:val="28"/>
          <w:szCs w:val="28"/>
        </w:rPr>
      </w:pPr>
      <w:r w:rsidRPr="001F451A">
        <w:rPr>
          <w:rFonts w:ascii="Times New Roman" w:hAnsi="Times New Roman" w:cs="Times New Roman"/>
          <w:b/>
          <w:i/>
          <w:sz w:val="28"/>
          <w:szCs w:val="28"/>
        </w:rPr>
        <w:t>Для изучения личностных особенностей и ресурсов мы использовали следующие методики:</w:t>
      </w:r>
    </w:p>
    <w:p w:rsidR="00AD00B4" w:rsidRPr="001F451A" w:rsidRDefault="00AD00B4" w:rsidP="00C71403">
      <w:pPr>
        <w:numPr>
          <w:ilvl w:val="0"/>
          <w:numId w:val="19"/>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Методика «Психологический капитал», </w:t>
      </w:r>
    </w:p>
    <w:p w:rsidR="00AD00B4" w:rsidRPr="001F451A" w:rsidRDefault="00AD00B4" w:rsidP="00C71403">
      <w:pPr>
        <w:numPr>
          <w:ilvl w:val="0"/>
          <w:numId w:val="19"/>
        </w:numPr>
        <w:spacing w:after="0" w:line="360" w:lineRule="auto"/>
        <w:ind w:left="-567" w:firstLine="567"/>
        <w:jc w:val="both"/>
        <w:rPr>
          <w:rFonts w:ascii="Times New Roman" w:hAnsi="Times New Roman" w:cs="Times New Roman"/>
          <w:sz w:val="28"/>
          <w:szCs w:val="28"/>
        </w:rPr>
      </w:pPr>
      <w:proofErr w:type="spellStart"/>
      <w:r w:rsidRPr="001F451A">
        <w:rPr>
          <w:rFonts w:ascii="Times New Roman" w:hAnsi="Times New Roman" w:cs="Times New Roman"/>
          <w:color w:val="000000"/>
          <w:sz w:val="28"/>
          <w:szCs w:val="28"/>
        </w:rPr>
        <w:t>Опросник</w:t>
      </w:r>
      <w:proofErr w:type="spellEnd"/>
      <w:r w:rsidRPr="001F451A">
        <w:rPr>
          <w:rFonts w:ascii="Times New Roman" w:hAnsi="Times New Roman" w:cs="Times New Roman"/>
          <w:color w:val="000000"/>
          <w:sz w:val="28"/>
          <w:szCs w:val="28"/>
        </w:rPr>
        <w:t xml:space="preserve"> «</w:t>
      </w:r>
      <w:r w:rsidRPr="001F451A">
        <w:rPr>
          <w:rFonts w:ascii="Times New Roman" w:hAnsi="Times New Roman" w:cs="Times New Roman"/>
          <w:color w:val="000000"/>
          <w:sz w:val="28"/>
          <w:szCs w:val="28"/>
          <w:lang w:val="en-US"/>
        </w:rPr>
        <w:t>Big Five</w:t>
      </w:r>
      <w:r w:rsidRPr="001F451A">
        <w:rPr>
          <w:rFonts w:ascii="Times New Roman" w:hAnsi="Times New Roman" w:cs="Times New Roman"/>
          <w:color w:val="000000"/>
          <w:sz w:val="28"/>
          <w:szCs w:val="28"/>
        </w:rPr>
        <w:t xml:space="preserve">», </w:t>
      </w:r>
      <w:r w:rsidRPr="001F451A">
        <w:rPr>
          <w:rFonts w:ascii="Times New Roman" w:hAnsi="Times New Roman" w:cs="Times New Roman"/>
          <w:color w:val="000000"/>
          <w:sz w:val="28"/>
          <w:szCs w:val="28"/>
          <w:lang w:val="en-US"/>
        </w:rPr>
        <w:t>McCrae</w:t>
      </w:r>
    </w:p>
    <w:p w:rsidR="00BA5820" w:rsidRPr="001F451A" w:rsidRDefault="00BA5820" w:rsidP="00C71403">
      <w:pPr>
        <w:spacing w:after="0" w:line="360" w:lineRule="auto"/>
        <w:ind w:left="-567" w:firstLine="567"/>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Психологический капитал – это положительное состояние человека, связанное с различными аспектами его работы в организации</w:t>
      </w:r>
      <w:r w:rsidR="00591989" w:rsidRPr="001F451A">
        <w:rPr>
          <w:rFonts w:ascii="Times New Roman" w:hAnsi="Times New Roman" w:cs="Times New Roman"/>
          <w:color w:val="000000"/>
          <w:sz w:val="28"/>
          <w:szCs w:val="28"/>
        </w:rPr>
        <w:t xml:space="preserve">: текучестью кадров, эффективность, удовлетворенностью трудом и т.д. В психологический капитал входит четыре основных компонента: </w:t>
      </w:r>
      <w:proofErr w:type="spellStart"/>
      <w:r w:rsidR="00591989" w:rsidRPr="001F451A">
        <w:rPr>
          <w:rFonts w:ascii="Times New Roman" w:hAnsi="Times New Roman" w:cs="Times New Roman"/>
          <w:color w:val="000000"/>
          <w:sz w:val="28"/>
          <w:szCs w:val="28"/>
        </w:rPr>
        <w:t>самоэффективность</w:t>
      </w:r>
      <w:proofErr w:type="spellEnd"/>
      <w:r w:rsidR="00591989" w:rsidRPr="001F451A">
        <w:rPr>
          <w:rFonts w:ascii="Times New Roman" w:hAnsi="Times New Roman" w:cs="Times New Roman"/>
          <w:color w:val="000000"/>
          <w:sz w:val="28"/>
          <w:szCs w:val="28"/>
        </w:rPr>
        <w:t>, оптимизм, стойкость, самооценка.</w:t>
      </w:r>
    </w:p>
    <w:p w:rsidR="00591989" w:rsidRPr="001F451A" w:rsidRDefault="00591989" w:rsidP="00C71403">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Большая пятерка – это </w:t>
      </w:r>
      <w:proofErr w:type="gramStart"/>
      <w:r w:rsidRPr="001F451A">
        <w:rPr>
          <w:rFonts w:ascii="Times New Roman" w:hAnsi="Times New Roman" w:cs="Times New Roman"/>
          <w:sz w:val="28"/>
          <w:szCs w:val="28"/>
        </w:rPr>
        <w:t>модель личности человека, включающая в себя пять</w:t>
      </w:r>
      <w:proofErr w:type="gramEnd"/>
      <w:r w:rsidRPr="001F451A">
        <w:rPr>
          <w:rFonts w:ascii="Times New Roman" w:hAnsi="Times New Roman" w:cs="Times New Roman"/>
          <w:sz w:val="28"/>
          <w:szCs w:val="28"/>
        </w:rPr>
        <w:t xml:space="preserve"> общих и независимых черт: экстраверсия, </w:t>
      </w:r>
      <w:proofErr w:type="spellStart"/>
      <w:r w:rsidRPr="001F451A">
        <w:rPr>
          <w:rFonts w:ascii="Times New Roman" w:hAnsi="Times New Roman" w:cs="Times New Roman"/>
          <w:sz w:val="28"/>
          <w:szCs w:val="28"/>
        </w:rPr>
        <w:t>нейротизм</w:t>
      </w:r>
      <w:proofErr w:type="spellEnd"/>
      <w:r w:rsidRPr="001F451A">
        <w:rPr>
          <w:rFonts w:ascii="Times New Roman" w:hAnsi="Times New Roman" w:cs="Times New Roman"/>
          <w:sz w:val="28"/>
          <w:szCs w:val="28"/>
        </w:rPr>
        <w:t>, доброжелательность, добросовестность, открытость новому опыту.</w:t>
      </w:r>
    </w:p>
    <w:p w:rsidR="00AD00B4" w:rsidRPr="001F451A" w:rsidRDefault="00AD00B4" w:rsidP="00C71403">
      <w:pPr>
        <w:spacing w:after="0" w:line="360" w:lineRule="auto"/>
        <w:ind w:left="-567" w:firstLine="567"/>
        <w:jc w:val="both"/>
        <w:rPr>
          <w:rFonts w:ascii="Times New Roman" w:hAnsi="Times New Roman" w:cs="Times New Roman"/>
          <w:i/>
          <w:sz w:val="28"/>
          <w:szCs w:val="28"/>
        </w:rPr>
      </w:pPr>
      <w:r w:rsidRPr="001F451A">
        <w:rPr>
          <w:rFonts w:ascii="Times New Roman" w:hAnsi="Times New Roman" w:cs="Times New Roman"/>
          <w:b/>
          <w:i/>
          <w:sz w:val="28"/>
          <w:szCs w:val="28"/>
        </w:rPr>
        <w:t>Для изучения дизайна работы и стратегий изменений в работе мы использовали следующие методики:</w:t>
      </w:r>
    </w:p>
    <w:p w:rsidR="00AD00B4" w:rsidRPr="001F451A" w:rsidRDefault="00AD00B4" w:rsidP="00C71403">
      <w:pPr>
        <w:numPr>
          <w:ilvl w:val="0"/>
          <w:numId w:val="20"/>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Методика «Дизайн работы», </w:t>
      </w:r>
      <w:proofErr w:type="gramStart"/>
      <w:r w:rsidRPr="001F451A">
        <w:rPr>
          <w:rFonts w:ascii="Times New Roman" w:hAnsi="Times New Roman" w:cs="Times New Roman"/>
          <w:sz w:val="28"/>
          <w:szCs w:val="28"/>
        </w:rPr>
        <w:t>М</w:t>
      </w:r>
      <w:proofErr w:type="spellStart"/>
      <w:proofErr w:type="gramEnd"/>
      <w:r w:rsidRPr="001F451A">
        <w:rPr>
          <w:rFonts w:ascii="Times New Roman" w:hAnsi="Times New Roman" w:cs="Times New Roman"/>
          <w:sz w:val="28"/>
          <w:szCs w:val="28"/>
          <w:lang w:val="en-US"/>
        </w:rPr>
        <w:t>orgeson</w:t>
      </w:r>
      <w:proofErr w:type="spellEnd"/>
    </w:p>
    <w:p w:rsidR="00AD00B4" w:rsidRPr="001F451A" w:rsidRDefault="00AD00B4" w:rsidP="00C71403">
      <w:pPr>
        <w:numPr>
          <w:ilvl w:val="0"/>
          <w:numId w:val="20"/>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Методика «Стратегии изменения», </w:t>
      </w:r>
      <w:proofErr w:type="spellStart"/>
      <w:r w:rsidRPr="001F451A">
        <w:rPr>
          <w:rFonts w:ascii="Times New Roman" w:hAnsi="Times New Roman" w:cs="Times New Roman"/>
          <w:bCs/>
          <w:sz w:val="28"/>
          <w:szCs w:val="28"/>
        </w:rPr>
        <w:t>Tims</w:t>
      </w:r>
      <w:proofErr w:type="spellEnd"/>
      <w:r w:rsidRPr="001F451A">
        <w:rPr>
          <w:rFonts w:ascii="Times New Roman" w:hAnsi="Times New Roman" w:cs="Times New Roman"/>
          <w:bCs/>
          <w:sz w:val="28"/>
          <w:szCs w:val="28"/>
        </w:rPr>
        <w:t xml:space="preserve">, </w:t>
      </w:r>
      <w:proofErr w:type="spellStart"/>
      <w:r w:rsidRPr="001F451A">
        <w:rPr>
          <w:rFonts w:ascii="Times New Roman" w:hAnsi="Times New Roman" w:cs="Times New Roman"/>
          <w:bCs/>
          <w:sz w:val="28"/>
          <w:szCs w:val="28"/>
        </w:rPr>
        <w:t>Bakker</w:t>
      </w:r>
      <w:proofErr w:type="spellEnd"/>
      <w:r w:rsidRPr="001F451A">
        <w:rPr>
          <w:rFonts w:ascii="Times New Roman" w:hAnsi="Times New Roman" w:cs="Times New Roman"/>
          <w:bCs/>
          <w:sz w:val="28"/>
          <w:szCs w:val="28"/>
        </w:rPr>
        <w:t xml:space="preserve">, </w:t>
      </w:r>
      <w:proofErr w:type="spellStart"/>
      <w:r w:rsidRPr="001F451A">
        <w:rPr>
          <w:rFonts w:ascii="Times New Roman" w:hAnsi="Times New Roman" w:cs="Times New Roman"/>
          <w:bCs/>
          <w:sz w:val="28"/>
          <w:szCs w:val="28"/>
        </w:rPr>
        <w:t>Derks</w:t>
      </w:r>
      <w:proofErr w:type="spellEnd"/>
    </w:p>
    <w:p w:rsidR="00492416" w:rsidRPr="001F451A" w:rsidRDefault="00492416" w:rsidP="00C71403">
      <w:pPr>
        <w:spacing w:after="0" w:line="360" w:lineRule="auto"/>
        <w:ind w:left="-567" w:firstLine="567"/>
        <w:jc w:val="both"/>
        <w:rPr>
          <w:rFonts w:ascii="Times New Roman" w:hAnsi="Times New Roman" w:cs="Times New Roman"/>
          <w:bCs/>
          <w:sz w:val="28"/>
          <w:szCs w:val="28"/>
        </w:rPr>
      </w:pPr>
      <w:r w:rsidRPr="001F451A">
        <w:rPr>
          <w:rFonts w:ascii="Times New Roman" w:hAnsi="Times New Roman" w:cs="Times New Roman"/>
          <w:bCs/>
          <w:sz w:val="28"/>
          <w:szCs w:val="28"/>
        </w:rPr>
        <w:t xml:space="preserve">Дизайн работы – это разнообразные характеристики работы сотрудника, характеризующие особенности его деятельности. Характеристики делятся </w:t>
      </w:r>
      <w:proofErr w:type="gramStart"/>
      <w:r w:rsidRPr="001F451A">
        <w:rPr>
          <w:rFonts w:ascii="Times New Roman" w:hAnsi="Times New Roman" w:cs="Times New Roman"/>
          <w:bCs/>
          <w:sz w:val="28"/>
          <w:szCs w:val="28"/>
        </w:rPr>
        <w:t>на</w:t>
      </w:r>
      <w:proofErr w:type="gramEnd"/>
      <w:r w:rsidRPr="001F451A">
        <w:rPr>
          <w:rFonts w:ascii="Times New Roman" w:hAnsi="Times New Roman" w:cs="Times New Roman"/>
          <w:bCs/>
          <w:sz w:val="28"/>
          <w:szCs w:val="28"/>
        </w:rPr>
        <w:t xml:space="preserve"> социальные, задачные, контекст</w:t>
      </w:r>
      <w:r w:rsidR="00C71403" w:rsidRPr="001F451A">
        <w:rPr>
          <w:rFonts w:ascii="Times New Roman" w:hAnsi="Times New Roman" w:cs="Times New Roman"/>
          <w:bCs/>
          <w:sz w:val="28"/>
          <w:szCs w:val="28"/>
        </w:rPr>
        <w:t>у</w:t>
      </w:r>
      <w:r w:rsidRPr="001F451A">
        <w:rPr>
          <w:rFonts w:ascii="Times New Roman" w:hAnsi="Times New Roman" w:cs="Times New Roman"/>
          <w:bCs/>
          <w:sz w:val="28"/>
          <w:szCs w:val="28"/>
        </w:rPr>
        <w:t xml:space="preserve">альные </w:t>
      </w:r>
    </w:p>
    <w:p w:rsidR="00C71403" w:rsidRPr="001F451A" w:rsidRDefault="00C71403" w:rsidP="00C71403">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bCs/>
          <w:sz w:val="28"/>
          <w:szCs w:val="28"/>
        </w:rPr>
        <w:t xml:space="preserve">Стратегии изменений в работе – это локальные изменения, инициируемые самим работником в отношении своей работы. Они могут быть связаны с изменением дизайна работы, увеличением или снижением требований к себе, а также поиск социальной поддержки. </w:t>
      </w:r>
    </w:p>
    <w:p w:rsidR="00AD00B4" w:rsidRPr="001F451A" w:rsidRDefault="00AD00B4" w:rsidP="00AD00B4">
      <w:pPr>
        <w:spacing w:line="360" w:lineRule="auto"/>
        <w:ind w:left="-567" w:firstLine="567"/>
        <w:jc w:val="both"/>
        <w:rPr>
          <w:rFonts w:ascii="Times New Roman" w:hAnsi="Times New Roman" w:cs="Times New Roman"/>
          <w:b/>
          <w:bCs/>
          <w:sz w:val="28"/>
          <w:szCs w:val="28"/>
        </w:rPr>
      </w:pPr>
      <w:r w:rsidRPr="001F451A">
        <w:rPr>
          <w:rFonts w:ascii="Times New Roman" w:hAnsi="Times New Roman" w:cs="Times New Roman"/>
          <w:b/>
          <w:sz w:val="28"/>
          <w:szCs w:val="28"/>
        </w:rPr>
        <w:t>2.2.</w:t>
      </w:r>
      <w:r w:rsidRPr="001F451A">
        <w:rPr>
          <w:rFonts w:ascii="Times New Roman" w:hAnsi="Times New Roman" w:cs="Times New Roman"/>
          <w:b/>
          <w:bCs/>
          <w:sz w:val="28"/>
          <w:szCs w:val="28"/>
        </w:rPr>
        <w:t xml:space="preserve"> Методики  исследования</w:t>
      </w:r>
    </w:p>
    <w:p w:rsidR="00AD00B4" w:rsidRPr="001F451A" w:rsidRDefault="00AD00B4" w:rsidP="00AD00B4">
      <w:pPr>
        <w:spacing w:line="360" w:lineRule="auto"/>
        <w:ind w:left="-567" w:firstLine="567"/>
        <w:jc w:val="both"/>
        <w:rPr>
          <w:rFonts w:ascii="Times New Roman" w:hAnsi="Times New Roman" w:cs="Times New Roman"/>
          <w:b/>
          <w:bCs/>
          <w:sz w:val="28"/>
          <w:szCs w:val="28"/>
        </w:rPr>
      </w:pPr>
      <w:r w:rsidRPr="001F451A">
        <w:rPr>
          <w:rFonts w:ascii="Times New Roman" w:hAnsi="Times New Roman" w:cs="Times New Roman"/>
          <w:b/>
          <w:bCs/>
          <w:sz w:val="28"/>
          <w:szCs w:val="28"/>
        </w:rPr>
        <w:t>2.2.1.Опросник «Шкала вовлеченности в работу» (UWES) (</w:t>
      </w:r>
      <w:proofErr w:type="spellStart"/>
      <w:r w:rsidRPr="001F451A">
        <w:rPr>
          <w:rFonts w:ascii="Times New Roman" w:hAnsi="Times New Roman" w:cs="Times New Roman"/>
          <w:b/>
          <w:bCs/>
          <w:sz w:val="28"/>
          <w:szCs w:val="28"/>
        </w:rPr>
        <w:t>Schaufeli</w:t>
      </w:r>
      <w:proofErr w:type="spellEnd"/>
      <w:r w:rsidRPr="001F451A">
        <w:rPr>
          <w:rFonts w:ascii="Times New Roman" w:hAnsi="Times New Roman" w:cs="Times New Roman"/>
          <w:b/>
          <w:bCs/>
          <w:sz w:val="28"/>
          <w:szCs w:val="28"/>
        </w:rPr>
        <w:t xml:space="preserve">, </w:t>
      </w:r>
      <w:proofErr w:type="spellStart"/>
      <w:r w:rsidRPr="001F451A">
        <w:rPr>
          <w:rFonts w:ascii="Times New Roman" w:hAnsi="Times New Roman" w:cs="Times New Roman"/>
          <w:b/>
          <w:bCs/>
          <w:sz w:val="28"/>
          <w:szCs w:val="28"/>
        </w:rPr>
        <w:t>Bakker</w:t>
      </w:r>
      <w:proofErr w:type="spellEnd"/>
      <w:r w:rsidRPr="001F451A">
        <w:rPr>
          <w:rFonts w:ascii="Times New Roman" w:hAnsi="Times New Roman" w:cs="Times New Roman"/>
          <w:b/>
          <w:bCs/>
          <w:sz w:val="28"/>
          <w:szCs w:val="28"/>
        </w:rPr>
        <w:t>)</w:t>
      </w:r>
    </w:p>
    <w:p w:rsidR="00AD00B4" w:rsidRPr="001F451A" w:rsidRDefault="00AD00B4" w:rsidP="00AD00B4">
      <w:pPr>
        <w:spacing w:line="360" w:lineRule="auto"/>
        <w:ind w:left="-567" w:firstLine="567"/>
        <w:jc w:val="both"/>
        <w:rPr>
          <w:rFonts w:ascii="Times New Roman" w:hAnsi="Times New Roman" w:cs="Times New Roman"/>
          <w:sz w:val="28"/>
          <w:szCs w:val="28"/>
        </w:rPr>
      </w:pPr>
      <w:proofErr w:type="gramStart"/>
      <w:r w:rsidRPr="001F451A">
        <w:rPr>
          <w:rFonts w:ascii="Times New Roman" w:hAnsi="Times New Roman" w:cs="Times New Roman"/>
          <w:sz w:val="28"/>
          <w:szCs w:val="28"/>
        </w:rPr>
        <w:t>Данный</w:t>
      </w:r>
      <w:proofErr w:type="gram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является доступным инструментом для выявления уровня вовлеченности в работу</w:t>
      </w:r>
      <w:bookmarkStart w:id="0" w:name="_GoBack"/>
      <w:bookmarkEnd w:id="0"/>
      <w:r w:rsidRPr="001F451A">
        <w:rPr>
          <w:rFonts w:ascii="Times New Roman" w:hAnsi="Times New Roman" w:cs="Times New Roman"/>
          <w:sz w:val="28"/>
          <w:szCs w:val="28"/>
        </w:rPr>
        <w:t xml:space="preserve">. Имеет высокие значения психометрических показателей. Респонденты оценивают, насколько часто они испытывают то или иное переживание по отношению к своей работе по 6-бальной шкале от “0” (никогда) до “6” (каждый день).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состоит из 17 вопросов, составляющих три шкалы увлеченности работой:</w:t>
      </w:r>
    </w:p>
    <w:p w:rsidR="00AD00B4" w:rsidRPr="001F451A" w:rsidRDefault="00AD00B4" w:rsidP="00AD00B4">
      <w:pPr>
        <w:numPr>
          <w:ilvl w:val="0"/>
          <w:numId w:val="14"/>
        </w:num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Энергичность (6 вопросов) – отражает высокий уровень энергии, готовность работника к значительным усилиям, настойчивость при возникновении сложностей в работе;</w:t>
      </w:r>
    </w:p>
    <w:p w:rsidR="00AD00B4" w:rsidRPr="001F451A" w:rsidRDefault="00AD00B4" w:rsidP="00AD00B4">
      <w:pPr>
        <w:numPr>
          <w:ilvl w:val="0"/>
          <w:numId w:val="14"/>
        </w:num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Преданность (5 вопросов) – характеризуется приверженностью работе, чувством значимости  своего труда, воодушевления и гордости в отношении работы;</w:t>
      </w:r>
    </w:p>
    <w:p w:rsidR="002B255D" w:rsidRDefault="00AD00B4" w:rsidP="002B255D">
      <w:pPr>
        <w:numPr>
          <w:ilvl w:val="0"/>
          <w:numId w:val="14"/>
        </w:numPr>
        <w:spacing w:line="360" w:lineRule="auto"/>
        <w:ind w:left="-567" w:firstLine="567"/>
        <w:jc w:val="both"/>
        <w:rPr>
          <w:rFonts w:ascii="Times New Roman" w:hAnsi="Times New Roman" w:cs="Times New Roman"/>
          <w:sz w:val="28"/>
          <w:szCs w:val="28"/>
        </w:rPr>
      </w:pPr>
      <w:r w:rsidRPr="002B255D">
        <w:rPr>
          <w:rFonts w:ascii="Times New Roman" w:hAnsi="Times New Roman" w:cs="Times New Roman"/>
          <w:sz w:val="28"/>
          <w:szCs w:val="28"/>
        </w:rPr>
        <w:t>Погруженность (поглощенность) деятельностью (6 вопросов) – описывает полную концентрацию и погружение в работу, изменение восприятия времени, переживания счастья, отсутствие желания отвлечься от работы или прекратить ее.</w:t>
      </w:r>
    </w:p>
    <w:p w:rsidR="002B255D" w:rsidRPr="002B255D" w:rsidRDefault="002B255D" w:rsidP="002B255D">
      <w:pPr>
        <w:spacing w:line="360" w:lineRule="auto"/>
        <w:jc w:val="both"/>
        <w:rPr>
          <w:rFonts w:ascii="Times New Roman" w:hAnsi="Times New Roman" w:cs="Times New Roman"/>
          <w:sz w:val="28"/>
          <w:szCs w:val="28"/>
        </w:rPr>
      </w:pPr>
      <w:r w:rsidRPr="002B255D">
        <w:rPr>
          <w:rFonts w:ascii="Times New Roman" w:hAnsi="Times New Roman" w:cs="Times New Roman"/>
          <w:sz w:val="28"/>
          <w:szCs w:val="28"/>
        </w:rPr>
        <w:t>Подсчет данных осуществляется с помощью среднего балла по каждой шкале.</w:t>
      </w:r>
      <w:r w:rsidR="00D72DA8">
        <w:rPr>
          <w:rFonts w:ascii="Times New Roman" w:hAnsi="Times New Roman" w:cs="Times New Roman"/>
          <w:sz w:val="28"/>
          <w:szCs w:val="28"/>
        </w:rPr>
        <w:t xml:space="preserve"> Текст мет</w:t>
      </w:r>
      <w:r w:rsidR="00534CAB">
        <w:rPr>
          <w:rFonts w:ascii="Times New Roman" w:hAnsi="Times New Roman" w:cs="Times New Roman"/>
          <w:sz w:val="28"/>
          <w:szCs w:val="28"/>
        </w:rPr>
        <w:t>одики представлен в приложении Б</w:t>
      </w:r>
      <w:r w:rsidR="00D72DA8">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b/>
          <w:sz w:val="28"/>
          <w:szCs w:val="28"/>
        </w:rPr>
        <w:t>2.2.2.</w:t>
      </w:r>
      <w:r w:rsidRPr="001F451A">
        <w:rPr>
          <w:rFonts w:ascii="Times New Roman" w:hAnsi="Times New Roman" w:cs="Times New Roman"/>
          <w:b/>
          <w:bCs/>
          <w:sz w:val="28"/>
          <w:szCs w:val="28"/>
        </w:rPr>
        <w:t>Шкала «Изменения в работе»  (</w:t>
      </w:r>
      <w:proofErr w:type="spellStart"/>
      <w:r w:rsidRPr="001F451A">
        <w:rPr>
          <w:rFonts w:ascii="Times New Roman" w:hAnsi="Times New Roman" w:cs="Times New Roman"/>
          <w:b/>
          <w:bCs/>
          <w:sz w:val="28"/>
          <w:szCs w:val="28"/>
        </w:rPr>
        <w:t>Tims</w:t>
      </w:r>
      <w:proofErr w:type="spellEnd"/>
      <w:r w:rsidRPr="001F451A">
        <w:rPr>
          <w:rFonts w:ascii="Times New Roman" w:hAnsi="Times New Roman" w:cs="Times New Roman"/>
          <w:b/>
          <w:bCs/>
          <w:sz w:val="28"/>
          <w:szCs w:val="28"/>
        </w:rPr>
        <w:t xml:space="preserve">, </w:t>
      </w:r>
      <w:proofErr w:type="spellStart"/>
      <w:r w:rsidRPr="001F451A">
        <w:rPr>
          <w:rFonts w:ascii="Times New Roman" w:hAnsi="Times New Roman" w:cs="Times New Roman"/>
          <w:b/>
          <w:bCs/>
          <w:sz w:val="28"/>
          <w:szCs w:val="28"/>
        </w:rPr>
        <w:t>Bakker</w:t>
      </w:r>
      <w:proofErr w:type="spellEnd"/>
      <w:r w:rsidRPr="001F451A">
        <w:rPr>
          <w:rFonts w:ascii="Times New Roman" w:hAnsi="Times New Roman" w:cs="Times New Roman"/>
          <w:b/>
          <w:bCs/>
          <w:sz w:val="28"/>
          <w:szCs w:val="28"/>
        </w:rPr>
        <w:t xml:space="preserve">, </w:t>
      </w:r>
      <w:proofErr w:type="spellStart"/>
      <w:r w:rsidRPr="001F451A">
        <w:rPr>
          <w:rFonts w:ascii="Times New Roman" w:hAnsi="Times New Roman" w:cs="Times New Roman"/>
          <w:b/>
          <w:bCs/>
          <w:sz w:val="28"/>
          <w:szCs w:val="28"/>
        </w:rPr>
        <w:t>Derks</w:t>
      </w:r>
      <w:proofErr w:type="spellEnd"/>
      <w:r w:rsidRPr="001F451A">
        <w:rPr>
          <w:rFonts w:ascii="Times New Roman" w:hAnsi="Times New Roman" w:cs="Times New Roman"/>
          <w:b/>
          <w:bCs/>
          <w:sz w:val="28"/>
          <w:szCs w:val="28"/>
        </w:rPr>
        <w:t>)</w:t>
      </w:r>
    </w:p>
    <w:p w:rsidR="00AD00B4" w:rsidRPr="001F451A" w:rsidRDefault="00AD00B4" w:rsidP="00AD00B4">
      <w:pPr>
        <w:spacing w:line="360" w:lineRule="auto"/>
        <w:ind w:left="-567" w:firstLine="567"/>
        <w:jc w:val="both"/>
        <w:rPr>
          <w:rFonts w:ascii="Times New Roman" w:hAnsi="Times New Roman" w:cs="Times New Roman"/>
          <w:sz w:val="28"/>
          <w:szCs w:val="28"/>
        </w:rPr>
      </w:pPr>
      <w:proofErr w:type="gramStart"/>
      <w:r w:rsidRPr="001F451A">
        <w:rPr>
          <w:rFonts w:ascii="Times New Roman" w:hAnsi="Times New Roman" w:cs="Times New Roman"/>
          <w:sz w:val="28"/>
          <w:szCs w:val="28"/>
        </w:rPr>
        <w:t>Данный</w:t>
      </w:r>
      <w:proofErr w:type="gram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направлен на измерение поведения, происходящего по собственной инициативе с целью согласования рабочих условий и требований с собственными возможностями и предпочтениями для достижения поставленных целей.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позволяет выявить основные стратегии поведения, направленного на изменение ситуации работы. Подобное поведение взаимосвязано с вовлеченностью в работу и психологическим капиталом. </w:t>
      </w:r>
    </w:p>
    <w:p w:rsidR="00AD00B4" w:rsidRPr="001F451A" w:rsidRDefault="00AD00B4" w:rsidP="00AD00B4">
      <w:pPr>
        <w:spacing w:line="360" w:lineRule="auto"/>
        <w:ind w:left="-567" w:firstLine="567"/>
        <w:jc w:val="both"/>
        <w:rPr>
          <w:rFonts w:ascii="Times New Roman" w:hAnsi="Times New Roman" w:cs="Times New Roman"/>
          <w:sz w:val="28"/>
          <w:szCs w:val="28"/>
        </w:rPr>
      </w:pP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содержит 18 вопросов, которые относятся к 4 факторам - стратегиям изменения ситуации деятельности: </w:t>
      </w:r>
    </w:p>
    <w:p w:rsidR="00AD00B4" w:rsidRPr="001F451A" w:rsidRDefault="00AD00B4" w:rsidP="00AD00B4">
      <w:pPr>
        <w:pStyle w:val="a6"/>
        <w:numPr>
          <w:ilvl w:val="0"/>
          <w:numId w:val="15"/>
        </w:num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увеличение структурных ресурсов, улучшение дизайна работы, </w:t>
      </w:r>
    </w:p>
    <w:p w:rsidR="00AD00B4" w:rsidRPr="001F451A" w:rsidRDefault="00AD00B4" w:rsidP="00AD00B4">
      <w:pPr>
        <w:pStyle w:val="a6"/>
        <w:numPr>
          <w:ilvl w:val="0"/>
          <w:numId w:val="15"/>
        </w:num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снижение требований, отражающее стремление снизить уровень характеристик труда, которые вызывают стресс и напряжение, </w:t>
      </w:r>
    </w:p>
    <w:p w:rsidR="00AD00B4" w:rsidRPr="001F451A" w:rsidRDefault="00AD00B4" w:rsidP="00AD00B4">
      <w:pPr>
        <w:pStyle w:val="a6"/>
        <w:numPr>
          <w:ilvl w:val="0"/>
          <w:numId w:val="15"/>
        </w:num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увеличение социальных ресурсов, отражающее стремление выстраивать продуктивные отношения с руководством и коллегами </w:t>
      </w:r>
    </w:p>
    <w:p w:rsidR="00AD00B4" w:rsidRDefault="00AD00B4" w:rsidP="00AD00B4">
      <w:pPr>
        <w:pStyle w:val="a6"/>
        <w:numPr>
          <w:ilvl w:val="0"/>
          <w:numId w:val="15"/>
        </w:num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увеличение рабочих требований, отражающее стремление усложнять работу различными способами. </w:t>
      </w:r>
    </w:p>
    <w:p w:rsidR="003667BA" w:rsidRPr="001F451A" w:rsidRDefault="003667BA" w:rsidP="003667BA">
      <w:pPr>
        <w:pStyle w:val="a6"/>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Обработка шкал производится с помощью подсчета средних по каждой шкале. Текст мет</w:t>
      </w:r>
      <w:r w:rsidR="00534CAB">
        <w:rPr>
          <w:rFonts w:ascii="Times New Roman" w:hAnsi="Times New Roman" w:cs="Times New Roman"/>
          <w:sz w:val="28"/>
          <w:szCs w:val="28"/>
        </w:rPr>
        <w:t>одики представлен в приложении Д</w:t>
      </w:r>
      <w:r>
        <w:rPr>
          <w:rFonts w:ascii="Times New Roman" w:hAnsi="Times New Roman" w:cs="Times New Roman"/>
          <w:sz w:val="28"/>
          <w:szCs w:val="28"/>
        </w:rPr>
        <w:t>.</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Ответы на вопросы выставляются в соответствии 5 бальной шкалой. Сам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является адаптированным вариантом, изначально разработанным и представленным в </w:t>
      </w:r>
      <w:proofErr w:type="spellStart"/>
      <w:proofErr w:type="gramStart"/>
      <w:r w:rsidRPr="001F451A">
        <w:rPr>
          <w:rFonts w:ascii="Times New Roman" w:hAnsi="Times New Roman" w:cs="Times New Roman"/>
          <w:sz w:val="28"/>
          <w:szCs w:val="28"/>
        </w:rPr>
        <w:t>англо-язычных</w:t>
      </w:r>
      <w:proofErr w:type="spellEnd"/>
      <w:proofErr w:type="gramEnd"/>
      <w:r w:rsidRPr="001F451A">
        <w:rPr>
          <w:rFonts w:ascii="Times New Roman" w:hAnsi="Times New Roman" w:cs="Times New Roman"/>
          <w:sz w:val="28"/>
          <w:szCs w:val="28"/>
        </w:rPr>
        <w:t xml:space="preserve"> работах </w:t>
      </w:r>
      <w:proofErr w:type="spellStart"/>
      <w:r w:rsidRPr="001F451A">
        <w:rPr>
          <w:rFonts w:ascii="Times New Roman" w:hAnsi="Times New Roman" w:cs="Times New Roman"/>
          <w:sz w:val="28"/>
          <w:szCs w:val="28"/>
        </w:rPr>
        <w:t>M.Tims</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A.B.Bakker</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D.Derks</w:t>
      </w:r>
      <w:proofErr w:type="spellEnd"/>
      <w:r w:rsidRPr="001F451A">
        <w:rPr>
          <w:rFonts w:ascii="Times New Roman" w:hAnsi="Times New Roman" w:cs="Times New Roman"/>
          <w:sz w:val="28"/>
          <w:szCs w:val="28"/>
        </w:rPr>
        <w:t xml:space="preserve">. </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2.2.3.</w:t>
      </w:r>
      <w:r w:rsidRPr="001F451A">
        <w:rPr>
          <w:rFonts w:ascii="Times New Roman" w:hAnsi="Times New Roman" w:cs="Times New Roman"/>
          <w:b/>
          <w:sz w:val="28"/>
          <w:szCs w:val="28"/>
          <w:lang w:val="en-US"/>
        </w:rPr>
        <w:t>Big</w:t>
      </w:r>
      <w:r w:rsidRPr="001F451A">
        <w:rPr>
          <w:rFonts w:ascii="Times New Roman" w:hAnsi="Times New Roman" w:cs="Times New Roman"/>
          <w:b/>
          <w:sz w:val="28"/>
          <w:szCs w:val="28"/>
        </w:rPr>
        <w:t xml:space="preserve"> </w:t>
      </w:r>
      <w:r w:rsidRPr="001F451A">
        <w:rPr>
          <w:rFonts w:ascii="Times New Roman" w:hAnsi="Times New Roman" w:cs="Times New Roman"/>
          <w:b/>
          <w:sz w:val="28"/>
          <w:szCs w:val="28"/>
          <w:lang w:val="en-US"/>
        </w:rPr>
        <w:t>Five</w:t>
      </w:r>
      <w:r w:rsidRPr="001F451A">
        <w:rPr>
          <w:rFonts w:ascii="Times New Roman" w:hAnsi="Times New Roman" w:cs="Times New Roman"/>
          <w:b/>
          <w:sz w:val="28"/>
          <w:szCs w:val="28"/>
        </w:rPr>
        <w:t xml:space="preserve"> (Большая пятерка)</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shd w:val="clear" w:color="auto" w:fill="FFFFFF"/>
        </w:rPr>
      </w:pPr>
      <w:r w:rsidRPr="001F451A">
        <w:rPr>
          <w:rFonts w:ascii="Times New Roman" w:hAnsi="Times New Roman" w:cs="Times New Roman"/>
          <w:sz w:val="28"/>
          <w:szCs w:val="28"/>
          <w:shd w:val="clear" w:color="auto" w:fill="FFFFFF"/>
        </w:rPr>
        <w:t xml:space="preserve">Пятифакторный личностный </w:t>
      </w:r>
      <w:proofErr w:type="spellStart"/>
      <w:r w:rsidRPr="001F451A">
        <w:rPr>
          <w:rFonts w:ascii="Times New Roman" w:hAnsi="Times New Roman" w:cs="Times New Roman"/>
          <w:sz w:val="28"/>
          <w:szCs w:val="28"/>
          <w:shd w:val="clear" w:color="auto" w:fill="FFFFFF"/>
        </w:rPr>
        <w:t>опросник</w:t>
      </w:r>
      <w:proofErr w:type="spellEnd"/>
      <w:r w:rsidRPr="001F451A">
        <w:rPr>
          <w:rFonts w:ascii="Times New Roman" w:hAnsi="Times New Roman" w:cs="Times New Roman"/>
          <w:sz w:val="28"/>
          <w:szCs w:val="28"/>
          <w:shd w:val="clear" w:color="auto" w:fill="FFFFFF"/>
        </w:rPr>
        <w:t xml:space="preserve"> или тест Большая пятерка (</w:t>
      </w:r>
      <w:proofErr w:type="spellStart"/>
      <w:r w:rsidRPr="001F451A">
        <w:rPr>
          <w:rFonts w:ascii="Times New Roman" w:hAnsi="Times New Roman" w:cs="Times New Roman"/>
          <w:sz w:val="28"/>
          <w:szCs w:val="28"/>
          <w:shd w:val="clear" w:color="auto" w:fill="FFFFFF"/>
        </w:rPr>
        <w:t>Big</w:t>
      </w:r>
      <w:proofErr w:type="spellEnd"/>
      <w:r w:rsidRPr="001F451A">
        <w:rPr>
          <w:rFonts w:ascii="Times New Roman" w:hAnsi="Times New Roman" w:cs="Times New Roman"/>
          <w:sz w:val="28"/>
          <w:szCs w:val="28"/>
          <w:shd w:val="clear" w:color="auto" w:fill="FFFFFF"/>
        </w:rPr>
        <w:t xml:space="preserve"> </w:t>
      </w:r>
      <w:proofErr w:type="spellStart"/>
      <w:r w:rsidRPr="001F451A">
        <w:rPr>
          <w:rFonts w:ascii="Times New Roman" w:hAnsi="Times New Roman" w:cs="Times New Roman"/>
          <w:sz w:val="28"/>
          <w:szCs w:val="28"/>
          <w:shd w:val="clear" w:color="auto" w:fill="FFFFFF"/>
        </w:rPr>
        <w:t>five</w:t>
      </w:r>
      <w:proofErr w:type="spellEnd"/>
      <w:r w:rsidRPr="001F451A">
        <w:rPr>
          <w:rFonts w:ascii="Times New Roman" w:hAnsi="Times New Roman" w:cs="Times New Roman"/>
          <w:sz w:val="28"/>
          <w:szCs w:val="28"/>
          <w:shd w:val="clear" w:color="auto" w:fill="FFFFFF"/>
        </w:rPr>
        <w:t xml:space="preserve">), разработан американскими психологами Р. </w:t>
      </w:r>
      <w:proofErr w:type="spellStart"/>
      <w:r w:rsidRPr="001F451A">
        <w:rPr>
          <w:rFonts w:ascii="Times New Roman" w:hAnsi="Times New Roman" w:cs="Times New Roman"/>
          <w:sz w:val="28"/>
          <w:szCs w:val="28"/>
          <w:shd w:val="clear" w:color="auto" w:fill="FFFFFF"/>
        </w:rPr>
        <w:t>МакКрае</w:t>
      </w:r>
      <w:proofErr w:type="spellEnd"/>
      <w:r w:rsidRPr="001F451A">
        <w:rPr>
          <w:rFonts w:ascii="Times New Roman" w:hAnsi="Times New Roman" w:cs="Times New Roman"/>
          <w:sz w:val="28"/>
          <w:szCs w:val="28"/>
          <w:shd w:val="clear" w:color="auto" w:fill="FFFFFF"/>
        </w:rPr>
        <w:t xml:space="preserve"> и П. </w:t>
      </w:r>
      <w:proofErr w:type="spellStart"/>
      <w:r w:rsidRPr="001F451A">
        <w:rPr>
          <w:rFonts w:ascii="Times New Roman" w:hAnsi="Times New Roman" w:cs="Times New Roman"/>
          <w:sz w:val="28"/>
          <w:szCs w:val="28"/>
          <w:shd w:val="clear" w:color="auto" w:fill="FFFFFF"/>
        </w:rPr>
        <w:t>Коста</w:t>
      </w:r>
      <w:proofErr w:type="spellEnd"/>
      <w:r w:rsidRPr="001F451A">
        <w:rPr>
          <w:rFonts w:ascii="Times New Roman" w:hAnsi="Times New Roman" w:cs="Times New Roman"/>
          <w:sz w:val="28"/>
          <w:szCs w:val="28"/>
          <w:shd w:val="clear" w:color="auto" w:fill="FFFFFF"/>
        </w:rPr>
        <w:t xml:space="preserve"> в 1983-1985 гг. Позднее методику дорабатывали и в окончательном виде он был представлен NEO-личностным </w:t>
      </w:r>
      <w:proofErr w:type="spellStart"/>
      <w:r w:rsidRPr="001F451A">
        <w:rPr>
          <w:rFonts w:ascii="Times New Roman" w:hAnsi="Times New Roman" w:cs="Times New Roman"/>
          <w:sz w:val="28"/>
          <w:szCs w:val="28"/>
          <w:shd w:val="clear" w:color="auto" w:fill="FFFFFF"/>
        </w:rPr>
        <w:t>опросником</w:t>
      </w:r>
      <w:proofErr w:type="spellEnd"/>
      <w:r w:rsidRPr="001F451A">
        <w:rPr>
          <w:rFonts w:ascii="Times New Roman" w:hAnsi="Times New Roman" w:cs="Times New Roman"/>
          <w:sz w:val="28"/>
          <w:szCs w:val="28"/>
          <w:shd w:val="clear" w:color="auto" w:fill="FFFFFF"/>
        </w:rPr>
        <w:t xml:space="preserve"> или NEO-PI-R (от англ. </w:t>
      </w:r>
      <w:proofErr w:type="spellStart"/>
      <w:r w:rsidRPr="001F451A">
        <w:rPr>
          <w:rFonts w:ascii="Times New Roman" w:hAnsi="Times New Roman" w:cs="Times New Roman"/>
          <w:sz w:val="28"/>
          <w:szCs w:val="28"/>
          <w:shd w:val="clear" w:color="auto" w:fill="FFFFFF"/>
        </w:rPr>
        <w:t>Нейротизм</w:t>
      </w:r>
      <w:proofErr w:type="spellEnd"/>
      <w:r w:rsidRPr="001F451A">
        <w:rPr>
          <w:rFonts w:ascii="Times New Roman" w:hAnsi="Times New Roman" w:cs="Times New Roman"/>
          <w:sz w:val="28"/>
          <w:szCs w:val="28"/>
          <w:shd w:val="clear" w:color="auto" w:fill="FFFFFF"/>
        </w:rPr>
        <w:t xml:space="preserve">, экстраверсия, открытость – личностный </w:t>
      </w:r>
      <w:proofErr w:type="spellStart"/>
      <w:r w:rsidRPr="001F451A">
        <w:rPr>
          <w:rFonts w:ascii="Times New Roman" w:hAnsi="Times New Roman" w:cs="Times New Roman"/>
          <w:sz w:val="28"/>
          <w:szCs w:val="28"/>
          <w:shd w:val="clear" w:color="auto" w:fill="FFFFFF"/>
        </w:rPr>
        <w:t>опросник</w:t>
      </w:r>
      <w:proofErr w:type="spellEnd"/>
      <w:r w:rsidRPr="001F451A">
        <w:rPr>
          <w:rFonts w:ascii="Times New Roman" w:hAnsi="Times New Roman" w:cs="Times New Roman"/>
          <w:sz w:val="28"/>
          <w:szCs w:val="28"/>
          <w:shd w:val="clear" w:color="auto" w:fill="FFFFFF"/>
        </w:rPr>
        <w:t xml:space="preserve">). Авторы </w:t>
      </w:r>
      <w:proofErr w:type="spellStart"/>
      <w:r w:rsidRPr="001F451A">
        <w:rPr>
          <w:rFonts w:ascii="Times New Roman" w:hAnsi="Times New Roman" w:cs="Times New Roman"/>
          <w:sz w:val="28"/>
          <w:szCs w:val="28"/>
          <w:shd w:val="clear" w:color="auto" w:fill="FFFFFF"/>
        </w:rPr>
        <w:t>опросника</w:t>
      </w:r>
      <w:proofErr w:type="spellEnd"/>
      <w:r w:rsidRPr="001F451A">
        <w:rPr>
          <w:rFonts w:ascii="Times New Roman" w:hAnsi="Times New Roman" w:cs="Times New Roman"/>
          <w:sz w:val="28"/>
          <w:szCs w:val="28"/>
          <w:shd w:val="clear" w:color="auto" w:fill="FFFFFF"/>
        </w:rPr>
        <w:t xml:space="preserve"> Р. </w:t>
      </w:r>
      <w:proofErr w:type="spellStart"/>
      <w:r w:rsidRPr="001F451A">
        <w:rPr>
          <w:rFonts w:ascii="Times New Roman" w:hAnsi="Times New Roman" w:cs="Times New Roman"/>
          <w:sz w:val="28"/>
          <w:szCs w:val="28"/>
          <w:shd w:val="clear" w:color="auto" w:fill="FFFFFF"/>
        </w:rPr>
        <w:t>МакКрае</w:t>
      </w:r>
      <w:proofErr w:type="spellEnd"/>
      <w:r w:rsidRPr="001F451A">
        <w:rPr>
          <w:rFonts w:ascii="Times New Roman" w:hAnsi="Times New Roman" w:cs="Times New Roman"/>
          <w:sz w:val="28"/>
          <w:szCs w:val="28"/>
          <w:shd w:val="clear" w:color="auto" w:fill="FFFFFF"/>
        </w:rPr>
        <w:t xml:space="preserve"> и П. </w:t>
      </w:r>
      <w:proofErr w:type="spellStart"/>
      <w:r w:rsidRPr="001F451A">
        <w:rPr>
          <w:rFonts w:ascii="Times New Roman" w:hAnsi="Times New Roman" w:cs="Times New Roman"/>
          <w:sz w:val="28"/>
          <w:szCs w:val="28"/>
          <w:shd w:val="clear" w:color="auto" w:fill="FFFFFF"/>
        </w:rPr>
        <w:t>Коста</w:t>
      </w:r>
      <w:proofErr w:type="spellEnd"/>
      <w:r w:rsidRPr="001F451A">
        <w:rPr>
          <w:rFonts w:ascii="Times New Roman" w:hAnsi="Times New Roman" w:cs="Times New Roman"/>
          <w:sz w:val="28"/>
          <w:szCs w:val="28"/>
          <w:shd w:val="clear" w:color="auto" w:fill="FFFFFF"/>
        </w:rPr>
        <w:t xml:space="preserve"> убеждены, что выделенных  пяти независимых переменных, точнее личностных факторов темперамента и характера (</w:t>
      </w:r>
      <w:proofErr w:type="spellStart"/>
      <w:r w:rsidRPr="001F451A">
        <w:rPr>
          <w:rFonts w:ascii="Times New Roman" w:hAnsi="Times New Roman" w:cs="Times New Roman"/>
          <w:sz w:val="28"/>
          <w:szCs w:val="28"/>
          <w:shd w:val="clear" w:color="auto" w:fill="FFFFFF"/>
        </w:rPr>
        <w:t>нейротизм</w:t>
      </w:r>
      <w:proofErr w:type="spellEnd"/>
      <w:r w:rsidRPr="001F451A">
        <w:rPr>
          <w:rFonts w:ascii="Times New Roman" w:hAnsi="Times New Roman" w:cs="Times New Roman"/>
          <w:sz w:val="28"/>
          <w:szCs w:val="28"/>
          <w:shd w:val="clear" w:color="auto" w:fill="FFFFFF"/>
        </w:rPr>
        <w:t>, экстраверсия, открытость опыту, сотрудничество, добросовестность)  достаточно для объективного описания психологического портрета - модели личности. Таким образом, модель большая пятёрка (</w:t>
      </w:r>
      <w:proofErr w:type="spellStart"/>
      <w:r w:rsidRPr="001F451A">
        <w:rPr>
          <w:rFonts w:ascii="Times New Roman" w:hAnsi="Times New Roman" w:cs="Times New Roman"/>
          <w:sz w:val="28"/>
          <w:szCs w:val="28"/>
          <w:shd w:val="clear" w:color="auto" w:fill="FFFFFF"/>
        </w:rPr>
        <w:t>Big</w:t>
      </w:r>
      <w:proofErr w:type="spellEnd"/>
      <w:r w:rsidRPr="001F451A">
        <w:rPr>
          <w:rFonts w:ascii="Times New Roman" w:hAnsi="Times New Roman" w:cs="Times New Roman"/>
          <w:sz w:val="28"/>
          <w:szCs w:val="28"/>
          <w:shd w:val="clear" w:color="auto" w:fill="FFFFFF"/>
        </w:rPr>
        <w:t xml:space="preserve"> </w:t>
      </w:r>
      <w:proofErr w:type="spellStart"/>
      <w:r w:rsidRPr="001F451A">
        <w:rPr>
          <w:rFonts w:ascii="Times New Roman" w:hAnsi="Times New Roman" w:cs="Times New Roman"/>
          <w:sz w:val="28"/>
          <w:szCs w:val="28"/>
          <w:shd w:val="clear" w:color="auto" w:fill="FFFFFF"/>
        </w:rPr>
        <w:t>five</w:t>
      </w:r>
      <w:proofErr w:type="spellEnd"/>
      <w:r w:rsidRPr="001F451A">
        <w:rPr>
          <w:rFonts w:ascii="Times New Roman" w:hAnsi="Times New Roman" w:cs="Times New Roman"/>
          <w:sz w:val="28"/>
          <w:szCs w:val="28"/>
          <w:shd w:val="clear" w:color="auto" w:fill="FFFFFF"/>
        </w:rPr>
        <w:t xml:space="preserve">) – </w:t>
      </w:r>
      <w:proofErr w:type="spellStart"/>
      <w:r w:rsidRPr="001F451A">
        <w:rPr>
          <w:rFonts w:ascii="Times New Roman" w:hAnsi="Times New Roman" w:cs="Times New Roman"/>
          <w:sz w:val="28"/>
          <w:szCs w:val="28"/>
          <w:shd w:val="clear" w:color="auto" w:fill="FFFFFF"/>
        </w:rPr>
        <w:t>диспозициональная</w:t>
      </w:r>
      <w:proofErr w:type="spellEnd"/>
      <w:r w:rsidRPr="001F451A">
        <w:rPr>
          <w:rFonts w:ascii="Times New Roman" w:hAnsi="Times New Roman" w:cs="Times New Roman"/>
          <w:sz w:val="28"/>
          <w:szCs w:val="28"/>
          <w:shd w:val="clear" w:color="auto" w:fill="FFFFFF"/>
        </w:rPr>
        <w:t xml:space="preserve"> (от англ. </w:t>
      </w:r>
      <w:proofErr w:type="spellStart"/>
      <w:r w:rsidRPr="001F451A">
        <w:rPr>
          <w:rFonts w:ascii="Times New Roman" w:hAnsi="Times New Roman" w:cs="Times New Roman"/>
          <w:sz w:val="28"/>
          <w:szCs w:val="28"/>
          <w:shd w:val="clear" w:color="auto" w:fill="FFFFFF"/>
        </w:rPr>
        <w:t>disposition</w:t>
      </w:r>
      <w:proofErr w:type="spellEnd"/>
      <w:r w:rsidRPr="001F451A">
        <w:rPr>
          <w:rFonts w:ascii="Times New Roman" w:hAnsi="Times New Roman" w:cs="Times New Roman"/>
          <w:sz w:val="28"/>
          <w:szCs w:val="28"/>
          <w:shd w:val="clear" w:color="auto" w:fill="FFFFFF"/>
        </w:rPr>
        <w:t xml:space="preserve"> — предрасположенность) модель личности человека. </w:t>
      </w:r>
      <w:proofErr w:type="gramStart"/>
      <w:r w:rsidRPr="001F451A">
        <w:rPr>
          <w:rFonts w:ascii="Times New Roman" w:hAnsi="Times New Roman" w:cs="Times New Roman"/>
          <w:sz w:val="28"/>
          <w:szCs w:val="28"/>
          <w:shd w:val="clear" w:color="auto" w:fill="FFFFFF"/>
        </w:rPr>
        <w:t>Пятифакторный</w:t>
      </w:r>
      <w:proofErr w:type="gramEnd"/>
      <w:r w:rsidRPr="001F451A">
        <w:rPr>
          <w:rFonts w:ascii="Times New Roman" w:hAnsi="Times New Roman" w:cs="Times New Roman"/>
          <w:sz w:val="28"/>
          <w:szCs w:val="28"/>
          <w:shd w:val="clear" w:color="auto" w:fill="FFFFFF"/>
        </w:rPr>
        <w:t xml:space="preserve"> </w:t>
      </w:r>
      <w:proofErr w:type="spellStart"/>
      <w:r w:rsidRPr="001F451A">
        <w:rPr>
          <w:rFonts w:ascii="Times New Roman" w:hAnsi="Times New Roman" w:cs="Times New Roman"/>
          <w:sz w:val="28"/>
          <w:szCs w:val="28"/>
          <w:shd w:val="clear" w:color="auto" w:fill="FFFFFF"/>
        </w:rPr>
        <w:t>тест-опросник</w:t>
      </w:r>
      <w:proofErr w:type="spellEnd"/>
      <w:r w:rsidRPr="001F451A">
        <w:rPr>
          <w:rFonts w:ascii="Times New Roman" w:hAnsi="Times New Roman" w:cs="Times New Roman"/>
          <w:sz w:val="28"/>
          <w:szCs w:val="28"/>
          <w:shd w:val="clear" w:color="auto" w:fill="FFFFFF"/>
        </w:rPr>
        <w:t xml:space="preserve"> состоит из 75 парных, противоположных по своему значению, </w:t>
      </w:r>
      <w:proofErr w:type="spellStart"/>
      <w:r w:rsidRPr="001F451A">
        <w:rPr>
          <w:rFonts w:ascii="Times New Roman" w:hAnsi="Times New Roman" w:cs="Times New Roman"/>
          <w:sz w:val="28"/>
          <w:szCs w:val="28"/>
          <w:shd w:val="clear" w:color="auto" w:fill="FFFFFF"/>
        </w:rPr>
        <w:t>стимульных</w:t>
      </w:r>
      <w:proofErr w:type="spellEnd"/>
      <w:r w:rsidRPr="001F451A">
        <w:rPr>
          <w:rFonts w:ascii="Times New Roman" w:hAnsi="Times New Roman" w:cs="Times New Roman"/>
          <w:sz w:val="28"/>
          <w:szCs w:val="28"/>
          <w:shd w:val="clear" w:color="auto" w:fill="FFFFFF"/>
        </w:rPr>
        <w:t xml:space="preserve"> высказываний, характеризующих поведение человека. </w:t>
      </w:r>
      <w:proofErr w:type="spellStart"/>
      <w:r w:rsidRPr="001F451A">
        <w:rPr>
          <w:rFonts w:ascii="Times New Roman" w:hAnsi="Times New Roman" w:cs="Times New Roman"/>
          <w:sz w:val="28"/>
          <w:szCs w:val="28"/>
          <w:shd w:val="clear" w:color="auto" w:fill="FFFFFF"/>
        </w:rPr>
        <w:t>Стимульный</w:t>
      </w:r>
      <w:proofErr w:type="spellEnd"/>
      <w:r w:rsidRPr="001F451A">
        <w:rPr>
          <w:rFonts w:ascii="Times New Roman" w:hAnsi="Times New Roman" w:cs="Times New Roman"/>
          <w:sz w:val="28"/>
          <w:szCs w:val="28"/>
          <w:shd w:val="clear" w:color="auto" w:fill="FFFFFF"/>
        </w:rPr>
        <w:t xml:space="preserve"> материал имеет пятибалльную оценочную шкалу  (-2; -1; 0; 1; 2) для диагностики степени выраженности каждого из пяти факторов: экстраверсия, </w:t>
      </w:r>
      <w:proofErr w:type="spellStart"/>
      <w:r w:rsidRPr="001F451A">
        <w:rPr>
          <w:rFonts w:ascii="Times New Roman" w:hAnsi="Times New Roman" w:cs="Times New Roman"/>
          <w:sz w:val="28"/>
          <w:szCs w:val="28"/>
          <w:shd w:val="clear" w:color="auto" w:fill="FFFFFF"/>
        </w:rPr>
        <w:t>нейротизм</w:t>
      </w:r>
      <w:proofErr w:type="spellEnd"/>
      <w:r w:rsidRPr="001F451A">
        <w:rPr>
          <w:rFonts w:ascii="Times New Roman" w:hAnsi="Times New Roman" w:cs="Times New Roman"/>
          <w:sz w:val="28"/>
          <w:szCs w:val="28"/>
          <w:shd w:val="clear" w:color="auto" w:fill="FFFFFF"/>
        </w:rPr>
        <w:t xml:space="preserve">, доброжелательность, добросовестность, открытость новому опыту. В настоящее время </w:t>
      </w:r>
      <w:proofErr w:type="spellStart"/>
      <w:r w:rsidRPr="001F451A">
        <w:rPr>
          <w:rFonts w:ascii="Times New Roman" w:hAnsi="Times New Roman" w:cs="Times New Roman"/>
          <w:sz w:val="28"/>
          <w:szCs w:val="28"/>
          <w:shd w:val="clear" w:color="auto" w:fill="FFFFFF"/>
        </w:rPr>
        <w:t>тест-опросник</w:t>
      </w:r>
      <w:proofErr w:type="spellEnd"/>
      <w:r w:rsidRPr="001F451A">
        <w:rPr>
          <w:rFonts w:ascii="Times New Roman" w:hAnsi="Times New Roman" w:cs="Times New Roman"/>
          <w:sz w:val="28"/>
          <w:szCs w:val="28"/>
          <w:shd w:val="clear" w:color="auto" w:fill="FFFFFF"/>
        </w:rPr>
        <w:t xml:space="preserve"> «Большая пятерка» стал популярным и приобрел большое практическое </w:t>
      </w:r>
      <w:proofErr w:type="gramStart"/>
      <w:r w:rsidRPr="001F451A">
        <w:rPr>
          <w:rFonts w:ascii="Times New Roman" w:hAnsi="Times New Roman" w:cs="Times New Roman"/>
          <w:sz w:val="28"/>
          <w:szCs w:val="28"/>
          <w:shd w:val="clear" w:color="auto" w:fill="FFFFFF"/>
        </w:rPr>
        <w:t>значение</w:t>
      </w:r>
      <w:proofErr w:type="gramEnd"/>
      <w:r w:rsidRPr="001F451A">
        <w:rPr>
          <w:rFonts w:ascii="Times New Roman" w:hAnsi="Times New Roman" w:cs="Times New Roman"/>
          <w:sz w:val="28"/>
          <w:szCs w:val="28"/>
          <w:shd w:val="clear" w:color="auto" w:fill="FFFFFF"/>
        </w:rPr>
        <w:t xml:space="preserve"> как за рубежом, так и в России. Методика 5PFQ была адаптирована  А. Б. Хромовым  в 1999 г.</w:t>
      </w:r>
      <w:r w:rsidR="003667BA">
        <w:rPr>
          <w:rFonts w:ascii="Times New Roman" w:hAnsi="Times New Roman" w:cs="Times New Roman"/>
          <w:sz w:val="28"/>
          <w:szCs w:val="28"/>
          <w:shd w:val="clear" w:color="auto" w:fill="FFFFFF"/>
        </w:rPr>
        <w:t xml:space="preserve"> Текст методики представлен в приложении 6.</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2.2.4.Психологический капитал</w:t>
      </w:r>
      <w:r w:rsidR="001D5A63" w:rsidRPr="001F451A">
        <w:rPr>
          <w:rFonts w:ascii="Times New Roman" w:hAnsi="Times New Roman" w:cs="Times New Roman"/>
          <w:b/>
          <w:sz w:val="28"/>
          <w:szCs w:val="28"/>
        </w:rPr>
        <w:t xml:space="preserve"> (</w:t>
      </w:r>
      <w:proofErr w:type="spellStart"/>
      <w:r w:rsidR="001D5A63" w:rsidRPr="001F451A">
        <w:rPr>
          <w:rFonts w:ascii="Times New Roman" w:hAnsi="Times New Roman" w:cs="Times New Roman"/>
          <w:b/>
          <w:sz w:val="28"/>
          <w:szCs w:val="28"/>
          <w:lang w:val="en-US"/>
        </w:rPr>
        <w:t>Luthans</w:t>
      </w:r>
      <w:proofErr w:type="spellEnd"/>
      <w:r w:rsidR="001D5A63" w:rsidRPr="001F451A">
        <w:rPr>
          <w:rFonts w:ascii="Times New Roman" w:hAnsi="Times New Roman" w:cs="Times New Roman"/>
          <w:b/>
          <w:sz w:val="28"/>
          <w:szCs w:val="28"/>
        </w:rPr>
        <w:t xml:space="preserve">, </w:t>
      </w:r>
      <w:proofErr w:type="spellStart"/>
      <w:r w:rsidR="001D5A63" w:rsidRPr="001F451A">
        <w:rPr>
          <w:rFonts w:ascii="Times New Roman" w:hAnsi="Times New Roman" w:cs="Times New Roman"/>
          <w:b/>
          <w:sz w:val="28"/>
          <w:szCs w:val="28"/>
          <w:lang w:val="en-US"/>
        </w:rPr>
        <w:t>Avey</w:t>
      </w:r>
      <w:proofErr w:type="spellEnd"/>
      <w:r w:rsidR="001D5A63" w:rsidRPr="001F451A">
        <w:rPr>
          <w:rFonts w:ascii="Times New Roman" w:hAnsi="Times New Roman" w:cs="Times New Roman"/>
          <w:b/>
          <w:sz w:val="28"/>
          <w:szCs w:val="28"/>
        </w:rPr>
        <w:t xml:space="preserve">, </w:t>
      </w:r>
      <w:r w:rsidR="001D5A63" w:rsidRPr="001F451A">
        <w:rPr>
          <w:rFonts w:ascii="Times New Roman" w:hAnsi="Times New Roman" w:cs="Times New Roman"/>
          <w:b/>
          <w:sz w:val="28"/>
          <w:szCs w:val="28"/>
          <w:lang w:val="en-US"/>
        </w:rPr>
        <w:t>Jensen</w:t>
      </w:r>
      <w:r w:rsidR="001D5A63" w:rsidRPr="001F451A">
        <w:rPr>
          <w:rFonts w:ascii="Times New Roman" w:hAnsi="Times New Roman" w:cs="Times New Roman"/>
          <w:b/>
          <w:sz w:val="28"/>
          <w:szCs w:val="28"/>
        </w:rPr>
        <w:t>, 2009)</w:t>
      </w:r>
    </w:p>
    <w:p w:rsidR="00AD00B4" w:rsidRPr="001F451A" w:rsidRDefault="00AD00B4" w:rsidP="00AD00B4">
      <w:pPr>
        <w:spacing w:line="360" w:lineRule="auto"/>
        <w:ind w:left="-567" w:firstLine="567"/>
        <w:jc w:val="both"/>
        <w:rPr>
          <w:rFonts w:ascii="Times New Roman" w:hAnsi="Times New Roman" w:cs="Times New Roman"/>
          <w:sz w:val="28"/>
          <w:szCs w:val="28"/>
        </w:rPr>
      </w:pP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направлен на измерение психологического капитала, который является положительным психологическим состоянием человека как ресурсом для его деятельности в организации.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Психологический капитал составляют следующие конструкты, отражающие общую способность использовать и восстанавливать физические и душевные силы и играющие решающую роль в функционировании индивида на работе: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 осознание своих способностей выстраивать поведение и прикладывать необходимые усилия для успешной реализации сложных задач,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«Оптимистичность» - положительная установка, стремление следовать к успеху в настоящем и в будущем,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«Самооценка» - самооценка работника по отношению к профессиональной деятельности в сравнении с другими работниками организации,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«Стойкость» - восприятие и позитивная оценка новых и трудных ситуаций как вызовов, повышающих активность сотрудника.</w:t>
      </w:r>
    </w:p>
    <w:p w:rsidR="00AD00B4" w:rsidRPr="001F451A" w:rsidRDefault="00AD00B4" w:rsidP="00AD00B4">
      <w:pPr>
        <w:spacing w:line="360" w:lineRule="auto"/>
        <w:ind w:left="-567" w:firstLine="567"/>
        <w:jc w:val="both"/>
        <w:rPr>
          <w:rFonts w:ascii="Times New Roman" w:hAnsi="Times New Roman" w:cs="Times New Roman"/>
          <w:sz w:val="28"/>
          <w:szCs w:val="28"/>
        </w:rPr>
      </w:pP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содержит 18 вопросов: 4 вопроса по шкале «</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4 вопроса по шкале «Оптимистичность», 5 вопросов по шкале «Самооценка» и 5 вопросов по шкале «Стойкость». </w:t>
      </w:r>
      <w:r w:rsidR="003667BA">
        <w:rPr>
          <w:rFonts w:ascii="Times New Roman" w:hAnsi="Times New Roman" w:cs="Times New Roman"/>
          <w:sz w:val="28"/>
          <w:szCs w:val="28"/>
        </w:rPr>
        <w:t xml:space="preserve">Текст методики представлен в приложении </w:t>
      </w:r>
      <w:r w:rsidR="00534CAB">
        <w:rPr>
          <w:rFonts w:ascii="Times New Roman" w:hAnsi="Times New Roman" w:cs="Times New Roman"/>
          <w:sz w:val="28"/>
          <w:szCs w:val="28"/>
        </w:rPr>
        <w:t>Д</w:t>
      </w:r>
      <w:r w:rsidR="003667BA">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t>2.2.5.Опросник «Дизайн работы» (</w:t>
      </w:r>
      <w:proofErr w:type="spellStart"/>
      <w:r w:rsidRPr="001F451A">
        <w:rPr>
          <w:rFonts w:ascii="Times New Roman" w:hAnsi="Times New Roman" w:cs="Times New Roman"/>
          <w:b/>
          <w:sz w:val="28"/>
          <w:szCs w:val="28"/>
          <w:lang w:val="en-US"/>
        </w:rPr>
        <w:t>Morgeson</w:t>
      </w:r>
      <w:proofErr w:type="spellEnd"/>
      <w:r w:rsidRPr="001F451A">
        <w:rPr>
          <w:rFonts w:ascii="Times New Roman" w:hAnsi="Times New Roman" w:cs="Times New Roman"/>
          <w:b/>
          <w:sz w:val="28"/>
          <w:szCs w:val="28"/>
        </w:rPr>
        <w:t xml:space="preserve">, </w:t>
      </w:r>
      <w:r w:rsidRPr="001F451A">
        <w:rPr>
          <w:rFonts w:ascii="Times New Roman" w:hAnsi="Times New Roman" w:cs="Times New Roman"/>
          <w:b/>
          <w:sz w:val="28"/>
          <w:szCs w:val="28"/>
          <w:lang w:val="en-US"/>
        </w:rPr>
        <w:t>Humphrey</w:t>
      </w:r>
      <w:r w:rsidRPr="001F451A">
        <w:rPr>
          <w:rFonts w:ascii="Times New Roman" w:hAnsi="Times New Roman" w:cs="Times New Roman"/>
          <w:b/>
          <w:sz w:val="28"/>
          <w:szCs w:val="28"/>
        </w:rPr>
        <w:t>)</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Данный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является доработанным вариантом </w:t>
      </w:r>
      <w:proofErr w:type="spellStart"/>
      <w:r w:rsidRPr="001F451A">
        <w:rPr>
          <w:rFonts w:ascii="Times New Roman" w:hAnsi="Times New Roman" w:cs="Times New Roman"/>
          <w:sz w:val="28"/>
          <w:szCs w:val="28"/>
        </w:rPr>
        <w:t>опросника</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Job</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Diagnostic</w:t>
      </w:r>
      <w:proofErr w:type="spellEnd"/>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Survey</w:t>
      </w:r>
      <w:proofErr w:type="spellEnd"/>
      <w:r w:rsidRPr="001F451A">
        <w:rPr>
          <w:rFonts w:ascii="Times New Roman" w:hAnsi="Times New Roman" w:cs="Times New Roman"/>
          <w:sz w:val="28"/>
          <w:szCs w:val="28"/>
        </w:rPr>
        <w:t>» [</w:t>
      </w:r>
      <w:proofErr w:type="spellStart"/>
      <w:r w:rsidRPr="001F451A">
        <w:rPr>
          <w:rFonts w:ascii="Times New Roman" w:hAnsi="Times New Roman" w:cs="Times New Roman"/>
          <w:sz w:val="28"/>
          <w:szCs w:val="28"/>
        </w:rPr>
        <w:t>Hackman</w:t>
      </w:r>
      <w:proofErr w:type="spellEnd"/>
      <w:r w:rsidRPr="001F451A">
        <w:rPr>
          <w:rFonts w:ascii="Times New Roman" w:hAnsi="Times New Roman" w:cs="Times New Roman"/>
          <w:sz w:val="28"/>
          <w:szCs w:val="28"/>
        </w:rPr>
        <w:t xml:space="preserve"> R.J, </w:t>
      </w:r>
      <w:proofErr w:type="spellStart"/>
      <w:r w:rsidRPr="001F451A">
        <w:rPr>
          <w:rFonts w:ascii="Times New Roman" w:hAnsi="Times New Roman" w:cs="Times New Roman"/>
          <w:sz w:val="28"/>
          <w:szCs w:val="28"/>
        </w:rPr>
        <w:t>Oldham</w:t>
      </w:r>
      <w:proofErr w:type="spellEnd"/>
      <w:r w:rsidRPr="001F451A">
        <w:rPr>
          <w:rFonts w:ascii="Times New Roman" w:hAnsi="Times New Roman" w:cs="Times New Roman"/>
          <w:sz w:val="28"/>
          <w:szCs w:val="28"/>
        </w:rPr>
        <w:t xml:space="preserve"> R.G] и направлен на диагностику 18 «ядерных» (ключевых) характеристик работы (по 3-6 вопросов на каждый фактор). </w:t>
      </w:r>
      <w:proofErr w:type="spellStart"/>
      <w:r w:rsidRPr="001F451A">
        <w:rPr>
          <w:rFonts w:ascii="Times New Roman" w:hAnsi="Times New Roman" w:cs="Times New Roman"/>
          <w:sz w:val="28"/>
          <w:szCs w:val="28"/>
        </w:rPr>
        <w:t>Опросник</w:t>
      </w:r>
      <w:proofErr w:type="spellEnd"/>
      <w:r w:rsidRPr="001F451A">
        <w:rPr>
          <w:rFonts w:ascii="Times New Roman" w:hAnsi="Times New Roman" w:cs="Times New Roman"/>
          <w:sz w:val="28"/>
          <w:szCs w:val="28"/>
        </w:rPr>
        <w:t xml:space="preserve"> состоит из 77 утверждений и позволяет оценить восприятие основных характеристик работы (дизайна работы): профессиональных задач и рабочих ситуаций, влияющих на мотивацию и эффективность труда работников.</w:t>
      </w:r>
    </w:p>
    <w:p w:rsidR="00AD00B4" w:rsidRPr="001F451A" w:rsidRDefault="00AD00B4" w:rsidP="00AD00B4">
      <w:pPr>
        <w:pStyle w:val="1"/>
        <w:spacing w:line="360" w:lineRule="auto"/>
        <w:ind w:left="-567" w:firstLine="567"/>
        <w:jc w:val="both"/>
        <w:rPr>
          <w:b/>
          <w:i/>
          <w:sz w:val="28"/>
          <w:szCs w:val="28"/>
        </w:rPr>
      </w:pPr>
      <w:r w:rsidRPr="001F451A">
        <w:rPr>
          <w:b/>
          <w:i/>
          <w:sz w:val="28"/>
          <w:szCs w:val="28"/>
        </w:rPr>
        <w:t>1. Характеристики задач</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1.1.«Автономия»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Автономия включает три взаимосвязанных аспекта, сосредоточенных на свободе в (</w:t>
      </w:r>
      <w:proofErr w:type="spellStart"/>
      <w:r w:rsidRPr="001F451A">
        <w:rPr>
          <w:rFonts w:ascii="Times New Roman" w:hAnsi="Times New Roman" w:cs="Times New Roman"/>
          <w:sz w:val="28"/>
          <w:szCs w:val="28"/>
        </w:rPr>
        <w:t>a</w:t>
      </w:r>
      <w:proofErr w:type="spellEnd"/>
      <w:r w:rsidRPr="001F451A">
        <w:rPr>
          <w:rFonts w:ascii="Times New Roman" w:hAnsi="Times New Roman" w:cs="Times New Roman"/>
          <w:sz w:val="28"/>
          <w:szCs w:val="28"/>
        </w:rPr>
        <w:t>) планировании работы, (</w:t>
      </w:r>
      <w:proofErr w:type="spellStart"/>
      <w:r w:rsidRPr="001F451A">
        <w:rPr>
          <w:rFonts w:ascii="Times New Roman" w:hAnsi="Times New Roman" w:cs="Times New Roman"/>
          <w:sz w:val="28"/>
          <w:szCs w:val="28"/>
        </w:rPr>
        <w:t>b</w:t>
      </w:r>
      <w:proofErr w:type="spellEnd"/>
      <w:r w:rsidRPr="001F451A">
        <w:rPr>
          <w:rFonts w:ascii="Times New Roman" w:hAnsi="Times New Roman" w:cs="Times New Roman"/>
          <w:sz w:val="28"/>
          <w:szCs w:val="28"/>
        </w:rPr>
        <w:t>) принятии решений и (</w:t>
      </w:r>
      <w:proofErr w:type="spellStart"/>
      <w:r w:rsidRPr="001F451A">
        <w:rPr>
          <w:rFonts w:ascii="Times New Roman" w:hAnsi="Times New Roman" w:cs="Times New Roman"/>
          <w:sz w:val="28"/>
          <w:szCs w:val="28"/>
        </w:rPr>
        <w:t>c</w:t>
      </w:r>
      <w:proofErr w:type="spellEnd"/>
      <w:r w:rsidRPr="001F451A">
        <w:rPr>
          <w:rFonts w:ascii="Times New Roman" w:hAnsi="Times New Roman" w:cs="Times New Roman"/>
          <w:sz w:val="28"/>
          <w:szCs w:val="28"/>
        </w:rPr>
        <w:t>) выборе методов работы.</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1.2. «Разнообразие задач»</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Разнообразие задач относится к требованию выполнять широкий диапазон задач. Рабочие места, которые подразумевают выполнение множества различных задач, вероятно, являются более интересными и предпочтительными.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1.3 «Значимость задач»</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Значимость задач отражает степень влияния работы на жизни или работу других, в пределах или вне организации. Люди на рабочих местах, которые оказывают значительный эффект на физическое или психологическое благосостояние других, вероятно, испытывают большее чувство важности работы.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1.4 «Целостность задач»</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Целостность задачи отражает работу с отдельными составляющими продукции (деятельности), результаты которой могут быть легко определены. Рабочие места, которые подразумевают отдельную задачу, например, соединение деталей продукции, более интересны, чем рабочие места, которые подразумевают только работу с отдельными мелкими деталями.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1.5 «Обратная связь от работы»</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Обратная связь от работы отражает степень предоставления информации об эффективности выполнения работы. Уделяется особое внимание обратной связи непосредственно от самой работы в противовес обратной связи от других.</w:t>
      </w:r>
    </w:p>
    <w:p w:rsidR="00AD00B4" w:rsidRPr="001F451A" w:rsidRDefault="00AD00B4" w:rsidP="00AD00B4">
      <w:pPr>
        <w:pStyle w:val="1"/>
        <w:spacing w:line="360" w:lineRule="auto"/>
        <w:ind w:left="-567" w:firstLine="567"/>
        <w:jc w:val="both"/>
        <w:rPr>
          <w:b/>
          <w:i/>
          <w:sz w:val="28"/>
          <w:szCs w:val="28"/>
        </w:rPr>
      </w:pPr>
      <w:r w:rsidRPr="001F451A">
        <w:rPr>
          <w:b/>
          <w:i/>
          <w:sz w:val="28"/>
          <w:szCs w:val="28"/>
        </w:rPr>
        <w:t>2. Характеристики знаний</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2.1. «Сложность работы»</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Сложность работы относится к степени, в которой рабочие задачи сложны и трудны для выполнения. Поскольку работа, которая включает сложные задачи, требует использования многочисленных навыков высокого уровня и более требовательна к ментальным характеристикам, она, вероятно, будет мотивировать сотрудников в большей степени.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2.2. «Обработка информации»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Количество обрабатываемой информации, необходимой на работе, отражает степень, в которой работа требует проявления внимания к обработке данных или другой информации. Некоторые рабочие места требуют более высоких уровней контроля и активной обработки информации, чем другие.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2.3. «Решение проблем»</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Решение задач отражает степень, в которой работа требует уникальных идей или решений и отражает более активные познавательные требования к обработке информации. Решение задач включает производство уникальных или новаторских идей и решений, определение и решение необычных проблем, защиту от ошибок.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2.4. «Разнообразие навыков»</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Разнообразие навыков отражает степень, в которой работа требует, чтобы человек использовал множество различных навыков для ее выполнения.</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2.5. «Специализация»</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Специализация отражает степень включения специализированных задач или обладание специализированными знаниями и навыками. В противоположность широте действий и навыков, обусловленных особенностями задачи, и разнообразию навыков, специализация отражает глубину знаний и навыков в определенной области.</w:t>
      </w:r>
    </w:p>
    <w:p w:rsidR="00AD00B4" w:rsidRPr="001F451A" w:rsidRDefault="00AD00B4" w:rsidP="00AD00B4">
      <w:pPr>
        <w:pStyle w:val="1"/>
        <w:spacing w:line="360" w:lineRule="auto"/>
        <w:ind w:left="-567" w:firstLine="567"/>
        <w:jc w:val="both"/>
        <w:rPr>
          <w:b/>
          <w:i/>
          <w:sz w:val="28"/>
          <w:szCs w:val="28"/>
        </w:rPr>
      </w:pPr>
      <w:r w:rsidRPr="001F451A">
        <w:rPr>
          <w:b/>
          <w:i/>
          <w:sz w:val="28"/>
          <w:szCs w:val="28"/>
        </w:rPr>
        <w:t>3. Социальные характеристики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3.1. «Социальная поддержка»</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Социальная поддержка отражает степень обеспечения возможности для подсказок (советов) и помощи от других.</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3.2. «Зависимость»</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Зависимость от меня отражает степень, в которой работа зависит от других, и другие зависят от нее. Также данная характеристика отражает “связность” рабочих мест друг с другом.</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3.3. «Взаимодействие за пределами организации»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Взаимодействие за пределами организации отражает степень</w:t>
      </w:r>
      <w:r w:rsidR="008E575B">
        <w:rPr>
          <w:rFonts w:ascii="Times New Roman" w:hAnsi="Times New Roman" w:cs="Times New Roman"/>
          <w:sz w:val="28"/>
          <w:szCs w:val="28"/>
        </w:rPr>
        <w:t>,</w:t>
      </w:r>
      <w:r w:rsidRPr="001F451A">
        <w:rPr>
          <w:rFonts w:ascii="Times New Roman" w:hAnsi="Times New Roman" w:cs="Times New Roman"/>
          <w:sz w:val="28"/>
          <w:szCs w:val="28"/>
        </w:rPr>
        <w:t xml:space="preserve"> в которой работа требует, чтобы сотрудники взаимодействовали и общались с людьми, не являющимися сотрудниками организации. Это подразумевает взаимодействие с поставщиками, клиентами или любым другим внешним предприятием.</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3.4. «Обратная связь от других»</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Обратная связь от других отражает степень предоставления другими сотрудниками информации о работе.</w:t>
      </w:r>
    </w:p>
    <w:p w:rsidR="00AD00B4" w:rsidRPr="001F451A" w:rsidRDefault="00AD00B4" w:rsidP="00AD00B4">
      <w:pPr>
        <w:pStyle w:val="1"/>
        <w:spacing w:line="360" w:lineRule="auto"/>
        <w:ind w:left="-567" w:firstLine="567"/>
        <w:jc w:val="both"/>
        <w:rPr>
          <w:b/>
          <w:i/>
          <w:sz w:val="28"/>
          <w:szCs w:val="28"/>
        </w:rPr>
      </w:pPr>
      <w:r w:rsidRPr="001F451A">
        <w:rPr>
          <w:b/>
          <w:i/>
          <w:sz w:val="28"/>
          <w:szCs w:val="28"/>
        </w:rPr>
        <w:t>3. Контекст работы</w:t>
      </w:r>
    </w:p>
    <w:p w:rsidR="00AD00B4" w:rsidRPr="001F451A" w:rsidRDefault="00AD00B4" w:rsidP="00AD00B4">
      <w:pPr>
        <w:pStyle w:val="1"/>
        <w:spacing w:line="360" w:lineRule="auto"/>
        <w:ind w:left="-567" w:firstLine="567"/>
        <w:jc w:val="both"/>
        <w:rPr>
          <w:sz w:val="28"/>
          <w:szCs w:val="28"/>
        </w:rPr>
      </w:pPr>
      <w:r w:rsidRPr="001F451A">
        <w:rPr>
          <w:sz w:val="28"/>
          <w:szCs w:val="28"/>
        </w:rPr>
        <w:t>3.1. «Эргономика»</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Эргономика отражает степень, в которой рабочее место соответствует требованиям правильного положения и движений.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3.2. «Физические требования»</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Физические требования отражают уровень физической активности или усилий, требуемых в работе. Принимается во внимание только физическая сила, выносливость, усилия и активность работы.</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3.3. «Рабочие условия»</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Условия работы отражают окружающую среду, в пределах которой выполняется работа. Включает присутствие рисков для здоровья, шума, температуру и чистоту на производстве.</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3.4. «Использование оборудования»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Использование оборудования отражает разнообразие и сложность технологий, а также оборудования, используемого в работе.</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Методика позволяет оценить субъективное восприятие основных характеристик профессиональных задач (рабочих ситуаций).</w:t>
      </w:r>
      <w:r w:rsidR="008E575B">
        <w:rPr>
          <w:rFonts w:ascii="Times New Roman" w:hAnsi="Times New Roman" w:cs="Times New Roman"/>
          <w:sz w:val="28"/>
          <w:szCs w:val="28"/>
        </w:rPr>
        <w:t xml:space="preserve"> Текс</w:t>
      </w:r>
      <w:r w:rsidR="003667BA">
        <w:rPr>
          <w:rFonts w:ascii="Times New Roman" w:hAnsi="Times New Roman" w:cs="Times New Roman"/>
          <w:sz w:val="28"/>
          <w:szCs w:val="28"/>
        </w:rPr>
        <w:t>т мето</w:t>
      </w:r>
      <w:r w:rsidR="00534CAB">
        <w:rPr>
          <w:rFonts w:ascii="Times New Roman" w:hAnsi="Times New Roman" w:cs="Times New Roman"/>
          <w:sz w:val="28"/>
          <w:szCs w:val="28"/>
        </w:rPr>
        <w:t>дики представлен  в приложении В</w:t>
      </w:r>
      <w:r w:rsidR="003667BA">
        <w:rPr>
          <w:rFonts w:ascii="Times New Roman" w:hAnsi="Times New Roman" w:cs="Times New Roman"/>
          <w:sz w:val="28"/>
          <w:szCs w:val="28"/>
        </w:rPr>
        <w:t>.</w:t>
      </w: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
    <w:p w:rsidR="00AD00B4" w:rsidRPr="001F451A" w:rsidRDefault="00AD00B4" w:rsidP="00AD00B4">
      <w:pPr>
        <w:shd w:val="clear" w:color="auto" w:fill="FFFFFF"/>
        <w:spacing w:line="360" w:lineRule="auto"/>
        <w:ind w:left="-567" w:firstLine="567"/>
        <w:jc w:val="both"/>
        <w:textAlignment w:val="baseline"/>
        <w:rPr>
          <w:rFonts w:ascii="Times New Roman" w:hAnsi="Times New Roman" w:cs="Times New Roman"/>
          <w:sz w:val="28"/>
          <w:szCs w:val="28"/>
        </w:rPr>
      </w:pPr>
    </w:p>
    <w:p w:rsidR="00AD00B4" w:rsidRPr="001F451A" w:rsidRDefault="00AD00B4" w:rsidP="00AD00B4">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p>
    <w:p w:rsidR="00AD00B4" w:rsidRPr="001F451A" w:rsidRDefault="00AD00B4" w:rsidP="00AD00B4">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p>
    <w:p w:rsidR="00AD00B4" w:rsidRPr="001F451A" w:rsidRDefault="00AD00B4" w:rsidP="00AD00B4">
      <w:pPr>
        <w:spacing w:line="360" w:lineRule="auto"/>
        <w:rPr>
          <w:rFonts w:ascii="Times New Roman" w:hAnsi="Times New Roman" w:cs="Times New Roman"/>
          <w:sz w:val="28"/>
          <w:szCs w:val="28"/>
        </w:rPr>
      </w:pPr>
    </w:p>
    <w:p w:rsidR="00AD00B4" w:rsidRPr="001F451A" w:rsidRDefault="00AD00B4" w:rsidP="00AD00B4">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p>
    <w:p w:rsidR="00AD00B4" w:rsidRPr="001F451A" w:rsidRDefault="00AD00B4" w:rsidP="00AD00B4">
      <w:pPr>
        <w:rPr>
          <w:rFonts w:ascii="Times New Roman" w:hAnsi="Times New Roman" w:cs="Times New Roman"/>
          <w:sz w:val="28"/>
          <w:szCs w:val="28"/>
        </w:rPr>
      </w:pPr>
    </w:p>
    <w:p w:rsidR="003667BA" w:rsidRDefault="003667BA" w:rsidP="00AD00B4">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p>
    <w:p w:rsidR="00197194" w:rsidRDefault="00197194" w:rsidP="00197194"/>
    <w:p w:rsidR="00197194" w:rsidRDefault="00197194" w:rsidP="00197194"/>
    <w:p w:rsidR="00197194" w:rsidRDefault="00197194" w:rsidP="00197194"/>
    <w:p w:rsidR="00197194" w:rsidRDefault="00197194" w:rsidP="00197194"/>
    <w:p w:rsidR="00197194" w:rsidRDefault="00197194" w:rsidP="00197194"/>
    <w:p w:rsidR="00197194" w:rsidRDefault="00197194" w:rsidP="00197194"/>
    <w:p w:rsidR="00197194" w:rsidRPr="00197194" w:rsidRDefault="00197194" w:rsidP="00197194"/>
    <w:p w:rsidR="00AD00B4" w:rsidRPr="001F451A" w:rsidRDefault="00AD00B4" w:rsidP="00AD00B4">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r w:rsidRPr="001F451A">
        <w:rPr>
          <w:rFonts w:ascii="Times New Roman" w:hAnsi="Times New Roman" w:cs="Times New Roman"/>
          <w:color w:val="auto"/>
          <w:sz w:val="28"/>
          <w:szCs w:val="28"/>
        </w:rPr>
        <w:lastRenderedPageBreak/>
        <w:t xml:space="preserve">Глава </w:t>
      </w:r>
      <w:r w:rsidRPr="001F451A">
        <w:rPr>
          <w:rFonts w:ascii="Times New Roman" w:hAnsi="Times New Roman" w:cs="Times New Roman"/>
          <w:color w:val="auto"/>
          <w:sz w:val="28"/>
          <w:szCs w:val="28"/>
          <w:lang w:val="en-US"/>
        </w:rPr>
        <w:t>III</w:t>
      </w:r>
      <w:r w:rsidRPr="001F451A">
        <w:rPr>
          <w:rFonts w:ascii="Times New Roman" w:hAnsi="Times New Roman" w:cs="Times New Roman"/>
          <w:color w:val="auto"/>
          <w:sz w:val="28"/>
          <w:szCs w:val="28"/>
        </w:rPr>
        <w:t xml:space="preserve"> Обсуждение полученных результатов</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Прежде чем мы приступить к описанию полученных результатов, представим логику изложения последующего материала. Анализ осуществлялся постепенно, на нескольких уровнях. Сначала мы рассмотрели, каким образом личностные особенности домашнего персонала влияют на выбор рабочего места. После, согласно модели </w:t>
      </w:r>
      <w:r w:rsidRPr="001F451A">
        <w:rPr>
          <w:rFonts w:ascii="Times New Roman" w:hAnsi="Times New Roman" w:cs="Times New Roman"/>
          <w:sz w:val="28"/>
          <w:szCs w:val="28"/>
          <w:lang w:val="en-US"/>
        </w:rPr>
        <w:t>A</w:t>
      </w:r>
      <w:r w:rsidRPr="001F451A">
        <w:rPr>
          <w:rFonts w:ascii="Times New Roman" w:hAnsi="Times New Roman" w:cs="Times New Roman"/>
          <w:sz w:val="28"/>
          <w:szCs w:val="28"/>
        </w:rPr>
        <w:t>.</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проверили</w:t>
      </w:r>
      <w:r w:rsidR="003667BA">
        <w:rPr>
          <w:rFonts w:ascii="Times New Roman" w:hAnsi="Times New Roman" w:cs="Times New Roman"/>
          <w:sz w:val="28"/>
          <w:szCs w:val="28"/>
        </w:rPr>
        <w:t>,</w:t>
      </w:r>
      <w:r w:rsidRPr="001F451A">
        <w:rPr>
          <w:rFonts w:ascii="Times New Roman" w:hAnsi="Times New Roman" w:cs="Times New Roman"/>
          <w:sz w:val="28"/>
          <w:szCs w:val="28"/>
        </w:rPr>
        <w:t xml:space="preserve"> как личностные и рабочие ресурсы влияют на вовлеченность посредством стратегий изменений в работе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Pr="001F451A">
        <w:rPr>
          <w:rFonts w:ascii="Times New Roman" w:hAnsi="Times New Roman" w:cs="Times New Roman"/>
          <w:sz w:val="28"/>
          <w:szCs w:val="28"/>
        </w:rPr>
        <w:t>). Соответственно, сначала мы исследовали,</w:t>
      </w:r>
      <w:r w:rsidR="003667BA">
        <w:rPr>
          <w:rFonts w:ascii="Times New Roman" w:hAnsi="Times New Roman" w:cs="Times New Roman"/>
          <w:sz w:val="28"/>
          <w:szCs w:val="28"/>
        </w:rPr>
        <w:t xml:space="preserve"> </w:t>
      </w:r>
      <w:r w:rsidR="003667BA" w:rsidRPr="001F451A">
        <w:rPr>
          <w:rFonts w:ascii="Times New Roman" w:hAnsi="Times New Roman" w:cs="Times New Roman"/>
          <w:sz w:val="28"/>
          <w:szCs w:val="28"/>
        </w:rPr>
        <w:t xml:space="preserve">какие именно стратегии влияют на </w:t>
      </w:r>
      <w:r w:rsidR="003667BA">
        <w:rPr>
          <w:rFonts w:ascii="Times New Roman" w:hAnsi="Times New Roman" w:cs="Times New Roman"/>
          <w:sz w:val="28"/>
          <w:szCs w:val="28"/>
        </w:rPr>
        <w:t xml:space="preserve">вовлеченность данного персонала, а затем посмотрели, какие </w:t>
      </w:r>
      <w:r w:rsidRPr="001F451A">
        <w:rPr>
          <w:rFonts w:ascii="Times New Roman" w:hAnsi="Times New Roman" w:cs="Times New Roman"/>
          <w:sz w:val="28"/>
          <w:szCs w:val="28"/>
        </w:rPr>
        <w:t>личностны</w:t>
      </w:r>
      <w:r w:rsidR="003667BA">
        <w:rPr>
          <w:rFonts w:ascii="Times New Roman" w:hAnsi="Times New Roman" w:cs="Times New Roman"/>
          <w:sz w:val="28"/>
          <w:szCs w:val="28"/>
        </w:rPr>
        <w:t>е</w:t>
      </w:r>
      <w:r w:rsidRPr="001F451A">
        <w:rPr>
          <w:rFonts w:ascii="Times New Roman" w:hAnsi="Times New Roman" w:cs="Times New Roman"/>
          <w:sz w:val="28"/>
          <w:szCs w:val="28"/>
        </w:rPr>
        <w:t xml:space="preserve"> и рабочи</w:t>
      </w:r>
      <w:r w:rsidR="003667BA">
        <w:rPr>
          <w:rFonts w:ascii="Times New Roman" w:hAnsi="Times New Roman" w:cs="Times New Roman"/>
          <w:sz w:val="28"/>
          <w:szCs w:val="28"/>
        </w:rPr>
        <w:t>е ресурсы</w:t>
      </w:r>
      <w:r w:rsidRPr="001F451A">
        <w:rPr>
          <w:rFonts w:ascii="Times New Roman" w:hAnsi="Times New Roman" w:cs="Times New Roman"/>
          <w:sz w:val="28"/>
          <w:szCs w:val="28"/>
        </w:rPr>
        <w:t xml:space="preserve"> влияют н</w:t>
      </w:r>
      <w:r w:rsidR="003667BA">
        <w:rPr>
          <w:rFonts w:ascii="Times New Roman" w:hAnsi="Times New Roman" w:cs="Times New Roman"/>
          <w:sz w:val="28"/>
          <w:szCs w:val="28"/>
        </w:rPr>
        <w:t xml:space="preserve">а стратегии изменений в работе. </w:t>
      </w:r>
      <w:r w:rsidRPr="001F451A">
        <w:rPr>
          <w:rFonts w:ascii="Times New Roman" w:hAnsi="Times New Roman" w:cs="Times New Roman"/>
          <w:sz w:val="28"/>
          <w:szCs w:val="28"/>
        </w:rPr>
        <w:t>Итак, приступим к изложению результатов.</w:t>
      </w:r>
    </w:p>
    <w:p w:rsidR="00AD00B4" w:rsidRPr="001F451A" w:rsidRDefault="00AD00B4" w:rsidP="00AD00B4">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3.1.Психометрические показатели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 данном параграфе описываются показатели нормальности распределения, а также критерий внутренней согласованности </w:t>
      </w:r>
      <w:proofErr w:type="gramStart"/>
      <w:r w:rsidRPr="001F451A">
        <w:rPr>
          <w:rFonts w:ascii="Times New Roman" w:hAnsi="Times New Roman" w:cs="Times New Roman"/>
          <w:sz w:val="28"/>
          <w:szCs w:val="28"/>
        </w:rPr>
        <w:t>α-</w:t>
      </w:r>
      <w:proofErr w:type="gramEnd"/>
      <w:r w:rsidRPr="001F451A">
        <w:rPr>
          <w:rFonts w:ascii="Times New Roman" w:hAnsi="Times New Roman" w:cs="Times New Roman"/>
          <w:sz w:val="28"/>
          <w:szCs w:val="28"/>
        </w:rPr>
        <w:t>Кронбаха. Все данные приведены относительно шкал каждой из использованных в работе методик.</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 методике «</w:t>
      </w:r>
      <w:proofErr w:type="spellStart"/>
      <w:r w:rsidRPr="001F451A">
        <w:rPr>
          <w:rFonts w:ascii="Times New Roman" w:hAnsi="Times New Roman" w:cs="Times New Roman"/>
          <w:sz w:val="28"/>
          <w:szCs w:val="28"/>
        </w:rPr>
        <w:t>Утрехтская</w:t>
      </w:r>
      <w:proofErr w:type="spellEnd"/>
      <w:r w:rsidRPr="001F451A">
        <w:rPr>
          <w:rFonts w:ascii="Times New Roman" w:hAnsi="Times New Roman" w:cs="Times New Roman"/>
          <w:sz w:val="28"/>
          <w:szCs w:val="28"/>
        </w:rPr>
        <w:t xml:space="preserve"> шкала вовлеченности» распределение шкал «Энергичность», «Преданность», «Погруженность» является  нормальным. Это означает, что измеряемые нами показатели на данной выборке удалось отразить в метрической шкале. Внутренняя согласованность шкал высокая (табл.2).</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Таблица.2 «Коэффициент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 относительно шкал методики «</w:t>
      </w:r>
      <w:proofErr w:type="spellStart"/>
      <w:r w:rsidRPr="001F451A">
        <w:rPr>
          <w:rFonts w:ascii="Times New Roman" w:hAnsi="Times New Roman" w:cs="Times New Roman"/>
          <w:i/>
          <w:sz w:val="28"/>
          <w:szCs w:val="28"/>
        </w:rPr>
        <w:t>Утрехтская</w:t>
      </w:r>
      <w:proofErr w:type="spellEnd"/>
      <w:r w:rsidRPr="001F451A">
        <w:rPr>
          <w:rFonts w:ascii="Times New Roman" w:hAnsi="Times New Roman" w:cs="Times New Roman"/>
          <w:i/>
          <w:sz w:val="28"/>
          <w:szCs w:val="28"/>
        </w:rPr>
        <w:t xml:space="preserve"> шкала вовлеченности»</w:t>
      </w:r>
    </w:p>
    <w:tbl>
      <w:tblPr>
        <w:tblStyle w:val="ab"/>
        <w:tblW w:w="8647" w:type="dxa"/>
        <w:tblInd w:w="675" w:type="dxa"/>
        <w:tblLook w:val="04A0"/>
      </w:tblPr>
      <w:tblGrid>
        <w:gridCol w:w="3828"/>
        <w:gridCol w:w="4819"/>
      </w:tblGrid>
      <w:tr w:rsidR="00AD00B4" w:rsidRPr="001F451A" w:rsidTr="001D5A63">
        <w:tc>
          <w:tcPr>
            <w:tcW w:w="8647" w:type="dxa"/>
            <w:gridSpan w:val="2"/>
          </w:tcPr>
          <w:p w:rsidR="00AD00B4" w:rsidRPr="001F451A" w:rsidRDefault="00AD00B4" w:rsidP="001D5A63">
            <w:pPr>
              <w:spacing w:line="360" w:lineRule="auto"/>
              <w:jc w:val="center"/>
              <w:rPr>
                <w:rFonts w:ascii="Times New Roman" w:hAnsi="Times New Roman" w:cs="Times New Roman"/>
                <w:i/>
                <w:sz w:val="28"/>
                <w:szCs w:val="28"/>
              </w:rPr>
            </w:pPr>
            <w:r w:rsidRPr="001F451A">
              <w:rPr>
                <w:rFonts w:ascii="Times New Roman" w:hAnsi="Times New Roman" w:cs="Times New Roman"/>
                <w:b/>
                <w:sz w:val="28"/>
                <w:szCs w:val="28"/>
              </w:rPr>
              <w:t>1.Методика: «</w:t>
            </w:r>
            <w:proofErr w:type="spellStart"/>
            <w:r w:rsidRPr="001F451A">
              <w:rPr>
                <w:rFonts w:ascii="Times New Roman" w:hAnsi="Times New Roman" w:cs="Times New Roman"/>
                <w:b/>
                <w:sz w:val="28"/>
                <w:szCs w:val="28"/>
              </w:rPr>
              <w:t>Утрехтская</w:t>
            </w:r>
            <w:proofErr w:type="spellEnd"/>
            <w:r w:rsidRPr="001F451A">
              <w:rPr>
                <w:rFonts w:ascii="Times New Roman" w:hAnsi="Times New Roman" w:cs="Times New Roman"/>
                <w:b/>
                <w:sz w:val="28"/>
                <w:szCs w:val="28"/>
              </w:rPr>
              <w:t xml:space="preserve"> шкала вовлеченности»</w:t>
            </w:r>
          </w:p>
        </w:tc>
      </w:tr>
      <w:tr w:rsidR="00AD00B4" w:rsidRPr="001F451A" w:rsidTr="001D5A63">
        <w:tc>
          <w:tcPr>
            <w:tcW w:w="3828" w:type="dxa"/>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i/>
                <w:sz w:val="28"/>
                <w:szCs w:val="28"/>
              </w:rPr>
              <w:t>Шкалы</w:t>
            </w:r>
          </w:p>
        </w:tc>
        <w:tc>
          <w:tcPr>
            <w:tcW w:w="4819" w:type="dxa"/>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i/>
                <w:sz w:val="28"/>
                <w:szCs w:val="28"/>
              </w:rPr>
              <w:t xml:space="preserve">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w:t>
            </w:r>
          </w:p>
        </w:tc>
      </w:tr>
      <w:tr w:rsidR="00AD00B4" w:rsidRPr="001F451A" w:rsidTr="001D5A63">
        <w:tc>
          <w:tcPr>
            <w:tcW w:w="3828"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Энергичность</w:t>
            </w:r>
          </w:p>
        </w:tc>
        <w:tc>
          <w:tcPr>
            <w:tcW w:w="48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0,705</w:t>
            </w:r>
          </w:p>
        </w:tc>
      </w:tr>
      <w:tr w:rsidR="00AD00B4" w:rsidRPr="001F451A" w:rsidTr="001D5A63">
        <w:tc>
          <w:tcPr>
            <w:tcW w:w="3828"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Преданность</w:t>
            </w:r>
          </w:p>
        </w:tc>
        <w:tc>
          <w:tcPr>
            <w:tcW w:w="48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0,735</w:t>
            </w:r>
          </w:p>
        </w:tc>
      </w:tr>
      <w:tr w:rsidR="00AD00B4" w:rsidRPr="001F451A" w:rsidTr="001D5A63">
        <w:tc>
          <w:tcPr>
            <w:tcW w:w="3828" w:type="dxa"/>
          </w:tcPr>
          <w:p w:rsidR="00AD00B4" w:rsidRPr="001F451A" w:rsidRDefault="00AD00B4" w:rsidP="001D5A63">
            <w:pPr>
              <w:spacing w:line="360" w:lineRule="auto"/>
              <w:rPr>
                <w:rFonts w:ascii="Times New Roman" w:hAnsi="Times New Roman" w:cs="Times New Roman"/>
                <w:sz w:val="28"/>
                <w:szCs w:val="28"/>
                <w:lang w:val="en-US"/>
              </w:rPr>
            </w:pPr>
            <w:r w:rsidRPr="001F451A">
              <w:rPr>
                <w:rFonts w:ascii="Times New Roman" w:hAnsi="Times New Roman" w:cs="Times New Roman"/>
                <w:sz w:val="28"/>
                <w:szCs w:val="28"/>
              </w:rPr>
              <w:t>Погруженность</w:t>
            </w:r>
          </w:p>
        </w:tc>
        <w:tc>
          <w:tcPr>
            <w:tcW w:w="48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0,654</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В методике «Стратегии изменений в работе»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Pr="001F451A">
        <w:rPr>
          <w:rFonts w:ascii="Times New Roman" w:hAnsi="Times New Roman" w:cs="Times New Roman"/>
          <w:sz w:val="28"/>
          <w:szCs w:val="28"/>
        </w:rPr>
        <w:t xml:space="preserve">) шкалы: «снижение требований» и «увеличение требований» имеют нормальное распределение. Шкала «увеличение социальных ресурсов» имеет распределение немного отличное от нормального за счет увеличенного эксцесса (ответ иногда и редко встречаются достаточно часто). Распределение по шкале «увеличение структурных ресурсов» также отличается от </w:t>
      </w:r>
      <w:proofErr w:type="gramStart"/>
      <w:r w:rsidRPr="001F451A">
        <w:rPr>
          <w:rFonts w:ascii="Times New Roman" w:hAnsi="Times New Roman" w:cs="Times New Roman"/>
          <w:sz w:val="28"/>
          <w:szCs w:val="28"/>
        </w:rPr>
        <w:t>нормально</w:t>
      </w:r>
      <w:r w:rsidR="005A65C9" w:rsidRPr="001F451A">
        <w:rPr>
          <w:rFonts w:ascii="Times New Roman" w:hAnsi="Times New Roman" w:cs="Times New Roman"/>
          <w:sz w:val="28"/>
          <w:szCs w:val="28"/>
        </w:rPr>
        <w:t>го</w:t>
      </w:r>
      <w:proofErr w:type="gramEnd"/>
      <w:r w:rsidR="005A65C9" w:rsidRPr="001F451A">
        <w:rPr>
          <w:rFonts w:ascii="Times New Roman" w:hAnsi="Times New Roman" w:cs="Times New Roman"/>
          <w:sz w:val="28"/>
          <w:szCs w:val="28"/>
        </w:rPr>
        <w:t>, за счет а</w:t>
      </w:r>
      <w:r w:rsidRPr="001F451A">
        <w:rPr>
          <w:rFonts w:ascii="Times New Roman" w:hAnsi="Times New Roman" w:cs="Times New Roman"/>
          <w:sz w:val="28"/>
          <w:szCs w:val="28"/>
        </w:rPr>
        <w:t>сим</w:t>
      </w:r>
      <w:r w:rsidR="005A65C9" w:rsidRPr="001F451A">
        <w:rPr>
          <w:rFonts w:ascii="Times New Roman" w:hAnsi="Times New Roman" w:cs="Times New Roman"/>
          <w:sz w:val="28"/>
          <w:szCs w:val="28"/>
        </w:rPr>
        <w:t>м</w:t>
      </w:r>
      <w:r w:rsidRPr="001F451A">
        <w:rPr>
          <w:rFonts w:ascii="Times New Roman" w:hAnsi="Times New Roman" w:cs="Times New Roman"/>
          <w:sz w:val="28"/>
          <w:szCs w:val="28"/>
        </w:rPr>
        <w:t>етрии вправо. Очень часто встречаются крайние значения ответов респондентов. Это может быть связано с тем, что сотрудники стремились быть «социально-желательными», поскольку заполняли анкету в кадровом агентстве. Коэффициент внутренней согласованности по всем шкалам достаточно высокий (табл.3).</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3. «Коэффициент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 относительно шкал методики «Стратегии изменения в работе»</w:t>
      </w:r>
    </w:p>
    <w:tbl>
      <w:tblPr>
        <w:tblStyle w:val="ab"/>
        <w:tblW w:w="8931" w:type="dxa"/>
        <w:tblInd w:w="108" w:type="dxa"/>
        <w:tblLook w:val="04A0"/>
      </w:tblPr>
      <w:tblGrid>
        <w:gridCol w:w="5529"/>
        <w:gridCol w:w="3402"/>
      </w:tblGrid>
      <w:tr w:rsidR="00AD00B4" w:rsidRPr="001F451A" w:rsidTr="001D5A63">
        <w:tc>
          <w:tcPr>
            <w:tcW w:w="8931" w:type="dxa"/>
            <w:gridSpan w:val="2"/>
          </w:tcPr>
          <w:p w:rsidR="00AD00B4" w:rsidRPr="001F451A" w:rsidRDefault="00AD00B4" w:rsidP="001D5A63">
            <w:pPr>
              <w:spacing w:line="360" w:lineRule="auto"/>
              <w:jc w:val="both"/>
              <w:rPr>
                <w:rFonts w:ascii="Times New Roman" w:hAnsi="Times New Roman" w:cs="Times New Roman"/>
                <w:i/>
                <w:sz w:val="28"/>
                <w:szCs w:val="28"/>
              </w:rPr>
            </w:pPr>
            <w:r w:rsidRPr="001F451A">
              <w:rPr>
                <w:rFonts w:ascii="Times New Roman" w:hAnsi="Times New Roman" w:cs="Times New Roman"/>
                <w:b/>
                <w:sz w:val="28"/>
                <w:szCs w:val="28"/>
              </w:rPr>
              <w:t>2.Методика: «Стратегии изменений в работе»</w:t>
            </w:r>
          </w:p>
        </w:tc>
      </w:tr>
      <w:tr w:rsidR="00AD00B4" w:rsidRPr="001F451A" w:rsidTr="001D5A63">
        <w:tc>
          <w:tcPr>
            <w:tcW w:w="5529" w:type="dxa"/>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i/>
                <w:sz w:val="28"/>
                <w:szCs w:val="28"/>
              </w:rPr>
              <w:t>Шкалы</w:t>
            </w:r>
          </w:p>
        </w:tc>
        <w:tc>
          <w:tcPr>
            <w:tcW w:w="3402" w:type="dxa"/>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i/>
                <w:sz w:val="28"/>
                <w:szCs w:val="28"/>
              </w:rPr>
              <w:t xml:space="preserve">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w:t>
            </w:r>
          </w:p>
        </w:tc>
      </w:tr>
      <w:tr w:rsidR="00AD00B4" w:rsidRPr="001F451A" w:rsidTr="001D5A63">
        <w:tc>
          <w:tcPr>
            <w:tcW w:w="552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Увеличение структурных ресурсов</w:t>
            </w:r>
          </w:p>
        </w:tc>
        <w:tc>
          <w:tcPr>
            <w:tcW w:w="3402"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0,820</w:t>
            </w:r>
          </w:p>
        </w:tc>
      </w:tr>
      <w:tr w:rsidR="00AD00B4" w:rsidRPr="001F451A" w:rsidTr="001D5A63">
        <w:tc>
          <w:tcPr>
            <w:tcW w:w="552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Снижение требований</w:t>
            </w:r>
          </w:p>
        </w:tc>
        <w:tc>
          <w:tcPr>
            <w:tcW w:w="3402"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0, 737</w:t>
            </w:r>
          </w:p>
        </w:tc>
      </w:tr>
      <w:tr w:rsidR="00AD00B4" w:rsidRPr="001F451A" w:rsidTr="001D5A63">
        <w:tc>
          <w:tcPr>
            <w:tcW w:w="552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Увеличение социальных ресурсов</w:t>
            </w:r>
          </w:p>
        </w:tc>
        <w:tc>
          <w:tcPr>
            <w:tcW w:w="3402"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0, 775</w:t>
            </w:r>
          </w:p>
        </w:tc>
      </w:tr>
      <w:tr w:rsidR="00AD00B4" w:rsidRPr="001F451A" w:rsidTr="001D5A63">
        <w:tc>
          <w:tcPr>
            <w:tcW w:w="552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Увеличение требований</w:t>
            </w:r>
          </w:p>
        </w:tc>
        <w:tc>
          <w:tcPr>
            <w:tcW w:w="3402"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0, 804</w:t>
            </w:r>
          </w:p>
        </w:tc>
      </w:tr>
    </w:tbl>
    <w:p w:rsidR="00AD00B4" w:rsidRPr="001F451A" w:rsidRDefault="00AD00B4" w:rsidP="00AD00B4">
      <w:pPr>
        <w:pStyle w:val="3"/>
        <w:shd w:val="clear" w:color="auto" w:fill="FFFFFF"/>
        <w:spacing w:before="0" w:line="360" w:lineRule="auto"/>
        <w:ind w:left="-567" w:firstLine="567"/>
        <w:jc w:val="both"/>
        <w:textAlignment w:val="baseline"/>
        <w:rPr>
          <w:rFonts w:ascii="Times New Roman" w:hAnsi="Times New Roman" w:cs="Times New Roman"/>
          <w:b w:val="0"/>
          <w:color w:val="auto"/>
          <w:sz w:val="28"/>
          <w:szCs w:val="28"/>
        </w:rPr>
      </w:pPr>
      <w:r w:rsidRPr="001F451A">
        <w:rPr>
          <w:rFonts w:ascii="Times New Roman" w:hAnsi="Times New Roman" w:cs="Times New Roman"/>
          <w:b w:val="0"/>
          <w:color w:val="auto"/>
          <w:sz w:val="28"/>
          <w:szCs w:val="28"/>
        </w:rPr>
        <w:lastRenderedPageBreak/>
        <w:t xml:space="preserve">Распределение шкал: «разнообразие задач», «разнообразие навыков», «социальная поддержка», «целостность задач» в методике </w:t>
      </w:r>
      <w:proofErr w:type="spellStart"/>
      <w:r w:rsidRPr="001F451A">
        <w:rPr>
          <w:rFonts w:ascii="Times New Roman" w:hAnsi="Times New Roman" w:cs="Times New Roman"/>
          <w:b w:val="0"/>
          <w:color w:val="auto"/>
          <w:sz w:val="28"/>
          <w:szCs w:val="28"/>
        </w:rPr>
        <w:t>Моргесона</w:t>
      </w:r>
      <w:proofErr w:type="spellEnd"/>
      <w:r w:rsidRPr="001F451A">
        <w:rPr>
          <w:rFonts w:ascii="Times New Roman" w:hAnsi="Times New Roman" w:cs="Times New Roman"/>
          <w:b w:val="0"/>
          <w:color w:val="auto"/>
          <w:sz w:val="28"/>
          <w:szCs w:val="28"/>
        </w:rPr>
        <w:t xml:space="preserve"> «Дизайн работы»  несущественно отличается от </w:t>
      </w:r>
      <w:proofErr w:type="gramStart"/>
      <w:r w:rsidRPr="001F451A">
        <w:rPr>
          <w:rFonts w:ascii="Times New Roman" w:hAnsi="Times New Roman" w:cs="Times New Roman"/>
          <w:b w:val="0"/>
          <w:color w:val="auto"/>
          <w:sz w:val="28"/>
          <w:szCs w:val="28"/>
        </w:rPr>
        <w:t>нормального</w:t>
      </w:r>
      <w:proofErr w:type="gramEnd"/>
      <w:r w:rsidRPr="001F451A">
        <w:rPr>
          <w:rFonts w:ascii="Times New Roman" w:hAnsi="Times New Roman" w:cs="Times New Roman"/>
          <w:b w:val="0"/>
          <w:color w:val="auto"/>
          <w:sz w:val="28"/>
          <w:szCs w:val="28"/>
        </w:rPr>
        <w:t xml:space="preserve">. В остальных шкалах по данным гистограмм мы видим, что в ответах респондентов встречаются достаточно часто средние значения (шкалы «автономия», «условия работы», «специализация»). Также отличие распределения от нормального могло быть обусловлено тем, что некоторые вопросы, например,  про зависимость сотрудника от коллег и зависимость коллег от сотрудника не правомерны для данной выборки, поскольку  респонденты  работают, как правило,  не взаимодействуя с другими работниками. Кроме того, данная методика является переводом с английского языка, что тоже могло сказаться на восприятии вопросов. Что касается внутренней согласованности шкал, получились разные значения (табл.4). Самое низкое значение имеет шкала « эргономика». </w:t>
      </w:r>
    </w:p>
    <w:p w:rsidR="00AD00B4" w:rsidRPr="001F451A" w:rsidRDefault="00AD00B4" w:rsidP="00AD00B4">
      <w:pPr>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4. «Коэффициент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 относительно шкал методики «Дизайн работы»</w:t>
      </w:r>
    </w:p>
    <w:tbl>
      <w:tblPr>
        <w:tblStyle w:val="ab"/>
        <w:tblW w:w="9464" w:type="dxa"/>
        <w:tblLook w:val="04A0"/>
      </w:tblPr>
      <w:tblGrid>
        <w:gridCol w:w="5245"/>
        <w:gridCol w:w="4219"/>
      </w:tblGrid>
      <w:tr w:rsidR="00AD00B4" w:rsidRPr="001F451A" w:rsidTr="001D5A63">
        <w:tc>
          <w:tcPr>
            <w:tcW w:w="9464" w:type="dxa"/>
            <w:gridSpan w:val="2"/>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b/>
                <w:sz w:val="28"/>
                <w:szCs w:val="28"/>
              </w:rPr>
              <w:t>3.Методика: «Дизайн работы» (</w:t>
            </w:r>
            <w:proofErr w:type="spellStart"/>
            <w:r w:rsidRPr="001F451A">
              <w:rPr>
                <w:rFonts w:ascii="Times New Roman" w:hAnsi="Times New Roman" w:cs="Times New Roman"/>
                <w:b/>
                <w:sz w:val="28"/>
                <w:szCs w:val="28"/>
              </w:rPr>
              <w:t>Моргесон</w:t>
            </w:r>
            <w:proofErr w:type="spellEnd"/>
            <w:r w:rsidRPr="001F451A">
              <w:rPr>
                <w:rFonts w:ascii="Times New Roman" w:hAnsi="Times New Roman" w:cs="Times New Roman"/>
                <w:b/>
                <w:sz w:val="28"/>
                <w:szCs w:val="28"/>
              </w:rPr>
              <w:t>)</w:t>
            </w:r>
          </w:p>
        </w:tc>
      </w:tr>
      <w:tr w:rsidR="00AD00B4" w:rsidRPr="001F451A" w:rsidTr="001D5A63">
        <w:tc>
          <w:tcPr>
            <w:tcW w:w="9464" w:type="dxa"/>
            <w:gridSpan w:val="2"/>
          </w:tcPr>
          <w:p w:rsidR="00AD00B4" w:rsidRPr="001F451A" w:rsidRDefault="00AD00B4" w:rsidP="001D5A63">
            <w:pPr>
              <w:spacing w:line="360" w:lineRule="auto"/>
              <w:rPr>
                <w:rFonts w:ascii="Times New Roman" w:hAnsi="Times New Roman" w:cs="Times New Roman"/>
                <w:b/>
                <w:i/>
                <w:sz w:val="28"/>
                <w:szCs w:val="28"/>
              </w:rPr>
            </w:pPr>
            <w:r w:rsidRPr="001F451A">
              <w:rPr>
                <w:rFonts w:ascii="Times New Roman" w:hAnsi="Times New Roman" w:cs="Times New Roman"/>
                <w:b/>
                <w:i/>
                <w:sz w:val="28"/>
                <w:szCs w:val="28"/>
              </w:rPr>
              <w:t>Характеристики задач</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i/>
                <w:sz w:val="28"/>
                <w:szCs w:val="28"/>
              </w:rPr>
              <w:t>Шкалы</w:t>
            </w:r>
          </w:p>
        </w:tc>
        <w:tc>
          <w:tcPr>
            <w:tcW w:w="4219" w:type="dxa"/>
          </w:tcPr>
          <w:p w:rsidR="00AD00B4" w:rsidRPr="001F451A" w:rsidRDefault="00AD00B4" w:rsidP="001D5A63">
            <w:pPr>
              <w:spacing w:line="360" w:lineRule="auto"/>
              <w:rPr>
                <w:rFonts w:ascii="Times New Roman" w:hAnsi="Times New Roman" w:cs="Times New Roman"/>
                <w:i/>
                <w:sz w:val="28"/>
                <w:szCs w:val="28"/>
              </w:rPr>
            </w:pPr>
            <w:r w:rsidRPr="001F451A">
              <w:rPr>
                <w:rFonts w:ascii="Times New Roman" w:hAnsi="Times New Roman" w:cs="Times New Roman"/>
                <w:i/>
                <w:sz w:val="28"/>
                <w:szCs w:val="28"/>
              </w:rPr>
              <w:t xml:space="preserve">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Общая автономия</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0,510</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Разнообразие задач</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0,598</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Значимость задач</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0,371</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Целостность задач</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0,638</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Обратная связь от работы</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0,567</w:t>
            </w:r>
          </w:p>
        </w:tc>
      </w:tr>
      <w:tr w:rsidR="00AD00B4" w:rsidRPr="001F451A" w:rsidTr="001D5A63">
        <w:tc>
          <w:tcPr>
            <w:tcW w:w="9464" w:type="dxa"/>
            <w:gridSpan w:val="2"/>
          </w:tcPr>
          <w:p w:rsidR="00AD00B4" w:rsidRPr="001F451A" w:rsidRDefault="00AD00B4" w:rsidP="001D5A63">
            <w:pPr>
              <w:spacing w:line="360" w:lineRule="auto"/>
              <w:rPr>
                <w:rFonts w:ascii="Times New Roman" w:hAnsi="Times New Roman" w:cs="Times New Roman"/>
                <w:b/>
                <w:i/>
                <w:sz w:val="28"/>
                <w:szCs w:val="28"/>
              </w:rPr>
            </w:pPr>
            <w:r w:rsidRPr="001F451A">
              <w:rPr>
                <w:rFonts w:ascii="Times New Roman" w:hAnsi="Times New Roman" w:cs="Times New Roman"/>
                <w:b/>
                <w:i/>
                <w:sz w:val="28"/>
                <w:szCs w:val="28"/>
              </w:rPr>
              <w:t>Характеристики знаний</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Сложность задач</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0,519</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Обработка информации</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0,464</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Решение проблем</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0,588</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Разнообразие навыков</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0,505</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lastRenderedPageBreak/>
              <w:t>Специализация</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0,466</w:t>
            </w:r>
          </w:p>
        </w:tc>
      </w:tr>
      <w:tr w:rsidR="00AD00B4" w:rsidRPr="001F451A" w:rsidTr="001D5A63">
        <w:tc>
          <w:tcPr>
            <w:tcW w:w="9464" w:type="dxa"/>
            <w:gridSpan w:val="2"/>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b/>
                <w:i/>
                <w:sz w:val="28"/>
                <w:szCs w:val="28"/>
              </w:rPr>
              <w:t>Социальные характеристики</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Социальная поддержка</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0,651</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Зависимость от меня</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0,594</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Моя зависимость от других</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0,312</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Взаимодействие за пределами организации</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0,642</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Обратная связь от других</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0,549</w:t>
            </w:r>
          </w:p>
        </w:tc>
      </w:tr>
      <w:tr w:rsidR="00AD00B4" w:rsidRPr="001F451A" w:rsidTr="001D5A63">
        <w:tc>
          <w:tcPr>
            <w:tcW w:w="9464" w:type="dxa"/>
            <w:gridSpan w:val="2"/>
          </w:tcPr>
          <w:p w:rsidR="00AD00B4" w:rsidRPr="001F451A" w:rsidRDefault="00AD00B4" w:rsidP="001D5A63">
            <w:pPr>
              <w:spacing w:line="360" w:lineRule="auto"/>
              <w:rPr>
                <w:rFonts w:ascii="Times New Roman" w:hAnsi="Times New Roman" w:cs="Times New Roman"/>
                <w:b/>
                <w:i/>
                <w:sz w:val="28"/>
                <w:szCs w:val="28"/>
              </w:rPr>
            </w:pPr>
            <w:r w:rsidRPr="001F451A">
              <w:rPr>
                <w:rFonts w:ascii="Times New Roman" w:hAnsi="Times New Roman" w:cs="Times New Roman"/>
                <w:b/>
                <w:i/>
                <w:sz w:val="28"/>
                <w:szCs w:val="28"/>
              </w:rPr>
              <w:t>Характеристики рабочего места</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Эргономика</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0,169</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Физические требования</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0,585</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Условия работы</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0,651</w:t>
            </w:r>
          </w:p>
        </w:tc>
      </w:tr>
      <w:tr w:rsidR="00AD00B4" w:rsidRPr="001F451A" w:rsidTr="001D5A63">
        <w:tc>
          <w:tcPr>
            <w:tcW w:w="5245"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Использование оборудования</w:t>
            </w:r>
          </w:p>
        </w:tc>
        <w:tc>
          <w:tcPr>
            <w:tcW w:w="4219" w:type="dxa"/>
          </w:tcPr>
          <w:p w:rsidR="00AD00B4" w:rsidRPr="001F451A" w:rsidRDefault="00AD00B4" w:rsidP="001D5A63">
            <w:pPr>
              <w:spacing w:line="360" w:lineRule="auto"/>
              <w:rPr>
                <w:rFonts w:ascii="Times New Roman" w:hAnsi="Times New Roman" w:cs="Times New Roman"/>
                <w:sz w:val="28"/>
                <w:szCs w:val="28"/>
              </w:rPr>
            </w:pPr>
            <w:r w:rsidRPr="001F451A">
              <w:rPr>
                <w:rFonts w:ascii="Times New Roman" w:hAnsi="Times New Roman" w:cs="Times New Roman"/>
                <w:sz w:val="28"/>
                <w:szCs w:val="28"/>
              </w:rPr>
              <w:t>0,352</w:t>
            </w:r>
          </w:p>
        </w:tc>
      </w:tr>
    </w:tbl>
    <w:p w:rsidR="00AD00B4" w:rsidRPr="001F451A" w:rsidRDefault="00AD00B4" w:rsidP="00AD00B4">
      <w:pPr>
        <w:spacing w:line="360" w:lineRule="auto"/>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 методике «Психологический капитал» распределение шкал незначител</w:t>
      </w:r>
      <w:r w:rsidR="005A65C9" w:rsidRPr="001F451A">
        <w:rPr>
          <w:rFonts w:ascii="Times New Roman" w:hAnsi="Times New Roman" w:cs="Times New Roman"/>
          <w:sz w:val="28"/>
          <w:szCs w:val="28"/>
        </w:rPr>
        <w:t xml:space="preserve">ьно отличается от </w:t>
      </w:r>
      <w:proofErr w:type="gramStart"/>
      <w:r w:rsidR="005A65C9" w:rsidRPr="001F451A">
        <w:rPr>
          <w:rFonts w:ascii="Times New Roman" w:hAnsi="Times New Roman" w:cs="Times New Roman"/>
          <w:sz w:val="28"/>
          <w:szCs w:val="28"/>
        </w:rPr>
        <w:t>нормального</w:t>
      </w:r>
      <w:proofErr w:type="gramEnd"/>
      <w:r w:rsidR="005A65C9" w:rsidRPr="001F451A">
        <w:rPr>
          <w:rFonts w:ascii="Times New Roman" w:hAnsi="Times New Roman" w:cs="Times New Roman"/>
          <w:sz w:val="28"/>
          <w:szCs w:val="28"/>
        </w:rPr>
        <w:t>,</w:t>
      </w:r>
      <w:r w:rsidRPr="001F451A">
        <w:rPr>
          <w:rFonts w:ascii="Times New Roman" w:hAnsi="Times New Roman" w:cs="Times New Roman"/>
          <w:sz w:val="28"/>
          <w:szCs w:val="28"/>
        </w:rPr>
        <w:t xml:space="preserve"> отклонение связано с частой встречаемостью крайних, высоких значений. Повторимся, это могло быть связано с проявлением социальной желательности сотрудниками домашнего сервиса, поскольку методики заполнялись в агентстве. Коэффициент внутренней согласованности </w:t>
      </w:r>
      <w:r w:rsidR="00FC3809" w:rsidRPr="001F451A">
        <w:rPr>
          <w:rFonts w:ascii="Times New Roman" w:hAnsi="Times New Roman" w:cs="Times New Roman"/>
          <w:sz w:val="28"/>
          <w:szCs w:val="28"/>
        </w:rPr>
        <w:t xml:space="preserve">у всех шкал, кроме «самооценки» достаточно </w:t>
      </w:r>
      <w:r w:rsidRPr="001F451A">
        <w:rPr>
          <w:rFonts w:ascii="Times New Roman" w:hAnsi="Times New Roman" w:cs="Times New Roman"/>
          <w:sz w:val="28"/>
          <w:szCs w:val="28"/>
        </w:rPr>
        <w:t>высокий (табл.5).</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5. «Коэффициент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 относительно шкал методики «Психологический капитал»</w:t>
      </w:r>
    </w:p>
    <w:tbl>
      <w:tblPr>
        <w:tblStyle w:val="ab"/>
        <w:tblW w:w="10065" w:type="dxa"/>
        <w:tblInd w:w="-459" w:type="dxa"/>
        <w:tblLook w:val="04A0"/>
      </w:tblPr>
      <w:tblGrid>
        <w:gridCol w:w="4253"/>
        <w:gridCol w:w="5812"/>
      </w:tblGrid>
      <w:tr w:rsidR="00AD00B4" w:rsidRPr="001F451A" w:rsidTr="001D5A63">
        <w:tc>
          <w:tcPr>
            <w:tcW w:w="10065" w:type="dxa"/>
            <w:gridSpan w:val="2"/>
          </w:tcPr>
          <w:p w:rsidR="00AD00B4" w:rsidRPr="001F451A" w:rsidRDefault="00AD00B4" w:rsidP="001D5A63">
            <w:pPr>
              <w:spacing w:line="360" w:lineRule="auto"/>
              <w:jc w:val="both"/>
              <w:rPr>
                <w:rFonts w:ascii="Times New Roman" w:hAnsi="Times New Roman" w:cs="Times New Roman"/>
                <w:i/>
                <w:sz w:val="28"/>
                <w:szCs w:val="28"/>
              </w:rPr>
            </w:pPr>
            <w:r w:rsidRPr="001F451A">
              <w:rPr>
                <w:rFonts w:ascii="Times New Roman" w:hAnsi="Times New Roman" w:cs="Times New Roman"/>
                <w:b/>
                <w:sz w:val="28"/>
                <w:szCs w:val="28"/>
              </w:rPr>
              <w:t>4.Методика «Психологический капитал»</w:t>
            </w:r>
          </w:p>
        </w:tc>
      </w:tr>
      <w:tr w:rsidR="00AD00B4" w:rsidRPr="001F451A" w:rsidTr="001D5A63">
        <w:tc>
          <w:tcPr>
            <w:tcW w:w="4253" w:type="dxa"/>
          </w:tcPr>
          <w:p w:rsidR="00AD00B4" w:rsidRPr="001F451A" w:rsidRDefault="00AD00B4" w:rsidP="001D5A63">
            <w:pPr>
              <w:spacing w:line="360" w:lineRule="auto"/>
              <w:jc w:val="both"/>
              <w:rPr>
                <w:rFonts w:ascii="Times New Roman" w:hAnsi="Times New Roman" w:cs="Times New Roman"/>
                <w:i/>
                <w:sz w:val="28"/>
                <w:szCs w:val="28"/>
              </w:rPr>
            </w:pPr>
            <w:r w:rsidRPr="001F451A">
              <w:rPr>
                <w:rFonts w:ascii="Times New Roman" w:hAnsi="Times New Roman" w:cs="Times New Roman"/>
                <w:i/>
                <w:sz w:val="28"/>
                <w:szCs w:val="28"/>
              </w:rPr>
              <w:t>Шкалы</w:t>
            </w:r>
          </w:p>
        </w:tc>
        <w:tc>
          <w:tcPr>
            <w:tcW w:w="5812" w:type="dxa"/>
          </w:tcPr>
          <w:p w:rsidR="00AD00B4" w:rsidRPr="001F451A" w:rsidRDefault="00AD00B4" w:rsidP="001D5A63">
            <w:pPr>
              <w:spacing w:line="360" w:lineRule="auto"/>
              <w:jc w:val="both"/>
              <w:rPr>
                <w:rFonts w:ascii="Times New Roman" w:hAnsi="Times New Roman" w:cs="Times New Roman"/>
                <w:i/>
                <w:sz w:val="28"/>
                <w:szCs w:val="28"/>
              </w:rPr>
            </w:pPr>
            <w:r w:rsidRPr="001F451A">
              <w:rPr>
                <w:rFonts w:ascii="Times New Roman" w:hAnsi="Times New Roman" w:cs="Times New Roman"/>
                <w:i/>
                <w:sz w:val="28"/>
                <w:szCs w:val="28"/>
              </w:rPr>
              <w:t xml:space="preserve">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w:t>
            </w:r>
          </w:p>
        </w:tc>
      </w:tr>
      <w:tr w:rsidR="00AD00B4" w:rsidRPr="001F451A" w:rsidTr="001D5A63">
        <w:tc>
          <w:tcPr>
            <w:tcW w:w="4253" w:type="dxa"/>
          </w:tcPr>
          <w:p w:rsidR="00AD00B4" w:rsidRPr="001F451A" w:rsidRDefault="00AD00B4" w:rsidP="001D5A63">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Самоэффективность</w:t>
            </w:r>
            <w:proofErr w:type="spellEnd"/>
          </w:p>
        </w:tc>
        <w:tc>
          <w:tcPr>
            <w:tcW w:w="581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0,821</w:t>
            </w:r>
          </w:p>
        </w:tc>
      </w:tr>
      <w:tr w:rsidR="00AD00B4" w:rsidRPr="001F451A" w:rsidTr="001D5A63">
        <w:tc>
          <w:tcPr>
            <w:tcW w:w="4253"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Оптимизм</w:t>
            </w:r>
          </w:p>
        </w:tc>
        <w:tc>
          <w:tcPr>
            <w:tcW w:w="581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0,776</w:t>
            </w:r>
          </w:p>
        </w:tc>
      </w:tr>
      <w:tr w:rsidR="00AD00B4" w:rsidRPr="001F451A" w:rsidTr="001D5A63">
        <w:tc>
          <w:tcPr>
            <w:tcW w:w="4253"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Самооценка</w:t>
            </w:r>
          </w:p>
        </w:tc>
        <w:tc>
          <w:tcPr>
            <w:tcW w:w="581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0,446</w:t>
            </w:r>
          </w:p>
        </w:tc>
      </w:tr>
      <w:tr w:rsidR="00AD00B4" w:rsidRPr="001F451A" w:rsidTr="001D5A63">
        <w:tc>
          <w:tcPr>
            <w:tcW w:w="4253"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Стойкость</w:t>
            </w:r>
          </w:p>
        </w:tc>
        <w:tc>
          <w:tcPr>
            <w:tcW w:w="581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0,746</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Распределение по шкалам методики «Большая пятерка» в основном нормальное. Только в шкалах </w:t>
      </w:r>
      <w:r w:rsidR="00FC3809" w:rsidRPr="001F451A">
        <w:rPr>
          <w:rFonts w:ascii="Times New Roman" w:hAnsi="Times New Roman" w:cs="Times New Roman"/>
          <w:sz w:val="28"/>
          <w:szCs w:val="28"/>
        </w:rPr>
        <w:t>«</w:t>
      </w:r>
      <w:r w:rsidRPr="001F451A">
        <w:rPr>
          <w:rFonts w:ascii="Times New Roman" w:hAnsi="Times New Roman" w:cs="Times New Roman"/>
          <w:sz w:val="28"/>
          <w:szCs w:val="28"/>
        </w:rPr>
        <w:t>доброжелательность</w:t>
      </w:r>
      <w:r w:rsidR="00FC3809" w:rsidRPr="001F451A">
        <w:rPr>
          <w:rFonts w:ascii="Times New Roman" w:hAnsi="Times New Roman" w:cs="Times New Roman"/>
          <w:sz w:val="28"/>
          <w:szCs w:val="28"/>
        </w:rPr>
        <w:t>»</w:t>
      </w:r>
      <w:r w:rsidRPr="001F451A">
        <w:rPr>
          <w:rFonts w:ascii="Times New Roman" w:hAnsi="Times New Roman" w:cs="Times New Roman"/>
          <w:sz w:val="28"/>
          <w:szCs w:val="28"/>
        </w:rPr>
        <w:t xml:space="preserve"> и </w:t>
      </w:r>
      <w:r w:rsidR="00FC3809" w:rsidRPr="001F451A">
        <w:rPr>
          <w:rFonts w:ascii="Times New Roman" w:hAnsi="Times New Roman" w:cs="Times New Roman"/>
          <w:sz w:val="28"/>
          <w:szCs w:val="28"/>
        </w:rPr>
        <w:t>«</w:t>
      </w:r>
      <w:r w:rsidR="005A65C9" w:rsidRPr="001F451A">
        <w:rPr>
          <w:rFonts w:ascii="Times New Roman" w:hAnsi="Times New Roman" w:cs="Times New Roman"/>
          <w:sz w:val="28"/>
          <w:szCs w:val="28"/>
        </w:rPr>
        <w:t>добросовестность</w:t>
      </w:r>
      <w:r w:rsidR="00FC3809" w:rsidRPr="001F451A">
        <w:rPr>
          <w:rFonts w:ascii="Times New Roman" w:hAnsi="Times New Roman" w:cs="Times New Roman"/>
          <w:sz w:val="28"/>
          <w:szCs w:val="28"/>
        </w:rPr>
        <w:t>»</w:t>
      </w:r>
      <w:r w:rsidR="005A65C9" w:rsidRPr="001F451A">
        <w:rPr>
          <w:rFonts w:ascii="Times New Roman" w:hAnsi="Times New Roman" w:cs="Times New Roman"/>
          <w:sz w:val="28"/>
          <w:szCs w:val="28"/>
        </w:rPr>
        <w:t xml:space="preserve"> наблюдается ас</w:t>
      </w:r>
      <w:r w:rsidRPr="001F451A">
        <w:rPr>
          <w:rFonts w:ascii="Times New Roman" w:hAnsi="Times New Roman" w:cs="Times New Roman"/>
          <w:sz w:val="28"/>
          <w:szCs w:val="28"/>
        </w:rPr>
        <w:t>им</w:t>
      </w:r>
      <w:r w:rsidR="005A65C9" w:rsidRPr="001F451A">
        <w:rPr>
          <w:rFonts w:ascii="Times New Roman" w:hAnsi="Times New Roman" w:cs="Times New Roman"/>
          <w:sz w:val="28"/>
          <w:szCs w:val="28"/>
        </w:rPr>
        <w:t>м</w:t>
      </w:r>
      <w:r w:rsidRPr="001F451A">
        <w:rPr>
          <w:rFonts w:ascii="Times New Roman" w:hAnsi="Times New Roman" w:cs="Times New Roman"/>
          <w:sz w:val="28"/>
          <w:szCs w:val="28"/>
        </w:rPr>
        <w:t xml:space="preserve">етрия вправо, то есть в сторону </w:t>
      </w:r>
      <w:proofErr w:type="spellStart"/>
      <w:r w:rsidRPr="001F451A">
        <w:rPr>
          <w:rFonts w:ascii="Times New Roman" w:hAnsi="Times New Roman" w:cs="Times New Roman"/>
          <w:sz w:val="28"/>
          <w:szCs w:val="28"/>
        </w:rPr>
        <w:t>бОльших</w:t>
      </w:r>
      <w:proofErr w:type="spellEnd"/>
      <w:r w:rsidRPr="001F451A">
        <w:rPr>
          <w:rFonts w:ascii="Times New Roman" w:hAnsi="Times New Roman" w:cs="Times New Roman"/>
          <w:sz w:val="28"/>
          <w:szCs w:val="28"/>
        </w:rPr>
        <w:t xml:space="preserve"> значений. Внутренняя согласованность шкал – высокая (табл.6).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i/>
          <w:sz w:val="28"/>
          <w:szCs w:val="28"/>
        </w:rPr>
        <w:t xml:space="preserve">Таблица 6. «Коэффициент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 относительно шкал методики «</w:t>
      </w:r>
      <w:r w:rsidRPr="001F451A">
        <w:rPr>
          <w:rFonts w:ascii="Times New Roman" w:hAnsi="Times New Roman" w:cs="Times New Roman"/>
          <w:i/>
          <w:sz w:val="28"/>
          <w:szCs w:val="28"/>
          <w:lang w:val="en-US"/>
        </w:rPr>
        <w:t>Big</w:t>
      </w:r>
      <w:r w:rsidRPr="001F451A">
        <w:rPr>
          <w:rFonts w:ascii="Times New Roman" w:hAnsi="Times New Roman" w:cs="Times New Roman"/>
          <w:i/>
          <w:sz w:val="28"/>
          <w:szCs w:val="28"/>
        </w:rPr>
        <w:t xml:space="preserve"> </w:t>
      </w:r>
      <w:r w:rsidRPr="001F451A">
        <w:rPr>
          <w:rFonts w:ascii="Times New Roman" w:hAnsi="Times New Roman" w:cs="Times New Roman"/>
          <w:i/>
          <w:sz w:val="28"/>
          <w:szCs w:val="28"/>
          <w:lang w:val="en-US"/>
        </w:rPr>
        <w:t>Five</w:t>
      </w:r>
      <w:r w:rsidRPr="001F451A">
        <w:rPr>
          <w:rFonts w:ascii="Times New Roman" w:hAnsi="Times New Roman" w:cs="Times New Roman"/>
          <w:i/>
          <w:sz w:val="28"/>
          <w:szCs w:val="28"/>
        </w:rPr>
        <w:t>»</w:t>
      </w:r>
    </w:p>
    <w:tbl>
      <w:tblPr>
        <w:tblStyle w:val="ab"/>
        <w:tblW w:w="8505" w:type="dxa"/>
        <w:tblInd w:w="108" w:type="dxa"/>
        <w:tblLook w:val="04A0"/>
      </w:tblPr>
      <w:tblGrid>
        <w:gridCol w:w="3686"/>
        <w:gridCol w:w="4819"/>
      </w:tblGrid>
      <w:tr w:rsidR="00AD00B4" w:rsidRPr="001F451A" w:rsidTr="001D5A63">
        <w:tc>
          <w:tcPr>
            <w:tcW w:w="8505" w:type="dxa"/>
            <w:gridSpan w:val="2"/>
          </w:tcPr>
          <w:p w:rsidR="00AD00B4" w:rsidRPr="001F451A" w:rsidRDefault="00AD00B4" w:rsidP="001D5A63">
            <w:pPr>
              <w:spacing w:line="360" w:lineRule="auto"/>
              <w:ind w:left="-567" w:firstLine="567"/>
              <w:rPr>
                <w:rFonts w:ascii="Times New Roman" w:hAnsi="Times New Roman" w:cs="Times New Roman"/>
                <w:i/>
                <w:sz w:val="28"/>
                <w:szCs w:val="28"/>
              </w:rPr>
            </w:pPr>
            <w:r w:rsidRPr="001F451A">
              <w:rPr>
                <w:rFonts w:ascii="Times New Roman" w:hAnsi="Times New Roman" w:cs="Times New Roman"/>
                <w:b/>
                <w:sz w:val="28"/>
                <w:szCs w:val="28"/>
              </w:rPr>
              <w:t>5.Методика «</w:t>
            </w:r>
            <w:r w:rsidRPr="001F451A">
              <w:rPr>
                <w:rFonts w:ascii="Times New Roman" w:hAnsi="Times New Roman" w:cs="Times New Roman"/>
                <w:b/>
                <w:sz w:val="28"/>
                <w:szCs w:val="28"/>
                <w:lang w:val="en-US"/>
              </w:rPr>
              <w:t>Big Five</w:t>
            </w:r>
            <w:r w:rsidRPr="001F451A">
              <w:rPr>
                <w:rFonts w:ascii="Times New Roman" w:hAnsi="Times New Roman" w:cs="Times New Roman"/>
                <w:b/>
                <w:sz w:val="28"/>
                <w:szCs w:val="28"/>
              </w:rPr>
              <w:t>»</w:t>
            </w:r>
          </w:p>
        </w:tc>
      </w:tr>
      <w:tr w:rsidR="00AD00B4" w:rsidRPr="001F451A" w:rsidTr="001D5A63">
        <w:tc>
          <w:tcPr>
            <w:tcW w:w="3686" w:type="dxa"/>
          </w:tcPr>
          <w:p w:rsidR="00AD00B4" w:rsidRPr="001F451A" w:rsidRDefault="00AD00B4" w:rsidP="001D5A63">
            <w:pPr>
              <w:spacing w:line="360" w:lineRule="auto"/>
              <w:ind w:left="-567" w:firstLine="567"/>
              <w:rPr>
                <w:rFonts w:ascii="Times New Roman" w:hAnsi="Times New Roman" w:cs="Times New Roman"/>
                <w:i/>
                <w:sz w:val="28"/>
                <w:szCs w:val="28"/>
              </w:rPr>
            </w:pPr>
            <w:r w:rsidRPr="001F451A">
              <w:rPr>
                <w:rFonts w:ascii="Times New Roman" w:hAnsi="Times New Roman" w:cs="Times New Roman"/>
                <w:i/>
                <w:sz w:val="28"/>
                <w:szCs w:val="28"/>
              </w:rPr>
              <w:t>Шкалы</w:t>
            </w:r>
          </w:p>
        </w:tc>
        <w:tc>
          <w:tcPr>
            <w:tcW w:w="4819" w:type="dxa"/>
          </w:tcPr>
          <w:p w:rsidR="00AD00B4" w:rsidRPr="001F451A" w:rsidRDefault="00AD00B4" w:rsidP="001D5A63">
            <w:pPr>
              <w:spacing w:line="360" w:lineRule="auto"/>
              <w:ind w:left="-567" w:firstLine="567"/>
              <w:rPr>
                <w:rFonts w:ascii="Times New Roman" w:hAnsi="Times New Roman" w:cs="Times New Roman"/>
                <w:i/>
                <w:sz w:val="28"/>
                <w:szCs w:val="28"/>
              </w:rPr>
            </w:pPr>
            <w:r w:rsidRPr="001F451A">
              <w:rPr>
                <w:rFonts w:ascii="Times New Roman" w:hAnsi="Times New Roman" w:cs="Times New Roman"/>
                <w:i/>
                <w:sz w:val="28"/>
                <w:szCs w:val="28"/>
              </w:rPr>
              <w:t xml:space="preserve">Коэффициент </w:t>
            </w:r>
            <w:proofErr w:type="gramStart"/>
            <w:r w:rsidRPr="001F451A">
              <w:rPr>
                <w:rFonts w:ascii="Times New Roman" w:hAnsi="Times New Roman" w:cs="Times New Roman"/>
                <w:i/>
                <w:sz w:val="28"/>
                <w:szCs w:val="28"/>
              </w:rPr>
              <w:t>α-</w:t>
            </w:r>
            <w:proofErr w:type="gramEnd"/>
            <w:r w:rsidRPr="001F451A">
              <w:rPr>
                <w:rFonts w:ascii="Times New Roman" w:hAnsi="Times New Roman" w:cs="Times New Roman"/>
                <w:i/>
                <w:sz w:val="28"/>
                <w:szCs w:val="28"/>
              </w:rPr>
              <w:t>Кронбаха</w:t>
            </w:r>
          </w:p>
        </w:tc>
      </w:tr>
      <w:tr w:rsidR="00AD00B4" w:rsidRPr="001F451A" w:rsidTr="001D5A63">
        <w:tc>
          <w:tcPr>
            <w:tcW w:w="3686" w:type="dxa"/>
          </w:tcPr>
          <w:p w:rsidR="00AD00B4" w:rsidRPr="001F451A" w:rsidRDefault="00AD00B4" w:rsidP="001D5A63">
            <w:pPr>
              <w:spacing w:line="360" w:lineRule="auto"/>
              <w:ind w:left="-567" w:firstLine="567"/>
              <w:rPr>
                <w:rFonts w:ascii="Times New Roman" w:hAnsi="Times New Roman" w:cs="Times New Roman"/>
                <w:sz w:val="28"/>
                <w:szCs w:val="28"/>
              </w:rPr>
            </w:pPr>
            <w:r w:rsidRPr="001F451A">
              <w:rPr>
                <w:rFonts w:ascii="Times New Roman" w:hAnsi="Times New Roman" w:cs="Times New Roman"/>
                <w:sz w:val="28"/>
                <w:szCs w:val="28"/>
              </w:rPr>
              <w:t xml:space="preserve">Экстраверсия </w:t>
            </w:r>
          </w:p>
        </w:tc>
        <w:tc>
          <w:tcPr>
            <w:tcW w:w="4819" w:type="dxa"/>
          </w:tcPr>
          <w:p w:rsidR="00AD00B4" w:rsidRPr="001F451A" w:rsidRDefault="00AD00B4" w:rsidP="001D5A63">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0,797</w:t>
            </w:r>
          </w:p>
        </w:tc>
      </w:tr>
      <w:tr w:rsidR="00AD00B4" w:rsidRPr="001F451A" w:rsidTr="001D5A63">
        <w:tc>
          <w:tcPr>
            <w:tcW w:w="3686" w:type="dxa"/>
          </w:tcPr>
          <w:p w:rsidR="00AD00B4" w:rsidRPr="001F451A" w:rsidRDefault="00AD00B4" w:rsidP="001D5A63">
            <w:pPr>
              <w:spacing w:line="360" w:lineRule="auto"/>
              <w:ind w:left="-567" w:firstLine="567"/>
              <w:rPr>
                <w:rFonts w:ascii="Times New Roman" w:hAnsi="Times New Roman" w:cs="Times New Roman"/>
                <w:sz w:val="28"/>
                <w:szCs w:val="28"/>
              </w:rPr>
            </w:pPr>
            <w:r w:rsidRPr="001F451A">
              <w:rPr>
                <w:rFonts w:ascii="Times New Roman" w:hAnsi="Times New Roman" w:cs="Times New Roman"/>
                <w:sz w:val="28"/>
                <w:szCs w:val="28"/>
              </w:rPr>
              <w:t>Доброжелательность</w:t>
            </w:r>
          </w:p>
        </w:tc>
        <w:tc>
          <w:tcPr>
            <w:tcW w:w="4819" w:type="dxa"/>
          </w:tcPr>
          <w:p w:rsidR="00AD00B4" w:rsidRPr="001F451A" w:rsidRDefault="00AD00B4" w:rsidP="001D5A63">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0, 893</w:t>
            </w:r>
          </w:p>
        </w:tc>
      </w:tr>
      <w:tr w:rsidR="00AD00B4" w:rsidRPr="001F451A" w:rsidTr="001D5A63">
        <w:tc>
          <w:tcPr>
            <w:tcW w:w="3686" w:type="dxa"/>
          </w:tcPr>
          <w:p w:rsidR="00AD00B4" w:rsidRPr="001F451A" w:rsidRDefault="00AD00B4" w:rsidP="001D5A63">
            <w:pPr>
              <w:spacing w:line="360" w:lineRule="auto"/>
              <w:ind w:left="-567" w:firstLine="567"/>
              <w:rPr>
                <w:rFonts w:ascii="Times New Roman" w:hAnsi="Times New Roman" w:cs="Times New Roman"/>
                <w:sz w:val="28"/>
                <w:szCs w:val="28"/>
              </w:rPr>
            </w:pPr>
            <w:r w:rsidRPr="001F451A">
              <w:rPr>
                <w:rFonts w:ascii="Times New Roman" w:hAnsi="Times New Roman" w:cs="Times New Roman"/>
                <w:sz w:val="28"/>
                <w:szCs w:val="28"/>
              </w:rPr>
              <w:t>Добросовестность</w:t>
            </w:r>
          </w:p>
        </w:tc>
        <w:tc>
          <w:tcPr>
            <w:tcW w:w="4819" w:type="dxa"/>
          </w:tcPr>
          <w:p w:rsidR="00AD00B4" w:rsidRPr="001F451A" w:rsidRDefault="00AD00B4" w:rsidP="001D5A63">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0, 887</w:t>
            </w:r>
          </w:p>
        </w:tc>
      </w:tr>
      <w:tr w:rsidR="00AD00B4" w:rsidRPr="001F451A" w:rsidTr="001D5A63">
        <w:tc>
          <w:tcPr>
            <w:tcW w:w="3686" w:type="dxa"/>
          </w:tcPr>
          <w:p w:rsidR="00AD00B4" w:rsidRPr="001F451A" w:rsidRDefault="00AD00B4" w:rsidP="001D5A63">
            <w:pPr>
              <w:spacing w:line="360" w:lineRule="auto"/>
              <w:ind w:left="-567" w:firstLine="567"/>
              <w:rPr>
                <w:rFonts w:ascii="Times New Roman" w:hAnsi="Times New Roman" w:cs="Times New Roman"/>
                <w:sz w:val="28"/>
                <w:szCs w:val="28"/>
              </w:rPr>
            </w:pPr>
            <w:proofErr w:type="spellStart"/>
            <w:r w:rsidRPr="001F451A">
              <w:rPr>
                <w:rFonts w:ascii="Times New Roman" w:hAnsi="Times New Roman" w:cs="Times New Roman"/>
                <w:sz w:val="28"/>
                <w:szCs w:val="28"/>
              </w:rPr>
              <w:t>Нейротизм</w:t>
            </w:r>
            <w:proofErr w:type="spellEnd"/>
          </w:p>
        </w:tc>
        <w:tc>
          <w:tcPr>
            <w:tcW w:w="4819" w:type="dxa"/>
          </w:tcPr>
          <w:p w:rsidR="00AD00B4" w:rsidRPr="001F451A" w:rsidRDefault="00AD00B4" w:rsidP="001D5A63">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0, 894</w:t>
            </w:r>
          </w:p>
        </w:tc>
      </w:tr>
      <w:tr w:rsidR="00AD00B4" w:rsidRPr="001F451A" w:rsidTr="001D5A63">
        <w:tc>
          <w:tcPr>
            <w:tcW w:w="3686" w:type="dxa"/>
          </w:tcPr>
          <w:p w:rsidR="00AD00B4" w:rsidRPr="001F451A" w:rsidRDefault="00AD00B4" w:rsidP="001D5A63">
            <w:pPr>
              <w:spacing w:line="360" w:lineRule="auto"/>
              <w:ind w:left="-567" w:firstLine="567"/>
              <w:rPr>
                <w:rFonts w:ascii="Times New Roman" w:hAnsi="Times New Roman" w:cs="Times New Roman"/>
                <w:sz w:val="28"/>
                <w:szCs w:val="28"/>
              </w:rPr>
            </w:pPr>
            <w:r w:rsidRPr="001F451A">
              <w:rPr>
                <w:rFonts w:ascii="Times New Roman" w:hAnsi="Times New Roman" w:cs="Times New Roman"/>
                <w:sz w:val="28"/>
                <w:szCs w:val="28"/>
              </w:rPr>
              <w:t>Открытость новому опыту</w:t>
            </w:r>
          </w:p>
        </w:tc>
        <w:tc>
          <w:tcPr>
            <w:tcW w:w="4819" w:type="dxa"/>
          </w:tcPr>
          <w:p w:rsidR="00AD00B4" w:rsidRPr="001F451A" w:rsidRDefault="00AD00B4" w:rsidP="001D5A63">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0, 849</w:t>
            </w:r>
          </w:p>
        </w:tc>
      </w:tr>
    </w:tbl>
    <w:p w:rsidR="00920232" w:rsidRDefault="00920232"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Одномерные статистики приведены в приложении </w:t>
      </w:r>
      <w:r w:rsidR="00534CAB">
        <w:rPr>
          <w:rFonts w:ascii="Times New Roman" w:hAnsi="Times New Roman" w:cs="Times New Roman"/>
          <w:sz w:val="28"/>
          <w:szCs w:val="28"/>
        </w:rPr>
        <w:t>А</w:t>
      </w:r>
      <w:r w:rsidRPr="001F451A">
        <w:rPr>
          <w:rFonts w:ascii="Times New Roman" w:hAnsi="Times New Roman" w:cs="Times New Roman"/>
          <w:sz w:val="28"/>
          <w:szCs w:val="28"/>
        </w:rPr>
        <w:t>.</w:t>
      </w:r>
    </w:p>
    <w:p w:rsidR="00AD00B4" w:rsidRPr="001F451A" w:rsidRDefault="00AD00B4" w:rsidP="00AD00B4">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3.2.</w:t>
      </w:r>
      <w:r w:rsidR="007C65B5" w:rsidRPr="001F451A">
        <w:rPr>
          <w:rFonts w:ascii="Times New Roman" w:hAnsi="Times New Roman" w:cs="Times New Roman"/>
          <w:b/>
          <w:sz w:val="28"/>
          <w:szCs w:val="28"/>
        </w:rPr>
        <w:t xml:space="preserve">Исследование </w:t>
      </w:r>
      <w:r w:rsidR="005A65C9" w:rsidRPr="001F451A">
        <w:rPr>
          <w:rFonts w:ascii="Times New Roman" w:hAnsi="Times New Roman" w:cs="Times New Roman"/>
          <w:b/>
          <w:sz w:val="28"/>
          <w:szCs w:val="28"/>
        </w:rPr>
        <w:t xml:space="preserve"> личностных особенностей </w:t>
      </w:r>
      <w:r w:rsidR="007C65B5" w:rsidRPr="001F451A">
        <w:rPr>
          <w:rFonts w:ascii="Times New Roman" w:hAnsi="Times New Roman" w:cs="Times New Roman"/>
          <w:b/>
          <w:sz w:val="28"/>
          <w:szCs w:val="28"/>
        </w:rPr>
        <w:t>респондентов и характеристик</w:t>
      </w:r>
      <w:r w:rsidR="005A65C9" w:rsidRPr="001F451A">
        <w:rPr>
          <w:rFonts w:ascii="Times New Roman" w:hAnsi="Times New Roman" w:cs="Times New Roman"/>
          <w:b/>
          <w:sz w:val="28"/>
          <w:szCs w:val="28"/>
        </w:rPr>
        <w:t xml:space="preserve"> рабочего места</w:t>
      </w:r>
    </w:p>
    <w:p w:rsidR="002D7AEC"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Одной из проверяемых гипотез нашего исследования является гипотеза о том, что на выбор определенного рабочего места влияют личностные характеристики сотрудника (модель личности «Большая пятерка»). Мы проверили нашу гипотезу с помощью кластерного анализа, выделив группы факторов «Большой пятерки» и их сочетания. </w:t>
      </w:r>
    </w:p>
    <w:p w:rsidR="002D7AEC" w:rsidRPr="001F451A" w:rsidRDefault="002D7AEC"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Так кластеризация </w:t>
      </w:r>
      <w:r w:rsidR="0078607B" w:rsidRPr="001F451A">
        <w:rPr>
          <w:rFonts w:ascii="Times New Roman" w:hAnsi="Times New Roman" w:cs="Times New Roman"/>
          <w:sz w:val="28"/>
          <w:szCs w:val="28"/>
        </w:rPr>
        <w:t>респондентов</w:t>
      </w:r>
      <w:r w:rsidRPr="001F451A">
        <w:rPr>
          <w:rFonts w:ascii="Times New Roman" w:hAnsi="Times New Roman" w:cs="Times New Roman"/>
          <w:sz w:val="28"/>
          <w:szCs w:val="28"/>
        </w:rPr>
        <w:t xml:space="preserve"> по всем факторам «Большой пятерки» показала следующее</w:t>
      </w:r>
      <w:r w:rsidR="00795C53" w:rsidRPr="001F451A">
        <w:rPr>
          <w:rFonts w:ascii="Times New Roman" w:hAnsi="Times New Roman" w:cs="Times New Roman"/>
          <w:sz w:val="28"/>
          <w:szCs w:val="28"/>
        </w:rPr>
        <w:t xml:space="preserve"> (табл.7)</w:t>
      </w:r>
      <w:r w:rsidRPr="001F451A">
        <w:rPr>
          <w:rFonts w:ascii="Times New Roman" w:hAnsi="Times New Roman" w:cs="Times New Roman"/>
          <w:sz w:val="28"/>
          <w:szCs w:val="28"/>
        </w:rPr>
        <w:t xml:space="preserve">. </w:t>
      </w:r>
    </w:p>
    <w:p w:rsidR="008E575B" w:rsidRDefault="008E575B" w:rsidP="00AD00B4">
      <w:pPr>
        <w:spacing w:line="360" w:lineRule="auto"/>
        <w:ind w:left="-567" w:firstLine="567"/>
        <w:jc w:val="both"/>
        <w:rPr>
          <w:rFonts w:ascii="Times New Roman" w:hAnsi="Times New Roman" w:cs="Times New Roman"/>
          <w:i/>
          <w:sz w:val="28"/>
          <w:szCs w:val="28"/>
        </w:rPr>
      </w:pPr>
    </w:p>
    <w:p w:rsidR="008E575B" w:rsidRDefault="008E575B" w:rsidP="00AD00B4">
      <w:pPr>
        <w:spacing w:line="360" w:lineRule="auto"/>
        <w:ind w:left="-567" w:firstLine="567"/>
        <w:jc w:val="both"/>
        <w:rPr>
          <w:rFonts w:ascii="Times New Roman" w:hAnsi="Times New Roman" w:cs="Times New Roman"/>
          <w:i/>
          <w:sz w:val="28"/>
          <w:szCs w:val="28"/>
        </w:rPr>
      </w:pPr>
    </w:p>
    <w:p w:rsidR="00921BEE" w:rsidRPr="001F451A" w:rsidRDefault="00921BEE"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i/>
          <w:sz w:val="28"/>
          <w:szCs w:val="28"/>
        </w:rPr>
        <w:lastRenderedPageBreak/>
        <w:t xml:space="preserve">Таблица 7. Кластеризация </w:t>
      </w:r>
      <w:r w:rsidR="0078607B" w:rsidRPr="001F451A">
        <w:rPr>
          <w:rFonts w:ascii="Times New Roman" w:hAnsi="Times New Roman" w:cs="Times New Roman"/>
          <w:i/>
          <w:sz w:val="28"/>
          <w:szCs w:val="28"/>
        </w:rPr>
        <w:t xml:space="preserve">респондентов </w:t>
      </w:r>
      <w:r w:rsidRPr="001F451A">
        <w:rPr>
          <w:rFonts w:ascii="Times New Roman" w:hAnsi="Times New Roman" w:cs="Times New Roman"/>
          <w:i/>
          <w:sz w:val="28"/>
          <w:szCs w:val="28"/>
        </w:rPr>
        <w:t>по факторам методики «</w:t>
      </w:r>
      <w:r w:rsidRPr="001F451A">
        <w:rPr>
          <w:rFonts w:ascii="Times New Roman" w:hAnsi="Times New Roman" w:cs="Times New Roman"/>
          <w:i/>
          <w:sz w:val="28"/>
          <w:szCs w:val="28"/>
          <w:lang w:val="en-US"/>
        </w:rPr>
        <w:t>Big</w:t>
      </w:r>
      <w:r w:rsidRPr="001F451A">
        <w:rPr>
          <w:rFonts w:ascii="Times New Roman" w:hAnsi="Times New Roman" w:cs="Times New Roman"/>
          <w:i/>
          <w:sz w:val="28"/>
          <w:szCs w:val="28"/>
        </w:rPr>
        <w:t xml:space="preserve"> </w:t>
      </w:r>
      <w:r w:rsidRPr="001F451A">
        <w:rPr>
          <w:rFonts w:ascii="Times New Roman" w:hAnsi="Times New Roman" w:cs="Times New Roman"/>
          <w:i/>
          <w:sz w:val="28"/>
          <w:szCs w:val="28"/>
          <w:lang w:val="en-US"/>
        </w:rPr>
        <w:t>Five</w:t>
      </w:r>
      <w:r w:rsidRPr="001F451A">
        <w:rPr>
          <w:rFonts w:ascii="Times New Roman" w:hAnsi="Times New Roman" w:cs="Times New Roman"/>
          <w:i/>
          <w:sz w:val="28"/>
          <w:szCs w:val="28"/>
        </w:rPr>
        <w:t>»</w:t>
      </w:r>
    </w:p>
    <w:tbl>
      <w:tblPr>
        <w:tblW w:w="10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543"/>
        <w:gridCol w:w="676"/>
        <w:gridCol w:w="1050"/>
        <w:gridCol w:w="989"/>
        <w:gridCol w:w="855"/>
        <w:gridCol w:w="1018"/>
        <w:gridCol w:w="765"/>
        <w:gridCol w:w="765"/>
        <w:gridCol w:w="991"/>
        <w:gridCol w:w="765"/>
        <w:gridCol w:w="1304"/>
      </w:tblGrid>
      <w:tr w:rsidR="002D7AEC" w:rsidRPr="001F451A" w:rsidTr="00795C53">
        <w:trPr>
          <w:cantSplit/>
        </w:trPr>
        <w:tc>
          <w:tcPr>
            <w:tcW w:w="10146" w:type="dxa"/>
            <w:gridSpan w:val="12"/>
            <w:shd w:val="clear" w:color="auto" w:fill="FFFFFF"/>
            <w:vAlign w:val="center"/>
          </w:tcPr>
          <w:p w:rsidR="002D7AEC" w:rsidRPr="001F451A" w:rsidRDefault="002D7AEC"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451A">
              <w:rPr>
                <w:rFonts w:ascii="Times New Roman" w:hAnsi="Times New Roman" w:cs="Times New Roman"/>
                <w:b/>
                <w:bCs/>
                <w:color w:val="000000"/>
                <w:sz w:val="24"/>
                <w:szCs w:val="24"/>
              </w:rPr>
              <w:t>Центроиды</w:t>
            </w:r>
            <w:proofErr w:type="spellEnd"/>
          </w:p>
        </w:tc>
      </w:tr>
      <w:tr w:rsidR="00795C53" w:rsidRPr="001F451A" w:rsidTr="00795C53">
        <w:trPr>
          <w:cantSplit/>
        </w:trPr>
        <w:tc>
          <w:tcPr>
            <w:tcW w:w="968" w:type="dxa"/>
            <w:gridSpan w:val="2"/>
            <w:vMerge w:val="restart"/>
            <w:shd w:val="clear" w:color="auto" w:fill="FFFFFF"/>
            <w:vAlign w:val="bottom"/>
          </w:tcPr>
          <w:p w:rsidR="002D7AEC" w:rsidRPr="001F451A" w:rsidRDefault="002D7AEC" w:rsidP="00610175">
            <w:pPr>
              <w:autoSpaceDE w:val="0"/>
              <w:autoSpaceDN w:val="0"/>
              <w:adjustRightInd w:val="0"/>
              <w:spacing w:after="0" w:line="240" w:lineRule="auto"/>
              <w:rPr>
                <w:rFonts w:ascii="Times New Roman" w:hAnsi="Times New Roman" w:cs="Times New Roman"/>
                <w:sz w:val="24"/>
                <w:szCs w:val="24"/>
              </w:rPr>
            </w:pPr>
          </w:p>
        </w:tc>
        <w:tc>
          <w:tcPr>
            <w:tcW w:w="1726" w:type="dxa"/>
            <w:gridSpan w:val="2"/>
            <w:shd w:val="clear" w:color="auto" w:fill="FFFFFF"/>
            <w:vAlign w:val="bottom"/>
          </w:tcPr>
          <w:p w:rsidR="002D7AEC" w:rsidRPr="001F451A" w:rsidRDefault="002D7AEC" w:rsidP="00610175">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F451A">
              <w:rPr>
                <w:rFonts w:ascii="Times New Roman" w:hAnsi="Times New Roman" w:cs="Times New Roman"/>
                <w:b/>
                <w:color w:val="000000"/>
                <w:sz w:val="24"/>
                <w:szCs w:val="24"/>
              </w:rPr>
              <w:t>ЭКСТРАВЕРСИЯ</w:t>
            </w:r>
          </w:p>
        </w:tc>
        <w:tc>
          <w:tcPr>
            <w:tcW w:w="1844" w:type="dxa"/>
            <w:gridSpan w:val="2"/>
            <w:shd w:val="clear" w:color="auto" w:fill="FFFFFF"/>
            <w:vAlign w:val="bottom"/>
          </w:tcPr>
          <w:p w:rsidR="002D7AEC" w:rsidRPr="001F451A" w:rsidRDefault="002D7AEC" w:rsidP="00610175">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F451A">
              <w:rPr>
                <w:rFonts w:ascii="Times New Roman" w:hAnsi="Times New Roman" w:cs="Times New Roman"/>
                <w:b/>
                <w:color w:val="000000"/>
                <w:sz w:val="24"/>
                <w:szCs w:val="24"/>
              </w:rPr>
              <w:t>ДОБРОЖ</w:t>
            </w:r>
            <w:r w:rsidR="00265116" w:rsidRPr="001F451A">
              <w:rPr>
                <w:rFonts w:ascii="Times New Roman" w:hAnsi="Times New Roman" w:cs="Times New Roman"/>
                <w:b/>
                <w:color w:val="000000"/>
                <w:sz w:val="24"/>
                <w:szCs w:val="24"/>
              </w:rPr>
              <w:t>-СТЬ</w:t>
            </w:r>
          </w:p>
        </w:tc>
        <w:tc>
          <w:tcPr>
            <w:tcW w:w="1783" w:type="dxa"/>
            <w:gridSpan w:val="2"/>
            <w:shd w:val="clear" w:color="auto" w:fill="FFFFFF"/>
            <w:vAlign w:val="bottom"/>
          </w:tcPr>
          <w:p w:rsidR="002D7AEC" w:rsidRPr="001F451A" w:rsidRDefault="002D7AEC" w:rsidP="00265116">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F451A">
              <w:rPr>
                <w:rFonts w:ascii="Times New Roman" w:hAnsi="Times New Roman" w:cs="Times New Roman"/>
                <w:b/>
                <w:color w:val="000000"/>
                <w:sz w:val="24"/>
                <w:szCs w:val="24"/>
              </w:rPr>
              <w:t>ДОБРОС</w:t>
            </w:r>
            <w:r w:rsidR="00265116" w:rsidRPr="001F451A">
              <w:rPr>
                <w:rFonts w:ascii="Times New Roman" w:hAnsi="Times New Roman" w:cs="Times New Roman"/>
                <w:b/>
                <w:color w:val="000000"/>
                <w:sz w:val="24"/>
                <w:szCs w:val="24"/>
              </w:rPr>
              <w:t>-СТЬ</w:t>
            </w:r>
          </w:p>
        </w:tc>
        <w:tc>
          <w:tcPr>
            <w:tcW w:w="1756" w:type="dxa"/>
            <w:gridSpan w:val="2"/>
            <w:shd w:val="clear" w:color="auto" w:fill="FFFFFF"/>
            <w:vAlign w:val="bottom"/>
          </w:tcPr>
          <w:p w:rsidR="002D7AEC" w:rsidRPr="001F451A" w:rsidRDefault="002D7AEC" w:rsidP="00610175">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F451A">
              <w:rPr>
                <w:rFonts w:ascii="Times New Roman" w:hAnsi="Times New Roman" w:cs="Times New Roman"/>
                <w:b/>
                <w:color w:val="000000"/>
                <w:sz w:val="24"/>
                <w:szCs w:val="24"/>
              </w:rPr>
              <w:t>НЕЙРОТИЗМ</w:t>
            </w:r>
          </w:p>
        </w:tc>
        <w:tc>
          <w:tcPr>
            <w:tcW w:w="2069" w:type="dxa"/>
            <w:gridSpan w:val="2"/>
            <w:shd w:val="clear" w:color="auto" w:fill="FFFFFF"/>
            <w:vAlign w:val="bottom"/>
          </w:tcPr>
          <w:p w:rsidR="002D7AEC" w:rsidRPr="001F451A" w:rsidRDefault="002D7AEC" w:rsidP="00610175">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F451A">
              <w:rPr>
                <w:rFonts w:ascii="Times New Roman" w:hAnsi="Times New Roman" w:cs="Times New Roman"/>
                <w:b/>
                <w:color w:val="000000"/>
                <w:sz w:val="24"/>
                <w:szCs w:val="24"/>
              </w:rPr>
              <w:t>ОТКР</w:t>
            </w:r>
            <w:proofErr w:type="gramStart"/>
            <w:r w:rsidRPr="001F451A">
              <w:rPr>
                <w:rFonts w:ascii="Times New Roman" w:hAnsi="Times New Roman" w:cs="Times New Roman"/>
                <w:b/>
                <w:color w:val="000000"/>
                <w:sz w:val="24"/>
                <w:szCs w:val="24"/>
              </w:rPr>
              <w:t>.О</w:t>
            </w:r>
            <w:proofErr w:type="gramEnd"/>
            <w:r w:rsidRPr="001F451A">
              <w:rPr>
                <w:rFonts w:ascii="Times New Roman" w:hAnsi="Times New Roman" w:cs="Times New Roman"/>
                <w:b/>
                <w:color w:val="000000"/>
                <w:sz w:val="24"/>
                <w:szCs w:val="24"/>
              </w:rPr>
              <w:t>ПЫТУ</w:t>
            </w:r>
          </w:p>
        </w:tc>
      </w:tr>
      <w:tr w:rsidR="00795C53" w:rsidRPr="001F451A" w:rsidTr="00795C53">
        <w:trPr>
          <w:cantSplit/>
        </w:trPr>
        <w:tc>
          <w:tcPr>
            <w:tcW w:w="968" w:type="dxa"/>
            <w:gridSpan w:val="2"/>
            <w:vMerge/>
            <w:shd w:val="clear" w:color="auto" w:fill="FFFFFF"/>
            <w:vAlign w:val="bottom"/>
          </w:tcPr>
          <w:p w:rsidR="002D7AEC" w:rsidRPr="001F451A" w:rsidRDefault="002D7AEC" w:rsidP="00610175">
            <w:pPr>
              <w:autoSpaceDE w:val="0"/>
              <w:autoSpaceDN w:val="0"/>
              <w:adjustRightInd w:val="0"/>
              <w:spacing w:after="0" w:line="240" w:lineRule="auto"/>
              <w:rPr>
                <w:rFonts w:ascii="Times New Roman" w:hAnsi="Times New Roman" w:cs="Times New Roman"/>
                <w:color w:val="000000"/>
                <w:sz w:val="24"/>
                <w:szCs w:val="24"/>
              </w:rPr>
            </w:pPr>
          </w:p>
        </w:tc>
        <w:tc>
          <w:tcPr>
            <w:tcW w:w="676"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451A">
              <w:rPr>
                <w:rFonts w:ascii="Times New Roman" w:hAnsi="Times New Roman" w:cs="Times New Roman"/>
                <w:color w:val="000000"/>
                <w:sz w:val="24"/>
                <w:szCs w:val="24"/>
              </w:rPr>
              <w:t>Ср.</w:t>
            </w:r>
            <w:r w:rsidR="002D7AEC" w:rsidRPr="001F451A">
              <w:rPr>
                <w:rFonts w:ascii="Times New Roman" w:hAnsi="Times New Roman" w:cs="Times New Roman"/>
                <w:color w:val="000000"/>
                <w:sz w:val="24"/>
                <w:szCs w:val="24"/>
              </w:rPr>
              <w:t xml:space="preserve"> </w:t>
            </w:r>
            <w:proofErr w:type="spellStart"/>
            <w:r w:rsidR="002D7AEC" w:rsidRPr="001F451A">
              <w:rPr>
                <w:rFonts w:ascii="Times New Roman" w:hAnsi="Times New Roman" w:cs="Times New Roman"/>
                <w:color w:val="000000"/>
                <w:sz w:val="24"/>
                <w:szCs w:val="24"/>
              </w:rPr>
              <w:t>зн</w:t>
            </w:r>
            <w:proofErr w:type="spellEnd"/>
            <w:r w:rsidRPr="001F451A">
              <w:rPr>
                <w:rFonts w:ascii="Times New Roman" w:hAnsi="Times New Roman" w:cs="Times New Roman"/>
                <w:color w:val="000000"/>
                <w:sz w:val="24"/>
                <w:szCs w:val="24"/>
              </w:rPr>
              <w:t>.</w:t>
            </w:r>
          </w:p>
        </w:tc>
        <w:tc>
          <w:tcPr>
            <w:tcW w:w="1050" w:type="dxa"/>
            <w:shd w:val="clear" w:color="auto" w:fill="FFFFFF"/>
            <w:vAlign w:val="bottom"/>
          </w:tcPr>
          <w:p w:rsidR="002D7AEC" w:rsidRPr="001F451A" w:rsidRDefault="002D7AEC"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451A">
              <w:rPr>
                <w:rFonts w:ascii="Times New Roman" w:hAnsi="Times New Roman" w:cs="Times New Roman"/>
                <w:color w:val="000000"/>
                <w:sz w:val="24"/>
                <w:szCs w:val="24"/>
              </w:rPr>
              <w:t>Ср</w:t>
            </w:r>
            <w:r w:rsidR="00265116" w:rsidRPr="001F451A">
              <w:rPr>
                <w:rFonts w:ascii="Times New Roman" w:hAnsi="Times New Roman" w:cs="Times New Roman"/>
                <w:color w:val="000000"/>
                <w:sz w:val="24"/>
                <w:szCs w:val="24"/>
              </w:rPr>
              <w:t>.кв</w:t>
            </w:r>
            <w:proofErr w:type="gramStart"/>
            <w:r w:rsidR="00265116" w:rsidRPr="001F451A">
              <w:rPr>
                <w:rFonts w:ascii="Times New Roman" w:hAnsi="Times New Roman" w:cs="Times New Roman"/>
                <w:color w:val="000000"/>
                <w:sz w:val="24"/>
                <w:szCs w:val="24"/>
              </w:rPr>
              <w:t>.о</w:t>
            </w:r>
            <w:proofErr w:type="gramEnd"/>
            <w:r w:rsidR="00265116" w:rsidRPr="001F451A">
              <w:rPr>
                <w:rFonts w:ascii="Times New Roman" w:hAnsi="Times New Roman" w:cs="Times New Roman"/>
                <w:color w:val="000000"/>
                <w:sz w:val="24"/>
                <w:szCs w:val="24"/>
              </w:rPr>
              <w:t>ткл</w:t>
            </w:r>
            <w:proofErr w:type="spellEnd"/>
          </w:p>
        </w:tc>
        <w:tc>
          <w:tcPr>
            <w:tcW w:w="989"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Ср. </w:t>
            </w:r>
            <w:proofErr w:type="spellStart"/>
            <w:r w:rsidRPr="001F451A">
              <w:rPr>
                <w:rFonts w:ascii="Times New Roman" w:hAnsi="Times New Roman" w:cs="Times New Roman"/>
                <w:color w:val="000000"/>
                <w:sz w:val="24"/>
                <w:szCs w:val="24"/>
              </w:rPr>
              <w:t>зн</w:t>
            </w:r>
            <w:proofErr w:type="spellEnd"/>
          </w:p>
        </w:tc>
        <w:tc>
          <w:tcPr>
            <w:tcW w:w="855"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451A">
              <w:rPr>
                <w:rFonts w:ascii="Times New Roman" w:hAnsi="Times New Roman" w:cs="Times New Roman"/>
                <w:color w:val="000000"/>
                <w:sz w:val="24"/>
                <w:szCs w:val="24"/>
              </w:rPr>
              <w:t>Ср.кв</w:t>
            </w:r>
            <w:proofErr w:type="gramStart"/>
            <w:r w:rsidRPr="001F451A">
              <w:rPr>
                <w:rFonts w:ascii="Times New Roman" w:hAnsi="Times New Roman" w:cs="Times New Roman"/>
                <w:color w:val="000000"/>
                <w:sz w:val="24"/>
                <w:szCs w:val="24"/>
              </w:rPr>
              <w:t>.о</w:t>
            </w:r>
            <w:proofErr w:type="gramEnd"/>
            <w:r w:rsidRPr="001F451A">
              <w:rPr>
                <w:rFonts w:ascii="Times New Roman" w:hAnsi="Times New Roman" w:cs="Times New Roman"/>
                <w:color w:val="000000"/>
                <w:sz w:val="24"/>
                <w:szCs w:val="24"/>
              </w:rPr>
              <w:t>ткл</w:t>
            </w:r>
            <w:proofErr w:type="spellEnd"/>
          </w:p>
        </w:tc>
        <w:tc>
          <w:tcPr>
            <w:tcW w:w="1018"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Ср. </w:t>
            </w:r>
            <w:proofErr w:type="spellStart"/>
            <w:r w:rsidRPr="001F451A">
              <w:rPr>
                <w:rFonts w:ascii="Times New Roman" w:hAnsi="Times New Roman" w:cs="Times New Roman"/>
                <w:color w:val="000000"/>
                <w:sz w:val="24"/>
                <w:szCs w:val="24"/>
              </w:rPr>
              <w:t>зн</w:t>
            </w:r>
            <w:proofErr w:type="spellEnd"/>
          </w:p>
        </w:tc>
        <w:tc>
          <w:tcPr>
            <w:tcW w:w="765"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451A">
              <w:rPr>
                <w:rFonts w:ascii="Times New Roman" w:hAnsi="Times New Roman" w:cs="Times New Roman"/>
                <w:color w:val="000000"/>
                <w:sz w:val="24"/>
                <w:szCs w:val="24"/>
              </w:rPr>
              <w:t>Ср.кв</w:t>
            </w:r>
            <w:proofErr w:type="gramStart"/>
            <w:r w:rsidRPr="001F451A">
              <w:rPr>
                <w:rFonts w:ascii="Times New Roman" w:hAnsi="Times New Roman" w:cs="Times New Roman"/>
                <w:color w:val="000000"/>
                <w:sz w:val="24"/>
                <w:szCs w:val="24"/>
              </w:rPr>
              <w:t>.о</w:t>
            </w:r>
            <w:proofErr w:type="gramEnd"/>
            <w:r w:rsidRPr="001F451A">
              <w:rPr>
                <w:rFonts w:ascii="Times New Roman" w:hAnsi="Times New Roman" w:cs="Times New Roman"/>
                <w:color w:val="000000"/>
                <w:sz w:val="24"/>
                <w:szCs w:val="24"/>
              </w:rPr>
              <w:t>ткл</w:t>
            </w:r>
            <w:proofErr w:type="spellEnd"/>
          </w:p>
        </w:tc>
        <w:tc>
          <w:tcPr>
            <w:tcW w:w="765"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Ср. </w:t>
            </w:r>
            <w:proofErr w:type="spellStart"/>
            <w:r w:rsidRPr="001F451A">
              <w:rPr>
                <w:rFonts w:ascii="Times New Roman" w:hAnsi="Times New Roman" w:cs="Times New Roman"/>
                <w:color w:val="000000"/>
                <w:sz w:val="24"/>
                <w:szCs w:val="24"/>
              </w:rPr>
              <w:t>зн</w:t>
            </w:r>
            <w:proofErr w:type="spellEnd"/>
          </w:p>
        </w:tc>
        <w:tc>
          <w:tcPr>
            <w:tcW w:w="991"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451A">
              <w:rPr>
                <w:rFonts w:ascii="Times New Roman" w:hAnsi="Times New Roman" w:cs="Times New Roman"/>
                <w:color w:val="000000"/>
                <w:sz w:val="24"/>
                <w:szCs w:val="24"/>
              </w:rPr>
              <w:t>Ср.кв</w:t>
            </w:r>
            <w:proofErr w:type="gramStart"/>
            <w:r w:rsidRPr="001F451A">
              <w:rPr>
                <w:rFonts w:ascii="Times New Roman" w:hAnsi="Times New Roman" w:cs="Times New Roman"/>
                <w:color w:val="000000"/>
                <w:sz w:val="24"/>
                <w:szCs w:val="24"/>
              </w:rPr>
              <w:t>.о</w:t>
            </w:r>
            <w:proofErr w:type="gramEnd"/>
            <w:r w:rsidRPr="001F451A">
              <w:rPr>
                <w:rFonts w:ascii="Times New Roman" w:hAnsi="Times New Roman" w:cs="Times New Roman"/>
                <w:color w:val="000000"/>
                <w:sz w:val="24"/>
                <w:szCs w:val="24"/>
              </w:rPr>
              <w:t>ткл</w:t>
            </w:r>
            <w:proofErr w:type="spellEnd"/>
          </w:p>
        </w:tc>
        <w:tc>
          <w:tcPr>
            <w:tcW w:w="765"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451A">
              <w:rPr>
                <w:rFonts w:ascii="Times New Roman" w:hAnsi="Times New Roman" w:cs="Times New Roman"/>
                <w:color w:val="000000"/>
                <w:sz w:val="24"/>
                <w:szCs w:val="24"/>
              </w:rPr>
              <w:t xml:space="preserve">Ср. </w:t>
            </w:r>
            <w:proofErr w:type="spellStart"/>
            <w:r w:rsidRPr="001F451A">
              <w:rPr>
                <w:rFonts w:ascii="Times New Roman" w:hAnsi="Times New Roman" w:cs="Times New Roman"/>
                <w:color w:val="000000"/>
                <w:sz w:val="24"/>
                <w:szCs w:val="24"/>
              </w:rPr>
              <w:t>зн</w:t>
            </w:r>
            <w:proofErr w:type="spellEnd"/>
          </w:p>
        </w:tc>
        <w:tc>
          <w:tcPr>
            <w:tcW w:w="1304" w:type="dxa"/>
            <w:shd w:val="clear" w:color="auto" w:fill="FFFFFF"/>
            <w:vAlign w:val="bottom"/>
          </w:tcPr>
          <w:p w:rsidR="002D7AEC" w:rsidRPr="001F451A" w:rsidRDefault="00265116" w:rsidP="00610175">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451A">
              <w:rPr>
                <w:rFonts w:ascii="Times New Roman" w:hAnsi="Times New Roman" w:cs="Times New Roman"/>
                <w:color w:val="000000"/>
                <w:sz w:val="24"/>
                <w:szCs w:val="24"/>
              </w:rPr>
              <w:t>Ср.кв</w:t>
            </w:r>
            <w:proofErr w:type="gramStart"/>
            <w:r w:rsidRPr="001F451A">
              <w:rPr>
                <w:rFonts w:ascii="Times New Roman" w:hAnsi="Times New Roman" w:cs="Times New Roman"/>
                <w:color w:val="000000"/>
                <w:sz w:val="24"/>
                <w:szCs w:val="24"/>
              </w:rPr>
              <w:t>.о</w:t>
            </w:r>
            <w:proofErr w:type="gramEnd"/>
            <w:r w:rsidRPr="001F451A">
              <w:rPr>
                <w:rFonts w:ascii="Times New Roman" w:hAnsi="Times New Roman" w:cs="Times New Roman"/>
                <w:color w:val="000000"/>
                <w:sz w:val="24"/>
                <w:szCs w:val="24"/>
              </w:rPr>
              <w:t>ткл</w:t>
            </w:r>
            <w:proofErr w:type="spellEnd"/>
          </w:p>
        </w:tc>
      </w:tr>
      <w:tr w:rsidR="00265116" w:rsidRPr="001F451A" w:rsidTr="00795C53">
        <w:trPr>
          <w:cantSplit/>
        </w:trPr>
        <w:tc>
          <w:tcPr>
            <w:tcW w:w="425" w:type="dxa"/>
            <w:shd w:val="clear" w:color="auto" w:fill="FFFFFF"/>
          </w:tcPr>
          <w:p w:rsidR="002D7AEC" w:rsidRPr="001F451A" w:rsidRDefault="002D7AEC" w:rsidP="0061017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543" w:type="dxa"/>
            <w:shd w:val="clear" w:color="auto" w:fill="FFFFFF"/>
          </w:tcPr>
          <w:p w:rsidR="002D7AEC" w:rsidRPr="001F451A" w:rsidRDefault="002D7AEC" w:rsidP="00610175">
            <w:pPr>
              <w:autoSpaceDE w:val="0"/>
              <w:autoSpaceDN w:val="0"/>
              <w:adjustRightInd w:val="0"/>
              <w:spacing w:after="0" w:line="320" w:lineRule="atLeast"/>
              <w:ind w:left="60" w:right="60"/>
              <w:rPr>
                <w:rFonts w:ascii="Times New Roman" w:hAnsi="Times New Roman" w:cs="Times New Roman"/>
                <w:color w:val="000000"/>
                <w:sz w:val="24"/>
                <w:szCs w:val="24"/>
              </w:rPr>
            </w:pPr>
            <w:r w:rsidRPr="001F451A">
              <w:rPr>
                <w:rFonts w:ascii="Times New Roman" w:hAnsi="Times New Roman" w:cs="Times New Roman"/>
                <w:color w:val="000000"/>
                <w:sz w:val="24"/>
                <w:szCs w:val="24"/>
              </w:rPr>
              <w:t>1</w:t>
            </w:r>
          </w:p>
        </w:tc>
        <w:tc>
          <w:tcPr>
            <w:tcW w:w="676"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44,3</w:t>
            </w:r>
          </w:p>
        </w:tc>
        <w:tc>
          <w:tcPr>
            <w:tcW w:w="1050"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989"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855"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018"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765"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765"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91"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765"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47,7</w:t>
            </w:r>
          </w:p>
        </w:tc>
        <w:tc>
          <w:tcPr>
            <w:tcW w:w="1304"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265116" w:rsidRPr="001F451A" w:rsidTr="00795C53">
        <w:trPr>
          <w:cantSplit/>
        </w:trPr>
        <w:tc>
          <w:tcPr>
            <w:tcW w:w="425" w:type="dxa"/>
            <w:shd w:val="clear" w:color="auto" w:fill="FFFFFF"/>
          </w:tcPr>
          <w:p w:rsidR="002D7AEC" w:rsidRPr="001F451A" w:rsidRDefault="002D7AEC" w:rsidP="00610175">
            <w:pPr>
              <w:autoSpaceDE w:val="0"/>
              <w:autoSpaceDN w:val="0"/>
              <w:adjustRightInd w:val="0"/>
              <w:spacing w:after="0" w:line="240" w:lineRule="auto"/>
              <w:rPr>
                <w:rFonts w:ascii="Times New Roman" w:hAnsi="Times New Roman" w:cs="Times New Roman"/>
                <w:color w:val="000000"/>
                <w:sz w:val="24"/>
                <w:szCs w:val="24"/>
              </w:rPr>
            </w:pPr>
          </w:p>
        </w:tc>
        <w:tc>
          <w:tcPr>
            <w:tcW w:w="543" w:type="dxa"/>
            <w:shd w:val="clear" w:color="auto" w:fill="FFFFFF"/>
          </w:tcPr>
          <w:p w:rsidR="002D7AEC" w:rsidRPr="001F451A" w:rsidRDefault="002D7AEC" w:rsidP="00610175">
            <w:pPr>
              <w:autoSpaceDE w:val="0"/>
              <w:autoSpaceDN w:val="0"/>
              <w:adjustRightInd w:val="0"/>
              <w:spacing w:after="0" w:line="320" w:lineRule="atLeast"/>
              <w:ind w:left="60" w:right="60"/>
              <w:rPr>
                <w:rFonts w:ascii="Times New Roman" w:hAnsi="Times New Roman" w:cs="Times New Roman"/>
                <w:color w:val="000000"/>
                <w:sz w:val="24"/>
                <w:szCs w:val="24"/>
              </w:rPr>
            </w:pPr>
            <w:r w:rsidRPr="001F451A">
              <w:rPr>
                <w:rFonts w:ascii="Times New Roman" w:hAnsi="Times New Roman" w:cs="Times New Roman"/>
                <w:color w:val="000000"/>
                <w:sz w:val="24"/>
                <w:szCs w:val="24"/>
              </w:rPr>
              <w:t>2</w:t>
            </w:r>
          </w:p>
        </w:tc>
        <w:tc>
          <w:tcPr>
            <w:tcW w:w="676"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1050"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989"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65,6</w:t>
            </w:r>
          </w:p>
        </w:tc>
        <w:tc>
          <w:tcPr>
            <w:tcW w:w="855"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018"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765"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765" w:type="dxa"/>
            <w:shd w:val="clear" w:color="auto" w:fill="FFFFFF"/>
            <w:vAlign w:val="center"/>
          </w:tcPr>
          <w:p w:rsidR="002D7AEC" w:rsidRPr="001F451A" w:rsidRDefault="002D7AEC"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45,</w:t>
            </w:r>
            <w:r w:rsidR="00265116" w:rsidRPr="001F451A">
              <w:rPr>
                <w:rFonts w:ascii="Times New Roman" w:hAnsi="Times New Roman" w:cs="Times New Roman"/>
                <w:color w:val="000000"/>
                <w:sz w:val="24"/>
                <w:szCs w:val="24"/>
              </w:rPr>
              <w:t>1</w:t>
            </w:r>
          </w:p>
        </w:tc>
        <w:tc>
          <w:tcPr>
            <w:tcW w:w="991"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765"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57,3</w:t>
            </w:r>
          </w:p>
        </w:tc>
        <w:tc>
          <w:tcPr>
            <w:tcW w:w="1304"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265116" w:rsidRPr="001F451A" w:rsidTr="00795C53">
        <w:trPr>
          <w:cantSplit/>
        </w:trPr>
        <w:tc>
          <w:tcPr>
            <w:tcW w:w="425" w:type="dxa"/>
            <w:shd w:val="clear" w:color="auto" w:fill="FFFFFF"/>
          </w:tcPr>
          <w:p w:rsidR="002D7AEC" w:rsidRPr="001F451A" w:rsidRDefault="002D7AEC" w:rsidP="00610175">
            <w:pPr>
              <w:autoSpaceDE w:val="0"/>
              <w:autoSpaceDN w:val="0"/>
              <w:adjustRightInd w:val="0"/>
              <w:spacing w:after="0" w:line="240" w:lineRule="auto"/>
              <w:rPr>
                <w:rFonts w:ascii="Times New Roman" w:hAnsi="Times New Roman" w:cs="Times New Roman"/>
                <w:color w:val="000000"/>
                <w:sz w:val="24"/>
                <w:szCs w:val="24"/>
              </w:rPr>
            </w:pPr>
          </w:p>
        </w:tc>
        <w:tc>
          <w:tcPr>
            <w:tcW w:w="543" w:type="dxa"/>
            <w:shd w:val="clear" w:color="auto" w:fill="FFFFFF"/>
          </w:tcPr>
          <w:p w:rsidR="002D7AEC" w:rsidRPr="001F451A" w:rsidRDefault="002D7AEC" w:rsidP="00265116">
            <w:pPr>
              <w:autoSpaceDE w:val="0"/>
              <w:autoSpaceDN w:val="0"/>
              <w:adjustRightInd w:val="0"/>
              <w:spacing w:after="0" w:line="320" w:lineRule="atLeast"/>
              <w:ind w:left="60" w:right="60"/>
              <w:rPr>
                <w:rFonts w:ascii="Times New Roman" w:hAnsi="Times New Roman" w:cs="Times New Roman"/>
                <w:color w:val="000000"/>
                <w:sz w:val="24"/>
                <w:szCs w:val="24"/>
              </w:rPr>
            </w:pPr>
            <w:r w:rsidRPr="001F451A">
              <w:rPr>
                <w:rFonts w:ascii="Times New Roman" w:hAnsi="Times New Roman" w:cs="Times New Roman"/>
                <w:color w:val="000000"/>
                <w:sz w:val="24"/>
                <w:szCs w:val="24"/>
              </w:rPr>
              <w:t>Об</w:t>
            </w:r>
            <w:r w:rsidR="005C145F">
              <w:rPr>
                <w:rFonts w:ascii="Times New Roman" w:hAnsi="Times New Roman" w:cs="Times New Roman"/>
                <w:color w:val="000000"/>
                <w:sz w:val="24"/>
                <w:szCs w:val="24"/>
              </w:rPr>
              <w:t>.</w:t>
            </w:r>
          </w:p>
        </w:tc>
        <w:tc>
          <w:tcPr>
            <w:tcW w:w="676" w:type="dxa"/>
            <w:shd w:val="clear" w:color="auto" w:fill="FFFFFF"/>
            <w:vAlign w:val="center"/>
          </w:tcPr>
          <w:p w:rsidR="002D7AEC" w:rsidRPr="001F451A" w:rsidRDefault="002D7AEC"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49,5</w:t>
            </w:r>
          </w:p>
        </w:tc>
        <w:tc>
          <w:tcPr>
            <w:tcW w:w="1050" w:type="dxa"/>
            <w:shd w:val="clear" w:color="auto" w:fill="FFFFFF"/>
            <w:vAlign w:val="center"/>
          </w:tcPr>
          <w:p w:rsidR="002D7AEC" w:rsidRPr="001F451A" w:rsidRDefault="002D7AEC"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9,</w:t>
            </w:r>
            <w:r w:rsidR="005C145F">
              <w:rPr>
                <w:rFonts w:ascii="Times New Roman" w:hAnsi="Times New Roman" w:cs="Times New Roman"/>
                <w:color w:val="000000"/>
                <w:sz w:val="24"/>
                <w:szCs w:val="24"/>
              </w:rPr>
              <w:t>8</w:t>
            </w:r>
          </w:p>
        </w:tc>
        <w:tc>
          <w:tcPr>
            <w:tcW w:w="989"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59,4</w:t>
            </w:r>
          </w:p>
        </w:tc>
        <w:tc>
          <w:tcPr>
            <w:tcW w:w="855" w:type="dxa"/>
            <w:shd w:val="clear" w:color="auto" w:fill="FFFFFF"/>
            <w:vAlign w:val="center"/>
          </w:tcPr>
          <w:p w:rsidR="002D7AEC" w:rsidRPr="001F451A" w:rsidRDefault="005C145F" w:rsidP="006101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1018"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59,4</w:t>
            </w:r>
          </w:p>
        </w:tc>
        <w:tc>
          <w:tcPr>
            <w:tcW w:w="765" w:type="dxa"/>
            <w:shd w:val="clear" w:color="auto" w:fill="FFFFFF"/>
            <w:vAlign w:val="center"/>
          </w:tcPr>
          <w:p w:rsidR="002D7AEC" w:rsidRPr="001F451A" w:rsidRDefault="002D7AEC"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11,</w:t>
            </w:r>
            <w:r w:rsidR="005C145F">
              <w:rPr>
                <w:rFonts w:ascii="Times New Roman" w:hAnsi="Times New Roman" w:cs="Times New Roman"/>
                <w:color w:val="000000"/>
                <w:sz w:val="24"/>
                <w:szCs w:val="24"/>
              </w:rPr>
              <w:t>2</w:t>
            </w:r>
          </w:p>
        </w:tc>
        <w:tc>
          <w:tcPr>
            <w:tcW w:w="765" w:type="dxa"/>
            <w:shd w:val="clear" w:color="auto" w:fill="FFFFFF"/>
            <w:vAlign w:val="center"/>
          </w:tcPr>
          <w:p w:rsidR="002D7AEC" w:rsidRPr="001F451A" w:rsidRDefault="002D7AEC" w:rsidP="005C145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47,</w:t>
            </w:r>
            <w:r w:rsidR="005C145F">
              <w:rPr>
                <w:rFonts w:ascii="Times New Roman" w:hAnsi="Times New Roman" w:cs="Times New Roman"/>
                <w:color w:val="000000"/>
                <w:sz w:val="24"/>
                <w:szCs w:val="24"/>
              </w:rPr>
              <w:t>3</w:t>
            </w:r>
          </w:p>
        </w:tc>
        <w:tc>
          <w:tcPr>
            <w:tcW w:w="991" w:type="dxa"/>
            <w:shd w:val="clear" w:color="auto" w:fill="FFFFFF"/>
            <w:vAlign w:val="center"/>
          </w:tcPr>
          <w:p w:rsidR="002D7AEC" w:rsidRPr="001F451A" w:rsidRDefault="002D7AEC"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12,</w:t>
            </w:r>
            <w:r w:rsidR="005C145F">
              <w:rPr>
                <w:rFonts w:ascii="Times New Roman" w:hAnsi="Times New Roman" w:cs="Times New Roman"/>
                <w:color w:val="000000"/>
                <w:sz w:val="24"/>
                <w:szCs w:val="24"/>
              </w:rPr>
              <w:t>8</w:t>
            </w:r>
          </w:p>
        </w:tc>
        <w:tc>
          <w:tcPr>
            <w:tcW w:w="765" w:type="dxa"/>
            <w:shd w:val="clear" w:color="auto" w:fill="FFFFFF"/>
            <w:vAlign w:val="center"/>
          </w:tcPr>
          <w:p w:rsidR="002D7AEC" w:rsidRPr="001F451A" w:rsidRDefault="002D7AEC" w:rsidP="005C145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451A">
              <w:rPr>
                <w:rFonts w:ascii="Times New Roman" w:hAnsi="Times New Roman" w:cs="Times New Roman"/>
                <w:color w:val="000000"/>
                <w:sz w:val="24"/>
                <w:szCs w:val="24"/>
              </w:rPr>
              <w:t>53,0</w:t>
            </w:r>
          </w:p>
        </w:tc>
        <w:tc>
          <w:tcPr>
            <w:tcW w:w="1304" w:type="dxa"/>
            <w:shd w:val="clear" w:color="auto" w:fill="FFFFFF"/>
            <w:vAlign w:val="center"/>
          </w:tcPr>
          <w:p w:rsidR="002D7AEC" w:rsidRPr="001F451A" w:rsidRDefault="005C145F" w:rsidP="002651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r w:rsidR="002D7AEC" w:rsidRPr="001F451A">
              <w:rPr>
                <w:rFonts w:ascii="Times New Roman" w:hAnsi="Times New Roman" w:cs="Times New Roman"/>
                <w:color w:val="000000"/>
                <w:sz w:val="24"/>
                <w:szCs w:val="24"/>
              </w:rPr>
              <w:t>7</w:t>
            </w:r>
          </w:p>
        </w:tc>
      </w:tr>
    </w:tbl>
    <w:p w:rsidR="002D7AEC" w:rsidRPr="001F451A" w:rsidRDefault="002D7AEC" w:rsidP="00AD00B4">
      <w:pPr>
        <w:spacing w:line="360" w:lineRule="auto"/>
        <w:ind w:left="-567" w:firstLine="567"/>
        <w:jc w:val="both"/>
        <w:rPr>
          <w:rFonts w:ascii="Times New Roman" w:hAnsi="Times New Roman" w:cs="Times New Roman"/>
          <w:sz w:val="28"/>
          <w:szCs w:val="28"/>
        </w:rPr>
      </w:pPr>
    </w:p>
    <w:p w:rsidR="00921BEE" w:rsidRPr="001F451A" w:rsidRDefault="00795C53"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Как видно, выделились две группы. В первой группе оказались люди, склонные к интроверсии, </w:t>
      </w:r>
      <w:r w:rsidR="00663B95" w:rsidRPr="001F451A">
        <w:rPr>
          <w:rFonts w:ascii="Times New Roman" w:hAnsi="Times New Roman" w:cs="Times New Roman"/>
          <w:sz w:val="28"/>
          <w:szCs w:val="28"/>
        </w:rPr>
        <w:t xml:space="preserve">при этом </w:t>
      </w:r>
      <w:r w:rsidR="004F596B" w:rsidRPr="001F451A">
        <w:rPr>
          <w:rFonts w:ascii="Times New Roman" w:hAnsi="Times New Roman" w:cs="Times New Roman"/>
          <w:sz w:val="28"/>
          <w:szCs w:val="28"/>
        </w:rPr>
        <w:t>дистанцирующиеся от других людей,  недобросовестно относящиеся к своей работе и не любящи</w:t>
      </w:r>
      <w:r w:rsidR="000E05D7" w:rsidRPr="001F451A">
        <w:rPr>
          <w:rFonts w:ascii="Times New Roman" w:hAnsi="Times New Roman" w:cs="Times New Roman"/>
          <w:sz w:val="28"/>
          <w:szCs w:val="28"/>
        </w:rPr>
        <w:t>е</w:t>
      </w:r>
      <w:r w:rsidR="004F596B" w:rsidRPr="001F451A">
        <w:rPr>
          <w:rFonts w:ascii="Times New Roman" w:hAnsi="Times New Roman" w:cs="Times New Roman"/>
          <w:sz w:val="28"/>
          <w:szCs w:val="28"/>
        </w:rPr>
        <w:t xml:space="preserve"> перемен и изменений в своей жизни. </w:t>
      </w:r>
      <w:r w:rsidR="000E05D7" w:rsidRPr="001F451A">
        <w:rPr>
          <w:rFonts w:ascii="Times New Roman" w:hAnsi="Times New Roman" w:cs="Times New Roman"/>
          <w:sz w:val="28"/>
          <w:szCs w:val="28"/>
        </w:rPr>
        <w:t>Во второй группе оказались люди с противоположными характеристиками: экстраверты, позитивно относящиеся к людям, ответственно подходящие к работе и открытые новому опыту. По шкале «</w:t>
      </w:r>
      <w:proofErr w:type="spellStart"/>
      <w:r w:rsidR="000E05D7" w:rsidRPr="001F451A">
        <w:rPr>
          <w:rFonts w:ascii="Times New Roman" w:hAnsi="Times New Roman" w:cs="Times New Roman"/>
          <w:sz w:val="28"/>
          <w:szCs w:val="28"/>
        </w:rPr>
        <w:t>нейротизм</w:t>
      </w:r>
      <w:proofErr w:type="spellEnd"/>
      <w:r w:rsidR="000E05D7" w:rsidRPr="001F451A">
        <w:rPr>
          <w:rFonts w:ascii="Times New Roman" w:hAnsi="Times New Roman" w:cs="Times New Roman"/>
          <w:sz w:val="28"/>
          <w:szCs w:val="28"/>
        </w:rPr>
        <w:t xml:space="preserve">» группы почти не различаются. Сравним получившиеся группы </w:t>
      </w:r>
      <w:r w:rsidR="001269DF" w:rsidRPr="001F451A">
        <w:rPr>
          <w:rFonts w:ascii="Times New Roman" w:hAnsi="Times New Roman" w:cs="Times New Roman"/>
          <w:sz w:val="28"/>
          <w:szCs w:val="28"/>
        </w:rPr>
        <w:t>по шкалам «Дизайна работы»</w:t>
      </w:r>
      <w:r w:rsidR="00921BEE" w:rsidRPr="001F451A">
        <w:rPr>
          <w:rFonts w:ascii="Times New Roman" w:hAnsi="Times New Roman" w:cs="Times New Roman"/>
          <w:sz w:val="28"/>
          <w:szCs w:val="28"/>
        </w:rPr>
        <w:t xml:space="preserve"> (табл.8)</w:t>
      </w:r>
      <w:r w:rsidR="001269DF" w:rsidRPr="001F451A">
        <w:rPr>
          <w:rFonts w:ascii="Times New Roman" w:hAnsi="Times New Roman" w:cs="Times New Roman"/>
          <w:sz w:val="28"/>
          <w:szCs w:val="28"/>
        </w:rPr>
        <w:t>.</w:t>
      </w:r>
    </w:p>
    <w:p w:rsidR="00795C53" w:rsidRPr="001F451A" w:rsidRDefault="00921BEE"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i/>
          <w:sz w:val="28"/>
          <w:szCs w:val="28"/>
        </w:rPr>
        <w:t xml:space="preserve">Таблица 8. Сравнительный анализ групп (критерий </w:t>
      </w:r>
      <w:r w:rsidRPr="001F451A">
        <w:rPr>
          <w:rFonts w:ascii="Times New Roman" w:hAnsi="Times New Roman" w:cs="Times New Roman"/>
          <w:i/>
          <w:sz w:val="28"/>
          <w:szCs w:val="28"/>
          <w:lang w:val="en-US"/>
        </w:rPr>
        <w:t>U</w:t>
      </w:r>
      <w:r w:rsidRPr="001F451A">
        <w:rPr>
          <w:rFonts w:ascii="Times New Roman" w:hAnsi="Times New Roman" w:cs="Times New Roman"/>
          <w:i/>
          <w:sz w:val="28"/>
          <w:szCs w:val="28"/>
        </w:rPr>
        <w:t xml:space="preserve">), полученных в результате кластеризации </w:t>
      </w:r>
      <w:r w:rsidR="0078607B" w:rsidRPr="001F451A">
        <w:rPr>
          <w:rFonts w:ascii="Times New Roman" w:hAnsi="Times New Roman" w:cs="Times New Roman"/>
          <w:i/>
          <w:sz w:val="28"/>
          <w:szCs w:val="28"/>
        </w:rPr>
        <w:t>респондентов по шкалам</w:t>
      </w:r>
      <w:r w:rsidRPr="001F451A">
        <w:rPr>
          <w:rFonts w:ascii="Times New Roman" w:hAnsi="Times New Roman" w:cs="Times New Roman"/>
          <w:i/>
          <w:sz w:val="28"/>
          <w:szCs w:val="28"/>
        </w:rPr>
        <w:t xml:space="preserve">  </w:t>
      </w:r>
      <w:r w:rsidR="00120C68" w:rsidRPr="001F451A">
        <w:rPr>
          <w:rFonts w:ascii="Times New Roman" w:hAnsi="Times New Roman" w:cs="Times New Roman"/>
          <w:i/>
          <w:sz w:val="28"/>
          <w:szCs w:val="28"/>
        </w:rPr>
        <w:t>методики «</w:t>
      </w:r>
      <w:r w:rsidR="00120C68" w:rsidRPr="001F451A">
        <w:rPr>
          <w:rFonts w:ascii="Times New Roman" w:hAnsi="Times New Roman" w:cs="Times New Roman"/>
          <w:i/>
          <w:sz w:val="28"/>
          <w:szCs w:val="28"/>
          <w:lang w:val="en-US"/>
        </w:rPr>
        <w:t>Big</w:t>
      </w:r>
      <w:r w:rsidR="00120C68" w:rsidRPr="001F451A">
        <w:rPr>
          <w:rFonts w:ascii="Times New Roman" w:hAnsi="Times New Roman" w:cs="Times New Roman"/>
          <w:i/>
          <w:sz w:val="28"/>
          <w:szCs w:val="28"/>
        </w:rPr>
        <w:t xml:space="preserve"> </w:t>
      </w:r>
      <w:r w:rsidR="00120C68" w:rsidRPr="001F451A">
        <w:rPr>
          <w:rFonts w:ascii="Times New Roman" w:hAnsi="Times New Roman" w:cs="Times New Roman"/>
          <w:i/>
          <w:sz w:val="28"/>
          <w:szCs w:val="28"/>
          <w:lang w:val="en-US"/>
        </w:rPr>
        <w:t>Five</w:t>
      </w:r>
      <w:r w:rsidR="00120C68" w:rsidRPr="001F451A">
        <w:rPr>
          <w:rFonts w:ascii="Times New Roman" w:hAnsi="Times New Roman" w:cs="Times New Roman"/>
          <w:i/>
          <w:sz w:val="28"/>
          <w:szCs w:val="28"/>
        </w:rPr>
        <w:t>»</w:t>
      </w:r>
      <w:r w:rsidR="00096DB3">
        <w:rPr>
          <w:rFonts w:ascii="Times New Roman" w:hAnsi="Times New Roman" w:cs="Times New Roman"/>
          <w:i/>
          <w:sz w:val="28"/>
          <w:szCs w:val="28"/>
        </w:rPr>
        <w:t>, относительно дизайна работы</w:t>
      </w:r>
    </w:p>
    <w:tbl>
      <w:tblPr>
        <w:tblStyle w:val="ab"/>
        <w:tblW w:w="9639" w:type="dxa"/>
        <w:tblInd w:w="108" w:type="dxa"/>
        <w:tblLook w:val="04A0"/>
      </w:tblPr>
      <w:tblGrid>
        <w:gridCol w:w="2552"/>
        <w:gridCol w:w="1424"/>
        <w:gridCol w:w="2497"/>
        <w:gridCol w:w="1734"/>
        <w:gridCol w:w="1432"/>
      </w:tblGrid>
      <w:tr w:rsidR="001269DF" w:rsidRPr="001F451A" w:rsidTr="00610175">
        <w:tc>
          <w:tcPr>
            <w:tcW w:w="2552" w:type="dxa"/>
          </w:tcPr>
          <w:p w:rsidR="001269DF" w:rsidRPr="001F451A" w:rsidRDefault="001269DF" w:rsidP="0061017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1269DF" w:rsidRPr="001F451A" w:rsidRDefault="001269DF" w:rsidP="0061017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1269DF" w:rsidRPr="001F451A" w:rsidRDefault="001269DF" w:rsidP="0061017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1269DF" w:rsidRPr="001F451A" w:rsidRDefault="001269DF" w:rsidP="0061017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1269DF" w:rsidRPr="001F451A" w:rsidRDefault="001269DF" w:rsidP="0061017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2" w:type="dxa"/>
          </w:tcPr>
          <w:p w:rsidR="001269DF" w:rsidRPr="001F451A" w:rsidRDefault="001269DF" w:rsidP="0061017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1269DF" w:rsidRPr="001F451A" w:rsidTr="00610175">
        <w:tc>
          <w:tcPr>
            <w:tcW w:w="2552" w:type="dxa"/>
            <w:vMerge w:val="restart"/>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Целостность задач</w:t>
            </w:r>
          </w:p>
        </w:tc>
        <w:tc>
          <w:tcPr>
            <w:tcW w:w="1424" w:type="dxa"/>
            <w:vMerge w:val="restart"/>
          </w:tcPr>
          <w:p w:rsidR="001269DF" w:rsidRPr="001F451A" w:rsidRDefault="001269DF" w:rsidP="001269DF">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0,04</w:t>
            </w:r>
          </w:p>
        </w:tc>
        <w:tc>
          <w:tcPr>
            <w:tcW w:w="2497"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w:t>
            </w:r>
          </w:p>
        </w:tc>
        <w:tc>
          <w:tcPr>
            <w:tcW w:w="1432"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44,78</w:t>
            </w:r>
          </w:p>
        </w:tc>
      </w:tr>
      <w:tr w:rsidR="001269DF" w:rsidRPr="001F451A" w:rsidTr="00610175">
        <w:tc>
          <w:tcPr>
            <w:tcW w:w="2552" w:type="dxa"/>
            <w:vMerge/>
          </w:tcPr>
          <w:p w:rsidR="001269DF" w:rsidRPr="001F451A" w:rsidRDefault="001269DF" w:rsidP="00610175">
            <w:pPr>
              <w:spacing w:line="360" w:lineRule="auto"/>
              <w:jc w:val="both"/>
              <w:rPr>
                <w:rFonts w:ascii="Times New Roman" w:hAnsi="Times New Roman" w:cs="Times New Roman"/>
                <w:sz w:val="28"/>
                <w:szCs w:val="28"/>
              </w:rPr>
            </w:pPr>
          </w:p>
        </w:tc>
        <w:tc>
          <w:tcPr>
            <w:tcW w:w="1424" w:type="dxa"/>
            <w:vMerge/>
          </w:tcPr>
          <w:p w:rsidR="001269DF" w:rsidRPr="001F451A" w:rsidRDefault="001269DF" w:rsidP="00610175">
            <w:pPr>
              <w:spacing w:line="360" w:lineRule="auto"/>
              <w:jc w:val="both"/>
              <w:rPr>
                <w:rFonts w:ascii="Times New Roman" w:hAnsi="Times New Roman" w:cs="Times New Roman"/>
                <w:sz w:val="28"/>
                <w:szCs w:val="28"/>
              </w:rPr>
            </w:pPr>
          </w:p>
        </w:tc>
        <w:tc>
          <w:tcPr>
            <w:tcW w:w="2497"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57</w:t>
            </w:r>
          </w:p>
        </w:tc>
        <w:tc>
          <w:tcPr>
            <w:tcW w:w="1432" w:type="dxa"/>
          </w:tcPr>
          <w:p w:rsidR="001269DF" w:rsidRPr="001F451A" w:rsidRDefault="001269DF" w:rsidP="001269DF">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56,81</w:t>
            </w:r>
          </w:p>
        </w:tc>
      </w:tr>
      <w:tr w:rsidR="001269DF" w:rsidRPr="001F451A" w:rsidTr="00610175">
        <w:tc>
          <w:tcPr>
            <w:tcW w:w="2552" w:type="dxa"/>
            <w:vMerge w:val="restart"/>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Специализация</w:t>
            </w:r>
          </w:p>
        </w:tc>
        <w:tc>
          <w:tcPr>
            <w:tcW w:w="1424" w:type="dxa"/>
            <w:vMerge w:val="restart"/>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0,038</w:t>
            </w:r>
          </w:p>
        </w:tc>
        <w:tc>
          <w:tcPr>
            <w:tcW w:w="2497"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w:t>
            </w:r>
          </w:p>
        </w:tc>
        <w:tc>
          <w:tcPr>
            <w:tcW w:w="1432"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44,74</w:t>
            </w:r>
          </w:p>
        </w:tc>
      </w:tr>
      <w:tr w:rsidR="001269DF" w:rsidRPr="001F451A" w:rsidTr="00610175">
        <w:tc>
          <w:tcPr>
            <w:tcW w:w="2552" w:type="dxa"/>
            <w:vMerge/>
          </w:tcPr>
          <w:p w:rsidR="001269DF" w:rsidRPr="001F451A" w:rsidRDefault="001269DF" w:rsidP="00610175">
            <w:pPr>
              <w:spacing w:line="360" w:lineRule="auto"/>
              <w:jc w:val="both"/>
              <w:rPr>
                <w:rFonts w:ascii="Times New Roman" w:hAnsi="Times New Roman" w:cs="Times New Roman"/>
                <w:sz w:val="28"/>
                <w:szCs w:val="28"/>
              </w:rPr>
            </w:pPr>
          </w:p>
        </w:tc>
        <w:tc>
          <w:tcPr>
            <w:tcW w:w="1424" w:type="dxa"/>
            <w:vMerge/>
          </w:tcPr>
          <w:p w:rsidR="001269DF" w:rsidRPr="001F451A" w:rsidRDefault="001269DF" w:rsidP="00610175">
            <w:pPr>
              <w:spacing w:line="360" w:lineRule="auto"/>
              <w:jc w:val="both"/>
              <w:rPr>
                <w:rFonts w:ascii="Times New Roman" w:hAnsi="Times New Roman" w:cs="Times New Roman"/>
                <w:sz w:val="28"/>
                <w:szCs w:val="28"/>
              </w:rPr>
            </w:pPr>
          </w:p>
        </w:tc>
        <w:tc>
          <w:tcPr>
            <w:tcW w:w="2497"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269DF" w:rsidRPr="001F451A" w:rsidRDefault="001269DF" w:rsidP="0061017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57</w:t>
            </w:r>
          </w:p>
        </w:tc>
        <w:tc>
          <w:tcPr>
            <w:tcW w:w="1432" w:type="dxa"/>
          </w:tcPr>
          <w:p w:rsidR="001269DF" w:rsidRPr="001F451A" w:rsidRDefault="001269DF" w:rsidP="001269DF">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56,83</w:t>
            </w:r>
          </w:p>
        </w:tc>
      </w:tr>
    </w:tbl>
    <w:p w:rsidR="001269DF" w:rsidRPr="001F451A" w:rsidRDefault="001269DF" w:rsidP="00AD00B4">
      <w:pPr>
        <w:spacing w:line="360" w:lineRule="auto"/>
        <w:ind w:left="-567" w:firstLine="567"/>
        <w:jc w:val="both"/>
        <w:rPr>
          <w:rFonts w:ascii="Times New Roman" w:hAnsi="Times New Roman" w:cs="Times New Roman"/>
          <w:sz w:val="28"/>
          <w:szCs w:val="28"/>
        </w:rPr>
      </w:pPr>
    </w:p>
    <w:p w:rsidR="003B02FE" w:rsidRPr="001F451A" w:rsidRDefault="003B02FE"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Сотрудники, имеющие высокие показатели по шкалам «Большой пятерки» выбирают работу</w:t>
      </w:r>
      <w:r w:rsidR="006D318C" w:rsidRPr="001F451A">
        <w:rPr>
          <w:rFonts w:ascii="Times New Roman" w:hAnsi="Times New Roman" w:cs="Times New Roman"/>
          <w:sz w:val="28"/>
          <w:szCs w:val="28"/>
        </w:rPr>
        <w:t xml:space="preserve">, в которой выполнение заданий от начала до конца зависит </w:t>
      </w:r>
      <w:r w:rsidR="006D318C" w:rsidRPr="001F451A">
        <w:rPr>
          <w:rFonts w:ascii="Times New Roman" w:hAnsi="Times New Roman" w:cs="Times New Roman"/>
          <w:sz w:val="28"/>
          <w:szCs w:val="28"/>
        </w:rPr>
        <w:lastRenderedPageBreak/>
        <w:t xml:space="preserve">только от них, а также работу, требующую глубоких специализированных знаний в данной области. Это вполне объясняемый результат. </w:t>
      </w:r>
      <w:proofErr w:type="gramStart"/>
      <w:r w:rsidR="006D318C" w:rsidRPr="001F451A">
        <w:rPr>
          <w:rFonts w:ascii="Times New Roman" w:hAnsi="Times New Roman" w:cs="Times New Roman"/>
          <w:sz w:val="28"/>
          <w:szCs w:val="28"/>
        </w:rPr>
        <w:t>Ведь</w:t>
      </w:r>
      <w:r w:rsidR="00E6585A" w:rsidRPr="001F451A">
        <w:rPr>
          <w:rFonts w:ascii="Times New Roman" w:hAnsi="Times New Roman" w:cs="Times New Roman"/>
          <w:sz w:val="28"/>
          <w:szCs w:val="28"/>
        </w:rPr>
        <w:t xml:space="preserve"> </w:t>
      </w:r>
      <w:r w:rsidR="00120C68" w:rsidRPr="001F451A">
        <w:rPr>
          <w:rFonts w:ascii="Times New Roman" w:hAnsi="Times New Roman" w:cs="Times New Roman"/>
          <w:sz w:val="28"/>
          <w:szCs w:val="28"/>
        </w:rPr>
        <w:t>работники</w:t>
      </w:r>
      <w:r w:rsidR="00E6585A" w:rsidRPr="001F451A">
        <w:rPr>
          <w:rFonts w:ascii="Times New Roman" w:hAnsi="Times New Roman" w:cs="Times New Roman"/>
          <w:sz w:val="28"/>
          <w:szCs w:val="28"/>
        </w:rPr>
        <w:t xml:space="preserve">, </w:t>
      </w:r>
      <w:r w:rsidR="00120C68" w:rsidRPr="001F451A">
        <w:rPr>
          <w:rFonts w:ascii="Times New Roman" w:hAnsi="Times New Roman" w:cs="Times New Roman"/>
          <w:sz w:val="28"/>
          <w:szCs w:val="28"/>
        </w:rPr>
        <w:t xml:space="preserve"> </w:t>
      </w:r>
      <w:r w:rsidR="00E6585A" w:rsidRPr="001F451A">
        <w:rPr>
          <w:rFonts w:ascii="Times New Roman" w:hAnsi="Times New Roman" w:cs="Times New Roman"/>
          <w:sz w:val="28"/>
          <w:szCs w:val="28"/>
        </w:rPr>
        <w:t>которые умеют устанавливать контакт с людьми, нацелены на общение, гото</w:t>
      </w:r>
      <w:r w:rsidR="00584D4F" w:rsidRPr="001F451A">
        <w:rPr>
          <w:rFonts w:ascii="Times New Roman" w:hAnsi="Times New Roman" w:cs="Times New Roman"/>
          <w:sz w:val="28"/>
          <w:szCs w:val="28"/>
        </w:rPr>
        <w:t>вы</w:t>
      </w:r>
      <w:r w:rsidR="00E6585A" w:rsidRPr="001F451A">
        <w:rPr>
          <w:rFonts w:ascii="Times New Roman" w:hAnsi="Times New Roman" w:cs="Times New Roman"/>
          <w:sz w:val="28"/>
          <w:szCs w:val="28"/>
        </w:rPr>
        <w:t xml:space="preserve"> развиваться и ответственно подходят к своей работе</w:t>
      </w:r>
      <w:r w:rsidR="00120C68" w:rsidRPr="001F451A">
        <w:rPr>
          <w:rFonts w:ascii="Times New Roman" w:hAnsi="Times New Roman" w:cs="Times New Roman"/>
          <w:sz w:val="28"/>
          <w:szCs w:val="28"/>
        </w:rPr>
        <w:t>,</w:t>
      </w:r>
      <w:r w:rsidR="00E6585A" w:rsidRPr="001F451A">
        <w:rPr>
          <w:rFonts w:ascii="Times New Roman" w:hAnsi="Times New Roman" w:cs="Times New Roman"/>
          <w:sz w:val="28"/>
          <w:szCs w:val="28"/>
        </w:rPr>
        <w:t xml:space="preserve"> с легкостью могут овладеть самыми глубокими и узконаправленными знаниям</w:t>
      </w:r>
      <w:r w:rsidR="00584D4F" w:rsidRPr="001F451A">
        <w:rPr>
          <w:rFonts w:ascii="Times New Roman" w:hAnsi="Times New Roman" w:cs="Times New Roman"/>
          <w:sz w:val="28"/>
          <w:szCs w:val="28"/>
        </w:rPr>
        <w:t xml:space="preserve">и, и к тому же им важно выбирать работу, где они сами могут выполнить </w:t>
      </w:r>
      <w:r w:rsidR="00610175" w:rsidRPr="001F451A">
        <w:rPr>
          <w:rFonts w:ascii="Times New Roman" w:hAnsi="Times New Roman" w:cs="Times New Roman"/>
          <w:sz w:val="28"/>
          <w:szCs w:val="28"/>
        </w:rPr>
        <w:t>ее</w:t>
      </w:r>
      <w:r w:rsidR="00584D4F" w:rsidRPr="001F451A">
        <w:rPr>
          <w:rFonts w:ascii="Times New Roman" w:hAnsi="Times New Roman" w:cs="Times New Roman"/>
          <w:sz w:val="28"/>
          <w:szCs w:val="28"/>
        </w:rPr>
        <w:t xml:space="preserve"> от начала до конца, поскольку обладают высоким уровнем ответственности.</w:t>
      </w:r>
      <w:proofErr w:type="gramEnd"/>
      <w:r w:rsidR="00584D4F" w:rsidRPr="001F451A">
        <w:rPr>
          <w:rFonts w:ascii="Times New Roman" w:hAnsi="Times New Roman" w:cs="Times New Roman"/>
          <w:sz w:val="28"/>
          <w:szCs w:val="28"/>
        </w:rPr>
        <w:t xml:space="preserve"> </w:t>
      </w:r>
      <w:r w:rsidR="00D95A0E" w:rsidRPr="001F451A">
        <w:rPr>
          <w:rFonts w:ascii="Times New Roman" w:hAnsi="Times New Roman" w:cs="Times New Roman"/>
          <w:sz w:val="28"/>
          <w:szCs w:val="28"/>
        </w:rPr>
        <w:t xml:space="preserve">Для </w:t>
      </w:r>
      <w:r w:rsidR="00610175" w:rsidRPr="001F451A">
        <w:rPr>
          <w:rFonts w:ascii="Times New Roman" w:hAnsi="Times New Roman" w:cs="Times New Roman"/>
          <w:sz w:val="28"/>
          <w:szCs w:val="28"/>
        </w:rPr>
        <w:t>сиделок, нянь и домработниц, обладающих высокими значениями по факторам «большой пятерки» действительно важно выбирать семьи, где  выполнение рабочих задач не зависит от других ра</w:t>
      </w:r>
      <w:r w:rsidR="00A03B3B" w:rsidRPr="001F451A">
        <w:rPr>
          <w:rFonts w:ascii="Times New Roman" w:hAnsi="Times New Roman" w:cs="Times New Roman"/>
          <w:sz w:val="28"/>
          <w:szCs w:val="28"/>
        </w:rPr>
        <w:t xml:space="preserve">ботников или работодателя, ведь </w:t>
      </w:r>
      <w:r w:rsidR="007F116A" w:rsidRPr="001F451A">
        <w:rPr>
          <w:rFonts w:ascii="Times New Roman" w:hAnsi="Times New Roman" w:cs="Times New Roman"/>
          <w:sz w:val="28"/>
          <w:szCs w:val="28"/>
        </w:rPr>
        <w:t>такие работницы с легкостью могут брать ответственность на себя, не боятся взаимо</w:t>
      </w:r>
      <w:r w:rsidR="00C7706B" w:rsidRPr="001F451A">
        <w:rPr>
          <w:rFonts w:ascii="Times New Roman" w:hAnsi="Times New Roman" w:cs="Times New Roman"/>
          <w:sz w:val="28"/>
          <w:szCs w:val="28"/>
        </w:rPr>
        <w:t>д</w:t>
      </w:r>
      <w:r w:rsidR="007F116A" w:rsidRPr="001F451A">
        <w:rPr>
          <w:rFonts w:ascii="Times New Roman" w:hAnsi="Times New Roman" w:cs="Times New Roman"/>
          <w:sz w:val="28"/>
          <w:szCs w:val="28"/>
        </w:rPr>
        <w:t>ействовать с людьми.</w:t>
      </w:r>
      <w:r w:rsidR="005E06D8" w:rsidRPr="001F451A">
        <w:rPr>
          <w:rFonts w:ascii="Times New Roman" w:hAnsi="Times New Roman" w:cs="Times New Roman"/>
          <w:sz w:val="28"/>
          <w:szCs w:val="28"/>
        </w:rPr>
        <w:t xml:space="preserve"> </w:t>
      </w:r>
      <w:r w:rsidR="00610175" w:rsidRPr="001F451A">
        <w:rPr>
          <w:rFonts w:ascii="Times New Roman" w:hAnsi="Times New Roman" w:cs="Times New Roman"/>
          <w:sz w:val="28"/>
          <w:szCs w:val="28"/>
        </w:rPr>
        <w:t>С этим</w:t>
      </w:r>
      <w:r w:rsidR="00E21D5F" w:rsidRPr="001F451A">
        <w:rPr>
          <w:rFonts w:ascii="Times New Roman" w:hAnsi="Times New Roman" w:cs="Times New Roman"/>
          <w:sz w:val="28"/>
          <w:szCs w:val="28"/>
        </w:rPr>
        <w:t xml:space="preserve"> связана и специализация работы: так, </w:t>
      </w:r>
      <w:r w:rsidR="00610175" w:rsidRPr="001F451A">
        <w:rPr>
          <w:rFonts w:ascii="Times New Roman" w:hAnsi="Times New Roman" w:cs="Times New Roman"/>
          <w:sz w:val="28"/>
          <w:szCs w:val="28"/>
        </w:rPr>
        <w:t xml:space="preserve"> </w:t>
      </w:r>
      <w:r w:rsidR="00086C2B" w:rsidRPr="001F451A">
        <w:rPr>
          <w:rFonts w:ascii="Times New Roman" w:hAnsi="Times New Roman" w:cs="Times New Roman"/>
          <w:sz w:val="28"/>
          <w:szCs w:val="28"/>
        </w:rPr>
        <w:t xml:space="preserve">уверенная в себе няня, которая  позитивно относится к людям, осознает всю специфику работы в семье (а, например, не в школе, садике) берет на себя ответственность за выполнение именно этого, узкоспециализированного вида деятельности. В свою очередь, интроверты, дистанцирующиеся от людей и не умеющие брать на себя ответственность, ищут работу, в которой выполнение заданий зависит не только от них, а также работу, которая требует более широко </w:t>
      </w:r>
      <w:r w:rsidR="00E21D5F" w:rsidRPr="001F451A">
        <w:rPr>
          <w:rFonts w:ascii="Times New Roman" w:hAnsi="Times New Roman" w:cs="Times New Roman"/>
          <w:sz w:val="28"/>
          <w:szCs w:val="28"/>
        </w:rPr>
        <w:t xml:space="preserve">спектра </w:t>
      </w:r>
      <w:r w:rsidR="00086C2B" w:rsidRPr="001F451A">
        <w:rPr>
          <w:rFonts w:ascii="Times New Roman" w:hAnsi="Times New Roman" w:cs="Times New Roman"/>
          <w:sz w:val="28"/>
          <w:szCs w:val="28"/>
        </w:rPr>
        <w:t xml:space="preserve">используемых знаний и навыков. Это объясняется тем, что </w:t>
      </w:r>
      <w:r w:rsidR="0095114C" w:rsidRPr="001F451A">
        <w:rPr>
          <w:rFonts w:ascii="Times New Roman" w:hAnsi="Times New Roman" w:cs="Times New Roman"/>
          <w:sz w:val="28"/>
          <w:szCs w:val="28"/>
        </w:rPr>
        <w:t>домашний персонал, характеризующийся такими характеристиками, не будет искать работу, где нужно работать одному, скорее всего это будет бригадная работа, в которой ответственность за задачи распределяется между ее членами. Также, они не будут выбирать узконаправлен</w:t>
      </w:r>
      <w:r w:rsidR="00E21D5F" w:rsidRPr="001F451A">
        <w:rPr>
          <w:rFonts w:ascii="Times New Roman" w:hAnsi="Times New Roman" w:cs="Times New Roman"/>
          <w:sz w:val="28"/>
          <w:szCs w:val="28"/>
        </w:rPr>
        <w:t xml:space="preserve">ную работу, поскольку будут </w:t>
      </w:r>
      <w:r w:rsidR="0095114C" w:rsidRPr="001F451A">
        <w:rPr>
          <w:rFonts w:ascii="Times New Roman" w:hAnsi="Times New Roman" w:cs="Times New Roman"/>
          <w:sz w:val="28"/>
          <w:szCs w:val="28"/>
        </w:rPr>
        <w:t xml:space="preserve"> не готовы совершенств</w:t>
      </w:r>
      <w:r w:rsidR="007B2338">
        <w:rPr>
          <w:rFonts w:ascii="Times New Roman" w:hAnsi="Times New Roman" w:cs="Times New Roman"/>
          <w:sz w:val="28"/>
          <w:szCs w:val="28"/>
        </w:rPr>
        <w:t xml:space="preserve">овать свои знания, </w:t>
      </w:r>
      <w:r w:rsidR="00A6662B" w:rsidRPr="001F451A">
        <w:rPr>
          <w:rFonts w:ascii="Times New Roman" w:hAnsi="Times New Roman" w:cs="Times New Roman"/>
          <w:sz w:val="28"/>
          <w:szCs w:val="28"/>
        </w:rPr>
        <w:t>и  отрицательно</w:t>
      </w:r>
      <w:r w:rsidR="0095114C" w:rsidRPr="001F451A">
        <w:rPr>
          <w:rFonts w:ascii="Times New Roman" w:hAnsi="Times New Roman" w:cs="Times New Roman"/>
          <w:sz w:val="28"/>
          <w:szCs w:val="28"/>
        </w:rPr>
        <w:t xml:space="preserve"> настроены на общение  с другими людьми. </w:t>
      </w:r>
    </w:p>
    <w:p w:rsidR="0078607B" w:rsidRPr="001F451A" w:rsidRDefault="0078607B" w:rsidP="00AD00B4">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3.2.1.Кластерный и сравнительный анализ сочетаний факторов методики «</w:t>
      </w:r>
      <w:r w:rsidRPr="001F451A">
        <w:rPr>
          <w:rFonts w:ascii="Times New Roman" w:hAnsi="Times New Roman" w:cs="Times New Roman"/>
          <w:b/>
          <w:sz w:val="28"/>
          <w:szCs w:val="28"/>
          <w:lang w:val="en-US"/>
        </w:rPr>
        <w:t>Big</w:t>
      </w:r>
      <w:r w:rsidRPr="001F451A">
        <w:rPr>
          <w:rFonts w:ascii="Times New Roman" w:hAnsi="Times New Roman" w:cs="Times New Roman"/>
          <w:b/>
          <w:sz w:val="28"/>
          <w:szCs w:val="28"/>
        </w:rPr>
        <w:t xml:space="preserve"> </w:t>
      </w:r>
      <w:r w:rsidRPr="001F451A">
        <w:rPr>
          <w:rFonts w:ascii="Times New Roman" w:hAnsi="Times New Roman" w:cs="Times New Roman"/>
          <w:b/>
          <w:sz w:val="28"/>
          <w:szCs w:val="28"/>
          <w:lang w:val="en-US"/>
        </w:rPr>
        <w:t>Five</w:t>
      </w:r>
      <w:r w:rsidRPr="001F451A">
        <w:rPr>
          <w:rFonts w:ascii="Times New Roman" w:hAnsi="Times New Roman" w:cs="Times New Roman"/>
          <w:b/>
          <w:sz w:val="28"/>
          <w:szCs w:val="28"/>
        </w:rPr>
        <w:t>»  и характеристик рабочего места</w:t>
      </w:r>
    </w:p>
    <w:p w:rsidR="00AD00B4" w:rsidRPr="001F451A" w:rsidRDefault="00E21D5F"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Далее, мы провели корреляционный анализ факторов методики «</w:t>
      </w:r>
      <w:r w:rsidRPr="001F451A">
        <w:rPr>
          <w:rFonts w:ascii="Times New Roman" w:hAnsi="Times New Roman" w:cs="Times New Roman"/>
          <w:sz w:val="28"/>
          <w:szCs w:val="28"/>
          <w:lang w:val="en-US"/>
        </w:rPr>
        <w:t>Big</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Five</w:t>
      </w:r>
      <w:r w:rsidRPr="001F451A">
        <w:rPr>
          <w:rFonts w:ascii="Times New Roman" w:hAnsi="Times New Roman" w:cs="Times New Roman"/>
          <w:sz w:val="28"/>
          <w:szCs w:val="28"/>
        </w:rPr>
        <w:t xml:space="preserve">», с целью объединения в группы наиболее коррелирующих шкал. </w:t>
      </w:r>
      <w:r w:rsidR="00096DB3">
        <w:rPr>
          <w:rFonts w:ascii="Times New Roman" w:hAnsi="Times New Roman" w:cs="Times New Roman"/>
          <w:sz w:val="28"/>
          <w:szCs w:val="28"/>
        </w:rPr>
        <w:t>В таблице 9</w:t>
      </w:r>
      <w:r w:rsidR="00AD00B4" w:rsidRPr="001F451A">
        <w:rPr>
          <w:rFonts w:ascii="Times New Roman" w:hAnsi="Times New Roman" w:cs="Times New Roman"/>
          <w:sz w:val="28"/>
          <w:szCs w:val="28"/>
        </w:rPr>
        <w:t xml:space="preserve"> </w:t>
      </w:r>
      <w:r w:rsidR="00AD00B4" w:rsidRPr="001F451A">
        <w:rPr>
          <w:rFonts w:ascii="Times New Roman" w:hAnsi="Times New Roman" w:cs="Times New Roman"/>
          <w:sz w:val="28"/>
          <w:szCs w:val="28"/>
        </w:rPr>
        <w:lastRenderedPageBreak/>
        <w:t>приведены данные корреляционного анализа шкал «Большой пятерки» (коэффициент корреляции Пирсона).</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w:t>
      </w:r>
      <w:r w:rsidR="00E21D5F" w:rsidRPr="001F451A">
        <w:rPr>
          <w:rFonts w:ascii="Times New Roman" w:hAnsi="Times New Roman" w:cs="Times New Roman"/>
          <w:i/>
          <w:sz w:val="28"/>
          <w:szCs w:val="28"/>
        </w:rPr>
        <w:t>9</w:t>
      </w:r>
      <w:r w:rsidRPr="001F451A">
        <w:rPr>
          <w:rFonts w:ascii="Times New Roman" w:hAnsi="Times New Roman" w:cs="Times New Roman"/>
          <w:i/>
          <w:sz w:val="28"/>
          <w:szCs w:val="28"/>
        </w:rPr>
        <w:t>. Корреляционный анализ факторов методики «</w:t>
      </w:r>
      <w:r w:rsidRPr="001F451A">
        <w:rPr>
          <w:rFonts w:ascii="Times New Roman" w:hAnsi="Times New Roman" w:cs="Times New Roman"/>
          <w:i/>
          <w:sz w:val="28"/>
          <w:szCs w:val="28"/>
          <w:lang w:val="en-US"/>
        </w:rPr>
        <w:t>Big</w:t>
      </w:r>
      <w:r w:rsidRPr="001F451A">
        <w:rPr>
          <w:rFonts w:ascii="Times New Roman" w:hAnsi="Times New Roman" w:cs="Times New Roman"/>
          <w:i/>
          <w:sz w:val="28"/>
          <w:szCs w:val="28"/>
        </w:rPr>
        <w:t xml:space="preserve"> </w:t>
      </w:r>
      <w:r w:rsidRPr="001F451A">
        <w:rPr>
          <w:rFonts w:ascii="Times New Roman" w:hAnsi="Times New Roman" w:cs="Times New Roman"/>
          <w:i/>
          <w:sz w:val="28"/>
          <w:szCs w:val="28"/>
          <w:lang w:val="en-US"/>
        </w:rPr>
        <w:t>Five</w:t>
      </w:r>
      <w:r w:rsidRPr="001F451A">
        <w:rPr>
          <w:rFonts w:ascii="Times New Roman" w:hAnsi="Times New Roman" w:cs="Times New Roman"/>
          <w:i/>
          <w:sz w:val="28"/>
          <w:szCs w:val="28"/>
        </w:rPr>
        <w:t>»</w:t>
      </w:r>
    </w:p>
    <w:tbl>
      <w:tblPr>
        <w:tblW w:w="10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1561"/>
        <w:gridCol w:w="1561"/>
        <w:gridCol w:w="1561"/>
        <w:gridCol w:w="1529"/>
        <w:gridCol w:w="1159"/>
      </w:tblGrid>
      <w:tr w:rsidR="00AD00B4" w:rsidRPr="001F451A" w:rsidTr="001D5A63">
        <w:trPr>
          <w:cantSplit/>
        </w:trPr>
        <w:tc>
          <w:tcPr>
            <w:tcW w:w="10211" w:type="dxa"/>
            <w:gridSpan w:val="6"/>
            <w:shd w:val="clear" w:color="auto" w:fill="FFFFFF"/>
            <w:vAlign w:val="center"/>
          </w:tcPr>
          <w:p w:rsidR="00AD00B4" w:rsidRPr="001F451A" w:rsidRDefault="00AD00B4" w:rsidP="001D5A63">
            <w:pPr>
              <w:autoSpaceDE w:val="0"/>
              <w:autoSpaceDN w:val="0"/>
              <w:adjustRightInd w:val="0"/>
              <w:spacing w:after="0" w:line="360" w:lineRule="auto"/>
              <w:ind w:left="60" w:right="60"/>
              <w:jc w:val="both"/>
              <w:rPr>
                <w:rFonts w:ascii="Times New Roman" w:hAnsi="Times New Roman" w:cs="Times New Roman"/>
                <w:color w:val="000000"/>
                <w:sz w:val="28"/>
                <w:szCs w:val="28"/>
              </w:rPr>
            </w:pPr>
            <w:r w:rsidRPr="001F451A">
              <w:rPr>
                <w:rFonts w:ascii="Times New Roman" w:hAnsi="Times New Roman" w:cs="Times New Roman"/>
                <w:b/>
                <w:bCs/>
                <w:color w:val="000000"/>
                <w:sz w:val="28"/>
                <w:szCs w:val="28"/>
              </w:rPr>
              <w:t>Корреляции</w:t>
            </w:r>
            <w:r w:rsidRPr="001F451A">
              <w:rPr>
                <w:rFonts w:ascii="Times New Roman" w:hAnsi="Times New Roman" w:cs="Times New Roman"/>
                <w:b/>
                <w:bCs/>
                <w:color w:val="000000"/>
                <w:sz w:val="28"/>
                <w:szCs w:val="28"/>
                <w:lang w:val="en-US"/>
              </w:rPr>
              <w:t xml:space="preserve"> </w:t>
            </w:r>
            <w:r w:rsidRPr="001F451A">
              <w:rPr>
                <w:rFonts w:ascii="Times New Roman" w:hAnsi="Times New Roman" w:cs="Times New Roman"/>
                <w:b/>
                <w:bCs/>
                <w:color w:val="000000"/>
                <w:sz w:val="28"/>
                <w:szCs w:val="28"/>
              </w:rPr>
              <w:t>шкал «</w:t>
            </w:r>
            <w:r w:rsidRPr="001F451A">
              <w:rPr>
                <w:rFonts w:ascii="Times New Roman" w:hAnsi="Times New Roman" w:cs="Times New Roman"/>
                <w:b/>
                <w:bCs/>
                <w:color w:val="000000"/>
                <w:sz w:val="28"/>
                <w:szCs w:val="28"/>
                <w:lang w:val="en-US"/>
              </w:rPr>
              <w:t>Big Five</w:t>
            </w:r>
            <w:r w:rsidRPr="001F451A">
              <w:rPr>
                <w:rFonts w:ascii="Times New Roman" w:hAnsi="Times New Roman" w:cs="Times New Roman"/>
                <w:b/>
                <w:bCs/>
                <w:color w:val="000000"/>
                <w:sz w:val="28"/>
                <w:szCs w:val="28"/>
              </w:rPr>
              <w:t>»</w:t>
            </w:r>
          </w:p>
        </w:tc>
      </w:tr>
      <w:tr w:rsidR="00AD00B4" w:rsidRPr="001F451A" w:rsidTr="001D5A63">
        <w:trPr>
          <w:cantSplit/>
        </w:trPr>
        <w:tc>
          <w:tcPr>
            <w:tcW w:w="2840" w:type="dxa"/>
            <w:shd w:val="clear" w:color="auto" w:fill="FFFFFF"/>
            <w:vAlign w:val="bottom"/>
          </w:tcPr>
          <w:p w:rsidR="00AD00B4" w:rsidRPr="001F451A" w:rsidRDefault="00AD00B4" w:rsidP="001D5A63">
            <w:pPr>
              <w:autoSpaceDE w:val="0"/>
              <w:autoSpaceDN w:val="0"/>
              <w:adjustRightInd w:val="0"/>
              <w:spacing w:after="0" w:line="360" w:lineRule="auto"/>
              <w:jc w:val="both"/>
              <w:rPr>
                <w:rFonts w:ascii="Times New Roman" w:hAnsi="Times New Roman" w:cs="Times New Roman"/>
                <w:sz w:val="28"/>
                <w:szCs w:val="28"/>
              </w:rPr>
            </w:pPr>
          </w:p>
        </w:tc>
        <w:tc>
          <w:tcPr>
            <w:tcW w:w="1561" w:type="dxa"/>
            <w:shd w:val="clear" w:color="auto" w:fill="FFFFFF"/>
            <w:vAlign w:val="bottom"/>
          </w:tcPr>
          <w:p w:rsidR="00AD00B4" w:rsidRPr="001F451A" w:rsidRDefault="00AD00B4" w:rsidP="001D5A63">
            <w:pPr>
              <w:autoSpaceDE w:val="0"/>
              <w:autoSpaceDN w:val="0"/>
              <w:adjustRightInd w:val="0"/>
              <w:spacing w:after="0" w:line="360" w:lineRule="auto"/>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Экстраверсия</w:t>
            </w:r>
          </w:p>
        </w:tc>
        <w:tc>
          <w:tcPr>
            <w:tcW w:w="1561" w:type="dxa"/>
            <w:shd w:val="clear" w:color="auto" w:fill="FFFFFF"/>
            <w:vAlign w:val="bottom"/>
          </w:tcPr>
          <w:p w:rsidR="00AD00B4" w:rsidRPr="001F451A" w:rsidRDefault="00AD00B4" w:rsidP="001D5A63">
            <w:pPr>
              <w:autoSpaceDE w:val="0"/>
              <w:autoSpaceDN w:val="0"/>
              <w:adjustRightInd w:val="0"/>
              <w:spacing w:after="0" w:line="360" w:lineRule="auto"/>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Доброжелательность</w:t>
            </w:r>
          </w:p>
        </w:tc>
        <w:tc>
          <w:tcPr>
            <w:tcW w:w="1561" w:type="dxa"/>
            <w:shd w:val="clear" w:color="auto" w:fill="FFFFFF"/>
            <w:vAlign w:val="bottom"/>
          </w:tcPr>
          <w:p w:rsidR="00AD00B4" w:rsidRPr="001F451A" w:rsidRDefault="00AD00B4" w:rsidP="001D5A63">
            <w:pPr>
              <w:autoSpaceDE w:val="0"/>
              <w:autoSpaceDN w:val="0"/>
              <w:adjustRightInd w:val="0"/>
              <w:spacing w:after="0" w:line="360" w:lineRule="auto"/>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Добросовестность</w:t>
            </w:r>
          </w:p>
        </w:tc>
        <w:tc>
          <w:tcPr>
            <w:tcW w:w="1529" w:type="dxa"/>
            <w:shd w:val="clear" w:color="auto" w:fill="FFFFFF"/>
            <w:vAlign w:val="bottom"/>
          </w:tcPr>
          <w:p w:rsidR="00AD00B4" w:rsidRPr="001F451A" w:rsidRDefault="00AD00B4" w:rsidP="001D5A63">
            <w:pPr>
              <w:autoSpaceDE w:val="0"/>
              <w:autoSpaceDN w:val="0"/>
              <w:adjustRightInd w:val="0"/>
              <w:spacing w:after="0" w:line="360" w:lineRule="auto"/>
              <w:ind w:left="60" w:right="60"/>
              <w:jc w:val="both"/>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Нейротизм</w:t>
            </w:r>
            <w:proofErr w:type="spellEnd"/>
          </w:p>
        </w:tc>
        <w:tc>
          <w:tcPr>
            <w:tcW w:w="1159" w:type="dxa"/>
            <w:shd w:val="clear" w:color="auto" w:fill="FFFFFF"/>
            <w:vAlign w:val="bottom"/>
          </w:tcPr>
          <w:p w:rsidR="00AD00B4" w:rsidRPr="001F451A" w:rsidRDefault="00AD00B4" w:rsidP="001D5A63">
            <w:pPr>
              <w:autoSpaceDE w:val="0"/>
              <w:autoSpaceDN w:val="0"/>
              <w:adjustRightInd w:val="0"/>
              <w:spacing w:after="0" w:line="360" w:lineRule="auto"/>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Открытость опыту</w:t>
            </w:r>
          </w:p>
        </w:tc>
      </w:tr>
      <w:tr w:rsidR="00AD00B4" w:rsidRPr="001F451A" w:rsidTr="001D5A63">
        <w:trPr>
          <w:cantSplit/>
        </w:trPr>
        <w:tc>
          <w:tcPr>
            <w:tcW w:w="284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Экстраверсия</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561" w:type="dxa"/>
            <w:shd w:val="clear" w:color="auto" w:fill="D9D9D9" w:themeFill="background1" w:themeFillShade="D9"/>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shd w:val="clear" w:color="auto" w:fill="D9D9D9" w:themeFill="background1" w:themeFillShade="D9"/>
              </w:rPr>
              <w:t>,468</w:t>
            </w:r>
            <w:r w:rsidRPr="001F451A">
              <w:rPr>
                <w:rFonts w:ascii="Times New Roman" w:hAnsi="Times New Roman" w:cs="Times New Roman"/>
                <w:color w:val="000000"/>
                <w:sz w:val="28"/>
                <w:szCs w:val="28"/>
                <w:vertAlign w:val="superscript"/>
              </w:rPr>
              <w:t>**</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,407</w:t>
            </w:r>
            <w:r w:rsidRPr="001F451A">
              <w:rPr>
                <w:rFonts w:ascii="Times New Roman" w:hAnsi="Times New Roman" w:cs="Times New Roman"/>
                <w:color w:val="000000"/>
                <w:sz w:val="28"/>
                <w:szCs w:val="28"/>
                <w:vertAlign w:val="superscript"/>
              </w:rPr>
              <w:t>**</w:t>
            </w:r>
          </w:p>
        </w:tc>
        <w:tc>
          <w:tcPr>
            <w:tcW w:w="152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,313</w:t>
            </w:r>
            <w:r w:rsidRPr="001F451A">
              <w:rPr>
                <w:rFonts w:ascii="Times New Roman" w:hAnsi="Times New Roman" w:cs="Times New Roman"/>
                <w:color w:val="000000"/>
                <w:sz w:val="28"/>
                <w:szCs w:val="28"/>
                <w:vertAlign w:val="superscript"/>
              </w:rPr>
              <w:t>**</w:t>
            </w:r>
          </w:p>
        </w:tc>
        <w:tc>
          <w:tcPr>
            <w:tcW w:w="1159" w:type="dxa"/>
            <w:shd w:val="clear" w:color="auto" w:fill="D9D9D9" w:themeFill="background1" w:themeFillShade="D9"/>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,716</w:t>
            </w:r>
            <w:r w:rsidRPr="001F451A">
              <w:rPr>
                <w:rFonts w:ascii="Times New Roman" w:hAnsi="Times New Roman" w:cs="Times New Roman"/>
                <w:color w:val="000000"/>
                <w:sz w:val="28"/>
                <w:szCs w:val="28"/>
                <w:vertAlign w:val="superscript"/>
              </w:rPr>
              <w:t>**</w:t>
            </w:r>
          </w:p>
        </w:tc>
      </w:tr>
      <w:tr w:rsidR="00AD00B4" w:rsidRPr="001F451A" w:rsidTr="001D5A63">
        <w:trPr>
          <w:cantSplit/>
        </w:trPr>
        <w:tc>
          <w:tcPr>
            <w:tcW w:w="284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Доброжелательность</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,468</w:t>
            </w:r>
            <w:r w:rsidRPr="001F451A">
              <w:rPr>
                <w:rFonts w:ascii="Times New Roman" w:hAnsi="Times New Roman" w:cs="Times New Roman"/>
                <w:color w:val="000000"/>
                <w:sz w:val="28"/>
                <w:szCs w:val="28"/>
                <w:vertAlign w:val="superscript"/>
              </w:rPr>
              <w:t>**</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561" w:type="dxa"/>
            <w:shd w:val="clear" w:color="auto" w:fill="D9D9D9" w:themeFill="background1" w:themeFillShade="D9"/>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,714</w:t>
            </w:r>
            <w:r w:rsidRPr="001F451A">
              <w:rPr>
                <w:rFonts w:ascii="Times New Roman" w:hAnsi="Times New Roman" w:cs="Times New Roman"/>
                <w:color w:val="000000"/>
                <w:sz w:val="28"/>
                <w:szCs w:val="28"/>
                <w:vertAlign w:val="superscript"/>
              </w:rPr>
              <w:t>**</w:t>
            </w:r>
          </w:p>
        </w:tc>
        <w:tc>
          <w:tcPr>
            <w:tcW w:w="152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,116</w:t>
            </w:r>
          </w:p>
        </w:tc>
        <w:tc>
          <w:tcPr>
            <w:tcW w:w="1159" w:type="dxa"/>
            <w:shd w:val="clear" w:color="auto" w:fill="D9D9D9" w:themeFill="background1" w:themeFillShade="D9"/>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,600</w:t>
            </w:r>
            <w:r w:rsidRPr="001F451A">
              <w:rPr>
                <w:rFonts w:ascii="Times New Roman" w:hAnsi="Times New Roman" w:cs="Times New Roman"/>
                <w:color w:val="000000"/>
                <w:sz w:val="28"/>
                <w:szCs w:val="28"/>
                <w:vertAlign w:val="superscript"/>
              </w:rPr>
              <w:t>**</w:t>
            </w:r>
          </w:p>
        </w:tc>
      </w:tr>
      <w:tr w:rsidR="00AD00B4" w:rsidRPr="001F451A" w:rsidTr="001D5A63">
        <w:trPr>
          <w:cantSplit/>
        </w:trPr>
        <w:tc>
          <w:tcPr>
            <w:tcW w:w="284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Добросовестность</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,407</w:t>
            </w:r>
            <w:r w:rsidRPr="001F451A">
              <w:rPr>
                <w:rFonts w:ascii="Times New Roman" w:hAnsi="Times New Roman" w:cs="Times New Roman"/>
                <w:color w:val="000000"/>
                <w:sz w:val="28"/>
                <w:szCs w:val="28"/>
                <w:vertAlign w:val="superscript"/>
              </w:rPr>
              <w:t>**</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,714</w:t>
            </w:r>
            <w:r w:rsidRPr="001F451A">
              <w:rPr>
                <w:rFonts w:ascii="Times New Roman" w:hAnsi="Times New Roman" w:cs="Times New Roman"/>
                <w:color w:val="000000"/>
                <w:sz w:val="28"/>
                <w:szCs w:val="28"/>
                <w:vertAlign w:val="superscript"/>
              </w:rPr>
              <w:t>**</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52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,097</w:t>
            </w:r>
          </w:p>
        </w:tc>
        <w:tc>
          <w:tcPr>
            <w:tcW w:w="115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,455</w:t>
            </w:r>
            <w:r w:rsidRPr="001F451A">
              <w:rPr>
                <w:rFonts w:ascii="Times New Roman" w:hAnsi="Times New Roman" w:cs="Times New Roman"/>
                <w:color w:val="000000"/>
                <w:sz w:val="28"/>
                <w:szCs w:val="28"/>
                <w:vertAlign w:val="superscript"/>
              </w:rPr>
              <w:t>**</w:t>
            </w:r>
          </w:p>
        </w:tc>
      </w:tr>
      <w:tr w:rsidR="00AD00B4" w:rsidRPr="001F451A" w:rsidTr="00E21D5F">
        <w:trPr>
          <w:cantSplit/>
        </w:trPr>
        <w:tc>
          <w:tcPr>
            <w:tcW w:w="284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Нейротизм</w:t>
            </w:r>
            <w:proofErr w:type="spellEnd"/>
          </w:p>
        </w:tc>
        <w:tc>
          <w:tcPr>
            <w:tcW w:w="1561" w:type="dxa"/>
            <w:shd w:val="clear" w:color="auto" w:fill="F2F2F2" w:themeFill="background1" w:themeFillShade="F2"/>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,313</w:t>
            </w:r>
            <w:r w:rsidRPr="001F451A">
              <w:rPr>
                <w:rFonts w:ascii="Times New Roman" w:hAnsi="Times New Roman" w:cs="Times New Roman"/>
                <w:color w:val="000000"/>
                <w:sz w:val="28"/>
                <w:szCs w:val="28"/>
                <w:vertAlign w:val="superscript"/>
              </w:rPr>
              <w:t>**</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,116</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,097</w:t>
            </w:r>
          </w:p>
        </w:tc>
        <w:tc>
          <w:tcPr>
            <w:tcW w:w="152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15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,396</w:t>
            </w:r>
            <w:r w:rsidRPr="001F451A">
              <w:rPr>
                <w:rFonts w:ascii="Times New Roman" w:hAnsi="Times New Roman" w:cs="Times New Roman"/>
                <w:color w:val="000000"/>
                <w:sz w:val="28"/>
                <w:szCs w:val="28"/>
                <w:vertAlign w:val="superscript"/>
              </w:rPr>
              <w:t>**</w:t>
            </w:r>
          </w:p>
        </w:tc>
      </w:tr>
      <w:tr w:rsidR="00AD00B4" w:rsidRPr="001F451A" w:rsidTr="001D5A63">
        <w:trPr>
          <w:cantSplit/>
        </w:trPr>
        <w:tc>
          <w:tcPr>
            <w:tcW w:w="284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Открытость опыту</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,716</w:t>
            </w:r>
            <w:r w:rsidRPr="001F451A">
              <w:rPr>
                <w:rFonts w:ascii="Times New Roman" w:hAnsi="Times New Roman" w:cs="Times New Roman"/>
                <w:color w:val="000000"/>
                <w:sz w:val="28"/>
                <w:szCs w:val="28"/>
                <w:vertAlign w:val="superscript"/>
              </w:rPr>
              <w:t>**</w:t>
            </w:r>
          </w:p>
        </w:tc>
        <w:tc>
          <w:tcPr>
            <w:tcW w:w="1561"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,600</w:t>
            </w:r>
            <w:r w:rsidRPr="001F451A">
              <w:rPr>
                <w:rFonts w:ascii="Times New Roman" w:hAnsi="Times New Roman" w:cs="Times New Roman"/>
                <w:color w:val="000000"/>
                <w:sz w:val="28"/>
                <w:szCs w:val="28"/>
                <w:vertAlign w:val="superscript"/>
              </w:rPr>
              <w:t>**</w:t>
            </w:r>
          </w:p>
        </w:tc>
        <w:tc>
          <w:tcPr>
            <w:tcW w:w="1561" w:type="dxa"/>
            <w:shd w:val="clear" w:color="auto" w:fill="D9D9D9" w:themeFill="background1" w:themeFillShade="D9"/>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,455</w:t>
            </w:r>
            <w:r w:rsidRPr="001F451A">
              <w:rPr>
                <w:rFonts w:ascii="Times New Roman" w:hAnsi="Times New Roman" w:cs="Times New Roman"/>
                <w:color w:val="000000"/>
                <w:sz w:val="28"/>
                <w:szCs w:val="28"/>
                <w:vertAlign w:val="superscript"/>
              </w:rPr>
              <w:t>**</w:t>
            </w:r>
          </w:p>
        </w:tc>
        <w:tc>
          <w:tcPr>
            <w:tcW w:w="152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,396</w:t>
            </w:r>
            <w:r w:rsidRPr="001F451A">
              <w:rPr>
                <w:rFonts w:ascii="Times New Roman" w:hAnsi="Times New Roman" w:cs="Times New Roman"/>
                <w:color w:val="000000"/>
                <w:sz w:val="28"/>
                <w:szCs w:val="28"/>
                <w:vertAlign w:val="superscript"/>
              </w:rPr>
              <w:t>**</w:t>
            </w:r>
          </w:p>
        </w:tc>
        <w:tc>
          <w:tcPr>
            <w:tcW w:w="1159"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r>
      <w:tr w:rsidR="00AD00B4" w:rsidRPr="001F451A" w:rsidTr="001D5A63">
        <w:trPr>
          <w:cantSplit/>
        </w:trPr>
        <w:tc>
          <w:tcPr>
            <w:tcW w:w="10211" w:type="dxa"/>
            <w:gridSpan w:val="6"/>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 Корреляция значима на уровне 0,01 (двухсторонняя).</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E21D5F"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Сначала мы объединили такие факторы как: экстраверсия и </w:t>
      </w:r>
      <w:proofErr w:type="spellStart"/>
      <w:r w:rsidRPr="001F451A">
        <w:rPr>
          <w:rFonts w:ascii="Times New Roman" w:hAnsi="Times New Roman" w:cs="Times New Roman"/>
          <w:sz w:val="28"/>
          <w:szCs w:val="28"/>
        </w:rPr>
        <w:t>нейротизм</w:t>
      </w:r>
      <w:proofErr w:type="spellEnd"/>
      <w:r w:rsidRPr="001F451A">
        <w:rPr>
          <w:rFonts w:ascii="Times New Roman" w:hAnsi="Times New Roman" w:cs="Times New Roman"/>
          <w:sz w:val="28"/>
          <w:szCs w:val="28"/>
        </w:rPr>
        <w:t xml:space="preserve">. </w:t>
      </w:r>
      <w:r w:rsidR="00AD00B4" w:rsidRPr="001F451A">
        <w:rPr>
          <w:rFonts w:ascii="Times New Roman" w:hAnsi="Times New Roman" w:cs="Times New Roman"/>
          <w:sz w:val="28"/>
          <w:szCs w:val="28"/>
        </w:rPr>
        <w:t xml:space="preserve">В результате кластеризации </w:t>
      </w:r>
      <w:r w:rsidR="0078607B" w:rsidRPr="001F451A">
        <w:rPr>
          <w:rFonts w:ascii="Times New Roman" w:hAnsi="Times New Roman" w:cs="Times New Roman"/>
          <w:sz w:val="28"/>
          <w:szCs w:val="28"/>
        </w:rPr>
        <w:t>респондентов</w:t>
      </w:r>
      <w:r w:rsidR="004C2C3B" w:rsidRPr="001F451A">
        <w:rPr>
          <w:rFonts w:ascii="Times New Roman" w:hAnsi="Times New Roman" w:cs="Times New Roman"/>
          <w:sz w:val="28"/>
          <w:szCs w:val="28"/>
        </w:rPr>
        <w:t xml:space="preserve"> по </w:t>
      </w:r>
      <w:r w:rsidR="00A6662B" w:rsidRPr="001F451A">
        <w:rPr>
          <w:rFonts w:ascii="Times New Roman" w:hAnsi="Times New Roman" w:cs="Times New Roman"/>
          <w:sz w:val="28"/>
          <w:szCs w:val="28"/>
        </w:rPr>
        <w:t xml:space="preserve">данным </w:t>
      </w:r>
      <w:r w:rsidR="004C2C3B" w:rsidRPr="001F451A">
        <w:rPr>
          <w:rFonts w:ascii="Times New Roman" w:hAnsi="Times New Roman" w:cs="Times New Roman"/>
          <w:sz w:val="28"/>
          <w:szCs w:val="28"/>
        </w:rPr>
        <w:t>шкал</w:t>
      </w:r>
      <w:r w:rsidR="00AD00B4" w:rsidRPr="001F451A">
        <w:rPr>
          <w:rFonts w:ascii="Times New Roman" w:hAnsi="Times New Roman" w:cs="Times New Roman"/>
          <w:sz w:val="28"/>
          <w:szCs w:val="28"/>
        </w:rPr>
        <w:t>а</w:t>
      </w:r>
      <w:r w:rsidR="004C2C3B" w:rsidRPr="001F451A">
        <w:rPr>
          <w:rFonts w:ascii="Times New Roman" w:hAnsi="Times New Roman" w:cs="Times New Roman"/>
          <w:sz w:val="28"/>
          <w:szCs w:val="28"/>
        </w:rPr>
        <w:t>м</w:t>
      </w:r>
      <w:r w:rsidR="00A6662B" w:rsidRPr="001F451A">
        <w:rPr>
          <w:rFonts w:ascii="Times New Roman" w:hAnsi="Times New Roman" w:cs="Times New Roman"/>
          <w:sz w:val="28"/>
          <w:szCs w:val="28"/>
        </w:rPr>
        <w:t xml:space="preserve"> </w:t>
      </w:r>
      <w:r w:rsidR="00AD00B4" w:rsidRPr="001F451A">
        <w:rPr>
          <w:rFonts w:ascii="Times New Roman" w:hAnsi="Times New Roman" w:cs="Times New Roman"/>
          <w:sz w:val="28"/>
          <w:szCs w:val="28"/>
        </w:rPr>
        <w:t>получились две группы (табл.</w:t>
      </w:r>
      <w:r w:rsidRPr="001F451A">
        <w:rPr>
          <w:rFonts w:ascii="Times New Roman" w:hAnsi="Times New Roman" w:cs="Times New Roman"/>
          <w:sz w:val="28"/>
          <w:szCs w:val="28"/>
        </w:rPr>
        <w:t>10</w:t>
      </w:r>
      <w:r w:rsidR="00AD00B4" w:rsidRPr="001F451A">
        <w:rPr>
          <w:rFonts w:ascii="Times New Roman" w:hAnsi="Times New Roman" w:cs="Times New Roman"/>
          <w:sz w:val="28"/>
          <w:szCs w:val="28"/>
        </w:rPr>
        <w:t xml:space="preserve">). Группа №1 – это эмоционально-неустойчивые экстраверты,  группа №2 – эмоционально устойчивые интроверты. </w:t>
      </w:r>
    </w:p>
    <w:p w:rsidR="00AD00B4" w:rsidRPr="001F451A" w:rsidRDefault="00AD00B4" w:rsidP="00AD00B4">
      <w:pPr>
        <w:spacing w:line="360" w:lineRule="auto"/>
        <w:ind w:left="-567" w:firstLine="567"/>
        <w:jc w:val="center"/>
        <w:rPr>
          <w:rFonts w:ascii="Times New Roman" w:hAnsi="Times New Roman" w:cs="Times New Roman"/>
          <w:i/>
          <w:sz w:val="28"/>
          <w:szCs w:val="28"/>
        </w:rPr>
      </w:pPr>
      <w:r w:rsidRPr="001F451A">
        <w:rPr>
          <w:rFonts w:ascii="Times New Roman" w:hAnsi="Times New Roman" w:cs="Times New Roman"/>
          <w:i/>
          <w:sz w:val="28"/>
          <w:szCs w:val="28"/>
        </w:rPr>
        <w:t xml:space="preserve">Таблица </w:t>
      </w:r>
      <w:r w:rsidR="00E21D5F" w:rsidRPr="001F451A">
        <w:rPr>
          <w:rFonts w:ascii="Times New Roman" w:hAnsi="Times New Roman" w:cs="Times New Roman"/>
          <w:i/>
          <w:sz w:val="28"/>
          <w:szCs w:val="28"/>
        </w:rPr>
        <w:t>10</w:t>
      </w:r>
      <w:r w:rsidRPr="001F451A">
        <w:rPr>
          <w:rFonts w:ascii="Times New Roman" w:hAnsi="Times New Roman" w:cs="Times New Roman"/>
          <w:i/>
          <w:sz w:val="28"/>
          <w:szCs w:val="28"/>
        </w:rPr>
        <w:t xml:space="preserve">. Кластеризация </w:t>
      </w:r>
      <w:r w:rsidR="0078607B" w:rsidRPr="001F451A">
        <w:rPr>
          <w:rFonts w:ascii="Times New Roman" w:hAnsi="Times New Roman" w:cs="Times New Roman"/>
          <w:i/>
          <w:sz w:val="28"/>
          <w:szCs w:val="28"/>
        </w:rPr>
        <w:t>респондентов</w:t>
      </w:r>
      <w:r w:rsidR="004C2C3B" w:rsidRPr="001F451A">
        <w:rPr>
          <w:rFonts w:ascii="Times New Roman" w:hAnsi="Times New Roman" w:cs="Times New Roman"/>
          <w:i/>
          <w:sz w:val="28"/>
          <w:szCs w:val="28"/>
        </w:rPr>
        <w:t xml:space="preserve"> по </w:t>
      </w:r>
      <w:r w:rsidRPr="001F451A">
        <w:rPr>
          <w:rFonts w:ascii="Times New Roman" w:hAnsi="Times New Roman" w:cs="Times New Roman"/>
          <w:i/>
          <w:sz w:val="28"/>
          <w:szCs w:val="28"/>
        </w:rPr>
        <w:t>фактор</w:t>
      </w:r>
      <w:r w:rsidR="004C2C3B" w:rsidRPr="001F451A">
        <w:rPr>
          <w:rFonts w:ascii="Times New Roman" w:hAnsi="Times New Roman" w:cs="Times New Roman"/>
          <w:i/>
          <w:sz w:val="28"/>
          <w:szCs w:val="28"/>
        </w:rPr>
        <w:t>ам</w:t>
      </w:r>
      <w:r w:rsidRPr="001F451A">
        <w:rPr>
          <w:rFonts w:ascii="Times New Roman" w:hAnsi="Times New Roman" w:cs="Times New Roman"/>
          <w:i/>
          <w:sz w:val="28"/>
          <w:szCs w:val="28"/>
        </w:rPr>
        <w:t xml:space="preserve"> «</w:t>
      </w:r>
      <w:proofErr w:type="spellStart"/>
      <w:r w:rsidRPr="001F451A">
        <w:rPr>
          <w:rFonts w:ascii="Times New Roman" w:hAnsi="Times New Roman" w:cs="Times New Roman"/>
          <w:i/>
          <w:sz w:val="28"/>
          <w:szCs w:val="28"/>
        </w:rPr>
        <w:t>нейротизм</w:t>
      </w:r>
      <w:proofErr w:type="spellEnd"/>
      <w:r w:rsidRPr="001F451A">
        <w:rPr>
          <w:rFonts w:ascii="Times New Roman" w:hAnsi="Times New Roman" w:cs="Times New Roman"/>
          <w:i/>
          <w:sz w:val="28"/>
          <w:szCs w:val="28"/>
        </w:rPr>
        <w:t>» и «экстраверсия»</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130"/>
        <w:gridCol w:w="1660"/>
        <w:gridCol w:w="1476"/>
        <w:gridCol w:w="1476"/>
        <w:gridCol w:w="1476"/>
        <w:gridCol w:w="1476"/>
      </w:tblGrid>
      <w:tr w:rsidR="00AD00B4" w:rsidRPr="001F451A" w:rsidTr="001D5A63">
        <w:trPr>
          <w:cantSplit/>
        </w:trPr>
        <w:tc>
          <w:tcPr>
            <w:tcW w:w="9254" w:type="dxa"/>
            <w:gridSpan w:val="7"/>
            <w:shd w:val="clear" w:color="auto" w:fill="FFFFFF"/>
            <w:vAlign w:val="center"/>
          </w:tcPr>
          <w:p w:rsidR="00AD00B4" w:rsidRPr="001F451A" w:rsidRDefault="00AD00B4"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AD00B4" w:rsidRPr="001F451A" w:rsidTr="001D5A63">
        <w:trPr>
          <w:cantSplit/>
        </w:trPr>
        <w:tc>
          <w:tcPr>
            <w:tcW w:w="3350" w:type="dxa"/>
            <w:gridSpan w:val="3"/>
            <w:vMerge w:val="restart"/>
            <w:shd w:val="clear" w:color="auto" w:fill="FFFFFF"/>
            <w:vAlign w:val="bottom"/>
          </w:tcPr>
          <w:p w:rsidR="00AD00B4" w:rsidRPr="001F451A" w:rsidRDefault="00AD00B4" w:rsidP="001D5A63">
            <w:pPr>
              <w:autoSpaceDE w:val="0"/>
              <w:autoSpaceDN w:val="0"/>
              <w:adjustRightInd w:val="0"/>
              <w:spacing w:after="0" w:line="360" w:lineRule="auto"/>
              <w:rPr>
                <w:rFonts w:ascii="Times New Roman" w:hAnsi="Times New Roman" w:cs="Times New Roman"/>
                <w:sz w:val="28"/>
                <w:szCs w:val="28"/>
              </w:rPr>
            </w:pPr>
          </w:p>
        </w:tc>
        <w:tc>
          <w:tcPr>
            <w:tcW w:w="2952" w:type="dxa"/>
            <w:gridSpan w:val="2"/>
            <w:shd w:val="clear" w:color="auto" w:fill="FFFFFF"/>
            <w:vAlign w:val="bottom"/>
          </w:tcPr>
          <w:p w:rsidR="00AD00B4" w:rsidRPr="001F451A" w:rsidRDefault="00AD00B4"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ЭКСТРАВЕРСИЯ</w:t>
            </w:r>
          </w:p>
        </w:tc>
        <w:tc>
          <w:tcPr>
            <w:tcW w:w="2952" w:type="dxa"/>
            <w:gridSpan w:val="2"/>
            <w:shd w:val="clear" w:color="auto" w:fill="FFFFFF"/>
            <w:vAlign w:val="bottom"/>
          </w:tcPr>
          <w:p w:rsidR="00AD00B4" w:rsidRPr="001F451A" w:rsidRDefault="00AD00B4"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НЕЙРОТИЗМ</w:t>
            </w:r>
          </w:p>
        </w:tc>
      </w:tr>
      <w:tr w:rsidR="00AD00B4" w:rsidRPr="001F451A" w:rsidTr="001D5A63">
        <w:trPr>
          <w:cantSplit/>
        </w:trPr>
        <w:tc>
          <w:tcPr>
            <w:tcW w:w="3350" w:type="dxa"/>
            <w:gridSpan w:val="3"/>
            <w:vMerge/>
            <w:shd w:val="clear" w:color="auto" w:fill="FFFFFF"/>
            <w:vAlign w:val="bottom"/>
          </w:tcPr>
          <w:p w:rsidR="00AD00B4" w:rsidRPr="001F451A" w:rsidRDefault="00AD00B4" w:rsidP="001D5A63">
            <w:pPr>
              <w:autoSpaceDE w:val="0"/>
              <w:autoSpaceDN w:val="0"/>
              <w:adjustRightInd w:val="0"/>
              <w:spacing w:after="0" w:line="360" w:lineRule="auto"/>
              <w:rPr>
                <w:rFonts w:ascii="Times New Roman" w:hAnsi="Times New Roman" w:cs="Times New Roman"/>
                <w:color w:val="000000"/>
                <w:sz w:val="28"/>
                <w:szCs w:val="28"/>
              </w:rPr>
            </w:pPr>
          </w:p>
        </w:tc>
        <w:tc>
          <w:tcPr>
            <w:tcW w:w="1476" w:type="dxa"/>
            <w:shd w:val="clear" w:color="auto" w:fill="FFFFFF"/>
            <w:vAlign w:val="bottom"/>
          </w:tcPr>
          <w:p w:rsidR="00AD00B4" w:rsidRPr="001F451A" w:rsidRDefault="004C2C3B"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gramStart"/>
            <w:r w:rsidRPr="001F451A">
              <w:rPr>
                <w:rFonts w:ascii="Times New Roman" w:hAnsi="Times New Roman" w:cs="Times New Roman"/>
                <w:color w:val="000000"/>
                <w:sz w:val="28"/>
                <w:szCs w:val="28"/>
              </w:rPr>
              <w:t>Ср</w:t>
            </w:r>
            <w:proofErr w:type="gramEnd"/>
            <w:r w:rsidRPr="001F451A">
              <w:rPr>
                <w:rFonts w:ascii="Times New Roman" w:hAnsi="Times New Roman" w:cs="Times New Roman"/>
                <w:color w:val="000000"/>
                <w:sz w:val="28"/>
                <w:szCs w:val="28"/>
              </w:rPr>
              <w:t>.</w:t>
            </w:r>
          </w:p>
        </w:tc>
        <w:tc>
          <w:tcPr>
            <w:tcW w:w="1476" w:type="dxa"/>
            <w:shd w:val="clear" w:color="auto" w:fill="FFFFFF"/>
            <w:vAlign w:val="bottom"/>
          </w:tcPr>
          <w:p w:rsidR="00AD00B4" w:rsidRPr="001F451A" w:rsidRDefault="004C2C3B"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c>
          <w:tcPr>
            <w:tcW w:w="1476" w:type="dxa"/>
            <w:shd w:val="clear" w:color="auto" w:fill="FFFFFF"/>
            <w:vAlign w:val="bottom"/>
          </w:tcPr>
          <w:p w:rsidR="00AD00B4" w:rsidRPr="001F451A" w:rsidRDefault="004C2C3B"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gramStart"/>
            <w:r w:rsidRPr="001F451A">
              <w:rPr>
                <w:rFonts w:ascii="Times New Roman" w:hAnsi="Times New Roman" w:cs="Times New Roman"/>
                <w:color w:val="000000"/>
                <w:sz w:val="28"/>
                <w:szCs w:val="28"/>
              </w:rPr>
              <w:t>Ср</w:t>
            </w:r>
            <w:proofErr w:type="gramEnd"/>
            <w:r w:rsidRPr="001F451A">
              <w:rPr>
                <w:rFonts w:ascii="Times New Roman" w:hAnsi="Times New Roman" w:cs="Times New Roman"/>
                <w:color w:val="000000"/>
                <w:sz w:val="28"/>
                <w:szCs w:val="28"/>
              </w:rPr>
              <w:t>.</w:t>
            </w:r>
          </w:p>
        </w:tc>
        <w:tc>
          <w:tcPr>
            <w:tcW w:w="1476" w:type="dxa"/>
            <w:shd w:val="clear" w:color="auto" w:fill="FFFFFF"/>
            <w:vAlign w:val="bottom"/>
          </w:tcPr>
          <w:p w:rsidR="00AD00B4" w:rsidRPr="001F451A" w:rsidRDefault="00AD00B4"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r>
      <w:tr w:rsidR="00AD00B4" w:rsidRPr="001F451A" w:rsidTr="001D5A63">
        <w:trPr>
          <w:cantSplit/>
        </w:trPr>
        <w:tc>
          <w:tcPr>
            <w:tcW w:w="1560" w:type="dxa"/>
            <w:tcBorders>
              <w:right w:val="nil"/>
            </w:tcBorders>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p>
        </w:tc>
        <w:tc>
          <w:tcPr>
            <w:tcW w:w="130" w:type="dxa"/>
            <w:tcBorders>
              <w:left w:val="nil"/>
            </w:tcBorders>
            <w:shd w:val="clear" w:color="auto" w:fill="FFFFFF"/>
          </w:tcPr>
          <w:p w:rsidR="00AD00B4" w:rsidRPr="001F451A" w:rsidRDefault="00AD00B4" w:rsidP="001D5A63">
            <w:pPr>
              <w:autoSpaceDE w:val="0"/>
              <w:autoSpaceDN w:val="0"/>
              <w:adjustRightInd w:val="0"/>
              <w:spacing w:after="0" w:line="360" w:lineRule="auto"/>
              <w:ind w:right="60"/>
              <w:rPr>
                <w:rFonts w:ascii="Times New Roman" w:hAnsi="Times New Roman" w:cs="Times New Roman"/>
                <w:color w:val="000000"/>
                <w:sz w:val="28"/>
                <w:szCs w:val="28"/>
              </w:rPr>
            </w:pPr>
          </w:p>
        </w:tc>
        <w:tc>
          <w:tcPr>
            <w:tcW w:w="166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53,82</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13,76</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62,12</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6,90</w:t>
            </w:r>
          </w:p>
        </w:tc>
      </w:tr>
      <w:tr w:rsidR="00AD00B4" w:rsidRPr="001F451A" w:rsidTr="001D5A63">
        <w:trPr>
          <w:cantSplit/>
          <w:trHeight w:val="150"/>
        </w:trPr>
        <w:tc>
          <w:tcPr>
            <w:tcW w:w="1560" w:type="dxa"/>
            <w:tcBorders>
              <w:right w:val="nil"/>
            </w:tcBorders>
            <w:shd w:val="clear" w:color="auto" w:fill="FFFFFF"/>
          </w:tcPr>
          <w:p w:rsidR="00AD00B4" w:rsidRPr="001F451A" w:rsidRDefault="00AD00B4" w:rsidP="001D5A63">
            <w:pPr>
              <w:autoSpaceDE w:val="0"/>
              <w:autoSpaceDN w:val="0"/>
              <w:adjustRightInd w:val="0"/>
              <w:spacing w:after="0" w:line="360" w:lineRule="auto"/>
              <w:rPr>
                <w:rFonts w:ascii="Times New Roman" w:hAnsi="Times New Roman" w:cs="Times New Roman"/>
                <w:color w:val="000000"/>
                <w:sz w:val="28"/>
                <w:szCs w:val="28"/>
              </w:rPr>
            </w:pPr>
          </w:p>
        </w:tc>
        <w:tc>
          <w:tcPr>
            <w:tcW w:w="130" w:type="dxa"/>
            <w:tcBorders>
              <w:left w:val="nil"/>
            </w:tcBorders>
            <w:shd w:val="clear" w:color="auto" w:fill="FFFFFF"/>
          </w:tcPr>
          <w:p w:rsidR="00AD00B4" w:rsidRPr="001F451A" w:rsidRDefault="00AD00B4" w:rsidP="001D5A63">
            <w:pPr>
              <w:autoSpaceDE w:val="0"/>
              <w:autoSpaceDN w:val="0"/>
              <w:adjustRightInd w:val="0"/>
              <w:spacing w:after="0" w:line="360" w:lineRule="auto"/>
              <w:rPr>
                <w:rFonts w:ascii="Times New Roman" w:hAnsi="Times New Roman" w:cs="Times New Roman"/>
                <w:color w:val="000000"/>
                <w:sz w:val="28"/>
                <w:szCs w:val="28"/>
              </w:rPr>
            </w:pPr>
          </w:p>
        </w:tc>
        <w:tc>
          <w:tcPr>
            <w:tcW w:w="1660" w:type="dxa"/>
            <w:shd w:val="clear" w:color="auto" w:fill="FFFFFF"/>
          </w:tcPr>
          <w:p w:rsidR="00AD00B4" w:rsidRPr="001F451A" w:rsidRDefault="00AD00B4"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47,48</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6,43</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40,19</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7,90</w:t>
            </w:r>
          </w:p>
        </w:tc>
      </w:tr>
      <w:tr w:rsidR="00AD00B4" w:rsidRPr="001F451A" w:rsidTr="001D5A63">
        <w:trPr>
          <w:cantSplit/>
        </w:trPr>
        <w:tc>
          <w:tcPr>
            <w:tcW w:w="1690" w:type="dxa"/>
            <w:gridSpan w:val="2"/>
            <w:tcBorders>
              <w:right w:val="nil"/>
            </w:tcBorders>
            <w:shd w:val="clear" w:color="auto" w:fill="FFFFFF"/>
          </w:tcPr>
          <w:p w:rsidR="00AD00B4" w:rsidRPr="001F451A" w:rsidRDefault="00AD00B4" w:rsidP="001D5A63">
            <w:pPr>
              <w:autoSpaceDE w:val="0"/>
              <w:autoSpaceDN w:val="0"/>
              <w:adjustRightInd w:val="0"/>
              <w:spacing w:after="0" w:line="360" w:lineRule="auto"/>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Объединенны</w:t>
            </w:r>
            <w:proofErr w:type="spellEnd"/>
          </w:p>
        </w:tc>
        <w:tc>
          <w:tcPr>
            <w:tcW w:w="1660" w:type="dxa"/>
            <w:tcBorders>
              <w:left w:val="nil"/>
            </w:tcBorders>
            <w:shd w:val="clear" w:color="auto" w:fill="FFFFFF"/>
          </w:tcPr>
          <w:p w:rsidR="00AD00B4" w:rsidRPr="001F451A" w:rsidRDefault="00AD00B4" w:rsidP="001D5A63">
            <w:pPr>
              <w:autoSpaceDE w:val="0"/>
              <w:autoSpaceDN w:val="0"/>
              <w:adjustRightInd w:val="0"/>
              <w:spacing w:after="0" w:line="360" w:lineRule="auto"/>
              <w:ind w:right="60"/>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й</w:t>
            </w:r>
            <w:proofErr w:type="spellEnd"/>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49,53</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9,83</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47,28</w:t>
            </w:r>
          </w:p>
        </w:tc>
        <w:tc>
          <w:tcPr>
            <w:tcW w:w="1476" w:type="dxa"/>
            <w:shd w:val="clear" w:color="auto" w:fill="FFFFFF"/>
            <w:vAlign w:val="center"/>
          </w:tcPr>
          <w:p w:rsidR="00AD00B4" w:rsidRPr="001F451A" w:rsidRDefault="00AD00B4"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12,78</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Далее мы провели сравнительный анализ получившихся двух групп, относительно шкал методики «Дизайн работы» (табл.</w:t>
      </w:r>
      <w:r w:rsidR="004C2C3B" w:rsidRPr="001F451A">
        <w:rPr>
          <w:rFonts w:ascii="Times New Roman" w:hAnsi="Times New Roman" w:cs="Times New Roman"/>
          <w:sz w:val="28"/>
          <w:szCs w:val="28"/>
        </w:rPr>
        <w:t>11</w:t>
      </w:r>
      <w:r w:rsidRPr="001F451A">
        <w:rPr>
          <w:rFonts w:ascii="Times New Roman" w:hAnsi="Times New Roman" w:cs="Times New Roman"/>
          <w:sz w:val="28"/>
          <w:szCs w:val="28"/>
        </w:rPr>
        <w:t xml:space="preserve">). </w:t>
      </w:r>
    </w:p>
    <w:p w:rsidR="00AD00B4" w:rsidRPr="001F451A" w:rsidRDefault="00AD00B4" w:rsidP="00096DB3">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w:t>
      </w:r>
      <w:r w:rsidR="004C2C3B" w:rsidRPr="001F451A">
        <w:rPr>
          <w:rFonts w:ascii="Times New Roman" w:hAnsi="Times New Roman" w:cs="Times New Roman"/>
          <w:i/>
          <w:sz w:val="28"/>
          <w:szCs w:val="28"/>
        </w:rPr>
        <w:t>11</w:t>
      </w:r>
      <w:r w:rsidRPr="001F451A">
        <w:rPr>
          <w:rFonts w:ascii="Times New Roman" w:hAnsi="Times New Roman" w:cs="Times New Roman"/>
          <w:i/>
          <w:sz w:val="28"/>
          <w:szCs w:val="28"/>
        </w:rPr>
        <w:t>. Сравнительный анализ групп</w:t>
      </w:r>
      <w:r w:rsidR="00096DB3" w:rsidRPr="00096DB3">
        <w:rPr>
          <w:rFonts w:ascii="Times New Roman" w:hAnsi="Times New Roman" w:cs="Times New Roman"/>
          <w:i/>
          <w:sz w:val="28"/>
          <w:szCs w:val="28"/>
        </w:rPr>
        <w:t xml:space="preserve"> (</w:t>
      </w:r>
      <w:r w:rsidR="00096DB3">
        <w:rPr>
          <w:rFonts w:ascii="Times New Roman" w:hAnsi="Times New Roman" w:cs="Times New Roman"/>
          <w:i/>
          <w:sz w:val="28"/>
          <w:szCs w:val="28"/>
        </w:rPr>
        <w:t xml:space="preserve">критерий </w:t>
      </w:r>
      <w:r w:rsidR="00096DB3">
        <w:rPr>
          <w:rFonts w:ascii="Times New Roman" w:hAnsi="Times New Roman" w:cs="Times New Roman"/>
          <w:i/>
          <w:sz w:val="28"/>
          <w:szCs w:val="28"/>
          <w:lang w:val="en-US"/>
        </w:rPr>
        <w:t>U</w:t>
      </w:r>
      <w:r w:rsidR="00096DB3" w:rsidRPr="00096DB3">
        <w:rPr>
          <w:rFonts w:ascii="Times New Roman" w:hAnsi="Times New Roman" w:cs="Times New Roman"/>
          <w:i/>
          <w:sz w:val="28"/>
          <w:szCs w:val="28"/>
        </w:rPr>
        <w:t>)</w:t>
      </w:r>
      <w:r w:rsidRPr="001F451A">
        <w:rPr>
          <w:rFonts w:ascii="Times New Roman" w:hAnsi="Times New Roman" w:cs="Times New Roman"/>
          <w:i/>
          <w:sz w:val="28"/>
          <w:szCs w:val="28"/>
        </w:rPr>
        <w:t xml:space="preserve">, полученных в результате кластеризации </w:t>
      </w:r>
      <w:r w:rsidR="0078607B" w:rsidRPr="001F451A">
        <w:rPr>
          <w:rFonts w:ascii="Times New Roman" w:hAnsi="Times New Roman" w:cs="Times New Roman"/>
          <w:i/>
          <w:sz w:val="28"/>
          <w:szCs w:val="28"/>
        </w:rPr>
        <w:t xml:space="preserve">респондентов по </w:t>
      </w:r>
      <w:r w:rsidRPr="001F451A">
        <w:rPr>
          <w:rFonts w:ascii="Times New Roman" w:hAnsi="Times New Roman" w:cs="Times New Roman"/>
          <w:i/>
          <w:sz w:val="28"/>
          <w:szCs w:val="28"/>
        </w:rPr>
        <w:t>шкал</w:t>
      </w:r>
      <w:r w:rsidR="0078607B" w:rsidRPr="001F451A">
        <w:rPr>
          <w:rFonts w:ascii="Times New Roman" w:hAnsi="Times New Roman" w:cs="Times New Roman"/>
          <w:i/>
          <w:sz w:val="28"/>
          <w:szCs w:val="28"/>
        </w:rPr>
        <w:t>ам</w:t>
      </w:r>
      <w:r w:rsidRPr="001F451A">
        <w:rPr>
          <w:rFonts w:ascii="Times New Roman" w:hAnsi="Times New Roman" w:cs="Times New Roman"/>
          <w:i/>
          <w:sz w:val="28"/>
          <w:szCs w:val="28"/>
        </w:rPr>
        <w:t xml:space="preserve"> «</w:t>
      </w:r>
      <w:proofErr w:type="spellStart"/>
      <w:r w:rsidRPr="001F451A">
        <w:rPr>
          <w:rFonts w:ascii="Times New Roman" w:hAnsi="Times New Roman" w:cs="Times New Roman"/>
          <w:i/>
          <w:sz w:val="28"/>
          <w:szCs w:val="28"/>
        </w:rPr>
        <w:t>нейротизм</w:t>
      </w:r>
      <w:proofErr w:type="spellEnd"/>
      <w:r w:rsidRPr="001F451A">
        <w:rPr>
          <w:rFonts w:ascii="Times New Roman" w:hAnsi="Times New Roman" w:cs="Times New Roman"/>
          <w:i/>
          <w:sz w:val="28"/>
          <w:szCs w:val="28"/>
        </w:rPr>
        <w:t>» и «экстраверсия»</w:t>
      </w:r>
    </w:p>
    <w:tbl>
      <w:tblPr>
        <w:tblStyle w:val="ab"/>
        <w:tblW w:w="9463" w:type="dxa"/>
        <w:tblInd w:w="108" w:type="dxa"/>
        <w:tblLook w:val="04A0"/>
      </w:tblPr>
      <w:tblGrid>
        <w:gridCol w:w="2174"/>
        <w:gridCol w:w="1424"/>
        <w:gridCol w:w="2141"/>
        <w:gridCol w:w="970"/>
        <w:gridCol w:w="1493"/>
        <w:gridCol w:w="1261"/>
      </w:tblGrid>
      <w:tr w:rsidR="00AD00B4" w:rsidRPr="001F451A" w:rsidTr="00A82060">
        <w:tc>
          <w:tcPr>
            <w:tcW w:w="217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141"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970"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93"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c>
          <w:tcPr>
            <w:tcW w:w="1261"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Сумма рангов</w:t>
            </w:r>
          </w:p>
        </w:tc>
      </w:tr>
      <w:tr w:rsidR="00AD00B4" w:rsidRPr="001F451A" w:rsidTr="00A82060">
        <w:tc>
          <w:tcPr>
            <w:tcW w:w="217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Социальная поддержка</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0,008</w:t>
            </w:r>
          </w:p>
        </w:tc>
        <w:tc>
          <w:tcPr>
            <w:tcW w:w="214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Эмоциональн</w:t>
            </w:r>
            <w:proofErr w:type="gramStart"/>
            <w:r w:rsidRPr="001F451A">
              <w:rPr>
                <w:rFonts w:ascii="Times New Roman" w:hAnsi="Times New Roman" w:cs="Times New Roman"/>
                <w:sz w:val="28"/>
                <w:szCs w:val="28"/>
              </w:rPr>
              <w:t>о-</w:t>
            </w:r>
            <w:proofErr w:type="gramEnd"/>
            <w:r w:rsidRPr="001F451A">
              <w:rPr>
                <w:rFonts w:ascii="Times New Roman" w:hAnsi="Times New Roman" w:cs="Times New Roman"/>
                <w:sz w:val="28"/>
                <w:szCs w:val="28"/>
              </w:rPr>
              <w:t xml:space="preserve"> нестабильные экстраверты</w:t>
            </w:r>
          </w:p>
        </w:tc>
        <w:tc>
          <w:tcPr>
            <w:tcW w:w="970"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33</w:t>
            </w:r>
          </w:p>
        </w:tc>
        <w:tc>
          <w:tcPr>
            <w:tcW w:w="1493"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62,74</w:t>
            </w:r>
          </w:p>
        </w:tc>
        <w:tc>
          <w:tcPr>
            <w:tcW w:w="126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2070,5</w:t>
            </w:r>
          </w:p>
        </w:tc>
      </w:tr>
      <w:tr w:rsidR="00AD00B4" w:rsidRPr="001F451A" w:rsidTr="00A82060">
        <w:tc>
          <w:tcPr>
            <w:tcW w:w="217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14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Эмоционально - стабильные интроверты</w:t>
            </w:r>
          </w:p>
        </w:tc>
        <w:tc>
          <w:tcPr>
            <w:tcW w:w="970"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69</w:t>
            </w:r>
          </w:p>
        </w:tc>
        <w:tc>
          <w:tcPr>
            <w:tcW w:w="1493"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46,12</w:t>
            </w:r>
          </w:p>
        </w:tc>
        <w:tc>
          <w:tcPr>
            <w:tcW w:w="126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3182,5</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CA46F9"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Указанные г</w:t>
      </w:r>
      <w:r w:rsidR="00096DB3">
        <w:rPr>
          <w:rFonts w:ascii="Times New Roman" w:hAnsi="Times New Roman" w:cs="Times New Roman"/>
          <w:sz w:val="28"/>
          <w:szCs w:val="28"/>
        </w:rPr>
        <w:t>руппы статистически достоверно</w:t>
      </w:r>
      <w:r w:rsidRPr="001F451A">
        <w:rPr>
          <w:rFonts w:ascii="Times New Roman" w:hAnsi="Times New Roman" w:cs="Times New Roman"/>
          <w:sz w:val="28"/>
          <w:szCs w:val="28"/>
        </w:rPr>
        <w:t xml:space="preserve"> различаются только по шкале «социальная поддержка». Это означает, что эмоционально-нестабильные экстраверты при выборе рабочего места ориентируются на то, чтобы была связь с коллегами и возможность в любой момент получить совет и помощь. Эмоционально-стабильные интроверты в этом не нуждаются.</w:t>
      </w:r>
      <w:r w:rsidR="007F2F0D" w:rsidRPr="001F451A">
        <w:rPr>
          <w:rFonts w:ascii="Times New Roman" w:hAnsi="Times New Roman" w:cs="Times New Roman"/>
          <w:sz w:val="28"/>
          <w:szCs w:val="28"/>
        </w:rPr>
        <w:t xml:space="preserve"> Интересно отметить, что при исключении таких факторов, как «добросовестность», «доброжелательность», «открытость новому опыту»</w:t>
      </w:r>
      <w:r w:rsidRPr="001F451A">
        <w:rPr>
          <w:rFonts w:ascii="Times New Roman" w:hAnsi="Times New Roman" w:cs="Times New Roman"/>
          <w:sz w:val="28"/>
          <w:szCs w:val="28"/>
        </w:rPr>
        <w:t xml:space="preserve"> </w:t>
      </w:r>
      <w:r w:rsidR="00CA46F9" w:rsidRPr="001F451A">
        <w:rPr>
          <w:rFonts w:ascii="Times New Roman" w:hAnsi="Times New Roman" w:cs="Times New Roman"/>
          <w:sz w:val="28"/>
          <w:szCs w:val="28"/>
        </w:rPr>
        <w:t xml:space="preserve">характеристики работы: целостность и специализация также исключились. Это свидетельствует о том, что в выборе работы с углубленными знаниями и полным контролем над выполнением задач важную роль играют эти три характеристики. </w:t>
      </w:r>
    </w:p>
    <w:p w:rsidR="00AD00B4" w:rsidRPr="001F451A" w:rsidRDefault="00CA46F9"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Перейдём к описанию </w:t>
      </w:r>
      <w:r w:rsidR="000F3585" w:rsidRPr="001F451A">
        <w:rPr>
          <w:rFonts w:ascii="Times New Roman" w:hAnsi="Times New Roman" w:cs="Times New Roman"/>
          <w:sz w:val="28"/>
          <w:szCs w:val="28"/>
        </w:rPr>
        <w:t xml:space="preserve">сравнительных </w:t>
      </w:r>
      <w:r w:rsidRPr="001F451A">
        <w:rPr>
          <w:rFonts w:ascii="Times New Roman" w:hAnsi="Times New Roman" w:cs="Times New Roman"/>
          <w:sz w:val="28"/>
          <w:szCs w:val="28"/>
        </w:rPr>
        <w:t xml:space="preserve">результатов получившихся групп. </w:t>
      </w:r>
      <w:r w:rsidR="00AD00B4" w:rsidRPr="001F451A">
        <w:rPr>
          <w:rFonts w:ascii="Times New Roman" w:hAnsi="Times New Roman" w:cs="Times New Roman"/>
          <w:sz w:val="28"/>
          <w:szCs w:val="28"/>
        </w:rPr>
        <w:t xml:space="preserve">Действительно, экстраверты склонны к общению с другими людьми, они испытывают потребность в этом общении, при этом, будучи эмоционально-неустойчивыми им нужна поддержка в трудных ситуациях, возникающих на </w:t>
      </w:r>
      <w:r w:rsidR="00AD00B4" w:rsidRPr="001F451A">
        <w:rPr>
          <w:rFonts w:ascii="Times New Roman" w:hAnsi="Times New Roman" w:cs="Times New Roman"/>
          <w:sz w:val="28"/>
          <w:szCs w:val="28"/>
        </w:rPr>
        <w:lastRenderedPageBreak/>
        <w:t>рабочем месте. В какой-то степени выбор работы с социальной поддержкой обусловлен тем, что такие люди хуже работают в стрессовых ситуациях, потому что испытывают психологическое напряжение. Совсем иная ситуация с интровертами. Они не стремятся к интенсивному общению, не ищут новых контактов, эмоционально-устойчивые интроверты быстро приспосабливаются, не расстраиваются из-за неудач, поэтому, вполне логично, что они не нуждаются в социальной поддержке на рабочем месте.</w:t>
      </w:r>
      <w:r w:rsidR="004C2C3B" w:rsidRPr="001F451A">
        <w:rPr>
          <w:rFonts w:ascii="Times New Roman" w:hAnsi="Times New Roman" w:cs="Times New Roman"/>
          <w:sz w:val="28"/>
          <w:szCs w:val="28"/>
        </w:rPr>
        <w:t xml:space="preserve">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 результате кластеризации </w:t>
      </w:r>
      <w:r w:rsidR="0078607B" w:rsidRPr="001F451A">
        <w:rPr>
          <w:rFonts w:ascii="Times New Roman" w:hAnsi="Times New Roman" w:cs="Times New Roman"/>
          <w:sz w:val="28"/>
          <w:szCs w:val="28"/>
        </w:rPr>
        <w:t>респондентов</w:t>
      </w:r>
      <w:r w:rsidRPr="001F451A">
        <w:rPr>
          <w:rFonts w:ascii="Times New Roman" w:hAnsi="Times New Roman" w:cs="Times New Roman"/>
          <w:sz w:val="28"/>
          <w:szCs w:val="28"/>
        </w:rPr>
        <w:t xml:space="preserve"> методики «Большая пятерка» </w:t>
      </w:r>
      <w:r w:rsidR="0078607B" w:rsidRPr="001F451A">
        <w:rPr>
          <w:rFonts w:ascii="Times New Roman" w:hAnsi="Times New Roman" w:cs="Times New Roman"/>
          <w:sz w:val="28"/>
          <w:szCs w:val="28"/>
        </w:rPr>
        <w:t xml:space="preserve">по шкалам </w:t>
      </w:r>
      <w:r w:rsidRPr="001F451A">
        <w:rPr>
          <w:rFonts w:ascii="Times New Roman" w:hAnsi="Times New Roman" w:cs="Times New Roman"/>
          <w:sz w:val="28"/>
          <w:szCs w:val="28"/>
        </w:rPr>
        <w:t>«доброжелательность», «экстраверсия», «открытость новому опыту» мы получили также две группы (табл.1</w:t>
      </w:r>
      <w:r w:rsidR="004C2C3B" w:rsidRPr="001F451A">
        <w:rPr>
          <w:rFonts w:ascii="Times New Roman" w:hAnsi="Times New Roman" w:cs="Times New Roman"/>
          <w:sz w:val="28"/>
          <w:szCs w:val="28"/>
        </w:rPr>
        <w:t>2</w:t>
      </w:r>
      <w:r w:rsidRPr="001F451A">
        <w:rPr>
          <w:rFonts w:ascii="Times New Roman" w:hAnsi="Times New Roman" w:cs="Times New Roman"/>
          <w:sz w:val="28"/>
          <w:szCs w:val="28"/>
        </w:rPr>
        <w:t xml:space="preserve">). Группа №1 – экстраверты с позитивным отношением к другим людям и открытые новому опыту, а группа №2 – это интроверты, предпочитающие держать дистанцию при взаимодействии с другими и не любящие перемен в жизни. </w:t>
      </w:r>
    </w:p>
    <w:p w:rsidR="00AD00B4" w:rsidRPr="001F451A" w:rsidRDefault="00AD00B4" w:rsidP="00096DB3">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1</w:t>
      </w:r>
      <w:r w:rsidR="009E52CA" w:rsidRPr="001F451A">
        <w:rPr>
          <w:rFonts w:ascii="Times New Roman" w:hAnsi="Times New Roman" w:cs="Times New Roman"/>
          <w:i/>
          <w:sz w:val="28"/>
          <w:szCs w:val="28"/>
        </w:rPr>
        <w:t>2</w:t>
      </w:r>
      <w:r w:rsidRPr="001F451A">
        <w:rPr>
          <w:rFonts w:ascii="Times New Roman" w:hAnsi="Times New Roman" w:cs="Times New Roman"/>
          <w:i/>
          <w:sz w:val="28"/>
          <w:szCs w:val="28"/>
        </w:rPr>
        <w:t xml:space="preserve">. Кластеризация </w:t>
      </w:r>
      <w:r w:rsidR="0078607B" w:rsidRPr="001F451A">
        <w:rPr>
          <w:rFonts w:ascii="Times New Roman" w:hAnsi="Times New Roman" w:cs="Times New Roman"/>
          <w:i/>
          <w:sz w:val="28"/>
          <w:szCs w:val="28"/>
        </w:rPr>
        <w:t>респондентов</w:t>
      </w:r>
      <w:r w:rsidR="00E560D0" w:rsidRPr="001F451A">
        <w:rPr>
          <w:rFonts w:ascii="Times New Roman" w:hAnsi="Times New Roman" w:cs="Times New Roman"/>
          <w:i/>
          <w:sz w:val="28"/>
          <w:szCs w:val="28"/>
        </w:rPr>
        <w:t xml:space="preserve"> по </w:t>
      </w:r>
      <w:r w:rsidRPr="001F451A">
        <w:rPr>
          <w:rFonts w:ascii="Times New Roman" w:hAnsi="Times New Roman" w:cs="Times New Roman"/>
          <w:i/>
          <w:sz w:val="28"/>
          <w:szCs w:val="28"/>
        </w:rPr>
        <w:t>фактор</w:t>
      </w:r>
      <w:r w:rsidR="00E560D0" w:rsidRPr="001F451A">
        <w:rPr>
          <w:rFonts w:ascii="Times New Roman" w:hAnsi="Times New Roman" w:cs="Times New Roman"/>
          <w:i/>
          <w:sz w:val="28"/>
          <w:szCs w:val="28"/>
        </w:rPr>
        <w:t>ам</w:t>
      </w:r>
      <w:r w:rsidRPr="001F451A">
        <w:rPr>
          <w:rFonts w:ascii="Times New Roman" w:hAnsi="Times New Roman" w:cs="Times New Roman"/>
          <w:i/>
          <w:sz w:val="28"/>
          <w:szCs w:val="28"/>
        </w:rPr>
        <w:t xml:space="preserve"> «доброжелательность», «экстраверсия», «открытость новому опыту»</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1237"/>
        <w:gridCol w:w="1218"/>
        <w:gridCol w:w="1059"/>
        <w:gridCol w:w="1305"/>
        <w:gridCol w:w="1165"/>
        <w:gridCol w:w="1670"/>
      </w:tblGrid>
      <w:tr w:rsidR="00920232" w:rsidRPr="001F451A" w:rsidTr="00920232">
        <w:trPr>
          <w:cantSplit/>
        </w:trPr>
        <w:tc>
          <w:tcPr>
            <w:tcW w:w="9639" w:type="dxa"/>
            <w:gridSpan w:val="7"/>
            <w:shd w:val="clear" w:color="auto" w:fill="FFFFFF"/>
            <w:vAlign w:val="center"/>
          </w:tcPr>
          <w:p w:rsidR="00920232" w:rsidRPr="001F451A" w:rsidRDefault="00920232" w:rsidP="00920232">
            <w:pPr>
              <w:autoSpaceDE w:val="0"/>
              <w:autoSpaceDN w:val="0"/>
              <w:adjustRightInd w:val="0"/>
              <w:spacing w:after="0" w:line="360" w:lineRule="auto"/>
              <w:ind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920232" w:rsidRPr="001F451A" w:rsidTr="00920232">
        <w:trPr>
          <w:cantSplit/>
        </w:trPr>
        <w:tc>
          <w:tcPr>
            <w:tcW w:w="1985" w:type="dxa"/>
            <w:vMerge w:val="restart"/>
            <w:shd w:val="clear" w:color="auto" w:fill="FFFFFF"/>
            <w:vAlign w:val="bottom"/>
          </w:tcPr>
          <w:p w:rsidR="00920232" w:rsidRPr="001F451A" w:rsidRDefault="00920232" w:rsidP="001D5A63">
            <w:pPr>
              <w:autoSpaceDE w:val="0"/>
              <w:autoSpaceDN w:val="0"/>
              <w:adjustRightInd w:val="0"/>
              <w:spacing w:after="0" w:line="360" w:lineRule="auto"/>
              <w:rPr>
                <w:rFonts w:ascii="Times New Roman" w:hAnsi="Times New Roman" w:cs="Times New Roman"/>
                <w:sz w:val="28"/>
                <w:szCs w:val="28"/>
              </w:rPr>
            </w:pPr>
          </w:p>
        </w:tc>
        <w:tc>
          <w:tcPr>
            <w:tcW w:w="2455" w:type="dxa"/>
            <w:gridSpan w:val="2"/>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ДОБРОЖЕЛ-СТЬ</w:t>
            </w:r>
          </w:p>
        </w:tc>
        <w:tc>
          <w:tcPr>
            <w:tcW w:w="2364" w:type="dxa"/>
            <w:gridSpan w:val="2"/>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ОТКР</w:t>
            </w:r>
            <w:proofErr w:type="gramStart"/>
            <w:r w:rsidRPr="001F451A">
              <w:rPr>
                <w:rFonts w:ascii="Times New Roman" w:hAnsi="Times New Roman" w:cs="Times New Roman"/>
                <w:b/>
                <w:color w:val="000000"/>
                <w:sz w:val="28"/>
                <w:szCs w:val="28"/>
              </w:rPr>
              <w:t>.О</w:t>
            </w:r>
            <w:proofErr w:type="gramEnd"/>
            <w:r w:rsidRPr="001F451A">
              <w:rPr>
                <w:rFonts w:ascii="Times New Roman" w:hAnsi="Times New Roman" w:cs="Times New Roman"/>
                <w:b/>
                <w:color w:val="000000"/>
                <w:sz w:val="28"/>
                <w:szCs w:val="28"/>
              </w:rPr>
              <w:t>ПЫТУ</w:t>
            </w:r>
          </w:p>
        </w:tc>
        <w:tc>
          <w:tcPr>
            <w:tcW w:w="2835" w:type="dxa"/>
            <w:gridSpan w:val="2"/>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ЭКСТРАВЕРСИЯ</w:t>
            </w:r>
          </w:p>
        </w:tc>
      </w:tr>
      <w:tr w:rsidR="00920232" w:rsidRPr="001F451A" w:rsidTr="00920232">
        <w:trPr>
          <w:cantSplit/>
        </w:trPr>
        <w:tc>
          <w:tcPr>
            <w:tcW w:w="1985" w:type="dxa"/>
            <w:vMerge/>
            <w:shd w:val="clear" w:color="auto" w:fill="FFFFFF"/>
            <w:vAlign w:val="bottom"/>
          </w:tcPr>
          <w:p w:rsidR="00920232" w:rsidRPr="001F451A" w:rsidRDefault="00920232" w:rsidP="001D5A63">
            <w:pPr>
              <w:autoSpaceDE w:val="0"/>
              <w:autoSpaceDN w:val="0"/>
              <w:adjustRightInd w:val="0"/>
              <w:spacing w:after="0" w:line="360" w:lineRule="auto"/>
              <w:rPr>
                <w:rFonts w:ascii="Times New Roman" w:hAnsi="Times New Roman" w:cs="Times New Roman"/>
                <w:color w:val="000000"/>
                <w:sz w:val="28"/>
                <w:szCs w:val="28"/>
              </w:rPr>
            </w:pPr>
          </w:p>
        </w:tc>
        <w:tc>
          <w:tcPr>
            <w:tcW w:w="1237" w:type="dxa"/>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proofErr w:type="gramStart"/>
            <w:r w:rsidRPr="001F451A">
              <w:rPr>
                <w:rFonts w:ascii="Times New Roman" w:hAnsi="Times New Roman" w:cs="Times New Roman"/>
                <w:color w:val="000000"/>
                <w:sz w:val="28"/>
                <w:szCs w:val="28"/>
              </w:rPr>
              <w:t>Ср-ее</w:t>
            </w:r>
            <w:proofErr w:type="spellEnd"/>
            <w:proofErr w:type="gramEnd"/>
          </w:p>
        </w:tc>
        <w:tc>
          <w:tcPr>
            <w:tcW w:w="1218" w:type="dxa"/>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c>
          <w:tcPr>
            <w:tcW w:w="1059" w:type="dxa"/>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proofErr w:type="gramStart"/>
            <w:r w:rsidRPr="001F451A">
              <w:rPr>
                <w:rFonts w:ascii="Times New Roman" w:hAnsi="Times New Roman" w:cs="Times New Roman"/>
                <w:color w:val="000000"/>
                <w:sz w:val="28"/>
                <w:szCs w:val="28"/>
              </w:rPr>
              <w:t>Ср-ее</w:t>
            </w:r>
            <w:proofErr w:type="spellEnd"/>
            <w:proofErr w:type="gramEnd"/>
          </w:p>
        </w:tc>
        <w:tc>
          <w:tcPr>
            <w:tcW w:w="1305" w:type="dxa"/>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c>
          <w:tcPr>
            <w:tcW w:w="1165" w:type="dxa"/>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proofErr w:type="gramStart"/>
            <w:r w:rsidRPr="001F451A">
              <w:rPr>
                <w:rFonts w:ascii="Times New Roman" w:hAnsi="Times New Roman" w:cs="Times New Roman"/>
                <w:color w:val="000000"/>
                <w:sz w:val="28"/>
                <w:szCs w:val="28"/>
              </w:rPr>
              <w:t>Ср-ее</w:t>
            </w:r>
            <w:proofErr w:type="spellEnd"/>
            <w:proofErr w:type="gramEnd"/>
          </w:p>
        </w:tc>
        <w:tc>
          <w:tcPr>
            <w:tcW w:w="1670" w:type="dxa"/>
            <w:shd w:val="clear" w:color="auto" w:fill="FFFFFF"/>
            <w:vAlign w:val="bottom"/>
          </w:tcPr>
          <w:p w:rsidR="00920232" w:rsidRPr="001F451A" w:rsidRDefault="00920232"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p>
        </w:tc>
      </w:tr>
      <w:tr w:rsidR="00920232" w:rsidRPr="001F451A" w:rsidTr="00920232">
        <w:trPr>
          <w:cantSplit/>
        </w:trPr>
        <w:tc>
          <w:tcPr>
            <w:tcW w:w="1985" w:type="dxa"/>
            <w:shd w:val="clear" w:color="auto" w:fill="FFFFFF"/>
          </w:tcPr>
          <w:p w:rsidR="00920232" w:rsidRPr="001F451A" w:rsidRDefault="00920232"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237"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65,46</w:t>
            </w:r>
          </w:p>
        </w:tc>
        <w:tc>
          <w:tcPr>
            <w:tcW w:w="1218"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7,5</w:t>
            </w:r>
          </w:p>
        </w:tc>
        <w:tc>
          <w:tcPr>
            <w:tcW w:w="1059"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61,52</w:t>
            </w:r>
          </w:p>
        </w:tc>
        <w:tc>
          <w:tcPr>
            <w:tcW w:w="1305"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6,67</w:t>
            </w:r>
          </w:p>
        </w:tc>
        <w:tc>
          <w:tcPr>
            <w:tcW w:w="1165"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55,75</w:t>
            </w:r>
          </w:p>
        </w:tc>
        <w:tc>
          <w:tcPr>
            <w:tcW w:w="1670"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9,12</w:t>
            </w:r>
          </w:p>
        </w:tc>
      </w:tr>
      <w:tr w:rsidR="00920232" w:rsidRPr="001F451A" w:rsidTr="00920232">
        <w:trPr>
          <w:cantSplit/>
        </w:trPr>
        <w:tc>
          <w:tcPr>
            <w:tcW w:w="1985" w:type="dxa"/>
            <w:shd w:val="clear" w:color="auto" w:fill="FFFFFF"/>
          </w:tcPr>
          <w:p w:rsidR="00920232" w:rsidRPr="001F451A" w:rsidRDefault="00920232"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1237"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53,91</w:t>
            </w:r>
          </w:p>
        </w:tc>
        <w:tc>
          <w:tcPr>
            <w:tcW w:w="1218"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11,52</w:t>
            </w:r>
          </w:p>
        </w:tc>
        <w:tc>
          <w:tcPr>
            <w:tcW w:w="1059"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45,5</w:t>
            </w:r>
          </w:p>
        </w:tc>
        <w:tc>
          <w:tcPr>
            <w:tcW w:w="1305"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7,67</w:t>
            </w:r>
          </w:p>
        </w:tc>
        <w:tc>
          <w:tcPr>
            <w:tcW w:w="1165"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44,0</w:t>
            </w:r>
          </w:p>
        </w:tc>
        <w:tc>
          <w:tcPr>
            <w:tcW w:w="1670"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6,66</w:t>
            </w:r>
          </w:p>
        </w:tc>
      </w:tr>
      <w:tr w:rsidR="00920232" w:rsidRPr="001F451A" w:rsidTr="00920232">
        <w:trPr>
          <w:cantSplit/>
        </w:trPr>
        <w:tc>
          <w:tcPr>
            <w:tcW w:w="1985" w:type="dxa"/>
            <w:shd w:val="clear" w:color="auto" w:fill="FFFFFF"/>
          </w:tcPr>
          <w:p w:rsidR="00920232" w:rsidRPr="001F451A" w:rsidRDefault="00920232" w:rsidP="001D5A63">
            <w:pPr>
              <w:autoSpaceDE w:val="0"/>
              <w:autoSpaceDN w:val="0"/>
              <w:adjustRightInd w:val="0"/>
              <w:spacing w:after="0" w:line="360" w:lineRule="auto"/>
              <w:ind w:left="60" w:right="60"/>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Объед-ый</w:t>
            </w:r>
            <w:proofErr w:type="spellEnd"/>
          </w:p>
        </w:tc>
        <w:tc>
          <w:tcPr>
            <w:tcW w:w="1237"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59,34</w:t>
            </w:r>
          </w:p>
        </w:tc>
        <w:tc>
          <w:tcPr>
            <w:tcW w:w="1218"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11,37</w:t>
            </w:r>
          </w:p>
        </w:tc>
        <w:tc>
          <w:tcPr>
            <w:tcW w:w="1059"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53,03</w:t>
            </w:r>
          </w:p>
        </w:tc>
        <w:tc>
          <w:tcPr>
            <w:tcW w:w="1305"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10,79</w:t>
            </w:r>
          </w:p>
        </w:tc>
        <w:tc>
          <w:tcPr>
            <w:tcW w:w="1165"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49,53</w:t>
            </w:r>
          </w:p>
        </w:tc>
        <w:tc>
          <w:tcPr>
            <w:tcW w:w="1670" w:type="dxa"/>
            <w:shd w:val="clear" w:color="auto" w:fill="FFFFFF"/>
            <w:vAlign w:val="center"/>
          </w:tcPr>
          <w:p w:rsidR="00920232" w:rsidRPr="001F451A" w:rsidRDefault="00920232"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9,84</w:t>
            </w:r>
          </w:p>
        </w:tc>
      </w:tr>
    </w:tbl>
    <w:p w:rsidR="00920232" w:rsidRDefault="00920232"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По результатам сравнительного анализа данные группы</w:t>
      </w:r>
      <w:r w:rsidR="000F3585" w:rsidRPr="001F451A">
        <w:rPr>
          <w:rFonts w:ascii="Times New Roman" w:hAnsi="Times New Roman" w:cs="Times New Roman"/>
          <w:sz w:val="28"/>
          <w:szCs w:val="28"/>
        </w:rPr>
        <w:t>, также как и предыдущие,</w:t>
      </w:r>
      <w:r w:rsidRPr="001F451A">
        <w:rPr>
          <w:rFonts w:ascii="Times New Roman" w:hAnsi="Times New Roman" w:cs="Times New Roman"/>
          <w:sz w:val="28"/>
          <w:szCs w:val="28"/>
        </w:rPr>
        <w:t xml:space="preserve"> статистическ</w:t>
      </w:r>
      <w:r w:rsidR="009E52CA" w:rsidRPr="001F451A">
        <w:rPr>
          <w:rFonts w:ascii="Times New Roman" w:hAnsi="Times New Roman" w:cs="Times New Roman"/>
          <w:sz w:val="28"/>
          <w:szCs w:val="28"/>
        </w:rPr>
        <w:t>и достоверно различаются по такому</w:t>
      </w:r>
      <w:r w:rsidRPr="001F451A">
        <w:rPr>
          <w:rFonts w:ascii="Times New Roman" w:hAnsi="Times New Roman" w:cs="Times New Roman"/>
          <w:sz w:val="28"/>
          <w:szCs w:val="28"/>
        </w:rPr>
        <w:t xml:space="preserve"> показател</w:t>
      </w:r>
      <w:r w:rsidR="009E52CA" w:rsidRPr="001F451A">
        <w:rPr>
          <w:rFonts w:ascii="Times New Roman" w:hAnsi="Times New Roman" w:cs="Times New Roman"/>
          <w:sz w:val="28"/>
          <w:szCs w:val="28"/>
        </w:rPr>
        <w:t>ю</w:t>
      </w:r>
      <w:r w:rsidRPr="001F451A">
        <w:rPr>
          <w:rFonts w:ascii="Times New Roman" w:hAnsi="Times New Roman" w:cs="Times New Roman"/>
          <w:sz w:val="28"/>
          <w:szCs w:val="28"/>
        </w:rPr>
        <w:t xml:space="preserve"> рабочего дизайна</w:t>
      </w:r>
      <w:r w:rsidR="009E52CA" w:rsidRPr="001F451A">
        <w:rPr>
          <w:rFonts w:ascii="Times New Roman" w:hAnsi="Times New Roman" w:cs="Times New Roman"/>
          <w:sz w:val="28"/>
          <w:szCs w:val="28"/>
        </w:rPr>
        <w:t xml:space="preserve"> как</w:t>
      </w:r>
      <w:r w:rsidRPr="001F451A">
        <w:rPr>
          <w:rFonts w:ascii="Times New Roman" w:hAnsi="Times New Roman" w:cs="Times New Roman"/>
          <w:sz w:val="28"/>
          <w:szCs w:val="28"/>
        </w:rPr>
        <w:t xml:space="preserve"> социальная поддержка (</w:t>
      </w:r>
      <w:r w:rsidRPr="001F451A">
        <w:rPr>
          <w:rFonts w:ascii="Times New Roman" w:hAnsi="Times New Roman" w:cs="Times New Roman"/>
          <w:sz w:val="28"/>
          <w:szCs w:val="28"/>
          <w:lang w:val="en-US"/>
        </w:rPr>
        <w:t>p</w:t>
      </w:r>
      <w:r w:rsidR="009E52CA" w:rsidRPr="001F451A">
        <w:rPr>
          <w:rFonts w:ascii="Times New Roman" w:hAnsi="Times New Roman" w:cs="Times New Roman"/>
          <w:sz w:val="28"/>
          <w:szCs w:val="28"/>
        </w:rPr>
        <w:t xml:space="preserve">=0,018), </w:t>
      </w:r>
      <w:r w:rsidRPr="001F451A">
        <w:rPr>
          <w:rFonts w:ascii="Times New Roman" w:hAnsi="Times New Roman" w:cs="Times New Roman"/>
          <w:sz w:val="28"/>
          <w:szCs w:val="28"/>
        </w:rPr>
        <w:t>(табл.1</w:t>
      </w:r>
      <w:r w:rsidR="009E52CA" w:rsidRPr="001F451A">
        <w:rPr>
          <w:rFonts w:ascii="Times New Roman" w:hAnsi="Times New Roman" w:cs="Times New Roman"/>
          <w:sz w:val="28"/>
          <w:szCs w:val="28"/>
        </w:rPr>
        <w:t>3</w:t>
      </w:r>
      <w:r w:rsidRPr="001F451A">
        <w:rPr>
          <w:rFonts w:ascii="Times New Roman" w:hAnsi="Times New Roman" w:cs="Times New Roman"/>
          <w:sz w:val="28"/>
          <w:szCs w:val="28"/>
        </w:rPr>
        <w:t>).</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i/>
          <w:sz w:val="28"/>
          <w:szCs w:val="28"/>
        </w:rPr>
        <w:t>Таблица 1</w:t>
      </w:r>
      <w:r w:rsidR="009E52CA" w:rsidRPr="001F451A">
        <w:rPr>
          <w:rFonts w:ascii="Times New Roman" w:hAnsi="Times New Roman" w:cs="Times New Roman"/>
          <w:i/>
          <w:sz w:val="28"/>
          <w:szCs w:val="28"/>
        </w:rPr>
        <w:t>3</w:t>
      </w:r>
      <w:r w:rsidRPr="001F451A">
        <w:rPr>
          <w:rFonts w:ascii="Times New Roman" w:hAnsi="Times New Roman" w:cs="Times New Roman"/>
          <w:i/>
          <w:sz w:val="28"/>
          <w:szCs w:val="28"/>
        </w:rPr>
        <w:t>. Сравн</w:t>
      </w:r>
      <w:r w:rsidR="000F3585" w:rsidRPr="001F451A">
        <w:rPr>
          <w:rFonts w:ascii="Times New Roman" w:hAnsi="Times New Roman" w:cs="Times New Roman"/>
          <w:i/>
          <w:sz w:val="28"/>
          <w:szCs w:val="28"/>
        </w:rPr>
        <w:t>ительный анализ групп</w:t>
      </w:r>
      <w:r w:rsidR="00096DB3">
        <w:rPr>
          <w:rFonts w:ascii="Times New Roman" w:hAnsi="Times New Roman" w:cs="Times New Roman"/>
          <w:i/>
          <w:sz w:val="28"/>
          <w:szCs w:val="28"/>
        </w:rPr>
        <w:t xml:space="preserve"> (критерий </w:t>
      </w:r>
      <w:r w:rsidR="00096DB3">
        <w:rPr>
          <w:rFonts w:ascii="Times New Roman" w:hAnsi="Times New Roman" w:cs="Times New Roman"/>
          <w:i/>
          <w:sz w:val="28"/>
          <w:szCs w:val="28"/>
          <w:lang w:val="en-US"/>
        </w:rPr>
        <w:t>U</w:t>
      </w:r>
      <w:r w:rsidR="00096DB3">
        <w:rPr>
          <w:rFonts w:ascii="Times New Roman" w:hAnsi="Times New Roman" w:cs="Times New Roman"/>
          <w:i/>
          <w:sz w:val="28"/>
          <w:szCs w:val="28"/>
        </w:rPr>
        <w:t>)</w:t>
      </w:r>
      <w:r w:rsidRPr="001F451A">
        <w:rPr>
          <w:rFonts w:ascii="Times New Roman" w:hAnsi="Times New Roman" w:cs="Times New Roman"/>
          <w:i/>
          <w:sz w:val="28"/>
          <w:szCs w:val="28"/>
        </w:rPr>
        <w:t xml:space="preserve">, полученных в результате кластеризации </w:t>
      </w:r>
      <w:r w:rsidR="0078607B" w:rsidRPr="001F451A">
        <w:rPr>
          <w:rFonts w:ascii="Times New Roman" w:hAnsi="Times New Roman" w:cs="Times New Roman"/>
          <w:i/>
          <w:sz w:val="28"/>
          <w:szCs w:val="28"/>
        </w:rPr>
        <w:t xml:space="preserve">респондентов по шкалам </w:t>
      </w:r>
      <w:r w:rsidRPr="001F451A">
        <w:rPr>
          <w:rFonts w:ascii="Times New Roman" w:hAnsi="Times New Roman" w:cs="Times New Roman"/>
          <w:i/>
          <w:sz w:val="28"/>
          <w:szCs w:val="28"/>
        </w:rPr>
        <w:t>«доброжелательность», «экстраверсия», «открытость новому опыту»</w:t>
      </w:r>
    </w:p>
    <w:tbl>
      <w:tblPr>
        <w:tblStyle w:val="ab"/>
        <w:tblW w:w="9463" w:type="dxa"/>
        <w:tblInd w:w="108" w:type="dxa"/>
        <w:tblLook w:val="04A0"/>
      </w:tblPr>
      <w:tblGrid>
        <w:gridCol w:w="2175"/>
        <w:gridCol w:w="1424"/>
        <w:gridCol w:w="2039"/>
        <w:gridCol w:w="1021"/>
        <w:gridCol w:w="1518"/>
        <w:gridCol w:w="1286"/>
      </w:tblGrid>
      <w:tr w:rsidR="00AD00B4" w:rsidRPr="001F451A" w:rsidTr="009E52CA">
        <w:tc>
          <w:tcPr>
            <w:tcW w:w="2175"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039"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021"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18"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c>
          <w:tcPr>
            <w:tcW w:w="1286"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Сумма рангов</w:t>
            </w:r>
          </w:p>
        </w:tc>
      </w:tr>
      <w:tr w:rsidR="00AD00B4" w:rsidRPr="001F451A" w:rsidTr="009E52CA">
        <w:tc>
          <w:tcPr>
            <w:tcW w:w="2175"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Социальная поддержка</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0,018</w:t>
            </w:r>
          </w:p>
        </w:tc>
        <w:tc>
          <w:tcPr>
            <w:tcW w:w="2039"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02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48</w:t>
            </w:r>
          </w:p>
        </w:tc>
        <w:tc>
          <w:tcPr>
            <w:tcW w:w="1518"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58,83</w:t>
            </w:r>
          </w:p>
        </w:tc>
        <w:tc>
          <w:tcPr>
            <w:tcW w:w="1286"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2824,0</w:t>
            </w:r>
          </w:p>
        </w:tc>
      </w:tr>
      <w:tr w:rsidR="00AD00B4" w:rsidRPr="001F451A" w:rsidTr="009E52CA">
        <w:tc>
          <w:tcPr>
            <w:tcW w:w="2175"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039"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02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54</w:t>
            </w:r>
          </w:p>
        </w:tc>
        <w:tc>
          <w:tcPr>
            <w:tcW w:w="1518"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44,98</w:t>
            </w:r>
          </w:p>
        </w:tc>
        <w:tc>
          <w:tcPr>
            <w:tcW w:w="1286"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2429,0</w:t>
            </w:r>
          </w:p>
        </w:tc>
      </w:tr>
    </w:tbl>
    <w:p w:rsidR="00A82060" w:rsidRPr="001F451A" w:rsidRDefault="00A82060"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Сотрудники, которые являются экстравертами с позитивным отношением к людям и открытыми новому опыту выбирают рабочее место, где присутствует социал</w:t>
      </w:r>
      <w:r w:rsidR="009E52CA" w:rsidRPr="001F451A">
        <w:rPr>
          <w:rFonts w:ascii="Times New Roman" w:hAnsi="Times New Roman" w:cs="Times New Roman"/>
          <w:sz w:val="28"/>
          <w:szCs w:val="28"/>
        </w:rPr>
        <w:t xml:space="preserve">ьная поддержка от других людей. </w:t>
      </w:r>
      <w:r w:rsidRPr="001F451A">
        <w:rPr>
          <w:rFonts w:ascii="Times New Roman" w:hAnsi="Times New Roman" w:cs="Times New Roman"/>
          <w:sz w:val="28"/>
          <w:szCs w:val="28"/>
        </w:rPr>
        <w:t>Совсем иначе выбирают работу интроверты, не открытые новому опыту и предпочитающие держать дистанцию во взаимодействии с другими. Они не нуждаются в социальной под</w:t>
      </w:r>
      <w:r w:rsidR="00E560D0" w:rsidRPr="001F451A">
        <w:rPr>
          <w:rFonts w:ascii="Times New Roman" w:hAnsi="Times New Roman" w:cs="Times New Roman"/>
          <w:sz w:val="28"/>
          <w:szCs w:val="28"/>
        </w:rPr>
        <w:t>держке на рабочем месте.</w:t>
      </w:r>
      <w:r w:rsidR="000F3585" w:rsidRPr="001F451A">
        <w:rPr>
          <w:rFonts w:ascii="Times New Roman" w:hAnsi="Times New Roman" w:cs="Times New Roman"/>
          <w:sz w:val="28"/>
          <w:szCs w:val="28"/>
        </w:rPr>
        <w:t xml:space="preserve"> То есть, </w:t>
      </w:r>
      <w:r w:rsidR="007C65B5" w:rsidRPr="001F451A">
        <w:rPr>
          <w:rFonts w:ascii="Times New Roman" w:hAnsi="Times New Roman" w:cs="Times New Roman"/>
          <w:sz w:val="28"/>
          <w:szCs w:val="28"/>
        </w:rPr>
        <w:t xml:space="preserve">сотрудники, имеющие направленность на взаимодействие с внешним миром, ищут работу с социальной поддержкой. Можно предположить, что с помощью данной рабочей характеристики, они удовлетворяют свою потребность в общении и принадлежности к определенной группе. </w:t>
      </w:r>
    </w:p>
    <w:p w:rsidR="00AD00B4" w:rsidRPr="001F451A" w:rsidRDefault="00DE2B0D"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Если говорить </w:t>
      </w:r>
      <w:r w:rsidR="007C65B5" w:rsidRPr="001F451A">
        <w:rPr>
          <w:rFonts w:ascii="Times New Roman" w:hAnsi="Times New Roman" w:cs="Times New Roman"/>
          <w:sz w:val="28"/>
          <w:szCs w:val="28"/>
        </w:rPr>
        <w:t>о домашнем персонале, н</w:t>
      </w:r>
      <w:r w:rsidR="00AD00B4" w:rsidRPr="001F451A">
        <w:rPr>
          <w:rFonts w:ascii="Times New Roman" w:hAnsi="Times New Roman" w:cs="Times New Roman"/>
          <w:sz w:val="28"/>
          <w:szCs w:val="28"/>
        </w:rPr>
        <w:t xml:space="preserve">яни, сиделки и домработницы, относящиеся к первой группе, делают акцент на социальную поддержку именно потому, что </w:t>
      </w:r>
      <w:r w:rsidR="00E560D0" w:rsidRPr="001F451A">
        <w:rPr>
          <w:rFonts w:ascii="Times New Roman" w:hAnsi="Times New Roman" w:cs="Times New Roman"/>
          <w:sz w:val="28"/>
          <w:szCs w:val="28"/>
        </w:rPr>
        <w:t>нуждаются в этом, исходя из их личностных особенностей. Кроме того это может быть некой компенсацией неумения</w:t>
      </w:r>
      <w:r w:rsidR="00AD00B4" w:rsidRPr="001F451A">
        <w:rPr>
          <w:rFonts w:ascii="Times New Roman" w:hAnsi="Times New Roman" w:cs="Times New Roman"/>
          <w:sz w:val="28"/>
          <w:szCs w:val="28"/>
        </w:rPr>
        <w:t xml:space="preserve"> справляться со сложными задачами. Они используют свои коммуникативные навыки для установления контакта с работодателем, чтобы позже получать в дальнейшем поддержку от него при любых обстоятельствах (сложных, повседневных и т.п.). А те работницы, которые относятся ко второй группе, не ищут работу с социальной поддержкой, они, оставаясь один на один со своей работой готовы решать самые сложные задачи. К примеру, типичными пожеланиями таких сотрудников являются: отсутствие работодателя на предполагаемом рабочем месте, проживание в отдельной комнате, при этом они готовы браться за самые сложные заявки: пациент с избыточным весом, семья с тремя и более детьми, коттеджи от 350 кв.м.</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Далее мы провели кластеризацию </w:t>
      </w:r>
      <w:r w:rsidR="0078607B" w:rsidRPr="001F451A">
        <w:rPr>
          <w:rFonts w:ascii="Times New Roman" w:hAnsi="Times New Roman" w:cs="Times New Roman"/>
          <w:sz w:val="28"/>
          <w:szCs w:val="28"/>
        </w:rPr>
        <w:t xml:space="preserve">респондентов </w:t>
      </w:r>
      <w:r w:rsidRPr="001F451A">
        <w:rPr>
          <w:rFonts w:ascii="Times New Roman" w:hAnsi="Times New Roman" w:cs="Times New Roman"/>
          <w:sz w:val="28"/>
          <w:szCs w:val="28"/>
        </w:rPr>
        <w:t>по шкалам методики «</w:t>
      </w:r>
      <w:r w:rsidRPr="001F451A">
        <w:rPr>
          <w:rFonts w:ascii="Times New Roman" w:hAnsi="Times New Roman" w:cs="Times New Roman"/>
          <w:sz w:val="28"/>
          <w:szCs w:val="28"/>
          <w:lang w:val="en-US"/>
        </w:rPr>
        <w:t>Big</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Five</w:t>
      </w:r>
      <w:r w:rsidRPr="001F451A">
        <w:rPr>
          <w:rFonts w:ascii="Times New Roman" w:hAnsi="Times New Roman" w:cs="Times New Roman"/>
          <w:sz w:val="28"/>
          <w:szCs w:val="28"/>
        </w:rPr>
        <w:t>»: «доброжелательность», «добросовестность», «открытость новому опыту» (табл.1</w:t>
      </w:r>
      <w:r w:rsidR="00E560D0" w:rsidRPr="001F451A">
        <w:rPr>
          <w:rFonts w:ascii="Times New Roman" w:hAnsi="Times New Roman" w:cs="Times New Roman"/>
          <w:sz w:val="28"/>
          <w:szCs w:val="28"/>
        </w:rPr>
        <w:t>4</w:t>
      </w:r>
      <w:r w:rsidRPr="001F451A">
        <w:rPr>
          <w:rFonts w:ascii="Times New Roman" w:hAnsi="Times New Roman" w:cs="Times New Roman"/>
          <w:sz w:val="28"/>
          <w:szCs w:val="28"/>
        </w:rPr>
        <w:t>). Получилось две группы. Первая группа это люди обязательные и ответственные, с  позитивным отношением к другим людям. Ко второй группе относятся люди, недобросовестно относящиеся к работе и  «холодно» настроенные на общение с другими людьми. По фактору «открытость новому опыту» различия групп невелики.</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1</w:t>
      </w:r>
      <w:r w:rsidR="00E560D0" w:rsidRPr="001F451A">
        <w:rPr>
          <w:rFonts w:ascii="Times New Roman" w:hAnsi="Times New Roman" w:cs="Times New Roman"/>
          <w:i/>
          <w:sz w:val="28"/>
          <w:szCs w:val="28"/>
        </w:rPr>
        <w:t>4</w:t>
      </w:r>
      <w:r w:rsidRPr="001F451A">
        <w:rPr>
          <w:rFonts w:ascii="Times New Roman" w:hAnsi="Times New Roman" w:cs="Times New Roman"/>
          <w:i/>
          <w:sz w:val="28"/>
          <w:szCs w:val="28"/>
        </w:rPr>
        <w:t xml:space="preserve">. Кластеризация </w:t>
      </w:r>
      <w:r w:rsidR="0078607B" w:rsidRPr="001F451A">
        <w:rPr>
          <w:rFonts w:ascii="Times New Roman" w:hAnsi="Times New Roman" w:cs="Times New Roman"/>
          <w:i/>
          <w:sz w:val="28"/>
          <w:szCs w:val="28"/>
        </w:rPr>
        <w:t>респондентов</w:t>
      </w:r>
      <w:r w:rsidR="00E560D0" w:rsidRPr="001F451A">
        <w:rPr>
          <w:rFonts w:ascii="Times New Roman" w:hAnsi="Times New Roman" w:cs="Times New Roman"/>
          <w:i/>
          <w:sz w:val="28"/>
          <w:szCs w:val="28"/>
        </w:rPr>
        <w:t xml:space="preserve"> по </w:t>
      </w:r>
      <w:r w:rsidRPr="001F451A">
        <w:rPr>
          <w:rFonts w:ascii="Times New Roman" w:hAnsi="Times New Roman" w:cs="Times New Roman"/>
          <w:i/>
          <w:sz w:val="28"/>
          <w:szCs w:val="28"/>
        </w:rPr>
        <w:t>фактор</w:t>
      </w:r>
      <w:r w:rsidR="00E560D0" w:rsidRPr="001F451A">
        <w:rPr>
          <w:rFonts w:ascii="Times New Roman" w:hAnsi="Times New Roman" w:cs="Times New Roman"/>
          <w:i/>
          <w:sz w:val="28"/>
          <w:szCs w:val="28"/>
        </w:rPr>
        <w:t>ам</w:t>
      </w:r>
      <w:r w:rsidRPr="001F451A">
        <w:rPr>
          <w:rFonts w:ascii="Times New Roman" w:hAnsi="Times New Roman" w:cs="Times New Roman"/>
          <w:i/>
          <w:sz w:val="28"/>
          <w:szCs w:val="28"/>
        </w:rPr>
        <w:t xml:space="preserve"> «доброжелательность», «добросовестность», «открытость новому опыту»</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8"/>
        <w:gridCol w:w="7"/>
        <w:gridCol w:w="1230"/>
        <w:gridCol w:w="7"/>
        <w:gridCol w:w="1211"/>
        <w:gridCol w:w="7"/>
        <w:gridCol w:w="1052"/>
        <w:gridCol w:w="7"/>
        <w:gridCol w:w="1176"/>
        <w:gridCol w:w="7"/>
        <w:gridCol w:w="1158"/>
        <w:gridCol w:w="7"/>
        <w:gridCol w:w="1570"/>
        <w:gridCol w:w="7"/>
      </w:tblGrid>
      <w:tr w:rsidR="007B2338" w:rsidRPr="001F451A" w:rsidTr="007B2338">
        <w:trPr>
          <w:gridAfter w:val="1"/>
          <w:wAfter w:w="7" w:type="dxa"/>
          <w:cantSplit/>
        </w:trPr>
        <w:tc>
          <w:tcPr>
            <w:tcW w:w="9207" w:type="dxa"/>
            <w:gridSpan w:val="13"/>
            <w:shd w:val="clear" w:color="auto" w:fill="FFFFFF"/>
            <w:vAlign w:val="center"/>
          </w:tcPr>
          <w:p w:rsidR="007B2338" w:rsidRPr="001F451A" w:rsidRDefault="007B2338" w:rsidP="007B2338">
            <w:pPr>
              <w:autoSpaceDE w:val="0"/>
              <w:autoSpaceDN w:val="0"/>
              <w:adjustRightInd w:val="0"/>
              <w:spacing w:after="0" w:line="360" w:lineRule="auto"/>
              <w:ind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7B2338" w:rsidRPr="001F451A" w:rsidTr="007B2338">
        <w:trPr>
          <w:gridAfter w:val="1"/>
          <w:wAfter w:w="7" w:type="dxa"/>
          <w:cantSplit/>
        </w:trPr>
        <w:tc>
          <w:tcPr>
            <w:tcW w:w="1768" w:type="dxa"/>
            <w:vMerge w:val="restart"/>
            <w:shd w:val="clear" w:color="auto" w:fill="FFFFFF"/>
            <w:vAlign w:val="bottom"/>
          </w:tcPr>
          <w:p w:rsidR="007B2338" w:rsidRPr="001F451A" w:rsidRDefault="007B2338" w:rsidP="001D5A63">
            <w:pPr>
              <w:autoSpaceDE w:val="0"/>
              <w:autoSpaceDN w:val="0"/>
              <w:adjustRightInd w:val="0"/>
              <w:spacing w:after="0" w:line="360" w:lineRule="auto"/>
              <w:rPr>
                <w:rFonts w:ascii="Times New Roman" w:hAnsi="Times New Roman" w:cs="Times New Roman"/>
                <w:sz w:val="28"/>
                <w:szCs w:val="28"/>
              </w:rPr>
            </w:pPr>
          </w:p>
        </w:tc>
        <w:tc>
          <w:tcPr>
            <w:tcW w:w="2455" w:type="dxa"/>
            <w:gridSpan w:val="4"/>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ДОБРОЖЕЛ-СТЬ</w:t>
            </w:r>
          </w:p>
        </w:tc>
        <w:tc>
          <w:tcPr>
            <w:tcW w:w="2242" w:type="dxa"/>
            <w:gridSpan w:val="4"/>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ОТКР</w:t>
            </w:r>
            <w:proofErr w:type="gramStart"/>
            <w:r w:rsidRPr="001F451A">
              <w:rPr>
                <w:rFonts w:ascii="Times New Roman" w:hAnsi="Times New Roman" w:cs="Times New Roman"/>
                <w:b/>
                <w:color w:val="000000"/>
                <w:sz w:val="28"/>
                <w:szCs w:val="28"/>
              </w:rPr>
              <w:t>.О</w:t>
            </w:r>
            <w:proofErr w:type="gramEnd"/>
            <w:r w:rsidRPr="001F451A">
              <w:rPr>
                <w:rFonts w:ascii="Times New Roman" w:hAnsi="Times New Roman" w:cs="Times New Roman"/>
                <w:b/>
                <w:color w:val="000000"/>
                <w:sz w:val="28"/>
                <w:szCs w:val="28"/>
              </w:rPr>
              <w:t>ПЫТУ</w:t>
            </w:r>
          </w:p>
        </w:tc>
        <w:tc>
          <w:tcPr>
            <w:tcW w:w="2742" w:type="dxa"/>
            <w:gridSpan w:val="4"/>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ДОБРОСОВЕ-ТЬ</w:t>
            </w:r>
          </w:p>
        </w:tc>
      </w:tr>
      <w:tr w:rsidR="007B2338" w:rsidRPr="001F451A" w:rsidTr="007B2338">
        <w:trPr>
          <w:gridAfter w:val="1"/>
          <w:wAfter w:w="7" w:type="dxa"/>
          <w:cantSplit/>
        </w:trPr>
        <w:tc>
          <w:tcPr>
            <w:tcW w:w="1768" w:type="dxa"/>
            <w:vMerge/>
            <w:shd w:val="clear" w:color="auto" w:fill="FFFFFF"/>
            <w:vAlign w:val="bottom"/>
          </w:tcPr>
          <w:p w:rsidR="007B2338" w:rsidRPr="001F451A" w:rsidRDefault="007B2338" w:rsidP="001D5A63">
            <w:pPr>
              <w:autoSpaceDE w:val="0"/>
              <w:autoSpaceDN w:val="0"/>
              <w:adjustRightInd w:val="0"/>
              <w:spacing w:after="0" w:line="360" w:lineRule="auto"/>
              <w:rPr>
                <w:rFonts w:ascii="Times New Roman" w:hAnsi="Times New Roman" w:cs="Times New Roman"/>
                <w:color w:val="000000"/>
                <w:sz w:val="28"/>
                <w:szCs w:val="28"/>
              </w:rPr>
            </w:pPr>
          </w:p>
        </w:tc>
        <w:tc>
          <w:tcPr>
            <w:tcW w:w="1237" w:type="dxa"/>
            <w:gridSpan w:val="2"/>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proofErr w:type="gramStart"/>
            <w:r w:rsidRPr="001F451A">
              <w:rPr>
                <w:rFonts w:ascii="Times New Roman" w:hAnsi="Times New Roman" w:cs="Times New Roman"/>
                <w:color w:val="000000"/>
                <w:sz w:val="28"/>
                <w:szCs w:val="28"/>
              </w:rPr>
              <w:t>Ср-ее</w:t>
            </w:r>
            <w:proofErr w:type="spellEnd"/>
            <w:proofErr w:type="gramEnd"/>
          </w:p>
        </w:tc>
        <w:tc>
          <w:tcPr>
            <w:tcW w:w="1218" w:type="dxa"/>
            <w:gridSpan w:val="2"/>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c>
          <w:tcPr>
            <w:tcW w:w="1059" w:type="dxa"/>
            <w:gridSpan w:val="2"/>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proofErr w:type="gramStart"/>
            <w:r w:rsidRPr="001F451A">
              <w:rPr>
                <w:rFonts w:ascii="Times New Roman" w:hAnsi="Times New Roman" w:cs="Times New Roman"/>
                <w:color w:val="000000"/>
                <w:sz w:val="28"/>
                <w:szCs w:val="28"/>
              </w:rPr>
              <w:t>Ср-ее</w:t>
            </w:r>
            <w:proofErr w:type="spellEnd"/>
            <w:proofErr w:type="gramEnd"/>
          </w:p>
        </w:tc>
        <w:tc>
          <w:tcPr>
            <w:tcW w:w="1183" w:type="dxa"/>
            <w:gridSpan w:val="2"/>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c>
          <w:tcPr>
            <w:tcW w:w="1165" w:type="dxa"/>
            <w:gridSpan w:val="2"/>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proofErr w:type="gramStart"/>
            <w:r w:rsidRPr="001F451A">
              <w:rPr>
                <w:rFonts w:ascii="Times New Roman" w:hAnsi="Times New Roman" w:cs="Times New Roman"/>
                <w:color w:val="000000"/>
                <w:sz w:val="28"/>
                <w:szCs w:val="28"/>
              </w:rPr>
              <w:t>Ср-ее</w:t>
            </w:r>
            <w:proofErr w:type="spellEnd"/>
            <w:proofErr w:type="gramEnd"/>
          </w:p>
        </w:tc>
        <w:tc>
          <w:tcPr>
            <w:tcW w:w="1577" w:type="dxa"/>
            <w:gridSpan w:val="2"/>
            <w:shd w:val="clear" w:color="auto" w:fill="FFFFFF"/>
            <w:vAlign w:val="bottom"/>
          </w:tcPr>
          <w:p w:rsidR="007B2338" w:rsidRPr="001F451A" w:rsidRDefault="007B2338" w:rsidP="001D5A63">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Откл</w:t>
            </w:r>
            <w:proofErr w:type="spellEnd"/>
            <w:r w:rsidRPr="001F451A">
              <w:rPr>
                <w:rFonts w:ascii="Times New Roman" w:hAnsi="Times New Roman" w:cs="Times New Roman"/>
                <w:color w:val="000000"/>
                <w:sz w:val="28"/>
                <w:szCs w:val="28"/>
              </w:rPr>
              <w:t>.</w:t>
            </w:r>
          </w:p>
        </w:tc>
      </w:tr>
      <w:tr w:rsidR="007B2338" w:rsidRPr="001F451A" w:rsidTr="007B2338">
        <w:trPr>
          <w:cantSplit/>
        </w:trPr>
        <w:tc>
          <w:tcPr>
            <w:tcW w:w="1775" w:type="dxa"/>
            <w:gridSpan w:val="2"/>
            <w:shd w:val="clear" w:color="auto" w:fill="FFFFFF"/>
          </w:tcPr>
          <w:p w:rsidR="007B2338" w:rsidRPr="001F451A" w:rsidRDefault="007B2338"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1237"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64,38</w:t>
            </w:r>
          </w:p>
        </w:tc>
        <w:tc>
          <w:tcPr>
            <w:tcW w:w="1218"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6,95</w:t>
            </w:r>
          </w:p>
        </w:tc>
        <w:tc>
          <w:tcPr>
            <w:tcW w:w="1059"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55,5</w:t>
            </w:r>
          </w:p>
        </w:tc>
        <w:tc>
          <w:tcPr>
            <w:tcW w:w="1183"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9,46</w:t>
            </w:r>
          </w:p>
        </w:tc>
        <w:tc>
          <w:tcPr>
            <w:tcW w:w="1165"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65,26</w:t>
            </w:r>
          </w:p>
        </w:tc>
        <w:tc>
          <w:tcPr>
            <w:tcW w:w="1577"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5,66</w:t>
            </w:r>
          </w:p>
        </w:tc>
      </w:tr>
      <w:tr w:rsidR="007B2338" w:rsidRPr="001F451A" w:rsidTr="007B2338">
        <w:trPr>
          <w:cantSplit/>
        </w:trPr>
        <w:tc>
          <w:tcPr>
            <w:tcW w:w="1775" w:type="dxa"/>
            <w:gridSpan w:val="2"/>
            <w:shd w:val="clear" w:color="auto" w:fill="FFFFFF"/>
          </w:tcPr>
          <w:p w:rsidR="007B2338" w:rsidRPr="001F451A" w:rsidRDefault="007B2338" w:rsidP="001D5A63">
            <w:pPr>
              <w:autoSpaceDE w:val="0"/>
              <w:autoSpaceDN w:val="0"/>
              <w:adjustRightInd w:val="0"/>
              <w:spacing w:after="0" w:line="360" w:lineRule="auto"/>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1237"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48,31</w:t>
            </w:r>
          </w:p>
        </w:tc>
        <w:tc>
          <w:tcPr>
            <w:tcW w:w="1218"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11,43</w:t>
            </w:r>
          </w:p>
        </w:tc>
        <w:tc>
          <w:tcPr>
            <w:tcW w:w="1059"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47,65</w:t>
            </w:r>
          </w:p>
        </w:tc>
        <w:tc>
          <w:tcPr>
            <w:tcW w:w="1183"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11,63</w:t>
            </w:r>
          </w:p>
        </w:tc>
        <w:tc>
          <w:tcPr>
            <w:tcW w:w="1165"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46,68</w:t>
            </w:r>
          </w:p>
        </w:tc>
        <w:tc>
          <w:tcPr>
            <w:tcW w:w="1577"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9,62</w:t>
            </w:r>
          </w:p>
        </w:tc>
      </w:tr>
      <w:tr w:rsidR="007B2338" w:rsidRPr="001F451A" w:rsidTr="007B2338">
        <w:trPr>
          <w:cantSplit/>
        </w:trPr>
        <w:tc>
          <w:tcPr>
            <w:tcW w:w="1775" w:type="dxa"/>
            <w:gridSpan w:val="2"/>
            <w:shd w:val="clear" w:color="auto" w:fill="FFFFFF"/>
          </w:tcPr>
          <w:p w:rsidR="007B2338" w:rsidRPr="001F451A" w:rsidRDefault="007B2338" w:rsidP="001D5A63">
            <w:pPr>
              <w:autoSpaceDE w:val="0"/>
              <w:autoSpaceDN w:val="0"/>
              <w:adjustRightInd w:val="0"/>
              <w:spacing w:after="0" w:line="360" w:lineRule="auto"/>
              <w:ind w:left="60" w:right="60"/>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Объед-ый</w:t>
            </w:r>
            <w:proofErr w:type="spellEnd"/>
          </w:p>
        </w:tc>
        <w:tc>
          <w:tcPr>
            <w:tcW w:w="1237"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59,34</w:t>
            </w:r>
          </w:p>
        </w:tc>
        <w:tc>
          <w:tcPr>
            <w:tcW w:w="1218"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11,37</w:t>
            </w:r>
          </w:p>
        </w:tc>
        <w:tc>
          <w:tcPr>
            <w:tcW w:w="1059"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53,03</w:t>
            </w:r>
          </w:p>
        </w:tc>
        <w:tc>
          <w:tcPr>
            <w:tcW w:w="1183"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10,77</w:t>
            </w:r>
          </w:p>
        </w:tc>
        <w:tc>
          <w:tcPr>
            <w:tcW w:w="1165"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59,43</w:t>
            </w:r>
          </w:p>
        </w:tc>
        <w:tc>
          <w:tcPr>
            <w:tcW w:w="1577" w:type="dxa"/>
            <w:gridSpan w:val="2"/>
            <w:shd w:val="clear" w:color="auto" w:fill="FFFFFF"/>
            <w:vAlign w:val="center"/>
          </w:tcPr>
          <w:p w:rsidR="007B2338" w:rsidRPr="001F451A" w:rsidRDefault="007B2338" w:rsidP="001D5A63">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11,2</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Сравнительный анализ показал, что эти две группы статистически достоверно (</w:t>
      </w:r>
      <w:r w:rsidRPr="001F451A">
        <w:rPr>
          <w:rFonts w:ascii="Times New Roman" w:hAnsi="Times New Roman" w:cs="Times New Roman"/>
          <w:sz w:val="28"/>
          <w:szCs w:val="28"/>
          <w:lang w:val="en-US"/>
        </w:rPr>
        <w:t>p</w:t>
      </w:r>
      <w:r w:rsidRPr="001F451A">
        <w:rPr>
          <w:rFonts w:ascii="Times New Roman" w:hAnsi="Times New Roman" w:cs="Times New Roman"/>
          <w:sz w:val="28"/>
          <w:szCs w:val="28"/>
        </w:rPr>
        <w:t>&lt;0,05) различаются по шкале «Дизайна работы»: специализация (табл.1</w:t>
      </w:r>
      <w:r w:rsidR="00B505C0" w:rsidRPr="001F451A">
        <w:rPr>
          <w:rFonts w:ascii="Times New Roman" w:hAnsi="Times New Roman" w:cs="Times New Roman"/>
          <w:sz w:val="28"/>
          <w:szCs w:val="28"/>
        </w:rPr>
        <w:t>5</w:t>
      </w:r>
      <w:r w:rsidRPr="001F451A">
        <w:rPr>
          <w:rFonts w:ascii="Times New Roman" w:hAnsi="Times New Roman" w:cs="Times New Roman"/>
          <w:sz w:val="28"/>
          <w:szCs w:val="28"/>
        </w:rPr>
        <w:t>).</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1</w:t>
      </w:r>
      <w:r w:rsidR="00B505C0" w:rsidRPr="001F451A">
        <w:rPr>
          <w:rFonts w:ascii="Times New Roman" w:hAnsi="Times New Roman" w:cs="Times New Roman"/>
          <w:i/>
          <w:sz w:val="28"/>
          <w:szCs w:val="28"/>
        </w:rPr>
        <w:t>5</w:t>
      </w:r>
      <w:r w:rsidRPr="001F451A">
        <w:rPr>
          <w:rFonts w:ascii="Times New Roman" w:hAnsi="Times New Roman" w:cs="Times New Roman"/>
          <w:i/>
          <w:sz w:val="28"/>
          <w:szCs w:val="28"/>
        </w:rPr>
        <w:t>. Сравнительный анализ групп</w:t>
      </w:r>
      <w:r w:rsidR="00096DB3" w:rsidRPr="00096DB3">
        <w:rPr>
          <w:rFonts w:ascii="Times New Roman" w:hAnsi="Times New Roman" w:cs="Times New Roman"/>
          <w:i/>
          <w:sz w:val="28"/>
          <w:szCs w:val="28"/>
        </w:rPr>
        <w:t xml:space="preserve"> (</w:t>
      </w:r>
      <w:r w:rsidR="00096DB3">
        <w:rPr>
          <w:rFonts w:ascii="Times New Roman" w:hAnsi="Times New Roman" w:cs="Times New Roman"/>
          <w:i/>
          <w:sz w:val="28"/>
          <w:szCs w:val="28"/>
        </w:rPr>
        <w:t xml:space="preserve">критерий </w:t>
      </w:r>
      <w:r w:rsidR="00096DB3">
        <w:rPr>
          <w:rFonts w:ascii="Times New Roman" w:hAnsi="Times New Roman" w:cs="Times New Roman"/>
          <w:i/>
          <w:sz w:val="28"/>
          <w:szCs w:val="28"/>
          <w:lang w:val="en-US"/>
        </w:rPr>
        <w:t>U</w:t>
      </w:r>
      <w:r w:rsidR="00096DB3" w:rsidRPr="00096DB3">
        <w:rPr>
          <w:rFonts w:ascii="Times New Roman" w:hAnsi="Times New Roman" w:cs="Times New Roman"/>
          <w:i/>
          <w:sz w:val="28"/>
          <w:szCs w:val="28"/>
        </w:rPr>
        <w:t>)</w:t>
      </w:r>
      <w:r w:rsidRPr="001F451A">
        <w:rPr>
          <w:rFonts w:ascii="Times New Roman" w:hAnsi="Times New Roman" w:cs="Times New Roman"/>
          <w:i/>
          <w:sz w:val="28"/>
          <w:szCs w:val="28"/>
        </w:rPr>
        <w:t xml:space="preserve">, полученных в результате кластеризации </w:t>
      </w:r>
      <w:r w:rsidR="0078607B" w:rsidRPr="001F451A">
        <w:rPr>
          <w:rFonts w:ascii="Times New Roman" w:hAnsi="Times New Roman" w:cs="Times New Roman"/>
          <w:i/>
          <w:sz w:val="28"/>
          <w:szCs w:val="28"/>
        </w:rPr>
        <w:t>респондентов по ш</w:t>
      </w:r>
      <w:r w:rsidRPr="001F451A">
        <w:rPr>
          <w:rFonts w:ascii="Times New Roman" w:hAnsi="Times New Roman" w:cs="Times New Roman"/>
          <w:i/>
          <w:sz w:val="28"/>
          <w:szCs w:val="28"/>
        </w:rPr>
        <w:t>кал</w:t>
      </w:r>
      <w:r w:rsidR="0078607B" w:rsidRPr="001F451A">
        <w:rPr>
          <w:rFonts w:ascii="Times New Roman" w:hAnsi="Times New Roman" w:cs="Times New Roman"/>
          <w:i/>
          <w:sz w:val="28"/>
          <w:szCs w:val="28"/>
        </w:rPr>
        <w:t>ам</w:t>
      </w:r>
      <w:r w:rsidRPr="001F451A">
        <w:rPr>
          <w:rFonts w:ascii="Times New Roman" w:hAnsi="Times New Roman" w:cs="Times New Roman"/>
          <w:i/>
          <w:sz w:val="28"/>
          <w:szCs w:val="28"/>
        </w:rPr>
        <w:t xml:space="preserve"> «доброжелательность», «добросовестность», «открытость новому опыту»</w:t>
      </w:r>
    </w:p>
    <w:tbl>
      <w:tblPr>
        <w:tblStyle w:val="ab"/>
        <w:tblW w:w="9463" w:type="dxa"/>
        <w:tblInd w:w="108" w:type="dxa"/>
        <w:tblLook w:val="04A0"/>
      </w:tblPr>
      <w:tblGrid>
        <w:gridCol w:w="2175"/>
        <w:gridCol w:w="1424"/>
        <w:gridCol w:w="2039"/>
        <w:gridCol w:w="1021"/>
        <w:gridCol w:w="1518"/>
        <w:gridCol w:w="1286"/>
      </w:tblGrid>
      <w:tr w:rsidR="00AD00B4" w:rsidRPr="001F451A" w:rsidTr="00A82060">
        <w:tc>
          <w:tcPr>
            <w:tcW w:w="2175"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039"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021"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18"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c>
          <w:tcPr>
            <w:tcW w:w="1286"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Сумма рангов</w:t>
            </w:r>
          </w:p>
        </w:tc>
      </w:tr>
      <w:tr w:rsidR="00AD00B4" w:rsidRPr="001F451A" w:rsidTr="00A82060">
        <w:tc>
          <w:tcPr>
            <w:tcW w:w="2175"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Специализация</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0,033</w:t>
            </w:r>
          </w:p>
        </w:tc>
        <w:tc>
          <w:tcPr>
            <w:tcW w:w="2039"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02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70</w:t>
            </w:r>
          </w:p>
        </w:tc>
        <w:tc>
          <w:tcPr>
            <w:tcW w:w="1518"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55,68</w:t>
            </w:r>
          </w:p>
        </w:tc>
        <w:tc>
          <w:tcPr>
            <w:tcW w:w="1286"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3897,5</w:t>
            </w:r>
          </w:p>
        </w:tc>
      </w:tr>
      <w:tr w:rsidR="00AD00B4" w:rsidRPr="001F451A" w:rsidTr="00A82060">
        <w:tc>
          <w:tcPr>
            <w:tcW w:w="2175"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039"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021"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32</w:t>
            </w:r>
          </w:p>
        </w:tc>
        <w:tc>
          <w:tcPr>
            <w:tcW w:w="1518"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42,36</w:t>
            </w:r>
          </w:p>
        </w:tc>
        <w:tc>
          <w:tcPr>
            <w:tcW w:w="1286"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1355,5</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4E65D9"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Очевидно</w:t>
      </w:r>
      <w:r w:rsidR="00AD00B4" w:rsidRPr="001F451A">
        <w:rPr>
          <w:rFonts w:ascii="Times New Roman" w:hAnsi="Times New Roman" w:cs="Times New Roman"/>
          <w:sz w:val="28"/>
          <w:szCs w:val="28"/>
        </w:rPr>
        <w:t xml:space="preserve">, что сотрудники,  обязательные и ответственные, с  позитивным отношением к другим людям выбирают работу, в которой требуются специализированные знания и навыки, а также включены специализированные задачи. Вторая же группа, к которой относятся люди, недобросовестно относящиеся к работе и холодно воспринимающие других людей, выбирают рабочее место, не требующее специализированных, углубленных знаний и навыков в одной области, а предпочитают рабочие задачи, </w:t>
      </w:r>
      <w:r w:rsidR="00E560D0" w:rsidRPr="001F451A">
        <w:rPr>
          <w:rFonts w:ascii="Times New Roman" w:hAnsi="Times New Roman" w:cs="Times New Roman"/>
          <w:sz w:val="28"/>
          <w:szCs w:val="28"/>
        </w:rPr>
        <w:t>предполагающие</w:t>
      </w:r>
      <w:r w:rsidR="00AD00B4" w:rsidRPr="001F451A">
        <w:rPr>
          <w:rFonts w:ascii="Times New Roman" w:hAnsi="Times New Roman" w:cs="Times New Roman"/>
          <w:sz w:val="28"/>
          <w:szCs w:val="28"/>
        </w:rPr>
        <w:t xml:space="preserve"> широту знаний. </w:t>
      </w:r>
    </w:p>
    <w:p w:rsidR="00AD00B4" w:rsidRPr="001F451A" w:rsidRDefault="004E65D9"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На наш взгляд, э</w:t>
      </w:r>
      <w:r w:rsidR="00AD00B4" w:rsidRPr="001F451A">
        <w:rPr>
          <w:rFonts w:ascii="Times New Roman" w:hAnsi="Times New Roman" w:cs="Times New Roman"/>
          <w:sz w:val="28"/>
          <w:szCs w:val="28"/>
        </w:rPr>
        <w:t>то можно объяснить тем, что специализированные знания требуют постоянного развития, обновления,  а  работницы, которые любят постоянство в своей жизни, не готовы обучаться и получать новые знания. Кроме того специализированные задачи требуют проявления  большей ответственности от человека  при их решении, а, как мы помним, выделенная группа имеет низкие показатели по параметру добросовестности. Те работницы, которые готовы получать новый опыт и совершенствоваться, обязательны при выполнении поставленных задач выбирают работу, требующую углубленных знаний в их сфере. Например, домработницы, постоянно обучающиеся на курсах, не боятся идти на «элитные» заказы, где нужно работать с мрамором, натуральным деревом, экологическими стеклопакетами и т.п. А некоторые сиделки, без медицинского образования, не стремятся обучаться и развивать свои навыки, а просят найти им работу в качестве «сиделки-компаньонки», где нужно просто сходить в магазин и контролировать прием лекарств.</w:t>
      </w:r>
    </w:p>
    <w:p w:rsidR="00F72F42" w:rsidRPr="001F451A" w:rsidRDefault="00F72F42" w:rsidP="00F72F42">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3.2.2.Кластерный и сравнительный анализ отдельно взятых факторов методики «</w:t>
      </w:r>
      <w:r w:rsidRPr="001F451A">
        <w:rPr>
          <w:rFonts w:ascii="Times New Roman" w:hAnsi="Times New Roman" w:cs="Times New Roman"/>
          <w:b/>
          <w:sz w:val="28"/>
          <w:szCs w:val="28"/>
          <w:lang w:val="en-US"/>
        </w:rPr>
        <w:t>Big</w:t>
      </w:r>
      <w:r w:rsidRPr="001F451A">
        <w:rPr>
          <w:rFonts w:ascii="Times New Roman" w:hAnsi="Times New Roman" w:cs="Times New Roman"/>
          <w:b/>
          <w:sz w:val="28"/>
          <w:szCs w:val="28"/>
        </w:rPr>
        <w:t xml:space="preserve"> </w:t>
      </w:r>
      <w:r w:rsidRPr="001F451A">
        <w:rPr>
          <w:rFonts w:ascii="Times New Roman" w:hAnsi="Times New Roman" w:cs="Times New Roman"/>
          <w:b/>
          <w:sz w:val="28"/>
          <w:szCs w:val="28"/>
          <w:lang w:val="en-US"/>
        </w:rPr>
        <w:t>Five</w:t>
      </w:r>
      <w:r w:rsidRPr="001F451A">
        <w:rPr>
          <w:rFonts w:ascii="Times New Roman" w:hAnsi="Times New Roman" w:cs="Times New Roman"/>
          <w:b/>
          <w:sz w:val="28"/>
          <w:szCs w:val="28"/>
        </w:rPr>
        <w:t>»  и характеристик рабочего места</w:t>
      </w:r>
    </w:p>
    <w:p w:rsidR="00AD00B4" w:rsidRPr="001F451A" w:rsidRDefault="00B505C0"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 своем исследовании, мы также решили ра</w:t>
      </w:r>
      <w:r w:rsidR="00AD00B4" w:rsidRPr="001F451A">
        <w:rPr>
          <w:rFonts w:ascii="Times New Roman" w:hAnsi="Times New Roman" w:cs="Times New Roman"/>
          <w:sz w:val="28"/>
          <w:szCs w:val="28"/>
        </w:rPr>
        <w:t>ссмотр</w:t>
      </w:r>
      <w:r w:rsidRPr="001F451A">
        <w:rPr>
          <w:rFonts w:ascii="Times New Roman" w:hAnsi="Times New Roman" w:cs="Times New Roman"/>
          <w:sz w:val="28"/>
          <w:szCs w:val="28"/>
        </w:rPr>
        <w:t>еть</w:t>
      </w:r>
      <w:r w:rsidR="00AD00B4" w:rsidRPr="001F451A">
        <w:rPr>
          <w:rFonts w:ascii="Times New Roman" w:hAnsi="Times New Roman" w:cs="Times New Roman"/>
          <w:sz w:val="28"/>
          <w:szCs w:val="28"/>
        </w:rPr>
        <w:t xml:space="preserve"> влияние отдельных факторов «Большой пятерки» на выбор рабочего места. Мы также провели кластеризацию </w:t>
      </w:r>
      <w:r w:rsidR="0078607B" w:rsidRPr="001F451A">
        <w:rPr>
          <w:rFonts w:ascii="Times New Roman" w:hAnsi="Times New Roman" w:cs="Times New Roman"/>
          <w:sz w:val="28"/>
          <w:szCs w:val="28"/>
        </w:rPr>
        <w:t>респондентов по каждой отдельно взятой шкале</w:t>
      </w:r>
      <w:r w:rsidR="00AD00B4" w:rsidRPr="001F451A">
        <w:rPr>
          <w:rFonts w:ascii="Times New Roman" w:hAnsi="Times New Roman" w:cs="Times New Roman"/>
          <w:sz w:val="28"/>
          <w:szCs w:val="28"/>
        </w:rPr>
        <w:t xml:space="preserve"> из данной методики. Проанализируем полученные результаты.</w:t>
      </w:r>
    </w:p>
    <w:p w:rsidR="00AD00B4" w:rsidRPr="001F451A" w:rsidRDefault="004E7D7F"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Сразу отметим, что по шкале «экстраверсия» статистически достоверных различий не обнаружено, поэтому перейдем к рассмотрению результатов по другим факторам. </w:t>
      </w:r>
      <w:r w:rsidR="00AD00B4" w:rsidRPr="001F451A">
        <w:rPr>
          <w:rFonts w:ascii="Times New Roman" w:hAnsi="Times New Roman" w:cs="Times New Roman"/>
          <w:sz w:val="28"/>
          <w:szCs w:val="28"/>
        </w:rPr>
        <w:t>Рассмотрим данные кластеризации по шкале «доброжелательность» (табл.16). Получились три группы: группа №1 – люди, предпочитающие держать дистанцию, быть обособленными с д</w:t>
      </w:r>
      <w:r w:rsidRPr="001F451A">
        <w:rPr>
          <w:rFonts w:ascii="Times New Roman" w:hAnsi="Times New Roman" w:cs="Times New Roman"/>
          <w:sz w:val="28"/>
          <w:szCs w:val="28"/>
        </w:rPr>
        <w:t>ругими людьми, группа №2 – люди, имеющие характеристики и от группы №1, и от группы №</w:t>
      </w:r>
      <w:r w:rsidR="00E8637C" w:rsidRPr="001F451A">
        <w:rPr>
          <w:rFonts w:ascii="Times New Roman" w:hAnsi="Times New Roman" w:cs="Times New Roman"/>
          <w:sz w:val="28"/>
          <w:szCs w:val="28"/>
        </w:rPr>
        <w:t>3</w:t>
      </w:r>
      <w:r w:rsidR="00AD00B4" w:rsidRPr="001F451A">
        <w:rPr>
          <w:rFonts w:ascii="Times New Roman" w:hAnsi="Times New Roman" w:cs="Times New Roman"/>
          <w:sz w:val="28"/>
          <w:szCs w:val="28"/>
        </w:rPr>
        <w:t>, группа №3 – люди с  позитивным отношением к другим людям.</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16.  Кластеризация </w:t>
      </w:r>
      <w:r w:rsidR="00096DB3">
        <w:rPr>
          <w:rFonts w:ascii="Times New Roman" w:hAnsi="Times New Roman" w:cs="Times New Roman"/>
          <w:i/>
          <w:sz w:val="28"/>
          <w:szCs w:val="28"/>
        </w:rPr>
        <w:t xml:space="preserve">респондентов </w:t>
      </w:r>
      <w:r w:rsidRPr="001F451A">
        <w:rPr>
          <w:rFonts w:ascii="Times New Roman" w:hAnsi="Times New Roman" w:cs="Times New Roman"/>
          <w:i/>
          <w:sz w:val="28"/>
          <w:szCs w:val="28"/>
        </w:rPr>
        <w:t>по шкале «доброжелательность»</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1"/>
        <w:gridCol w:w="2567"/>
        <w:gridCol w:w="2268"/>
        <w:gridCol w:w="2977"/>
      </w:tblGrid>
      <w:tr w:rsidR="00AD00B4" w:rsidRPr="001F451A" w:rsidTr="001D5A63">
        <w:trPr>
          <w:cantSplit/>
        </w:trPr>
        <w:tc>
          <w:tcPr>
            <w:tcW w:w="9503" w:type="dxa"/>
            <w:gridSpan w:val="4"/>
            <w:shd w:val="clear" w:color="auto" w:fill="FFFFFF"/>
            <w:vAlign w:val="center"/>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AD00B4" w:rsidRPr="001F451A" w:rsidTr="001D5A63">
        <w:trPr>
          <w:cantSplit/>
        </w:trPr>
        <w:tc>
          <w:tcPr>
            <w:tcW w:w="4258" w:type="dxa"/>
            <w:gridSpan w:val="2"/>
            <w:vMerge w:val="restart"/>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sz w:val="28"/>
                <w:szCs w:val="28"/>
              </w:rPr>
            </w:pPr>
          </w:p>
        </w:tc>
        <w:tc>
          <w:tcPr>
            <w:tcW w:w="5245" w:type="dxa"/>
            <w:gridSpan w:val="2"/>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1F451A">
              <w:rPr>
                <w:rFonts w:ascii="Times New Roman" w:hAnsi="Times New Roman" w:cs="Times New Roman"/>
                <w:color w:val="000000"/>
                <w:sz w:val="28"/>
                <w:szCs w:val="28"/>
              </w:rPr>
              <w:t>ДОБРОЖ-СТЬ</w:t>
            </w:r>
          </w:p>
        </w:tc>
      </w:tr>
      <w:tr w:rsidR="00AD00B4" w:rsidRPr="001F451A" w:rsidTr="001D5A63">
        <w:trPr>
          <w:cantSplit/>
        </w:trPr>
        <w:tc>
          <w:tcPr>
            <w:tcW w:w="4258" w:type="dxa"/>
            <w:gridSpan w:val="2"/>
            <w:vMerge/>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268"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1F451A">
              <w:rPr>
                <w:rFonts w:ascii="Times New Roman" w:hAnsi="Times New Roman" w:cs="Times New Roman"/>
                <w:color w:val="000000"/>
                <w:sz w:val="28"/>
                <w:szCs w:val="28"/>
              </w:rPr>
              <w:t>Среднее значение</w:t>
            </w:r>
          </w:p>
        </w:tc>
        <w:tc>
          <w:tcPr>
            <w:tcW w:w="2977"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Ср.кв</w:t>
            </w:r>
            <w:proofErr w:type="gramStart"/>
            <w:r w:rsidRPr="001F451A">
              <w:rPr>
                <w:rFonts w:ascii="Times New Roman" w:hAnsi="Times New Roman" w:cs="Times New Roman"/>
                <w:color w:val="000000"/>
                <w:sz w:val="28"/>
                <w:szCs w:val="28"/>
              </w:rPr>
              <w:t>.о</w:t>
            </w:r>
            <w:proofErr w:type="gramEnd"/>
            <w:r w:rsidRPr="001F451A">
              <w:rPr>
                <w:rFonts w:ascii="Times New Roman" w:hAnsi="Times New Roman" w:cs="Times New Roman"/>
                <w:color w:val="000000"/>
                <w:sz w:val="28"/>
                <w:szCs w:val="28"/>
              </w:rPr>
              <w:t>тк</w:t>
            </w:r>
            <w:proofErr w:type="spellEnd"/>
          </w:p>
        </w:tc>
      </w:tr>
      <w:tr w:rsidR="00AD00B4" w:rsidRPr="001F451A" w:rsidTr="001D5A63">
        <w:trPr>
          <w:cantSplit/>
        </w:trPr>
        <w:tc>
          <w:tcPr>
            <w:tcW w:w="1691" w:type="dxa"/>
            <w:vMerge w:val="restart"/>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2567"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2268"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36,53</w:t>
            </w:r>
          </w:p>
        </w:tc>
        <w:tc>
          <w:tcPr>
            <w:tcW w:w="2977"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8,07</w:t>
            </w:r>
          </w:p>
        </w:tc>
      </w:tr>
      <w:tr w:rsidR="00AD00B4" w:rsidRPr="001F451A" w:rsidTr="001D5A63">
        <w:trPr>
          <w:cantSplit/>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567"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2268"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55,32</w:t>
            </w:r>
          </w:p>
        </w:tc>
        <w:tc>
          <w:tcPr>
            <w:tcW w:w="2977"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3,15</w:t>
            </w:r>
          </w:p>
        </w:tc>
      </w:tr>
      <w:tr w:rsidR="00AD00B4" w:rsidRPr="001F451A" w:rsidTr="001D5A63">
        <w:trPr>
          <w:cantSplit/>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567"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3</w:t>
            </w:r>
          </w:p>
        </w:tc>
        <w:tc>
          <w:tcPr>
            <w:tcW w:w="2268"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67,22</w:t>
            </w:r>
          </w:p>
        </w:tc>
        <w:tc>
          <w:tcPr>
            <w:tcW w:w="2977"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4,78</w:t>
            </w:r>
          </w:p>
        </w:tc>
      </w:tr>
      <w:tr w:rsidR="00AD00B4" w:rsidRPr="001F451A" w:rsidTr="001D5A63">
        <w:trPr>
          <w:cantSplit/>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567"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Объединенный</w:t>
            </w:r>
          </w:p>
        </w:tc>
        <w:tc>
          <w:tcPr>
            <w:tcW w:w="2268"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59,34</w:t>
            </w:r>
          </w:p>
        </w:tc>
        <w:tc>
          <w:tcPr>
            <w:tcW w:w="2977"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11,37</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Обнаружены статистически достоверные различия относительно шкалы «обратная связь от других» (табл.17). </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17. Сравнительный анализ групп</w:t>
      </w:r>
      <w:r w:rsidR="00096DB3">
        <w:rPr>
          <w:rFonts w:ascii="Times New Roman" w:hAnsi="Times New Roman" w:cs="Times New Roman"/>
          <w:i/>
          <w:sz w:val="28"/>
          <w:szCs w:val="28"/>
        </w:rPr>
        <w:t xml:space="preserve"> </w:t>
      </w:r>
      <w:r w:rsidR="00096DB3" w:rsidRPr="00096DB3">
        <w:rPr>
          <w:rFonts w:ascii="Times New Roman" w:hAnsi="Times New Roman" w:cs="Times New Roman"/>
          <w:i/>
          <w:sz w:val="28"/>
          <w:szCs w:val="28"/>
        </w:rPr>
        <w:t>(</w:t>
      </w:r>
      <w:r w:rsidR="00096DB3">
        <w:rPr>
          <w:rFonts w:ascii="Times New Roman" w:hAnsi="Times New Roman" w:cs="Times New Roman"/>
          <w:i/>
          <w:sz w:val="28"/>
          <w:szCs w:val="28"/>
        </w:rPr>
        <w:t xml:space="preserve">критерий </w:t>
      </w:r>
      <w:r w:rsidR="00830C93">
        <w:rPr>
          <w:rFonts w:ascii="Times New Roman" w:hAnsi="Times New Roman" w:cs="Times New Roman"/>
          <w:i/>
          <w:sz w:val="28"/>
          <w:szCs w:val="28"/>
          <w:lang w:val="en-US"/>
        </w:rPr>
        <w:t>H</w:t>
      </w:r>
      <w:r w:rsidR="005D138E">
        <w:rPr>
          <w:rFonts w:ascii="Times New Roman" w:hAnsi="Times New Roman" w:cs="Times New Roman"/>
          <w:i/>
          <w:sz w:val="28"/>
          <w:szCs w:val="28"/>
        </w:rPr>
        <w:t>)</w:t>
      </w:r>
      <w:r w:rsidRPr="001F451A">
        <w:rPr>
          <w:rFonts w:ascii="Times New Roman" w:hAnsi="Times New Roman" w:cs="Times New Roman"/>
          <w:i/>
          <w:sz w:val="28"/>
          <w:szCs w:val="28"/>
        </w:rPr>
        <w:t>, полученных в результате кластеризации</w:t>
      </w:r>
      <w:r w:rsidR="00F72F42" w:rsidRPr="001F451A">
        <w:rPr>
          <w:rFonts w:ascii="Times New Roman" w:hAnsi="Times New Roman" w:cs="Times New Roman"/>
          <w:i/>
          <w:sz w:val="28"/>
          <w:szCs w:val="28"/>
        </w:rPr>
        <w:t xml:space="preserve"> респондентов по </w:t>
      </w:r>
      <w:r w:rsidRPr="001F451A">
        <w:rPr>
          <w:rFonts w:ascii="Times New Roman" w:hAnsi="Times New Roman" w:cs="Times New Roman"/>
          <w:i/>
          <w:sz w:val="28"/>
          <w:szCs w:val="28"/>
        </w:rPr>
        <w:t xml:space="preserve"> шкал</w:t>
      </w:r>
      <w:r w:rsidR="00F72F42" w:rsidRPr="001F451A">
        <w:rPr>
          <w:rFonts w:ascii="Times New Roman" w:hAnsi="Times New Roman" w:cs="Times New Roman"/>
          <w:i/>
          <w:sz w:val="28"/>
          <w:szCs w:val="28"/>
        </w:rPr>
        <w:t>е</w:t>
      </w:r>
      <w:r w:rsidRPr="001F451A">
        <w:rPr>
          <w:rFonts w:ascii="Times New Roman" w:hAnsi="Times New Roman" w:cs="Times New Roman"/>
          <w:i/>
          <w:sz w:val="28"/>
          <w:szCs w:val="28"/>
        </w:rPr>
        <w:t xml:space="preserve"> «доброжелательность»</w:t>
      </w:r>
    </w:p>
    <w:tbl>
      <w:tblPr>
        <w:tblStyle w:val="ab"/>
        <w:tblW w:w="9639" w:type="dxa"/>
        <w:tblInd w:w="108" w:type="dxa"/>
        <w:tblLook w:val="04A0"/>
      </w:tblPr>
      <w:tblGrid>
        <w:gridCol w:w="2552"/>
        <w:gridCol w:w="1424"/>
        <w:gridCol w:w="2497"/>
        <w:gridCol w:w="1734"/>
        <w:gridCol w:w="1432"/>
      </w:tblGrid>
      <w:tr w:rsidR="00AD00B4" w:rsidRPr="001F451A" w:rsidTr="001D5A63">
        <w:tc>
          <w:tcPr>
            <w:tcW w:w="2552"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2"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AD00B4" w:rsidRPr="001F451A" w:rsidTr="001D5A63">
        <w:tc>
          <w:tcPr>
            <w:tcW w:w="2552"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Обратная связь от других</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0,017</w:t>
            </w: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13</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31,19</w:t>
            </w:r>
          </w:p>
        </w:tc>
      </w:tr>
      <w:tr w:rsidR="00AD00B4" w:rsidRPr="001F451A" w:rsidTr="001D5A63">
        <w:tc>
          <w:tcPr>
            <w:tcW w:w="2552"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34</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50,68</w:t>
            </w:r>
          </w:p>
        </w:tc>
      </w:tr>
      <w:tr w:rsidR="00AD00B4" w:rsidRPr="001F451A" w:rsidTr="001D5A63">
        <w:tc>
          <w:tcPr>
            <w:tcW w:w="2552"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55</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56,81</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Работницы с позитивным отношением к другим людям выбирают работу с обратной связью от работодателя. В данной сфере обслуживания в основном это </w:t>
      </w:r>
      <w:r w:rsidR="0078607B" w:rsidRPr="001F451A">
        <w:rPr>
          <w:rFonts w:ascii="Times New Roman" w:hAnsi="Times New Roman" w:cs="Times New Roman"/>
          <w:sz w:val="28"/>
          <w:szCs w:val="28"/>
        </w:rPr>
        <w:t xml:space="preserve">распространяется на </w:t>
      </w:r>
      <w:r w:rsidRPr="001F451A">
        <w:rPr>
          <w:rFonts w:ascii="Times New Roman" w:hAnsi="Times New Roman" w:cs="Times New Roman"/>
          <w:sz w:val="28"/>
          <w:szCs w:val="28"/>
        </w:rPr>
        <w:t>нян</w:t>
      </w:r>
      <w:r w:rsidR="0078607B" w:rsidRPr="001F451A">
        <w:rPr>
          <w:rFonts w:ascii="Times New Roman" w:hAnsi="Times New Roman" w:cs="Times New Roman"/>
          <w:sz w:val="28"/>
          <w:szCs w:val="28"/>
        </w:rPr>
        <w:t>ь и гувернанток</w:t>
      </w:r>
      <w:r w:rsidRPr="001F451A">
        <w:rPr>
          <w:rFonts w:ascii="Times New Roman" w:hAnsi="Times New Roman" w:cs="Times New Roman"/>
          <w:sz w:val="28"/>
          <w:szCs w:val="28"/>
        </w:rPr>
        <w:t xml:space="preserve">. </w:t>
      </w:r>
      <w:r w:rsidR="0078607B" w:rsidRPr="001F451A">
        <w:rPr>
          <w:rFonts w:ascii="Times New Roman" w:hAnsi="Times New Roman" w:cs="Times New Roman"/>
          <w:sz w:val="28"/>
          <w:szCs w:val="28"/>
        </w:rPr>
        <w:t>Ведь п</w:t>
      </w:r>
      <w:r w:rsidRPr="001F451A">
        <w:rPr>
          <w:rFonts w:ascii="Times New Roman" w:hAnsi="Times New Roman" w:cs="Times New Roman"/>
          <w:sz w:val="28"/>
          <w:szCs w:val="28"/>
        </w:rPr>
        <w:t xml:space="preserve">озитивное и доброжелательное </w:t>
      </w:r>
      <w:r w:rsidRPr="001F451A">
        <w:rPr>
          <w:rFonts w:ascii="Times New Roman" w:hAnsi="Times New Roman" w:cs="Times New Roman"/>
          <w:sz w:val="28"/>
          <w:szCs w:val="28"/>
        </w:rPr>
        <w:lastRenderedPageBreak/>
        <w:t xml:space="preserve">отношение является инструментом их работы, основанной на коммуникации, а обратная связь </w:t>
      </w:r>
      <w:r w:rsidR="0078607B" w:rsidRPr="001F451A">
        <w:rPr>
          <w:rFonts w:ascii="Times New Roman" w:hAnsi="Times New Roman" w:cs="Times New Roman"/>
          <w:sz w:val="28"/>
          <w:szCs w:val="28"/>
        </w:rPr>
        <w:t xml:space="preserve">может </w:t>
      </w:r>
      <w:r w:rsidRPr="001F451A">
        <w:rPr>
          <w:rFonts w:ascii="Times New Roman" w:hAnsi="Times New Roman" w:cs="Times New Roman"/>
          <w:sz w:val="28"/>
          <w:szCs w:val="28"/>
        </w:rPr>
        <w:t>выступа</w:t>
      </w:r>
      <w:r w:rsidR="0078607B" w:rsidRPr="001F451A">
        <w:rPr>
          <w:rFonts w:ascii="Times New Roman" w:hAnsi="Times New Roman" w:cs="Times New Roman"/>
          <w:sz w:val="28"/>
          <w:szCs w:val="28"/>
        </w:rPr>
        <w:t>ть</w:t>
      </w:r>
      <w:r w:rsidRPr="001F451A">
        <w:rPr>
          <w:rFonts w:ascii="Times New Roman" w:hAnsi="Times New Roman" w:cs="Times New Roman"/>
          <w:sz w:val="28"/>
          <w:szCs w:val="28"/>
        </w:rPr>
        <w:t xml:space="preserve"> в качестве индикаторов эффективности их деятельности. Наоборот, сотрудники, которые дистанцируются от людей, хотят быть самостоятельными, упорно доказывают свое мнение,  не нуждаются в обратной связи, поскольку она может противоречить их точке зрения на рабочий процесс, а значит, будет мешать эффективному исполнению. </w:t>
      </w:r>
    </w:p>
    <w:p w:rsidR="00AD00B4" w:rsidRPr="001F451A" w:rsidRDefault="0078607B"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Отметим, что при комбинации доброжелательности с другими факторами, обратная связь, как характеристика рабочего места, не проявлялась, а присутствовали другие:</w:t>
      </w:r>
      <w:r w:rsidR="00E8637C" w:rsidRPr="001F451A">
        <w:rPr>
          <w:rFonts w:ascii="Times New Roman" w:hAnsi="Times New Roman" w:cs="Times New Roman"/>
          <w:sz w:val="28"/>
          <w:szCs w:val="28"/>
        </w:rPr>
        <w:t xml:space="preserve"> социальная поддержка и специализация. </w:t>
      </w:r>
      <w:r w:rsidR="00AD00B4" w:rsidRPr="001F451A">
        <w:rPr>
          <w:rFonts w:ascii="Times New Roman" w:hAnsi="Times New Roman" w:cs="Times New Roman"/>
          <w:sz w:val="28"/>
          <w:szCs w:val="28"/>
        </w:rPr>
        <w:t xml:space="preserve"> Похоже, что </w:t>
      </w:r>
      <w:r w:rsidRPr="001F451A">
        <w:rPr>
          <w:rFonts w:ascii="Times New Roman" w:hAnsi="Times New Roman" w:cs="Times New Roman"/>
          <w:sz w:val="28"/>
          <w:szCs w:val="28"/>
        </w:rPr>
        <w:t>такие шкалы</w:t>
      </w:r>
      <w:r w:rsidR="001E70D6" w:rsidRPr="001F451A">
        <w:rPr>
          <w:rFonts w:ascii="Times New Roman" w:hAnsi="Times New Roman" w:cs="Times New Roman"/>
          <w:sz w:val="28"/>
          <w:szCs w:val="28"/>
        </w:rPr>
        <w:t>, как открытость новому опыту, экстраверсия и добросовестность  внося</w:t>
      </w:r>
      <w:r w:rsidR="00AD00B4" w:rsidRPr="001F451A">
        <w:rPr>
          <w:rFonts w:ascii="Times New Roman" w:hAnsi="Times New Roman" w:cs="Times New Roman"/>
          <w:sz w:val="28"/>
          <w:szCs w:val="28"/>
        </w:rPr>
        <w:t xml:space="preserve">т свои изменения. Люди, </w:t>
      </w:r>
      <w:r w:rsidR="001E70D6" w:rsidRPr="001F451A">
        <w:rPr>
          <w:rFonts w:ascii="Times New Roman" w:hAnsi="Times New Roman" w:cs="Times New Roman"/>
          <w:sz w:val="28"/>
          <w:szCs w:val="28"/>
        </w:rPr>
        <w:t xml:space="preserve">открытые, обязательные и </w:t>
      </w:r>
      <w:r w:rsidR="00AD00B4" w:rsidRPr="001F451A">
        <w:rPr>
          <w:rFonts w:ascii="Times New Roman" w:hAnsi="Times New Roman" w:cs="Times New Roman"/>
          <w:sz w:val="28"/>
          <w:szCs w:val="28"/>
        </w:rPr>
        <w:t>готовые к переменам нуждаются не столько в когнитивной оценке своей работы, сколько в эмоциональной поддержке.</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Далее рассмотрим поученные результаты кластеризации </w:t>
      </w:r>
      <w:r w:rsidR="00A76EB9" w:rsidRPr="001F451A">
        <w:rPr>
          <w:rFonts w:ascii="Times New Roman" w:hAnsi="Times New Roman" w:cs="Times New Roman"/>
          <w:sz w:val="28"/>
          <w:szCs w:val="28"/>
        </w:rPr>
        <w:t xml:space="preserve">испытуемых </w:t>
      </w:r>
      <w:r w:rsidRPr="001F451A">
        <w:rPr>
          <w:rFonts w:ascii="Times New Roman" w:hAnsi="Times New Roman" w:cs="Times New Roman"/>
          <w:sz w:val="28"/>
          <w:szCs w:val="28"/>
        </w:rPr>
        <w:t>по шкале «добросовестность». Получилось две группы (табл.18). Группа №1 – люди, недобросовестно относящиеся к своей работе, не проявляющие настойчивости в достижении своих целей, группа №2 – люди добросовестные, обязательные и аккуратные.</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18.  Кластеризация</w:t>
      </w:r>
      <w:r w:rsidR="00F72F42" w:rsidRPr="001F451A">
        <w:rPr>
          <w:rFonts w:ascii="Times New Roman" w:hAnsi="Times New Roman" w:cs="Times New Roman"/>
          <w:i/>
          <w:sz w:val="28"/>
          <w:szCs w:val="28"/>
        </w:rPr>
        <w:t xml:space="preserve"> респондентов </w:t>
      </w:r>
      <w:r w:rsidRPr="001F451A">
        <w:rPr>
          <w:rFonts w:ascii="Times New Roman" w:hAnsi="Times New Roman" w:cs="Times New Roman"/>
          <w:i/>
          <w:sz w:val="28"/>
          <w:szCs w:val="28"/>
        </w:rPr>
        <w:t xml:space="preserve"> по шкале «добросовестность»</w:t>
      </w: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1"/>
        <w:gridCol w:w="1661"/>
        <w:gridCol w:w="2461"/>
        <w:gridCol w:w="3118"/>
      </w:tblGrid>
      <w:tr w:rsidR="00AD00B4" w:rsidRPr="001F451A" w:rsidTr="001D5A63">
        <w:trPr>
          <w:cantSplit/>
        </w:trPr>
        <w:tc>
          <w:tcPr>
            <w:tcW w:w="8931" w:type="dxa"/>
            <w:gridSpan w:val="4"/>
            <w:shd w:val="clear" w:color="auto" w:fill="FFFFFF"/>
            <w:vAlign w:val="center"/>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AD00B4" w:rsidRPr="001F451A" w:rsidTr="001D5A63">
        <w:trPr>
          <w:cantSplit/>
        </w:trPr>
        <w:tc>
          <w:tcPr>
            <w:tcW w:w="3352" w:type="dxa"/>
            <w:gridSpan w:val="2"/>
            <w:vMerge w:val="restart"/>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sz w:val="28"/>
                <w:szCs w:val="28"/>
              </w:rPr>
            </w:pPr>
          </w:p>
        </w:tc>
        <w:tc>
          <w:tcPr>
            <w:tcW w:w="5579" w:type="dxa"/>
            <w:gridSpan w:val="2"/>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ДОБРОСОВ-СТЬ</w:t>
            </w:r>
          </w:p>
        </w:tc>
      </w:tr>
      <w:tr w:rsidR="00AD00B4" w:rsidRPr="001F451A" w:rsidTr="001D5A63">
        <w:trPr>
          <w:cantSplit/>
        </w:trPr>
        <w:tc>
          <w:tcPr>
            <w:tcW w:w="3352" w:type="dxa"/>
            <w:gridSpan w:val="2"/>
            <w:vMerge/>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461"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1F451A">
              <w:rPr>
                <w:rFonts w:ascii="Times New Roman" w:hAnsi="Times New Roman" w:cs="Times New Roman"/>
                <w:color w:val="000000"/>
                <w:sz w:val="28"/>
                <w:szCs w:val="28"/>
              </w:rPr>
              <w:t>Среднее значение</w:t>
            </w:r>
          </w:p>
        </w:tc>
        <w:tc>
          <w:tcPr>
            <w:tcW w:w="3118"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Ср.кв</w:t>
            </w:r>
            <w:proofErr w:type="gramStart"/>
            <w:r w:rsidRPr="001F451A">
              <w:rPr>
                <w:rFonts w:ascii="Times New Roman" w:hAnsi="Times New Roman" w:cs="Times New Roman"/>
                <w:color w:val="000000"/>
                <w:sz w:val="28"/>
                <w:szCs w:val="28"/>
              </w:rPr>
              <w:t>.о</w:t>
            </w:r>
            <w:proofErr w:type="gramEnd"/>
            <w:r w:rsidRPr="001F451A">
              <w:rPr>
                <w:rFonts w:ascii="Times New Roman" w:hAnsi="Times New Roman" w:cs="Times New Roman"/>
                <w:color w:val="000000"/>
                <w:sz w:val="28"/>
                <w:szCs w:val="28"/>
              </w:rPr>
              <w:t>тк</w:t>
            </w:r>
            <w:proofErr w:type="spellEnd"/>
          </w:p>
        </w:tc>
      </w:tr>
      <w:tr w:rsidR="00AD00B4" w:rsidRPr="001F451A" w:rsidTr="001D5A63">
        <w:trPr>
          <w:cantSplit/>
        </w:trPr>
        <w:tc>
          <w:tcPr>
            <w:tcW w:w="1691" w:type="dxa"/>
            <w:vMerge w:val="restart"/>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661"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2461"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46,33</w:t>
            </w:r>
          </w:p>
        </w:tc>
        <w:tc>
          <w:tcPr>
            <w:tcW w:w="3118"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8,98</w:t>
            </w:r>
          </w:p>
        </w:tc>
      </w:tr>
      <w:tr w:rsidR="00AD00B4" w:rsidRPr="001F451A" w:rsidTr="001D5A63">
        <w:trPr>
          <w:cantSplit/>
          <w:trHeight w:val="347"/>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1661"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2461"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65,70</w:t>
            </w:r>
          </w:p>
        </w:tc>
        <w:tc>
          <w:tcPr>
            <w:tcW w:w="3118"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5,01</w:t>
            </w:r>
          </w:p>
        </w:tc>
      </w:tr>
      <w:tr w:rsidR="00A82060" w:rsidRPr="001F451A" w:rsidTr="00A82060">
        <w:trPr>
          <w:cantSplit/>
          <w:trHeight w:val="373"/>
        </w:trPr>
        <w:tc>
          <w:tcPr>
            <w:tcW w:w="1691" w:type="dxa"/>
            <w:vMerge/>
            <w:shd w:val="clear" w:color="auto" w:fill="FFFFFF"/>
          </w:tcPr>
          <w:p w:rsidR="00A82060" w:rsidRPr="001F451A" w:rsidRDefault="00A82060" w:rsidP="001D5A63">
            <w:pPr>
              <w:autoSpaceDE w:val="0"/>
              <w:autoSpaceDN w:val="0"/>
              <w:adjustRightInd w:val="0"/>
              <w:spacing w:after="0" w:line="240" w:lineRule="auto"/>
              <w:rPr>
                <w:rFonts w:ascii="Times New Roman" w:hAnsi="Times New Roman" w:cs="Times New Roman"/>
                <w:color w:val="000000"/>
                <w:sz w:val="28"/>
                <w:szCs w:val="28"/>
              </w:rPr>
            </w:pPr>
          </w:p>
        </w:tc>
        <w:tc>
          <w:tcPr>
            <w:tcW w:w="1661" w:type="dxa"/>
            <w:shd w:val="clear" w:color="auto" w:fill="FFFFFF"/>
          </w:tcPr>
          <w:p w:rsidR="00A82060" w:rsidRPr="001F451A" w:rsidRDefault="00A82060" w:rsidP="001D5A63">
            <w:pPr>
              <w:autoSpaceDE w:val="0"/>
              <w:autoSpaceDN w:val="0"/>
              <w:adjustRightInd w:val="0"/>
              <w:spacing w:after="0" w:line="320" w:lineRule="atLeast"/>
              <w:ind w:left="60" w:right="60"/>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Объедин-ый</w:t>
            </w:r>
            <w:proofErr w:type="spellEnd"/>
          </w:p>
        </w:tc>
        <w:tc>
          <w:tcPr>
            <w:tcW w:w="2461" w:type="dxa"/>
            <w:shd w:val="clear" w:color="auto" w:fill="FFFFFF"/>
            <w:vAlign w:val="center"/>
          </w:tcPr>
          <w:p w:rsidR="00A82060" w:rsidRPr="001F451A" w:rsidRDefault="00A82060"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59,43</w:t>
            </w:r>
          </w:p>
        </w:tc>
        <w:tc>
          <w:tcPr>
            <w:tcW w:w="3118" w:type="dxa"/>
            <w:shd w:val="clear" w:color="auto" w:fill="FFFFFF"/>
            <w:vAlign w:val="center"/>
          </w:tcPr>
          <w:p w:rsidR="00A82060" w:rsidRPr="001F451A" w:rsidRDefault="00A82060" w:rsidP="001D5A63">
            <w:pPr>
              <w:autoSpaceDE w:val="0"/>
              <w:autoSpaceDN w:val="0"/>
              <w:adjustRightInd w:val="0"/>
              <w:spacing w:after="0" w:line="320" w:lineRule="atLeast"/>
              <w:ind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11,2</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Обнаружены достоверные различия по</w:t>
      </w:r>
      <w:r w:rsidR="001E70D6" w:rsidRPr="001F451A">
        <w:rPr>
          <w:rFonts w:ascii="Times New Roman" w:hAnsi="Times New Roman" w:cs="Times New Roman"/>
          <w:sz w:val="28"/>
          <w:szCs w:val="28"/>
        </w:rPr>
        <w:t xml:space="preserve"> шкалам </w:t>
      </w:r>
      <w:r w:rsidRPr="001F451A">
        <w:rPr>
          <w:rFonts w:ascii="Times New Roman" w:hAnsi="Times New Roman" w:cs="Times New Roman"/>
          <w:sz w:val="28"/>
          <w:szCs w:val="28"/>
        </w:rPr>
        <w:t>«специализация», «физические требования» (табл.19).</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lastRenderedPageBreak/>
        <w:t>Таблица 19. Сравнительный анализ групп</w:t>
      </w:r>
      <w:r w:rsidR="005D138E">
        <w:rPr>
          <w:rFonts w:ascii="Times New Roman" w:hAnsi="Times New Roman" w:cs="Times New Roman"/>
          <w:i/>
          <w:sz w:val="28"/>
          <w:szCs w:val="28"/>
        </w:rPr>
        <w:t xml:space="preserve"> </w:t>
      </w:r>
      <w:r w:rsidR="005D138E" w:rsidRPr="00096DB3">
        <w:rPr>
          <w:rFonts w:ascii="Times New Roman" w:hAnsi="Times New Roman" w:cs="Times New Roman"/>
          <w:i/>
          <w:sz w:val="28"/>
          <w:szCs w:val="28"/>
        </w:rPr>
        <w:t>(</w:t>
      </w:r>
      <w:r w:rsidR="005D138E">
        <w:rPr>
          <w:rFonts w:ascii="Times New Roman" w:hAnsi="Times New Roman" w:cs="Times New Roman"/>
          <w:i/>
          <w:sz w:val="28"/>
          <w:szCs w:val="28"/>
        </w:rPr>
        <w:t xml:space="preserve">критерий </w:t>
      </w:r>
      <w:r w:rsidR="005D138E">
        <w:rPr>
          <w:rFonts w:ascii="Times New Roman" w:hAnsi="Times New Roman" w:cs="Times New Roman"/>
          <w:i/>
          <w:sz w:val="28"/>
          <w:szCs w:val="28"/>
          <w:lang w:val="en-US"/>
        </w:rPr>
        <w:t>U</w:t>
      </w:r>
      <w:r w:rsidR="005D138E">
        <w:rPr>
          <w:rFonts w:ascii="Times New Roman" w:hAnsi="Times New Roman" w:cs="Times New Roman"/>
          <w:i/>
          <w:sz w:val="28"/>
          <w:szCs w:val="28"/>
        </w:rPr>
        <w:t>)</w:t>
      </w:r>
      <w:r w:rsidRPr="001F451A">
        <w:rPr>
          <w:rFonts w:ascii="Times New Roman" w:hAnsi="Times New Roman" w:cs="Times New Roman"/>
          <w:i/>
          <w:sz w:val="28"/>
          <w:szCs w:val="28"/>
        </w:rPr>
        <w:t>, полученных в результате кластеризации шкалы «добросове</w:t>
      </w:r>
      <w:r w:rsidR="00830C93">
        <w:rPr>
          <w:rFonts w:ascii="Times New Roman" w:hAnsi="Times New Roman" w:cs="Times New Roman"/>
          <w:i/>
          <w:sz w:val="28"/>
          <w:szCs w:val="28"/>
        </w:rPr>
        <w:t>с</w:t>
      </w:r>
      <w:r w:rsidRPr="001F451A">
        <w:rPr>
          <w:rFonts w:ascii="Times New Roman" w:hAnsi="Times New Roman" w:cs="Times New Roman"/>
          <w:i/>
          <w:sz w:val="28"/>
          <w:szCs w:val="28"/>
        </w:rPr>
        <w:t>тность»</w:t>
      </w:r>
    </w:p>
    <w:tbl>
      <w:tblPr>
        <w:tblStyle w:val="ab"/>
        <w:tblW w:w="9923" w:type="dxa"/>
        <w:tblInd w:w="-459" w:type="dxa"/>
        <w:tblLook w:val="04A0"/>
      </w:tblPr>
      <w:tblGrid>
        <w:gridCol w:w="2694"/>
        <w:gridCol w:w="1424"/>
        <w:gridCol w:w="2497"/>
        <w:gridCol w:w="1734"/>
        <w:gridCol w:w="1574"/>
      </w:tblGrid>
      <w:tr w:rsidR="00AD00B4" w:rsidRPr="001F451A" w:rsidTr="00961514">
        <w:tc>
          <w:tcPr>
            <w:tcW w:w="269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AD00B4" w:rsidRPr="001F451A" w:rsidTr="00961514">
        <w:tc>
          <w:tcPr>
            <w:tcW w:w="269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Специализация</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0,04</w:t>
            </w: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33</w:t>
            </w:r>
          </w:p>
        </w:tc>
        <w:tc>
          <w:tcPr>
            <w:tcW w:w="157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42,89</w:t>
            </w:r>
          </w:p>
        </w:tc>
      </w:tr>
      <w:tr w:rsidR="00AD00B4" w:rsidRPr="001F451A" w:rsidTr="00961514">
        <w:tc>
          <w:tcPr>
            <w:tcW w:w="269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69</w:t>
            </w:r>
          </w:p>
        </w:tc>
        <w:tc>
          <w:tcPr>
            <w:tcW w:w="157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55,62</w:t>
            </w:r>
          </w:p>
        </w:tc>
      </w:tr>
      <w:tr w:rsidR="00AD00B4" w:rsidRPr="001F451A" w:rsidTr="00961514">
        <w:tc>
          <w:tcPr>
            <w:tcW w:w="269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Физические требования</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0,023</w:t>
            </w: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33</w:t>
            </w:r>
          </w:p>
        </w:tc>
        <w:tc>
          <w:tcPr>
            <w:tcW w:w="157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41,97</w:t>
            </w:r>
          </w:p>
        </w:tc>
      </w:tr>
      <w:tr w:rsidR="00AD00B4" w:rsidRPr="001F451A" w:rsidTr="00961514">
        <w:tc>
          <w:tcPr>
            <w:tcW w:w="269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69</w:t>
            </w:r>
          </w:p>
        </w:tc>
        <w:tc>
          <w:tcPr>
            <w:tcW w:w="157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56,06</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Относительно таких характеристик работы как «специализация» и «физические требования», работницы, добросовестно и о</w:t>
      </w:r>
      <w:r w:rsidR="00F72F42" w:rsidRPr="001F451A">
        <w:rPr>
          <w:rFonts w:ascii="Times New Roman" w:hAnsi="Times New Roman" w:cs="Times New Roman"/>
          <w:sz w:val="28"/>
          <w:szCs w:val="28"/>
        </w:rPr>
        <w:t>тветственно относящиеся к трудовой деятельности</w:t>
      </w:r>
      <w:r w:rsidRPr="001F451A">
        <w:rPr>
          <w:rFonts w:ascii="Times New Roman" w:hAnsi="Times New Roman" w:cs="Times New Roman"/>
          <w:sz w:val="28"/>
          <w:szCs w:val="28"/>
        </w:rPr>
        <w:t>, выбирают работу, в которой требуются специализированные знания и навыки, а также определенное количество выносливости и физической силы.  И, наоборот, сотрудницы безответственно подходящие к деятельности не выбирают работу с такими характеристиками. Это действительно очевидно, так как ответственный сотрудник понимает и отдает себе отчет о  знаниях, умениях и силе, требуемых в работе, поэтому выбирает такую работу. А недобросовестный работник может не понимать требования, предъявляемые к работе,  и либо выбирает такую работу, но вскоре увольняется, либо вообще не выбирает, поскольку требования для него являются незнакомыми. Например, сиделки, которые никогда не имели опыта в данной сфере, не будут выбирать заказы с больными, имеющими большой вес (что не соответствует физической подготовленности сотрудницы),  или со сложными медицинскими манипуляциями.</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 результате кластеризации </w:t>
      </w:r>
      <w:r w:rsidR="00A76EB9" w:rsidRPr="001F451A">
        <w:rPr>
          <w:rFonts w:ascii="Times New Roman" w:hAnsi="Times New Roman" w:cs="Times New Roman"/>
          <w:sz w:val="28"/>
          <w:szCs w:val="28"/>
        </w:rPr>
        <w:t xml:space="preserve">испытуемых </w:t>
      </w:r>
      <w:r w:rsidRPr="001F451A">
        <w:rPr>
          <w:rFonts w:ascii="Times New Roman" w:hAnsi="Times New Roman" w:cs="Times New Roman"/>
          <w:sz w:val="28"/>
          <w:szCs w:val="28"/>
        </w:rPr>
        <w:t>по шкале «</w:t>
      </w:r>
      <w:proofErr w:type="spellStart"/>
      <w:r w:rsidRPr="001F451A">
        <w:rPr>
          <w:rFonts w:ascii="Times New Roman" w:hAnsi="Times New Roman" w:cs="Times New Roman"/>
          <w:sz w:val="28"/>
          <w:szCs w:val="28"/>
        </w:rPr>
        <w:t>нейротизм</w:t>
      </w:r>
      <w:proofErr w:type="spellEnd"/>
      <w:r w:rsidRPr="001F451A">
        <w:rPr>
          <w:rFonts w:ascii="Times New Roman" w:hAnsi="Times New Roman" w:cs="Times New Roman"/>
          <w:sz w:val="28"/>
          <w:szCs w:val="28"/>
        </w:rPr>
        <w:t xml:space="preserve">» получилось две группы (табл.20): группа №1 – лица, эмоциональной неустойчивые, неспособные контролировать свои эмоциональные проявления, группа №2 – люди, эмоционально устойчивые, </w:t>
      </w:r>
      <w:proofErr w:type="spellStart"/>
      <w:r w:rsidRPr="001F451A">
        <w:rPr>
          <w:rFonts w:ascii="Times New Roman" w:hAnsi="Times New Roman" w:cs="Times New Roman"/>
          <w:sz w:val="28"/>
          <w:szCs w:val="28"/>
        </w:rPr>
        <w:t>самодостаточные</w:t>
      </w:r>
      <w:proofErr w:type="spellEnd"/>
      <w:r w:rsidRPr="001F451A">
        <w:rPr>
          <w:rFonts w:ascii="Times New Roman" w:hAnsi="Times New Roman" w:cs="Times New Roman"/>
          <w:sz w:val="28"/>
          <w:szCs w:val="28"/>
        </w:rPr>
        <w:t xml:space="preserve">. </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lastRenderedPageBreak/>
        <w:t xml:space="preserve">Таблица 20.  Кластеризация </w:t>
      </w:r>
      <w:r w:rsidR="00A5051E" w:rsidRPr="001F451A">
        <w:rPr>
          <w:rFonts w:ascii="Times New Roman" w:hAnsi="Times New Roman" w:cs="Times New Roman"/>
          <w:i/>
          <w:sz w:val="28"/>
          <w:szCs w:val="28"/>
        </w:rPr>
        <w:t xml:space="preserve">респондентов </w:t>
      </w:r>
      <w:r w:rsidRPr="001F451A">
        <w:rPr>
          <w:rFonts w:ascii="Times New Roman" w:hAnsi="Times New Roman" w:cs="Times New Roman"/>
          <w:i/>
          <w:sz w:val="28"/>
          <w:szCs w:val="28"/>
        </w:rPr>
        <w:t>по шкале «</w:t>
      </w:r>
      <w:proofErr w:type="spellStart"/>
      <w:r w:rsidRPr="001F451A">
        <w:rPr>
          <w:rFonts w:ascii="Times New Roman" w:hAnsi="Times New Roman" w:cs="Times New Roman"/>
          <w:i/>
          <w:sz w:val="28"/>
          <w:szCs w:val="28"/>
        </w:rPr>
        <w:t>нейротизм</w:t>
      </w:r>
      <w:proofErr w:type="spellEnd"/>
      <w:r w:rsidRPr="001F451A">
        <w:rPr>
          <w:rFonts w:ascii="Times New Roman" w:hAnsi="Times New Roman" w:cs="Times New Roman"/>
          <w:i/>
          <w:sz w:val="28"/>
          <w:szCs w:val="28"/>
        </w:rPr>
        <w: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1"/>
        <w:gridCol w:w="2283"/>
        <w:gridCol w:w="2694"/>
        <w:gridCol w:w="2693"/>
      </w:tblGrid>
      <w:tr w:rsidR="00AD00B4" w:rsidRPr="001F451A" w:rsidTr="001D5A63">
        <w:trPr>
          <w:cantSplit/>
        </w:trPr>
        <w:tc>
          <w:tcPr>
            <w:tcW w:w="9361" w:type="dxa"/>
            <w:gridSpan w:val="4"/>
            <w:shd w:val="clear" w:color="auto" w:fill="FFFFFF"/>
            <w:vAlign w:val="center"/>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AD00B4" w:rsidRPr="001F451A" w:rsidTr="001D5A63">
        <w:trPr>
          <w:cantSplit/>
        </w:trPr>
        <w:tc>
          <w:tcPr>
            <w:tcW w:w="3974" w:type="dxa"/>
            <w:gridSpan w:val="2"/>
            <w:vMerge w:val="restart"/>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sz w:val="28"/>
                <w:szCs w:val="28"/>
              </w:rPr>
            </w:pPr>
          </w:p>
        </w:tc>
        <w:tc>
          <w:tcPr>
            <w:tcW w:w="5387" w:type="dxa"/>
            <w:gridSpan w:val="2"/>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НЕЙРОТИЗМ</w:t>
            </w:r>
          </w:p>
        </w:tc>
      </w:tr>
      <w:tr w:rsidR="00AD00B4" w:rsidRPr="001F451A" w:rsidTr="001D5A63">
        <w:trPr>
          <w:cantSplit/>
        </w:trPr>
        <w:tc>
          <w:tcPr>
            <w:tcW w:w="3974" w:type="dxa"/>
            <w:gridSpan w:val="2"/>
            <w:vMerge/>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694"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Среднее значение</w:t>
            </w:r>
          </w:p>
        </w:tc>
        <w:tc>
          <w:tcPr>
            <w:tcW w:w="2693"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Ср.кв</w:t>
            </w:r>
            <w:proofErr w:type="gramStart"/>
            <w:r w:rsidRPr="001F451A">
              <w:rPr>
                <w:rFonts w:ascii="Times New Roman" w:hAnsi="Times New Roman" w:cs="Times New Roman"/>
                <w:color w:val="000000"/>
                <w:sz w:val="28"/>
                <w:szCs w:val="28"/>
              </w:rPr>
              <w:t>.о</w:t>
            </w:r>
            <w:proofErr w:type="gramEnd"/>
            <w:r w:rsidRPr="001F451A">
              <w:rPr>
                <w:rFonts w:ascii="Times New Roman" w:hAnsi="Times New Roman" w:cs="Times New Roman"/>
                <w:color w:val="000000"/>
                <w:sz w:val="28"/>
                <w:szCs w:val="28"/>
              </w:rPr>
              <w:t>тк</w:t>
            </w:r>
            <w:proofErr w:type="spellEnd"/>
          </w:p>
        </w:tc>
      </w:tr>
      <w:tr w:rsidR="00AD00B4" w:rsidRPr="001F451A" w:rsidTr="001D5A63">
        <w:trPr>
          <w:cantSplit/>
        </w:trPr>
        <w:tc>
          <w:tcPr>
            <w:tcW w:w="1691" w:type="dxa"/>
            <w:vMerge w:val="restart"/>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Кластер</w:t>
            </w:r>
            <w:r w:rsidR="00F85B11" w:rsidRPr="001F451A">
              <w:rPr>
                <w:rFonts w:ascii="Times New Roman" w:hAnsi="Times New Roman" w:cs="Times New Roman"/>
                <w:color w:val="000000"/>
                <w:sz w:val="28"/>
                <w:szCs w:val="28"/>
              </w:rPr>
              <w:t>.</w:t>
            </w:r>
          </w:p>
        </w:tc>
        <w:tc>
          <w:tcPr>
            <w:tcW w:w="2283"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2694"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60,40</w:t>
            </w:r>
          </w:p>
        </w:tc>
        <w:tc>
          <w:tcPr>
            <w:tcW w:w="2693"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7,31</w:t>
            </w:r>
          </w:p>
        </w:tc>
      </w:tr>
      <w:tr w:rsidR="00AD00B4" w:rsidRPr="001F451A" w:rsidTr="001D5A63">
        <w:trPr>
          <w:cantSplit/>
          <w:trHeight w:val="347"/>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283"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2694"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38,82</w:t>
            </w:r>
          </w:p>
        </w:tc>
        <w:tc>
          <w:tcPr>
            <w:tcW w:w="2693"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7,12</w:t>
            </w:r>
          </w:p>
        </w:tc>
      </w:tr>
      <w:tr w:rsidR="00A82060" w:rsidRPr="001F451A" w:rsidTr="00A82060">
        <w:trPr>
          <w:cantSplit/>
          <w:trHeight w:val="356"/>
        </w:trPr>
        <w:tc>
          <w:tcPr>
            <w:tcW w:w="1691" w:type="dxa"/>
            <w:vMerge/>
            <w:shd w:val="clear" w:color="auto" w:fill="FFFFFF"/>
          </w:tcPr>
          <w:p w:rsidR="00A82060" w:rsidRPr="001F451A" w:rsidRDefault="00A82060" w:rsidP="001D5A63">
            <w:pPr>
              <w:autoSpaceDE w:val="0"/>
              <w:autoSpaceDN w:val="0"/>
              <w:adjustRightInd w:val="0"/>
              <w:spacing w:after="0" w:line="240" w:lineRule="auto"/>
              <w:rPr>
                <w:rFonts w:ascii="Times New Roman" w:hAnsi="Times New Roman" w:cs="Times New Roman"/>
                <w:color w:val="000000"/>
                <w:sz w:val="28"/>
                <w:szCs w:val="28"/>
              </w:rPr>
            </w:pPr>
          </w:p>
        </w:tc>
        <w:tc>
          <w:tcPr>
            <w:tcW w:w="2283" w:type="dxa"/>
            <w:shd w:val="clear" w:color="auto" w:fill="FFFFFF"/>
          </w:tcPr>
          <w:p w:rsidR="00A82060" w:rsidRPr="001F451A" w:rsidRDefault="00A82060"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Объединенный</w:t>
            </w:r>
          </w:p>
        </w:tc>
        <w:tc>
          <w:tcPr>
            <w:tcW w:w="2694" w:type="dxa"/>
            <w:shd w:val="clear" w:color="auto" w:fill="FFFFFF"/>
            <w:vAlign w:val="center"/>
          </w:tcPr>
          <w:p w:rsidR="00A82060" w:rsidRPr="001F451A" w:rsidRDefault="00A82060" w:rsidP="001D5A63">
            <w:pPr>
              <w:autoSpaceDE w:val="0"/>
              <w:autoSpaceDN w:val="0"/>
              <w:adjustRightInd w:val="0"/>
              <w:spacing w:after="0" w:line="320" w:lineRule="atLeast"/>
              <w:ind w:left="60"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47,28</w:t>
            </w:r>
          </w:p>
        </w:tc>
        <w:tc>
          <w:tcPr>
            <w:tcW w:w="2693" w:type="dxa"/>
            <w:shd w:val="clear" w:color="auto" w:fill="FFFFFF"/>
            <w:vAlign w:val="center"/>
          </w:tcPr>
          <w:p w:rsidR="00A82060" w:rsidRPr="001F451A" w:rsidRDefault="00A82060" w:rsidP="001D5A63">
            <w:pPr>
              <w:autoSpaceDE w:val="0"/>
              <w:autoSpaceDN w:val="0"/>
              <w:adjustRightInd w:val="0"/>
              <w:spacing w:after="0" w:line="320" w:lineRule="atLeast"/>
              <w:ind w:right="60"/>
              <w:jc w:val="both"/>
              <w:rPr>
                <w:rFonts w:ascii="Times New Roman" w:hAnsi="Times New Roman" w:cs="Times New Roman"/>
                <w:color w:val="000000"/>
                <w:sz w:val="28"/>
                <w:szCs w:val="28"/>
              </w:rPr>
            </w:pPr>
            <w:r w:rsidRPr="001F451A">
              <w:rPr>
                <w:rFonts w:ascii="Times New Roman" w:hAnsi="Times New Roman" w:cs="Times New Roman"/>
                <w:color w:val="000000"/>
                <w:sz w:val="28"/>
                <w:szCs w:val="28"/>
              </w:rPr>
              <w:t>12,78</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Рассмотрим результаты сравнения получившихся групп, относительно шкал методики «Дизайн работы» (табл.21).</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21. Сравнительный анализ групп</w:t>
      </w:r>
      <w:r w:rsidR="005D138E">
        <w:rPr>
          <w:rFonts w:ascii="Times New Roman" w:hAnsi="Times New Roman" w:cs="Times New Roman"/>
          <w:i/>
          <w:sz w:val="28"/>
          <w:szCs w:val="28"/>
        </w:rPr>
        <w:t xml:space="preserve"> </w:t>
      </w:r>
      <w:r w:rsidR="005D138E" w:rsidRPr="00096DB3">
        <w:rPr>
          <w:rFonts w:ascii="Times New Roman" w:hAnsi="Times New Roman" w:cs="Times New Roman"/>
          <w:i/>
          <w:sz w:val="28"/>
          <w:szCs w:val="28"/>
        </w:rPr>
        <w:t>(</w:t>
      </w:r>
      <w:r w:rsidR="005D138E">
        <w:rPr>
          <w:rFonts w:ascii="Times New Roman" w:hAnsi="Times New Roman" w:cs="Times New Roman"/>
          <w:i/>
          <w:sz w:val="28"/>
          <w:szCs w:val="28"/>
        </w:rPr>
        <w:t xml:space="preserve">критерий </w:t>
      </w:r>
      <w:r w:rsidR="005D138E">
        <w:rPr>
          <w:rFonts w:ascii="Times New Roman" w:hAnsi="Times New Roman" w:cs="Times New Roman"/>
          <w:i/>
          <w:sz w:val="28"/>
          <w:szCs w:val="28"/>
          <w:lang w:val="en-US"/>
        </w:rPr>
        <w:t>U</w:t>
      </w:r>
      <w:r w:rsidR="005D138E">
        <w:rPr>
          <w:rFonts w:ascii="Times New Roman" w:hAnsi="Times New Roman" w:cs="Times New Roman"/>
          <w:i/>
          <w:sz w:val="28"/>
          <w:szCs w:val="28"/>
        </w:rPr>
        <w:t>)</w:t>
      </w:r>
      <w:r w:rsidRPr="001F451A">
        <w:rPr>
          <w:rFonts w:ascii="Times New Roman" w:hAnsi="Times New Roman" w:cs="Times New Roman"/>
          <w:i/>
          <w:sz w:val="28"/>
          <w:szCs w:val="28"/>
        </w:rPr>
        <w:t xml:space="preserve">, полученных в результате кластеризации </w:t>
      </w:r>
      <w:r w:rsidR="00A5051E" w:rsidRPr="001F451A">
        <w:rPr>
          <w:rFonts w:ascii="Times New Roman" w:hAnsi="Times New Roman" w:cs="Times New Roman"/>
          <w:i/>
          <w:sz w:val="28"/>
          <w:szCs w:val="28"/>
        </w:rPr>
        <w:t xml:space="preserve">респондентов по </w:t>
      </w:r>
      <w:r w:rsidRPr="001F451A">
        <w:rPr>
          <w:rFonts w:ascii="Times New Roman" w:hAnsi="Times New Roman" w:cs="Times New Roman"/>
          <w:i/>
          <w:sz w:val="28"/>
          <w:szCs w:val="28"/>
        </w:rPr>
        <w:t>шкал</w:t>
      </w:r>
      <w:r w:rsidR="00A5051E" w:rsidRPr="001F451A">
        <w:rPr>
          <w:rFonts w:ascii="Times New Roman" w:hAnsi="Times New Roman" w:cs="Times New Roman"/>
          <w:i/>
          <w:sz w:val="28"/>
          <w:szCs w:val="28"/>
        </w:rPr>
        <w:t>е</w:t>
      </w:r>
      <w:r w:rsidRPr="001F451A">
        <w:rPr>
          <w:rFonts w:ascii="Times New Roman" w:hAnsi="Times New Roman" w:cs="Times New Roman"/>
          <w:i/>
          <w:sz w:val="28"/>
          <w:szCs w:val="28"/>
        </w:rPr>
        <w:t xml:space="preserve"> «</w:t>
      </w:r>
      <w:proofErr w:type="spellStart"/>
      <w:r w:rsidRPr="001F451A">
        <w:rPr>
          <w:rFonts w:ascii="Times New Roman" w:hAnsi="Times New Roman" w:cs="Times New Roman"/>
          <w:i/>
          <w:sz w:val="28"/>
          <w:szCs w:val="28"/>
        </w:rPr>
        <w:t>нейротизм</w:t>
      </w:r>
      <w:proofErr w:type="spellEnd"/>
      <w:r w:rsidRPr="001F451A">
        <w:rPr>
          <w:rFonts w:ascii="Times New Roman" w:hAnsi="Times New Roman" w:cs="Times New Roman"/>
          <w:i/>
          <w:sz w:val="28"/>
          <w:szCs w:val="28"/>
        </w:rPr>
        <w:t>»</w:t>
      </w:r>
    </w:p>
    <w:tbl>
      <w:tblPr>
        <w:tblStyle w:val="ab"/>
        <w:tblW w:w="9639" w:type="dxa"/>
        <w:tblInd w:w="108" w:type="dxa"/>
        <w:tblLook w:val="04A0"/>
      </w:tblPr>
      <w:tblGrid>
        <w:gridCol w:w="2552"/>
        <w:gridCol w:w="1424"/>
        <w:gridCol w:w="2497"/>
        <w:gridCol w:w="1734"/>
        <w:gridCol w:w="1432"/>
      </w:tblGrid>
      <w:tr w:rsidR="00AD00B4" w:rsidRPr="001F451A" w:rsidTr="001D5A63">
        <w:tc>
          <w:tcPr>
            <w:tcW w:w="2552"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2"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AD00B4" w:rsidRPr="001F451A" w:rsidTr="001D5A63">
        <w:tc>
          <w:tcPr>
            <w:tcW w:w="2552"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Социальная поддержка</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0,02</w:t>
            </w: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40</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59,94</w:t>
            </w:r>
          </w:p>
        </w:tc>
      </w:tr>
      <w:tr w:rsidR="00AD00B4" w:rsidRPr="001F451A" w:rsidTr="001D5A63">
        <w:tc>
          <w:tcPr>
            <w:tcW w:w="2552"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62</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46,06</w:t>
            </w:r>
          </w:p>
        </w:tc>
      </w:tr>
    </w:tbl>
    <w:p w:rsidR="00AD00B4" w:rsidRPr="001F451A" w:rsidRDefault="00AD00B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Различие по пар</w:t>
      </w:r>
      <w:r w:rsidR="00A5051E" w:rsidRPr="001F451A">
        <w:rPr>
          <w:rFonts w:ascii="Times New Roman" w:hAnsi="Times New Roman" w:cs="Times New Roman"/>
          <w:sz w:val="28"/>
          <w:szCs w:val="28"/>
        </w:rPr>
        <w:t>аметру «социальная поддержка</w:t>
      </w:r>
      <w:r w:rsidRPr="001F451A">
        <w:rPr>
          <w:rFonts w:ascii="Times New Roman" w:hAnsi="Times New Roman" w:cs="Times New Roman"/>
          <w:sz w:val="28"/>
          <w:szCs w:val="28"/>
        </w:rPr>
        <w:t xml:space="preserve">» у нас уже наблюдалось между группами эмоционально-неустойчивые экстраверты и эмоционально устойчивые интроверты. Здесь наша интерпретация подтверждается. Работницы, которые не могут контролировать свои эмоциональные проявления, выбирают работу, где возможно получение поддержки от коллег и работодателя, ведь в трудных ситуациях такие люди не могут самостоятельно решать задачи. Сотрудницы,  хорошо умеющие контролировать свое эмоциональное состояние, не нуждаются в социальной поддержке. </w:t>
      </w: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Далее, кластеризация </w:t>
      </w:r>
      <w:r w:rsidR="00A76EB9" w:rsidRPr="001F451A">
        <w:rPr>
          <w:rFonts w:ascii="Times New Roman" w:hAnsi="Times New Roman" w:cs="Times New Roman"/>
          <w:sz w:val="28"/>
          <w:szCs w:val="28"/>
        </w:rPr>
        <w:t>испытуемых по шкале</w:t>
      </w:r>
      <w:r w:rsidRPr="001F451A">
        <w:rPr>
          <w:rFonts w:ascii="Times New Roman" w:hAnsi="Times New Roman" w:cs="Times New Roman"/>
          <w:sz w:val="28"/>
          <w:szCs w:val="28"/>
        </w:rPr>
        <w:t xml:space="preserve"> «открытость новому опыту» показала следующее (табл.22). У нас получилось три группы: группа №1  - люди, проявляющие интерес к различным сторонам жизни, они доверяют своим чувствам и интуиции  и избегают рутинной работы, группа №2 – лица, имеющие </w:t>
      </w:r>
      <w:r w:rsidRPr="001F451A">
        <w:rPr>
          <w:rFonts w:ascii="Times New Roman" w:hAnsi="Times New Roman" w:cs="Times New Roman"/>
          <w:sz w:val="28"/>
          <w:szCs w:val="28"/>
        </w:rPr>
        <w:lastRenderedPageBreak/>
        <w:t>часть характеристик групп №1 и №3, группа №3 – люди, любящие постоянство в своей жизни, не готовые к переменам.</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22.  Кластеризация </w:t>
      </w:r>
      <w:r w:rsidR="00A5051E" w:rsidRPr="001F451A">
        <w:rPr>
          <w:rFonts w:ascii="Times New Roman" w:hAnsi="Times New Roman" w:cs="Times New Roman"/>
          <w:i/>
          <w:sz w:val="28"/>
          <w:szCs w:val="28"/>
        </w:rPr>
        <w:t xml:space="preserve">респондентов </w:t>
      </w:r>
      <w:r w:rsidRPr="001F451A">
        <w:rPr>
          <w:rFonts w:ascii="Times New Roman" w:hAnsi="Times New Roman" w:cs="Times New Roman"/>
          <w:i/>
          <w:sz w:val="28"/>
          <w:szCs w:val="28"/>
        </w:rPr>
        <w:t>по шкале «открытость новому опыту»</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1"/>
        <w:gridCol w:w="2425"/>
        <w:gridCol w:w="2410"/>
        <w:gridCol w:w="2693"/>
      </w:tblGrid>
      <w:tr w:rsidR="00AD00B4" w:rsidRPr="001F451A" w:rsidTr="001D5A63">
        <w:trPr>
          <w:cantSplit/>
        </w:trPr>
        <w:tc>
          <w:tcPr>
            <w:tcW w:w="9219" w:type="dxa"/>
            <w:gridSpan w:val="4"/>
            <w:shd w:val="clear" w:color="auto" w:fill="FFFFFF"/>
            <w:vAlign w:val="center"/>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b/>
                <w:bCs/>
                <w:color w:val="000000"/>
                <w:sz w:val="28"/>
                <w:szCs w:val="28"/>
              </w:rPr>
              <w:t>Центроиды</w:t>
            </w:r>
            <w:proofErr w:type="spellEnd"/>
          </w:p>
        </w:tc>
      </w:tr>
      <w:tr w:rsidR="00AD00B4" w:rsidRPr="001F451A" w:rsidTr="001D5A63">
        <w:trPr>
          <w:cantSplit/>
        </w:trPr>
        <w:tc>
          <w:tcPr>
            <w:tcW w:w="4116" w:type="dxa"/>
            <w:gridSpan w:val="2"/>
            <w:vMerge w:val="restart"/>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sz w:val="28"/>
                <w:szCs w:val="28"/>
              </w:rPr>
            </w:pPr>
          </w:p>
        </w:tc>
        <w:tc>
          <w:tcPr>
            <w:tcW w:w="5103" w:type="dxa"/>
            <w:gridSpan w:val="2"/>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b/>
                <w:color w:val="000000"/>
                <w:sz w:val="28"/>
                <w:szCs w:val="28"/>
              </w:rPr>
            </w:pPr>
            <w:r w:rsidRPr="001F451A">
              <w:rPr>
                <w:rFonts w:ascii="Times New Roman" w:hAnsi="Times New Roman" w:cs="Times New Roman"/>
                <w:b/>
                <w:color w:val="000000"/>
                <w:sz w:val="28"/>
                <w:szCs w:val="28"/>
              </w:rPr>
              <w:t>ОТКРЫТОСТЬ НОВОМУ ОПЫТУ</w:t>
            </w:r>
          </w:p>
        </w:tc>
      </w:tr>
      <w:tr w:rsidR="00AD00B4" w:rsidRPr="001F451A" w:rsidTr="001D5A63">
        <w:trPr>
          <w:cantSplit/>
        </w:trPr>
        <w:tc>
          <w:tcPr>
            <w:tcW w:w="4116" w:type="dxa"/>
            <w:gridSpan w:val="2"/>
            <w:vMerge/>
            <w:shd w:val="clear" w:color="auto" w:fill="FFFFFF"/>
            <w:vAlign w:val="bottom"/>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410"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1F451A">
              <w:rPr>
                <w:rFonts w:ascii="Times New Roman" w:hAnsi="Times New Roman" w:cs="Times New Roman"/>
                <w:color w:val="000000"/>
                <w:sz w:val="28"/>
                <w:szCs w:val="28"/>
              </w:rPr>
              <w:t>Среднее значение</w:t>
            </w:r>
          </w:p>
        </w:tc>
        <w:tc>
          <w:tcPr>
            <w:tcW w:w="2693" w:type="dxa"/>
            <w:shd w:val="clear" w:color="auto" w:fill="FFFFFF"/>
            <w:vAlign w:val="bottom"/>
          </w:tcPr>
          <w:p w:rsidR="00AD00B4" w:rsidRPr="001F451A" w:rsidRDefault="00AD00B4" w:rsidP="001D5A63">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1F451A">
              <w:rPr>
                <w:rFonts w:ascii="Times New Roman" w:hAnsi="Times New Roman" w:cs="Times New Roman"/>
                <w:color w:val="000000"/>
                <w:sz w:val="28"/>
                <w:szCs w:val="28"/>
              </w:rPr>
              <w:t>Ср.кв</w:t>
            </w:r>
            <w:proofErr w:type="gramStart"/>
            <w:r w:rsidRPr="001F451A">
              <w:rPr>
                <w:rFonts w:ascii="Times New Roman" w:hAnsi="Times New Roman" w:cs="Times New Roman"/>
                <w:color w:val="000000"/>
                <w:sz w:val="28"/>
                <w:szCs w:val="28"/>
              </w:rPr>
              <w:t>.о</w:t>
            </w:r>
            <w:proofErr w:type="gramEnd"/>
            <w:r w:rsidRPr="001F451A">
              <w:rPr>
                <w:rFonts w:ascii="Times New Roman" w:hAnsi="Times New Roman" w:cs="Times New Roman"/>
                <w:color w:val="000000"/>
                <w:sz w:val="28"/>
                <w:szCs w:val="28"/>
              </w:rPr>
              <w:t>тк</w:t>
            </w:r>
            <w:proofErr w:type="spellEnd"/>
          </w:p>
        </w:tc>
      </w:tr>
      <w:tr w:rsidR="00AD00B4" w:rsidRPr="001F451A" w:rsidTr="001D5A63">
        <w:trPr>
          <w:cantSplit/>
        </w:trPr>
        <w:tc>
          <w:tcPr>
            <w:tcW w:w="1691" w:type="dxa"/>
            <w:vMerge w:val="restart"/>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Кластер</w:t>
            </w:r>
            <w:r w:rsidR="00A5051E" w:rsidRPr="001F451A">
              <w:rPr>
                <w:rFonts w:ascii="Times New Roman" w:hAnsi="Times New Roman" w:cs="Times New Roman"/>
                <w:color w:val="000000"/>
                <w:sz w:val="28"/>
                <w:szCs w:val="28"/>
              </w:rPr>
              <w:t>.</w:t>
            </w:r>
          </w:p>
        </w:tc>
        <w:tc>
          <w:tcPr>
            <w:tcW w:w="2425"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1</w:t>
            </w:r>
          </w:p>
        </w:tc>
        <w:tc>
          <w:tcPr>
            <w:tcW w:w="2410"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64,61</w:t>
            </w:r>
          </w:p>
        </w:tc>
        <w:tc>
          <w:tcPr>
            <w:tcW w:w="2693"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5,12</w:t>
            </w:r>
          </w:p>
        </w:tc>
      </w:tr>
      <w:tr w:rsidR="00AD00B4" w:rsidRPr="001F451A" w:rsidTr="001D5A63">
        <w:trPr>
          <w:cantSplit/>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425"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2</w:t>
            </w:r>
          </w:p>
        </w:tc>
        <w:tc>
          <w:tcPr>
            <w:tcW w:w="2410"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50,16</w:t>
            </w:r>
          </w:p>
        </w:tc>
        <w:tc>
          <w:tcPr>
            <w:tcW w:w="2693"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4,13</w:t>
            </w:r>
          </w:p>
        </w:tc>
      </w:tr>
      <w:tr w:rsidR="00AD00B4" w:rsidRPr="001F451A" w:rsidTr="001D5A63">
        <w:trPr>
          <w:cantSplit/>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425"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3</w:t>
            </w:r>
          </w:p>
        </w:tc>
        <w:tc>
          <w:tcPr>
            <w:tcW w:w="2410"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33,67</w:t>
            </w:r>
          </w:p>
        </w:tc>
        <w:tc>
          <w:tcPr>
            <w:tcW w:w="2693"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6,03</w:t>
            </w:r>
          </w:p>
        </w:tc>
      </w:tr>
      <w:tr w:rsidR="00AD00B4" w:rsidRPr="001F451A" w:rsidTr="001D5A63">
        <w:trPr>
          <w:cantSplit/>
        </w:trPr>
        <w:tc>
          <w:tcPr>
            <w:tcW w:w="1691" w:type="dxa"/>
            <w:vMerge/>
            <w:shd w:val="clear" w:color="auto" w:fill="FFFFFF"/>
          </w:tcPr>
          <w:p w:rsidR="00AD00B4" w:rsidRPr="001F451A" w:rsidRDefault="00AD00B4" w:rsidP="001D5A63">
            <w:pPr>
              <w:autoSpaceDE w:val="0"/>
              <w:autoSpaceDN w:val="0"/>
              <w:adjustRightInd w:val="0"/>
              <w:spacing w:after="0" w:line="240" w:lineRule="auto"/>
              <w:rPr>
                <w:rFonts w:ascii="Times New Roman" w:hAnsi="Times New Roman" w:cs="Times New Roman"/>
                <w:color w:val="000000"/>
                <w:sz w:val="28"/>
                <w:szCs w:val="28"/>
              </w:rPr>
            </w:pPr>
          </w:p>
        </w:tc>
        <w:tc>
          <w:tcPr>
            <w:tcW w:w="2425" w:type="dxa"/>
            <w:shd w:val="clear" w:color="auto" w:fill="FFFFFF"/>
          </w:tcPr>
          <w:p w:rsidR="00AD00B4" w:rsidRPr="001F451A" w:rsidRDefault="00AD00B4" w:rsidP="001D5A63">
            <w:pPr>
              <w:autoSpaceDE w:val="0"/>
              <w:autoSpaceDN w:val="0"/>
              <w:adjustRightInd w:val="0"/>
              <w:spacing w:after="0" w:line="320" w:lineRule="atLeast"/>
              <w:ind w:left="60" w:right="60"/>
              <w:rPr>
                <w:rFonts w:ascii="Times New Roman" w:hAnsi="Times New Roman" w:cs="Times New Roman"/>
                <w:color w:val="000000"/>
                <w:sz w:val="28"/>
                <w:szCs w:val="28"/>
              </w:rPr>
            </w:pPr>
            <w:r w:rsidRPr="001F451A">
              <w:rPr>
                <w:rFonts w:ascii="Times New Roman" w:hAnsi="Times New Roman" w:cs="Times New Roman"/>
                <w:color w:val="000000"/>
                <w:sz w:val="28"/>
                <w:szCs w:val="28"/>
              </w:rPr>
              <w:t>Объединенный</w:t>
            </w:r>
          </w:p>
        </w:tc>
        <w:tc>
          <w:tcPr>
            <w:tcW w:w="2410"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53,03</w:t>
            </w:r>
          </w:p>
        </w:tc>
        <w:tc>
          <w:tcPr>
            <w:tcW w:w="2693" w:type="dxa"/>
            <w:shd w:val="clear" w:color="auto" w:fill="FFFFFF"/>
            <w:vAlign w:val="center"/>
          </w:tcPr>
          <w:p w:rsidR="00AD00B4" w:rsidRPr="001F451A" w:rsidRDefault="00AD00B4" w:rsidP="001D5A63">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1F451A">
              <w:rPr>
                <w:rFonts w:ascii="Times New Roman" w:hAnsi="Times New Roman" w:cs="Times New Roman"/>
                <w:color w:val="000000"/>
                <w:sz w:val="28"/>
                <w:szCs w:val="28"/>
              </w:rPr>
              <w:t>10,77</w:t>
            </w:r>
          </w:p>
        </w:tc>
      </w:tr>
    </w:tbl>
    <w:p w:rsidR="000708C4" w:rsidRDefault="000708C4" w:rsidP="00AD00B4">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Обнаружены достоверные различия относительно шкал «автономия в принятии решен</w:t>
      </w:r>
      <w:r w:rsidR="00A76EB9" w:rsidRPr="001F451A">
        <w:rPr>
          <w:rFonts w:ascii="Times New Roman" w:hAnsi="Times New Roman" w:cs="Times New Roman"/>
          <w:sz w:val="28"/>
          <w:szCs w:val="28"/>
        </w:rPr>
        <w:t xml:space="preserve">ий», </w:t>
      </w:r>
      <w:r w:rsidRPr="001F451A">
        <w:rPr>
          <w:rFonts w:ascii="Times New Roman" w:hAnsi="Times New Roman" w:cs="Times New Roman"/>
          <w:sz w:val="28"/>
          <w:szCs w:val="28"/>
        </w:rPr>
        <w:t>«обратная связь от других» (табл.23).</w:t>
      </w:r>
    </w:p>
    <w:p w:rsidR="00AD00B4" w:rsidRPr="001F451A" w:rsidRDefault="00AD00B4" w:rsidP="00AD00B4">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Таблица 23. Сравнительный анализ групп</w:t>
      </w:r>
      <w:r w:rsidR="005D138E">
        <w:rPr>
          <w:rFonts w:ascii="Times New Roman" w:hAnsi="Times New Roman" w:cs="Times New Roman"/>
          <w:i/>
          <w:sz w:val="28"/>
          <w:szCs w:val="28"/>
        </w:rPr>
        <w:t xml:space="preserve"> </w:t>
      </w:r>
      <w:r w:rsidR="005D138E" w:rsidRPr="00096DB3">
        <w:rPr>
          <w:rFonts w:ascii="Times New Roman" w:hAnsi="Times New Roman" w:cs="Times New Roman"/>
          <w:i/>
          <w:sz w:val="28"/>
          <w:szCs w:val="28"/>
        </w:rPr>
        <w:t>(</w:t>
      </w:r>
      <w:r w:rsidR="005D138E">
        <w:rPr>
          <w:rFonts w:ascii="Times New Roman" w:hAnsi="Times New Roman" w:cs="Times New Roman"/>
          <w:i/>
          <w:sz w:val="28"/>
          <w:szCs w:val="28"/>
        </w:rPr>
        <w:t xml:space="preserve">критерий </w:t>
      </w:r>
      <w:r w:rsidR="00830C93">
        <w:rPr>
          <w:rFonts w:ascii="Times New Roman" w:hAnsi="Times New Roman" w:cs="Times New Roman"/>
          <w:i/>
          <w:sz w:val="28"/>
          <w:szCs w:val="28"/>
          <w:lang w:val="en-US"/>
        </w:rPr>
        <w:t>H</w:t>
      </w:r>
      <w:r w:rsidR="005D138E">
        <w:rPr>
          <w:rFonts w:ascii="Times New Roman" w:hAnsi="Times New Roman" w:cs="Times New Roman"/>
          <w:i/>
          <w:sz w:val="28"/>
          <w:szCs w:val="28"/>
        </w:rPr>
        <w:t>)</w:t>
      </w:r>
      <w:r w:rsidRPr="001F451A">
        <w:rPr>
          <w:rFonts w:ascii="Times New Roman" w:hAnsi="Times New Roman" w:cs="Times New Roman"/>
          <w:i/>
          <w:sz w:val="28"/>
          <w:szCs w:val="28"/>
        </w:rPr>
        <w:t xml:space="preserve">, полученных в результате кластеризации </w:t>
      </w:r>
      <w:r w:rsidR="00A76EB9" w:rsidRPr="001F451A">
        <w:rPr>
          <w:rFonts w:ascii="Times New Roman" w:hAnsi="Times New Roman" w:cs="Times New Roman"/>
          <w:i/>
          <w:sz w:val="28"/>
          <w:szCs w:val="28"/>
        </w:rPr>
        <w:t xml:space="preserve">испытуемых по </w:t>
      </w:r>
      <w:r w:rsidRPr="001F451A">
        <w:rPr>
          <w:rFonts w:ascii="Times New Roman" w:hAnsi="Times New Roman" w:cs="Times New Roman"/>
          <w:i/>
          <w:sz w:val="28"/>
          <w:szCs w:val="28"/>
        </w:rPr>
        <w:t>шкал</w:t>
      </w:r>
      <w:r w:rsidR="00A76EB9" w:rsidRPr="001F451A">
        <w:rPr>
          <w:rFonts w:ascii="Times New Roman" w:hAnsi="Times New Roman" w:cs="Times New Roman"/>
          <w:i/>
          <w:sz w:val="28"/>
          <w:szCs w:val="28"/>
        </w:rPr>
        <w:t>е</w:t>
      </w:r>
      <w:r w:rsidRPr="001F451A">
        <w:rPr>
          <w:rFonts w:ascii="Times New Roman" w:hAnsi="Times New Roman" w:cs="Times New Roman"/>
          <w:i/>
          <w:sz w:val="28"/>
          <w:szCs w:val="28"/>
        </w:rPr>
        <w:t xml:space="preserve"> «открытость новому опыту»</w:t>
      </w:r>
    </w:p>
    <w:tbl>
      <w:tblPr>
        <w:tblStyle w:val="ab"/>
        <w:tblW w:w="10064" w:type="dxa"/>
        <w:tblInd w:w="-459" w:type="dxa"/>
        <w:tblLook w:val="04A0"/>
      </w:tblPr>
      <w:tblGrid>
        <w:gridCol w:w="2977"/>
        <w:gridCol w:w="1424"/>
        <w:gridCol w:w="2497"/>
        <w:gridCol w:w="1734"/>
        <w:gridCol w:w="1432"/>
      </w:tblGrid>
      <w:tr w:rsidR="00AD00B4" w:rsidRPr="001F451A" w:rsidTr="00961514">
        <w:tc>
          <w:tcPr>
            <w:tcW w:w="2977"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2" w:type="dxa"/>
          </w:tcPr>
          <w:p w:rsidR="00AD00B4" w:rsidRPr="001F451A" w:rsidRDefault="00AD00B4" w:rsidP="001D5A6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AD00B4" w:rsidRPr="001F451A" w:rsidTr="00961514">
        <w:tc>
          <w:tcPr>
            <w:tcW w:w="2977"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Автономия в принятии решений</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0,015</w:t>
            </w: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34</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55,71</w:t>
            </w:r>
          </w:p>
        </w:tc>
      </w:tr>
      <w:tr w:rsidR="00AD00B4" w:rsidRPr="001F451A" w:rsidTr="00961514">
        <w:tc>
          <w:tcPr>
            <w:tcW w:w="2977"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44,99</w:t>
            </w:r>
          </w:p>
        </w:tc>
      </w:tr>
      <w:tr w:rsidR="00AD00B4" w:rsidRPr="001F451A" w:rsidTr="00961514">
        <w:tc>
          <w:tcPr>
            <w:tcW w:w="2977"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12</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69,96</w:t>
            </w:r>
          </w:p>
        </w:tc>
      </w:tr>
      <w:tr w:rsidR="00AD00B4" w:rsidRPr="001F451A" w:rsidTr="00961514">
        <w:tc>
          <w:tcPr>
            <w:tcW w:w="2977"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Обратная связь от других</w:t>
            </w:r>
          </w:p>
        </w:tc>
        <w:tc>
          <w:tcPr>
            <w:tcW w:w="1424" w:type="dxa"/>
            <w:vMerge w:val="restart"/>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0,045</w:t>
            </w:r>
          </w:p>
        </w:tc>
        <w:tc>
          <w:tcPr>
            <w:tcW w:w="2497"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34</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50,01</w:t>
            </w:r>
          </w:p>
        </w:tc>
      </w:tr>
      <w:tr w:rsidR="00AD00B4" w:rsidRPr="001F451A" w:rsidTr="00961514">
        <w:tc>
          <w:tcPr>
            <w:tcW w:w="2977"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r w:rsidRPr="001F451A">
              <w:rPr>
                <w:rFonts w:ascii="Times New Roman" w:hAnsi="Times New Roman" w:cs="Times New Roman"/>
                <w:sz w:val="28"/>
                <w:szCs w:val="28"/>
              </w:rPr>
              <w:tab/>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56,29</w:t>
            </w:r>
          </w:p>
        </w:tc>
      </w:tr>
      <w:tr w:rsidR="00AD00B4" w:rsidRPr="001F451A" w:rsidTr="00961514">
        <w:tc>
          <w:tcPr>
            <w:tcW w:w="2977"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1424" w:type="dxa"/>
            <w:vMerge/>
          </w:tcPr>
          <w:p w:rsidR="00AD00B4" w:rsidRPr="001F451A" w:rsidRDefault="00AD00B4" w:rsidP="001D5A63">
            <w:pPr>
              <w:spacing w:line="360" w:lineRule="auto"/>
              <w:jc w:val="both"/>
              <w:rPr>
                <w:rFonts w:ascii="Times New Roman" w:hAnsi="Times New Roman" w:cs="Times New Roman"/>
                <w:sz w:val="28"/>
                <w:szCs w:val="28"/>
              </w:rPr>
            </w:pPr>
          </w:p>
        </w:tc>
        <w:tc>
          <w:tcPr>
            <w:tcW w:w="2497" w:type="dxa"/>
          </w:tcPr>
          <w:p w:rsidR="00AD00B4" w:rsidRPr="001F451A" w:rsidRDefault="00AD00B4" w:rsidP="001D5A63">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12</w:t>
            </w:r>
          </w:p>
        </w:tc>
        <w:tc>
          <w:tcPr>
            <w:tcW w:w="1432" w:type="dxa"/>
          </w:tcPr>
          <w:p w:rsidR="00AD00B4" w:rsidRPr="001F451A" w:rsidRDefault="00AD00B4" w:rsidP="001D5A6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33,38</w:t>
            </w:r>
          </w:p>
        </w:tc>
      </w:tr>
    </w:tbl>
    <w:p w:rsidR="00F85B11" w:rsidRPr="001F451A" w:rsidRDefault="00F85B11" w:rsidP="00AD00B4">
      <w:pPr>
        <w:spacing w:line="360" w:lineRule="auto"/>
        <w:ind w:left="-567" w:firstLine="567"/>
        <w:jc w:val="both"/>
        <w:rPr>
          <w:rFonts w:ascii="Times New Roman" w:hAnsi="Times New Roman" w:cs="Times New Roman"/>
          <w:sz w:val="28"/>
          <w:szCs w:val="28"/>
        </w:rPr>
      </w:pPr>
    </w:p>
    <w:p w:rsidR="00AD00B4" w:rsidRPr="001F451A" w:rsidRDefault="00A76EB9"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Работницы, </w:t>
      </w:r>
      <w:r w:rsidR="00F7299B" w:rsidRPr="001F451A">
        <w:rPr>
          <w:rFonts w:ascii="Times New Roman" w:hAnsi="Times New Roman" w:cs="Times New Roman"/>
          <w:sz w:val="28"/>
          <w:szCs w:val="28"/>
        </w:rPr>
        <w:t>не любящие перемен</w:t>
      </w:r>
      <w:r w:rsidR="00AD00B4" w:rsidRPr="001F451A">
        <w:rPr>
          <w:rFonts w:ascii="Times New Roman" w:hAnsi="Times New Roman" w:cs="Times New Roman"/>
          <w:sz w:val="28"/>
          <w:szCs w:val="28"/>
        </w:rPr>
        <w:t xml:space="preserve"> в своей жизни выбирают работу, где есть полная автономия в принятии реш</w:t>
      </w:r>
      <w:r w:rsidRPr="001F451A">
        <w:rPr>
          <w:rFonts w:ascii="Times New Roman" w:hAnsi="Times New Roman" w:cs="Times New Roman"/>
          <w:sz w:val="28"/>
          <w:szCs w:val="28"/>
        </w:rPr>
        <w:t>ений</w:t>
      </w:r>
      <w:r w:rsidR="00AD00B4" w:rsidRPr="001F451A">
        <w:rPr>
          <w:rFonts w:ascii="Times New Roman" w:hAnsi="Times New Roman" w:cs="Times New Roman"/>
          <w:sz w:val="28"/>
          <w:szCs w:val="28"/>
        </w:rPr>
        <w:t>. Для данной сферы обслуживания это актуально. Когда у человека есть возможность самостоятел</w:t>
      </w:r>
      <w:r w:rsidRPr="001F451A">
        <w:rPr>
          <w:rFonts w:ascii="Times New Roman" w:hAnsi="Times New Roman" w:cs="Times New Roman"/>
          <w:sz w:val="28"/>
          <w:szCs w:val="28"/>
        </w:rPr>
        <w:t>ьно планировать работ</w:t>
      </w:r>
      <w:r w:rsidR="00A5051E" w:rsidRPr="001F451A">
        <w:rPr>
          <w:rFonts w:ascii="Times New Roman" w:hAnsi="Times New Roman" w:cs="Times New Roman"/>
          <w:sz w:val="28"/>
          <w:szCs w:val="28"/>
        </w:rPr>
        <w:t>у</w:t>
      </w:r>
      <w:r w:rsidR="00AD00B4" w:rsidRPr="001F451A">
        <w:rPr>
          <w:rFonts w:ascii="Times New Roman" w:hAnsi="Times New Roman" w:cs="Times New Roman"/>
          <w:sz w:val="28"/>
          <w:szCs w:val="28"/>
        </w:rPr>
        <w:t xml:space="preserve"> и принимать соответствующие решения, наименее вероятно, что </w:t>
      </w:r>
      <w:r w:rsidR="00AD00B4" w:rsidRPr="001F451A">
        <w:rPr>
          <w:rFonts w:ascii="Times New Roman" w:hAnsi="Times New Roman" w:cs="Times New Roman"/>
          <w:sz w:val="28"/>
          <w:szCs w:val="28"/>
        </w:rPr>
        <w:lastRenderedPageBreak/>
        <w:t>характеристики задач, методов и т.п. будут меняться. Поэтому для работников, любящих постоянство, выбор работы, в которой есть возможность полностью контролировать рабочий процесс является приоритетным. На практике, домработницы, няни и сиделки, не открытые новому опыту предпочитают отсутствие на рабочем месте заказчика, однако при этом работают на одном месте от трех до десяти лет. Те сотрудницы, которые позитивно воспринимают изменения и перемены в своей жизни,  могут выбирать работу, где не имеют возможности принимать самостоятельные решения</w:t>
      </w:r>
      <w:r w:rsidRPr="001F451A">
        <w:rPr>
          <w:rFonts w:ascii="Times New Roman" w:hAnsi="Times New Roman" w:cs="Times New Roman"/>
          <w:sz w:val="28"/>
          <w:szCs w:val="28"/>
        </w:rPr>
        <w:t xml:space="preserve">, а эти решения исходят </w:t>
      </w:r>
      <w:proofErr w:type="gramStart"/>
      <w:r w:rsidRPr="001F451A">
        <w:rPr>
          <w:rFonts w:ascii="Times New Roman" w:hAnsi="Times New Roman" w:cs="Times New Roman"/>
          <w:sz w:val="28"/>
          <w:szCs w:val="28"/>
        </w:rPr>
        <w:t>из</w:t>
      </w:r>
      <w:proofErr w:type="gramEnd"/>
      <w:r w:rsidRPr="001F451A">
        <w:rPr>
          <w:rFonts w:ascii="Times New Roman" w:hAnsi="Times New Roman" w:cs="Times New Roman"/>
          <w:sz w:val="28"/>
          <w:szCs w:val="28"/>
        </w:rPr>
        <w:t xml:space="preserve"> вне.</w:t>
      </w:r>
      <w:r w:rsidR="00AD00B4" w:rsidRPr="001F451A">
        <w:rPr>
          <w:rFonts w:ascii="Times New Roman" w:hAnsi="Times New Roman" w:cs="Times New Roman"/>
          <w:sz w:val="28"/>
          <w:szCs w:val="28"/>
        </w:rPr>
        <w:t xml:space="preserve"> </w:t>
      </w:r>
      <w:r w:rsidRPr="001F451A">
        <w:rPr>
          <w:rFonts w:ascii="Times New Roman" w:hAnsi="Times New Roman" w:cs="Times New Roman"/>
          <w:sz w:val="28"/>
          <w:szCs w:val="28"/>
        </w:rPr>
        <w:t xml:space="preserve">Также, мы видим, что работницы с удовольствием принимающие новшества в своей </w:t>
      </w:r>
      <w:r w:rsidR="009C14DE" w:rsidRPr="001F451A">
        <w:rPr>
          <w:rFonts w:ascii="Times New Roman" w:hAnsi="Times New Roman" w:cs="Times New Roman"/>
          <w:sz w:val="28"/>
          <w:szCs w:val="28"/>
        </w:rPr>
        <w:t>ж</w:t>
      </w:r>
      <w:r w:rsidRPr="001F451A">
        <w:rPr>
          <w:rFonts w:ascii="Times New Roman" w:hAnsi="Times New Roman" w:cs="Times New Roman"/>
          <w:sz w:val="28"/>
          <w:szCs w:val="28"/>
        </w:rPr>
        <w:t xml:space="preserve">изни выбирают работу с обратной связью от других. </w:t>
      </w:r>
      <w:r w:rsidR="009C14DE" w:rsidRPr="001F451A">
        <w:rPr>
          <w:rFonts w:ascii="Times New Roman" w:hAnsi="Times New Roman" w:cs="Times New Roman"/>
          <w:sz w:val="28"/>
          <w:szCs w:val="28"/>
        </w:rPr>
        <w:t>На наш взгляд, это можно объяснить стремлением к развитию и совершенствованию своей деятельности.</w:t>
      </w:r>
    </w:p>
    <w:p w:rsidR="004E7D7F" w:rsidRPr="001F451A" w:rsidRDefault="004E7D7F" w:rsidP="00AD00B4">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 xml:space="preserve">Вывод по исследованию влияния личностных </w:t>
      </w:r>
      <w:proofErr w:type="gramStart"/>
      <w:r w:rsidRPr="001F451A">
        <w:rPr>
          <w:rFonts w:ascii="Times New Roman" w:hAnsi="Times New Roman" w:cs="Times New Roman"/>
          <w:b/>
          <w:sz w:val="28"/>
          <w:szCs w:val="28"/>
        </w:rPr>
        <w:t>характеристик на выбор</w:t>
      </w:r>
      <w:proofErr w:type="gramEnd"/>
      <w:r w:rsidRPr="001F451A">
        <w:rPr>
          <w:rFonts w:ascii="Times New Roman" w:hAnsi="Times New Roman" w:cs="Times New Roman"/>
          <w:b/>
          <w:sz w:val="28"/>
          <w:szCs w:val="28"/>
        </w:rPr>
        <w:t xml:space="preserve"> рабочего места. </w:t>
      </w:r>
    </w:p>
    <w:p w:rsidR="00AD00B4" w:rsidRPr="001F451A" w:rsidRDefault="004E7D7F"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 </w:t>
      </w:r>
      <w:r w:rsidR="00AD00B4" w:rsidRPr="001F451A">
        <w:rPr>
          <w:rFonts w:ascii="Times New Roman" w:hAnsi="Times New Roman" w:cs="Times New Roman"/>
          <w:sz w:val="28"/>
          <w:szCs w:val="28"/>
        </w:rPr>
        <w:t xml:space="preserve">Обобщая результаты, отметим, что гипотеза о влиянии личностных </w:t>
      </w:r>
      <w:proofErr w:type="gramStart"/>
      <w:r w:rsidR="00AD00B4" w:rsidRPr="001F451A">
        <w:rPr>
          <w:rFonts w:ascii="Times New Roman" w:hAnsi="Times New Roman" w:cs="Times New Roman"/>
          <w:sz w:val="28"/>
          <w:szCs w:val="28"/>
        </w:rPr>
        <w:t>характеристик на выбор</w:t>
      </w:r>
      <w:proofErr w:type="gramEnd"/>
      <w:r w:rsidR="00AD00B4" w:rsidRPr="001F451A">
        <w:rPr>
          <w:rFonts w:ascii="Times New Roman" w:hAnsi="Times New Roman" w:cs="Times New Roman"/>
          <w:sz w:val="28"/>
          <w:szCs w:val="28"/>
        </w:rPr>
        <w:t xml:space="preserve"> рабочего ме</w:t>
      </w:r>
      <w:r w:rsidR="009C14DE" w:rsidRPr="001F451A">
        <w:rPr>
          <w:rFonts w:ascii="Times New Roman" w:hAnsi="Times New Roman" w:cs="Times New Roman"/>
          <w:sz w:val="28"/>
          <w:szCs w:val="28"/>
        </w:rPr>
        <w:t>ста подтверждена. Часто встречающимися</w:t>
      </w:r>
      <w:r w:rsidR="00AD00B4" w:rsidRPr="001F451A">
        <w:rPr>
          <w:rFonts w:ascii="Times New Roman" w:hAnsi="Times New Roman" w:cs="Times New Roman"/>
          <w:sz w:val="28"/>
          <w:szCs w:val="28"/>
        </w:rPr>
        <w:t xml:space="preserve">  характеристиками рабочего места, которыми руководствуются работницы в сфере домашних услуг, являются: социальная поддержка, обратная связь от других, специализация. Это отражает специфику данной работы. Социальная поддержка и обратная связь дает возможность оценить собственную работу, а специализация говорит о необходимости специфических знаний и умений, которые можно получить в процессе накопления опыта или обучения на специализированных курсах. Возникает вопрос, почему в сфере домашних услуг личностные характеристики непосредственно влияют на выбор характеристик рабочего места? Можно предположить, что поскольку в данной сфере работники имеют свободный выбор предлагаемых заказов, они могут выбирать работу, согласно параметрам, на которых они основываются. </w:t>
      </w:r>
      <w:r w:rsidR="009C14DE" w:rsidRPr="001F451A">
        <w:rPr>
          <w:rFonts w:ascii="Times New Roman" w:hAnsi="Times New Roman" w:cs="Times New Roman"/>
          <w:sz w:val="28"/>
          <w:szCs w:val="28"/>
        </w:rPr>
        <w:t>Кроме того, основываясь на этом положении, можно предположить, что роль личностных характеристик относительно уровня вовлеченности также велика.</w:t>
      </w:r>
    </w:p>
    <w:p w:rsidR="00D303B6" w:rsidRDefault="00D303B6" w:rsidP="00AD00B4">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3.3.Исследование параметров, связанных с вовлеченностью</w:t>
      </w:r>
    </w:p>
    <w:p w:rsidR="0041576E" w:rsidRPr="001F451A" w:rsidRDefault="0041576E" w:rsidP="0041576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Прежде чем приступить к анализу полученных результатов, стоит сказать, что о</w:t>
      </w:r>
      <w:r w:rsidRPr="001F451A">
        <w:rPr>
          <w:rFonts w:ascii="Times New Roman" w:hAnsi="Times New Roman" w:cs="Times New Roman"/>
          <w:sz w:val="28"/>
          <w:szCs w:val="28"/>
        </w:rPr>
        <w:t xml:space="preserve">бщий уровень вовлеченности домашнего персонала – выше среднего. Самый высокий показатель по шкале «преданность», то есть сотрудники психологически связаны со своей работой, испытывают гордость </w:t>
      </w:r>
      <w:r w:rsidR="00961514">
        <w:rPr>
          <w:rFonts w:ascii="Times New Roman" w:hAnsi="Times New Roman" w:cs="Times New Roman"/>
          <w:sz w:val="28"/>
          <w:szCs w:val="28"/>
        </w:rPr>
        <w:t>от того, чем занимаются (табл.24</w:t>
      </w:r>
      <w:r w:rsidRPr="001F451A">
        <w:rPr>
          <w:rFonts w:ascii="Times New Roman" w:hAnsi="Times New Roman" w:cs="Times New Roman"/>
          <w:sz w:val="28"/>
          <w:szCs w:val="28"/>
        </w:rPr>
        <w:t xml:space="preserve">). </w:t>
      </w:r>
    </w:p>
    <w:p w:rsidR="0041576E" w:rsidRPr="001F451A" w:rsidRDefault="0041576E" w:rsidP="0041576E">
      <w:pPr>
        <w:spacing w:line="360" w:lineRule="auto"/>
        <w:ind w:left="-567" w:firstLine="567"/>
        <w:jc w:val="both"/>
        <w:rPr>
          <w:rFonts w:ascii="Times New Roman" w:hAnsi="Times New Roman" w:cs="Times New Roman"/>
          <w:i/>
          <w:sz w:val="28"/>
          <w:szCs w:val="28"/>
        </w:rPr>
      </w:pPr>
      <w:r w:rsidRPr="001F451A">
        <w:rPr>
          <w:rFonts w:ascii="Times New Roman" w:hAnsi="Times New Roman" w:cs="Times New Roman"/>
          <w:i/>
          <w:sz w:val="28"/>
          <w:szCs w:val="28"/>
        </w:rPr>
        <w:t xml:space="preserve">Таблица </w:t>
      </w:r>
      <w:r w:rsidR="00961514">
        <w:rPr>
          <w:rFonts w:ascii="Times New Roman" w:hAnsi="Times New Roman" w:cs="Times New Roman"/>
          <w:i/>
          <w:sz w:val="28"/>
          <w:szCs w:val="28"/>
        </w:rPr>
        <w:t>24</w:t>
      </w:r>
      <w:r w:rsidRPr="001F451A">
        <w:rPr>
          <w:rFonts w:ascii="Times New Roman" w:hAnsi="Times New Roman" w:cs="Times New Roman"/>
          <w:i/>
          <w:sz w:val="28"/>
          <w:szCs w:val="28"/>
        </w:rPr>
        <w:t>. Показатели уровня вовлеченности по шкалам. Методика «</w:t>
      </w:r>
      <w:proofErr w:type="spellStart"/>
      <w:r w:rsidRPr="001F451A">
        <w:rPr>
          <w:rFonts w:ascii="Times New Roman" w:hAnsi="Times New Roman" w:cs="Times New Roman"/>
          <w:i/>
          <w:sz w:val="28"/>
          <w:szCs w:val="28"/>
        </w:rPr>
        <w:t>Утрехтская</w:t>
      </w:r>
      <w:proofErr w:type="spellEnd"/>
      <w:r w:rsidRPr="001F451A">
        <w:rPr>
          <w:rFonts w:ascii="Times New Roman" w:hAnsi="Times New Roman" w:cs="Times New Roman"/>
          <w:i/>
          <w:sz w:val="28"/>
          <w:szCs w:val="28"/>
        </w:rPr>
        <w:t xml:space="preserve"> шкала вовлеченности».</w:t>
      </w:r>
    </w:p>
    <w:tbl>
      <w:tblPr>
        <w:tblStyle w:val="ab"/>
        <w:tblW w:w="9923" w:type="dxa"/>
        <w:tblInd w:w="-459" w:type="dxa"/>
        <w:tblLook w:val="04A0"/>
      </w:tblPr>
      <w:tblGrid>
        <w:gridCol w:w="2503"/>
        <w:gridCol w:w="1875"/>
        <w:gridCol w:w="1695"/>
        <w:gridCol w:w="1695"/>
        <w:gridCol w:w="2155"/>
      </w:tblGrid>
      <w:tr w:rsidR="0041576E" w:rsidRPr="001F451A" w:rsidTr="00961514">
        <w:tc>
          <w:tcPr>
            <w:tcW w:w="2503"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 xml:space="preserve">Шкалы </w:t>
            </w:r>
          </w:p>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вовлеченности</w:t>
            </w:r>
          </w:p>
        </w:tc>
        <w:tc>
          <w:tcPr>
            <w:tcW w:w="187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 xml:space="preserve">Среднее </w:t>
            </w:r>
          </w:p>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 xml:space="preserve">значение </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Возможный</w:t>
            </w:r>
          </w:p>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 xml:space="preserve"> максимум</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Возможный</w:t>
            </w:r>
          </w:p>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 xml:space="preserve"> минимум</w:t>
            </w:r>
          </w:p>
        </w:tc>
        <w:tc>
          <w:tcPr>
            <w:tcW w:w="2155" w:type="dxa"/>
          </w:tcPr>
          <w:p w:rsidR="0041576E" w:rsidRPr="001F451A" w:rsidRDefault="0041576E" w:rsidP="00294C77">
            <w:pPr>
              <w:spacing w:line="360" w:lineRule="auto"/>
              <w:ind w:right="-3794"/>
              <w:jc w:val="both"/>
              <w:rPr>
                <w:rFonts w:ascii="Times New Roman" w:hAnsi="Times New Roman" w:cs="Times New Roman"/>
                <w:sz w:val="28"/>
                <w:szCs w:val="28"/>
              </w:rPr>
            </w:pPr>
            <w:proofErr w:type="spellStart"/>
            <w:r w:rsidRPr="001F451A">
              <w:rPr>
                <w:rFonts w:ascii="Times New Roman" w:hAnsi="Times New Roman" w:cs="Times New Roman"/>
                <w:sz w:val="28"/>
                <w:szCs w:val="28"/>
              </w:rPr>
              <w:t>Станд</w:t>
            </w:r>
            <w:proofErr w:type="gramStart"/>
            <w:r w:rsidRPr="001F451A">
              <w:rPr>
                <w:rFonts w:ascii="Times New Roman" w:hAnsi="Times New Roman" w:cs="Times New Roman"/>
                <w:sz w:val="28"/>
                <w:szCs w:val="28"/>
              </w:rPr>
              <w:t>.о</w:t>
            </w:r>
            <w:proofErr w:type="gramEnd"/>
            <w:r w:rsidRPr="001F451A">
              <w:rPr>
                <w:rFonts w:ascii="Times New Roman" w:hAnsi="Times New Roman" w:cs="Times New Roman"/>
                <w:sz w:val="28"/>
                <w:szCs w:val="28"/>
              </w:rPr>
              <w:t>ткл</w:t>
            </w:r>
            <w:proofErr w:type="spellEnd"/>
          </w:p>
        </w:tc>
      </w:tr>
      <w:tr w:rsidR="0041576E" w:rsidRPr="001F451A" w:rsidTr="00961514">
        <w:tc>
          <w:tcPr>
            <w:tcW w:w="2503"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Энергичность</w:t>
            </w:r>
          </w:p>
        </w:tc>
        <w:tc>
          <w:tcPr>
            <w:tcW w:w="187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4,32</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6</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0</w:t>
            </w:r>
          </w:p>
        </w:tc>
        <w:tc>
          <w:tcPr>
            <w:tcW w:w="215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0,827</w:t>
            </w:r>
          </w:p>
        </w:tc>
      </w:tr>
      <w:tr w:rsidR="0041576E" w:rsidRPr="001F451A" w:rsidTr="00961514">
        <w:tc>
          <w:tcPr>
            <w:tcW w:w="2503"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Преданность</w:t>
            </w:r>
          </w:p>
        </w:tc>
        <w:tc>
          <w:tcPr>
            <w:tcW w:w="187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4,56</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6</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0</w:t>
            </w:r>
          </w:p>
        </w:tc>
        <w:tc>
          <w:tcPr>
            <w:tcW w:w="215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0,897</w:t>
            </w:r>
          </w:p>
        </w:tc>
      </w:tr>
      <w:tr w:rsidR="0041576E" w:rsidRPr="001F451A" w:rsidTr="00961514">
        <w:tc>
          <w:tcPr>
            <w:tcW w:w="2503"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Погруженность</w:t>
            </w:r>
          </w:p>
        </w:tc>
        <w:tc>
          <w:tcPr>
            <w:tcW w:w="187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4,11</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6</w:t>
            </w:r>
          </w:p>
        </w:tc>
        <w:tc>
          <w:tcPr>
            <w:tcW w:w="169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0</w:t>
            </w:r>
          </w:p>
        </w:tc>
        <w:tc>
          <w:tcPr>
            <w:tcW w:w="2155" w:type="dxa"/>
          </w:tcPr>
          <w:p w:rsidR="0041576E" w:rsidRPr="001F451A" w:rsidRDefault="0041576E" w:rsidP="00294C77">
            <w:pPr>
              <w:spacing w:line="360" w:lineRule="auto"/>
              <w:ind w:right="-3794"/>
              <w:jc w:val="both"/>
              <w:rPr>
                <w:rFonts w:ascii="Times New Roman" w:hAnsi="Times New Roman" w:cs="Times New Roman"/>
                <w:sz w:val="28"/>
                <w:szCs w:val="28"/>
              </w:rPr>
            </w:pPr>
            <w:r w:rsidRPr="001F451A">
              <w:rPr>
                <w:rFonts w:ascii="Times New Roman" w:hAnsi="Times New Roman" w:cs="Times New Roman"/>
                <w:sz w:val="28"/>
                <w:szCs w:val="28"/>
              </w:rPr>
              <w:t>0,845</w:t>
            </w:r>
          </w:p>
        </w:tc>
      </w:tr>
    </w:tbl>
    <w:p w:rsidR="0041576E" w:rsidRPr="001F451A" w:rsidRDefault="0041576E" w:rsidP="00AD00B4">
      <w:pPr>
        <w:spacing w:line="360" w:lineRule="auto"/>
        <w:ind w:left="-567" w:firstLine="567"/>
        <w:jc w:val="both"/>
        <w:rPr>
          <w:rFonts w:ascii="Times New Roman" w:hAnsi="Times New Roman" w:cs="Times New Roman"/>
          <w:b/>
          <w:sz w:val="28"/>
          <w:szCs w:val="28"/>
        </w:rPr>
      </w:pPr>
    </w:p>
    <w:p w:rsidR="00A627A5" w:rsidRPr="001F451A" w:rsidRDefault="00A627A5" w:rsidP="00AD00B4">
      <w:pPr>
        <w:spacing w:line="360" w:lineRule="auto"/>
        <w:ind w:left="-567" w:firstLine="567"/>
        <w:jc w:val="both"/>
        <w:rPr>
          <w:rFonts w:ascii="Times New Roman" w:hAnsi="Times New Roman" w:cs="Times New Roman"/>
          <w:b/>
          <w:sz w:val="28"/>
          <w:szCs w:val="28"/>
        </w:rPr>
      </w:pPr>
      <w:r w:rsidRPr="001F451A">
        <w:rPr>
          <w:rFonts w:ascii="Times New Roman" w:hAnsi="Times New Roman" w:cs="Times New Roman"/>
          <w:b/>
          <w:sz w:val="28"/>
          <w:szCs w:val="28"/>
        </w:rPr>
        <w:t>3.3.1.</w:t>
      </w:r>
      <w:r w:rsidR="00DF46DF">
        <w:rPr>
          <w:rFonts w:ascii="Times New Roman" w:hAnsi="Times New Roman" w:cs="Times New Roman"/>
          <w:b/>
          <w:sz w:val="28"/>
          <w:szCs w:val="28"/>
        </w:rPr>
        <w:t xml:space="preserve">Кластерный анализ. </w:t>
      </w:r>
      <w:r w:rsidRPr="001F451A">
        <w:rPr>
          <w:rFonts w:ascii="Times New Roman" w:hAnsi="Times New Roman" w:cs="Times New Roman"/>
          <w:b/>
          <w:sz w:val="28"/>
          <w:szCs w:val="28"/>
        </w:rPr>
        <w:t>Ис</w:t>
      </w:r>
      <w:r w:rsidR="002E64F3">
        <w:rPr>
          <w:rFonts w:ascii="Times New Roman" w:hAnsi="Times New Roman" w:cs="Times New Roman"/>
          <w:b/>
          <w:sz w:val="28"/>
          <w:szCs w:val="28"/>
        </w:rPr>
        <w:t>с</w:t>
      </w:r>
      <w:r w:rsidRPr="001F451A">
        <w:rPr>
          <w:rFonts w:ascii="Times New Roman" w:hAnsi="Times New Roman" w:cs="Times New Roman"/>
          <w:b/>
          <w:sz w:val="28"/>
          <w:szCs w:val="28"/>
        </w:rPr>
        <w:t>ледование связи вовлеченности со стратегиями изменений, применяемыми сотрудницами в работе</w:t>
      </w:r>
    </w:p>
    <w:p w:rsidR="00D303B6" w:rsidRPr="001F451A" w:rsidRDefault="00D303B6"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Напомним, целью нашего исследования является выявление особенностей взаимосвязи вовлеченности и характеристик личностных и рабочих ресурсов. </w:t>
      </w:r>
    </w:p>
    <w:p w:rsidR="00755F85" w:rsidRPr="001F451A" w:rsidRDefault="00D303B6"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 качестве второй гипотезы мы выдвинули предположение о том, что на вовлеченности сказывается выбор той или иной стратегии изменений в работе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Pr="001F451A">
        <w:rPr>
          <w:rFonts w:ascii="Times New Roman" w:hAnsi="Times New Roman" w:cs="Times New Roman"/>
          <w:sz w:val="28"/>
          <w:szCs w:val="28"/>
        </w:rPr>
        <w:t>). В качестве метода обработки мы использовали кластерный анализ</w:t>
      </w:r>
      <w:r w:rsidR="00755F85" w:rsidRPr="001F451A">
        <w:rPr>
          <w:rFonts w:ascii="Times New Roman" w:hAnsi="Times New Roman" w:cs="Times New Roman"/>
          <w:sz w:val="28"/>
          <w:szCs w:val="28"/>
        </w:rPr>
        <w:t>.</w:t>
      </w:r>
      <w:r w:rsidRPr="001F451A">
        <w:rPr>
          <w:rFonts w:ascii="Times New Roman" w:hAnsi="Times New Roman" w:cs="Times New Roman"/>
          <w:sz w:val="28"/>
          <w:szCs w:val="28"/>
        </w:rPr>
        <w:t xml:space="preserve"> </w:t>
      </w:r>
    </w:p>
    <w:p w:rsidR="00755F85" w:rsidRDefault="00755F85" w:rsidP="00755F85">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Сначала, мы решили провести кластерный анализ относительно шкал методики «Стратегии изменений» и сравнить их по шкалам вовлеченности. Кластеризация респондентов показала следующее (табл</w:t>
      </w:r>
      <w:r w:rsidR="00961514">
        <w:rPr>
          <w:rFonts w:ascii="Times New Roman" w:hAnsi="Times New Roman" w:cs="Times New Roman"/>
          <w:sz w:val="28"/>
          <w:szCs w:val="28"/>
        </w:rPr>
        <w:t>. 25</w:t>
      </w:r>
      <w:r w:rsidRPr="001F451A">
        <w:rPr>
          <w:rFonts w:ascii="Times New Roman" w:hAnsi="Times New Roman" w:cs="Times New Roman"/>
          <w:sz w:val="28"/>
          <w:szCs w:val="28"/>
        </w:rPr>
        <w:t xml:space="preserve">). Получились две группы. Группа №1 – сотрудницы, часто применяющие в своей работе такие стратегии изменений как: увеличение структурных ресурсов, социальных ресурсов и рабочих требований. Группа №2 – сотрудницы, которые эти стратегии </w:t>
      </w:r>
      <w:r w:rsidRPr="001F451A">
        <w:rPr>
          <w:rFonts w:ascii="Times New Roman" w:hAnsi="Times New Roman" w:cs="Times New Roman"/>
          <w:sz w:val="28"/>
          <w:szCs w:val="28"/>
        </w:rPr>
        <w:lastRenderedPageBreak/>
        <w:t>применяют нечасто. По параметру снижение требований группы различаются незначительно.</w:t>
      </w:r>
    </w:p>
    <w:p w:rsidR="00961514" w:rsidRPr="00961514" w:rsidRDefault="00961514" w:rsidP="00961514">
      <w:pPr>
        <w:spacing w:line="360" w:lineRule="auto"/>
        <w:ind w:left="-567" w:firstLine="567"/>
        <w:jc w:val="both"/>
        <w:rPr>
          <w:rFonts w:ascii="Times New Roman" w:hAnsi="Times New Roman" w:cs="Times New Roman"/>
          <w:i/>
          <w:sz w:val="28"/>
          <w:szCs w:val="28"/>
        </w:rPr>
      </w:pPr>
      <w:r w:rsidRPr="00961514">
        <w:rPr>
          <w:rFonts w:ascii="Times New Roman" w:hAnsi="Times New Roman" w:cs="Times New Roman"/>
          <w:i/>
          <w:sz w:val="28"/>
          <w:szCs w:val="28"/>
        </w:rPr>
        <w:t>Таблица 25.Кластеризация респондентов по шкалам методики «</w:t>
      </w:r>
      <w:r w:rsidRPr="00961514">
        <w:rPr>
          <w:rFonts w:ascii="Times New Roman" w:hAnsi="Times New Roman" w:cs="Times New Roman"/>
          <w:i/>
          <w:sz w:val="28"/>
          <w:szCs w:val="28"/>
          <w:lang w:val="en-US"/>
        </w:rPr>
        <w:t>Job</w:t>
      </w:r>
      <w:r w:rsidRPr="00961514">
        <w:rPr>
          <w:rFonts w:ascii="Times New Roman" w:hAnsi="Times New Roman" w:cs="Times New Roman"/>
          <w:i/>
          <w:sz w:val="28"/>
          <w:szCs w:val="28"/>
        </w:rPr>
        <w:t xml:space="preserve"> </w:t>
      </w:r>
      <w:r w:rsidRPr="00961514">
        <w:rPr>
          <w:rFonts w:ascii="Times New Roman" w:hAnsi="Times New Roman" w:cs="Times New Roman"/>
          <w:i/>
          <w:sz w:val="28"/>
          <w:szCs w:val="28"/>
          <w:lang w:val="en-US"/>
        </w:rPr>
        <w:t>Crafting</w:t>
      </w:r>
      <w:r w:rsidRPr="00961514">
        <w:rPr>
          <w:rFonts w:ascii="Times New Roman" w:hAnsi="Times New Roman" w:cs="Times New Roman"/>
          <w:i/>
          <w:sz w:val="28"/>
          <w:szCs w:val="28"/>
        </w:rPr>
        <w:t>»</w:t>
      </w:r>
    </w:p>
    <w:tbl>
      <w:tblPr>
        <w:tblStyle w:val="ab"/>
        <w:tblW w:w="0" w:type="auto"/>
        <w:tblInd w:w="-567" w:type="dxa"/>
        <w:tblLook w:val="04A0"/>
      </w:tblPr>
      <w:tblGrid>
        <w:gridCol w:w="1258"/>
        <w:gridCol w:w="787"/>
        <w:gridCol w:w="1059"/>
        <w:gridCol w:w="1042"/>
        <w:gridCol w:w="1029"/>
        <w:gridCol w:w="1024"/>
        <w:gridCol w:w="1103"/>
        <w:gridCol w:w="1069"/>
        <w:gridCol w:w="880"/>
        <w:gridCol w:w="887"/>
      </w:tblGrid>
      <w:tr w:rsidR="00755F85" w:rsidRPr="001F451A" w:rsidTr="00A627A5">
        <w:tc>
          <w:tcPr>
            <w:tcW w:w="10138" w:type="dxa"/>
            <w:gridSpan w:val="10"/>
          </w:tcPr>
          <w:p w:rsidR="00755F85" w:rsidRPr="001F451A" w:rsidRDefault="00755F85" w:rsidP="00A627A5">
            <w:pPr>
              <w:tabs>
                <w:tab w:val="center" w:pos="4961"/>
                <w:tab w:val="left" w:pos="8265"/>
              </w:tabs>
              <w:spacing w:line="360" w:lineRule="auto"/>
              <w:rPr>
                <w:rFonts w:ascii="Times New Roman" w:hAnsi="Times New Roman" w:cs="Times New Roman"/>
                <w:b/>
                <w:sz w:val="28"/>
                <w:szCs w:val="28"/>
              </w:rPr>
            </w:pPr>
            <w:r w:rsidRPr="001F451A">
              <w:rPr>
                <w:rFonts w:ascii="Times New Roman" w:hAnsi="Times New Roman" w:cs="Times New Roman"/>
                <w:b/>
                <w:sz w:val="28"/>
                <w:szCs w:val="28"/>
              </w:rPr>
              <w:tab/>
            </w:r>
            <w:proofErr w:type="spellStart"/>
            <w:r w:rsidRPr="001F451A">
              <w:rPr>
                <w:rFonts w:ascii="Times New Roman" w:hAnsi="Times New Roman" w:cs="Times New Roman"/>
                <w:b/>
                <w:sz w:val="28"/>
                <w:szCs w:val="28"/>
              </w:rPr>
              <w:t>Центроиды</w:t>
            </w:r>
            <w:proofErr w:type="spellEnd"/>
            <w:r w:rsidRPr="001F451A">
              <w:rPr>
                <w:rFonts w:ascii="Times New Roman" w:hAnsi="Times New Roman" w:cs="Times New Roman"/>
                <w:b/>
                <w:sz w:val="28"/>
                <w:szCs w:val="28"/>
              </w:rPr>
              <w:t xml:space="preserve">   </w:t>
            </w:r>
            <w:r w:rsidRPr="001F451A">
              <w:rPr>
                <w:rFonts w:ascii="Times New Roman" w:hAnsi="Times New Roman" w:cs="Times New Roman"/>
                <w:b/>
                <w:sz w:val="28"/>
                <w:szCs w:val="28"/>
              </w:rPr>
              <w:tab/>
              <w:t xml:space="preserve">                                                              </w:t>
            </w:r>
          </w:p>
        </w:tc>
      </w:tr>
      <w:tr w:rsidR="00755F85" w:rsidRPr="001F451A" w:rsidTr="00A627A5">
        <w:tc>
          <w:tcPr>
            <w:tcW w:w="1245" w:type="dxa"/>
            <w:tcBorders>
              <w:bottom w:val="nil"/>
            </w:tcBorders>
          </w:tcPr>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Кластер</w:t>
            </w:r>
          </w:p>
        </w:tc>
        <w:tc>
          <w:tcPr>
            <w:tcW w:w="790" w:type="dxa"/>
            <w:tcBorders>
              <w:bottom w:val="nil"/>
            </w:tcBorders>
          </w:tcPr>
          <w:p w:rsidR="00755F85" w:rsidRPr="001F451A" w:rsidRDefault="00755F85" w:rsidP="00A627A5">
            <w:pPr>
              <w:rPr>
                <w:rFonts w:ascii="Times New Roman" w:hAnsi="Times New Roman" w:cs="Times New Roman"/>
                <w:b/>
                <w:sz w:val="28"/>
                <w:szCs w:val="28"/>
              </w:rPr>
            </w:pPr>
            <w:r w:rsidRPr="001F451A">
              <w:rPr>
                <w:rFonts w:ascii="Times New Roman" w:hAnsi="Times New Roman" w:cs="Times New Roman"/>
                <w:b/>
                <w:sz w:val="28"/>
                <w:szCs w:val="28"/>
              </w:rPr>
              <w:t>№</w:t>
            </w:r>
          </w:p>
          <w:p w:rsidR="00755F85" w:rsidRPr="001F451A" w:rsidRDefault="00755F85" w:rsidP="00A627A5">
            <w:pPr>
              <w:spacing w:line="360" w:lineRule="auto"/>
              <w:jc w:val="both"/>
              <w:rPr>
                <w:rFonts w:ascii="Times New Roman" w:hAnsi="Times New Roman" w:cs="Times New Roman"/>
                <w:b/>
                <w:sz w:val="28"/>
                <w:szCs w:val="28"/>
              </w:rPr>
            </w:pPr>
          </w:p>
        </w:tc>
        <w:tc>
          <w:tcPr>
            <w:tcW w:w="2105" w:type="dxa"/>
            <w:gridSpan w:val="2"/>
          </w:tcPr>
          <w:p w:rsidR="00755F85" w:rsidRPr="001F451A" w:rsidRDefault="00755F85" w:rsidP="00A627A5">
            <w:pPr>
              <w:spacing w:line="360" w:lineRule="auto"/>
              <w:jc w:val="both"/>
              <w:rPr>
                <w:rFonts w:ascii="Times New Roman" w:hAnsi="Times New Roman" w:cs="Times New Roman"/>
                <w:b/>
              </w:rPr>
            </w:pPr>
            <w:r w:rsidRPr="001F451A">
              <w:rPr>
                <w:rFonts w:ascii="Times New Roman" w:hAnsi="Times New Roman" w:cs="Times New Roman"/>
                <w:b/>
              </w:rPr>
              <w:t>Увеличение структурных ресурсов</w:t>
            </w:r>
          </w:p>
        </w:tc>
        <w:tc>
          <w:tcPr>
            <w:tcW w:w="2055" w:type="dxa"/>
            <w:gridSpan w:val="2"/>
          </w:tcPr>
          <w:p w:rsidR="00755F85" w:rsidRPr="001F451A" w:rsidRDefault="00755F85" w:rsidP="00A627A5">
            <w:pPr>
              <w:spacing w:line="360" w:lineRule="auto"/>
              <w:jc w:val="both"/>
              <w:rPr>
                <w:rFonts w:ascii="Times New Roman" w:hAnsi="Times New Roman" w:cs="Times New Roman"/>
                <w:b/>
              </w:rPr>
            </w:pPr>
            <w:r w:rsidRPr="001F451A">
              <w:rPr>
                <w:rFonts w:ascii="Times New Roman" w:hAnsi="Times New Roman" w:cs="Times New Roman"/>
                <w:b/>
              </w:rPr>
              <w:t>Снижение требований</w:t>
            </w:r>
          </w:p>
        </w:tc>
        <w:tc>
          <w:tcPr>
            <w:tcW w:w="2176" w:type="dxa"/>
            <w:gridSpan w:val="2"/>
          </w:tcPr>
          <w:p w:rsidR="00755F85" w:rsidRPr="001F451A" w:rsidRDefault="00755F85" w:rsidP="00A627A5">
            <w:pPr>
              <w:spacing w:line="360" w:lineRule="auto"/>
              <w:jc w:val="both"/>
              <w:rPr>
                <w:rFonts w:ascii="Times New Roman" w:hAnsi="Times New Roman" w:cs="Times New Roman"/>
                <w:b/>
              </w:rPr>
            </w:pPr>
            <w:r w:rsidRPr="001F451A">
              <w:rPr>
                <w:rFonts w:ascii="Times New Roman" w:hAnsi="Times New Roman" w:cs="Times New Roman"/>
                <w:b/>
              </w:rPr>
              <w:t>Увеличение социальных ресурсов</w:t>
            </w:r>
          </w:p>
        </w:tc>
        <w:tc>
          <w:tcPr>
            <w:tcW w:w="1767" w:type="dxa"/>
            <w:gridSpan w:val="2"/>
          </w:tcPr>
          <w:p w:rsidR="00755F85" w:rsidRPr="001F451A" w:rsidRDefault="00755F85" w:rsidP="00A627A5">
            <w:pPr>
              <w:spacing w:line="360" w:lineRule="auto"/>
              <w:jc w:val="both"/>
              <w:rPr>
                <w:rFonts w:ascii="Times New Roman" w:hAnsi="Times New Roman" w:cs="Times New Roman"/>
                <w:b/>
              </w:rPr>
            </w:pPr>
            <w:r w:rsidRPr="001F451A">
              <w:rPr>
                <w:rFonts w:ascii="Times New Roman" w:hAnsi="Times New Roman" w:cs="Times New Roman"/>
                <w:b/>
              </w:rPr>
              <w:t>Увеличение требований</w:t>
            </w:r>
          </w:p>
        </w:tc>
      </w:tr>
      <w:tr w:rsidR="00755F85" w:rsidRPr="001F451A" w:rsidTr="00A627A5">
        <w:tc>
          <w:tcPr>
            <w:tcW w:w="1247" w:type="dxa"/>
            <w:tcBorders>
              <w:top w:val="nil"/>
            </w:tcBorders>
          </w:tcPr>
          <w:p w:rsidR="00755F85" w:rsidRPr="001F451A" w:rsidRDefault="00755F85" w:rsidP="00A627A5">
            <w:pPr>
              <w:spacing w:line="360" w:lineRule="auto"/>
              <w:jc w:val="both"/>
              <w:rPr>
                <w:rFonts w:ascii="Times New Roman" w:hAnsi="Times New Roman" w:cs="Times New Roman"/>
                <w:sz w:val="28"/>
                <w:szCs w:val="28"/>
              </w:rPr>
            </w:pPr>
          </w:p>
        </w:tc>
        <w:tc>
          <w:tcPr>
            <w:tcW w:w="788" w:type="dxa"/>
            <w:tcBorders>
              <w:top w:val="nil"/>
            </w:tcBorders>
          </w:tcPr>
          <w:p w:rsidR="00755F85" w:rsidRPr="001F451A" w:rsidRDefault="00755F85" w:rsidP="00A627A5">
            <w:pPr>
              <w:spacing w:line="360" w:lineRule="auto"/>
              <w:jc w:val="both"/>
              <w:rPr>
                <w:rFonts w:ascii="Times New Roman" w:hAnsi="Times New Roman" w:cs="Times New Roman"/>
                <w:sz w:val="28"/>
                <w:szCs w:val="28"/>
              </w:rPr>
            </w:pPr>
          </w:p>
        </w:tc>
        <w:tc>
          <w:tcPr>
            <w:tcW w:w="1061"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044" w:type="dxa"/>
          </w:tcPr>
          <w:p w:rsidR="00755F85" w:rsidRPr="001F451A" w:rsidRDefault="00755F85" w:rsidP="00A627A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1030"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025" w:type="dxa"/>
          </w:tcPr>
          <w:p w:rsidR="00755F85" w:rsidRPr="001F451A" w:rsidRDefault="00755F85" w:rsidP="00A627A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1105"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071" w:type="dxa"/>
          </w:tcPr>
          <w:p w:rsidR="00755F85" w:rsidRPr="001F451A" w:rsidRDefault="00755F85" w:rsidP="00A627A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880"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887" w:type="dxa"/>
          </w:tcPr>
          <w:p w:rsidR="00755F85" w:rsidRPr="001F451A" w:rsidRDefault="00755F85" w:rsidP="00A627A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r>
      <w:tr w:rsidR="00755F85" w:rsidRPr="001F451A" w:rsidTr="00A627A5">
        <w:tc>
          <w:tcPr>
            <w:tcW w:w="1258"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w:t>
            </w:r>
          </w:p>
        </w:tc>
        <w:tc>
          <w:tcPr>
            <w:tcW w:w="777"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41</w:t>
            </w:r>
          </w:p>
        </w:tc>
        <w:tc>
          <w:tcPr>
            <w:tcW w:w="1061"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4,46</w:t>
            </w:r>
          </w:p>
        </w:tc>
        <w:tc>
          <w:tcPr>
            <w:tcW w:w="104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0,42</w:t>
            </w:r>
          </w:p>
        </w:tc>
        <w:tc>
          <w:tcPr>
            <w:tcW w:w="1030"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3,2</w:t>
            </w:r>
          </w:p>
        </w:tc>
        <w:tc>
          <w:tcPr>
            <w:tcW w:w="1025"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0,73</w:t>
            </w:r>
          </w:p>
        </w:tc>
        <w:tc>
          <w:tcPr>
            <w:tcW w:w="1105"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3,62</w:t>
            </w:r>
          </w:p>
        </w:tc>
        <w:tc>
          <w:tcPr>
            <w:tcW w:w="1071"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w:t>
            </w:r>
          </w:p>
        </w:tc>
        <w:tc>
          <w:tcPr>
            <w:tcW w:w="880"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3,97</w:t>
            </w:r>
          </w:p>
        </w:tc>
        <w:tc>
          <w:tcPr>
            <w:tcW w:w="887"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0,53</w:t>
            </w:r>
          </w:p>
        </w:tc>
      </w:tr>
      <w:tr w:rsidR="00755F85" w:rsidRPr="001F451A" w:rsidTr="00A627A5">
        <w:tc>
          <w:tcPr>
            <w:tcW w:w="1258"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w:t>
            </w:r>
          </w:p>
        </w:tc>
        <w:tc>
          <w:tcPr>
            <w:tcW w:w="777"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61</w:t>
            </w:r>
          </w:p>
        </w:tc>
        <w:tc>
          <w:tcPr>
            <w:tcW w:w="1061"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3,84</w:t>
            </w:r>
          </w:p>
        </w:tc>
        <w:tc>
          <w:tcPr>
            <w:tcW w:w="104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0,8</w:t>
            </w:r>
          </w:p>
        </w:tc>
        <w:tc>
          <w:tcPr>
            <w:tcW w:w="1030"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2,8</w:t>
            </w:r>
          </w:p>
        </w:tc>
        <w:tc>
          <w:tcPr>
            <w:tcW w:w="1025"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0,78</w:t>
            </w:r>
          </w:p>
        </w:tc>
        <w:tc>
          <w:tcPr>
            <w:tcW w:w="1105"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2,35</w:t>
            </w:r>
          </w:p>
        </w:tc>
        <w:tc>
          <w:tcPr>
            <w:tcW w:w="1071"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0,56</w:t>
            </w:r>
          </w:p>
        </w:tc>
        <w:tc>
          <w:tcPr>
            <w:tcW w:w="880"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2,7</w:t>
            </w:r>
          </w:p>
        </w:tc>
        <w:tc>
          <w:tcPr>
            <w:tcW w:w="887"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0,76</w:t>
            </w:r>
          </w:p>
        </w:tc>
      </w:tr>
    </w:tbl>
    <w:p w:rsidR="00755F85" w:rsidRPr="001F451A" w:rsidRDefault="00755F85" w:rsidP="00755F85">
      <w:pPr>
        <w:spacing w:line="360" w:lineRule="auto"/>
        <w:ind w:left="-567" w:firstLine="567"/>
        <w:jc w:val="both"/>
        <w:rPr>
          <w:rFonts w:ascii="Times New Roman" w:hAnsi="Times New Roman" w:cs="Times New Roman"/>
          <w:sz w:val="28"/>
          <w:szCs w:val="28"/>
        </w:rPr>
      </w:pPr>
    </w:p>
    <w:p w:rsidR="00755F85" w:rsidRPr="009274F6" w:rsidRDefault="00755F85" w:rsidP="00755F85">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Сравнив получившиеся группы по шкалам вовлеченности, мы получили статистически значимые различия по всем параметрам (табл.</w:t>
      </w:r>
      <w:r w:rsidR="00961514" w:rsidRPr="00961514">
        <w:rPr>
          <w:rFonts w:ascii="Times New Roman" w:hAnsi="Times New Roman" w:cs="Times New Roman"/>
          <w:sz w:val="28"/>
          <w:szCs w:val="28"/>
        </w:rPr>
        <w:t>26</w:t>
      </w:r>
      <w:r w:rsidRPr="001F451A">
        <w:rPr>
          <w:rFonts w:ascii="Times New Roman" w:hAnsi="Times New Roman" w:cs="Times New Roman"/>
          <w:sz w:val="28"/>
          <w:szCs w:val="28"/>
        </w:rPr>
        <w:t>).</w:t>
      </w:r>
    </w:p>
    <w:p w:rsidR="00961514" w:rsidRPr="00096DB3" w:rsidRDefault="00961514" w:rsidP="00755F85">
      <w:pPr>
        <w:spacing w:line="360" w:lineRule="auto"/>
        <w:ind w:left="-567" w:firstLine="567"/>
        <w:jc w:val="both"/>
        <w:rPr>
          <w:rFonts w:ascii="Times New Roman" w:hAnsi="Times New Roman" w:cs="Times New Roman"/>
          <w:sz w:val="28"/>
          <w:szCs w:val="28"/>
        </w:rPr>
      </w:pPr>
      <w:r w:rsidRPr="00096DB3">
        <w:rPr>
          <w:rFonts w:ascii="Times New Roman" w:hAnsi="Times New Roman" w:cs="Times New Roman"/>
          <w:i/>
          <w:sz w:val="28"/>
          <w:szCs w:val="28"/>
        </w:rPr>
        <w:t>Таблица 26.</w:t>
      </w:r>
      <w:r w:rsidR="00096DB3" w:rsidRPr="00096DB3">
        <w:rPr>
          <w:rFonts w:ascii="Times New Roman" w:hAnsi="Times New Roman" w:cs="Times New Roman"/>
          <w:i/>
          <w:sz w:val="28"/>
          <w:szCs w:val="28"/>
        </w:rPr>
        <w:t xml:space="preserve"> </w:t>
      </w:r>
      <w:r w:rsidR="00096DB3" w:rsidRPr="001F451A">
        <w:rPr>
          <w:rFonts w:ascii="Times New Roman" w:hAnsi="Times New Roman" w:cs="Times New Roman"/>
          <w:i/>
          <w:sz w:val="28"/>
          <w:szCs w:val="28"/>
        </w:rPr>
        <w:t>Сравнительный анализ групп</w:t>
      </w:r>
      <w:r w:rsidR="005D138E">
        <w:rPr>
          <w:rFonts w:ascii="Times New Roman" w:hAnsi="Times New Roman" w:cs="Times New Roman"/>
          <w:i/>
          <w:sz w:val="28"/>
          <w:szCs w:val="28"/>
        </w:rPr>
        <w:t xml:space="preserve"> </w:t>
      </w:r>
      <w:r w:rsidR="005D138E" w:rsidRPr="00096DB3">
        <w:rPr>
          <w:rFonts w:ascii="Times New Roman" w:hAnsi="Times New Roman" w:cs="Times New Roman"/>
          <w:i/>
          <w:sz w:val="28"/>
          <w:szCs w:val="28"/>
        </w:rPr>
        <w:t>(</w:t>
      </w:r>
      <w:r w:rsidR="005D138E">
        <w:rPr>
          <w:rFonts w:ascii="Times New Roman" w:hAnsi="Times New Roman" w:cs="Times New Roman"/>
          <w:i/>
          <w:sz w:val="28"/>
          <w:szCs w:val="28"/>
        </w:rPr>
        <w:t xml:space="preserve">критерий </w:t>
      </w:r>
      <w:r w:rsidR="005D138E">
        <w:rPr>
          <w:rFonts w:ascii="Times New Roman" w:hAnsi="Times New Roman" w:cs="Times New Roman"/>
          <w:i/>
          <w:sz w:val="28"/>
          <w:szCs w:val="28"/>
          <w:lang w:val="en-US"/>
        </w:rPr>
        <w:t>U</w:t>
      </w:r>
      <w:r w:rsidR="005D138E">
        <w:rPr>
          <w:rFonts w:ascii="Times New Roman" w:hAnsi="Times New Roman" w:cs="Times New Roman"/>
          <w:i/>
          <w:sz w:val="28"/>
          <w:szCs w:val="28"/>
        </w:rPr>
        <w:t>)</w:t>
      </w:r>
      <w:r w:rsidR="00096DB3" w:rsidRPr="001F451A">
        <w:rPr>
          <w:rFonts w:ascii="Times New Roman" w:hAnsi="Times New Roman" w:cs="Times New Roman"/>
          <w:i/>
          <w:sz w:val="28"/>
          <w:szCs w:val="28"/>
        </w:rPr>
        <w:t xml:space="preserve">, полученных в результате кластеризации респондентов по  </w:t>
      </w:r>
      <w:r w:rsidR="00096DB3">
        <w:rPr>
          <w:rFonts w:ascii="Times New Roman" w:hAnsi="Times New Roman" w:cs="Times New Roman"/>
          <w:i/>
          <w:sz w:val="28"/>
          <w:szCs w:val="28"/>
        </w:rPr>
        <w:t xml:space="preserve">шкалам методики </w:t>
      </w:r>
      <w:r w:rsidR="00096DB3">
        <w:rPr>
          <w:rFonts w:ascii="Times New Roman" w:hAnsi="Times New Roman" w:cs="Times New Roman"/>
          <w:i/>
          <w:sz w:val="28"/>
          <w:szCs w:val="28"/>
          <w:lang w:val="en-US"/>
        </w:rPr>
        <w:t>Job</w:t>
      </w:r>
      <w:r w:rsidR="00096DB3" w:rsidRPr="00096DB3">
        <w:rPr>
          <w:rFonts w:ascii="Times New Roman" w:hAnsi="Times New Roman" w:cs="Times New Roman"/>
          <w:i/>
          <w:sz w:val="28"/>
          <w:szCs w:val="28"/>
        </w:rPr>
        <w:t xml:space="preserve"> </w:t>
      </w:r>
      <w:r w:rsidR="00096DB3">
        <w:rPr>
          <w:rFonts w:ascii="Times New Roman" w:hAnsi="Times New Roman" w:cs="Times New Roman"/>
          <w:i/>
          <w:sz w:val="28"/>
          <w:szCs w:val="28"/>
          <w:lang w:val="en-US"/>
        </w:rPr>
        <w:t>Crafting</w:t>
      </w:r>
      <w:r w:rsidR="00096DB3">
        <w:rPr>
          <w:rFonts w:ascii="Times New Roman" w:hAnsi="Times New Roman" w:cs="Times New Roman"/>
          <w:i/>
          <w:sz w:val="28"/>
          <w:szCs w:val="28"/>
        </w:rPr>
        <w:t>, относительно шкал вовлеченности</w:t>
      </w:r>
    </w:p>
    <w:tbl>
      <w:tblPr>
        <w:tblStyle w:val="ab"/>
        <w:tblW w:w="10106" w:type="dxa"/>
        <w:tblInd w:w="-459" w:type="dxa"/>
        <w:tblLook w:val="04A0"/>
      </w:tblPr>
      <w:tblGrid>
        <w:gridCol w:w="2977"/>
        <w:gridCol w:w="1559"/>
        <w:gridCol w:w="2262"/>
        <w:gridCol w:w="1734"/>
        <w:gridCol w:w="1574"/>
      </w:tblGrid>
      <w:tr w:rsidR="00755F85" w:rsidRPr="001F451A" w:rsidTr="00A627A5">
        <w:tc>
          <w:tcPr>
            <w:tcW w:w="2977" w:type="dxa"/>
          </w:tcPr>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559" w:type="dxa"/>
          </w:tcPr>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262" w:type="dxa"/>
          </w:tcPr>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4" w:type="dxa"/>
          </w:tcPr>
          <w:p w:rsidR="00755F85" w:rsidRPr="001F451A" w:rsidRDefault="00755F85" w:rsidP="00A627A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755F85" w:rsidRPr="001F451A" w:rsidTr="00A627A5">
        <w:tc>
          <w:tcPr>
            <w:tcW w:w="2977" w:type="dxa"/>
            <w:vMerge w:val="restart"/>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Энергичность</w:t>
            </w:r>
          </w:p>
        </w:tc>
        <w:tc>
          <w:tcPr>
            <w:tcW w:w="1559" w:type="dxa"/>
            <w:vMerge w:val="restart"/>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0,001</w:t>
            </w:r>
          </w:p>
        </w:tc>
        <w:tc>
          <w:tcPr>
            <w:tcW w:w="2262"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41</w:t>
            </w:r>
          </w:p>
        </w:tc>
        <w:tc>
          <w:tcPr>
            <w:tcW w:w="157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63,01</w:t>
            </w:r>
          </w:p>
        </w:tc>
      </w:tr>
      <w:tr w:rsidR="00755F85" w:rsidRPr="001F451A" w:rsidTr="00A627A5">
        <w:tc>
          <w:tcPr>
            <w:tcW w:w="2977" w:type="dxa"/>
            <w:vMerge/>
          </w:tcPr>
          <w:p w:rsidR="00755F85" w:rsidRPr="001F451A" w:rsidRDefault="00755F85" w:rsidP="00A627A5">
            <w:pPr>
              <w:spacing w:line="360" w:lineRule="auto"/>
              <w:jc w:val="both"/>
              <w:rPr>
                <w:rFonts w:ascii="Times New Roman" w:hAnsi="Times New Roman" w:cs="Times New Roman"/>
                <w:sz w:val="28"/>
                <w:szCs w:val="28"/>
              </w:rPr>
            </w:pPr>
          </w:p>
        </w:tc>
        <w:tc>
          <w:tcPr>
            <w:tcW w:w="1559" w:type="dxa"/>
            <w:vMerge/>
          </w:tcPr>
          <w:p w:rsidR="00755F85" w:rsidRPr="001F451A" w:rsidRDefault="00755F85" w:rsidP="00A627A5">
            <w:pPr>
              <w:spacing w:line="360" w:lineRule="auto"/>
              <w:jc w:val="both"/>
              <w:rPr>
                <w:rFonts w:ascii="Times New Roman" w:hAnsi="Times New Roman" w:cs="Times New Roman"/>
                <w:sz w:val="28"/>
                <w:szCs w:val="28"/>
              </w:rPr>
            </w:pPr>
          </w:p>
        </w:tc>
        <w:tc>
          <w:tcPr>
            <w:tcW w:w="2262"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61</w:t>
            </w:r>
          </w:p>
        </w:tc>
        <w:tc>
          <w:tcPr>
            <w:tcW w:w="157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43,76</w:t>
            </w:r>
          </w:p>
        </w:tc>
      </w:tr>
      <w:tr w:rsidR="00755F85" w:rsidRPr="001F451A" w:rsidTr="00A627A5">
        <w:tc>
          <w:tcPr>
            <w:tcW w:w="2977" w:type="dxa"/>
            <w:vMerge w:val="restart"/>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Преданность</w:t>
            </w:r>
          </w:p>
        </w:tc>
        <w:tc>
          <w:tcPr>
            <w:tcW w:w="1559" w:type="dxa"/>
            <w:vMerge w:val="restart"/>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0,016</w:t>
            </w:r>
          </w:p>
        </w:tc>
        <w:tc>
          <w:tcPr>
            <w:tcW w:w="2262"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41</w:t>
            </w:r>
          </w:p>
        </w:tc>
        <w:tc>
          <w:tcPr>
            <w:tcW w:w="157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60,10</w:t>
            </w:r>
          </w:p>
        </w:tc>
      </w:tr>
      <w:tr w:rsidR="00755F85" w:rsidRPr="001F451A" w:rsidTr="00A627A5">
        <w:tc>
          <w:tcPr>
            <w:tcW w:w="2977" w:type="dxa"/>
            <w:vMerge/>
          </w:tcPr>
          <w:p w:rsidR="00755F85" w:rsidRPr="001F451A" w:rsidRDefault="00755F85" w:rsidP="00A627A5">
            <w:pPr>
              <w:spacing w:line="360" w:lineRule="auto"/>
              <w:jc w:val="both"/>
              <w:rPr>
                <w:rFonts w:ascii="Times New Roman" w:hAnsi="Times New Roman" w:cs="Times New Roman"/>
                <w:sz w:val="28"/>
                <w:szCs w:val="28"/>
              </w:rPr>
            </w:pPr>
          </w:p>
        </w:tc>
        <w:tc>
          <w:tcPr>
            <w:tcW w:w="1559" w:type="dxa"/>
            <w:vMerge/>
          </w:tcPr>
          <w:p w:rsidR="00755F85" w:rsidRPr="001F451A" w:rsidRDefault="00755F85" w:rsidP="00A627A5">
            <w:pPr>
              <w:spacing w:line="360" w:lineRule="auto"/>
              <w:jc w:val="both"/>
              <w:rPr>
                <w:rFonts w:ascii="Times New Roman" w:hAnsi="Times New Roman" w:cs="Times New Roman"/>
                <w:sz w:val="28"/>
                <w:szCs w:val="28"/>
              </w:rPr>
            </w:pPr>
          </w:p>
        </w:tc>
        <w:tc>
          <w:tcPr>
            <w:tcW w:w="2262" w:type="dxa"/>
          </w:tcPr>
          <w:p w:rsidR="00755F85" w:rsidRPr="001F451A" w:rsidRDefault="00755F85" w:rsidP="00A627A5">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r w:rsidRPr="001F451A">
              <w:rPr>
                <w:rFonts w:ascii="Times New Roman" w:hAnsi="Times New Roman" w:cs="Times New Roman"/>
                <w:sz w:val="28"/>
                <w:szCs w:val="28"/>
              </w:rPr>
              <w:tab/>
            </w:r>
          </w:p>
        </w:tc>
        <w:tc>
          <w:tcPr>
            <w:tcW w:w="173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61</w:t>
            </w:r>
          </w:p>
        </w:tc>
        <w:tc>
          <w:tcPr>
            <w:tcW w:w="157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45,72</w:t>
            </w:r>
          </w:p>
        </w:tc>
      </w:tr>
      <w:tr w:rsidR="00755F85" w:rsidRPr="001F451A" w:rsidTr="00A627A5">
        <w:tc>
          <w:tcPr>
            <w:tcW w:w="2977" w:type="dxa"/>
            <w:vMerge w:val="restart"/>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Погружённость</w:t>
            </w:r>
          </w:p>
        </w:tc>
        <w:tc>
          <w:tcPr>
            <w:tcW w:w="1559" w:type="dxa"/>
            <w:vMerge w:val="restart"/>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0,000</w:t>
            </w:r>
          </w:p>
        </w:tc>
        <w:tc>
          <w:tcPr>
            <w:tcW w:w="2262"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41</w:t>
            </w:r>
          </w:p>
        </w:tc>
        <w:tc>
          <w:tcPr>
            <w:tcW w:w="157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64,26</w:t>
            </w:r>
          </w:p>
        </w:tc>
      </w:tr>
      <w:tr w:rsidR="00755F85" w:rsidRPr="001F451A" w:rsidTr="00A627A5">
        <w:tc>
          <w:tcPr>
            <w:tcW w:w="2977" w:type="dxa"/>
            <w:vMerge/>
          </w:tcPr>
          <w:p w:rsidR="00755F85" w:rsidRPr="001F451A" w:rsidRDefault="00755F85" w:rsidP="00A627A5">
            <w:pPr>
              <w:spacing w:line="360" w:lineRule="auto"/>
              <w:jc w:val="both"/>
              <w:rPr>
                <w:rFonts w:ascii="Times New Roman" w:hAnsi="Times New Roman" w:cs="Times New Roman"/>
                <w:sz w:val="28"/>
                <w:szCs w:val="28"/>
              </w:rPr>
            </w:pPr>
          </w:p>
        </w:tc>
        <w:tc>
          <w:tcPr>
            <w:tcW w:w="1559" w:type="dxa"/>
            <w:vMerge/>
          </w:tcPr>
          <w:p w:rsidR="00755F85" w:rsidRPr="001F451A" w:rsidRDefault="00755F85" w:rsidP="00A627A5">
            <w:pPr>
              <w:spacing w:line="360" w:lineRule="auto"/>
              <w:jc w:val="both"/>
              <w:rPr>
                <w:rFonts w:ascii="Times New Roman" w:hAnsi="Times New Roman" w:cs="Times New Roman"/>
                <w:sz w:val="28"/>
                <w:szCs w:val="28"/>
              </w:rPr>
            </w:pPr>
          </w:p>
        </w:tc>
        <w:tc>
          <w:tcPr>
            <w:tcW w:w="2262" w:type="dxa"/>
          </w:tcPr>
          <w:p w:rsidR="00755F85" w:rsidRPr="001F451A" w:rsidRDefault="00755F85" w:rsidP="00A627A5">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r w:rsidRPr="001F451A">
              <w:rPr>
                <w:rFonts w:ascii="Times New Roman" w:hAnsi="Times New Roman" w:cs="Times New Roman"/>
                <w:sz w:val="28"/>
                <w:szCs w:val="28"/>
              </w:rPr>
              <w:tab/>
            </w:r>
          </w:p>
        </w:tc>
        <w:tc>
          <w:tcPr>
            <w:tcW w:w="1734" w:type="dxa"/>
          </w:tcPr>
          <w:p w:rsidR="00755F85" w:rsidRPr="001F451A" w:rsidRDefault="00755F85" w:rsidP="00A627A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61</w:t>
            </w:r>
          </w:p>
        </w:tc>
        <w:tc>
          <w:tcPr>
            <w:tcW w:w="1574" w:type="dxa"/>
          </w:tcPr>
          <w:p w:rsidR="00755F85" w:rsidRPr="001F451A" w:rsidRDefault="00755F85" w:rsidP="00A627A5">
            <w:pPr>
              <w:spacing w:line="360" w:lineRule="auto"/>
              <w:rPr>
                <w:rFonts w:ascii="Times New Roman" w:hAnsi="Times New Roman" w:cs="Times New Roman"/>
                <w:sz w:val="28"/>
                <w:szCs w:val="28"/>
              </w:rPr>
            </w:pPr>
            <w:r w:rsidRPr="001F451A">
              <w:rPr>
                <w:rFonts w:ascii="Times New Roman" w:hAnsi="Times New Roman" w:cs="Times New Roman"/>
                <w:sz w:val="28"/>
                <w:szCs w:val="28"/>
              </w:rPr>
              <w:t>42,93</w:t>
            </w:r>
          </w:p>
        </w:tc>
      </w:tr>
    </w:tbl>
    <w:p w:rsidR="00755F85" w:rsidRPr="001F451A" w:rsidRDefault="00755F85" w:rsidP="00755F85">
      <w:pPr>
        <w:spacing w:line="360" w:lineRule="auto"/>
        <w:ind w:left="-567" w:firstLine="567"/>
        <w:jc w:val="both"/>
        <w:rPr>
          <w:rFonts w:ascii="Times New Roman" w:hAnsi="Times New Roman" w:cs="Times New Roman"/>
          <w:sz w:val="28"/>
          <w:szCs w:val="28"/>
        </w:rPr>
      </w:pPr>
    </w:p>
    <w:p w:rsidR="00D303B6" w:rsidRPr="001F451A" w:rsidRDefault="00755F85"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Эти результаты показывают, что использование позитивных стратегий изменений  с целью </w:t>
      </w:r>
      <w:proofErr w:type="spellStart"/>
      <w:r w:rsidRPr="001F451A">
        <w:rPr>
          <w:rFonts w:ascii="Times New Roman" w:hAnsi="Times New Roman" w:cs="Times New Roman"/>
          <w:sz w:val="28"/>
          <w:szCs w:val="28"/>
        </w:rPr>
        <w:t>совладания</w:t>
      </w:r>
      <w:proofErr w:type="spellEnd"/>
      <w:r w:rsidRPr="001F451A">
        <w:rPr>
          <w:rFonts w:ascii="Times New Roman" w:hAnsi="Times New Roman" w:cs="Times New Roman"/>
          <w:sz w:val="28"/>
          <w:szCs w:val="28"/>
        </w:rPr>
        <w:t xml:space="preserve"> с трудностями в рабочем процессе, оказывает </w:t>
      </w:r>
      <w:r w:rsidRPr="001F451A">
        <w:rPr>
          <w:rFonts w:ascii="Times New Roman" w:hAnsi="Times New Roman" w:cs="Times New Roman"/>
          <w:sz w:val="28"/>
          <w:szCs w:val="28"/>
        </w:rPr>
        <w:lastRenderedPageBreak/>
        <w:t xml:space="preserve">влияние на вовлеченность. Мы видим, что чем больше сотрудник производит изменения в дизайне работы, налаживает контакт с коллегами и руководством и увеличивает сложность работы, тем выше становится каждый из параметров вовлеченности. Далее мы </w:t>
      </w:r>
      <w:r w:rsidR="00A627A5" w:rsidRPr="001F451A">
        <w:rPr>
          <w:rFonts w:ascii="Times New Roman" w:hAnsi="Times New Roman" w:cs="Times New Roman"/>
          <w:sz w:val="28"/>
          <w:szCs w:val="28"/>
        </w:rPr>
        <w:t>выделили г</w:t>
      </w:r>
      <w:r w:rsidR="00D303B6" w:rsidRPr="001F451A">
        <w:rPr>
          <w:rFonts w:ascii="Times New Roman" w:hAnsi="Times New Roman" w:cs="Times New Roman"/>
          <w:sz w:val="28"/>
          <w:szCs w:val="28"/>
        </w:rPr>
        <w:t>руппы п</w:t>
      </w:r>
      <w:r w:rsidR="00FB1EBB" w:rsidRPr="001F451A">
        <w:rPr>
          <w:rFonts w:ascii="Times New Roman" w:hAnsi="Times New Roman" w:cs="Times New Roman"/>
          <w:sz w:val="28"/>
          <w:szCs w:val="28"/>
        </w:rPr>
        <w:t>о уровню вовлеченности и сравнили</w:t>
      </w:r>
      <w:r w:rsidR="00D303B6" w:rsidRPr="001F451A">
        <w:rPr>
          <w:rFonts w:ascii="Times New Roman" w:hAnsi="Times New Roman" w:cs="Times New Roman"/>
          <w:sz w:val="28"/>
          <w:szCs w:val="28"/>
        </w:rPr>
        <w:t xml:space="preserve"> их</w:t>
      </w:r>
      <w:r w:rsidR="00FB1EBB" w:rsidRPr="001F451A">
        <w:rPr>
          <w:rFonts w:ascii="Times New Roman" w:hAnsi="Times New Roman" w:cs="Times New Roman"/>
          <w:sz w:val="28"/>
          <w:szCs w:val="28"/>
        </w:rPr>
        <w:t xml:space="preserve"> по стратегиям изменений</w:t>
      </w:r>
      <w:r w:rsidR="00825AE0" w:rsidRPr="001F451A">
        <w:rPr>
          <w:rFonts w:ascii="Times New Roman" w:hAnsi="Times New Roman" w:cs="Times New Roman"/>
          <w:sz w:val="28"/>
          <w:szCs w:val="28"/>
        </w:rPr>
        <w:t xml:space="preserve">, чтобы можно было увидеть, по каким именно стратегиям различаются респонденты с разным уровнем вовлеченности. </w:t>
      </w:r>
      <w:r w:rsidR="00D303B6" w:rsidRPr="001F451A">
        <w:rPr>
          <w:rFonts w:ascii="Times New Roman" w:hAnsi="Times New Roman" w:cs="Times New Roman"/>
          <w:sz w:val="28"/>
          <w:szCs w:val="28"/>
        </w:rPr>
        <w:t xml:space="preserve"> Рассмотрим полученные результаты.</w:t>
      </w:r>
    </w:p>
    <w:p w:rsidR="00F114C9" w:rsidRDefault="00F114C9"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Кластеризация респондентов по шкалам методики «</w:t>
      </w:r>
      <w:proofErr w:type="spellStart"/>
      <w:r w:rsidRPr="001F451A">
        <w:rPr>
          <w:rFonts w:ascii="Times New Roman" w:hAnsi="Times New Roman" w:cs="Times New Roman"/>
          <w:sz w:val="28"/>
          <w:szCs w:val="28"/>
        </w:rPr>
        <w:t>Утрехтская</w:t>
      </w:r>
      <w:proofErr w:type="spellEnd"/>
      <w:r w:rsidRPr="001F451A">
        <w:rPr>
          <w:rFonts w:ascii="Times New Roman" w:hAnsi="Times New Roman" w:cs="Times New Roman"/>
          <w:sz w:val="28"/>
          <w:szCs w:val="28"/>
        </w:rPr>
        <w:t xml:space="preserve"> шкала вовлеченности» показала следующее</w:t>
      </w:r>
      <w:r w:rsidR="00C5639A" w:rsidRPr="001F451A">
        <w:rPr>
          <w:rFonts w:ascii="Times New Roman" w:hAnsi="Times New Roman" w:cs="Times New Roman"/>
          <w:sz w:val="28"/>
          <w:szCs w:val="28"/>
        </w:rPr>
        <w:t xml:space="preserve"> (табл.</w:t>
      </w:r>
      <w:r w:rsidR="00096DB3">
        <w:rPr>
          <w:rFonts w:ascii="Times New Roman" w:hAnsi="Times New Roman" w:cs="Times New Roman"/>
          <w:sz w:val="28"/>
          <w:szCs w:val="28"/>
        </w:rPr>
        <w:t>27</w:t>
      </w:r>
      <w:r w:rsidR="00C5639A" w:rsidRPr="001F451A">
        <w:rPr>
          <w:rFonts w:ascii="Times New Roman" w:hAnsi="Times New Roman" w:cs="Times New Roman"/>
          <w:sz w:val="28"/>
          <w:szCs w:val="28"/>
        </w:rPr>
        <w:t>)</w:t>
      </w:r>
      <w:r w:rsidRPr="001F451A">
        <w:rPr>
          <w:rFonts w:ascii="Times New Roman" w:hAnsi="Times New Roman" w:cs="Times New Roman"/>
          <w:sz w:val="28"/>
          <w:szCs w:val="28"/>
        </w:rPr>
        <w:t>.</w:t>
      </w:r>
      <w:r w:rsidR="00F85B11" w:rsidRPr="001F451A">
        <w:rPr>
          <w:rFonts w:ascii="Times New Roman" w:hAnsi="Times New Roman" w:cs="Times New Roman"/>
          <w:sz w:val="28"/>
          <w:szCs w:val="28"/>
        </w:rPr>
        <w:t xml:space="preserve"> Мы видим, что группа разделилась на три подгруппы, различающиеся по уровню вовлеченности. Группа №1 – с низким показателем вовлеченности, группа №2 – со средним показателем и группа №3 – высокий уровень вовлеченности. </w:t>
      </w:r>
    </w:p>
    <w:p w:rsidR="00096DB3" w:rsidRPr="00096DB3" w:rsidRDefault="00096DB3" w:rsidP="00AD00B4">
      <w:pPr>
        <w:spacing w:line="360" w:lineRule="auto"/>
        <w:ind w:left="-567" w:firstLine="567"/>
        <w:jc w:val="both"/>
        <w:rPr>
          <w:rFonts w:ascii="Times New Roman" w:hAnsi="Times New Roman" w:cs="Times New Roman"/>
          <w:i/>
          <w:sz w:val="28"/>
          <w:szCs w:val="28"/>
        </w:rPr>
      </w:pPr>
      <w:r w:rsidRPr="00096DB3">
        <w:rPr>
          <w:rFonts w:ascii="Times New Roman" w:hAnsi="Times New Roman" w:cs="Times New Roman"/>
          <w:i/>
          <w:sz w:val="28"/>
          <w:szCs w:val="28"/>
        </w:rPr>
        <w:t xml:space="preserve">Таблица 27.Кластеризация респондентов по шкалам методики </w:t>
      </w:r>
      <w:r w:rsidRPr="00096DB3">
        <w:rPr>
          <w:rFonts w:ascii="Times New Roman" w:hAnsi="Times New Roman" w:cs="Times New Roman"/>
          <w:i/>
          <w:sz w:val="28"/>
          <w:szCs w:val="28"/>
          <w:lang w:val="en-US"/>
        </w:rPr>
        <w:t>UWES</w:t>
      </w:r>
    </w:p>
    <w:tbl>
      <w:tblPr>
        <w:tblStyle w:val="ab"/>
        <w:tblW w:w="0" w:type="auto"/>
        <w:tblInd w:w="-567" w:type="dxa"/>
        <w:tblLook w:val="04A0"/>
      </w:tblPr>
      <w:tblGrid>
        <w:gridCol w:w="1247"/>
        <w:gridCol w:w="11"/>
        <w:gridCol w:w="1196"/>
        <w:gridCol w:w="1196"/>
        <w:gridCol w:w="1196"/>
        <w:gridCol w:w="1196"/>
        <w:gridCol w:w="1197"/>
        <w:gridCol w:w="1197"/>
        <w:gridCol w:w="1197"/>
      </w:tblGrid>
      <w:tr w:rsidR="00F114C9" w:rsidRPr="001F451A" w:rsidTr="00F85B11">
        <w:tc>
          <w:tcPr>
            <w:tcW w:w="9571" w:type="dxa"/>
            <w:gridSpan w:val="9"/>
          </w:tcPr>
          <w:p w:rsidR="00F114C9" w:rsidRPr="001F451A" w:rsidRDefault="00F114C9" w:rsidP="00F114C9">
            <w:pPr>
              <w:spacing w:line="360" w:lineRule="auto"/>
              <w:jc w:val="center"/>
              <w:rPr>
                <w:rFonts w:ascii="Times New Roman" w:hAnsi="Times New Roman" w:cs="Times New Roman"/>
                <w:b/>
                <w:sz w:val="28"/>
                <w:szCs w:val="28"/>
              </w:rPr>
            </w:pPr>
            <w:proofErr w:type="spellStart"/>
            <w:r w:rsidRPr="001F451A">
              <w:rPr>
                <w:rFonts w:ascii="Times New Roman" w:hAnsi="Times New Roman" w:cs="Times New Roman"/>
                <w:b/>
                <w:sz w:val="28"/>
                <w:szCs w:val="28"/>
              </w:rPr>
              <w:t>Центроиды</w:t>
            </w:r>
            <w:proofErr w:type="spellEnd"/>
          </w:p>
        </w:tc>
      </w:tr>
      <w:tr w:rsidR="00F114C9" w:rsidRPr="001F451A" w:rsidTr="00352F42">
        <w:tc>
          <w:tcPr>
            <w:tcW w:w="1196" w:type="dxa"/>
            <w:gridSpan w:val="2"/>
            <w:tcBorders>
              <w:bottom w:val="nil"/>
            </w:tcBorders>
          </w:tcPr>
          <w:p w:rsidR="00F114C9" w:rsidRPr="001F451A" w:rsidRDefault="00F114C9" w:rsidP="00AD00B4">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Кластер</w:t>
            </w:r>
          </w:p>
        </w:tc>
        <w:tc>
          <w:tcPr>
            <w:tcW w:w="1196" w:type="dxa"/>
            <w:tcBorders>
              <w:bottom w:val="nil"/>
            </w:tcBorders>
          </w:tcPr>
          <w:p w:rsidR="00F114C9" w:rsidRPr="001F451A" w:rsidRDefault="00F114C9" w:rsidP="00AD00B4">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2392" w:type="dxa"/>
            <w:gridSpan w:val="2"/>
          </w:tcPr>
          <w:p w:rsidR="00F114C9" w:rsidRPr="001F451A" w:rsidRDefault="00F114C9" w:rsidP="00AD00B4">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Энергичность</w:t>
            </w:r>
          </w:p>
        </w:tc>
        <w:tc>
          <w:tcPr>
            <w:tcW w:w="2393" w:type="dxa"/>
            <w:gridSpan w:val="2"/>
          </w:tcPr>
          <w:p w:rsidR="00F114C9" w:rsidRPr="001F451A" w:rsidRDefault="00F114C9" w:rsidP="00AD00B4">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Преданность</w:t>
            </w:r>
          </w:p>
        </w:tc>
        <w:tc>
          <w:tcPr>
            <w:tcW w:w="2394" w:type="dxa"/>
            <w:gridSpan w:val="2"/>
          </w:tcPr>
          <w:p w:rsidR="00F114C9" w:rsidRPr="001F451A" w:rsidRDefault="00F114C9" w:rsidP="00AD00B4">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Погружённость</w:t>
            </w:r>
          </w:p>
        </w:tc>
      </w:tr>
      <w:tr w:rsidR="00352F42" w:rsidRPr="001F451A" w:rsidTr="00352F42">
        <w:tc>
          <w:tcPr>
            <w:tcW w:w="1189" w:type="dxa"/>
            <w:tcBorders>
              <w:top w:val="nil"/>
            </w:tcBorders>
          </w:tcPr>
          <w:p w:rsidR="00352F42" w:rsidRPr="001F451A" w:rsidRDefault="00352F42" w:rsidP="00AD00B4">
            <w:pPr>
              <w:spacing w:line="360" w:lineRule="auto"/>
              <w:jc w:val="both"/>
              <w:rPr>
                <w:rFonts w:ascii="Times New Roman" w:hAnsi="Times New Roman" w:cs="Times New Roman"/>
                <w:sz w:val="28"/>
                <w:szCs w:val="28"/>
              </w:rPr>
            </w:pPr>
          </w:p>
        </w:tc>
        <w:tc>
          <w:tcPr>
            <w:tcW w:w="1203" w:type="dxa"/>
            <w:gridSpan w:val="2"/>
            <w:tcBorders>
              <w:top w:val="nil"/>
            </w:tcBorders>
          </w:tcPr>
          <w:p w:rsidR="00352F42" w:rsidRPr="001F451A" w:rsidRDefault="00352F42" w:rsidP="00AD00B4">
            <w:pPr>
              <w:spacing w:line="360" w:lineRule="auto"/>
              <w:jc w:val="both"/>
              <w:rPr>
                <w:rFonts w:ascii="Times New Roman" w:hAnsi="Times New Roman" w:cs="Times New Roman"/>
                <w:sz w:val="28"/>
                <w:szCs w:val="28"/>
              </w:rPr>
            </w:pPr>
          </w:p>
        </w:tc>
        <w:tc>
          <w:tcPr>
            <w:tcW w:w="1196" w:type="dxa"/>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196" w:type="dxa"/>
          </w:tcPr>
          <w:p w:rsidR="00352F42" w:rsidRPr="001F451A" w:rsidRDefault="00352F42" w:rsidP="00AD00B4">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1196" w:type="dxa"/>
          </w:tcPr>
          <w:p w:rsidR="00352F42" w:rsidRPr="001F451A" w:rsidRDefault="00352F42"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197" w:type="dxa"/>
          </w:tcPr>
          <w:p w:rsidR="00352F42" w:rsidRPr="001F451A" w:rsidRDefault="00352F42" w:rsidP="00F85B11">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1197" w:type="dxa"/>
          </w:tcPr>
          <w:p w:rsidR="00352F42" w:rsidRPr="001F451A" w:rsidRDefault="00352F42"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197" w:type="dxa"/>
          </w:tcPr>
          <w:p w:rsidR="00352F42" w:rsidRPr="001F451A" w:rsidRDefault="00352F42" w:rsidP="00F85B11">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r>
      <w:tr w:rsidR="00352F42" w:rsidRPr="001F451A" w:rsidTr="00F114C9">
        <w:tc>
          <w:tcPr>
            <w:tcW w:w="1196" w:type="dxa"/>
            <w:gridSpan w:val="2"/>
          </w:tcPr>
          <w:p w:rsidR="00352F42" w:rsidRPr="001F451A" w:rsidRDefault="00352F42"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w:t>
            </w:r>
          </w:p>
        </w:tc>
        <w:tc>
          <w:tcPr>
            <w:tcW w:w="1196" w:type="dxa"/>
          </w:tcPr>
          <w:p w:rsidR="00352F42" w:rsidRPr="001F451A" w:rsidRDefault="00352F42"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15</w:t>
            </w:r>
          </w:p>
        </w:tc>
        <w:tc>
          <w:tcPr>
            <w:tcW w:w="1196" w:type="dxa"/>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3,1</w:t>
            </w:r>
          </w:p>
        </w:tc>
        <w:tc>
          <w:tcPr>
            <w:tcW w:w="1196"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0,54</w:t>
            </w:r>
          </w:p>
        </w:tc>
        <w:tc>
          <w:tcPr>
            <w:tcW w:w="1196"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3,2</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0,71</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2,9</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0,67</w:t>
            </w:r>
          </w:p>
        </w:tc>
      </w:tr>
      <w:tr w:rsidR="00352F42" w:rsidRPr="001F451A" w:rsidTr="00F114C9">
        <w:tc>
          <w:tcPr>
            <w:tcW w:w="1196" w:type="dxa"/>
            <w:gridSpan w:val="2"/>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w:t>
            </w:r>
          </w:p>
        </w:tc>
        <w:tc>
          <w:tcPr>
            <w:tcW w:w="1196" w:type="dxa"/>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w:t>
            </w:r>
          </w:p>
        </w:tc>
        <w:tc>
          <w:tcPr>
            <w:tcW w:w="1196" w:type="dxa"/>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4,04</w:t>
            </w:r>
          </w:p>
        </w:tc>
        <w:tc>
          <w:tcPr>
            <w:tcW w:w="1196"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0,36</w:t>
            </w:r>
          </w:p>
        </w:tc>
        <w:tc>
          <w:tcPr>
            <w:tcW w:w="1196"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0,61</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3,9</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0,45</w:t>
            </w:r>
          </w:p>
        </w:tc>
      </w:tr>
      <w:tr w:rsidR="00352F42" w:rsidRPr="001F451A" w:rsidTr="00F114C9">
        <w:tc>
          <w:tcPr>
            <w:tcW w:w="1196" w:type="dxa"/>
            <w:gridSpan w:val="2"/>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w:t>
            </w:r>
          </w:p>
        </w:tc>
        <w:tc>
          <w:tcPr>
            <w:tcW w:w="1196" w:type="dxa"/>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w:t>
            </w:r>
          </w:p>
        </w:tc>
        <w:tc>
          <w:tcPr>
            <w:tcW w:w="1196" w:type="dxa"/>
          </w:tcPr>
          <w:p w:rsidR="00352F42" w:rsidRPr="001F451A" w:rsidRDefault="00352F42"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5,1</w:t>
            </w:r>
          </w:p>
        </w:tc>
        <w:tc>
          <w:tcPr>
            <w:tcW w:w="1196"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0,42</w:t>
            </w:r>
          </w:p>
        </w:tc>
        <w:tc>
          <w:tcPr>
            <w:tcW w:w="1196"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5,2</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0,9</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4,9</w:t>
            </w:r>
          </w:p>
        </w:tc>
        <w:tc>
          <w:tcPr>
            <w:tcW w:w="1197" w:type="dxa"/>
          </w:tcPr>
          <w:p w:rsidR="00352F42" w:rsidRPr="001F451A" w:rsidRDefault="00C5639A" w:rsidP="00AD00B4">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0,54</w:t>
            </w:r>
          </w:p>
        </w:tc>
      </w:tr>
    </w:tbl>
    <w:p w:rsidR="00825AE0" w:rsidRPr="001F451A" w:rsidRDefault="00825AE0" w:rsidP="00AD00B4">
      <w:pPr>
        <w:spacing w:line="360" w:lineRule="auto"/>
        <w:ind w:left="-567" w:firstLine="567"/>
        <w:jc w:val="both"/>
        <w:rPr>
          <w:rFonts w:ascii="Times New Roman" w:hAnsi="Times New Roman" w:cs="Times New Roman"/>
          <w:sz w:val="28"/>
          <w:szCs w:val="28"/>
        </w:rPr>
      </w:pPr>
    </w:p>
    <w:p w:rsidR="00D303B6" w:rsidRPr="00096DB3" w:rsidRDefault="00F85B11"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Далее, мы решили сравнить выделенные группы относительно стратегий изменений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00A82060" w:rsidRPr="001F451A">
        <w:rPr>
          <w:rFonts w:ascii="Times New Roman" w:hAnsi="Times New Roman" w:cs="Times New Roman"/>
          <w:sz w:val="28"/>
          <w:szCs w:val="28"/>
        </w:rPr>
        <w:t>), которые используют сотрудницы</w:t>
      </w:r>
      <w:r w:rsidRPr="001F451A">
        <w:rPr>
          <w:rFonts w:ascii="Times New Roman" w:hAnsi="Times New Roman" w:cs="Times New Roman"/>
          <w:sz w:val="28"/>
          <w:szCs w:val="28"/>
        </w:rPr>
        <w:t xml:space="preserve"> в своей трудовой деятельности</w:t>
      </w:r>
      <w:r w:rsidR="00096DB3">
        <w:rPr>
          <w:rFonts w:ascii="Times New Roman" w:hAnsi="Times New Roman" w:cs="Times New Roman"/>
          <w:sz w:val="28"/>
          <w:szCs w:val="28"/>
        </w:rPr>
        <w:t xml:space="preserve"> (табл.28)</w:t>
      </w:r>
      <w:r w:rsidRPr="001F451A">
        <w:rPr>
          <w:rFonts w:ascii="Times New Roman" w:hAnsi="Times New Roman" w:cs="Times New Roman"/>
          <w:sz w:val="28"/>
          <w:szCs w:val="28"/>
        </w:rPr>
        <w:t xml:space="preserve">. </w:t>
      </w:r>
    </w:p>
    <w:p w:rsidR="00096DB3" w:rsidRPr="00096DB3" w:rsidRDefault="00096DB3"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Таблица 28.</w:t>
      </w:r>
      <w:r w:rsidRPr="001F451A">
        <w:rPr>
          <w:rFonts w:ascii="Times New Roman" w:hAnsi="Times New Roman" w:cs="Times New Roman"/>
          <w:i/>
          <w:sz w:val="28"/>
          <w:szCs w:val="28"/>
        </w:rPr>
        <w:t>Сравнительный анализ групп</w:t>
      </w:r>
      <w:r w:rsidR="005D138E">
        <w:rPr>
          <w:rFonts w:ascii="Times New Roman" w:hAnsi="Times New Roman" w:cs="Times New Roman"/>
          <w:i/>
          <w:sz w:val="28"/>
          <w:szCs w:val="28"/>
        </w:rPr>
        <w:t xml:space="preserve"> </w:t>
      </w:r>
      <w:r w:rsidR="005D138E" w:rsidRPr="00096DB3">
        <w:rPr>
          <w:rFonts w:ascii="Times New Roman" w:hAnsi="Times New Roman" w:cs="Times New Roman"/>
          <w:i/>
          <w:sz w:val="28"/>
          <w:szCs w:val="28"/>
        </w:rPr>
        <w:t>(</w:t>
      </w:r>
      <w:r w:rsidR="00830C93">
        <w:rPr>
          <w:rFonts w:ascii="Times New Roman" w:hAnsi="Times New Roman" w:cs="Times New Roman"/>
          <w:i/>
          <w:sz w:val="28"/>
          <w:szCs w:val="28"/>
        </w:rPr>
        <w:t xml:space="preserve">критерий </w:t>
      </w:r>
      <w:r w:rsidR="00830C93">
        <w:rPr>
          <w:rFonts w:ascii="Times New Roman" w:hAnsi="Times New Roman" w:cs="Times New Roman"/>
          <w:i/>
          <w:sz w:val="28"/>
          <w:szCs w:val="28"/>
          <w:lang w:val="en-US"/>
        </w:rPr>
        <w:t>H</w:t>
      </w:r>
      <w:r w:rsidR="005D138E">
        <w:rPr>
          <w:rFonts w:ascii="Times New Roman" w:hAnsi="Times New Roman" w:cs="Times New Roman"/>
          <w:i/>
          <w:sz w:val="28"/>
          <w:szCs w:val="28"/>
        </w:rPr>
        <w:t>)</w:t>
      </w:r>
      <w:r w:rsidRPr="001F451A">
        <w:rPr>
          <w:rFonts w:ascii="Times New Roman" w:hAnsi="Times New Roman" w:cs="Times New Roman"/>
          <w:i/>
          <w:sz w:val="28"/>
          <w:szCs w:val="28"/>
        </w:rPr>
        <w:t>, полученных в результате кластеризации респондентов по  шкал</w:t>
      </w:r>
      <w:r>
        <w:rPr>
          <w:rFonts w:ascii="Times New Roman" w:hAnsi="Times New Roman" w:cs="Times New Roman"/>
          <w:i/>
          <w:sz w:val="28"/>
          <w:szCs w:val="28"/>
        </w:rPr>
        <w:t>ам вовлеченности, относительно стратегий изменений в работе</w:t>
      </w:r>
    </w:p>
    <w:tbl>
      <w:tblPr>
        <w:tblStyle w:val="ab"/>
        <w:tblW w:w="10106" w:type="dxa"/>
        <w:tblInd w:w="-459" w:type="dxa"/>
        <w:tblLook w:val="04A0"/>
      </w:tblPr>
      <w:tblGrid>
        <w:gridCol w:w="2977"/>
        <w:gridCol w:w="1559"/>
        <w:gridCol w:w="2262"/>
        <w:gridCol w:w="1734"/>
        <w:gridCol w:w="1574"/>
      </w:tblGrid>
      <w:tr w:rsidR="00F85B11" w:rsidRPr="001F451A" w:rsidTr="00A82060">
        <w:tc>
          <w:tcPr>
            <w:tcW w:w="2977" w:type="dxa"/>
          </w:tcPr>
          <w:p w:rsidR="00F85B11" w:rsidRPr="001F451A" w:rsidRDefault="00F85B11" w:rsidP="00F85B1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 xml:space="preserve">Сравниваемый </w:t>
            </w:r>
            <w:r w:rsidRPr="001F451A">
              <w:rPr>
                <w:rFonts w:ascii="Times New Roman" w:hAnsi="Times New Roman" w:cs="Times New Roman"/>
                <w:b/>
                <w:sz w:val="28"/>
                <w:szCs w:val="28"/>
              </w:rPr>
              <w:lastRenderedPageBreak/>
              <w:t>показатель</w:t>
            </w:r>
          </w:p>
        </w:tc>
        <w:tc>
          <w:tcPr>
            <w:tcW w:w="1559" w:type="dxa"/>
          </w:tcPr>
          <w:p w:rsidR="00F85B11" w:rsidRPr="001F451A" w:rsidRDefault="00F85B11" w:rsidP="00F85B1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Знач.</w:t>
            </w:r>
          </w:p>
          <w:p w:rsidR="00F85B11" w:rsidRPr="001F451A" w:rsidRDefault="00F85B11" w:rsidP="00F85B1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различий</w:t>
            </w:r>
          </w:p>
        </w:tc>
        <w:tc>
          <w:tcPr>
            <w:tcW w:w="2262" w:type="dxa"/>
          </w:tcPr>
          <w:p w:rsidR="00F85B11" w:rsidRPr="001F451A" w:rsidRDefault="00F85B11" w:rsidP="00F85B1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 xml:space="preserve">Название </w:t>
            </w:r>
            <w:r w:rsidRPr="001F451A">
              <w:rPr>
                <w:rFonts w:ascii="Times New Roman" w:hAnsi="Times New Roman" w:cs="Times New Roman"/>
                <w:b/>
                <w:sz w:val="28"/>
                <w:szCs w:val="28"/>
              </w:rPr>
              <w:lastRenderedPageBreak/>
              <w:t>группы</w:t>
            </w:r>
          </w:p>
        </w:tc>
        <w:tc>
          <w:tcPr>
            <w:tcW w:w="1734" w:type="dxa"/>
          </w:tcPr>
          <w:p w:rsidR="00F85B11" w:rsidRPr="001F451A" w:rsidRDefault="00F85B11" w:rsidP="00F85B1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w:t>
            </w:r>
          </w:p>
        </w:tc>
        <w:tc>
          <w:tcPr>
            <w:tcW w:w="1574" w:type="dxa"/>
          </w:tcPr>
          <w:p w:rsidR="00F85B11" w:rsidRPr="001F451A" w:rsidRDefault="00F85B11" w:rsidP="00F85B1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 xml:space="preserve">Средний </w:t>
            </w:r>
            <w:r w:rsidRPr="001F451A">
              <w:rPr>
                <w:rFonts w:ascii="Times New Roman" w:hAnsi="Times New Roman" w:cs="Times New Roman"/>
                <w:b/>
                <w:sz w:val="28"/>
                <w:szCs w:val="28"/>
              </w:rPr>
              <w:lastRenderedPageBreak/>
              <w:t>ранг</w:t>
            </w:r>
          </w:p>
        </w:tc>
      </w:tr>
      <w:tr w:rsidR="00F85B11" w:rsidRPr="001F451A" w:rsidTr="00A82060">
        <w:tc>
          <w:tcPr>
            <w:tcW w:w="2977" w:type="dxa"/>
            <w:vMerge w:val="restart"/>
          </w:tcPr>
          <w:p w:rsidR="00F85B11" w:rsidRPr="001F451A" w:rsidRDefault="00A82060" w:rsidP="00A82060">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lastRenderedPageBreak/>
              <w:t>Увеличение структурных ресурсов</w:t>
            </w:r>
          </w:p>
        </w:tc>
        <w:tc>
          <w:tcPr>
            <w:tcW w:w="1559" w:type="dxa"/>
            <w:vMerge w:val="restart"/>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0,002</w:t>
            </w:r>
          </w:p>
        </w:tc>
        <w:tc>
          <w:tcPr>
            <w:tcW w:w="2262" w:type="dxa"/>
          </w:tcPr>
          <w:p w:rsidR="00F85B11" w:rsidRPr="001F451A" w:rsidRDefault="00F85B11"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15</w:t>
            </w:r>
          </w:p>
        </w:tc>
        <w:tc>
          <w:tcPr>
            <w:tcW w:w="157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34,40</w:t>
            </w:r>
          </w:p>
        </w:tc>
      </w:tr>
      <w:tr w:rsidR="00F85B11" w:rsidRPr="001F451A" w:rsidTr="00A82060">
        <w:tc>
          <w:tcPr>
            <w:tcW w:w="2977"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1559"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2262" w:type="dxa"/>
          </w:tcPr>
          <w:p w:rsidR="00F85B11" w:rsidRPr="001F451A" w:rsidRDefault="00F85B11"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w:t>
            </w:r>
          </w:p>
        </w:tc>
        <w:tc>
          <w:tcPr>
            <w:tcW w:w="157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47,38</w:t>
            </w:r>
          </w:p>
        </w:tc>
      </w:tr>
      <w:tr w:rsidR="00F85B11" w:rsidRPr="001F451A" w:rsidTr="00A82060">
        <w:tc>
          <w:tcPr>
            <w:tcW w:w="2977"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1559"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2262" w:type="dxa"/>
          </w:tcPr>
          <w:p w:rsidR="00F85B11" w:rsidRPr="001F451A" w:rsidRDefault="00F85B11"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w:t>
            </w:r>
          </w:p>
        </w:tc>
        <w:tc>
          <w:tcPr>
            <w:tcW w:w="157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64,00</w:t>
            </w:r>
          </w:p>
        </w:tc>
      </w:tr>
      <w:tr w:rsidR="00F85B11" w:rsidRPr="001F451A" w:rsidTr="00A82060">
        <w:tc>
          <w:tcPr>
            <w:tcW w:w="2977" w:type="dxa"/>
            <w:vMerge w:val="restart"/>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Увеличение рабочих требований</w:t>
            </w:r>
          </w:p>
        </w:tc>
        <w:tc>
          <w:tcPr>
            <w:tcW w:w="1559" w:type="dxa"/>
            <w:vMerge w:val="restart"/>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0,000</w:t>
            </w:r>
          </w:p>
        </w:tc>
        <w:tc>
          <w:tcPr>
            <w:tcW w:w="2262" w:type="dxa"/>
          </w:tcPr>
          <w:p w:rsidR="00F85B11" w:rsidRPr="001F451A" w:rsidRDefault="00F85B11"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15</w:t>
            </w:r>
          </w:p>
        </w:tc>
        <w:tc>
          <w:tcPr>
            <w:tcW w:w="157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48,9</w:t>
            </w:r>
          </w:p>
        </w:tc>
      </w:tr>
      <w:tr w:rsidR="00F85B11" w:rsidRPr="001F451A" w:rsidTr="00A82060">
        <w:tc>
          <w:tcPr>
            <w:tcW w:w="2977"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1559"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2262" w:type="dxa"/>
          </w:tcPr>
          <w:p w:rsidR="00F85B11" w:rsidRPr="001F451A" w:rsidRDefault="00F85B11" w:rsidP="00F85B11">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r w:rsidRPr="001F451A">
              <w:rPr>
                <w:rFonts w:ascii="Times New Roman" w:hAnsi="Times New Roman" w:cs="Times New Roman"/>
                <w:sz w:val="28"/>
                <w:szCs w:val="28"/>
              </w:rPr>
              <w:tab/>
            </w:r>
          </w:p>
        </w:tc>
        <w:tc>
          <w:tcPr>
            <w:tcW w:w="173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w:t>
            </w:r>
          </w:p>
        </w:tc>
        <w:tc>
          <w:tcPr>
            <w:tcW w:w="157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52,64</w:t>
            </w:r>
          </w:p>
        </w:tc>
      </w:tr>
      <w:tr w:rsidR="00F85B11" w:rsidRPr="001F451A" w:rsidTr="00A82060">
        <w:tc>
          <w:tcPr>
            <w:tcW w:w="2977"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1559" w:type="dxa"/>
            <w:vMerge/>
          </w:tcPr>
          <w:p w:rsidR="00F85B11" w:rsidRPr="001F451A" w:rsidRDefault="00F85B11" w:rsidP="00F85B11">
            <w:pPr>
              <w:spacing w:line="360" w:lineRule="auto"/>
              <w:jc w:val="both"/>
              <w:rPr>
                <w:rFonts w:ascii="Times New Roman" w:hAnsi="Times New Roman" w:cs="Times New Roman"/>
                <w:sz w:val="28"/>
                <w:szCs w:val="28"/>
              </w:rPr>
            </w:pPr>
          </w:p>
        </w:tc>
        <w:tc>
          <w:tcPr>
            <w:tcW w:w="2262" w:type="dxa"/>
          </w:tcPr>
          <w:p w:rsidR="00F85B11" w:rsidRPr="001F451A" w:rsidRDefault="00F85B11" w:rsidP="00F85B11">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w:t>
            </w:r>
          </w:p>
        </w:tc>
        <w:tc>
          <w:tcPr>
            <w:tcW w:w="1574" w:type="dxa"/>
          </w:tcPr>
          <w:p w:rsidR="00F85B11" w:rsidRPr="001F451A" w:rsidRDefault="00A82060" w:rsidP="00F85B1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51,01</w:t>
            </w:r>
          </w:p>
        </w:tc>
      </w:tr>
    </w:tbl>
    <w:p w:rsidR="007B2338" w:rsidRDefault="007B2338" w:rsidP="00AD00B4">
      <w:pPr>
        <w:spacing w:line="360" w:lineRule="auto"/>
        <w:ind w:left="-567" w:firstLine="567"/>
        <w:jc w:val="both"/>
        <w:rPr>
          <w:rFonts w:ascii="Times New Roman" w:hAnsi="Times New Roman" w:cs="Times New Roman"/>
          <w:sz w:val="28"/>
          <w:szCs w:val="28"/>
        </w:rPr>
      </w:pPr>
    </w:p>
    <w:p w:rsidR="0025747B" w:rsidRPr="001F451A" w:rsidRDefault="0025747B" w:rsidP="00AD00B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Мы видим, что персонал, у которого высокий уровень вовлеченности работу, статистически достоверно различается </w:t>
      </w:r>
      <w:r w:rsidR="001224E2" w:rsidRPr="001F451A">
        <w:rPr>
          <w:rFonts w:ascii="Times New Roman" w:hAnsi="Times New Roman" w:cs="Times New Roman"/>
          <w:sz w:val="28"/>
          <w:szCs w:val="28"/>
        </w:rPr>
        <w:t xml:space="preserve">с менее вовлеченными работниками </w:t>
      </w:r>
      <w:r w:rsidRPr="001F451A">
        <w:rPr>
          <w:rFonts w:ascii="Times New Roman" w:hAnsi="Times New Roman" w:cs="Times New Roman"/>
          <w:sz w:val="28"/>
          <w:szCs w:val="28"/>
        </w:rPr>
        <w:t xml:space="preserve">по таким стратегиям изменений в работе как: увеличение структурных ресурсов и увеличение рабочих требований. Это означает, что сотрудницы, погруженные в рабочий процесс, </w:t>
      </w:r>
      <w:r w:rsidR="007F0C9F" w:rsidRPr="001F451A">
        <w:rPr>
          <w:rFonts w:ascii="Times New Roman" w:hAnsi="Times New Roman" w:cs="Times New Roman"/>
          <w:sz w:val="28"/>
          <w:szCs w:val="28"/>
        </w:rPr>
        <w:t xml:space="preserve">преданные своему делу и отдающие свою энергию сполна, совладают с трудностями в рабочей деятельности с помощью </w:t>
      </w:r>
      <w:r w:rsidR="00340985" w:rsidRPr="001F451A">
        <w:rPr>
          <w:rFonts w:ascii="Times New Roman" w:hAnsi="Times New Roman" w:cs="Times New Roman"/>
          <w:sz w:val="28"/>
          <w:szCs w:val="28"/>
        </w:rPr>
        <w:t>улучшения дизайна своей работы</w:t>
      </w:r>
      <w:r w:rsidR="008A3DEA" w:rsidRPr="001F451A">
        <w:rPr>
          <w:rFonts w:ascii="Times New Roman" w:hAnsi="Times New Roman" w:cs="Times New Roman"/>
          <w:sz w:val="28"/>
          <w:szCs w:val="28"/>
        </w:rPr>
        <w:t>, а также усложнения рабочих требований</w:t>
      </w:r>
      <w:r w:rsidR="007F0C9F" w:rsidRPr="001F451A">
        <w:rPr>
          <w:rFonts w:ascii="Times New Roman" w:hAnsi="Times New Roman" w:cs="Times New Roman"/>
          <w:sz w:val="28"/>
          <w:szCs w:val="28"/>
        </w:rPr>
        <w:t xml:space="preserve"> к себе. </w:t>
      </w:r>
      <w:r w:rsidR="00646E74" w:rsidRPr="001F451A">
        <w:rPr>
          <w:rFonts w:ascii="Times New Roman" w:hAnsi="Times New Roman" w:cs="Times New Roman"/>
          <w:sz w:val="28"/>
          <w:szCs w:val="28"/>
        </w:rPr>
        <w:t>Полученные результаты можно объясн</w:t>
      </w:r>
      <w:r w:rsidR="00BD29EB" w:rsidRPr="001F451A">
        <w:rPr>
          <w:rFonts w:ascii="Times New Roman" w:hAnsi="Times New Roman" w:cs="Times New Roman"/>
          <w:sz w:val="28"/>
          <w:szCs w:val="28"/>
        </w:rPr>
        <w:t>ить следующим образом. Сотрудник, который обладает в</w:t>
      </w:r>
      <w:r w:rsidR="00646E74" w:rsidRPr="001F451A">
        <w:rPr>
          <w:rFonts w:ascii="Times New Roman" w:hAnsi="Times New Roman" w:cs="Times New Roman"/>
          <w:sz w:val="28"/>
          <w:szCs w:val="28"/>
        </w:rPr>
        <w:t>озможность</w:t>
      </w:r>
      <w:r w:rsidR="00BD29EB" w:rsidRPr="001F451A">
        <w:rPr>
          <w:rFonts w:ascii="Times New Roman" w:hAnsi="Times New Roman" w:cs="Times New Roman"/>
          <w:sz w:val="28"/>
          <w:szCs w:val="28"/>
        </w:rPr>
        <w:t>ю</w:t>
      </w:r>
      <w:r w:rsidR="00646E74" w:rsidRPr="001F451A">
        <w:rPr>
          <w:rFonts w:ascii="Times New Roman" w:hAnsi="Times New Roman" w:cs="Times New Roman"/>
          <w:sz w:val="28"/>
          <w:szCs w:val="28"/>
        </w:rPr>
        <w:t xml:space="preserve"> самостоятельно структурировать своё рабочее пространство</w:t>
      </w:r>
      <w:r w:rsidR="007D28C9" w:rsidRPr="001F451A">
        <w:rPr>
          <w:rFonts w:ascii="Times New Roman" w:hAnsi="Times New Roman" w:cs="Times New Roman"/>
          <w:sz w:val="28"/>
          <w:szCs w:val="28"/>
        </w:rPr>
        <w:t>,</w:t>
      </w:r>
      <w:r w:rsidR="00646E74" w:rsidRPr="001F451A">
        <w:rPr>
          <w:rFonts w:ascii="Times New Roman" w:hAnsi="Times New Roman" w:cs="Times New Roman"/>
          <w:sz w:val="28"/>
          <w:szCs w:val="28"/>
        </w:rPr>
        <w:t xml:space="preserve"> </w:t>
      </w:r>
      <w:r w:rsidR="00BD29EB" w:rsidRPr="001F451A">
        <w:rPr>
          <w:rFonts w:ascii="Times New Roman" w:hAnsi="Times New Roman" w:cs="Times New Roman"/>
          <w:sz w:val="28"/>
          <w:szCs w:val="28"/>
        </w:rPr>
        <w:t>уже автоматически вовлекается в свою работу. Ведь структурирование трудовой деятельности требует определенного времени, посвященного работе</w:t>
      </w:r>
      <w:r w:rsidR="00D06F5F" w:rsidRPr="001F451A">
        <w:rPr>
          <w:rFonts w:ascii="Times New Roman" w:hAnsi="Times New Roman" w:cs="Times New Roman"/>
          <w:sz w:val="28"/>
          <w:szCs w:val="28"/>
        </w:rPr>
        <w:t>, а также знаний, необходимых для совершения тех или иных дейст</w:t>
      </w:r>
      <w:r w:rsidR="00AE3036" w:rsidRPr="001F451A">
        <w:rPr>
          <w:rFonts w:ascii="Times New Roman" w:hAnsi="Times New Roman" w:cs="Times New Roman"/>
          <w:sz w:val="28"/>
          <w:szCs w:val="28"/>
        </w:rPr>
        <w:t xml:space="preserve">вий, неудивительно, что сотрудник постепенно становится вовлеченным в работу. Для применения такой стратегии изменений как увеличение рабочих требований необходимо достаточное количество энергии и сил, такие люди не боятся сложностей и готовы «отдаваться» деятельности целиком. </w:t>
      </w:r>
      <w:r w:rsidR="000B2761" w:rsidRPr="001F451A">
        <w:rPr>
          <w:rFonts w:ascii="Times New Roman" w:hAnsi="Times New Roman" w:cs="Times New Roman"/>
          <w:sz w:val="28"/>
          <w:szCs w:val="28"/>
        </w:rPr>
        <w:t xml:space="preserve">Если интерпретировать полученные результаты относительно деятельности домашнего персонала, то получаются следующие выводы. </w:t>
      </w:r>
      <w:r w:rsidR="007D28C9" w:rsidRPr="001F451A">
        <w:rPr>
          <w:rFonts w:ascii="Times New Roman" w:hAnsi="Times New Roman" w:cs="Times New Roman"/>
          <w:sz w:val="28"/>
          <w:szCs w:val="28"/>
        </w:rPr>
        <w:t>Напомним, что общий уровень вовлеченности домашнего персонала – высокий. На наш взгляд, няни, домработницы и сиделк</w:t>
      </w:r>
      <w:r w:rsidR="006C4529" w:rsidRPr="001F451A">
        <w:rPr>
          <w:rFonts w:ascii="Times New Roman" w:hAnsi="Times New Roman" w:cs="Times New Roman"/>
          <w:sz w:val="28"/>
          <w:szCs w:val="28"/>
        </w:rPr>
        <w:t>и</w:t>
      </w:r>
      <w:r w:rsidR="007D28C9" w:rsidRPr="001F451A">
        <w:rPr>
          <w:rFonts w:ascii="Times New Roman" w:hAnsi="Times New Roman" w:cs="Times New Roman"/>
          <w:sz w:val="28"/>
          <w:szCs w:val="28"/>
        </w:rPr>
        <w:t xml:space="preserve"> могут выстраивать процесс и структуру своей работы самостоятельно, поскольку он</w:t>
      </w:r>
      <w:r w:rsidR="006C4529" w:rsidRPr="001F451A">
        <w:rPr>
          <w:rFonts w:ascii="Times New Roman" w:hAnsi="Times New Roman" w:cs="Times New Roman"/>
          <w:sz w:val="28"/>
          <w:szCs w:val="28"/>
        </w:rPr>
        <w:t>и</w:t>
      </w:r>
      <w:r w:rsidR="007D28C9" w:rsidRPr="001F451A">
        <w:rPr>
          <w:rFonts w:ascii="Times New Roman" w:hAnsi="Times New Roman" w:cs="Times New Roman"/>
          <w:sz w:val="28"/>
          <w:szCs w:val="28"/>
        </w:rPr>
        <w:t xml:space="preserve"> не привязаны к корпоративным нормам и стандартам. </w:t>
      </w:r>
      <w:proofErr w:type="gramStart"/>
      <w:r w:rsidR="006C4529" w:rsidRPr="001F451A">
        <w:rPr>
          <w:rFonts w:ascii="Times New Roman" w:hAnsi="Times New Roman" w:cs="Times New Roman"/>
          <w:sz w:val="28"/>
          <w:szCs w:val="28"/>
        </w:rPr>
        <w:t xml:space="preserve">Кроме того, вид деятельности, </w:t>
      </w:r>
      <w:r w:rsidR="007B2338">
        <w:rPr>
          <w:rFonts w:ascii="Times New Roman" w:hAnsi="Times New Roman" w:cs="Times New Roman"/>
          <w:sz w:val="28"/>
          <w:szCs w:val="28"/>
        </w:rPr>
        <w:lastRenderedPageBreak/>
        <w:t>которым они занимаются, являе</w:t>
      </w:r>
      <w:r w:rsidR="006C4529" w:rsidRPr="001F451A">
        <w:rPr>
          <w:rFonts w:ascii="Times New Roman" w:hAnsi="Times New Roman" w:cs="Times New Roman"/>
          <w:sz w:val="28"/>
          <w:szCs w:val="28"/>
        </w:rPr>
        <w:t>тся достаточно монотонным</w:t>
      </w:r>
      <w:r w:rsidR="006F7F9F" w:rsidRPr="001F451A">
        <w:rPr>
          <w:rFonts w:ascii="Times New Roman" w:hAnsi="Times New Roman" w:cs="Times New Roman"/>
          <w:sz w:val="28"/>
          <w:szCs w:val="28"/>
        </w:rPr>
        <w:t xml:space="preserve"> относительно некоторых параметров</w:t>
      </w:r>
      <w:r w:rsidR="006C4529" w:rsidRPr="001F451A">
        <w:rPr>
          <w:rFonts w:ascii="Times New Roman" w:hAnsi="Times New Roman" w:cs="Times New Roman"/>
          <w:sz w:val="28"/>
          <w:szCs w:val="28"/>
        </w:rPr>
        <w:t>: соблюдение ежедневного распорядка дня (как с детьми, так и с больными людьми),</w:t>
      </w:r>
      <w:r w:rsidR="00211DD1" w:rsidRPr="001F451A">
        <w:rPr>
          <w:rFonts w:ascii="Times New Roman" w:hAnsi="Times New Roman" w:cs="Times New Roman"/>
          <w:sz w:val="28"/>
          <w:szCs w:val="28"/>
        </w:rPr>
        <w:t xml:space="preserve"> </w:t>
      </w:r>
      <w:r w:rsidR="001224E2" w:rsidRPr="001F451A">
        <w:rPr>
          <w:rFonts w:ascii="Times New Roman" w:hAnsi="Times New Roman" w:cs="Times New Roman"/>
          <w:sz w:val="28"/>
          <w:szCs w:val="28"/>
        </w:rPr>
        <w:t xml:space="preserve"> «объект» работы </w:t>
      </w:r>
      <w:r w:rsidR="006F7F9F" w:rsidRPr="001F451A">
        <w:rPr>
          <w:rFonts w:ascii="Times New Roman" w:hAnsi="Times New Roman" w:cs="Times New Roman"/>
          <w:sz w:val="28"/>
          <w:szCs w:val="28"/>
        </w:rPr>
        <w:t>в основном не меняется на протяжении нескольких лет (уборка одних и тех же квартир, сопровождение одного ребенка с рождения и до начала обучения в школе).</w:t>
      </w:r>
      <w:proofErr w:type="gramEnd"/>
      <w:r w:rsidR="006F7F9F" w:rsidRPr="001F451A">
        <w:rPr>
          <w:rFonts w:ascii="Times New Roman" w:hAnsi="Times New Roman" w:cs="Times New Roman"/>
          <w:sz w:val="28"/>
          <w:szCs w:val="28"/>
        </w:rPr>
        <w:t xml:space="preserve"> </w:t>
      </w:r>
      <w:proofErr w:type="gramStart"/>
      <w:r w:rsidR="00870788" w:rsidRPr="001F451A">
        <w:rPr>
          <w:rFonts w:ascii="Times New Roman" w:hAnsi="Times New Roman" w:cs="Times New Roman"/>
          <w:sz w:val="28"/>
          <w:szCs w:val="28"/>
        </w:rPr>
        <w:t>Поэтому,</w:t>
      </w:r>
      <w:r w:rsidR="0082515F">
        <w:rPr>
          <w:rFonts w:ascii="Times New Roman" w:hAnsi="Times New Roman" w:cs="Times New Roman"/>
          <w:sz w:val="28"/>
          <w:szCs w:val="28"/>
        </w:rPr>
        <w:t xml:space="preserve"> возможно, </w:t>
      </w:r>
      <w:r w:rsidR="00870788" w:rsidRPr="001F451A">
        <w:rPr>
          <w:rFonts w:ascii="Times New Roman" w:hAnsi="Times New Roman" w:cs="Times New Roman"/>
          <w:sz w:val="28"/>
          <w:szCs w:val="28"/>
        </w:rPr>
        <w:t xml:space="preserve"> сотрудницы могут усложнять свою деятельность (добавлять обязанности</w:t>
      </w:r>
      <w:r w:rsidR="0082515F">
        <w:rPr>
          <w:rFonts w:ascii="Times New Roman" w:hAnsi="Times New Roman" w:cs="Times New Roman"/>
          <w:sz w:val="28"/>
          <w:szCs w:val="28"/>
        </w:rPr>
        <w:t xml:space="preserve"> без повышения оплаты</w:t>
      </w:r>
      <w:r w:rsidR="0041576E">
        <w:rPr>
          <w:rFonts w:ascii="Times New Roman" w:hAnsi="Times New Roman" w:cs="Times New Roman"/>
          <w:sz w:val="28"/>
          <w:szCs w:val="28"/>
        </w:rPr>
        <w:t>, так сиделки могут ходить в магазин, убираться, даже если их не просят; няни и гувернантки занимаются самостоятельным изучением новых методов воспитания и развития</w:t>
      </w:r>
      <w:r w:rsidR="00DF46DF">
        <w:rPr>
          <w:rFonts w:ascii="Times New Roman" w:hAnsi="Times New Roman" w:cs="Times New Roman"/>
          <w:sz w:val="28"/>
          <w:szCs w:val="28"/>
        </w:rPr>
        <w:t>, а также, они могут воспринимать свободное время, когда ребенок спит, в качестве времени для новых дел</w:t>
      </w:r>
      <w:r w:rsidR="00870788" w:rsidRPr="001F451A">
        <w:rPr>
          <w:rFonts w:ascii="Times New Roman" w:hAnsi="Times New Roman" w:cs="Times New Roman"/>
          <w:sz w:val="28"/>
          <w:szCs w:val="28"/>
        </w:rPr>
        <w:t>)</w:t>
      </w:r>
      <w:r w:rsidR="00DF46DF">
        <w:rPr>
          <w:rFonts w:ascii="Times New Roman" w:hAnsi="Times New Roman" w:cs="Times New Roman"/>
          <w:sz w:val="28"/>
          <w:szCs w:val="28"/>
        </w:rPr>
        <w:t>.</w:t>
      </w:r>
      <w:proofErr w:type="gramEnd"/>
    </w:p>
    <w:p w:rsidR="00211DD1" w:rsidRPr="001F451A" w:rsidRDefault="00DF46DF" w:rsidP="00211DD1">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3.3</w:t>
      </w:r>
      <w:r w:rsidR="00211DD1" w:rsidRPr="001F451A">
        <w:rPr>
          <w:rFonts w:ascii="Times New Roman" w:hAnsi="Times New Roman" w:cs="Times New Roman"/>
          <w:b/>
          <w:sz w:val="28"/>
          <w:szCs w:val="28"/>
        </w:rPr>
        <w:t>.</w:t>
      </w:r>
      <w:r w:rsidR="00294C77">
        <w:rPr>
          <w:rFonts w:ascii="Times New Roman" w:hAnsi="Times New Roman" w:cs="Times New Roman"/>
          <w:b/>
          <w:sz w:val="28"/>
          <w:szCs w:val="28"/>
        </w:rPr>
        <w:t>2.Регрессионнай анализ. Исследование вовлеченности и стратегий изменений в работе</w:t>
      </w:r>
    </w:p>
    <w:p w:rsidR="00211DD1" w:rsidRPr="001F451A" w:rsidRDefault="00211DD1" w:rsidP="00211DD1">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 этом параграфе мы опишем результаты регрессионного анализа, где в качестве зависимых переменны</w:t>
      </w:r>
      <w:r w:rsidR="00294C77">
        <w:rPr>
          <w:rFonts w:ascii="Times New Roman" w:hAnsi="Times New Roman" w:cs="Times New Roman"/>
          <w:sz w:val="28"/>
          <w:szCs w:val="28"/>
        </w:rPr>
        <w:t>х мы взяли шкалы вовлеченности. Чтобы подтвердить результаты кластерного анализа, мы решили построить модели с</w:t>
      </w:r>
      <w:r w:rsidRPr="001F451A">
        <w:rPr>
          <w:rFonts w:ascii="Times New Roman" w:hAnsi="Times New Roman" w:cs="Times New Roman"/>
          <w:sz w:val="28"/>
          <w:szCs w:val="28"/>
        </w:rPr>
        <w:t xml:space="preserve"> целью установления </w:t>
      </w:r>
      <w:r w:rsidR="00294C77">
        <w:rPr>
          <w:rFonts w:ascii="Times New Roman" w:hAnsi="Times New Roman" w:cs="Times New Roman"/>
          <w:sz w:val="28"/>
          <w:szCs w:val="28"/>
        </w:rPr>
        <w:t>стратегий изменений</w:t>
      </w:r>
      <w:r w:rsidRPr="001F451A">
        <w:rPr>
          <w:rFonts w:ascii="Times New Roman" w:hAnsi="Times New Roman" w:cs="Times New Roman"/>
          <w:sz w:val="28"/>
          <w:szCs w:val="28"/>
        </w:rPr>
        <w:t>, определяющих изменчивость оценок вовлеченности сотрудников домашнего сервиса</w:t>
      </w:r>
      <w:r w:rsidR="00294C77">
        <w:rPr>
          <w:rFonts w:ascii="Times New Roman" w:hAnsi="Times New Roman" w:cs="Times New Roman"/>
          <w:sz w:val="28"/>
          <w:szCs w:val="28"/>
        </w:rPr>
        <w:t>.</w:t>
      </w:r>
    </w:p>
    <w:p w:rsidR="00211DD1" w:rsidRDefault="00211DD1" w:rsidP="00211DD1">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В качестве зависимой переменной выступили шкалы вовлеченности (энергичность, преданность, погруженность), а в качестве независимых переменных выступили стратегии изменений в работе (</w:t>
      </w:r>
      <w:r w:rsidRPr="001F451A">
        <w:rPr>
          <w:rFonts w:ascii="Times New Roman" w:hAnsi="Times New Roman" w:cs="Times New Roman"/>
          <w:sz w:val="28"/>
          <w:szCs w:val="28"/>
          <w:lang w:val="en-US"/>
        </w:rPr>
        <w:t>job</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crafting</w:t>
      </w:r>
      <w:r w:rsidRPr="001F451A">
        <w:rPr>
          <w:rFonts w:ascii="Times New Roman" w:hAnsi="Times New Roman" w:cs="Times New Roman"/>
          <w:sz w:val="28"/>
          <w:szCs w:val="28"/>
        </w:rPr>
        <w:t>): снижение требований, ув</w:t>
      </w:r>
      <w:r w:rsidR="00294C77">
        <w:rPr>
          <w:rFonts w:ascii="Times New Roman" w:hAnsi="Times New Roman" w:cs="Times New Roman"/>
          <w:sz w:val="28"/>
          <w:szCs w:val="28"/>
        </w:rPr>
        <w:t>еличение требований, структурных и</w:t>
      </w:r>
      <w:r w:rsidRPr="001F451A">
        <w:rPr>
          <w:rFonts w:ascii="Times New Roman" w:hAnsi="Times New Roman" w:cs="Times New Roman"/>
          <w:sz w:val="28"/>
          <w:szCs w:val="28"/>
        </w:rPr>
        <w:t xml:space="preserve"> социальны</w:t>
      </w:r>
      <w:r w:rsidR="00294C77">
        <w:rPr>
          <w:rFonts w:ascii="Times New Roman" w:hAnsi="Times New Roman" w:cs="Times New Roman"/>
          <w:sz w:val="28"/>
          <w:szCs w:val="28"/>
        </w:rPr>
        <w:t>х</w:t>
      </w:r>
      <w:r w:rsidRPr="001F451A">
        <w:rPr>
          <w:rFonts w:ascii="Times New Roman" w:hAnsi="Times New Roman" w:cs="Times New Roman"/>
          <w:sz w:val="28"/>
          <w:szCs w:val="28"/>
        </w:rPr>
        <w:t xml:space="preserve"> ресурс</w:t>
      </w:r>
      <w:r w:rsidR="00294C77">
        <w:rPr>
          <w:rFonts w:ascii="Times New Roman" w:hAnsi="Times New Roman" w:cs="Times New Roman"/>
          <w:sz w:val="28"/>
          <w:szCs w:val="28"/>
        </w:rPr>
        <w:t>ов</w:t>
      </w:r>
      <w:r w:rsidRPr="001F451A">
        <w:rPr>
          <w:rFonts w:ascii="Times New Roman" w:hAnsi="Times New Roman" w:cs="Times New Roman"/>
          <w:sz w:val="28"/>
          <w:szCs w:val="28"/>
        </w:rPr>
        <w:t xml:space="preserve">. </w:t>
      </w:r>
      <w:r w:rsidR="00294C77">
        <w:rPr>
          <w:rFonts w:ascii="Times New Roman" w:hAnsi="Times New Roman" w:cs="Times New Roman"/>
          <w:sz w:val="28"/>
          <w:szCs w:val="28"/>
        </w:rPr>
        <w:t>Обсудим, получившиеся результаты.</w:t>
      </w:r>
    </w:p>
    <w:p w:rsidR="0085703F" w:rsidRDefault="00DE30BB" w:rsidP="0085703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Взяв в качестве зависимой переменной шкалу вовлеченности «энергичность»</w:t>
      </w:r>
      <w:r w:rsidR="0085703F">
        <w:rPr>
          <w:rFonts w:ascii="Times New Roman" w:hAnsi="Times New Roman" w:cs="Times New Roman"/>
          <w:sz w:val="28"/>
          <w:szCs w:val="28"/>
        </w:rPr>
        <w:t xml:space="preserve">, у нас получилась модель, в которой </w:t>
      </w:r>
      <w:r w:rsidR="00AE0E01">
        <w:rPr>
          <w:rFonts w:ascii="Times New Roman" w:hAnsi="Times New Roman" w:cs="Times New Roman"/>
          <w:sz w:val="28"/>
          <w:szCs w:val="28"/>
        </w:rPr>
        <w:t xml:space="preserve">в качестве предпосылки энергичности выступает </w:t>
      </w:r>
      <w:r w:rsidR="0085703F">
        <w:rPr>
          <w:rFonts w:ascii="Times New Roman" w:hAnsi="Times New Roman" w:cs="Times New Roman"/>
          <w:sz w:val="28"/>
          <w:szCs w:val="28"/>
        </w:rPr>
        <w:t>увеличение рабочих требований</w:t>
      </w:r>
      <w:r w:rsidR="00AE0E01">
        <w:rPr>
          <w:rFonts w:ascii="Times New Roman" w:hAnsi="Times New Roman" w:cs="Times New Roman"/>
          <w:sz w:val="28"/>
          <w:szCs w:val="28"/>
        </w:rPr>
        <w:t xml:space="preserve">, объясняющее более 11% ее дисперсии </w:t>
      </w:r>
      <w:r w:rsidR="0085703F" w:rsidRPr="00AE0E01">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=0.115</m:t>
        </m:r>
      </m:oMath>
      <w:r w:rsidR="0085703F" w:rsidRPr="00AE0E01">
        <w:rPr>
          <w:rFonts w:ascii="Times New Roman" w:hAnsi="Times New Roman" w:cs="Times New Roman"/>
          <w:sz w:val="28"/>
          <w:szCs w:val="28"/>
        </w:rPr>
        <w:t>)</w:t>
      </w:r>
      <w:r w:rsidR="007C517F">
        <w:rPr>
          <w:rFonts w:ascii="Times New Roman" w:hAnsi="Times New Roman" w:cs="Times New Roman"/>
          <w:sz w:val="28"/>
          <w:szCs w:val="28"/>
        </w:rPr>
        <w:t xml:space="preserve">. Этот процент невелик, поэтому не достаточен </w:t>
      </w:r>
      <w:r w:rsidR="0085703F" w:rsidRPr="001F451A">
        <w:rPr>
          <w:rFonts w:ascii="Times New Roman" w:hAnsi="Times New Roman" w:cs="Times New Roman"/>
          <w:sz w:val="28"/>
          <w:szCs w:val="28"/>
        </w:rPr>
        <w:t xml:space="preserve">для принятия во внимание данной модели. </w:t>
      </w:r>
      <w:r w:rsidR="007C517F">
        <w:rPr>
          <w:rFonts w:ascii="Times New Roman" w:hAnsi="Times New Roman" w:cs="Times New Roman"/>
          <w:sz w:val="28"/>
          <w:szCs w:val="28"/>
        </w:rPr>
        <w:t xml:space="preserve">Увеличение рабочих требований позитивно влияет на энергичность работника (β=0,34). Это может быть связано с </w:t>
      </w:r>
      <w:r w:rsidR="007C517F">
        <w:rPr>
          <w:rFonts w:ascii="Times New Roman" w:hAnsi="Times New Roman" w:cs="Times New Roman"/>
          <w:sz w:val="28"/>
          <w:szCs w:val="28"/>
        </w:rPr>
        <w:lastRenderedPageBreak/>
        <w:t>тем, что</w:t>
      </w:r>
      <w:r w:rsidR="0085703F" w:rsidRPr="001F451A">
        <w:rPr>
          <w:rFonts w:ascii="Times New Roman" w:hAnsi="Times New Roman" w:cs="Times New Roman"/>
          <w:sz w:val="28"/>
          <w:szCs w:val="28"/>
        </w:rPr>
        <w:t xml:space="preserve"> </w:t>
      </w:r>
      <w:r w:rsidR="007C517F">
        <w:rPr>
          <w:rFonts w:ascii="Times New Roman" w:hAnsi="Times New Roman" w:cs="Times New Roman"/>
          <w:sz w:val="28"/>
          <w:szCs w:val="28"/>
        </w:rPr>
        <w:t>усложнение работы</w:t>
      </w:r>
      <w:r w:rsidR="0085703F" w:rsidRPr="001F451A">
        <w:rPr>
          <w:rFonts w:ascii="Times New Roman" w:hAnsi="Times New Roman" w:cs="Times New Roman"/>
          <w:sz w:val="28"/>
          <w:szCs w:val="28"/>
        </w:rPr>
        <w:t xml:space="preserve"> требует сил и энергии человека, а в соответствии с моделью эта энергия становится частью вовлеченности в рабочий процесс. </w:t>
      </w:r>
    </w:p>
    <w:p w:rsidR="00504013" w:rsidRPr="001F451A" w:rsidRDefault="00504013" w:rsidP="0050401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регрессионный анализ показал, что увеличение рабочих требований также оказывает прямое воздействие на такой компонент вовлеченности, как «погруженность» </w:t>
      </w:r>
      <w:r w:rsidRPr="00AE0E01">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=0.17, β=0.42</m:t>
        </m:r>
      </m:oMath>
      <w:r w:rsidRPr="00AE0E01">
        <w:rPr>
          <w:rFonts w:ascii="Times New Roman" w:hAnsi="Times New Roman" w:cs="Times New Roman"/>
          <w:sz w:val="28"/>
          <w:szCs w:val="28"/>
        </w:rPr>
        <w:t>)</w:t>
      </w:r>
      <w:r w:rsidRPr="001F451A">
        <w:rPr>
          <w:rFonts w:ascii="Times New Roman" w:hAnsi="Times New Roman" w:cs="Times New Roman"/>
          <w:sz w:val="28"/>
          <w:szCs w:val="28"/>
        </w:rPr>
        <w:t xml:space="preserve">.  </w:t>
      </w:r>
      <w:r>
        <w:rPr>
          <w:rFonts w:ascii="Times New Roman" w:hAnsi="Times New Roman" w:cs="Times New Roman"/>
          <w:sz w:val="28"/>
          <w:szCs w:val="28"/>
        </w:rPr>
        <w:t>То есть, данная стратегия изменений описывает 17% шкалы «погруженность», причем, чем больше сотрудницы усложняют свою работу, тем больше они в нее погружаются. Как уже отмечалось в описании кластерного анализа, э</w:t>
      </w:r>
      <w:r w:rsidRPr="001F451A">
        <w:rPr>
          <w:rFonts w:ascii="Times New Roman" w:hAnsi="Times New Roman" w:cs="Times New Roman"/>
          <w:sz w:val="28"/>
          <w:szCs w:val="28"/>
        </w:rPr>
        <w:t>то может быть связано с постоянной и достаточно о</w:t>
      </w:r>
      <w:r>
        <w:rPr>
          <w:rFonts w:ascii="Times New Roman" w:hAnsi="Times New Roman" w:cs="Times New Roman"/>
          <w:sz w:val="28"/>
          <w:szCs w:val="28"/>
        </w:rPr>
        <w:t>днообразной работой. Усложнив деятельность</w:t>
      </w:r>
      <w:r w:rsidRPr="001F451A">
        <w:rPr>
          <w:rFonts w:ascii="Times New Roman" w:hAnsi="Times New Roman" w:cs="Times New Roman"/>
          <w:sz w:val="28"/>
          <w:szCs w:val="28"/>
        </w:rPr>
        <w:t xml:space="preserve">, работницы делают ее интересной для себя, по сути, сами себе создают «вызовы», что способствует полной </w:t>
      </w:r>
      <w:r>
        <w:rPr>
          <w:rFonts w:ascii="Times New Roman" w:hAnsi="Times New Roman" w:cs="Times New Roman"/>
          <w:sz w:val="28"/>
          <w:szCs w:val="28"/>
        </w:rPr>
        <w:t xml:space="preserve">включенности в работу и </w:t>
      </w:r>
      <w:r w:rsidRPr="001F451A">
        <w:rPr>
          <w:rFonts w:ascii="Times New Roman" w:hAnsi="Times New Roman" w:cs="Times New Roman"/>
          <w:sz w:val="28"/>
          <w:szCs w:val="28"/>
        </w:rPr>
        <w:t xml:space="preserve"> отдаче себя </w:t>
      </w:r>
      <w:r>
        <w:rPr>
          <w:rFonts w:ascii="Times New Roman" w:hAnsi="Times New Roman" w:cs="Times New Roman"/>
          <w:sz w:val="28"/>
          <w:szCs w:val="28"/>
        </w:rPr>
        <w:t>процессу.</w:t>
      </w:r>
      <w:r w:rsidRPr="001F451A">
        <w:rPr>
          <w:rFonts w:ascii="Times New Roman" w:hAnsi="Times New Roman" w:cs="Times New Roman"/>
          <w:sz w:val="28"/>
          <w:szCs w:val="28"/>
        </w:rPr>
        <w:t xml:space="preserve"> </w:t>
      </w:r>
    </w:p>
    <w:p w:rsidR="00211DD1" w:rsidRPr="001F451A" w:rsidRDefault="00211DD1" w:rsidP="00211DD1">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Регрессионный анализ, в котором в качестве зависимой переменной </w:t>
      </w:r>
      <w:r w:rsidR="007C517F">
        <w:rPr>
          <w:rFonts w:ascii="Times New Roman" w:hAnsi="Times New Roman" w:cs="Times New Roman"/>
          <w:sz w:val="28"/>
          <w:szCs w:val="28"/>
        </w:rPr>
        <w:t xml:space="preserve">выступила </w:t>
      </w:r>
      <w:r w:rsidRPr="001F451A">
        <w:rPr>
          <w:rFonts w:ascii="Times New Roman" w:hAnsi="Times New Roman" w:cs="Times New Roman"/>
          <w:sz w:val="28"/>
          <w:szCs w:val="28"/>
        </w:rPr>
        <w:t>«преданность», показал</w:t>
      </w:r>
      <w:r w:rsidR="007C517F">
        <w:rPr>
          <w:rFonts w:ascii="Times New Roman" w:hAnsi="Times New Roman" w:cs="Times New Roman"/>
          <w:sz w:val="28"/>
          <w:szCs w:val="28"/>
        </w:rPr>
        <w:t>, что увеличение структурных ресурсов</w:t>
      </w:r>
      <w:r w:rsidRPr="001F451A">
        <w:rPr>
          <w:rFonts w:ascii="Times New Roman" w:hAnsi="Times New Roman" w:cs="Times New Roman"/>
          <w:sz w:val="28"/>
          <w:szCs w:val="28"/>
        </w:rPr>
        <w:t xml:space="preserve"> описывает 2</w:t>
      </w:r>
      <w:r w:rsidR="00744379">
        <w:rPr>
          <w:rFonts w:ascii="Times New Roman" w:hAnsi="Times New Roman" w:cs="Times New Roman"/>
          <w:sz w:val="28"/>
          <w:szCs w:val="28"/>
        </w:rPr>
        <w:t>3</w:t>
      </w:r>
      <w:r w:rsidRPr="001F451A">
        <w:rPr>
          <w:rFonts w:ascii="Times New Roman" w:hAnsi="Times New Roman" w:cs="Times New Roman"/>
          <w:sz w:val="28"/>
          <w:szCs w:val="28"/>
        </w:rPr>
        <w:t>% дисперсии шкалы «преданность»</w:t>
      </w:r>
      <w:r w:rsidR="00744379">
        <w:rPr>
          <w:rFonts w:ascii="Times New Roman" w:hAnsi="Times New Roman" w:cs="Times New Roman"/>
          <w:sz w:val="28"/>
          <w:szCs w:val="28"/>
        </w:rPr>
        <w:t xml:space="preserve"> </w:t>
      </w:r>
      <w:r w:rsidR="00744379" w:rsidRPr="00AE0E01">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=0.23, β=0.48</m:t>
        </m:r>
      </m:oMath>
      <w:r w:rsidR="00744379" w:rsidRPr="00AE0E01">
        <w:rPr>
          <w:rFonts w:ascii="Times New Roman" w:hAnsi="Times New Roman" w:cs="Times New Roman"/>
          <w:sz w:val="28"/>
          <w:szCs w:val="28"/>
        </w:rPr>
        <w:t>)</w:t>
      </w:r>
      <w:r w:rsidRPr="001F451A">
        <w:rPr>
          <w:rFonts w:ascii="Times New Roman" w:hAnsi="Times New Roman" w:cs="Times New Roman"/>
          <w:sz w:val="28"/>
          <w:szCs w:val="28"/>
        </w:rPr>
        <w:t>.   То есть преданность своей работе зависит на 23% от того есть ли у человека возможность изменять дизайн своей работы самостоятельно. Напомним, что показатель «преданности» работе у домашнего персонала достаточно высокий.  Кроме того, в своей работе у них есть полная свобода выбора,  как «сконструировать свою работу», то есть</w:t>
      </w:r>
      <w:r w:rsidR="00FC77F2">
        <w:rPr>
          <w:rFonts w:ascii="Times New Roman" w:hAnsi="Times New Roman" w:cs="Times New Roman"/>
          <w:sz w:val="28"/>
          <w:szCs w:val="28"/>
        </w:rPr>
        <w:t>,</w:t>
      </w:r>
      <w:r w:rsidRPr="001F451A">
        <w:rPr>
          <w:rFonts w:ascii="Times New Roman" w:hAnsi="Times New Roman" w:cs="Times New Roman"/>
          <w:sz w:val="28"/>
          <w:szCs w:val="28"/>
        </w:rPr>
        <w:t xml:space="preserve"> как обучить ребенка, как улучшить состояние больного, как будет убирать дом – </w:t>
      </w:r>
      <w:r w:rsidR="00FC77F2">
        <w:rPr>
          <w:rFonts w:ascii="Times New Roman" w:hAnsi="Times New Roman" w:cs="Times New Roman"/>
          <w:sz w:val="28"/>
          <w:szCs w:val="28"/>
        </w:rPr>
        <w:t>работница</w:t>
      </w:r>
      <w:r w:rsidRPr="001F451A">
        <w:rPr>
          <w:rFonts w:ascii="Times New Roman" w:hAnsi="Times New Roman" w:cs="Times New Roman"/>
          <w:sz w:val="28"/>
          <w:szCs w:val="28"/>
        </w:rPr>
        <w:t xml:space="preserve"> решает сама. У </w:t>
      </w:r>
      <w:r w:rsidR="00FC77F2">
        <w:rPr>
          <w:rFonts w:ascii="Times New Roman" w:hAnsi="Times New Roman" w:cs="Times New Roman"/>
          <w:sz w:val="28"/>
          <w:szCs w:val="28"/>
        </w:rPr>
        <w:t>домашнего персонала</w:t>
      </w:r>
      <w:r w:rsidRPr="001F451A">
        <w:rPr>
          <w:rFonts w:ascii="Times New Roman" w:hAnsi="Times New Roman" w:cs="Times New Roman"/>
          <w:sz w:val="28"/>
          <w:szCs w:val="28"/>
        </w:rPr>
        <w:t xml:space="preserve"> есть возможность выбрать инструменты работы, режим, время и способ выполнения. Поэтому, получившиеся данные весьма гармонично вписываются в рабочую картину домашнего сервиса. </w:t>
      </w:r>
    </w:p>
    <w:p w:rsidR="0088707D" w:rsidRPr="001F451A" w:rsidRDefault="0088707D" w:rsidP="0088707D">
      <w:pPr>
        <w:spacing w:line="360" w:lineRule="auto"/>
        <w:ind w:left="-567" w:firstLine="567"/>
        <w:jc w:val="both"/>
        <w:rPr>
          <w:rFonts w:ascii="Times New Roman" w:hAnsi="Times New Roman" w:cs="Times New Roman"/>
          <w:sz w:val="28"/>
          <w:szCs w:val="28"/>
        </w:rPr>
      </w:pPr>
      <w:r w:rsidRPr="005C145F">
        <w:rPr>
          <w:rFonts w:ascii="Times New Roman" w:hAnsi="Times New Roman" w:cs="Times New Roman"/>
          <w:b/>
          <w:sz w:val="28"/>
          <w:szCs w:val="28"/>
        </w:rPr>
        <w:t>Вывод</w:t>
      </w:r>
      <w:r w:rsidR="005C145F">
        <w:rPr>
          <w:rFonts w:ascii="Times New Roman" w:hAnsi="Times New Roman" w:cs="Times New Roman"/>
          <w:b/>
          <w:sz w:val="28"/>
          <w:szCs w:val="28"/>
        </w:rPr>
        <w:t xml:space="preserve">. </w:t>
      </w:r>
      <w:r w:rsidR="00504013">
        <w:rPr>
          <w:rFonts w:ascii="Times New Roman" w:hAnsi="Times New Roman" w:cs="Times New Roman"/>
          <w:sz w:val="28"/>
          <w:szCs w:val="28"/>
        </w:rPr>
        <w:t>Мы видим, что результаты регрессионного анализа сочетаются с результа</w:t>
      </w:r>
      <w:r w:rsidR="00FB5C84">
        <w:rPr>
          <w:rFonts w:ascii="Times New Roman" w:hAnsi="Times New Roman" w:cs="Times New Roman"/>
          <w:sz w:val="28"/>
          <w:szCs w:val="28"/>
        </w:rPr>
        <w:t>та</w:t>
      </w:r>
      <w:r w:rsidR="00504013">
        <w:rPr>
          <w:rFonts w:ascii="Times New Roman" w:hAnsi="Times New Roman" w:cs="Times New Roman"/>
          <w:sz w:val="28"/>
          <w:szCs w:val="28"/>
        </w:rPr>
        <w:t>ми кластерного анализа. Мы получили те же стратегии изменений,</w:t>
      </w:r>
      <w:r w:rsidR="00FB5C84">
        <w:rPr>
          <w:rFonts w:ascii="Times New Roman" w:hAnsi="Times New Roman" w:cs="Times New Roman"/>
          <w:sz w:val="28"/>
          <w:szCs w:val="28"/>
        </w:rPr>
        <w:t xml:space="preserve"> которые оказывают влияние на компоненты вовлеченности. </w:t>
      </w:r>
      <w:r>
        <w:rPr>
          <w:rFonts w:ascii="Times New Roman" w:hAnsi="Times New Roman" w:cs="Times New Roman"/>
          <w:sz w:val="28"/>
          <w:szCs w:val="28"/>
        </w:rPr>
        <w:t xml:space="preserve">Увеличение рабочих требований и возможность увеличивать структурные компоненты работы – это основные стратегии, влияющие на  вовлеченность персонала в сфере услуг. </w:t>
      </w:r>
      <w:r w:rsidRPr="001F451A">
        <w:rPr>
          <w:rFonts w:ascii="Times New Roman" w:hAnsi="Times New Roman" w:cs="Times New Roman"/>
          <w:sz w:val="28"/>
          <w:szCs w:val="28"/>
        </w:rPr>
        <w:lastRenderedPageBreak/>
        <w:t xml:space="preserve">Сотрудники домашнего сервиса готовы работать без выходных, берут себе подработку, даже если получают достаточно высокую заработную плату, добавляют себе обязанности, которые ему не обозначал работодатель (например, сходить в магазин лишний раз, домработницы присматривают за детьми, сиделки берут на себя стирку и уборку дома). Преданность же работе обусловлена увеличением структурных ресурсов, то есть, имея возможность создавать свой особый дизайн работы, домашний персонал ценит этот факт и поэтому </w:t>
      </w:r>
      <w:proofErr w:type="gramStart"/>
      <w:r w:rsidRPr="001F451A">
        <w:rPr>
          <w:rFonts w:ascii="Times New Roman" w:hAnsi="Times New Roman" w:cs="Times New Roman"/>
          <w:sz w:val="28"/>
          <w:szCs w:val="28"/>
        </w:rPr>
        <w:t>остается</w:t>
      </w:r>
      <w:proofErr w:type="gramEnd"/>
      <w:r w:rsidRPr="001F451A">
        <w:rPr>
          <w:rFonts w:ascii="Times New Roman" w:hAnsi="Times New Roman" w:cs="Times New Roman"/>
          <w:sz w:val="28"/>
          <w:szCs w:val="28"/>
        </w:rPr>
        <w:t xml:space="preserve"> предан своему делу, это доказывает и большой  стаж работы в одной и той же сфере. </w:t>
      </w:r>
    </w:p>
    <w:p w:rsidR="00211DD1" w:rsidRDefault="00FB5C84"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Однако в регрессионном анализе видно</w:t>
      </w:r>
      <w:r w:rsidR="00211DD1" w:rsidRPr="001F451A">
        <w:rPr>
          <w:rFonts w:ascii="Times New Roman" w:hAnsi="Times New Roman" w:cs="Times New Roman"/>
          <w:sz w:val="28"/>
          <w:szCs w:val="28"/>
        </w:rPr>
        <w:t>, что процент описываемой дисперсии шкал достаточно мал, поэтому</w:t>
      </w:r>
      <w:r w:rsidR="0088707D">
        <w:rPr>
          <w:rFonts w:ascii="Times New Roman" w:hAnsi="Times New Roman" w:cs="Times New Roman"/>
          <w:sz w:val="28"/>
          <w:szCs w:val="28"/>
        </w:rPr>
        <w:t xml:space="preserve"> мы</w:t>
      </w:r>
      <w:r w:rsidR="00211DD1" w:rsidRPr="001F451A">
        <w:rPr>
          <w:rFonts w:ascii="Times New Roman" w:hAnsi="Times New Roman" w:cs="Times New Roman"/>
          <w:sz w:val="28"/>
          <w:szCs w:val="28"/>
        </w:rPr>
        <w:t xml:space="preserve"> попробовали проверить гипотезу о «вмешательстве» личностных особенностей на  вовлеченность, добавив факторы </w:t>
      </w:r>
      <w:r w:rsidR="00211DD1" w:rsidRPr="001F451A">
        <w:rPr>
          <w:rFonts w:ascii="Times New Roman" w:hAnsi="Times New Roman" w:cs="Times New Roman"/>
          <w:sz w:val="28"/>
          <w:szCs w:val="28"/>
          <w:lang w:val="en-US"/>
        </w:rPr>
        <w:t>Big</w:t>
      </w:r>
      <w:r w:rsidR="00211DD1" w:rsidRPr="001F451A">
        <w:rPr>
          <w:rFonts w:ascii="Times New Roman" w:hAnsi="Times New Roman" w:cs="Times New Roman"/>
          <w:sz w:val="28"/>
          <w:szCs w:val="28"/>
        </w:rPr>
        <w:t xml:space="preserve"> </w:t>
      </w:r>
      <w:r w:rsidR="00211DD1" w:rsidRPr="001F451A">
        <w:rPr>
          <w:rFonts w:ascii="Times New Roman" w:hAnsi="Times New Roman" w:cs="Times New Roman"/>
          <w:sz w:val="28"/>
          <w:szCs w:val="28"/>
          <w:lang w:val="en-US"/>
        </w:rPr>
        <w:t>Five</w:t>
      </w:r>
      <w:r w:rsidR="00211DD1" w:rsidRPr="001F451A">
        <w:rPr>
          <w:rFonts w:ascii="Times New Roman" w:hAnsi="Times New Roman" w:cs="Times New Roman"/>
          <w:sz w:val="28"/>
          <w:szCs w:val="28"/>
        </w:rPr>
        <w:t xml:space="preserve"> в полученные модели. Из трех предыдущих мод</w:t>
      </w:r>
      <w:r w:rsidR="0088707D">
        <w:rPr>
          <w:rFonts w:ascii="Times New Roman" w:hAnsi="Times New Roman" w:cs="Times New Roman"/>
          <w:sz w:val="28"/>
          <w:szCs w:val="28"/>
        </w:rPr>
        <w:t>елей изменилась только та</w:t>
      </w:r>
      <w:r w:rsidR="00211DD1" w:rsidRPr="001F451A">
        <w:rPr>
          <w:rFonts w:ascii="Times New Roman" w:hAnsi="Times New Roman" w:cs="Times New Roman"/>
          <w:sz w:val="28"/>
          <w:szCs w:val="28"/>
        </w:rPr>
        <w:t>, в которой  в качестве зависимой переменной</w:t>
      </w:r>
      <w:r w:rsidR="006B1AAB">
        <w:rPr>
          <w:rFonts w:ascii="Times New Roman" w:hAnsi="Times New Roman" w:cs="Times New Roman"/>
          <w:sz w:val="28"/>
          <w:szCs w:val="28"/>
        </w:rPr>
        <w:t xml:space="preserve"> выступает «энергичность», а в качестве влияющей - увеличение рабочих требований (</w:t>
      </w:r>
      <m:oMath>
        <m:r>
          <w:rPr>
            <w:rFonts w:ascii="Cambria Math" w:hAnsi="Cambria Math" w:cs="Times New Roman"/>
            <w:sz w:val="28"/>
            <w:szCs w:val="28"/>
          </w:rPr>
          <m:t>β=0.3</m:t>
        </m:r>
      </m:oMath>
      <w:r w:rsidR="006B1AAB">
        <w:rPr>
          <w:rFonts w:ascii="Times New Roman" w:eastAsiaTheme="minorEastAsia" w:hAnsi="Times New Roman" w:cs="Times New Roman"/>
          <w:sz w:val="28"/>
          <w:szCs w:val="28"/>
        </w:rPr>
        <w:t xml:space="preserve">). </w:t>
      </w:r>
      <w:r w:rsidR="00211DD1" w:rsidRPr="001F451A">
        <w:rPr>
          <w:rFonts w:ascii="Times New Roman" w:hAnsi="Times New Roman" w:cs="Times New Roman"/>
          <w:sz w:val="28"/>
          <w:szCs w:val="28"/>
        </w:rPr>
        <w:t>Объясняемая дисперсия увеличилась с 1</w:t>
      </w:r>
      <w:r>
        <w:rPr>
          <w:rFonts w:ascii="Times New Roman" w:hAnsi="Times New Roman" w:cs="Times New Roman"/>
          <w:sz w:val="28"/>
          <w:szCs w:val="28"/>
        </w:rPr>
        <w:t>2</w:t>
      </w:r>
      <w:r w:rsidR="00211DD1" w:rsidRPr="001F451A">
        <w:rPr>
          <w:rFonts w:ascii="Times New Roman" w:hAnsi="Times New Roman" w:cs="Times New Roman"/>
          <w:sz w:val="28"/>
          <w:szCs w:val="28"/>
        </w:rPr>
        <w:t>% до 16,3%</w:t>
      </w:r>
      <w:r>
        <w:rPr>
          <w:rFonts w:ascii="Times New Roman" w:hAnsi="Times New Roman" w:cs="Times New Roman"/>
          <w:sz w:val="28"/>
          <w:szCs w:val="28"/>
        </w:rPr>
        <w:t xml:space="preserve"> </w:t>
      </w:r>
      <w:r w:rsidRPr="00AE0E01">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=0.163</m:t>
        </m:r>
      </m:oMath>
      <w:r w:rsidRPr="00AE0E01">
        <w:rPr>
          <w:rFonts w:ascii="Times New Roman" w:hAnsi="Times New Roman" w:cs="Times New Roman"/>
          <w:sz w:val="28"/>
          <w:szCs w:val="28"/>
        </w:rPr>
        <w:t>)</w:t>
      </w:r>
      <w:r w:rsidR="00211DD1" w:rsidRPr="001F451A">
        <w:rPr>
          <w:rFonts w:ascii="Times New Roman" w:hAnsi="Times New Roman" w:cs="Times New Roman"/>
          <w:sz w:val="28"/>
          <w:szCs w:val="28"/>
        </w:rPr>
        <w:t>, когда в модель добавился фактор «добросовестность»</w:t>
      </w:r>
      <w:r w:rsidR="006B1AAB">
        <w:rPr>
          <w:rFonts w:ascii="Times New Roman" w:hAnsi="Times New Roman" w:cs="Times New Roman"/>
          <w:sz w:val="28"/>
          <w:szCs w:val="28"/>
        </w:rPr>
        <w:t xml:space="preserve"> </w:t>
      </w:r>
      <m:oMath>
        <m:r>
          <w:rPr>
            <w:rFonts w:ascii="Cambria Math" w:hAnsi="Cambria Math" w:cs="Times New Roman"/>
            <w:sz w:val="28"/>
            <w:szCs w:val="28"/>
          </w:rPr>
          <m:t>(β=0.26)</m:t>
        </m:r>
      </m:oMath>
      <w:r>
        <w:rPr>
          <w:rFonts w:ascii="Times New Roman" w:hAnsi="Times New Roman" w:cs="Times New Roman"/>
          <w:sz w:val="28"/>
          <w:szCs w:val="28"/>
        </w:rPr>
        <w:t xml:space="preserve">. </w:t>
      </w:r>
      <w:r w:rsidR="006B1AAB">
        <w:rPr>
          <w:rFonts w:ascii="Times New Roman" w:hAnsi="Times New Roman" w:cs="Times New Roman"/>
          <w:sz w:val="28"/>
          <w:szCs w:val="28"/>
        </w:rPr>
        <w:t>Конечно, увеличение недостаточно велико, однако оно подтолкнуло нас выдвинуть предположение о влиянии личностных особенностей данного персонала на уровень вовлеченности.</w:t>
      </w:r>
    </w:p>
    <w:p w:rsidR="0088707D" w:rsidRPr="008433A3" w:rsidRDefault="0088707D" w:rsidP="00211DD1">
      <w:pPr>
        <w:spacing w:line="360" w:lineRule="auto"/>
        <w:ind w:left="-567" w:firstLine="567"/>
        <w:jc w:val="both"/>
        <w:rPr>
          <w:rFonts w:ascii="Times New Roman" w:hAnsi="Times New Roman" w:cs="Times New Roman"/>
          <w:b/>
          <w:sz w:val="28"/>
          <w:szCs w:val="28"/>
        </w:rPr>
      </w:pPr>
      <w:r w:rsidRPr="008433A3">
        <w:rPr>
          <w:rFonts w:ascii="Times New Roman" w:hAnsi="Times New Roman" w:cs="Times New Roman"/>
          <w:b/>
          <w:sz w:val="28"/>
          <w:szCs w:val="28"/>
        </w:rPr>
        <w:t>3.3.</w:t>
      </w:r>
      <w:r w:rsidR="002E64F3">
        <w:rPr>
          <w:rFonts w:ascii="Times New Roman" w:hAnsi="Times New Roman" w:cs="Times New Roman"/>
          <w:b/>
          <w:sz w:val="28"/>
          <w:szCs w:val="28"/>
        </w:rPr>
        <w:t>3</w:t>
      </w:r>
      <w:r w:rsidRPr="008433A3">
        <w:rPr>
          <w:rFonts w:ascii="Times New Roman" w:hAnsi="Times New Roman" w:cs="Times New Roman"/>
          <w:b/>
          <w:sz w:val="28"/>
          <w:szCs w:val="28"/>
        </w:rPr>
        <w:t>.Исследование личностных особенностей персонала и их связь с вовлеченностью</w:t>
      </w:r>
    </w:p>
    <w:p w:rsidR="005C145F" w:rsidRDefault="008433A3"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Проверить  гипотезу о влиянии личностных особенностей мы решили с помощью кластерного и сравнительного анализа. Так, сначала мы </w:t>
      </w:r>
      <w:r w:rsidR="005C145F">
        <w:rPr>
          <w:rFonts w:ascii="Times New Roman" w:hAnsi="Times New Roman" w:cs="Times New Roman"/>
          <w:sz w:val="28"/>
          <w:szCs w:val="28"/>
        </w:rPr>
        <w:t xml:space="preserve">сравнили группы респондентов, получившиеся в результате кластеризации по шкалам методики </w:t>
      </w:r>
      <w:r w:rsidR="005C145F">
        <w:rPr>
          <w:rFonts w:ascii="Times New Roman" w:hAnsi="Times New Roman" w:cs="Times New Roman"/>
          <w:sz w:val="28"/>
          <w:szCs w:val="28"/>
          <w:lang w:val="en-US"/>
        </w:rPr>
        <w:t>Big</w:t>
      </w:r>
      <w:r w:rsidR="005C145F" w:rsidRPr="005C145F">
        <w:rPr>
          <w:rFonts w:ascii="Times New Roman" w:hAnsi="Times New Roman" w:cs="Times New Roman"/>
          <w:sz w:val="28"/>
          <w:szCs w:val="28"/>
        </w:rPr>
        <w:t xml:space="preserve"> </w:t>
      </w:r>
      <w:r w:rsidR="005C145F">
        <w:rPr>
          <w:rFonts w:ascii="Times New Roman" w:hAnsi="Times New Roman" w:cs="Times New Roman"/>
          <w:sz w:val="28"/>
          <w:szCs w:val="28"/>
          <w:lang w:val="en-US"/>
        </w:rPr>
        <w:t>Five</w:t>
      </w:r>
      <w:r w:rsidR="005C145F">
        <w:rPr>
          <w:rFonts w:ascii="Times New Roman" w:hAnsi="Times New Roman" w:cs="Times New Roman"/>
          <w:sz w:val="28"/>
          <w:szCs w:val="28"/>
        </w:rPr>
        <w:t xml:space="preserve"> (табл.7), относительно шкал вовлеченности</w:t>
      </w:r>
      <w:r w:rsidR="00140C3F">
        <w:rPr>
          <w:rFonts w:ascii="Times New Roman" w:hAnsi="Times New Roman" w:cs="Times New Roman"/>
          <w:sz w:val="28"/>
          <w:szCs w:val="28"/>
        </w:rPr>
        <w:t xml:space="preserve"> (табл.</w:t>
      </w:r>
      <w:r w:rsidR="005D138E">
        <w:rPr>
          <w:rFonts w:ascii="Times New Roman" w:hAnsi="Times New Roman" w:cs="Times New Roman"/>
          <w:sz w:val="28"/>
          <w:szCs w:val="28"/>
        </w:rPr>
        <w:t>29</w:t>
      </w:r>
      <w:r w:rsidR="00140C3F">
        <w:rPr>
          <w:rFonts w:ascii="Times New Roman" w:hAnsi="Times New Roman" w:cs="Times New Roman"/>
          <w:sz w:val="28"/>
          <w:szCs w:val="28"/>
        </w:rPr>
        <w:t>)</w:t>
      </w:r>
      <w:r w:rsidR="005C145F">
        <w:rPr>
          <w:rFonts w:ascii="Times New Roman" w:hAnsi="Times New Roman" w:cs="Times New Roman"/>
          <w:sz w:val="28"/>
          <w:szCs w:val="28"/>
        </w:rPr>
        <w:t>.</w:t>
      </w:r>
    </w:p>
    <w:p w:rsidR="005D138E" w:rsidRPr="005D138E" w:rsidRDefault="005D138E" w:rsidP="00211DD1">
      <w:pPr>
        <w:spacing w:line="360" w:lineRule="auto"/>
        <w:ind w:left="-567" w:firstLine="567"/>
        <w:jc w:val="both"/>
        <w:rPr>
          <w:rFonts w:ascii="Times New Roman" w:hAnsi="Times New Roman" w:cs="Times New Roman"/>
          <w:i/>
          <w:sz w:val="28"/>
          <w:szCs w:val="28"/>
        </w:rPr>
      </w:pPr>
      <w:r w:rsidRPr="005D138E">
        <w:rPr>
          <w:rFonts w:ascii="Times New Roman" w:hAnsi="Times New Roman" w:cs="Times New Roman"/>
          <w:i/>
          <w:sz w:val="28"/>
          <w:szCs w:val="28"/>
        </w:rPr>
        <w:t>Таблица 29. Сравнительный анализ групп</w:t>
      </w:r>
      <w:r>
        <w:rPr>
          <w:rFonts w:ascii="Times New Roman" w:hAnsi="Times New Roman" w:cs="Times New Roman"/>
          <w:i/>
          <w:sz w:val="28"/>
          <w:szCs w:val="28"/>
        </w:rPr>
        <w:t xml:space="preserve"> </w:t>
      </w:r>
      <w:r w:rsidRPr="00096DB3">
        <w:rPr>
          <w:rFonts w:ascii="Times New Roman" w:hAnsi="Times New Roman" w:cs="Times New Roman"/>
          <w:i/>
          <w:sz w:val="28"/>
          <w:szCs w:val="28"/>
        </w:rPr>
        <w:t>(</w:t>
      </w:r>
      <w:r>
        <w:rPr>
          <w:rFonts w:ascii="Times New Roman" w:hAnsi="Times New Roman" w:cs="Times New Roman"/>
          <w:i/>
          <w:sz w:val="28"/>
          <w:szCs w:val="28"/>
        </w:rPr>
        <w:t xml:space="preserve">критерий </w:t>
      </w:r>
      <w:r>
        <w:rPr>
          <w:rFonts w:ascii="Times New Roman" w:hAnsi="Times New Roman" w:cs="Times New Roman"/>
          <w:i/>
          <w:sz w:val="28"/>
          <w:szCs w:val="28"/>
          <w:lang w:val="en-US"/>
        </w:rPr>
        <w:t>U</w:t>
      </w:r>
      <w:r>
        <w:rPr>
          <w:rFonts w:ascii="Times New Roman" w:hAnsi="Times New Roman" w:cs="Times New Roman"/>
          <w:i/>
          <w:sz w:val="28"/>
          <w:szCs w:val="28"/>
        </w:rPr>
        <w:t>)</w:t>
      </w:r>
      <w:r w:rsidRPr="005D138E">
        <w:rPr>
          <w:rFonts w:ascii="Times New Roman" w:hAnsi="Times New Roman" w:cs="Times New Roman"/>
          <w:i/>
          <w:sz w:val="28"/>
          <w:szCs w:val="28"/>
        </w:rPr>
        <w:t xml:space="preserve">, различающихся по шкалам методики </w:t>
      </w:r>
      <w:r w:rsidRPr="005D138E">
        <w:rPr>
          <w:rFonts w:ascii="Times New Roman" w:hAnsi="Times New Roman" w:cs="Times New Roman"/>
          <w:i/>
          <w:sz w:val="28"/>
          <w:szCs w:val="28"/>
          <w:lang w:val="en-US"/>
        </w:rPr>
        <w:t>Big</w:t>
      </w:r>
      <w:r w:rsidRPr="005D138E">
        <w:rPr>
          <w:rFonts w:ascii="Times New Roman" w:hAnsi="Times New Roman" w:cs="Times New Roman"/>
          <w:i/>
          <w:sz w:val="28"/>
          <w:szCs w:val="28"/>
        </w:rPr>
        <w:t xml:space="preserve"> </w:t>
      </w:r>
      <w:r w:rsidRPr="005D138E">
        <w:rPr>
          <w:rFonts w:ascii="Times New Roman" w:hAnsi="Times New Roman" w:cs="Times New Roman"/>
          <w:i/>
          <w:sz w:val="28"/>
          <w:szCs w:val="28"/>
          <w:lang w:val="en-US"/>
        </w:rPr>
        <w:t>Five</w:t>
      </w:r>
      <w:r w:rsidRPr="005D138E">
        <w:rPr>
          <w:rFonts w:ascii="Times New Roman" w:hAnsi="Times New Roman" w:cs="Times New Roman"/>
          <w:i/>
          <w:sz w:val="28"/>
          <w:szCs w:val="28"/>
        </w:rPr>
        <w:t>, относительно шкал вовлеченности</w:t>
      </w:r>
    </w:p>
    <w:tbl>
      <w:tblPr>
        <w:tblStyle w:val="ab"/>
        <w:tblW w:w="9639" w:type="dxa"/>
        <w:tblInd w:w="108" w:type="dxa"/>
        <w:tblLook w:val="04A0"/>
      </w:tblPr>
      <w:tblGrid>
        <w:gridCol w:w="2552"/>
        <w:gridCol w:w="1424"/>
        <w:gridCol w:w="2497"/>
        <w:gridCol w:w="1734"/>
        <w:gridCol w:w="1432"/>
      </w:tblGrid>
      <w:tr w:rsidR="005C145F" w:rsidRPr="001F451A" w:rsidTr="00E803F1">
        <w:tc>
          <w:tcPr>
            <w:tcW w:w="2552" w:type="dxa"/>
          </w:tcPr>
          <w:p w:rsidR="005C145F" w:rsidRPr="001F451A" w:rsidRDefault="005C145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Сравниваемый показатель</w:t>
            </w:r>
          </w:p>
        </w:tc>
        <w:tc>
          <w:tcPr>
            <w:tcW w:w="1424" w:type="dxa"/>
          </w:tcPr>
          <w:p w:rsidR="005C145F" w:rsidRPr="001F451A" w:rsidRDefault="005C145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5C145F" w:rsidRPr="001F451A" w:rsidRDefault="005C145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5C145F" w:rsidRPr="001F451A" w:rsidRDefault="005C145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5C145F" w:rsidRPr="001F451A" w:rsidRDefault="005C145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2" w:type="dxa"/>
          </w:tcPr>
          <w:p w:rsidR="005C145F" w:rsidRPr="001F451A" w:rsidRDefault="005C145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5C145F" w:rsidRPr="001F451A" w:rsidTr="00E803F1">
        <w:tc>
          <w:tcPr>
            <w:tcW w:w="2552" w:type="dxa"/>
            <w:vMerge w:val="restart"/>
          </w:tcPr>
          <w:p w:rsidR="005C145F" w:rsidRPr="001F451A" w:rsidRDefault="005C145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Энергичность</w:t>
            </w:r>
          </w:p>
        </w:tc>
        <w:tc>
          <w:tcPr>
            <w:tcW w:w="1424" w:type="dxa"/>
            <w:vMerge w:val="restart"/>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0,04</w:t>
            </w:r>
            <w:r>
              <w:rPr>
                <w:rFonts w:ascii="Times New Roman" w:hAnsi="Times New Roman" w:cs="Times New Roman"/>
                <w:sz w:val="28"/>
                <w:szCs w:val="28"/>
              </w:rPr>
              <w:t>5</w:t>
            </w:r>
          </w:p>
        </w:tc>
        <w:tc>
          <w:tcPr>
            <w:tcW w:w="2497"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w:t>
            </w:r>
          </w:p>
        </w:tc>
        <w:tc>
          <w:tcPr>
            <w:tcW w:w="1432" w:type="dxa"/>
          </w:tcPr>
          <w:p w:rsidR="005C145F" w:rsidRPr="001F451A" w:rsidRDefault="00140C3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44,91</w:t>
            </w:r>
          </w:p>
        </w:tc>
      </w:tr>
      <w:tr w:rsidR="005C145F" w:rsidRPr="001F451A" w:rsidTr="00E803F1">
        <w:tc>
          <w:tcPr>
            <w:tcW w:w="2552" w:type="dxa"/>
            <w:vMerge/>
          </w:tcPr>
          <w:p w:rsidR="005C145F" w:rsidRPr="001F451A" w:rsidRDefault="005C145F" w:rsidP="00E803F1">
            <w:pPr>
              <w:spacing w:line="360" w:lineRule="auto"/>
              <w:jc w:val="both"/>
              <w:rPr>
                <w:rFonts w:ascii="Times New Roman" w:hAnsi="Times New Roman" w:cs="Times New Roman"/>
                <w:sz w:val="28"/>
                <w:szCs w:val="28"/>
              </w:rPr>
            </w:pPr>
          </w:p>
        </w:tc>
        <w:tc>
          <w:tcPr>
            <w:tcW w:w="1424" w:type="dxa"/>
            <w:vMerge/>
          </w:tcPr>
          <w:p w:rsidR="005C145F" w:rsidRPr="001F451A" w:rsidRDefault="005C145F" w:rsidP="00E803F1">
            <w:pPr>
              <w:spacing w:line="360" w:lineRule="auto"/>
              <w:jc w:val="both"/>
              <w:rPr>
                <w:rFonts w:ascii="Times New Roman" w:hAnsi="Times New Roman" w:cs="Times New Roman"/>
                <w:sz w:val="28"/>
                <w:szCs w:val="28"/>
              </w:rPr>
            </w:pPr>
          </w:p>
        </w:tc>
        <w:tc>
          <w:tcPr>
            <w:tcW w:w="2497"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57</w:t>
            </w:r>
          </w:p>
        </w:tc>
        <w:tc>
          <w:tcPr>
            <w:tcW w:w="1432" w:type="dxa"/>
          </w:tcPr>
          <w:p w:rsidR="005C145F" w:rsidRPr="001F451A" w:rsidRDefault="00140C3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56,70</w:t>
            </w:r>
          </w:p>
        </w:tc>
      </w:tr>
      <w:tr w:rsidR="005C145F" w:rsidRPr="001F451A" w:rsidTr="00E803F1">
        <w:tc>
          <w:tcPr>
            <w:tcW w:w="2552" w:type="dxa"/>
            <w:vMerge w:val="restart"/>
          </w:tcPr>
          <w:p w:rsidR="005C145F" w:rsidRPr="001F451A" w:rsidRDefault="005C145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Преданность</w:t>
            </w:r>
          </w:p>
        </w:tc>
        <w:tc>
          <w:tcPr>
            <w:tcW w:w="1424" w:type="dxa"/>
            <w:vMerge w:val="restart"/>
          </w:tcPr>
          <w:p w:rsidR="005C145F" w:rsidRPr="001F451A" w:rsidRDefault="005C145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0,004</w:t>
            </w:r>
          </w:p>
        </w:tc>
        <w:tc>
          <w:tcPr>
            <w:tcW w:w="2497"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w:t>
            </w:r>
          </w:p>
        </w:tc>
        <w:tc>
          <w:tcPr>
            <w:tcW w:w="1432" w:type="dxa"/>
          </w:tcPr>
          <w:p w:rsidR="005C145F" w:rsidRPr="001F451A" w:rsidRDefault="005C145F" w:rsidP="00140C3F">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w:t>
            </w:r>
            <w:r w:rsidR="00140C3F">
              <w:rPr>
                <w:rFonts w:ascii="Times New Roman" w:hAnsi="Times New Roman" w:cs="Times New Roman"/>
                <w:sz w:val="28"/>
                <w:szCs w:val="28"/>
              </w:rPr>
              <w:t>2</w:t>
            </w:r>
            <w:r w:rsidRPr="001F451A">
              <w:rPr>
                <w:rFonts w:ascii="Times New Roman" w:hAnsi="Times New Roman" w:cs="Times New Roman"/>
                <w:sz w:val="28"/>
                <w:szCs w:val="28"/>
              </w:rPr>
              <w:t>,</w:t>
            </w:r>
            <w:r w:rsidR="00140C3F">
              <w:rPr>
                <w:rFonts w:ascii="Times New Roman" w:hAnsi="Times New Roman" w:cs="Times New Roman"/>
                <w:sz w:val="28"/>
                <w:szCs w:val="28"/>
              </w:rPr>
              <w:t>0</w:t>
            </w:r>
          </w:p>
        </w:tc>
      </w:tr>
      <w:tr w:rsidR="005C145F" w:rsidRPr="001F451A" w:rsidTr="00E803F1">
        <w:tc>
          <w:tcPr>
            <w:tcW w:w="2552" w:type="dxa"/>
            <w:vMerge/>
          </w:tcPr>
          <w:p w:rsidR="005C145F" w:rsidRPr="001F451A" w:rsidRDefault="005C145F" w:rsidP="00E803F1">
            <w:pPr>
              <w:spacing w:line="360" w:lineRule="auto"/>
              <w:jc w:val="both"/>
              <w:rPr>
                <w:rFonts w:ascii="Times New Roman" w:hAnsi="Times New Roman" w:cs="Times New Roman"/>
                <w:sz w:val="28"/>
                <w:szCs w:val="28"/>
              </w:rPr>
            </w:pPr>
          </w:p>
        </w:tc>
        <w:tc>
          <w:tcPr>
            <w:tcW w:w="1424" w:type="dxa"/>
            <w:vMerge/>
          </w:tcPr>
          <w:p w:rsidR="005C145F" w:rsidRPr="001F451A" w:rsidRDefault="005C145F" w:rsidP="00E803F1">
            <w:pPr>
              <w:spacing w:line="360" w:lineRule="auto"/>
              <w:jc w:val="both"/>
              <w:rPr>
                <w:rFonts w:ascii="Times New Roman" w:hAnsi="Times New Roman" w:cs="Times New Roman"/>
                <w:sz w:val="28"/>
                <w:szCs w:val="28"/>
              </w:rPr>
            </w:pPr>
          </w:p>
        </w:tc>
        <w:tc>
          <w:tcPr>
            <w:tcW w:w="2497"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57</w:t>
            </w:r>
          </w:p>
        </w:tc>
        <w:tc>
          <w:tcPr>
            <w:tcW w:w="1432" w:type="dxa"/>
          </w:tcPr>
          <w:p w:rsidR="005C145F" w:rsidRPr="001F451A" w:rsidRDefault="00140C3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59,0</w:t>
            </w:r>
          </w:p>
        </w:tc>
      </w:tr>
      <w:tr w:rsidR="005C145F" w:rsidRPr="001F451A" w:rsidTr="00E803F1">
        <w:tc>
          <w:tcPr>
            <w:tcW w:w="2552" w:type="dxa"/>
            <w:vMerge w:val="restart"/>
          </w:tcPr>
          <w:p w:rsidR="005C145F" w:rsidRPr="001F451A" w:rsidRDefault="005C145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Погружённость</w:t>
            </w:r>
          </w:p>
        </w:tc>
        <w:tc>
          <w:tcPr>
            <w:tcW w:w="1424" w:type="dxa"/>
            <w:vMerge w:val="restart"/>
          </w:tcPr>
          <w:p w:rsidR="005C145F" w:rsidRPr="001F451A" w:rsidRDefault="005C145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0,014</w:t>
            </w:r>
          </w:p>
        </w:tc>
        <w:tc>
          <w:tcPr>
            <w:tcW w:w="2497"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45</w:t>
            </w:r>
          </w:p>
        </w:tc>
        <w:tc>
          <w:tcPr>
            <w:tcW w:w="1432" w:type="dxa"/>
          </w:tcPr>
          <w:p w:rsidR="005C145F" w:rsidRPr="001F451A" w:rsidRDefault="00140C3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43,38</w:t>
            </w:r>
          </w:p>
        </w:tc>
      </w:tr>
      <w:tr w:rsidR="005C145F" w:rsidRPr="001F451A" w:rsidTr="00E803F1">
        <w:tc>
          <w:tcPr>
            <w:tcW w:w="2552" w:type="dxa"/>
            <w:vMerge/>
          </w:tcPr>
          <w:p w:rsidR="005C145F" w:rsidRPr="001F451A" w:rsidRDefault="005C145F" w:rsidP="00E803F1">
            <w:pPr>
              <w:spacing w:line="360" w:lineRule="auto"/>
              <w:jc w:val="both"/>
              <w:rPr>
                <w:rFonts w:ascii="Times New Roman" w:hAnsi="Times New Roman" w:cs="Times New Roman"/>
                <w:sz w:val="28"/>
                <w:szCs w:val="28"/>
              </w:rPr>
            </w:pPr>
          </w:p>
        </w:tc>
        <w:tc>
          <w:tcPr>
            <w:tcW w:w="1424" w:type="dxa"/>
            <w:vMerge/>
          </w:tcPr>
          <w:p w:rsidR="005C145F" w:rsidRPr="001F451A" w:rsidRDefault="005C145F" w:rsidP="00E803F1">
            <w:pPr>
              <w:spacing w:line="360" w:lineRule="auto"/>
              <w:jc w:val="both"/>
              <w:rPr>
                <w:rFonts w:ascii="Times New Roman" w:hAnsi="Times New Roman" w:cs="Times New Roman"/>
                <w:sz w:val="28"/>
                <w:szCs w:val="28"/>
              </w:rPr>
            </w:pPr>
          </w:p>
        </w:tc>
        <w:tc>
          <w:tcPr>
            <w:tcW w:w="2497"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5C145F" w:rsidRPr="001F451A" w:rsidRDefault="005C145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57</w:t>
            </w:r>
          </w:p>
        </w:tc>
        <w:tc>
          <w:tcPr>
            <w:tcW w:w="1432" w:type="dxa"/>
          </w:tcPr>
          <w:p w:rsidR="005C145F" w:rsidRPr="001F451A" w:rsidRDefault="00140C3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57,91</w:t>
            </w:r>
          </w:p>
        </w:tc>
      </w:tr>
    </w:tbl>
    <w:p w:rsidR="005C145F" w:rsidRDefault="005C145F" w:rsidP="00211DD1">
      <w:pPr>
        <w:spacing w:line="360" w:lineRule="auto"/>
        <w:ind w:left="-567" w:firstLine="567"/>
        <w:jc w:val="both"/>
        <w:rPr>
          <w:rFonts w:ascii="Times New Roman" w:hAnsi="Times New Roman" w:cs="Times New Roman"/>
          <w:sz w:val="28"/>
          <w:szCs w:val="28"/>
        </w:rPr>
      </w:pPr>
    </w:p>
    <w:p w:rsidR="00EF1EFE" w:rsidRPr="00EF1EFE" w:rsidRDefault="00EF1EFE"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Видно, что группа 2, у которой все факторы </w:t>
      </w:r>
      <w:r>
        <w:rPr>
          <w:rFonts w:ascii="Times New Roman" w:hAnsi="Times New Roman" w:cs="Times New Roman"/>
          <w:sz w:val="28"/>
          <w:szCs w:val="28"/>
          <w:lang w:val="en-US"/>
        </w:rPr>
        <w:t>Big</w:t>
      </w:r>
      <w:r w:rsidRPr="00EF1EFE">
        <w:rPr>
          <w:rFonts w:ascii="Times New Roman" w:hAnsi="Times New Roman" w:cs="Times New Roman"/>
          <w:sz w:val="28"/>
          <w:szCs w:val="28"/>
        </w:rPr>
        <w:t xml:space="preserve"> </w:t>
      </w:r>
      <w:r>
        <w:rPr>
          <w:rFonts w:ascii="Times New Roman" w:hAnsi="Times New Roman" w:cs="Times New Roman"/>
          <w:sz w:val="28"/>
          <w:szCs w:val="28"/>
          <w:lang w:val="en-US"/>
        </w:rPr>
        <w:t>Five</w:t>
      </w:r>
      <w:r w:rsidRPr="00EF1EFE">
        <w:rPr>
          <w:rFonts w:ascii="Times New Roman" w:hAnsi="Times New Roman" w:cs="Times New Roman"/>
          <w:sz w:val="28"/>
          <w:szCs w:val="28"/>
        </w:rPr>
        <w:t xml:space="preserve"> </w:t>
      </w:r>
      <w:r>
        <w:rPr>
          <w:rFonts w:ascii="Times New Roman" w:hAnsi="Times New Roman" w:cs="Times New Roman"/>
          <w:sz w:val="28"/>
          <w:szCs w:val="28"/>
        </w:rPr>
        <w:t xml:space="preserve">имеют высокие значения, является наиболее вовлеченной в работу. То есть весь «набор» личностных особенностей оказывает то или иное влияние на вовлеченность данного персонала. При этом уровень </w:t>
      </w:r>
      <w:proofErr w:type="spellStart"/>
      <w:r>
        <w:rPr>
          <w:rFonts w:ascii="Times New Roman" w:hAnsi="Times New Roman" w:cs="Times New Roman"/>
          <w:sz w:val="28"/>
          <w:szCs w:val="28"/>
        </w:rPr>
        <w:t>нейротизма</w:t>
      </w:r>
      <w:proofErr w:type="spellEnd"/>
      <w:r>
        <w:rPr>
          <w:rFonts w:ascii="Times New Roman" w:hAnsi="Times New Roman" w:cs="Times New Roman"/>
          <w:sz w:val="28"/>
          <w:szCs w:val="28"/>
        </w:rPr>
        <w:t xml:space="preserve"> в обеих группах почти равный, обозначающий уровень эмоциональной устойчивости (50 и 45 соответственно).</w:t>
      </w:r>
      <w:r w:rsidR="00A50ACD">
        <w:rPr>
          <w:rFonts w:ascii="Times New Roman" w:hAnsi="Times New Roman" w:cs="Times New Roman"/>
          <w:sz w:val="28"/>
          <w:szCs w:val="28"/>
        </w:rPr>
        <w:t xml:space="preserve"> Можно говорить о личностной предрасположенности к сфере оказания домашних услуг, а это означает, что не всякий человек, имея даже комфортные условия работы, высокую заработную плату и прочее, сможет заниматься данным видом деятельности. </w:t>
      </w:r>
    </w:p>
    <w:p w:rsidR="0088707D" w:rsidRDefault="005C145F" w:rsidP="00211DD1">
      <w:pPr>
        <w:spacing w:line="360" w:lineRule="auto"/>
        <w:ind w:left="-567" w:firstLine="567"/>
        <w:jc w:val="both"/>
        <w:rPr>
          <w:rFonts w:ascii="Times New Roman" w:hAnsi="Times New Roman" w:cs="Times New Roman"/>
          <w:sz w:val="28"/>
          <w:szCs w:val="28"/>
        </w:rPr>
      </w:pPr>
      <w:r w:rsidRPr="005C145F">
        <w:rPr>
          <w:rFonts w:ascii="Times New Roman" w:hAnsi="Times New Roman" w:cs="Times New Roman"/>
          <w:sz w:val="28"/>
          <w:szCs w:val="28"/>
        </w:rPr>
        <w:t xml:space="preserve"> </w:t>
      </w:r>
      <w:r w:rsidR="00140C3F">
        <w:rPr>
          <w:rFonts w:ascii="Times New Roman" w:hAnsi="Times New Roman" w:cs="Times New Roman"/>
          <w:sz w:val="28"/>
          <w:szCs w:val="28"/>
        </w:rPr>
        <w:t>Далее мы сравнили группы респондентов с разным уровнем вовлеченности (табл.</w:t>
      </w:r>
      <w:r w:rsidR="005D138E">
        <w:rPr>
          <w:rFonts w:ascii="Times New Roman" w:hAnsi="Times New Roman" w:cs="Times New Roman"/>
          <w:sz w:val="28"/>
          <w:szCs w:val="28"/>
        </w:rPr>
        <w:t>27</w:t>
      </w:r>
      <w:r w:rsidR="00140C3F">
        <w:rPr>
          <w:rFonts w:ascii="Times New Roman" w:hAnsi="Times New Roman" w:cs="Times New Roman"/>
          <w:sz w:val="28"/>
          <w:szCs w:val="28"/>
        </w:rPr>
        <w:t xml:space="preserve">) относительно </w:t>
      </w:r>
      <w:r w:rsidR="00A50ACD">
        <w:rPr>
          <w:rFonts w:ascii="Times New Roman" w:hAnsi="Times New Roman" w:cs="Times New Roman"/>
          <w:sz w:val="28"/>
          <w:szCs w:val="28"/>
        </w:rPr>
        <w:t xml:space="preserve">каждого из </w:t>
      </w:r>
      <w:r w:rsidR="00140C3F">
        <w:rPr>
          <w:rFonts w:ascii="Times New Roman" w:hAnsi="Times New Roman" w:cs="Times New Roman"/>
          <w:sz w:val="28"/>
          <w:szCs w:val="28"/>
        </w:rPr>
        <w:t xml:space="preserve">факторов методики </w:t>
      </w:r>
      <w:r w:rsidR="00140C3F">
        <w:rPr>
          <w:rFonts w:ascii="Times New Roman" w:hAnsi="Times New Roman" w:cs="Times New Roman"/>
          <w:sz w:val="28"/>
          <w:szCs w:val="28"/>
          <w:lang w:val="en-US"/>
        </w:rPr>
        <w:t>Big</w:t>
      </w:r>
      <w:r w:rsidR="00140C3F" w:rsidRPr="00140C3F">
        <w:rPr>
          <w:rFonts w:ascii="Times New Roman" w:hAnsi="Times New Roman" w:cs="Times New Roman"/>
          <w:sz w:val="28"/>
          <w:szCs w:val="28"/>
        </w:rPr>
        <w:t xml:space="preserve"> </w:t>
      </w:r>
      <w:r w:rsidR="00140C3F">
        <w:rPr>
          <w:rFonts w:ascii="Times New Roman" w:hAnsi="Times New Roman" w:cs="Times New Roman"/>
          <w:sz w:val="28"/>
          <w:szCs w:val="28"/>
          <w:lang w:val="en-US"/>
        </w:rPr>
        <w:t>Five</w:t>
      </w:r>
      <w:r w:rsidR="005744B2">
        <w:rPr>
          <w:rFonts w:ascii="Times New Roman" w:hAnsi="Times New Roman" w:cs="Times New Roman"/>
          <w:sz w:val="28"/>
          <w:szCs w:val="28"/>
        </w:rPr>
        <w:t xml:space="preserve">. </w:t>
      </w:r>
      <w:r w:rsidR="00A50ACD">
        <w:rPr>
          <w:rFonts w:ascii="Times New Roman" w:hAnsi="Times New Roman" w:cs="Times New Roman"/>
          <w:sz w:val="28"/>
          <w:szCs w:val="28"/>
        </w:rPr>
        <w:t>При сравнении каждого в отдельности фактора из пяти</w:t>
      </w:r>
      <w:r w:rsidR="005744B2">
        <w:rPr>
          <w:rFonts w:ascii="Times New Roman" w:hAnsi="Times New Roman" w:cs="Times New Roman"/>
          <w:sz w:val="28"/>
          <w:szCs w:val="28"/>
        </w:rPr>
        <w:t>, данные группы различаются только по двум: «доброжелательность», «добросовестность».</w:t>
      </w:r>
    </w:p>
    <w:p w:rsidR="005D138E" w:rsidRPr="005D138E" w:rsidRDefault="005D138E" w:rsidP="00211DD1">
      <w:pPr>
        <w:spacing w:line="360" w:lineRule="auto"/>
        <w:ind w:left="-567" w:firstLine="567"/>
        <w:jc w:val="both"/>
        <w:rPr>
          <w:rFonts w:ascii="Times New Roman" w:hAnsi="Times New Roman" w:cs="Times New Roman"/>
          <w:sz w:val="28"/>
          <w:szCs w:val="28"/>
        </w:rPr>
      </w:pPr>
      <w:r w:rsidRPr="005D138E">
        <w:rPr>
          <w:rFonts w:ascii="Times New Roman" w:hAnsi="Times New Roman" w:cs="Times New Roman"/>
          <w:i/>
          <w:sz w:val="28"/>
          <w:szCs w:val="28"/>
        </w:rPr>
        <w:t>Таблица 30. Сравнительный анализ групп</w:t>
      </w:r>
      <w:r>
        <w:rPr>
          <w:rFonts w:ascii="Times New Roman" w:hAnsi="Times New Roman" w:cs="Times New Roman"/>
          <w:sz w:val="28"/>
          <w:szCs w:val="28"/>
        </w:rPr>
        <w:t xml:space="preserve"> </w:t>
      </w:r>
      <w:r w:rsidRPr="00096DB3">
        <w:rPr>
          <w:rFonts w:ascii="Times New Roman" w:hAnsi="Times New Roman" w:cs="Times New Roman"/>
          <w:i/>
          <w:sz w:val="28"/>
          <w:szCs w:val="28"/>
        </w:rPr>
        <w:t>(</w:t>
      </w:r>
      <w:r>
        <w:rPr>
          <w:rFonts w:ascii="Times New Roman" w:hAnsi="Times New Roman" w:cs="Times New Roman"/>
          <w:i/>
          <w:sz w:val="28"/>
          <w:szCs w:val="28"/>
        </w:rPr>
        <w:t xml:space="preserve">критерий </w:t>
      </w:r>
      <w:r w:rsidR="00830C93">
        <w:rPr>
          <w:rFonts w:ascii="Times New Roman" w:hAnsi="Times New Roman" w:cs="Times New Roman"/>
          <w:i/>
          <w:sz w:val="28"/>
          <w:szCs w:val="28"/>
          <w:lang w:val="en-US"/>
        </w:rPr>
        <w:t>H</w:t>
      </w:r>
      <w:r>
        <w:rPr>
          <w:rFonts w:ascii="Times New Roman" w:hAnsi="Times New Roman" w:cs="Times New Roman"/>
          <w:i/>
          <w:sz w:val="28"/>
          <w:szCs w:val="28"/>
        </w:rPr>
        <w:t xml:space="preserve">), различающихся по уровню вовлеченности, относительно факторов </w:t>
      </w:r>
      <w:r>
        <w:rPr>
          <w:rFonts w:ascii="Times New Roman" w:hAnsi="Times New Roman" w:cs="Times New Roman"/>
          <w:i/>
          <w:sz w:val="28"/>
          <w:szCs w:val="28"/>
          <w:lang w:val="en-US"/>
        </w:rPr>
        <w:t>Big</w:t>
      </w:r>
      <w:r w:rsidRPr="005D138E">
        <w:rPr>
          <w:rFonts w:ascii="Times New Roman" w:hAnsi="Times New Roman" w:cs="Times New Roman"/>
          <w:i/>
          <w:sz w:val="28"/>
          <w:szCs w:val="28"/>
        </w:rPr>
        <w:t xml:space="preserve"> </w:t>
      </w:r>
      <w:r>
        <w:rPr>
          <w:rFonts w:ascii="Times New Roman" w:hAnsi="Times New Roman" w:cs="Times New Roman"/>
          <w:i/>
          <w:sz w:val="28"/>
          <w:szCs w:val="28"/>
          <w:lang w:val="en-US"/>
        </w:rPr>
        <w:t>Five</w:t>
      </w:r>
    </w:p>
    <w:tbl>
      <w:tblPr>
        <w:tblStyle w:val="ab"/>
        <w:tblW w:w="10106" w:type="dxa"/>
        <w:tblInd w:w="-459" w:type="dxa"/>
        <w:tblLook w:val="04A0"/>
      </w:tblPr>
      <w:tblGrid>
        <w:gridCol w:w="2977"/>
        <w:gridCol w:w="1559"/>
        <w:gridCol w:w="2262"/>
        <w:gridCol w:w="1734"/>
        <w:gridCol w:w="1574"/>
      </w:tblGrid>
      <w:tr w:rsidR="009B0CDF" w:rsidRPr="001F451A" w:rsidTr="00E803F1">
        <w:tc>
          <w:tcPr>
            <w:tcW w:w="2977" w:type="dxa"/>
          </w:tcPr>
          <w:p w:rsidR="009B0CDF" w:rsidRPr="001F451A" w:rsidRDefault="009B0CD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559" w:type="dxa"/>
          </w:tcPr>
          <w:p w:rsidR="009B0CDF" w:rsidRPr="001F451A" w:rsidRDefault="009B0CD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9B0CDF" w:rsidRPr="001F451A" w:rsidRDefault="009B0CD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262" w:type="dxa"/>
          </w:tcPr>
          <w:p w:rsidR="009B0CDF" w:rsidRPr="001F451A" w:rsidRDefault="009B0CD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9B0CDF" w:rsidRPr="001F451A" w:rsidRDefault="009B0CD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4" w:type="dxa"/>
          </w:tcPr>
          <w:p w:rsidR="009B0CDF" w:rsidRPr="001F451A" w:rsidRDefault="009B0CDF" w:rsidP="00E803F1">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9B0CDF" w:rsidRPr="001F451A" w:rsidTr="00E803F1">
        <w:tc>
          <w:tcPr>
            <w:tcW w:w="2977" w:type="dxa"/>
            <w:vMerge w:val="restart"/>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Доброжелательность</w:t>
            </w:r>
          </w:p>
        </w:tc>
        <w:tc>
          <w:tcPr>
            <w:tcW w:w="1559" w:type="dxa"/>
            <w:vMerge w:val="restart"/>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0,05</w:t>
            </w:r>
          </w:p>
        </w:tc>
        <w:tc>
          <w:tcPr>
            <w:tcW w:w="2262"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15</w:t>
            </w:r>
          </w:p>
        </w:tc>
        <w:tc>
          <w:tcPr>
            <w:tcW w:w="1574" w:type="dxa"/>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38,23</w:t>
            </w:r>
          </w:p>
        </w:tc>
      </w:tr>
      <w:tr w:rsidR="009B0CDF" w:rsidRPr="001F451A" w:rsidTr="00E803F1">
        <w:tc>
          <w:tcPr>
            <w:tcW w:w="2977"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1559"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2262"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w:t>
            </w:r>
          </w:p>
        </w:tc>
        <w:tc>
          <w:tcPr>
            <w:tcW w:w="1574" w:type="dxa"/>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49,62</w:t>
            </w:r>
          </w:p>
        </w:tc>
      </w:tr>
      <w:tr w:rsidR="009B0CDF" w:rsidRPr="001F451A" w:rsidTr="00E803F1">
        <w:tc>
          <w:tcPr>
            <w:tcW w:w="2977"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1559"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2262"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w:t>
            </w:r>
          </w:p>
        </w:tc>
        <w:tc>
          <w:tcPr>
            <w:tcW w:w="1574" w:type="dxa"/>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59,42</w:t>
            </w:r>
          </w:p>
        </w:tc>
      </w:tr>
      <w:tr w:rsidR="009B0CDF" w:rsidRPr="001F451A" w:rsidTr="00E803F1">
        <w:tc>
          <w:tcPr>
            <w:tcW w:w="2977" w:type="dxa"/>
            <w:vMerge w:val="restart"/>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Добросовестность</w:t>
            </w:r>
          </w:p>
        </w:tc>
        <w:tc>
          <w:tcPr>
            <w:tcW w:w="1559" w:type="dxa"/>
            <w:vMerge w:val="restart"/>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0,001</w:t>
            </w:r>
          </w:p>
        </w:tc>
        <w:tc>
          <w:tcPr>
            <w:tcW w:w="2262"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15</w:t>
            </w:r>
          </w:p>
        </w:tc>
        <w:tc>
          <w:tcPr>
            <w:tcW w:w="1574" w:type="dxa"/>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36,67</w:t>
            </w:r>
          </w:p>
        </w:tc>
      </w:tr>
      <w:tr w:rsidR="009B0CDF" w:rsidRPr="001F451A" w:rsidTr="00E803F1">
        <w:tc>
          <w:tcPr>
            <w:tcW w:w="2977"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1559"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2262" w:type="dxa"/>
          </w:tcPr>
          <w:p w:rsidR="009B0CDF" w:rsidRPr="001F451A" w:rsidRDefault="009B0CDF" w:rsidP="00E803F1">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r w:rsidRPr="001F451A">
              <w:rPr>
                <w:rFonts w:ascii="Times New Roman" w:hAnsi="Times New Roman" w:cs="Times New Roman"/>
                <w:sz w:val="28"/>
                <w:szCs w:val="28"/>
              </w:rPr>
              <w:tab/>
            </w:r>
          </w:p>
        </w:tc>
        <w:tc>
          <w:tcPr>
            <w:tcW w:w="1734"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w:t>
            </w:r>
          </w:p>
        </w:tc>
        <w:tc>
          <w:tcPr>
            <w:tcW w:w="1574" w:type="dxa"/>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45,65</w:t>
            </w:r>
          </w:p>
        </w:tc>
      </w:tr>
      <w:tr w:rsidR="009B0CDF" w:rsidRPr="001F451A" w:rsidTr="00E803F1">
        <w:tc>
          <w:tcPr>
            <w:tcW w:w="2977"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1559" w:type="dxa"/>
            <w:vMerge/>
          </w:tcPr>
          <w:p w:rsidR="009B0CDF" w:rsidRPr="001F451A" w:rsidRDefault="009B0CDF" w:rsidP="00E803F1">
            <w:pPr>
              <w:spacing w:line="360" w:lineRule="auto"/>
              <w:jc w:val="both"/>
              <w:rPr>
                <w:rFonts w:ascii="Times New Roman" w:hAnsi="Times New Roman" w:cs="Times New Roman"/>
                <w:sz w:val="28"/>
                <w:szCs w:val="28"/>
              </w:rPr>
            </w:pPr>
          </w:p>
        </w:tc>
        <w:tc>
          <w:tcPr>
            <w:tcW w:w="2262" w:type="dxa"/>
          </w:tcPr>
          <w:p w:rsidR="009B0CDF" w:rsidRPr="001F451A" w:rsidRDefault="009B0CDF" w:rsidP="00E803F1">
            <w:pPr>
              <w:tabs>
                <w:tab w:val="right" w:pos="2281"/>
              </w:tabs>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9B0CDF" w:rsidRPr="001F451A" w:rsidRDefault="009B0CDF" w:rsidP="00E803F1">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w:t>
            </w:r>
          </w:p>
        </w:tc>
        <w:tc>
          <w:tcPr>
            <w:tcW w:w="1574" w:type="dxa"/>
          </w:tcPr>
          <w:p w:rsidR="009B0CDF" w:rsidRPr="001F451A" w:rsidRDefault="009B0CDF" w:rsidP="00E803F1">
            <w:pPr>
              <w:spacing w:line="360" w:lineRule="auto"/>
              <w:jc w:val="both"/>
              <w:rPr>
                <w:rFonts w:ascii="Times New Roman" w:hAnsi="Times New Roman" w:cs="Times New Roman"/>
                <w:sz w:val="28"/>
                <w:szCs w:val="28"/>
              </w:rPr>
            </w:pPr>
            <w:r>
              <w:rPr>
                <w:rFonts w:ascii="Times New Roman" w:hAnsi="Times New Roman" w:cs="Times New Roman"/>
                <w:sz w:val="28"/>
                <w:szCs w:val="28"/>
              </w:rPr>
              <w:t>65,42</w:t>
            </w:r>
          </w:p>
        </w:tc>
      </w:tr>
    </w:tbl>
    <w:p w:rsidR="009B0CDF" w:rsidRDefault="009B0CDF" w:rsidP="00211DD1">
      <w:pPr>
        <w:spacing w:line="360" w:lineRule="auto"/>
        <w:ind w:left="-567" w:firstLine="567"/>
        <w:jc w:val="both"/>
        <w:rPr>
          <w:rFonts w:ascii="Times New Roman" w:hAnsi="Times New Roman" w:cs="Times New Roman"/>
          <w:sz w:val="28"/>
          <w:szCs w:val="28"/>
        </w:rPr>
      </w:pPr>
    </w:p>
    <w:p w:rsidR="005744B2" w:rsidRDefault="00A50ACD"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То есть, если мы рассматриваем факторы в совокупности, они все оказывают влияние на компоненты вовлеченности. Когда же мы сравниваем факторы без их объединения, выделяется только два. Возможно, выделились факторы, которые наиболее специфичны для данного вида деятельности. Из</w:t>
      </w:r>
      <w:r w:rsidR="009B0CDF">
        <w:rPr>
          <w:rFonts w:ascii="Times New Roman" w:hAnsi="Times New Roman" w:cs="Times New Roman"/>
          <w:sz w:val="28"/>
          <w:szCs w:val="28"/>
        </w:rPr>
        <w:t xml:space="preserve"> таблицы </w:t>
      </w:r>
      <w:r w:rsidR="005D138E">
        <w:rPr>
          <w:rFonts w:ascii="Times New Roman" w:hAnsi="Times New Roman" w:cs="Times New Roman"/>
          <w:sz w:val="28"/>
          <w:szCs w:val="28"/>
        </w:rPr>
        <w:t xml:space="preserve">30 </w:t>
      </w:r>
      <w:r w:rsidR="009B0CDF">
        <w:rPr>
          <w:rFonts w:ascii="Times New Roman" w:hAnsi="Times New Roman" w:cs="Times New Roman"/>
          <w:sz w:val="28"/>
          <w:szCs w:val="28"/>
        </w:rPr>
        <w:t xml:space="preserve">мы видим, с увеличением доброжелательности  и добросовестности, увеличивается и уровень вовлеченности в работу. </w:t>
      </w:r>
      <w:proofErr w:type="gramStart"/>
      <w:r w:rsidR="009B0CDF">
        <w:rPr>
          <w:rFonts w:ascii="Times New Roman" w:hAnsi="Times New Roman" w:cs="Times New Roman"/>
          <w:sz w:val="28"/>
          <w:szCs w:val="28"/>
        </w:rPr>
        <w:t>То есть</w:t>
      </w:r>
      <w:r w:rsidR="00830C93" w:rsidRPr="00830C93">
        <w:rPr>
          <w:rFonts w:ascii="Times New Roman" w:hAnsi="Times New Roman" w:cs="Times New Roman"/>
          <w:sz w:val="28"/>
          <w:szCs w:val="28"/>
        </w:rPr>
        <w:t>,</w:t>
      </w:r>
      <w:r w:rsidR="009B0CDF">
        <w:rPr>
          <w:rFonts w:ascii="Times New Roman" w:hAnsi="Times New Roman" w:cs="Times New Roman"/>
          <w:sz w:val="28"/>
          <w:szCs w:val="28"/>
        </w:rPr>
        <w:t xml:space="preserve"> те няни, сиделки  и домработницы, которые </w:t>
      </w:r>
      <w:r w:rsidR="00E803F1">
        <w:rPr>
          <w:rFonts w:ascii="Times New Roman" w:hAnsi="Times New Roman" w:cs="Times New Roman"/>
          <w:sz w:val="28"/>
          <w:szCs w:val="28"/>
        </w:rPr>
        <w:t>позитивно настроены на общение с другими людьми, умеющие сопереживать и быть отзывчивыми, чувствующие личную ответственность за их благополучие, терпимо относящиеся к недостаткам других людей, а также выполняющие свою работу добросовестно, любящие комфорт и порядок, не нарушающие никаких правил и норм, являются наиболее вовлеченными в свою работу.</w:t>
      </w:r>
      <w:proofErr w:type="gramEnd"/>
      <w:r w:rsidR="00E803F1">
        <w:rPr>
          <w:rFonts w:ascii="Times New Roman" w:hAnsi="Times New Roman" w:cs="Times New Roman"/>
          <w:sz w:val="28"/>
          <w:szCs w:val="28"/>
        </w:rPr>
        <w:t xml:space="preserve"> На наш взгляд,  очевидно, что все перечисленные особенности данных работниц отражают специфику их деятельности. Без перечисленных характеристик</w:t>
      </w:r>
      <w:r w:rsidR="00D36F68">
        <w:rPr>
          <w:rFonts w:ascii="Times New Roman" w:hAnsi="Times New Roman" w:cs="Times New Roman"/>
          <w:sz w:val="28"/>
          <w:szCs w:val="28"/>
        </w:rPr>
        <w:t xml:space="preserve"> невозможно осуществлять деятельность эффективно, поскольку общение с людьми и ответственность за их родственников и имущество являются главными функциями домашнего персонала. </w:t>
      </w:r>
    </w:p>
    <w:p w:rsidR="00E803F1" w:rsidRDefault="00E803F1"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личные особенности оказывают влияние еще на стадии выбора профессиональной деятельности. Как мы помним, особенности личности сказываются на выборе определенных характеристик дизайна работы. Можно предположить, что </w:t>
      </w:r>
      <w:r w:rsidR="00D36F68">
        <w:rPr>
          <w:rFonts w:ascii="Times New Roman" w:hAnsi="Times New Roman" w:cs="Times New Roman"/>
          <w:sz w:val="28"/>
          <w:szCs w:val="28"/>
        </w:rPr>
        <w:t xml:space="preserve">выбрав наиболее подходящую работу, идеально соответствующую всем критериям работника, сотрудницы сразу вовлекаются в неё, поскольку она соответствует их предпочтениям. </w:t>
      </w:r>
    </w:p>
    <w:p w:rsidR="007B2338" w:rsidRDefault="007B2338" w:rsidP="00211DD1">
      <w:pPr>
        <w:spacing w:line="360" w:lineRule="auto"/>
        <w:ind w:left="-567" w:firstLine="567"/>
        <w:jc w:val="both"/>
        <w:rPr>
          <w:rFonts w:ascii="Times New Roman" w:hAnsi="Times New Roman" w:cs="Times New Roman"/>
          <w:b/>
          <w:sz w:val="28"/>
          <w:szCs w:val="28"/>
        </w:rPr>
      </w:pPr>
    </w:p>
    <w:p w:rsidR="002E64F3" w:rsidRPr="004B7AEF" w:rsidRDefault="002E64F3" w:rsidP="00211DD1">
      <w:pPr>
        <w:spacing w:line="360" w:lineRule="auto"/>
        <w:ind w:left="-567" w:firstLine="567"/>
        <w:jc w:val="both"/>
        <w:rPr>
          <w:rFonts w:ascii="Times New Roman" w:hAnsi="Times New Roman" w:cs="Times New Roman"/>
          <w:b/>
          <w:sz w:val="28"/>
          <w:szCs w:val="28"/>
        </w:rPr>
      </w:pPr>
      <w:r w:rsidRPr="004B7AEF">
        <w:rPr>
          <w:rFonts w:ascii="Times New Roman" w:hAnsi="Times New Roman" w:cs="Times New Roman"/>
          <w:b/>
          <w:sz w:val="28"/>
          <w:szCs w:val="28"/>
        </w:rPr>
        <w:lastRenderedPageBreak/>
        <w:t>3.3.4.Исследование дизайна работы и его связи с вовлеченностью</w:t>
      </w:r>
    </w:p>
    <w:p w:rsidR="002E64F3" w:rsidRPr="009274F6" w:rsidRDefault="002E64F3"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Напомним, что в модели </w:t>
      </w:r>
      <w:r w:rsidR="00F923A0">
        <w:rPr>
          <w:rFonts w:ascii="Times New Roman" w:hAnsi="Times New Roman" w:cs="Times New Roman"/>
          <w:sz w:val="28"/>
          <w:szCs w:val="28"/>
        </w:rPr>
        <w:t>А.Беккера также есть компонент, связанный с рабочим ресурсом – это дизайн работы. С помощью сравнительного анализа мы сопоставили группы с разным уровнем вовлеченности относительно компонентов рабочего дизайна. Статистически значимое различие обнаружилось по шкале «автономия» (табл.</w:t>
      </w:r>
      <w:r w:rsidR="00A45BE6" w:rsidRPr="009274F6">
        <w:rPr>
          <w:rFonts w:ascii="Times New Roman" w:hAnsi="Times New Roman" w:cs="Times New Roman"/>
          <w:sz w:val="28"/>
          <w:szCs w:val="28"/>
        </w:rPr>
        <w:t>31</w:t>
      </w:r>
      <w:r w:rsidR="00F923A0">
        <w:rPr>
          <w:rFonts w:ascii="Times New Roman" w:hAnsi="Times New Roman" w:cs="Times New Roman"/>
          <w:sz w:val="28"/>
          <w:szCs w:val="28"/>
        </w:rPr>
        <w:t>).</w:t>
      </w:r>
    </w:p>
    <w:p w:rsidR="00A45BE6" w:rsidRPr="00A45BE6" w:rsidRDefault="00A45BE6" w:rsidP="00211DD1">
      <w:pPr>
        <w:spacing w:line="360" w:lineRule="auto"/>
        <w:ind w:left="-567" w:firstLine="567"/>
        <w:jc w:val="both"/>
        <w:rPr>
          <w:rFonts w:ascii="Times New Roman" w:hAnsi="Times New Roman" w:cs="Times New Roman"/>
          <w:sz w:val="28"/>
          <w:szCs w:val="28"/>
        </w:rPr>
      </w:pPr>
      <w:r w:rsidRPr="00A45BE6">
        <w:rPr>
          <w:rFonts w:ascii="Times New Roman" w:hAnsi="Times New Roman" w:cs="Times New Roman"/>
          <w:i/>
          <w:sz w:val="28"/>
          <w:szCs w:val="28"/>
        </w:rPr>
        <w:t>Таблица 31. Сравнительный анализ групп</w:t>
      </w:r>
      <w:r>
        <w:rPr>
          <w:rFonts w:ascii="Times New Roman" w:hAnsi="Times New Roman" w:cs="Times New Roman"/>
          <w:sz w:val="28"/>
          <w:szCs w:val="28"/>
        </w:rPr>
        <w:t xml:space="preserve"> </w:t>
      </w:r>
      <w:r w:rsidRPr="00096DB3">
        <w:rPr>
          <w:rFonts w:ascii="Times New Roman" w:hAnsi="Times New Roman" w:cs="Times New Roman"/>
          <w:i/>
          <w:sz w:val="28"/>
          <w:szCs w:val="28"/>
        </w:rPr>
        <w:t>(</w:t>
      </w:r>
      <w:r w:rsidR="00830C93">
        <w:rPr>
          <w:rFonts w:ascii="Times New Roman" w:hAnsi="Times New Roman" w:cs="Times New Roman"/>
          <w:i/>
          <w:sz w:val="28"/>
          <w:szCs w:val="28"/>
        </w:rPr>
        <w:t xml:space="preserve">критерий </w:t>
      </w:r>
      <w:r w:rsidR="00830C93">
        <w:rPr>
          <w:rFonts w:ascii="Times New Roman" w:hAnsi="Times New Roman" w:cs="Times New Roman"/>
          <w:i/>
          <w:sz w:val="28"/>
          <w:szCs w:val="28"/>
          <w:lang w:val="en-US"/>
        </w:rPr>
        <w:t>H</w:t>
      </w:r>
      <w:r>
        <w:rPr>
          <w:rFonts w:ascii="Times New Roman" w:hAnsi="Times New Roman" w:cs="Times New Roman"/>
          <w:i/>
          <w:sz w:val="28"/>
          <w:szCs w:val="28"/>
        </w:rPr>
        <w:t>), различающихся по уровню вовлеченности, относительно шкалы: автономия</w:t>
      </w:r>
    </w:p>
    <w:tbl>
      <w:tblPr>
        <w:tblStyle w:val="ab"/>
        <w:tblW w:w="10106" w:type="dxa"/>
        <w:tblInd w:w="-459" w:type="dxa"/>
        <w:tblLook w:val="04A0"/>
      </w:tblPr>
      <w:tblGrid>
        <w:gridCol w:w="2977"/>
        <w:gridCol w:w="1559"/>
        <w:gridCol w:w="2262"/>
        <w:gridCol w:w="1734"/>
        <w:gridCol w:w="1574"/>
      </w:tblGrid>
      <w:tr w:rsidR="002E64F3" w:rsidRPr="001F451A" w:rsidTr="004B31DD">
        <w:tc>
          <w:tcPr>
            <w:tcW w:w="2977" w:type="dxa"/>
          </w:tcPr>
          <w:p w:rsidR="002E64F3" w:rsidRPr="001F451A" w:rsidRDefault="002E64F3" w:rsidP="004B31DD">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559" w:type="dxa"/>
          </w:tcPr>
          <w:p w:rsidR="002E64F3" w:rsidRPr="001F451A" w:rsidRDefault="002E64F3" w:rsidP="004B31DD">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2E64F3" w:rsidRPr="001F451A" w:rsidRDefault="002E64F3" w:rsidP="004B31DD">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262" w:type="dxa"/>
          </w:tcPr>
          <w:p w:rsidR="002E64F3" w:rsidRPr="001F451A" w:rsidRDefault="002E64F3" w:rsidP="004B31DD">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2E64F3" w:rsidRPr="001F451A" w:rsidRDefault="002E64F3" w:rsidP="004B31DD">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4" w:type="dxa"/>
          </w:tcPr>
          <w:p w:rsidR="002E64F3" w:rsidRPr="001F451A" w:rsidRDefault="002E64F3" w:rsidP="004B31DD">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2E64F3" w:rsidRPr="001F451A" w:rsidTr="004B31DD">
        <w:tc>
          <w:tcPr>
            <w:tcW w:w="2977" w:type="dxa"/>
            <w:vMerge w:val="restart"/>
          </w:tcPr>
          <w:p w:rsidR="002E64F3" w:rsidRPr="001F451A" w:rsidRDefault="00F923A0" w:rsidP="004B31DD">
            <w:pPr>
              <w:spacing w:line="360" w:lineRule="auto"/>
              <w:jc w:val="both"/>
              <w:rPr>
                <w:rFonts w:ascii="Times New Roman" w:hAnsi="Times New Roman" w:cs="Times New Roman"/>
                <w:sz w:val="28"/>
                <w:szCs w:val="28"/>
              </w:rPr>
            </w:pPr>
            <w:r>
              <w:rPr>
                <w:rFonts w:ascii="Times New Roman" w:hAnsi="Times New Roman" w:cs="Times New Roman"/>
                <w:sz w:val="28"/>
                <w:szCs w:val="28"/>
              </w:rPr>
              <w:t>Автономия</w:t>
            </w:r>
          </w:p>
        </w:tc>
        <w:tc>
          <w:tcPr>
            <w:tcW w:w="1559" w:type="dxa"/>
            <w:vMerge w:val="restart"/>
          </w:tcPr>
          <w:p w:rsidR="002E64F3" w:rsidRPr="001F451A" w:rsidRDefault="002E64F3" w:rsidP="004B31DD">
            <w:pPr>
              <w:spacing w:line="360" w:lineRule="auto"/>
              <w:jc w:val="both"/>
              <w:rPr>
                <w:rFonts w:ascii="Times New Roman" w:hAnsi="Times New Roman" w:cs="Times New Roman"/>
                <w:sz w:val="28"/>
                <w:szCs w:val="28"/>
              </w:rPr>
            </w:pPr>
            <w:r>
              <w:rPr>
                <w:rFonts w:ascii="Times New Roman" w:hAnsi="Times New Roman" w:cs="Times New Roman"/>
                <w:sz w:val="28"/>
                <w:szCs w:val="28"/>
              </w:rPr>
              <w:t>0,0</w:t>
            </w:r>
            <w:r w:rsidR="00F923A0">
              <w:rPr>
                <w:rFonts w:ascii="Times New Roman" w:hAnsi="Times New Roman" w:cs="Times New Roman"/>
                <w:sz w:val="28"/>
                <w:szCs w:val="28"/>
              </w:rPr>
              <w:t>08</w:t>
            </w:r>
          </w:p>
        </w:tc>
        <w:tc>
          <w:tcPr>
            <w:tcW w:w="2262" w:type="dxa"/>
          </w:tcPr>
          <w:p w:rsidR="002E64F3" w:rsidRPr="001F451A" w:rsidRDefault="002E64F3" w:rsidP="004B31DD">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2E64F3" w:rsidRPr="001F451A" w:rsidRDefault="002E64F3" w:rsidP="004B31DD">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15</w:t>
            </w:r>
          </w:p>
        </w:tc>
        <w:tc>
          <w:tcPr>
            <w:tcW w:w="1574" w:type="dxa"/>
          </w:tcPr>
          <w:p w:rsidR="002E64F3" w:rsidRPr="001F451A" w:rsidRDefault="002E64F3" w:rsidP="004B31D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923A0">
              <w:rPr>
                <w:rFonts w:ascii="Times New Roman" w:hAnsi="Times New Roman" w:cs="Times New Roman"/>
                <w:sz w:val="28"/>
                <w:szCs w:val="28"/>
              </w:rPr>
              <w:t>1,00</w:t>
            </w:r>
          </w:p>
        </w:tc>
      </w:tr>
      <w:tr w:rsidR="002E64F3" w:rsidRPr="001F451A" w:rsidTr="004B31DD">
        <w:tc>
          <w:tcPr>
            <w:tcW w:w="2977" w:type="dxa"/>
            <w:vMerge/>
          </w:tcPr>
          <w:p w:rsidR="002E64F3" w:rsidRPr="001F451A" w:rsidRDefault="002E64F3" w:rsidP="004B31DD">
            <w:pPr>
              <w:spacing w:line="360" w:lineRule="auto"/>
              <w:jc w:val="both"/>
              <w:rPr>
                <w:rFonts w:ascii="Times New Roman" w:hAnsi="Times New Roman" w:cs="Times New Roman"/>
                <w:sz w:val="28"/>
                <w:szCs w:val="28"/>
              </w:rPr>
            </w:pPr>
          </w:p>
        </w:tc>
        <w:tc>
          <w:tcPr>
            <w:tcW w:w="1559" w:type="dxa"/>
            <w:vMerge/>
          </w:tcPr>
          <w:p w:rsidR="002E64F3" w:rsidRPr="001F451A" w:rsidRDefault="002E64F3" w:rsidP="004B31DD">
            <w:pPr>
              <w:spacing w:line="360" w:lineRule="auto"/>
              <w:jc w:val="both"/>
              <w:rPr>
                <w:rFonts w:ascii="Times New Roman" w:hAnsi="Times New Roman" w:cs="Times New Roman"/>
                <w:sz w:val="28"/>
                <w:szCs w:val="28"/>
              </w:rPr>
            </w:pPr>
          </w:p>
        </w:tc>
        <w:tc>
          <w:tcPr>
            <w:tcW w:w="2262" w:type="dxa"/>
          </w:tcPr>
          <w:p w:rsidR="002E64F3" w:rsidRPr="001F451A" w:rsidRDefault="002E64F3" w:rsidP="004B31DD">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2E64F3" w:rsidRPr="001F451A" w:rsidRDefault="002E64F3" w:rsidP="004B31DD">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50</w:t>
            </w:r>
          </w:p>
        </w:tc>
        <w:tc>
          <w:tcPr>
            <w:tcW w:w="1574" w:type="dxa"/>
          </w:tcPr>
          <w:p w:rsidR="002E64F3" w:rsidRPr="001F451A" w:rsidRDefault="004B7AEF" w:rsidP="004B7AEF">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002E64F3">
              <w:rPr>
                <w:rFonts w:ascii="Times New Roman" w:hAnsi="Times New Roman" w:cs="Times New Roman"/>
                <w:sz w:val="28"/>
                <w:szCs w:val="28"/>
              </w:rPr>
              <w:t>,</w:t>
            </w:r>
            <w:r>
              <w:rPr>
                <w:rFonts w:ascii="Times New Roman" w:hAnsi="Times New Roman" w:cs="Times New Roman"/>
                <w:sz w:val="28"/>
                <w:szCs w:val="28"/>
              </w:rPr>
              <w:t>88</w:t>
            </w:r>
          </w:p>
        </w:tc>
      </w:tr>
      <w:tr w:rsidR="002E64F3" w:rsidRPr="001F451A" w:rsidTr="004B31DD">
        <w:tc>
          <w:tcPr>
            <w:tcW w:w="2977" w:type="dxa"/>
            <w:vMerge/>
          </w:tcPr>
          <w:p w:rsidR="002E64F3" w:rsidRPr="001F451A" w:rsidRDefault="002E64F3" w:rsidP="004B31DD">
            <w:pPr>
              <w:spacing w:line="360" w:lineRule="auto"/>
              <w:jc w:val="both"/>
              <w:rPr>
                <w:rFonts w:ascii="Times New Roman" w:hAnsi="Times New Roman" w:cs="Times New Roman"/>
                <w:sz w:val="28"/>
                <w:szCs w:val="28"/>
              </w:rPr>
            </w:pPr>
          </w:p>
        </w:tc>
        <w:tc>
          <w:tcPr>
            <w:tcW w:w="1559" w:type="dxa"/>
            <w:vMerge/>
          </w:tcPr>
          <w:p w:rsidR="002E64F3" w:rsidRPr="001F451A" w:rsidRDefault="002E64F3" w:rsidP="004B31DD">
            <w:pPr>
              <w:spacing w:line="360" w:lineRule="auto"/>
              <w:jc w:val="both"/>
              <w:rPr>
                <w:rFonts w:ascii="Times New Roman" w:hAnsi="Times New Roman" w:cs="Times New Roman"/>
                <w:sz w:val="28"/>
                <w:szCs w:val="28"/>
              </w:rPr>
            </w:pPr>
          </w:p>
        </w:tc>
        <w:tc>
          <w:tcPr>
            <w:tcW w:w="2262" w:type="dxa"/>
          </w:tcPr>
          <w:p w:rsidR="002E64F3" w:rsidRPr="001F451A" w:rsidRDefault="002E64F3" w:rsidP="004B31DD">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№3</w:t>
            </w:r>
          </w:p>
        </w:tc>
        <w:tc>
          <w:tcPr>
            <w:tcW w:w="1734" w:type="dxa"/>
          </w:tcPr>
          <w:p w:rsidR="002E64F3" w:rsidRPr="001F451A" w:rsidRDefault="002E64F3" w:rsidP="004B31DD">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37</w:t>
            </w:r>
          </w:p>
        </w:tc>
        <w:tc>
          <w:tcPr>
            <w:tcW w:w="1574" w:type="dxa"/>
          </w:tcPr>
          <w:p w:rsidR="002E64F3" w:rsidRPr="001F451A" w:rsidRDefault="002E64F3" w:rsidP="004B31DD">
            <w:pPr>
              <w:spacing w:line="360" w:lineRule="auto"/>
              <w:jc w:val="both"/>
              <w:rPr>
                <w:rFonts w:ascii="Times New Roman" w:hAnsi="Times New Roman" w:cs="Times New Roman"/>
                <w:sz w:val="28"/>
                <w:szCs w:val="28"/>
              </w:rPr>
            </w:pPr>
            <w:r>
              <w:rPr>
                <w:rFonts w:ascii="Times New Roman" w:hAnsi="Times New Roman" w:cs="Times New Roman"/>
                <w:sz w:val="28"/>
                <w:szCs w:val="28"/>
              </w:rPr>
              <w:t>59,</w:t>
            </w:r>
            <w:r w:rsidR="004B7AEF">
              <w:rPr>
                <w:rFonts w:ascii="Times New Roman" w:hAnsi="Times New Roman" w:cs="Times New Roman"/>
                <w:sz w:val="28"/>
                <w:szCs w:val="28"/>
              </w:rPr>
              <w:t>30</w:t>
            </w:r>
          </w:p>
        </w:tc>
      </w:tr>
    </w:tbl>
    <w:p w:rsidR="002E64F3" w:rsidRDefault="002E64F3" w:rsidP="00211DD1">
      <w:pPr>
        <w:spacing w:line="360" w:lineRule="auto"/>
        <w:ind w:left="-567" w:firstLine="567"/>
        <w:jc w:val="both"/>
        <w:rPr>
          <w:rFonts w:ascii="Times New Roman" w:hAnsi="Times New Roman" w:cs="Times New Roman"/>
          <w:sz w:val="28"/>
          <w:szCs w:val="28"/>
        </w:rPr>
      </w:pPr>
    </w:p>
    <w:p w:rsidR="004B7AEF" w:rsidRDefault="004B7AEF" w:rsidP="00211D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рабочий дизайн сотрудниц, имеющих высокий уровень вовлеченности, характеризуется высоким уровнем автономии. Она проявляется в самостоятельном принятии решений, в возможности выбора методов и способов </w:t>
      </w:r>
      <w:r w:rsidR="002357E0">
        <w:rPr>
          <w:rFonts w:ascii="Times New Roman" w:hAnsi="Times New Roman" w:cs="Times New Roman"/>
          <w:sz w:val="28"/>
          <w:szCs w:val="28"/>
        </w:rPr>
        <w:t>выполнения работы. Соответственно, можно предположить, что чем больше есть самостоятельности у работниц домашнего сервиса, тем больше они будут вовлечены в свою работу. У нянь, сиделок и домработниц вся работа зависит только от них самих, этим она и интересна. Няни сами выбирают методики развития и воспитания, домработница пользуется своими средствами и оборудованием для уборки, сиделки выстраивают режим дня больного самостоятельно, согласуя с рекомендациями врача. Вся их работа  по большей части носит автономный характер, а как показывают данные, это сказывается на уровне вовлеченности (напомним, что у данной выборки он достаточно высокий).</w:t>
      </w:r>
    </w:p>
    <w:p w:rsidR="002357E0" w:rsidRPr="00140C3F" w:rsidRDefault="002357E0" w:rsidP="00211DD1">
      <w:pPr>
        <w:spacing w:line="360" w:lineRule="auto"/>
        <w:ind w:left="-567" w:firstLine="567"/>
        <w:jc w:val="both"/>
        <w:rPr>
          <w:rFonts w:ascii="Times New Roman" w:hAnsi="Times New Roman" w:cs="Times New Roman"/>
          <w:sz w:val="28"/>
          <w:szCs w:val="28"/>
        </w:rPr>
      </w:pPr>
      <w:r w:rsidRPr="002357E0">
        <w:rPr>
          <w:rFonts w:ascii="Times New Roman" w:hAnsi="Times New Roman" w:cs="Times New Roman"/>
          <w:b/>
          <w:sz w:val="28"/>
          <w:szCs w:val="28"/>
        </w:rPr>
        <w:t>Вывод</w:t>
      </w:r>
      <w:r>
        <w:rPr>
          <w:rFonts w:ascii="Times New Roman" w:hAnsi="Times New Roman" w:cs="Times New Roman"/>
          <w:sz w:val="28"/>
          <w:szCs w:val="28"/>
        </w:rPr>
        <w:t>. В результате</w:t>
      </w:r>
      <w:r w:rsidR="00A6093B">
        <w:rPr>
          <w:rFonts w:ascii="Times New Roman" w:hAnsi="Times New Roman" w:cs="Times New Roman"/>
          <w:sz w:val="28"/>
          <w:szCs w:val="28"/>
        </w:rPr>
        <w:t xml:space="preserve"> проведенного</w:t>
      </w:r>
      <w:r>
        <w:rPr>
          <w:rFonts w:ascii="Times New Roman" w:hAnsi="Times New Roman" w:cs="Times New Roman"/>
          <w:sz w:val="28"/>
          <w:szCs w:val="28"/>
        </w:rPr>
        <w:t xml:space="preserve"> анализа, наша гипотеза о влиянии стратегий изменений в работе </w:t>
      </w:r>
      <w:r w:rsidR="00A6093B">
        <w:rPr>
          <w:rFonts w:ascii="Times New Roman" w:hAnsi="Times New Roman" w:cs="Times New Roman"/>
          <w:sz w:val="28"/>
          <w:szCs w:val="28"/>
        </w:rPr>
        <w:t xml:space="preserve">на вовлеченность подтвердилась. Кроме того, </w:t>
      </w:r>
      <w:r w:rsidR="00A6093B">
        <w:rPr>
          <w:rFonts w:ascii="Times New Roman" w:hAnsi="Times New Roman" w:cs="Times New Roman"/>
          <w:sz w:val="28"/>
          <w:szCs w:val="28"/>
        </w:rPr>
        <w:lastRenderedPageBreak/>
        <w:t xml:space="preserve">выявился еще один фактор, который мы не предполагали изначально, это личностные особенности. </w:t>
      </w:r>
    </w:p>
    <w:p w:rsidR="00F923A0" w:rsidRDefault="00F923A0" w:rsidP="00AD00B4">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3.4</w:t>
      </w:r>
      <w:r w:rsidR="00AD00B4" w:rsidRPr="001F451A">
        <w:rPr>
          <w:rFonts w:ascii="Times New Roman" w:hAnsi="Times New Roman" w:cs="Times New Roman"/>
          <w:b/>
          <w:sz w:val="28"/>
          <w:szCs w:val="28"/>
        </w:rPr>
        <w:t>.</w:t>
      </w:r>
      <w:r>
        <w:rPr>
          <w:rFonts w:ascii="Times New Roman" w:hAnsi="Times New Roman" w:cs="Times New Roman"/>
          <w:b/>
          <w:sz w:val="28"/>
          <w:szCs w:val="28"/>
        </w:rPr>
        <w:t>Исследование параметров, оказывающих влияние на факторы вовлеченности</w:t>
      </w:r>
    </w:p>
    <w:p w:rsidR="00F923A0" w:rsidRPr="004B31DD" w:rsidRDefault="00F923A0"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предыдущих параграфах мы описали </w:t>
      </w:r>
      <w:r w:rsidR="004B31DD">
        <w:rPr>
          <w:rFonts w:ascii="Times New Roman" w:hAnsi="Times New Roman" w:cs="Times New Roman"/>
          <w:sz w:val="28"/>
          <w:szCs w:val="28"/>
        </w:rPr>
        <w:t xml:space="preserve">компоненты, оказывающих влияние на вовлеченность. Среди них оказались: стратегии изменений, применяемые сотрудницами в своей работе (гипотеза №2 нашего исследования), личностные особенности по модели личности </w:t>
      </w:r>
      <w:r w:rsidR="004B31DD">
        <w:rPr>
          <w:rFonts w:ascii="Times New Roman" w:hAnsi="Times New Roman" w:cs="Times New Roman"/>
          <w:sz w:val="28"/>
          <w:szCs w:val="28"/>
          <w:lang w:val="en-US"/>
        </w:rPr>
        <w:t>Big</w:t>
      </w:r>
      <w:r w:rsidR="004B31DD" w:rsidRPr="004B31DD">
        <w:rPr>
          <w:rFonts w:ascii="Times New Roman" w:hAnsi="Times New Roman" w:cs="Times New Roman"/>
          <w:sz w:val="28"/>
          <w:szCs w:val="28"/>
        </w:rPr>
        <w:t xml:space="preserve"> </w:t>
      </w:r>
      <w:r w:rsidR="004B31DD">
        <w:rPr>
          <w:rFonts w:ascii="Times New Roman" w:hAnsi="Times New Roman" w:cs="Times New Roman"/>
          <w:sz w:val="28"/>
          <w:szCs w:val="28"/>
          <w:lang w:val="en-US"/>
        </w:rPr>
        <w:t>Five</w:t>
      </w:r>
      <w:r w:rsidR="004B31DD">
        <w:rPr>
          <w:rFonts w:ascii="Times New Roman" w:hAnsi="Times New Roman" w:cs="Times New Roman"/>
          <w:sz w:val="28"/>
          <w:szCs w:val="28"/>
        </w:rPr>
        <w:t xml:space="preserve"> (выявилось в процессе исследования) и характеристика дизайна работы – автономия. В модели осталась нерассмотренной еще такая характеристика, как психологический капитал, являющийся личностным ресурсом работника. Согласно гипотез</w:t>
      </w:r>
      <w:r w:rsidR="004963B9">
        <w:rPr>
          <w:rFonts w:ascii="Times New Roman" w:hAnsi="Times New Roman" w:cs="Times New Roman"/>
          <w:sz w:val="28"/>
          <w:szCs w:val="28"/>
        </w:rPr>
        <w:t>е №3 нашего исследования, личностные</w:t>
      </w:r>
      <w:r w:rsidR="004B31DD">
        <w:rPr>
          <w:rFonts w:ascii="Times New Roman" w:hAnsi="Times New Roman" w:cs="Times New Roman"/>
          <w:sz w:val="28"/>
          <w:szCs w:val="28"/>
        </w:rPr>
        <w:t xml:space="preserve"> и рабочие ресурсы оказывают влияние на стратегии изменений. Мы выдвинули эту гипотезу без учета выяснившихся обстоятельств. А поскольку на вовлеченность оказывают влияние не только стратегии изменений, но еще и личностные особенности, мы рассмотрим влияние двух ресурсов также </w:t>
      </w:r>
      <w:r w:rsidR="004963B9">
        <w:rPr>
          <w:rFonts w:ascii="Times New Roman" w:hAnsi="Times New Roman" w:cs="Times New Roman"/>
          <w:sz w:val="28"/>
          <w:szCs w:val="28"/>
        </w:rPr>
        <w:t xml:space="preserve">и </w:t>
      </w:r>
      <w:r w:rsidR="004B31DD">
        <w:rPr>
          <w:rFonts w:ascii="Times New Roman" w:hAnsi="Times New Roman" w:cs="Times New Roman"/>
          <w:sz w:val="28"/>
          <w:szCs w:val="28"/>
        </w:rPr>
        <w:t xml:space="preserve">на последний фактор. </w:t>
      </w:r>
    </w:p>
    <w:p w:rsidR="004B31DD" w:rsidRDefault="004B31DD" w:rsidP="00AD00B4">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3.4.1.Исследование параметров личностного и рабочего ресурса, оказывающих влияние на стратегии изменений в работе</w:t>
      </w:r>
    </w:p>
    <w:p w:rsidR="004963B9" w:rsidRPr="004963B9" w:rsidRDefault="00380915"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Согласно модели А.Беккера, в</w:t>
      </w:r>
      <w:r w:rsidR="004963B9" w:rsidRPr="004963B9">
        <w:rPr>
          <w:rFonts w:ascii="Times New Roman" w:hAnsi="Times New Roman" w:cs="Times New Roman"/>
          <w:sz w:val="28"/>
          <w:szCs w:val="28"/>
        </w:rPr>
        <w:t xml:space="preserve"> качестве личностного ресурса выступает психологический капитал, а </w:t>
      </w:r>
      <w:r>
        <w:rPr>
          <w:rFonts w:ascii="Times New Roman" w:hAnsi="Times New Roman" w:cs="Times New Roman"/>
          <w:sz w:val="28"/>
          <w:szCs w:val="28"/>
        </w:rPr>
        <w:t xml:space="preserve">в качестве </w:t>
      </w:r>
      <w:r w:rsidR="004963B9" w:rsidRPr="004963B9">
        <w:rPr>
          <w:rFonts w:ascii="Times New Roman" w:hAnsi="Times New Roman" w:cs="Times New Roman"/>
          <w:sz w:val="28"/>
          <w:szCs w:val="28"/>
        </w:rPr>
        <w:t>рабоч</w:t>
      </w:r>
      <w:r>
        <w:rPr>
          <w:rFonts w:ascii="Times New Roman" w:hAnsi="Times New Roman" w:cs="Times New Roman"/>
          <w:sz w:val="28"/>
          <w:szCs w:val="28"/>
        </w:rPr>
        <w:t>его</w:t>
      </w:r>
      <w:r w:rsidR="004963B9" w:rsidRPr="004963B9">
        <w:rPr>
          <w:rFonts w:ascii="Times New Roman" w:hAnsi="Times New Roman" w:cs="Times New Roman"/>
          <w:sz w:val="28"/>
          <w:szCs w:val="28"/>
        </w:rPr>
        <w:t xml:space="preserve"> ресурс</w:t>
      </w:r>
      <w:r>
        <w:rPr>
          <w:rFonts w:ascii="Times New Roman" w:hAnsi="Times New Roman" w:cs="Times New Roman"/>
          <w:sz w:val="28"/>
          <w:szCs w:val="28"/>
        </w:rPr>
        <w:t>а</w:t>
      </w:r>
      <w:r w:rsidR="004963B9" w:rsidRPr="004963B9">
        <w:rPr>
          <w:rFonts w:ascii="Times New Roman" w:hAnsi="Times New Roman" w:cs="Times New Roman"/>
          <w:sz w:val="28"/>
          <w:szCs w:val="28"/>
        </w:rPr>
        <w:t xml:space="preserve"> –  дизайн</w:t>
      </w:r>
      <w:r w:rsidR="004963B9">
        <w:rPr>
          <w:rFonts w:ascii="Times New Roman" w:hAnsi="Times New Roman" w:cs="Times New Roman"/>
          <w:sz w:val="28"/>
          <w:szCs w:val="28"/>
        </w:rPr>
        <w:t xml:space="preserve"> работы</w:t>
      </w:r>
      <w:r w:rsidR="004963B9" w:rsidRPr="004963B9">
        <w:rPr>
          <w:rFonts w:ascii="Times New Roman" w:hAnsi="Times New Roman" w:cs="Times New Roman"/>
          <w:sz w:val="28"/>
          <w:szCs w:val="28"/>
        </w:rPr>
        <w:t>.</w:t>
      </w:r>
    </w:p>
    <w:p w:rsidR="004963B9" w:rsidRPr="004963B9" w:rsidRDefault="004963B9" w:rsidP="00AD00B4">
      <w:pPr>
        <w:spacing w:line="360" w:lineRule="auto"/>
        <w:ind w:left="-567" w:firstLine="567"/>
        <w:jc w:val="both"/>
        <w:rPr>
          <w:rFonts w:ascii="Times New Roman" w:hAnsi="Times New Roman" w:cs="Times New Roman"/>
          <w:b/>
          <w:sz w:val="28"/>
          <w:szCs w:val="28"/>
        </w:rPr>
      </w:pPr>
      <w:r w:rsidRPr="004963B9">
        <w:rPr>
          <w:rFonts w:ascii="Times New Roman" w:hAnsi="Times New Roman" w:cs="Times New Roman"/>
          <w:b/>
          <w:sz w:val="28"/>
          <w:szCs w:val="28"/>
        </w:rPr>
        <w:t>3.4.1.1.Исследование связи психологического капитала и стратегий изменений в работе</w:t>
      </w:r>
    </w:p>
    <w:p w:rsidR="004963B9" w:rsidRDefault="004963B9"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Сначала мы сравнили группы, получившиеся в результате кластеризации респондентов по шкалам стратегий изменений в работе (</w:t>
      </w:r>
      <w:r>
        <w:rPr>
          <w:rFonts w:ascii="Times New Roman" w:hAnsi="Times New Roman" w:cs="Times New Roman"/>
          <w:sz w:val="28"/>
          <w:szCs w:val="28"/>
          <w:lang w:val="en-US"/>
        </w:rPr>
        <w:t>job</w:t>
      </w:r>
      <w:r w:rsidRPr="004963B9">
        <w:rPr>
          <w:rFonts w:ascii="Times New Roman" w:hAnsi="Times New Roman" w:cs="Times New Roman"/>
          <w:sz w:val="28"/>
          <w:szCs w:val="28"/>
        </w:rPr>
        <w:t xml:space="preserve"> </w:t>
      </w:r>
      <w:r>
        <w:rPr>
          <w:rFonts w:ascii="Times New Roman" w:hAnsi="Times New Roman" w:cs="Times New Roman"/>
          <w:sz w:val="28"/>
          <w:szCs w:val="28"/>
          <w:lang w:val="en-US"/>
        </w:rPr>
        <w:t>crafting</w:t>
      </w:r>
      <w:r>
        <w:rPr>
          <w:rFonts w:ascii="Times New Roman" w:hAnsi="Times New Roman" w:cs="Times New Roman"/>
          <w:sz w:val="28"/>
          <w:szCs w:val="28"/>
        </w:rPr>
        <w:t>)</w:t>
      </w:r>
      <w:r w:rsidR="00380915">
        <w:rPr>
          <w:rFonts w:ascii="Times New Roman" w:hAnsi="Times New Roman" w:cs="Times New Roman"/>
          <w:sz w:val="28"/>
          <w:szCs w:val="28"/>
        </w:rPr>
        <w:t xml:space="preserve"> (табл.</w:t>
      </w:r>
      <w:r w:rsidR="00A45BE6">
        <w:rPr>
          <w:rFonts w:ascii="Times New Roman" w:hAnsi="Times New Roman" w:cs="Times New Roman"/>
          <w:sz w:val="28"/>
          <w:szCs w:val="28"/>
        </w:rPr>
        <w:t>25</w:t>
      </w:r>
      <w:r w:rsidR="00380915">
        <w:rPr>
          <w:rFonts w:ascii="Times New Roman" w:hAnsi="Times New Roman" w:cs="Times New Roman"/>
          <w:sz w:val="28"/>
          <w:szCs w:val="28"/>
        </w:rPr>
        <w:t>) относительно шкал психологического капитала. Напомним, что г</w:t>
      </w:r>
      <w:r w:rsidR="00380915" w:rsidRPr="001F451A">
        <w:rPr>
          <w:rFonts w:ascii="Times New Roman" w:hAnsi="Times New Roman" w:cs="Times New Roman"/>
          <w:sz w:val="28"/>
          <w:szCs w:val="28"/>
        </w:rPr>
        <w:t xml:space="preserve">руппа №1 – сотрудницы, часто применяющие в своей работе такие стратегии изменений как: </w:t>
      </w:r>
      <w:r w:rsidR="00380915" w:rsidRPr="001F451A">
        <w:rPr>
          <w:rFonts w:ascii="Times New Roman" w:hAnsi="Times New Roman" w:cs="Times New Roman"/>
          <w:sz w:val="28"/>
          <w:szCs w:val="28"/>
        </w:rPr>
        <w:lastRenderedPageBreak/>
        <w:t xml:space="preserve">увеличение структурных ресурсов, социальных ресурсов и рабочих требований. Группа №2 – сотрудницы, которые эти стратегии применяют нечасто. </w:t>
      </w:r>
    </w:p>
    <w:p w:rsidR="00A45BE6" w:rsidRPr="00A45BE6" w:rsidRDefault="00A45BE6" w:rsidP="00A45BE6">
      <w:pPr>
        <w:spacing w:line="360" w:lineRule="auto"/>
        <w:ind w:left="-567" w:firstLine="567"/>
        <w:jc w:val="both"/>
        <w:rPr>
          <w:rFonts w:ascii="Times New Roman" w:hAnsi="Times New Roman" w:cs="Times New Roman"/>
          <w:sz w:val="28"/>
          <w:szCs w:val="28"/>
        </w:rPr>
      </w:pPr>
      <w:r w:rsidRPr="00A45BE6">
        <w:rPr>
          <w:rFonts w:ascii="Times New Roman" w:hAnsi="Times New Roman" w:cs="Times New Roman"/>
          <w:i/>
          <w:sz w:val="28"/>
          <w:szCs w:val="28"/>
        </w:rPr>
        <w:t>Таблица 3</w:t>
      </w:r>
      <w:r>
        <w:rPr>
          <w:rFonts w:ascii="Times New Roman" w:hAnsi="Times New Roman" w:cs="Times New Roman"/>
          <w:i/>
          <w:sz w:val="28"/>
          <w:szCs w:val="28"/>
        </w:rPr>
        <w:t>2</w:t>
      </w:r>
      <w:r w:rsidRPr="00A45BE6">
        <w:rPr>
          <w:rFonts w:ascii="Times New Roman" w:hAnsi="Times New Roman" w:cs="Times New Roman"/>
          <w:i/>
          <w:sz w:val="28"/>
          <w:szCs w:val="28"/>
        </w:rPr>
        <w:t>. Сравнительный анализ групп</w:t>
      </w:r>
      <w:r>
        <w:rPr>
          <w:rFonts w:ascii="Times New Roman" w:hAnsi="Times New Roman" w:cs="Times New Roman"/>
          <w:sz w:val="28"/>
          <w:szCs w:val="28"/>
        </w:rPr>
        <w:t xml:space="preserve"> </w:t>
      </w:r>
      <w:r w:rsidRPr="00096DB3">
        <w:rPr>
          <w:rFonts w:ascii="Times New Roman" w:hAnsi="Times New Roman" w:cs="Times New Roman"/>
          <w:i/>
          <w:sz w:val="28"/>
          <w:szCs w:val="28"/>
        </w:rPr>
        <w:t>(</w:t>
      </w:r>
      <w:r>
        <w:rPr>
          <w:rFonts w:ascii="Times New Roman" w:hAnsi="Times New Roman" w:cs="Times New Roman"/>
          <w:i/>
          <w:sz w:val="28"/>
          <w:szCs w:val="28"/>
        </w:rPr>
        <w:t xml:space="preserve">критерий </w:t>
      </w:r>
      <w:r>
        <w:rPr>
          <w:rFonts w:ascii="Times New Roman" w:hAnsi="Times New Roman" w:cs="Times New Roman"/>
          <w:i/>
          <w:sz w:val="28"/>
          <w:szCs w:val="28"/>
          <w:lang w:val="en-US"/>
        </w:rPr>
        <w:t>U</w:t>
      </w:r>
      <w:r>
        <w:rPr>
          <w:rFonts w:ascii="Times New Roman" w:hAnsi="Times New Roman" w:cs="Times New Roman"/>
          <w:i/>
          <w:sz w:val="28"/>
          <w:szCs w:val="28"/>
        </w:rPr>
        <w:t xml:space="preserve">), различающихся по частоте применений стратегий изменений, относительно шкал </w:t>
      </w:r>
      <w:proofErr w:type="spellStart"/>
      <w:r>
        <w:rPr>
          <w:rFonts w:ascii="Times New Roman" w:hAnsi="Times New Roman" w:cs="Times New Roman"/>
          <w:i/>
          <w:sz w:val="28"/>
          <w:szCs w:val="28"/>
        </w:rPr>
        <w:t>пси</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апитала</w:t>
      </w:r>
      <w:proofErr w:type="spellEnd"/>
    </w:p>
    <w:tbl>
      <w:tblPr>
        <w:tblStyle w:val="ab"/>
        <w:tblW w:w="10112" w:type="dxa"/>
        <w:tblInd w:w="-459" w:type="dxa"/>
        <w:tblLook w:val="04A0"/>
      </w:tblPr>
      <w:tblGrid>
        <w:gridCol w:w="2835"/>
        <w:gridCol w:w="1424"/>
        <w:gridCol w:w="2687"/>
        <w:gridCol w:w="1734"/>
        <w:gridCol w:w="1432"/>
      </w:tblGrid>
      <w:tr w:rsidR="00380915" w:rsidRPr="001F451A" w:rsidTr="00A45BE6">
        <w:tc>
          <w:tcPr>
            <w:tcW w:w="2835"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24"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687"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2"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380915" w:rsidRPr="001F451A" w:rsidTr="00A45BE6">
        <w:tc>
          <w:tcPr>
            <w:tcW w:w="2835" w:type="dxa"/>
            <w:vMerge w:val="restart"/>
          </w:tcPr>
          <w:p w:rsidR="00380915"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Оптимизм</w:t>
            </w:r>
          </w:p>
        </w:tc>
        <w:tc>
          <w:tcPr>
            <w:tcW w:w="1424" w:type="dxa"/>
            <w:vMerge w:val="restart"/>
          </w:tcPr>
          <w:p w:rsidR="00380915"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0,010</w:t>
            </w:r>
          </w:p>
        </w:tc>
        <w:tc>
          <w:tcPr>
            <w:tcW w:w="2687" w:type="dxa"/>
          </w:tcPr>
          <w:p w:rsidR="00380915" w:rsidRPr="001F451A" w:rsidRDefault="00380915"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380915"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1432" w:type="dxa"/>
          </w:tcPr>
          <w:p w:rsidR="00380915"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60,63</w:t>
            </w:r>
          </w:p>
        </w:tc>
      </w:tr>
      <w:tr w:rsidR="00380915" w:rsidRPr="001F451A" w:rsidTr="00A45BE6">
        <w:tc>
          <w:tcPr>
            <w:tcW w:w="2835" w:type="dxa"/>
            <w:vMerge/>
          </w:tcPr>
          <w:p w:rsidR="00380915" w:rsidRPr="001F451A" w:rsidRDefault="00380915" w:rsidP="00123B83">
            <w:pPr>
              <w:spacing w:line="360" w:lineRule="auto"/>
              <w:jc w:val="both"/>
              <w:rPr>
                <w:rFonts w:ascii="Times New Roman" w:hAnsi="Times New Roman" w:cs="Times New Roman"/>
                <w:sz w:val="28"/>
                <w:szCs w:val="28"/>
              </w:rPr>
            </w:pPr>
          </w:p>
        </w:tc>
        <w:tc>
          <w:tcPr>
            <w:tcW w:w="1424" w:type="dxa"/>
            <w:vMerge/>
          </w:tcPr>
          <w:p w:rsidR="00380915" w:rsidRPr="001F451A" w:rsidRDefault="00380915" w:rsidP="00123B83">
            <w:pPr>
              <w:spacing w:line="360" w:lineRule="auto"/>
              <w:jc w:val="both"/>
              <w:rPr>
                <w:rFonts w:ascii="Times New Roman" w:hAnsi="Times New Roman" w:cs="Times New Roman"/>
                <w:sz w:val="28"/>
                <w:szCs w:val="28"/>
              </w:rPr>
            </w:pPr>
          </w:p>
        </w:tc>
        <w:tc>
          <w:tcPr>
            <w:tcW w:w="2687" w:type="dxa"/>
          </w:tcPr>
          <w:p w:rsidR="00380915" w:rsidRPr="001F451A" w:rsidRDefault="00380915"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380915"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1432" w:type="dxa"/>
          </w:tcPr>
          <w:p w:rsidR="00380915"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45,36</w:t>
            </w:r>
          </w:p>
        </w:tc>
      </w:tr>
      <w:tr w:rsidR="00123B83" w:rsidRPr="001F451A" w:rsidTr="00A45BE6">
        <w:tc>
          <w:tcPr>
            <w:tcW w:w="2835" w:type="dxa"/>
            <w:vMerge w:val="restart"/>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Самооценка</w:t>
            </w:r>
          </w:p>
        </w:tc>
        <w:tc>
          <w:tcPr>
            <w:tcW w:w="1424" w:type="dxa"/>
            <w:vMerge w:val="restart"/>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0,009</w:t>
            </w:r>
          </w:p>
        </w:tc>
        <w:tc>
          <w:tcPr>
            <w:tcW w:w="2687" w:type="dxa"/>
          </w:tcPr>
          <w:p w:rsidR="00123B83" w:rsidRPr="001F451A" w:rsidRDefault="00123B83"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1432"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60,70</w:t>
            </w:r>
          </w:p>
        </w:tc>
      </w:tr>
      <w:tr w:rsidR="00123B83" w:rsidRPr="001F451A" w:rsidTr="00A45BE6">
        <w:tc>
          <w:tcPr>
            <w:tcW w:w="2835" w:type="dxa"/>
            <w:vMerge/>
          </w:tcPr>
          <w:p w:rsidR="00123B83" w:rsidRPr="001F451A" w:rsidRDefault="00123B83" w:rsidP="00123B83">
            <w:pPr>
              <w:spacing w:line="360" w:lineRule="auto"/>
              <w:jc w:val="both"/>
              <w:rPr>
                <w:rFonts w:ascii="Times New Roman" w:hAnsi="Times New Roman" w:cs="Times New Roman"/>
                <w:sz w:val="28"/>
                <w:szCs w:val="28"/>
              </w:rPr>
            </w:pPr>
          </w:p>
        </w:tc>
        <w:tc>
          <w:tcPr>
            <w:tcW w:w="1424" w:type="dxa"/>
            <w:vMerge/>
          </w:tcPr>
          <w:p w:rsidR="00123B83" w:rsidRPr="001F451A" w:rsidRDefault="00123B83" w:rsidP="00123B83">
            <w:pPr>
              <w:spacing w:line="360" w:lineRule="auto"/>
              <w:jc w:val="both"/>
              <w:rPr>
                <w:rFonts w:ascii="Times New Roman" w:hAnsi="Times New Roman" w:cs="Times New Roman"/>
                <w:sz w:val="28"/>
                <w:szCs w:val="28"/>
              </w:rPr>
            </w:pPr>
          </w:p>
        </w:tc>
        <w:tc>
          <w:tcPr>
            <w:tcW w:w="2687" w:type="dxa"/>
          </w:tcPr>
          <w:p w:rsidR="00123B83" w:rsidRPr="001F451A" w:rsidRDefault="00123B83"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1432"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45,32</w:t>
            </w:r>
          </w:p>
        </w:tc>
      </w:tr>
      <w:tr w:rsidR="00123B83" w:rsidRPr="001F451A" w:rsidTr="00A45BE6">
        <w:tc>
          <w:tcPr>
            <w:tcW w:w="2835" w:type="dxa"/>
            <w:vMerge w:val="restart"/>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Стойкость</w:t>
            </w:r>
          </w:p>
        </w:tc>
        <w:tc>
          <w:tcPr>
            <w:tcW w:w="1424" w:type="dxa"/>
            <w:vMerge w:val="restart"/>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0,017</w:t>
            </w:r>
          </w:p>
        </w:tc>
        <w:tc>
          <w:tcPr>
            <w:tcW w:w="2687" w:type="dxa"/>
          </w:tcPr>
          <w:p w:rsidR="00123B83" w:rsidRPr="001F451A" w:rsidRDefault="00123B83"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1432"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59,94</w:t>
            </w:r>
          </w:p>
        </w:tc>
      </w:tr>
      <w:tr w:rsidR="00123B83" w:rsidRPr="001F451A" w:rsidTr="00A45BE6">
        <w:tc>
          <w:tcPr>
            <w:tcW w:w="2835" w:type="dxa"/>
            <w:vMerge/>
          </w:tcPr>
          <w:p w:rsidR="00123B83" w:rsidRPr="001F451A" w:rsidRDefault="00123B83" w:rsidP="00123B83">
            <w:pPr>
              <w:spacing w:line="360" w:lineRule="auto"/>
              <w:jc w:val="both"/>
              <w:rPr>
                <w:rFonts w:ascii="Times New Roman" w:hAnsi="Times New Roman" w:cs="Times New Roman"/>
                <w:sz w:val="28"/>
                <w:szCs w:val="28"/>
              </w:rPr>
            </w:pPr>
          </w:p>
        </w:tc>
        <w:tc>
          <w:tcPr>
            <w:tcW w:w="1424" w:type="dxa"/>
            <w:vMerge/>
          </w:tcPr>
          <w:p w:rsidR="00123B83" w:rsidRPr="001F451A" w:rsidRDefault="00123B83" w:rsidP="00123B83">
            <w:pPr>
              <w:spacing w:line="360" w:lineRule="auto"/>
              <w:jc w:val="both"/>
              <w:rPr>
                <w:rFonts w:ascii="Times New Roman" w:hAnsi="Times New Roman" w:cs="Times New Roman"/>
                <w:sz w:val="28"/>
                <w:szCs w:val="28"/>
              </w:rPr>
            </w:pPr>
          </w:p>
        </w:tc>
        <w:tc>
          <w:tcPr>
            <w:tcW w:w="2687" w:type="dxa"/>
          </w:tcPr>
          <w:p w:rsidR="00123B83" w:rsidRPr="001F451A" w:rsidRDefault="00123B83"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1432" w:type="dxa"/>
          </w:tcPr>
          <w:p w:rsidR="00123B83" w:rsidRPr="001F451A" w:rsidRDefault="00123B83"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45,83</w:t>
            </w:r>
          </w:p>
        </w:tc>
      </w:tr>
    </w:tbl>
    <w:p w:rsidR="00FD75E3" w:rsidRDefault="00FD75E3" w:rsidP="00AD00B4">
      <w:pPr>
        <w:spacing w:line="360" w:lineRule="auto"/>
        <w:ind w:left="-567" w:firstLine="567"/>
        <w:jc w:val="both"/>
        <w:rPr>
          <w:rFonts w:ascii="Times New Roman" w:hAnsi="Times New Roman" w:cs="Times New Roman"/>
          <w:sz w:val="28"/>
          <w:szCs w:val="28"/>
        </w:rPr>
      </w:pPr>
    </w:p>
    <w:p w:rsidR="00751BAB" w:rsidRDefault="00123B83" w:rsidP="00751BAB">
      <w:pPr>
        <w:spacing w:line="36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Из таблицы №</w:t>
      </w:r>
      <w:r w:rsidR="00A45BE6">
        <w:rPr>
          <w:rFonts w:ascii="Times New Roman" w:hAnsi="Times New Roman" w:cs="Times New Roman"/>
          <w:sz w:val="28"/>
          <w:szCs w:val="28"/>
        </w:rPr>
        <w:t>32</w:t>
      </w:r>
      <w:r>
        <w:rPr>
          <w:rFonts w:ascii="Times New Roman" w:hAnsi="Times New Roman" w:cs="Times New Roman"/>
          <w:sz w:val="28"/>
          <w:szCs w:val="28"/>
        </w:rPr>
        <w:t xml:space="preserve"> мы видим, что </w:t>
      </w:r>
      <w:r w:rsidR="00FD75E3">
        <w:rPr>
          <w:rFonts w:ascii="Times New Roman" w:hAnsi="Times New Roman" w:cs="Times New Roman"/>
          <w:sz w:val="28"/>
          <w:szCs w:val="28"/>
        </w:rPr>
        <w:t>группа, часто использующая стратегии изменений: увеличение требований, структурных и социальных ресурсов, отличается от другой наличием высокого уровня психологического капитала.</w:t>
      </w:r>
      <w:proofErr w:type="gramEnd"/>
      <w:r w:rsidR="00FD75E3">
        <w:rPr>
          <w:rFonts w:ascii="Times New Roman" w:hAnsi="Times New Roman" w:cs="Times New Roman"/>
          <w:sz w:val="28"/>
          <w:szCs w:val="28"/>
        </w:rPr>
        <w:t xml:space="preserve"> </w:t>
      </w:r>
      <w:r w:rsidR="00751BAB">
        <w:rPr>
          <w:rFonts w:ascii="Times New Roman" w:hAnsi="Times New Roman" w:cs="Times New Roman"/>
          <w:sz w:val="28"/>
          <w:szCs w:val="28"/>
        </w:rPr>
        <w:t xml:space="preserve">Напомним, что стратегии изменения используются сотрудниками с целью </w:t>
      </w:r>
      <w:proofErr w:type="spellStart"/>
      <w:r w:rsidR="00751BAB">
        <w:rPr>
          <w:rFonts w:ascii="Times New Roman" w:hAnsi="Times New Roman" w:cs="Times New Roman"/>
          <w:sz w:val="28"/>
          <w:szCs w:val="28"/>
        </w:rPr>
        <w:t>совладания</w:t>
      </w:r>
      <w:proofErr w:type="spellEnd"/>
      <w:r w:rsidR="00751BAB">
        <w:rPr>
          <w:rFonts w:ascii="Times New Roman" w:hAnsi="Times New Roman" w:cs="Times New Roman"/>
          <w:sz w:val="28"/>
          <w:szCs w:val="28"/>
        </w:rPr>
        <w:t xml:space="preserve"> с трудностями в рабочей ситуации. Для того чтобы «бороться», необходимы силы или ресурсы.  Полученные данные </w:t>
      </w:r>
      <w:r w:rsidR="00FD75E3">
        <w:rPr>
          <w:rFonts w:ascii="Times New Roman" w:hAnsi="Times New Roman" w:cs="Times New Roman"/>
          <w:sz w:val="28"/>
          <w:szCs w:val="28"/>
        </w:rPr>
        <w:t xml:space="preserve"> свидетельствует о том, что </w:t>
      </w:r>
      <w:r w:rsidR="00751BAB">
        <w:rPr>
          <w:rFonts w:ascii="Times New Roman" w:hAnsi="Times New Roman" w:cs="Times New Roman"/>
          <w:sz w:val="28"/>
          <w:szCs w:val="28"/>
        </w:rPr>
        <w:t xml:space="preserve">няни, сиделки и домработницы, часто использующие множество различных стратегий, обладают хорошим потенциалом (психологическим капиталом) для </w:t>
      </w:r>
      <w:proofErr w:type="spellStart"/>
      <w:r w:rsidR="00751BAB">
        <w:rPr>
          <w:rFonts w:ascii="Times New Roman" w:hAnsi="Times New Roman" w:cs="Times New Roman"/>
          <w:sz w:val="28"/>
          <w:szCs w:val="28"/>
        </w:rPr>
        <w:t>совладания</w:t>
      </w:r>
      <w:proofErr w:type="spellEnd"/>
      <w:r w:rsidR="00751BAB">
        <w:rPr>
          <w:rFonts w:ascii="Times New Roman" w:hAnsi="Times New Roman" w:cs="Times New Roman"/>
          <w:sz w:val="28"/>
          <w:szCs w:val="28"/>
        </w:rPr>
        <w:t xml:space="preserve"> с рабочими требованиями. Это означает, что наличие ресурсов оказывает положительное воздействие на применение тех или иных стратегий. Домашний персонал характеризуется такими компонентами психологического капитала как,  о</w:t>
      </w:r>
      <w:r w:rsidR="00A41958">
        <w:rPr>
          <w:rFonts w:ascii="Times New Roman" w:hAnsi="Times New Roman" w:cs="Times New Roman"/>
          <w:sz w:val="28"/>
          <w:szCs w:val="28"/>
        </w:rPr>
        <w:t>птимизм</w:t>
      </w:r>
      <w:r w:rsidR="00751BAB" w:rsidRPr="001F451A">
        <w:rPr>
          <w:rFonts w:ascii="Times New Roman" w:hAnsi="Times New Roman" w:cs="Times New Roman"/>
          <w:sz w:val="28"/>
          <w:szCs w:val="28"/>
        </w:rPr>
        <w:t xml:space="preserve"> -</w:t>
      </w:r>
      <w:r w:rsidR="00751BAB">
        <w:rPr>
          <w:rFonts w:ascii="Times New Roman" w:hAnsi="Times New Roman" w:cs="Times New Roman"/>
          <w:sz w:val="28"/>
          <w:szCs w:val="28"/>
        </w:rPr>
        <w:t xml:space="preserve"> то есть работницы домашнего сервиса стремятся к успеху и верят в него, </w:t>
      </w:r>
      <w:r w:rsidR="00751BAB" w:rsidRPr="001F451A">
        <w:rPr>
          <w:rFonts w:ascii="Times New Roman" w:hAnsi="Times New Roman" w:cs="Times New Roman"/>
          <w:sz w:val="28"/>
          <w:szCs w:val="28"/>
        </w:rPr>
        <w:t xml:space="preserve"> </w:t>
      </w:r>
      <w:r w:rsidR="00A41958">
        <w:rPr>
          <w:rFonts w:ascii="Times New Roman" w:hAnsi="Times New Roman" w:cs="Times New Roman"/>
          <w:sz w:val="28"/>
          <w:szCs w:val="28"/>
        </w:rPr>
        <w:t>высокая с</w:t>
      </w:r>
      <w:r w:rsidR="00751BAB" w:rsidRPr="001F451A">
        <w:rPr>
          <w:rFonts w:ascii="Times New Roman" w:hAnsi="Times New Roman" w:cs="Times New Roman"/>
          <w:sz w:val="28"/>
          <w:szCs w:val="28"/>
        </w:rPr>
        <w:t>амооценка</w:t>
      </w:r>
      <w:r w:rsidR="00A41958">
        <w:rPr>
          <w:rFonts w:ascii="Times New Roman" w:hAnsi="Times New Roman" w:cs="Times New Roman"/>
          <w:sz w:val="28"/>
          <w:szCs w:val="28"/>
        </w:rPr>
        <w:t xml:space="preserve"> по</w:t>
      </w:r>
      <w:r w:rsidR="00751BAB" w:rsidRPr="001F451A">
        <w:rPr>
          <w:rFonts w:ascii="Times New Roman" w:hAnsi="Times New Roman" w:cs="Times New Roman"/>
          <w:sz w:val="28"/>
          <w:szCs w:val="28"/>
        </w:rPr>
        <w:t xml:space="preserve"> отношению к профессиональной дея</w:t>
      </w:r>
      <w:r w:rsidR="00A41958">
        <w:rPr>
          <w:rFonts w:ascii="Times New Roman" w:hAnsi="Times New Roman" w:cs="Times New Roman"/>
          <w:sz w:val="28"/>
          <w:szCs w:val="28"/>
        </w:rPr>
        <w:t xml:space="preserve">тельности в сравнении с другими, стойкость – трудные ситуации  воспринимаются как вызов и стимул к развитию. </w:t>
      </w:r>
      <w:r w:rsidR="00751BAB" w:rsidRPr="001F451A">
        <w:rPr>
          <w:rFonts w:ascii="Times New Roman" w:hAnsi="Times New Roman" w:cs="Times New Roman"/>
          <w:sz w:val="28"/>
          <w:szCs w:val="28"/>
        </w:rPr>
        <w:t xml:space="preserve"> </w:t>
      </w:r>
    </w:p>
    <w:p w:rsidR="00A41958" w:rsidRDefault="00A41958" w:rsidP="00751BA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мы решили провести кластеризацию респондентов по шкалам психологического капитала и сравнить полученные группы относительно стратегий изменений в работе. </w:t>
      </w:r>
      <w:r w:rsidR="00F739F5">
        <w:rPr>
          <w:rFonts w:ascii="Times New Roman" w:hAnsi="Times New Roman" w:cs="Times New Roman"/>
          <w:sz w:val="28"/>
          <w:szCs w:val="28"/>
        </w:rPr>
        <w:t>Рассмотрим получившиеся результаты (табл.</w:t>
      </w:r>
      <w:r w:rsidR="00A45BE6">
        <w:rPr>
          <w:rFonts w:ascii="Times New Roman" w:hAnsi="Times New Roman" w:cs="Times New Roman"/>
          <w:sz w:val="28"/>
          <w:szCs w:val="28"/>
        </w:rPr>
        <w:t>33</w:t>
      </w:r>
      <w:r w:rsidR="00F739F5">
        <w:rPr>
          <w:rFonts w:ascii="Times New Roman" w:hAnsi="Times New Roman" w:cs="Times New Roman"/>
          <w:sz w:val="28"/>
          <w:szCs w:val="28"/>
        </w:rPr>
        <w:t>).</w:t>
      </w:r>
    </w:p>
    <w:p w:rsidR="00A45BE6" w:rsidRPr="00A45BE6" w:rsidRDefault="00A45BE6" w:rsidP="00A45BE6">
      <w:pPr>
        <w:spacing w:line="360" w:lineRule="auto"/>
        <w:ind w:left="-567" w:firstLine="567"/>
        <w:jc w:val="both"/>
        <w:rPr>
          <w:rFonts w:ascii="Times New Roman" w:hAnsi="Times New Roman" w:cs="Times New Roman"/>
          <w:sz w:val="28"/>
          <w:szCs w:val="28"/>
        </w:rPr>
      </w:pPr>
      <w:r w:rsidRPr="00A45BE6">
        <w:rPr>
          <w:rFonts w:ascii="Times New Roman" w:hAnsi="Times New Roman" w:cs="Times New Roman"/>
          <w:i/>
          <w:sz w:val="28"/>
          <w:szCs w:val="28"/>
        </w:rPr>
        <w:t>Таблица 3</w:t>
      </w:r>
      <w:r>
        <w:rPr>
          <w:rFonts w:ascii="Times New Roman" w:hAnsi="Times New Roman" w:cs="Times New Roman"/>
          <w:i/>
          <w:sz w:val="28"/>
          <w:szCs w:val="28"/>
        </w:rPr>
        <w:t>3</w:t>
      </w:r>
      <w:r w:rsidRPr="00A45BE6">
        <w:rPr>
          <w:rFonts w:ascii="Times New Roman" w:hAnsi="Times New Roman" w:cs="Times New Roman"/>
          <w:i/>
          <w:sz w:val="28"/>
          <w:szCs w:val="28"/>
        </w:rPr>
        <w:t xml:space="preserve">. </w:t>
      </w:r>
      <w:r>
        <w:rPr>
          <w:rFonts w:ascii="Times New Roman" w:hAnsi="Times New Roman" w:cs="Times New Roman"/>
          <w:i/>
          <w:sz w:val="28"/>
          <w:szCs w:val="28"/>
        </w:rPr>
        <w:t>Кластеризация респондентов по шкалам психологического капитала</w:t>
      </w:r>
    </w:p>
    <w:tbl>
      <w:tblPr>
        <w:tblStyle w:val="ab"/>
        <w:tblW w:w="0" w:type="auto"/>
        <w:tblInd w:w="-567" w:type="dxa"/>
        <w:tblLook w:val="04A0"/>
      </w:tblPr>
      <w:tblGrid>
        <w:gridCol w:w="1258"/>
        <w:gridCol w:w="734"/>
        <w:gridCol w:w="1144"/>
        <w:gridCol w:w="1138"/>
        <w:gridCol w:w="1001"/>
        <w:gridCol w:w="998"/>
        <w:gridCol w:w="1062"/>
        <w:gridCol w:w="1036"/>
        <w:gridCol w:w="880"/>
        <w:gridCol w:w="887"/>
      </w:tblGrid>
      <w:tr w:rsidR="00F739F5" w:rsidRPr="001F451A" w:rsidTr="00F739F5">
        <w:tc>
          <w:tcPr>
            <w:tcW w:w="10138" w:type="dxa"/>
            <w:gridSpan w:val="10"/>
          </w:tcPr>
          <w:p w:rsidR="00F739F5" w:rsidRPr="001F451A" w:rsidRDefault="00F739F5" w:rsidP="00F739F5">
            <w:pPr>
              <w:tabs>
                <w:tab w:val="center" w:pos="4961"/>
                <w:tab w:val="left" w:pos="8265"/>
              </w:tabs>
              <w:spacing w:line="360" w:lineRule="auto"/>
              <w:rPr>
                <w:rFonts w:ascii="Times New Roman" w:hAnsi="Times New Roman" w:cs="Times New Roman"/>
                <w:b/>
                <w:sz w:val="28"/>
                <w:szCs w:val="28"/>
              </w:rPr>
            </w:pPr>
            <w:r w:rsidRPr="001F451A">
              <w:rPr>
                <w:rFonts w:ascii="Times New Roman" w:hAnsi="Times New Roman" w:cs="Times New Roman"/>
                <w:b/>
                <w:sz w:val="28"/>
                <w:szCs w:val="28"/>
              </w:rPr>
              <w:tab/>
            </w:r>
            <w:proofErr w:type="spellStart"/>
            <w:r w:rsidRPr="001F451A">
              <w:rPr>
                <w:rFonts w:ascii="Times New Roman" w:hAnsi="Times New Roman" w:cs="Times New Roman"/>
                <w:b/>
                <w:sz w:val="28"/>
                <w:szCs w:val="28"/>
              </w:rPr>
              <w:t>Центроиды</w:t>
            </w:r>
            <w:proofErr w:type="spellEnd"/>
            <w:r w:rsidRPr="001F451A">
              <w:rPr>
                <w:rFonts w:ascii="Times New Roman" w:hAnsi="Times New Roman" w:cs="Times New Roman"/>
                <w:b/>
                <w:sz w:val="28"/>
                <w:szCs w:val="28"/>
              </w:rPr>
              <w:t xml:space="preserve">   </w:t>
            </w:r>
            <w:r w:rsidRPr="001F451A">
              <w:rPr>
                <w:rFonts w:ascii="Times New Roman" w:hAnsi="Times New Roman" w:cs="Times New Roman"/>
                <w:b/>
                <w:sz w:val="28"/>
                <w:szCs w:val="28"/>
              </w:rPr>
              <w:tab/>
              <w:t xml:space="preserve">                                                              </w:t>
            </w:r>
          </w:p>
        </w:tc>
      </w:tr>
      <w:tr w:rsidR="00F739F5" w:rsidRPr="001F451A" w:rsidTr="00A45BE6">
        <w:tc>
          <w:tcPr>
            <w:tcW w:w="1258" w:type="dxa"/>
            <w:tcBorders>
              <w:bottom w:val="nil"/>
            </w:tcBorders>
          </w:tcPr>
          <w:p w:rsidR="00F739F5" w:rsidRPr="001F451A" w:rsidRDefault="00F739F5" w:rsidP="00F739F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Кластер</w:t>
            </w:r>
          </w:p>
        </w:tc>
        <w:tc>
          <w:tcPr>
            <w:tcW w:w="734" w:type="dxa"/>
            <w:tcBorders>
              <w:bottom w:val="nil"/>
            </w:tcBorders>
          </w:tcPr>
          <w:p w:rsidR="00F739F5" w:rsidRPr="001F451A" w:rsidRDefault="00F739F5" w:rsidP="00F739F5">
            <w:pPr>
              <w:rPr>
                <w:rFonts w:ascii="Times New Roman" w:hAnsi="Times New Roman" w:cs="Times New Roman"/>
                <w:b/>
                <w:sz w:val="28"/>
                <w:szCs w:val="28"/>
              </w:rPr>
            </w:pPr>
            <w:r w:rsidRPr="001F451A">
              <w:rPr>
                <w:rFonts w:ascii="Times New Roman" w:hAnsi="Times New Roman" w:cs="Times New Roman"/>
                <w:b/>
                <w:sz w:val="28"/>
                <w:szCs w:val="28"/>
              </w:rPr>
              <w:t>№</w:t>
            </w:r>
          </w:p>
          <w:p w:rsidR="00F739F5" w:rsidRPr="001F451A" w:rsidRDefault="00F739F5" w:rsidP="00F739F5">
            <w:pPr>
              <w:spacing w:line="360" w:lineRule="auto"/>
              <w:jc w:val="both"/>
              <w:rPr>
                <w:rFonts w:ascii="Times New Roman" w:hAnsi="Times New Roman" w:cs="Times New Roman"/>
                <w:b/>
                <w:sz w:val="28"/>
                <w:szCs w:val="28"/>
              </w:rPr>
            </w:pPr>
          </w:p>
        </w:tc>
        <w:tc>
          <w:tcPr>
            <w:tcW w:w="2282" w:type="dxa"/>
            <w:gridSpan w:val="2"/>
          </w:tcPr>
          <w:p w:rsidR="00F739F5" w:rsidRPr="001F451A" w:rsidRDefault="00F739F5" w:rsidP="00F739F5">
            <w:pPr>
              <w:spacing w:line="360" w:lineRule="auto"/>
              <w:jc w:val="both"/>
              <w:rPr>
                <w:rFonts w:ascii="Times New Roman" w:hAnsi="Times New Roman" w:cs="Times New Roman"/>
                <w:b/>
              </w:rPr>
            </w:pPr>
            <w:proofErr w:type="spellStart"/>
            <w:r>
              <w:rPr>
                <w:rFonts w:ascii="Times New Roman" w:hAnsi="Times New Roman" w:cs="Times New Roman"/>
                <w:b/>
              </w:rPr>
              <w:t>Самоэффективность</w:t>
            </w:r>
            <w:proofErr w:type="spellEnd"/>
          </w:p>
        </w:tc>
        <w:tc>
          <w:tcPr>
            <w:tcW w:w="1999" w:type="dxa"/>
            <w:gridSpan w:val="2"/>
          </w:tcPr>
          <w:p w:rsidR="00F739F5" w:rsidRPr="001F451A" w:rsidRDefault="00F739F5" w:rsidP="00F739F5">
            <w:pPr>
              <w:spacing w:line="360" w:lineRule="auto"/>
              <w:jc w:val="both"/>
              <w:rPr>
                <w:rFonts w:ascii="Times New Roman" w:hAnsi="Times New Roman" w:cs="Times New Roman"/>
                <w:b/>
              </w:rPr>
            </w:pPr>
            <w:r>
              <w:rPr>
                <w:rFonts w:ascii="Times New Roman" w:hAnsi="Times New Roman" w:cs="Times New Roman"/>
                <w:b/>
              </w:rPr>
              <w:t>Оптимизм</w:t>
            </w:r>
          </w:p>
        </w:tc>
        <w:tc>
          <w:tcPr>
            <w:tcW w:w="2098" w:type="dxa"/>
            <w:gridSpan w:val="2"/>
          </w:tcPr>
          <w:p w:rsidR="00F739F5" w:rsidRPr="001F451A" w:rsidRDefault="00F739F5" w:rsidP="00F739F5">
            <w:pPr>
              <w:spacing w:line="360" w:lineRule="auto"/>
              <w:jc w:val="both"/>
              <w:rPr>
                <w:rFonts w:ascii="Times New Roman" w:hAnsi="Times New Roman" w:cs="Times New Roman"/>
                <w:b/>
              </w:rPr>
            </w:pPr>
            <w:r>
              <w:rPr>
                <w:rFonts w:ascii="Times New Roman" w:hAnsi="Times New Roman" w:cs="Times New Roman"/>
                <w:b/>
              </w:rPr>
              <w:t>Самооценка</w:t>
            </w:r>
          </w:p>
        </w:tc>
        <w:tc>
          <w:tcPr>
            <w:tcW w:w="1767" w:type="dxa"/>
            <w:gridSpan w:val="2"/>
          </w:tcPr>
          <w:p w:rsidR="00F739F5" w:rsidRPr="001F451A" w:rsidRDefault="00F739F5" w:rsidP="00F739F5">
            <w:pPr>
              <w:spacing w:line="360" w:lineRule="auto"/>
              <w:jc w:val="both"/>
              <w:rPr>
                <w:rFonts w:ascii="Times New Roman" w:hAnsi="Times New Roman" w:cs="Times New Roman"/>
                <w:b/>
              </w:rPr>
            </w:pPr>
            <w:r>
              <w:rPr>
                <w:rFonts w:ascii="Times New Roman" w:hAnsi="Times New Roman" w:cs="Times New Roman"/>
                <w:b/>
              </w:rPr>
              <w:t>Стойкость</w:t>
            </w:r>
          </w:p>
        </w:tc>
      </w:tr>
      <w:tr w:rsidR="00F739F5" w:rsidRPr="001F451A" w:rsidTr="00A45BE6">
        <w:tc>
          <w:tcPr>
            <w:tcW w:w="1258" w:type="dxa"/>
            <w:tcBorders>
              <w:top w:val="nil"/>
            </w:tcBorders>
          </w:tcPr>
          <w:p w:rsidR="00F739F5" w:rsidRPr="001F451A" w:rsidRDefault="00F739F5" w:rsidP="00F739F5">
            <w:pPr>
              <w:spacing w:line="360" w:lineRule="auto"/>
              <w:jc w:val="both"/>
              <w:rPr>
                <w:rFonts w:ascii="Times New Roman" w:hAnsi="Times New Roman" w:cs="Times New Roman"/>
                <w:sz w:val="28"/>
                <w:szCs w:val="28"/>
              </w:rPr>
            </w:pPr>
          </w:p>
        </w:tc>
        <w:tc>
          <w:tcPr>
            <w:tcW w:w="734" w:type="dxa"/>
            <w:tcBorders>
              <w:top w:val="nil"/>
            </w:tcBorders>
          </w:tcPr>
          <w:p w:rsidR="00F739F5" w:rsidRPr="001F451A" w:rsidRDefault="00F739F5" w:rsidP="00F739F5">
            <w:pPr>
              <w:spacing w:line="360" w:lineRule="auto"/>
              <w:jc w:val="both"/>
              <w:rPr>
                <w:rFonts w:ascii="Times New Roman" w:hAnsi="Times New Roman" w:cs="Times New Roman"/>
                <w:sz w:val="28"/>
                <w:szCs w:val="28"/>
              </w:rPr>
            </w:pPr>
          </w:p>
        </w:tc>
        <w:tc>
          <w:tcPr>
            <w:tcW w:w="1144"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138" w:type="dxa"/>
          </w:tcPr>
          <w:p w:rsidR="00F739F5" w:rsidRPr="001F451A" w:rsidRDefault="00F739F5" w:rsidP="00F739F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1001"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998" w:type="dxa"/>
          </w:tcPr>
          <w:p w:rsidR="00F739F5" w:rsidRPr="001F451A" w:rsidRDefault="00F739F5" w:rsidP="00F739F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1062"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1036" w:type="dxa"/>
          </w:tcPr>
          <w:p w:rsidR="00F739F5" w:rsidRPr="001F451A" w:rsidRDefault="00F739F5" w:rsidP="00F739F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c>
          <w:tcPr>
            <w:tcW w:w="880"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Сред.</w:t>
            </w:r>
          </w:p>
        </w:tc>
        <w:tc>
          <w:tcPr>
            <w:tcW w:w="887" w:type="dxa"/>
          </w:tcPr>
          <w:p w:rsidR="00F739F5" w:rsidRPr="001F451A" w:rsidRDefault="00F739F5" w:rsidP="00F739F5">
            <w:pPr>
              <w:spacing w:line="360" w:lineRule="auto"/>
              <w:jc w:val="both"/>
              <w:rPr>
                <w:rFonts w:ascii="Times New Roman" w:hAnsi="Times New Roman" w:cs="Times New Roman"/>
                <w:sz w:val="28"/>
                <w:szCs w:val="28"/>
              </w:rPr>
            </w:pPr>
            <w:proofErr w:type="spellStart"/>
            <w:r w:rsidRPr="001F451A">
              <w:rPr>
                <w:rFonts w:ascii="Times New Roman" w:hAnsi="Times New Roman" w:cs="Times New Roman"/>
                <w:sz w:val="28"/>
                <w:szCs w:val="28"/>
              </w:rPr>
              <w:t>Откл</w:t>
            </w:r>
            <w:proofErr w:type="spellEnd"/>
            <w:r w:rsidRPr="001F451A">
              <w:rPr>
                <w:rFonts w:ascii="Times New Roman" w:hAnsi="Times New Roman" w:cs="Times New Roman"/>
                <w:sz w:val="28"/>
                <w:szCs w:val="28"/>
              </w:rPr>
              <w:t>.</w:t>
            </w:r>
          </w:p>
        </w:tc>
      </w:tr>
      <w:tr w:rsidR="00F739F5" w:rsidRPr="001F451A" w:rsidTr="00A45BE6">
        <w:tc>
          <w:tcPr>
            <w:tcW w:w="1258"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1</w:t>
            </w:r>
          </w:p>
        </w:tc>
        <w:tc>
          <w:tcPr>
            <w:tcW w:w="734"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144"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138"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w:t>
            </w:r>
            <w:r>
              <w:rPr>
                <w:rFonts w:ascii="Times New Roman" w:hAnsi="Times New Roman" w:cs="Times New Roman"/>
                <w:sz w:val="28"/>
                <w:szCs w:val="28"/>
              </w:rPr>
              <w:t>5</w:t>
            </w:r>
          </w:p>
        </w:tc>
        <w:tc>
          <w:tcPr>
            <w:tcW w:w="1001"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998"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0,7</w:t>
            </w:r>
          </w:p>
        </w:tc>
        <w:tc>
          <w:tcPr>
            <w:tcW w:w="1062"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036"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0,34</w:t>
            </w:r>
          </w:p>
        </w:tc>
        <w:tc>
          <w:tcPr>
            <w:tcW w:w="880"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887"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r>
      <w:tr w:rsidR="00F739F5" w:rsidRPr="001F451A" w:rsidTr="00A45BE6">
        <w:tc>
          <w:tcPr>
            <w:tcW w:w="1258"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2</w:t>
            </w:r>
          </w:p>
        </w:tc>
        <w:tc>
          <w:tcPr>
            <w:tcW w:w="734"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144"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1138"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1001"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998"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1062"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1036"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0,24</w:t>
            </w:r>
          </w:p>
        </w:tc>
        <w:tc>
          <w:tcPr>
            <w:tcW w:w="880"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87" w:type="dxa"/>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0,4</w:t>
            </w:r>
          </w:p>
        </w:tc>
      </w:tr>
    </w:tbl>
    <w:p w:rsidR="00380915" w:rsidRDefault="00380915" w:rsidP="00AD00B4">
      <w:pPr>
        <w:spacing w:line="360" w:lineRule="auto"/>
        <w:ind w:left="-567" w:firstLine="567"/>
        <w:jc w:val="both"/>
        <w:rPr>
          <w:rFonts w:ascii="Times New Roman" w:hAnsi="Times New Roman" w:cs="Times New Roman"/>
          <w:sz w:val="28"/>
          <w:szCs w:val="28"/>
        </w:rPr>
      </w:pPr>
    </w:p>
    <w:p w:rsidR="00A45BE6" w:rsidRDefault="00F739F5"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группа №1 характеризуется меньшим показателем уровня психологического капитала, нежели группа №2. Сравним эти группы по шкалам </w:t>
      </w:r>
      <w:r>
        <w:rPr>
          <w:rFonts w:ascii="Times New Roman" w:hAnsi="Times New Roman" w:cs="Times New Roman"/>
          <w:sz w:val="28"/>
          <w:szCs w:val="28"/>
          <w:lang w:val="en-US"/>
        </w:rPr>
        <w:t>job</w:t>
      </w:r>
      <w:r w:rsidRPr="00A45BE6">
        <w:rPr>
          <w:rFonts w:ascii="Times New Roman" w:hAnsi="Times New Roman" w:cs="Times New Roman"/>
          <w:sz w:val="28"/>
          <w:szCs w:val="28"/>
        </w:rPr>
        <w:t xml:space="preserve"> </w:t>
      </w:r>
      <w:r>
        <w:rPr>
          <w:rFonts w:ascii="Times New Roman" w:hAnsi="Times New Roman" w:cs="Times New Roman"/>
          <w:sz w:val="28"/>
          <w:szCs w:val="28"/>
          <w:lang w:val="en-US"/>
        </w:rPr>
        <w:t>crafting</w:t>
      </w:r>
      <w:r w:rsidR="00816B15">
        <w:rPr>
          <w:rFonts w:ascii="Times New Roman" w:hAnsi="Times New Roman" w:cs="Times New Roman"/>
          <w:sz w:val="28"/>
          <w:szCs w:val="28"/>
        </w:rPr>
        <w:t xml:space="preserve"> (табл.</w:t>
      </w:r>
      <w:r w:rsidR="00A45BE6">
        <w:rPr>
          <w:rFonts w:ascii="Times New Roman" w:hAnsi="Times New Roman" w:cs="Times New Roman"/>
          <w:sz w:val="28"/>
          <w:szCs w:val="28"/>
        </w:rPr>
        <w:t>34</w:t>
      </w:r>
      <w:r w:rsidR="00816B15">
        <w:rPr>
          <w:rFonts w:ascii="Times New Roman" w:hAnsi="Times New Roman" w:cs="Times New Roman"/>
          <w:sz w:val="28"/>
          <w:szCs w:val="28"/>
        </w:rPr>
        <w:t>)</w:t>
      </w:r>
      <w:r w:rsidRPr="00A45BE6">
        <w:rPr>
          <w:rFonts w:ascii="Times New Roman" w:hAnsi="Times New Roman" w:cs="Times New Roman"/>
          <w:sz w:val="28"/>
          <w:szCs w:val="28"/>
        </w:rPr>
        <w:t>.</w:t>
      </w:r>
    </w:p>
    <w:p w:rsidR="00A45BE6" w:rsidRPr="008D05DC" w:rsidRDefault="00A45BE6" w:rsidP="00A45BE6">
      <w:pPr>
        <w:spacing w:line="360" w:lineRule="auto"/>
        <w:ind w:left="-567" w:firstLine="567"/>
        <w:jc w:val="both"/>
        <w:rPr>
          <w:rFonts w:ascii="Times New Roman" w:hAnsi="Times New Roman" w:cs="Times New Roman"/>
          <w:sz w:val="28"/>
          <w:szCs w:val="28"/>
        </w:rPr>
      </w:pPr>
      <w:r w:rsidRPr="00A45BE6">
        <w:rPr>
          <w:rFonts w:ascii="Times New Roman" w:hAnsi="Times New Roman" w:cs="Times New Roman"/>
          <w:i/>
          <w:sz w:val="28"/>
          <w:szCs w:val="28"/>
        </w:rPr>
        <w:t>Таблица 3</w:t>
      </w:r>
      <w:r>
        <w:rPr>
          <w:rFonts w:ascii="Times New Roman" w:hAnsi="Times New Roman" w:cs="Times New Roman"/>
          <w:i/>
          <w:sz w:val="28"/>
          <w:szCs w:val="28"/>
        </w:rPr>
        <w:t>4</w:t>
      </w:r>
      <w:r w:rsidRPr="00A45BE6">
        <w:rPr>
          <w:rFonts w:ascii="Times New Roman" w:hAnsi="Times New Roman" w:cs="Times New Roman"/>
          <w:i/>
          <w:sz w:val="28"/>
          <w:szCs w:val="28"/>
        </w:rPr>
        <w:t>. Сравнительный анализ групп</w:t>
      </w:r>
      <w:r>
        <w:rPr>
          <w:rFonts w:ascii="Times New Roman" w:hAnsi="Times New Roman" w:cs="Times New Roman"/>
          <w:sz w:val="28"/>
          <w:szCs w:val="28"/>
        </w:rPr>
        <w:t xml:space="preserve"> </w:t>
      </w:r>
      <w:r w:rsidRPr="00096DB3">
        <w:rPr>
          <w:rFonts w:ascii="Times New Roman" w:hAnsi="Times New Roman" w:cs="Times New Roman"/>
          <w:i/>
          <w:sz w:val="28"/>
          <w:szCs w:val="28"/>
        </w:rPr>
        <w:t>(</w:t>
      </w:r>
      <w:r>
        <w:rPr>
          <w:rFonts w:ascii="Times New Roman" w:hAnsi="Times New Roman" w:cs="Times New Roman"/>
          <w:i/>
          <w:sz w:val="28"/>
          <w:szCs w:val="28"/>
        </w:rPr>
        <w:t xml:space="preserve">критерий </w:t>
      </w:r>
      <w:r w:rsidR="008D05DC">
        <w:rPr>
          <w:rFonts w:ascii="Times New Roman" w:hAnsi="Times New Roman" w:cs="Times New Roman"/>
          <w:i/>
          <w:sz w:val="28"/>
          <w:szCs w:val="28"/>
          <w:lang w:val="en-US"/>
        </w:rPr>
        <w:t>U</w:t>
      </w:r>
      <w:r>
        <w:rPr>
          <w:rFonts w:ascii="Times New Roman" w:hAnsi="Times New Roman" w:cs="Times New Roman"/>
          <w:i/>
          <w:sz w:val="28"/>
          <w:szCs w:val="28"/>
        </w:rPr>
        <w:t>), различающихся по</w:t>
      </w:r>
      <w:r w:rsidR="008D05DC">
        <w:rPr>
          <w:rFonts w:ascii="Times New Roman" w:hAnsi="Times New Roman" w:cs="Times New Roman"/>
          <w:i/>
          <w:sz w:val="28"/>
          <w:szCs w:val="28"/>
        </w:rPr>
        <w:t xml:space="preserve"> выраженности психологического капитала</w:t>
      </w:r>
      <w:r>
        <w:rPr>
          <w:rFonts w:ascii="Times New Roman" w:hAnsi="Times New Roman" w:cs="Times New Roman"/>
          <w:i/>
          <w:sz w:val="28"/>
          <w:szCs w:val="28"/>
        </w:rPr>
        <w:t>, относительно шкал</w:t>
      </w:r>
      <w:r w:rsidR="008D05DC">
        <w:rPr>
          <w:rFonts w:ascii="Times New Roman" w:hAnsi="Times New Roman" w:cs="Times New Roman"/>
          <w:i/>
          <w:sz w:val="28"/>
          <w:szCs w:val="28"/>
        </w:rPr>
        <w:t xml:space="preserve"> </w:t>
      </w:r>
      <w:r w:rsidR="008D05DC">
        <w:rPr>
          <w:rFonts w:ascii="Times New Roman" w:hAnsi="Times New Roman" w:cs="Times New Roman"/>
          <w:i/>
          <w:sz w:val="28"/>
          <w:szCs w:val="28"/>
          <w:lang w:val="en-US"/>
        </w:rPr>
        <w:t>Job</w:t>
      </w:r>
      <w:r w:rsidR="008D05DC" w:rsidRPr="008D05DC">
        <w:rPr>
          <w:rFonts w:ascii="Times New Roman" w:hAnsi="Times New Roman" w:cs="Times New Roman"/>
          <w:i/>
          <w:sz w:val="28"/>
          <w:szCs w:val="28"/>
        </w:rPr>
        <w:t xml:space="preserve"> </w:t>
      </w:r>
      <w:r w:rsidR="008D05DC">
        <w:rPr>
          <w:rFonts w:ascii="Times New Roman" w:hAnsi="Times New Roman" w:cs="Times New Roman"/>
          <w:i/>
          <w:sz w:val="28"/>
          <w:szCs w:val="28"/>
          <w:lang w:val="en-US"/>
        </w:rPr>
        <w:t>Crafting</w:t>
      </w:r>
    </w:p>
    <w:tbl>
      <w:tblPr>
        <w:tblStyle w:val="ab"/>
        <w:tblW w:w="10484" w:type="dxa"/>
        <w:tblInd w:w="-601" w:type="dxa"/>
        <w:tblLayout w:type="fixed"/>
        <w:tblLook w:val="04A0"/>
      </w:tblPr>
      <w:tblGrid>
        <w:gridCol w:w="3261"/>
        <w:gridCol w:w="1417"/>
        <w:gridCol w:w="2497"/>
        <w:gridCol w:w="1734"/>
        <w:gridCol w:w="1575"/>
      </w:tblGrid>
      <w:tr w:rsidR="00F739F5" w:rsidRPr="001F451A" w:rsidTr="00816B15">
        <w:tc>
          <w:tcPr>
            <w:tcW w:w="3261" w:type="dxa"/>
          </w:tcPr>
          <w:p w:rsidR="00F739F5" w:rsidRPr="001F451A" w:rsidRDefault="00F739F5" w:rsidP="00F739F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17" w:type="dxa"/>
          </w:tcPr>
          <w:p w:rsidR="00F739F5" w:rsidRPr="001F451A" w:rsidRDefault="00F739F5" w:rsidP="00F739F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F739F5" w:rsidRPr="001F451A" w:rsidRDefault="00F739F5" w:rsidP="00F739F5">
            <w:pPr>
              <w:spacing w:line="360" w:lineRule="auto"/>
              <w:jc w:val="both"/>
              <w:rPr>
                <w:rFonts w:ascii="Times New Roman" w:hAnsi="Times New Roman" w:cs="Times New Roman"/>
                <w:b/>
                <w:sz w:val="28"/>
                <w:szCs w:val="28"/>
              </w:rPr>
            </w:pPr>
          </w:p>
        </w:tc>
        <w:tc>
          <w:tcPr>
            <w:tcW w:w="2497" w:type="dxa"/>
          </w:tcPr>
          <w:p w:rsidR="00F739F5" w:rsidRPr="001F451A" w:rsidRDefault="00F739F5" w:rsidP="00F739F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F739F5" w:rsidRPr="001F451A" w:rsidRDefault="00F739F5" w:rsidP="00F739F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5" w:type="dxa"/>
          </w:tcPr>
          <w:p w:rsidR="00F739F5" w:rsidRPr="001F451A" w:rsidRDefault="00F739F5" w:rsidP="00F739F5">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F739F5" w:rsidRPr="001F451A" w:rsidTr="00816B15">
        <w:tc>
          <w:tcPr>
            <w:tcW w:w="3261" w:type="dxa"/>
            <w:vMerge w:val="restart"/>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структурных ре</w:t>
            </w:r>
            <w:r w:rsidR="00816B15">
              <w:rPr>
                <w:rFonts w:ascii="Times New Roman" w:hAnsi="Times New Roman" w:cs="Times New Roman"/>
                <w:sz w:val="28"/>
                <w:szCs w:val="28"/>
              </w:rPr>
              <w:t>с</w:t>
            </w:r>
            <w:r>
              <w:rPr>
                <w:rFonts w:ascii="Times New Roman" w:hAnsi="Times New Roman" w:cs="Times New Roman"/>
                <w:sz w:val="28"/>
                <w:szCs w:val="28"/>
              </w:rPr>
              <w:t>урсов</w:t>
            </w:r>
          </w:p>
        </w:tc>
        <w:tc>
          <w:tcPr>
            <w:tcW w:w="1417" w:type="dxa"/>
            <w:vMerge w:val="restart"/>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0,000</w:t>
            </w:r>
          </w:p>
        </w:tc>
        <w:tc>
          <w:tcPr>
            <w:tcW w:w="2497"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575"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42,44</w:t>
            </w:r>
          </w:p>
        </w:tc>
      </w:tr>
      <w:tr w:rsidR="00F739F5" w:rsidRPr="001F451A" w:rsidTr="00816B15">
        <w:tc>
          <w:tcPr>
            <w:tcW w:w="3261" w:type="dxa"/>
            <w:vMerge/>
          </w:tcPr>
          <w:p w:rsidR="00F739F5" w:rsidRPr="001F451A" w:rsidRDefault="00F739F5" w:rsidP="00F739F5">
            <w:pPr>
              <w:spacing w:line="360" w:lineRule="auto"/>
              <w:jc w:val="both"/>
              <w:rPr>
                <w:rFonts w:ascii="Times New Roman" w:hAnsi="Times New Roman" w:cs="Times New Roman"/>
                <w:sz w:val="28"/>
                <w:szCs w:val="28"/>
              </w:rPr>
            </w:pPr>
          </w:p>
        </w:tc>
        <w:tc>
          <w:tcPr>
            <w:tcW w:w="1417" w:type="dxa"/>
            <w:vMerge/>
          </w:tcPr>
          <w:p w:rsidR="00F739F5" w:rsidRPr="001F451A" w:rsidRDefault="00F739F5" w:rsidP="00F739F5">
            <w:pPr>
              <w:spacing w:line="360" w:lineRule="auto"/>
              <w:jc w:val="both"/>
              <w:rPr>
                <w:rFonts w:ascii="Times New Roman" w:hAnsi="Times New Roman" w:cs="Times New Roman"/>
                <w:sz w:val="28"/>
                <w:szCs w:val="28"/>
              </w:rPr>
            </w:pPr>
          </w:p>
        </w:tc>
        <w:tc>
          <w:tcPr>
            <w:tcW w:w="2497"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575"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67,42</w:t>
            </w:r>
          </w:p>
        </w:tc>
      </w:tr>
      <w:tr w:rsidR="00F739F5" w:rsidRPr="001F451A" w:rsidTr="00816B15">
        <w:tc>
          <w:tcPr>
            <w:tcW w:w="3261" w:type="dxa"/>
            <w:vMerge w:val="restart"/>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рабочих требований</w:t>
            </w:r>
          </w:p>
        </w:tc>
        <w:tc>
          <w:tcPr>
            <w:tcW w:w="1417" w:type="dxa"/>
            <w:vMerge w:val="restart"/>
          </w:tcPr>
          <w:p w:rsidR="00F739F5" w:rsidRPr="001F451A" w:rsidRDefault="00F739F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0,0</w:t>
            </w:r>
            <w:r w:rsidR="00816B15">
              <w:rPr>
                <w:rFonts w:ascii="Times New Roman" w:hAnsi="Times New Roman" w:cs="Times New Roman"/>
                <w:sz w:val="28"/>
                <w:szCs w:val="28"/>
              </w:rPr>
              <w:t>25</w:t>
            </w:r>
          </w:p>
        </w:tc>
        <w:tc>
          <w:tcPr>
            <w:tcW w:w="2497"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575"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46,55</w:t>
            </w:r>
          </w:p>
        </w:tc>
      </w:tr>
      <w:tr w:rsidR="00F739F5" w:rsidRPr="001F451A" w:rsidTr="00816B15">
        <w:tc>
          <w:tcPr>
            <w:tcW w:w="3261" w:type="dxa"/>
            <w:vMerge/>
          </w:tcPr>
          <w:p w:rsidR="00F739F5" w:rsidRPr="001F451A" w:rsidRDefault="00F739F5" w:rsidP="00F739F5">
            <w:pPr>
              <w:spacing w:line="360" w:lineRule="auto"/>
              <w:jc w:val="both"/>
              <w:rPr>
                <w:rFonts w:ascii="Times New Roman" w:hAnsi="Times New Roman" w:cs="Times New Roman"/>
                <w:sz w:val="28"/>
                <w:szCs w:val="28"/>
              </w:rPr>
            </w:pPr>
          </w:p>
        </w:tc>
        <w:tc>
          <w:tcPr>
            <w:tcW w:w="1417" w:type="dxa"/>
            <w:vMerge/>
          </w:tcPr>
          <w:p w:rsidR="00F739F5" w:rsidRPr="001F451A" w:rsidRDefault="00F739F5" w:rsidP="00F739F5">
            <w:pPr>
              <w:spacing w:line="360" w:lineRule="auto"/>
              <w:jc w:val="both"/>
              <w:rPr>
                <w:rFonts w:ascii="Times New Roman" w:hAnsi="Times New Roman" w:cs="Times New Roman"/>
                <w:sz w:val="28"/>
                <w:szCs w:val="28"/>
              </w:rPr>
            </w:pPr>
          </w:p>
        </w:tc>
        <w:tc>
          <w:tcPr>
            <w:tcW w:w="2497" w:type="dxa"/>
          </w:tcPr>
          <w:p w:rsidR="00F739F5" w:rsidRPr="001F451A" w:rsidRDefault="00F739F5" w:rsidP="00F739F5">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575" w:type="dxa"/>
          </w:tcPr>
          <w:p w:rsidR="00F739F5" w:rsidRPr="001F451A" w:rsidRDefault="00816B15" w:rsidP="00F739F5">
            <w:pPr>
              <w:spacing w:line="360" w:lineRule="auto"/>
              <w:jc w:val="both"/>
              <w:rPr>
                <w:rFonts w:ascii="Times New Roman" w:hAnsi="Times New Roman" w:cs="Times New Roman"/>
                <w:sz w:val="28"/>
                <w:szCs w:val="28"/>
              </w:rPr>
            </w:pPr>
            <w:r>
              <w:rPr>
                <w:rFonts w:ascii="Times New Roman" w:hAnsi="Times New Roman" w:cs="Times New Roman"/>
                <w:sz w:val="28"/>
                <w:szCs w:val="28"/>
              </w:rPr>
              <w:t>60,20</w:t>
            </w:r>
          </w:p>
        </w:tc>
      </w:tr>
    </w:tbl>
    <w:p w:rsidR="00F739F5" w:rsidRDefault="00F739F5" w:rsidP="00AD00B4">
      <w:pPr>
        <w:spacing w:line="360" w:lineRule="auto"/>
        <w:ind w:left="-567" w:firstLine="567"/>
        <w:jc w:val="both"/>
        <w:rPr>
          <w:rFonts w:ascii="Times New Roman" w:hAnsi="Times New Roman" w:cs="Times New Roman"/>
          <w:sz w:val="28"/>
          <w:szCs w:val="28"/>
        </w:rPr>
      </w:pPr>
    </w:p>
    <w:p w:rsidR="00816B15" w:rsidRDefault="00816B15"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Отметим, что в таблице оказались не все виды стратегий изменений, а именно те, которые оказывают влияние на вовлеченность (по результатам предыдущего анализа). На наш взгляд, это не случайно. </w:t>
      </w:r>
      <w:r w:rsidR="00283B0E">
        <w:rPr>
          <w:rFonts w:ascii="Times New Roman" w:hAnsi="Times New Roman" w:cs="Times New Roman"/>
          <w:sz w:val="28"/>
          <w:szCs w:val="28"/>
        </w:rPr>
        <w:t xml:space="preserve">Можно сделать вывод о </w:t>
      </w:r>
      <w:r w:rsidR="00283B0E">
        <w:rPr>
          <w:rFonts w:ascii="Times New Roman" w:hAnsi="Times New Roman" w:cs="Times New Roman"/>
          <w:sz w:val="28"/>
          <w:szCs w:val="28"/>
        </w:rPr>
        <w:lastRenderedPageBreak/>
        <w:t xml:space="preserve">том, что для домашнего персонала характерно использование именно этих стратегий, как уже отмечалось, из-за специфики их работы. Задействовав весь психологический капитал, они с легкостью справляются с требованиями, предъявляемыми их деятельностью. Например, няням оптимизм нужен для веры в себя, в то, что они смогут воспитать и развить личность ребенка, стойкость и </w:t>
      </w:r>
      <w:proofErr w:type="spellStart"/>
      <w:r w:rsidR="00283B0E">
        <w:rPr>
          <w:rFonts w:ascii="Times New Roman" w:hAnsi="Times New Roman" w:cs="Times New Roman"/>
          <w:sz w:val="28"/>
          <w:szCs w:val="28"/>
        </w:rPr>
        <w:t>самоэффекти</w:t>
      </w:r>
      <w:r w:rsidR="00E0264D">
        <w:rPr>
          <w:rFonts w:ascii="Times New Roman" w:hAnsi="Times New Roman" w:cs="Times New Roman"/>
          <w:sz w:val="28"/>
          <w:szCs w:val="28"/>
        </w:rPr>
        <w:t>вность</w:t>
      </w:r>
      <w:proofErr w:type="spellEnd"/>
      <w:r w:rsidR="00E0264D">
        <w:rPr>
          <w:rFonts w:ascii="Times New Roman" w:hAnsi="Times New Roman" w:cs="Times New Roman"/>
          <w:sz w:val="28"/>
          <w:szCs w:val="28"/>
        </w:rPr>
        <w:t xml:space="preserve"> помогает сиделкам активизировать свои силы, даже тогда, когда работодатель предъявляет различные или даже противоположные требования (когда в семье несколько человек). Здесь подключается и специфика их работы. Обладая достаточным уровнем автономии, они могут подстраиваться под изменения, переструктурировав свою работу или усложнив ее.</w:t>
      </w:r>
    </w:p>
    <w:p w:rsidR="00E0264D" w:rsidRPr="00F739F5" w:rsidRDefault="00E0264D"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психологический капитал, в качестве личного ресурса оказывает влияние на стратегии изменений, которые, в свою очередь, оказывают влияние на вовлеченность. По крайней мере, здесь наблюдается согласованность с моделью А.Беккера в том, что психологический капитал не влияет на вовлеченность напрямую.</w:t>
      </w:r>
    </w:p>
    <w:p w:rsidR="004963B9" w:rsidRPr="004963B9" w:rsidRDefault="004963B9" w:rsidP="00AD00B4">
      <w:pPr>
        <w:spacing w:line="360" w:lineRule="auto"/>
        <w:ind w:left="-567" w:firstLine="567"/>
        <w:jc w:val="both"/>
        <w:rPr>
          <w:rFonts w:ascii="Times New Roman" w:hAnsi="Times New Roman" w:cs="Times New Roman"/>
          <w:b/>
          <w:sz w:val="28"/>
          <w:szCs w:val="28"/>
        </w:rPr>
      </w:pPr>
      <w:r w:rsidRPr="004963B9">
        <w:rPr>
          <w:rFonts w:ascii="Times New Roman" w:hAnsi="Times New Roman" w:cs="Times New Roman"/>
          <w:b/>
          <w:sz w:val="28"/>
          <w:szCs w:val="28"/>
        </w:rPr>
        <w:t>3.4.1.2. Исследование связи дизайна работы и стратегий изменений в работе</w:t>
      </w:r>
    </w:p>
    <w:p w:rsidR="008D05DC" w:rsidRDefault="004963B9" w:rsidP="004963B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Мы также сравнили </w:t>
      </w:r>
      <w:r w:rsidR="00380915">
        <w:rPr>
          <w:rFonts w:ascii="Times New Roman" w:hAnsi="Times New Roman" w:cs="Times New Roman"/>
          <w:sz w:val="28"/>
          <w:szCs w:val="28"/>
        </w:rPr>
        <w:t xml:space="preserve">те же </w:t>
      </w:r>
      <w:r>
        <w:rPr>
          <w:rFonts w:ascii="Times New Roman" w:hAnsi="Times New Roman" w:cs="Times New Roman"/>
          <w:sz w:val="28"/>
          <w:szCs w:val="28"/>
        </w:rPr>
        <w:t>группы, получившиеся в результате кластеризации респондентов по шкалам стратегий изменений в работе (</w:t>
      </w:r>
      <w:r>
        <w:rPr>
          <w:rFonts w:ascii="Times New Roman" w:hAnsi="Times New Roman" w:cs="Times New Roman"/>
          <w:sz w:val="28"/>
          <w:szCs w:val="28"/>
          <w:lang w:val="en-US"/>
        </w:rPr>
        <w:t>job</w:t>
      </w:r>
      <w:r w:rsidRPr="004963B9">
        <w:rPr>
          <w:rFonts w:ascii="Times New Roman" w:hAnsi="Times New Roman" w:cs="Times New Roman"/>
          <w:sz w:val="28"/>
          <w:szCs w:val="28"/>
        </w:rPr>
        <w:t xml:space="preserve"> </w:t>
      </w:r>
      <w:r>
        <w:rPr>
          <w:rFonts w:ascii="Times New Roman" w:hAnsi="Times New Roman" w:cs="Times New Roman"/>
          <w:sz w:val="28"/>
          <w:szCs w:val="28"/>
          <w:lang w:val="en-US"/>
        </w:rPr>
        <w:t>crafting</w:t>
      </w:r>
      <w:r>
        <w:rPr>
          <w:rFonts w:ascii="Times New Roman" w:hAnsi="Times New Roman" w:cs="Times New Roman"/>
          <w:sz w:val="28"/>
          <w:szCs w:val="28"/>
        </w:rPr>
        <w:t>)</w:t>
      </w:r>
      <w:r w:rsidR="008D05DC">
        <w:rPr>
          <w:rFonts w:ascii="Times New Roman" w:hAnsi="Times New Roman" w:cs="Times New Roman"/>
          <w:sz w:val="28"/>
          <w:szCs w:val="28"/>
        </w:rPr>
        <w:t xml:space="preserve"> (табл.25) </w:t>
      </w:r>
      <w:r>
        <w:rPr>
          <w:rFonts w:ascii="Times New Roman" w:hAnsi="Times New Roman" w:cs="Times New Roman"/>
          <w:sz w:val="28"/>
          <w:szCs w:val="28"/>
        </w:rPr>
        <w:t xml:space="preserve"> относительно шкал дизайна работы</w:t>
      </w:r>
      <w:r w:rsidR="008D05DC" w:rsidRPr="008D05DC">
        <w:rPr>
          <w:rFonts w:ascii="Times New Roman" w:hAnsi="Times New Roman" w:cs="Times New Roman"/>
          <w:sz w:val="28"/>
          <w:szCs w:val="28"/>
        </w:rPr>
        <w:t xml:space="preserve">. </w:t>
      </w:r>
      <w:r w:rsidR="00F418B9">
        <w:rPr>
          <w:rFonts w:ascii="Times New Roman" w:hAnsi="Times New Roman" w:cs="Times New Roman"/>
          <w:sz w:val="28"/>
          <w:szCs w:val="28"/>
        </w:rPr>
        <w:t>Г</w:t>
      </w:r>
      <w:r w:rsidR="00F418B9" w:rsidRPr="001F451A">
        <w:rPr>
          <w:rFonts w:ascii="Times New Roman" w:hAnsi="Times New Roman" w:cs="Times New Roman"/>
          <w:sz w:val="28"/>
          <w:szCs w:val="28"/>
        </w:rPr>
        <w:t xml:space="preserve">руппа №1 – сотрудницы, часто применяющие в своей работе такие стратегии изменений как: увеличение структурных ресурсов, социальных ресурсов и рабочих требований. Группа №2 – сотрудницы, которые эти стратегии применяют нечасто. </w:t>
      </w:r>
      <w:r>
        <w:rPr>
          <w:rFonts w:ascii="Times New Roman" w:hAnsi="Times New Roman" w:cs="Times New Roman"/>
          <w:sz w:val="28"/>
          <w:szCs w:val="28"/>
        </w:rPr>
        <w:t>Согласно полученным результатам</w:t>
      </w:r>
      <w:r w:rsidR="00380915">
        <w:rPr>
          <w:rFonts w:ascii="Times New Roman" w:hAnsi="Times New Roman" w:cs="Times New Roman"/>
          <w:sz w:val="28"/>
          <w:szCs w:val="28"/>
        </w:rPr>
        <w:t>, данные группы статистически достоверно различаются по одному параметру: сложность работы (табл.</w:t>
      </w:r>
      <w:r w:rsidR="008D05DC">
        <w:rPr>
          <w:rFonts w:ascii="Times New Roman" w:hAnsi="Times New Roman" w:cs="Times New Roman"/>
          <w:sz w:val="28"/>
          <w:szCs w:val="28"/>
        </w:rPr>
        <w:t>35</w:t>
      </w:r>
      <w:r w:rsidR="00380915">
        <w:rPr>
          <w:rFonts w:ascii="Times New Roman" w:hAnsi="Times New Roman" w:cs="Times New Roman"/>
          <w:sz w:val="28"/>
          <w:szCs w:val="28"/>
        </w:rPr>
        <w:t>).</w:t>
      </w:r>
    </w:p>
    <w:p w:rsidR="004963B9" w:rsidRPr="008D05DC" w:rsidRDefault="008D05DC" w:rsidP="004963B9">
      <w:pPr>
        <w:spacing w:line="360" w:lineRule="auto"/>
        <w:ind w:left="-567" w:firstLine="567"/>
        <w:jc w:val="both"/>
        <w:rPr>
          <w:rFonts w:ascii="Times New Roman" w:hAnsi="Times New Roman" w:cs="Times New Roman"/>
          <w:i/>
          <w:sz w:val="28"/>
          <w:szCs w:val="28"/>
        </w:rPr>
      </w:pPr>
      <w:r w:rsidRPr="008D05DC">
        <w:rPr>
          <w:rFonts w:ascii="Times New Roman" w:hAnsi="Times New Roman" w:cs="Times New Roman"/>
          <w:i/>
          <w:sz w:val="28"/>
          <w:szCs w:val="28"/>
        </w:rPr>
        <w:t xml:space="preserve">Таблица 35. </w:t>
      </w:r>
      <w:r w:rsidR="00380915" w:rsidRPr="008D05DC">
        <w:rPr>
          <w:rFonts w:ascii="Times New Roman" w:hAnsi="Times New Roman" w:cs="Times New Roman"/>
          <w:i/>
          <w:sz w:val="28"/>
          <w:szCs w:val="28"/>
        </w:rPr>
        <w:t xml:space="preserve"> </w:t>
      </w:r>
      <w:r w:rsidRPr="008D05DC">
        <w:rPr>
          <w:rFonts w:ascii="Times New Roman" w:hAnsi="Times New Roman" w:cs="Times New Roman"/>
          <w:i/>
          <w:sz w:val="28"/>
          <w:szCs w:val="28"/>
        </w:rPr>
        <w:t xml:space="preserve">Сравнительный анализ групп (критерий </w:t>
      </w:r>
      <w:r w:rsidRPr="008D05DC">
        <w:rPr>
          <w:rFonts w:ascii="Times New Roman" w:hAnsi="Times New Roman" w:cs="Times New Roman"/>
          <w:i/>
          <w:sz w:val="28"/>
          <w:szCs w:val="28"/>
          <w:lang w:val="en-US"/>
        </w:rPr>
        <w:t>U</w:t>
      </w:r>
      <w:r w:rsidRPr="008D05DC">
        <w:rPr>
          <w:rFonts w:ascii="Times New Roman" w:hAnsi="Times New Roman" w:cs="Times New Roman"/>
          <w:i/>
          <w:sz w:val="28"/>
          <w:szCs w:val="28"/>
        </w:rPr>
        <w:t xml:space="preserve">), различающихся по методике </w:t>
      </w:r>
      <w:r w:rsidRPr="008D05DC">
        <w:rPr>
          <w:rFonts w:ascii="Times New Roman" w:hAnsi="Times New Roman" w:cs="Times New Roman"/>
          <w:i/>
          <w:sz w:val="28"/>
          <w:szCs w:val="28"/>
          <w:lang w:val="en-US"/>
        </w:rPr>
        <w:t>Job</w:t>
      </w:r>
      <w:r w:rsidRPr="008D05DC">
        <w:rPr>
          <w:rFonts w:ascii="Times New Roman" w:hAnsi="Times New Roman" w:cs="Times New Roman"/>
          <w:i/>
          <w:sz w:val="28"/>
          <w:szCs w:val="28"/>
        </w:rPr>
        <w:t xml:space="preserve"> </w:t>
      </w:r>
      <w:r w:rsidRPr="008D05DC">
        <w:rPr>
          <w:rFonts w:ascii="Times New Roman" w:hAnsi="Times New Roman" w:cs="Times New Roman"/>
          <w:i/>
          <w:sz w:val="28"/>
          <w:szCs w:val="28"/>
          <w:lang w:val="en-US"/>
        </w:rPr>
        <w:t>Crafting</w:t>
      </w:r>
      <w:r w:rsidRPr="008D05DC">
        <w:rPr>
          <w:rFonts w:ascii="Times New Roman" w:hAnsi="Times New Roman" w:cs="Times New Roman"/>
          <w:i/>
          <w:sz w:val="28"/>
          <w:szCs w:val="28"/>
        </w:rPr>
        <w:t>, относительно сложности работы</w:t>
      </w:r>
    </w:p>
    <w:tbl>
      <w:tblPr>
        <w:tblStyle w:val="ab"/>
        <w:tblW w:w="9923" w:type="dxa"/>
        <w:tblInd w:w="-459" w:type="dxa"/>
        <w:tblLook w:val="04A0"/>
      </w:tblPr>
      <w:tblGrid>
        <w:gridCol w:w="2835"/>
        <w:gridCol w:w="1424"/>
        <w:gridCol w:w="2497"/>
        <w:gridCol w:w="1734"/>
        <w:gridCol w:w="1433"/>
      </w:tblGrid>
      <w:tr w:rsidR="00380915" w:rsidRPr="001F451A" w:rsidTr="008D05DC">
        <w:tc>
          <w:tcPr>
            <w:tcW w:w="2835"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Сравниваемый показатель</w:t>
            </w:r>
          </w:p>
        </w:tc>
        <w:tc>
          <w:tcPr>
            <w:tcW w:w="1424"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различий</w:t>
            </w:r>
          </w:p>
        </w:tc>
        <w:tc>
          <w:tcPr>
            <w:tcW w:w="2497"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433" w:type="dxa"/>
          </w:tcPr>
          <w:p w:rsidR="00380915" w:rsidRPr="001F451A" w:rsidRDefault="00380915" w:rsidP="00123B83">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380915" w:rsidRPr="001F451A" w:rsidTr="008D05DC">
        <w:tc>
          <w:tcPr>
            <w:tcW w:w="2835" w:type="dxa"/>
            <w:vMerge w:val="restart"/>
          </w:tcPr>
          <w:p w:rsidR="00380915" w:rsidRPr="001F451A" w:rsidRDefault="00380915"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Сложность работы</w:t>
            </w:r>
          </w:p>
        </w:tc>
        <w:tc>
          <w:tcPr>
            <w:tcW w:w="1424" w:type="dxa"/>
            <w:vMerge w:val="restart"/>
          </w:tcPr>
          <w:p w:rsidR="00380915" w:rsidRPr="001F451A" w:rsidRDefault="00380915"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0,0</w:t>
            </w:r>
            <w:r w:rsidR="00E0264D">
              <w:rPr>
                <w:rFonts w:ascii="Times New Roman" w:hAnsi="Times New Roman" w:cs="Times New Roman"/>
                <w:sz w:val="28"/>
                <w:szCs w:val="28"/>
              </w:rPr>
              <w:t>00</w:t>
            </w:r>
          </w:p>
        </w:tc>
        <w:tc>
          <w:tcPr>
            <w:tcW w:w="2497" w:type="dxa"/>
          </w:tcPr>
          <w:p w:rsidR="00380915" w:rsidRPr="001F451A" w:rsidRDefault="00380915"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380915" w:rsidRPr="001F451A" w:rsidRDefault="00E0264D"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1433" w:type="dxa"/>
          </w:tcPr>
          <w:p w:rsidR="00380915" w:rsidRPr="001F451A" w:rsidRDefault="00E0264D"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38,56</w:t>
            </w:r>
          </w:p>
        </w:tc>
      </w:tr>
      <w:tr w:rsidR="00380915" w:rsidRPr="001F451A" w:rsidTr="008D05DC">
        <w:tc>
          <w:tcPr>
            <w:tcW w:w="2835" w:type="dxa"/>
            <w:vMerge/>
          </w:tcPr>
          <w:p w:rsidR="00380915" w:rsidRPr="001F451A" w:rsidRDefault="00380915" w:rsidP="00123B83">
            <w:pPr>
              <w:spacing w:line="360" w:lineRule="auto"/>
              <w:jc w:val="both"/>
              <w:rPr>
                <w:rFonts w:ascii="Times New Roman" w:hAnsi="Times New Roman" w:cs="Times New Roman"/>
                <w:sz w:val="28"/>
                <w:szCs w:val="28"/>
              </w:rPr>
            </w:pPr>
          </w:p>
        </w:tc>
        <w:tc>
          <w:tcPr>
            <w:tcW w:w="1424" w:type="dxa"/>
            <w:vMerge/>
          </w:tcPr>
          <w:p w:rsidR="00380915" w:rsidRPr="001F451A" w:rsidRDefault="00380915" w:rsidP="00123B83">
            <w:pPr>
              <w:spacing w:line="360" w:lineRule="auto"/>
              <w:jc w:val="both"/>
              <w:rPr>
                <w:rFonts w:ascii="Times New Roman" w:hAnsi="Times New Roman" w:cs="Times New Roman"/>
                <w:sz w:val="28"/>
                <w:szCs w:val="28"/>
              </w:rPr>
            </w:pPr>
          </w:p>
        </w:tc>
        <w:tc>
          <w:tcPr>
            <w:tcW w:w="2497" w:type="dxa"/>
          </w:tcPr>
          <w:p w:rsidR="00380915" w:rsidRPr="001F451A" w:rsidRDefault="00380915" w:rsidP="00123B83">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380915" w:rsidRPr="001F451A" w:rsidRDefault="00E0264D"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1433" w:type="dxa"/>
          </w:tcPr>
          <w:p w:rsidR="00380915" w:rsidRPr="001F451A" w:rsidRDefault="00E0264D" w:rsidP="00123B83">
            <w:pPr>
              <w:spacing w:line="360" w:lineRule="auto"/>
              <w:jc w:val="both"/>
              <w:rPr>
                <w:rFonts w:ascii="Times New Roman" w:hAnsi="Times New Roman" w:cs="Times New Roman"/>
                <w:sz w:val="28"/>
                <w:szCs w:val="28"/>
              </w:rPr>
            </w:pPr>
            <w:r>
              <w:rPr>
                <w:rFonts w:ascii="Times New Roman" w:hAnsi="Times New Roman" w:cs="Times New Roman"/>
                <w:sz w:val="28"/>
                <w:szCs w:val="28"/>
              </w:rPr>
              <w:t>60,20</w:t>
            </w:r>
          </w:p>
        </w:tc>
      </w:tr>
    </w:tbl>
    <w:p w:rsidR="00380915" w:rsidRDefault="00380915" w:rsidP="004963B9">
      <w:pPr>
        <w:spacing w:line="360" w:lineRule="auto"/>
        <w:ind w:left="-567" w:firstLine="567"/>
        <w:jc w:val="both"/>
        <w:rPr>
          <w:rFonts w:ascii="Times New Roman" w:hAnsi="Times New Roman" w:cs="Times New Roman"/>
          <w:sz w:val="28"/>
          <w:szCs w:val="28"/>
        </w:rPr>
      </w:pPr>
    </w:p>
    <w:p w:rsidR="00F418B9" w:rsidRPr="001F451A" w:rsidRDefault="00380915" w:rsidP="00F418B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 таблицы видно, что</w:t>
      </w:r>
      <w:r w:rsidR="00F418B9">
        <w:rPr>
          <w:rFonts w:ascii="Times New Roman" w:hAnsi="Times New Roman" w:cs="Times New Roman"/>
          <w:sz w:val="28"/>
          <w:szCs w:val="28"/>
        </w:rPr>
        <w:t xml:space="preserve"> для сотрудниц,  которые часто применяют в своей работе стратегии изменений, характерен такой параметр дизайна работы: как ее несложность. То есть, они начинают применять стратегии, когда в работе нет сложности. На первый взгляд, это кажется странным, ведь стратегии изменений выступают как </w:t>
      </w:r>
      <w:proofErr w:type="spellStart"/>
      <w:r w:rsidR="00F418B9">
        <w:rPr>
          <w:rFonts w:ascii="Times New Roman" w:hAnsi="Times New Roman" w:cs="Times New Roman"/>
          <w:sz w:val="28"/>
          <w:szCs w:val="28"/>
        </w:rPr>
        <w:t>копинг-стратегии</w:t>
      </w:r>
      <w:proofErr w:type="spellEnd"/>
      <w:r w:rsidR="00F418B9">
        <w:rPr>
          <w:rFonts w:ascii="Times New Roman" w:hAnsi="Times New Roman" w:cs="Times New Roman"/>
          <w:sz w:val="28"/>
          <w:szCs w:val="28"/>
        </w:rPr>
        <w:t xml:space="preserve"> с целью </w:t>
      </w:r>
      <w:proofErr w:type="spellStart"/>
      <w:r w:rsidR="00F418B9">
        <w:rPr>
          <w:rFonts w:ascii="Times New Roman" w:hAnsi="Times New Roman" w:cs="Times New Roman"/>
          <w:sz w:val="28"/>
          <w:szCs w:val="28"/>
        </w:rPr>
        <w:t>совладания</w:t>
      </w:r>
      <w:proofErr w:type="spellEnd"/>
      <w:r w:rsidR="00F418B9">
        <w:rPr>
          <w:rFonts w:ascii="Times New Roman" w:hAnsi="Times New Roman" w:cs="Times New Roman"/>
          <w:sz w:val="28"/>
          <w:szCs w:val="28"/>
        </w:rPr>
        <w:t xml:space="preserve"> с трудными ситуациями, однако, зачем их применять, как трудностей нет. Как мы уже отмечали</w:t>
      </w:r>
      <w:r w:rsidR="00DD33AD">
        <w:rPr>
          <w:rFonts w:ascii="Times New Roman" w:hAnsi="Times New Roman" w:cs="Times New Roman"/>
          <w:sz w:val="28"/>
          <w:szCs w:val="28"/>
        </w:rPr>
        <w:t>, работа в сфере домашних услуг отчасти является монотонной, бесперспективной в плане карьерного роста,  а значит неинтересной. Для того чтобы мотивировать себя, няни, сиделки и домработницы увеличивают рабочие требования (тем самым создавая себе «вызов») и самостоятельно структурируют свою работу, ведь деятельность, которая более требовательна к ментальным характеристикам,</w:t>
      </w:r>
      <w:r w:rsidR="00F418B9" w:rsidRPr="001F451A">
        <w:rPr>
          <w:rFonts w:ascii="Times New Roman" w:hAnsi="Times New Roman" w:cs="Times New Roman"/>
          <w:sz w:val="28"/>
          <w:szCs w:val="28"/>
        </w:rPr>
        <w:t xml:space="preserve"> вероятно, будет мотивировать сотрудников в большей степени.</w:t>
      </w:r>
      <w:r w:rsidR="00DD33AD">
        <w:rPr>
          <w:rFonts w:ascii="Times New Roman" w:hAnsi="Times New Roman" w:cs="Times New Roman"/>
          <w:sz w:val="28"/>
          <w:szCs w:val="28"/>
        </w:rPr>
        <w:t xml:space="preserve"> Рассмотрим другой полюс. Те сотрудницы, рабочее пространство которых характеризуется сложностью, в меньшей степени используют стратегии изменений в работе. А это говорит о том, что работа изначально выбрана в соответствии со своими личностными особенностями и возможностями. </w:t>
      </w:r>
    </w:p>
    <w:p w:rsidR="004963B9" w:rsidRPr="001F451A" w:rsidRDefault="004963B9" w:rsidP="004963B9">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3.4.1.</w:t>
      </w:r>
      <w:r w:rsidR="002207C0">
        <w:rPr>
          <w:rFonts w:ascii="Times New Roman" w:hAnsi="Times New Roman" w:cs="Times New Roman"/>
          <w:b/>
          <w:sz w:val="28"/>
          <w:szCs w:val="28"/>
        </w:rPr>
        <w:t>3</w:t>
      </w:r>
      <w:r>
        <w:rPr>
          <w:rFonts w:ascii="Times New Roman" w:hAnsi="Times New Roman" w:cs="Times New Roman"/>
          <w:b/>
          <w:sz w:val="28"/>
          <w:szCs w:val="28"/>
        </w:rPr>
        <w:t xml:space="preserve">.Исследование связи сочетания </w:t>
      </w:r>
      <w:r w:rsidRPr="001F451A">
        <w:rPr>
          <w:rFonts w:ascii="Times New Roman" w:hAnsi="Times New Roman" w:cs="Times New Roman"/>
          <w:b/>
          <w:sz w:val="28"/>
          <w:szCs w:val="28"/>
        </w:rPr>
        <w:t>психологического капитала  и</w:t>
      </w:r>
      <w:r>
        <w:rPr>
          <w:rFonts w:ascii="Times New Roman" w:hAnsi="Times New Roman" w:cs="Times New Roman"/>
          <w:b/>
          <w:sz w:val="28"/>
          <w:szCs w:val="28"/>
        </w:rPr>
        <w:t xml:space="preserve"> рабочих ресурсов на </w:t>
      </w:r>
      <w:r w:rsidRPr="001F451A">
        <w:rPr>
          <w:rFonts w:ascii="Times New Roman" w:hAnsi="Times New Roman" w:cs="Times New Roman"/>
          <w:b/>
          <w:sz w:val="28"/>
          <w:szCs w:val="28"/>
        </w:rPr>
        <w:t>выбор стратегий изменений в работе</w:t>
      </w:r>
    </w:p>
    <w:p w:rsidR="004963B9" w:rsidRPr="001F451A" w:rsidRDefault="00DD33AD" w:rsidP="004963B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Продолжая проверять гипотезу о влиянии личных и рабочих ресурсов на стратегии изменений, мы решили по</w:t>
      </w:r>
      <w:r w:rsidR="008406BF">
        <w:rPr>
          <w:rFonts w:ascii="Times New Roman" w:hAnsi="Times New Roman" w:cs="Times New Roman"/>
          <w:sz w:val="28"/>
          <w:szCs w:val="28"/>
        </w:rPr>
        <w:t>смотреть, будут ли влиять сочета</w:t>
      </w:r>
      <w:r>
        <w:rPr>
          <w:rFonts w:ascii="Times New Roman" w:hAnsi="Times New Roman" w:cs="Times New Roman"/>
          <w:sz w:val="28"/>
          <w:szCs w:val="28"/>
        </w:rPr>
        <w:t xml:space="preserve">ния этих ресурсов. </w:t>
      </w:r>
      <w:r w:rsidR="004963B9" w:rsidRPr="001F451A">
        <w:rPr>
          <w:rFonts w:ascii="Times New Roman" w:hAnsi="Times New Roman" w:cs="Times New Roman"/>
          <w:sz w:val="28"/>
          <w:szCs w:val="28"/>
        </w:rPr>
        <w:t xml:space="preserve">С целью установления сочетания психологических переменных, определяющих изменчивость выбора той или иной стратегии изменений в работе сотрудников домашнего сервиса, был проведен регрессионный анализ. </w:t>
      </w:r>
    </w:p>
    <w:p w:rsidR="004963B9" w:rsidRPr="001F451A" w:rsidRDefault="004963B9" w:rsidP="004963B9">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lastRenderedPageBreak/>
        <w:t xml:space="preserve">В качестве сочетаемых переменных, </w:t>
      </w:r>
      <w:r w:rsidR="008406BF">
        <w:rPr>
          <w:rFonts w:ascii="Times New Roman" w:hAnsi="Times New Roman" w:cs="Times New Roman"/>
          <w:sz w:val="28"/>
          <w:szCs w:val="28"/>
        </w:rPr>
        <w:t xml:space="preserve">мы также, </w:t>
      </w:r>
      <w:r w:rsidRPr="001F451A">
        <w:rPr>
          <w:rFonts w:ascii="Times New Roman" w:hAnsi="Times New Roman" w:cs="Times New Roman"/>
          <w:sz w:val="28"/>
          <w:szCs w:val="28"/>
        </w:rPr>
        <w:t xml:space="preserve">согласно модели </w:t>
      </w:r>
      <w:r w:rsidRPr="001F451A">
        <w:rPr>
          <w:rFonts w:ascii="Times New Roman" w:hAnsi="Times New Roman" w:cs="Times New Roman"/>
          <w:sz w:val="28"/>
          <w:szCs w:val="28"/>
          <w:lang w:val="en-US"/>
        </w:rPr>
        <w:t>JD</w:t>
      </w:r>
      <w:r w:rsidRPr="001F451A">
        <w:rPr>
          <w:rFonts w:ascii="Times New Roman" w:hAnsi="Times New Roman" w:cs="Times New Roman"/>
          <w:sz w:val="28"/>
          <w:szCs w:val="28"/>
        </w:rPr>
        <w:t>-</w:t>
      </w:r>
      <w:r w:rsidRPr="001F451A">
        <w:rPr>
          <w:rFonts w:ascii="Times New Roman" w:hAnsi="Times New Roman" w:cs="Times New Roman"/>
          <w:sz w:val="28"/>
          <w:szCs w:val="28"/>
          <w:lang w:val="en-US"/>
        </w:rPr>
        <w:t>R</w:t>
      </w:r>
      <w:r w:rsidRPr="001F451A">
        <w:rPr>
          <w:rFonts w:ascii="Times New Roman" w:hAnsi="Times New Roman" w:cs="Times New Roman"/>
          <w:sz w:val="28"/>
          <w:szCs w:val="28"/>
        </w:rPr>
        <w:t xml:space="preserve"> </w:t>
      </w:r>
      <w:r w:rsidRPr="001F451A">
        <w:rPr>
          <w:rFonts w:ascii="Times New Roman" w:hAnsi="Times New Roman" w:cs="Times New Roman"/>
          <w:sz w:val="28"/>
          <w:szCs w:val="28"/>
          <w:lang w:val="en-US"/>
        </w:rPr>
        <w:t>A</w:t>
      </w:r>
      <w:r w:rsidRPr="001F451A">
        <w:rPr>
          <w:rFonts w:ascii="Times New Roman" w:hAnsi="Times New Roman" w:cs="Times New Roman"/>
          <w:sz w:val="28"/>
          <w:szCs w:val="28"/>
        </w:rPr>
        <w:t>.</w:t>
      </w:r>
      <w:r w:rsidRPr="001F451A">
        <w:rPr>
          <w:rFonts w:ascii="Times New Roman" w:hAnsi="Times New Roman" w:cs="Times New Roman"/>
          <w:sz w:val="28"/>
          <w:szCs w:val="28"/>
          <w:lang w:val="en-US"/>
        </w:rPr>
        <w:t>Bakker</w:t>
      </w:r>
      <w:r w:rsidR="008406BF">
        <w:rPr>
          <w:rFonts w:ascii="Times New Roman" w:hAnsi="Times New Roman" w:cs="Times New Roman"/>
          <w:sz w:val="28"/>
          <w:szCs w:val="28"/>
        </w:rPr>
        <w:t xml:space="preserve">, </w:t>
      </w:r>
      <w:r w:rsidRPr="001F451A">
        <w:rPr>
          <w:rFonts w:ascii="Times New Roman" w:hAnsi="Times New Roman" w:cs="Times New Roman"/>
          <w:sz w:val="28"/>
          <w:szCs w:val="28"/>
        </w:rPr>
        <w:t xml:space="preserve">использовали личностные ресурсы (психологический капитал) и рабочие ресурсы (дизайн работы). </w:t>
      </w:r>
    </w:p>
    <w:p w:rsidR="004963B9" w:rsidRDefault="004963B9" w:rsidP="004963B9">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В качестве зависимых переменных выступили шкалы методики «Стратегии изменений в работе» (увеличение структурных ресурсов, увеличение социальных ресурсов увеличений рабочих требований, снижение рабочих требований), а в качестве независимых переменных выступили шкалы методики «Психологический капитал» (оптимизм, </w:t>
      </w:r>
      <w:proofErr w:type="spellStart"/>
      <w:r w:rsidRPr="001F451A">
        <w:rPr>
          <w:rFonts w:ascii="Times New Roman" w:hAnsi="Times New Roman" w:cs="Times New Roman"/>
          <w:sz w:val="28"/>
          <w:szCs w:val="28"/>
        </w:rPr>
        <w:t>самоэффективность</w:t>
      </w:r>
      <w:proofErr w:type="spellEnd"/>
      <w:r w:rsidRPr="001F451A">
        <w:rPr>
          <w:rFonts w:ascii="Times New Roman" w:hAnsi="Times New Roman" w:cs="Times New Roman"/>
          <w:sz w:val="28"/>
          <w:szCs w:val="28"/>
        </w:rPr>
        <w:t xml:space="preserve">, самооценка, стойкость) и шкалы методики «Дизайн работы». </w:t>
      </w:r>
    </w:p>
    <w:p w:rsidR="004963B9" w:rsidRPr="001F451A" w:rsidRDefault="008406BF" w:rsidP="00FB6E4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Итак, проанализируем результаты. Такие характеристики психологического капитала, как </w:t>
      </w:r>
      <w:proofErr w:type="spellStart"/>
      <w:r>
        <w:rPr>
          <w:rFonts w:ascii="Times New Roman" w:hAnsi="Times New Roman" w:cs="Times New Roman"/>
          <w:sz w:val="28"/>
          <w:szCs w:val="28"/>
        </w:rPr>
        <w:t>самоэффективность</w:t>
      </w:r>
      <w:proofErr w:type="spellEnd"/>
      <w:r>
        <w:rPr>
          <w:rFonts w:ascii="Times New Roman" w:hAnsi="Times New Roman" w:cs="Times New Roman"/>
          <w:sz w:val="28"/>
          <w:szCs w:val="28"/>
        </w:rPr>
        <w:t xml:space="preserve"> (β=</w:t>
      </w:r>
      <w:r w:rsidR="00FB6E42" w:rsidRPr="00FB6E42">
        <w:rPr>
          <w:rFonts w:ascii="Times New Roman" w:hAnsi="Times New Roman" w:cs="Times New Roman"/>
          <w:sz w:val="28"/>
          <w:szCs w:val="28"/>
        </w:rPr>
        <w:t>0.38</w:t>
      </w:r>
      <w:r>
        <w:rPr>
          <w:rFonts w:ascii="Times New Roman" w:hAnsi="Times New Roman" w:cs="Times New Roman"/>
          <w:sz w:val="28"/>
          <w:szCs w:val="28"/>
        </w:rPr>
        <w:t>) и самооценка (β=</w:t>
      </w:r>
      <w:r w:rsidR="00FB6E42" w:rsidRPr="00FB6E42">
        <w:rPr>
          <w:rFonts w:ascii="Times New Roman" w:hAnsi="Times New Roman" w:cs="Times New Roman"/>
          <w:sz w:val="28"/>
          <w:szCs w:val="28"/>
        </w:rPr>
        <w:t>0.27</w:t>
      </w:r>
      <w:r>
        <w:rPr>
          <w:rFonts w:ascii="Times New Roman" w:hAnsi="Times New Roman" w:cs="Times New Roman"/>
          <w:sz w:val="28"/>
          <w:szCs w:val="28"/>
        </w:rPr>
        <w:t>), и характеристика дизайна работы: обратная связь от других</w:t>
      </w:r>
      <w:r w:rsidRPr="008406BF">
        <w:rPr>
          <w:rFonts w:ascii="Times New Roman" w:hAnsi="Times New Roman" w:cs="Times New Roman"/>
          <w:sz w:val="28"/>
          <w:szCs w:val="28"/>
        </w:rPr>
        <w:t xml:space="preserve"> </w:t>
      </w:r>
      <w:r>
        <w:rPr>
          <w:rFonts w:ascii="Times New Roman" w:hAnsi="Times New Roman" w:cs="Times New Roman"/>
          <w:sz w:val="28"/>
          <w:szCs w:val="28"/>
        </w:rPr>
        <w:t>(β=</w:t>
      </w:r>
      <w:r w:rsidR="00FB6E42" w:rsidRPr="00FB6E42">
        <w:rPr>
          <w:rFonts w:ascii="Times New Roman" w:hAnsi="Times New Roman" w:cs="Times New Roman"/>
          <w:sz w:val="28"/>
          <w:szCs w:val="28"/>
        </w:rPr>
        <w:t>0.18</w:t>
      </w:r>
      <w:r>
        <w:rPr>
          <w:rFonts w:ascii="Times New Roman" w:hAnsi="Times New Roman" w:cs="Times New Roman"/>
          <w:sz w:val="28"/>
          <w:szCs w:val="28"/>
        </w:rPr>
        <w:t>)  объясняют почти 30% дисперсии шкалы «увеличение структурных ресурсов» (</w:t>
      </w:r>
      <m:oMath>
        <m:sSup>
          <m:sSupPr>
            <m:ctrlPr>
              <w:rPr>
                <w:rFonts w:ascii="Cambria Math" w:hAnsi="Cambria Math" w:cs="Times New Roman"/>
                <w:i/>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=0.27</m:t>
        </m:r>
      </m:oMath>
      <w:r>
        <w:rPr>
          <w:rFonts w:ascii="Times New Roman" w:hAnsi="Times New Roman" w:cs="Times New Roman"/>
          <w:sz w:val="28"/>
          <w:szCs w:val="28"/>
        </w:rPr>
        <w:t>)</w:t>
      </w:r>
      <w:r w:rsidRPr="008406BF">
        <w:rPr>
          <w:rFonts w:ascii="Times New Roman" w:hAnsi="Times New Roman" w:cs="Times New Roman"/>
          <w:sz w:val="28"/>
          <w:szCs w:val="28"/>
        </w:rPr>
        <w:t>.</w:t>
      </w:r>
      <w:r w:rsidR="00FB6E42" w:rsidRPr="00FB6E42">
        <w:rPr>
          <w:rFonts w:ascii="Times New Roman" w:hAnsi="Times New Roman" w:cs="Times New Roman"/>
          <w:sz w:val="28"/>
          <w:szCs w:val="28"/>
        </w:rPr>
        <w:t xml:space="preserve"> </w:t>
      </w:r>
      <w:r w:rsidR="00FB6E42">
        <w:rPr>
          <w:rFonts w:ascii="Times New Roman" w:hAnsi="Times New Roman" w:cs="Times New Roman"/>
          <w:sz w:val="28"/>
          <w:szCs w:val="28"/>
        </w:rPr>
        <w:t>Как мы видим, наибольший вклад в эту модель вносит психологический капитал, нежели дизайн работы. Действительно, чтобы иметь возможность что-то поменять в работе, сотрудница должна обладать адекватной</w:t>
      </w:r>
      <w:r w:rsidR="004963B9" w:rsidRPr="001F451A">
        <w:rPr>
          <w:rFonts w:ascii="Times New Roman" w:hAnsi="Times New Roman" w:cs="Times New Roman"/>
          <w:sz w:val="28"/>
          <w:szCs w:val="28"/>
        </w:rPr>
        <w:t xml:space="preserve"> самооценкой по отношению к професси</w:t>
      </w:r>
      <w:r w:rsidR="00FB6E42">
        <w:rPr>
          <w:rFonts w:ascii="Times New Roman" w:hAnsi="Times New Roman" w:cs="Times New Roman"/>
          <w:sz w:val="28"/>
          <w:szCs w:val="28"/>
        </w:rPr>
        <w:t>ональной деятельности и осознавать имеющиеся у нее</w:t>
      </w:r>
      <w:r w:rsidR="004963B9" w:rsidRPr="001F451A">
        <w:rPr>
          <w:rFonts w:ascii="Times New Roman" w:hAnsi="Times New Roman" w:cs="Times New Roman"/>
          <w:sz w:val="28"/>
          <w:szCs w:val="28"/>
        </w:rPr>
        <w:t xml:space="preserve"> способности для решения поставленных задач. При этом в рабочем дизайне должна присутствовать такая характеристик</w:t>
      </w:r>
      <w:r w:rsidR="00FB6E42">
        <w:rPr>
          <w:rFonts w:ascii="Times New Roman" w:hAnsi="Times New Roman" w:cs="Times New Roman"/>
          <w:sz w:val="28"/>
          <w:szCs w:val="28"/>
        </w:rPr>
        <w:t xml:space="preserve">а как обратная связь от других, ведь она является индикатором </w:t>
      </w:r>
      <w:r w:rsidR="004963B9" w:rsidRPr="001F451A">
        <w:rPr>
          <w:rFonts w:ascii="Times New Roman" w:hAnsi="Times New Roman" w:cs="Times New Roman"/>
          <w:sz w:val="28"/>
          <w:szCs w:val="28"/>
        </w:rPr>
        <w:t xml:space="preserve">необходимых изменений. Данная характеристика важна для сферы домашних услуг, поскольку общение с клиентами это единственный инструмент регуляции рабочих взаимоотношений. Кроме того, </w:t>
      </w:r>
      <w:proofErr w:type="spellStart"/>
      <w:r w:rsidR="004963B9" w:rsidRPr="001F451A">
        <w:rPr>
          <w:rFonts w:ascii="Times New Roman" w:hAnsi="Times New Roman" w:cs="Times New Roman"/>
          <w:sz w:val="28"/>
          <w:szCs w:val="28"/>
        </w:rPr>
        <w:t>самоэффективность</w:t>
      </w:r>
      <w:proofErr w:type="spellEnd"/>
      <w:r w:rsidR="004963B9" w:rsidRPr="001F451A">
        <w:rPr>
          <w:rFonts w:ascii="Times New Roman" w:hAnsi="Times New Roman" w:cs="Times New Roman"/>
          <w:sz w:val="28"/>
          <w:szCs w:val="28"/>
        </w:rPr>
        <w:t xml:space="preserve"> и самооценка выступают в качестве потенциала, с помощью которых сотрудник оценивает, есть ли у него необходимые знания, умения, способности для осуществления этих изменений. В работе домашнего персонала очень важно осуществлять такую оценку, поскольку результат увеличения структурных ресурсов сказывается на родственниках и имуществе работодателя. </w:t>
      </w:r>
    </w:p>
    <w:p w:rsidR="006C1B22" w:rsidRPr="001F451A" w:rsidRDefault="006C1B22" w:rsidP="006C1B2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сочетание переменных, которые влияют на увеличение рабочих требований. В эту модель вошла переменная психологического капитала: </w:t>
      </w:r>
      <w:r>
        <w:rPr>
          <w:rFonts w:ascii="Times New Roman" w:hAnsi="Times New Roman" w:cs="Times New Roman"/>
          <w:sz w:val="28"/>
          <w:szCs w:val="28"/>
        </w:rPr>
        <w:lastRenderedPageBreak/>
        <w:t>оптимизм, которая позитивно влияет на данную стратегию (β=0.26) и переменная дизайна работы: сложность задач, отрицательно влияющая на увеличение требований (β=-</w:t>
      </w:r>
      <w:r w:rsidRPr="00FB6E42">
        <w:rPr>
          <w:rFonts w:ascii="Times New Roman" w:hAnsi="Times New Roman" w:cs="Times New Roman"/>
          <w:sz w:val="28"/>
          <w:szCs w:val="28"/>
        </w:rPr>
        <w:t>0.</w:t>
      </w:r>
      <w:r>
        <w:rPr>
          <w:rFonts w:ascii="Times New Roman" w:hAnsi="Times New Roman" w:cs="Times New Roman"/>
          <w:sz w:val="28"/>
          <w:szCs w:val="28"/>
        </w:rPr>
        <w:t>33). Данная модель описывает 17% дисперсии переменной «увеличение рабочих требований» (</w:t>
      </w:r>
      <m:oMath>
        <m:sSup>
          <m:sSupPr>
            <m:ctrlPr>
              <w:rPr>
                <w:rFonts w:ascii="Cambria Math" w:hAnsi="Cambria Math" w:cs="Times New Roman"/>
                <w:i/>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=0.17</m:t>
        </m:r>
      </m:oMath>
      <w:r>
        <w:rPr>
          <w:rFonts w:ascii="Times New Roman" w:hAnsi="Times New Roman" w:cs="Times New Roman"/>
          <w:sz w:val="28"/>
          <w:szCs w:val="28"/>
        </w:rPr>
        <w:t>)</w:t>
      </w:r>
      <w:r w:rsidRPr="008406BF">
        <w:rPr>
          <w:rFonts w:ascii="Times New Roman" w:hAnsi="Times New Roman" w:cs="Times New Roman"/>
          <w:sz w:val="28"/>
          <w:szCs w:val="28"/>
        </w:rPr>
        <w:t>.</w:t>
      </w:r>
    </w:p>
    <w:p w:rsidR="006C1B22" w:rsidRPr="001F451A" w:rsidRDefault="006C1B22" w:rsidP="006C1B22">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При высоком уровне оптимизма и низком уровне сложности работы сотрудник использует стратегию, с помощью которой повышает требования в работе (например, просит больше заданий, выполняет те обязанности, которые не включены в должностную инструкцию). Возможно, данная стратегия является внутренне</w:t>
      </w:r>
      <w:r>
        <w:rPr>
          <w:rFonts w:ascii="Times New Roman" w:hAnsi="Times New Roman" w:cs="Times New Roman"/>
          <w:sz w:val="28"/>
          <w:szCs w:val="28"/>
        </w:rPr>
        <w:t>й</w:t>
      </w:r>
      <w:r w:rsidRPr="001F451A">
        <w:rPr>
          <w:rFonts w:ascii="Times New Roman" w:hAnsi="Times New Roman" w:cs="Times New Roman"/>
          <w:sz w:val="28"/>
          <w:szCs w:val="28"/>
        </w:rPr>
        <w:t xml:space="preserve"> мотивацией, которая повышает интерес к работе. Так могут поступать работницы, имеющие либо большой стаж в данной сфере, либо выполняющие ежедневно монотонную работу. </w:t>
      </w:r>
    </w:p>
    <w:p w:rsidR="004963B9" w:rsidRPr="001F451A" w:rsidRDefault="004963B9" w:rsidP="004963B9">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Рассмотрим результаты </w:t>
      </w:r>
      <w:r w:rsidR="008D2E8D">
        <w:rPr>
          <w:rFonts w:ascii="Times New Roman" w:hAnsi="Times New Roman" w:cs="Times New Roman"/>
          <w:sz w:val="28"/>
          <w:szCs w:val="28"/>
        </w:rPr>
        <w:t xml:space="preserve">еще одного </w:t>
      </w:r>
      <w:r w:rsidRPr="001F451A">
        <w:rPr>
          <w:rFonts w:ascii="Times New Roman" w:hAnsi="Times New Roman" w:cs="Times New Roman"/>
          <w:sz w:val="28"/>
          <w:szCs w:val="28"/>
        </w:rPr>
        <w:t>регрессионного анализа относительно зависимой переменной «</w:t>
      </w:r>
      <w:r w:rsidR="008D2E8D">
        <w:rPr>
          <w:rFonts w:ascii="Times New Roman" w:hAnsi="Times New Roman" w:cs="Times New Roman"/>
          <w:sz w:val="28"/>
          <w:szCs w:val="28"/>
        </w:rPr>
        <w:t xml:space="preserve">увеличение социальных ресурсов». Эта переменная не встречалась в предыдущих параграфах, в качестве влияющей на вовлеченность, однако </w:t>
      </w:r>
      <w:r w:rsidR="00474EBF">
        <w:rPr>
          <w:rFonts w:ascii="Times New Roman" w:hAnsi="Times New Roman" w:cs="Times New Roman"/>
          <w:sz w:val="28"/>
          <w:szCs w:val="28"/>
        </w:rPr>
        <w:t>в данном виде анализа обнаружились переменные ее обуславливающие. Итак, в качестве психологического капитала выступила переменная оптимизм (β=0,27), а в качестве рабочего ресурса выступили три переменные: автономия в планировании работы (β=-0,24), сложность задач (β=-0,26), использование оборудования (β=-0,18). Данная модель объясняет 25% дисперсии шкалы «увеличение социальных ресурсов» (</w:t>
      </w:r>
      <m:oMath>
        <m:sSup>
          <m:sSupPr>
            <m:ctrlPr>
              <w:rPr>
                <w:rFonts w:ascii="Cambria Math" w:hAnsi="Cambria Math" w:cs="Times New Roman"/>
                <w:i/>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=0.25</m:t>
        </m:r>
      </m:oMath>
      <w:r w:rsidR="00474EBF">
        <w:rPr>
          <w:rFonts w:ascii="Times New Roman" w:hAnsi="Times New Roman" w:cs="Times New Roman"/>
          <w:sz w:val="28"/>
          <w:szCs w:val="28"/>
        </w:rPr>
        <w:t>)</w:t>
      </w:r>
      <w:r w:rsidR="00474EBF" w:rsidRPr="008406BF">
        <w:rPr>
          <w:rFonts w:ascii="Times New Roman" w:hAnsi="Times New Roman" w:cs="Times New Roman"/>
          <w:sz w:val="28"/>
          <w:szCs w:val="28"/>
        </w:rPr>
        <w:t>.</w:t>
      </w:r>
      <w:r w:rsidR="00474EBF">
        <w:rPr>
          <w:rFonts w:ascii="Times New Roman" w:hAnsi="Times New Roman" w:cs="Times New Roman"/>
          <w:sz w:val="28"/>
          <w:szCs w:val="28"/>
        </w:rPr>
        <w:t xml:space="preserve"> </w:t>
      </w:r>
      <w:r w:rsidRPr="001F451A">
        <w:rPr>
          <w:rFonts w:ascii="Times New Roman" w:hAnsi="Times New Roman" w:cs="Times New Roman"/>
          <w:sz w:val="28"/>
          <w:szCs w:val="28"/>
        </w:rPr>
        <w:t>То есть, будет ли сотрудник стремиться выстраивать продуктивные отношения с руково</w:t>
      </w:r>
      <w:r w:rsidR="00474EBF">
        <w:rPr>
          <w:rFonts w:ascii="Times New Roman" w:hAnsi="Times New Roman" w:cs="Times New Roman"/>
          <w:sz w:val="28"/>
          <w:szCs w:val="28"/>
        </w:rPr>
        <w:t>дством и коллегами зависит на 25</w:t>
      </w:r>
      <w:r w:rsidRPr="001F451A">
        <w:rPr>
          <w:rFonts w:ascii="Times New Roman" w:hAnsi="Times New Roman" w:cs="Times New Roman"/>
          <w:sz w:val="28"/>
          <w:szCs w:val="28"/>
        </w:rPr>
        <w:t xml:space="preserve">% от того обладает ли человек оптимизмом и отсутствуют ли в его работе такие характеристики как: автономия в планировании работы, сложность работы и  необходимость использования оборудования или технологий. </w:t>
      </w:r>
    </w:p>
    <w:p w:rsidR="004963B9" w:rsidRPr="001F451A" w:rsidRDefault="004963B9" w:rsidP="004963B9">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Оптимистичный человек уверен в себе, а главное он верит в свой успех в будущем. Работа, в которой не нужно самостоятельно заниматься планированием, и при этом не нужно использовать разнообразие навыков и сложное оборудование, вероятно, не будет мотивировать сотрудников. Если воспринимать </w:t>
      </w:r>
      <w:r w:rsidRPr="001F451A">
        <w:rPr>
          <w:rFonts w:ascii="Times New Roman" w:hAnsi="Times New Roman" w:cs="Times New Roman"/>
          <w:sz w:val="28"/>
          <w:szCs w:val="28"/>
        </w:rPr>
        <w:lastRenderedPageBreak/>
        <w:t>отсутствие мотивации как одно из рабочих требований, то направленность на выстраивание отношений с другими участниками рабочего процесса вполне объяснимая стратегия, тем более</w:t>
      </w:r>
      <w:proofErr w:type="gramStart"/>
      <w:r w:rsidRPr="001F451A">
        <w:rPr>
          <w:rFonts w:ascii="Times New Roman" w:hAnsi="Times New Roman" w:cs="Times New Roman"/>
          <w:sz w:val="28"/>
          <w:szCs w:val="28"/>
        </w:rPr>
        <w:t>,</w:t>
      </w:r>
      <w:proofErr w:type="gramEnd"/>
      <w:r w:rsidRPr="001F451A">
        <w:rPr>
          <w:rFonts w:ascii="Times New Roman" w:hAnsi="Times New Roman" w:cs="Times New Roman"/>
          <w:sz w:val="28"/>
          <w:szCs w:val="28"/>
        </w:rPr>
        <w:t xml:space="preserve"> что несложная работа оставляет достаточное количество свободного времени. </w:t>
      </w:r>
    </w:p>
    <w:p w:rsidR="004963B9" w:rsidRPr="001F451A" w:rsidRDefault="004963B9" w:rsidP="00961514">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Мы видим, что </w:t>
      </w:r>
      <w:r w:rsidR="00474EBF">
        <w:rPr>
          <w:rFonts w:ascii="Times New Roman" w:hAnsi="Times New Roman" w:cs="Times New Roman"/>
          <w:sz w:val="28"/>
          <w:szCs w:val="28"/>
        </w:rPr>
        <w:t>данные</w:t>
      </w:r>
      <w:r w:rsidRPr="001F451A">
        <w:rPr>
          <w:rFonts w:ascii="Times New Roman" w:hAnsi="Times New Roman" w:cs="Times New Roman"/>
          <w:sz w:val="28"/>
          <w:szCs w:val="28"/>
        </w:rPr>
        <w:t xml:space="preserve"> модели имеют небольшую описательную «силу», поскольку описывают небольшое количество дисперсии. Возможно, сказался специфический рабочий контекст данного персонала. Во-первых, рамки этого контекста жестко не заданы (в отличие от организаций), во-вторых, домашний персонал заведомо имеет свободу выбора условий работы. В связи с этим, можно предположить, что модель </w:t>
      </w:r>
      <w:r w:rsidRPr="001F451A">
        <w:rPr>
          <w:rFonts w:ascii="Times New Roman" w:hAnsi="Times New Roman" w:cs="Times New Roman"/>
          <w:sz w:val="28"/>
          <w:szCs w:val="28"/>
          <w:lang w:val="en-US"/>
        </w:rPr>
        <w:t>A</w:t>
      </w:r>
      <w:r w:rsidRPr="001F451A">
        <w:rPr>
          <w:rFonts w:ascii="Times New Roman" w:hAnsi="Times New Roman" w:cs="Times New Roman"/>
          <w:sz w:val="28"/>
          <w:szCs w:val="28"/>
        </w:rPr>
        <w:t>.</w:t>
      </w:r>
      <w:r w:rsidRPr="001F451A">
        <w:rPr>
          <w:rFonts w:ascii="Times New Roman" w:hAnsi="Times New Roman" w:cs="Times New Roman"/>
          <w:sz w:val="28"/>
          <w:szCs w:val="28"/>
          <w:lang w:val="en-US"/>
        </w:rPr>
        <w:t>Bakker</w:t>
      </w:r>
      <w:r w:rsidRPr="001F451A">
        <w:rPr>
          <w:rFonts w:ascii="Times New Roman" w:hAnsi="Times New Roman" w:cs="Times New Roman"/>
          <w:sz w:val="28"/>
          <w:szCs w:val="28"/>
        </w:rPr>
        <w:t xml:space="preserve"> работает на на</w:t>
      </w:r>
      <w:r w:rsidR="00474EBF">
        <w:rPr>
          <w:rFonts w:ascii="Times New Roman" w:hAnsi="Times New Roman" w:cs="Times New Roman"/>
          <w:sz w:val="28"/>
          <w:szCs w:val="28"/>
        </w:rPr>
        <w:t xml:space="preserve">шей выборке не в полную силу, и, как мы убедились, </w:t>
      </w:r>
      <w:r w:rsidRPr="001F451A">
        <w:rPr>
          <w:rFonts w:ascii="Times New Roman" w:hAnsi="Times New Roman" w:cs="Times New Roman"/>
          <w:sz w:val="28"/>
          <w:szCs w:val="28"/>
        </w:rPr>
        <w:t xml:space="preserve">существуют прямые влияния личностных особенностей на выбор стратегий изменений. </w:t>
      </w:r>
    </w:p>
    <w:p w:rsidR="004963B9" w:rsidRDefault="004963B9" w:rsidP="004963B9">
      <w:pPr>
        <w:spacing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Обобщая результаты, стоит отметить, что выдвинутая нами </w:t>
      </w:r>
      <w:r w:rsidR="00961514">
        <w:rPr>
          <w:rFonts w:ascii="Times New Roman" w:hAnsi="Times New Roman" w:cs="Times New Roman"/>
          <w:sz w:val="28"/>
          <w:szCs w:val="28"/>
        </w:rPr>
        <w:t xml:space="preserve">частная </w:t>
      </w:r>
      <w:r w:rsidRPr="001F451A">
        <w:rPr>
          <w:rFonts w:ascii="Times New Roman" w:hAnsi="Times New Roman" w:cs="Times New Roman"/>
          <w:sz w:val="28"/>
          <w:szCs w:val="28"/>
        </w:rPr>
        <w:t>гипотеза о влиянии сочетания личностных и рабочих ресурсов подтвердилась частично. У нас получились модели, в которых дисперсия различных стратегий описывается от 17%</w:t>
      </w:r>
      <w:r w:rsidR="00961514">
        <w:rPr>
          <w:rFonts w:ascii="Times New Roman" w:hAnsi="Times New Roman" w:cs="Times New Roman"/>
          <w:sz w:val="28"/>
          <w:szCs w:val="28"/>
        </w:rPr>
        <w:t xml:space="preserve"> </w:t>
      </w:r>
      <w:r w:rsidRPr="001F451A">
        <w:rPr>
          <w:rFonts w:ascii="Times New Roman" w:hAnsi="Times New Roman" w:cs="Times New Roman"/>
          <w:sz w:val="28"/>
          <w:szCs w:val="28"/>
        </w:rPr>
        <w:t xml:space="preserve">до 27%. Конечно, мы принимаем во внимание результаты анализа, однако необходимо </w:t>
      </w:r>
      <w:r w:rsidR="00961514">
        <w:rPr>
          <w:rFonts w:ascii="Times New Roman" w:hAnsi="Times New Roman" w:cs="Times New Roman"/>
          <w:sz w:val="28"/>
          <w:szCs w:val="28"/>
        </w:rPr>
        <w:t xml:space="preserve">понимать, что этот процент недостаточно велик, а значит стоит задуматься какие факторы должны входить в модель дополнительно. </w:t>
      </w:r>
      <w:r w:rsidRPr="001F451A">
        <w:rPr>
          <w:rFonts w:ascii="Times New Roman" w:hAnsi="Times New Roman" w:cs="Times New Roman"/>
          <w:sz w:val="28"/>
          <w:szCs w:val="28"/>
        </w:rPr>
        <w:t>Это замечание важно для дальнейших исследований.</w:t>
      </w:r>
    </w:p>
    <w:p w:rsidR="002207C0" w:rsidRPr="002207C0" w:rsidRDefault="002207C0" w:rsidP="002207C0">
      <w:pPr>
        <w:spacing w:line="360" w:lineRule="auto"/>
        <w:ind w:left="-567" w:firstLine="567"/>
        <w:jc w:val="both"/>
        <w:rPr>
          <w:rFonts w:ascii="Times New Roman" w:hAnsi="Times New Roman" w:cs="Times New Roman"/>
          <w:b/>
          <w:sz w:val="28"/>
          <w:szCs w:val="28"/>
        </w:rPr>
      </w:pPr>
      <w:r w:rsidRPr="002207C0">
        <w:rPr>
          <w:rFonts w:ascii="Times New Roman" w:hAnsi="Times New Roman" w:cs="Times New Roman"/>
          <w:b/>
          <w:sz w:val="28"/>
          <w:szCs w:val="28"/>
        </w:rPr>
        <w:t>3.4.1.4.Исследование влияния личностных особенностей на стратегии изменений  в работе</w:t>
      </w:r>
    </w:p>
    <w:p w:rsidR="002207C0" w:rsidRPr="002207C0" w:rsidRDefault="002207C0" w:rsidP="002207C0">
      <w:pPr>
        <w:spacing w:line="360" w:lineRule="auto"/>
        <w:ind w:left="-567" w:firstLine="567"/>
        <w:jc w:val="both"/>
        <w:rPr>
          <w:rFonts w:ascii="Times New Roman" w:eastAsia="Times New Roman" w:hAnsi="Times New Roman" w:cs="Times New Roman"/>
          <w:color w:val="000000"/>
          <w:sz w:val="28"/>
          <w:szCs w:val="28"/>
          <w:lang w:eastAsia="ru-RU"/>
        </w:rPr>
      </w:pPr>
      <w:r w:rsidRPr="002207C0">
        <w:rPr>
          <w:rFonts w:ascii="Times New Roman" w:eastAsia="Times New Roman" w:hAnsi="Times New Roman" w:cs="Times New Roman"/>
          <w:color w:val="000000"/>
          <w:sz w:val="28"/>
          <w:szCs w:val="28"/>
          <w:lang w:eastAsia="ru-RU"/>
        </w:rPr>
        <w:t>Также мы об</w:t>
      </w:r>
      <w:r w:rsidR="00A53411">
        <w:rPr>
          <w:rFonts w:ascii="Times New Roman" w:eastAsia="Times New Roman" w:hAnsi="Times New Roman" w:cs="Times New Roman"/>
          <w:color w:val="000000"/>
          <w:sz w:val="28"/>
          <w:szCs w:val="28"/>
          <w:lang w:eastAsia="ru-RU"/>
        </w:rPr>
        <w:t xml:space="preserve">наружили различия между </w:t>
      </w:r>
      <w:r w:rsidRPr="002207C0">
        <w:rPr>
          <w:rFonts w:ascii="Times New Roman" w:eastAsia="Times New Roman" w:hAnsi="Times New Roman" w:cs="Times New Roman"/>
          <w:color w:val="000000"/>
          <w:sz w:val="28"/>
          <w:szCs w:val="28"/>
          <w:lang w:eastAsia="ru-RU"/>
        </w:rPr>
        <w:t>группами</w:t>
      </w:r>
      <w:r w:rsidR="00A53411">
        <w:rPr>
          <w:rFonts w:ascii="Times New Roman" w:eastAsia="Times New Roman" w:hAnsi="Times New Roman" w:cs="Times New Roman"/>
          <w:color w:val="000000"/>
          <w:sz w:val="28"/>
          <w:szCs w:val="28"/>
          <w:lang w:eastAsia="ru-RU"/>
        </w:rPr>
        <w:t>, различающимися по</w:t>
      </w:r>
      <w:r w:rsidRPr="002207C0">
        <w:rPr>
          <w:rFonts w:ascii="Times New Roman" w:eastAsia="Times New Roman" w:hAnsi="Times New Roman" w:cs="Times New Roman"/>
          <w:color w:val="000000"/>
          <w:sz w:val="28"/>
          <w:szCs w:val="28"/>
          <w:lang w:eastAsia="ru-RU"/>
        </w:rPr>
        <w:t xml:space="preserve"> факторам </w:t>
      </w:r>
      <w:r w:rsidR="00A53411">
        <w:rPr>
          <w:rFonts w:ascii="Times New Roman" w:eastAsia="Times New Roman" w:hAnsi="Times New Roman" w:cs="Times New Roman"/>
          <w:color w:val="000000"/>
          <w:sz w:val="28"/>
          <w:szCs w:val="28"/>
          <w:lang w:val="en-US" w:eastAsia="ru-RU"/>
        </w:rPr>
        <w:t>Big</w:t>
      </w:r>
      <w:r w:rsidR="00A53411" w:rsidRPr="00A53411">
        <w:rPr>
          <w:rFonts w:ascii="Times New Roman" w:eastAsia="Times New Roman" w:hAnsi="Times New Roman" w:cs="Times New Roman"/>
          <w:color w:val="000000"/>
          <w:sz w:val="28"/>
          <w:szCs w:val="28"/>
          <w:lang w:eastAsia="ru-RU"/>
        </w:rPr>
        <w:t xml:space="preserve"> </w:t>
      </w:r>
      <w:r w:rsidR="00A53411">
        <w:rPr>
          <w:rFonts w:ascii="Times New Roman" w:eastAsia="Times New Roman" w:hAnsi="Times New Roman" w:cs="Times New Roman"/>
          <w:color w:val="000000"/>
          <w:sz w:val="28"/>
          <w:szCs w:val="28"/>
          <w:lang w:val="en-US" w:eastAsia="ru-RU"/>
        </w:rPr>
        <w:t>Five</w:t>
      </w:r>
      <w:r w:rsidR="00A53411" w:rsidRPr="00A53411">
        <w:rPr>
          <w:rFonts w:ascii="Times New Roman" w:eastAsia="Times New Roman" w:hAnsi="Times New Roman" w:cs="Times New Roman"/>
          <w:color w:val="000000"/>
          <w:sz w:val="28"/>
          <w:szCs w:val="28"/>
          <w:lang w:eastAsia="ru-RU"/>
        </w:rPr>
        <w:t>,</w:t>
      </w:r>
      <w:r w:rsidRPr="002207C0">
        <w:rPr>
          <w:rFonts w:ascii="Times New Roman" w:eastAsia="Times New Roman" w:hAnsi="Times New Roman" w:cs="Times New Roman"/>
          <w:color w:val="000000"/>
          <w:sz w:val="28"/>
          <w:szCs w:val="28"/>
          <w:lang w:eastAsia="ru-RU"/>
        </w:rPr>
        <w:t xml:space="preserve"> относительно стратегий изменений в работе. Группа, характеризующаяся высоким показателями по всем факторам большой пятерки в совокупности</w:t>
      </w:r>
      <w:r w:rsidR="00A53411" w:rsidRPr="00A53411">
        <w:rPr>
          <w:rFonts w:ascii="Times New Roman" w:eastAsia="Times New Roman" w:hAnsi="Times New Roman" w:cs="Times New Roman"/>
          <w:color w:val="000000"/>
          <w:sz w:val="28"/>
          <w:szCs w:val="28"/>
          <w:lang w:eastAsia="ru-RU"/>
        </w:rPr>
        <w:t xml:space="preserve"> (</w:t>
      </w:r>
      <w:r w:rsidR="00A53411">
        <w:rPr>
          <w:rFonts w:ascii="Times New Roman" w:eastAsia="Times New Roman" w:hAnsi="Times New Roman" w:cs="Times New Roman"/>
          <w:color w:val="000000"/>
          <w:sz w:val="28"/>
          <w:szCs w:val="28"/>
          <w:lang w:eastAsia="ru-RU"/>
        </w:rPr>
        <w:t>экстраверты с позитивным отношением к людям, ответственные и отрытые новому опыту</w:t>
      </w:r>
      <w:r w:rsidR="00A53411" w:rsidRPr="00A53411">
        <w:rPr>
          <w:rFonts w:ascii="Times New Roman" w:eastAsia="Times New Roman" w:hAnsi="Times New Roman" w:cs="Times New Roman"/>
          <w:color w:val="000000"/>
          <w:sz w:val="28"/>
          <w:szCs w:val="28"/>
          <w:lang w:eastAsia="ru-RU"/>
        </w:rPr>
        <w:t>)</w:t>
      </w:r>
      <w:r w:rsidRPr="002207C0">
        <w:rPr>
          <w:rFonts w:ascii="Times New Roman" w:eastAsia="Times New Roman" w:hAnsi="Times New Roman" w:cs="Times New Roman"/>
          <w:color w:val="000000"/>
          <w:sz w:val="28"/>
          <w:szCs w:val="28"/>
          <w:lang w:eastAsia="ru-RU"/>
        </w:rPr>
        <w:t>, часто использует такие стратегии изменений как увеличение рабочих требований и увеличение структурных ресурсов.</w:t>
      </w:r>
      <w:r w:rsidR="00B768F3">
        <w:rPr>
          <w:rFonts w:ascii="Times New Roman" w:eastAsia="Times New Roman" w:hAnsi="Times New Roman" w:cs="Times New Roman"/>
          <w:color w:val="000000"/>
          <w:sz w:val="28"/>
          <w:szCs w:val="28"/>
          <w:lang w:eastAsia="ru-RU"/>
        </w:rPr>
        <w:t xml:space="preserve"> </w:t>
      </w:r>
      <w:r w:rsidRPr="002207C0">
        <w:rPr>
          <w:rFonts w:ascii="Times New Roman" w:eastAsia="Times New Roman" w:hAnsi="Times New Roman" w:cs="Times New Roman"/>
          <w:color w:val="000000"/>
          <w:sz w:val="28"/>
          <w:szCs w:val="28"/>
          <w:lang w:eastAsia="ru-RU"/>
        </w:rPr>
        <w:t xml:space="preserve">И, наоборот, группа с противоположными характеристиками использует данные </w:t>
      </w:r>
      <w:r w:rsidRPr="002207C0">
        <w:rPr>
          <w:rFonts w:ascii="Times New Roman" w:eastAsia="Times New Roman" w:hAnsi="Times New Roman" w:cs="Times New Roman"/>
          <w:color w:val="000000"/>
          <w:sz w:val="28"/>
          <w:szCs w:val="28"/>
          <w:lang w:eastAsia="ru-RU"/>
        </w:rPr>
        <w:lastRenderedPageBreak/>
        <w:t>стратегии реже или вообще не применяет</w:t>
      </w:r>
      <w:r w:rsidR="00B768F3">
        <w:rPr>
          <w:rFonts w:ascii="Times New Roman" w:eastAsia="Times New Roman" w:hAnsi="Times New Roman" w:cs="Times New Roman"/>
          <w:color w:val="000000"/>
          <w:sz w:val="28"/>
          <w:szCs w:val="28"/>
          <w:lang w:eastAsia="ru-RU"/>
        </w:rPr>
        <w:t xml:space="preserve"> (табл.36)</w:t>
      </w:r>
      <w:r w:rsidRPr="002207C0">
        <w:rPr>
          <w:rFonts w:ascii="Times New Roman" w:eastAsia="Times New Roman" w:hAnsi="Times New Roman" w:cs="Times New Roman"/>
          <w:color w:val="000000"/>
          <w:sz w:val="28"/>
          <w:szCs w:val="28"/>
          <w:lang w:eastAsia="ru-RU"/>
        </w:rPr>
        <w:t>. </w:t>
      </w:r>
      <w:r w:rsidR="00B768F3">
        <w:rPr>
          <w:rFonts w:ascii="Times New Roman" w:eastAsia="Times New Roman" w:hAnsi="Times New Roman" w:cs="Times New Roman"/>
          <w:color w:val="000000"/>
          <w:sz w:val="28"/>
          <w:szCs w:val="28"/>
          <w:lang w:eastAsia="ru-RU"/>
        </w:rPr>
        <w:t>Отметим, что выявились те же стратегии изменений, которые оказывают влияние на вовлеченность.</w:t>
      </w:r>
    </w:p>
    <w:p w:rsidR="002207C0" w:rsidRPr="00A82D22" w:rsidRDefault="002207C0" w:rsidP="002207C0">
      <w:pPr>
        <w:spacing w:line="360" w:lineRule="auto"/>
        <w:ind w:left="-567" w:firstLine="567"/>
        <w:jc w:val="both"/>
        <w:rPr>
          <w:rFonts w:ascii="Times New Roman" w:hAnsi="Times New Roman" w:cs="Times New Roman"/>
          <w:i/>
          <w:sz w:val="28"/>
          <w:szCs w:val="28"/>
        </w:rPr>
      </w:pPr>
      <w:r w:rsidRPr="00A82D22">
        <w:rPr>
          <w:rFonts w:ascii="Times New Roman" w:hAnsi="Times New Roman" w:cs="Times New Roman"/>
          <w:i/>
          <w:sz w:val="28"/>
          <w:szCs w:val="28"/>
        </w:rPr>
        <w:t>Таблица 3</w:t>
      </w:r>
      <w:r w:rsidR="00A53411" w:rsidRPr="009D23BC">
        <w:rPr>
          <w:rFonts w:ascii="Times New Roman" w:hAnsi="Times New Roman" w:cs="Times New Roman"/>
          <w:i/>
          <w:sz w:val="28"/>
          <w:szCs w:val="28"/>
        </w:rPr>
        <w:t>6</w:t>
      </w:r>
      <w:r w:rsidRPr="00A82D22">
        <w:rPr>
          <w:rFonts w:ascii="Times New Roman" w:hAnsi="Times New Roman" w:cs="Times New Roman"/>
          <w:i/>
          <w:sz w:val="28"/>
          <w:szCs w:val="28"/>
        </w:rPr>
        <w:t xml:space="preserve">. Сравнительный анализ групп (критерий </w:t>
      </w:r>
      <w:r w:rsidRPr="00A82D22">
        <w:rPr>
          <w:rFonts w:ascii="Times New Roman" w:hAnsi="Times New Roman" w:cs="Times New Roman"/>
          <w:i/>
          <w:sz w:val="28"/>
          <w:szCs w:val="28"/>
          <w:lang w:val="en-US"/>
        </w:rPr>
        <w:t>U</w:t>
      </w:r>
      <w:r w:rsidRPr="00A82D22">
        <w:rPr>
          <w:rFonts w:ascii="Times New Roman" w:hAnsi="Times New Roman" w:cs="Times New Roman"/>
          <w:i/>
          <w:sz w:val="28"/>
          <w:szCs w:val="28"/>
        </w:rPr>
        <w:t xml:space="preserve">), различающихся по факторам </w:t>
      </w:r>
      <w:r w:rsidRPr="00A82D22">
        <w:rPr>
          <w:rFonts w:ascii="Times New Roman" w:hAnsi="Times New Roman" w:cs="Times New Roman"/>
          <w:i/>
          <w:sz w:val="28"/>
          <w:szCs w:val="28"/>
          <w:lang w:val="en-US"/>
        </w:rPr>
        <w:t>Big</w:t>
      </w:r>
      <w:r w:rsidRPr="00A82D22">
        <w:rPr>
          <w:rFonts w:ascii="Times New Roman" w:hAnsi="Times New Roman" w:cs="Times New Roman"/>
          <w:i/>
          <w:sz w:val="28"/>
          <w:szCs w:val="28"/>
        </w:rPr>
        <w:t xml:space="preserve"> </w:t>
      </w:r>
      <w:r w:rsidRPr="00A82D22">
        <w:rPr>
          <w:rFonts w:ascii="Times New Roman" w:hAnsi="Times New Roman" w:cs="Times New Roman"/>
          <w:i/>
          <w:sz w:val="28"/>
          <w:szCs w:val="28"/>
          <w:lang w:val="en-US"/>
        </w:rPr>
        <w:t>Five</w:t>
      </w:r>
      <w:r w:rsidRPr="00A82D22">
        <w:rPr>
          <w:rFonts w:ascii="Times New Roman" w:hAnsi="Times New Roman" w:cs="Times New Roman"/>
          <w:i/>
          <w:sz w:val="28"/>
          <w:szCs w:val="28"/>
        </w:rPr>
        <w:t>, относительно стратегий изменений</w:t>
      </w:r>
    </w:p>
    <w:tbl>
      <w:tblPr>
        <w:tblStyle w:val="ab"/>
        <w:tblW w:w="10484" w:type="dxa"/>
        <w:tblInd w:w="-601" w:type="dxa"/>
        <w:tblLayout w:type="fixed"/>
        <w:tblLook w:val="04A0"/>
      </w:tblPr>
      <w:tblGrid>
        <w:gridCol w:w="3261"/>
        <w:gridCol w:w="1417"/>
        <w:gridCol w:w="2497"/>
        <w:gridCol w:w="1734"/>
        <w:gridCol w:w="1575"/>
      </w:tblGrid>
      <w:tr w:rsidR="002207C0" w:rsidRPr="001F451A" w:rsidTr="002207C0">
        <w:tc>
          <w:tcPr>
            <w:tcW w:w="3261" w:type="dxa"/>
          </w:tcPr>
          <w:p w:rsidR="002207C0" w:rsidRPr="001F451A" w:rsidRDefault="002207C0" w:rsidP="002207C0">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17" w:type="dxa"/>
          </w:tcPr>
          <w:p w:rsidR="002207C0" w:rsidRPr="001F451A" w:rsidRDefault="002207C0" w:rsidP="002207C0">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2207C0" w:rsidRPr="001F451A" w:rsidRDefault="002207C0" w:rsidP="002207C0">
            <w:pPr>
              <w:spacing w:line="360" w:lineRule="auto"/>
              <w:jc w:val="both"/>
              <w:rPr>
                <w:rFonts w:ascii="Times New Roman" w:hAnsi="Times New Roman" w:cs="Times New Roman"/>
                <w:b/>
                <w:sz w:val="28"/>
                <w:szCs w:val="28"/>
              </w:rPr>
            </w:pPr>
          </w:p>
        </w:tc>
        <w:tc>
          <w:tcPr>
            <w:tcW w:w="2497" w:type="dxa"/>
          </w:tcPr>
          <w:p w:rsidR="002207C0" w:rsidRPr="001F451A" w:rsidRDefault="002207C0" w:rsidP="002207C0">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2207C0" w:rsidRPr="001F451A" w:rsidRDefault="002207C0" w:rsidP="002207C0">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5" w:type="dxa"/>
          </w:tcPr>
          <w:p w:rsidR="002207C0" w:rsidRPr="001F451A" w:rsidRDefault="002207C0" w:rsidP="002207C0">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2207C0" w:rsidRPr="001F451A" w:rsidTr="002207C0">
        <w:tc>
          <w:tcPr>
            <w:tcW w:w="3261" w:type="dxa"/>
            <w:vMerge w:val="restart"/>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структурных ресурсов</w:t>
            </w:r>
          </w:p>
        </w:tc>
        <w:tc>
          <w:tcPr>
            <w:tcW w:w="1417" w:type="dxa"/>
            <w:vMerge w:val="restart"/>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0,019</w:t>
            </w:r>
          </w:p>
        </w:tc>
        <w:tc>
          <w:tcPr>
            <w:tcW w:w="2497" w:type="dxa"/>
          </w:tcPr>
          <w:p w:rsidR="002207C0" w:rsidRPr="001F451A" w:rsidRDefault="002207C0" w:rsidP="002207C0">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1575"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43,80</w:t>
            </w:r>
          </w:p>
        </w:tc>
      </w:tr>
      <w:tr w:rsidR="002207C0" w:rsidRPr="001F451A" w:rsidTr="002207C0">
        <w:tc>
          <w:tcPr>
            <w:tcW w:w="3261" w:type="dxa"/>
            <w:vMerge/>
          </w:tcPr>
          <w:p w:rsidR="002207C0" w:rsidRPr="001F451A" w:rsidRDefault="002207C0" w:rsidP="002207C0">
            <w:pPr>
              <w:spacing w:line="360" w:lineRule="auto"/>
              <w:jc w:val="both"/>
              <w:rPr>
                <w:rFonts w:ascii="Times New Roman" w:hAnsi="Times New Roman" w:cs="Times New Roman"/>
                <w:sz w:val="28"/>
                <w:szCs w:val="28"/>
              </w:rPr>
            </w:pPr>
          </w:p>
        </w:tc>
        <w:tc>
          <w:tcPr>
            <w:tcW w:w="1417" w:type="dxa"/>
            <w:vMerge/>
          </w:tcPr>
          <w:p w:rsidR="002207C0" w:rsidRPr="001F451A" w:rsidRDefault="002207C0" w:rsidP="002207C0">
            <w:pPr>
              <w:spacing w:line="360" w:lineRule="auto"/>
              <w:jc w:val="both"/>
              <w:rPr>
                <w:rFonts w:ascii="Times New Roman" w:hAnsi="Times New Roman" w:cs="Times New Roman"/>
                <w:sz w:val="28"/>
                <w:szCs w:val="28"/>
              </w:rPr>
            </w:pPr>
          </w:p>
        </w:tc>
        <w:tc>
          <w:tcPr>
            <w:tcW w:w="2497" w:type="dxa"/>
          </w:tcPr>
          <w:p w:rsidR="002207C0" w:rsidRPr="001F451A" w:rsidRDefault="002207C0" w:rsidP="002207C0">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1575"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57,58</w:t>
            </w:r>
          </w:p>
        </w:tc>
      </w:tr>
      <w:tr w:rsidR="002207C0" w:rsidRPr="001F451A" w:rsidTr="002207C0">
        <w:tc>
          <w:tcPr>
            <w:tcW w:w="3261" w:type="dxa"/>
            <w:vMerge w:val="restart"/>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рабочих требований</w:t>
            </w:r>
          </w:p>
        </w:tc>
        <w:tc>
          <w:tcPr>
            <w:tcW w:w="1417" w:type="dxa"/>
            <w:vMerge w:val="restart"/>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0,05</w:t>
            </w:r>
          </w:p>
        </w:tc>
        <w:tc>
          <w:tcPr>
            <w:tcW w:w="2497" w:type="dxa"/>
          </w:tcPr>
          <w:p w:rsidR="002207C0" w:rsidRPr="001F451A" w:rsidRDefault="002207C0" w:rsidP="002207C0">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1575"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45,09</w:t>
            </w:r>
          </w:p>
        </w:tc>
      </w:tr>
      <w:tr w:rsidR="002207C0" w:rsidRPr="001F451A" w:rsidTr="002207C0">
        <w:tc>
          <w:tcPr>
            <w:tcW w:w="3261" w:type="dxa"/>
            <w:vMerge/>
          </w:tcPr>
          <w:p w:rsidR="002207C0" w:rsidRPr="001F451A" w:rsidRDefault="002207C0" w:rsidP="002207C0">
            <w:pPr>
              <w:spacing w:line="360" w:lineRule="auto"/>
              <w:jc w:val="both"/>
              <w:rPr>
                <w:rFonts w:ascii="Times New Roman" w:hAnsi="Times New Roman" w:cs="Times New Roman"/>
                <w:sz w:val="28"/>
                <w:szCs w:val="28"/>
              </w:rPr>
            </w:pPr>
          </w:p>
        </w:tc>
        <w:tc>
          <w:tcPr>
            <w:tcW w:w="1417" w:type="dxa"/>
            <w:vMerge/>
          </w:tcPr>
          <w:p w:rsidR="002207C0" w:rsidRPr="001F451A" w:rsidRDefault="002207C0" w:rsidP="002207C0">
            <w:pPr>
              <w:spacing w:line="360" w:lineRule="auto"/>
              <w:jc w:val="both"/>
              <w:rPr>
                <w:rFonts w:ascii="Times New Roman" w:hAnsi="Times New Roman" w:cs="Times New Roman"/>
                <w:sz w:val="28"/>
                <w:szCs w:val="28"/>
              </w:rPr>
            </w:pPr>
          </w:p>
        </w:tc>
        <w:tc>
          <w:tcPr>
            <w:tcW w:w="2497" w:type="dxa"/>
          </w:tcPr>
          <w:p w:rsidR="002207C0" w:rsidRPr="001F451A" w:rsidRDefault="002207C0" w:rsidP="002207C0">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1575" w:type="dxa"/>
          </w:tcPr>
          <w:p w:rsidR="002207C0" w:rsidRPr="001F451A" w:rsidRDefault="002207C0" w:rsidP="002207C0">
            <w:pPr>
              <w:spacing w:line="360" w:lineRule="auto"/>
              <w:jc w:val="both"/>
              <w:rPr>
                <w:rFonts w:ascii="Times New Roman" w:hAnsi="Times New Roman" w:cs="Times New Roman"/>
                <w:sz w:val="28"/>
                <w:szCs w:val="28"/>
              </w:rPr>
            </w:pPr>
            <w:r>
              <w:rPr>
                <w:rFonts w:ascii="Times New Roman" w:hAnsi="Times New Roman" w:cs="Times New Roman"/>
                <w:sz w:val="28"/>
                <w:szCs w:val="28"/>
              </w:rPr>
              <w:t>56,56</w:t>
            </w:r>
          </w:p>
        </w:tc>
      </w:tr>
    </w:tbl>
    <w:p w:rsidR="002207C0" w:rsidRDefault="002207C0" w:rsidP="002207C0">
      <w:pPr>
        <w:spacing w:line="360" w:lineRule="auto"/>
        <w:ind w:left="-567" w:firstLine="567"/>
        <w:jc w:val="both"/>
        <w:rPr>
          <w:rFonts w:ascii="Times New Roman" w:hAnsi="Times New Roman" w:cs="Times New Roman"/>
          <w:sz w:val="28"/>
          <w:szCs w:val="28"/>
        </w:rPr>
      </w:pPr>
    </w:p>
    <w:p w:rsidR="002207C0" w:rsidRPr="001F451A" w:rsidRDefault="00B768F3" w:rsidP="004963B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получается, что сотрудницы, обладающие сразу всеми перечисленными характеристиками (экстраверты, с позитивным отношением к людям, добросовестные и открытые новому опыту) склонны справляться с трудностями в работе с помощью улучшения дизайна работы и увеличения требований. </w:t>
      </w:r>
      <w:r w:rsidR="00B25F43">
        <w:rPr>
          <w:rFonts w:ascii="Times New Roman" w:hAnsi="Times New Roman" w:cs="Times New Roman"/>
          <w:sz w:val="28"/>
          <w:szCs w:val="28"/>
        </w:rPr>
        <w:t>Можно предположить, что личностные особенности являются таким же ресурсом для применения тех или иных стратегий изменений, как и психологический капитал (напомним, что группы, отличающиеся друг от друга  по выраженности психологического капитала, различаются по таким же стратегиям изменений).</w:t>
      </w:r>
    </w:p>
    <w:p w:rsidR="004B31DD" w:rsidRDefault="004B31DD" w:rsidP="004B31DD">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3.4.2.Исследование параметров личностного и рабочего ресурса, </w:t>
      </w:r>
      <w:r w:rsidR="0046373F">
        <w:rPr>
          <w:rFonts w:ascii="Times New Roman" w:hAnsi="Times New Roman" w:cs="Times New Roman"/>
          <w:b/>
          <w:sz w:val="28"/>
          <w:szCs w:val="28"/>
        </w:rPr>
        <w:t>связанных с</w:t>
      </w:r>
      <w:r>
        <w:rPr>
          <w:rFonts w:ascii="Times New Roman" w:hAnsi="Times New Roman" w:cs="Times New Roman"/>
          <w:b/>
          <w:sz w:val="28"/>
          <w:szCs w:val="28"/>
        </w:rPr>
        <w:t xml:space="preserve"> личностны</w:t>
      </w:r>
      <w:r w:rsidR="0046373F">
        <w:rPr>
          <w:rFonts w:ascii="Times New Roman" w:hAnsi="Times New Roman" w:cs="Times New Roman"/>
          <w:b/>
          <w:sz w:val="28"/>
          <w:szCs w:val="28"/>
        </w:rPr>
        <w:t>ми особенностями</w:t>
      </w:r>
    </w:p>
    <w:p w:rsidR="00AD00B4" w:rsidRDefault="00FB6E42" w:rsidP="00AD00B4">
      <w:pPr>
        <w:spacing w:line="360" w:lineRule="auto"/>
        <w:ind w:left="-567" w:firstLine="567"/>
        <w:jc w:val="both"/>
        <w:rPr>
          <w:rFonts w:ascii="Times New Roman" w:hAnsi="Times New Roman" w:cs="Times New Roman"/>
          <w:sz w:val="28"/>
          <w:szCs w:val="28"/>
        </w:rPr>
      </w:pPr>
      <w:r w:rsidRPr="00FB6E42">
        <w:rPr>
          <w:rFonts w:ascii="Times New Roman" w:hAnsi="Times New Roman" w:cs="Times New Roman"/>
          <w:sz w:val="28"/>
          <w:szCs w:val="28"/>
        </w:rPr>
        <w:t>Как уже было сказано выше, в процессе исследования обнаружилась переменная, кот</w:t>
      </w:r>
      <w:r>
        <w:rPr>
          <w:rFonts w:ascii="Times New Roman" w:hAnsi="Times New Roman" w:cs="Times New Roman"/>
          <w:sz w:val="28"/>
          <w:szCs w:val="28"/>
        </w:rPr>
        <w:t>о</w:t>
      </w:r>
      <w:r w:rsidRPr="00FB6E42">
        <w:rPr>
          <w:rFonts w:ascii="Times New Roman" w:hAnsi="Times New Roman" w:cs="Times New Roman"/>
          <w:sz w:val="28"/>
          <w:szCs w:val="28"/>
        </w:rPr>
        <w:t>рую мы</w:t>
      </w:r>
      <w:r>
        <w:rPr>
          <w:rFonts w:ascii="Times New Roman" w:hAnsi="Times New Roman" w:cs="Times New Roman"/>
          <w:sz w:val="28"/>
          <w:szCs w:val="28"/>
        </w:rPr>
        <w:t xml:space="preserve"> не выдвигали в качестве </w:t>
      </w:r>
      <w:proofErr w:type="gramStart"/>
      <w:r>
        <w:rPr>
          <w:rFonts w:ascii="Times New Roman" w:hAnsi="Times New Roman" w:cs="Times New Roman"/>
          <w:sz w:val="28"/>
          <w:szCs w:val="28"/>
        </w:rPr>
        <w:t>обуслав</w:t>
      </w:r>
      <w:r w:rsidR="00961514">
        <w:rPr>
          <w:rFonts w:ascii="Times New Roman" w:hAnsi="Times New Roman" w:cs="Times New Roman"/>
          <w:sz w:val="28"/>
          <w:szCs w:val="28"/>
        </w:rPr>
        <w:t>ливающей</w:t>
      </w:r>
      <w:proofErr w:type="gramEnd"/>
      <w:r w:rsidR="00961514">
        <w:rPr>
          <w:rFonts w:ascii="Times New Roman" w:hAnsi="Times New Roman" w:cs="Times New Roman"/>
          <w:sz w:val="28"/>
          <w:szCs w:val="28"/>
        </w:rPr>
        <w:t xml:space="preserve"> вовлеченность. Однако </w:t>
      </w:r>
      <w:r>
        <w:rPr>
          <w:rFonts w:ascii="Times New Roman" w:hAnsi="Times New Roman" w:cs="Times New Roman"/>
          <w:sz w:val="28"/>
          <w:szCs w:val="28"/>
        </w:rPr>
        <w:t xml:space="preserve">данные кластерного анализа показали это. Поэтому имеет место рассмотреть, как на </w:t>
      </w:r>
      <w:r w:rsidR="00B053DF">
        <w:rPr>
          <w:rFonts w:ascii="Times New Roman" w:hAnsi="Times New Roman" w:cs="Times New Roman"/>
          <w:sz w:val="28"/>
          <w:szCs w:val="28"/>
        </w:rPr>
        <w:t>личностные</w:t>
      </w:r>
      <w:r>
        <w:rPr>
          <w:rFonts w:ascii="Times New Roman" w:hAnsi="Times New Roman" w:cs="Times New Roman"/>
          <w:sz w:val="28"/>
          <w:szCs w:val="28"/>
        </w:rPr>
        <w:t xml:space="preserve"> о</w:t>
      </w:r>
      <w:r w:rsidR="00B053DF">
        <w:rPr>
          <w:rFonts w:ascii="Times New Roman" w:hAnsi="Times New Roman" w:cs="Times New Roman"/>
          <w:sz w:val="28"/>
          <w:szCs w:val="28"/>
        </w:rPr>
        <w:t>с</w:t>
      </w:r>
      <w:r>
        <w:rPr>
          <w:rFonts w:ascii="Times New Roman" w:hAnsi="Times New Roman" w:cs="Times New Roman"/>
          <w:sz w:val="28"/>
          <w:szCs w:val="28"/>
        </w:rPr>
        <w:t>обенности влияет психологический капитал и  рабочий дизайн.</w:t>
      </w:r>
    </w:p>
    <w:p w:rsidR="00FB6E42" w:rsidRDefault="00FB6E42"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Сразу отметим, что никаких результатов относительно дизайна работы не получилось, поскольку мы </w:t>
      </w:r>
      <w:r w:rsidR="00B053DF">
        <w:rPr>
          <w:rFonts w:ascii="Times New Roman" w:hAnsi="Times New Roman" w:cs="Times New Roman"/>
          <w:sz w:val="28"/>
          <w:szCs w:val="28"/>
        </w:rPr>
        <w:t>проверяли гипотезу</w:t>
      </w:r>
      <w:r>
        <w:rPr>
          <w:rFonts w:ascii="Times New Roman" w:hAnsi="Times New Roman" w:cs="Times New Roman"/>
          <w:sz w:val="28"/>
          <w:szCs w:val="28"/>
        </w:rPr>
        <w:t xml:space="preserve"> в первом параграфе нашего исследования, где изучали, </w:t>
      </w:r>
      <w:r w:rsidR="00B053DF">
        <w:rPr>
          <w:rFonts w:ascii="Times New Roman" w:hAnsi="Times New Roman" w:cs="Times New Roman"/>
          <w:sz w:val="28"/>
          <w:szCs w:val="28"/>
        </w:rPr>
        <w:t>связь личностных особенностей и выбор</w:t>
      </w:r>
      <w:r>
        <w:rPr>
          <w:rFonts w:ascii="Times New Roman" w:hAnsi="Times New Roman" w:cs="Times New Roman"/>
          <w:sz w:val="28"/>
          <w:szCs w:val="28"/>
        </w:rPr>
        <w:t xml:space="preserve"> рабочего места. </w:t>
      </w:r>
      <w:r w:rsidR="00B053DF">
        <w:rPr>
          <w:rFonts w:ascii="Times New Roman" w:hAnsi="Times New Roman" w:cs="Times New Roman"/>
          <w:sz w:val="28"/>
          <w:szCs w:val="28"/>
        </w:rPr>
        <w:t xml:space="preserve">Поэтому перейдём к обсуждению результатов относительно связи психологического капитала и личностных особенностей. </w:t>
      </w:r>
    </w:p>
    <w:p w:rsidR="00B053DF" w:rsidRDefault="00B053DF" w:rsidP="00B053D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Сначала мы сравнили группы, полученные в результате кластеризации респондентов по шкалам психологического капитала относительно факторов </w:t>
      </w:r>
      <w:r>
        <w:rPr>
          <w:rFonts w:ascii="Times New Roman" w:hAnsi="Times New Roman" w:cs="Times New Roman"/>
          <w:sz w:val="28"/>
          <w:szCs w:val="28"/>
          <w:lang w:val="en-US"/>
        </w:rPr>
        <w:t>Big</w:t>
      </w:r>
      <w:r w:rsidRPr="00B053DF">
        <w:rPr>
          <w:rFonts w:ascii="Times New Roman" w:hAnsi="Times New Roman" w:cs="Times New Roman"/>
          <w:sz w:val="28"/>
          <w:szCs w:val="28"/>
        </w:rPr>
        <w:t xml:space="preserve"> </w:t>
      </w:r>
      <w:r>
        <w:rPr>
          <w:rFonts w:ascii="Times New Roman" w:hAnsi="Times New Roman" w:cs="Times New Roman"/>
          <w:sz w:val="28"/>
          <w:szCs w:val="28"/>
          <w:lang w:val="en-US"/>
        </w:rPr>
        <w:t>Five</w:t>
      </w:r>
      <w:r>
        <w:rPr>
          <w:rFonts w:ascii="Times New Roman" w:hAnsi="Times New Roman" w:cs="Times New Roman"/>
          <w:sz w:val="28"/>
          <w:szCs w:val="28"/>
        </w:rPr>
        <w:t xml:space="preserve"> (табл.</w:t>
      </w:r>
      <w:r w:rsidR="00A82D22">
        <w:rPr>
          <w:rFonts w:ascii="Times New Roman" w:hAnsi="Times New Roman" w:cs="Times New Roman"/>
          <w:sz w:val="28"/>
          <w:szCs w:val="28"/>
        </w:rPr>
        <w:t>3</w:t>
      </w:r>
      <w:r w:rsidR="00A53411" w:rsidRPr="00A53411">
        <w:rPr>
          <w:rFonts w:ascii="Times New Roman" w:hAnsi="Times New Roman" w:cs="Times New Roman"/>
          <w:sz w:val="28"/>
          <w:szCs w:val="28"/>
        </w:rPr>
        <w:t>7</w:t>
      </w:r>
      <w:r>
        <w:rPr>
          <w:rFonts w:ascii="Times New Roman" w:hAnsi="Times New Roman" w:cs="Times New Roman"/>
          <w:sz w:val="28"/>
          <w:szCs w:val="28"/>
        </w:rPr>
        <w:t>)</w:t>
      </w:r>
      <w:r w:rsidRPr="00B053DF">
        <w:rPr>
          <w:rFonts w:ascii="Times New Roman" w:hAnsi="Times New Roman" w:cs="Times New Roman"/>
          <w:sz w:val="28"/>
          <w:szCs w:val="28"/>
        </w:rPr>
        <w:t>.</w:t>
      </w:r>
      <w:r>
        <w:rPr>
          <w:rFonts w:ascii="Times New Roman" w:hAnsi="Times New Roman" w:cs="Times New Roman"/>
          <w:sz w:val="28"/>
          <w:szCs w:val="28"/>
        </w:rPr>
        <w:t xml:space="preserve"> Напомним, выделились две группы: группа №1 - характеризуется меньшим показателем уровня психологического капитала, группа №2 – более высоким. </w:t>
      </w:r>
    </w:p>
    <w:p w:rsidR="008D05DC" w:rsidRPr="00A82D22" w:rsidRDefault="008D05DC" w:rsidP="00B053DF">
      <w:pPr>
        <w:spacing w:line="360" w:lineRule="auto"/>
        <w:ind w:left="-567" w:firstLine="567"/>
        <w:jc w:val="both"/>
        <w:rPr>
          <w:rFonts w:ascii="Times New Roman" w:hAnsi="Times New Roman" w:cs="Times New Roman"/>
          <w:i/>
          <w:sz w:val="28"/>
          <w:szCs w:val="28"/>
        </w:rPr>
      </w:pPr>
      <w:r w:rsidRPr="00A82D22">
        <w:rPr>
          <w:rFonts w:ascii="Times New Roman" w:hAnsi="Times New Roman" w:cs="Times New Roman"/>
          <w:i/>
          <w:sz w:val="28"/>
          <w:szCs w:val="28"/>
        </w:rPr>
        <w:t>Таблица 3</w:t>
      </w:r>
      <w:r w:rsidR="00A53411" w:rsidRPr="009D23BC">
        <w:rPr>
          <w:rFonts w:ascii="Times New Roman" w:hAnsi="Times New Roman" w:cs="Times New Roman"/>
          <w:i/>
          <w:sz w:val="28"/>
          <w:szCs w:val="28"/>
        </w:rPr>
        <w:t>7</w:t>
      </w:r>
      <w:r w:rsidR="00A82D22" w:rsidRPr="00A82D22">
        <w:rPr>
          <w:rFonts w:ascii="Times New Roman" w:hAnsi="Times New Roman" w:cs="Times New Roman"/>
          <w:i/>
          <w:sz w:val="28"/>
          <w:szCs w:val="28"/>
        </w:rPr>
        <w:t xml:space="preserve">. Сравнительный анализ групп, различающихся по выраженности психологического капитала, относительно факторов </w:t>
      </w:r>
      <w:r w:rsidR="00A82D22" w:rsidRPr="00A82D22">
        <w:rPr>
          <w:rFonts w:ascii="Times New Roman" w:hAnsi="Times New Roman" w:cs="Times New Roman"/>
          <w:i/>
          <w:sz w:val="28"/>
          <w:szCs w:val="28"/>
          <w:lang w:val="en-US"/>
        </w:rPr>
        <w:t>Big</w:t>
      </w:r>
      <w:r w:rsidR="00A82D22" w:rsidRPr="00A82D22">
        <w:rPr>
          <w:rFonts w:ascii="Times New Roman" w:hAnsi="Times New Roman" w:cs="Times New Roman"/>
          <w:i/>
          <w:sz w:val="28"/>
          <w:szCs w:val="28"/>
        </w:rPr>
        <w:t xml:space="preserve"> </w:t>
      </w:r>
      <w:r w:rsidR="00A82D22" w:rsidRPr="00A82D22">
        <w:rPr>
          <w:rFonts w:ascii="Times New Roman" w:hAnsi="Times New Roman" w:cs="Times New Roman"/>
          <w:i/>
          <w:sz w:val="28"/>
          <w:szCs w:val="28"/>
          <w:lang w:val="en-US"/>
        </w:rPr>
        <w:t>Five</w:t>
      </w:r>
    </w:p>
    <w:tbl>
      <w:tblPr>
        <w:tblStyle w:val="ab"/>
        <w:tblW w:w="10484" w:type="dxa"/>
        <w:tblInd w:w="-601" w:type="dxa"/>
        <w:tblLayout w:type="fixed"/>
        <w:tblLook w:val="04A0"/>
      </w:tblPr>
      <w:tblGrid>
        <w:gridCol w:w="3261"/>
        <w:gridCol w:w="1417"/>
        <w:gridCol w:w="2497"/>
        <w:gridCol w:w="1734"/>
        <w:gridCol w:w="1575"/>
      </w:tblGrid>
      <w:tr w:rsidR="001C5876" w:rsidRPr="001F451A" w:rsidTr="009E383C">
        <w:tc>
          <w:tcPr>
            <w:tcW w:w="3261" w:type="dxa"/>
          </w:tcPr>
          <w:p w:rsidR="001C5876" w:rsidRPr="001F451A" w:rsidRDefault="001C5876"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Сравниваемый показатель</w:t>
            </w:r>
          </w:p>
        </w:tc>
        <w:tc>
          <w:tcPr>
            <w:tcW w:w="1417" w:type="dxa"/>
          </w:tcPr>
          <w:p w:rsidR="001C5876" w:rsidRPr="001F451A" w:rsidRDefault="001C5876"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1C5876" w:rsidRPr="001F451A" w:rsidRDefault="001C5876" w:rsidP="009E383C">
            <w:pPr>
              <w:spacing w:line="360" w:lineRule="auto"/>
              <w:jc w:val="both"/>
              <w:rPr>
                <w:rFonts w:ascii="Times New Roman" w:hAnsi="Times New Roman" w:cs="Times New Roman"/>
                <w:b/>
                <w:sz w:val="28"/>
                <w:szCs w:val="28"/>
              </w:rPr>
            </w:pPr>
          </w:p>
        </w:tc>
        <w:tc>
          <w:tcPr>
            <w:tcW w:w="2497" w:type="dxa"/>
          </w:tcPr>
          <w:p w:rsidR="001C5876" w:rsidRPr="001F451A" w:rsidRDefault="001C5876"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1C5876" w:rsidRPr="001F451A" w:rsidRDefault="001C5876"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5" w:type="dxa"/>
          </w:tcPr>
          <w:p w:rsidR="001C5876" w:rsidRPr="001F451A" w:rsidRDefault="001C5876"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1C5876" w:rsidRPr="001F451A" w:rsidTr="009E383C">
        <w:tc>
          <w:tcPr>
            <w:tcW w:w="3261" w:type="dxa"/>
            <w:vMerge w:val="restart"/>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Экстраверсия</w:t>
            </w:r>
          </w:p>
        </w:tc>
        <w:tc>
          <w:tcPr>
            <w:tcW w:w="1417" w:type="dxa"/>
            <w:vMerge w:val="restart"/>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0,006</w:t>
            </w:r>
          </w:p>
        </w:tc>
        <w:tc>
          <w:tcPr>
            <w:tcW w:w="2497" w:type="dxa"/>
          </w:tcPr>
          <w:p w:rsidR="001C5876" w:rsidRPr="001F451A" w:rsidRDefault="001C5876"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575" w:type="dxa"/>
          </w:tcPr>
          <w:p w:rsidR="001C5876" w:rsidRPr="001F451A" w:rsidRDefault="001C5876" w:rsidP="001C5876">
            <w:pPr>
              <w:spacing w:line="360" w:lineRule="auto"/>
              <w:jc w:val="both"/>
              <w:rPr>
                <w:rFonts w:ascii="Times New Roman" w:hAnsi="Times New Roman" w:cs="Times New Roman"/>
                <w:sz w:val="28"/>
                <w:szCs w:val="28"/>
              </w:rPr>
            </w:pPr>
            <w:r>
              <w:rPr>
                <w:rFonts w:ascii="Times New Roman" w:hAnsi="Times New Roman" w:cs="Times New Roman"/>
                <w:sz w:val="28"/>
                <w:szCs w:val="28"/>
              </w:rPr>
              <w:t>45,48</w:t>
            </w:r>
          </w:p>
        </w:tc>
      </w:tr>
      <w:tr w:rsidR="001C5876" w:rsidRPr="001F451A" w:rsidTr="009E383C">
        <w:tc>
          <w:tcPr>
            <w:tcW w:w="3261" w:type="dxa"/>
            <w:vMerge/>
          </w:tcPr>
          <w:p w:rsidR="001C5876" w:rsidRPr="001F451A" w:rsidRDefault="001C5876" w:rsidP="009E383C">
            <w:pPr>
              <w:spacing w:line="360" w:lineRule="auto"/>
              <w:jc w:val="both"/>
              <w:rPr>
                <w:rFonts w:ascii="Times New Roman" w:hAnsi="Times New Roman" w:cs="Times New Roman"/>
                <w:sz w:val="28"/>
                <w:szCs w:val="28"/>
              </w:rPr>
            </w:pPr>
          </w:p>
        </w:tc>
        <w:tc>
          <w:tcPr>
            <w:tcW w:w="1417" w:type="dxa"/>
            <w:vMerge/>
          </w:tcPr>
          <w:p w:rsidR="001C5876" w:rsidRPr="001F451A" w:rsidRDefault="001C5876" w:rsidP="009E383C">
            <w:pPr>
              <w:spacing w:line="360" w:lineRule="auto"/>
              <w:jc w:val="both"/>
              <w:rPr>
                <w:rFonts w:ascii="Times New Roman" w:hAnsi="Times New Roman" w:cs="Times New Roman"/>
                <w:sz w:val="28"/>
                <w:szCs w:val="28"/>
              </w:rPr>
            </w:pPr>
          </w:p>
        </w:tc>
        <w:tc>
          <w:tcPr>
            <w:tcW w:w="2497" w:type="dxa"/>
          </w:tcPr>
          <w:p w:rsidR="001C5876" w:rsidRPr="001F451A" w:rsidRDefault="001C5876"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575"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62,07</w:t>
            </w:r>
          </w:p>
        </w:tc>
      </w:tr>
      <w:tr w:rsidR="001C5876" w:rsidRPr="001F451A" w:rsidTr="009E383C">
        <w:tc>
          <w:tcPr>
            <w:tcW w:w="3261" w:type="dxa"/>
            <w:vMerge w:val="restart"/>
          </w:tcPr>
          <w:p w:rsidR="001C5876" w:rsidRPr="001F451A" w:rsidRDefault="001C5876" w:rsidP="009E383C">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Нейротизм</w:t>
            </w:r>
            <w:proofErr w:type="spellEnd"/>
          </w:p>
        </w:tc>
        <w:tc>
          <w:tcPr>
            <w:tcW w:w="1417" w:type="dxa"/>
            <w:vMerge w:val="restart"/>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0,016</w:t>
            </w:r>
          </w:p>
        </w:tc>
        <w:tc>
          <w:tcPr>
            <w:tcW w:w="2497" w:type="dxa"/>
          </w:tcPr>
          <w:p w:rsidR="001C5876" w:rsidRPr="001F451A" w:rsidRDefault="001C5876"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575"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56,82</w:t>
            </w:r>
          </w:p>
        </w:tc>
      </w:tr>
      <w:tr w:rsidR="001C5876" w:rsidRPr="001F451A" w:rsidTr="009E383C">
        <w:tc>
          <w:tcPr>
            <w:tcW w:w="3261" w:type="dxa"/>
            <w:vMerge/>
          </w:tcPr>
          <w:p w:rsidR="001C5876" w:rsidRPr="001F451A" w:rsidRDefault="001C5876" w:rsidP="009E383C">
            <w:pPr>
              <w:spacing w:line="360" w:lineRule="auto"/>
              <w:jc w:val="both"/>
              <w:rPr>
                <w:rFonts w:ascii="Times New Roman" w:hAnsi="Times New Roman" w:cs="Times New Roman"/>
                <w:sz w:val="28"/>
                <w:szCs w:val="28"/>
              </w:rPr>
            </w:pPr>
          </w:p>
        </w:tc>
        <w:tc>
          <w:tcPr>
            <w:tcW w:w="1417" w:type="dxa"/>
            <w:vMerge/>
          </w:tcPr>
          <w:p w:rsidR="001C5876" w:rsidRPr="001F451A" w:rsidRDefault="001C5876" w:rsidP="009E383C">
            <w:pPr>
              <w:spacing w:line="360" w:lineRule="auto"/>
              <w:jc w:val="both"/>
              <w:rPr>
                <w:rFonts w:ascii="Times New Roman" w:hAnsi="Times New Roman" w:cs="Times New Roman"/>
                <w:sz w:val="28"/>
                <w:szCs w:val="28"/>
              </w:rPr>
            </w:pPr>
          </w:p>
        </w:tc>
        <w:tc>
          <w:tcPr>
            <w:tcW w:w="2497" w:type="dxa"/>
          </w:tcPr>
          <w:p w:rsidR="001C5876" w:rsidRPr="001F451A" w:rsidRDefault="001C5876"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575"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42,16</w:t>
            </w:r>
          </w:p>
        </w:tc>
      </w:tr>
      <w:tr w:rsidR="001C5876" w:rsidRPr="001F451A" w:rsidTr="009E383C">
        <w:tc>
          <w:tcPr>
            <w:tcW w:w="3261" w:type="dxa"/>
            <w:vMerge w:val="restart"/>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Открытость новому опыту</w:t>
            </w:r>
          </w:p>
        </w:tc>
        <w:tc>
          <w:tcPr>
            <w:tcW w:w="1417" w:type="dxa"/>
            <w:vMerge w:val="restart"/>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0,024</w:t>
            </w:r>
          </w:p>
        </w:tc>
        <w:tc>
          <w:tcPr>
            <w:tcW w:w="2497" w:type="dxa"/>
          </w:tcPr>
          <w:p w:rsidR="001C5876" w:rsidRPr="001F451A" w:rsidRDefault="001C5876"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575" w:type="dxa"/>
          </w:tcPr>
          <w:p w:rsidR="001C5876"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46,52</w:t>
            </w:r>
          </w:p>
        </w:tc>
      </w:tr>
      <w:tr w:rsidR="001C5876" w:rsidRPr="001F451A" w:rsidTr="009E383C">
        <w:tc>
          <w:tcPr>
            <w:tcW w:w="3261" w:type="dxa"/>
            <w:vMerge/>
          </w:tcPr>
          <w:p w:rsidR="001C5876" w:rsidRPr="001F451A" w:rsidRDefault="001C5876" w:rsidP="009E383C">
            <w:pPr>
              <w:spacing w:line="360" w:lineRule="auto"/>
              <w:jc w:val="both"/>
              <w:rPr>
                <w:rFonts w:ascii="Times New Roman" w:hAnsi="Times New Roman" w:cs="Times New Roman"/>
                <w:sz w:val="28"/>
                <w:szCs w:val="28"/>
              </w:rPr>
            </w:pPr>
          </w:p>
        </w:tc>
        <w:tc>
          <w:tcPr>
            <w:tcW w:w="1417" w:type="dxa"/>
            <w:vMerge/>
          </w:tcPr>
          <w:p w:rsidR="001C5876" w:rsidRPr="001F451A" w:rsidRDefault="001C5876" w:rsidP="009E383C">
            <w:pPr>
              <w:spacing w:line="360" w:lineRule="auto"/>
              <w:jc w:val="both"/>
              <w:rPr>
                <w:rFonts w:ascii="Times New Roman" w:hAnsi="Times New Roman" w:cs="Times New Roman"/>
                <w:sz w:val="28"/>
                <w:szCs w:val="28"/>
              </w:rPr>
            </w:pPr>
          </w:p>
        </w:tc>
        <w:tc>
          <w:tcPr>
            <w:tcW w:w="2497" w:type="dxa"/>
          </w:tcPr>
          <w:p w:rsidR="001C5876" w:rsidRPr="001F451A" w:rsidRDefault="001C5876"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1C5876" w:rsidRPr="001F451A"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575" w:type="dxa"/>
          </w:tcPr>
          <w:p w:rsidR="001C5876" w:rsidRDefault="001C5876"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60,26</w:t>
            </w:r>
          </w:p>
        </w:tc>
      </w:tr>
    </w:tbl>
    <w:p w:rsidR="001C5876" w:rsidRDefault="001C5876" w:rsidP="00B053DF">
      <w:pPr>
        <w:spacing w:line="360" w:lineRule="auto"/>
        <w:ind w:left="-567" w:firstLine="567"/>
        <w:jc w:val="both"/>
        <w:rPr>
          <w:rFonts w:ascii="Times New Roman" w:hAnsi="Times New Roman" w:cs="Times New Roman"/>
          <w:sz w:val="28"/>
          <w:szCs w:val="28"/>
        </w:rPr>
      </w:pPr>
    </w:p>
    <w:p w:rsidR="00B25F43" w:rsidRPr="00A53411" w:rsidRDefault="00B25F43" w:rsidP="00B25F4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53411">
        <w:rPr>
          <w:rFonts w:ascii="Times New Roman" w:eastAsia="Times New Roman" w:hAnsi="Times New Roman" w:cs="Times New Roman"/>
          <w:color w:val="000000"/>
          <w:sz w:val="28"/>
          <w:szCs w:val="28"/>
          <w:lang w:eastAsia="ru-RU"/>
        </w:rPr>
        <w:t>Как мы видим, сотрудницы</w:t>
      </w:r>
      <w:r w:rsidR="00F337F7">
        <w:rPr>
          <w:rFonts w:ascii="Times New Roman" w:eastAsia="Times New Roman" w:hAnsi="Times New Roman" w:cs="Times New Roman"/>
          <w:color w:val="000000"/>
          <w:sz w:val="28"/>
          <w:szCs w:val="28"/>
          <w:lang w:eastAsia="ru-RU"/>
        </w:rPr>
        <w:t>,</w:t>
      </w:r>
      <w:r w:rsidRPr="00A53411">
        <w:rPr>
          <w:rFonts w:ascii="Times New Roman" w:eastAsia="Times New Roman" w:hAnsi="Times New Roman" w:cs="Times New Roman"/>
          <w:color w:val="000000"/>
          <w:sz w:val="28"/>
          <w:szCs w:val="28"/>
          <w:lang w:eastAsia="ru-RU"/>
        </w:rPr>
        <w:t xml:space="preserve"> у которых высокий уровень психологического капитала в целом, являются экстравертами, открытыми новому опыту, при этом они эмоционально устойчивы. Другими словами, сильная выраженность проявления капитала характерна для нянь, сиделок и домработниц, которые направлены на общение с другими людьми, готовы развиваться и познавать новое, при этом они умеют контролировать своё поведение. Можно предположить, что личностный ресурс и личностные особенности дополняют </w:t>
      </w:r>
      <w:r w:rsidRPr="00A53411">
        <w:rPr>
          <w:rFonts w:ascii="Times New Roman" w:eastAsia="Times New Roman" w:hAnsi="Times New Roman" w:cs="Times New Roman"/>
          <w:color w:val="000000"/>
          <w:sz w:val="28"/>
          <w:szCs w:val="28"/>
          <w:lang w:eastAsia="ru-RU"/>
        </w:rPr>
        <w:lastRenderedPageBreak/>
        <w:t xml:space="preserve">друг друга, поскольку мы видим, что низкий уровень выраженности факторов большой пятерки характерен для группы с низким уровнем психологического капитала. Кроме того, вспомним, что оставшиеся два фактора большой пятерки, свойственны тем людям, у которых высокий уровень вовлечённости. То есть, личностные особенности оказывают влияние как на непосредственно вовлеченность (доброжелательностью и добросовестность), так и на психологический капитал (экстраверсия, </w:t>
      </w:r>
      <w:proofErr w:type="spellStart"/>
      <w:r w:rsidRPr="00A53411">
        <w:rPr>
          <w:rFonts w:ascii="Times New Roman" w:eastAsia="Times New Roman" w:hAnsi="Times New Roman" w:cs="Times New Roman"/>
          <w:color w:val="000000"/>
          <w:sz w:val="28"/>
          <w:szCs w:val="28"/>
          <w:lang w:eastAsia="ru-RU"/>
        </w:rPr>
        <w:t>нейротизм</w:t>
      </w:r>
      <w:proofErr w:type="spellEnd"/>
      <w:r w:rsidRPr="00A53411">
        <w:rPr>
          <w:rFonts w:ascii="Times New Roman" w:eastAsia="Times New Roman" w:hAnsi="Times New Roman" w:cs="Times New Roman"/>
          <w:color w:val="000000"/>
          <w:sz w:val="28"/>
          <w:szCs w:val="28"/>
          <w:lang w:eastAsia="ru-RU"/>
        </w:rPr>
        <w:t>, открытость новому опыту), который в свою очередь оказывает влияние на стратегии изменени</w:t>
      </w:r>
      <w:r w:rsidR="006A5017">
        <w:rPr>
          <w:rFonts w:ascii="Times New Roman" w:eastAsia="Times New Roman" w:hAnsi="Times New Roman" w:cs="Times New Roman"/>
          <w:color w:val="000000"/>
          <w:sz w:val="28"/>
          <w:szCs w:val="28"/>
          <w:lang w:eastAsia="ru-RU"/>
        </w:rPr>
        <w:t>й</w:t>
      </w:r>
      <w:r w:rsidRPr="00A53411">
        <w:rPr>
          <w:rFonts w:ascii="Times New Roman" w:eastAsia="Times New Roman" w:hAnsi="Times New Roman" w:cs="Times New Roman"/>
          <w:color w:val="000000"/>
          <w:sz w:val="28"/>
          <w:szCs w:val="28"/>
          <w:lang w:eastAsia="ru-RU"/>
        </w:rPr>
        <w:t xml:space="preserve">, а последние уже на вовлеченность. Остаётся найти ответ на вопрос: почему с психологическим капиталом </w:t>
      </w:r>
      <w:proofErr w:type="gramStart"/>
      <w:r w:rsidRPr="00A53411">
        <w:rPr>
          <w:rFonts w:ascii="Times New Roman" w:eastAsia="Times New Roman" w:hAnsi="Times New Roman" w:cs="Times New Roman"/>
          <w:color w:val="000000"/>
          <w:sz w:val="28"/>
          <w:szCs w:val="28"/>
          <w:lang w:eastAsia="ru-RU"/>
        </w:rPr>
        <w:t>связаны</w:t>
      </w:r>
      <w:proofErr w:type="gramEnd"/>
      <w:r w:rsidRPr="00A53411">
        <w:rPr>
          <w:rFonts w:ascii="Times New Roman" w:eastAsia="Times New Roman" w:hAnsi="Times New Roman" w:cs="Times New Roman"/>
          <w:color w:val="000000"/>
          <w:sz w:val="28"/>
          <w:szCs w:val="28"/>
          <w:lang w:eastAsia="ru-RU"/>
        </w:rPr>
        <w:t xml:space="preserve"> </w:t>
      </w:r>
      <w:r w:rsidR="006A5017">
        <w:rPr>
          <w:rFonts w:ascii="Times New Roman" w:eastAsia="Times New Roman" w:hAnsi="Times New Roman" w:cs="Times New Roman"/>
          <w:color w:val="000000"/>
          <w:sz w:val="28"/>
          <w:szCs w:val="28"/>
          <w:lang w:eastAsia="ru-RU"/>
        </w:rPr>
        <w:t xml:space="preserve">экстраверсия, </w:t>
      </w:r>
      <w:proofErr w:type="spellStart"/>
      <w:r w:rsidR="006A5017">
        <w:rPr>
          <w:rFonts w:ascii="Times New Roman" w:eastAsia="Times New Roman" w:hAnsi="Times New Roman" w:cs="Times New Roman"/>
          <w:color w:val="000000"/>
          <w:sz w:val="28"/>
          <w:szCs w:val="28"/>
          <w:lang w:eastAsia="ru-RU"/>
        </w:rPr>
        <w:t>нейротизм</w:t>
      </w:r>
      <w:proofErr w:type="spellEnd"/>
      <w:r w:rsidRPr="00A53411">
        <w:rPr>
          <w:rFonts w:ascii="Times New Roman" w:eastAsia="Times New Roman" w:hAnsi="Times New Roman" w:cs="Times New Roman"/>
          <w:color w:val="000000"/>
          <w:sz w:val="28"/>
          <w:szCs w:val="28"/>
          <w:lang w:eastAsia="ru-RU"/>
        </w:rPr>
        <w:t>,</w:t>
      </w:r>
      <w:r w:rsidR="006A5017">
        <w:rPr>
          <w:rFonts w:ascii="Times New Roman" w:eastAsia="Times New Roman" w:hAnsi="Times New Roman" w:cs="Times New Roman"/>
          <w:color w:val="000000"/>
          <w:sz w:val="28"/>
          <w:szCs w:val="28"/>
          <w:lang w:eastAsia="ru-RU"/>
        </w:rPr>
        <w:t xml:space="preserve"> </w:t>
      </w:r>
      <w:r w:rsidRPr="00A53411">
        <w:rPr>
          <w:rFonts w:ascii="Times New Roman" w:eastAsia="Times New Roman" w:hAnsi="Times New Roman" w:cs="Times New Roman"/>
          <w:color w:val="000000"/>
          <w:sz w:val="28"/>
          <w:szCs w:val="28"/>
          <w:lang w:eastAsia="ru-RU"/>
        </w:rPr>
        <w:t>о</w:t>
      </w:r>
      <w:r w:rsidR="006A5017">
        <w:rPr>
          <w:rFonts w:ascii="Times New Roman" w:eastAsia="Times New Roman" w:hAnsi="Times New Roman" w:cs="Times New Roman"/>
          <w:color w:val="000000"/>
          <w:sz w:val="28"/>
          <w:szCs w:val="28"/>
          <w:lang w:eastAsia="ru-RU"/>
        </w:rPr>
        <w:t xml:space="preserve">ткрытость новому опыту, а с вовлеченностью доброжелательность и </w:t>
      </w:r>
      <w:r w:rsidRPr="00A53411">
        <w:rPr>
          <w:rFonts w:ascii="Times New Roman" w:eastAsia="Times New Roman" w:hAnsi="Times New Roman" w:cs="Times New Roman"/>
          <w:color w:val="000000"/>
          <w:sz w:val="28"/>
          <w:szCs w:val="28"/>
          <w:lang w:eastAsia="ru-RU"/>
        </w:rPr>
        <w:t>д</w:t>
      </w:r>
      <w:r w:rsidR="006A5017">
        <w:rPr>
          <w:rFonts w:ascii="Times New Roman" w:eastAsia="Times New Roman" w:hAnsi="Times New Roman" w:cs="Times New Roman"/>
          <w:color w:val="000000"/>
          <w:sz w:val="28"/>
          <w:szCs w:val="28"/>
          <w:lang w:eastAsia="ru-RU"/>
        </w:rPr>
        <w:t>обросовестность</w:t>
      </w:r>
      <w:r w:rsidRPr="00A53411">
        <w:rPr>
          <w:rFonts w:ascii="Times New Roman" w:eastAsia="Times New Roman" w:hAnsi="Times New Roman" w:cs="Times New Roman"/>
          <w:color w:val="000000"/>
          <w:sz w:val="28"/>
          <w:szCs w:val="28"/>
          <w:lang w:eastAsia="ru-RU"/>
        </w:rPr>
        <w:t xml:space="preserve">. </w:t>
      </w:r>
      <w:r w:rsidR="006A5017">
        <w:rPr>
          <w:rFonts w:ascii="Times New Roman" w:eastAsia="Times New Roman" w:hAnsi="Times New Roman" w:cs="Times New Roman"/>
          <w:color w:val="000000"/>
          <w:sz w:val="28"/>
          <w:szCs w:val="28"/>
          <w:lang w:eastAsia="ru-RU"/>
        </w:rPr>
        <w:t>На наш взгляд, д</w:t>
      </w:r>
      <w:r w:rsidRPr="00A53411">
        <w:rPr>
          <w:rFonts w:ascii="Times New Roman" w:eastAsia="Times New Roman" w:hAnsi="Times New Roman" w:cs="Times New Roman"/>
          <w:color w:val="000000"/>
          <w:sz w:val="28"/>
          <w:szCs w:val="28"/>
          <w:lang w:eastAsia="ru-RU"/>
        </w:rPr>
        <w:t xml:space="preserve">ля психологического капитала важно </w:t>
      </w:r>
      <w:r w:rsidR="006A5017">
        <w:rPr>
          <w:rFonts w:ascii="Times New Roman" w:eastAsia="Times New Roman" w:hAnsi="Times New Roman" w:cs="Times New Roman"/>
          <w:color w:val="000000"/>
          <w:sz w:val="28"/>
          <w:szCs w:val="28"/>
          <w:lang w:eastAsia="ru-RU"/>
        </w:rPr>
        <w:t xml:space="preserve">«оценивать» </w:t>
      </w:r>
      <w:r w:rsidRPr="00A53411">
        <w:rPr>
          <w:rFonts w:ascii="Times New Roman" w:eastAsia="Times New Roman" w:hAnsi="Times New Roman" w:cs="Times New Roman"/>
          <w:color w:val="000000"/>
          <w:sz w:val="28"/>
          <w:szCs w:val="28"/>
          <w:lang w:eastAsia="ru-RU"/>
        </w:rPr>
        <w:t>свои ресурсы в трудные ситуации</w:t>
      </w:r>
      <w:r w:rsidR="00F337F7">
        <w:rPr>
          <w:rFonts w:ascii="Times New Roman" w:eastAsia="Times New Roman" w:hAnsi="Times New Roman" w:cs="Times New Roman"/>
          <w:color w:val="000000"/>
          <w:sz w:val="28"/>
          <w:szCs w:val="28"/>
          <w:lang w:eastAsia="ru-RU"/>
        </w:rPr>
        <w:t xml:space="preserve"> </w:t>
      </w:r>
      <w:r w:rsidRPr="00A53411">
        <w:rPr>
          <w:rFonts w:ascii="Times New Roman" w:eastAsia="Times New Roman" w:hAnsi="Times New Roman" w:cs="Times New Roman"/>
          <w:color w:val="000000"/>
          <w:sz w:val="28"/>
          <w:szCs w:val="28"/>
          <w:lang w:eastAsia="ru-RU"/>
        </w:rPr>
        <w:t>(стойкость), здесь необходимо быть эмоционально устойчивым. Для того чтобы оценить свою эффективность по сравнению с другими (</w:t>
      </w:r>
      <w:proofErr w:type="spellStart"/>
      <w:r w:rsidRPr="00A53411">
        <w:rPr>
          <w:rFonts w:ascii="Times New Roman" w:eastAsia="Times New Roman" w:hAnsi="Times New Roman" w:cs="Times New Roman"/>
          <w:color w:val="000000"/>
          <w:sz w:val="28"/>
          <w:szCs w:val="28"/>
          <w:lang w:eastAsia="ru-RU"/>
        </w:rPr>
        <w:t>самоэффективность</w:t>
      </w:r>
      <w:proofErr w:type="spellEnd"/>
      <w:r w:rsidRPr="00A53411">
        <w:rPr>
          <w:rFonts w:ascii="Times New Roman" w:eastAsia="Times New Roman" w:hAnsi="Times New Roman" w:cs="Times New Roman"/>
          <w:color w:val="000000"/>
          <w:sz w:val="28"/>
          <w:szCs w:val="28"/>
          <w:lang w:eastAsia="ru-RU"/>
        </w:rPr>
        <w:t>, самооценка) нужно общаться и контактировать с людьми. Открытость новому опыту позволяет совершенствоваться и развиваться, а это может подкреплять веру в лучшее будущее (оптимизм). А ответственность и позитивное восприятие других людей основа вовлеченности в сфере домашних услуг. Няни, сиделки и домработницы, отдающие</w:t>
      </w:r>
      <w:r w:rsidR="006A5017">
        <w:rPr>
          <w:rFonts w:ascii="Times New Roman" w:eastAsia="Times New Roman" w:hAnsi="Times New Roman" w:cs="Times New Roman"/>
          <w:color w:val="000000"/>
          <w:sz w:val="28"/>
          <w:szCs w:val="28"/>
          <w:lang w:eastAsia="ru-RU"/>
        </w:rPr>
        <w:t xml:space="preserve"> себе</w:t>
      </w:r>
      <w:r w:rsidRPr="00A53411">
        <w:rPr>
          <w:rFonts w:ascii="Times New Roman" w:eastAsia="Times New Roman" w:hAnsi="Times New Roman" w:cs="Times New Roman"/>
          <w:color w:val="000000"/>
          <w:sz w:val="28"/>
          <w:szCs w:val="28"/>
          <w:lang w:eastAsia="ru-RU"/>
        </w:rPr>
        <w:t xml:space="preserve"> отчёт о с</w:t>
      </w:r>
      <w:r w:rsidR="006A5017">
        <w:rPr>
          <w:rFonts w:ascii="Times New Roman" w:eastAsia="Times New Roman" w:hAnsi="Times New Roman" w:cs="Times New Roman"/>
          <w:color w:val="000000"/>
          <w:sz w:val="28"/>
          <w:szCs w:val="28"/>
          <w:lang w:eastAsia="ru-RU"/>
        </w:rPr>
        <w:t>пецифике</w:t>
      </w:r>
      <w:r w:rsidRPr="00A53411">
        <w:rPr>
          <w:rFonts w:ascii="Times New Roman" w:eastAsia="Times New Roman" w:hAnsi="Times New Roman" w:cs="Times New Roman"/>
          <w:color w:val="000000"/>
          <w:sz w:val="28"/>
          <w:szCs w:val="28"/>
          <w:lang w:eastAsia="ru-RU"/>
        </w:rPr>
        <w:t xml:space="preserve"> работы, при этом </w:t>
      </w:r>
      <w:r w:rsidR="006A5017">
        <w:rPr>
          <w:rFonts w:ascii="Times New Roman" w:eastAsia="Times New Roman" w:hAnsi="Times New Roman" w:cs="Times New Roman"/>
          <w:color w:val="000000"/>
          <w:sz w:val="28"/>
          <w:szCs w:val="28"/>
          <w:lang w:eastAsia="ru-RU"/>
        </w:rPr>
        <w:t>позитивно воспринимающие людей (ведь это основа их работы) с легкостью могут «углубиться» в работу и вкладывать свою энергию.</w:t>
      </w:r>
    </w:p>
    <w:p w:rsidR="00B053DF" w:rsidRDefault="00B053DF" w:rsidP="00AD00B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Затем мы сравнили группы, полученные в результате кластеризации респондентов по факторам методики </w:t>
      </w:r>
      <w:r>
        <w:rPr>
          <w:rFonts w:ascii="Times New Roman" w:hAnsi="Times New Roman" w:cs="Times New Roman"/>
          <w:sz w:val="28"/>
          <w:szCs w:val="28"/>
          <w:lang w:val="en-US"/>
        </w:rPr>
        <w:t>Big</w:t>
      </w:r>
      <w:r w:rsidRPr="00B053DF">
        <w:rPr>
          <w:rFonts w:ascii="Times New Roman" w:hAnsi="Times New Roman" w:cs="Times New Roman"/>
          <w:sz w:val="28"/>
          <w:szCs w:val="28"/>
        </w:rPr>
        <w:t xml:space="preserve"> </w:t>
      </w:r>
      <w:r>
        <w:rPr>
          <w:rFonts w:ascii="Times New Roman" w:hAnsi="Times New Roman" w:cs="Times New Roman"/>
          <w:sz w:val="28"/>
          <w:szCs w:val="28"/>
          <w:lang w:val="en-US"/>
        </w:rPr>
        <w:t>Five</w:t>
      </w:r>
      <w:r w:rsidRPr="00B053DF">
        <w:rPr>
          <w:rFonts w:ascii="Times New Roman" w:hAnsi="Times New Roman" w:cs="Times New Roman"/>
          <w:sz w:val="28"/>
          <w:szCs w:val="28"/>
        </w:rPr>
        <w:t xml:space="preserve"> </w:t>
      </w:r>
      <w:r w:rsidR="001C5876">
        <w:rPr>
          <w:rFonts w:ascii="Times New Roman" w:hAnsi="Times New Roman" w:cs="Times New Roman"/>
          <w:sz w:val="28"/>
          <w:szCs w:val="28"/>
        </w:rPr>
        <w:t xml:space="preserve">(табл.7) </w:t>
      </w:r>
      <w:r>
        <w:rPr>
          <w:rFonts w:ascii="Times New Roman" w:hAnsi="Times New Roman" w:cs="Times New Roman"/>
          <w:sz w:val="28"/>
          <w:szCs w:val="28"/>
        </w:rPr>
        <w:t>относительно шкал психологического капитала.</w:t>
      </w:r>
      <w:r w:rsidR="001C5876">
        <w:rPr>
          <w:rFonts w:ascii="Times New Roman" w:hAnsi="Times New Roman" w:cs="Times New Roman"/>
          <w:sz w:val="28"/>
          <w:szCs w:val="28"/>
        </w:rPr>
        <w:t xml:space="preserve"> </w:t>
      </w:r>
      <w:r w:rsidR="005B4DBF">
        <w:rPr>
          <w:rFonts w:ascii="Times New Roman" w:hAnsi="Times New Roman" w:cs="Times New Roman"/>
          <w:sz w:val="28"/>
          <w:szCs w:val="28"/>
        </w:rPr>
        <w:t>Напомним, что в</w:t>
      </w:r>
      <w:r w:rsidR="001C5876">
        <w:rPr>
          <w:rFonts w:ascii="Times New Roman" w:hAnsi="Times New Roman" w:cs="Times New Roman"/>
          <w:sz w:val="28"/>
          <w:szCs w:val="28"/>
        </w:rPr>
        <w:t xml:space="preserve"> первой группе оказались люди с низкими показателями по всем параметрам</w:t>
      </w:r>
      <w:r w:rsidR="005B4DBF">
        <w:rPr>
          <w:rFonts w:ascii="Times New Roman" w:hAnsi="Times New Roman" w:cs="Times New Roman"/>
          <w:sz w:val="28"/>
          <w:szCs w:val="28"/>
        </w:rPr>
        <w:t xml:space="preserve"> большой пятерки</w:t>
      </w:r>
      <w:r w:rsidR="001C5876">
        <w:rPr>
          <w:rFonts w:ascii="Times New Roman" w:hAnsi="Times New Roman" w:cs="Times New Roman"/>
          <w:sz w:val="28"/>
          <w:szCs w:val="28"/>
        </w:rPr>
        <w:t>, в</w:t>
      </w:r>
      <w:r w:rsidR="001C5876" w:rsidRPr="001F451A">
        <w:rPr>
          <w:rFonts w:ascii="Times New Roman" w:hAnsi="Times New Roman" w:cs="Times New Roman"/>
          <w:sz w:val="28"/>
          <w:szCs w:val="28"/>
        </w:rPr>
        <w:t xml:space="preserve">о второй группе оказались люди с </w:t>
      </w:r>
      <w:r w:rsidR="001C5876">
        <w:rPr>
          <w:rFonts w:ascii="Times New Roman" w:hAnsi="Times New Roman" w:cs="Times New Roman"/>
          <w:sz w:val="28"/>
          <w:szCs w:val="28"/>
        </w:rPr>
        <w:t xml:space="preserve">высокими показателями по шкалам. </w:t>
      </w:r>
      <w:r w:rsidR="001C5876" w:rsidRPr="001F451A">
        <w:rPr>
          <w:rFonts w:ascii="Times New Roman" w:hAnsi="Times New Roman" w:cs="Times New Roman"/>
          <w:sz w:val="28"/>
          <w:szCs w:val="28"/>
        </w:rPr>
        <w:t>По шкале «</w:t>
      </w:r>
      <w:proofErr w:type="spellStart"/>
      <w:r w:rsidR="001C5876" w:rsidRPr="001F451A">
        <w:rPr>
          <w:rFonts w:ascii="Times New Roman" w:hAnsi="Times New Roman" w:cs="Times New Roman"/>
          <w:sz w:val="28"/>
          <w:szCs w:val="28"/>
        </w:rPr>
        <w:t>нейротизм</w:t>
      </w:r>
      <w:proofErr w:type="spellEnd"/>
      <w:r w:rsidR="001C5876" w:rsidRPr="001F451A">
        <w:rPr>
          <w:rFonts w:ascii="Times New Roman" w:hAnsi="Times New Roman" w:cs="Times New Roman"/>
          <w:sz w:val="28"/>
          <w:szCs w:val="28"/>
        </w:rPr>
        <w:t>» группы почти не различаются.</w:t>
      </w:r>
    </w:p>
    <w:p w:rsidR="008D05DC" w:rsidRPr="00A82D22" w:rsidRDefault="008D05DC" w:rsidP="00AD00B4">
      <w:pPr>
        <w:spacing w:line="360" w:lineRule="auto"/>
        <w:ind w:left="-567" w:firstLine="567"/>
        <w:jc w:val="both"/>
        <w:rPr>
          <w:rFonts w:ascii="Times New Roman" w:hAnsi="Times New Roman" w:cs="Times New Roman"/>
          <w:sz w:val="28"/>
          <w:szCs w:val="28"/>
        </w:rPr>
      </w:pPr>
      <w:r w:rsidRPr="00A82D22">
        <w:rPr>
          <w:rFonts w:ascii="Times New Roman" w:hAnsi="Times New Roman" w:cs="Times New Roman"/>
          <w:i/>
          <w:sz w:val="28"/>
          <w:szCs w:val="28"/>
        </w:rPr>
        <w:t>Таблица 3</w:t>
      </w:r>
      <w:r w:rsidR="00A53411" w:rsidRPr="009D23BC">
        <w:rPr>
          <w:rFonts w:ascii="Times New Roman" w:hAnsi="Times New Roman" w:cs="Times New Roman"/>
          <w:i/>
          <w:sz w:val="28"/>
          <w:szCs w:val="28"/>
        </w:rPr>
        <w:t>8</w:t>
      </w:r>
      <w:r w:rsidR="00A82D22" w:rsidRPr="00A82D22">
        <w:rPr>
          <w:rFonts w:ascii="Times New Roman" w:hAnsi="Times New Roman" w:cs="Times New Roman"/>
          <w:i/>
          <w:sz w:val="28"/>
          <w:szCs w:val="28"/>
        </w:rPr>
        <w:t>.</w:t>
      </w:r>
      <w:r w:rsidR="00A82D22" w:rsidRPr="00A82D22">
        <w:rPr>
          <w:rFonts w:ascii="Times New Roman" w:hAnsi="Times New Roman" w:cs="Times New Roman"/>
          <w:sz w:val="28"/>
          <w:szCs w:val="28"/>
        </w:rPr>
        <w:t xml:space="preserve"> </w:t>
      </w:r>
      <w:r w:rsidR="00A82D22" w:rsidRPr="00A82D22">
        <w:rPr>
          <w:rFonts w:ascii="Times New Roman" w:hAnsi="Times New Roman" w:cs="Times New Roman"/>
          <w:i/>
          <w:sz w:val="28"/>
          <w:szCs w:val="28"/>
        </w:rPr>
        <w:t xml:space="preserve">Сравнительный анализ групп, различающихся по выраженности </w:t>
      </w:r>
      <w:r w:rsidR="00A82D22">
        <w:rPr>
          <w:rFonts w:ascii="Times New Roman" w:hAnsi="Times New Roman" w:cs="Times New Roman"/>
          <w:i/>
          <w:sz w:val="28"/>
          <w:szCs w:val="28"/>
        </w:rPr>
        <w:t xml:space="preserve">факторов </w:t>
      </w:r>
      <w:r w:rsidR="00A82D22">
        <w:rPr>
          <w:rFonts w:ascii="Times New Roman" w:hAnsi="Times New Roman" w:cs="Times New Roman"/>
          <w:i/>
          <w:sz w:val="28"/>
          <w:szCs w:val="28"/>
          <w:lang w:val="en-US"/>
        </w:rPr>
        <w:t>Big</w:t>
      </w:r>
      <w:r w:rsidR="00A82D22" w:rsidRPr="00A82D22">
        <w:rPr>
          <w:rFonts w:ascii="Times New Roman" w:hAnsi="Times New Roman" w:cs="Times New Roman"/>
          <w:i/>
          <w:sz w:val="28"/>
          <w:szCs w:val="28"/>
        </w:rPr>
        <w:t xml:space="preserve"> </w:t>
      </w:r>
      <w:r w:rsidR="00A82D22">
        <w:rPr>
          <w:rFonts w:ascii="Times New Roman" w:hAnsi="Times New Roman" w:cs="Times New Roman"/>
          <w:i/>
          <w:sz w:val="28"/>
          <w:szCs w:val="28"/>
          <w:lang w:val="en-US"/>
        </w:rPr>
        <w:t>Five</w:t>
      </w:r>
      <w:r w:rsidR="00A82D22" w:rsidRPr="00A82D22">
        <w:rPr>
          <w:rFonts w:ascii="Times New Roman" w:hAnsi="Times New Roman" w:cs="Times New Roman"/>
          <w:i/>
          <w:sz w:val="28"/>
          <w:szCs w:val="28"/>
        </w:rPr>
        <w:t xml:space="preserve">, относительно </w:t>
      </w:r>
      <w:r w:rsidR="00A82D22">
        <w:rPr>
          <w:rFonts w:ascii="Times New Roman" w:hAnsi="Times New Roman" w:cs="Times New Roman"/>
          <w:i/>
          <w:sz w:val="28"/>
          <w:szCs w:val="28"/>
        </w:rPr>
        <w:t>психологического капитала</w:t>
      </w:r>
    </w:p>
    <w:tbl>
      <w:tblPr>
        <w:tblStyle w:val="ab"/>
        <w:tblW w:w="10484" w:type="dxa"/>
        <w:tblInd w:w="-601" w:type="dxa"/>
        <w:tblLayout w:type="fixed"/>
        <w:tblLook w:val="04A0"/>
      </w:tblPr>
      <w:tblGrid>
        <w:gridCol w:w="3261"/>
        <w:gridCol w:w="1417"/>
        <w:gridCol w:w="2497"/>
        <w:gridCol w:w="1734"/>
        <w:gridCol w:w="1575"/>
      </w:tblGrid>
      <w:tr w:rsidR="003C37CF" w:rsidRPr="001F451A" w:rsidTr="009E383C">
        <w:tc>
          <w:tcPr>
            <w:tcW w:w="3261" w:type="dxa"/>
          </w:tcPr>
          <w:p w:rsidR="003C37CF" w:rsidRPr="001F451A" w:rsidRDefault="003C37CF"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lastRenderedPageBreak/>
              <w:t>Сравниваемый показатель</w:t>
            </w:r>
          </w:p>
        </w:tc>
        <w:tc>
          <w:tcPr>
            <w:tcW w:w="1417" w:type="dxa"/>
          </w:tcPr>
          <w:p w:rsidR="003C37CF" w:rsidRPr="001F451A" w:rsidRDefault="003C37CF"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Знач.</w:t>
            </w:r>
          </w:p>
          <w:p w:rsidR="003C37CF" w:rsidRPr="001F451A" w:rsidRDefault="003C37CF" w:rsidP="009E383C">
            <w:pPr>
              <w:spacing w:line="360" w:lineRule="auto"/>
              <w:jc w:val="both"/>
              <w:rPr>
                <w:rFonts w:ascii="Times New Roman" w:hAnsi="Times New Roman" w:cs="Times New Roman"/>
                <w:b/>
                <w:sz w:val="28"/>
                <w:szCs w:val="28"/>
              </w:rPr>
            </w:pPr>
          </w:p>
        </w:tc>
        <w:tc>
          <w:tcPr>
            <w:tcW w:w="2497" w:type="dxa"/>
          </w:tcPr>
          <w:p w:rsidR="003C37CF" w:rsidRPr="001F451A" w:rsidRDefault="003C37CF"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Название группы</w:t>
            </w:r>
          </w:p>
        </w:tc>
        <w:tc>
          <w:tcPr>
            <w:tcW w:w="1734" w:type="dxa"/>
          </w:tcPr>
          <w:p w:rsidR="003C37CF" w:rsidRPr="001F451A" w:rsidRDefault="003C37CF"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w:t>
            </w:r>
          </w:p>
        </w:tc>
        <w:tc>
          <w:tcPr>
            <w:tcW w:w="1575" w:type="dxa"/>
          </w:tcPr>
          <w:p w:rsidR="003C37CF" w:rsidRPr="001F451A" w:rsidRDefault="003C37CF" w:rsidP="009E383C">
            <w:pPr>
              <w:spacing w:line="360" w:lineRule="auto"/>
              <w:jc w:val="both"/>
              <w:rPr>
                <w:rFonts w:ascii="Times New Roman" w:hAnsi="Times New Roman" w:cs="Times New Roman"/>
                <w:b/>
                <w:sz w:val="28"/>
                <w:szCs w:val="28"/>
              </w:rPr>
            </w:pPr>
            <w:r w:rsidRPr="001F451A">
              <w:rPr>
                <w:rFonts w:ascii="Times New Roman" w:hAnsi="Times New Roman" w:cs="Times New Roman"/>
                <w:b/>
                <w:sz w:val="28"/>
                <w:szCs w:val="28"/>
              </w:rPr>
              <w:t>Средний ранг</w:t>
            </w:r>
          </w:p>
        </w:tc>
      </w:tr>
      <w:tr w:rsidR="003C37CF" w:rsidRPr="001F451A" w:rsidTr="009E383C">
        <w:tc>
          <w:tcPr>
            <w:tcW w:w="3261" w:type="dxa"/>
            <w:vMerge w:val="restart"/>
          </w:tcPr>
          <w:p w:rsidR="003C37CF" w:rsidRPr="001F451A" w:rsidRDefault="003C37CF" w:rsidP="009E383C">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Самоэффективность</w:t>
            </w:r>
            <w:proofErr w:type="spellEnd"/>
          </w:p>
        </w:tc>
        <w:tc>
          <w:tcPr>
            <w:tcW w:w="1417" w:type="dxa"/>
            <w:vMerge w:val="restart"/>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0,004</w:t>
            </w:r>
          </w:p>
        </w:tc>
        <w:tc>
          <w:tcPr>
            <w:tcW w:w="2497" w:type="dxa"/>
          </w:tcPr>
          <w:p w:rsidR="003C37CF" w:rsidRPr="001F451A" w:rsidRDefault="003C37CF"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1575" w:type="dxa"/>
          </w:tcPr>
          <w:p w:rsidR="003C37CF" w:rsidRPr="001F451A" w:rsidRDefault="003C37CF" w:rsidP="003C37CF">
            <w:pPr>
              <w:spacing w:line="360" w:lineRule="auto"/>
              <w:jc w:val="both"/>
              <w:rPr>
                <w:rFonts w:ascii="Times New Roman" w:hAnsi="Times New Roman" w:cs="Times New Roman"/>
                <w:sz w:val="28"/>
                <w:szCs w:val="28"/>
              </w:rPr>
            </w:pPr>
            <w:r>
              <w:rPr>
                <w:rFonts w:ascii="Times New Roman" w:hAnsi="Times New Roman" w:cs="Times New Roman"/>
                <w:sz w:val="28"/>
                <w:szCs w:val="28"/>
              </w:rPr>
              <w:t>42,20</w:t>
            </w:r>
          </w:p>
        </w:tc>
      </w:tr>
      <w:tr w:rsidR="003C37CF" w:rsidRPr="001F451A" w:rsidTr="009E383C">
        <w:tc>
          <w:tcPr>
            <w:tcW w:w="3261" w:type="dxa"/>
            <w:vMerge/>
          </w:tcPr>
          <w:p w:rsidR="003C37CF" w:rsidRPr="001F451A" w:rsidRDefault="003C37CF" w:rsidP="009E383C">
            <w:pPr>
              <w:spacing w:line="360" w:lineRule="auto"/>
              <w:jc w:val="both"/>
              <w:rPr>
                <w:rFonts w:ascii="Times New Roman" w:hAnsi="Times New Roman" w:cs="Times New Roman"/>
                <w:sz w:val="28"/>
                <w:szCs w:val="28"/>
              </w:rPr>
            </w:pPr>
          </w:p>
        </w:tc>
        <w:tc>
          <w:tcPr>
            <w:tcW w:w="1417" w:type="dxa"/>
            <w:vMerge/>
          </w:tcPr>
          <w:p w:rsidR="003C37CF" w:rsidRPr="001F451A" w:rsidRDefault="003C37CF" w:rsidP="009E383C">
            <w:pPr>
              <w:spacing w:line="360" w:lineRule="auto"/>
              <w:jc w:val="both"/>
              <w:rPr>
                <w:rFonts w:ascii="Times New Roman" w:hAnsi="Times New Roman" w:cs="Times New Roman"/>
                <w:sz w:val="28"/>
                <w:szCs w:val="28"/>
              </w:rPr>
            </w:pPr>
          </w:p>
        </w:tc>
        <w:tc>
          <w:tcPr>
            <w:tcW w:w="2497" w:type="dxa"/>
          </w:tcPr>
          <w:p w:rsidR="003C37CF" w:rsidRPr="001F451A" w:rsidRDefault="003C37CF"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1575" w:type="dxa"/>
          </w:tcPr>
          <w:p w:rsidR="003C37CF" w:rsidRPr="001F451A" w:rsidRDefault="003C37CF" w:rsidP="003C37CF">
            <w:pPr>
              <w:spacing w:line="360" w:lineRule="auto"/>
              <w:jc w:val="both"/>
              <w:rPr>
                <w:rFonts w:ascii="Times New Roman" w:hAnsi="Times New Roman" w:cs="Times New Roman"/>
                <w:sz w:val="28"/>
                <w:szCs w:val="28"/>
              </w:rPr>
            </w:pPr>
            <w:r>
              <w:rPr>
                <w:rFonts w:ascii="Times New Roman" w:hAnsi="Times New Roman" w:cs="Times New Roman"/>
                <w:sz w:val="28"/>
                <w:szCs w:val="28"/>
              </w:rPr>
              <w:t>58,84</w:t>
            </w:r>
          </w:p>
        </w:tc>
      </w:tr>
      <w:tr w:rsidR="003C37CF" w:rsidRPr="001F451A" w:rsidTr="009E383C">
        <w:tc>
          <w:tcPr>
            <w:tcW w:w="3261" w:type="dxa"/>
            <w:vMerge w:val="restart"/>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Стойкость</w:t>
            </w:r>
          </w:p>
        </w:tc>
        <w:tc>
          <w:tcPr>
            <w:tcW w:w="1417" w:type="dxa"/>
            <w:vMerge w:val="restart"/>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0,000</w:t>
            </w:r>
          </w:p>
        </w:tc>
        <w:tc>
          <w:tcPr>
            <w:tcW w:w="2497" w:type="dxa"/>
          </w:tcPr>
          <w:p w:rsidR="003C37CF" w:rsidRPr="001F451A" w:rsidRDefault="003C37CF"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№1</w:t>
            </w:r>
          </w:p>
        </w:tc>
        <w:tc>
          <w:tcPr>
            <w:tcW w:w="1734" w:type="dxa"/>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1575" w:type="dxa"/>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38,08</w:t>
            </w:r>
          </w:p>
        </w:tc>
      </w:tr>
      <w:tr w:rsidR="003C37CF" w:rsidRPr="001F451A" w:rsidTr="009E383C">
        <w:tc>
          <w:tcPr>
            <w:tcW w:w="3261" w:type="dxa"/>
            <w:vMerge/>
          </w:tcPr>
          <w:p w:rsidR="003C37CF" w:rsidRPr="001F451A" w:rsidRDefault="003C37CF" w:rsidP="009E383C">
            <w:pPr>
              <w:spacing w:line="360" w:lineRule="auto"/>
              <w:jc w:val="both"/>
              <w:rPr>
                <w:rFonts w:ascii="Times New Roman" w:hAnsi="Times New Roman" w:cs="Times New Roman"/>
                <w:sz w:val="28"/>
                <w:szCs w:val="28"/>
              </w:rPr>
            </w:pPr>
          </w:p>
        </w:tc>
        <w:tc>
          <w:tcPr>
            <w:tcW w:w="1417" w:type="dxa"/>
            <w:vMerge/>
          </w:tcPr>
          <w:p w:rsidR="003C37CF" w:rsidRPr="001F451A" w:rsidRDefault="003C37CF" w:rsidP="009E383C">
            <w:pPr>
              <w:spacing w:line="360" w:lineRule="auto"/>
              <w:jc w:val="both"/>
              <w:rPr>
                <w:rFonts w:ascii="Times New Roman" w:hAnsi="Times New Roman" w:cs="Times New Roman"/>
                <w:sz w:val="28"/>
                <w:szCs w:val="28"/>
              </w:rPr>
            </w:pPr>
          </w:p>
        </w:tc>
        <w:tc>
          <w:tcPr>
            <w:tcW w:w="2497" w:type="dxa"/>
          </w:tcPr>
          <w:p w:rsidR="003C37CF" w:rsidRPr="001F451A" w:rsidRDefault="003C37CF" w:rsidP="009E383C">
            <w:pPr>
              <w:spacing w:line="360" w:lineRule="auto"/>
              <w:jc w:val="both"/>
              <w:rPr>
                <w:rFonts w:ascii="Times New Roman" w:hAnsi="Times New Roman" w:cs="Times New Roman"/>
                <w:sz w:val="28"/>
                <w:szCs w:val="28"/>
              </w:rPr>
            </w:pPr>
            <w:r w:rsidRPr="001F451A">
              <w:rPr>
                <w:rFonts w:ascii="Times New Roman" w:hAnsi="Times New Roman" w:cs="Times New Roman"/>
                <w:sz w:val="28"/>
                <w:szCs w:val="28"/>
              </w:rPr>
              <w:t>Группа №2</w:t>
            </w:r>
          </w:p>
        </w:tc>
        <w:tc>
          <w:tcPr>
            <w:tcW w:w="1734" w:type="dxa"/>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1575" w:type="dxa"/>
          </w:tcPr>
          <w:p w:rsidR="003C37CF" w:rsidRPr="001F451A" w:rsidRDefault="003C37CF" w:rsidP="009E383C">
            <w:pPr>
              <w:spacing w:line="360" w:lineRule="auto"/>
              <w:jc w:val="both"/>
              <w:rPr>
                <w:rFonts w:ascii="Times New Roman" w:hAnsi="Times New Roman" w:cs="Times New Roman"/>
                <w:sz w:val="28"/>
                <w:szCs w:val="28"/>
              </w:rPr>
            </w:pPr>
            <w:r>
              <w:rPr>
                <w:rFonts w:ascii="Times New Roman" w:hAnsi="Times New Roman" w:cs="Times New Roman"/>
                <w:sz w:val="28"/>
                <w:szCs w:val="28"/>
              </w:rPr>
              <w:t>62,10</w:t>
            </w:r>
          </w:p>
        </w:tc>
      </w:tr>
    </w:tbl>
    <w:p w:rsidR="001C5876" w:rsidRDefault="001C5876" w:rsidP="00AD00B4">
      <w:pPr>
        <w:spacing w:line="360" w:lineRule="auto"/>
        <w:ind w:left="-567" w:firstLine="567"/>
        <w:jc w:val="both"/>
        <w:rPr>
          <w:rFonts w:ascii="Times New Roman" w:hAnsi="Times New Roman" w:cs="Times New Roman"/>
          <w:sz w:val="28"/>
          <w:szCs w:val="28"/>
        </w:rPr>
      </w:pPr>
    </w:p>
    <w:p w:rsidR="002207C0" w:rsidRPr="00A53411"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таблице 38 мы видим, что е</w:t>
      </w:r>
      <w:r w:rsidR="002207C0" w:rsidRPr="00A53411">
        <w:rPr>
          <w:rFonts w:ascii="Times New Roman" w:eastAsia="Times New Roman" w:hAnsi="Times New Roman" w:cs="Times New Roman"/>
          <w:color w:val="000000"/>
          <w:sz w:val="28"/>
          <w:szCs w:val="28"/>
          <w:lang w:eastAsia="ru-RU"/>
        </w:rPr>
        <w:t>сли рассматривать все факторы большой пятерки вмест</w:t>
      </w:r>
      <w:r>
        <w:rPr>
          <w:rFonts w:ascii="Times New Roman" w:eastAsia="Times New Roman" w:hAnsi="Times New Roman" w:cs="Times New Roman"/>
          <w:color w:val="000000"/>
          <w:sz w:val="28"/>
          <w:szCs w:val="28"/>
          <w:lang w:eastAsia="ru-RU"/>
        </w:rPr>
        <w:t>е</w:t>
      </w:r>
      <w:r w:rsidR="002207C0" w:rsidRPr="00A53411">
        <w:rPr>
          <w:rFonts w:ascii="Times New Roman" w:eastAsia="Times New Roman" w:hAnsi="Times New Roman" w:cs="Times New Roman"/>
          <w:color w:val="000000"/>
          <w:sz w:val="28"/>
          <w:szCs w:val="28"/>
          <w:lang w:eastAsia="ru-RU"/>
        </w:rPr>
        <w:t xml:space="preserve">, то они различаются по таким шкалам капитала как: </w:t>
      </w:r>
      <w:proofErr w:type="spellStart"/>
      <w:r w:rsidR="002207C0" w:rsidRPr="00A53411">
        <w:rPr>
          <w:rFonts w:ascii="Times New Roman" w:eastAsia="Times New Roman" w:hAnsi="Times New Roman" w:cs="Times New Roman"/>
          <w:color w:val="000000"/>
          <w:sz w:val="28"/>
          <w:szCs w:val="28"/>
          <w:lang w:eastAsia="ru-RU"/>
        </w:rPr>
        <w:t>самоэффективность</w:t>
      </w:r>
      <w:proofErr w:type="spellEnd"/>
      <w:r w:rsidR="005B4DBF">
        <w:rPr>
          <w:rFonts w:ascii="Times New Roman" w:eastAsia="Times New Roman" w:hAnsi="Times New Roman" w:cs="Times New Roman"/>
          <w:color w:val="000000"/>
          <w:sz w:val="28"/>
          <w:szCs w:val="28"/>
          <w:lang w:eastAsia="ru-RU"/>
        </w:rPr>
        <w:t xml:space="preserve"> и</w:t>
      </w:r>
      <w:r w:rsidR="002207C0" w:rsidRPr="00A53411">
        <w:rPr>
          <w:rFonts w:ascii="Times New Roman" w:eastAsia="Times New Roman" w:hAnsi="Times New Roman" w:cs="Times New Roman"/>
          <w:color w:val="000000"/>
          <w:sz w:val="28"/>
          <w:szCs w:val="28"/>
          <w:lang w:eastAsia="ru-RU"/>
        </w:rPr>
        <w:t xml:space="preserve"> стойкость. </w:t>
      </w:r>
      <w:r w:rsidR="005B4DBF">
        <w:rPr>
          <w:rFonts w:ascii="Times New Roman" w:eastAsia="Times New Roman" w:hAnsi="Times New Roman" w:cs="Times New Roman"/>
          <w:color w:val="000000"/>
          <w:sz w:val="28"/>
          <w:szCs w:val="28"/>
          <w:lang w:eastAsia="ru-RU"/>
        </w:rPr>
        <w:t xml:space="preserve">В предыдущем обсуждении мы говорили о том, что психологический капитал и личностные особенности взаимно дополняют друг друга. Похоже, что данное предположение верно и в этом случае. При наличии выраженного полноценного психологического капитала (его можно рассмотреть как эмоционально-оценочный компонент) сотрудникам не хватает коммуникативного аспекта и </w:t>
      </w:r>
      <w:proofErr w:type="spellStart"/>
      <w:r w:rsidR="005B4DBF">
        <w:rPr>
          <w:rFonts w:ascii="Times New Roman" w:eastAsia="Times New Roman" w:hAnsi="Times New Roman" w:cs="Times New Roman"/>
          <w:color w:val="000000"/>
          <w:sz w:val="28"/>
          <w:szCs w:val="28"/>
          <w:lang w:eastAsia="ru-RU"/>
        </w:rPr>
        <w:t>креативности</w:t>
      </w:r>
      <w:proofErr w:type="spellEnd"/>
      <w:r w:rsidR="005B4DBF">
        <w:rPr>
          <w:rFonts w:ascii="Times New Roman" w:eastAsia="Times New Roman" w:hAnsi="Times New Roman" w:cs="Times New Roman"/>
          <w:color w:val="000000"/>
          <w:sz w:val="28"/>
          <w:szCs w:val="28"/>
          <w:lang w:eastAsia="ru-RU"/>
        </w:rPr>
        <w:t xml:space="preserve"> (ее они черпают, благодаря своим устойчивым личностным чертам: экстраверсия, открытость опыту, </w:t>
      </w:r>
      <w:proofErr w:type="spellStart"/>
      <w:r w:rsidR="005B4DBF">
        <w:rPr>
          <w:rFonts w:ascii="Times New Roman" w:eastAsia="Times New Roman" w:hAnsi="Times New Roman" w:cs="Times New Roman"/>
          <w:color w:val="000000"/>
          <w:sz w:val="28"/>
          <w:szCs w:val="28"/>
          <w:lang w:eastAsia="ru-RU"/>
        </w:rPr>
        <w:t>нейротизм</w:t>
      </w:r>
      <w:proofErr w:type="spellEnd"/>
      <w:r w:rsidR="005B4DBF">
        <w:rPr>
          <w:rFonts w:ascii="Times New Roman" w:eastAsia="Times New Roman" w:hAnsi="Times New Roman" w:cs="Times New Roman"/>
          <w:color w:val="000000"/>
          <w:sz w:val="28"/>
          <w:szCs w:val="28"/>
          <w:lang w:eastAsia="ru-RU"/>
        </w:rPr>
        <w:t xml:space="preserve">). А в случае, когда </w:t>
      </w:r>
      <w:r w:rsidR="002B3DCC">
        <w:rPr>
          <w:rFonts w:ascii="Times New Roman" w:eastAsia="Times New Roman" w:hAnsi="Times New Roman" w:cs="Times New Roman"/>
          <w:color w:val="000000"/>
          <w:sz w:val="28"/>
          <w:szCs w:val="28"/>
          <w:lang w:eastAsia="ru-RU"/>
        </w:rPr>
        <w:t>личностные особенности «работают» вместе, то есть</w:t>
      </w:r>
      <w:r w:rsidR="00583F84">
        <w:rPr>
          <w:rFonts w:ascii="Times New Roman" w:eastAsia="Times New Roman" w:hAnsi="Times New Roman" w:cs="Times New Roman"/>
          <w:color w:val="000000"/>
          <w:sz w:val="28"/>
          <w:szCs w:val="28"/>
          <w:lang w:eastAsia="ru-RU"/>
        </w:rPr>
        <w:t>,</w:t>
      </w:r>
      <w:r w:rsidR="002B3DCC">
        <w:rPr>
          <w:rFonts w:ascii="Times New Roman" w:eastAsia="Times New Roman" w:hAnsi="Times New Roman" w:cs="Times New Roman"/>
          <w:color w:val="000000"/>
          <w:sz w:val="28"/>
          <w:szCs w:val="28"/>
          <w:lang w:eastAsia="ru-RU"/>
        </w:rPr>
        <w:t xml:space="preserve"> достаточно </w:t>
      </w:r>
      <w:r w:rsidR="00583F84">
        <w:rPr>
          <w:rFonts w:ascii="Times New Roman" w:eastAsia="Times New Roman" w:hAnsi="Times New Roman" w:cs="Times New Roman"/>
          <w:color w:val="000000"/>
          <w:sz w:val="28"/>
          <w:szCs w:val="28"/>
          <w:lang w:eastAsia="ru-RU"/>
        </w:rPr>
        <w:t>коммуникативного и эмоционального компонентов</w:t>
      </w:r>
      <w:r w:rsidR="002B3DCC">
        <w:rPr>
          <w:rFonts w:ascii="Times New Roman" w:eastAsia="Times New Roman" w:hAnsi="Times New Roman" w:cs="Times New Roman"/>
          <w:color w:val="000000"/>
          <w:sz w:val="28"/>
          <w:szCs w:val="28"/>
          <w:lang w:eastAsia="ru-RU"/>
        </w:rPr>
        <w:t>, подключается оценочный</w:t>
      </w:r>
      <w:r w:rsidR="00583F84">
        <w:rPr>
          <w:rFonts w:ascii="Times New Roman" w:eastAsia="Times New Roman" w:hAnsi="Times New Roman" w:cs="Times New Roman"/>
          <w:color w:val="000000"/>
          <w:sz w:val="28"/>
          <w:szCs w:val="28"/>
          <w:lang w:eastAsia="ru-RU"/>
        </w:rPr>
        <w:t xml:space="preserve"> компонент: </w:t>
      </w:r>
      <w:proofErr w:type="spellStart"/>
      <w:r w:rsidR="00583F84">
        <w:rPr>
          <w:rFonts w:ascii="Times New Roman" w:eastAsia="Times New Roman" w:hAnsi="Times New Roman" w:cs="Times New Roman"/>
          <w:color w:val="000000"/>
          <w:sz w:val="28"/>
          <w:szCs w:val="28"/>
          <w:lang w:eastAsia="ru-RU"/>
        </w:rPr>
        <w:t>самоэффективность</w:t>
      </w:r>
      <w:proofErr w:type="spellEnd"/>
      <w:r w:rsidR="00583F84">
        <w:rPr>
          <w:rFonts w:ascii="Times New Roman" w:eastAsia="Times New Roman" w:hAnsi="Times New Roman" w:cs="Times New Roman"/>
          <w:color w:val="000000"/>
          <w:sz w:val="28"/>
          <w:szCs w:val="28"/>
          <w:lang w:eastAsia="ru-RU"/>
        </w:rPr>
        <w:t xml:space="preserve">: оценка своих сил, стойкость: оценка </w:t>
      </w:r>
      <w:r w:rsidR="009D23BC">
        <w:rPr>
          <w:rFonts w:ascii="Times New Roman" w:eastAsia="Times New Roman" w:hAnsi="Times New Roman" w:cs="Times New Roman"/>
          <w:color w:val="000000"/>
          <w:sz w:val="28"/>
          <w:szCs w:val="28"/>
          <w:lang w:eastAsia="ru-RU"/>
        </w:rPr>
        <w:t>трудностей. Таким образом, мы видим, что личные ресурсы и личностные особенности взаимодействуют между собой.</w:t>
      </w:r>
    </w:p>
    <w:p w:rsidR="002207C0" w:rsidRPr="009D23BC" w:rsidRDefault="009D23BC" w:rsidP="00A53411">
      <w:pPr>
        <w:shd w:val="clear" w:color="auto" w:fill="FFFFFF"/>
        <w:spacing w:after="0" w:line="360" w:lineRule="auto"/>
        <w:ind w:left="-567" w:firstLine="567"/>
        <w:jc w:val="both"/>
        <w:rPr>
          <w:rFonts w:ascii="Times New Roman" w:eastAsia="Times New Roman" w:hAnsi="Times New Roman" w:cs="Times New Roman"/>
          <w:b/>
          <w:color w:val="000000"/>
          <w:sz w:val="28"/>
          <w:szCs w:val="28"/>
          <w:lang w:eastAsia="ru-RU"/>
        </w:rPr>
      </w:pPr>
      <w:r w:rsidRPr="009D23BC">
        <w:rPr>
          <w:rFonts w:ascii="Times New Roman" w:eastAsia="Times New Roman" w:hAnsi="Times New Roman" w:cs="Times New Roman"/>
          <w:b/>
          <w:color w:val="000000"/>
          <w:sz w:val="28"/>
          <w:szCs w:val="28"/>
          <w:lang w:eastAsia="ru-RU"/>
        </w:rPr>
        <w:t>Построение обобщающей схемы</w:t>
      </w:r>
    </w:p>
    <w:p w:rsidR="002207C0" w:rsidRDefault="002207C0"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53411">
        <w:rPr>
          <w:rFonts w:ascii="Times New Roman" w:eastAsia="Times New Roman" w:hAnsi="Times New Roman" w:cs="Times New Roman"/>
          <w:color w:val="000000"/>
          <w:sz w:val="28"/>
          <w:szCs w:val="28"/>
          <w:lang w:eastAsia="ru-RU"/>
        </w:rPr>
        <w:t xml:space="preserve">Обобщая приведённые результаты исследования, стоит сказать, что выдвинутые гипотезы подтвердились, </w:t>
      </w:r>
      <w:r w:rsidR="00B25F43">
        <w:rPr>
          <w:rFonts w:ascii="Times New Roman" w:eastAsia="Times New Roman" w:hAnsi="Times New Roman" w:cs="Times New Roman"/>
          <w:color w:val="000000"/>
          <w:sz w:val="28"/>
          <w:szCs w:val="28"/>
          <w:lang w:eastAsia="ru-RU"/>
        </w:rPr>
        <w:t>однако при этом обнаружилось то</w:t>
      </w:r>
      <w:r w:rsidRPr="00A53411">
        <w:rPr>
          <w:rFonts w:ascii="Times New Roman" w:eastAsia="Times New Roman" w:hAnsi="Times New Roman" w:cs="Times New Roman"/>
          <w:color w:val="000000"/>
          <w:sz w:val="28"/>
          <w:szCs w:val="28"/>
          <w:lang w:eastAsia="ru-RU"/>
        </w:rPr>
        <w:t>, чего мы изначально не предполагали. Все вышеописанные данные относительно влияния тех или иных факторов</w:t>
      </w:r>
      <w:r w:rsidR="00B25F43">
        <w:rPr>
          <w:rFonts w:ascii="Times New Roman" w:eastAsia="Times New Roman" w:hAnsi="Times New Roman" w:cs="Times New Roman"/>
          <w:color w:val="000000"/>
          <w:sz w:val="28"/>
          <w:szCs w:val="28"/>
          <w:lang w:eastAsia="ru-RU"/>
        </w:rPr>
        <w:t>,</w:t>
      </w:r>
      <w:r w:rsidRPr="00A53411">
        <w:rPr>
          <w:rFonts w:ascii="Times New Roman" w:eastAsia="Times New Roman" w:hAnsi="Times New Roman" w:cs="Times New Roman"/>
          <w:color w:val="000000"/>
          <w:sz w:val="28"/>
          <w:szCs w:val="28"/>
          <w:lang w:eastAsia="ru-RU"/>
        </w:rPr>
        <w:t xml:space="preserve"> как на вовлеченность, так и между собой можно представить в виде схемы, приведённой ниже (рис.2).</w:t>
      </w:r>
    </w:p>
    <w:p w:rsidR="007B2338" w:rsidRDefault="007B2338" w:rsidP="00A53411">
      <w:pPr>
        <w:shd w:val="clear" w:color="auto" w:fill="FFFFFF"/>
        <w:spacing w:after="0" w:line="360" w:lineRule="auto"/>
        <w:ind w:left="-567" w:firstLine="567"/>
        <w:jc w:val="both"/>
        <w:rPr>
          <w:rFonts w:ascii="Times New Roman" w:eastAsia="Times New Roman" w:hAnsi="Times New Roman" w:cs="Times New Roman"/>
          <w:i/>
          <w:color w:val="000000"/>
          <w:sz w:val="28"/>
          <w:szCs w:val="28"/>
          <w:lang w:eastAsia="ru-RU"/>
        </w:rPr>
      </w:pPr>
    </w:p>
    <w:p w:rsidR="00444D2F" w:rsidRDefault="00444D2F"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1">
            <wp:simplePos x="0" y="0"/>
            <wp:positionH relativeFrom="column">
              <wp:posOffset>-156210</wp:posOffset>
            </wp:positionH>
            <wp:positionV relativeFrom="paragraph">
              <wp:posOffset>57150</wp:posOffset>
            </wp:positionV>
            <wp:extent cx="6080760" cy="3705225"/>
            <wp:effectExtent l="19050" t="19050" r="15240" b="28575"/>
            <wp:wrapNone/>
            <wp:docPr id="2" name="Рисунок 1" descr="C:\Users\Ксюша\Desktop\схема вовл н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юша\Desktop\схема вовл нью.jpg"/>
                    <pic:cNvPicPr>
                      <a:picLocks noChangeAspect="1" noChangeArrowheads="1"/>
                    </pic:cNvPicPr>
                  </pic:nvPicPr>
                  <pic:blipFill>
                    <a:blip r:embed="rId8" cstate="print"/>
                    <a:srcRect/>
                    <a:stretch>
                      <a:fillRect/>
                    </a:stretch>
                  </pic:blipFill>
                  <pic:spPr bwMode="auto">
                    <a:xfrm>
                      <a:off x="0" y="0"/>
                      <a:ext cx="6080760" cy="3705225"/>
                    </a:xfrm>
                    <a:prstGeom prst="rect">
                      <a:avLst/>
                    </a:prstGeom>
                    <a:noFill/>
                    <a:ln w="9525">
                      <a:solidFill>
                        <a:schemeClr val="bg2">
                          <a:lumMod val="10000"/>
                        </a:schemeClr>
                      </a:solidFill>
                      <a:miter lim="800000"/>
                      <a:headEnd/>
                      <a:tailEnd/>
                    </a:ln>
                  </pic:spPr>
                </pic:pic>
              </a:graphicData>
            </a:graphic>
          </wp:anchor>
        </w:drawing>
      </w: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25F43" w:rsidRDefault="00B25F43"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444D2F" w:rsidRPr="00444D2F" w:rsidRDefault="00444D2F" w:rsidP="00444D2F">
      <w:pPr>
        <w:shd w:val="clear" w:color="auto" w:fill="FFFFFF"/>
        <w:spacing w:after="0" w:line="360" w:lineRule="auto"/>
        <w:ind w:left="-567" w:firstLine="567"/>
        <w:jc w:val="both"/>
        <w:rPr>
          <w:rFonts w:ascii="Times New Roman" w:eastAsia="Times New Roman" w:hAnsi="Times New Roman" w:cs="Times New Roman"/>
          <w:i/>
          <w:color w:val="000000"/>
          <w:sz w:val="24"/>
          <w:szCs w:val="24"/>
          <w:lang w:eastAsia="ru-RU"/>
        </w:rPr>
      </w:pPr>
      <w:r w:rsidRPr="00444D2F">
        <w:rPr>
          <w:rFonts w:ascii="Times New Roman" w:eastAsia="Times New Roman" w:hAnsi="Times New Roman" w:cs="Times New Roman"/>
          <w:i/>
          <w:color w:val="000000"/>
          <w:sz w:val="24"/>
          <w:szCs w:val="24"/>
          <w:lang w:eastAsia="ru-RU"/>
        </w:rPr>
        <w:t>Рис.2. Обобщение полученных результатов. Если стрелка исходит от переменной, значит, относительно ее шкал был проведён кластерный анализ</w:t>
      </w:r>
    </w:p>
    <w:p w:rsidR="00444D2F" w:rsidRDefault="00444D2F"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2207C0" w:rsidRPr="00A53411" w:rsidRDefault="002207C0"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53411">
        <w:rPr>
          <w:rFonts w:ascii="Times New Roman" w:eastAsia="Times New Roman" w:hAnsi="Times New Roman" w:cs="Times New Roman"/>
          <w:color w:val="000000"/>
          <w:sz w:val="28"/>
          <w:szCs w:val="28"/>
          <w:lang w:eastAsia="ru-RU"/>
        </w:rPr>
        <w:t>Из схемы видно, что есть факторы</w:t>
      </w:r>
      <w:r w:rsidR="00DB4779">
        <w:rPr>
          <w:rFonts w:ascii="Times New Roman" w:eastAsia="Times New Roman" w:hAnsi="Times New Roman" w:cs="Times New Roman"/>
          <w:color w:val="000000"/>
          <w:sz w:val="28"/>
          <w:szCs w:val="28"/>
          <w:lang w:eastAsia="ru-RU"/>
        </w:rPr>
        <w:t>,</w:t>
      </w:r>
      <w:r w:rsidRPr="00A53411">
        <w:rPr>
          <w:rFonts w:ascii="Times New Roman" w:eastAsia="Times New Roman" w:hAnsi="Times New Roman" w:cs="Times New Roman"/>
          <w:color w:val="000000"/>
          <w:sz w:val="28"/>
          <w:szCs w:val="28"/>
          <w:lang w:eastAsia="ru-RU"/>
        </w:rPr>
        <w:t xml:space="preserve"> непосредственно определяющие вовлечённость, а есть опосредованные влияния. </w:t>
      </w:r>
    </w:p>
    <w:p w:rsidR="002207C0" w:rsidRPr="00A53411" w:rsidRDefault="002207C0" w:rsidP="00A53411">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53411">
        <w:rPr>
          <w:rFonts w:ascii="Times New Roman" w:eastAsia="Times New Roman" w:hAnsi="Times New Roman" w:cs="Times New Roman"/>
          <w:color w:val="000000"/>
          <w:sz w:val="28"/>
          <w:szCs w:val="28"/>
          <w:lang w:eastAsia="ru-RU"/>
        </w:rPr>
        <w:t>Главным образом, вовлеченность </w:t>
      </w:r>
      <w:r w:rsidR="00DB4779">
        <w:rPr>
          <w:rFonts w:ascii="Times New Roman" w:eastAsia="Times New Roman" w:hAnsi="Times New Roman" w:cs="Times New Roman"/>
          <w:color w:val="000000"/>
          <w:sz w:val="28"/>
          <w:szCs w:val="28"/>
          <w:lang w:eastAsia="ru-RU"/>
        </w:rPr>
        <w:t xml:space="preserve">определяется личностными особенностями (добросовестность и доброжелательность) и стратегиями изменений (увеличение структурных ресурсов и увеличение рабочих требований), применяемыми в трудовой деятельности с целью </w:t>
      </w:r>
      <w:proofErr w:type="spellStart"/>
      <w:r w:rsidR="00DB4779">
        <w:rPr>
          <w:rFonts w:ascii="Times New Roman" w:eastAsia="Times New Roman" w:hAnsi="Times New Roman" w:cs="Times New Roman"/>
          <w:color w:val="000000"/>
          <w:sz w:val="28"/>
          <w:szCs w:val="28"/>
          <w:lang w:eastAsia="ru-RU"/>
        </w:rPr>
        <w:t>совладания</w:t>
      </w:r>
      <w:proofErr w:type="spellEnd"/>
      <w:r w:rsidR="00DB4779">
        <w:rPr>
          <w:rFonts w:ascii="Times New Roman" w:eastAsia="Times New Roman" w:hAnsi="Times New Roman" w:cs="Times New Roman"/>
          <w:color w:val="000000"/>
          <w:sz w:val="28"/>
          <w:szCs w:val="28"/>
          <w:lang w:eastAsia="ru-RU"/>
        </w:rPr>
        <w:t xml:space="preserve"> с рабочими «тяжестями». Также есть различия по шкале дизайна работы: автономия. Для сотрудниц, у которых высокий уровень вовлеченности в работу, характерно самостоятельное принятие решений и выбор методов работы. Кроме того, из схемы мы видим, что психологический капитал не влияет напрямую на вовлеченность, а воздействует на стратегии изменений</w:t>
      </w:r>
      <w:r w:rsidR="003E4B5B">
        <w:rPr>
          <w:rFonts w:ascii="Times New Roman" w:eastAsia="Times New Roman" w:hAnsi="Times New Roman" w:cs="Times New Roman"/>
          <w:color w:val="000000"/>
          <w:sz w:val="28"/>
          <w:szCs w:val="28"/>
          <w:lang w:eastAsia="ru-RU"/>
        </w:rPr>
        <w:t xml:space="preserve"> и взаимодействует с личностными особенностями. Кроме того, на стратегиях изменений сказывается такая характеристика дизайна работы, как сложность.</w:t>
      </w:r>
    </w:p>
    <w:p w:rsidR="00864DFD" w:rsidRPr="00A53411" w:rsidRDefault="00864DFD" w:rsidP="00A53411">
      <w:pPr>
        <w:spacing w:line="360" w:lineRule="auto"/>
        <w:ind w:left="-567" w:firstLine="567"/>
        <w:jc w:val="both"/>
        <w:rPr>
          <w:rFonts w:ascii="Times New Roman" w:hAnsi="Times New Roman" w:cs="Times New Roman"/>
          <w:sz w:val="28"/>
          <w:szCs w:val="28"/>
        </w:rPr>
      </w:pPr>
    </w:p>
    <w:p w:rsidR="00AD00B4" w:rsidRPr="001F451A" w:rsidRDefault="00AD00B4" w:rsidP="00AD00B4">
      <w:pPr>
        <w:spacing w:line="360" w:lineRule="auto"/>
        <w:ind w:left="-567" w:firstLine="567"/>
        <w:jc w:val="center"/>
        <w:rPr>
          <w:rFonts w:ascii="Times New Roman" w:hAnsi="Times New Roman" w:cs="Times New Roman"/>
          <w:b/>
          <w:sz w:val="28"/>
          <w:szCs w:val="28"/>
        </w:rPr>
      </w:pPr>
      <w:r w:rsidRPr="001F451A">
        <w:rPr>
          <w:rFonts w:ascii="Times New Roman" w:hAnsi="Times New Roman" w:cs="Times New Roman"/>
          <w:b/>
          <w:sz w:val="28"/>
          <w:szCs w:val="28"/>
        </w:rPr>
        <w:lastRenderedPageBreak/>
        <w:t>Выводы:</w:t>
      </w:r>
    </w:p>
    <w:p w:rsidR="00AD00B4" w:rsidRDefault="00AD00B4" w:rsidP="00AD00B4">
      <w:pPr>
        <w:numPr>
          <w:ilvl w:val="0"/>
          <w:numId w:val="28"/>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Уровень вовлеченности по каждому из ее показателей</w:t>
      </w:r>
      <w:r w:rsidR="00864DFD">
        <w:rPr>
          <w:rFonts w:ascii="Times New Roman" w:hAnsi="Times New Roman" w:cs="Times New Roman"/>
          <w:sz w:val="28"/>
          <w:szCs w:val="28"/>
        </w:rPr>
        <w:t xml:space="preserve"> (энергичность, погруженность, преданность)</w:t>
      </w:r>
      <w:r w:rsidRPr="001F451A">
        <w:rPr>
          <w:rFonts w:ascii="Times New Roman" w:hAnsi="Times New Roman" w:cs="Times New Roman"/>
          <w:sz w:val="28"/>
          <w:szCs w:val="28"/>
        </w:rPr>
        <w:t xml:space="preserve"> у сотрудников, работающих в сфере домашнего обслуживания достаточно высокий</w:t>
      </w:r>
      <w:r w:rsidR="00864DFD">
        <w:rPr>
          <w:rFonts w:ascii="Times New Roman" w:hAnsi="Times New Roman" w:cs="Times New Roman"/>
          <w:sz w:val="28"/>
          <w:szCs w:val="28"/>
        </w:rPr>
        <w:t>. Это говорит о том, что няни, сиделки и домработницы увлечены своей работой, готовы погружаться в неё и полностью отдаваться</w:t>
      </w:r>
    </w:p>
    <w:p w:rsidR="00920232" w:rsidRPr="001F451A" w:rsidRDefault="00920232" w:rsidP="00AD00B4">
      <w:pPr>
        <w:numPr>
          <w:ilvl w:val="0"/>
          <w:numId w:val="28"/>
        </w:numPr>
        <w:spacing w:after="0" w:line="36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личностных особенностей в виде двух полюсных групп: экстраверты, с позитивным отношением к людям, открытые новому опыту, ответственно подходящие к работе, при этом эмоционально-устойчивые</w:t>
      </w:r>
      <w:r w:rsidR="00197194">
        <w:rPr>
          <w:rFonts w:ascii="Times New Roman" w:hAnsi="Times New Roman" w:cs="Times New Roman"/>
          <w:sz w:val="28"/>
          <w:szCs w:val="28"/>
        </w:rPr>
        <w:t>,</w:t>
      </w:r>
      <w:r>
        <w:rPr>
          <w:rFonts w:ascii="Times New Roman" w:hAnsi="Times New Roman" w:cs="Times New Roman"/>
          <w:sz w:val="28"/>
          <w:szCs w:val="28"/>
        </w:rPr>
        <w:t xml:space="preserve"> и люди с противоположными характеристиками</w:t>
      </w:r>
      <w:r w:rsidR="00197194">
        <w:rPr>
          <w:rFonts w:ascii="Times New Roman" w:hAnsi="Times New Roman" w:cs="Times New Roman"/>
          <w:sz w:val="28"/>
          <w:szCs w:val="28"/>
        </w:rPr>
        <w:t>, обнаружилось, что первая группа выбирает такой дизайн работы,  в котором</w:t>
      </w:r>
      <w:r w:rsidR="00197194" w:rsidRPr="001F451A">
        <w:rPr>
          <w:rFonts w:ascii="Times New Roman" w:hAnsi="Times New Roman" w:cs="Times New Roman"/>
          <w:sz w:val="28"/>
          <w:szCs w:val="28"/>
        </w:rPr>
        <w:t xml:space="preserve"> выполнение заданий от начала до конца зависит только от них, а также работу, требующую глубоких специализированных знаний в данной области</w:t>
      </w:r>
      <w:proofErr w:type="gramEnd"/>
      <w:r w:rsidR="00197194" w:rsidRPr="001F451A">
        <w:rPr>
          <w:rFonts w:ascii="Times New Roman" w:hAnsi="Times New Roman" w:cs="Times New Roman"/>
          <w:sz w:val="28"/>
          <w:szCs w:val="28"/>
        </w:rPr>
        <w:t>.</w:t>
      </w:r>
      <w:r w:rsidR="00A63E23">
        <w:rPr>
          <w:rFonts w:ascii="Times New Roman" w:hAnsi="Times New Roman" w:cs="Times New Roman"/>
          <w:sz w:val="28"/>
          <w:szCs w:val="28"/>
        </w:rPr>
        <w:t xml:space="preserve"> </w:t>
      </w:r>
      <w:r w:rsidR="008C15ED">
        <w:rPr>
          <w:rFonts w:ascii="Times New Roman" w:hAnsi="Times New Roman" w:cs="Times New Roman"/>
          <w:sz w:val="28"/>
          <w:szCs w:val="28"/>
        </w:rPr>
        <w:t xml:space="preserve">Рассмотрев каждый фактор большой пятерки в отдельности, у нас получились следующие результаты. Сотрудницы, позитивно настроенные на общение с другими людьми, выбирают работу с наличием обратной связи. Ответственные работницы выбирают работу в соответствии с их квалификацией и физическими требованиями. Эмоционально - неустойчивые </w:t>
      </w:r>
      <w:r w:rsidR="00A63E23">
        <w:rPr>
          <w:rFonts w:ascii="Times New Roman" w:hAnsi="Times New Roman" w:cs="Times New Roman"/>
          <w:sz w:val="28"/>
          <w:szCs w:val="28"/>
        </w:rPr>
        <w:t xml:space="preserve"> </w:t>
      </w:r>
      <w:r w:rsidR="008C15ED">
        <w:rPr>
          <w:rFonts w:ascii="Times New Roman" w:hAnsi="Times New Roman" w:cs="Times New Roman"/>
          <w:sz w:val="28"/>
          <w:szCs w:val="28"/>
        </w:rPr>
        <w:t>сотрудницы выбирают работу с социальной поддержкой.</w:t>
      </w:r>
    </w:p>
    <w:p w:rsidR="00AD00B4" w:rsidRDefault="00AD00B4" w:rsidP="00AD00B4">
      <w:pPr>
        <w:numPr>
          <w:ilvl w:val="0"/>
          <w:numId w:val="28"/>
        </w:numPr>
        <w:spacing w:after="0" w:line="360" w:lineRule="auto"/>
        <w:ind w:left="-567" w:firstLine="567"/>
        <w:jc w:val="both"/>
        <w:rPr>
          <w:rFonts w:ascii="Times New Roman" w:hAnsi="Times New Roman" w:cs="Times New Roman"/>
          <w:sz w:val="28"/>
          <w:szCs w:val="28"/>
        </w:rPr>
      </w:pPr>
      <w:r w:rsidRPr="008C15ED">
        <w:rPr>
          <w:rFonts w:ascii="Times New Roman" w:hAnsi="Times New Roman" w:cs="Times New Roman"/>
          <w:sz w:val="28"/>
          <w:szCs w:val="28"/>
        </w:rPr>
        <w:t xml:space="preserve">Выявлены следующие сочетания личностных характеристик домашнего персонала: экстраверсия и </w:t>
      </w:r>
      <w:proofErr w:type="spellStart"/>
      <w:r w:rsidRPr="008C15ED">
        <w:rPr>
          <w:rFonts w:ascii="Times New Roman" w:hAnsi="Times New Roman" w:cs="Times New Roman"/>
          <w:sz w:val="28"/>
          <w:szCs w:val="28"/>
        </w:rPr>
        <w:t>нейротизм</w:t>
      </w:r>
      <w:proofErr w:type="spellEnd"/>
      <w:r w:rsidRPr="008C15ED">
        <w:rPr>
          <w:rFonts w:ascii="Times New Roman" w:hAnsi="Times New Roman" w:cs="Times New Roman"/>
          <w:sz w:val="28"/>
          <w:szCs w:val="28"/>
        </w:rPr>
        <w:t>; доброжелательность, добросовестность, открытость новому опыту; доброжелательность, экстраверсия, открытость новому опыту</w:t>
      </w:r>
      <w:r w:rsidR="008C15ED" w:rsidRPr="008C15ED">
        <w:rPr>
          <w:rFonts w:ascii="Times New Roman" w:hAnsi="Times New Roman" w:cs="Times New Roman"/>
          <w:sz w:val="28"/>
          <w:szCs w:val="28"/>
        </w:rPr>
        <w:t xml:space="preserve">. </w:t>
      </w:r>
      <w:r w:rsidR="008C15ED">
        <w:rPr>
          <w:rFonts w:ascii="Times New Roman" w:hAnsi="Times New Roman" w:cs="Times New Roman"/>
          <w:sz w:val="28"/>
          <w:szCs w:val="28"/>
        </w:rPr>
        <w:t xml:space="preserve"> </w:t>
      </w:r>
      <w:r w:rsidRPr="008C15ED">
        <w:rPr>
          <w:rFonts w:ascii="Times New Roman" w:hAnsi="Times New Roman" w:cs="Times New Roman"/>
          <w:sz w:val="28"/>
          <w:szCs w:val="28"/>
        </w:rPr>
        <w:t>Так эмоционально-неустойчивые интроверты выбирают работу с высоким уровнем социальной поддержки</w:t>
      </w:r>
      <w:r w:rsidR="008C15ED">
        <w:rPr>
          <w:rFonts w:ascii="Times New Roman" w:hAnsi="Times New Roman" w:cs="Times New Roman"/>
          <w:sz w:val="28"/>
          <w:szCs w:val="28"/>
        </w:rPr>
        <w:t>.</w:t>
      </w:r>
      <w:r w:rsidRPr="008C15ED">
        <w:rPr>
          <w:rFonts w:ascii="Times New Roman" w:hAnsi="Times New Roman" w:cs="Times New Roman"/>
          <w:sz w:val="28"/>
          <w:szCs w:val="28"/>
        </w:rPr>
        <w:t xml:space="preserve"> Экстраверты с позитивным отношением к людям и открытые новому опыту выбирают рабочее место, где присутствует социальная поддержка от других людей, а также выбирают такую работу, в которой поставленные задачи не являются сложными. Далее, работники  обязательные и ответственные, с  позитивным отношением к другим людям выбирают работу, в которой требуются специализированные </w:t>
      </w:r>
      <w:r w:rsidRPr="008C15ED">
        <w:rPr>
          <w:rFonts w:ascii="Times New Roman" w:hAnsi="Times New Roman" w:cs="Times New Roman"/>
          <w:sz w:val="28"/>
          <w:szCs w:val="28"/>
        </w:rPr>
        <w:lastRenderedPageBreak/>
        <w:t xml:space="preserve">знания и навыки, а безответственные и дистанцирующиеся от других выбирают работу с широким охватом знаний и умений. </w:t>
      </w:r>
    </w:p>
    <w:p w:rsidR="008C15ED" w:rsidRPr="00D6659A" w:rsidRDefault="008C15ED" w:rsidP="00AD00B4">
      <w:pPr>
        <w:numPr>
          <w:ilvl w:val="0"/>
          <w:numId w:val="28"/>
        </w:numPr>
        <w:spacing w:after="0" w:line="360" w:lineRule="auto"/>
        <w:ind w:left="-567" w:firstLine="567"/>
        <w:jc w:val="both"/>
        <w:rPr>
          <w:rFonts w:ascii="Times New Roman" w:hAnsi="Times New Roman" w:cs="Times New Roman"/>
          <w:sz w:val="28"/>
          <w:szCs w:val="28"/>
        </w:rPr>
      </w:pPr>
      <w:r w:rsidRPr="00D6659A">
        <w:rPr>
          <w:rFonts w:ascii="Times New Roman" w:hAnsi="Times New Roman" w:cs="Times New Roman"/>
          <w:sz w:val="28"/>
          <w:szCs w:val="28"/>
        </w:rPr>
        <w:t>Исследование показало, что непосредственные влияния на вовлеченность в работу имеют такие стратегии изменений</w:t>
      </w:r>
      <w:r w:rsidR="00144B9D" w:rsidRPr="00D6659A">
        <w:rPr>
          <w:rFonts w:ascii="Times New Roman" w:hAnsi="Times New Roman" w:cs="Times New Roman"/>
          <w:sz w:val="28"/>
          <w:szCs w:val="28"/>
        </w:rPr>
        <w:t xml:space="preserve"> (то есть стратегии, которые сотрудник применяют в ответ на требования работы)</w:t>
      </w:r>
      <w:r w:rsidRPr="00D6659A">
        <w:rPr>
          <w:rFonts w:ascii="Times New Roman" w:hAnsi="Times New Roman" w:cs="Times New Roman"/>
          <w:sz w:val="28"/>
          <w:szCs w:val="28"/>
        </w:rPr>
        <w:t xml:space="preserve">, как увеличение структурных ресурсов (самостоятельное улучшение дизайна) и увеличение рабочих требований. </w:t>
      </w:r>
      <w:r w:rsidR="00D6659A" w:rsidRPr="00D6659A">
        <w:rPr>
          <w:rFonts w:ascii="Times New Roman" w:hAnsi="Times New Roman" w:cs="Times New Roman"/>
          <w:sz w:val="28"/>
          <w:szCs w:val="28"/>
        </w:rPr>
        <w:t>Регрессионный анализ также показал, что основной стратегией изменений в работе, оказывающей влияние на компоненты вовлеченности, является увеличение рабочих требований (влияние на компоненты: энергичность погруженность). А применение стратегии увеличение структурных ресурсов влияет на преданность.</w:t>
      </w:r>
      <w:r w:rsidR="00D6659A">
        <w:rPr>
          <w:rFonts w:ascii="Times New Roman" w:hAnsi="Times New Roman" w:cs="Times New Roman"/>
          <w:sz w:val="28"/>
          <w:szCs w:val="28"/>
        </w:rPr>
        <w:t xml:space="preserve"> </w:t>
      </w:r>
      <w:r w:rsidRPr="00D6659A">
        <w:rPr>
          <w:rFonts w:ascii="Times New Roman" w:hAnsi="Times New Roman" w:cs="Times New Roman"/>
          <w:sz w:val="28"/>
          <w:szCs w:val="28"/>
        </w:rPr>
        <w:t xml:space="preserve">Также, </w:t>
      </w:r>
      <w:r w:rsidR="00144B9D" w:rsidRPr="00D6659A">
        <w:rPr>
          <w:rFonts w:ascii="Times New Roman" w:hAnsi="Times New Roman" w:cs="Times New Roman"/>
          <w:sz w:val="28"/>
          <w:szCs w:val="28"/>
        </w:rPr>
        <w:t>в исследовании проявилось, то</w:t>
      </w:r>
      <w:r w:rsidR="00D6659A">
        <w:rPr>
          <w:rFonts w:ascii="Times New Roman" w:hAnsi="Times New Roman" w:cs="Times New Roman"/>
          <w:sz w:val="28"/>
          <w:szCs w:val="28"/>
        </w:rPr>
        <w:t xml:space="preserve">, </w:t>
      </w:r>
      <w:r w:rsidR="00144B9D" w:rsidRPr="00D6659A">
        <w:rPr>
          <w:rFonts w:ascii="Times New Roman" w:hAnsi="Times New Roman" w:cs="Times New Roman"/>
          <w:sz w:val="28"/>
          <w:szCs w:val="28"/>
        </w:rPr>
        <w:t xml:space="preserve"> чего мы не предполагали изначально. Вовлеченность в работу также зависит от личностных особенностей (добросовестность, доброжелательность). Кроме того, такая характеристика дизайна работы, как автономия сказывается на вовлеченности. </w:t>
      </w:r>
    </w:p>
    <w:p w:rsidR="005059EC" w:rsidRPr="008C15ED" w:rsidRDefault="005059EC" w:rsidP="00AD00B4">
      <w:pPr>
        <w:numPr>
          <w:ilvl w:val="0"/>
          <w:numId w:val="28"/>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Высокие показатели по уровню выраженности психологического капитала оказывают влияние на применение таки</w:t>
      </w:r>
      <w:r w:rsidR="00C47913">
        <w:rPr>
          <w:rFonts w:ascii="Times New Roman" w:hAnsi="Times New Roman" w:cs="Times New Roman"/>
          <w:sz w:val="28"/>
          <w:szCs w:val="28"/>
        </w:rPr>
        <w:t>х</w:t>
      </w:r>
      <w:r>
        <w:rPr>
          <w:rFonts w:ascii="Times New Roman" w:hAnsi="Times New Roman" w:cs="Times New Roman"/>
          <w:sz w:val="28"/>
          <w:szCs w:val="28"/>
        </w:rPr>
        <w:t xml:space="preserve"> стратегий изменений как увеличение структурных ресурсов и увеличение рабочих требований. </w:t>
      </w:r>
      <w:r w:rsidR="00C47913">
        <w:rPr>
          <w:rFonts w:ascii="Times New Roman" w:hAnsi="Times New Roman" w:cs="Times New Roman"/>
          <w:sz w:val="28"/>
          <w:szCs w:val="28"/>
        </w:rPr>
        <w:t xml:space="preserve">Рабочий дизайн сотрудниц, которые часто используют стратегии изменений в своей работе, характеризуется несложностью рабочего процесса. Кроме того, выявлено </w:t>
      </w:r>
      <w:proofErr w:type="spellStart"/>
      <w:r w:rsidR="00C47913">
        <w:rPr>
          <w:rFonts w:ascii="Times New Roman" w:hAnsi="Times New Roman" w:cs="Times New Roman"/>
          <w:sz w:val="28"/>
          <w:szCs w:val="28"/>
        </w:rPr>
        <w:t>взаимодополнение</w:t>
      </w:r>
      <w:proofErr w:type="spellEnd"/>
      <w:r w:rsidR="00C47913">
        <w:rPr>
          <w:rFonts w:ascii="Times New Roman" w:hAnsi="Times New Roman" w:cs="Times New Roman"/>
          <w:sz w:val="28"/>
          <w:szCs w:val="28"/>
        </w:rPr>
        <w:t xml:space="preserve"> психологического капитала и личностных особенностей. При использовании всех компонентов психологического капитала, проявляются такие личностные особенности как: экстраверсия, </w:t>
      </w:r>
      <w:proofErr w:type="spellStart"/>
      <w:r w:rsidR="00C47913">
        <w:rPr>
          <w:rFonts w:ascii="Times New Roman" w:hAnsi="Times New Roman" w:cs="Times New Roman"/>
          <w:sz w:val="28"/>
          <w:szCs w:val="28"/>
        </w:rPr>
        <w:t>нейротизм</w:t>
      </w:r>
      <w:proofErr w:type="spellEnd"/>
      <w:r w:rsidR="00C47913">
        <w:rPr>
          <w:rFonts w:ascii="Times New Roman" w:hAnsi="Times New Roman" w:cs="Times New Roman"/>
          <w:sz w:val="28"/>
          <w:szCs w:val="28"/>
        </w:rPr>
        <w:t xml:space="preserve">, открытость новому опыту, а при </w:t>
      </w:r>
      <w:proofErr w:type="spellStart"/>
      <w:r w:rsidR="00C47913">
        <w:rPr>
          <w:rFonts w:ascii="Times New Roman" w:hAnsi="Times New Roman" w:cs="Times New Roman"/>
          <w:sz w:val="28"/>
          <w:szCs w:val="28"/>
        </w:rPr>
        <w:t>задействован</w:t>
      </w:r>
      <w:r w:rsidR="00D6659A">
        <w:rPr>
          <w:rFonts w:ascii="Times New Roman" w:hAnsi="Times New Roman" w:cs="Times New Roman"/>
          <w:sz w:val="28"/>
          <w:szCs w:val="28"/>
        </w:rPr>
        <w:t>ии</w:t>
      </w:r>
      <w:proofErr w:type="spellEnd"/>
      <w:r w:rsidR="00D6659A">
        <w:rPr>
          <w:rFonts w:ascii="Times New Roman" w:hAnsi="Times New Roman" w:cs="Times New Roman"/>
          <w:sz w:val="28"/>
          <w:szCs w:val="28"/>
        </w:rPr>
        <w:t xml:space="preserve"> всех личностных особенностей, проявляются такие характеристики психологического капитала: </w:t>
      </w:r>
      <w:proofErr w:type="spellStart"/>
      <w:r w:rsidR="00D6659A">
        <w:rPr>
          <w:rFonts w:ascii="Times New Roman" w:hAnsi="Times New Roman" w:cs="Times New Roman"/>
          <w:sz w:val="28"/>
          <w:szCs w:val="28"/>
        </w:rPr>
        <w:t>самоэффективность</w:t>
      </w:r>
      <w:proofErr w:type="spellEnd"/>
      <w:r w:rsidR="00D6659A">
        <w:rPr>
          <w:rFonts w:ascii="Times New Roman" w:hAnsi="Times New Roman" w:cs="Times New Roman"/>
          <w:sz w:val="28"/>
          <w:szCs w:val="28"/>
        </w:rPr>
        <w:t xml:space="preserve"> и стойкость.</w:t>
      </w:r>
    </w:p>
    <w:p w:rsidR="00AD00B4" w:rsidRPr="001F451A" w:rsidRDefault="00AD00B4" w:rsidP="00AD00B4">
      <w:pPr>
        <w:numPr>
          <w:ilvl w:val="0"/>
          <w:numId w:val="28"/>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На каждую из стратегий изменений в работе  влияет определенный набор личностных и рабочих ресурсов. Для изменения дизайна работы (структурных ресурсов) необходимо наличие </w:t>
      </w:r>
      <w:proofErr w:type="spellStart"/>
      <w:r w:rsidRPr="001F451A">
        <w:rPr>
          <w:rFonts w:ascii="Times New Roman" w:hAnsi="Times New Roman" w:cs="Times New Roman"/>
          <w:sz w:val="28"/>
          <w:szCs w:val="28"/>
        </w:rPr>
        <w:t>самоэффективности</w:t>
      </w:r>
      <w:proofErr w:type="spellEnd"/>
      <w:r w:rsidRPr="001F451A">
        <w:rPr>
          <w:rFonts w:ascii="Times New Roman" w:hAnsi="Times New Roman" w:cs="Times New Roman"/>
          <w:sz w:val="28"/>
          <w:szCs w:val="28"/>
        </w:rPr>
        <w:t xml:space="preserve">, адекватной самооценки и обратной связи от других.  Для поиска поддержки от коллег и руководителя необходим оптимизм и такие характеристики работы как </w:t>
      </w:r>
      <w:r w:rsidRPr="001F451A">
        <w:rPr>
          <w:rFonts w:ascii="Times New Roman" w:hAnsi="Times New Roman" w:cs="Times New Roman"/>
          <w:sz w:val="28"/>
          <w:szCs w:val="28"/>
        </w:rPr>
        <w:lastRenderedPageBreak/>
        <w:t xml:space="preserve">отсутствие: автономии в планировании, сложности задач и специализированного оборудования. Для увеличения рабочих требований необходим оптимизм и несложность задач.  </w:t>
      </w:r>
    </w:p>
    <w:p w:rsidR="00AD00B4" w:rsidRPr="001F451A" w:rsidRDefault="00AD00B4" w:rsidP="00AD00B4">
      <w:pPr>
        <w:numPr>
          <w:ilvl w:val="0"/>
          <w:numId w:val="28"/>
        </w:num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 xml:space="preserve">Анализ данных показал частичное сходство с моделью </w:t>
      </w:r>
      <w:r w:rsidR="00197194">
        <w:rPr>
          <w:rFonts w:ascii="Times New Roman" w:hAnsi="Times New Roman" w:cs="Times New Roman"/>
          <w:sz w:val="28"/>
          <w:szCs w:val="28"/>
        </w:rPr>
        <w:t xml:space="preserve">А.Беккера </w:t>
      </w:r>
      <w:r w:rsidRPr="001F451A">
        <w:rPr>
          <w:rFonts w:ascii="Times New Roman" w:hAnsi="Times New Roman" w:cs="Times New Roman"/>
          <w:sz w:val="28"/>
          <w:szCs w:val="28"/>
        </w:rPr>
        <w:t xml:space="preserve">«требования-ресурсы». На вовлеченность домашнего персонала </w:t>
      </w:r>
      <w:r w:rsidR="00197194">
        <w:rPr>
          <w:rFonts w:ascii="Times New Roman" w:hAnsi="Times New Roman" w:cs="Times New Roman"/>
          <w:sz w:val="28"/>
          <w:szCs w:val="28"/>
        </w:rPr>
        <w:t xml:space="preserve">действительно </w:t>
      </w:r>
      <w:r w:rsidRPr="001F451A">
        <w:rPr>
          <w:rFonts w:ascii="Times New Roman" w:hAnsi="Times New Roman" w:cs="Times New Roman"/>
          <w:sz w:val="28"/>
          <w:szCs w:val="28"/>
        </w:rPr>
        <w:t>влияют</w:t>
      </w:r>
      <w:r w:rsidR="00197194">
        <w:rPr>
          <w:rFonts w:ascii="Times New Roman" w:hAnsi="Times New Roman" w:cs="Times New Roman"/>
          <w:sz w:val="28"/>
          <w:szCs w:val="28"/>
        </w:rPr>
        <w:t xml:space="preserve"> стратегии изменений</w:t>
      </w:r>
      <w:r w:rsidRPr="001F451A">
        <w:rPr>
          <w:rFonts w:ascii="Times New Roman" w:hAnsi="Times New Roman" w:cs="Times New Roman"/>
          <w:sz w:val="28"/>
          <w:szCs w:val="28"/>
        </w:rPr>
        <w:t>, применяемые сотрудницами относительн</w:t>
      </w:r>
      <w:r w:rsidR="00197194">
        <w:rPr>
          <w:rFonts w:ascii="Times New Roman" w:hAnsi="Times New Roman" w:cs="Times New Roman"/>
          <w:sz w:val="28"/>
          <w:szCs w:val="28"/>
        </w:rPr>
        <w:t>о своей работы. Однако</w:t>
      </w:r>
      <w:proofErr w:type="gramStart"/>
      <w:r w:rsidR="00197194">
        <w:rPr>
          <w:rFonts w:ascii="Times New Roman" w:hAnsi="Times New Roman" w:cs="Times New Roman"/>
          <w:sz w:val="28"/>
          <w:szCs w:val="28"/>
        </w:rPr>
        <w:t>,</w:t>
      </w:r>
      <w:proofErr w:type="gramEnd"/>
      <w:r w:rsidR="00197194">
        <w:rPr>
          <w:rFonts w:ascii="Times New Roman" w:hAnsi="Times New Roman" w:cs="Times New Roman"/>
          <w:sz w:val="28"/>
          <w:szCs w:val="28"/>
        </w:rPr>
        <w:t xml:space="preserve"> при этом в нашей модели немаловажную роль грают личностные особенности, причем как при описании вовлеченности, так и при описании стратегий изменений и психологического капитала. Можно говорить о роли специфичности анной сферы оказания услуг. </w:t>
      </w:r>
      <w:r w:rsidRPr="001F451A">
        <w:rPr>
          <w:rFonts w:ascii="Times New Roman" w:hAnsi="Times New Roman" w:cs="Times New Roman"/>
          <w:sz w:val="28"/>
          <w:szCs w:val="28"/>
        </w:rPr>
        <w:t xml:space="preserve"> </w:t>
      </w:r>
    </w:p>
    <w:p w:rsidR="00AD00B4" w:rsidRPr="001F451A" w:rsidRDefault="00AD00B4" w:rsidP="00AD00B4">
      <w:pPr>
        <w:spacing w:line="360" w:lineRule="auto"/>
        <w:ind w:left="-567" w:firstLine="567"/>
        <w:jc w:val="both"/>
        <w:rPr>
          <w:rFonts w:ascii="Times New Roman" w:hAnsi="Times New Roman" w:cs="Times New Roman"/>
          <w:b/>
          <w:sz w:val="28"/>
          <w:szCs w:val="28"/>
        </w:rPr>
      </w:pPr>
    </w:p>
    <w:p w:rsidR="00AD00B4" w:rsidRPr="001F451A" w:rsidRDefault="00AD00B4" w:rsidP="00AD00B4">
      <w:pPr>
        <w:spacing w:after="0" w:line="360" w:lineRule="auto"/>
        <w:ind w:left="-567" w:firstLine="567"/>
        <w:jc w:val="center"/>
        <w:rPr>
          <w:rFonts w:ascii="Times New Roman" w:hAnsi="Times New Roman" w:cs="Times New Roman"/>
          <w:b/>
          <w:sz w:val="28"/>
          <w:szCs w:val="28"/>
        </w:rPr>
      </w:pPr>
    </w:p>
    <w:p w:rsidR="00AD00B4" w:rsidRPr="001F451A" w:rsidRDefault="00AD00B4" w:rsidP="00AD00B4">
      <w:pPr>
        <w:spacing w:after="0" w:line="360" w:lineRule="auto"/>
        <w:ind w:left="-567" w:firstLine="567"/>
        <w:jc w:val="center"/>
        <w:rPr>
          <w:rFonts w:ascii="Times New Roman" w:hAnsi="Times New Roman" w:cs="Times New Roman"/>
          <w:b/>
          <w:sz w:val="28"/>
          <w:szCs w:val="28"/>
        </w:rPr>
      </w:pPr>
    </w:p>
    <w:p w:rsidR="0036150B" w:rsidRPr="001F451A" w:rsidRDefault="00AD00B4" w:rsidP="001A64E4">
      <w:pPr>
        <w:spacing w:after="0" w:line="360" w:lineRule="auto"/>
        <w:ind w:left="-567" w:firstLine="567"/>
        <w:jc w:val="center"/>
        <w:rPr>
          <w:rFonts w:ascii="Times New Roman" w:hAnsi="Times New Roman" w:cs="Times New Roman"/>
          <w:sz w:val="28"/>
          <w:szCs w:val="28"/>
        </w:rPr>
      </w:pPr>
      <w:r w:rsidRPr="001F451A">
        <w:rPr>
          <w:rFonts w:ascii="Times New Roman" w:hAnsi="Times New Roman" w:cs="Times New Roman"/>
          <w:b/>
          <w:sz w:val="28"/>
          <w:szCs w:val="28"/>
        </w:rPr>
        <w:br w:type="page"/>
      </w:r>
    </w:p>
    <w:p w:rsidR="00AD00B4" w:rsidRPr="001F451A" w:rsidRDefault="00AD00B4" w:rsidP="00AD00B4">
      <w:pPr>
        <w:spacing w:after="0" w:line="360" w:lineRule="auto"/>
        <w:ind w:left="-567" w:firstLine="567"/>
        <w:jc w:val="center"/>
        <w:rPr>
          <w:rFonts w:ascii="Times New Roman" w:hAnsi="Times New Roman" w:cs="Times New Roman"/>
          <w:b/>
          <w:sz w:val="28"/>
          <w:szCs w:val="28"/>
        </w:rPr>
      </w:pPr>
      <w:r w:rsidRPr="001F451A">
        <w:rPr>
          <w:rFonts w:ascii="Times New Roman" w:hAnsi="Times New Roman" w:cs="Times New Roman"/>
          <w:b/>
          <w:sz w:val="28"/>
          <w:szCs w:val="28"/>
        </w:rPr>
        <w:lastRenderedPageBreak/>
        <w:t>Заключение</w:t>
      </w:r>
    </w:p>
    <w:p w:rsidR="007B2338" w:rsidRDefault="00DA1505" w:rsidP="007B2338">
      <w:pPr>
        <w:spacing w:after="0" w:line="360" w:lineRule="auto"/>
        <w:ind w:left="-567" w:firstLine="567"/>
        <w:jc w:val="both"/>
        <w:rPr>
          <w:rFonts w:ascii="Times New Roman" w:hAnsi="Times New Roman" w:cs="Times New Roman"/>
          <w:sz w:val="28"/>
          <w:szCs w:val="28"/>
        </w:rPr>
      </w:pPr>
      <w:r w:rsidRPr="001F451A">
        <w:rPr>
          <w:rFonts w:ascii="Times New Roman" w:hAnsi="Times New Roman" w:cs="Times New Roman"/>
          <w:sz w:val="28"/>
          <w:szCs w:val="28"/>
        </w:rPr>
        <w:t>Анализ литературы в р</w:t>
      </w:r>
      <w:r>
        <w:rPr>
          <w:rFonts w:ascii="Times New Roman" w:hAnsi="Times New Roman" w:cs="Times New Roman"/>
          <w:sz w:val="28"/>
          <w:szCs w:val="28"/>
        </w:rPr>
        <w:t xml:space="preserve">амках темы нашего исследования </w:t>
      </w:r>
      <w:r w:rsidRPr="001F451A">
        <w:rPr>
          <w:rFonts w:ascii="Times New Roman" w:hAnsi="Times New Roman" w:cs="Times New Roman"/>
          <w:sz w:val="28"/>
          <w:szCs w:val="28"/>
        </w:rPr>
        <w:t>позволяет сказать, что тема действительно является актуальной как в научной среде, так и на практике.  Изучение данного психологического конструкта началось совсем недавно, однако с каждым годом набирает</w:t>
      </w:r>
      <w:r>
        <w:rPr>
          <w:rFonts w:ascii="Times New Roman" w:hAnsi="Times New Roman" w:cs="Times New Roman"/>
          <w:sz w:val="28"/>
          <w:szCs w:val="28"/>
        </w:rPr>
        <w:t xml:space="preserve"> обороты. </w:t>
      </w:r>
    </w:p>
    <w:p w:rsidR="001A64E4" w:rsidRDefault="001A64E4" w:rsidP="007B2338">
      <w:pPr>
        <w:spacing w:after="0" w:line="360" w:lineRule="auto"/>
        <w:ind w:left="-567" w:firstLine="567"/>
        <w:jc w:val="both"/>
        <w:rPr>
          <w:rFonts w:ascii="Times New Roman" w:hAnsi="Times New Roman" w:cs="Times New Roman"/>
          <w:sz w:val="28"/>
          <w:szCs w:val="28"/>
        </w:rPr>
      </w:pPr>
      <w:r w:rsidRPr="00374DB8">
        <w:rPr>
          <w:rFonts w:ascii="Times New Roman" w:eastAsia="Calibri" w:hAnsi="Times New Roman" w:cs="Times New Roman"/>
          <w:sz w:val="28"/>
          <w:szCs w:val="28"/>
        </w:rPr>
        <w:t xml:space="preserve">В ходе данной работы опробована модель </w:t>
      </w:r>
      <w:r w:rsidR="00D6659A">
        <w:rPr>
          <w:rFonts w:ascii="Times New Roman" w:eastAsia="Calibri" w:hAnsi="Times New Roman" w:cs="Times New Roman"/>
          <w:sz w:val="28"/>
          <w:szCs w:val="28"/>
        </w:rPr>
        <w:t xml:space="preserve">А.Беккера и </w:t>
      </w:r>
      <w:proofErr w:type="spellStart"/>
      <w:r w:rsidR="00D6659A">
        <w:rPr>
          <w:rFonts w:ascii="Times New Roman" w:eastAsia="Calibri" w:hAnsi="Times New Roman" w:cs="Times New Roman"/>
          <w:sz w:val="28"/>
          <w:szCs w:val="28"/>
        </w:rPr>
        <w:t>Э.Демерути</w:t>
      </w:r>
      <w:proofErr w:type="spellEnd"/>
      <w:r w:rsidR="00D6659A">
        <w:rPr>
          <w:rFonts w:ascii="Times New Roman" w:eastAsia="Calibri" w:hAnsi="Times New Roman" w:cs="Times New Roman"/>
          <w:sz w:val="28"/>
          <w:szCs w:val="28"/>
        </w:rPr>
        <w:t xml:space="preserve"> и выявлены соотношения между личностными и рабочими ресурсами и их роль  относительно вовлечённости персонала применительно к персоналу, работающему в рамках домашнего сервиса. Зарубежные коллеги установили связь между вовлеченностью, стратегиями изменений и личными и рабочими ресурсами. В нашем исследовании данные связи также обнаружены, однако также обнаружено влияние личностных особенностей на вовлеченность, что не вписыв</w:t>
      </w:r>
      <w:r w:rsidR="007B2338">
        <w:rPr>
          <w:rFonts w:ascii="Times New Roman" w:eastAsia="Calibri" w:hAnsi="Times New Roman" w:cs="Times New Roman"/>
          <w:sz w:val="28"/>
          <w:szCs w:val="28"/>
        </w:rPr>
        <w:t>ается в модель авторов</w:t>
      </w:r>
      <w:r w:rsidR="00D6659A">
        <w:rPr>
          <w:rFonts w:ascii="Times New Roman" w:eastAsia="Calibri" w:hAnsi="Times New Roman" w:cs="Times New Roman"/>
          <w:sz w:val="28"/>
          <w:szCs w:val="28"/>
        </w:rPr>
        <w:t xml:space="preserve">. </w:t>
      </w:r>
      <w:r w:rsidR="007B2338">
        <w:rPr>
          <w:rFonts w:ascii="Times New Roman" w:hAnsi="Times New Roman" w:cs="Times New Roman"/>
          <w:sz w:val="28"/>
          <w:szCs w:val="28"/>
        </w:rPr>
        <w:t xml:space="preserve">Становится понятно, </w:t>
      </w:r>
      <w:r w:rsidR="007B2338" w:rsidRPr="001F451A">
        <w:rPr>
          <w:rFonts w:ascii="Times New Roman" w:hAnsi="Times New Roman" w:cs="Times New Roman"/>
          <w:sz w:val="28"/>
          <w:szCs w:val="28"/>
        </w:rPr>
        <w:t>что на персонале, не работающем в организации, действуют другие законы, каковы они – это размышления для дальнейшего исследования.</w:t>
      </w:r>
    </w:p>
    <w:p w:rsidR="001A64E4" w:rsidRDefault="007B2338" w:rsidP="007B2338">
      <w:pPr>
        <w:spacing w:after="0" w:line="360" w:lineRule="auto"/>
        <w:ind w:left="-567" w:firstLine="567"/>
        <w:jc w:val="both"/>
        <w:rPr>
          <w:rFonts w:ascii="Times New Roman" w:eastAsia="Calibri" w:hAnsi="Times New Roman" w:cs="Times New Roman"/>
          <w:sz w:val="28"/>
          <w:szCs w:val="28"/>
        </w:rPr>
      </w:pPr>
      <w:r>
        <w:rPr>
          <w:rFonts w:ascii="Times New Roman" w:hAnsi="Times New Roman" w:cs="Times New Roman"/>
          <w:sz w:val="28"/>
          <w:szCs w:val="28"/>
        </w:rPr>
        <w:t>Однако</w:t>
      </w:r>
      <w:r w:rsidRPr="001F451A">
        <w:rPr>
          <w:rFonts w:ascii="Times New Roman" w:hAnsi="Times New Roman" w:cs="Times New Roman"/>
          <w:sz w:val="28"/>
          <w:szCs w:val="28"/>
        </w:rPr>
        <w:t xml:space="preserve"> стоит отметить, наша гипотеза о том, что на выбор рабочего места оказывают влияние личностные характеристики</w:t>
      </w:r>
      <w:r>
        <w:rPr>
          <w:rFonts w:ascii="Times New Roman" w:hAnsi="Times New Roman" w:cs="Times New Roman"/>
          <w:sz w:val="28"/>
          <w:szCs w:val="28"/>
        </w:rPr>
        <w:t xml:space="preserve">, подтвердилась. </w:t>
      </w:r>
      <w:r w:rsidR="00DA1505">
        <w:rPr>
          <w:rFonts w:ascii="Times New Roman" w:eastAsia="Calibri" w:hAnsi="Times New Roman" w:cs="Times New Roman"/>
          <w:sz w:val="28"/>
          <w:szCs w:val="28"/>
        </w:rPr>
        <w:t>Уровень вовлеченности в работу данного персонала достаточно высокий, а значит</w:t>
      </w:r>
      <w:r>
        <w:rPr>
          <w:rFonts w:ascii="Times New Roman" w:eastAsia="Calibri" w:hAnsi="Times New Roman" w:cs="Times New Roman"/>
          <w:sz w:val="28"/>
          <w:szCs w:val="28"/>
        </w:rPr>
        <w:t>,</w:t>
      </w:r>
      <w:r w:rsidR="00DA1505">
        <w:rPr>
          <w:rFonts w:ascii="Times New Roman" w:eastAsia="Calibri" w:hAnsi="Times New Roman" w:cs="Times New Roman"/>
          <w:sz w:val="28"/>
          <w:szCs w:val="28"/>
        </w:rPr>
        <w:t xml:space="preserve"> знание выявленных параметров сможет помочь регулировать ее уровень. </w:t>
      </w:r>
      <w:r w:rsidR="001A64E4">
        <w:rPr>
          <w:rFonts w:ascii="Times New Roman" w:eastAsia="Calibri" w:hAnsi="Times New Roman" w:cs="Times New Roman"/>
          <w:sz w:val="28"/>
          <w:szCs w:val="28"/>
        </w:rPr>
        <w:t>По итогам проведенного исследования сформулированы практически</w:t>
      </w:r>
      <w:r>
        <w:rPr>
          <w:rFonts w:ascii="Times New Roman" w:eastAsia="Calibri" w:hAnsi="Times New Roman" w:cs="Times New Roman"/>
          <w:sz w:val="28"/>
          <w:szCs w:val="28"/>
        </w:rPr>
        <w:t>е рекомендации.</w:t>
      </w:r>
    </w:p>
    <w:p w:rsidR="001A64E4" w:rsidRPr="001F451A" w:rsidRDefault="001A64E4" w:rsidP="001A64E4">
      <w:pPr>
        <w:spacing w:after="0" w:line="360" w:lineRule="auto"/>
        <w:ind w:left="-567" w:firstLine="567"/>
        <w:jc w:val="center"/>
        <w:rPr>
          <w:rFonts w:ascii="Times New Roman" w:hAnsi="Times New Roman" w:cs="Times New Roman"/>
          <w:b/>
          <w:sz w:val="28"/>
          <w:szCs w:val="28"/>
        </w:rPr>
      </w:pPr>
      <w:r w:rsidRPr="001F451A">
        <w:rPr>
          <w:rFonts w:ascii="Times New Roman" w:hAnsi="Times New Roman" w:cs="Times New Roman"/>
          <w:b/>
          <w:sz w:val="28"/>
          <w:szCs w:val="28"/>
        </w:rPr>
        <w:t>Практические рекомендации</w:t>
      </w:r>
    </w:p>
    <w:p w:rsidR="00DA1505" w:rsidRDefault="00DA1505" w:rsidP="001A64E4">
      <w:pPr>
        <w:spacing w:after="0" w:line="36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A64E4" w:rsidRPr="001F451A">
        <w:rPr>
          <w:rFonts w:ascii="Times New Roman" w:hAnsi="Times New Roman" w:cs="Times New Roman"/>
          <w:sz w:val="28"/>
          <w:szCs w:val="28"/>
        </w:rPr>
        <w:t xml:space="preserve">Данные, полученные нами в ходе исследования, можно использовать для сравнительного и </w:t>
      </w:r>
      <w:proofErr w:type="spellStart"/>
      <w:r w:rsidR="001A64E4" w:rsidRPr="001F451A">
        <w:rPr>
          <w:rFonts w:ascii="Times New Roman" w:hAnsi="Times New Roman" w:cs="Times New Roman"/>
          <w:sz w:val="28"/>
          <w:szCs w:val="28"/>
        </w:rPr>
        <w:t>контент-анализа</w:t>
      </w:r>
      <w:proofErr w:type="spellEnd"/>
      <w:r w:rsidR="001A64E4" w:rsidRPr="001F451A">
        <w:rPr>
          <w:rFonts w:ascii="Times New Roman" w:hAnsi="Times New Roman" w:cs="Times New Roman"/>
          <w:sz w:val="28"/>
          <w:szCs w:val="28"/>
        </w:rPr>
        <w:t xml:space="preserve"> в рамках изучаемой темы. </w:t>
      </w:r>
      <w:proofErr w:type="gramEnd"/>
    </w:p>
    <w:p w:rsidR="001A64E4" w:rsidRDefault="00DA1505" w:rsidP="001A64E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2.Р</w:t>
      </w:r>
      <w:r w:rsidR="001A64E4" w:rsidRPr="001F451A">
        <w:rPr>
          <w:rFonts w:ascii="Times New Roman" w:hAnsi="Times New Roman" w:cs="Times New Roman"/>
          <w:sz w:val="28"/>
          <w:szCs w:val="28"/>
        </w:rPr>
        <w:t>езультаты исследования можно применять для работников кадровых агентств</w:t>
      </w:r>
      <w:r>
        <w:rPr>
          <w:rFonts w:ascii="Times New Roman" w:hAnsi="Times New Roman" w:cs="Times New Roman"/>
          <w:sz w:val="28"/>
          <w:szCs w:val="28"/>
        </w:rPr>
        <w:t xml:space="preserve"> по подбору домашнего персонала с целью эффективного отбора персонала на вакантные должности</w:t>
      </w:r>
    </w:p>
    <w:p w:rsidR="00DA1505" w:rsidRPr="001F451A" w:rsidRDefault="00DA1505" w:rsidP="0064020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3.Также, при возникновении конфликтных ситуаций между сотрудником и работодателем, можно использовать построенную нами схему (рисунок 2). Необходимо проанализировать характеристики дизайна, определить личностные особенности и применяемые стратегии </w:t>
      </w:r>
      <w:proofErr w:type="spellStart"/>
      <w:r>
        <w:rPr>
          <w:rFonts w:ascii="Times New Roman" w:hAnsi="Times New Roman" w:cs="Times New Roman"/>
          <w:sz w:val="28"/>
          <w:szCs w:val="28"/>
        </w:rPr>
        <w:t>совладания</w:t>
      </w:r>
      <w:proofErr w:type="spellEnd"/>
      <w:r>
        <w:rPr>
          <w:rFonts w:ascii="Times New Roman" w:hAnsi="Times New Roman" w:cs="Times New Roman"/>
          <w:sz w:val="28"/>
          <w:szCs w:val="28"/>
        </w:rPr>
        <w:t xml:space="preserve"> с трудностями в работе.</w:t>
      </w:r>
    </w:p>
    <w:p w:rsidR="00AD00B4" w:rsidRDefault="00534CAB" w:rsidP="0064020A">
      <w:pPr>
        <w:pStyle w:val="3"/>
        <w:shd w:val="clear" w:color="auto" w:fill="FFFFFF"/>
        <w:spacing w:before="0" w:line="360" w:lineRule="auto"/>
        <w:ind w:left="-567" w:firstLine="567"/>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lastRenderedPageBreak/>
        <w:t>Список использованных источников</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contextualSpacing/>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Климова О.А., </w:t>
      </w:r>
      <w:proofErr w:type="spellStart"/>
      <w:r w:rsidRPr="001F451A">
        <w:rPr>
          <w:rFonts w:ascii="Times New Roman" w:hAnsi="Times New Roman" w:cs="Times New Roman"/>
          <w:sz w:val="28"/>
          <w:szCs w:val="28"/>
        </w:rPr>
        <w:t>Барабанщикова</w:t>
      </w:r>
      <w:proofErr w:type="spellEnd"/>
      <w:r w:rsidRPr="001F451A">
        <w:rPr>
          <w:rFonts w:ascii="Times New Roman" w:hAnsi="Times New Roman" w:cs="Times New Roman"/>
          <w:sz w:val="28"/>
          <w:szCs w:val="28"/>
        </w:rPr>
        <w:t xml:space="preserve"> В.В. Представления о вовлеченности в работу и </w:t>
      </w:r>
      <w:proofErr w:type="spellStart"/>
      <w:r w:rsidRPr="001F451A">
        <w:rPr>
          <w:rFonts w:ascii="Times New Roman" w:hAnsi="Times New Roman" w:cs="Times New Roman"/>
          <w:sz w:val="28"/>
          <w:szCs w:val="28"/>
        </w:rPr>
        <w:t>трудоголизме</w:t>
      </w:r>
      <w:proofErr w:type="spellEnd"/>
      <w:r w:rsidRPr="001F451A">
        <w:rPr>
          <w:rFonts w:ascii="Times New Roman" w:hAnsi="Times New Roman" w:cs="Times New Roman"/>
          <w:sz w:val="28"/>
          <w:szCs w:val="28"/>
        </w:rPr>
        <w:t xml:space="preserve"> в современных психологических исследованиях</w:t>
      </w:r>
      <w:r w:rsidR="00D310D0" w:rsidRPr="00D310D0">
        <w:rPr>
          <w:rFonts w:ascii="Times New Roman" w:hAnsi="Times New Roman" w:cs="Times New Roman"/>
          <w:sz w:val="28"/>
          <w:szCs w:val="28"/>
        </w:rPr>
        <w:t>.</w:t>
      </w:r>
      <w:r w:rsidRPr="001F451A">
        <w:rPr>
          <w:rFonts w:ascii="Times New Roman" w:hAnsi="Times New Roman" w:cs="Times New Roman"/>
          <w:sz w:val="28"/>
          <w:szCs w:val="28"/>
        </w:rPr>
        <w:t>// Национальный психологический жу</w:t>
      </w:r>
      <w:r w:rsidR="00D310D0">
        <w:rPr>
          <w:rFonts w:ascii="Times New Roman" w:hAnsi="Times New Roman" w:cs="Times New Roman"/>
          <w:sz w:val="28"/>
          <w:szCs w:val="28"/>
        </w:rPr>
        <w:t>рнал</w:t>
      </w:r>
      <w:r w:rsidR="00D310D0">
        <w:rPr>
          <w:rFonts w:ascii="Times New Roman" w:hAnsi="Times New Roman" w:cs="Times New Roman"/>
          <w:sz w:val="28"/>
          <w:szCs w:val="28"/>
          <w:lang w:val="en-US"/>
        </w:rPr>
        <w:t>.</w:t>
      </w:r>
      <w:r w:rsidRPr="001F451A">
        <w:rPr>
          <w:rFonts w:ascii="Times New Roman" w:hAnsi="Times New Roman" w:cs="Times New Roman"/>
          <w:sz w:val="28"/>
          <w:szCs w:val="28"/>
        </w:rPr>
        <w:t>2015</w:t>
      </w:r>
      <w:r w:rsidR="00D310D0">
        <w:rPr>
          <w:rFonts w:ascii="Times New Roman" w:hAnsi="Times New Roman" w:cs="Times New Roman"/>
          <w:sz w:val="28"/>
          <w:szCs w:val="28"/>
          <w:lang w:val="en-US"/>
        </w:rPr>
        <w:t>.</w:t>
      </w:r>
      <w:r w:rsidRPr="001F451A">
        <w:rPr>
          <w:rFonts w:ascii="Times New Roman" w:hAnsi="Times New Roman" w:cs="Times New Roman"/>
          <w:sz w:val="28"/>
          <w:szCs w:val="28"/>
        </w:rPr>
        <w:t xml:space="preserve">  №1[17], с.52-60</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Липатов С. А. Проблема взаимодействия человека и организации: концепции и направления исследований</w:t>
      </w:r>
      <w:r w:rsidR="00D310D0" w:rsidRPr="00D310D0">
        <w:rPr>
          <w:rFonts w:ascii="Times New Roman" w:hAnsi="Times New Roman" w:cs="Times New Roman"/>
          <w:sz w:val="28"/>
          <w:szCs w:val="28"/>
        </w:rPr>
        <w:t>.</w:t>
      </w:r>
      <w:r w:rsidRPr="001F451A">
        <w:rPr>
          <w:rFonts w:ascii="Times New Roman" w:hAnsi="Times New Roman" w:cs="Times New Roman"/>
          <w:sz w:val="28"/>
          <w:szCs w:val="28"/>
        </w:rPr>
        <w:t>//Вестник Московского университета</w:t>
      </w:r>
      <w:r w:rsidR="00D310D0" w:rsidRPr="00D310D0">
        <w:rPr>
          <w:rFonts w:ascii="Times New Roman" w:hAnsi="Times New Roman" w:cs="Times New Roman"/>
          <w:sz w:val="28"/>
          <w:szCs w:val="28"/>
        </w:rPr>
        <w:t xml:space="preserve">.2012. </w:t>
      </w:r>
      <w:r w:rsidR="00D310D0">
        <w:rPr>
          <w:rFonts w:ascii="Times New Roman" w:hAnsi="Times New Roman" w:cs="Times New Roman"/>
          <w:sz w:val="28"/>
          <w:szCs w:val="28"/>
        </w:rPr>
        <w:t xml:space="preserve"> Сер</w:t>
      </w:r>
      <w:r w:rsidR="00D310D0">
        <w:rPr>
          <w:rFonts w:ascii="Times New Roman" w:hAnsi="Times New Roman" w:cs="Times New Roman"/>
          <w:sz w:val="28"/>
          <w:szCs w:val="28"/>
          <w:lang w:val="en-US"/>
        </w:rPr>
        <w:t>.</w:t>
      </w:r>
      <w:r w:rsidR="00D310D0">
        <w:rPr>
          <w:rFonts w:ascii="Times New Roman" w:hAnsi="Times New Roman" w:cs="Times New Roman"/>
          <w:sz w:val="28"/>
          <w:szCs w:val="28"/>
        </w:rPr>
        <w:t xml:space="preserve"> 14. Психология. </w:t>
      </w:r>
      <w:r w:rsidRPr="001F451A">
        <w:rPr>
          <w:rFonts w:ascii="Times New Roman" w:hAnsi="Times New Roman" w:cs="Times New Roman"/>
          <w:sz w:val="28"/>
          <w:szCs w:val="28"/>
        </w:rPr>
        <w:t xml:space="preserve"> №1, С.85-96.</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Липатов С.А. Вовлеченность работника в организацию или «увлеченность работой»: соотношение понятий. //Организационная психология. 2015. Т.5, №1, с.104-110</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eastAsia="en-US" w:bidi="ar-SA"/>
        </w:rPr>
      </w:pPr>
      <w:proofErr w:type="spellStart"/>
      <w:r w:rsidRPr="001F451A">
        <w:rPr>
          <w:rStyle w:val="22"/>
          <w:rFonts w:ascii="Times New Roman" w:hAnsi="Times New Roman" w:cs="Times New Roman"/>
          <w:color w:val="auto"/>
          <w:sz w:val="28"/>
          <w:szCs w:val="28"/>
        </w:rPr>
        <w:t>Мандрикова</w:t>
      </w:r>
      <w:proofErr w:type="spellEnd"/>
      <w:r w:rsidRPr="001F451A">
        <w:rPr>
          <w:rStyle w:val="22"/>
          <w:rFonts w:ascii="Times New Roman" w:hAnsi="Times New Roman" w:cs="Times New Roman"/>
          <w:color w:val="auto"/>
          <w:sz w:val="28"/>
          <w:szCs w:val="28"/>
        </w:rPr>
        <w:t>, Е.Ю., Горбунова, А.А. Взаимосвязь увлеченности работой, личностных ресурсов и удовлетворенности трудом сотрудников</w:t>
      </w:r>
      <w:r w:rsidR="00D310D0" w:rsidRPr="00D310D0">
        <w:rPr>
          <w:rStyle w:val="22"/>
          <w:rFonts w:ascii="Times New Roman" w:hAnsi="Times New Roman" w:cs="Times New Roman"/>
          <w:color w:val="auto"/>
          <w:sz w:val="28"/>
          <w:szCs w:val="28"/>
        </w:rPr>
        <w:t>.</w:t>
      </w:r>
      <w:r w:rsidRPr="001F451A">
        <w:rPr>
          <w:rStyle w:val="22"/>
          <w:rFonts w:ascii="Times New Roman" w:hAnsi="Times New Roman" w:cs="Times New Roman"/>
          <w:color w:val="auto"/>
          <w:sz w:val="28"/>
          <w:szCs w:val="28"/>
        </w:rPr>
        <w:t xml:space="preserve">// </w:t>
      </w:r>
      <w:r w:rsidRPr="00F14A90">
        <w:rPr>
          <w:rStyle w:val="23"/>
          <w:rFonts w:ascii="Times New Roman" w:hAnsi="Times New Roman" w:cs="Times New Roman"/>
          <w:i w:val="0"/>
          <w:color w:val="auto"/>
          <w:sz w:val="28"/>
          <w:szCs w:val="28"/>
          <w:lang w:val="ru-RU" w:eastAsia="ru-RU" w:bidi="ru-RU"/>
        </w:rPr>
        <w:t xml:space="preserve">Организационная психология. </w:t>
      </w:r>
      <w:r w:rsidR="00D310D0">
        <w:rPr>
          <w:rStyle w:val="23"/>
          <w:rFonts w:ascii="Times New Roman" w:hAnsi="Times New Roman" w:cs="Times New Roman"/>
          <w:i w:val="0"/>
          <w:color w:val="auto"/>
          <w:sz w:val="28"/>
          <w:szCs w:val="28"/>
          <w:lang w:val="ru-RU" w:eastAsia="ru-RU" w:bidi="ru-RU"/>
        </w:rPr>
        <w:t>2012</w:t>
      </w:r>
      <w:r w:rsidR="00D310D0">
        <w:rPr>
          <w:rStyle w:val="23"/>
          <w:rFonts w:ascii="Times New Roman" w:hAnsi="Times New Roman" w:cs="Times New Roman"/>
          <w:i w:val="0"/>
          <w:color w:val="auto"/>
          <w:sz w:val="28"/>
          <w:szCs w:val="28"/>
          <w:lang w:eastAsia="ru-RU" w:bidi="ru-RU"/>
        </w:rPr>
        <w:t>.</w:t>
      </w:r>
      <w:r w:rsidRPr="001F451A">
        <w:rPr>
          <w:rStyle w:val="23"/>
          <w:rFonts w:ascii="Times New Roman" w:hAnsi="Times New Roman" w:cs="Times New Roman"/>
          <w:i w:val="0"/>
          <w:color w:val="auto"/>
          <w:sz w:val="28"/>
          <w:szCs w:val="28"/>
          <w:lang w:val="ru-RU" w:eastAsia="ru-RU" w:bidi="ru-RU"/>
        </w:rPr>
        <w:t xml:space="preserve"> Т.2, № 4,</w:t>
      </w:r>
      <w:r w:rsidRPr="001F451A">
        <w:rPr>
          <w:rStyle w:val="22"/>
          <w:rFonts w:ascii="Times New Roman" w:hAnsi="Times New Roman" w:cs="Times New Roman"/>
          <w:color w:val="auto"/>
          <w:sz w:val="28"/>
          <w:szCs w:val="28"/>
        </w:rPr>
        <w:t xml:space="preserve"> с.2-22.</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eastAsia="en-US" w:bidi="ar-SA"/>
        </w:rPr>
      </w:pPr>
      <w:proofErr w:type="spellStart"/>
      <w:r w:rsidRPr="001F451A">
        <w:rPr>
          <w:rStyle w:val="22"/>
          <w:rFonts w:ascii="Times New Roman" w:hAnsi="Times New Roman" w:cs="Times New Roman"/>
          <w:color w:val="auto"/>
          <w:sz w:val="28"/>
          <w:szCs w:val="28"/>
        </w:rPr>
        <w:t>Мандрикова</w:t>
      </w:r>
      <w:proofErr w:type="spellEnd"/>
      <w:r w:rsidRPr="001F451A">
        <w:rPr>
          <w:rStyle w:val="22"/>
          <w:rFonts w:ascii="Times New Roman" w:hAnsi="Times New Roman" w:cs="Times New Roman"/>
          <w:color w:val="auto"/>
          <w:sz w:val="28"/>
          <w:szCs w:val="28"/>
        </w:rPr>
        <w:t>, Е.Ю. Увлеченность работой: обзор современных зарубежных исследова</w:t>
      </w:r>
      <w:r w:rsidRPr="001F451A">
        <w:rPr>
          <w:rStyle w:val="22"/>
          <w:rFonts w:ascii="Times New Roman" w:hAnsi="Times New Roman" w:cs="Times New Roman"/>
          <w:color w:val="auto"/>
          <w:sz w:val="28"/>
          <w:szCs w:val="28"/>
        </w:rPr>
        <w:softHyphen/>
        <w:t xml:space="preserve">ний.// </w:t>
      </w:r>
      <w:proofErr w:type="spellStart"/>
      <w:r w:rsidRPr="001F451A">
        <w:rPr>
          <w:rStyle w:val="23"/>
          <w:rFonts w:ascii="Times New Roman" w:hAnsi="Times New Roman" w:cs="Times New Roman"/>
          <w:i w:val="0"/>
          <w:color w:val="auto"/>
          <w:sz w:val="28"/>
          <w:szCs w:val="28"/>
          <w:lang w:eastAsia="ru-RU" w:bidi="ru-RU"/>
        </w:rPr>
        <w:t>Психология</w:t>
      </w:r>
      <w:proofErr w:type="spellEnd"/>
      <w:r w:rsidRPr="001F451A">
        <w:rPr>
          <w:rStyle w:val="23"/>
          <w:rFonts w:ascii="Times New Roman" w:hAnsi="Times New Roman" w:cs="Times New Roman"/>
          <w:i w:val="0"/>
          <w:color w:val="auto"/>
          <w:sz w:val="28"/>
          <w:szCs w:val="28"/>
          <w:lang w:eastAsia="ru-RU" w:bidi="ru-RU"/>
        </w:rPr>
        <w:t xml:space="preserve"> в </w:t>
      </w:r>
      <w:proofErr w:type="spellStart"/>
      <w:r w:rsidRPr="001F451A">
        <w:rPr>
          <w:rStyle w:val="23"/>
          <w:rFonts w:ascii="Times New Roman" w:hAnsi="Times New Roman" w:cs="Times New Roman"/>
          <w:i w:val="0"/>
          <w:color w:val="auto"/>
          <w:sz w:val="28"/>
          <w:szCs w:val="28"/>
          <w:lang w:eastAsia="ru-RU" w:bidi="ru-RU"/>
        </w:rPr>
        <w:t>ВУЗе</w:t>
      </w:r>
      <w:proofErr w:type="spellEnd"/>
      <w:r w:rsidRPr="001F451A">
        <w:rPr>
          <w:rStyle w:val="23"/>
          <w:rFonts w:ascii="Times New Roman" w:hAnsi="Times New Roman" w:cs="Times New Roman"/>
          <w:i w:val="0"/>
          <w:color w:val="auto"/>
          <w:sz w:val="28"/>
          <w:szCs w:val="28"/>
          <w:lang w:val="ru-RU" w:eastAsia="ru-RU" w:bidi="ru-RU"/>
        </w:rPr>
        <w:t>. 2012</w:t>
      </w:r>
      <w:r w:rsidR="00D310D0">
        <w:rPr>
          <w:rStyle w:val="23"/>
          <w:rFonts w:ascii="Times New Roman" w:hAnsi="Times New Roman" w:cs="Times New Roman"/>
          <w:i w:val="0"/>
          <w:color w:val="auto"/>
          <w:sz w:val="28"/>
          <w:szCs w:val="28"/>
          <w:lang w:eastAsia="ru-RU" w:bidi="ru-RU"/>
        </w:rPr>
        <w:t>.</w:t>
      </w:r>
      <w:r w:rsidRPr="001F451A">
        <w:rPr>
          <w:rStyle w:val="23"/>
          <w:rFonts w:ascii="Times New Roman" w:hAnsi="Times New Roman" w:cs="Times New Roman"/>
          <w:i w:val="0"/>
          <w:color w:val="auto"/>
          <w:sz w:val="28"/>
          <w:szCs w:val="28"/>
          <w:lang w:eastAsia="ru-RU" w:bidi="ru-RU"/>
        </w:rPr>
        <w:t xml:space="preserve"> </w:t>
      </w:r>
      <w:r w:rsidRPr="001F451A">
        <w:rPr>
          <w:rStyle w:val="23"/>
          <w:rFonts w:ascii="Times New Roman" w:hAnsi="Times New Roman" w:cs="Times New Roman"/>
          <w:i w:val="0"/>
          <w:color w:val="auto"/>
          <w:sz w:val="28"/>
          <w:szCs w:val="28"/>
          <w:lang w:val="ru-RU" w:eastAsia="ru-RU" w:bidi="ru-RU"/>
        </w:rPr>
        <w:t>№</w:t>
      </w:r>
      <w:r w:rsidRPr="001F451A">
        <w:rPr>
          <w:rStyle w:val="23"/>
          <w:rFonts w:ascii="Times New Roman" w:hAnsi="Times New Roman" w:cs="Times New Roman"/>
          <w:i w:val="0"/>
          <w:color w:val="auto"/>
          <w:sz w:val="28"/>
          <w:szCs w:val="28"/>
          <w:lang w:eastAsia="ru-RU" w:bidi="ru-RU"/>
        </w:rPr>
        <w:t>6,</w:t>
      </w:r>
      <w:r w:rsidRPr="001F451A">
        <w:rPr>
          <w:rStyle w:val="22"/>
          <w:rFonts w:ascii="Times New Roman" w:hAnsi="Times New Roman" w:cs="Times New Roman"/>
          <w:color w:val="auto"/>
          <w:sz w:val="28"/>
          <w:szCs w:val="28"/>
        </w:rPr>
        <w:t xml:space="preserve"> с.53-64.</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eastAsia="en-US" w:bidi="ar-SA"/>
        </w:rPr>
      </w:pPr>
      <w:proofErr w:type="spellStart"/>
      <w:r w:rsidRPr="001F451A">
        <w:rPr>
          <w:rStyle w:val="22"/>
          <w:rFonts w:ascii="Times New Roman" w:hAnsi="Times New Roman" w:cs="Times New Roman"/>
          <w:color w:val="auto"/>
          <w:sz w:val="28"/>
          <w:szCs w:val="28"/>
        </w:rPr>
        <w:t>Маничев</w:t>
      </w:r>
      <w:proofErr w:type="spellEnd"/>
      <w:r w:rsidRPr="001F451A">
        <w:rPr>
          <w:rStyle w:val="22"/>
          <w:rFonts w:ascii="Times New Roman" w:hAnsi="Times New Roman" w:cs="Times New Roman"/>
          <w:color w:val="auto"/>
          <w:sz w:val="28"/>
          <w:szCs w:val="28"/>
        </w:rPr>
        <w:t xml:space="preserve"> С.А., </w:t>
      </w:r>
      <w:proofErr w:type="spellStart"/>
      <w:r w:rsidRPr="001F451A">
        <w:rPr>
          <w:rStyle w:val="22"/>
          <w:rFonts w:ascii="Times New Roman" w:hAnsi="Times New Roman" w:cs="Times New Roman"/>
          <w:color w:val="auto"/>
          <w:sz w:val="28"/>
          <w:szCs w:val="28"/>
        </w:rPr>
        <w:t>Маничева</w:t>
      </w:r>
      <w:proofErr w:type="spellEnd"/>
      <w:r w:rsidRPr="001F451A">
        <w:rPr>
          <w:rStyle w:val="22"/>
          <w:rFonts w:ascii="Times New Roman" w:hAnsi="Times New Roman" w:cs="Times New Roman"/>
          <w:color w:val="auto"/>
          <w:sz w:val="28"/>
          <w:szCs w:val="28"/>
        </w:rPr>
        <w:t xml:space="preserve"> Л.Г. Организационный контекст как предиктор вовлеченности в работу</w:t>
      </w:r>
      <w:r w:rsidR="00D310D0" w:rsidRPr="00D310D0">
        <w:rPr>
          <w:rStyle w:val="22"/>
          <w:rFonts w:ascii="Times New Roman" w:hAnsi="Times New Roman" w:cs="Times New Roman"/>
          <w:color w:val="auto"/>
          <w:sz w:val="28"/>
          <w:szCs w:val="28"/>
        </w:rPr>
        <w:t>.</w:t>
      </w:r>
      <w:r w:rsidR="00D310D0">
        <w:rPr>
          <w:rStyle w:val="22"/>
          <w:rFonts w:ascii="Times New Roman" w:hAnsi="Times New Roman" w:cs="Times New Roman"/>
          <w:color w:val="auto"/>
          <w:sz w:val="28"/>
          <w:szCs w:val="28"/>
        </w:rPr>
        <w:t>//Вестник СПбГУ</w:t>
      </w:r>
      <w:r w:rsidR="00D310D0" w:rsidRPr="00D310D0">
        <w:rPr>
          <w:rStyle w:val="22"/>
          <w:rFonts w:ascii="Times New Roman" w:hAnsi="Times New Roman" w:cs="Times New Roman"/>
          <w:color w:val="auto"/>
          <w:sz w:val="28"/>
          <w:szCs w:val="28"/>
        </w:rPr>
        <w:t>.</w:t>
      </w:r>
      <w:r w:rsidRPr="001F451A">
        <w:rPr>
          <w:rStyle w:val="22"/>
          <w:rFonts w:ascii="Times New Roman" w:hAnsi="Times New Roman" w:cs="Times New Roman"/>
          <w:color w:val="auto"/>
          <w:sz w:val="28"/>
          <w:szCs w:val="28"/>
        </w:rPr>
        <w:t xml:space="preserve"> 2015</w:t>
      </w:r>
      <w:r w:rsidR="00D310D0">
        <w:rPr>
          <w:rStyle w:val="22"/>
          <w:rFonts w:ascii="Times New Roman" w:hAnsi="Times New Roman" w:cs="Times New Roman"/>
          <w:color w:val="auto"/>
          <w:sz w:val="28"/>
          <w:szCs w:val="28"/>
          <w:lang w:val="en-US"/>
        </w:rPr>
        <w:t>.</w:t>
      </w:r>
      <w:r w:rsidRPr="001F451A">
        <w:rPr>
          <w:rStyle w:val="22"/>
          <w:rFonts w:ascii="Times New Roman" w:hAnsi="Times New Roman" w:cs="Times New Roman"/>
          <w:color w:val="auto"/>
          <w:sz w:val="28"/>
          <w:szCs w:val="28"/>
        </w:rPr>
        <w:t xml:space="preserve"> </w:t>
      </w:r>
      <w:r w:rsidR="00D310D0">
        <w:rPr>
          <w:rStyle w:val="22"/>
          <w:rFonts w:ascii="Times New Roman" w:hAnsi="Times New Roman" w:cs="Times New Roman"/>
          <w:color w:val="auto"/>
          <w:sz w:val="28"/>
          <w:szCs w:val="28"/>
          <w:lang w:val="en-US"/>
        </w:rPr>
        <w:t>C</w:t>
      </w:r>
      <w:r w:rsidRPr="001F451A">
        <w:rPr>
          <w:rStyle w:val="22"/>
          <w:rFonts w:ascii="Times New Roman" w:hAnsi="Times New Roman" w:cs="Times New Roman"/>
          <w:color w:val="auto"/>
          <w:sz w:val="28"/>
          <w:szCs w:val="28"/>
        </w:rPr>
        <w:t>ер.12, №1, стр.53-65</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eastAsia="en-US" w:bidi="ar-SA"/>
        </w:rPr>
      </w:pPr>
      <w:proofErr w:type="spellStart"/>
      <w:r w:rsidRPr="001F451A">
        <w:rPr>
          <w:rStyle w:val="22"/>
          <w:rFonts w:ascii="Times New Roman" w:hAnsi="Times New Roman" w:cs="Times New Roman"/>
          <w:color w:val="auto"/>
          <w:sz w:val="28"/>
          <w:szCs w:val="28"/>
        </w:rPr>
        <w:t>Маничев</w:t>
      </w:r>
      <w:proofErr w:type="spellEnd"/>
      <w:r w:rsidRPr="001F451A">
        <w:rPr>
          <w:rStyle w:val="22"/>
          <w:rFonts w:ascii="Times New Roman" w:hAnsi="Times New Roman" w:cs="Times New Roman"/>
          <w:color w:val="auto"/>
          <w:sz w:val="28"/>
          <w:szCs w:val="28"/>
        </w:rPr>
        <w:t xml:space="preserve"> С.А., </w:t>
      </w:r>
      <w:proofErr w:type="spellStart"/>
      <w:r w:rsidRPr="001F451A">
        <w:rPr>
          <w:rStyle w:val="22"/>
          <w:rFonts w:ascii="Times New Roman" w:hAnsi="Times New Roman" w:cs="Times New Roman"/>
          <w:color w:val="auto"/>
          <w:sz w:val="28"/>
          <w:szCs w:val="28"/>
        </w:rPr>
        <w:t>Маничева</w:t>
      </w:r>
      <w:proofErr w:type="spellEnd"/>
      <w:r w:rsidRPr="001F451A">
        <w:rPr>
          <w:rStyle w:val="22"/>
          <w:rFonts w:ascii="Times New Roman" w:hAnsi="Times New Roman" w:cs="Times New Roman"/>
          <w:color w:val="auto"/>
          <w:sz w:val="28"/>
          <w:szCs w:val="28"/>
        </w:rPr>
        <w:t xml:space="preserve"> Л.Г. Изменения в работе как средство профессионального развития. //Петер</w:t>
      </w:r>
      <w:r w:rsidR="00D310D0">
        <w:rPr>
          <w:rStyle w:val="22"/>
          <w:rFonts w:ascii="Times New Roman" w:hAnsi="Times New Roman" w:cs="Times New Roman"/>
          <w:color w:val="auto"/>
          <w:sz w:val="28"/>
          <w:szCs w:val="28"/>
        </w:rPr>
        <w:t>бургский психологический журнал</w:t>
      </w:r>
      <w:r w:rsidR="00D310D0" w:rsidRPr="00D310D0">
        <w:rPr>
          <w:rStyle w:val="22"/>
          <w:rFonts w:ascii="Times New Roman" w:hAnsi="Times New Roman" w:cs="Times New Roman"/>
          <w:color w:val="auto"/>
          <w:sz w:val="28"/>
          <w:szCs w:val="28"/>
        </w:rPr>
        <w:t>.</w:t>
      </w:r>
      <w:r w:rsidRPr="001F451A">
        <w:rPr>
          <w:rStyle w:val="22"/>
          <w:rFonts w:ascii="Times New Roman" w:hAnsi="Times New Roman" w:cs="Times New Roman"/>
          <w:color w:val="auto"/>
          <w:sz w:val="28"/>
          <w:szCs w:val="28"/>
        </w:rPr>
        <w:t xml:space="preserve"> 2014</w:t>
      </w:r>
      <w:r w:rsidR="00D310D0">
        <w:rPr>
          <w:rStyle w:val="22"/>
          <w:rFonts w:ascii="Times New Roman" w:hAnsi="Times New Roman" w:cs="Times New Roman"/>
          <w:color w:val="auto"/>
          <w:sz w:val="28"/>
          <w:szCs w:val="28"/>
          <w:lang w:val="en-US"/>
        </w:rPr>
        <w:t>.</w:t>
      </w:r>
      <w:r w:rsidRPr="001F451A">
        <w:rPr>
          <w:rStyle w:val="22"/>
          <w:rFonts w:ascii="Times New Roman" w:hAnsi="Times New Roman" w:cs="Times New Roman"/>
          <w:color w:val="auto"/>
          <w:sz w:val="28"/>
          <w:szCs w:val="28"/>
        </w:rPr>
        <w:t xml:space="preserve"> №7, стр.1-23</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Онучин А.Н., </w:t>
      </w:r>
      <w:proofErr w:type="spellStart"/>
      <w:r w:rsidRPr="001F451A">
        <w:rPr>
          <w:rFonts w:ascii="Times New Roman" w:hAnsi="Times New Roman" w:cs="Times New Roman"/>
          <w:sz w:val="28"/>
          <w:szCs w:val="28"/>
        </w:rPr>
        <w:t>Луцкина</w:t>
      </w:r>
      <w:proofErr w:type="spellEnd"/>
      <w:r w:rsidRPr="001F451A">
        <w:rPr>
          <w:rFonts w:ascii="Times New Roman" w:hAnsi="Times New Roman" w:cs="Times New Roman"/>
          <w:sz w:val="28"/>
          <w:szCs w:val="28"/>
        </w:rPr>
        <w:t xml:space="preserve"> В.В., Розин М.В. Упра</w:t>
      </w:r>
      <w:r w:rsidR="00D310D0">
        <w:rPr>
          <w:rFonts w:ascii="Times New Roman" w:hAnsi="Times New Roman" w:cs="Times New Roman"/>
          <w:sz w:val="28"/>
          <w:szCs w:val="28"/>
        </w:rPr>
        <w:t>вление вовлеченностью персонала</w:t>
      </w:r>
      <w:r w:rsidR="00D310D0" w:rsidRPr="00D310D0">
        <w:rPr>
          <w:rFonts w:ascii="Times New Roman" w:hAnsi="Times New Roman" w:cs="Times New Roman"/>
          <w:sz w:val="28"/>
          <w:szCs w:val="28"/>
        </w:rPr>
        <w:t>.//</w:t>
      </w:r>
      <w:r w:rsidRPr="001F451A">
        <w:rPr>
          <w:rFonts w:ascii="Times New Roman" w:hAnsi="Times New Roman" w:cs="Times New Roman"/>
          <w:sz w:val="28"/>
          <w:szCs w:val="28"/>
        </w:rPr>
        <w:t xml:space="preserve"> </w:t>
      </w:r>
      <w:proofErr w:type="spellStart"/>
      <w:r w:rsidRPr="001F451A">
        <w:rPr>
          <w:rFonts w:ascii="Times New Roman" w:hAnsi="Times New Roman" w:cs="Times New Roman"/>
          <w:sz w:val="28"/>
          <w:szCs w:val="28"/>
        </w:rPr>
        <w:t>HRTim</w:t>
      </w:r>
      <w:r w:rsidR="00D310D0">
        <w:rPr>
          <w:rFonts w:ascii="Times New Roman" w:hAnsi="Times New Roman" w:cs="Times New Roman"/>
          <w:sz w:val="28"/>
          <w:szCs w:val="28"/>
        </w:rPr>
        <w:t>es</w:t>
      </w:r>
      <w:proofErr w:type="spellEnd"/>
      <w:r w:rsidR="00D310D0">
        <w:rPr>
          <w:rFonts w:ascii="Times New Roman" w:hAnsi="Times New Roman" w:cs="Times New Roman"/>
          <w:sz w:val="28"/>
          <w:szCs w:val="28"/>
          <w:lang w:val="en-US"/>
        </w:rPr>
        <w:t>.</w:t>
      </w:r>
      <w:r w:rsidRPr="001F451A">
        <w:rPr>
          <w:rFonts w:ascii="Times New Roman" w:hAnsi="Times New Roman" w:cs="Times New Roman"/>
          <w:sz w:val="28"/>
          <w:szCs w:val="28"/>
        </w:rPr>
        <w:t xml:space="preserve"> 2012</w:t>
      </w:r>
      <w:r w:rsidR="00D310D0">
        <w:rPr>
          <w:rFonts w:ascii="Times New Roman" w:hAnsi="Times New Roman" w:cs="Times New Roman"/>
          <w:sz w:val="28"/>
          <w:szCs w:val="28"/>
          <w:lang w:val="en-US"/>
        </w:rPr>
        <w:t>.</w:t>
      </w:r>
      <w:r w:rsidRPr="001F451A">
        <w:rPr>
          <w:rFonts w:ascii="Times New Roman" w:hAnsi="Times New Roman" w:cs="Times New Roman"/>
          <w:sz w:val="28"/>
          <w:szCs w:val="28"/>
        </w:rPr>
        <w:t xml:space="preserve"> № 20, с. 37-40.</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rPr>
      </w:pPr>
      <w:r w:rsidRPr="001F451A">
        <w:rPr>
          <w:rFonts w:ascii="Times New Roman" w:hAnsi="Times New Roman" w:cs="Times New Roman"/>
          <w:sz w:val="28"/>
          <w:szCs w:val="28"/>
        </w:rPr>
        <w:t xml:space="preserve">Онучин А.Н. Вовлеченность персонала: от измерения к управлению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sidRPr="00BE00B6">
          <w:rPr>
            <w:rStyle w:val="a5"/>
            <w:rFonts w:ascii="Times New Roman" w:hAnsi="Times New Roman" w:cs="Times New Roman"/>
            <w:color w:val="auto"/>
            <w:sz w:val="28"/>
            <w:szCs w:val="28"/>
          </w:rPr>
          <w:t>http://www.ecopsy.ru/publikatsii/vovlechennost-personala-ot-izmereniya-k-upravleni.html</w:t>
        </w:r>
      </w:hyperlink>
      <w:r w:rsidRPr="00BE00B6">
        <w:rPr>
          <w:rFonts w:ascii="Times New Roman" w:hAnsi="Times New Roman" w:cs="Times New Roman"/>
          <w:sz w:val="28"/>
          <w:szCs w:val="28"/>
        </w:rPr>
        <w:t xml:space="preserve"> (дата обращения: 5.03.2016)</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rPr>
      </w:pPr>
      <w:proofErr w:type="spellStart"/>
      <w:r w:rsidRPr="001F451A">
        <w:rPr>
          <w:rFonts w:ascii="Times New Roman" w:hAnsi="Times New Roman" w:cs="Times New Roman"/>
          <w:sz w:val="28"/>
          <w:szCs w:val="28"/>
        </w:rPr>
        <w:t>Шауфели</w:t>
      </w:r>
      <w:proofErr w:type="spellEnd"/>
      <w:r w:rsidRPr="001F451A">
        <w:rPr>
          <w:rFonts w:ascii="Times New Roman" w:hAnsi="Times New Roman" w:cs="Times New Roman"/>
          <w:sz w:val="28"/>
          <w:szCs w:val="28"/>
        </w:rPr>
        <w:t xml:space="preserve"> В., </w:t>
      </w:r>
      <w:proofErr w:type="spellStart"/>
      <w:r w:rsidRPr="001F451A">
        <w:rPr>
          <w:rFonts w:ascii="Times New Roman" w:hAnsi="Times New Roman" w:cs="Times New Roman"/>
          <w:sz w:val="28"/>
          <w:szCs w:val="28"/>
        </w:rPr>
        <w:t>Дийкстра</w:t>
      </w:r>
      <w:proofErr w:type="spellEnd"/>
      <w:r w:rsidRPr="001F451A">
        <w:rPr>
          <w:rFonts w:ascii="Times New Roman" w:hAnsi="Times New Roman" w:cs="Times New Roman"/>
          <w:sz w:val="28"/>
          <w:szCs w:val="28"/>
        </w:rPr>
        <w:t xml:space="preserve"> П., Иванова Т. Увлеченность работой. Как научиться любить свою работу и получать от нее удовольствие, 2015, 125 </w:t>
      </w:r>
      <w:proofErr w:type="gramStart"/>
      <w:r w:rsidRPr="001F451A">
        <w:rPr>
          <w:rFonts w:ascii="Times New Roman" w:hAnsi="Times New Roman" w:cs="Times New Roman"/>
          <w:sz w:val="28"/>
          <w:szCs w:val="28"/>
        </w:rPr>
        <w:t>с</w:t>
      </w:r>
      <w:proofErr w:type="gramEnd"/>
      <w:r w:rsidRPr="001F451A">
        <w:rPr>
          <w:rFonts w:ascii="Times New Roman" w:hAnsi="Times New Roman" w:cs="Times New Roman"/>
          <w:sz w:val="28"/>
          <w:szCs w:val="28"/>
        </w:rPr>
        <w:t>.</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proofErr w:type="spellStart"/>
      <w:r w:rsidRPr="001F451A">
        <w:rPr>
          <w:sz w:val="28"/>
          <w:szCs w:val="28"/>
          <w:lang w:val="en-US"/>
        </w:rPr>
        <w:t>Alfes</w:t>
      </w:r>
      <w:proofErr w:type="spellEnd"/>
      <w:r w:rsidRPr="001F451A">
        <w:rPr>
          <w:sz w:val="28"/>
          <w:szCs w:val="28"/>
          <w:lang w:val="en-US"/>
        </w:rPr>
        <w:t xml:space="preserve">, K., Truss, C., </w:t>
      </w:r>
      <w:proofErr w:type="spellStart"/>
      <w:r w:rsidRPr="001F451A">
        <w:rPr>
          <w:sz w:val="28"/>
          <w:szCs w:val="28"/>
          <w:lang w:val="en-US"/>
        </w:rPr>
        <w:t>Soane</w:t>
      </w:r>
      <w:proofErr w:type="spellEnd"/>
      <w:r w:rsidRPr="001F451A">
        <w:rPr>
          <w:sz w:val="28"/>
          <w:szCs w:val="28"/>
          <w:lang w:val="en-US"/>
        </w:rPr>
        <w:t xml:space="preserve">, E.C., Rees, C. and </w:t>
      </w:r>
      <w:proofErr w:type="spellStart"/>
      <w:r w:rsidRPr="001F451A">
        <w:rPr>
          <w:sz w:val="28"/>
          <w:szCs w:val="28"/>
          <w:lang w:val="en-US"/>
        </w:rPr>
        <w:t>Gatenby</w:t>
      </w:r>
      <w:proofErr w:type="spellEnd"/>
      <w:r w:rsidRPr="001F451A">
        <w:rPr>
          <w:sz w:val="28"/>
          <w:szCs w:val="28"/>
          <w:lang w:val="en-US"/>
        </w:rPr>
        <w:t xml:space="preserve">, M.  </w:t>
      </w:r>
      <w:r w:rsidRPr="001F451A">
        <w:rPr>
          <w:iCs/>
          <w:sz w:val="28"/>
          <w:szCs w:val="28"/>
          <w:lang w:val="en-US"/>
        </w:rPr>
        <w:t>Creating an Engaged Workforce</w:t>
      </w:r>
      <w:r w:rsidR="00D310D0">
        <w:rPr>
          <w:sz w:val="28"/>
          <w:szCs w:val="28"/>
          <w:lang w:val="en-US"/>
        </w:rPr>
        <w:t>.//</w:t>
      </w:r>
      <w:r w:rsidRPr="001F451A">
        <w:rPr>
          <w:rStyle w:val="placeofpub"/>
          <w:rFonts w:eastAsiaTheme="majorEastAsia"/>
          <w:sz w:val="28"/>
          <w:szCs w:val="28"/>
          <w:shd w:val="clear" w:color="auto" w:fill="FFFFFF"/>
          <w:lang w:val="en-US"/>
        </w:rPr>
        <w:t>London, GB</w:t>
      </w:r>
      <w:r w:rsidRPr="001F451A">
        <w:rPr>
          <w:sz w:val="28"/>
          <w:szCs w:val="28"/>
          <w:shd w:val="clear" w:color="auto" w:fill="FFFFFF"/>
          <w:lang w:val="en-US"/>
        </w:rPr>
        <w:t>,</w:t>
      </w:r>
      <w:r w:rsidRPr="001F451A">
        <w:rPr>
          <w:rStyle w:val="apple-converted-space"/>
          <w:rFonts w:eastAsiaTheme="majorEastAsia"/>
          <w:sz w:val="28"/>
          <w:szCs w:val="28"/>
          <w:shd w:val="clear" w:color="auto" w:fill="FFFFFF"/>
          <w:lang w:val="en-US"/>
        </w:rPr>
        <w:t> </w:t>
      </w:r>
      <w:proofErr w:type="gramStart"/>
      <w:r w:rsidRPr="001F451A">
        <w:rPr>
          <w:rStyle w:val="publisher"/>
          <w:sz w:val="28"/>
          <w:szCs w:val="28"/>
          <w:shd w:val="clear" w:color="auto" w:fill="FFFFFF"/>
          <w:lang w:val="en-US"/>
        </w:rPr>
        <w:t>The</w:t>
      </w:r>
      <w:proofErr w:type="gramEnd"/>
      <w:r w:rsidRPr="001F451A">
        <w:rPr>
          <w:rStyle w:val="publisher"/>
          <w:sz w:val="28"/>
          <w:szCs w:val="28"/>
          <w:shd w:val="clear" w:color="auto" w:fill="FFFFFF"/>
          <w:lang w:val="en-US"/>
        </w:rPr>
        <w:t xml:space="preserve"> Chartered Institute of Personnel and Development</w:t>
      </w:r>
      <w:r w:rsidR="00D310D0">
        <w:rPr>
          <w:sz w:val="28"/>
          <w:szCs w:val="28"/>
          <w:shd w:val="clear" w:color="auto" w:fill="FFFFFF"/>
          <w:lang w:val="en-US"/>
        </w:rPr>
        <w:t>.2010.</w:t>
      </w:r>
      <w:r w:rsidRPr="001F451A">
        <w:rPr>
          <w:rStyle w:val="apple-converted-space"/>
          <w:rFonts w:eastAsiaTheme="majorEastAsia"/>
          <w:sz w:val="28"/>
          <w:szCs w:val="28"/>
          <w:shd w:val="clear" w:color="auto" w:fill="FFFFFF"/>
          <w:lang w:val="en-US"/>
        </w:rPr>
        <w:t> p.</w:t>
      </w:r>
      <w:r w:rsidRPr="001F451A">
        <w:rPr>
          <w:rStyle w:val="pages"/>
          <w:sz w:val="28"/>
          <w:szCs w:val="28"/>
          <w:shd w:val="clear" w:color="auto" w:fill="FFFFFF"/>
          <w:lang w:val="en-US"/>
        </w:rPr>
        <w:t>64</w:t>
      </w:r>
      <w:r w:rsidRPr="001F451A">
        <w:rPr>
          <w:sz w:val="28"/>
          <w:szCs w:val="28"/>
          <w:lang w:val="en-US"/>
        </w:rPr>
        <w:t xml:space="preserve"> </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lastRenderedPageBreak/>
        <w:t xml:space="preserve">Albrecht S.L., Bakker A.B., </w:t>
      </w:r>
      <w:proofErr w:type="spellStart"/>
      <w:r w:rsidRPr="001F451A">
        <w:rPr>
          <w:rFonts w:ascii="Times New Roman" w:hAnsi="Times New Roman" w:cs="Times New Roman"/>
          <w:sz w:val="28"/>
          <w:szCs w:val="28"/>
          <w:lang w:val="en-US"/>
        </w:rPr>
        <w:t>Gruman</w:t>
      </w:r>
      <w:proofErr w:type="spellEnd"/>
      <w:r w:rsidRPr="001F451A">
        <w:rPr>
          <w:rFonts w:ascii="Times New Roman" w:hAnsi="Times New Roman" w:cs="Times New Roman"/>
          <w:sz w:val="28"/>
          <w:szCs w:val="28"/>
          <w:lang w:val="en-US"/>
        </w:rPr>
        <w:t xml:space="preserve"> J.A., </w:t>
      </w:r>
      <w:proofErr w:type="spellStart"/>
      <w:r w:rsidRPr="001F451A">
        <w:rPr>
          <w:rFonts w:ascii="Times New Roman" w:hAnsi="Times New Roman" w:cs="Times New Roman"/>
          <w:sz w:val="28"/>
          <w:szCs w:val="28"/>
          <w:lang w:val="en-US"/>
        </w:rPr>
        <w:t>Macey</w:t>
      </w:r>
      <w:proofErr w:type="spellEnd"/>
      <w:r w:rsidRPr="001F451A">
        <w:rPr>
          <w:rFonts w:ascii="Times New Roman" w:hAnsi="Times New Roman" w:cs="Times New Roman"/>
          <w:sz w:val="28"/>
          <w:szCs w:val="28"/>
          <w:lang w:val="en-US"/>
        </w:rPr>
        <w:t xml:space="preserve"> W.H., Saks A.M. Employee engagement, human resource management practices and competitive advantage.</w:t>
      </w:r>
      <w:r w:rsidR="00D310D0">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Journal of Organizational Effect</w:t>
      </w:r>
      <w:r w:rsidR="00D310D0">
        <w:rPr>
          <w:rFonts w:ascii="Times New Roman" w:hAnsi="Times New Roman" w:cs="Times New Roman"/>
          <w:sz w:val="28"/>
          <w:szCs w:val="28"/>
          <w:lang w:val="en-US"/>
        </w:rPr>
        <w:t>iveness: People and Performance.</w:t>
      </w:r>
      <w:r w:rsidRPr="001F451A">
        <w:rPr>
          <w:rFonts w:ascii="Times New Roman" w:hAnsi="Times New Roman" w:cs="Times New Roman"/>
          <w:sz w:val="28"/>
          <w:szCs w:val="28"/>
          <w:lang w:val="en-US"/>
        </w:rPr>
        <w:t xml:space="preserve"> 2015</w:t>
      </w:r>
      <w:r w:rsidR="00D310D0">
        <w:rPr>
          <w:rFonts w:ascii="Times New Roman" w:hAnsi="Times New Roman" w:cs="Times New Roman"/>
          <w:sz w:val="28"/>
          <w:szCs w:val="28"/>
          <w:lang w:val="en-US"/>
        </w:rPr>
        <w:t>. V</w:t>
      </w:r>
      <w:r w:rsidRPr="001F451A">
        <w:rPr>
          <w:rFonts w:ascii="Times New Roman" w:hAnsi="Times New Roman" w:cs="Times New Roman"/>
          <w:sz w:val="28"/>
          <w:szCs w:val="28"/>
          <w:lang w:val="en-US"/>
        </w:rPr>
        <w:t>ol.2, No.1, pp.7-35</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Fonts w:ascii="Times New Roman" w:hAnsi="Times New Roman" w:cs="Times New Roman"/>
          <w:sz w:val="28"/>
          <w:szCs w:val="28"/>
          <w:lang w:val="en-US"/>
        </w:rPr>
      </w:pPr>
      <w:proofErr w:type="spellStart"/>
      <w:proofErr w:type="gramStart"/>
      <w:r w:rsidRPr="001F451A">
        <w:rPr>
          <w:rFonts w:ascii="Times New Roman" w:hAnsi="Times New Roman" w:cs="Times New Roman"/>
          <w:sz w:val="28"/>
          <w:szCs w:val="28"/>
          <w:lang w:val="en-US"/>
        </w:rPr>
        <w:t>Baumruk</w:t>
      </w:r>
      <w:proofErr w:type="spellEnd"/>
      <w:r w:rsidRPr="001F451A">
        <w:rPr>
          <w:rFonts w:ascii="Times New Roman" w:hAnsi="Times New Roman" w:cs="Times New Roman"/>
          <w:sz w:val="28"/>
          <w:szCs w:val="28"/>
          <w:lang w:val="en-US"/>
        </w:rPr>
        <w:t xml:space="preserve">  R</w:t>
      </w:r>
      <w:proofErr w:type="gramEnd"/>
      <w:r w:rsidRPr="001F451A">
        <w:rPr>
          <w:rFonts w:ascii="Times New Roman" w:hAnsi="Times New Roman" w:cs="Times New Roman"/>
          <w:sz w:val="28"/>
          <w:szCs w:val="28"/>
          <w:lang w:val="en-US"/>
        </w:rPr>
        <w:t>. The missing link: the role of employee eng</w:t>
      </w:r>
      <w:r w:rsidR="00D310D0">
        <w:rPr>
          <w:rFonts w:ascii="Times New Roman" w:hAnsi="Times New Roman" w:cs="Times New Roman"/>
          <w:sz w:val="28"/>
          <w:szCs w:val="28"/>
          <w:lang w:val="en-US"/>
        </w:rPr>
        <w:t>agement in business success.// Workspan.2004.</w:t>
      </w:r>
      <w:r w:rsidRPr="001F451A">
        <w:rPr>
          <w:rFonts w:ascii="Times New Roman" w:hAnsi="Times New Roman" w:cs="Times New Roman"/>
          <w:sz w:val="28"/>
          <w:szCs w:val="28"/>
          <w:lang w:val="en-US"/>
        </w:rPr>
        <w:t xml:space="preserve"> Vol. 47, pp.48-52.</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contextualSpacing/>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Bakker A.B., A job demands-recourses’ approach to public service motivation</w:t>
      </w:r>
      <w:r w:rsidR="00D310D0">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w:t>
      </w:r>
      <w:r w:rsidRPr="001F451A">
        <w:rPr>
          <w:rFonts w:ascii="Times New Roman" w:hAnsi="Times New Roman" w:cs="Times New Roman"/>
          <w:iCs/>
          <w:sz w:val="28"/>
          <w:szCs w:val="28"/>
          <w:lang w:val="en-US"/>
        </w:rPr>
        <w:t>Public Administration Review</w:t>
      </w:r>
      <w:r w:rsidRPr="001F451A">
        <w:rPr>
          <w:rFonts w:ascii="Times New Roman" w:hAnsi="Times New Roman" w:cs="Times New Roman"/>
          <w:sz w:val="28"/>
          <w:szCs w:val="28"/>
          <w:lang w:val="en-US"/>
        </w:rPr>
        <w:t xml:space="preserve"> by The American Soc</w:t>
      </w:r>
      <w:r w:rsidR="00D310D0">
        <w:rPr>
          <w:rFonts w:ascii="Times New Roman" w:hAnsi="Times New Roman" w:cs="Times New Roman"/>
          <w:sz w:val="28"/>
          <w:szCs w:val="28"/>
          <w:lang w:val="en-US"/>
        </w:rPr>
        <w:t>iety for Public Administration.</w:t>
      </w:r>
      <w:r w:rsidRPr="001F451A">
        <w:rPr>
          <w:rFonts w:ascii="Times New Roman" w:hAnsi="Times New Roman" w:cs="Times New Roman"/>
          <w:sz w:val="28"/>
          <w:szCs w:val="28"/>
          <w:lang w:val="en-US"/>
        </w:rPr>
        <w:t>2015</w:t>
      </w:r>
      <w:r w:rsidR="00D310D0">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pp. 723–732  </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Fonts w:ascii="Times New Roman" w:eastAsia="AGaramondPro-Regular" w:hAnsi="Times New Roman" w:cs="Times New Roman"/>
          <w:sz w:val="28"/>
          <w:szCs w:val="28"/>
          <w:lang w:val="en-US"/>
        </w:rPr>
      </w:pPr>
      <w:r w:rsidRPr="001F451A">
        <w:rPr>
          <w:rFonts w:ascii="Times New Roman" w:eastAsia="AGaramondPro-Regular" w:hAnsi="Times New Roman" w:cs="Times New Roman"/>
          <w:sz w:val="28"/>
          <w:szCs w:val="28"/>
          <w:lang w:val="en-US"/>
        </w:rPr>
        <w:t>Bakker A.  Daily Fluctuations in Work Engagement: An Overview and Current Directions.</w:t>
      </w:r>
      <w:r w:rsidR="00D310D0">
        <w:rPr>
          <w:rFonts w:ascii="Times New Roman" w:eastAsia="AGaramondPro-Regular" w:hAnsi="Times New Roman" w:cs="Times New Roman"/>
          <w:sz w:val="28"/>
          <w:szCs w:val="28"/>
          <w:lang w:val="en-US"/>
        </w:rPr>
        <w:t>//</w:t>
      </w:r>
      <w:r w:rsidR="00D310D0">
        <w:rPr>
          <w:rFonts w:ascii="Times New Roman" w:eastAsia="AGaramondPro-Regular" w:hAnsi="Times New Roman" w:cs="Times New Roman"/>
          <w:iCs/>
          <w:sz w:val="28"/>
          <w:szCs w:val="28"/>
          <w:lang w:val="en-US"/>
        </w:rPr>
        <w:t xml:space="preserve"> European Psychologist.</w:t>
      </w:r>
      <w:r w:rsidRPr="001F451A">
        <w:rPr>
          <w:rFonts w:ascii="Times New Roman" w:eastAsia="AGaramondPro-Regular" w:hAnsi="Times New Roman" w:cs="Times New Roman"/>
          <w:iCs/>
          <w:sz w:val="28"/>
          <w:szCs w:val="28"/>
          <w:lang w:val="en-US"/>
        </w:rPr>
        <w:t>2014</w:t>
      </w:r>
      <w:r w:rsidR="00D310D0">
        <w:rPr>
          <w:rFonts w:ascii="Times New Roman" w:eastAsia="AGaramondPro-Regular" w:hAnsi="Times New Roman" w:cs="Times New Roman"/>
          <w:iCs/>
          <w:sz w:val="28"/>
          <w:szCs w:val="28"/>
          <w:lang w:val="en-US"/>
        </w:rPr>
        <w:t>.</w:t>
      </w:r>
      <w:r w:rsidRPr="001F451A">
        <w:rPr>
          <w:rFonts w:ascii="Times New Roman" w:eastAsia="AGaramondPro-Regular" w:hAnsi="Times New Roman" w:cs="Times New Roman"/>
          <w:iCs/>
          <w:sz w:val="28"/>
          <w:szCs w:val="28"/>
          <w:lang w:val="en-US"/>
        </w:rPr>
        <w:t xml:space="preserve"> Vol. </w:t>
      </w:r>
      <w:r w:rsidR="00D310D0">
        <w:rPr>
          <w:rFonts w:ascii="Times New Roman" w:eastAsia="AGaramondPro-Regular" w:hAnsi="Times New Roman" w:cs="Times New Roman"/>
          <w:sz w:val="28"/>
          <w:szCs w:val="28"/>
          <w:lang w:val="en-US"/>
        </w:rPr>
        <w:t>19, No.</w:t>
      </w:r>
      <w:r w:rsidRPr="001F451A">
        <w:rPr>
          <w:rFonts w:ascii="Times New Roman" w:eastAsia="AGaramondPro-Regular" w:hAnsi="Times New Roman" w:cs="Times New Roman"/>
          <w:sz w:val="28"/>
          <w:szCs w:val="28"/>
          <w:lang w:val="en-US"/>
        </w:rPr>
        <w:t>4, pp.  1-11</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sz w:val="28"/>
          <w:szCs w:val="28"/>
          <w:shd w:val="clear" w:color="auto" w:fill="FFFFFF"/>
          <w:lang w:val="en-US"/>
        </w:rPr>
        <w:t xml:space="preserve">Bakker A.B., Albrecht S., </w:t>
      </w:r>
      <w:proofErr w:type="spellStart"/>
      <w:r w:rsidRPr="001F451A">
        <w:rPr>
          <w:sz w:val="28"/>
          <w:szCs w:val="28"/>
          <w:shd w:val="clear" w:color="auto" w:fill="FFFFFF"/>
          <w:lang w:val="en-US"/>
        </w:rPr>
        <w:t>Leiter</w:t>
      </w:r>
      <w:proofErr w:type="spellEnd"/>
      <w:r w:rsidRPr="001F451A">
        <w:rPr>
          <w:sz w:val="28"/>
          <w:szCs w:val="28"/>
          <w:shd w:val="clear" w:color="auto" w:fill="FFFFFF"/>
          <w:lang w:val="en-US"/>
        </w:rPr>
        <w:t xml:space="preserve"> M. Key questions regarding work engagement</w:t>
      </w:r>
      <w:r w:rsidR="00D310D0">
        <w:rPr>
          <w:sz w:val="28"/>
          <w:szCs w:val="28"/>
          <w:shd w:val="clear" w:color="auto" w:fill="FFFFFF"/>
          <w:lang w:val="en-US"/>
        </w:rPr>
        <w:t>.//</w:t>
      </w:r>
      <w:r w:rsidRPr="001F451A">
        <w:rPr>
          <w:sz w:val="28"/>
          <w:szCs w:val="28"/>
          <w:shd w:val="clear" w:color="auto" w:fill="FFFFFF"/>
          <w:lang w:val="en-US"/>
        </w:rPr>
        <w:t xml:space="preserve"> European Journal of Wor</w:t>
      </w:r>
      <w:r w:rsidR="00D310D0">
        <w:rPr>
          <w:sz w:val="28"/>
          <w:szCs w:val="28"/>
          <w:shd w:val="clear" w:color="auto" w:fill="FFFFFF"/>
          <w:lang w:val="en-US"/>
        </w:rPr>
        <w:t>k and Organizational Psychology.2011.</w:t>
      </w:r>
      <w:r w:rsidRPr="001F451A">
        <w:rPr>
          <w:sz w:val="28"/>
          <w:szCs w:val="28"/>
          <w:shd w:val="clear" w:color="auto" w:fill="FFFFFF"/>
          <w:lang w:val="en-US"/>
        </w:rPr>
        <w:t xml:space="preserve"> Vol.20, pp.4-28</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sz w:val="28"/>
          <w:szCs w:val="28"/>
          <w:lang w:val="en-US"/>
        </w:rPr>
        <w:t xml:space="preserve">Bakker A.B., </w:t>
      </w:r>
      <w:proofErr w:type="gramStart"/>
      <w:r w:rsidRPr="001F451A">
        <w:rPr>
          <w:sz w:val="28"/>
          <w:szCs w:val="28"/>
          <w:lang w:val="en-US"/>
        </w:rPr>
        <w:t>Bal</w:t>
      </w:r>
      <w:proofErr w:type="gramEnd"/>
      <w:r w:rsidRPr="001F451A">
        <w:rPr>
          <w:sz w:val="28"/>
          <w:szCs w:val="28"/>
          <w:lang w:val="en-US"/>
        </w:rPr>
        <w:t xml:space="preserve"> P.M. Weekly work engagement and performance: A study among starting teachers.</w:t>
      </w:r>
      <w:r w:rsidR="00D310D0">
        <w:rPr>
          <w:sz w:val="28"/>
          <w:szCs w:val="28"/>
          <w:lang w:val="en-US"/>
        </w:rPr>
        <w:t>//</w:t>
      </w:r>
      <w:r w:rsidRPr="001F451A">
        <w:rPr>
          <w:sz w:val="28"/>
          <w:szCs w:val="28"/>
          <w:lang w:val="en-US"/>
        </w:rPr>
        <w:t xml:space="preserve"> Journal of Occupational and Organizational Psychology.2010</w:t>
      </w:r>
      <w:r w:rsidR="00D310D0">
        <w:rPr>
          <w:sz w:val="28"/>
          <w:szCs w:val="28"/>
          <w:lang w:val="en-US"/>
        </w:rPr>
        <w:t>.</w:t>
      </w:r>
      <w:r w:rsidRPr="001F451A">
        <w:rPr>
          <w:sz w:val="28"/>
          <w:szCs w:val="28"/>
          <w:lang w:val="en-US"/>
        </w:rPr>
        <w:t xml:space="preserve"> Vol. 83, pp.189-206.</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Fonts w:ascii="Times New Roman" w:eastAsia="AGaramondPro-Regular" w:hAnsi="Times New Roman" w:cs="Times New Roman"/>
          <w:sz w:val="28"/>
          <w:szCs w:val="28"/>
          <w:lang w:val="en-US"/>
        </w:rPr>
      </w:pPr>
      <w:r w:rsidRPr="001F451A">
        <w:rPr>
          <w:rFonts w:ascii="Times New Roman" w:eastAsia="AGaramondPro-Regular" w:hAnsi="Times New Roman" w:cs="Times New Roman"/>
          <w:sz w:val="28"/>
          <w:szCs w:val="28"/>
          <w:lang w:val="en-US"/>
        </w:rPr>
        <w:t xml:space="preserve">Bakker A., </w:t>
      </w:r>
      <w:proofErr w:type="spellStart"/>
      <w:r w:rsidRPr="001F451A">
        <w:rPr>
          <w:rFonts w:ascii="Times New Roman" w:eastAsia="AGaramondPro-Regular" w:hAnsi="Times New Roman" w:cs="Times New Roman"/>
          <w:sz w:val="28"/>
          <w:szCs w:val="28"/>
          <w:lang w:val="en-US"/>
        </w:rPr>
        <w:t>Demerouti</w:t>
      </w:r>
      <w:proofErr w:type="spellEnd"/>
      <w:r w:rsidRPr="001F451A">
        <w:rPr>
          <w:rFonts w:ascii="Times New Roman" w:eastAsia="AGaramondPro-Regular" w:hAnsi="Times New Roman" w:cs="Times New Roman"/>
          <w:sz w:val="28"/>
          <w:szCs w:val="28"/>
          <w:lang w:val="en-US"/>
        </w:rPr>
        <w:t xml:space="preserve"> E.  Job Demands–Resources Theory.</w:t>
      </w:r>
      <w:r w:rsidR="00D310D0">
        <w:rPr>
          <w:rFonts w:ascii="Times New Roman" w:eastAsia="AGaramondPro-Regular" w:hAnsi="Times New Roman" w:cs="Times New Roman"/>
          <w:sz w:val="28"/>
          <w:szCs w:val="28"/>
          <w:lang w:val="en-US"/>
        </w:rPr>
        <w:t>//</w:t>
      </w:r>
      <w:r w:rsidRPr="001F451A">
        <w:rPr>
          <w:rFonts w:ascii="Times New Roman" w:eastAsia="AGaramondPro-Regular" w:hAnsi="Times New Roman" w:cs="Times New Roman"/>
          <w:sz w:val="28"/>
          <w:szCs w:val="28"/>
          <w:lang w:val="en-US"/>
        </w:rPr>
        <w:t xml:space="preserve"> In </w:t>
      </w:r>
      <w:r w:rsidRPr="001F451A">
        <w:rPr>
          <w:rFonts w:ascii="Times New Roman" w:eastAsia="AGaramondPro-Regular" w:hAnsi="Times New Roman" w:cs="Times New Roman"/>
          <w:iCs/>
          <w:sz w:val="28"/>
          <w:szCs w:val="28"/>
          <w:lang w:val="en-US"/>
        </w:rPr>
        <w:t>Wellbe</w:t>
      </w:r>
      <w:r w:rsidR="00D310D0">
        <w:rPr>
          <w:rFonts w:ascii="Times New Roman" w:eastAsia="AGaramondPro-Regular" w:hAnsi="Times New Roman" w:cs="Times New Roman"/>
          <w:iCs/>
          <w:sz w:val="28"/>
          <w:szCs w:val="28"/>
          <w:lang w:val="en-US"/>
        </w:rPr>
        <w:t>ing: A Complete Reference Guide,</w:t>
      </w:r>
      <w:r w:rsidRPr="001F451A">
        <w:rPr>
          <w:rFonts w:ascii="Times New Roman" w:eastAsia="AGaramondPro-Regular" w:hAnsi="Times New Roman" w:cs="Times New Roman"/>
          <w:iCs/>
          <w:sz w:val="28"/>
          <w:szCs w:val="28"/>
          <w:lang w:val="en-US"/>
        </w:rPr>
        <w:t xml:space="preserve"> </w:t>
      </w:r>
      <w:r w:rsidRPr="001F451A">
        <w:rPr>
          <w:rFonts w:ascii="Times New Roman" w:eastAsia="AGaramondPro-Regular" w:hAnsi="Times New Roman" w:cs="Times New Roman"/>
          <w:sz w:val="28"/>
          <w:szCs w:val="28"/>
          <w:lang w:val="en-US"/>
        </w:rPr>
        <w:t>edited by P</w:t>
      </w:r>
      <w:r w:rsidR="00D310D0">
        <w:rPr>
          <w:rFonts w:ascii="Times New Roman" w:eastAsia="AGaramondPro-Regular" w:hAnsi="Times New Roman" w:cs="Times New Roman"/>
          <w:sz w:val="28"/>
          <w:szCs w:val="28"/>
          <w:lang w:val="en-US"/>
        </w:rPr>
        <w:t>eter Y. Chen and Cary L. Cooper.</w:t>
      </w:r>
      <w:r w:rsidRPr="001F451A">
        <w:rPr>
          <w:rFonts w:ascii="Times New Roman" w:eastAsia="AGaramondPro-Regular" w:hAnsi="Times New Roman" w:cs="Times New Roman"/>
          <w:sz w:val="28"/>
          <w:szCs w:val="28"/>
          <w:lang w:val="en-US"/>
        </w:rPr>
        <w:t xml:space="preserve"> 2014</w:t>
      </w:r>
      <w:r w:rsidR="00D310D0">
        <w:rPr>
          <w:rFonts w:ascii="Times New Roman" w:eastAsia="AGaramondPro-Regular" w:hAnsi="Times New Roman" w:cs="Times New Roman"/>
          <w:sz w:val="28"/>
          <w:szCs w:val="28"/>
          <w:lang w:val="en-US"/>
        </w:rPr>
        <w:t>.V</w:t>
      </w:r>
      <w:r w:rsidRPr="001F451A">
        <w:rPr>
          <w:rFonts w:ascii="Times New Roman" w:eastAsia="AGaramondPro-Regular" w:hAnsi="Times New Roman" w:cs="Times New Roman"/>
          <w:sz w:val="28"/>
          <w:szCs w:val="28"/>
          <w:lang w:val="en-US"/>
        </w:rPr>
        <w:t>ol.3, pp.37–64</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Fonts w:ascii="Times New Roman" w:eastAsia="AGaramondPro-Regular" w:hAnsi="Times New Roman" w:cs="Times New Roman"/>
          <w:sz w:val="28"/>
          <w:szCs w:val="28"/>
          <w:lang w:val="en-US"/>
        </w:rPr>
      </w:pPr>
      <w:r w:rsidRPr="001F451A">
        <w:rPr>
          <w:rFonts w:ascii="Times New Roman" w:eastAsia="AGaramondPro-Regular" w:hAnsi="Times New Roman" w:cs="Times New Roman"/>
          <w:sz w:val="28"/>
          <w:szCs w:val="28"/>
          <w:lang w:val="en-US"/>
        </w:rPr>
        <w:t xml:space="preserve">Bakker A., </w:t>
      </w:r>
      <w:proofErr w:type="spellStart"/>
      <w:r w:rsidRPr="001F451A">
        <w:rPr>
          <w:rFonts w:ascii="Times New Roman" w:eastAsia="AGaramondPro-Regular" w:hAnsi="Times New Roman" w:cs="Times New Roman"/>
          <w:sz w:val="28"/>
          <w:szCs w:val="28"/>
          <w:lang w:val="en-US"/>
        </w:rPr>
        <w:t>Demerouti</w:t>
      </w:r>
      <w:proofErr w:type="spellEnd"/>
      <w:r w:rsidRPr="001F451A">
        <w:rPr>
          <w:rFonts w:ascii="Times New Roman" w:eastAsia="AGaramondPro-Regular" w:hAnsi="Times New Roman" w:cs="Times New Roman"/>
          <w:sz w:val="28"/>
          <w:szCs w:val="28"/>
          <w:lang w:val="en-US"/>
        </w:rPr>
        <w:t xml:space="preserve"> E. Towar</w:t>
      </w:r>
      <w:r w:rsidR="00D310D0">
        <w:rPr>
          <w:rFonts w:ascii="Times New Roman" w:eastAsia="AGaramondPro-Regular" w:hAnsi="Times New Roman" w:cs="Times New Roman"/>
          <w:sz w:val="28"/>
          <w:szCs w:val="28"/>
          <w:lang w:val="en-US"/>
        </w:rPr>
        <w:t>ds a model of work engagement.//</w:t>
      </w:r>
      <w:r w:rsidRPr="001F451A">
        <w:rPr>
          <w:rFonts w:ascii="Times New Roman" w:eastAsia="AGaramondPro-Regular" w:hAnsi="Times New Roman" w:cs="Times New Roman"/>
          <w:sz w:val="28"/>
          <w:szCs w:val="28"/>
          <w:lang w:val="en-US"/>
        </w:rPr>
        <w:t xml:space="preserve"> Ca</w:t>
      </w:r>
      <w:r w:rsidR="00D310D0">
        <w:rPr>
          <w:rFonts w:ascii="Times New Roman" w:eastAsia="AGaramondPro-Regular" w:hAnsi="Times New Roman" w:cs="Times New Roman"/>
          <w:sz w:val="28"/>
          <w:szCs w:val="28"/>
          <w:lang w:val="en-US"/>
        </w:rPr>
        <w:t>reer Development International.</w:t>
      </w:r>
      <w:r w:rsidRPr="001F451A">
        <w:rPr>
          <w:rFonts w:ascii="Times New Roman" w:eastAsia="AGaramondPro-Regular" w:hAnsi="Times New Roman" w:cs="Times New Roman"/>
          <w:sz w:val="28"/>
          <w:szCs w:val="28"/>
          <w:lang w:val="en-US"/>
        </w:rPr>
        <w:t>2008</w:t>
      </w:r>
      <w:r w:rsidR="00D310D0">
        <w:rPr>
          <w:rFonts w:ascii="Times New Roman" w:eastAsia="AGaramondPro-Regular" w:hAnsi="Times New Roman" w:cs="Times New Roman"/>
          <w:sz w:val="28"/>
          <w:szCs w:val="28"/>
          <w:lang w:val="en-US"/>
        </w:rPr>
        <w:t>.</w:t>
      </w:r>
      <w:r w:rsidRPr="001F451A">
        <w:rPr>
          <w:rFonts w:ascii="Times New Roman" w:eastAsia="AGaramondPro-Regular" w:hAnsi="Times New Roman" w:cs="Times New Roman"/>
          <w:sz w:val="28"/>
          <w:szCs w:val="28"/>
          <w:lang w:val="en-US"/>
        </w:rPr>
        <w:t xml:space="preserve"> Vol.3, No.3, pp.209-223</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sz w:val="28"/>
          <w:szCs w:val="28"/>
          <w:lang w:val="en-US"/>
        </w:rPr>
        <w:t xml:space="preserve">Bakker A.B., </w:t>
      </w:r>
      <w:proofErr w:type="spellStart"/>
      <w:r w:rsidRPr="001F451A">
        <w:rPr>
          <w:sz w:val="28"/>
          <w:szCs w:val="28"/>
          <w:lang w:val="en-US"/>
        </w:rPr>
        <w:t>Demerouti</w:t>
      </w:r>
      <w:proofErr w:type="spellEnd"/>
      <w:r w:rsidRPr="001F451A">
        <w:rPr>
          <w:sz w:val="28"/>
          <w:szCs w:val="28"/>
          <w:lang w:val="en-US"/>
        </w:rPr>
        <w:t xml:space="preserve"> E. The Job Demands-Re</w:t>
      </w:r>
      <w:r w:rsidR="00D310D0">
        <w:rPr>
          <w:sz w:val="28"/>
          <w:szCs w:val="28"/>
          <w:lang w:val="en-US"/>
        </w:rPr>
        <w:t>sources model: state of the art</w:t>
      </w:r>
      <w:proofErr w:type="gramStart"/>
      <w:r w:rsidR="00D310D0">
        <w:rPr>
          <w:sz w:val="28"/>
          <w:szCs w:val="28"/>
          <w:lang w:val="en-US"/>
        </w:rPr>
        <w:t>./</w:t>
      </w:r>
      <w:proofErr w:type="gramEnd"/>
      <w:r w:rsidR="00D310D0">
        <w:rPr>
          <w:sz w:val="28"/>
          <w:szCs w:val="28"/>
          <w:lang w:val="en-US"/>
        </w:rPr>
        <w:t>/</w:t>
      </w:r>
      <w:r w:rsidRPr="001F451A">
        <w:rPr>
          <w:sz w:val="28"/>
          <w:szCs w:val="28"/>
          <w:lang w:val="en-US"/>
        </w:rPr>
        <w:t xml:space="preserve"> </w:t>
      </w:r>
      <w:r w:rsidRPr="001F451A">
        <w:rPr>
          <w:iCs/>
          <w:sz w:val="28"/>
          <w:szCs w:val="28"/>
          <w:lang w:val="en-US"/>
        </w:rPr>
        <w:t>Journal of Managerial Psychology</w:t>
      </w:r>
      <w:r w:rsidR="00D310D0">
        <w:rPr>
          <w:sz w:val="28"/>
          <w:szCs w:val="28"/>
          <w:lang w:val="en-US"/>
        </w:rPr>
        <w:t>.</w:t>
      </w:r>
      <w:r w:rsidRPr="001F451A">
        <w:rPr>
          <w:sz w:val="28"/>
          <w:szCs w:val="28"/>
          <w:lang w:val="en-US"/>
        </w:rPr>
        <w:t xml:space="preserve"> 2007</w:t>
      </w:r>
      <w:r w:rsidR="00D310D0">
        <w:rPr>
          <w:sz w:val="28"/>
          <w:szCs w:val="28"/>
          <w:lang w:val="en-US"/>
        </w:rPr>
        <w:t>.</w:t>
      </w:r>
      <w:r w:rsidRPr="001F451A">
        <w:rPr>
          <w:sz w:val="28"/>
          <w:szCs w:val="28"/>
          <w:lang w:val="en-US"/>
        </w:rPr>
        <w:t xml:space="preserve"> Vol.22, pp.309-328.</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Fonts w:ascii="Times New Roman" w:eastAsia="AGaramondPro-Regular" w:hAnsi="Times New Roman" w:cs="Times New Roman"/>
          <w:sz w:val="28"/>
          <w:szCs w:val="28"/>
          <w:lang w:val="en-US"/>
        </w:rPr>
      </w:pPr>
      <w:r w:rsidRPr="001F451A">
        <w:rPr>
          <w:rFonts w:ascii="Times New Roman" w:eastAsia="AGaramondPro-Regular" w:hAnsi="Times New Roman" w:cs="Times New Roman"/>
          <w:sz w:val="28"/>
          <w:szCs w:val="28"/>
          <w:lang w:val="en-US"/>
        </w:rPr>
        <w:t xml:space="preserve"> Bakker A., </w:t>
      </w:r>
      <w:proofErr w:type="spellStart"/>
      <w:r w:rsidRPr="001F451A">
        <w:rPr>
          <w:rFonts w:ascii="Times New Roman" w:eastAsia="AGaramondPro-Regular" w:hAnsi="Times New Roman" w:cs="Times New Roman"/>
          <w:sz w:val="28"/>
          <w:szCs w:val="28"/>
          <w:lang w:val="en-US"/>
        </w:rPr>
        <w:t>Demerouti</w:t>
      </w:r>
      <w:proofErr w:type="spellEnd"/>
      <w:r w:rsidRPr="001F451A">
        <w:rPr>
          <w:rFonts w:ascii="Times New Roman" w:eastAsia="AGaramondPro-Regular" w:hAnsi="Times New Roman" w:cs="Times New Roman"/>
          <w:sz w:val="28"/>
          <w:szCs w:val="28"/>
          <w:lang w:val="en-US"/>
        </w:rPr>
        <w:t xml:space="preserve"> E., </w:t>
      </w:r>
      <w:proofErr w:type="spellStart"/>
      <w:r w:rsidRPr="001F451A">
        <w:rPr>
          <w:rFonts w:ascii="Times New Roman" w:eastAsia="AGaramondPro-Regular" w:hAnsi="Times New Roman" w:cs="Times New Roman"/>
          <w:sz w:val="28"/>
          <w:szCs w:val="28"/>
          <w:lang w:val="en-US"/>
        </w:rPr>
        <w:t>Sanz-Vergel</w:t>
      </w:r>
      <w:proofErr w:type="spellEnd"/>
      <w:r w:rsidRPr="001F451A">
        <w:rPr>
          <w:rFonts w:ascii="Times New Roman" w:eastAsia="AGaramondPro-Regular" w:hAnsi="Times New Roman" w:cs="Times New Roman"/>
          <w:sz w:val="28"/>
          <w:szCs w:val="28"/>
          <w:lang w:val="en-US"/>
        </w:rPr>
        <w:t xml:space="preserve"> A.I. Burnout and Work Engagement: The JD-R Approach.</w:t>
      </w:r>
      <w:r w:rsidR="00D310D0">
        <w:rPr>
          <w:rFonts w:ascii="Times New Roman" w:eastAsia="AGaramondPro-Regular" w:hAnsi="Times New Roman" w:cs="Times New Roman"/>
          <w:sz w:val="28"/>
          <w:szCs w:val="28"/>
          <w:lang w:val="en-US"/>
        </w:rPr>
        <w:t>//</w:t>
      </w:r>
      <w:r w:rsidRPr="001F451A">
        <w:rPr>
          <w:rFonts w:ascii="Times New Roman" w:eastAsia="AGaramondPro-Regular" w:hAnsi="Times New Roman" w:cs="Times New Roman"/>
          <w:iCs/>
          <w:sz w:val="28"/>
          <w:szCs w:val="28"/>
          <w:lang w:val="en-US"/>
        </w:rPr>
        <w:t>Annual Review of Organizational Psycholo</w:t>
      </w:r>
      <w:r w:rsidR="00D310D0">
        <w:rPr>
          <w:rFonts w:ascii="Times New Roman" w:eastAsia="AGaramondPro-Regular" w:hAnsi="Times New Roman" w:cs="Times New Roman"/>
          <w:iCs/>
          <w:sz w:val="28"/>
          <w:szCs w:val="28"/>
          <w:lang w:val="en-US"/>
        </w:rPr>
        <w:t>gy and Organizational Behavior.</w:t>
      </w:r>
      <w:r w:rsidRPr="001F451A">
        <w:rPr>
          <w:rFonts w:ascii="Times New Roman" w:eastAsia="AGaramondPro-Regular" w:hAnsi="Times New Roman" w:cs="Times New Roman"/>
          <w:iCs/>
          <w:sz w:val="28"/>
          <w:szCs w:val="28"/>
          <w:lang w:val="en-US"/>
        </w:rPr>
        <w:t>2014</w:t>
      </w:r>
      <w:r w:rsidR="00D310D0">
        <w:rPr>
          <w:rFonts w:ascii="Times New Roman" w:eastAsia="AGaramondPro-Regular" w:hAnsi="Times New Roman" w:cs="Times New Roman"/>
          <w:iCs/>
          <w:sz w:val="28"/>
          <w:szCs w:val="28"/>
          <w:lang w:val="en-US"/>
        </w:rPr>
        <w:t>.</w:t>
      </w:r>
      <w:r w:rsidRPr="001F451A">
        <w:rPr>
          <w:rFonts w:ascii="Times New Roman" w:eastAsia="AGaramondPro-Regular" w:hAnsi="Times New Roman" w:cs="Times New Roman"/>
          <w:iCs/>
          <w:sz w:val="28"/>
          <w:szCs w:val="28"/>
          <w:lang w:val="en-US"/>
        </w:rPr>
        <w:t xml:space="preserve"> Vol.</w:t>
      </w:r>
      <w:r w:rsidRPr="001F451A">
        <w:rPr>
          <w:rFonts w:ascii="Times New Roman" w:eastAsia="AGaramondPro-Regular" w:hAnsi="Times New Roman" w:cs="Times New Roman"/>
          <w:sz w:val="28"/>
          <w:szCs w:val="28"/>
          <w:lang w:val="en-US"/>
        </w:rPr>
        <w:t>1, pp. 389–411.</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sz w:val="28"/>
          <w:szCs w:val="28"/>
          <w:lang w:val="en-US"/>
        </w:rPr>
        <w:t xml:space="preserve">Bakker A.B., </w:t>
      </w:r>
      <w:proofErr w:type="spellStart"/>
      <w:r w:rsidRPr="001F451A">
        <w:rPr>
          <w:sz w:val="28"/>
          <w:szCs w:val="28"/>
          <w:lang w:val="en-US"/>
        </w:rPr>
        <w:t>Leiter</w:t>
      </w:r>
      <w:proofErr w:type="spellEnd"/>
      <w:r w:rsidRPr="001F451A">
        <w:rPr>
          <w:sz w:val="28"/>
          <w:szCs w:val="28"/>
          <w:lang w:val="en-US"/>
        </w:rPr>
        <w:t>, M.P. Work engagement: a handbook of essential theory and research.</w:t>
      </w:r>
      <w:r w:rsidR="00D310D0">
        <w:rPr>
          <w:sz w:val="28"/>
          <w:szCs w:val="28"/>
          <w:lang w:val="en-US"/>
        </w:rPr>
        <w:t>//</w:t>
      </w:r>
      <w:r w:rsidRPr="001F451A">
        <w:rPr>
          <w:sz w:val="28"/>
          <w:szCs w:val="28"/>
          <w:lang w:val="en-US"/>
        </w:rPr>
        <w:t xml:space="preserve"> Psy</w:t>
      </w:r>
      <w:r w:rsidR="00D310D0">
        <w:rPr>
          <w:sz w:val="28"/>
          <w:szCs w:val="28"/>
          <w:lang w:val="en-US"/>
        </w:rPr>
        <w:t>chology press. 2010.</w:t>
      </w:r>
      <w:r w:rsidRPr="001F451A">
        <w:rPr>
          <w:sz w:val="28"/>
          <w:szCs w:val="28"/>
          <w:lang w:val="en-US"/>
        </w:rPr>
        <w:t xml:space="preserve"> p</w:t>
      </w:r>
      <w:r w:rsidR="00D310D0">
        <w:rPr>
          <w:sz w:val="28"/>
          <w:szCs w:val="28"/>
          <w:lang w:val="en-US"/>
        </w:rPr>
        <w:t>p</w:t>
      </w:r>
      <w:r w:rsidRPr="001F451A">
        <w:rPr>
          <w:sz w:val="28"/>
          <w:szCs w:val="28"/>
          <w:lang w:val="en-US"/>
        </w:rPr>
        <w:t>.</w:t>
      </w:r>
      <w:r w:rsidR="00D310D0">
        <w:rPr>
          <w:sz w:val="28"/>
          <w:szCs w:val="28"/>
          <w:lang w:val="en-US"/>
        </w:rPr>
        <w:t>1-</w:t>
      </w:r>
      <w:r w:rsidRPr="001F451A">
        <w:rPr>
          <w:sz w:val="28"/>
          <w:szCs w:val="28"/>
          <w:lang w:val="en-US"/>
        </w:rPr>
        <w:t xml:space="preserve">205 </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sz w:val="28"/>
          <w:szCs w:val="28"/>
          <w:lang w:val="en-US"/>
        </w:rPr>
        <w:lastRenderedPageBreak/>
        <w:t xml:space="preserve">Bakker A.B., Rodriguez-Munoz A., </w:t>
      </w:r>
      <w:proofErr w:type="spellStart"/>
      <w:r w:rsidRPr="001F451A">
        <w:rPr>
          <w:sz w:val="28"/>
          <w:szCs w:val="28"/>
          <w:lang w:val="en-US"/>
        </w:rPr>
        <w:t>Sanz</w:t>
      </w:r>
      <w:proofErr w:type="spellEnd"/>
      <w:r w:rsidRPr="001F451A">
        <w:rPr>
          <w:sz w:val="28"/>
          <w:szCs w:val="28"/>
          <w:lang w:val="en-US"/>
        </w:rPr>
        <w:t xml:space="preserve"> </w:t>
      </w:r>
      <w:proofErr w:type="spellStart"/>
      <w:r w:rsidRPr="001F451A">
        <w:rPr>
          <w:sz w:val="28"/>
          <w:szCs w:val="28"/>
          <w:lang w:val="en-US"/>
        </w:rPr>
        <w:t>Vergel</w:t>
      </w:r>
      <w:proofErr w:type="spellEnd"/>
      <w:r w:rsidRPr="001F451A">
        <w:rPr>
          <w:sz w:val="28"/>
          <w:szCs w:val="28"/>
          <w:lang w:val="en-US"/>
        </w:rPr>
        <w:t xml:space="preserve"> A.I. </w:t>
      </w:r>
      <w:proofErr w:type="spellStart"/>
      <w:r w:rsidRPr="001F451A">
        <w:rPr>
          <w:sz w:val="28"/>
          <w:szCs w:val="28"/>
          <w:lang w:val="en-US"/>
        </w:rPr>
        <w:t>Modelling</w:t>
      </w:r>
      <w:proofErr w:type="spellEnd"/>
      <w:r w:rsidRPr="001F451A">
        <w:rPr>
          <w:sz w:val="28"/>
          <w:szCs w:val="28"/>
          <w:lang w:val="en-US"/>
        </w:rPr>
        <w:t xml:space="preserve"> job crafting </w:t>
      </w:r>
      <w:proofErr w:type="spellStart"/>
      <w:r w:rsidRPr="001F451A">
        <w:rPr>
          <w:sz w:val="28"/>
          <w:szCs w:val="28"/>
          <w:lang w:val="en-US"/>
        </w:rPr>
        <w:t>behaviours</w:t>
      </w:r>
      <w:proofErr w:type="spellEnd"/>
      <w:r w:rsidRPr="001F451A">
        <w:rPr>
          <w:sz w:val="28"/>
          <w:szCs w:val="28"/>
          <w:lang w:val="en-US"/>
        </w:rPr>
        <w:t>: Implications for work engagement.</w:t>
      </w:r>
      <w:r w:rsidR="00D310D0">
        <w:rPr>
          <w:sz w:val="28"/>
          <w:szCs w:val="28"/>
          <w:lang w:val="en-US"/>
        </w:rPr>
        <w:t>// Human relations.</w:t>
      </w:r>
      <w:r w:rsidRPr="001F451A">
        <w:rPr>
          <w:sz w:val="28"/>
          <w:szCs w:val="28"/>
          <w:lang w:val="en-US"/>
        </w:rPr>
        <w:t xml:space="preserve"> 2016</w:t>
      </w:r>
      <w:r w:rsidR="00D310D0">
        <w:rPr>
          <w:sz w:val="28"/>
          <w:szCs w:val="28"/>
          <w:lang w:val="en-US"/>
        </w:rPr>
        <w:t>. V</w:t>
      </w:r>
      <w:r w:rsidRPr="001F451A">
        <w:rPr>
          <w:sz w:val="28"/>
          <w:szCs w:val="28"/>
          <w:lang w:val="en-US"/>
        </w:rPr>
        <w:t>ol.69(1), p.p.169-189</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sz w:val="28"/>
          <w:szCs w:val="28"/>
          <w:lang w:val="en-US"/>
        </w:rPr>
        <w:t xml:space="preserve">Bakker A.B., </w:t>
      </w:r>
      <w:proofErr w:type="spellStart"/>
      <w:r w:rsidRPr="001F451A">
        <w:rPr>
          <w:sz w:val="28"/>
          <w:szCs w:val="28"/>
          <w:lang w:val="en-US"/>
        </w:rPr>
        <w:t>Schaufeli</w:t>
      </w:r>
      <w:proofErr w:type="spellEnd"/>
      <w:r w:rsidRPr="001F451A">
        <w:rPr>
          <w:sz w:val="28"/>
          <w:szCs w:val="28"/>
          <w:lang w:val="en-US"/>
        </w:rPr>
        <w:t>, W.B. Positive organizational behavior: engaged employe</w:t>
      </w:r>
      <w:r w:rsidR="00D310D0">
        <w:rPr>
          <w:sz w:val="28"/>
          <w:szCs w:val="28"/>
          <w:lang w:val="en-US"/>
        </w:rPr>
        <w:t>es in flourishing organizations.//</w:t>
      </w:r>
      <w:r w:rsidRPr="001F451A">
        <w:rPr>
          <w:sz w:val="28"/>
          <w:szCs w:val="28"/>
          <w:lang w:val="en-US"/>
        </w:rPr>
        <w:t xml:space="preserve"> </w:t>
      </w:r>
      <w:r w:rsidRPr="001F451A">
        <w:rPr>
          <w:iCs/>
          <w:sz w:val="28"/>
          <w:szCs w:val="28"/>
          <w:lang w:val="en-US"/>
        </w:rPr>
        <w:t>Journal of Organizational Behavior</w:t>
      </w:r>
      <w:r w:rsidR="00D310D0">
        <w:rPr>
          <w:sz w:val="28"/>
          <w:szCs w:val="28"/>
          <w:lang w:val="en-US"/>
        </w:rPr>
        <w:t>.</w:t>
      </w:r>
      <w:r w:rsidRPr="001F451A">
        <w:rPr>
          <w:sz w:val="28"/>
          <w:szCs w:val="28"/>
          <w:lang w:val="en-US"/>
        </w:rPr>
        <w:t xml:space="preserve"> 2008</w:t>
      </w:r>
      <w:r w:rsidR="00D310D0">
        <w:rPr>
          <w:sz w:val="28"/>
          <w:szCs w:val="28"/>
          <w:lang w:val="en-US"/>
        </w:rPr>
        <w:t>.</w:t>
      </w:r>
      <w:r w:rsidRPr="001F451A">
        <w:rPr>
          <w:sz w:val="28"/>
          <w:szCs w:val="28"/>
          <w:lang w:val="en-US"/>
        </w:rPr>
        <w:t xml:space="preserve"> Vol.29, pp.147-154.</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r w:rsidRPr="001F451A">
        <w:rPr>
          <w:rFonts w:eastAsia="AGaramondPro-Regular"/>
          <w:sz w:val="28"/>
          <w:szCs w:val="28"/>
          <w:lang w:val="en-US"/>
        </w:rPr>
        <w:t xml:space="preserve">Christian M.S., Adela S.G., </w:t>
      </w:r>
      <w:proofErr w:type="spellStart"/>
      <w:r w:rsidRPr="001F451A">
        <w:rPr>
          <w:rFonts w:eastAsia="AGaramondPro-Regular"/>
          <w:sz w:val="28"/>
          <w:szCs w:val="28"/>
          <w:lang w:val="en-US"/>
        </w:rPr>
        <w:t>Jerel</w:t>
      </w:r>
      <w:proofErr w:type="spellEnd"/>
      <w:r w:rsidRPr="001F451A">
        <w:rPr>
          <w:rFonts w:eastAsia="AGaramondPro-Regular"/>
          <w:sz w:val="28"/>
          <w:szCs w:val="28"/>
          <w:lang w:val="en-US"/>
        </w:rPr>
        <w:t xml:space="preserve"> E. S. Work Engagement: A Quantitative Review and Test of Its Relations with Task and Contextual Performance.</w:t>
      </w:r>
      <w:r w:rsidR="00D310D0">
        <w:rPr>
          <w:rFonts w:eastAsia="AGaramondPro-Regular"/>
          <w:sz w:val="28"/>
          <w:szCs w:val="28"/>
          <w:lang w:val="en-US"/>
        </w:rPr>
        <w:t>//</w:t>
      </w:r>
      <w:r w:rsidRPr="001F451A">
        <w:rPr>
          <w:rFonts w:eastAsia="AGaramondPro-Regular"/>
          <w:sz w:val="28"/>
          <w:szCs w:val="28"/>
          <w:lang w:val="en-US"/>
        </w:rPr>
        <w:t xml:space="preserve"> </w:t>
      </w:r>
      <w:r w:rsidRPr="001F451A">
        <w:rPr>
          <w:rFonts w:eastAsia="AGaramondPro-Regular"/>
          <w:iCs/>
          <w:sz w:val="28"/>
          <w:szCs w:val="28"/>
          <w:lang w:val="en-US"/>
        </w:rPr>
        <w:t>Personnel Psychology</w:t>
      </w:r>
      <w:r w:rsidR="00D310D0">
        <w:rPr>
          <w:rFonts w:eastAsia="AGaramondPro-Regular"/>
          <w:iCs/>
          <w:sz w:val="28"/>
          <w:szCs w:val="28"/>
          <w:lang w:val="en-US"/>
        </w:rPr>
        <w:t>.</w:t>
      </w:r>
      <w:r w:rsidRPr="00386B33">
        <w:rPr>
          <w:rFonts w:eastAsia="AGaramondPro-Regular"/>
          <w:iCs/>
          <w:sz w:val="28"/>
          <w:szCs w:val="28"/>
          <w:lang w:val="en-US"/>
        </w:rPr>
        <w:t xml:space="preserve"> 2011</w:t>
      </w:r>
      <w:r w:rsidR="00D310D0">
        <w:rPr>
          <w:rFonts w:eastAsia="AGaramondPro-Regular"/>
          <w:iCs/>
          <w:sz w:val="28"/>
          <w:szCs w:val="28"/>
          <w:lang w:val="en-US"/>
        </w:rPr>
        <w:t>.</w:t>
      </w:r>
      <w:r w:rsidRPr="00386B33">
        <w:rPr>
          <w:rFonts w:eastAsia="AGaramondPro-Regular"/>
          <w:iCs/>
          <w:sz w:val="28"/>
          <w:szCs w:val="28"/>
          <w:lang w:val="en-US"/>
        </w:rPr>
        <w:t xml:space="preserve"> </w:t>
      </w:r>
      <w:r w:rsidRPr="001F451A">
        <w:rPr>
          <w:rFonts w:eastAsia="AGaramondPro-Regular"/>
          <w:iCs/>
          <w:sz w:val="28"/>
          <w:szCs w:val="28"/>
          <w:lang w:val="en-US"/>
        </w:rPr>
        <w:t xml:space="preserve">Vol. </w:t>
      </w:r>
      <w:r w:rsidRPr="001F451A">
        <w:rPr>
          <w:rFonts w:eastAsia="AGaramondPro-Regular"/>
          <w:sz w:val="28"/>
          <w:szCs w:val="28"/>
          <w:lang w:val="en-US"/>
        </w:rPr>
        <w:t>64(1), pp. 89–136.</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r w:rsidRPr="001F451A">
        <w:rPr>
          <w:sz w:val="28"/>
          <w:szCs w:val="28"/>
          <w:lang w:val="en-US"/>
        </w:rPr>
        <w:t xml:space="preserve">Crawford E. R., </w:t>
      </w:r>
      <w:proofErr w:type="spellStart"/>
      <w:r w:rsidRPr="001F451A">
        <w:rPr>
          <w:sz w:val="28"/>
          <w:szCs w:val="28"/>
          <w:lang w:val="en-US"/>
        </w:rPr>
        <w:t>LePine</w:t>
      </w:r>
      <w:proofErr w:type="spellEnd"/>
      <w:r w:rsidRPr="001F451A">
        <w:rPr>
          <w:sz w:val="28"/>
          <w:szCs w:val="28"/>
          <w:lang w:val="en-US"/>
        </w:rPr>
        <w:t xml:space="preserve"> J. A., Rich B. L. Linking job demands </w:t>
      </w:r>
      <w:proofErr w:type="gramStart"/>
      <w:r w:rsidRPr="001F451A">
        <w:rPr>
          <w:sz w:val="28"/>
          <w:szCs w:val="28"/>
          <w:lang w:val="en-US"/>
        </w:rPr>
        <w:t xml:space="preserve">and </w:t>
      </w:r>
      <w:r w:rsidRPr="00386B33">
        <w:rPr>
          <w:sz w:val="28"/>
          <w:szCs w:val="28"/>
          <w:lang w:val="en-US"/>
        </w:rPr>
        <w:t xml:space="preserve"> </w:t>
      </w:r>
      <w:r w:rsidRPr="001F451A">
        <w:rPr>
          <w:sz w:val="28"/>
          <w:szCs w:val="28"/>
          <w:lang w:val="en-US"/>
        </w:rPr>
        <w:t>resources</w:t>
      </w:r>
      <w:proofErr w:type="gramEnd"/>
      <w:r w:rsidRPr="001F451A">
        <w:rPr>
          <w:sz w:val="28"/>
          <w:szCs w:val="28"/>
          <w:lang w:val="en-US"/>
        </w:rPr>
        <w:t xml:space="preserve"> to employee engagement and burnout: A theoretical extension and meta-analytic test</w:t>
      </w:r>
      <w:r w:rsidR="00D310D0">
        <w:rPr>
          <w:sz w:val="28"/>
          <w:szCs w:val="28"/>
          <w:lang w:val="en-US"/>
        </w:rPr>
        <w:t>.</w:t>
      </w:r>
      <w:r w:rsidRPr="001F451A">
        <w:rPr>
          <w:sz w:val="28"/>
          <w:szCs w:val="28"/>
          <w:lang w:val="en-US"/>
        </w:rPr>
        <w:t xml:space="preserve"> // Journal of Applied Psychology. 2010. Vol. 95, N 5. P. 834–848.</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proofErr w:type="spellStart"/>
      <w:r w:rsidRPr="001F451A">
        <w:rPr>
          <w:rFonts w:eastAsia="AGaramondPro-Regular"/>
          <w:sz w:val="28"/>
          <w:szCs w:val="28"/>
          <w:lang w:val="en-US"/>
        </w:rPr>
        <w:t>Demerouti</w:t>
      </w:r>
      <w:proofErr w:type="spellEnd"/>
      <w:r w:rsidRPr="001F451A">
        <w:rPr>
          <w:rFonts w:eastAsia="AGaramondPro-Regular"/>
          <w:sz w:val="28"/>
          <w:szCs w:val="28"/>
          <w:lang w:val="en-US"/>
        </w:rPr>
        <w:t xml:space="preserve"> E., Bakker A.B. Job crafting</w:t>
      </w:r>
      <w:r w:rsidR="00D310D0">
        <w:rPr>
          <w:rFonts w:eastAsia="AGaramondPro-Regular"/>
          <w:sz w:val="28"/>
          <w:szCs w:val="28"/>
          <w:lang w:val="en-US"/>
        </w:rPr>
        <w:t>.//</w:t>
      </w:r>
      <w:r w:rsidRPr="001F451A">
        <w:rPr>
          <w:rFonts w:eastAsia="AGaramondPro-Regular"/>
          <w:sz w:val="28"/>
          <w:szCs w:val="28"/>
          <w:lang w:val="en-US"/>
        </w:rPr>
        <w:t xml:space="preserve"> </w:t>
      </w:r>
      <w:proofErr w:type="gramStart"/>
      <w:r w:rsidRPr="001F451A">
        <w:rPr>
          <w:rFonts w:eastAsia="AGaramondPro-Regular"/>
          <w:sz w:val="28"/>
          <w:szCs w:val="28"/>
          <w:lang w:val="en-US"/>
        </w:rPr>
        <w:t>An</w:t>
      </w:r>
      <w:proofErr w:type="gramEnd"/>
      <w:r w:rsidRPr="001F451A">
        <w:rPr>
          <w:rFonts w:eastAsia="AGaramondPro-Regular"/>
          <w:sz w:val="28"/>
          <w:szCs w:val="28"/>
          <w:lang w:val="en-US"/>
        </w:rPr>
        <w:t xml:space="preserve"> introduction to Contemporary Work Psychology. Ed. </w:t>
      </w:r>
      <w:proofErr w:type="spellStart"/>
      <w:r w:rsidRPr="001F451A">
        <w:rPr>
          <w:rFonts w:eastAsia="AGaramondPro-Regular"/>
          <w:sz w:val="28"/>
          <w:szCs w:val="28"/>
          <w:lang w:val="en-US"/>
        </w:rPr>
        <w:t>Peeters</w:t>
      </w:r>
      <w:proofErr w:type="spellEnd"/>
      <w:r w:rsidRPr="001F451A">
        <w:rPr>
          <w:rFonts w:eastAsia="AGaramondPro-Regular"/>
          <w:sz w:val="28"/>
          <w:szCs w:val="28"/>
          <w:lang w:val="en-US"/>
        </w:rPr>
        <w:t xml:space="preserve"> M.C.W., de </w:t>
      </w:r>
      <w:proofErr w:type="spellStart"/>
      <w:r w:rsidRPr="001F451A">
        <w:rPr>
          <w:rFonts w:eastAsia="AGaramondPro-Regular"/>
          <w:sz w:val="28"/>
          <w:szCs w:val="28"/>
          <w:lang w:val="en-US"/>
        </w:rPr>
        <w:t>Jonge</w:t>
      </w:r>
      <w:proofErr w:type="spellEnd"/>
      <w:r w:rsidRPr="001F451A">
        <w:rPr>
          <w:rFonts w:eastAsia="AGaramondPro-Regular"/>
          <w:sz w:val="28"/>
          <w:szCs w:val="28"/>
          <w:lang w:val="en-US"/>
        </w:rPr>
        <w:t xml:space="preserve"> J., </w:t>
      </w:r>
      <w:proofErr w:type="spellStart"/>
      <w:r w:rsidRPr="001F451A">
        <w:rPr>
          <w:rFonts w:eastAsia="AGaramondPro-Regular"/>
          <w:sz w:val="28"/>
          <w:szCs w:val="28"/>
          <w:lang w:val="en-US"/>
        </w:rPr>
        <w:t>Taris</w:t>
      </w:r>
      <w:proofErr w:type="spellEnd"/>
      <w:r w:rsidRPr="001F451A">
        <w:rPr>
          <w:rFonts w:eastAsia="AGaramondPro-Regular"/>
          <w:sz w:val="28"/>
          <w:szCs w:val="28"/>
          <w:lang w:val="en-US"/>
        </w:rPr>
        <w:t xml:space="preserve"> T.W. First E</w:t>
      </w:r>
      <w:r w:rsidR="00D310D0">
        <w:rPr>
          <w:rFonts w:eastAsia="AGaramondPro-Regular"/>
          <w:sz w:val="28"/>
          <w:szCs w:val="28"/>
          <w:lang w:val="en-US"/>
        </w:rPr>
        <w:t>dition. John Wiley &amp; Sons, Ltd.</w:t>
      </w:r>
      <w:r w:rsidRPr="001F451A">
        <w:rPr>
          <w:rFonts w:eastAsia="AGaramondPro-Regular"/>
          <w:sz w:val="28"/>
          <w:szCs w:val="28"/>
        </w:rPr>
        <w:t xml:space="preserve"> </w:t>
      </w:r>
      <w:r w:rsidR="00D310D0">
        <w:rPr>
          <w:rFonts w:eastAsia="AGaramondPro-Regular"/>
          <w:sz w:val="28"/>
          <w:szCs w:val="28"/>
          <w:lang w:val="en-US"/>
        </w:rPr>
        <w:t>2014.</w:t>
      </w:r>
      <w:r w:rsidRPr="001F451A">
        <w:rPr>
          <w:rFonts w:eastAsia="AGaramondPro-Regular"/>
          <w:sz w:val="28"/>
          <w:szCs w:val="28"/>
          <w:lang w:val="en-US"/>
        </w:rPr>
        <w:t xml:space="preserve"> pp.3-28</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r w:rsidRPr="001F451A">
        <w:rPr>
          <w:rFonts w:eastAsia="AGaramondPro-Regular"/>
          <w:sz w:val="28"/>
          <w:szCs w:val="28"/>
          <w:lang w:val="en-US"/>
        </w:rPr>
        <w:t>Dollard M.F., Bakker A.B. Psychosocial safety climate as a precursor to conduc</w:t>
      </w:r>
      <w:r w:rsidR="00D310D0">
        <w:rPr>
          <w:rFonts w:eastAsia="AGaramondPro-Regular"/>
          <w:sz w:val="28"/>
          <w:szCs w:val="28"/>
          <w:lang w:val="en-US"/>
        </w:rPr>
        <w:t>t</w:t>
      </w:r>
      <w:r w:rsidRPr="001F451A">
        <w:rPr>
          <w:rFonts w:eastAsia="AGaramondPro-Regular"/>
          <w:sz w:val="28"/>
          <w:szCs w:val="28"/>
          <w:lang w:val="en-US"/>
        </w:rPr>
        <w:t>ive work environments, psychological health problems, and employee engagement.</w:t>
      </w:r>
      <w:r w:rsidR="00D310D0">
        <w:rPr>
          <w:rFonts w:eastAsia="AGaramondPro-Regular"/>
          <w:sz w:val="28"/>
          <w:szCs w:val="28"/>
          <w:lang w:val="en-US"/>
        </w:rPr>
        <w:t>//</w:t>
      </w:r>
      <w:r w:rsidRPr="001F451A">
        <w:rPr>
          <w:rFonts w:eastAsia="AGaramondPro-Regular"/>
          <w:sz w:val="28"/>
          <w:szCs w:val="28"/>
          <w:lang w:val="en-US"/>
        </w:rPr>
        <w:t xml:space="preserve"> Journal of Occupational</w:t>
      </w:r>
      <w:r w:rsidR="00D310D0">
        <w:rPr>
          <w:rFonts w:eastAsia="AGaramondPro-Regular"/>
          <w:sz w:val="28"/>
          <w:szCs w:val="28"/>
          <w:lang w:val="en-US"/>
        </w:rPr>
        <w:t xml:space="preserve"> and Organizational Psychology.</w:t>
      </w:r>
      <w:r w:rsidRPr="001F451A">
        <w:rPr>
          <w:rFonts w:eastAsia="AGaramondPro-Regular"/>
          <w:sz w:val="28"/>
          <w:szCs w:val="28"/>
          <w:lang w:val="en-US"/>
        </w:rPr>
        <w:t>2010</w:t>
      </w:r>
      <w:r w:rsidR="00D310D0">
        <w:rPr>
          <w:rFonts w:eastAsia="AGaramondPro-Regular"/>
          <w:sz w:val="28"/>
          <w:szCs w:val="28"/>
          <w:lang w:val="en-US"/>
        </w:rPr>
        <w:t>.V</w:t>
      </w:r>
      <w:r w:rsidRPr="001F451A">
        <w:rPr>
          <w:rFonts w:eastAsia="AGaramondPro-Regular"/>
          <w:sz w:val="28"/>
          <w:szCs w:val="28"/>
          <w:lang w:val="en-US"/>
        </w:rPr>
        <w:t>ol.83, pp.579-599</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r w:rsidRPr="001F451A">
        <w:rPr>
          <w:iCs/>
          <w:sz w:val="28"/>
          <w:szCs w:val="28"/>
          <w:lang w:val="en-US"/>
        </w:rPr>
        <w:t xml:space="preserve">Domestic workers across the world: global and regional statistics and the extent of legal protection </w:t>
      </w:r>
      <w:r w:rsidR="00D310D0">
        <w:rPr>
          <w:iCs/>
          <w:sz w:val="28"/>
          <w:szCs w:val="28"/>
          <w:lang w:val="en-US"/>
        </w:rPr>
        <w:t>/</w:t>
      </w:r>
      <w:r w:rsidRPr="001F451A">
        <w:rPr>
          <w:sz w:val="28"/>
          <w:szCs w:val="28"/>
          <w:lang w:val="en-US"/>
        </w:rPr>
        <w:t>/ Internation</w:t>
      </w:r>
      <w:r w:rsidR="00D310D0">
        <w:rPr>
          <w:sz w:val="28"/>
          <w:szCs w:val="28"/>
          <w:lang w:val="en-US"/>
        </w:rPr>
        <w:t xml:space="preserve">al </w:t>
      </w:r>
      <w:proofErr w:type="spellStart"/>
      <w:r w:rsidR="00D310D0">
        <w:rPr>
          <w:sz w:val="28"/>
          <w:szCs w:val="28"/>
          <w:lang w:val="en-US"/>
        </w:rPr>
        <w:t>Labour</w:t>
      </w:r>
      <w:proofErr w:type="spellEnd"/>
      <w:r w:rsidR="00D310D0">
        <w:rPr>
          <w:sz w:val="28"/>
          <w:szCs w:val="28"/>
          <w:lang w:val="en-US"/>
        </w:rPr>
        <w:t xml:space="preserve"> Office – Geneva: ILO.</w:t>
      </w:r>
      <w:r w:rsidRPr="001F451A">
        <w:rPr>
          <w:sz w:val="28"/>
          <w:szCs w:val="28"/>
          <w:lang w:val="en-US"/>
        </w:rPr>
        <w:t>2013</w:t>
      </w:r>
      <w:r w:rsidR="00D310D0">
        <w:rPr>
          <w:sz w:val="28"/>
          <w:szCs w:val="28"/>
          <w:lang w:val="en-US"/>
        </w:rPr>
        <w:t>.</w:t>
      </w:r>
      <w:r w:rsidRPr="001F451A">
        <w:rPr>
          <w:sz w:val="28"/>
          <w:szCs w:val="28"/>
          <w:lang w:val="en-US"/>
        </w:rPr>
        <w:t xml:space="preserve"> 146 p.</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r w:rsidRPr="001F451A">
        <w:rPr>
          <w:sz w:val="28"/>
          <w:szCs w:val="28"/>
          <w:lang w:val="en-US"/>
        </w:rPr>
        <w:t xml:space="preserve">Edmondson A. Psychological safety and learning behavior in work teams, </w:t>
      </w:r>
      <w:r w:rsidR="00D310D0">
        <w:rPr>
          <w:sz w:val="28"/>
          <w:szCs w:val="28"/>
          <w:lang w:val="en-US"/>
        </w:rPr>
        <w:t>//</w:t>
      </w:r>
      <w:r w:rsidRPr="001F451A">
        <w:rPr>
          <w:sz w:val="28"/>
          <w:szCs w:val="28"/>
          <w:lang w:val="en-US"/>
        </w:rPr>
        <w:t>A</w:t>
      </w:r>
      <w:r w:rsidR="00D310D0">
        <w:rPr>
          <w:sz w:val="28"/>
          <w:szCs w:val="28"/>
          <w:lang w:val="en-US"/>
        </w:rPr>
        <w:t>dministrative Science Quarterly.1999.V</w:t>
      </w:r>
      <w:r w:rsidRPr="001F451A">
        <w:rPr>
          <w:sz w:val="28"/>
          <w:szCs w:val="28"/>
          <w:lang w:val="en-US"/>
        </w:rPr>
        <w:t>ol. 44, pp.350-38</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Frank F.D., Finnegan R.P., Taylor C.R. The race for talent: retaining and engaging workers in the 21st century</w:t>
      </w:r>
      <w:proofErr w:type="gramStart"/>
      <w:r w:rsidRPr="001F451A">
        <w:rPr>
          <w:rFonts w:ascii="Times New Roman" w:hAnsi="Times New Roman" w:cs="Times New Roman"/>
          <w:sz w:val="28"/>
          <w:szCs w:val="28"/>
          <w:lang w:val="en-US"/>
        </w:rPr>
        <w:t>,</w:t>
      </w:r>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 Human Resource Planning.</w:t>
      </w:r>
      <w:r w:rsidRPr="001F451A">
        <w:rPr>
          <w:rFonts w:ascii="Times New Roman" w:hAnsi="Times New Roman" w:cs="Times New Roman"/>
          <w:sz w:val="28"/>
          <w:szCs w:val="28"/>
          <w:lang w:val="en-US"/>
        </w:rPr>
        <w:t xml:space="preserve"> 2004</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Vol. 27, No 3, pp.12-25</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Harter J.K., Schmidt F.L., Hayes T.L. Business-unit level relationship between employee satisfaction, employee engagement, and business outcomes: a meta- analysis</w:t>
      </w:r>
      <w:proofErr w:type="gramStart"/>
      <w:r w:rsidRPr="001F451A">
        <w:rPr>
          <w:rFonts w:ascii="Times New Roman" w:hAnsi="Times New Roman" w:cs="Times New Roman"/>
          <w:sz w:val="28"/>
          <w:szCs w:val="28"/>
          <w:lang w:val="en-US"/>
        </w:rPr>
        <w:t>,</w:t>
      </w:r>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 Journal of Applied Psychology. 2002</w:t>
      </w:r>
      <w:proofErr w:type="gramStart"/>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Vol</w:t>
      </w:r>
      <w:proofErr w:type="gramEnd"/>
      <w:r w:rsidRPr="001F451A">
        <w:rPr>
          <w:rFonts w:ascii="Times New Roman" w:hAnsi="Times New Roman" w:cs="Times New Roman"/>
          <w:sz w:val="28"/>
          <w:szCs w:val="28"/>
          <w:lang w:val="en-US"/>
        </w:rPr>
        <w:t xml:space="preserve"> .87, pp.268-79.</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proofErr w:type="spellStart"/>
      <w:r w:rsidRPr="001F451A">
        <w:rPr>
          <w:sz w:val="28"/>
          <w:szCs w:val="28"/>
          <w:shd w:val="clear" w:color="auto" w:fill="FFFFFF"/>
          <w:lang w:val="en-US"/>
        </w:rPr>
        <w:lastRenderedPageBreak/>
        <w:t>Hakanen</w:t>
      </w:r>
      <w:proofErr w:type="spellEnd"/>
      <w:r w:rsidRPr="001F451A">
        <w:rPr>
          <w:sz w:val="28"/>
          <w:szCs w:val="28"/>
          <w:shd w:val="clear" w:color="auto" w:fill="FFFFFF"/>
          <w:lang w:val="en-US"/>
        </w:rPr>
        <w:t xml:space="preserve"> J.J., </w:t>
      </w:r>
      <w:proofErr w:type="spellStart"/>
      <w:r w:rsidRPr="001F451A">
        <w:rPr>
          <w:sz w:val="28"/>
          <w:szCs w:val="28"/>
          <w:shd w:val="clear" w:color="auto" w:fill="FFFFFF"/>
          <w:lang w:val="en-US"/>
        </w:rPr>
        <w:t>Schaufeli</w:t>
      </w:r>
      <w:proofErr w:type="spellEnd"/>
      <w:r w:rsidRPr="001F451A">
        <w:rPr>
          <w:sz w:val="28"/>
          <w:szCs w:val="28"/>
          <w:shd w:val="clear" w:color="auto" w:fill="FFFFFF"/>
          <w:lang w:val="en-US"/>
        </w:rPr>
        <w:t xml:space="preserve"> W., </w:t>
      </w:r>
      <w:proofErr w:type="spellStart"/>
      <w:r w:rsidRPr="001F451A">
        <w:rPr>
          <w:sz w:val="28"/>
          <w:szCs w:val="28"/>
          <w:shd w:val="clear" w:color="auto" w:fill="FFFFFF"/>
          <w:lang w:val="en-US"/>
        </w:rPr>
        <w:t>Ahola</w:t>
      </w:r>
      <w:proofErr w:type="spellEnd"/>
      <w:r w:rsidRPr="001F451A">
        <w:rPr>
          <w:sz w:val="28"/>
          <w:szCs w:val="28"/>
          <w:shd w:val="clear" w:color="auto" w:fill="FFFFFF"/>
          <w:lang w:val="en-US"/>
        </w:rPr>
        <w:t xml:space="preserve"> K. The Job Demands-Resources model: A three- year cross-lagged study of burnout, depression, commitment, and work engagement.</w:t>
      </w:r>
      <w:r w:rsidR="00E62641">
        <w:rPr>
          <w:sz w:val="28"/>
          <w:szCs w:val="28"/>
          <w:shd w:val="clear" w:color="auto" w:fill="FFFFFF"/>
          <w:lang w:val="en-US"/>
        </w:rPr>
        <w:t>// Work &amp; Stress.</w:t>
      </w:r>
      <w:r w:rsidRPr="001F451A">
        <w:rPr>
          <w:sz w:val="28"/>
          <w:szCs w:val="28"/>
          <w:shd w:val="clear" w:color="auto" w:fill="FFFFFF"/>
          <w:lang w:val="en-US"/>
        </w:rPr>
        <w:t xml:space="preserve"> 2008</w:t>
      </w:r>
      <w:r w:rsidR="00E62641">
        <w:rPr>
          <w:sz w:val="28"/>
          <w:szCs w:val="28"/>
          <w:shd w:val="clear" w:color="auto" w:fill="FFFFFF"/>
          <w:lang w:val="en-US"/>
        </w:rPr>
        <w:t xml:space="preserve">. Vol. 22, No 3, </w:t>
      </w:r>
      <w:r w:rsidRPr="001F451A">
        <w:rPr>
          <w:sz w:val="28"/>
          <w:szCs w:val="28"/>
          <w:shd w:val="clear" w:color="auto" w:fill="FFFFFF"/>
          <w:lang w:val="en-US"/>
        </w:rPr>
        <w:t>pp.224-241.</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Holbeche</w:t>
      </w:r>
      <w:proofErr w:type="spellEnd"/>
      <w:r w:rsidRPr="001F451A">
        <w:rPr>
          <w:rFonts w:ascii="Times New Roman" w:hAnsi="Times New Roman" w:cs="Times New Roman"/>
          <w:sz w:val="28"/>
          <w:szCs w:val="28"/>
          <w:lang w:val="en-US"/>
        </w:rPr>
        <w:t xml:space="preserve"> L., </w:t>
      </w:r>
      <w:proofErr w:type="spellStart"/>
      <w:r w:rsidRPr="001F451A">
        <w:rPr>
          <w:rFonts w:ascii="Times New Roman" w:hAnsi="Times New Roman" w:cs="Times New Roman"/>
          <w:sz w:val="28"/>
          <w:szCs w:val="28"/>
          <w:lang w:val="en-US"/>
        </w:rPr>
        <w:t>Springett</w:t>
      </w:r>
      <w:proofErr w:type="spellEnd"/>
      <w:r w:rsidRPr="001F451A">
        <w:rPr>
          <w:rFonts w:ascii="Times New Roman" w:hAnsi="Times New Roman" w:cs="Times New Roman"/>
          <w:sz w:val="28"/>
          <w:szCs w:val="28"/>
          <w:lang w:val="en-US"/>
        </w:rPr>
        <w:t xml:space="preserve"> N. In Search of Meaning in the Workplace. </w:t>
      </w:r>
      <w:r w:rsidR="00E62641">
        <w:rPr>
          <w:rFonts w:ascii="Times New Roman" w:hAnsi="Times New Roman" w:cs="Times New Roman"/>
          <w:sz w:val="28"/>
          <w:szCs w:val="28"/>
          <w:lang w:val="en-US"/>
        </w:rPr>
        <w:t xml:space="preserve">//Horsham, </w:t>
      </w:r>
      <w:proofErr w:type="spellStart"/>
      <w:r w:rsidR="00E62641">
        <w:rPr>
          <w:rFonts w:ascii="Times New Roman" w:hAnsi="Times New Roman" w:cs="Times New Roman"/>
          <w:sz w:val="28"/>
          <w:szCs w:val="28"/>
          <w:lang w:val="en-US"/>
        </w:rPr>
        <w:t>Roffey</w:t>
      </w:r>
      <w:proofErr w:type="spellEnd"/>
      <w:r w:rsidR="00E62641">
        <w:rPr>
          <w:rFonts w:ascii="Times New Roman" w:hAnsi="Times New Roman" w:cs="Times New Roman"/>
          <w:sz w:val="28"/>
          <w:szCs w:val="28"/>
          <w:lang w:val="en-US"/>
        </w:rPr>
        <w:t xml:space="preserve"> Park.</w:t>
      </w:r>
      <w:r w:rsidRPr="001F451A">
        <w:rPr>
          <w:rFonts w:ascii="Times New Roman" w:hAnsi="Times New Roman" w:cs="Times New Roman"/>
          <w:sz w:val="28"/>
          <w:szCs w:val="28"/>
          <w:lang w:val="en-US"/>
        </w:rPr>
        <w:t>2003</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p.32</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Kahn W.A. Psychological conditions of personal engage</w:t>
      </w:r>
      <w:r w:rsidR="00E62641">
        <w:rPr>
          <w:rFonts w:ascii="Times New Roman" w:hAnsi="Times New Roman" w:cs="Times New Roman"/>
          <w:sz w:val="28"/>
          <w:szCs w:val="28"/>
          <w:lang w:val="en-US"/>
        </w:rPr>
        <w:t>ment and disengagement at work</w:t>
      </w:r>
      <w:proofErr w:type="gramStart"/>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Ac</w:t>
      </w:r>
      <w:r w:rsidR="00E62641">
        <w:rPr>
          <w:rFonts w:ascii="Times New Roman" w:hAnsi="Times New Roman" w:cs="Times New Roman"/>
          <w:sz w:val="28"/>
          <w:szCs w:val="28"/>
          <w:lang w:val="en-US"/>
        </w:rPr>
        <w:t>ademy of Management Journal.</w:t>
      </w:r>
      <w:r w:rsidRPr="001F451A">
        <w:rPr>
          <w:rFonts w:ascii="Times New Roman" w:hAnsi="Times New Roman" w:cs="Times New Roman"/>
          <w:sz w:val="28"/>
          <w:szCs w:val="28"/>
          <w:lang w:val="en-US"/>
        </w:rPr>
        <w:t xml:space="preserve"> 1990</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Vol. 33, pp.692-724</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Kanungo</w:t>
      </w:r>
      <w:proofErr w:type="spellEnd"/>
      <w:r w:rsidRPr="001F451A">
        <w:rPr>
          <w:rFonts w:ascii="Times New Roman" w:hAnsi="Times New Roman" w:cs="Times New Roman"/>
          <w:sz w:val="28"/>
          <w:szCs w:val="28"/>
          <w:lang w:val="en-US"/>
        </w:rPr>
        <w:t xml:space="preserve"> R.N. Measurement of job and work involvement</w:t>
      </w:r>
      <w:proofErr w:type="gramStart"/>
      <w:r w:rsidRPr="001F451A">
        <w:rPr>
          <w:rFonts w:ascii="Times New Roman" w:hAnsi="Times New Roman" w:cs="Times New Roman"/>
          <w:sz w:val="28"/>
          <w:szCs w:val="28"/>
          <w:lang w:val="en-US"/>
        </w:rPr>
        <w:t>,</w:t>
      </w:r>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 xml:space="preserve">/ </w:t>
      </w:r>
      <w:proofErr w:type="spellStart"/>
      <w:r w:rsidR="00E62641">
        <w:rPr>
          <w:rFonts w:ascii="Times New Roman" w:hAnsi="Times New Roman" w:cs="Times New Roman"/>
          <w:sz w:val="28"/>
          <w:szCs w:val="28"/>
          <w:lang w:val="en-US"/>
        </w:rPr>
        <w:t>Jourmal</w:t>
      </w:r>
      <w:proofErr w:type="spellEnd"/>
      <w:r w:rsidR="00E62641">
        <w:rPr>
          <w:rFonts w:ascii="Times New Roman" w:hAnsi="Times New Roman" w:cs="Times New Roman"/>
          <w:sz w:val="28"/>
          <w:szCs w:val="28"/>
          <w:lang w:val="en-US"/>
        </w:rPr>
        <w:t xml:space="preserve"> of Applied Psychology.</w:t>
      </w:r>
      <w:r w:rsidRPr="001F451A">
        <w:rPr>
          <w:rFonts w:ascii="Times New Roman" w:hAnsi="Times New Roman" w:cs="Times New Roman"/>
          <w:sz w:val="28"/>
          <w:szCs w:val="28"/>
          <w:lang w:val="en-US"/>
        </w:rPr>
        <w:t xml:space="preserve"> 1982</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Vol. 67, pp.341-349</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Kular</w:t>
      </w:r>
      <w:proofErr w:type="spellEnd"/>
      <w:r w:rsidRPr="001F451A">
        <w:rPr>
          <w:rFonts w:ascii="Times New Roman" w:hAnsi="Times New Roman" w:cs="Times New Roman"/>
          <w:sz w:val="28"/>
          <w:szCs w:val="28"/>
          <w:lang w:val="en-US"/>
        </w:rPr>
        <w:t xml:space="preserve"> S., </w:t>
      </w:r>
      <w:proofErr w:type="spellStart"/>
      <w:r w:rsidRPr="001F451A">
        <w:rPr>
          <w:rFonts w:ascii="Times New Roman" w:hAnsi="Times New Roman" w:cs="Times New Roman"/>
          <w:sz w:val="28"/>
          <w:szCs w:val="28"/>
          <w:lang w:val="en-US"/>
        </w:rPr>
        <w:t>Gatenby</w:t>
      </w:r>
      <w:proofErr w:type="spellEnd"/>
      <w:r w:rsidRPr="001F451A">
        <w:rPr>
          <w:rFonts w:ascii="Times New Roman" w:hAnsi="Times New Roman" w:cs="Times New Roman"/>
          <w:sz w:val="28"/>
          <w:szCs w:val="28"/>
          <w:lang w:val="en-US"/>
        </w:rPr>
        <w:t xml:space="preserve"> M., Rees C., </w:t>
      </w:r>
      <w:proofErr w:type="spellStart"/>
      <w:r w:rsidRPr="001F451A">
        <w:rPr>
          <w:rFonts w:ascii="Times New Roman" w:hAnsi="Times New Roman" w:cs="Times New Roman"/>
          <w:sz w:val="28"/>
          <w:szCs w:val="28"/>
          <w:lang w:val="en-US"/>
        </w:rPr>
        <w:t>Soane</w:t>
      </w:r>
      <w:proofErr w:type="spellEnd"/>
      <w:r w:rsidRPr="001F451A">
        <w:rPr>
          <w:rFonts w:ascii="Times New Roman" w:hAnsi="Times New Roman" w:cs="Times New Roman"/>
          <w:sz w:val="28"/>
          <w:szCs w:val="28"/>
          <w:lang w:val="en-US"/>
        </w:rPr>
        <w:t xml:space="preserve"> E., </w:t>
      </w:r>
      <w:proofErr w:type="spellStart"/>
      <w:r w:rsidRPr="001F451A">
        <w:rPr>
          <w:rFonts w:ascii="Times New Roman" w:hAnsi="Times New Roman" w:cs="Times New Roman"/>
          <w:sz w:val="28"/>
          <w:szCs w:val="28"/>
          <w:lang w:val="en-US"/>
        </w:rPr>
        <w:t>Trus</w:t>
      </w:r>
      <w:proofErr w:type="spellEnd"/>
      <w:r w:rsidRPr="001F451A">
        <w:rPr>
          <w:rFonts w:ascii="Times New Roman" w:hAnsi="Times New Roman" w:cs="Times New Roman"/>
          <w:sz w:val="28"/>
          <w:szCs w:val="28"/>
          <w:lang w:val="en-US"/>
        </w:rPr>
        <w:t xml:space="preserve"> K. Employee Engagement: A Literature Review</w:t>
      </w:r>
      <w:proofErr w:type="gramStart"/>
      <w:r w:rsidRPr="001F451A">
        <w:rPr>
          <w:rFonts w:ascii="Times New Roman" w:hAnsi="Times New Roman" w:cs="Times New Roman"/>
          <w:sz w:val="28"/>
          <w:szCs w:val="28"/>
          <w:lang w:val="en-US"/>
        </w:rPr>
        <w:t>,</w:t>
      </w:r>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Kingston University Worki</w:t>
      </w:r>
      <w:r w:rsidR="00E62641">
        <w:rPr>
          <w:rFonts w:ascii="Times New Roman" w:hAnsi="Times New Roman" w:cs="Times New Roman"/>
          <w:sz w:val="28"/>
          <w:szCs w:val="28"/>
          <w:lang w:val="en-US"/>
        </w:rPr>
        <w:t>ng Paper Series.</w:t>
      </w:r>
      <w:r>
        <w:rPr>
          <w:rFonts w:ascii="Times New Roman" w:hAnsi="Times New Roman" w:cs="Times New Roman"/>
          <w:sz w:val="28"/>
          <w:szCs w:val="28"/>
          <w:lang w:val="en-US"/>
        </w:rPr>
        <w:t xml:space="preserve"> 2008</w:t>
      </w:r>
      <w:r w:rsidR="00E62641">
        <w:rPr>
          <w:rFonts w:ascii="Times New Roman" w:hAnsi="Times New Roman" w:cs="Times New Roman"/>
          <w:sz w:val="28"/>
          <w:szCs w:val="28"/>
          <w:lang w:val="en-US"/>
        </w:rPr>
        <w:t>.</w:t>
      </w:r>
      <w:r>
        <w:rPr>
          <w:rFonts w:ascii="Times New Roman" w:hAnsi="Times New Roman" w:cs="Times New Roman"/>
          <w:sz w:val="28"/>
          <w:szCs w:val="28"/>
          <w:lang w:val="en-US"/>
        </w:rPr>
        <w:t xml:space="preserve"> No</w:t>
      </w:r>
      <w:r w:rsidR="00E62641">
        <w:rPr>
          <w:rFonts w:ascii="Times New Roman" w:hAnsi="Times New Roman" w:cs="Times New Roman"/>
          <w:sz w:val="28"/>
          <w:szCs w:val="28"/>
          <w:lang w:val="en-US"/>
        </w:rPr>
        <w:t>.</w:t>
      </w:r>
      <w:r>
        <w:rPr>
          <w:rFonts w:ascii="Times New Roman" w:hAnsi="Times New Roman" w:cs="Times New Roman"/>
          <w:sz w:val="28"/>
          <w:szCs w:val="28"/>
          <w:lang w:val="en-US"/>
        </w:rPr>
        <w:t>19, pp. 1-</w:t>
      </w:r>
      <w:r w:rsidRPr="001F451A">
        <w:rPr>
          <w:rFonts w:ascii="Times New Roman" w:hAnsi="Times New Roman" w:cs="Times New Roman"/>
          <w:sz w:val="28"/>
          <w:szCs w:val="28"/>
          <w:lang w:val="en-US"/>
        </w:rPr>
        <w:t>28</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Lawler E., Worley C.G. Winning support for organizational change: Designing employee reward systems that keep on working</w:t>
      </w:r>
      <w:proofErr w:type="gramStart"/>
      <w:r w:rsidRPr="001F451A">
        <w:rPr>
          <w:rFonts w:ascii="Times New Roman" w:hAnsi="Times New Roman" w:cs="Times New Roman"/>
          <w:sz w:val="28"/>
          <w:szCs w:val="28"/>
          <w:lang w:val="en-US"/>
        </w:rPr>
        <w:t>,</w:t>
      </w:r>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Ivey Business Journal</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2006</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pp.1-5</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Luthans</w:t>
      </w:r>
      <w:proofErr w:type="spellEnd"/>
      <w:r w:rsidRPr="001F451A">
        <w:rPr>
          <w:rFonts w:ascii="Times New Roman" w:hAnsi="Times New Roman" w:cs="Times New Roman"/>
          <w:sz w:val="28"/>
          <w:szCs w:val="28"/>
          <w:lang w:val="en-US"/>
        </w:rPr>
        <w:t xml:space="preserve"> F., </w:t>
      </w:r>
      <w:proofErr w:type="spellStart"/>
      <w:r w:rsidRPr="001F451A">
        <w:rPr>
          <w:rFonts w:ascii="Times New Roman" w:hAnsi="Times New Roman" w:cs="Times New Roman"/>
          <w:sz w:val="28"/>
          <w:szCs w:val="28"/>
          <w:lang w:val="en-US"/>
        </w:rPr>
        <w:t>Avolio</w:t>
      </w:r>
      <w:proofErr w:type="spellEnd"/>
      <w:r w:rsidRPr="001F451A">
        <w:rPr>
          <w:rFonts w:ascii="Times New Roman" w:hAnsi="Times New Roman" w:cs="Times New Roman"/>
          <w:sz w:val="28"/>
          <w:szCs w:val="28"/>
          <w:lang w:val="en-US"/>
        </w:rPr>
        <w:t xml:space="preserve"> B.J., </w:t>
      </w:r>
      <w:proofErr w:type="spellStart"/>
      <w:r w:rsidRPr="001F451A">
        <w:rPr>
          <w:rFonts w:ascii="Times New Roman" w:hAnsi="Times New Roman" w:cs="Times New Roman"/>
          <w:sz w:val="28"/>
          <w:szCs w:val="28"/>
          <w:lang w:val="en-US"/>
        </w:rPr>
        <w:t>Youseff</w:t>
      </w:r>
      <w:proofErr w:type="spellEnd"/>
      <w:r w:rsidRPr="001F451A">
        <w:rPr>
          <w:rFonts w:ascii="Times New Roman" w:hAnsi="Times New Roman" w:cs="Times New Roman"/>
          <w:sz w:val="28"/>
          <w:szCs w:val="28"/>
          <w:lang w:val="en-US"/>
        </w:rPr>
        <w:t xml:space="preserve"> C. Psychological capital: Developing the Human competitive Edge</w:t>
      </w:r>
      <w:proofErr w:type="gramStart"/>
      <w:r w:rsidRPr="001F451A">
        <w:rPr>
          <w:rFonts w:ascii="Times New Roman" w:hAnsi="Times New Roman" w:cs="Times New Roman"/>
          <w:sz w:val="28"/>
          <w:szCs w:val="28"/>
          <w:lang w:val="en-US"/>
        </w:rPr>
        <w:t>.</w:t>
      </w:r>
      <w:r w:rsidR="00E62641">
        <w:rPr>
          <w:rFonts w:ascii="Times New Roman" w:hAnsi="Times New Roman" w:cs="Times New Roman"/>
          <w:sz w:val="28"/>
          <w:szCs w:val="28"/>
          <w:lang w:val="en-US"/>
        </w:rPr>
        <w:t>/</w:t>
      </w:r>
      <w:proofErr w:type="gramEnd"/>
      <w:r w:rsidR="00E62641">
        <w:rPr>
          <w:rFonts w:ascii="Times New Roman" w:hAnsi="Times New Roman" w:cs="Times New Roman"/>
          <w:sz w:val="28"/>
          <w:szCs w:val="28"/>
          <w:lang w:val="en-US"/>
        </w:rPr>
        <w:t>/ Oxford University Press.</w:t>
      </w:r>
      <w:r w:rsidRPr="001F451A">
        <w:rPr>
          <w:rFonts w:ascii="Times New Roman" w:hAnsi="Times New Roman" w:cs="Times New Roman"/>
          <w:sz w:val="28"/>
          <w:szCs w:val="28"/>
          <w:lang w:val="en-US"/>
        </w:rPr>
        <w:t xml:space="preserve"> 2007</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p</w:t>
      </w:r>
      <w:r>
        <w:rPr>
          <w:rFonts w:ascii="Times New Roman" w:hAnsi="Times New Roman" w:cs="Times New Roman"/>
          <w:sz w:val="28"/>
          <w:szCs w:val="28"/>
          <w:lang w:val="en-US"/>
        </w:rPr>
        <w:t>p. 1-</w:t>
      </w:r>
      <w:r w:rsidRPr="001F451A">
        <w:rPr>
          <w:rFonts w:ascii="Times New Roman" w:hAnsi="Times New Roman" w:cs="Times New Roman"/>
          <w:sz w:val="28"/>
          <w:szCs w:val="28"/>
          <w:lang w:val="en-US"/>
        </w:rPr>
        <w:t>256</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val="en-US" w:eastAsia="en-US" w:bidi="ar-SA"/>
        </w:rPr>
      </w:pPr>
      <w:proofErr w:type="spellStart"/>
      <w:r w:rsidRPr="001F451A">
        <w:rPr>
          <w:rStyle w:val="22"/>
          <w:rFonts w:ascii="Times New Roman" w:hAnsi="Times New Roman" w:cs="Times New Roman"/>
          <w:color w:val="auto"/>
          <w:sz w:val="28"/>
          <w:szCs w:val="28"/>
          <w:lang w:val="en-US" w:bidi="en-US"/>
        </w:rPr>
        <w:t>Macey</w:t>
      </w:r>
      <w:proofErr w:type="spellEnd"/>
      <w:r w:rsidRPr="001F451A">
        <w:rPr>
          <w:rStyle w:val="22"/>
          <w:rFonts w:ascii="Times New Roman" w:hAnsi="Times New Roman" w:cs="Times New Roman"/>
          <w:color w:val="auto"/>
          <w:sz w:val="28"/>
          <w:szCs w:val="28"/>
          <w:lang w:val="en-US" w:bidi="en-US"/>
        </w:rPr>
        <w:t xml:space="preserve"> W.H., Schneider B. The meaning of employee engagement.</w:t>
      </w:r>
      <w:r w:rsidR="00E62641">
        <w:rPr>
          <w:rStyle w:val="22"/>
          <w:rFonts w:ascii="Times New Roman" w:hAnsi="Times New Roman" w:cs="Times New Roman"/>
          <w:color w:val="auto"/>
          <w:sz w:val="28"/>
          <w:szCs w:val="28"/>
          <w:lang w:val="en-US" w:bidi="en-US"/>
        </w:rPr>
        <w:t>//</w:t>
      </w:r>
      <w:r w:rsidRPr="001F451A">
        <w:rPr>
          <w:rStyle w:val="23"/>
          <w:rFonts w:ascii="Times New Roman" w:hAnsi="Times New Roman" w:cs="Times New Roman"/>
          <w:i w:val="0"/>
          <w:color w:val="auto"/>
          <w:sz w:val="28"/>
          <w:szCs w:val="28"/>
        </w:rPr>
        <w:t>Industrial and Organiza</w:t>
      </w:r>
      <w:r w:rsidRPr="001F451A">
        <w:rPr>
          <w:rStyle w:val="23"/>
          <w:rFonts w:ascii="Times New Roman" w:hAnsi="Times New Roman" w:cs="Times New Roman"/>
          <w:i w:val="0"/>
          <w:color w:val="auto"/>
          <w:sz w:val="28"/>
          <w:szCs w:val="28"/>
        </w:rPr>
        <w:softHyphen/>
        <w:t>tional Psychology</w:t>
      </w:r>
      <w:r w:rsidR="00E62641">
        <w:rPr>
          <w:rStyle w:val="23"/>
          <w:rFonts w:ascii="Times New Roman" w:hAnsi="Times New Roman" w:cs="Times New Roman"/>
          <w:i w:val="0"/>
          <w:color w:val="auto"/>
          <w:sz w:val="28"/>
          <w:szCs w:val="28"/>
        </w:rPr>
        <w:t>.</w:t>
      </w:r>
      <w:r w:rsidRPr="001F451A">
        <w:rPr>
          <w:rStyle w:val="22"/>
          <w:rFonts w:ascii="Times New Roman" w:hAnsi="Times New Roman" w:cs="Times New Roman"/>
          <w:color w:val="auto"/>
          <w:sz w:val="28"/>
          <w:szCs w:val="28"/>
          <w:lang w:val="en-US" w:bidi="en-US"/>
        </w:rPr>
        <w:t>2008</w:t>
      </w:r>
      <w:r w:rsidR="00E62641">
        <w:rPr>
          <w:rStyle w:val="22"/>
          <w:rFonts w:ascii="Times New Roman" w:hAnsi="Times New Roman" w:cs="Times New Roman"/>
          <w:color w:val="auto"/>
          <w:sz w:val="28"/>
          <w:szCs w:val="28"/>
          <w:lang w:val="en-US" w:bidi="en-US"/>
        </w:rPr>
        <w:t>.</w:t>
      </w:r>
      <w:r w:rsidRPr="001F451A">
        <w:rPr>
          <w:rStyle w:val="22"/>
          <w:rFonts w:ascii="Times New Roman" w:hAnsi="Times New Roman" w:cs="Times New Roman"/>
          <w:color w:val="auto"/>
          <w:sz w:val="28"/>
          <w:szCs w:val="28"/>
          <w:lang w:val="en-US" w:bidi="en-US"/>
        </w:rPr>
        <w:t xml:space="preserve"> No.1, pp.3-30.</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val="en-US" w:eastAsia="en-US" w:bidi="ar-SA"/>
        </w:rPr>
      </w:pPr>
      <w:r w:rsidRPr="001F451A">
        <w:rPr>
          <w:rStyle w:val="22"/>
          <w:rFonts w:ascii="Times New Roman" w:hAnsi="Times New Roman" w:cs="Times New Roman"/>
          <w:color w:val="auto"/>
          <w:sz w:val="28"/>
          <w:szCs w:val="28"/>
          <w:lang w:val="en-US" w:bidi="en-US"/>
        </w:rPr>
        <w:t>May D.R., Gilson R.L., Harter, L.M. The psychological conditions of meaningfulness, safe</w:t>
      </w:r>
      <w:r w:rsidRPr="001F451A">
        <w:rPr>
          <w:rStyle w:val="22"/>
          <w:rFonts w:ascii="Times New Roman" w:hAnsi="Times New Roman" w:cs="Times New Roman"/>
          <w:color w:val="auto"/>
          <w:sz w:val="28"/>
          <w:szCs w:val="28"/>
          <w:lang w:val="en-US" w:bidi="en-US"/>
        </w:rPr>
        <w:softHyphen/>
        <w:t xml:space="preserve">ty and availability and the engagement of the human spirit at work. </w:t>
      </w:r>
      <w:r w:rsidR="00E62641">
        <w:rPr>
          <w:rStyle w:val="22"/>
          <w:rFonts w:ascii="Times New Roman" w:hAnsi="Times New Roman" w:cs="Times New Roman"/>
          <w:color w:val="auto"/>
          <w:sz w:val="28"/>
          <w:szCs w:val="28"/>
          <w:lang w:val="en-US" w:bidi="en-US"/>
        </w:rPr>
        <w:t>//</w:t>
      </w:r>
      <w:r w:rsidRPr="001F451A">
        <w:rPr>
          <w:rStyle w:val="23"/>
          <w:rFonts w:ascii="Times New Roman" w:hAnsi="Times New Roman" w:cs="Times New Roman"/>
          <w:i w:val="0"/>
          <w:color w:val="auto"/>
          <w:sz w:val="28"/>
          <w:szCs w:val="28"/>
        </w:rPr>
        <w:t>Journal of Occupational and Organizational Psychology</w:t>
      </w:r>
      <w:r w:rsidR="00E62641">
        <w:rPr>
          <w:rStyle w:val="23"/>
          <w:rFonts w:ascii="Times New Roman" w:hAnsi="Times New Roman" w:cs="Times New Roman"/>
          <w:i w:val="0"/>
          <w:color w:val="auto"/>
          <w:sz w:val="28"/>
          <w:szCs w:val="28"/>
        </w:rPr>
        <w:t>.</w:t>
      </w:r>
      <w:r w:rsidRPr="001F451A">
        <w:rPr>
          <w:rStyle w:val="23"/>
          <w:rFonts w:ascii="Times New Roman" w:hAnsi="Times New Roman" w:cs="Times New Roman"/>
          <w:i w:val="0"/>
          <w:color w:val="auto"/>
          <w:sz w:val="28"/>
          <w:szCs w:val="28"/>
        </w:rPr>
        <w:t xml:space="preserve"> 2004</w:t>
      </w:r>
      <w:r w:rsidR="00E62641">
        <w:rPr>
          <w:rStyle w:val="23"/>
          <w:rFonts w:ascii="Times New Roman" w:hAnsi="Times New Roman" w:cs="Times New Roman"/>
          <w:i w:val="0"/>
          <w:color w:val="auto"/>
          <w:sz w:val="28"/>
          <w:szCs w:val="28"/>
        </w:rPr>
        <w:t>.</w:t>
      </w:r>
      <w:r w:rsidRPr="001F451A">
        <w:rPr>
          <w:rStyle w:val="23"/>
          <w:rFonts w:ascii="Times New Roman" w:hAnsi="Times New Roman" w:cs="Times New Roman"/>
          <w:i w:val="0"/>
          <w:color w:val="auto"/>
          <w:sz w:val="28"/>
          <w:szCs w:val="28"/>
        </w:rPr>
        <w:t xml:space="preserve"> Vol.77,</w:t>
      </w:r>
      <w:r w:rsidRPr="001F451A">
        <w:rPr>
          <w:rStyle w:val="22"/>
          <w:rFonts w:ascii="Times New Roman" w:hAnsi="Times New Roman" w:cs="Times New Roman"/>
          <w:color w:val="auto"/>
          <w:sz w:val="28"/>
          <w:szCs w:val="28"/>
          <w:lang w:val="en-US" w:bidi="en-US"/>
        </w:rPr>
        <w:t xml:space="preserve"> pp.11-37.</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r w:rsidRPr="001F451A">
        <w:rPr>
          <w:sz w:val="28"/>
          <w:szCs w:val="28"/>
          <w:lang w:val="en-US"/>
        </w:rPr>
        <w:t>MacLeod D., Clarke N. Engaging for Success: Enhancing Performa</w:t>
      </w:r>
      <w:r w:rsidR="00E62641">
        <w:rPr>
          <w:sz w:val="28"/>
          <w:szCs w:val="28"/>
          <w:lang w:val="en-US"/>
        </w:rPr>
        <w:t>nce through Employee Engagement.//</w:t>
      </w:r>
      <w:r w:rsidRPr="001F451A">
        <w:rPr>
          <w:sz w:val="28"/>
          <w:szCs w:val="28"/>
          <w:lang w:val="en-US"/>
        </w:rPr>
        <w:t xml:space="preserve"> Offic</w:t>
      </w:r>
      <w:r w:rsidR="00E62641">
        <w:rPr>
          <w:sz w:val="28"/>
          <w:szCs w:val="28"/>
          <w:lang w:val="en-US"/>
        </w:rPr>
        <w:t>e of Public Sector Information.</w:t>
      </w:r>
      <w:r w:rsidRPr="001F451A">
        <w:rPr>
          <w:sz w:val="28"/>
          <w:szCs w:val="28"/>
          <w:lang w:val="en-US"/>
        </w:rPr>
        <w:t>2009</w:t>
      </w:r>
      <w:r w:rsidR="00E62641">
        <w:rPr>
          <w:sz w:val="28"/>
          <w:szCs w:val="28"/>
          <w:lang w:val="en-US"/>
        </w:rPr>
        <w:t>.</w:t>
      </w:r>
      <w:r w:rsidRPr="001F451A">
        <w:rPr>
          <w:sz w:val="28"/>
          <w:szCs w:val="28"/>
          <w:lang w:val="en-US"/>
        </w:rPr>
        <w:t xml:space="preserve"> p.124</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proofErr w:type="spellStart"/>
      <w:r w:rsidRPr="001F451A">
        <w:rPr>
          <w:rFonts w:eastAsia="AGaramondPro-Regular"/>
          <w:sz w:val="28"/>
          <w:szCs w:val="28"/>
          <w:lang w:val="en-US"/>
        </w:rPr>
        <w:t>Paraskevas</w:t>
      </w:r>
      <w:proofErr w:type="spellEnd"/>
      <w:r w:rsidRPr="001F451A">
        <w:rPr>
          <w:rFonts w:eastAsia="AGaramondPro-Regular"/>
          <w:sz w:val="28"/>
          <w:szCs w:val="28"/>
          <w:lang w:val="en-US"/>
        </w:rPr>
        <w:t xml:space="preserve"> P., </w:t>
      </w:r>
      <w:proofErr w:type="spellStart"/>
      <w:r w:rsidRPr="001F451A">
        <w:rPr>
          <w:rFonts w:eastAsia="AGaramondPro-Regular"/>
          <w:sz w:val="28"/>
          <w:szCs w:val="28"/>
          <w:lang w:val="en-US"/>
        </w:rPr>
        <w:t>Demerouti</w:t>
      </w:r>
      <w:proofErr w:type="spellEnd"/>
      <w:r w:rsidRPr="001F451A">
        <w:rPr>
          <w:rFonts w:eastAsia="AGaramondPro-Regular"/>
          <w:sz w:val="28"/>
          <w:szCs w:val="28"/>
          <w:lang w:val="en-US"/>
        </w:rPr>
        <w:t xml:space="preserve"> E., </w:t>
      </w:r>
      <w:proofErr w:type="spellStart"/>
      <w:r w:rsidRPr="001F451A">
        <w:rPr>
          <w:rFonts w:eastAsia="AGaramondPro-Regular"/>
          <w:sz w:val="28"/>
          <w:szCs w:val="28"/>
          <w:lang w:val="en-US"/>
        </w:rPr>
        <w:t>Peeters</w:t>
      </w:r>
      <w:proofErr w:type="spellEnd"/>
      <w:r w:rsidRPr="001F451A">
        <w:rPr>
          <w:rFonts w:eastAsia="AGaramondPro-Regular"/>
          <w:sz w:val="28"/>
          <w:szCs w:val="28"/>
          <w:lang w:val="en-US"/>
        </w:rPr>
        <w:t xml:space="preserve"> M, W. </w:t>
      </w:r>
      <w:proofErr w:type="spellStart"/>
      <w:r w:rsidRPr="001F451A">
        <w:rPr>
          <w:rFonts w:eastAsia="AGaramondPro-Regular"/>
          <w:sz w:val="28"/>
          <w:szCs w:val="28"/>
          <w:lang w:val="en-US"/>
        </w:rPr>
        <w:t>Schaufeli</w:t>
      </w:r>
      <w:proofErr w:type="spellEnd"/>
      <w:r w:rsidRPr="001F451A">
        <w:rPr>
          <w:rFonts w:eastAsia="AGaramondPro-Regular"/>
          <w:sz w:val="28"/>
          <w:szCs w:val="28"/>
          <w:lang w:val="en-US"/>
        </w:rPr>
        <w:t xml:space="preserve">, and J. </w:t>
      </w:r>
      <w:proofErr w:type="spellStart"/>
      <w:r w:rsidRPr="001F451A">
        <w:rPr>
          <w:rFonts w:eastAsia="AGaramondPro-Regular"/>
          <w:sz w:val="28"/>
          <w:szCs w:val="28"/>
          <w:lang w:val="en-US"/>
        </w:rPr>
        <w:t>Hetland</w:t>
      </w:r>
      <w:proofErr w:type="spellEnd"/>
      <w:r w:rsidRPr="001F451A">
        <w:rPr>
          <w:rFonts w:eastAsia="AGaramondPro-Regular"/>
          <w:sz w:val="28"/>
          <w:szCs w:val="28"/>
          <w:lang w:val="en-US"/>
        </w:rPr>
        <w:t>. Crafting a Job on a Daily Basis: Contextual Correlates and the Link to Work Engagement.</w:t>
      </w:r>
      <w:r w:rsidR="00E62641">
        <w:rPr>
          <w:rFonts w:eastAsia="AGaramondPro-Regular"/>
          <w:sz w:val="28"/>
          <w:szCs w:val="28"/>
          <w:lang w:val="en-US"/>
        </w:rPr>
        <w:t>//</w:t>
      </w:r>
      <w:r w:rsidRPr="001F451A">
        <w:rPr>
          <w:rFonts w:eastAsia="AGaramondPro-Regular"/>
          <w:sz w:val="28"/>
          <w:szCs w:val="28"/>
          <w:lang w:val="en-US"/>
        </w:rPr>
        <w:t xml:space="preserve"> </w:t>
      </w:r>
      <w:r w:rsidRPr="001F451A">
        <w:rPr>
          <w:rFonts w:eastAsia="AGaramondPro-Regular"/>
          <w:iCs/>
          <w:sz w:val="28"/>
          <w:szCs w:val="28"/>
          <w:lang w:val="en-US"/>
        </w:rPr>
        <w:t>Journa</w:t>
      </w:r>
      <w:r w:rsidR="00E62641">
        <w:rPr>
          <w:rFonts w:eastAsia="AGaramondPro-Regular"/>
          <w:iCs/>
          <w:sz w:val="28"/>
          <w:szCs w:val="28"/>
          <w:lang w:val="en-US"/>
        </w:rPr>
        <w:t>l of Organizational Behavior. 2012.</w:t>
      </w:r>
      <w:r w:rsidRPr="001F451A">
        <w:rPr>
          <w:rFonts w:eastAsia="AGaramondPro-Regular"/>
          <w:iCs/>
          <w:sz w:val="28"/>
          <w:szCs w:val="28"/>
          <w:lang w:val="en-US"/>
        </w:rPr>
        <w:t xml:space="preserve"> Vol. </w:t>
      </w:r>
      <w:r w:rsidRPr="001F451A">
        <w:rPr>
          <w:rFonts w:eastAsia="AGaramondPro-Regular"/>
          <w:sz w:val="28"/>
          <w:szCs w:val="28"/>
          <w:lang w:val="en-US"/>
        </w:rPr>
        <w:t>33, No.8, pp. 1120–1141</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 xml:space="preserve">Richman, A. Everyone wants an engaged workforce how can you create it? </w:t>
      </w:r>
      <w:r w:rsidR="00E62641">
        <w:rPr>
          <w:rFonts w:ascii="Times New Roman" w:hAnsi="Times New Roman" w:cs="Times New Roman"/>
          <w:sz w:val="28"/>
          <w:szCs w:val="28"/>
          <w:lang w:val="en-US"/>
        </w:rPr>
        <w:t>//</w:t>
      </w:r>
      <w:proofErr w:type="spellStart"/>
      <w:r w:rsidR="00E62641">
        <w:rPr>
          <w:rFonts w:ascii="Times New Roman" w:hAnsi="Times New Roman" w:cs="Times New Roman"/>
          <w:sz w:val="28"/>
          <w:szCs w:val="28"/>
          <w:lang w:val="en-US"/>
        </w:rPr>
        <w:t>Workspan</w:t>
      </w:r>
      <w:proofErr w:type="spellEnd"/>
      <w:r w:rsidR="00E62641">
        <w:rPr>
          <w:rFonts w:ascii="Times New Roman" w:hAnsi="Times New Roman" w:cs="Times New Roman"/>
          <w:sz w:val="28"/>
          <w:szCs w:val="28"/>
          <w:lang w:val="en-US"/>
        </w:rPr>
        <w:t>. 2006. Vol. 49, pp.36-39</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 xml:space="preserve">Robinson D., Perryman S., </w:t>
      </w:r>
      <w:proofErr w:type="spellStart"/>
      <w:r w:rsidRPr="001F451A">
        <w:rPr>
          <w:rFonts w:ascii="Times New Roman" w:hAnsi="Times New Roman" w:cs="Times New Roman"/>
          <w:sz w:val="28"/>
          <w:szCs w:val="28"/>
          <w:lang w:val="en-US"/>
        </w:rPr>
        <w:t>Hayday</w:t>
      </w:r>
      <w:proofErr w:type="spellEnd"/>
      <w:r w:rsidRPr="001F451A">
        <w:rPr>
          <w:rFonts w:ascii="Times New Roman" w:hAnsi="Times New Roman" w:cs="Times New Roman"/>
          <w:sz w:val="28"/>
          <w:szCs w:val="28"/>
          <w:lang w:val="en-US"/>
        </w:rPr>
        <w:t xml:space="preserve"> S. The Drivers of Employee Engagement.</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Brighton, In</w:t>
      </w:r>
      <w:r w:rsidR="00E62641">
        <w:rPr>
          <w:rFonts w:ascii="Times New Roman" w:hAnsi="Times New Roman" w:cs="Times New Roman"/>
          <w:sz w:val="28"/>
          <w:szCs w:val="28"/>
          <w:lang w:val="en-US"/>
        </w:rPr>
        <w:t>stitute for Employment Studies.</w:t>
      </w:r>
      <w:r w:rsidRPr="001F451A">
        <w:rPr>
          <w:rFonts w:ascii="Times New Roman" w:hAnsi="Times New Roman" w:cs="Times New Roman"/>
          <w:sz w:val="28"/>
          <w:szCs w:val="28"/>
          <w:lang w:val="en-US"/>
        </w:rPr>
        <w:t>2004</w:t>
      </w:r>
      <w:r w:rsidR="00E62641">
        <w:rPr>
          <w:rFonts w:ascii="Times New Roman" w:hAnsi="Times New Roman" w:cs="Times New Roman"/>
          <w:sz w:val="28"/>
          <w:szCs w:val="28"/>
          <w:lang w:val="en-US"/>
        </w:rPr>
        <w:t>. p</w:t>
      </w:r>
      <w:r>
        <w:rPr>
          <w:rFonts w:ascii="Times New Roman" w:hAnsi="Times New Roman" w:cs="Times New Roman"/>
          <w:sz w:val="28"/>
          <w:szCs w:val="28"/>
          <w:lang w:val="en-US"/>
        </w:rPr>
        <w:t>p.1-</w:t>
      </w:r>
      <w:r w:rsidRPr="001F451A">
        <w:rPr>
          <w:rFonts w:ascii="Times New Roman" w:hAnsi="Times New Roman" w:cs="Times New Roman"/>
          <w:sz w:val="28"/>
          <w:szCs w:val="28"/>
          <w:lang w:val="en-US"/>
        </w:rPr>
        <w:t>87</w:t>
      </w:r>
    </w:p>
    <w:p w:rsidR="0064020A" w:rsidRPr="00C031D0"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C031D0">
        <w:rPr>
          <w:rFonts w:ascii="Times New Roman" w:hAnsi="Times New Roman" w:cs="Times New Roman"/>
          <w:sz w:val="28"/>
          <w:szCs w:val="28"/>
          <w:lang w:val="en-US"/>
        </w:rPr>
        <w:lastRenderedPageBreak/>
        <w:t xml:space="preserve">Robinson </w:t>
      </w:r>
      <w:r w:rsidRPr="00C031D0">
        <w:rPr>
          <w:rFonts w:ascii="Times New Roman" w:hAnsi="Times New Roman" w:cs="Times New Roman"/>
          <w:color w:val="000000"/>
          <w:sz w:val="28"/>
          <w:szCs w:val="28"/>
          <w:shd w:val="clear" w:color="auto" w:fill="FFFFFF"/>
          <w:lang w:val="en-US"/>
        </w:rPr>
        <w:t>I</w:t>
      </w:r>
      <w:r w:rsidR="00E62641">
        <w:rPr>
          <w:rFonts w:ascii="Times New Roman" w:hAnsi="Times New Roman" w:cs="Times New Roman"/>
          <w:color w:val="000000"/>
          <w:sz w:val="28"/>
          <w:szCs w:val="28"/>
          <w:shd w:val="clear" w:color="auto" w:fill="FFFFFF"/>
          <w:lang w:val="en-US"/>
        </w:rPr>
        <w:t>.</w:t>
      </w:r>
      <w:r w:rsidRPr="00C031D0">
        <w:rPr>
          <w:rFonts w:ascii="Times New Roman" w:hAnsi="Times New Roman" w:cs="Times New Roman"/>
          <w:color w:val="000000"/>
          <w:sz w:val="28"/>
          <w:szCs w:val="28"/>
          <w:shd w:val="clear" w:color="auto" w:fill="FFFFFF"/>
          <w:lang w:val="en-US"/>
        </w:rPr>
        <w:t xml:space="preserve"> and Chartered Institute of Personnel and Development</w:t>
      </w:r>
      <w:r>
        <w:rPr>
          <w:rFonts w:ascii="Times New Roman" w:hAnsi="Times New Roman" w:cs="Times New Roman"/>
          <w:color w:val="000000"/>
          <w:sz w:val="28"/>
          <w:szCs w:val="28"/>
          <w:shd w:val="clear" w:color="auto" w:fill="FFFFFF"/>
          <w:lang w:val="en-US"/>
        </w:rPr>
        <w:t>.</w:t>
      </w:r>
      <w:r w:rsidRPr="00C031D0">
        <w:rPr>
          <w:rFonts w:ascii="Times New Roman" w:hAnsi="Times New Roman" w:cs="Times New Roman"/>
          <w:color w:val="000000"/>
          <w:sz w:val="28"/>
          <w:szCs w:val="28"/>
          <w:shd w:val="clear" w:color="auto" w:fill="FFFFFF"/>
          <w:lang w:val="en-US"/>
        </w:rPr>
        <w:t xml:space="preserve"> </w:t>
      </w:r>
      <w:r w:rsidRPr="00C031D0">
        <w:rPr>
          <w:rStyle w:val="apple-converted-space"/>
          <w:rFonts w:ascii="Times New Roman" w:hAnsi="Times New Roman" w:cs="Times New Roman"/>
          <w:color w:val="000000"/>
          <w:sz w:val="28"/>
          <w:szCs w:val="28"/>
          <w:shd w:val="clear" w:color="auto" w:fill="FFFFFF"/>
          <w:lang w:val="en-US"/>
        </w:rPr>
        <w:t> </w:t>
      </w:r>
      <w:r w:rsidRPr="00C031D0">
        <w:rPr>
          <w:rFonts w:ascii="Times New Roman" w:hAnsi="Times New Roman" w:cs="Times New Roman"/>
          <w:iCs/>
          <w:color w:val="000000"/>
          <w:sz w:val="28"/>
          <w:szCs w:val="28"/>
          <w:shd w:val="clear" w:color="auto" w:fill="FFFFFF"/>
          <w:lang w:val="en-US"/>
        </w:rPr>
        <w:t xml:space="preserve">Human Resource Management in </w:t>
      </w:r>
      <w:proofErr w:type="spellStart"/>
      <w:r w:rsidRPr="00C031D0">
        <w:rPr>
          <w:rFonts w:ascii="Times New Roman" w:hAnsi="Times New Roman" w:cs="Times New Roman"/>
          <w:iCs/>
          <w:color w:val="000000"/>
          <w:sz w:val="28"/>
          <w:szCs w:val="28"/>
          <w:shd w:val="clear" w:color="auto" w:fill="FFFFFF"/>
          <w:lang w:val="en-US"/>
        </w:rPr>
        <w:t>Organisations</w:t>
      </w:r>
      <w:proofErr w:type="spellEnd"/>
      <w:r w:rsidRPr="00C031D0">
        <w:rPr>
          <w:rFonts w:ascii="Times New Roman" w:hAnsi="Times New Roman" w:cs="Times New Roman"/>
          <w:iCs/>
          <w:color w:val="000000"/>
          <w:sz w:val="28"/>
          <w:szCs w:val="28"/>
          <w:shd w:val="clear" w:color="auto" w:fill="FFFFFF"/>
          <w:lang w:val="en-US"/>
        </w:rPr>
        <w:t>: The Theory and Practice of High Performance</w:t>
      </w:r>
      <w:r w:rsidRPr="00C031D0">
        <w:rPr>
          <w:rFonts w:ascii="Times New Roman" w:hAnsi="Times New Roman" w:cs="Times New Roman"/>
          <w:color w:val="000000"/>
          <w:sz w:val="28"/>
          <w:szCs w:val="28"/>
          <w:shd w:val="clear" w:color="auto" w:fill="FFFFFF"/>
          <w:lang w:val="en-US"/>
        </w:rPr>
        <w:t>. London: Chartered Institute of Personnel and Developmen</w:t>
      </w:r>
      <w:r w:rsidRPr="00C031D0">
        <w:rPr>
          <w:rFonts w:ascii="Times New Roman" w:hAnsi="Times New Roman" w:cs="Times New Roman"/>
          <w:sz w:val="28"/>
          <w:szCs w:val="28"/>
          <w:lang w:val="en-US"/>
        </w:rPr>
        <w:t>t. 2006.CIPD</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shd w:val="clear" w:color="auto" w:fill="FFFFFF"/>
          <w:lang w:val="en-US"/>
        </w:rPr>
        <w:t xml:space="preserve">Robinson D., </w:t>
      </w:r>
      <w:proofErr w:type="gramStart"/>
      <w:r w:rsidRPr="001F451A">
        <w:rPr>
          <w:rFonts w:ascii="Times New Roman" w:hAnsi="Times New Roman" w:cs="Times New Roman"/>
          <w:sz w:val="28"/>
          <w:szCs w:val="28"/>
          <w:shd w:val="clear" w:color="auto" w:fill="FFFFFF"/>
          <w:lang w:val="en-US"/>
        </w:rPr>
        <w:t>Hooker  H</w:t>
      </w:r>
      <w:proofErr w:type="gramEnd"/>
      <w:r w:rsidRPr="001F451A">
        <w:rPr>
          <w:rFonts w:ascii="Times New Roman" w:hAnsi="Times New Roman" w:cs="Times New Roman"/>
          <w:sz w:val="28"/>
          <w:szCs w:val="28"/>
          <w:shd w:val="clear" w:color="auto" w:fill="FFFFFF"/>
          <w:lang w:val="en-US"/>
        </w:rPr>
        <w:t xml:space="preserve">.,  </w:t>
      </w:r>
      <w:proofErr w:type="spellStart"/>
      <w:r w:rsidRPr="001F451A">
        <w:rPr>
          <w:rFonts w:ascii="Times New Roman" w:hAnsi="Times New Roman" w:cs="Times New Roman"/>
          <w:sz w:val="28"/>
          <w:szCs w:val="28"/>
          <w:shd w:val="clear" w:color="auto" w:fill="FFFFFF"/>
          <w:lang w:val="en-US"/>
        </w:rPr>
        <w:t>Hayday</w:t>
      </w:r>
      <w:proofErr w:type="spellEnd"/>
      <w:r w:rsidRPr="001F451A">
        <w:rPr>
          <w:rFonts w:ascii="Times New Roman" w:hAnsi="Times New Roman" w:cs="Times New Roman"/>
          <w:sz w:val="28"/>
          <w:szCs w:val="28"/>
          <w:shd w:val="clear" w:color="auto" w:fill="FFFFFF"/>
          <w:lang w:val="en-US"/>
        </w:rPr>
        <w:t xml:space="preserve"> S. E</w:t>
      </w:r>
      <w:r w:rsidR="00E62641">
        <w:rPr>
          <w:rFonts w:ascii="Times New Roman" w:hAnsi="Times New Roman" w:cs="Times New Roman"/>
          <w:sz w:val="28"/>
          <w:szCs w:val="28"/>
          <w:shd w:val="clear" w:color="auto" w:fill="FFFFFF"/>
          <w:lang w:val="en-US"/>
        </w:rPr>
        <w:t>ngagement: The Continuing Story.//</w:t>
      </w:r>
      <w:r w:rsidRPr="001F451A">
        <w:rPr>
          <w:rFonts w:ascii="Times New Roman" w:hAnsi="Times New Roman" w:cs="Times New Roman"/>
          <w:sz w:val="28"/>
          <w:szCs w:val="28"/>
          <w:shd w:val="clear" w:color="auto" w:fill="FFFFFF"/>
          <w:lang w:val="en-US"/>
        </w:rPr>
        <w:t xml:space="preserve"> Brighton: I</w:t>
      </w:r>
      <w:r w:rsidR="00E62641">
        <w:rPr>
          <w:rFonts w:ascii="Times New Roman" w:hAnsi="Times New Roman" w:cs="Times New Roman"/>
          <w:sz w:val="28"/>
          <w:szCs w:val="28"/>
          <w:shd w:val="clear" w:color="auto" w:fill="FFFFFF"/>
          <w:lang w:val="en-US"/>
        </w:rPr>
        <w:t>nstitute for employment studies.</w:t>
      </w:r>
      <w:r w:rsidRPr="001F451A">
        <w:rPr>
          <w:rFonts w:ascii="Times New Roman" w:hAnsi="Times New Roman" w:cs="Times New Roman"/>
          <w:sz w:val="28"/>
          <w:szCs w:val="28"/>
          <w:shd w:val="clear" w:color="auto" w:fill="FFFFFF"/>
          <w:lang w:val="en-US"/>
        </w:rPr>
        <w:t xml:space="preserve"> 2007</w:t>
      </w:r>
      <w:r w:rsidR="00E62641">
        <w:rPr>
          <w:rFonts w:ascii="Times New Roman" w:hAnsi="Times New Roman" w:cs="Times New Roman"/>
          <w:sz w:val="28"/>
          <w:szCs w:val="28"/>
          <w:shd w:val="clear" w:color="auto" w:fill="FFFFFF"/>
          <w:lang w:val="en-US"/>
        </w:rPr>
        <w:t>.</w:t>
      </w:r>
      <w:r w:rsidRPr="001F451A">
        <w:rPr>
          <w:rFonts w:ascii="Times New Roman" w:hAnsi="Times New Roman" w:cs="Times New Roman"/>
          <w:sz w:val="28"/>
          <w:szCs w:val="28"/>
          <w:shd w:val="clear" w:color="auto" w:fill="FFFFFF"/>
          <w:lang w:val="en-US"/>
        </w:rPr>
        <w:t xml:space="preserve"> No.447</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Style w:val="22"/>
          <w:rFonts w:ascii="Times New Roman" w:eastAsiaTheme="minorHAnsi" w:hAnsi="Times New Roman" w:cs="Times New Roman"/>
          <w:color w:val="auto"/>
          <w:sz w:val="28"/>
          <w:szCs w:val="28"/>
          <w:lang w:val="en-US" w:eastAsia="en-US" w:bidi="ar-SA"/>
        </w:rPr>
      </w:pPr>
      <w:proofErr w:type="spellStart"/>
      <w:r w:rsidRPr="001F451A">
        <w:rPr>
          <w:rFonts w:ascii="Times New Roman" w:hAnsi="Times New Roman" w:cs="Times New Roman"/>
          <w:sz w:val="28"/>
          <w:szCs w:val="28"/>
          <w:shd w:val="clear" w:color="auto" w:fill="FFFFFF"/>
          <w:lang w:val="en-US"/>
        </w:rPr>
        <w:t>Rothbard</w:t>
      </w:r>
      <w:proofErr w:type="spellEnd"/>
      <w:r w:rsidRPr="001F451A">
        <w:rPr>
          <w:rFonts w:ascii="Times New Roman" w:hAnsi="Times New Roman" w:cs="Times New Roman"/>
          <w:sz w:val="28"/>
          <w:szCs w:val="28"/>
          <w:shd w:val="clear" w:color="auto" w:fill="FFFFFF"/>
          <w:lang w:val="en-US"/>
        </w:rPr>
        <w:t>. N.P. Enriching or depleting? The dynamics of engage</w:t>
      </w:r>
      <w:r w:rsidR="00E62641">
        <w:rPr>
          <w:rFonts w:ascii="Times New Roman" w:hAnsi="Times New Roman" w:cs="Times New Roman"/>
          <w:sz w:val="28"/>
          <w:szCs w:val="28"/>
          <w:shd w:val="clear" w:color="auto" w:fill="FFFFFF"/>
          <w:lang w:val="en-US"/>
        </w:rPr>
        <w:t>ment in work and family roles.//</w:t>
      </w:r>
      <w:r w:rsidRPr="001F451A">
        <w:rPr>
          <w:rFonts w:ascii="Times New Roman" w:hAnsi="Times New Roman" w:cs="Times New Roman"/>
          <w:sz w:val="28"/>
          <w:szCs w:val="28"/>
          <w:shd w:val="clear" w:color="auto" w:fill="FFFFFF"/>
          <w:lang w:val="en-US"/>
        </w:rPr>
        <w:t>Ad</w:t>
      </w:r>
      <w:r w:rsidR="00E62641">
        <w:rPr>
          <w:rFonts w:ascii="Times New Roman" w:hAnsi="Times New Roman" w:cs="Times New Roman"/>
          <w:sz w:val="28"/>
          <w:szCs w:val="28"/>
          <w:shd w:val="clear" w:color="auto" w:fill="FFFFFF"/>
          <w:lang w:val="en-US"/>
        </w:rPr>
        <w:t>ministrative Science Quarterly.</w:t>
      </w:r>
      <w:r w:rsidRPr="001F451A">
        <w:rPr>
          <w:rFonts w:ascii="Times New Roman" w:hAnsi="Times New Roman" w:cs="Times New Roman"/>
          <w:sz w:val="28"/>
          <w:szCs w:val="28"/>
          <w:shd w:val="clear" w:color="auto" w:fill="FFFFFF"/>
          <w:lang w:val="en-US"/>
        </w:rPr>
        <w:t>2001</w:t>
      </w:r>
      <w:r w:rsidR="00E62641">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pp. 1-30</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Saks A.M. Antecedents and consequences of employee engagement</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Journal of Managerial Psychology</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2006</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Vol. 21, No. 6, pp.600-619.</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Schaufeli</w:t>
      </w:r>
      <w:proofErr w:type="spellEnd"/>
      <w:r w:rsidRPr="001F451A">
        <w:rPr>
          <w:rFonts w:ascii="Times New Roman" w:hAnsi="Times New Roman" w:cs="Times New Roman"/>
          <w:sz w:val="28"/>
          <w:szCs w:val="28"/>
          <w:lang w:val="en-US"/>
        </w:rPr>
        <w:t xml:space="preserve">, W.B. &amp; </w:t>
      </w:r>
      <w:proofErr w:type="spellStart"/>
      <w:r w:rsidRPr="001F451A">
        <w:rPr>
          <w:rFonts w:ascii="Times New Roman" w:hAnsi="Times New Roman" w:cs="Times New Roman"/>
          <w:sz w:val="28"/>
          <w:szCs w:val="28"/>
          <w:lang w:val="en-US"/>
        </w:rPr>
        <w:t>Salanova</w:t>
      </w:r>
      <w:proofErr w:type="spellEnd"/>
      <w:r w:rsidRPr="001F451A">
        <w:rPr>
          <w:rFonts w:ascii="Times New Roman" w:hAnsi="Times New Roman" w:cs="Times New Roman"/>
          <w:sz w:val="28"/>
          <w:szCs w:val="28"/>
          <w:lang w:val="en-US"/>
        </w:rPr>
        <w:t>, M. Work engagement: An emerging psychological concept and its implications for organizations.</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In S.W. Gilliland, D.D. Steiner. &amp; D.P. </w:t>
      </w:r>
      <w:proofErr w:type="spellStart"/>
      <w:r w:rsidRPr="001F451A">
        <w:rPr>
          <w:rFonts w:ascii="Times New Roman" w:hAnsi="Times New Roman" w:cs="Times New Roman"/>
          <w:sz w:val="28"/>
          <w:szCs w:val="28"/>
          <w:lang w:val="en-US"/>
        </w:rPr>
        <w:t>Skarlicki</w:t>
      </w:r>
      <w:proofErr w:type="spellEnd"/>
      <w:r w:rsidRPr="001F451A">
        <w:rPr>
          <w:rFonts w:ascii="Times New Roman" w:hAnsi="Times New Roman" w:cs="Times New Roman"/>
          <w:sz w:val="28"/>
          <w:szCs w:val="28"/>
          <w:lang w:val="en-US"/>
        </w:rPr>
        <w:t xml:space="preserve"> (Eds.), Research in Social Issues in Management: Managing Social and Ethical Issues i</w:t>
      </w:r>
      <w:r w:rsidR="00E62641">
        <w:rPr>
          <w:rFonts w:ascii="Times New Roman" w:hAnsi="Times New Roman" w:cs="Times New Roman"/>
          <w:sz w:val="28"/>
          <w:szCs w:val="28"/>
          <w:lang w:val="en-US"/>
        </w:rPr>
        <w:t>n Organizations.</w:t>
      </w:r>
      <w:r w:rsidRPr="001F451A">
        <w:rPr>
          <w:rFonts w:ascii="Times New Roman" w:hAnsi="Times New Roman" w:cs="Times New Roman"/>
          <w:sz w:val="28"/>
          <w:szCs w:val="28"/>
          <w:lang w:val="en-US"/>
        </w:rPr>
        <w:t xml:space="preserve"> 2007</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Vol.5, pp. 135-177</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sz w:val="28"/>
          <w:szCs w:val="28"/>
          <w:lang w:val="en-US"/>
        </w:rPr>
      </w:pPr>
      <w:proofErr w:type="spellStart"/>
      <w:r w:rsidRPr="001F451A">
        <w:rPr>
          <w:sz w:val="28"/>
          <w:szCs w:val="28"/>
          <w:lang w:val="en-US"/>
        </w:rPr>
        <w:t>Salanova</w:t>
      </w:r>
      <w:proofErr w:type="spellEnd"/>
      <w:r w:rsidRPr="001F451A">
        <w:rPr>
          <w:sz w:val="28"/>
          <w:szCs w:val="28"/>
          <w:lang w:val="en-US"/>
        </w:rPr>
        <w:t xml:space="preserve"> M.</w:t>
      </w:r>
      <w:proofErr w:type="gramStart"/>
      <w:r w:rsidRPr="001F451A">
        <w:rPr>
          <w:sz w:val="28"/>
          <w:szCs w:val="28"/>
          <w:lang w:val="en-US"/>
        </w:rPr>
        <w:t xml:space="preserve">,  </w:t>
      </w:r>
      <w:proofErr w:type="spellStart"/>
      <w:r w:rsidRPr="001F451A">
        <w:rPr>
          <w:sz w:val="28"/>
          <w:szCs w:val="28"/>
          <w:lang w:val="en-US"/>
        </w:rPr>
        <w:t>Schaufeli</w:t>
      </w:r>
      <w:proofErr w:type="spellEnd"/>
      <w:proofErr w:type="gramEnd"/>
      <w:r w:rsidRPr="001F451A">
        <w:rPr>
          <w:sz w:val="28"/>
          <w:szCs w:val="28"/>
          <w:lang w:val="en-US"/>
        </w:rPr>
        <w:t xml:space="preserve"> W.B. A cross-national study of work engagement as a mediator between job re</w:t>
      </w:r>
      <w:r w:rsidR="00E62641">
        <w:rPr>
          <w:sz w:val="28"/>
          <w:szCs w:val="28"/>
          <w:lang w:val="en-US"/>
        </w:rPr>
        <w:t>sources and proactive behavior.//</w:t>
      </w:r>
      <w:r w:rsidRPr="001F451A">
        <w:rPr>
          <w:sz w:val="28"/>
          <w:szCs w:val="28"/>
          <w:lang w:val="en-US"/>
        </w:rPr>
        <w:t xml:space="preserve"> </w:t>
      </w:r>
      <w:r w:rsidRPr="001F451A">
        <w:rPr>
          <w:iCs/>
          <w:sz w:val="28"/>
          <w:szCs w:val="28"/>
          <w:lang w:val="en-US"/>
        </w:rPr>
        <w:t>International Journal of Human Resource Management</w:t>
      </w:r>
      <w:r w:rsidR="00E62641">
        <w:rPr>
          <w:sz w:val="28"/>
          <w:szCs w:val="28"/>
          <w:lang w:val="en-US"/>
        </w:rPr>
        <w:t>.</w:t>
      </w:r>
      <w:r w:rsidRPr="001F451A">
        <w:rPr>
          <w:sz w:val="28"/>
          <w:szCs w:val="28"/>
          <w:lang w:val="en-US"/>
        </w:rPr>
        <w:t xml:space="preserve"> 2008</w:t>
      </w:r>
      <w:r w:rsidR="00E62641">
        <w:rPr>
          <w:sz w:val="28"/>
          <w:szCs w:val="28"/>
          <w:lang w:val="en-US"/>
        </w:rPr>
        <w:t>.</w:t>
      </w:r>
      <w:r w:rsidRPr="001F451A">
        <w:rPr>
          <w:sz w:val="28"/>
          <w:szCs w:val="28"/>
          <w:lang w:val="en-US"/>
        </w:rPr>
        <w:t xml:space="preserve"> Vol.19, pp. 116-131. </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proofErr w:type="spellStart"/>
      <w:r w:rsidRPr="001F451A">
        <w:rPr>
          <w:sz w:val="28"/>
          <w:szCs w:val="28"/>
          <w:lang w:val="en-US"/>
        </w:rPr>
        <w:t>Schaufeli</w:t>
      </w:r>
      <w:proofErr w:type="spellEnd"/>
      <w:r w:rsidRPr="001F451A">
        <w:rPr>
          <w:sz w:val="28"/>
          <w:szCs w:val="28"/>
          <w:lang w:val="en-US"/>
        </w:rPr>
        <w:t xml:space="preserve"> W.B. and Bakker A.B. </w:t>
      </w:r>
      <w:r w:rsidRPr="001F451A">
        <w:rPr>
          <w:iCs/>
          <w:sz w:val="28"/>
          <w:szCs w:val="28"/>
          <w:lang w:val="en-US"/>
        </w:rPr>
        <w:t>The Utrecht Work Engagement Scale (UWES). Test manual</w:t>
      </w:r>
      <w:r w:rsidRPr="001F451A">
        <w:rPr>
          <w:sz w:val="28"/>
          <w:szCs w:val="28"/>
          <w:lang w:val="en-US"/>
        </w:rPr>
        <w:t>, Utrecht, The Netherlands: Department of Socia</w:t>
      </w:r>
      <w:r w:rsidR="00E62641">
        <w:rPr>
          <w:sz w:val="28"/>
          <w:szCs w:val="28"/>
          <w:lang w:val="en-US"/>
        </w:rPr>
        <w:t>l and Organizational Psychology. 2003.</w:t>
      </w:r>
      <w:r w:rsidRPr="001F451A">
        <w:rPr>
          <w:sz w:val="28"/>
          <w:szCs w:val="28"/>
          <w:lang w:val="en-US"/>
        </w:rPr>
        <w:t xml:space="preserve"> p.58</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Schaufeli</w:t>
      </w:r>
      <w:proofErr w:type="spellEnd"/>
      <w:r w:rsidRPr="001F451A">
        <w:rPr>
          <w:rFonts w:ascii="Times New Roman" w:hAnsi="Times New Roman" w:cs="Times New Roman"/>
          <w:sz w:val="28"/>
          <w:szCs w:val="28"/>
          <w:lang w:val="en-US"/>
        </w:rPr>
        <w:t xml:space="preserve"> W.B. What is engagement? // In C. Truss, K. </w:t>
      </w:r>
      <w:proofErr w:type="spellStart"/>
      <w:r w:rsidRPr="001F451A">
        <w:rPr>
          <w:rFonts w:ascii="Times New Roman" w:hAnsi="Times New Roman" w:cs="Times New Roman"/>
          <w:sz w:val="28"/>
          <w:szCs w:val="28"/>
          <w:lang w:val="en-US"/>
        </w:rPr>
        <w:t>Alfes</w:t>
      </w:r>
      <w:proofErr w:type="spellEnd"/>
      <w:r w:rsidRPr="001F451A">
        <w:rPr>
          <w:rFonts w:ascii="Times New Roman" w:hAnsi="Times New Roman" w:cs="Times New Roman"/>
          <w:sz w:val="28"/>
          <w:szCs w:val="28"/>
          <w:lang w:val="en-US"/>
        </w:rPr>
        <w:t xml:space="preserve">, R. </w:t>
      </w:r>
      <w:proofErr w:type="spellStart"/>
      <w:r w:rsidRPr="001F451A">
        <w:rPr>
          <w:rFonts w:ascii="Times New Roman" w:hAnsi="Times New Roman" w:cs="Times New Roman"/>
          <w:sz w:val="28"/>
          <w:szCs w:val="28"/>
          <w:lang w:val="en-US"/>
        </w:rPr>
        <w:t>Delbridge</w:t>
      </w:r>
      <w:proofErr w:type="spellEnd"/>
      <w:r w:rsidRPr="001F451A">
        <w:rPr>
          <w:rFonts w:ascii="Times New Roman" w:hAnsi="Times New Roman" w:cs="Times New Roman"/>
          <w:sz w:val="28"/>
          <w:szCs w:val="28"/>
          <w:lang w:val="en-US"/>
        </w:rPr>
        <w:t xml:space="preserve">, A. </w:t>
      </w:r>
      <w:proofErr w:type="spellStart"/>
      <w:r w:rsidRPr="001F451A">
        <w:rPr>
          <w:rFonts w:ascii="Times New Roman" w:hAnsi="Times New Roman" w:cs="Times New Roman"/>
          <w:sz w:val="28"/>
          <w:szCs w:val="28"/>
          <w:lang w:val="en-US"/>
        </w:rPr>
        <w:t>Shantz</w:t>
      </w:r>
      <w:proofErr w:type="spellEnd"/>
      <w:r w:rsidRPr="001F451A">
        <w:rPr>
          <w:rFonts w:ascii="Times New Roman" w:hAnsi="Times New Roman" w:cs="Times New Roman"/>
          <w:sz w:val="28"/>
          <w:szCs w:val="28"/>
          <w:lang w:val="en-US"/>
        </w:rPr>
        <w:t xml:space="preserve">, &amp; E. </w:t>
      </w:r>
      <w:proofErr w:type="spellStart"/>
      <w:r w:rsidRPr="001F451A">
        <w:rPr>
          <w:rFonts w:ascii="Times New Roman" w:hAnsi="Times New Roman" w:cs="Times New Roman"/>
          <w:sz w:val="28"/>
          <w:szCs w:val="28"/>
          <w:lang w:val="en-US"/>
        </w:rPr>
        <w:t>Soane</w:t>
      </w:r>
      <w:proofErr w:type="spellEnd"/>
      <w:r w:rsidRPr="001F451A">
        <w:rPr>
          <w:rFonts w:ascii="Times New Roman" w:hAnsi="Times New Roman" w:cs="Times New Roman"/>
          <w:sz w:val="28"/>
          <w:szCs w:val="28"/>
          <w:lang w:val="en-US"/>
        </w:rPr>
        <w:t xml:space="preserve"> (Eds.), Employee Engagement in Theory an</w:t>
      </w:r>
      <w:r w:rsidR="00E62641">
        <w:rPr>
          <w:rFonts w:ascii="Times New Roman" w:hAnsi="Times New Roman" w:cs="Times New Roman"/>
          <w:sz w:val="28"/>
          <w:szCs w:val="28"/>
          <w:lang w:val="en-US"/>
        </w:rPr>
        <w:t>d Practice. – London: Routledge.</w:t>
      </w:r>
      <w:r w:rsidRPr="001F451A">
        <w:rPr>
          <w:rFonts w:ascii="Times New Roman" w:hAnsi="Times New Roman" w:cs="Times New Roman"/>
          <w:sz w:val="28"/>
          <w:szCs w:val="28"/>
          <w:lang w:val="en-US"/>
        </w:rPr>
        <w:t>2013</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Chapter 1, p.37</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rPr>
          <w:rFonts w:ascii="Times New Roman" w:hAnsi="Times New Roman" w:cs="Times New Roman"/>
          <w:sz w:val="28"/>
          <w:szCs w:val="28"/>
          <w:lang w:val="en-US"/>
        </w:rPr>
      </w:pPr>
      <w:proofErr w:type="spellStart"/>
      <w:r w:rsidRPr="001F451A">
        <w:rPr>
          <w:rFonts w:ascii="Times New Roman" w:hAnsi="Times New Roman" w:cs="Times New Roman"/>
          <w:sz w:val="28"/>
          <w:szCs w:val="28"/>
          <w:lang w:val="en-US"/>
        </w:rPr>
        <w:t>Schaufeli</w:t>
      </w:r>
      <w:proofErr w:type="spellEnd"/>
      <w:r w:rsidRPr="001F451A">
        <w:rPr>
          <w:rFonts w:ascii="Times New Roman" w:hAnsi="Times New Roman" w:cs="Times New Roman"/>
          <w:sz w:val="28"/>
          <w:szCs w:val="28"/>
          <w:lang w:val="en-US"/>
        </w:rPr>
        <w:t xml:space="preserve"> W.B, Bakker A.B. Job demands, job resources, and their relationship with burnout and e</w:t>
      </w:r>
      <w:r w:rsidR="00E62641">
        <w:rPr>
          <w:rFonts w:ascii="Times New Roman" w:hAnsi="Times New Roman" w:cs="Times New Roman"/>
          <w:sz w:val="28"/>
          <w:szCs w:val="28"/>
          <w:lang w:val="en-US"/>
        </w:rPr>
        <w:t>ngagement: A multi-sample study</w:t>
      </w:r>
      <w:proofErr w:type="gramStart"/>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w:t>
      </w:r>
      <w:proofErr w:type="gramEnd"/>
      <w:r w:rsidRPr="001F451A">
        <w:rPr>
          <w:rFonts w:ascii="Times New Roman" w:hAnsi="Times New Roman" w:cs="Times New Roman"/>
          <w:sz w:val="28"/>
          <w:szCs w:val="28"/>
          <w:lang w:val="en-US"/>
        </w:rPr>
        <w:t>/ Journal of organi</w:t>
      </w:r>
      <w:r w:rsidR="00E62641">
        <w:rPr>
          <w:rFonts w:ascii="Times New Roman" w:hAnsi="Times New Roman" w:cs="Times New Roman"/>
          <w:sz w:val="28"/>
          <w:szCs w:val="28"/>
          <w:lang w:val="en-US"/>
        </w:rPr>
        <w:t>zational Behavior. 2004.Vol. 25, Issue 3,</w:t>
      </w:r>
      <w:r w:rsidRPr="001F451A">
        <w:rPr>
          <w:rFonts w:ascii="Times New Roman" w:hAnsi="Times New Roman" w:cs="Times New Roman"/>
          <w:sz w:val="28"/>
          <w:szCs w:val="28"/>
          <w:lang w:val="en-US"/>
        </w:rPr>
        <w:t xml:space="preserve"> p</w:t>
      </w:r>
      <w:r w:rsidR="00E62641">
        <w:rPr>
          <w:rFonts w:ascii="Times New Roman" w:hAnsi="Times New Roman" w:cs="Times New Roman"/>
          <w:sz w:val="28"/>
          <w:szCs w:val="28"/>
          <w:lang w:val="en-US"/>
        </w:rPr>
        <w:t>p</w:t>
      </w:r>
      <w:r w:rsidRPr="001F451A">
        <w:rPr>
          <w:rFonts w:ascii="Times New Roman" w:hAnsi="Times New Roman" w:cs="Times New Roman"/>
          <w:sz w:val="28"/>
          <w:szCs w:val="28"/>
          <w:lang w:val="en-US"/>
        </w:rPr>
        <w:t>. 293-315</w:t>
      </w:r>
    </w:p>
    <w:p w:rsidR="0064020A" w:rsidRPr="001F451A" w:rsidRDefault="0064020A" w:rsidP="0064020A">
      <w:pPr>
        <w:pStyle w:val="a3"/>
        <w:numPr>
          <w:ilvl w:val="0"/>
          <w:numId w:val="13"/>
        </w:numPr>
        <w:shd w:val="clear" w:color="auto" w:fill="FFFFFF"/>
        <w:spacing w:after="0" w:afterAutospacing="0" w:line="360" w:lineRule="auto"/>
        <w:ind w:left="-567" w:firstLine="567"/>
        <w:jc w:val="both"/>
        <w:rPr>
          <w:sz w:val="28"/>
          <w:szCs w:val="28"/>
          <w:lang w:val="en-US"/>
        </w:rPr>
      </w:pPr>
      <w:proofErr w:type="spellStart"/>
      <w:r w:rsidRPr="001F451A">
        <w:rPr>
          <w:sz w:val="28"/>
          <w:szCs w:val="28"/>
          <w:lang w:val="en-US"/>
        </w:rPr>
        <w:t>Schaufeli</w:t>
      </w:r>
      <w:proofErr w:type="spellEnd"/>
      <w:r w:rsidRPr="001F451A">
        <w:rPr>
          <w:sz w:val="28"/>
          <w:szCs w:val="28"/>
          <w:lang w:val="en-US"/>
        </w:rPr>
        <w:t xml:space="preserve"> W.B., </w:t>
      </w:r>
      <w:proofErr w:type="spellStart"/>
      <w:r w:rsidRPr="001F451A">
        <w:rPr>
          <w:sz w:val="28"/>
          <w:szCs w:val="28"/>
          <w:lang w:val="en-US"/>
        </w:rPr>
        <w:t>Taris</w:t>
      </w:r>
      <w:proofErr w:type="spellEnd"/>
      <w:r w:rsidRPr="001F451A">
        <w:rPr>
          <w:sz w:val="28"/>
          <w:szCs w:val="28"/>
          <w:lang w:val="en-US"/>
        </w:rPr>
        <w:t xml:space="preserve"> T.W., van </w:t>
      </w:r>
      <w:proofErr w:type="spellStart"/>
      <w:r w:rsidRPr="001F451A">
        <w:rPr>
          <w:sz w:val="28"/>
          <w:szCs w:val="28"/>
          <w:lang w:val="en-US"/>
        </w:rPr>
        <w:t>Rhenen</w:t>
      </w:r>
      <w:proofErr w:type="spellEnd"/>
      <w:r w:rsidRPr="001F451A">
        <w:rPr>
          <w:sz w:val="28"/>
          <w:szCs w:val="28"/>
          <w:lang w:val="en-US"/>
        </w:rPr>
        <w:t xml:space="preserve"> Willem. </w:t>
      </w:r>
      <w:proofErr w:type="spellStart"/>
      <w:r w:rsidRPr="001F451A">
        <w:rPr>
          <w:sz w:val="28"/>
          <w:szCs w:val="28"/>
          <w:lang w:val="en-US"/>
        </w:rPr>
        <w:t>Workaholism</w:t>
      </w:r>
      <w:proofErr w:type="spellEnd"/>
      <w:r w:rsidRPr="001F451A">
        <w:rPr>
          <w:sz w:val="28"/>
          <w:szCs w:val="28"/>
          <w:lang w:val="en-US"/>
        </w:rPr>
        <w:t xml:space="preserve">, Burnout and Work engagement: three of a kind or three different kinds of employee Wellbeing? // </w:t>
      </w:r>
      <w:proofErr w:type="gramStart"/>
      <w:r w:rsidRPr="001F451A">
        <w:rPr>
          <w:sz w:val="28"/>
          <w:szCs w:val="28"/>
          <w:lang w:val="en-US"/>
        </w:rPr>
        <w:t>Applied</w:t>
      </w:r>
      <w:proofErr w:type="gramEnd"/>
      <w:r w:rsidRPr="001F451A">
        <w:rPr>
          <w:sz w:val="28"/>
          <w:szCs w:val="28"/>
          <w:lang w:val="en-US"/>
        </w:rPr>
        <w:t xml:space="preserve"> psyc</w:t>
      </w:r>
      <w:r w:rsidR="00E62641">
        <w:rPr>
          <w:sz w:val="28"/>
          <w:szCs w:val="28"/>
          <w:lang w:val="en-US"/>
        </w:rPr>
        <w:t>hology: an international review.</w:t>
      </w:r>
      <w:r w:rsidRPr="001F451A">
        <w:rPr>
          <w:sz w:val="28"/>
          <w:szCs w:val="28"/>
          <w:lang w:val="en-US"/>
        </w:rPr>
        <w:t xml:space="preserve"> 2</w:t>
      </w:r>
      <w:r w:rsidR="00E62641">
        <w:rPr>
          <w:sz w:val="28"/>
          <w:szCs w:val="28"/>
          <w:lang w:val="en-US"/>
        </w:rPr>
        <w:t>008.</w:t>
      </w:r>
      <w:r w:rsidRPr="001F451A">
        <w:rPr>
          <w:sz w:val="28"/>
          <w:szCs w:val="28"/>
          <w:lang w:val="en-US"/>
        </w:rPr>
        <w:t xml:space="preserve"> Vol.57, No.2, pp. 173-203</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Style w:val="22"/>
          <w:rFonts w:ascii="Times New Roman" w:eastAsiaTheme="minorHAnsi" w:hAnsi="Times New Roman" w:cs="Times New Roman"/>
          <w:color w:val="auto"/>
          <w:sz w:val="28"/>
          <w:szCs w:val="28"/>
          <w:lang w:val="en-US" w:eastAsia="en-US" w:bidi="ar-SA"/>
        </w:rPr>
      </w:pPr>
      <w:proofErr w:type="spellStart"/>
      <w:r w:rsidRPr="001F451A">
        <w:rPr>
          <w:rStyle w:val="22"/>
          <w:rFonts w:ascii="Times New Roman" w:hAnsi="Times New Roman" w:cs="Times New Roman"/>
          <w:color w:val="auto"/>
          <w:sz w:val="28"/>
          <w:szCs w:val="28"/>
          <w:lang w:val="en-US" w:bidi="en-US"/>
        </w:rPr>
        <w:lastRenderedPageBreak/>
        <w:t>Schaufeli</w:t>
      </w:r>
      <w:proofErr w:type="spellEnd"/>
      <w:r w:rsidRPr="001F451A">
        <w:rPr>
          <w:rStyle w:val="22"/>
          <w:rFonts w:ascii="Times New Roman" w:hAnsi="Times New Roman" w:cs="Times New Roman"/>
          <w:color w:val="auto"/>
          <w:sz w:val="28"/>
          <w:szCs w:val="28"/>
          <w:lang w:val="en-US" w:bidi="en-US"/>
        </w:rPr>
        <w:t xml:space="preserve"> W., </w:t>
      </w:r>
      <w:proofErr w:type="spellStart"/>
      <w:r w:rsidRPr="001F451A">
        <w:rPr>
          <w:rStyle w:val="22"/>
          <w:rFonts w:ascii="Times New Roman" w:hAnsi="Times New Roman" w:cs="Times New Roman"/>
          <w:color w:val="auto"/>
          <w:sz w:val="28"/>
          <w:szCs w:val="28"/>
          <w:lang w:val="en-US" w:bidi="en-US"/>
        </w:rPr>
        <w:t>Salanova</w:t>
      </w:r>
      <w:proofErr w:type="spellEnd"/>
      <w:r w:rsidRPr="001F451A">
        <w:rPr>
          <w:rStyle w:val="22"/>
          <w:rFonts w:ascii="Times New Roman" w:hAnsi="Times New Roman" w:cs="Times New Roman"/>
          <w:color w:val="auto"/>
          <w:sz w:val="28"/>
          <w:szCs w:val="28"/>
          <w:lang w:val="en-US" w:bidi="en-US"/>
        </w:rPr>
        <w:t xml:space="preserve"> M. Work engagement: On how to better catch a slippery concept.</w:t>
      </w:r>
      <w:r w:rsidR="00E62641">
        <w:rPr>
          <w:rStyle w:val="22"/>
          <w:rFonts w:ascii="Times New Roman" w:hAnsi="Times New Roman" w:cs="Times New Roman"/>
          <w:color w:val="auto"/>
          <w:sz w:val="28"/>
          <w:szCs w:val="28"/>
          <w:lang w:val="en-US" w:bidi="en-US"/>
        </w:rPr>
        <w:t>//</w:t>
      </w:r>
      <w:r w:rsidRPr="001F451A">
        <w:rPr>
          <w:rStyle w:val="23"/>
          <w:rFonts w:ascii="Times New Roman" w:hAnsi="Times New Roman" w:cs="Times New Roman"/>
          <w:i w:val="0"/>
          <w:color w:val="auto"/>
          <w:sz w:val="28"/>
          <w:szCs w:val="28"/>
        </w:rPr>
        <w:t>European Journal of Work and Organizational Psychology</w:t>
      </w:r>
      <w:r w:rsidR="00E62641">
        <w:rPr>
          <w:rStyle w:val="23"/>
          <w:rFonts w:ascii="Times New Roman" w:hAnsi="Times New Roman" w:cs="Times New Roman"/>
          <w:i w:val="0"/>
          <w:color w:val="auto"/>
          <w:sz w:val="28"/>
          <w:szCs w:val="28"/>
        </w:rPr>
        <w:t>.</w:t>
      </w:r>
      <w:r w:rsidRPr="001F451A">
        <w:rPr>
          <w:rStyle w:val="23"/>
          <w:rFonts w:ascii="Times New Roman" w:hAnsi="Times New Roman" w:cs="Times New Roman"/>
          <w:i w:val="0"/>
          <w:color w:val="auto"/>
          <w:sz w:val="28"/>
          <w:szCs w:val="28"/>
        </w:rPr>
        <w:t xml:space="preserve"> 2011</w:t>
      </w:r>
      <w:r w:rsidR="00E62641">
        <w:rPr>
          <w:rStyle w:val="23"/>
          <w:rFonts w:ascii="Times New Roman" w:hAnsi="Times New Roman" w:cs="Times New Roman"/>
          <w:i w:val="0"/>
          <w:color w:val="auto"/>
          <w:sz w:val="28"/>
          <w:szCs w:val="28"/>
        </w:rPr>
        <w:t>.</w:t>
      </w:r>
      <w:r w:rsidRPr="001F451A">
        <w:rPr>
          <w:rStyle w:val="23"/>
          <w:rFonts w:ascii="Times New Roman" w:hAnsi="Times New Roman" w:cs="Times New Roman"/>
          <w:i w:val="0"/>
          <w:color w:val="auto"/>
          <w:sz w:val="28"/>
          <w:szCs w:val="28"/>
        </w:rPr>
        <w:t xml:space="preserve"> Vol.20,</w:t>
      </w:r>
      <w:r w:rsidRPr="001F451A">
        <w:rPr>
          <w:rStyle w:val="22"/>
          <w:rFonts w:ascii="Times New Roman" w:hAnsi="Times New Roman" w:cs="Times New Roman"/>
          <w:color w:val="auto"/>
          <w:sz w:val="28"/>
          <w:szCs w:val="28"/>
          <w:lang w:val="en-US" w:bidi="en-US"/>
        </w:rPr>
        <w:t xml:space="preserve"> pp.39-46</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Fonts w:ascii="Times New Roman" w:hAnsi="Times New Roman" w:cs="Times New Roman"/>
          <w:sz w:val="28"/>
          <w:szCs w:val="28"/>
          <w:lang w:val="en-US"/>
        </w:rPr>
      </w:pPr>
      <w:proofErr w:type="spellStart"/>
      <w:r w:rsidRPr="001F451A">
        <w:rPr>
          <w:rStyle w:val="22"/>
          <w:rFonts w:ascii="Times New Roman" w:hAnsi="Times New Roman" w:cs="Times New Roman"/>
          <w:color w:val="auto"/>
          <w:sz w:val="28"/>
          <w:szCs w:val="28"/>
          <w:lang w:val="en-US" w:bidi="en-US"/>
        </w:rPr>
        <w:t>Shaufeli</w:t>
      </w:r>
      <w:proofErr w:type="spellEnd"/>
      <w:r w:rsidRPr="001F451A">
        <w:rPr>
          <w:rStyle w:val="22"/>
          <w:rFonts w:ascii="Times New Roman" w:hAnsi="Times New Roman" w:cs="Times New Roman"/>
          <w:color w:val="auto"/>
          <w:sz w:val="28"/>
          <w:szCs w:val="28"/>
          <w:lang w:val="en-US" w:bidi="en-US"/>
        </w:rPr>
        <w:t xml:space="preserve"> W., </w:t>
      </w:r>
      <w:proofErr w:type="spellStart"/>
      <w:r w:rsidRPr="001F451A">
        <w:rPr>
          <w:rStyle w:val="22"/>
          <w:rFonts w:ascii="Times New Roman" w:hAnsi="Times New Roman" w:cs="Times New Roman"/>
          <w:color w:val="auto"/>
          <w:sz w:val="28"/>
          <w:szCs w:val="28"/>
          <w:lang w:val="en-US" w:bidi="en-US"/>
        </w:rPr>
        <w:t>Salanova</w:t>
      </w:r>
      <w:proofErr w:type="spellEnd"/>
      <w:r w:rsidRPr="001F451A">
        <w:rPr>
          <w:rStyle w:val="22"/>
          <w:rFonts w:ascii="Times New Roman" w:hAnsi="Times New Roman" w:cs="Times New Roman"/>
          <w:color w:val="auto"/>
          <w:sz w:val="28"/>
          <w:szCs w:val="28"/>
          <w:lang w:val="en-US" w:bidi="en-US"/>
        </w:rPr>
        <w:t xml:space="preserve"> M. Enhancing work engagement through th</w:t>
      </w:r>
      <w:r w:rsidR="00E62641">
        <w:rPr>
          <w:rStyle w:val="22"/>
          <w:rFonts w:ascii="Times New Roman" w:hAnsi="Times New Roman" w:cs="Times New Roman"/>
          <w:color w:val="auto"/>
          <w:sz w:val="28"/>
          <w:szCs w:val="28"/>
          <w:lang w:val="en-US" w:bidi="en-US"/>
        </w:rPr>
        <w:t>e management of human resources.//</w:t>
      </w:r>
      <w:r w:rsidR="00E62641" w:rsidRPr="001F451A">
        <w:rPr>
          <w:rStyle w:val="23"/>
          <w:rFonts w:ascii="Times New Roman" w:hAnsi="Times New Roman" w:cs="Times New Roman"/>
          <w:i w:val="0"/>
          <w:color w:val="auto"/>
          <w:sz w:val="28"/>
          <w:szCs w:val="28"/>
        </w:rPr>
        <w:t>European Journal of Work and Organizational Psychology</w:t>
      </w:r>
      <w:r w:rsidR="00E62641">
        <w:rPr>
          <w:rStyle w:val="23"/>
          <w:rFonts w:ascii="Times New Roman" w:hAnsi="Times New Roman" w:cs="Times New Roman"/>
          <w:i w:val="0"/>
          <w:color w:val="auto"/>
          <w:sz w:val="28"/>
          <w:szCs w:val="28"/>
        </w:rPr>
        <w:t xml:space="preserve">. Vol.4, </w:t>
      </w:r>
      <w:r w:rsidRPr="001F451A">
        <w:rPr>
          <w:rStyle w:val="22"/>
          <w:rFonts w:ascii="Times New Roman" w:hAnsi="Times New Roman" w:cs="Times New Roman"/>
          <w:color w:val="auto"/>
          <w:sz w:val="28"/>
          <w:szCs w:val="28"/>
          <w:lang w:val="en-US" w:bidi="en-US"/>
        </w:rPr>
        <w:t xml:space="preserve"> pp.380-402</w:t>
      </w:r>
    </w:p>
    <w:p w:rsidR="0064020A" w:rsidRPr="001F451A" w:rsidRDefault="0064020A" w:rsidP="0064020A">
      <w:pPr>
        <w:pStyle w:val="a6"/>
        <w:numPr>
          <w:ilvl w:val="0"/>
          <w:numId w:val="13"/>
        </w:numPr>
        <w:autoSpaceDE w:val="0"/>
        <w:autoSpaceDN w:val="0"/>
        <w:adjustRightInd w:val="0"/>
        <w:spacing w:after="0" w:line="360" w:lineRule="auto"/>
        <w:ind w:left="-567" w:firstLine="567"/>
        <w:jc w:val="both"/>
        <w:rPr>
          <w:rStyle w:val="22"/>
          <w:rFonts w:ascii="Times New Roman" w:eastAsiaTheme="minorHAnsi" w:hAnsi="Times New Roman" w:cs="Times New Roman"/>
          <w:color w:val="auto"/>
          <w:sz w:val="28"/>
          <w:szCs w:val="28"/>
          <w:lang w:val="en-US" w:eastAsia="en-US" w:bidi="ar-SA"/>
        </w:rPr>
      </w:pPr>
      <w:proofErr w:type="spellStart"/>
      <w:r w:rsidRPr="001F451A">
        <w:rPr>
          <w:rStyle w:val="22"/>
          <w:rFonts w:ascii="Times New Roman" w:hAnsi="Times New Roman" w:cs="Times New Roman"/>
          <w:color w:val="auto"/>
          <w:sz w:val="28"/>
          <w:szCs w:val="28"/>
          <w:lang w:val="en-US" w:bidi="en-US"/>
        </w:rPr>
        <w:t>Schaufeli</w:t>
      </w:r>
      <w:proofErr w:type="spellEnd"/>
      <w:r w:rsidRPr="001F451A">
        <w:rPr>
          <w:rStyle w:val="22"/>
          <w:rFonts w:ascii="Times New Roman" w:hAnsi="Times New Roman" w:cs="Times New Roman"/>
          <w:color w:val="auto"/>
          <w:sz w:val="28"/>
          <w:szCs w:val="28"/>
          <w:lang w:val="en-US" w:bidi="en-US"/>
        </w:rPr>
        <w:t xml:space="preserve"> W., Bakker A. Defining and measuring work engagement: Bringing clarity to the concept. In A. Bakker, M. </w:t>
      </w:r>
      <w:proofErr w:type="spellStart"/>
      <w:r w:rsidRPr="001F451A">
        <w:rPr>
          <w:rStyle w:val="22"/>
          <w:rFonts w:ascii="Times New Roman" w:hAnsi="Times New Roman" w:cs="Times New Roman"/>
          <w:color w:val="auto"/>
          <w:sz w:val="28"/>
          <w:szCs w:val="28"/>
          <w:lang w:val="en-US" w:bidi="en-US"/>
        </w:rPr>
        <w:t>Leiter</w:t>
      </w:r>
      <w:proofErr w:type="spellEnd"/>
      <w:r w:rsidRPr="001F451A">
        <w:rPr>
          <w:rStyle w:val="22"/>
          <w:rFonts w:ascii="Times New Roman" w:hAnsi="Times New Roman" w:cs="Times New Roman"/>
          <w:color w:val="auto"/>
          <w:sz w:val="28"/>
          <w:szCs w:val="28"/>
          <w:lang w:val="en-US" w:bidi="en-US"/>
        </w:rPr>
        <w:t xml:space="preserve"> (eds.) </w:t>
      </w:r>
      <w:r w:rsidRPr="001F451A">
        <w:rPr>
          <w:rStyle w:val="23"/>
          <w:rFonts w:ascii="Times New Roman" w:hAnsi="Times New Roman" w:cs="Times New Roman"/>
          <w:i w:val="0"/>
          <w:color w:val="auto"/>
          <w:sz w:val="28"/>
          <w:szCs w:val="28"/>
        </w:rPr>
        <w:t>Work engagement: A handbook of essential theory and re</w:t>
      </w:r>
      <w:r w:rsidRPr="001F451A">
        <w:rPr>
          <w:rStyle w:val="23"/>
          <w:rFonts w:ascii="Times New Roman" w:hAnsi="Times New Roman" w:cs="Times New Roman"/>
          <w:i w:val="0"/>
          <w:color w:val="auto"/>
          <w:sz w:val="28"/>
          <w:szCs w:val="28"/>
        </w:rPr>
        <w:softHyphen/>
        <w:t>search</w:t>
      </w:r>
      <w:r w:rsidR="00E62641">
        <w:rPr>
          <w:rStyle w:val="22"/>
          <w:rFonts w:ascii="Times New Roman" w:hAnsi="Times New Roman" w:cs="Times New Roman"/>
          <w:color w:val="auto"/>
          <w:sz w:val="28"/>
          <w:szCs w:val="28"/>
          <w:lang w:val="en-US" w:bidi="en-US"/>
        </w:rPr>
        <w:t>.</w:t>
      </w:r>
      <w:r w:rsidRPr="001F451A">
        <w:rPr>
          <w:rStyle w:val="22"/>
          <w:rFonts w:ascii="Times New Roman" w:hAnsi="Times New Roman" w:cs="Times New Roman"/>
          <w:color w:val="auto"/>
          <w:sz w:val="28"/>
          <w:szCs w:val="28"/>
          <w:lang w:val="en-US" w:bidi="en-US"/>
        </w:rPr>
        <w:t xml:space="preserve"> 2010</w:t>
      </w:r>
      <w:r w:rsidR="00E62641">
        <w:rPr>
          <w:rStyle w:val="22"/>
          <w:rFonts w:ascii="Times New Roman" w:hAnsi="Times New Roman" w:cs="Times New Roman"/>
          <w:color w:val="auto"/>
          <w:sz w:val="28"/>
          <w:szCs w:val="28"/>
          <w:lang w:val="en-US" w:bidi="en-US"/>
        </w:rPr>
        <w:t>.</w:t>
      </w:r>
      <w:r w:rsidRPr="001F451A">
        <w:rPr>
          <w:rStyle w:val="22"/>
          <w:rFonts w:ascii="Times New Roman" w:hAnsi="Times New Roman" w:cs="Times New Roman"/>
          <w:color w:val="auto"/>
          <w:sz w:val="28"/>
          <w:szCs w:val="28"/>
          <w:lang w:val="en-US" w:bidi="en-US"/>
        </w:rPr>
        <w:t xml:space="preserve"> N.Y.: Psychology Press, pp.181-193</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Shaw K. An engagement stra</w:t>
      </w:r>
      <w:r w:rsidR="00E62641">
        <w:rPr>
          <w:rFonts w:ascii="Times New Roman" w:hAnsi="Times New Roman" w:cs="Times New Roman"/>
          <w:sz w:val="28"/>
          <w:szCs w:val="28"/>
          <w:lang w:val="en-US"/>
        </w:rPr>
        <w:t>tegy process for communicators.//</w:t>
      </w:r>
      <w:r w:rsidRPr="001F451A">
        <w:rPr>
          <w:rFonts w:ascii="Times New Roman" w:hAnsi="Times New Roman" w:cs="Times New Roman"/>
          <w:sz w:val="28"/>
          <w:szCs w:val="28"/>
          <w:lang w:val="en-US"/>
        </w:rPr>
        <w:t>Str</w:t>
      </w:r>
      <w:r w:rsidR="00E62641">
        <w:rPr>
          <w:rFonts w:ascii="Times New Roman" w:hAnsi="Times New Roman" w:cs="Times New Roman"/>
          <w:sz w:val="28"/>
          <w:szCs w:val="28"/>
          <w:lang w:val="en-US"/>
        </w:rPr>
        <w:t>ategic Communication Management.</w:t>
      </w:r>
      <w:r w:rsidRPr="001F451A">
        <w:rPr>
          <w:rFonts w:ascii="Times New Roman" w:hAnsi="Times New Roman" w:cs="Times New Roman"/>
          <w:sz w:val="28"/>
          <w:szCs w:val="28"/>
          <w:lang w:val="en-US"/>
        </w:rPr>
        <w:t xml:space="preserve"> 2005</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Vol. 9, No.3, pp.26-29</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textAlignment w:val="baseline"/>
        <w:rPr>
          <w:rStyle w:val="22"/>
          <w:rFonts w:ascii="Times New Roman" w:eastAsiaTheme="minorHAnsi" w:hAnsi="Times New Roman" w:cs="Times New Roman"/>
          <w:color w:val="auto"/>
          <w:sz w:val="28"/>
          <w:szCs w:val="28"/>
          <w:lang w:val="en-US" w:eastAsia="en-US" w:bidi="ar-SA"/>
        </w:rPr>
      </w:pPr>
      <w:r w:rsidRPr="001F451A">
        <w:rPr>
          <w:rFonts w:ascii="Times New Roman" w:hAnsi="Times New Roman" w:cs="Times New Roman"/>
          <w:bCs/>
          <w:sz w:val="28"/>
          <w:szCs w:val="28"/>
          <w:lang w:val="en-US"/>
        </w:rPr>
        <w:t>Singh J. Importance of Employee E</w:t>
      </w:r>
      <w:r w:rsidR="00E62641">
        <w:rPr>
          <w:rFonts w:ascii="Times New Roman" w:hAnsi="Times New Roman" w:cs="Times New Roman"/>
          <w:bCs/>
          <w:sz w:val="28"/>
          <w:szCs w:val="28"/>
          <w:lang w:val="en-US"/>
        </w:rPr>
        <w:t>ngagement: A literature Review.//</w:t>
      </w:r>
      <w:r w:rsidRPr="001F451A">
        <w:rPr>
          <w:rFonts w:ascii="Times New Roman" w:hAnsi="Times New Roman" w:cs="Times New Roman"/>
          <w:sz w:val="28"/>
          <w:szCs w:val="28"/>
          <w:lang w:val="en-US"/>
        </w:rPr>
        <w:t xml:space="preserve">International Journal of Computer Science and </w:t>
      </w:r>
      <w:r w:rsidR="00E62641">
        <w:rPr>
          <w:rFonts w:ascii="Times New Roman" w:hAnsi="Times New Roman" w:cs="Times New Roman"/>
          <w:sz w:val="28"/>
          <w:szCs w:val="28"/>
          <w:lang w:val="en-US"/>
        </w:rPr>
        <w:t>Communication Engineering.</w:t>
      </w:r>
      <w:r w:rsidRPr="001F451A">
        <w:rPr>
          <w:rFonts w:ascii="Times New Roman" w:hAnsi="Times New Roman" w:cs="Times New Roman"/>
          <w:sz w:val="28"/>
          <w:szCs w:val="28"/>
          <w:lang w:val="en-US"/>
        </w:rPr>
        <w:t>2013</w:t>
      </w:r>
      <w:r w:rsidR="00E62641">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ICETE, p.p.1-4</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contextualSpacing/>
        <w:jc w:val="both"/>
        <w:textAlignment w:val="baseline"/>
        <w:rPr>
          <w:rStyle w:val="22"/>
          <w:rFonts w:ascii="Times New Roman" w:eastAsiaTheme="minorHAnsi" w:hAnsi="Times New Roman" w:cs="Times New Roman"/>
          <w:color w:val="auto"/>
          <w:sz w:val="28"/>
          <w:szCs w:val="28"/>
          <w:lang w:val="en-US" w:eastAsia="en-US" w:bidi="ar-SA"/>
        </w:rPr>
      </w:pPr>
      <w:proofErr w:type="spellStart"/>
      <w:r w:rsidRPr="001F451A">
        <w:rPr>
          <w:rFonts w:ascii="Times New Roman" w:hAnsi="Times New Roman" w:cs="Times New Roman"/>
          <w:sz w:val="28"/>
          <w:szCs w:val="28"/>
          <w:lang w:val="en-US"/>
        </w:rPr>
        <w:t>Sonnentag</w:t>
      </w:r>
      <w:proofErr w:type="spellEnd"/>
      <w:r w:rsidRPr="001F451A">
        <w:rPr>
          <w:rFonts w:ascii="Times New Roman" w:hAnsi="Times New Roman" w:cs="Times New Roman"/>
          <w:sz w:val="28"/>
          <w:szCs w:val="28"/>
          <w:lang w:val="en-US"/>
        </w:rPr>
        <w:t xml:space="preserve"> S. Recovery, work engagement, and proactive behavior: a new look at the interface between </w:t>
      </w:r>
      <w:proofErr w:type="spellStart"/>
      <w:r w:rsidRPr="001F451A">
        <w:rPr>
          <w:rFonts w:ascii="Times New Roman" w:hAnsi="Times New Roman" w:cs="Times New Roman"/>
          <w:sz w:val="28"/>
          <w:szCs w:val="28"/>
          <w:lang w:val="en-US"/>
        </w:rPr>
        <w:t>nonwork</w:t>
      </w:r>
      <w:proofErr w:type="spellEnd"/>
      <w:r w:rsidRPr="001F451A">
        <w:rPr>
          <w:rFonts w:ascii="Times New Roman" w:hAnsi="Times New Roman" w:cs="Times New Roman"/>
          <w:sz w:val="28"/>
          <w:szCs w:val="28"/>
          <w:lang w:val="en-US"/>
        </w:rPr>
        <w:t xml:space="preserve"> </w:t>
      </w:r>
      <w:r>
        <w:rPr>
          <w:rFonts w:ascii="Times New Roman" w:hAnsi="Times New Roman" w:cs="Times New Roman"/>
          <w:sz w:val="28"/>
          <w:szCs w:val="28"/>
          <w:lang w:val="en-US"/>
        </w:rPr>
        <w:t>and work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w:t>
      </w:r>
      <w:r w:rsidRPr="001F451A">
        <w:rPr>
          <w:rFonts w:ascii="Times New Roman" w:hAnsi="Times New Roman" w:cs="Times New Roman"/>
          <w:iCs/>
          <w:sz w:val="28"/>
          <w:szCs w:val="28"/>
          <w:lang w:val="en-US"/>
        </w:rPr>
        <w:t>Journal of Applied Psychology</w:t>
      </w:r>
      <w:r>
        <w:rPr>
          <w:rFonts w:ascii="Times New Roman" w:hAnsi="Times New Roman" w:cs="Times New Roman"/>
          <w:iCs/>
          <w:sz w:val="28"/>
          <w:szCs w:val="28"/>
          <w:lang w:val="en-US"/>
        </w:rPr>
        <w:t>.</w:t>
      </w:r>
      <w:r w:rsidRPr="001F451A">
        <w:rPr>
          <w:rFonts w:ascii="Times New Roman" w:hAnsi="Times New Roman" w:cs="Times New Roman"/>
          <w:iCs/>
          <w:sz w:val="28"/>
          <w:szCs w:val="28"/>
          <w:lang w:val="en-US"/>
        </w:rPr>
        <w:t xml:space="preserve"> 2003</w:t>
      </w:r>
      <w:r>
        <w:rPr>
          <w:rFonts w:ascii="Times New Roman" w:hAnsi="Times New Roman" w:cs="Times New Roman"/>
          <w:iCs/>
          <w:sz w:val="28"/>
          <w:szCs w:val="28"/>
          <w:lang w:val="en-US"/>
        </w:rPr>
        <w:t>.</w:t>
      </w:r>
      <w:r w:rsidRPr="001F451A">
        <w:rPr>
          <w:rFonts w:ascii="Times New Roman" w:hAnsi="Times New Roman" w:cs="Times New Roman"/>
          <w:iCs/>
          <w:sz w:val="28"/>
          <w:szCs w:val="28"/>
          <w:lang w:val="en-US"/>
        </w:rPr>
        <w:t xml:space="preserve"> </w:t>
      </w:r>
      <w:proofErr w:type="spellStart"/>
      <w:r w:rsidRPr="001F451A">
        <w:rPr>
          <w:rFonts w:ascii="Times New Roman" w:hAnsi="Times New Roman" w:cs="Times New Roman"/>
          <w:sz w:val="28"/>
          <w:szCs w:val="28"/>
          <w:lang w:val="en-US"/>
        </w:rPr>
        <w:t>Vol</w:t>
      </w:r>
      <w:proofErr w:type="spellEnd"/>
      <w:r w:rsidRPr="001F451A">
        <w:rPr>
          <w:rFonts w:ascii="Times New Roman" w:hAnsi="Times New Roman" w:cs="Times New Roman"/>
          <w:sz w:val="28"/>
          <w:szCs w:val="28"/>
          <w:lang w:val="en-US"/>
        </w:rPr>
        <w:t xml:space="preserve"> .88, pp.518-28</w:t>
      </w:r>
    </w:p>
    <w:p w:rsidR="0064020A" w:rsidRPr="001F451A"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rFonts w:eastAsia="AGaramondPro-Regular"/>
          <w:sz w:val="28"/>
          <w:szCs w:val="28"/>
          <w:lang w:val="en-US"/>
        </w:rPr>
      </w:pPr>
      <w:proofErr w:type="spellStart"/>
      <w:r w:rsidRPr="001F451A">
        <w:rPr>
          <w:rFonts w:eastAsia="AGaramondPro-Regular"/>
          <w:sz w:val="28"/>
          <w:szCs w:val="28"/>
          <w:lang w:val="en-US"/>
        </w:rPr>
        <w:t>Sonnentag</w:t>
      </w:r>
      <w:proofErr w:type="spellEnd"/>
      <w:r w:rsidRPr="001F451A">
        <w:rPr>
          <w:rFonts w:eastAsia="AGaramondPro-Regular"/>
          <w:sz w:val="28"/>
          <w:szCs w:val="28"/>
          <w:lang w:val="en-US"/>
        </w:rPr>
        <w:t xml:space="preserve"> S., Christian D., </w:t>
      </w:r>
      <w:proofErr w:type="spellStart"/>
      <w:r w:rsidRPr="001F451A">
        <w:rPr>
          <w:rFonts w:eastAsia="AGaramondPro-Regular"/>
          <w:sz w:val="28"/>
          <w:szCs w:val="28"/>
          <w:lang w:val="en-US"/>
        </w:rPr>
        <w:t>Demerouti</w:t>
      </w:r>
      <w:proofErr w:type="spellEnd"/>
      <w:r w:rsidRPr="001F451A">
        <w:rPr>
          <w:rFonts w:eastAsia="AGaramondPro-Regular"/>
          <w:sz w:val="28"/>
          <w:szCs w:val="28"/>
          <w:lang w:val="en-US"/>
        </w:rPr>
        <w:t xml:space="preserve"> E.  Not All Days Are Created Equal: The Concept of State Work Engagement. In </w:t>
      </w:r>
      <w:r w:rsidRPr="001F451A">
        <w:rPr>
          <w:rFonts w:eastAsia="AGaramondPro-Regular"/>
          <w:iCs/>
          <w:sz w:val="28"/>
          <w:szCs w:val="28"/>
          <w:lang w:val="en-US"/>
        </w:rPr>
        <w:t>Work Engagement: A Handbook o</w:t>
      </w:r>
      <w:r>
        <w:rPr>
          <w:rFonts w:eastAsia="AGaramondPro-Regular"/>
          <w:iCs/>
          <w:sz w:val="28"/>
          <w:szCs w:val="28"/>
          <w:lang w:val="en-US"/>
        </w:rPr>
        <w:t>f Essential Theory and Research.</w:t>
      </w:r>
      <w:r w:rsidRPr="001F451A">
        <w:rPr>
          <w:rFonts w:eastAsia="AGaramondPro-Regular"/>
          <w:iCs/>
          <w:sz w:val="28"/>
          <w:szCs w:val="28"/>
          <w:lang w:val="en-US"/>
        </w:rPr>
        <w:t xml:space="preserve"> </w:t>
      </w:r>
      <w:r w:rsidRPr="001F451A">
        <w:rPr>
          <w:rFonts w:eastAsia="AGaramondPro-Regular"/>
          <w:sz w:val="28"/>
          <w:szCs w:val="28"/>
          <w:lang w:val="en-US"/>
        </w:rPr>
        <w:t>New York: Psychology Press, pp.25-38</w:t>
      </w:r>
    </w:p>
    <w:p w:rsidR="0064020A" w:rsidRPr="001F451A" w:rsidRDefault="0064020A" w:rsidP="0064020A">
      <w:pPr>
        <w:pStyle w:val="a3"/>
        <w:numPr>
          <w:ilvl w:val="0"/>
          <w:numId w:val="13"/>
        </w:numPr>
        <w:shd w:val="clear" w:color="auto" w:fill="FFFFFF"/>
        <w:spacing w:after="0" w:afterAutospacing="0" w:line="360" w:lineRule="auto"/>
        <w:ind w:left="-567" w:firstLine="567"/>
        <w:jc w:val="both"/>
        <w:rPr>
          <w:sz w:val="28"/>
          <w:szCs w:val="28"/>
          <w:lang w:val="en-US"/>
        </w:rPr>
      </w:pPr>
      <w:proofErr w:type="spellStart"/>
      <w:r w:rsidRPr="001F451A">
        <w:rPr>
          <w:sz w:val="28"/>
          <w:szCs w:val="28"/>
          <w:lang w:val="en-US"/>
        </w:rPr>
        <w:t>Tadic</w:t>
      </w:r>
      <w:proofErr w:type="spellEnd"/>
      <w:r w:rsidRPr="001F451A">
        <w:rPr>
          <w:sz w:val="28"/>
          <w:szCs w:val="28"/>
          <w:lang w:val="en-US"/>
        </w:rPr>
        <w:t xml:space="preserve"> M., Bakker A.B., </w:t>
      </w:r>
      <w:proofErr w:type="spellStart"/>
      <w:r w:rsidRPr="001F451A">
        <w:rPr>
          <w:sz w:val="28"/>
          <w:szCs w:val="28"/>
          <w:lang w:val="en-US"/>
        </w:rPr>
        <w:t>Oerlemans</w:t>
      </w:r>
      <w:proofErr w:type="spellEnd"/>
      <w:r w:rsidRPr="001F451A">
        <w:rPr>
          <w:sz w:val="28"/>
          <w:szCs w:val="28"/>
          <w:lang w:val="en-US"/>
        </w:rPr>
        <w:t xml:space="preserve"> G.M. Challenge versus hindrance job demands and well-being: A diary study on the moderating role of job resources.</w:t>
      </w:r>
      <w:r>
        <w:rPr>
          <w:sz w:val="28"/>
          <w:szCs w:val="28"/>
          <w:lang w:val="en-US"/>
        </w:rPr>
        <w:t>//</w:t>
      </w:r>
      <w:r w:rsidRPr="001F451A">
        <w:rPr>
          <w:sz w:val="28"/>
          <w:szCs w:val="28"/>
          <w:lang w:val="en-US"/>
        </w:rPr>
        <w:t xml:space="preserve"> Journal of Occupationa</w:t>
      </w:r>
      <w:r>
        <w:rPr>
          <w:sz w:val="28"/>
          <w:szCs w:val="28"/>
          <w:lang w:val="en-US"/>
        </w:rPr>
        <w:t>l and Organizational Psychology.</w:t>
      </w:r>
      <w:r w:rsidRPr="001F451A">
        <w:rPr>
          <w:sz w:val="28"/>
          <w:szCs w:val="28"/>
          <w:lang w:val="en-US"/>
        </w:rPr>
        <w:t xml:space="preserve"> 2015</w:t>
      </w:r>
      <w:r>
        <w:rPr>
          <w:sz w:val="28"/>
          <w:szCs w:val="28"/>
          <w:lang w:val="en-US"/>
        </w:rPr>
        <w:t>.V</w:t>
      </w:r>
      <w:r w:rsidRPr="001F451A">
        <w:rPr>
          <w:sz w:val="28"/>
          <w:szCs w:val="28"/>
          <w:lang w:val="en-US"/>
        </w:rPr>
        <w:t>ol.88, p.p.702-725</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eastAsia="Times New Roman" w:hAnsi="Times New Roman" w:cs="Times New Roman"/>
          <w:sz w:val="28"/>
          <w:szCs w:val="28"/>
          <w:lang w:val="en-US" w:eastAsia="ru-RU"/>
        </w:rPr>
      </w:pPr>
      <w:proofErr w:type="spellStart"/>
      <w:r w:rsidRPr="001F451A">
        <w:rPr>
          <w:rFonts w:ascii="Times New Roman" w:hAnsi="Times New Roman" w:cs="Times New Roman"/>
          <w:sz w:val="28"/>
          <w:szCs w:val="28"/>
          <w:lang w:val="en-US"/>
        </w:rPr>
        <w:t>Tims</w:t>
      </w:r>
      <w:proofErr w:type="spellEnd"/>
      <w:r w:rsidRPr="001F451A">
        <w:rPr>
          <w:rFonts w:ascii="Times New Roman" w:hAnsi="Times New Roman" w:cs="Times New Roman"/>
          <w:sz w:val="28"/>
          <w:szCs w:val="28"/>
          <w:lang w:val="en-US"/>
        </w:rPr>
        <w:t xml:space="preserve"> M., Bakker A.B. Job d</w:t>
      </w:r>
      <w:r>
        <w:rPr>
          <w:rFonts w:ascii="Times New Roman" w:hAnsi="Times New Roman" w:cs="Times New Roman"/>
          <w:sz w:val="28"/>
          <w:szCs w:val="28"/>
          <w:lang w:val="en-US"/>
        </w:rPr>
        <w:t>esign and employee engagement.//</w:t>
      </w:r>
      <w:r w:rsidRPr="0064020A">
        <w:rPr>
          <w:rFonts w:ascii="Times New Roman" w:eastAsia="Times New Roman" w:hAnsi="Times New Roman" w:cs="Times New Roman"/>
          <w:sz w:val="28"/>
          <w:szCs w:val="28"/>
          <w:shd w:val="clear" w:color="auto" w:fill="FFFFFF"/>
          <w:lang w:val="en-US" w:eastAsia="ru-RU"/>
        </w:rPr>
        <w:t xml:space="preserve"> </w:t>
      </w:r>
      <w:r w:rsidRPr="001F451A">
        <w:rPr>
          <w:rFonts w:ascii="Times New Roman" w:eastAsia="Times New Roman" w:hAnsi="Times New Roman" w:cs="Times New Roman"/>
          <w:sz w:val="28"/>
          <w:szCs w:val="28"/>
          <w:shd w:val="clear" w:color="auto" w:fill="FFFFFF"/>
          <w:lang w:val="en-US" w:eastAsia="ru-RU"/>
        </w:rPr>
        <w:t>European Journal of Work and Organizational Psychology</w:t>
      </w:r>
      <w:r>
        <w:rPr>
          <w:rFonts w:ascii="Times New Roman" w:eastAsia="Times New Roman" w:hAnsi="Times New Roman" w:cs="Times New Roman"/>
          <w:sz w:val="28"/>
          <w:szCs w:val="28"/>
          <w:shd w:val="clear" w:color="auto" w:fill="FFFFFF"/>
          <w:lang w:val="en-US" w:eastAsia="ru-RU"/>
        </w:rPr>
        <w:t>.</w:t>
      </w:r>
      <w:r w:rsidRPr="001F451A">
        <w:rPr>
          <w:rFonts w:ascii="Times New Roman" w:hAnsi="Times New Roman" w:cs="Times New Roman"/>
          <w:sz w:val="28"/>
          <w:szCs w:val="28"/>
          <w:lang w:val="en-US"/>
        </w:rPr>
        <w:t xml:space="preserve"> 2010</w:t>
      </w:r>
      <w:r>
        <w:rPr>
          <w:rFonts w:ascii="Times New Roman" w:hAnsi="Times New Roman" w:cs="Times New Roman"/>
          <w:sz w:val="28"/>
          <w:szCs w:val="28"/>
          <w:lang w:val="en-US"/>
        </w:rPr>
        <w:t>.</w:t>
      </w:r>
      <w:r w:rsidRPr="001F45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Vol.18, </w:t>
      </w:r>
      <w:r w:rsidRPr="001F451A">
        <w:rPr>
          <w:rFonts w:ascii="Times New Roman" w:hAnsi="Times New Roman" w:cs="Times New Roman"/>
          <w:sz w:val="28"/>
          <w:szCs w:val="28"/>
          <w:lang w:val="en-US"/>
        </w:rPr>
        <w:t>pp.131-148</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eastAsia="Times New Roman" w:hAnsi="Times New Roman" w:cs="Times New Roman"/>
          <w:sz w:val="28"/>
          <w:szCs w:val="28"/>
          <w:lang w:val="en-US" w:eastAsia="ru-RU"/>
        </w:rPr>
      </w:pPr>
      <w:proofErr w:type="spellStart"/>
      <w:r w:rsidRPr="001F451A">
        <w:rPr>
          <w:rFonts w:ascii="Times New Roman" w:eastAsia="Times New Roman" w:hAnsi="Times New Roman" w:cs="Times New Roman"/>
          <w:sz w:val="28"/>
          <w:szCs w:val="28"/>
          <w:shd w:val="clear" w:color="auto" w:fill="FFFFFF"/>
          <w:lang w:val="en-US" w:eastAsia="ru-RU"/>
        </w:rPr>
        <w:t>Tims</w:t>
      </w:r>
      <w:proofErr w:type="spellEnd"/>
      <w:r w:rsidRPr="001F451A">
        <w:rPr>
          <w:rFonts w:ascii="Times New Roman" w:eastAsia="Times New Roman" w:hAnsi="Times New Roman" w:cs="Times New Roman"/>
          <w:sz w:val="28"/>
          <w:szCs w:val="28"/>
          <w:shd w:val="clear" w:color="auto" w:fill="FFFFFF"/>
          <w:lang w:val="en-US" w:eastAsia="ru-RU"/>
        </w:rPr>
        <w:t xml:space="preserve"> M., Bakker A.B., </w:t>
      </w:r>
      <w:proofErr w:type="spellStart"/>
      <w:r w:rsidRPr="001F451A">
        <w:rPr>
          <w:rFonts w:ascii="Times New Roman" w:eastAsia="Times New Roman" w:hAnsi="Times New Roman" w:cs="Times New Roman"/>
          <w:sz w:val="28"/>
          <w:szCs w:val="28"/>
          <w:shd w:val="clear" w:color="auto" w:fill="FFFFFF"/>
          <w:lang w:val="en-US" w:eastAsia="ru-RU"/>
        </w:rPr>
        <w:t>Derks</w:t>
      </w:r>
      <w:proofErr w:type="spellEnd"/>
      <w:r w:rsidRPr="001F451A">
        <w:rPr>
          <w:rFonts w:ascii="Times New Roman" w:eastAsia="Times New Roman" w:hAnsi="Times New Roman" w:cs="Times New Roman"/>
          <w:sz w:val="28"/>
          <w:szCs w:val="28"/>
          <w:shd w:val="clear" w:color="auto" w:fill="FFFFFF"/>
          <w:lang w:val="en-US" w:eastAsia="ru-RU"/>
        </w:rPr>
        <w:t xml:space="preserve"> D. Job crafting and job performance: A longitudinal study</w:t>
      </w:r>
      <w:proofErr w:type="gramStart"/>
      <w:r w:rsidRPr="001F451A">
        <w:rPr>
          <w:rFonts w:ascii="Times New Roman" w:eastAsia="Times New Roman" w:hAnsi="Times New Roman" w:cs="Times New Roman"/>
          <w:sz w:val="28"/>
          <w:szCs w:val="28"/>
          <w:shd w:val="clear" w:color="auto" w:fill="FFFFFF"/>
          <w:lang w:val="en-US" w:eastAsia="ru-RU"/>
        </w:rPr>
        <w:t>.</w:t>
      </w:r>
      <w:r>
        <w:rPr>
          <w:rFonts w:ascii="Times New Roman" w:eastAsia="Times New Roman" w:hAnsi="Times New Roman" w:cs="Times New Roman"/>
          <w:sz w:val="28"/>
          <w:szCs w:val="28"/>
          <w:shd w:val="clear" w:color="auto" w:fill="FFFFFF"/>
          <w:lang w:val="en-US" w:eastAsia="ru-RU"/>
        </w:rPr>
        <w:t>/</w:t>
      </w:r>
      <w:proofErr w:type="gramEnd"/>
      <w:r>
        <w:rPr>
          <w:rFonts w:ascii="Times New Roman" w:eastAsia="Times New Roman" w:hAnsi="Times New Roman" w:cs="Times New Roman"/>
          <w:sz w:val="28"/>
          <w:szCs w:val="28"/>
          <w:shd w:val="clear" w:color="auto" w:fill="FFFFFF"/>
          <w:lang w:val="en-US" w:eastAsia="ru-RU"/>
        </w:rPr>
        <w:t>/</w:t>
      </w:r>
      <w:r w:rsidRPr="001F451A">
        <w:rPr>
          <w:rFonts w:ascii="Times New Roman" w:eastAsia="Times New Roman" w:hAnsi="Times New Roman" w:cs="Times New Roman"/>
          <w:sz w:val="28"/>
          <w:szCs w:val="28"/>
          <w:shd w:val="clear" w:color="auto" w:fill="FFFFFF"/>
          <w:lang w:val="en-US" w:eastAsia="ru-RU"/>
        </w:rPr>
        <w:t xml:space="preserve"> European Journal of Work and Organizational Psychology</w:t>
      </w:r>
      <w:r>
        <w:rPr>
          <w:rFonts w:ascii="Times New Roman" w:eastAsia="Times New Roman" w:hAnsi="Times New Roman" w:cs="Times New Roman"/>
          <w:sz w:val="28"/>
          <w:szCs w:val="28"/>
          <w:shd w:val="clear" w:color="auto" w:fill="FFFFFF"/>
          <w:lang w:val="en-US" w:eastAsia="ru-RU"/>
        </w:rPr>
        <w:t>. 2015.</w:t>
      </w:r>
      <w:r w:rsidRPr="001F451A">
        <w:rPr>
          <w:rFonts w:ascii="Times New Roman" w:eastAsia="Times New Roman" w:hAnsi="Times New Roman" w:cs="Times New Roman"/>
          <w:sz w:val="28"/>
          <w:szCs w:val="28"/>
          <w:shd w:val="clear" w:color="auto" w:fill="FFFFFF"/>
          <w:lang w:val="en-US" w:eastAsia="ru-RU"/>
        </w:rPr>
        <w:t xml:space="preserve"> Vol.24, No.6, pp.914-928</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eastAsia="Times New Roman" w:hAnsi="Times New Roman" w:cs="Times New Roman"/>
          <w:sz w:val="28"/>
          <w:szCs w:val="28"/>
          <w:lang w:val="en-US" w:eastAsia="ru-RU"/>
        </w:rPr>
      </w:pPr>
      <w:proofErr w:type="spellStart"/>
      <w:r w:rsidRPr="001F451A">
        <w:rPr>
          <w:rFonts w:ascii="Times New Roman" w:eastAsia="Times New Roman" w:hAnsi="Times New Roman" w:cs="Times New Roman"/>
          <w:sz w:val="28"/>
          <w:szCs w:val="28"/>
          <w:lang w:val="en-US" w:eastAsia="ru-RU"/>
        </w:rPr>
        <w:lastRenderedPageBreak/>
        <w:t>Tims</w:t>
      </w:r>
      <w:proofErr w:type="spellEnd"/>
      <w:r w:rsidRPr="001F451A">
        <w:rPr>
          <w:rFonts w:ascii="Times New Roman" w:eastAsia="Times New Roman" w:hAnsi="Times New Roman" w:cs="Times New Roman"/>
          <w:sz w:val="28"/>
          <w:szCs w:val="28"/>
          <w:lang w:val="en-US" w:eastAsia="ru-RU"/>
        </w:rPr>
        <w:t xml:space="preserve"> M., Bakker A.B., </w:t>
      </w:r>
      <w:proofErr w:type="spellStart"/>
      <w:r w:rsidRPr="001F451A">
        <w:rPr>
          <w:rFonts w:ascii="Times New Roman" w:eastAsia="Times New Roman" w:hAnsi="Times New Roman" w:cs="Times New Roman"/>
          <w:sz w:val="28"/>
          <w:szCs w:val="28"/>
          <w:lang w:val="en-US" w:eastAsia="ru-RU"/>
        </w:rPr>
        <w:t>Derks</w:t>
      </w:r>
      <w:proofErr w:type="spellEnd"/>
      <w:r w:rsidRPr="001F451A">
        <w:rPr>
          <w:rFonts w:ascii="Times New Roman" w:eastAsia="Times New Roman" w:hAnsi="Times New Roman" w:cs="Times New Roman"/>
          <w:sz w:val="28"/>
          <w:szCs w:val="28"/>
          <w:lang w:val="en-US" w:eastAsia="ru-RU"/>
        </w:rPr>
        <w:t xml:space="preserve"> D. The Impact of Job Crafting on Job Demands, Job Resources, and Well-Being</w:t>
      </w:r>
      <w:r>
        <w:rPr>
          <w:rFonts w:ascii="Times New Roman" w:eastAsia="Times New Roman" w:hAnsi="Times New Roman" w:cs="Times New Roman"/>
          <w:sz w:val="28"/>
          <w:szCs w:val="28"/>
          <w:lang w:val="en-US" w:eastAsia="ru-RU"/>
        </w:rPr>
        <w:t xml:space="preserve">.// </w:t>
      </w:r>
      <w:r w:rsidRPr="001F451A">
        <w:rPr>
          <w:rFonts w:ascii="Times New Roman" w:eastAsia="Times New Roman" w:hAnsi="Times New Roman" w:cs="Times New Roman"/>
          <w:sz w:val="28"/>
          <w:szCs w:val="28"/>
          <w:lang w:val="en-US" w:eastAsia="ru-RU"/>
        </w:rPr>
        <w:t>Journal of Occupational Health Psychology. 2013</w:t>
      </w:r>
      <w:r>
        <w:rPr>
          <w:rFonts w:ascii="Times New Roman" w:eastAsia="Times New Roman" w:hAnsi="Times New Roman" w:cs="Times New Roman"/>
          <w:sz w:val="28"/>
          <w:szCs w:val="28"/>
          <w:lang w:val="en-US" w:eastAsia="ru-RU"/>
        </w:rPr>
        <w:t>.</w:t>
      </w:r>
      <w:r w:rsidRPr="001F451A">
        <w:rPr>
          <w:rFonts w:ascii="Times New Roman" w:eastAsia="Times New Roman" w:hAnsi="Times New Roman" w:cs="Times New Roman"/>
          <w:sz w:val="28"/>
          <w:szCs w:val="28"/>
          <w:lang w:val="en-US" w:eastAsia="ru-RU"/>
        </w:rPr>
        <w:t xml:space="preserve"> Vol</w:t>
      </w:r>
      <w:r>
        <w:rPr>
          <w:rFonts w:ascii="Times New Roman" w:eastAsia="Times New Roman" w:hAnsi="Times New Roman" w:cs="Times New Roman"/>
          <w:sz w:val="28"/>
          <w:szCs w:val="28"/>
          <w:lang w:val="en-US" w:eastAsia="ru-RU"/>
        </w:rPr>
        <w:t>.</w:t>
      </w:r>
      <w:r w:rsidRPr="001F451A">
        <w:rPr>
          <w:rFonts w:ascii="Times New Roman" w:eastAsia="Times New Roman" w:hAnsi="Times New Roman" w:cs="Times New Roman"/>
          <w:sz w:val="28"/>
          <w:szCs w:val="28"/>
          <w:lang w:val="en-US" w:eastAsia="ru-RU"/>
        </w:rPr>
        <w:t xml:space="preserve"> 18, No. 2, pp. 230-240</w:t>
      </w:r>
    </w:p>
    <w:p w:rsidR="0064020A" w:rsidRPr="001F451A" w:rsidRDefault="0064020A" w:rsidP="0064020A">
      <w:pPr>
        <w:numPr>
          <w:ilvl w:val="0"/>
          <w:numId w:val="13"/>
        </w:numPr>
        <w:shd w:val="clear" w:color="auto" w:fill="FFFFFF"/>
        <w:spacing w:after="0" w:line="360" w:lineRule="auto"/>
        <w:ind w:left="-567" w:firstLine="567"/>
        <w:jc w:val="both"/>
        <w:textAlignment w:val="baseline"/>
        <w:rPr>
          <w:rFonts w:ascii="Times New Roman" w:eastAsia="Times New Roman" w:hAnsi="Times New Roman" w:cs="Times New Roman"/>
          <w:sz w:val="28"/>
          <w:szCs w:val="28"/>
          <w:lang w:val="en-US" w:eastAsia="ru-RU"/>
        </w:rPr>
      </w:pPr>
      <w:proofErr w:type="spellStart"/>
      <w:r w:rsidRPr="001F451A">
        <w:rPr>
          <w:rFonts w:ascii="Times New Roman" w:eastAsia="Times New Roman" w:hAnsi="Times New Roman" w:cs="Times New Roman"/>
          <w:sz w:val="28"/>
          <w:szCs w:val="28"/>
          <w:lang w:val="en-US" w:eastAsia="ru-RU"/>
        </w:rPr>
        <w:t>Tims</w:t>
      </w:r>
      <w:proofErr w:type="spellEnd"/>
      <w:r w:rsidRPr="001F451A">
        <w:rPr>
          <w:rFonts w:ascii="Times New Roman" w:eastAsia="Times New Roman" w:hAnsi="Times New Roman" w:cs="Times New Roman"/>
          <w:sz w:val="28"/>
          <w:szCs w:val="28"/>
          <w:lang w:val="en-US" w:eastAsia="ru-RU"/>
        </w:rPr>
        <w:t xml:space="preserve"> M., Bakker A.B., </w:t>
      </w:r>
      <w:proofErr w:type="spellStart"/>
      <w:r w:rsidRPr="001F451A">
        <w:rPr>
          <w:rFonts w:ascii="Times New Roman" w:eastAsia="Times New Roman" w:hAnsi="Times New Roman" w:cs="Times New Roman"/>
          <w:sz w:val="28"/>
          <w:szCs w:val="28"/>
          <w:lang w:val="en-US" w:eastAsia="ru-RU"/>
        </w:rPr>
        <w:t>Derks</w:t>
      </w:r>
      <w:proofErr w:type="spellEnd"/>
      <w:r w:rsidRPr="001F451A">
        <w:rPr>
          <w:rFonts w:ascii="Times New Roman" w:eastAsia="Times New Roman" w:hAnsi="Times New Roman" w:cs="Times New Roman"/>
          <w:sz w:val="28"/>
          <w:szCs w:val="28"/>
          <w:lang w:val="en-US" w:eastAsia="ru-RU"/>
        </w:rPr>
        <w:t xml:space="preserve"> D. Daily job crafting and the self-efficacy – performance relationship. </w:t>
      </w:r>
      <w:r>
        <w:rPr>
          <w:rFonts w:ascii="Times New Roman" w:eastAsia="Times New Roman" w:hAnsi="Times New Roman" w:cs="Times New Roman"/>
          <w:sz w:val="28"/>
          <w:szCs w:val="28"/>
          <w:lang w:val="en-US" w:eastAsia="ru-RU"/>
        </w:rPr>
        <w:t>//</w:t>
      </w:r>
      <w:r w:rsidRPr="001F451A">
        <w:rPr>
          <w:rFonts w:ascii="Times New Roman" w:eastAsia="Times New Roman" w:hAnsi="Times New Roman" w:cs="Times New Roman"/>
          <w:sz w:val="28"/>
          <w:szCs w:val="28"/>
          <w:lang w:val="en-US" w:eastAsia="ru-RU"/>
        </w:rPr>
        <w:t>Journal of Managerial Psychology</w:t>
      </w:r>
      <w:r>
        <w:rPr>
          <w:rFonts w:ascii="Times New Roman" w:eastAsia="Times New Roman" w:hAnsi="Times New Roman" w:cs="Times New Roman"/>
          <w:sz w:val="28"/>
          <w:szCs w:val="28"/>
          <w:lang w:val="en-US" w:eastAsia="ru-RU"/>
        </w:rPr>
        <w:t>.</w:t>
      </w:r>
      <w:r w:rsidRPr="001F451A">
        <w:rPr>
          <w:rFonts w:ascii="Times New Roman" w:eastAsia="Times New Roman" w:hAnsi="Times New Roman" w:cs="Times New Roman"/>
          <w:sz w:val="28"/>
          <w:szCs w:val="28"/>
          <w:lang w:val="en-US" w:eastAsia="ru-RU"/>
        </w:rPr>
        <w:t xml:space="preserve"> 2010</w:t>
      </w:r>
      <w:r>
        <w:rPr>
          <w:rFonts w:ascii="Times New Roman" w:eastAsia="Times New Roman" w:hAnsi="Times New Roman" w:cs="Times New Roman"/>
          <w:sz w:val="28"/>
          <w:szCs w:val="28"/>
          <w:lang w:val="en-US" w:eastAsia="ru-RU"/>
        </w:rPr>
        <w:t>.</w:t>
      </w:r>
      <w:r w:rsidRPr="001F451A">
        <w:rPr>
          <w:rFonts w:ascii="Times New Roman" w:eastAsia="Times New Roman" w:hAnsi="Times New Roman" w:cs="Times New Roman"/>
          <w:sz w:val="28"/>
          <w:szCs w:val="28"/>
          <w:lang w:val="en-US" w:eastAsia="ru-RU"/>
        </w:rPr>
        <w:t xml:space="preserve"> Vol. 29, No. 5</w:t>
      </w:r>
      <w:r>
        <w:rPr>
          <w:rFonts w:ascii="Times New Roman" w:eastAsia="Times New Roman" w:hAnsi="Times New Roman" w:cs="Times New Roman"/>
          <w:sz w:val="28"/>
          <w:szCs w:val="28"/>
          <w:lang w:val="en-US" w:eastAsia="ru-RU"/>
        </w:rPr>
        <w:t>,</w:t>
      </w:r>
      <w:r w:rsidRPr="001F451A">
        <w:rPr>
          <w:rFonts w:ascii="Times New Roman" w:eastAsia="Times New Roman" w:hAnsi="Times New Roman" w:cs="Times New Roman"/>
          <w:sz w:val="28"/>
          <w:szCs w:val="28"/>
          <w:lang w:val="en-US" w:eastAsia="ru-RU"/>
        </w:rPr>
        <w:t xml:space="preserve"> pp. 490-507</w:t>
      </w:r>
    </w:p>
    <w:p w:rsidR="0064020A" w:rsidRPr="001F451A" w:rsidRDefault="0064020A" w:rsidP="0064020A">
      <w:pPr>
        <w:numPr>
          <w:ilvl w:val="0"/>
          <w:numId w:val="13"/>
        </w:numPr>
        <w:shd w:val="clear" w:color="auto" w:fill="FFFFFF"/>
        <w:autoSpaceDE w:val="0"/>
        <w:autoSpaceDN w:val="0"/>
        <w:adjustRightInd w:val="0"/>
        <w:spacing w:after="0" w:line="360" w:lineRule="auto"/>
        <w:ind w:left="-567" w:firstLine="567"/>
        <w:contextualSpacing/>
        <w:jc w:val="both"/>
        <w:textAlignment w:val="baseline"/>
        <w:rPr>
          <w:rFonts w:ascii="Times New Roman" w:hAnsi="Times New Roman" w:cs="Times New Roman"/>
          <w:sz w:val="28"/>
          <w:szCs w:val="28"/>
          <w:lang w:val="en-US"/>
        </w:rPr>
      </w:pPr>
      <w:r w:rsidRPr="001F451A">
        <w:rPr>
          <w:rFonts w:ascii="Times New Roman" w:hAnsi="Times New Roman" w:cs="Times New Roman"/>
          <w:sz w:val="28"/>
          <w:szCs w:val="28"/>
          <w:lang w:val="en-US"/>
        </w:rPr>
        <w:t xml:space="preserve">Truss C., </w:t>
      </w:r>
      <w:proofErr w:type="spellStart"/>
      <w:r w:rsidRPr="001F451A">
        <w:rPr>
          <w:rFonts w:ascii="Times New Roman" w:hAnsi="Times New Roman" w:cs="Times New Roman"/>
          <w:sz w:val="28"/>
          <w:szCs w:val="28"/>
          <w:lang w:val="en-US"/>
        </w:rPr>
        <w:t>Soane</w:t>
      </w:r>
      <w:proofErr w:type="spellEnd"/>
      <w:r w:rsidRPr="001F451A">
        <w:rPr>
          <w:rFonts w:ascii="Times New Roman" w:hAnsi="Times New Roman" w:cs="Times New Roman"/>
          <w:sz w:val="28"/>
          <w:szCs w:val="28"/>
          <w:lang w:val="en-US"/>
        </w:rPr>
        <w:t xml:space="preserve"> E., Edwards C., Wisdom K., </w:t>
      </w:r>
      <w:proofErr w:type="spellStart"/>
      <w:r w:rsidRPr="001F451A">
        <w:rPr>
          <w:rFonts w:ascii="Times New Roman" w:hAnsi="Times New Roman" w:cs="Times New Roman"/>
          <w:sz w:val="28"/>
          <w:szCs w:val="28"/>
          <w:lang w:val="en-US"/>
        </w:rPr>
        <w:t>Croll</w:t>
      </w:r>
      <w:proofErr w:type="spellEnd"/>
      <w:r w:rsidRPr="001F451A">
        <w:rPr>
          <w:rFonts w:ascii="Times New Roman" w:hAnsi="Times New Roman" w:cs="Times New Roman"/>
          <w:sz w:val="28"/>
          <w:szCs w:val="28"/>
          <w:lang w:val="en-US"/>
        </w:rPr>
        <w:t xml:space="preserve"> A., Burnett J.  Working Life: Emp</w:t>
      </w:r>
      <w:r>
        <w:rPr>
          <w:rFonts w:ascii="Times New Roman" w:hAnsi="Times New Roman" w:cs="Times New Roman"/>
          <w:sz w:val="28"/>
          <w:szCs w:val="28"/>
          <w:lang w:val="en-US"/>
        </w:rPr>
        <w:t xml:space="preserve">loyee Attitudes and Engagement. // </w:t>
      </w:r>
      <w:r w:rsidRPr="001F451A">
        <w:rPr>
          <w:rFonts w:ascii="Times New Roman" w:hAnsi="Times New Roman" w:cs="Times New Roman"/>
          <w:sz w:val="28"/>
          <w:szCs w:val="28"/>
          <w:lang w:val="en-US"/>
        </w:rPr>
        <w:t>London,</w:t>
      </w:r>
      <w:r>
        <w:rPr>
          <w:rFonts w:ascii="Times New Roman" w:hAnsi="Times New Roman" w:cs="Times New Roman"/>
          <w:sz w:val="28"/>
          <w:szCs w:val="28"/>
          <w:lang w:val="en-US"/>
        </w:rPr>
        <w:t xml:space="preserve"> 2006.</w:t>
      </w:r>
      <w:r w:rsidRPr="001F451A">
        <w:rPr>
          <w:rFonts w:ascii="Times New Roman" w:hAnsi="Times New Roman" w:cs="Times New Roman"/>
          <w:sz w:val="28"/>
          <w:szCs w:val="28"/>
          <w:lang w:val="en-US"/>
        </w:rPr>
        <w:t xml:space="preserve"> CIPD</w:t>
      </w:r>
    </w:p>
    <w:p w:rsidR="0064020A" w:rsidRPr="001F451A" w:rsidRDefault="0064020A" w:rsidP="0064020A">
      <w:pPr>
        <w:pStyle w:val="a6"/>
        <w:numPr>
          <w:ilvl w:val="0"/>
          <w:numId w:val="13"/>
        </w:numPr>
        <w:shd w:val="clear" w:color="auto" w:fill="FFFFFF"/>
        <w:autoSpaceDE w:val="0"/>
        <w:autoSpaceDN w:val="0"/>
        <w:adjustRightInd w:val="0"/>
        <w:spacing w:after="0" w:line="360" w:lineRule="auto"/>
        <w:ind w:left="-567" w:firstLine="567"/>
        <w:jc w:val="both"/>
        <w:rPr>
          <w:rFonts w:ascii="Times New Roman" w:hAnsi="Times New Roman" w:cs="Times New Roman"/>
          <w:sz w:val="28"/>
          <w:szCs w:val="28"/>
          <w:lang w:val="en-US"/>
        </w:rPr>
      </w:pPr>
      <w:r w:rsidRPr="001F451A">
        <w:rPr>
          <w:rStyle w:val="22"/>
          <w:rFonts w:ascii="Times New Roman" w:hAnsi="Times New Roman" w:cs="Times New Roman"/>
          <w:color w:val="auto"/>
          <w:sz w:val="28"/>
          <w:szCs w:val="28"/>
          <w:lang w:val="en-US" w:eastAsia="en-US" w:bidi="en-US"/>
        </w:rPr>
        <w:t xml:space="preserve">Truss C., </w:t>
      </w:r>
      <w:proofErr w:type="spellStart"/>
      <w:r w:rsidRPr="001F451A">
        <w:rPr>
          <w:rStyle w:val="22"/>
          <w:rFonts w:ascii="Times New Roman" w:hAnsi="Times New Roman" w:cs="Times New Roman"/>
          <w:color w:val="auto"/>
          <w:sz w:val="28"/>
          <w:szCs w:val="28"/>
          <w:lang w:val="en-US" w:eastAsia="en-US" w:bidi="en-US"/>
        </w:rPr>
        <w:t>Delbridge</w:t>
      </w:r>
      <w:proofErr w:type="spellEnd"/>
      <w:r w:rsidRPr="001F451A">
        <w:rPr>
          <w:rStyle w:val="22"/>
          <w:rFonts w:ascii="Times New Roman" w:hAnsi="Times New Roman" w:cs="Times New Roman"/>
          <w:color w:val="auto"/>
          <w:sz w:val="28"/>
          <w:szCs w:val="28"/>
          <w:lang w:val="en-US" w:eastAsia="en-US" w:bidi="en-US"/>
        </w:rPr>
        <w:t xml:space="preserve"> R., </w:t>
      </w:r>
      <w:proofErr w:type="spellStart"/>
      <w:r w:rsidRPr="001F451A">
        <w:rPr>
          <w:rStyle w:val="22"/>
          <w:rFonts w:ascii="Times New Roman" w:hAnsi="Times New Roman" w:cs="Times New Roman"/>
          <w:color w:val="auto"/>
          <w:sz w:val="28"/>
          <w:szCs w:val="28"/>
          <w:lang w:val="en-US" w:eastAsia="en-US" w:bidi="en-US"/>
        </w:rPr>
        <w:t>Alfes</w:t>
      </w:r>
      <w:proofErr w:type="spellEnd"/>
      <w:r w:rsidRPr="001F451A">
        <w:rPr>
          <w:rStyle w:val="22"/>
          <w:rFonts w:ascii="Times New Roman" w:hAnsi="Times New Roman" w:cs="Times New Roman"/>
          <w:color w:val="auto"/>
          <w:sz w:val="28"/>
          <w:szCs w:val="28"/>
          <w:lang w:val="en-US" w:eastAsia="en-US" w:bidi="en-US"/>
        </w:rPr>
        <w:t xml:space="preserve"> K. </w:t>
      </w:r>
      <w:proofErr w:type="spellStart"/>
      <w:r w:rsidRPr="001F451A">
        <w:rPr>
          <w:rStyle w:val="22"/>
          <w:rFonts w:ascii="Times New Roman" w:hAnsi="Times New Roman" w:cs="Times New Roman"/>
          <w:color w:val="auto"/>
          <w:sz w:val="28"/>
          <w:szCs w:val="28"/>
          <w:lang w:val="en-US" w:eastAsia="en-US" w:bidi="en-US"/>
        </w:rPr>
        <w:t>Shantz</w:t>
      </w:r>
      <w:proofErr w:type="spellEnd"/>
      <w:r w:rsidRPr="001F451A">
        <w:rPr>
          <w:rStyle w:val="22"/>
          <w:rFonts w:ascii="Times New Roman" w:hAnsi="Times New Roman" w:cs="Times New Roman"/>
          <w:color w:val="auto"/>
          <w:sz w:val="28"/>
          <w:szCs w:val="28"/>
          <w:lang w:val="en-US" w:eastAsia="en-US" w:bidi="en-US"/>
        </w:rPr>
        <w:t xml:space="preserve">, A. and </w:t>
      </w:r>
      <w:proofErr w:type="spellStart"/>
      <w:r w:rsidRPr="001F451A">
        <w:rPr>
          <w:rStyle w:val="22"/>
          <w:rFonts w:ascii="Times New Roman" w:hAnsi="Times New Roman" w:cs="Times New Roman"/>
          <w:color w:val="auto"/>
          <w:sz w:val="28"/>
          <w:szCs w:val="28"/>
          <w:lang w:val="en-US" w:eastAsia="en-US" w:bidi="en-US"/>
        </w:rPr>
        <w:t>Soane</w:t>
      </w:r>
      <w:proofErr w:type="spellEnd"/>
      <w:r w:rsidRPr="001F451A">
        <w:rPr>
          <w:rStyle w:val="22"/>
          <w:rFonts w:ascii="Times New Roman" w:hAnsi="Times New Roman" w:cs="Times New Roman"/>
          <w:color w:val="auto"/>
          <w:sz w:val="28"/>
          <w:szCs w:val="28"/>
          <w:lang w:val="en-US" w:eastAsia="en-US" w:bidi="en-US"/>
        </w:rPr>
        <w:t xml:space="preserve">, E. </w:t>
      </w:r>
      <w:r w:rsidRPr="001F451A">
        <w:rPr>
          <w:rStyle w:val="23"/>
          <w:rFonts w:ascii="Times New Roman" w:hAnsi="Times New Roman" w:cs="Times New Roman"/>
          <w:i w:val="0"/>
          <w:color w:val="auto"/>
          <w:sz w:val="28"/>
          <w:szCs w:val="28"/>
        </w:rPr>
        <w:t>Employee eng</w:t>
      </w:r>
      <w:r>
        <w:rPr>
          <w:rStyle w:val="23"/>
          <w:rFonts w:ascii="Times New Roman" w:hAnsi="Times New Roman" w:cs="Times New Roman"/>
          <w:i w:val="0"/>
          <w:color w:val="auto"/>
          <w:sz w:val="28"/>
          <w:szCs w:val="28"/>
        </w:rPr>
        <w:t>agement in theory and practice.</w:t>
      </w:r>
      <w:r w:rsidRPr="001F451A">
        <w:rPr>
          <w:rStyle w:val="23"/>
          <w:rFonts w:ascii="Times New Roman" w:hAnsi="Times New Roman" w:cs="Times New Roman"/>
          <w:i w:val="0"/>
          <w:color w:val="auto"/>
          <w:sz w:val="28"/>
          <w:szCs w:val="28"/>
        </w:rPr>
        <w:t xml:space="preserve"> </w:t>
      </w:r>
      <w:r>
        <w:rPr>
          <w:rStyle w:val="22"/>
          <w:rFonts w:ascii="Times New Roman" w:hAnsi="Times New Roman" w:cs="Times New Roman"/>
          <w:color w:val="auto"/>
          <w:sz w:val="28"/>
          <w:szCs w:val="28"/>
          <w:lang w:val="en-US" w:eastAsia="en-US" w:bidi="en-US"/>
        </w:rPr>
        <w:t xml:space="preserve"> N.Y.: </w:t>
      </w:r>
      <w:proofErr w:type="spellStart"/>
      <w:r>
        <w:rPr>
          <w:rStyle w:val="22"/>
          <w:rFonts w:ascii="Times New Roman" w:hAnsi="Times New Roman" w:cs="Times New Roman"/>
          <w:color w:val="auto"/>
          <w:sz w:val="28"/>
          <w:szCs w:val="28"/>
          <w:lang w:val="en-US" w:eastAsia="en-US" w:bidi="en-US"/>
        </w:rPr>
        <w:t>Routledge</w:t>
      </w:r>
      <w:proofErr w:type="spellEnd"/>
      <w:r>
        <w:rPr>
          <w:rStyle w:val="22"/>
          <w:rFonts w:ascii="Times New Roman" w:hAnsi="Times New Roman" w:cs="Times New Roman"/>
          <w:color w:val="auto"/>
          <w:sz w:val="28"/>
          <w:szCs w:val="28"/>
          <w:lang w:val="en-US" w:eastAsia="en-US" w:bidi="en-US"/>
        </w:rPr>
        <w:t>. 2014.</w:t>
      </w:r>
      <w:r w:rsidRPr="001F451A">
        <w:rPr>
          <w:rStyle w:val="22"/>
          <w:rFonts w:ascii="Times New Roman" w:hAnsi="Times New Roman" w:cs="Times New Roman"/>
          <w:color w:val="auto"/>
          <w:sz w:val="28"/>
          <w:szCs w:val="28"/>
          <w:lang w:val="en-US" w:eastAsia="en-US" w:bidi="en-US"/>
        </w:rPr>
        <w:t xml:space="preserve"> </w:t>
      </w:r>
      <w:r w:rsidRPr="001F451A">
        <w:rPr>
          <w:rStyle w:val="23"/>
          <w:rFonts w:ascii="Times New Roman" w:hAnsi="Times New Roman" w:cs="Times New Roman"/>
          <w:i w:val="0"/>
          <w:color w:val="auto"/>
          <w:sz w:val="28"/>
          <w:szCs w:val="28"/>
        </w:rPr>
        <w:t>pp.</w:t>
      </w:r>
      <w:r w:rsidRPr="001F451A">
        <w:rPr>
          <w:rStyle w:val="22"/>
          <w:rFonts w:ascii="Times New Roman" w:hAnsi="Times New Roman" w:cs="Times New Roman"/>
          <w:color w:val="auto"/>
          <w:sz w:val="28"/>
          <w:szCs w:val="28"/>
          <w:lang w:val="en-US" w:eastAsia="en-US" w:bidi="en-US"/>
        </w:rPr>
        <w:t>1-11</w:t>
      </w:r>
    </w:p>
    <w:p w:rsidR="0064020A" w:rsidRPr="00F14A90" w:rsidRDefault="0064020A" w:rsidP="0064020A">
      <w:pPr>
        <w:pStyle w:val="a3"/>
        <w:numPr>
          <w:ilvl w:val="0"/>
          <w:numId w:val="13"/>
        </w:numPr>
        <w:shd w:val="clear" w:color="auto" w:fill="FFFFFF"/>
        <w:autoSpaceDE w:val="0"/>
        <w:autoSpaceDN w:val="0"/>
        <w:adjustRightInd w:val="0"/>
        <w:spacing w:after="0" w:afterAutospacing="0" w:line="360" w:lineRule="auto"/>
        <w:ind w:left="-567" w:firstLine="567"/>
        <w:jc w:val="both"/>
        <w:textAlignment w:val="baseline"/>
        <w:rPr>
          <w:lang w:val="en-US"/>
        </w:rPr>
      </w:pPr>
      <w:proofErr w:type="spellStart"/>
      <w:r w:rsidRPr="00F14A90">
        <w:rPr>
          <w:rFonts w:eastAsia="AGaramondPro-Regular"/>
          <w:sz w:val="28"/>
          <w:szCs w:val="28"/>
          <w:lang w:val="en-US"/>
        </w:rPr>
        <w:t>Xanthopoulou</w:t>
      </w:r>
      <w:proofErr w:type="spellEnd"/>
      <w:r w:rsidRPr="00F14A90">
        <w:rPr>
          <w:rFonts w:eastAsia="AGaramondPro-Regular"/>
          <w:sz w:val="28"/>
          <w:szCs w:val="28"/>
          <w:lang w:val="en-US"/>
        </w:rPr>
        <w:t xml:space="preserve">, </w:t>
      </w:r>
      <w:proofErr w:type="spellStart"/>
      <w:r w:rsidRPr="00F14A90">
        <w:rPr>
          <w:rFonts w:eastAsia="AGaramondPro-Regular"/>
          <w:sz w:val="28"/>
          <w:szCs w:val="28"/>
          <w:lang w:val="en-US"/>
        </w:rPr>
        <w:t>Despoina</w:t>
      </w:r>
      <w:proofErr w:type="spellEnd"/>
      <w:r w:rsidRPr="00F14A90">
        <w:rPr>
          <w:rFonts w:eastAsia="AGaramondPro-Regular"/>
          <w:sz w:val="28"/>
          <w:szCs w:val="28"/>
          <w:lang w:val="en-US"/>
        </w:rPr>
        <w:t xml:space="preserve">, Bakker A., </w:t>
      </w:r>
      <w:proofErr w:type="spellStart"/>
      <w:r w:rsidRPr="00F14A90">
        <w:rPr>
          <w:rFonts w:eastAsia="AGaramondPro-Regular"/>
          <w:sz w:val="28"/>
          <w:szCs w:val="28"/>
          <w:lang w:val="en-US"/>
        </w:rPr>
        <w:t>Demerouti</w:t>
      </w:r>
      <w:proofErr w:type="spellEnd"/>
      <w:r w:rsidRPr="00F14A90">
        <w:rPr>
          <w:rFonts w:eastAsia="AGaramondPro-Regular"/>
          <w:sz w:val="28"/>
          <w:szCs w:val="28"/>
          <w:lang w:val="en-US"/>
        </w:rPr>
        <w:t xml:space="preserve"> E., </w:t>
      </w:r>
      <w:proofErr w:type="spellStart"/>
      <w:r w:rsidRPr="00F14A90">
        <w:rPr>
          <w:rFonts w:eastAsia="AGaramondPro-Regular"/>
          <w:sz w:val="28"/>
          <w:szCs w:val="28"/>
          <w:lang w:val="en-US"/>
        </w:rPr>
        <w:t>Schaufeli</w:t>
      </w:r>
      <w:proofErr w:type="spellEnd"/>
      <w:r w:rsidRPr="00F14A90">
        <w:rPr>
          <w:rFonts w:eastAsia="AGaramondPro-Regular"/>
          <w:sz w:val="28"/>
          <w:szCs w:val="28"/>
          <w:lang w:val="en-US"/>
        </w:rPr>
        <w:t xml:space="preserve"> W.  Reciprocal Relationships between Job Resources, Personal Resour</w:t>
      </w:r>
      <w:r>
        <w:rPr>
          <w:rFonts w:eastAsia="AGaramondPro-Regular"/>
          <w:sz w:val="28"/>
          <w:szCs w:val="28"/>
          <w:lang w:val="en-US"/>
        </w:rPr>
        <w:t>ces, and Work Engagement.//</w:t>
      </w:r>
      <w:r w:rsidRPr="00F14A90">
        <w:rPr>
          <w:rFonts w:eastAsia="AGaramondPro-Regular"/>
          <w:iCs/>
          <w:sz w:val="28"/>
          <w:szCs w:val="28"/>
          <w:lang w:val="en-US"/>
        </w:rPr>
        <w:t>Journal of Vocational Behavior</w:t>
      </w:r>
      <w:r>
        <w:rPr>
          <w:rFonts w:eastAsia="AGaramondPro-Regular"/>
          <w:iCs/>
          <w:sz w:val="28"/>
          <w:szCs w:val="28"/>
          <w:lang w:val="en-US"/>
        </w:rPr>
        <w:t>.2009.</w:t>
      </w:r>
      <w:r w:rsidRPr="00F14A90">
        <w:rPr>
          <w:rFonts w:eastAsia="AGaramondPro-Regular"/>
          <w:iCs/>
          <w:sz w:val="28"/>
          <w:szCs w:val="28"/>
          <w:lang w:val="en-US"/>
        </w:rPr>
        <w:t xml:space="preserve"> Vol.</w:t>
      </w:r>
      <w:r w:rsidRPr="00F14A90">
        <w:rPr>
          <w:rFonts w:eastAsia="AGaramondPro-Regular"/>
          <w:sz w:val="28"/>
          <w:szCs w:val="28"/>
          <w:lang w:val="en-US"/>
        </w:rPr>
        <w:t>74, No.3, pp. 235–</w:t>
      </w:r>
      <w:r>
        <w:rPr>
          <w:rFonts w:eastAsia="AGaramondPro-Regular"/>
          <w:sz w:val="28"/>
          <w:szCs w:val="28"/>
          <w:lang w:val="en-US"/>
        </w:rPr>
        <w:t>2</w:t>
      </w:r>
      <w:r w:rsidRPr="00F14A90">
        <w:rPr>
          <w:rFonts w:eastAsia="AGaramondPro-Regular"/>
          <w:sz w:val="28"/>
          <w:szCs w:val="28"/>
          <w:lang w:val="en-US"/>
        </w:rPr>
        <w:t>44</w:t>
      </w:r>
    </w:p>
    <w:p w:rsidR="0064020A" w:rsidRPr="0064020A" w:rsidRDefault="0064020A" w:rsidP="0064020A">
      <w:pPr>
        <w:rPr>
          <w:lang w:val="en-US"/>
        </w:rPr>
      </w:pPr>
    </w:p>
    <w:p w:rsidR="0064020A" w:rsidRPr="0064020A" w:rsidRDefault="0064020A" w:rsidP="0064020A">
      <w:pPr>
        <w:rPr>
          <w:lang w:val="en-US"/>
        </w:rPr>
      </w:pPr>
    </w:p>
    <w:p w:rsidR="0064020A" w:rsidRPr="0064020A" w:rsidRDefault="0064020A" w:rsidP="0064020A">
      <w:pPr>
        <w:rPr>
          <w:lang w:val="en-US"/>
        </w:rPr>
      </w:pPr>
    </w:p>
    <w:p w:rsidR="0064020A" w:rsidRPr="0064020A" w:rsidRDefault="0064020A" w:rsidP="0064020A">
      <w:pPr>
        <w:rPr>
          <w:lang w:val="en-US"/>
        </w:rPr>
      </w:pPr>
    </w:p>
    <w:p w:rsidR="0064020A" w:rsidRPr="0064020A" w:rsidRDefault="0064020A" w:rsidP="0064020A">
      <w:pPr>
        <w:rPr>
          <w:lang w:val="en-US"/>
        </w:rPr>
      </w:pPr>
    </w:p>
    <w:p w:rsidR="0064020A" w:rsidRPr="0064020A" w:rsidRDefault="0064020A" w:rsidP="0064020A">
      <w:pPr>
        <w:rPr>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64020A" w:rsidRPr="0064020A" w:rsidRDefault="0064020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lang w:val="en-US"/>
        </w:rPr>
      </w:pPr>
    </w:p>
    <w:p w:rsidR="00870788" w:rsidRPr="001F451A" w:rsidRDefault="00AD00B4"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lastRenderedPageBreak/>
        <w:t xml:space="preserve">Приложение </w:t>
      </w:r>
      <w:r w:rsidR="00472FD8">
        <w:rPr>
          <w:rFonts w:ascii="Times New Roman" w:hAnsi="Times New Roman" w:cs="Times New Roman"/>
          <w:b/>
          <w:sz w:val="28"/>
          <w:szCs w:val="28"/>
        </w:rPr>
        <w:t>А</w:t>
      </w:r>
      <w:r w:rsidR="00CC0102" w:rsidRPr="00472FD8">
        <w:rPr>
          <w:rFonts w:ascii="Times New Roman" w:hAnsi="Times New Roman" w:cs="Times New Roman"/>
          <w:b/>
          <w:sz w:val="28"/>
          <w:szCs w:val="28"/>
        </w:rPr>
        <w:t xml:space="preserve"> </w:t>
      </w:r>
      <w:r w:rsidR="00CC0102">
        <w:rPr>
          <w:rFonts w:ascii="Times New Roman" w:hAnsi="Times New Roman" w:cs="Times New Roman"/>
          <w:b/>
          <w:sz w:val="28"/>
          <w:szCs w:val="28"/>
        </w:rPr>
        <w:t>«</w:t>
      </w:r>
      <w:r w:rsidR="00870788" w:rsidRPr="001F451A">
        <w:rPr>
          <w:rFonts w:ascii="Times New Roman" w:hAnsi="Times New Roman" w:cs="Times New Roman"/>
          <w:b/>
          <w:sz w:val="28"/>
          <w:szCs w:val="28"/>
        </w:rPr>
        <w:t>Одномерные описательные статистики</w:t>
      </w:r>
      <w:r w:rsidR="00CC0102">
        <w:rPr>
          <w:rFonts w:ascii="Times New Roman" w:hAnsi="Times New Roman" w:cs="Times New Roman"/>
          <w:b/>
          <w:sz w:val="28"/>
          <w:szCs w:val="28"/>
        </w:rPr>
        <w:t>»</w:t>
      </w:r>
    </w:p>
    <w:tbl>
      <w:tblPr>
        <w:tblW w:w="8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7"/>
        <w:gridCol w:w="1532"/>
        <w:gridCol w:w="1470"/>
        <w:gridCol w:w="1454"/>
        <w:gridCol w:w="1470"/>
        <w:gridCol w:w="1470"/>
      </w:tblGrid>
      <w:tr w:rsidR="00AD00B4" w:rsidRPr="001F451A" w:rsidTr="001F451A">
        <w:trPr>
          <w:cantSplit/>
        </w:trPr>
        <w:tc>
          <w:tcPr>
            <w:tcW w:w="8883"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20"/>
                <w:szCs w:val="20"/>
              </w:rPr>
            </w:pPr>
            <w:r w:rsidRPr="001F451A">
              <w:rPr>
                <w:rFonts w:ascii="Times New Roman" w:hAnsi="Times New Roman" w:cs="Times New Roman"/>
                <w:b/>
                <w:bCs/>
                <w:sz w:val="20"/>
                <w:szCs w:val="20"/>
              </w:rPr>
              <w:t>Статистика</w:t>
            </w:r>
          </w:p>
        </w:tc>
      </w:tr>
      <w:tr w:rsidR="00AD00B4" w:rsidRPr="001F451A" w:rsidTr="001F451A">
        <w:trPr>
          <w:cantSplit/>
        </w:trPr>
        <w:tc>
          <w:tcPr>
            <w:tcW w:w="3019"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0"/>
                <w:szCs w:val="20"/>
              </w:rPr>
            </w:pPr>
          </w:p>
        </w:tc>
        <w:tc>
          <w:tcPr>
            <w:tcW w:w="1470"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20"/>
                <w:szCs w:val="20"/>
              </w:rPr>
            </w:pPr>
            <w:r w:rsidRPr="001F451A">
              <w:rPr>
                <w:rFonts w:ascii="Times New Roman" w:hAnsi="Times New Roman" w:cs="Times New Roman"/>
                <w:sz w:val="20"/>
                <w:szCs w:val="20"/>
              </w:rPr>
              <w:t>Энергичность</w:t>
            </w:r>
          </w:p>
        </w:tc>
        <w:tc>
          <w:tcPr>
            <w:tcW w:w="1454"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20"/>
                <w:szCs w:val="20"/>
              </w:rPr>
            </w:pPr>
            <w:r w:rsidRPr="001F451A">
              <w:rPr>
                <w:rFonts w:ascii="Times New Roman" w:hAnsi="Times New Roman" w:cs="Times New Roman"/>
                <w:sz w:val="20"/>
                <w:szCs w:val="20"/>
              </w:rPr>
              <w:t>Преданность</w:t>
            </w:r>
          </w:p>
        </w:tc>
        <w:tc>
          <w:tcPr>
            <w:tcW w:w="1470"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20"/>
                <w:szCs w:val="20"/>
              </w:rPr>
            </w:pPr>
            <w:r w:rsidRPr="001F451A">
              <w:rPr>
                <w:rFonts w:ascii="Times New Roman" w:hAnsi="Times New Roman" w:cs="Times New Roman"/>
                <w:sz w:val="20"/>
                <w:szCs w:val="20"/>
              </w:rPr>
              <w:t>Погруженность</w:t>
            </w:r>
          </w:p>
        </w:tc>
        <w:tc>
          <w:tcPr>
            <w:tcW w:w="1470"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20"/>
                <w:szCs w:val="20"/>
              </w:rPr>
            </w:pPr>
            <w:proofErr w:type="spellStart"/>
            <w:r w:rsidRPr="001F451A">
              <w:rPr>
                <w:rFonts w:ascii="Times New Roman" w:hAnsi="Times New Roman" w:cs="Times New Roman"/>
                <w:sz w:val="20"/>
                <w:szCs w:val="20"/>
              </w:rPr>
              <w:t>Структ</w:t>
            </w:r>
            <w:proofErr w:type="gramStart"/>
            <w:r w:rsidRPr="001F451A">
              <w:rPr>
                <w:rFonts w:ascii="Times New Roman" w:hAnsi="Times New Roman" w:cs="Times New Roman"/>
                <w:sz w:val="20"/>
                <w:szCs w:val="20"/>
              </w:rPr>
              <w:t>.р</w:t>
            </w:r>
            <w:proofErr w:type="gramEnd"/>
            <w:r w:rsidRPr="001F451A">
              <w:rPr>
                <w:rFonts w:ascii="Times New Roman" w:hAnsi="Times New Roman" w:cs="Times New Roman"/>
                <w:sz w:val="20"/>
                <w:szCs w:val="20"/>
              </w:rPr>
              <w:t>есурсы</w:t>
            </w:r>
            <w:proofErr w:type="spellEnd"/>
          </w:p>
        </w:tc>
      </w:tr>
      <w:tr w:rsidR="00AD00B4" w:rsidRPr="001F451A" w:rsidTr="001F451A">
        <w:trPr>
          <w:cantSplit/>
        </w:trPr>
        <w:tc>
          <w:tcPr>
            <w:tcW w:w="1487"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N</w:t>
            </w:r>
          </w:p>
        </w:tc>
        <w:tc>
          <w:tcPr>
            <w:tcW w:w="1532"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Допустимо</w:t>
            </w:r>
          </w:p>
        </w:tc>
        <w:tc>
          <w:tcPr>
            <w:tcW w:w="1470"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102</w:t>
            </w:r>
          </w:p>
        </w:tc>
        <w:tc>
          <w:tcPr>
            <w:tcW w:w="1454"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102</w:t>
            </w:r>
          </w:p>
        </w:tc>
        <w:tc>
          <w:tcPr>
            <w:tcW w:w="1470"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102</w:t>
            </w:r>
          </w:p>
        </w:tc>
        <w:tc>
          <w:tcPr>
            <w:tcW w:w="1470"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102</w:t>
            </w:r>
          </w:p>
        </w:tc>
      </w:tr>
      <w:tr w:rsidR="00AD00B4" w:rsidRPr="001F451A" w:rsidTr="001F451A">
        <w:trPr>
          <w:cantSplit/>
        </w:trPr>
        <w:tc>
          <w:tcPr>
            <w:tcW w:w="1487"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20"/>
                <w:szCs w:val="20"/>
              </w:rPr>
            </w:pPr>
          </w:p>
        </w:tc>
        <w:tc>
          <w:tcPr>
            <w:tcW w:w="1532"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Пропущенные</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0</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0</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0</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0</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Среднее значение</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4,3203</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4,5608</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4,1191</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4,0941</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proofErr w:type="gramStart"/>
            <w:r w:rsidRPr="001F451A">
              <w:rPr>
                <w:rFonts w:ascii="Times New Roman" w:hAnsi="Times New Roman" w:cs="Times New Roman"/>
                <w:sz w:val="20"/>
                <w:szCs w:val="20"/>
              </w:rPr>
              <w:t>Стандартная</w:t>
            </w:r>
            <w:proofErr w:type="gramEnd"/>
            <w:r w:rsidRPr="001F451A">
              <w:rPr>
                <w:rFonts w:ascii="Times New Roman" w:hAnsi="Times New Roman" w:cs="Times New Roman"/>
                <w:sz w:val="20"/>
                <w:szCs w:val="20"/>
              </w:rPr>
              <w:t xml:space="preserve"> отклонения</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,82699</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,89754</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,84486</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,74180</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Дисперсия</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,684</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,806</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,714</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,550</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Эксцесс</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-,287</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,450</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-,009</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2,555</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Стандартная ошибка эксцесса</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,474</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,474</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,474</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,474</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Диапазон</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3,66</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4,40</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3,83</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4,00</w:t>
            </w:r>
          </w:p>
        </w:tc>
      </w:tr>
      <w:tr w:rsidR="00AD00B4" w:rsidRPr="001F451A" w:rsidTr="001F451A">
        <w:trPr>
          <w:cantSplit/>
        </w:trPr>
        <w:tc>
          <w:tcPr>
            <w:tcW w:w="301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Минимум</w:t>
            </w:r>
          </w:p>
        </w:tc>
        <w:tc>
          <w:tcPr>
            <w:tcW w:w="147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2,17</w:t>
            </w:r>
          </w:p>
        </w:tc>
        <w:tc>
          <w:tcPr>
            <w:tcW w:w="1454"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1,60</w:t>
            </w:r>
          </w:p>
        </w:tc>
        <w:tc>
          <w:tcPr>
            <w:tcW w:w="147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2,00</w:t>
            </w:r>
          </w:p>
        </w:tc>
        <w:tc>
          <w:tcPr>
            <w:tcW w:w="147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1,00</w:t>
            </w:r>
          </w:p>
        </w:tc>
      </w:tr>
      <w:tr w:rsidR="00AD00B4" w:rsidRPr="001F451A" w:rsidTr="001F451A">
        <w:trPr>
          <w:cantSplit/>
        </w:trPr>
        <w:tc>
          <w:tcPr>
            <w:tcW w:w="3019"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20"/>
                <w:szCs w:val="20"/>
              </w:rPr>
            </w:pPr>
            <w:r w:rsidRPr="001F451A">
              <w:rPr>
                <w:rFonts w:ascii="Times New Roman" w:hAnsi="Times New Roman" w:cs="Times New Roman"/>
                <w:sz w:val="20"/>
                <w:szCs w:val="20"/>
              </w:rPr>
              <w:t>Максимум</w:t>
            </w:r>
          </w:p>
        </w:tc>
        <w:tc>
          <w:tcPr>
            <w:tcW w:w="1470"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5,83</w:t>
            </w:r>
          </w:p>
        </w:tc>
        <w:tc>
          <w:tcPr>
            <w:tcW w:w="1454"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6,00</w:t>
            </w:r>
          </w:p>
        </w:tc>
        <w:tc>
          <w:tcPr>
            <w:tcW w:w="1470"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5,83</w:t>
            </w:r>
          </w:p>
        </w:tc>
        <w:tc>
          <w:tcPr>
            <w:tcW w:w="1470"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20"/>
                <w:szCs w:val="20"/>
              </w:rPr>
            </w:pPr>
            <w:r w:rsidRPr="001F451A">
              <w:rPr>
                <w:rFonts w:ascii="Times New Roman" w:hAnsi="Times New Roman" w:cs="Times New Roman"/>
                <w:sz w:val="20"/>
                <w:szCs w:val="20"/>
              </w:rPr>
              <w:t>5,00</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2"/>
        <w:gridCol w:w="1683"/>
        <w:gridCol w:w="1347"/>
        <w:gridCol w:w="1549"/>
        <w:gridCol w:w="1280"/>
        <w:gridCol w:w="1532"/>
      </w:tblGrid>
      <w:tr w:rsidR="00AD00B4" w:rsidRPr="001F451A" w:rsidTr="001D5A63">
        <w:trPr>
          <w:cantSplit/>
        </w:trPr>
        <w:tc>
          <w:tcPr>
            <w:tcW w:w="9019"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t>Статистика</w:t>
            </w:r>
          </w:p>
        </w:tc>
      </w:tr>
      <w:tr w:rsidR="00AD00B4" w:rsidRPr="001F451A" w:rsidTr="001D5A63">
        <w:trPr>
          <w:cantSplit/>
        </w:trPr>
        <w:tc>
          <w:tcPr>
            <w:tcW w:w="3315"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346"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Сниж</w:t>
            </w:r>
            <w:proofErr w:type="gramStart"/>
            <w:r w:rsidRPr="001F451A">
              <w:rPr>
                <w:rFonts w:ascii="Times New Roman" w:hAnsi="Times New Roman" w:cs="Times New Roman"/>
                <w:sz w:val="18"/>
                <w:szCs w:val="18"/>
              </w:rPr>
              <w:t>.т</w:t>
            </w:r>
            <w:proofErr w:type="gramEnd"/>
            <w:r w:rsidRPr="001F451A">
              <w:rPr>
                <w:rFonts w:ascii="Times New Roman" w:hAnsi="Times New Roman" w:cs="Times New Roman"/>
                <w:sz w:val="18"/>
                <w:szCs w:val="18"/>
              </w:rPr>
              <w:t>реб</w:t>
            </w:r>
            <w:proofErr w:type="spellEnd"/>
          </w:p>
        </w:tc>
        <w:tc>
          <w:tcPr>
            <w:tcW w:w="1548"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Соц</w:t>
            </w:r>
            <w:proofErr w:type="gramStart"/>
            <w:r w:rsidRPr="001F451A">
              <w:rPr>
                <w:rFonts w:ascii="Times New Roman" w:hAnsi="Times New Roman" w:cs="Times New Roman"/>
                <w:sz w:val="18"/>
                <w:szCs w:val="18"/>
              </w:rPr>
              <w:t>.р</w:t>
            </w:r>
            <w:proofErr w:type="gramEnd"/>
            <w:r w:rsidRPr="001F451A">
              <w:rPr>
                <w:rFonts w:ascii="Times New Roman" w:hAnsi="Times New Roman" w:cs="Times New Roman"/>
                <w:sz w:val="18"/>
                <w:szCs w:val="18"/>
              </w:rPr>
              <w:t>есурсы</w:t>
            </w:r>
          </w:p>
        </w:tc>
        <w:tc>
          <w:tcPr>
            <w:tcW w:w="1279"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Увел</w:t>
            </w:r>
            <w:proofErr w:type="gramStart"/>
            <w:r w:rsidRPr="001F451A">
              <w:rPr>
                <w:rFonts w:ascii="Times New Roman" w:hAnsi="Times New Roman" w:cs="Times New Roman"/>
                <w:sz w:val="18"/>
                <w:szCs w:val="18"/>
              </w:rPr>
              <w:t>.т</w:t>
            </w:r>
            <w:proofErr w:type="gramEnd"/>
            <w:r w:rsidRPr="001F451A">
              <w:rPr>
                <w:rFonts w:ascii="Times New Roman" w:hAnsi="Times New Roman" w:cs="Times New Roman"/>
                <w:sz w:val="18"/>
                <w:szCs w:val="18"/>
              </w:rPr>
              <w:t>реб</w:t>
            </w:r>
            <w:proofErr w:type="spellEnd"/>
          </w:p>
        </w:tc>
        <w:tc>
          <w:tcPr>
            <w:tcW w:w="1531"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Авт.в</w:t>
            </w:r>
            <w:proofErr w:type="gramStart"/>
            <w:r w:rsidRPr="001F451A">
              <w:rPr>
                <w:rFonts w:ascii="Times New Roman" w:hAnsi="Times New Roman" w:cs="Times New Roman"/>
                <w:sz w:val="18"/>
                <w:szCs w:val="18"/>
              </w:rPr>
              <w:t>.п</w:t>
            </w:r>
            <w:proofErr w:type="gramEnd"/>
            <w:r w:rsidRPr="001F451A">
              <w:rPr>
                <w:rFonts w:ascii="Times New Roman" w:hAnsi="Times New Roman" w:cs="Times New Roman"/>
                <w:sz w:val="18"/>
                <w:szCs w:val="18"/>
              </w:rPr>
              <w:t>ланир</w:t>
            </w:r>
            <w:proofErr w:type="spellEnd"/>
          </w:p>
        </w:tc>
      </w:tr>
      <w:tr w:rsidR="00AD00B4" w:rsidRPr="001F451A" w:rsidTr="001D5A63">
        <w:trPr>
          <w:cantSplit/>
        </w:trPr>
        <w:tc>
          <w:tcPr>
            <w:tcW w:w="1632"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683"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346"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48"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279"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31"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632"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683"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2,9883</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2,8667</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3,2176</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3,7290</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,79663</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,88164</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,91678</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,70485</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,635</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,777</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,840</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,497</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-,120</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-,291</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-,740</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3,901</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r>
      <w:tr w:rsidR="00AD00B4" w:rsidRPr="001F451A" w:rsidTr="001D5A63">
        <w:trPr>
          <w:cantSplit/>
        </w:trPr>
        <w:tc>
          <w:tcPr>
            <w:tcW w:w="3315"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346"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54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279"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531"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r>
      <w:tr w:rsidR="00AD00B4" w:rsidRPr="001F451A" w:rsidTr="001D5A63">
        <w:trPr>
          <w:cantSplit/>
        </w:trPr>
        <w:tc>
          <w:tcPr>
            <w:tcW w:w="3315"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346"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548"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279"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531"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1"/>
        <w:gridCol w:w="1641"/>
        <w:gridCol w:w="1543"/>
        <w:gridCol w:w="1410"/>
        <w:gridCol w:w="1263"/>
        <w:gridCol w:w="1575"/>
      </w:tblGrid>
      <w:tr w:rsidR="00AD00B4" w:rsidRPr="001F451A" w:rsidTr="001D5A63">
        <w:trPr>
          <w:cantSplit/>
        </w:trPr>
        <w:tc>
          <w:tcPr>
            <w:tcW w:w="9020"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lastRenderedPageBreak/>
              <w:t>Статистика</w:t>
            </w:r>
          </w:p>
        </w:tc>
      </w:tr>
      <w:tr w:rsidR="00AD00B4" w:rsidRPr="001F451A" w:rsidTr="001D5A63">
        <w:trPr>
          <w:cantSplit/>
        </w:trPr>
        <w:tc>
          <w:tcPr>
            <w:tcW w:w="3231"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542"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Авт</w:t>
            </w:r>
            <w:proofErr w:type="gramStart"/>
            <w:r w:rsidRPr="001F451A">
              <w:rPr>
                <w:rFonts w:ascii="Times New Roman" w:hAnsi="Times New Roman" w:cs="Times New Roman"/>
                <w:sz w:val="18"/>
                <w:szCs w:val="18"/>
              </w:rPr>
              <w:t>.п</w:t>
            </w:r>
            <w:proofErr w:type="gramEnd"/>
            <w:r w:rsidRPr="001F451A">
              <w:rPr>
                <w:rFonts w:ascii="Times New Roman" w:hAnsi="Times New Roman" w:cs="Times New Roman"/>
                <w:sz w:val="18"/>
                <w:szCs w:val="18"/>
              </w:rPr>
              <w:t>рин.реш</w:t>
            </w:r>
            <w:proofErr w:type="spellEnd"/>
          </w:p>
        </w:tc>
        <w:tc>
          <w:tcPr>
            <w:tcW w:w="1410"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Авт</w:t>
            </w:r>
            <w:proofErr w:type="gramStart"/>
            <w:r w:rsidRPr="001F451A">
              <w:rPr>
                <w:rFonts w:ascii="Times New Roman" w:hAnsi="Times New Roman" w:cs="Times New Roman"/>
                <w:sz w:val="18"/>
                <w:szCs w:val="18"/>
              </w:rPr>
              <w:t>.в</w:t>
            </w:r>
            <w:proofErr w:type="gramEnd"/>
            <w:r w:rsidRPr="001F451A">
              <w:rPr>
                <w:rFonts w:ascii="Times New Roman" w:hAnsi="Times New Roman" w:cs="Times New Roman"/>
                <w:sz w:val="18"/>
                <w:szCs w:val="18"/>
              </w:rPr>
              <w:t>ыб.мет</w:t>
            </w:r>
            <w:proofErr w:type="spellEnd"/>
          </w:p>
        </w:tc>
        <w:tc>
          <w:tcPr>
            <w:tcW w:w="1263"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Авт</w:t>
            </w:r>
            <w:proofErr w:type="gramStart"/>
            <w:r w:rsidRPr="001F451A">
              <w:rPr>
                <w:rFonts w:ascii="Times New Roman" w:hAnsi="Times New Roman" w:cs="Times New Roman"/>
                <w:sz w:val="18"/>
                <w:szCs w:val="18"/>
              </w:rPr>
              <w:t>.о</w:t>
            </w:r>
            <w:proofErr w:type="gramEnd"/>
            <w:r w:rsidRPr="001F451A">
              <w:rPr>
                <w:rFonts w:ascii="Times New Roman" w:hAnsi="Times New Roman" w:cs="Times New Roman"/>
                <w:sz w:val="18"/>
                <w:szCs w:val="18"/>
              </w:rPr>
              <w:t>бщая</w:t>
            </w:r>
          </w:p>
        </w:tc>
        <w:tc>
          <w:tcPr>
            <w:tcW w:w="1574"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Разнооб</w:t>
            </w:r>
            <w:proofErr w:type="gramStart"/>
            <w:r w:rsidRPr="001F451A">
              <w:rPr>
                <w:rFonts w:ascii="Times New Roman" w:hAnsi="Times New Roman" w:cs="Times New Roman"/>
                <w:sz w:val="18"/>
                <w:szCs w:val="18"/>
              </w:rPr>
              <w:t>.з</w:t>
            </w:r>
            <w:proofErr w:type="gramEnd"/>
            <w:r w:rsidRPr="001F451A">
              <w:rPr>
                <w:rFonts w:ascii="Times New Roman" w:hAnsi="Times New Roman" w:cs="Times New Roman"/>
                <w:sz w:val="18"/>
                <w:szCs w:val="18"/>
              </w:rPr>
              <w:t>адач</w:t>
            </w:r>
            <w:proofErr w:type="spellEnd"/>
          </w:p>
        </w:tc>
      </w:tr>
      <w:tr w:rsidR="00AD00B4" w:rsidRPr="001F451A" w:rsidTr="001D5A63">
        <w:trPr>
          <w:cantSplit/>
        </w:trPr>
        <w:tc>
          <w:tcPr>
            <w:tcW w:w="1591"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640"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542"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10"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263"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74"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591"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640"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3,7520</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3,6865</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3,7225</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3,6691</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,55853</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,55475</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,40879</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,61355</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,312</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,308</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,167</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,376</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-,288</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,304</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,648</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,140</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2,67</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2,67</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2,44</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3,00</w:t>
            </w:r>
          </w:p>
        </w:tc>
      </w:tr>
      <w:tr w:rsidR="00AD00B4" w:rsidRPr="001F451A" w:rsidTr="001D5A63">
        <w:trPr>
          <w:cantSplit/>
        </w:trPr>
        <w:tc>
          <w:tcPr>
            <w:tcW w:w="3231"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54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2,33</w:t>
            </w:r>
          </w:p>
        </w:tc>
        <w:tc>
          <w:tcPr>
            <w:tcW w:w="141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2,33</w:t>
            </w:r>
          </w:p>
        </w:tc>
        <w:tc>
          <w:tcPr>
            <w:tcW w:w="1263"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2,56</w:t>
            </w:r>
          </w:p>
        </w:tc>
        <w:tc>
          <w:tcPr>
            <w:tcW w:w="1574"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2,00</w:t>
            </w:r>
          </w:p>
        </w:tc>
      </w:tr>
      <w:tr w:rsidR="00AD00B4" w:rsidRPr="001F451A" w:rsidTr="001D5A63">
        <w:trPr>
          <w:cantSplit/>
        </w:trPr>
        <w:tc>
          <w:tcPr>
            <w:tcW w:w="3231"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542"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10"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263"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574"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06"/>
        <w:gridCol w:w="1553"/>
        <w:gridCol w:w="1491"/>
        <w:gridCol w:w="1491"/>
        <w:gridCol w:w="1491"/>
        <w:gridCol w:w="1491"/>
      </w:tblGrid>
      <w:tr w:rsidR="00AD00B4" w:rsidRPr="001F451A" w:rsidTr="001D5A63">
        <w:trPr>
          <w:cantSplit/>
        </w:trPr>
        <w:tc>
          <w:tcPr>
            <w:tcW w:w="9019"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t>Статистика</w:t>
            </w:r>
          </w:p>
        </w:tc>
      </w:tr>
      <w:tr w:rsidR="00AD00B4" w:rsidRPr="001F451A" w:rsidTr="001D5A63">
        <w:trPr>
          <w:cantSplit/>
        </w:trPr>
        <w:tc>
          <w:tcPr>
            <w:tcW w:w="3059"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490"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Значим</w:t>
            </w:r>
            <w:proofErr w:type="gramStart"/>
            <w:r w:rsidRPr="001F451A">
              <w:rPr>
                <w:rFonts w:ascii="Times New Roman" w:hAnsi="Times New Roman" w:cs="Times New Roman"/>
                <w:sz w:val="18"/>
                <w:szCs w:val="18"/>
              </w:rPr>
              <w:t>.з</w:t>
            </w:r>
            <w:proofErr w:type="gramEnd"/>
            <w:r w:rsidRPr="001F451A">
              <w:rPr>
                <w:rFonts w:ascii="Times New Roman" w:hAnsi="Times New Roman" w:cs="Times New Roman"/>
                <w:sz w:val="18"/>
                <w:szCs w:val="18"/>
              </w:rPr>
              <w:t>адач</w:t>
            </w:r>
            <w:proofErr w:type="spellEnd"/>
          </w:p>
        </w:tc>
        <w:tc>
          <w:tcPr>
            <w:tcW w:w="1490"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Целост</w:t>
            </w:r>
            <w:proofErr w:type="gramStart"/>
            <w:r w:rsidRPr="001F451A">
              <w:rPr>
                <w:rFonts w:ascii="Times New Roman" w:hAnsi="Times New Roman" w:cs="Times New Roman"/>
                <w:sz w:val="18"/>
                <w:szCs w:val="18"/>
              </w:rPr>
              <w:t>.з</w:t>
            </w:r>
            <w:proofErr w:type="gramEnd"/>
            <w:r w:rsidRPr="001F451A">
              <w:rPr>
                <w:rFonts w:ascii="Times New Roman" w:hAnsi="Times New Roman" w:cs="Times New Roman"/>
                <w:sz w:val="18"/>
                <w:szCs w:val="18"/>
              </w:rPr>
              <w:t>адач</w:t>
            </w:r>
            <w:proofErr w:type="spellEnd"/>
          </w:p>
        </w:tc>
        <w:tc>
          <w:tcPr>
            <w:tcW w:w="1490"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обр</w:t>
            </w:r>
            <w:proofErr w:type="gramStart"/>
            <w:r w:rsidRPr="001F451A">
              <w:rPr>
                <w:rFonts w:ascii="Times New Roman" w:hAnsi="Times New Roman" w:cs="Times New Roman"/>
                <w:sz w:val="18"/>
                <w:szCs w:val="18"/>
              </w:rPr>
              <w:t>.с</w:t>
            </w:r>
            <w:proofErr w:type="gramEnd"/>
            <w:r w:rsidRPr="001F451A">
              <w:rPr>
                <w:rFonts w:ascii="Times New Roman" w:hAnsi="Times New Roman" w:cs="Times New Roman"/>
                <w:sz w:val="18"/>
                <w:szCs w:val="18"/>
              </w:rPr>
              <w:t>вязьотработы</w:t>
            </w:r>
            <w:proofErr w:type="spellEnd"/>
          </w:p>
        </w:tc>
        <w:tc>
          <w:tcPr>
            <w:tcW w:w="1490"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Сложность</w:t>
            </w:r>
            <w:proofErr w:type="gramStart"/>
            <w:r w:rsidRPr="001F451A">
              <w:rPr>
                <w:rFonts w:ascii="Times New Roman" w:hAnsi="Times New Roman" w:cs="Times New Roman"/>
                <w:sz w:val="18"/>
                <w:szCs w:val="18"/>
              </w:rPr>
              <w:t>.з</w:t>
            </w:r>
            <w:proofErr w:type="gramEnd"/>
            <w:r w:rsidRPr="001F451A">
              <w:rPr>
                <w:rFonts w:ascii="Times New Roman" w:hAnsi="Times New Roman" w:cs="Times New Roman"/>
                <w:sz w:val="18"/>
                <w:szCs w:val="18"/>
              </w:rPr>
              <w:t>адач</w:t>
            </w:r>
            <w:proofErr w:type="spellEnd"/>
          </w:p>
        </w:tc>
      </w:tr>
      <w:tr w:rsidR="00AD00B4" w:rsidRPr="001F451A" w:rsidTr="001D5A63">
        <w:trPr>
          <w:cantSplit/>
        </w:trPr>
        <w:tc>
          <w:tcPr>
            <w:tcW w:w="1506"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553"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490"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0"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0"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0"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506"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553"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3,0784</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3,9363</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3,3269</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3,1642</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,64195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,62009</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,75642</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,68352</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,412</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,385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,572</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,467</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-,608</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-,296</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-,164</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,305</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2,75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2,75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3,50</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1,75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2,25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1,33</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r>
      <w:tr w:rsidR="00AD00B4" w:rsidRPr="001F451A" w:rsidTr="001D5A63">
        <w:trPr>
          <w:cantSplit/>
        </w:trPr>
        <w:tc>
          <w:tcPr>
            <w:tcW w:w="3059"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490"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4,50</w:t>
            </w:r>
          </w:p>
        </w:tc>
        <w:tc>
          <w:tcPr>
            <w:tcW w:w="1490"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90"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90"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4,50</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06"/>
        <w:gridCol w:w="1553"/>
        <w:gridCol w:w="1491"/>
        <w:gridCol w:w="1491"/>
        <w:gridCol w:w="1491"/>
        <w:gridCol w:w="1491"/>
      </w:tblGrid>
      <w:tr w:rsidR="00AD00B4" w:rsidRPr="001F451A" w:rsidTr="001D5A63">
        <w:trPr>
          <w:cantSplit/>
        </w:trPr>
        <w:tc>
          <w:tcPr>
            <w:tcW w:w="9019"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lastRenderedPageBreak/>
              <w:t>Статистика</w:t>
            </w:r>
          </w:p>
        </w:tc>
      </w:tr>
      <w:tr w:rsidR="00AD00B4" w:rsidRPr="001F451A" w:rsidTr="001D5A63">
        <w:trPr>
          <w:cantSplit/>
        </w:trPr>
        <w:tc>
          <w:tcPr>
            <w:tcW w:w="3059"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490"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Обработка</w:t>
            </w:r>
            <w:proofErr w:type="gramStart"/>
            <w:r w:rsidRPr="001F451A">
              <w:rPr>
                <w:rFonts w:ascii="Times New Roman" w:hAnsi="Times New Roman" w:cs="Times New Roman"/>
                <w:sz w:val="18"/>
                <w:szCs w:val="18"/>
              </w:rPr>
              <w:t>.И</w:t>
            </w:r>
            <w:proofErr w:type="gramEnd"/>
            <w:r w:rsidRPr="001F451A">
              <w:rPr>
                <w:rFonts w:ascii="Times New Roman" w:hAnsi="Times New Roman" w:cs="Times New Roman"/>
                <w:sz w:val="18"/>
                <w:szCs w:val="18"/>
              </w:rPr>
              <w:t>нфо</w:t>
            </w:r>
            <w:proofErr w:type="spellEnd"/>
          </w:p>
        </w:tc>
        <w:tc>
          <w:tcPr>
            <w:tcW w:w="1490"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Реш</w:t>
            </w:r>
            <w:proofErr w:type="gramStart"/>
            <w:r w:rsidRPr="001F451A">
              <w:rPr>
                <w:rFonts w:ascii="Times New Roman" w:hAnsi="Times New Roman" w:cs="Times New Roman"/>
                <w:sz w:val="18"/>
                <w:szCs w:val="18"/>
              </w:rPr>
              <w:t>.п</w:t>
            </w:r>
            <w:proofErr w:type="gramEnd"/>
            <w:r w:rsidRPr="001F451A">
              <w:rPr>
                <w:rFonts w:ascii="Times New Roman" w:hAnsi="Times New Roman" w:cs="Times New Roman"/>
                <w:sz w:val="18"/>
                <w:szCs w:val="18"/>
              </w:rPr>
              <w:t>роблем</w:t>
            </w:r>
            <w:proofErr w:type="spellEnd"/>
          </w:p>
        </w:tc>
        <w:tc>
          <w:tcPr>
            <w:tcW w:w="1490"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Разнообр</w:t>
            </w:r>
            <w:proofErr w:type="gramStart"/>
            <w:r w:rsidRPr="001F451A">
              <w:rPr>
                <w:rFonts w:ascii="Times New Roman" w:hAnsi="Times New Roman" w:cs="Times New Roman"/>
                <w:sz w:val="18"/>
                <w:szCs w:val="18"/>
              </w:rPr>
              <w:t>.н</w:t>
            </w:r>
            <w:proofErr w:type="gramEnd"/>
            <w:r w:rsidRPr="001F451A">
              <w:rPr>
                <w:rFonts w:ascii="Times New Roman" w:hAnsi="Times New Roman" w:cs="Times New Roman"/>
                <w:sz w:val="18"/>
                <w:szCs w:val="18"/>
              </w:rPr>
              <w:t>авыко</w:t>
            </w:r>
            <w:proofErr w:type="spellEnd"/>
          </w:p>
        </w:tc>
        <w:tc>
          <w:tcPr>
            <w:tcW w:w="1490"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Специализация</w:t>
            </w:r>
          </w:p>
        </w:tc>
      </w:tr>
      <w:tr w:rsidR="00AD00B4" w:rsidRPr="001F451A" w:rsidTr="001D5A63">
        <w:trPr>
          <w:cantSplit/>
        </w:trPr>
        <w:tc>
          <w:tcPr>
            <w:tcW w:w="1506"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553"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490"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0"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0"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0"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506"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553"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3,1912</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2,9877</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3,6471</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3,4853</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,69133</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,73236</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,60255</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,63890</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,478</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,536</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,363</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,408</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-,165</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,431</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-,052</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1,267</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3,50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3,50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3,00</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3,25</w:t>
            </w:r>
          </w:p>
        </w:tc>
      </w:tr>
      <w:tr w:rsidR="00AD00B4" w:rsidRPr="001F451A" w:rsidTr="001D5A63">
        <w:trPr>
          <w:cantSplit/>
        </w:trPr>
        <w:tc>
          <w:tcPr>
            <w:tcW w:w="305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49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1,50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1,50</w:t>
            </w:r>
          </w:p>
        </w:tc>
        <w:tc>
          <w:tcPr>
            <w:tcW w:w="1490"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2,00</w:t>
            </w:r>
          </w:p>
        </w:tc>
        <w:tc>
          <w:tcPr>
            <w:tcW w:w="1490"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1,50</w:t>
            </w:r>
          </w:p>
        </w:tc>
      </w:tr>
      <w:tr w:rsidR="00AD00B4" w:rsidRPr="001F451A" w:rsidTr="001D5A63">
        <w:trPr>
          <w:cantSplit/>
        </w:trPr>
        <w:tc>
          <w:tcPr>
            <w:tcW w:w="3059"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490"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90"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90"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90"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4,75</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9"/>
        <w:gridCol w:w="1586"/>
        <w:gridCol w:w="1522"/>
        <w:gridCol w:w="1332"/>
        <w:gridCol w:w="1522"/>
        <w:gridCol w:w="1522"/>
      </w:tblGrid>
      <w:tr w:rsidR="00AD00B4" w:rsidRPr="001F451A" w:rsidTr="001D5A63">
        <w:trPr>
          <w:cantSplit/>
        </w:trPr>
        <w:tc>
          <w:tcPr>
            <w:tcW w:w="9021"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t>Статистика</w:t>
            </w:r>
          </w:p>
        </w:tc>
      </w:tr>
      <w:tr w:rsidR="00AD00B4" w:rsidRPr="001F451A" w:rsidTr="001D5A63">
        <w:trPr>
          <w:cantSplit/>
        </w:trPr>
        <w:tc>
          <w:tcPr>
            <w:tcW w:w="3123"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522"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Соц</w:t>
            </w:r>
            <w:proofErr w:type="gramStart"/>
            <w:r w:rsidRPr="001F451A">
              <w:rPr>
                <w:rFonts w:ascii="Times New Roman" w:hAnsi="Times New Roman" w:cs="Times New Roman"/>
                <w:sz w:val="18"/>
                <w:szCs w:val="18"/>
              </w:rPr>
              <w:t>.п</w:t>
            </w:r>
            <w:proofErr w:type="gramEnd"/>
            <w:r w:rsidRPr="001F451A">
              <w:rPr>
                <w:rFonts w:ascii="Times New Roman" w:hAnsi="Times New Roman" w:cs="Times New Roman"/>
                <w:sz w:val="18"/>
                <w:szCs w:val="18"/>
              </w:rPr>
              <w:t>оддерж</w:t>
            </w:r>
            <w:proofErr w:type="spellEnd"/>
          </w:p>
        </w:tc>
        <w:tc>
          <w:tcPr>
            <w:tcW w:w="1332"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Зав</w:t>
            </w:r>
            <w:proofErr w:type="gramStart"/>
            <w:r w:rsidRPr="001F451A">
              <w:rPr>
                <w:rFonts w:ascii="Times New Roman" w:hAnsi="Times New Roman" w:cs="Times New Roman"/>
                <w:sz w:val="18"/>
                <w:szCs w:val="18"/>
              </w:rPr>
              <w:t>.о</w:t>
            </w:r>
            <w:proofErr w:type="gramEnd"/>
            <w:r w:rsidRPr="001F451A">
              <w:rPr>
                <w:rFonts w:ascii="Times New Roman" w:hAnsi="Times New Roman" w:cs="Times New Roman"/>
                <w:sz w:val="18"/>
                <w:szCs w:val="18"/>
              </w:rPr>
              <w:t>тМеня</w:t>
            </w:r>
            <w:proofErr w:type="spellEnd"/>
          </w:p>
        </w:tc>
        <w:tc>
          <w:tcPr>
            <w:tcW w:w="1522"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МояЗависимостьОтДр</w:t>
            </w:r>
            <w:proofErr w:type="spellEnd"/>
          </w:p>
        </w:tc>
        <w:tc>
          <w:tcPr>
            <w:tcW w:w="1522"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Взаим</w:t>
            </w:r>
            <w:proofErr w:type="gramStart"/>
            <w:r w:rsidRPr="001F451A">
              <w:rPr>
                <w:rFonts w:ascii="Times New Roman" w:hAnsi="Times New Roman" w:cs="Times New Roman"/>
                <w:sz w:val="18"/>
                <w:szCs w:val="18"/>
              </w:rPr>
              <w:t>.з</w:t>
            </w:r>
            <w:proofErr w:type="gramEnd"/>
            <w:r w:rsidRPr="001F451A">
              <w:rPr>
                <w:rFonts w:ascii="Times New Roman" w:hAnsi="Times New Roman" w:cs="Times New Roman"/>
                <w:sz w:val="18"/>
                <w:szCs w:val="18"/>
              </w:rPr>
              <w:t>аПределами</w:t>
            </w:r>
            <w:proofErr w:type="spellEnd"/>
          </w:p>
        </w:tc>
      </w:tr>
      <w:tr w:rsidR="00AD00B4" w:rsidRPr="001F451A" w:rsidTr="001D5A63">
        <w:trPr>
          <w:cantSplit/>
        </w:trPr>
        <w:tc>
          <w:tcPr>
            <w:tcW w:w="1538"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585"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522"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332"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22"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22"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538"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585"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3,0946</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2,1636</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2,3694</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2,4020</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,67454</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,79782</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,68776</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,75874</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,455</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,637</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,473</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,576</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,595</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,231</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,873</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1,114</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3,75</w:t>
            </w:r>
          </w:p>
        </w:tc>
      </w:tr>
      <w:tr w:rsidR="00AD00B4" w:rsidRPr="001F451A" w:rsidTr="001D5A63">
        <w:trPr>
          <w:cantSplit/>
        </w:trPr>
        <w:tc>
          <w:tcPr>
            <w:tcW w:w="312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522"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1,33</w:t>
            </w:r>
          </w:p>
        </w:tc>
        <w:tc>
          <w:tcPr>
            <w:tcW w:w="133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522"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52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r>
      <w:tr w:rsidR="00AD00B4" w:rsidRPr="001F451A" w:rsidTr="001D5A63">
        <w:trPr>
          <w:cantSplit/>
        </w:trPr>
        <w:tc>
          <w:tcPr>
            <w:tcW w:w="3123"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522"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332"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4,67</w:t>
            </w:r>
          </w:p>
        </w:tc>
        <w:tc>
          <w:tcPr>
            <w:tcW w:w="1522"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4,67</w:t>
            </w:r>
          </w:p>
        </w:tc>
        <w:tc>
          <w:tcPr>
            <w:tcW w:w="1522"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4,75</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0"/>
        <w:gridCol w:w="1681"/>
        <w:gridCol w:w="1613"/>
        <w:gridCol w:w="1495"/>
        <w:gridCol w:w="1176"/>
        <w:gridCol w:w="1428"/>
      </w:tblGrid>
      <w:tr w:rsidR="00AD00B4" w:rsidRPr="001F451A" w:rsidTr="001D5A63">
        <w:trPr>
          <w:cantSplit/>
        </w:trPr>
        <w:tc>
          <w:tcPr>
            <w:tcW w:w="9021"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lastRenderedPageBreak/>
              <w:t>Статистика</w:t>
            </w:r>
          </w:p>
        </w:tc>
      </w:tr>
      <w:tr w:rsidR="00AD00B4" w:rsidRPr="001F451A" w:rsidTr="001D5A63">
        <w:trPr>
          <w:cantSplit/>
        </w:trPr>
        <w:tc>
          <w:tcPr>
            <w:tcW w:w="3309"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613"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обрат</w:t>
            </w:r>
            <w:proofErr w:type="gramStart"/>
            <w:r w:rsidRPr="001F451A">
              <w:rPr>
                <w:rFonts w:ascii="Times New Roman" w:hAnsi="Times New Roman" w:cs="Times New Roman"/>
                <w:sz w:val="18"/>
                <w:szCs w:val="18"/>
              </w:rPr>
              <w:t>.с</w:t>
            </w:r>
            <w:proofErr w:type="gramEnd"/>
            <w:r w:rsidRPr="001F451A">
              <w:rPr>
                <w:rFonts w:ascii="Times New Roman" w:hAnsi="Times New Roman" w:cs="Times New Roman"/>
                <w:sz w:val="18"/>
                <w:szCs w:val="18"/>
              </w:rPr>
              <w:t>вязьОтДругих</w:t>
            </w:r>
            <w:proofErr w:type="spellEnd"/>
          </w:p>
        </w:tc>
        <w:tc>
          <w:tcPr>
            <w:tcW w:w="1495"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Эргономика</w:t>
            </w:r>
          </w:p>
        </w:tc>
        <w:tc>
          <w:tcPr>
            <w:tcW w:w="1176"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Физ</w:t>
            </w:r>
            <w:proofErr w:type="gramStart"/>
            <w:r w:rsidRPr="001F451A">
              <w:rPr>
                <w:rFonts w:ascii="Times New Roman" w:hAnsi="Times New Roman" w:cs="Times New Roman"/>
                <w:sz w:val="18"/>
                <w:szCs w:val="18"/>
              </w:rPr>
              <w:t>.т</w:t>
            </w:r>
            <w:proofErr w:type="gramEnd"/>
            <w:r w:rsidRPr="001F451A">
              <w:rPr>
                <w:rFonts w:ascii="Times New Roman" w:hAnsi="Times New Roman" w:cs="Times New Roman"/>
                <w:sz w:val="18"/>
                <w:szCs w:val="18"/>
              </w:rPr>
              <w:t>реб</w:t>
            </w:r>
          </w:p>
        </w:tc>
        <w:tc>
          <w:tcPr>
            <w:tcW w:w="1428"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Усл</w:t>
            </w:r>
            <w:proofErr w:type="gramStart"/>
            <w:r w:rsidRPr="001F451A">
              <w:rPr>
                <w:rFonts w:ascii="Times New Roman" w:hAnsi="Times New Roman" w:cs="Times New Roman"/>
                <w:sz w:val="18"/>
                <w:szCs w:val="18"/>
              </w:rPr>
              <w:t>.р</w:t>
            </w:r>
            <w:proofErr w:type="gramEnd"/>
            <w:r w:rsidRPr="001F451A">
              <w:rPr>
                <w:rFonts w:ascii="Times New Roman" w:hAnsi="Times New Roman" w:cs="Times New Roman"/>
                <w:sz w:val="18"/>
                <w:szCs w:val="18"/>
              </w:rPr>
              <w:t>аботы</w:t>
            </w:r>
            <w:proofErr w:type="spellEnd"/>
          </w:p>
        </w:tc>
      </w:tr>
      <w:tr w:rsidR="00AD00B4" w:rsidRPr="001F451A" w:rsidTr="001D5A63">
        <w:trPr>
          <w:cantSplit/>
        </w:trPr>
        <w:tc>
          <w:tcPr>
            <w:tcW w:w="1629"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680"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613"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95"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176"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428"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629"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680"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2,8860</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3,2618</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3,4931</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3,5686</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,74680</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,67114</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,71874</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,68751</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,558</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,450</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,517</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,473</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,225</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1,488</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,074</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1,550</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3,67</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r>
      <w:tr w:rsidR="00AD00B4" w:rsidRPr="001F451A" w:rsidTr="001D5A63">
        <w:trPr>
          <w:cantSplit/>
        </w:trPr>
        <w:tc>
          <w:tcPr>
            <w:tcW w:w="3309"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613"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1,33</w:t>
            </w:r>
          </w:p>
        </w:tc>
        <w:tc>
          <w:tcPr>
            <w:tcW w:w="1495"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176"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1,33</w:t>
            </w:r>
          </w:p>
        </w:tc>
        <w:tc>
          <w:tcPr>
            <w:tcW w:w="1428"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r>
      <w:tr w:rsidR="00AD00B4" w:rsidRPr="001F451A" w:rsidTr="001D5A63">
        <w:trPr>
          <w:cantSplit/>
        </w:trPr>
        <w:tc>
          <w:tcPr>
            <w:tcW w:w="3309"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613"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95"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4,67</w:t>
            </w:r>
          </w:p>
        </w:tc>
        <w:tc>
          <w:tcPr>
            <w:tcW w:w="1176"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428"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6"/>
        <w:gridCol w:w="1678"/>
        <w:gridCol w:w="1611"/>
        <w:gridCol w:w="1257"/>
        <w:gridCol w:w="1308"/>
        <w:gridCol w:w="1543"/>
      </w:tblGrid>
      <w:tr w:rsidR="00AD00B4" w:rsidRPr="001F451A" w:rsidTr="001D5A63">
        <w:trPr>
          <w:cantSplit/>
        </w:trPr>
        <w:tc>
          <w:tcPr>
            <w:tcW w:w="9020" w:type="dxa"/>
            <w:gridSpan w:val="6"/>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t>Статистика</w:t>
            </w:r>
          </w:p>
        </w:tc>
      </w:tr>
      <w:tr w:rsidR="00AD00B4" w:rsidRPr="001F451A" w:rsidTr="001D5A63">
        <w:trPr>
          <w:cantSplit/>
        </w:trPr>
        <w:tc>
          <w:tcPr>
            <w:tcW w:w="3303" w:type="dxa"/>
            <w:gridSpan w:val="2"/>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610"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Использ</w:t>
            </w:r>
            <w:proofErr w:type="gramStart"/>
            <w:r w:rsidRPr="001F451A">
              <w:rPr>
                <w:rFonts w:ascii="Times New Roman" w:hAnsi="Times New Roman" w:cs="Times New Roman"/>
                <w:sz w:val="18"/>
                <w:szCs w:val="18"/>
              </w:rPr>
              <w:t>.о</w:t>
            </w:r>
            <w:proofErr w:type="gramEnd"/>
            <w:r w:rsidRPr="001F451A">
              <w:rPr>
                <w:rFonts w:ascii="Times New Roman" w:hAnsi="Times New Roman" w:cs="Times New Roman"/>
                <w:sz w:val="18"/>
                <w:szCs w:val="18"/>
              </w:rPr>
              <w:t>боруд</w:t>
            </w:r>
            <w:proofErr w:type="spellEnd"/>
          </w:p>
        </w:tc>
        <w:tc>
          <w:tcPr>
            <w:tcW w:w="1257"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proofErr w:type="spellStart"/>
            <w:r w:rsidRPr="001F451A">
              <w:rPr>
                <w:rFonts w:ascii="Times New Roman" w:hAnsi="Times New Roman" w:cs="Times New Roman"/>
                <w:sz w:val="18"/>
                <w:szCs w:val="18"/>
              </w:rPr>
              <w:t>Самоэфф</w:t>
            </w:r>
            <w:proofErr w:type="spellEnd"/>
          </w:p>
        </w:tc>
        <w:tc>
          <w:tcPr>
            <w:tcW w:w="1308" w:type="dxa"/>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Оптимизм</w:t>
            </w:r>
          </w:p>
        </w:tc>
        <w:tc>
          <w:tcPr>
            <w:tcW w:w="1542"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Самооценка</w:t>
            </w:r>
          </w:p>
        </w:tc>
      </w:tr>
      <w:tr w:rsidR="00AD00B4" w:rsidRPr="001F451A" w:rsidTr="001D5A63">
        <w:trPr>
          <w:cantSplit/>
        </w:trPr>
        <w:tc>
          <w:tcPr>
            <w:tcW w:w="1626"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677" w:type="dxa"/>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610"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257"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308" w:type="dxa"/>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42"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D5A63">
        <w:trPr>
          <w:cantSplit/>
        </w:trPr>
        <w:tc>
          <w:tcPr>
            <w:tcW w:w="1626"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677" w:type="dxa"/>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2,4246</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3,0931</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3,9436</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2,9510</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,69865</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,57260</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,78184</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,40043</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,488</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,328</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,611</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,160</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1,158</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,607</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1,707</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-,056</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3,00</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2,00</w:t>
            </w:r>
          </w:p>
        </w:tc>
      </w:tr>
      <w:tr w:rsidR="00AD00B4" w:rsidRPr="001F451A" w:rsidTr="001D5A63">
        <w:trPr>
          <w:cantSplit/>
        </w:trPr>
        <w:tc>
          <w:tcPr>
            <w:tcW w:w="3303" w:type="dxa"/>
            <w:gridSpan w:val="2"/>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61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257"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308" w:type="dxa"/>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542"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1,80</w:t>
            </w:r>
          </w:p>
        </w:tc>
      </w:tr>
      <w:tr w:rsidR="00AD00B4" w:rsidRPr="001F451A" w:rsidTr="001D5A63">
        <w:trPr>
          <w:cantSplit/>
        </w:trPr>
        <w:tc>
          <w:tcPr>
            <w:tcW w:w="3303" w:type="dxa"/>
            <w:gridSpan w:val="2"/>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610"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257"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308" w:type="dxa"/>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5,00</w:t>
            </w:r>
          </w:p>
        </w:tc>
        <w:tc>
          <w:tcPr>
            <w:tcW w:w="1542"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3,80</w:t>
            </w:r>
          </w:p>
        </w:tc>
      </w:tr>
    </w:tbl>
    <w:p w:rsidR="00AD00B4" w:rsidRPr="001F451A" w:rsidRDefault="00AD00B4" w:rsidP="00AD00B4">
      <w:pPr>
        <w:rPr>
          <w:rFonts w:ascii="Times New Roman" w:hAnsi="Times New Roman" w:cs="Times New Roman"/>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4"/>
        <w:gridCol w:w="708"/>
        <w:gridCol w:w="894"/>
        <w:gridCol w:w="1250"/>
        <w:gridCol w:w="188"/>
        <w:gridCol w:w="1351"/>
        <w:gridCol w:w="840"/>
        <w:gridCol w:w="699"/>
        <w:gridCol w:w="1539"/>
      </w:tblGrid>
      <w:tr w:rsidR="00AD00B4" w:rsidRPr="001F451A" w:rsidTr="001F451A">
        <w:trPr>
          <w:cantSplit/>
        </w:trPr>
        <w:tc>
          <w:tcPr>
            <w:tcW w:w="9023" w:type="dxa"/>
            <w:gridSpan w:val="9"/>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lastRenderedPageBreak/>
              <w:t>Статистика</w:t>
            </w:r>
          </w:p>
        </w:tc>
      </w:tr>
      <w:tr w:rsidR="00AD00B4" w:rsidRPr="001F451A" w:rsidTr="001F451A">
        <w:trPr>
          <w:cantSplit/>
        </w:trPr>
        <w:tc>
          <w:tcPr>
            <w:tcW w:w="3156" w:type="dxa"/>
            <w:gridSpan w:val="3"/>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1250" w:type="dxa"/>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Стойкость</w:t>
            </w:r>
          </w:p>
        </w:tc>
        <w:tc>
          <w:tcPr>
            <w:tcW w:w="1539" w:type="dxa"/>
            <w:gridSpan w:val="2"/>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ЭКСТРАВЕРСИЯ</w:t>
            </w:r>
          </w:p>
        </w:tc>
        <w:tc>
          <w:tcPr>
            <w:tcW w:w="1539" w:type="dxa"/>
            <w:gridSpan w:val="2"/>
            <w:tcBorders>
              <w:top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ДОБРОЖЕЛАТЕЛЬН</w:t>
            </w:r>
          </w:p>
        </w:tc>
        <w:tc>
          <w:tcPr>
            <w:tcW w:w="1539" w:type="dxa"/>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ДОБРОСОВЕСТНОС</w:t>
            </w:r>
          </w:p>
        </w:tc>
      </w:tr>
      <w:tr w:rsidR="00AD00B4" w:rsidRPr="001F451A" w:rsidTr="001F451A">
        <w:trPr>
          <w:cantSplit/>
        </w:trPr>
        <w:tc>
          <w:tcPr>
            <w:tcW w:w="1554" w:type="dxa"/>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1602" w:type="dxa"/>
            <w:gridSpan w:val="2"/>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1250" w:type="dxa"/>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39" w:type="dxa"/>
            <w:gridSpan w:val="2"/>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39" w:type="dxa"/>
            <w:gridSpan w:val="2"/>
            <w:tcBorders>
              <w:top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1539" w:type="dxa"/>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F451A">
        <w:trPr>
          <w:cantSplit/>
        </w:trPr>
        <w:tc>
          <w:tcPr>
            <w:tcW w:w="1554" w:type="dxa"/>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1602" w:type="dxa"/>
            <w:gridSpan w:val="2"/>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Пропущенные</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0</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2,9980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49,5294</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59,3431</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59,4314</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,56603</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9,83800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11,37523</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11,19539</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,320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96,786</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129,396</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125,337</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,361</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,601</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1,448</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1,708</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3,00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49,00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55,00</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57,00</w:t>
            </w:r>
          </w:p>
        </w:tc>
      </w:tr>
      <w:tr w:rsidR="00AD00B4" w:rsidRPr="001F451A" w:rsidTr="001F451A">
        <w:trPr>
          <w:cantSplit/>
        </w:trPr>
        <w:tc>
          <w:tcPr>
            <w:tcW w:w="3156" w:type="dxa"/>
            <w:gridSpan w:val="3"/>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1250" w:type="dxa"/>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26,00</w:t>
            </w:r>
          </w:p>
        </w:tc>
        <w:tc>
          <w:tcPr>
            <w:tcW w:w="1539" w:type="dxa"/>
            <w:gridSpan w:val="2"/>
            <w:tcBorders>
              <w:top w:val="nil"/>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20,00</w:t>
            </w:r>
          </w:p>
        </w:tc>
        <w:tc>
          <w:tcPr>
            <w:tcW w:w="1539" w:type="dxa"/>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18,00</w:t>
            </w:r>
          </w:p>
        </w:tc>
      </w:tr>
      <w:tr w:rsidR="00AD00B4" w:rsidRPr="001F451A" w:rsidTr="001F451A">
        <w:trPr>
          <w:cantSplit/>
        </w:trPr>
        <w:tc>
          <w:tcPr>
            <w:tcW w:w="3156" w:type="dxa"/>
            <w:gridSpan w:val="3"/>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1250" w:type="dxa"/>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4,00</w:t>
            </w:r>
          </w:p>
        </w:tc>
        <w:tc>
          <w:tcPr>
            <w:tcW w:w="1539" w:type="dxa"/>
            <w:gridSpan w:val="2"/>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75,00</w:t>
            </w:r>
          </w:p>
        </w:tc>
        <w:tc>
          <w:tcPr>
            <w:tcW w:w="1539" w:type="dxa"/>
            <w:gridSpan w:val="2"/>
            <w:tcBorders>
              <w:top w:val="nil"/>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75,00</w:t>
            </w:r>
          </w:p>
        </w:tc>
        <w:tc>
          <w:tcPr>
            <w:tcW w:w="1539" w:type="dxa"/>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75,00</w:t>
            </w:r>
          </w:p>
        </w:tc>
      </w:tr>
      <w:tr w:rsidR="00AD00B4" w:rsidRPr="001F451A" w:rsidTr="001F451A">
        <w:trPr>
          <w:cantSplit/>
        </w:trPr>
        <w:tc>
          <w:tcPr>
            <w:tcW w:w="9023" w:type="dxa"/>
            <w:gridSpan w:val="9"/>
            <w:tcBorders>
              <w:top w:val="nil"/>
              <w:left w:val="nil"/>
              <w:bottom w:val="nil"/>
              <w:right w:val="nil"/>
            </w:tcBorders>
            <w:shd w:val="clear" w:color="auto" w:fill="FFFFFF"/>
            <w:vAlign w:val="center"/>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b/>
                <w:bCs/>
                <w:sz w:val="18"/>
                <w:szCs w:val="18"/>
              </w:rPr>
              <w:t>Статистика</w:t>
            </w:r>
          </w:p>
        </w:tc>
      </w:tr>
      <w:tr w:rsidR="00AD00B4" w:rsidRPr="001F451A" w:rsidTr="001F451A">
        <w:trPr>
          <w:cantSplit/>
        </w:trPr>
        <w:tc>
          <w:tcPr>
            <w:tcW w:w="4594" w:type="dxa"/>
            <w:gridSpan w:val="5"/>
            <w:tcBorders>
              <w:top w:val="single" w:sz="16" w:space="0" w:color="000000"/>
              <w:left w:val="single" w:sz="16" w:space="0" w:color="000000"/>
              <w:bottom w:val="single" w:sz="16" w:space="0" w:color="000000"/>
              <w:right w:val="nil"/>
            </w:tcBorders>
            <w:shd w:val="clear" w:color="auto" w:fill="FFFFFF"/>
            <w:vAlign w:val="bottom"/>
          </w:tcPr>
          <w:p w:rsidR="00AD00B4" w:rsidRPr="001F451A" w:rsidRDefault="00AD00B4" w:rsidP="001D5A63">
            <w:pPr>
              <w:rPr>
                <w:rFonts w:ascii="Times New Roman" w:hAnsi="Times New Roman" w:cs="Times New Roman"/>
                <w:sz w:val="24"/>
                <w:szCs w:val="24"/>
              </w:rPr>
            </w:pPr>
          </w:p>
        </w:tc>
        <w:tc>
          <w:tcPr>
            <w:tcW w:w="2191" w:type="dxa"/>
            <w:gridSpan w:val="2"/>
            <w:tcBorders>
              <w:top w:val="single" w:sz="16" w:space="0" w:color="000000"/>
              <w:left w:val="single" w:sz="16" w:space="0" w:color="000000"/>
              <w:bottom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НЕЙРОТИЗМ</w:t>
            </w:r>
          </w:p>
        </w:tc>
        <w:tc>
          <w:tcPr>
            <w:tcW w:w="2238" w:type="dxa"/>
            <w:gridSpan w:val="2"/>
            <w:tcBorders>
              <w:top w:val="single" w:sz="16" w:space="0" w:color="000000"/>
              <w:bottom w:val="single" w:sz="16" w:space="0" w:color="000000"/>
              <w:right w:val="single" w:sz="16" w:space="0" w:color="000000"/>
            </w:tcBorders>
            <w:shd w:val="clear" w:color="auto" w:fill="FFFFFF"/>
            <w:vAlign w:val="bottom"/>
          </w:tcPr>
          <w:p w:rsidR="00AD00B4" w:rsidRPr="001F451A" w:rsidRDefault="00AD00B4" w:rsidP="001D5A63">
            <w:pPr>
              <w:spacing w:line="320" w:lineRule="atLeast"/>
              <w:ind w:left="60" w:right="60"/>
              <w:jc w:val="center"/>
              <w:rPr>
                <w:rFonts w:ascii="Times New Roman" w:hAnsi="Times New Roman" w:cs="Times New Roman"/>
                <w:sz w:val="18"/>
                <w:szCs w:val="18"/>
              </w:rPr>
            </w:pPr>
            <w:r w:rsidRPr="001F451A">
              <w:rPr>
                <w:rFonts w:ascii="Times New Roman" w:hAnsi="Times New Roman" w:cs="Times New Roman"/>
                <w:sz w:val="18"/>
                <w:szCs w:val="18"/>
              </w:rPr>
              <w:t>ОТКР</w:t>
            </w:r>
            <w:proofErr w:type="gramStart"/>
            <w:r w:rsidRPr="001F451A">
              <w:rPr>
                <w:rFonts w:ascii="Times New Roman" w:hAnsi="Times New Roman" w:cs="Times New Roman"/>
                <w:sz w:val="18"/>
                <w:szCs w:val="18"/>
              </w:rPr>
              <w:t>.О</w:t>
            </w:r>
            <w:proofErr w:type="gramEnd"/>
            <w:r w:rsidRPr="001F451A">
              <w:rPr>
                <w:rFonts w:ascii="Times New Roman" w:hAnsi="Times New Roman" w:cs="Times New Roman"/>
                <w:sz w:val="18"/>
                <w:szCs w:val="18"/>
              </w:rPr>
              <w:t>ПЫТУ</w:t>
            </w:r>
          </w:p>
        </w:tc>
      </w:tr>
      <w:tr w:rsidR="00AD00B4" w:rsidRPr="001F451A" w:rsidTr="001F451A">
        <w:trPr>
          <w:cantSplit/>
        </w:trPr>
        <w:tc>
          <w:tcPr>
            <w:tcW w:w="2262" w:type="dxa"/>
            <w:gridSpan w:val="2"/>
            <w:vMerge w:val="restart"/>
            <w:tcBorders>
              <w:top w:val="single" w:sz="16" w:space="0" w:color="000000"/>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N</w:t>
            </w:r>
          </w:p>
        </w:tc>
        <w:tc>
          <w:tcPr>
            <w:tcW w:w="2332" w:type="dxa"/>
            <w:gridSpan w:val="3"/>
            <w:tcBorders>
              <w:top w:val="single" w:sz="16" w:space="0" w:color="000000"/>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Допустимо</w:t>
            </w:r>
          </w:p>
        </w:tc>
        <w:tc>
          <w:tcPr>
            <w:tcW w:w="2191" w:type="dxa"/>
            <w:gridSpan w:val="2"/>
            <w:tcBorders>
              <w:top w:val="single" w:sz="16" w:space="0" w:color="000000"/>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c>
          <w:tcPr>
            <w:tcW w:w="2238" w:type="dxa"/>
            <w:gridSpan w:val="2"/>
            <w:tcBorders>
              <w:top w:val="single" w:sz="16" w:space="0" w:color="000000"/>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102</w:t>
            </w:r>
          </w:p>
        </w:tc>
      </w:tr>
      <w:tr w:rsidR="00AD00B4" w:rsidRPr="001F451A" w:rsidTr="001F451A">
        <w:trPr>
          <w:cantSplit/>
        </w:trPr>
        <w:tc>
          <w:tcPr>
            <w:tcW w:w="2262" w:type="dxa"/>
            <w:gridSpan w:val="2"/>
            <w:vMerge/>
            <w:tcBorders>
              <w:top w:val="single" w:sz="16" w:space="0" w:color="000000"/>
              <w:left w:val="single" w:sz="16" w:space="0" w:color="000000"/>
              <w:bottom w:val="nil"/>
              <w:right w:val="nil"/>
            </w:tcBorders>
            <w:shd w:val="clear" w:color="auto" w:fill="FFFFFF"/>
          </w:tcPr>
          <w:p w:rsidR="00AD00B4" w:rsidRPr="001F451A" w:rsidRDefault="00AD00B4" w:rsidP="001D5A63">
            <w:pPr>
              <w:rPr>
                <w:rFonts w:ascii="Times New Roman" w:hAnsi="Times New Roman" w:cs="Times New Roman"/>
                <w:sz w:val="18"/>
                <w:szCs w:val="18"/>
              </w:rPr>
            </w:pPr>
          </w:p>
        </w:tc>
        <w:tc>
          <w:tcPr>
            <w:tcW w:w="2332" w:type="dxa"/>
            <w:gridSpan w:val="3"/>
            <w:tcBorders>
              <w:top w:val="nil"/>
              <w:left w:val="nil"/>
              <w:bottom w:val="nil"/>
              <w:right w:val="single" w:sz="16" w:space="0" w:color="000000"/>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Среднее значение</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47,2843</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53,0392</w:t>
            </w: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proofErr w:type="gramStart"/>
            <w:r w:rsidRPr="001F451A">
              <w:rPr>
                <w:rFonts w:ascii="Times New Roman" w:hAnsi="Times New Roman" w:cs="Times New Roman"/>
                <w:sz w:val="18"/>
                <w:szCs w:val="18"/>
              </w:rPr>
              <w:t>Стандартная</w:t>
            </w:r>
            <w:proofErr w:type="gramEnd"/>
            <w:r w:rsidRPr="001F451A">
              <w:rPr>
                <w:rFonts w:ascii="Times New Roman" w:hAnsi="Times New Roman" w:cs="Times New Roman"/>
                <w:sz w:val="18"/>
                <w:szCs w:val="18"/>
              </w:rPr>
              <w:t xml:space="preserve"> отклонения</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12,78410</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10,77853</w:t>
            </w: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Дисперсия</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163,433</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116,177</w:t>
            </w: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Эксцесс</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-,488</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,346</w:t>
            </w: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Стандартная ошибка эксцесса</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,474</w:t>
            </w: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Диапазон</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54,00</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56,00</w:t>
            </w:r>
          </w:p>
        </w:tc>
      </w:tr>
      <w:tr w:rsidR="00AD00B4" w:rsidRPr="001F451A" w:rsidTr="001F451A">
        <w:trPr>
          <w:cantSplit/>
        </w:trPr>
        <w:tc>
          <w:tcPr>
            <w:tcW w:w="4594" w:type="dxa"/>
            <w:gridSpan w:val="5"/>
            <w:tcBorders>
              <w:top w:val="nil"/>
              <w:left w:val="single" w:sz="16" w:space="0" w:color="000000"/>
              <w:bottom w:val="nil"/>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Минимум</w:t>
            </w:r>
          </w:p>
        </w:tc>
        <w:tc>
          <w:tcPr>
            <w:tcW w:w="2191" w:type="dxa"/>
            <w:gridSpan w:val="2"/>
            <w:tcBorders>
              <w:top w:val="nil"/>
              <w:left w:val="single" w:sz="16" w:space="0" w:color="000000"/>
              <w:bottom w:val="nil"/>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21,00</w:t>
            </w:r>
          </w:p>
        </w:tc>
        <w:tc>
          <w:tcPr>
            <w:tcW w:w="2238" w:type="dxa"/>
            <w:gridSpan w:val="2"/>
            <w:tcBorders>
              <w:top w:val="nil"/>
              <w:bottom w:val="nil"/>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19,00</w:t>
            </w:r>
          </w:p>
        </w:tc>
      </w:tr>
      <w:tr w:rsidR="00AD00B4" w:rsidRPr="001F451A" w:rsidTr="001F451A">
        <w:trPr>
          <w:cantSplit/>
        </w:trPr>
        <w:tc>
          <w:tcPr>
            <w:tcW w:w="4594" w:type="dxa"/>
            <w:gridSpan w:val="5"/>
            <w:tcBorders>
              <w:top w:val="nil"/>
              <w:left w:val="single" w:sz="16" w:space="0" w:color="000000"/>
              <w:bottom w:val="single" w:sz="16" w:space="0" w:color="000000"/>
              <w:right w:val="nil"/>
            </w:tcBorders>
            <w:shd w:val="clear" w:color="auto" w:fill="FFFFFF"/>
          </w:tcPr>
          <w:p w:rsidR="00AD00B4" w:rsidRPr="001F451A" w:rsidRDefault="00AD00B4" w:rsidP="001D5A63">
            <w:pPr>
              <w:spacing w:line="320" w:lineRule="atLeast"/>
              <w:ind w:left="60" w:right="60"/>
              <w:rPr>
                <w:rFonts w:ascii="Times New Roman" w:hAnsi="Times New Roman" w:cs="Times New Roman"/>
                <w:sz w:val="18"/>
                <w:szCs w:val="18"/>
              </w:rPr>
            </w:pPr>
            <w:r w:rsidRPr="001F451A">
              <w:rPr>
                <w:rFonts w:ascii="Times New Roman" w:hAnsi="Times New Roman" w:cs="Times New Roman"/>
                <w:sz w:val="18"/>
                <w:szCs w:val="18"/>
              </w:rPr>
              <w:t>Максимум</w:t>
            </w:r>
          </w:p>
        </w:tc>
        <w:tc>
          <w:tcPr>
            <w:tcW w:w="2191" w:type="dxa"/>
            <w:gridSpan w:val="2"/>
            <w:tcBorders>
              <w:top w:val="nil"/>
              <w:left w:val="single" w:sz="16" w:space="0" w:color="000000"/>
              <w:bottom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75,00</w:t>
            </w:r>
          </w:p>
        </w:tc>
        <w:tc>
          <w:tcPr>
            <w:tcW w:w="2238" w:type="dxa"/>
            <w:gridSpan w:val="2"/>
            <w:tcBorders>
              <w:top w:val="nil"/>
              <w:bottom w:val="single" w:sz="16" w:space="0" w:color="000000"/>
              <w:right w:val="single" w:sz="16" w:space="0" w:color="000000"/>
            </w:tcBorders>
            <w:shd w:val="clear" w:color="auto" w:fill="FFFFFF"/>
            <w:vAlign w:val="center"/>
          </w:tcPr>
          <w:p w:rsidR="00AD00B4" w:rsidRPr="001F451A" w:rsidRDefault="00AD00B4" w:rsidP="001D5A63">
            <w:pPr>
              <w:spacing w:line="320" w:lineRule="atLeast"/>
              <w:ind w:left="60" w:right="60"/>
              <w:jc w:val="right"/>
              <w:rPr>
                <w:rFonts w:ascii="Times New Roman" w:hAnsi="Times New Roman" w:cs="Times New Roman"/>
                <w:sz w:val="18"/>
                <w:szCs w:val="18"/>
              </w:rPr>
            </w:pPr>
            <w:r w:rsidRPr="001F451A">
              <w:rPr>
                <w:rFonts w:ascii="Times New Roman" w:hAnsi="Times New Roman" w:cs="Times New Roman"/>
                <w:sz w:val="18"/>
                <w:szCs w:val="18"/>
              </w:rPr>
              <w:t>75,00</w:t>
            </w:r>
          </w:p>
        </w:tc>
      </w:tr>
    </w:tbl>
    <w:p w:rsidR="001F451A" w:rsidRDefault="001F451A" w:rsidP="00AD00B4">
      <w:pPr>
        <w:shd w:val="clear" w:color="auto" w:fill="FFFFFF"/>
        <w:autoSpaceDE w:val="0"/>
        <w:autoSpaceDN w:val="0"/>
        <w:adjustRightInd w:val="0"/>
        <w:spacing w:after="0" w:line="360" w:lineRule="auto"/>
        <w:contextualSpacing/>
        <w:jc w:val="both"/>
        <w:textAlignment w:val="baseline"/>
        <w:rPr>
          <w:rFonts w:ascii="Times New Roman" w:hAnsi="Times New Roman" w:cs="Times New Roman"/>
          <w:sz w:val="28"/>
          <w:szCs w:val="28"/>
        </w:rPr>
      </w:pPr>
    </w:p>
    <w:p w:rsidR="00CC0102" w:rsidRDefault="00CC0102" w:rsidP="001F451A">
      <w:pPr>
        <w:shd w:val="clear" w:color="auto" w:fill="FFFFFF"/>
        <w:autoSpaceDE w:val="0"/>
        <w:autoSpaceDN w:val="0"/>
        <w:adjustRightInd w:val="0"/>
        <w:spacing w:after="0" w:line="360" w:lineRule="auto"/>
        <w:ind w:left="-567" w:firstLine="425"/>
        <w:contextualSpacing/>
        <w:jc w:val="both"/>
        <w:textAlignment w:val="baseline"/>
        <w:rPr>
          <w:rFonts w:ascii="Times New Roman" w:hAnsi="Times New Roman" w:cs="Times New Roman"/>
          <w:b/>
          <w:sz w:val="28"/>
          <w:szCs w:val="28"/>
        </w:rPr>
      </w:pPr>
    </w:p>
    <w:p w:rsidR="00CC0102" w:rsidRDefault="00CC0102" w:rsidP="001F451A">
      <w:pPr>
        <w:shd w:val="clear" w:color="auto" w:fill="FFFFFF"/>
        <w:autoSpaceDE w:val="0"/>
        <w:autoSpaceDN w:val="0"/>
        <w:adjustRightInd w:val="0"/>
        <w:spacing w:after="0" w:line="360" w:lineRule="auto"/>
        <w:ind w:left="-567" w:firstLine="425"/>
        <w:contextualSpacing/>
        <w:jc w:val="both"/>
        <w:textAlignment w:val="baseline"/>
        <w:rPr>
          <w:rFonts w:ascii="Times New Roman" w:hAnsi="Times New Roman" w:cs="Times New Roman"/>
          <w:b/>
          <w:sz w:val="28"/>
          <w:szCs w:val="28"/>
        </w:rPr>
      </w:pPr>
    </w:p>
    <w:p w:rsidR="00AD00B4" w:rsidRPr="00CC0102" w:rsidRDefault="00AD00B4" w:rsidP="001F451A">
      <w:pPr>
        <w:shd w:val="clear" w:color="auto" w:fill="FFFFFF"/>
        <w:autoSpaceDE w:val="0"/>
        <w:autoSpaceDN w:val="0"/>
        <w:adjustRightInd w:val="0"/>
        <w:spacing w:after="0" w:line="360" w:lineRule="auto"/>
        <w:ind w:left="-567" w:firstLine="425"/>
        <w:contextualSpacing/>
        <w:jc w:val="both"/>
        <w:textAlignment w:val="baseline"/>
        <w:rPr>
          <w:rFonts w:ascii="Times New Roman" w:hAnsi="Times New Roman" w:cs="Times New Roman"/>
          <w:b/>
          <w:sz w:val="28"/>
          <w:szCs w:val="28"/>
        </w:rPr>
      </w:pPr>
      <w:r w:rsidRPr="001F451A">
        <w:rPr>
          <w:rFonts w:ascii="Times New Roman" w:hAnsi="Times New Roman" w:cs="Times New Roman"/>
          <w:b/>
          <w:sz w:val="28"/>
          <w:szCs w:val="28"/>
        </w:rPr>
        <w:lastRenderedPageBreak/>
        <w:t>Приложение</w:t>
      </w:r>
      <w:proofErr w:type="gramStart"/>
      <w:r w:rsidRPr="00CC0102">
        <w:rPr>
          <w:rFonts w:ascii="Times New Roman" w:hAnsi="Times New Roman" w:cs="Times New Roman"/>
          <w:b/>
          <w:sz w:val="28"/>
          <w:szCs w:val="28"/>
        </w:rPr>
        <w:t xml:space="preserve"> </w:t>
      </w:r>
      <w:r w:rsidR="00472FD8">
        <w:rPr>
          <w:rFonts w:ascii="Times New Roman" w:hAnsi="Times New Roman" w:cs="Times New Roman"/>
          <w:b/>
          <w:sz w:val="28"/>
          <w:szCs w:val="28"/>
        </w:rPr>
        <w:t>Б</w:t>
      </w:r>
      <w:proofErr w:type="gramEnd"/>
      <w:r w:rsidR="00CC0102" w:rsidRPr="00CC0102">
        <w:rPr>
          <w:rFonts w:ascii="Times New Roman" w:hAnsi="Times New Roman" w:cs="Times New Roman"/>
          <w:b/>
          <w:sz w:val="28"/>
          <w:szCs w:val="28"/>
        </w:rPr>
        <w:t xml:space="preserve"> «</w:t>
      </w:r>
      <w:r w:rsidR="001F451A" w:rsidRPr="00CC0102">
        <w:rPr>
          <w:rFonts w:ascii="Times New Roman" w:hAnsi="Times New Roman" w:cs="Times New Roman"/>
          <w:b/>
          <w:sz w:val="28"/>
          <w:szCs w:val="28"/>
        </w:rPr>
        <w:t xml:space="preserve">Бланк методики для определения уровня вовлеченности </w:t>
      </w:r>
      <w:r w:rsidR="001F451A" w:rsidRPr="00CC0102">
        <w:rPr>
          <w:rFonts w:ascii="Times New Roman" w:hAnsi="Times New Roman" w:cs="Times New Roman"/>
          <w:b/>
          <w:sz w:val="28"/>
          <w:szCs w:val="28"/>
          <w:lang w:val="en-US"/>
        </w:rPr>
        <w:t>UWES</w:t>
      </w:r>
      <w:r w:rsidR="001F451A" w:rsidRPr="00CC0102">
        <w:rPr>
          <w:rFonts w:ascii="Times New Roman" w:hAnsi="Times New Roman" w:cs="Times New Roman"/>
          <w:b/>
          <w:sz w:val="28"/>
          <w:szCs w:val="28"/>
        </w:rPr>
        <w:t xml:space="preserve"> «</w:t>
      </w:r>
      <w:proofErr w:type="spellStart"/>
      <w:r w:rsidR="001F451A" w:rsidRPr="00CC0102">
        <w:rPr>
          <w:rFonts w:ascii="Times New Roman" w:hAnsi="Times New Roman" w:cs="Times New Roman"/>
          <w:b/>
          <w:sz w:val="28"/>
          <w:szCs w:val="28"/>
        </w:rPr>
        <w:t>Утрехтская</w:t>
      </w:r>
      <w:proofErr w:type="spellEnd"/>
      <w:r w:rsidR="001F451A" w:rsidRPr="00CC0102">
        <w:rPr>
          <w:rFonts w:ascii="Times New Roman" w:hAnsi="Times New Roman" w:cs="Times New Roman"/>
          <w:b/>
          <w:sz w:val="28"/>
          <w:szCs w:val="28"/>
        </w:rPr>
        <w:t xml:space="preserve"> шкала вовлеченности», А. </w:t>
      </w:r>
      <w:r w:rsidR="001F451A" w:rsidRPr="00CC0102">
        <w:rPr>
          <w:rFonts w:ascii="Times New Roman" w:hAnsi="Times New Roman" w:cs="Times New Roman"/>
          <w:b/>
          <w:sz w:val="28"/>
          <w:szCs w:val="28"/>
          <w:lang w:val="en-US"/>
        </w:rPr>
        <w:t>Bakker</w:t>
      </w:r>
      <w:r w:rsidR="00CC0102" w:rsidRPr="00CC0102">
        <w:rPr>
          <w:rFonts w:ascii="Times New Roman" w:hAnsi="Times New Roman" w:cs="Times New Roman"/>
          <w:b/>
          <w:sz w:val="28"/>
          <w:szCs w:val="28"/>
        </w:rPr>
        <w:t>»</w:t>
      </w:r>
    </w:p>
    <w:p w:rsidR="001F451A" w:rsidRPr="008418BC" w:rsidRDefault="001F451A" w:rsidP="001F451A">
      <w:pPr>
        <w:autoSpaceDE w:val="0"/>
        <w:autoSpaceDN w:val="0"/>
        <w:adjustRightInd w:val="0"/>
        <w:spacing w:after="0" w:line="240" w:lineRule="auto"/>
        <w:ind w:left="-567" w:firstLine="425"/>
        <w:jc w:val="center"/>
        <w:rPr>
          <w:rFonts w:ascii="Times New Roman" w:eastAsia="TimesNewRomanPS-BoldMT" w:hAnsi="Times New Roman"/>
          <w:b/>
          <w:bCs/>
          <w:sz w:val="24"/>
          <w:szCs w:val="24"/>
        </w:rPr>
      </w:pPr>
      <w:r w:rsidRPr="008418BC">
        <w:rPr>
          <w:rFonts w:ascii="Times New Roman" w:eastAsia="TimesNewRomanPS-BoldMT" w:hAnsi="Times New Roman"/>
          <w:b/>
          <w:bCs/>
          <w:sz w:val="24"/>
          <w:szCs w:val="24"/>
        </w:rPr>
        <w:t>Шкала вовлеченности в работу</w:t>
      </w: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BoldMT" w:hAnsi="Times New Roman"/>
          <w:bCs/>
          <w:sz w:val="24"/>
          <w:szCs w:val="24"/>
        </w:rPr>
      </w:pPr>
    </w:p>
    <w:p w:rsidR="001F451A" w:rsidRPr="00362982" w:rsidRDefault="001F451A" w:rsidP="001F451A">
      <w:pPr>
        <w:autoSpaceDE w:val="0"/>
        <w:autoSpaceDN w:val="0"/>
        <w:adjustRightInd w:val="0"/>
        <w:spacing w:after="0" w:line="240" w:lineRule="auto"/>
        <w:ind w:left="-567" w:firstLine="425"/>
        <w:jc w:val="both"/>
        <w:rPr>
          <w:rFonts w:ascii="Times New Roman" w:eastAsia="TimesNewRomanPS-ItalicMT" w:hAnsi="Times New Roman"/>
          <w:iCs/>
          <w:sz w:val="24"/>
          <w:szCs w:val="24"/>
        </w:rPr>
      </w:pPr>
      <w:r w:rsidRPr="00362982">
        <w:rPr>
          <w:rFonts w:ascii="Times New Roman" w:eastAsia="TimesNewRomanPS-ItalicMT" w:hAnsi="Times New Roman"/>
          <w:iCs/>
          <w:sz w:val="24"/>
          <w:szCs w:val="24"/>
        </w:rPr>
        <w:t xml:space="preserve">Вопросы, приведенные ниже, относятся к переживаниям, которые человек испытывает в связи со своей работой. Пожалуйста, прочтите внимательно каждое из утверждений и определите, чувствовали ли Вы когда-либо нечто подобное по отношению к основной работе. Если у Вас никогда не было такого переживания, обведите 0 на бланке ответов, если то или иное переживание у </w:t>
      </w:r>
      <w:proofErr w:type="gramStart"/>
      <w:r w:rsidRPr="00362982">
        <w:rPr>
          <w:rFonts w:ascii="Times New Roman" w:eastAsia="TimesNewRomanPS-ItalicMT" w:hAnsi="Times New Roman"/>
          <w:iCs/>
          <w:sz w:val="24"/>
          <w:szCs w:val="24"/>
        </w:rPr>
        <w:t>Вас</w:t>
      </w:r>
      <w:proofErr w:type="gramEnd"/>
      <w:r w:rsidRPr="00362982">
        <w:rPr>
          <w:rFonts w:ascii="Times New Roman" w:eastAsia="TimesNewRomanPS-ItalicMT" w:hAnsi="Times New Roman"/>
          <w:iCs/>
          <w:sz w:val="24"/>
          <w:szCs w:val="24"/>
        </w:rPr>
        <w:t xml:space="preserve"> было, отметьте на бланке, как часто оно возникает, в соответствии со шкалой, приведенной ниже (баллы от 1 до 6).</w:t>
      </w:r>
    </w:p>
    <w:p w:rsidR="001F451A" w:rsidRPr="00362982" w:rsidRDefault="001F451A" w:rsidP="001F451A">
      <w:pPr>
        <w:autoSpaceDE w:val="0"/>
        <w:autoSpaceDN w:val="0"/>
        <w:adjustRightInd w:val="0"/>
        <w:spacing w:after="0" w:line="240" w:lineRule="auto"/>
        <w:ind w:left="-567" w:firstLine="425"/>
        <w:rPr>
          <w:rFonts w:ascii="Times New Roman" w:eastAsia="TimesNewRomanPS-ItalicMT" w:hAnsi="Times New Roman"/>
          <w:i/>
          <w:iCs/>
          <w:sz w:val="24"/>
          <w:szCs w:val="24"/>
        </w:rPr>
      </w:pPr>
    </w:p>
    <w:tbl>
      <w:tblPr>
        <w:tblW w:w="0" w:type="auto"/>
        <w:tblLook w:val="04A0"/>
      </w:tblPr>
      <w:tblGrid>
        <w:gridCol w:w="1234"/>
        <w:gridCol w:w="1329"/>
        <w:gridCol w:w="1478"/>
        <w:gridCol w:w="1329"/>
        <w:gridCol w:w="1478"/>
        <w:gridCol w:w="1329"/>
        <w:gridCol w:w="1394"/>
      </w:tblGrid>
      <w:tr w:rsidR="001F451A" w:rsidRPr="00362982" w:rsidTr="001F451A">
        <w:trPr>
          <w:trHeight w:val="71"/>
        </w:trPr>
        <w:tc>
          <w:tcPr>
            <w:tcW w:w="1234"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
                <w:iCs/>
                <w:sz w:val="24"/>
                <w:szCs w:val="24"/>
              </w:rPr>
            </w:pPr>
            <w:r w:rsidRPr="00362982">
              <w:rPr>
                <w:rFonts w:ascii="Times New Roman" w:eastAsia="TimesNewRomanPSMT" w:hAnsi="Times New Roman"/>
                <w:sz w:val="24"/>
                <w:szCs w:val="24"/>
              </w:rPr>
              <w:t>Никогда</w:t>
            </w:r>
          </w:p>
        </w:tc>
        <w:tc>
          <w:tcPr>
            <w:tcW w:w="1329"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Почти</w:t>
            </w: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никогда</w:t>
            </w:r>
          </w:p>
        </w:tc>
        <w:tc>
          <w:tcPr>
            <w:tcW w:w="1478"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Достаточно</w:t>
            </w: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Редко</w:t>
            </w:r>
          </w:p>
        </w:tc>
        <w:tc>
          <w:tcPr>
            <w:tcW w:w="1329"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
                <w:iCs/>
                <w:sz w:val="24"/>
                <w:szCs w:val="24"/>
              </w:rPr>
            </w:pPr>
            <w:r w:rsidRPr="00362982">
              <w:rPr>
                <w:rFonts w:ascii="Times New Roman" w:eastAsia="TimesNewRomanPSMT" w:hAnsi="Times New Roman"/>
                <w:sz w:val="24"/>
                <w:szCs w:val="24"/>
              </w:rPr>
              <w:t>Иногда</w:t>
            </w:r>
          </w:p>
        </w:tc>
        <w:tc>
          <w:tcPr>
            <w:tcW w:w="1478"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Достаточно</w:t>
            </w: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часто</w:t>
            </w:r>
          </w:p>
        </w:tc>
        <w:tc>
          <w:tcPr>
            <w:tcW w:w="1329"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Почти</w:t>
            </w: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всегда</w:t>
            </w:r>
          </w:p>
        </w:tc>
        <w:tc>
          <w:tcPr>
            <w:tcW w:w="1394"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362982">
              <w:rPr>
                <w:rFonts w:ascii="Times New Roman" w:eastAsia="TimesNewRomanPSMT" w:hAnsi="Times New Roman"/>
                <w:sz w:val="24"/>
                <w:szCs w:val="24"/>
              </w:rPr>
              <w:t>Постоянно</w:t>
            </w:r>
          </w:p>
        </w:tc>
      </w:tr>
      <w:tr w:rsidR="001F451A" w:rsidRPr="00362982" w:rsidTr="001F451A">
        <w:tc>
          <w:tcPr>
            <w:tcW w:w="1234"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0</w:t>
            </w: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tc>
        <w:tc>
          <w:tcPr>
            <w:tcW w:w="1329"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1</w:t>
            </w:r>
          </w:p>
        </w:tc>
        <w:tc>
          <w:tcPr>
            <w:tcW w:w="1478"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2</w:t>
            </w:r>
          </w:p>
        </w:tc>
        <w:tc>
          <w:tcPr>
            <w:tcW w:w="1329"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3</w:t>
            </w:r>
          </w:p>
        </w:tc>
        <w:tc>
          <w:tcPr>
            <w:tcW w:w="1478"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4</w:t>
            </w:r>
          </w:p>
        </w:tc>
        <w:tc>
          <w:tcPr>
            <w:tcW w:w="1329"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5</w:t>
            </w:r>
          </w:p>
        </w:tc>
        <w:tc>
          <w:tcPr>
            <w:tcW w:w="1394" w:type="dxa"/>
          </w:tcPr>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p>
          <w:p w:rsidR="001F451A" w:rsidRPr="00362982" w:rsidRDefault="001F451A" w:rsidP="001F451A">
            <w:pPr>
              <w:autoSpaceDE w:val="0"/>
              <w:autoSpaceDN w:val="0"/>
              <w:adjustRightInd w:val="0"/>
              <w:spacing w:after="0" w:line="240" w:lineRule="auto"/>
              <w:ind w:left="-567" w:firstLine="425"/>
              <w:jc w:val="center"/>
              <w:rPr>
                <w:rFonts w:ascii="Times New Roman" w:eastAsia="TimesNewRomanPS-ItalicMT" w:hAnsi="Times New Roman"/>
                <w:iCs/>
                <w:sz w:val="24"/>
                <w:szCs w:val="24"/>
              </w:rPr>
            </w:pPr>
            <w:r w:rsidRPr="00362982">
              <w:rPr>
                <w:rFonts w:ascii="Times New Roman" w:eastAsia="TimesNewRomanPS-ItalicMT" w:hAnsi="Times New Roman"/>
                <w:iCs/>
                <w:sz w:val="24"/>
                <w:szCs w:val="24"/>
              </w:rPr>
              <w:t>6</w:t>
            </w:r>
          </w:p>
        </w:tc>
      </w:tr>
      <w:tr w:rsidR="001F451A" w:rsidRPr="00DE75F8" w:rsidTr="001F451A">
        <w:tc>
          <w:tcPr>
            <w:tcW w:w="1234" w:type="dxa"/>
          </w:tcPr>
          <w:p w:rsidR="001F451A" w:rsidRPr="00DE75F8" w:rsidRDefault="001F451A" w:rsidP="001F451A">
            <w:pPr>
              <w:autoSpaceDE w:val="0"/>
              <w:autoSpaceDN w:val="0"/>
              <w:adjustRightInd w:val="0"/>
              <w:spacing w:after="0" w:line="240" w:lineRule="auto"/>
              <w:ind w:left="-567" w:firstLine="425"/>
              <w:jc w:val="center"/>
              <w:rPr>
                <w:rFonts w:eastAsia="TimesNewRomanPS-ItalicMT" w:cs="TimesNewRomanPS-ItalicMT"/>
                <w:i/>
                <w:iCs/>
                <w:sz w:val="24"/>
                <w:szCs w:val="24"/>
              </w:rPr>
            </w:pPr>
            <w:r w:rsidRPr="00DE75F8">
              <w:rPr>
                <w:rFonts w:ascii="Times New Roman" w:eastAsia="TimesNewRomanPSMT" w:hAnsi="Times New Roman"/>
                <w:sz w:val="24"/>
                <w:szCs w:val="24"/>
              </w:rPr>
              <w:t>Ни разу</w:t>
            </w:r>
          </w:p>
        </w:tc>
        <w:tc>
          <w:tcPr>
            <w:tcW w:w="1329" w:type="dxa"/>
          </w:tcPr>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Несколько</w:t>
            </w:r>
          </w:p>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раз в год</w:t>
            </w:r>
          </w:p>
        </w:tc>
        <w:tc>
          <w:tcPr>
            <w:tcW w:w="1478" w:type="dxa"/>
          </w:tcPr>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Раз в месяц</w:t>
            </w:r>
          </w:p>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или реже</w:t>
            </w:r>
          </w:p>
        </w:tc>
        <w:tc>
          <w:tcPr>
            <w:tcW w:w="1329" w:type="dxa"/>
          </w:tcPr>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Несколько</w:t>
            </w:r>
          </w:p>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раз в месяц</w:t>
            </w:r>
          </w:p>
        </w:tc>
        <w:tc>
          <w:tcPr>
            <w:tcW w:w="1478" w:type="dxa"/>
          </w:tcPr>
          <w:p w:rsidR="001F451A" w:rsidRPr="00DE75F8" w:rsidRDefault="001F451A" w:rsidP="001F451A">
            <w:pPr>
              <w:autoSpaceDE w:val="0"/>
              <w:autoSpaceDN w:val="0"/>
              <w:adjustRightInd w:val="0"/>
              <w:spacing w:after="0" w:line="240" w:lineRule="auto"/>
              <w:ind w:left="-567" w:firstLine="425"/>
              <w:jc w:val="center"/>
              <w:rPr>
                <w:rFonts w:eastAsia="TimesNewRomanPS-ItalicMT" w:cs="TimesNewRomanPS-ItalicMT"/>
                <w:i/>
                <w:iCs/>
                <w:sz w:val="24"/>
                <w:szCs w:val="24"/>
              </w:rPr>
            </w:pPr>
            <w:r w:rsidRPr="00DE75F8">
              <w:rPr>
                <w:rFonts w:ascii="Times New Roman" w:eastAsia="TimesNewRomanPSMT" w:hAnsi="Times New Roman"/>
                <w:sz w:val="24"/>
                <w:szCs w:val="24"/>
              </w:rPr>
              <w:t>Раз в неделю</w:t>
            </w:r>
          </w:p>
        </w:tc>
        <w:tc>
          <w:tcPr>
            <w:tcW w:w="1329" w:type="dxa"/>
          </w:tcPr>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Несколько</w:t>
            </w:r>
          </w:p>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раз в неделю</w:t>
            </w:r>
          </w:p>
        </w:tc>
        <w:tc>
          <w:tcPr>
            <w:tcW w:w="1394" w:type="dxa"/>
          </w:tcPr>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Каждый</w:t>
            </w:r>
          </w:p>
          <w:p w:rsidR="001F451A" w:rsidRPr="00DE75F8" w:rsidRDefault="001F451A" w:rsidP="001F451A">
            <w:pPr>
              <w:autoSpaceDE w:val="0"/>
              <w:autoSpaceDN w:val="0"/>
              <w:adjustRightInd w:val="0"/>
              <w:spacing w:after="0" w:line="240" w:lineRule="auto"/>
              <w:ind w:left="-567" w:firstLine="425"/>
              <w:jc w:val="center"/>
              <w:rPr>
                <w:rFonts w:ascii="Times New Roman" w:eastAsia="TimesNewRomanPSMT" w:hAnsi="Times New Roman"/>
                <w:sz w:val="24"/>
                <w:szCs w:val="24"/>
              </w:rPr>
            </w:pPr>
            <w:r w:rsidRPr="00DE75F8">
              <w:rPr>
                <w:rFonts w:ascii="Times New Roman" w:eastAsia="TimesNewRomanPSMT" w:hAnsi="Times New Roman"/>
                <w:sz w:val="24"/>
                <w:szCs w:val="24"/>
              </w:rPr>
              <w:t>день</w:t>
            </w:r>
          </w:p>
        </w:tc>
      </w:tr>
    </w:tbl>
    <w:p w:rsidR="001F451A" w:rsidRPr="00DE75F8" w:rsidRDefault="001F451A" w:rsidP="001F451A">
      <w:pPr>
        <w:autoSpaceDE w:val="0"/>
        <w:autoSpaceDN w:val="0"/>
        <w:adjustRightInd w:val="0"/>
        <w:spacing w:after="0" w:line="240" w:lineRule="auto"/>
        <w:ind w:left="-567" w:firstLine="425"/>
        <w:rPr>
          <w:rFonts w:eastAsia="TimesNewRomanPS-ItalicMT" w:cs="TimesNewRomanPS-ItalicMT"/>
          <w:i/>
          <w:iCs/>
          <w:sz w:val="24"/>
          <w:szCs w:val="24"/>
        </w:rPr>
      </w:pPr>
    </w:p>
    <w:p w:rsidR="001F451A" w:rsidRPr="00DE75F8" w:rsidRDefault="001F451A" w:rsidP="001F451A">
      <w:pPr>
        <w:autoSpaceDE w:val="0"/>
        <w:autoSpaceDN w:val="0"/>
        <w:adjustRightInd w:val="0"/>
        <w:spacing w:after="0" w:line="240" w:lineRule="auto"/>
        <w:ind w:left="-567" w:firstLine="425"/>
        <w:rPr>
          <w:rFonts w:eastAsia="TimesNewRomanPS-ItalicMT" w:cs="TimesNewRomanPS-ItalicMT"/>
          <w:i/>
          <w:iCs/>
          <w:sz w:val="24"/>
          <w:szCs w:val="24"/>
        </w:rPr>
      </w:pP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 ________ Во время работы меня переполняет энергия</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2. ________ Моя работа целенаправленна и осмысленна</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3. ________ Когда я работаю, время пролетает незаметно</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4. ________ Во время работы я испытываю прилив сил и энергии</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5. ________ Я полон энтузиазма в отношении своей работы</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6. ________ Во время работы я забываю обо всем окружающем</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7. ________ Моя работа вдохновляет меня</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8. ________ Проснувшись утром, я радуюсь тому, что пойду на работу</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9. ________ Я счастлив, когда интенсивно работаю</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10. ________ Я горжусь своей работой</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11. ________ Я ухожу в работу с головой</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12. ________ Могу работать в течение длительного времени без перерывов</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13. ________ Работа ставит передо мной сложные и интересные задачи</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14. ________ Я позволяю работе «уносить» меня</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15. ________ В работе я очень настойчив и не отвлекаюсь на постороннее</w:t>
      </w:r>
    </w:p>
    <w:p w:rsidR="001F451A" w:rsidRPr="00DE75F8" w:rsidRDefault="001F451A" w:rsidP="001F451A">
      <w:pPr>
        <w:autoSpaceDE w:val="0"/>
        <w:autoSpaceDN w:val="0"/>
        <w:adjustRightInd w:val="0"/>
        <w:spacing w:after="0"/>
        <w:ind w:left="-567" w:firstLine="425"/>
        <w:rPr>
          <w:rFonts w:ascii="Times New Roman" w:eastAsia="TimesNewRomanPSMT" w:hAnsi="Times New Roman"/>
          <w:sz w:val="24"/>
          <w:szCs w:val="24"/>
        </w:rPr>
      </w:pPr>
      <w:r w:rsidRPr="00DE75F8">
        <w:rPr>
          <w:rFonts w:ascii="Times New Roman" w:eastAsia="TimesNewRomanPSMT" w:hAnsi="Times New Roman"/>
          <w:sz w:val="24"/>
          <w:szCs w:val="24"/>
        </w:rPr>
        <w:t>17. ________ Мне трудно отложить работу в сторону</w:t>
      </w:r>
    </w:p>
    <w:p w:rsidR="001F451A" w:rsidRPr="00DE75F8" w:rsidRDefault="001F451A" w:rsidP="001F451A">
      <w:pPr>
        <w:autoSpaceDE w:val="0"/>
        <w:autoSpaceDN w:val="0"/>
        <w:adjustRightInd w:val="0"/>
        <w:spacing w:after="0"/>
        <w:ind w:left="-567" w:firstLine="425"/>
        <w:rPr>
          <w:rFonts w:ascii="Times New Roman" w:eastAsia="TimesNewRomanPS-ItalicMT" w:hAnsi="Times New Roman"/>
          <w:i/>
          <w:iCs/>
          <w:sz w:val="24"/>
          <w:szCs w:val="24"/>
        </w:rPr>
      </w:pPr>
      <w:r w:rsidRPr="00DE75F8">
        <w:rPr>
          <w:rFonts w:ascii="Times New Roman" w:eastAsia="TimesNewRomanPSMT" w:hAnsi="Times New Roman"/>
          <w:sz w:val="24"/>
          <w:szCs w:val="24"/>
        </w:rPr>
        <w:t>17. ________ Я продолжаю работать даже тогда, когда дела идут плохо</w:t>
      </w:r>
    </w:p>
    <w:p w:rsidR="001F451A" w:rsidRDefault="001F451A" w:rsidP="001F451A">
      <w:pPr>
        <w:ind w:left="-567" w:firstLine="425"/>
      </w:pPr>
    </w:p>
    <w:p w:rsidR="001F451A" w:rsidRPr="001F451A" w:rsidRDefault="001F451A" w:rsidP="001F451A">
      <w:pPr>
        <w:shd w:val="clear" w:color="auto" w:fill="FFFFFF"/>
        <w:autoSpaceDE w:val="0"/>
        <w:autoSpaceDN w:val="0"/>
        <w:adjustRightInd w:val="0"/>
        <w:spacing w:after="0" w:line="360" w:lineRule="auto"/>
        <w:ind w:left="-567" w:firstLine="425"/>
        <w:contextualSpacing/>
        <w:jc w:val="both"/>
        <w:textAlignment w:val="baseline"/>
        <w:rPr>
          <w:rFonts w:ascii="Times New Roman" w:hAnsi="Times New Roman" w:cs="Times New Roman"/>
          <w:sz w:val="28"/>
          <w:szCs w:val="28"/>
        </w:rPr>
      </w:pPr>
    </w:p>
    <w:p w:rsidR="001D5A63" w:rsidRDefault="001D5A63" w:rsidP="001F451A">
      <w:pPr>
        <w:ind w:left="-567" w:firstLine="425"/>
        <w:rPr>
          <w:rFonts w:ascii="Times New Roman" w:hAnsi="Times New Roman" w:cs="Times New Roman"/>
        </w:rPr>
      </w:pPr>
    </w:p>
    <w:p w:rsidR="001F451A" w:rsidRDefault="001F451A" w:rsidP="001F451A">
      <w:pPr>
        <w:ind w:left="-567" w:firstLine="425"/>
        <w:rPr>
          <w:rFonts w:ascii="Times New Roman" w:hAnsi="Times New Roman" w:cs="Times New Roman"/>
        </w:rPr>
      </w:pPr>
    </w:p>
    <w:p w:rsidR="001F451A" w:rsidRDefault="001F451A" w:rsidP="001F451A">
      <w:pPr>
        <w:ind w:left="-567" w:firstLine="425"/>
        <w:rPr>
          <w:rFonts w:ascii="Times New Roman" w:hAnsi="Times New Roman" w:cs="Times New Roman"/>
        </w:rPr>
      </w:pPr>
    </w:p>
    <w:p w:rsidR="00CC0102" w:rsidRDefault="00CC0102" w:rsidP="001F451A">
      <w:pPr>
        <w:ind w:left="-567" w:firstLine="425"/>
        <w:rPr>
          <w:rFonts w:ascii="Times New Roman" w:hAnsi="Times New Roman" w:cs="Times New Roman"/>
          <w:b/>
          <w:sz w:val="28"/>
          <w:szCs w:val="28"/>
        </w:rPr>
      </w:pPr>
    </w:p>
    <w:p w:rsidR="001F451A" w:rsidRPr="00CC0102" w:rsidRDefault="001F451A" w:rsidP="001F451A">
      <w:pPr>
        <w:ind w:left="-567" w:firstLine="425"/>
        <w:rPr>
          <w:rFonts w:ascii="Times New Roman" w:hAnsi="Times New Roman" w:cs="Times New Roman"/>
          <w:b/>
          <w:sz w:val="28"/>
          <w:szCs w:val="28"/>
        </w:rPr>
      </w:pPr>
      <w:r w:rsidRPr="00CC0102">
        <w:rPr>
          <w:rFonts w:ascii="Times New Roman" w:hAnsi="Times New Roman" w:cs="Times New Roman"/>
          <w:b/>
          <w:sz w:val="28"/>
          <w:szCs w:val="28"/>
        </w:rPr>
        <w:lastRenderedPageBreak/>
        <w:t>Приложение</w:t>
      </w:r>
      <w:proofErr w:type="gramStart"/>
      <w:r w:rsidRPr="00CC0102">
        <w:rPr>
          <w:rFonts w:ascii="Times New Roman" w:hAnsi="Times New Roman" w:cs="Times New Roman"/>
          <w:b/>
          <w:sz w:val="28"/>
          <w:szCs w:val="28"/>
        </w:rPr>
        <w:t xml:space="preserve"> </w:t>
      </w:r>
      <w:r w:rsidR="00472FD8">
        <w:rPr>
          <w:rFonts w:ascii="Times New Roman" w:hAnsi="Times New Roman" w:cs="Times New Roman"/>
          <w:b/>
          <w:sz w:val="28"/>
          <w:szCs w:val="28"/>
        </w:rPr>
        <w:t>В</w:t>
      </w:r>
      <w:proofErr w:type="gramEnd"/>
      <w:r w:rsidR="00CC0102" w:rsidRPr="00CC0102">
        <w:rPr>
          <w:rFonts w:ascii="Times New Roman" w:hAnsi="Times New Roman" w:cs="Times New Roman"/>
          <w:b/>
          <w:sz w:val="28"/>
          <w:szCs w:val="28"/>
        </w:rPr>
        <w:t xml:space="preserve"> «</w:t>
      </w:r>
      <w:proofErr w:type="spellStart"/>
      <w:r w:rsidRPr="00CC0102">
        <w:rPr>
          <w:rFonts w:ascii="Times New Roman" w:hAnsi="Times New Roman" w:cs="Times New Roman"/>
          <w:b/>
          <w:sz w:val="28"/>
          <w:szCs w:val="28"/>
        </w:rPr>
        <w:t>Опросник</w:t>
      </w:r>
      <w:proofErr w:type="spellEnd"/>
      <w:r w:rsidRPr="00CC0102">
        <w:rPr>
          <w:rFonts w:ascii="Times New Roman" w:hAnsi="Times New Roman" w:cs="Times New Roman"/>
          <w:b/>
          <w:sz w:val="28"/>
          <w:szCs w:val="28"/>
        </w:rPr>
        <w:t xml:space="preserve"> «Дизайн работы», </w:t>
      </w:r>
      <w:proofErr w:type="spellStart"/>
      <w:r w:rsidRPr="00CC0102">
        <w:rPr>
          <w:rFonts w:ascii="Times New Roman" w:hAnsi="Times New Roman" w:cs="Times New Roman"/>
          <w:b/>
          <w:sz w:val="28"/>
          <w:szCs w:val="28"/>
        </w:rPr>
        <w:t>Моргесон</w:t>
      </w:r>
      <w:proofErr w:type="spellEnd"/>
      <w:r w:rsidR="00CC0102" w:rsidRPr="00CC0102">
        <w:rPr>
          <w:rFonts w:ascii="Times New Roman" w:hAnsi="Times New Roman" w:cs="Times New Roman"/>
          <w:b/>
          <w:sz w:val="28"/>
          <w:szCs w:val="28"/>
        </w:rPr>
        <w:t>»</w:t>
      </w:r>
    </w:p>
    <w:p w:rsidR="001F451A" w:rsidRPr="00DF09CC" w:rsidRDefault="001F451A" w:rsidP="001F451A">
      <w:pPr>
        <w:ind w:firstLine="720"/>
        <w:jc w:val="both"/>
        <w:rPr>
          <w:i/>
        </w:rPr>
      </w:pPr>
      <w:r w:rsidRPr="00DF09CC">
        <w:rPr>
          <w:i/>
        </w:rPr>
        <w:t xml:space="preserve">Компания хотела бы узнать Ваше мнение относительно </w:t>
      </w:r>
      <w:r>
        <w:rPr>
          <w:i/>
        </w:rPr>
        <w:t>некоторых характеристик</w:t>
      </w:r>
      <w:r w:rsidRPr="00DF09CC">
        <w:rPr>
          <w:i/>
        </w:rPr>
        <w:t xml:space="preserve"> работы на предприятии. Пожалуйста</w:t>
      </w:r>
      <w:r>
        <w:rPr>
          <w:i/>
        </w:rPr>
        <w:t xml:space="preserve">, оцените соответствие ниже представленных утверждений характеристикам Вашей работы. </w:t>
      </w:r>
      <w:r w:rsidRPr="00DF09CC">
        <w:rPr>
          <w:i/>
        </w:rPr>
        <w:t xml:space="preserve">При ответах используйте </w:t>
      </w:r>
      <w:r>
        <w:rPr>
          <w:i/>
        </w:rPr>
        <w:t>5</w:t>
      </w:r>
      <w:r w:rsidRPr="00DF09CC">
        <w:rPr>
          <w:i/>
        </w:rPr>
        <w:t>-балльную шкалу, где:</w:t>
      </w:r>
    </w:p>
    <w:p w:rsidR="001F451A" w:rsidRPr="00DF09CC" w:rsidRDefault="001F451A" w:rsidP="001F451A">
      <w:pPr>
        <w:ind w:firstLine="720"/>
        <w:jc w:val="both"/>
        <w:rPr>
          <w:i/>
        </w:rPr>
      </w:pPr>
      <w:r w:rsidRPr="00DF09CC">
        <w:rPr>
          <w:i/>
        </w:rPr>
        <w:t xml:space="preserve">1 –  «абсолютно не </w:t>
      </w:r>
      <w:proofErr w:type="gramStart"/>
      <w:r w:rsidRPr="00DF09CC">
        <w:rPr>
          <w:i/>
        </w:rPr>
        <w:t>согласен</w:t>
      </w:r>
      <w:proofErr w:type="gramEnd"/>
      <w:r w:rsidRPr="00DF09CC">
        <w:rPr>
          <w:i/>
        </w:rPr>
        <w:t xml:space="preserve"> с данным утверждением»,</w:t>
      </w:r>
    </w:p>
    <w:p w:rsidR="001F451A" w:rsidRPr="00DF09CC" w:rsidRDefault="001F451A" w:rsidP="001F451A">
      <w:pPr>
        <w:ind w:firstLine="720"/>
        <w:jc w:val="both"/>
        <w:rPr>
          <w:i/>
        </w:rPr>
      </w:pPr>
      <w:r>
        <w:rPr>
          <w:i/>
        </w:rPr>
        <w:t>5</w:t>
      </w:r>
      <w:r w:rsidRPr="00DF09CC">
        <w:rPr>
          <w:i/>
        </w:rPr>
        <w:t xml:space="preserve"> – «абсолютно согласен»</w:t>
      </w:r>
    </w:p>
    <w:p w:rsidR="001F451A" w:rsidRPr="00DF09CC" w:rsidRDefault="001F451A" w:rsidP="001F451A">
      <w:pPr>
        <w:ind w:firstLine="720"/>
        <w:jc w:val="both"/>
        <w:rPr>
          <w:i/>
        </w:rPr>
      </w:pPr>
      <w:r w:rsidRPr="00DF09CC">
        <w:rPr>
          <w:i/>
        </w:rPr>
        <w:t xml:space="preserve">Сделайте только одну пометку кружочком на шкале напротив каждого вопроса. </w:t>
      </w:r>
      <w:r w:rsidRPr="00DF09CC">
        <w:rPr>
          <w:i/>
        </w:rPr>
        <w:br/>
        <w:t>Не оставляйте вопросы без ответов. Спасибо за сотрудничество!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709"/>
        <w:gridCol w:w="709"/>
        <w:gridCol w:w="708"/>
        <w:gridCol w:w="709"/>
        <w:gridCol w:w="709"/>
      </w:tblGrid>
      <w:tr w:rsidR="001F451A" w:rsidRPr="00362982" w:rsidTr="001F451A">
        <w:trPr>
          <w:cantSplit/>
          <w:trHeight w:val="1451"/>
        </w:trPr>
        <w:tc>
          <w:tcPr>
            <w:tcW w:w="534" w:type="dxa"/>
            <w:vMerge w:val="restart"/>
            <w:vAlign w:val="center"/>
          </w:tcPr>
          <w:p w:rsidR="001F451A" w:rsidRPr="00362982" w:rsidRDefault="001F451A" w:rsidP="001F451A">
            <w:pPr>
              <w:autoSpaceDE w:val="0"/>
              <w:autoSpaceDN w:val="0"/>
              <w:adjustRightInd w:val="0"/>
            </w:pPr>
            <w:r w:rsidRPr="00362982">
              <w:t>№</w:t>
            </w:r>
          </w:p>
        </w:tc>
        <w:tc>
          <w:tcPr>
            <w:tcW w:w="5386" w:type="dxa"/>
            <w:vMerge w:val="restart"/>
            <w:vAlign w:val="center"/>
          </w:tcPr>
          <w:p w:rsidR="001F451A" w:rsidRPr="00362982" w:rsidRDefault="001F451A" w:rsidP="001F451A">
            <w:pPr>
              <w:autoSpaceDE w:val="0"/>
              <w:autoSpaceDN w:val="0"/>
              <w:adjustRightInd w:val="0"/>
            </w:pPr>
            <w:r w:rsidRPr="00362982">
              <w:t>Утверждения</w:t>
            </w:r>
          </w:p>
        </w:tc>
        <w:tc>
          <w:tcPr>
            <w:tcW w:w="709" w:type="dxa"/>
            <w:textDirection w:val="btLr"/>
            <w:vAlign w:val="center"/>
          </w:tcPr>
          <w:p w:rsidR="001F451A" w:rsidRPr="00362982" w:rsidRDefault="001F451A" w:rsidP="001F451A">
            <w:pPr>
              <w:autoSpaceDE w:val="0"/>
              <w:autoSpaceDN w:val="0"/>
              <w:adjustRightInd w:val="0"/>
              <w:ind w:right="113"/>
              <w:jc w:val="center"/>
            </w:pPr>
            <w:r>
              <w:t>Абсолютно не согласен</w:t>
            </w:r>
          </w:p>
        </w:tc>
        <w:tc>
          <w:tcPr>
            <w:tcW w:w="709" w:type="dxa"/>
            <w:textDirection w:val="btLr"/>
            <w:vAlign w:val="center"/>
          </w:tcPr>
          <w:p w:rsidR="001F451A" w:rsidRPr="00362982" w:rsidRDefault="001F451A" w:rsidP="001F451A">
            <w:pPr>
              <w:autoSpaceDE w:val="0"/>
              <w:autoSpaceDN w:val="0"/>
              <w:adjustRightInd w:val="0"/>
              <w:ind w:left="113" w:right="113"/>
              <w:jc w:val="center"/>
            </w:pPr>
          </w:p>
        </w:tc>
        <w:tc>
          <w:tcPr>
            <w:tcW w:w="708" w:type="dxa"/>
            <w:textDirection w:val="btLr"/>
            <w:vAlign w:val="center"/>
          </w:tcPr>
          <w:p w:rsidR="001F451A" w:rsidRPr="00362982" w:rsidRDefault="001F451A" w:rsidP="001F451A">
            <w:pPr>
              <w:autoSpaceDE w:val="0"/>
              <w:autoSpaceDN w:val="0"/>
              <w:adjustRightInd w:val="0"/>
              <w:ind w:left="113" w:right="113"/>
              <w:jc w:val="center"/>
            </w:pPr>
          </w:p>
        </w:tc>
        <w:tc>
          <w:tcPr>
            <w:tcW w:w="709" w:type="dxa"/>
            <w:textDirection w:val="btLr"/>
            <w:vAlign w:val="center"/>
          </w:tcPr>
          <w:p w:rsidR="001F451A" w:rsidRPr="00362982" w:rsidRDefault="001F451A" w:rsidP="001F451A">
            <w:pPr>
              <w:autoSpaceDE w:val="0"/>
              <w:autoSpaceDN w:val="0"/>
              <w:adjustRightInd w:val="0"/>
              <w:ind w:left="113" w:right="113"/>
              <w:jc w:val="center"/>
            </w:pPr>
          </w:p>
        </w:tc>
        <w:tc>
          <w:tcPr>
            <w:tcW w:w="709" w:type="dxa"/>
            <w:textDirection w:val="btLr"/>
            <w:vAlign w:val="center"/>
          </w:tcPr>
          <w:p w:rsidR="001F451A" w:rsidRPr="00362982" w:rsidRDefault="001F451A" w:rsidP="001F451A">
            <w:pPr>
              <w:autoSpaceDE w:val="0"/>
              <w:autoSpaceDN w:val="0"/>
              <w:adjustRightInd w:val="0"/>
              <w:ind w:right="113"/>
              <w:jc w:val="center"/>
            </w:pPr>
            <w:proofErr w:type="gramStart"/>
            <w:r>
              <w:t>Абсолютно согласен</w:t>
            </w:r>
            <w:proofErr w:type="gramEnd"/>
          </w:p>
        </w:tc>
      </w:tr>
      <w:tr w:rsidR="001F451A" w:rsidRPr="00362982" w:rsidTr="001F451A">
        <w:trPr>
          <w:cantSplit/>
          <w:trHeight w:val="184"/>
        </w:trPr>
        <w:tc>
          <w:tcPr>
            <w:tcW w:w="534" w:type="dxa"/>
            <w:vMerge/>
            <w:vAlign w:val="center"/>
          </w:tcPr>
          <w:p w:rsidR="001F451A" w:rsidRPr="00362982" w:rsidRDefault="001F451A" w:rsidP="001F451A">
            <w:pPr>
              <w:autoSpaceDE w:val="0"/>
              <w:autoSpaceDN w:val="0"/>
              <w:adjustRightInd w:val="0"/>
            </w:pPr>
          </w:p>
        </w:tc>
        <w:tc>
          <w:tcPr>
            <w:tcW w:w="5386" w:type="dxa"/>
            <w:vMerge/>
            <w:vAlign w:val="center"/>
          </w:tcPr>
          <w:p w:rsidR="001F451A" w:rsidRPr="00362982" w:rsidRDefault="001F451A" w:rsidP="001F451A">
            <w:pPr>
              <w:autoSpaceDE w:val="0"/>
              <w:autoSpaceDN w:val="0"/>
              <w:adjustRightInd w:val="0"/>
            </w:pPr>
          </w:p>
        </w:tc>
        <w:tc>
          <w:tcPr>
            <w:tcW w:w="709" w:type="dxa"/>
          </w:tcPr>
          <w:p w:rsidR="001F451A" w:rsidRDefault="001F451A" w:rsidP="001F451A">
            <w:pPr>
              <w:jc w:val="center"/>
            </w:pPr>
            <w:r>
              <w:t>1</w:t>
            </w:r>
          </w:p>
        </w:tc>
        <w:tc>
          <w:tcPr>
            <w:tcW w:w="709" w:type="dxa"/>
          </w:tcPr>
          <w:p w:rsidR="001F451A" w:rsidRPr="00362982" w:rsidRDefault="001F451A" w:rsidP="001F451A">
            <w:pPr>
              <w:autoSpaceDE w:val="0"/>
              <w:autoSpaceDN w:val="0"/>
              <w:adjustRightInd w:val="0"/>
              <w:jc w:val="center"/>
            </w:pPr>
            <w:r>
              <w:t>2</w:t>
            </w:r>
          </w:p>
        </w:tc>
        <w:tc>
          <w:tcPr>
            <w:tcW w:w="708" w:type="dxa"/>
          </w:tcPr>
          <w:p w:rsidR="001F451A" w:rsidRPr="00362982" w:rsidRDefault="001F451A" w:rsidP="001F451A">
            <w:pPr>
              <w:autoSpaceDE w:val="0"/>
              <w:autoSpaceDN w:val="0"/>
              <w:adjustRightInd w:val="0"/>
              <w:jc w:val="center"/>
            </w:pPr>
            <w:r>
              <w:t>3</w:t>
            </w:r>
          </w:p>
        </w:tc>
        <w:tc>
          <w:tcPr>
            <w:tcW w:w="709" w:type="dxa"/>
          </w:tcPr>
          <w:p w:rsidR="001F451A" w:rsidRPr="00362982" w:rsidRDefault="001F451A" w:rsidP="001F451A">
            <w:pPr>
              <w:autoSpaceDE w:val="0"/>
              <w:autoSpaceDN w:val="0"/>
              <w:adjustRightInd w:val="0"/>
              <w:jc w:val="center"/>
            </w:pPr>
            <w:r>
              <w:t>4</w:t>
            </w:r>
          </w:p>
        </w:tc>
        <w:tc>
          <w:tcPr>
            <w:tcW w:w="709" w:type="dxa"/>
          </w:tcPr>
          <w:p w:rsidR="001F451A" w:rsidRDefault="001F451A" w:rsidP="001F451A">
            <w:pPr>
              <w:jc w:val="center"/>
            </w:pPr>
            <w:r>
              <w:t>5</w:t>
            </w: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w:t>
            </w:r>
          </w:p>
        </w:tc>
        <w:tc>
          <w:tcPr>
            <w:tcW w:w="5386" w:type="dxa"/>
            <w:vAlign w:val="bottom"/>
          </w:tcPr>
          <w:p w:rsidR="001F451A" w:rsidRPr="000249AA" w:rsidRDefault="001F451A" w:rsidP="001F451A">
            <w:r w:rsidRPr="000249AA">
              <w:t xml:space="preserve">Работа </w:t>
            </w:r>
            <w:r>
              <w:t>подразумевает, что</w:t>
            </w:r>
            <w:r w:rsidRPr="000249AA">
              <w:t xml:space="preserve"> я выполня</w:t>
            </w:r>
            <w:r>
              <w:t>ю единовременно одну задачу или деятельность</w:t>
            </w:r>
            <w:r w:rsidRPr="000249AA">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2.</w:t>
            </w:r>
          </w:p>
        </w:tc>
        <w:tc>
          <w:tcPr>
            <w:tcW w:w="5386" w:type="dxa"/>
            <w:vAlign w:val="bottom"/>
          </w:tcPr>
          <w:p w:rsidR="001F451A" w:rsidRPr="000249AA" w:rsidRDefault="001F451A" w:rsidP="001F451A">
            <w:r w:rsidRPr="000249AA">
              <w:t>Работа требует от меня отслеживания большого количества информации</w:t>
            </w:r>
            <w:r>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3.</w:t>
            </w:r>
          </w:p>
        </w:tc>
        <w:tc>
          <w:tcPr>
            <w:tcW w:w="5386" w:type="dxa"/>
            <w:vAlign w:val="bottom"/>
          </w:tcPr>
          <w:p w:rsidR="001F451A" w:rsidRPr="000249AA" w:rsidRDefault="001F451A" w:rsidP="001F451A">
            <w:r>
              <w:t>Работа требует узко</w:t>
            </w:r>
            <w:r w:rsidRPr="000249AA">
              <w:t>специализированных знаний и навыков.</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4.</w:t>
            </w:r>
          </w:p>
        </w:tc>
        <w:tc>
          <w:tcPr>
            <w:tcW w:w="5386" w:type="dxa"/>
            <w:vAlign w:val="bottom"/>
          </w:tcPr>
          <w:p w:rsidR="001F451A" w:rsidRPr="000249AA" w:rsidRDefault="001F451A" w:rsidP="001F451A">
            <w:r w:rsidRPr="000249AA">
              <w:t xml:space="preserve">Работа сама по себе </w:t>
            </w:r>
            <w:r>
              <w:t>предоставляет</w:t>
            </w:r>
            <w:r w:rsidRPr="000249AA">
              <w:t xml:space="preserve"> обратную связь о </w:t>
            </w:r>
            <w:r>
              <w:t>том, как я ее выполнил</w:t>
            </w:r>
            <w:r w:rsidRPr="000249AA">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5.</w:t>
            </w:r>
          </w:p>
        </w:tc>
        <w:tc>
          <w:tcPr>
            <w:tcW w:w="5386" w:type="dxa"/>
            <w:vAlign w:val="bottom"/>
          </w:tcPr>
          <w:p w:rsidR="001F451A" w:rsidRPr="000249AA" w:rsidRDefault="001F451A" w:rsidP="001F451A">
            <w:r w:rsidRPr="000249AA">
              <w:t xml:space="preserve">Другие люди в организации, </w:t>
            </w:r>
            <w:r>
              <w:t xml:space="preserve">например, </w:t>
            </w:r>
            <w:r w:rsidRPr="000249AA">
              <w:t xml:space="preserve">руководители и коллеги, предоставляют </w:t>
            </w:r>
            <w:r>
              <w:t>об эффективности (например, качестве</w:t>
            </w:r>
            <w:r w:rsidRPr="000249AA">
              <w:t xml:space="preserve"> и количеств</w:t>
            </w:r>
            <w:r>
              <w:t>е</w:t>
            </w:r>
            <w:r w:rsidRPr="000249AA">
              <w:t>)</w:t>
            </w:r>
            <w:r>
              <w:t xml:space="preserve"> моей деятельности</w:t>
            </w:r>
            <w:r w:rsidRPr="000249AA">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6.</w:t>
            </w:r>
          </w:p>
        </w:tc>
        <w:tc>
          <w:tcPr>
            <w:tcW w:w="5386" w:type="dxa"/>
            <w:vAlign w:val="bottom"/>
          </w:tcPr>
          <w:p w:rsidR="001F451A" w:rsidRPr="000249AA" w:rsidRDefault="001F451A" w:rsidP="001F451A">
            <w:r>
              <w:t>Работа</w:t>
            </w:r>
            <w:r w:rsidRPr="000249AA">
              <w:t xml:space="preserve"> позволяет мне </w:t>
            </w:r>
            <w:r>
              <w:t xml:space="preserve">самому </w:t>
            </w:r>
            <w:r w:rsidRPr="000249AA">
              <w:t>решать, каким об</w:t>
            </w:r>
            <w:r>
              <w:t>разом работать</w:t>
            </w:r>
            <w:r w:rsidRPr="000249AA">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7.</w:t>
            </w:r>
          </w:p>
        </w:tc>
        <w:tc>
          <w:tcPr>
            <w:tcW w:w="5386" w:type="dxa"/>
            <w:vAlign w:val="bottom"/>
          </w:tcPr>
          <w:p w:rsidR="001F451A" w:rsidRPr="000249AA" w:rsidRDefault="001F451A" w:rsidP="001F451A">
            <w:r w:rsidRPr="000249AA">
              <w:t>Работа требует использования многих навыков</w:t>
            </w:r>
            <w:r>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8.</w:t>
            </w:r>
          </w:p>
        </w:tc>
        <w:tc>
          <w:tcPr>
            <w:tcW w:w="5386" w:type="dxa"/>
            <w:vAlign w:val="bottom"/>
          </w:tcPr>
          <w:p w:rsidR="001F451A" w:rsidRPr="000249AA" w:rsidRDefault="001F451A" w:rsidP="001F451A">
            <w:r w:rsidRPr="000249AA">
              <w:t>На работе часто приходится иметь дело с проблемами, которые я не встречал до этого</w:t>
            </w:r>
            <w:r>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9.</w:t>
            </w:r>
          </w:p>
        </w:tc>
        <w:tc>
          <w:tcPr>
            <w:tcW w:w="5386" w:type="dxa"/>
            <w:vAlign w:val="bottom"/>
          </w:tcPr>
          <w:p w:rsidR="001F451A" w:rsidRPr="000249AA" w:rsidRDefault="001F451A" w:rsidP="001F451A">
            <w:r>
              <w:t>Работа включает обширное</w:t>
            </w:r>
            <w:r w:rsidRPr="000249AA">
              <w:t xml:space="preserve"> взаимодействи</w:t>
            </w:r>
            <w:r>
              <w:t xml:space="preserve">е с людьми, происходящее за пределами моей </w:t>
            </w:r>
            <w:r w:rsidRPr="000249AA">
              <w:t>организации</w:t>
            </w:r>
            <w:r>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10.</w:t>
            </w:r>
          </w:p>
        </w:tc>
        <w:tc>
          <w:tcPr>
            <w:tcW w:w="5386" w:type="dxa"/>
            <w:vAlign w:val="bottom"/>
          </w:tcPr>
          <w:p w:rsidR="001F451A" w:rsidRPr="000249AA" w:rsidRDefault="001F451A" w:rsidP="001F451A">
            <w:r>
              <w:t xml:space="preserve">При выборе своих действий я вынужден учитывать то, </w:t>
            </w:r>
            <w:r>
              <w:lastRenderedPageBreak/>
              <w:t>что делают или сделали другие</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rPr>
                <w:lang w:val="en-US"/>
              </w:rPr>
            </w:pPr>
            <w:r w:rsidRPr="00117EDC">
              <w:rPr>
                <w:lang w:val="en-US"/>
              </w:rPr>
              <w:lastRenderedPageBreak/>
              <w:t>11.</w:t>
            </w:r>
          </w:p>
        </w:tc>
        <w:tc>
          <w:tcPr>
            <w:tcW w:w="5386" w:type="dxa"/>
            <w:vAlign w:val="bottom"/>
          </w:tcPr>
          <w:p w:rsidR="001F451A" w:rsidRPr="000249AA" w:rsidRDefault="001F451A" w:rsidP="001F451A">
            <w:r>
              <w:t>Я</w:t>
            </w:r>
            <w:r w:rsidRPr="000249AA">
              <w:t xml:space="preserve"> часто общаюсь </w:t>
            </w:r>
            <w:r>
              <w:t xml:space="preserve">по работе </w:t>
            </w:r>
            <w:r w:rsidRPr="000249AA">
              <w:t>с людьми</w:t>
            </w:r>
            <w:r>
              <w:t xml:space="preserve"> не из моей организации.</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12.</w:t>
            </w:r>
          </w:p>
        </w:tc>
        <w:tc>
          <w:tcPr>
            <w:tcW w:w="5386" w:type="dxa"/>
            <w:vAlign w:val="bottom"/>
          </w:tcPr>
          <w:p w:rsidR="001F451A" w:rsidRPr="000249AA" w:rsidRDefault="001F451A" w:rsidP="001F451A">
            <w:r>
              <w:t>Работа включает выполнение задач, которые имеют очевидное начало и конец.</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rPr>
                <w:lang w:val="en-US"/>
              </w:rPr>
            </w:pPr>
            <w:r w:rsidRPr="00117EDC">
              <w:rPr>
                <w:lang w:val="en-US"/>
              </w:rPr>
              <w:t>13.</w:t>
            </w:r>
          </w:p>
        </w:tc>
        <w:tc>
          <w:tcPr>
            <w:tcW w:w="5386" w:type="dxa"/>
            <w:vAlign w:val="bottom"/>
          </w:tcPr>
          <w:p w:rsidR="001F451A" w:rsidRPr="000249AA" w:rsidRDefault="001F451A" w:rsidP="001F451A">
            <w:r w:rsidRPr="000249AA">
              <w:t>Работа построена таким образом, что я выполняю целый участок работы от начала и до конца</w:t>
            </w:r>
            <w:r>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rPr>
                <w:lang w:val="en-US"/>
              </w:rPr>
            </w:pPr>
            <w:r w:rsidRPr="00117EDC">
              <w:rPr>
                <w:lang w:val="en-US"/>
              </w:rPr>
              <w:t>14.</w:t>
            </w:r>
          </w:p>
        </w:tc>
        <w:tc>
          <w:tcPr>
            <w:tcW w:w="5386" w:type="dxa"/>
            <w:vAlign w:val="bottom"/>
          </w:tcPr>
          <w:p w:rsidR="001F451A" w:rsidRPr="000249AA" w:rsidRDefault="001F451A" w:rsidP="001F451A">
            <w:r w:rsidRPr="000249AA">
              <w:t xml:space="preserve">Работа подразумевает выполнение относительно </w:t>
            </w:r>
            <w:r>
              <w:t>легких</w:t>
            </w:r>
            <w:r w:rsidRPr="000249AA">
              <w:t xml:space="preserve"> задач.</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15.</w:t>
            </w:r>
          </w:p>
        </w:tc>
        <w:tc>
          <w:tcPr>
            <w:tcW w:w="5386" w:type="dxa"/>
            <w:vAlign w:val="bottom"/>
          </w:tcPr>
          <w:p w:rsidR="001F451A" w:rsidRPr="000249AA" w:rsidRDefault="001F451A" w:rsidP="001F451A">
            <w:r w:rsidRPr="000249AA">
              <w:t>Работа т</w:t>
            </w:r>
            <w:r>
              <w:t>ребует от меня много думать.</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16.</w:t>
            </w:r>
          </w:p>
        </w:tc>
        <w:tc>
          <w:tcPr>
            <w:tcW w:w="5386" w:type="dxa"/>
            <w:vAlign w:val="bottom"/>
          </w:tcPr>
          <w:p w:rsidR="001F451A" w:rsidRPr="000249AA" w:rsidRDefault="001F451A" w:rsidP="001F451A">
            <w:r w:rsidRPr="000249AA">
              <w:t>У меня есть возможность в</w:t>
            </w:r>
            <w:r>
              <w:t xml:space="preserve">стречаться с другими людьми в процессе моей </w:t>
            </w:r>
            <w:r w:rsidRPr="000249AA">
              <w:t>работ</w:t>
            </w:r>
            <w:r>
              <w:t>ы</w:t>
            </w:r>
            <w:r w:rsidRPr="000249AA">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17.</w:t>
            </w:r>
          </w:p>
        </w:tc>
        <w:tc>
          <w:tcPr>
            <w:tcW w:w="5386" w:type="dxa"/>
            <w:vAlign w:val="bottom"/>
          </w:tcPr>
          <w:p w:rsidR="001F451A" w:rsidRPr="000249AA" w:rsidRDefault="001F451A" w:rsidP="001F451A">
            <w:r w:rsidRPr="000249AA">
              <w:t>Работа дает мне возможность использовать личную ини</w:t>
            </w:r>
            <w:r>
              <w:t>циативу и собственное мнение в процессе ее выполнения.</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rPr>
                <w:lang w:val="en-US"/>
              </w:rPr>
            </w:pPr>
            <w:r w:rsidRPr="00117EDC">
              <w:rPr>
                <w:lang w:val="en-US"/>
              </w:rPr>
              <w:t>18.</w:t>
            </w:r>
          </w:p>
        </w:tc>
        <w:tc>
          <w:tcPr>
            <w:tcW w:w="5386" w:type="dxa"/>
            <w:vAlign w:val="bottom"/>
          </w:tcPr>
          <w:p w:rsidR="001F451A" w:rsidRPr="000249AA" w:rsidRDefault="001F451A" w:rsidP="001F451A">
            <w:r>
              <w:t xml:space="preserve">Работа </w:t>
            </w:r>
            <w:r w:rsidRPr="000249AA">
              <w:t xml:space="preserve"> дает мне значительную возможность для проявления независимости и свободы в том, как я </w:t>
            </w:r>
            <w:r>
              <w:t>ее выполняю</w:t>
            </w:r>
            <w:r w:rsidRPr="000249AA">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vAlign w:val="center"/>
          </w:tcPr>
          <w:p w:rsidR="001F451A" w:rsidRPr="00117EDC" w:rsidRDefault="001F451A" w:rsidP="001F451A">
            <w:pPr>
              <w:autoSpaceDE w:val="0"/>
              <w:autoSpaceDN w:val="0"/>
              <w:adjustRightInd w:val="0"/>
            </w:pPr>
            <w:r w:rsidRPr="00117EDC">
              <w:t>19.</w:t>
            </w:r>
          </w:p>
        </w:tc>
        <w:tc>
          <w:tcPr>
            <w:tcW w:w="5386" w:type="dxa"/>
            <w:vAlign w:val="bottom"/>
          </w:tcPr>
          <w:p w:rsidR="001F451A" w:rsidRPr="000249AA" w:rsidRDefault="001F451A" w:rsidP="001F451A">
            <w:r w:rsidRPr="000249AA">
              <w:t>У меня есть возможность завести близкую дружбу на работе</w:t>
            </w:r>
            <w:r>
              <w:t>.</w:t>
            </w: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8"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c>
          <w:tcPr>
            <w:tcW w:w="709" w:type="dxa"/>
            <w:vAlign w:val="center"/>
          </w:tcPr>
          <w:p w:rsidR="001F451A" w:rsidRPr="00117EDC" w:rsidRDefault="001F451A" w:rsidP="001F451A">
            <w:pPr>
              <w:autoSpaceDE w:val="0"/>
              <w:autoSpaceDN w:val="0"/>
              <w:adjustRightInd w:val="0"/>
            </w:pPr>
          </w:p>
        </w:tc>
      </w:tr>
      <w:tr w:rsidR="001F451A" w:rsidRPr="00117EDC" w:rsidTr="001F451A">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rsidRPr="00117EDC">
              <w:t>20.</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w:t>
            </w:r>
            <w:r>
              <w:t>включает в себя</w:t>
            </w:r>
            <w:r w:rsidRPr="000249AA">
              <w:t xml:space="preserve"> выполнение </w:t>
            </w:r>
            <w:r>
              <w:t>различных</w:t>
            </w:r>
            <w:r w:rsidRPr="000249AA">
              <w:t xml:space="preserve"> задач.</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207"/>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rsidRPr="00117EDC">
              <w:t>21.</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w:t>
            </w:r>
            <w:r>
              <w:t>включает</w:t>
            </w:r>
            <w:r w:rsidRPr="000249AA">
              <w:t xml:space="preserve"> использование сложного оборудования или </w:t>
            </w:r>
            <w:r>
              <w:t xml:space="preserve">сложных </w:t>
            </w:r>
            <w:r w:rsidRPr="000249AA">
              <w:t>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98"/>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22.</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До тех пор пока</w:t>
            </w:r>
            <w:r>
              <w:t xml:space="preserve"> не будет выполнена моя работа,</w:t>
            </w:r>
            <w:r w:rsidRPr="000249AA">
              <w:t xml:space="preserve"> другая </w:t>
            </w:r>
            <w:r>
              <w:t xml:space="preserve">работа </w:t>
            </w:r>
            <w:r w:rsidRPr="000249AA">
              <w:t xml:space="preserve"> не может быть закончена</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75"/>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23.</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Выполняемые мной задачи оказывают значительное влияние на людей, не работающих в моей организации</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42"/>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24.</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На рабочем месте нет превышающего норму уровня шума.</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75"/>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25.</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Я вообще ничего не смогу сделать, если другие не выполнили свою часть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26.</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 xml:space="preserve">Работа требует от меня использования множества </w:t>
            </w:r>
            <w:r w:rsidRPr="000249AA">
              <w:t xml:space="preserve"> различных навыков для </w:t>
            </w:r>
            <w:r>
              <w:t>того, чтобы ее выполнить</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lastRenderedPageBreak/>
              <w:t>27.</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требует большой </w:t>
            </w:r>
            <w:r>
              <w:t>физической</w:t>
            </w:r>
            <w:r w:rsidRPr="000249AA">
              <w:t xml:space="preserve"> выносливости</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28.</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Я получаю обратную связь о </w:t>
            </w:r>
            <w:r>
              <w:t>своей деятельности от других людей из</w:t>
            </w:r>
            <w:r w:rsidRPr="000249AA">
              <w:t xml:space="preserve"> моей организации (</w:t>
            </w:r>
            <w:r>
              <w:t>например, от</w:t>
            </w:r>
            <w:r w:rsidRPr="000249AA">
              <w:t xml:space="preserve"> руководител</w:t>
            </w:r>
            <w:r>
              <w:t>ей или коллег</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29.</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включает</w:t>
            </w:r>
            <w:r>
              <w:t xml:space="preserve"> относительно несложные задачи.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30.</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Работа оказывает большое влияние на людей, не работающих в моей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31.</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Работа</w:t>
            </w:r>
            <w:r w:rsidRPr="000249AA">
              <w:t xml:space="preserve"> </w:t>
            </w:r>
            <w:r>
              <w:t>требует, чтобы я  выполнил</w:t>
            </w:r>
            <w:r w:rsidRPr="000249AA">
              <w:t xml:space="preserve"> свою работу</w:t>
            </w:r>
            <w:r>
              <w:t xml:space="preserve"> до того, как другие </w:t>
            </w:r>
            <w:r w:rsidRPr="000249AA">
              <w:t>закончат свою.</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32.</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w:t>
            </w:r>
            <w:r>
              <w:t xml:space="preserve">является </w:t>
            </w:r>
            <w:r w:rsidRPr="000249AA">
              <w:t>узкоспециализирован</w:t>
            </w:r>
            <w:r>
              <w:t>ной</w:t>
            </w:r>
            <w:r w:rsidRPr="000249AA">
              <w:t xml:space="preserve"> с точки зрения цели, задач или действий.</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33.</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Работа требует от меня быть</w:t>
            </w:r>
            <w:r w:rsidRPr="000249AA">
              <w:t xml:space="preserve"> </w:t>
            </w:r>
            <w:proofErr w:type="spellStart"/>
            <w:r w:rsidRPr="000249AA">
              <w:t>креативным</w:t>
            </w:r>
            <w:proofErr w:type="spellEnd"/>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34.</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Рабочее место учитывает все различия в размерах людей с точки зрения проходов, доступности, высоты расположения, пространства для ног и т.д</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35.</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Люди, с которыми я работаю, дружелюбны.</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36.</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w:t>
            </w:r>
            <w:r>
              <w:t>бота требует уникальных идей и</w:t>
            </w:r>
            <w:r w:rsidRPr="000249AA">
              <w:t xml:space="preserve"> решений проблем.</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37.</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сама по себе является значимой и важной в </w:t>
            </w:r>
            <w:r>
              <w:t>глобальном масштабе</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38.</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позволяет мне принимать решения о том, какие методы я буду использовать для ее выполнения</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r>
              <w:t>39.</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протекает в чистой окружающей обстановке</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t>40</w:t>
            </w:r>
            <w:r>
              <w:rPr>
                <w:lang w:val="en-US"/>
              </w:rPr>
              <w:t>.</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Работа позволяет мне самому принимать много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41.</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Люди, с которыми я работаю, проявляют личный интерес ко мне.</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42.</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Требуется очень</w:t>
            </w:r>
            <w:r w:rsidRPr="000249AA">
              <w:t xml:space="preserve"> много времени, чтобы </w:t>
            </w:r>
            <w:r>
              <w:t>освоить</w:t>
            </w:r>
            <w:r w:rsidRPr="000249AA">
              <w:t xml:space="preserve"> оборудование, используемое в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43.</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У работы маленький</w:t>
            </w:r>
            <w:r w:rsidRPr="000249AA">
              <w:t xml:space="preserve"> риск несчастн</w:t>
            </w:r>
            <w:r>
              <w:t>ых</w:t>
            </w:r>
            <w:r w:rsidRPr="000249AA">
              <w:t xml:space="preserve"> случа</w:t>
            </w:r>
            <w:r>
              <w:t>ев</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44.</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требует выполнения широкого круга задач</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45.</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 xml:space="preserve">Работа требует от меня анализа большого количества </w:t>
            </w:r>
            <w:r w:rsidRPr="000249AA">
              <w:t>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lastRenderedPageBreak/>
              <w:t>46.</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требует большой мышечной силы.</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47.</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Инструменты, процедуры, материалы, и </w:t>
            </w:r>
            <w:proofErr w:type="spellStart"/>
            <w:r w:rsidRPr="000249AA">
              <w:t>т</w:t>
            </w:r>
            <w:proofErr w:type="gramStart"/>
            <w:r w:rsidRPr="000249AA">
              <w:t>.д</w:t>
            </w:r>
            <w:proofErr w:type="spellEnd"/>
            <w:proofErr w:type="gramEnd"/>
            <w:r>
              <w:t xml:space="preserve"> используемые в этой работе являются</w:t>
            </w:r>
            <w:r w:rsidRPr="000249AA">
              <w:t xml:space="preserve"> узкоспециализированны</w:t>
            </w:r>
            <w:r>
              <w:t>ми</w:t>
            </w:r>
            <w:r w:rsidRPr="000249AA">
              <w:t xml:space="preserve"> с точки зрения цели.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48.</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включает в себя выполнение ряда различных вещей</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49.</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позволяет мне самому спланировать, как я буду ее выполнять.</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50.</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У меня есть возможность узнавать в процессе работы других людей</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51.</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требует, чтобы я отслеживал больше, чем одн</w:t>
            </w:r>
            <w:r>
              <w:t>у вещь</w:t>
            </w:r>
            <w:r w:rsidRPr="000249AA">
              <w:t xml:space="preserve"> единовременно</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52.</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Расположение </w:t>
            </w:r>
            <w:r>
              <w:t>сидячих рабочих мест на работе адекватно</w:t>
            </w:r>
            <w:r w:rsidRPr="000249AA">
              <w:t xml:space="preserve"> (например,</w:t>
            </w:r>
            <w:r>
              <w:t xml:space="preserve"> есть</w:t>
            </w:r>
            <w:r w:rsidRPr="000249AA">
              <w:t xml:space="preserve"> достаточно</w:t>
            </w:r>
            <w:r>
              <w:t xml:space="preserve">е количество сидячих мест, удобные стулья, хорошая </w:t>
            </w:r>
            <w:proofErr w:type="spellStart"/>
            <w:r>
              <w:t>постуральная</w:t>
            </w:r>
            <w:proofErr w:type="spellEnd"/>
            <w:r>
              <w:t xml:space="preserve"> поддержка).</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53.</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Работа требует от меня использовать много сложных навыков или навыков высокого уровня</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54.</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включает решение проблем, </w:t>
            </w:r>
            <w:r>
              <w:t>у которых нет очевидного правильного решения</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55.</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Значительную часть своей работы я выполняю вместе с людьми, не являющимися членами моей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56.</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позволяет мне </w:t>
            </w:r>
            <w:r>
              <w:t xml:space="preserve">самому принимать </w:t>
            </w:r>
            <w:r w:rsidRPr="000249AA">
              <w:t xml:space="preserve"> решения </w:t>
            </w:r>
            <w:r>
              <w:t>о том, как ее распланировать</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57.</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Работа  позволяет мне завершать задачи, которые</w:t>
            </w:r>
            <w:r w:rsidRPr="000249AA">
              <w:t xml:space="preserve"> я начинаю.</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58.</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протекает в условиях, не угрожающих здоровью (например, отсутствие химикатов, паров и т.д.)</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A73C72" w:rsidRDefault="001F451A" w:rsidP="001F451A">
            <w:pPr>
              <w:autoSpaceDE w:val="0"/>
              <w:autoSpaceDN w:val="0"/>
              <w:adjustRightInd w:val="0"/>
              <w:rPr>
                <w:lang w:val="en-US"/>
              </w:rPr>
            </w:pPr>
            <w:r>
              <w:rPr>
                <w:lang w:val="en-US"/>
              </w:rPr>
              <w:t>59.</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Рабочие задачи простые и незамысловатые</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60.</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Резу</w:t>
            </w:r>
            <w:r>
              <w:t>льтаты моей работы, вполне возможно</w:t>
            </w:r>
            <w:r w:rsidRPr="000249AA">
              <w:t xml:space="preserve">, </w:t>
            </w:r>
            <w:r>
              <w:t>значительно влияют на жизнь других людей</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61.</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 xml:space="preserve">Будет ли доведена до завершения моя часть работы зависит не только от </w:t>
            </w:r>
            <w:proofErr w:type="gramStart"/>
            <w:r>
              <w:t>меня</w:t>
            </w:r>
            <w:proofErr w:type="gramEnd"/>
            <w:r>
              <w:t xml:space="preserve"> но и от усилий многих </w:t>
            </w:r>
            <w:r>
              <w:lastRenderedPageBreak/>
              <w:t>других работников разных специальностей</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lastRenderedPageBreak/>
              <w:t>62.</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Мой руковод</w:t>
            </w:r>
            <w:r>
              <w:t>итель обеспокоен благополучием  людей, работающих</w:t>
            </w:r>
            <w:r w:rsidRPr="000249AA">
              <w:t xml:space="preserve"> на него</w:t>
            </w:r>
            <w:r w:rsidRPr="00070CA0">
              <w:t>/</w:t>
            </w:r>
            <w:r>
              <w:t>нее.</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63.</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w:t>
            </w:r>
            <w:r>
              <w:t>включает в себя большое разнообразие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64.</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w:t>
            </w:r>
            <w:r>
              <w:t>дает мне возможность</w:t>
            </w:r>
            <w:r w:rsidRPr="000249AA">
              <w:t xml:space="preserve"> полностью </w:t>
            </w:r>
            <w:r>
              <w:t>завершать те задачи, которые я начал</w:t>
            </w:r>
            <w:r w:rsidRPr="000249AA">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65.</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Я трачу много рабочего времени на людей не из моей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66.</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требует разнообразия навыков</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67.</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Я получаю большое количество</w:t>
            </w:r>
            <w:r w:rsidRPr="000249AA">
              <w:t xml:space="preserve"> инфо</w:t>
            </w:r>
            <w:r>
              <w:t>рмации о результатах моей деятельности</w:t>
            </w:r>
            <w:r w:rsidRPr="000249AA">
              <w:t xml:space="preserve"> от моего руководителя и коллег.</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68.</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На работе комфортные условия с точки зрения температуры и влажности</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69.</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позволяет мне самому установить порядок, в котором я решаю свои рабочие задачи.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70.</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других напрямую зависит от </w:t>
            </w:r>
            <w:proofErr w:type="gramStart"/>
            <w:r w:rsidRPr="000249AA">
              <w:t>моей</w:t>
            </w:r>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71.</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Сама т</w:t>
            </w:r>
            <w:r w:rsidRPr="000249AA">
              <w:t xml:space="preserve">рудовая деятельность предоставляет прямую и ясную информацию об эффективности (например, качество и количество) </w:t>
            </w:r>
            <w:r>
              <w:t>моей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72.</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требует глубины знаний и опыта.</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73.</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включает взаимодействие с труднодоступными предметами</w:t>
            </w:r>
            <w:r>
              <w:t>.</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74.</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 xml:space="preserve">Работа </w:t>
            </w:r>
            <w:r w:rsidRPr="000249AA">
              <w:t>предоставляет мне значительную автономию в принятии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75.</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t>Большая часть работы связана с очень значительными физическими усилиями</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76.</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 xml:space="preserve">Работа </w:t>
            </w:r>
            <w:r>
              <w:t>включает использование для разных задач разного оборудования (в сумме много видов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r w:rsidR="001F451A" w:rsidRPr="00117EDC" w:rsidTr="001F451A">
        <w:trPr>
          <w:trHeight w:val="196"/>
        </w:trPr>
        <w:tc>
          <w:tcPr>
            <w:tcW w:w="534" w:type="dxa"/>
            <w:tcBorders>
              <w:top w:val="single" w:sz="4" w:space="0" w:color="auto"/>
              <w:left w:val="single" w:sz="4" w:space="0" w:color="auto"/>
              <w:bottom w:val="single" w:sz="4" w:space="0" w:color="auto"/>
              <w:right w:val="single" w:sz="4" w:space="0" w:color="auto"/>
            </w:tcBorders>
            <w:vAlign w:val="center"/>
          </w:tcPr>
          <w:p w:rsidR="001F451A" w:rsidRPr="000249AA" w:rsidRDefault="001F451A" w:rsidP="001F451A">
            <w:pPr>
              <w:autoSpaceDE w:val="0"/>
              <w:autoSpaceDN w:val="0"/>
              <w:adjustRightInd w:val="0"/>
              <w:rPr>
                <w:lang w:val="en-US"/>
              </w:rPr>
            </w:pPr>
            <w:r>
              <w:rPr>
                <w:lang w:val="en-US"/>
              </w:rPr>
              <w:t>77.</w:t>
            </w:r>
          </w:p>
        </w:tc>
        <w:tc>
          <w:tcPr>
            <w:tcW w:w="5386" w:type="dxa"/>
            <w:tcBorders>
              <w:top w:val="single" w:sz="4" w:space="0" w:color="auto"/>
              <w:left w:val="single" w:sz="4" w:space="0" w:color="auto"/>
              <w:bottom w:val="single" w:sz="4" w:space="0" w:color="auto"/>
              <w:right w:val="single" w:sz="4" w:space="0" w:color="auto"/>
            </w:tcBorders>
            <w:vAlign w:val="bottom"/>
          </w:tcPr>
          <w:p w:rsidR="001F451A" w:rsidRPr="000249AA" w:rsidRDefault="001F451A" w:rsidP="001F451A">
            <w:r w:rsidRPr="000249AA">
              <w:t>Работа сама по себ</w:t>
            </w:r>
            <w:r>
              <w:t>е предоставляет информацию о том, как я ее выполнил.</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pPr>
          </w:p>
        </w:tc>
      </w:tr>
    </w:tbl>
    <w:p w:rsidR="001F451A" w:rsidRPr="00D860F2" w:rsidRDefault="001F451A" w:rsidP="001F451A">
      <w:pPr>
        <w:rPr>
          <w:rFonts w:cs="Times"/>
        </w:rPr>
      </w:pPr>
    </w:p>
    <w:p w:rsidR="00CC0102" w:rsidRDefault="00CC0102" w:rsidP="001F451A">
      <w:pPr>
        <w:ind w:left="-567" w:firstLine="425"/>
        <w:rPr>
          <w:rFonts w:ascii="Times New Roman" w:hAnsi="Times New Roman" w:cs="Times New Roman"/>
          <w:sz w:val="28"/>
          <w:szCs w:val="28"/>
        </w:rPr>
      </w:pPr>
    </w:p>
    <w:p w:rsidR="001F451A" w:rsidRPr="00CC0102" w:rsidRDefault="001F451A" w:rsidP="00CC0102">
      <w:pPr>
        <w:ind w:left="-567" w:firstLine="425"/>
        <w:rPr>
          <w:rFonts w:ascii="Times New Roman" w:hAnsi="Times New Roman"/>
          <w:b/>
          <w:iCs/>
          <w:sz w:val="28"/>
          <w:szCs w:val="28"/>
          <w:shd w:val="clear" w:color="auto" w:fill="FFFFFF"/>
        </w:rPr>
      </w:pPr>
      <w:r w:rsidRPr="00CC0102">
        <w:rPr>
          <w:rFonts w:ascii="Times New Roman" w:hAnsi="Times New Roman" w:cs="Times New Roman"/>
          <w:b/>
          <w:sz w:val="28"/>
          <w:szCs w:val="28"/>
        </w:rPr>
        <w:lastRenderedPageBreak/>
        <w:t xml:space="preserve">Приложение </w:t>
      </w:r>
      <w:r w:rsidR="00472FD8">
        <w:rPr>
          <w:rFonts w:ascii="Times New Roman" w:hAnsi="Times New Roman" w:cs="Times New Roman"/>
          <w:b/>
          <w:sz w:val="28"/>
          <w:szCs w:val="28"/>
        </w:rPr>
        <w:t>Г</w:t>
      </w:r>
      <w:r w:rsidR="00CC0102" w:rsidRPr="00CC0102">
        <w:rPr>
          <w:rFonts w:ascii="Times New Roman" w:hAnsi="Times New Roman" w:cs="Times New Roman"/>
          <w:b/>
          <w:sz w:val="28"/>
          <w:szCs w:val="28"/>
        </w:rPr>
        <w:t xml:space="preserve"> «</w:t>
      </w:r>
      <w:r w:rsidRPr="00CC0102">
        <w:rPr>
          <w:rFonts w:ascii="Times New Roman" w:hAnsi="Times New Roman"/>
          <w:b/>
          <w:iCs/>
          <w:sz w:val="28"/>
          <w:szCs w:val="28"/>
          <w:shd w:val="clear" w:color="auto" w:fill="FFFFFF"/>
        </w:rPr>
        <w:t>Шкала изменений в работе</w:t>
      </w:r>
      <w:r w:rsidR="00CC0102" w:rsidRPr="00CC0102">
        <w:rPr>
          <w:rFonts w:ascii="Times New Roman" w:hAnsi="Times New Roman"/>
          <w:b/>
          <w:iCs/>
          <w:sz w:val="28"/>
          <w:szCs w:val="28"/>
          <w:shd w:val="clear" w:color="auto" w:fill="FFFFFF"/>
        </w:rPr>
        <w:t xml:space="preserve"> (</w:t>
      </w:r>
      <w:r w:rsidR="00CC0102" w:rsidRPr="00CC0102">
        <w:rPr>
          <w:rFonts w:ascii="Times New Roman" w:hAnsi="Times New Roman"/>
          <w:b/>
          <w:iCs/>
          <w:sz w:val="28"/>
          <w:szCs w:val="28"/>
          <w:shd w:val="clear" w:color="auto" w:fill="FFFFFF"/>
          <w:lang w:val="en-US"/>
        </w:rPr>
        <w:t>job</w:t>
      </w:r>
      <w:r w:rsidR="00CC0102" w:rsidRPr="00CC0102">
        <w:rPr>
          <w:rFonts w:ascii="Times New Roman" w:hAnsi="Times New Roman"/>
          <w:b/>
          <w:iCs/>
          <w:sz w:val="28"/>
          <w:szCs w:val="28"/>
          <w:shd w:val="clear" w:color="auto" w:fill="FFFFFF"/>
        </w:rPr>
        <w:t xml:space="preserve"> </w:t>
      </w:r>
      <w:r w:rsidR="00CC0102" w:rsidRPr="00CC0102">
        <w:rPr>
          <w:rFonts w:ascii="Times New Roman" w:hAnsi="Times New Roman"/>
          <w:b/>
          <w:iCs/>
          <w:sz w:val="28"/>
          <w:szCs w:val="28"/>
          <w:shd w:val="clear" w:color="auto" w:fill="FFFFFF"/>
          <w:lang w:val="en-US"/>
        </w:rPr>
        <w:t>crafting</w:t>
      </w:r>
      <w:r w:rsidR="00CC0102" w:rsidRPr="00CC0102">
        <w:rPr>
          <w:rFonts w:ascii="Times New Roman" w:hAnsi="Times New Roman"/>
          <w:b/>
          <w:iCs/>
          <w:sz w:val="28"/>
          <w:szCs w:val="28"/>
          <w:shd w:val="clear" w:color="auto" w:fill="FFFFFF"/>
        </w:rPr>
        <w:t>)»</w:t>
      </w:r>
    </w:p>
    <w:p w:rsidR="001F451A" w:rsidRPr="00362982" w:rsidRDefault="001F451A" w:rsidP="001F451A">
      <w:pPr>
        <w:spacing w:line="360" w:lineRule="auto"/>
        <w:ind w:firstLine="708"/>
        <w:jc w:val="both"/>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Вопросы, приведенные ниже, относятся к изменениям, которые человек вносит в свою работу. Пожалуйста, прочтите внимательно каждое из утверждений и определ</w:t>
      </w:r>
      <w:r>
        <w:rPr>
          <w:rFonts w:ascii="Times New Roman" w:hAnsi="Times New Roman"/>
          <w:iCs/>
          <w:sz w:val="24"/>
          <w:szCs w:val="28"/>
          <w:shd w:val="clear" w:color="auto" w:fill="FFFFFF"/>
        </w:rPr>
        <w:t>и</w:t>
      </w:r>
      <w:r w:rsidRPr="00362982">
        <w:rPr>
          <w:rFonts w:ascii="Times New Roman" w:hAnsi="Times New Roman"/>
          <w:iCs/>
          <w:sz w:val="24"/>
          <w:szCs w:val="28"/>
          <w:shd w:val="clear" w:color="auto" w:fill="FFFFFF"/>
        </w:rPr>
        <w:t>те, делали или думали ли Вы когда-либо нечто подобное по отношению к своей основной работе. Если у  вас никогда не было такого действия или мысли, обведите “1” на бланке ответов, если то или иное действие или мысль у Вас были, отметьте на бланке, как часто оно возникает, в соответствии со шкалой, приведенной ниже (баллы от 1 до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1F451A" w:rsidRPr="00362982" w:rsidTr="001F451A">
        <w:trPr>
          <w:trHeight w:val="800"/>
        </w:trPr>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Никогда</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Достаточно редко</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Иногда</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Достаточно часто</w:t>
            </w:r>
          </w:p>
        </w:tc>
        <w:tc>
          <w:tcPr>
            <w:tcW w:w="1915"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Часто</w:t>
            </w:r>
          </w:p>
        </w:tc>
      </w:tr>
      <w:tr w:rsidR="001F451A" w:rsidRPr="00362982" w:rsidTr="001F451A">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1</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2</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3</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4</w:t>
            </w:r>
          </w:p>
        </w:tc>
        <w:tc>
          <w:tcPr>
            <w:tcW w:w="1915"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5</w:t>
            </w:r>
          </w:p>
        </w:tc>
      </w:tr>
      <w:tr w:rsidR="001F451A" w:rsidRPr="00362982" w:rsidTr="001F451A">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Ни разу</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Раз в месяц или реже</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Несколько раз в месяц</w:t>
            </w:r>
          </w:p>
        </w:tc>
        <w:tc>
          <w:tcPr>
            <w:tcW w:w="1914"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Раз в неделю</w:t>
            </w:r>
          </w:p>
        </w:tc>
        <w:tc>
          <w:tcPr>
            <w:tcW w:w="1915" w:type="dxa"/>
            <w:shd w:val="clear" w:color="auto" w:fill="auto"/>
            <w:vAlign w:val="bottom"/>
          </w:tcPr>
          <w:p w:rsidR="001F451A" w:rsidRPr="00362982" w:rsidRDefault="001F451A" w:rsidP="001F451A">
            <w:pPr>
              <w:spacing w:line="360" w:lineRule="auto"/>
              <w:jc w:val="center"/>
              <w:rPr>
                <w:rFonts w:ascii="Times New Roman" w:hAnsi="Times New Roman"/>
                <w:iCs/>
                <w:sz w:val="24"/>
                <w:szCs w:val="28"/>
                <w:shd w:val="clear" w:color="auto" w:fill="FFFFFF"/>
              </w:rPr>
            </w:pPr>
            <w:r w:rsidRPr="00362982">
              <w:rPr>
                <w:rFonts w:ascii="Times New Roman" w:hAnsi="Times New Roman"/>
                <w:iCs/>
                <w:sz w:val="24"/>
                <w:szCs w:val="28"/>
                <w:shd w:val="clear" w:color="auto" w:fill="FFFFFF"/>
              </w:rPr>
              <w:t>Несколько раз в неделю</w:t>
            </w:r>
          </w:p>
        </w:tc>
      </w:tr>
    </w:tbl>
    <w:p w:rsidR="001F451A" w:rsidRPr="00362982" w:rsidRDefault="001F451A" w:rsidP="001F451A">
      <w:pPr>
        <w:spacing w:line="360" w:lineRule="auto"/>
        <w:jc w:val="both"/>
        <w:rPr>
          <w:rFonts w:ascii="Times New Roman" w:hAnsi="Times New Roman"/>
          <w:iCs/>
          <w:sz w:val="24"/>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709"/>
        <w:gridCol w:w="709"/>
        <w:gridCol w:w="708"/>
        <w:gridCol w:w="709"/>
        <w:gridCol w:w="709"/>
      </w:tblGrid>
      <w:tr w:rsidR="001F451A" w:rsidRPr="00362982" w:rsidTr="001F451A">
        <w:trPr>
          <w:cantSplit/>
          <w:trHeight w:val="1286"/>
        </w:trPr>
        <w:tc>
          <w:tcPr>
            <w:tcW w:w="534" w:type="dxa"/>
            <w:vAlign w:val="center"/>
          </w:tcPr>
          <w:p w:rsidR="001F451A" w:rsidRPr="00362982" w:rsidRDefault="001F451A" w:rsidP="001F451A">
            <w:pPr>
              <w:autoSpaceDE w:val="0"/>
              <w:autoSpaceDN w:val="0"/>
              <w:adjustRightInd w:val="0"/>
              <w:spacing w:after="0" w:line="240" w:lineRule="auto"/>
              <w:rPr>
                <w:rFonts w:ascii="Times New Roman" w:hAnsi="Times New Roman"/>
                <w:sz w:val="24"/>
                <w:szCs w:val="24"/>
              </w:rPr>
            </w:pPr>
            <w:r w:rsidRPr="00362982">
              <w:rPr>
                <w:rFonts w:ascii="Times New Roman" w:hAnsi="Times New Roman"/>
                <w:sz w:val="24"/>
                <w:szCs w:val="24"/>
              </w:rPr>
              <w:t>№</w:t>
            </w:r>
          </w:p>
        </w:tc>
        <w:tc>
          <w:tcPr>
            <w:tcW w:w="5386" w:type="dxa"/>
            <w:vAlign w:val="center"/>
          </w:tcPr>
          <w:p w:rsidR="001F451A" w:rsidRPr="00362982" w:rsidRDefault="001F451A" w:rsidP="001F451A">
            <w:pPr>
              <w:autoSpaceDE w:val="0"/>
              <w:autoSpaceDN w:val="0"/>
              <w:adjustRightInd w:val="0"/>
              <w:spacing w:after="0" w:line="240" w:lineRule="auto"/>
              <w:rPr>
                <w:rFonts w:ascii="Times New Roman" w:hAnsi="Times New Roman"/>
                <w:sz w:val="24"/>
                <w:szCs w:val="24"/>
              </w:rPr>
            </w:pPr>
            <w:r w:rsidRPr="00362982">
              <w:rPr>
                <w:rFonts w:ascii="Times New Roman" w:hAnsi="Times New Roman"/>
                <w:sz w:val="24"/>
                <w:szCs w:val="24"/>
              </w:rPr>
              <w:t>Утверждения</w:t>
            </w:r>
          </w:p>
        </w:tc>
        <w:tc>
          <w:tcPr>
            <w:tcW w:w="709" w:type="dxa"/>
            <w:textDirection w:val="btLr"/>
            <w:vAlign w:val="center"/>
          </w:tcPr>
          <w:p w:rsidR="001F451A" w:rsidRPr="00362982" w:rsidRDefault="001F451A" w:rsidP="001F451A">
            <w:pPr>
              <w:autoSpaceDE w:val="0"/>
              <w:autoSpaceDN w:val="0"/>
              <w:adjustRightInd w:val="0"/>
              <w:spacing w:after="0" w:line="240" w:lineRule="auto"/>
              <w:ind w:left="113" w:right="113"/>
              <w:rPr>
                <w:rFonts w:ascii="Times New Roman" w:hAnsi="Times New Roman"/>
                <w:sz w:val="24"/>
                <w:szCs w:val="24"/>
              </w:rPr>
            </w:pPr>
            <w:r w:rsidRPr="00362982">
              <w:rPr>
                <w:rFonts w:ascii="Times New Roman" w:hAnsi="Times New Roman"/>
                <w:sz w:val="24"/>
                <w:szCs w:val="24"/>
              </w:rPr>
              <w:t>Никогда</w:t>
            </w:r>
          </w:p>
        </w:tc>
        <w:tc>
          <w:tcPr>
            <w:tcW w:w="709" w:type="dxa"/>
            <w:textDirection w:val="btLr"/>
            <w:vAlign w:val="center"/>
          </w:tcPr>
          <w:p w:rsidR="001F451A" w:rsidRPr="00362982" w:rsidRDefault="001F451A" w:rsidP="001F451A">
            <w:pPr>
              <w:autoSpaceDE w:val="0"/>
              <w:autoSpaceDN w:val="0"/>
              <w:adjustRightInd w:val="0"/>
              <w:spacing w:after="0" w:line="240" w:lineRule="auto"/>
              <w:ind w:left="113" w:right="113"/>
              <w:rPr>
                <w:rFonts w:ascii="Times New Roman" w:hAnsi="Times New Roman"/>
                <w:sz w:val="24"/>
                <w:szCs w:val="24"/>
              </w:rPr>
            </w:pPr>
          </w:p>
        </w:tc>
        <w:tc>
          <w:tcPr>
            <w:tcW w:w="708" w:type="dxa"/>
            <w:textDirection w:val="btLr"/>
            <w:vAlign w:val="center"/>
          </w:tcPr>
          <w:p w:rsidR="001F451A" w:rsidRPr="00362982" w:rsidRDefault="001F451A" w:rsidP="001F451A">
            <w:pPr>
              <w:autoSpaceDE w:val="0"/>
              <w:autoSpaceDN w:val="0"/>
              <w:adjustRightInd w:val="0"/>
              <w:spacing w:after="0" w:line="240" w:lineRule="auto"/>
              <w:ind w:left="113" w:right="113"/>
              <w:rPr>
                <w:rFonts w:ascii="Times New Roman" w:hAnsi="Times New Roman"/>
                <w:sz w:val="24"/>
                <w:szCs w:val="24"/>
              </w:rPr>
            </w:pPr>
            <w:r w:rsidRPr="00362982">
              <w:rPr>
                <w:rFonts w:ascii="Times New Roman" w:hAnsi="Times New Roman"/>
                <w:sz w:val="24"/>
                <w:szCs w:val="24"/>
              </w:rPr>
              <w:t>Иногда</w:t>
            </w:r>
          </w:p>
        </w:tc>
        <w:tc>
          <w:tcPr>
            <w:tcW w:w="709" w:type="dxa"/>
            <w:textDirection w:val="btLr"/>
            <w:vAlign w:val="center"/>
          </w:tcPr>
          <w:p w:rsidR="001F451A" w:rsidRPr="00362982" w:rsidRDefault="001F451A" w:rsidP="001F451A">
            <w:pPr>
              <w:autoSpaceDE w:val="0"/>
              <w:autoSpaceDN w:val="0"/>
              <w:adjustRightInd w:val="0"/>
              <w:spacing w:after="0" w:line="240" w:lineRule="auto"/>
              <w:ind w:left="113" w:right="113"/>
              <w:rPr>
                <w:rFonts w:ascii="Times New Roman" w:hAnsi="Times New Roman"/>
                <w:sz w:val="24"/>
                <w:szCs w:val="24"/>
              </w:rPr>
            </w:pPr>
          </w:p>
        </w:tc>
        <w:tc>
          <w:tcPr>
            <w:tcW w:w="709" w:type="dxa"/>
            <w:textDirection w:val="btLr"/>
            <w:vAlign w:val="center"/>
          </w:tcPr>
          <w:p w:rsidR="001F451A" w:rsidRPr="00362982" w:rsidRDefault="001F451A" w:rsidP="001F451A">
            <w:pPr>
              <w:autoSpaceDE w:val="0"/>
              <w:autoSpaceDN w:val="0"/>
              <w:adjustRightInd w:val="0"/>
              <w:spacing w:after="0" w:line="240" w:lineRule="auto"/>
              <w:ind w:left="113" w:right="113"/>
              <w:rPr>
                <w:rFonts w:ascii="Times New Roman" w:hAnsi="Times New Roman"/>
                <w:sz w:val="24"/>
                <w:szCs w:val="24"/>
              </w:rPr>
            </w:pPr>
            <w:r w:rsidRPr="00362982">
              <w:rPr>
                <w:rFonts w:ascii="Times New Roman" w:hAnsi="Times New Roman"/>
                <w:sz w:val="24"/>
                <w:szCs w:val="24"/>
              </w:rPr>
              <w:t>Часто</w:t>
            </w: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1.</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Я пытаюсь развивать свои способности.</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2.</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lang w:eastAsia="ru-RU"/>
              </w:rPr>
              <w:t>Я стараюсь самостоятельно профессионально развиваться.</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3.</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CC344E">
              <w:rPr>
                <w:rFonts w:ascii="Times New Roman" w:hAnsi="Times New Roman"/>
              </w:rPr>
              <w:t>Я пытаюсь учиться новому во время выполнения своей работы (в своей деятельности)</w:t>
            </w:r>
            <w:r w:rsidRPr="004D4DAE">
              <w:rPr>
                <w:rFonts w:ascii="Times New Roman" w:hAnsi="Times New Roman"/>
              </w:rPr>
              <w:t>.</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4.</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rPr>
            </w:pPr>
            <w:r w:rsidRPr="00CC344E">
              <w:rPr>
                <w:rFonts w:ascii="Times New Roman" w:hAnsi="Times New Roman"/>
              </w:rPr>
              <w:t>Я использую сво</w:t>
            </w:r>
            <w:r>
              <w:rPr>
                <w:rFonts w:ascii="Times New Roman" w:hAnsi="Times New Roman"/>
              </w:rPr>
              <w:t>й</w:t>
            </w:r>
            <w:r w:rsidRPr="00CC344E">
              <w:rPr>
                <w:rFonts w:ascii="Times New Roman" w:hAnsi="Times New Roman"/>
              </w:rPr>
              <w:t xml:space="preserve"> потенциал </w:t>
            </w:r>
            <w:r>
              <w:rPr>
                <w:rFonts w:ascii="Times New Roman" w:hAnsi="Times New Roman"/>
              </w:rPr>
              <w:t xml:space="preserve">(способности) </w:t>
            </w:r>
            <w:r w:rsidRPr="00CC344E">
              <w:rPr>
                <w:rFonts w:ascii="Times New Roman" w:hAnsi="Times New Roman"/>
              </w:rPr>
              <w:t>в полной мере</w:t>
            </w:r>
            <w:r w:rsidRPr="004D4DAE">
              <w:rPr>
                <w:rFonts w:ascii="Times New Roman" w:hAnsi="Times New Roman"/>
              </w:rPr>
              <w:t>.</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5.</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Я самостоятельно решаю, как выполнять свою работу.</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6.</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Я убежден, что моя работа не столько умственная, сколько физическая.</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7.</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Я стараюсь заботиться о том, чтобы моя работа была менее напряженной в эмоциональном плане</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8.</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Я так организовываю свою работу, чтобы свести к минимуму контакт с людьми, чьи проблемы влияют на меня эмоционально.</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9.</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 xml:space="preserve">Я организую свою работу так, чтобы меньше общаться с теми людьми, чьи ожидания нереалистичны. </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10.</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 xml:space="preserve">Я стараюсь заботиться о том, чтобы не принимать сложных решений, касающихся моей работы.  </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val="en-US"/>
              </w:rPr>
            </w:pPr>
            <w:r w:rsidRPr="00117EDC">
              <w:rPr>
                <w:rFonts w:ascii="Times New Roman" w:hAnsi="Times New Roman"/>
                <w:sz w:val="24"/>
                <w:szCs w:val="24"/>
                <w:lang w:val="en-US"/>
              </w:rPr>
              <w:t>11.</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 xml:space="preserve">Я организую работу таким образом, чтобы выполнить ее за один раз без слишком </w:t>
            </w:r>
            <w:r w:rsidRPr="004D4DAE">
              <w:rPr>
                <w:rFonts w:ascii="Times New Roman" w:hAnsi="Times New Roman"/>
                <w:sz w:val="24"/>
                <w:szCs w:val="24"/>
                <w:lang w:eastAsia="ru-RU"/>
              </w:rPr>
              <w:lastRenderedPageBreak/>
              <w:t>длительной концентрации внимания.</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lastRenderedPageBreak/>
              <w:t>12.</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 xml:space="preserve">Я прошу своего руководителя, чтобы он обучал или инструктировал меня. </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val="en-US"/>
              </w:rPr>
            </w:pPr>
            <w:r w:rsidRPr="00117EDC">
              <w:rPr>
                <w:rFonts w:ascii="Times New Roman" w:hAnsi="Times New Roman"/>
                <w:sz w:val="24"/>
                <w:szCs w:val="24"/>
                <w:lang w:val="en-US"/>
              </w:rPr>
              <w:t>13.</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Я спрашиваю, доволен ли мой руководитель моей работой.</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val="en-US"/>
              </w:rPr>
            </w:pPr>
            <w:r w:rsidRPr="00117EDC">
              <w:rPr>
                <w:rFonts w:ascii="Times New Roman" w:hAnsi="Times New Roman"/>
                <w:sz w:val="24"/>
                <w:szCs w:val="24"/>
                <w:lang w:val="en-US"/>
              </w:rPr>
              <w:t>14.</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Я пытаюсь получить вдохновение от своего руководителя.</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15.</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 xml:space="preserve">Я </w:t>
            </w:r>
            <w:proofErr w:type="gramStart"/>
            <w:r w:rsidRPr="004D4DAE">
              <w:rPr>
                <w:rFonts w:ascii="Times New Roman" w:hAnsi="Times New Roman"/>
                <w:sz w:val="24"/>
                <w:szCs w:val="24"/>
                <w:lang w:eastAsia="ru-RU"/>
              </w:rPr>
              <w:t>спрашиваю других как с их точки зрения справляюсь</w:t>
            </w:r>
            <w:proofErr w:type="gramEnd"/>
            <w:r w:rsidRPr="004D4DAE">
              <w:rPr>
                <w:rFonts w:ascii="Times New Roman" w:hAnsi="Times New Roman"/>
                <w:sz w:val="24"/>
                <w:szCs w:val="24"/>
                <w:lang w:eastAsia="ru-RU"/>
              </w:rPr>
              <w:t xml:space="preserve"> с работой.</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16.</w:t>
            </w:r>
          </w:p>
        </w:tc>
        <w:tc>
          <w:tcPr>
            <w:tcW w:w="5386" w:type="dxa"/>
            <w:vAlign w:val="center"/>
          </w:tcPr>
          <w:p w:rsidR="001F451A" w:rsidRPr="004D4DAE"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Я прошу совета у коллег.</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17.</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Когда на работе создается какой-либо интересный проект или программа, я предлагаю помочь в его/её осуществлении</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val="en-US"/>
              </w:rPr>
            </w:pPr>
            <w:r w:rsidRPr="00117EDC">
              <w:rPr>
                <w:rFonts w:ascii="Times New Roman" w:hAnsi="Times New Roman"/>
                <w:sz w:val="24"/>
                <w:szCs w:val="24"/>
                <w:lang w:val="en-US"/>
              </w:rPr>
              <w:t>18.</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4D4DAE">
              <w:rPr>
                <w:rFonts w:ascii="Times New Roman" w:hAnsi="Times New Roman"/>
                <w:sz w:val="24"/>
                <w:szCs w:val="24"/>
                <w:lang w:eastAsia="ru-RU"/>
              </w:rPr>
              <w:t>Если появляются какие-либо новые разработки, то я буду одним из первых, кто освоит их и попробует использовать в своей работе</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19.</w:t>
            </w:r>
          </w:p>
        </w:tc>
        <w:tc>
          <w:tcPr>
            <w:tcW w:w="5386"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 xml:space="preserve">Если на работе не так много дел, я воспринимаю это как возможность начать делать что-то новое. </w:t>
            </w: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20.</w:t>
            </w:r>
          </w:p>
        </w:tc>
        <w:tc>
          <w:tcPr>
            <w:tcW w:w="5386"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 xml:space="preserve">Я всегда выполняю работу, сверх того, что мне поручено, даже тогда, когда я за это не получаю дополнительного вознаграждения.  </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r w:rsidR="001F451A" w:rsidRPr="00117EDC" w:rsidTr="001F451A">
        <w:tc>
          <w:tcPr>
            <w:tcW w:w="534"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r w:rsidRPr="00117EDC">
              <w:rPr>
                <w:rFonts w:ascii="Times New Roman" w:hAnsi="Times New Roman"/>
                <w:sz w:val="24"/>
                <w:szCs w:val="24"/>
              </w:rPr>
              <w:t>21.</w:t>
            </w:r>
          </w:p>
        </w:tc>
        <w:tc>
          <w:tcPr>
            <w:tcW w:w="5386"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lang w:eastAsia="ru-RU"/>
              </w:rPr>
            </w:pPr>
            <w:r w:rsidRPr="00117EDC">
              <w:rPr>
                <w:rFonts w:ascii="Times New Roman" w:hAnsi="Times New Roman"/>
                <w:sz w:val="24"/>
                <w:szCs w:val="24"/>
                <w:lang w:eastAsia="ru-RU"/>
              </w:rPr>
              <w:t xml:space="preserve">Я стараюсь усложнить свою работу, изучая дополнительную информацию о том, что стоит за отдельными ее аспектами. </w:t>
            </w: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F451A" w:rsidRPr="00117EDC" w:rsidRDefault="001F451A" w:rsidP="001F451A">
            <w:pPr>
              <w:autoSpaceDE w:val="0"/>
              <w:autoSpaceDN w:val="0"/>
              <w:adjustRightInd w:val="0"/>
              <w:spacing w:after="0" w:line="240" w:lineRule="auto"/>
              <w:rPr>
                <w:rFonts w:ascii="Times New Roman" w:hAnsi="Times New Roman"/>
                <w:sz w:val="24"/>
                <w:szCs w:val="24"/>
              </w:rPr>
            </w:pPr>
          </w:p>
        </w:tc>
      </w:tr>
    </w:tbl>
    <w:p w:rsidR="001F451A" w:rsidRDefault="001F451A" w:rsidP="001F451A"/>
    <w:p w:rsidR="001F451A" w:rsidRP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1F451A" w:rsidRDefault="001F451A" w:rsidP="001F451A">
      <w:pPr>
        <w:ind w:left="-567" w:firstLine="425"/>
        <w:rPr>
          <w:rFonts w:ascii="Times New Roman" w:hAnsi="Times New Roman" w:cs="Times New Roman"/>
          <w:sz w:val="28"/>
          <w:szCs w:val="28"/>
        </w:rPr>
      </w:pPr>
    </w:p>
    <w:p w:rsidR="00CC0102" w:rsidRDefault="00CC0102" w:rsidP="001F451A">
      <w:pPr>
        <w:ind w:left="-567" w:firstLine="425"/>
        <w:rPr>
          <w:rFonts w:ascii="Times New Roman" w:hAnsi="Times New Roman" w:cs="Times New Roman"/>
          <w:sz w:val="28"/>
          <w:szCs w:val="28"/>
        </w:rPr>
      </w:pPr>
    </w:p>
    <w:p w:rsidR="001E7BB8" w:rsidRPr="00CC0102" w:rsidRDefault="001F451A" w:rsidP="00CC0102">
      <w:pPr>
        <w:ind w:left="-567" w:firstLine="425"/>
        <w:rPr>
          <w:rFonts w:ascii="Times New Roman" w:hAnsi="Times New Roman"/>
          <w:b/>
          <w:i/>
          <w:sz w:val="24"/>
          <w:szCs w:val="32"/>
        </w:rPr>
      </w:pPr>
      <w:r w:rsidRPr="00CC0102">
        <w:rPr>
          <w:rFonts w:ascii="Times New Roman" w:hAnsi="Times New Roman" w:cs="Times New Roman"/>
          <w:b/>
          <w:sz w:val="28"/>
          <w:szCs w:val="28"/>
        </w:rPr>
        <w:lastRenderedPageBreak/>
        <w:t>Приложение</w:t>
      </w:r>
      <w:proofErr w:type="gramStart"/>
      <w:r w:rsidRPr="00CC0102">
        <w:rPr>
          <w:rFonts w:ascii="Times New Roman" w:hAnsi="Times New Roman" w:cs="Times New Roman"/>
          <w:b/>
          <w:sz w:val="28"/>
          <w:szCs w:val="28"/>
        </w:rPr>
        <w:t xml:space="preserve"> </w:t>
      </w:r>
      <w:r w:rsidR="00472FD8">
        <w:rPr>
          <w:rFonts w:ascii="Times New Roman" w:hAnsi="Times New Roman" w:cs="Times New Roman"/>
          <w:b/>
          <w:sz w:val="28"/>
          <w:szCs w:val="28"/>
        </w:rPr>
        <w:t>Д</w:t>
      </w:r>
      <w:proofErr w:type="gramEnd"/>
      <w:r w:rsidR="00472FD8">
        <w:rPr>
          <w:rFonts w:ascii="Times New Roman" w:hAnsi="Times New Roman" w:cs="Times New Roman"/>
          <w:b/>
          <w:sz w:val="28"/>
          <w:szCs w:val="28"/>
        </w:rPr>
        <w:t xml:space="preserve"> Методика </w:t>
      </w:r>
      <w:r w:rsidR="00CC0102" w:rsidRPr="00CC0102">
        <w:rPr>
          <w:rFonts w:ascii="Times New Roman" w:hAnsi="Times New Roman" w:cs="Times New Roman"/>
          <w:b/>
          <w:sz w:val="28"/>
          <w:szCs w:val="28"/>
        </w:rPr>
        <w:t>«</w:t>
      </w:r>
      <w:r w:rsidR="001E7BB8" w:rsidRPr="00CC0102">
        <w:rPr>
          <w:rFonts w:ascii="Times New Roman" w:hAnsi="Times New Roman"/>
          <w:b/>
          <w:sz w:val="24"/>
          <w:szCs w:val="32"/>
        </w:rPr>
        <w:t>Психологический капитал</w:t>
      </w:r>
      <w:r w:rsidR="00CC0102" w:rsidRPr="00CC0102">
        <w:rPr>
          <w:rFonts w:ascii="Times New Roman" w:hAnsi="Times New Roman"/>
          <w:b/>
          <w:sz w:val="24"/>
          <w:szCs w:val="32"/>
        </w:rPr>
        <w:t>»</w:t>
      </w:r>
    </w:p>
    <w:p w:rsidR="001E7BB8" w:rsidRDefault="001E7BB8" w:rsidP="001E7BB8">
      <w:pPr>
        <w:spacing w:line="360" w:lineRule="auto"/>
        <w:jc w:val="both"/>
        <w:rPr>
          <w:rFonts w:ascii="Times New Roman" w:hAnsi="Times New Roman"/>
          <w:spacing w:val="-3"/>
          <w:szCs w:val="24"/>
        </w:rPr>
      </w:pPr>
      <w:r w:rsidRPr="00EB1A04">
        <w:rPr>
          <w:rFonts w:ascii="Times New Roman" w:hAnsi="Times New Roman"/>
          <w:spacing w:val="-3"/>
          <w:szCs w:val="24"/>
        </w:rPr>
        <w:t>Следующие утверждения направлены на понимание ваших мыслей и чу</w:t>
      </w:r>
      <w:proofErr w:type="gramStart"/>
      <w:r w:rsidRPr="00EB1A04">
        <w:rPr>
          <w:rFonts w:ascii="Times New Roman" w:hAnsi="Times New Roman"/>
          <w:spacing w:val="-3"/>
          <w:szCs w:val="24"/>
        </w:rPr>
        <w:t>вств в р</w:t>
      </w:r>
      <w:proofErr w:type="gramEnd"/>
      <w:r w:rsidRPr="00EB1A04">
        <w:rPr>
          <w:rFonts w:ascii="Times New Roman" w:hAnsi="Times New Roman"/>
          <w:spacing w:val="-3"/>
          <w:szCs w:val="24"/>
        </w:rPr>
        <w:t>азличных ситуациях. Для каждого пункта выберите наиболее соответ</w:t>
      </w:r>
      <w:r>
        <w:rPr>
          <w:rFonts w:ascii="Times New Roman" w:hAnsi="Times New Roman"/>
          <w:spacing w:val="-3"/>
          <w:szCs w:val="24"/>
        </w:rPr>
        <w:t>с</w:t>
      </w:r>
      <w:r w:rsidRPr="00EB1A04">
        <w:rPr>
          <w:rFonts w:ascii="Times New Roman" w:hAnsi="Times New Roman"/>
          <w:spacing w:val="-3"/>
          <w:szCs w:val="24"/>
        </w:rPr>
        <w:t>твующую вам о</w:t>
      </w:r>
      <w:r>
        <w:rPr>
          <w:rFonts w:ascii="Times New Roman" w:hAnsi="Times New Roman"/>
          <w:spacing w:val="-3"/>
          <w:szCs w:val="24"/>
        </w:rPr>
        <w:t>ц</w:t>
      </w:r>
      <w:r w:rsidRPr="00EB1A04">
        <w:rPr>
          <w:rFonts w:ascii="Times New Roman" w:hAnsi="Times New Roman"/>
          <w:spacing w:val="-3"/>
          <w:szCs w:val="24"/>
        </w:rPr>
        <w:t xml:space="preserve">енку по шкале. </w:t>
      </w:r>
      <w:r w:rsidRPr="00605A89">
        <w:rPr>
          <w:rFonts w:ascii="Times New Roman" w:hAnsi="Times New Roman"/>
          <w:spacing w:val="-3"/>
          <w:szCs w:val="24"/>
        </w:rPr>
        <w:t xml:space="preserve">Пожалуйста, внимательно прочитайте </w:t>
      </w:r>
      <w:proofErr w:type="gramStart"/>
      <w:r>
        <w:rPr>
          <w:rFonts w:ascii="Times New Roman" w:hAnsi="Times New Roman"/>
          <w:spacing w:val="-3"/>
          <w:szCs w:val="24"/>
        </w:rPr>
        <w:t>утверждения</w:t>
      </w:r>
      <w:proofErr w:type="gramEnd"/>
      <w:r w:rsidRPr="00605A89">
        <w:rPr>
          <w:rFonts w:ascii="Times New Roman" w:hAnsi="Times New Roman"/>
          <w:spacing w:val="-3"/>
          <w:szCs w:val="24"/>
        </w:rPr>
        <w:t xml:space="preserve"> пе</w:t>
      </w:r>
      <w:r>
        <w:rPr>
          <w:rFonts w:ascii="Times New Roman" w:hAnsi="Times New Roman"/>
          <w:spacing w:val="-3"/>
          <w:szCs w:val="24"/>
        </w:rPr>
        <w:t>ред тем как выберете наиболее подходящую оценку.</w:t>
      </w:r>
    </w:p>
    <w:tbl>
      <w:tblPr>
        <w:tblW w:w="978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59"/>
        <w:gridCol w:w="2375"/>
        <w:gridCol w:w="2375"/>
        <w:gridCol w:w="2375"/>
      </w:tblGrid>
      <w:tr w:rsidR="001E7BB8" w:rsidRPr="00EB1A04" w:rsidTr="00294C77">
        <w:tc>
          <w:tcPr>
            <w:tcW w:w="2659"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Абсолютно неправда</w:t>
            </w:r>
          </w:p>
        </w:tc>
        <w:tc>
          <w:tcPr>
            <w:tcW w:w="2375"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Скорее неправда</w:t>
            </w:r>
          </w:p>
        </w:tc>
        <w:tc>
          <w:tcPr>
            <w:tcW w:w="2375" w:type="dxa"/>
          </w:tcPr>
          <w:p w:rsidR="001E7BB8" w:rsidRPr="00605A89" w:rsidRDefault="001E7BB8" w:rsidP="00294C77">
            <w:pPr>
              <w:tabs>
                <w:tab w:val="left" w:pos="-1440"/>
                <w:tab w:val="left" w:pos="-720"/>
              </w:tabs>
              <w:suppressAutoHyphens/>
              <w:spacing w:before="80" w:after="80"/>
              <w:jc w:val="center"/>
              <w:rPr>
                <w:rFonts w:ascii="Times New Roman" w:hAnsi="Times New Roman"/>
                <w:spacing w:val="-3"/>
                <w:sz w:val="24"/>
                <w:szCs w:val="24"/>
              </w:rPr>
            </w:pPr>
            <w:proofErr w:type="gramStart"/>
            <w:r>
              <w:rPr>
                <w:rFonts w:ascii="Times New Roman" w:hAnsi="Times New Roman"/>
                <w:spacing w:val="-3"/>
                <w:sz w:val="24"/>
                <w:szCs w:val="24"/>
              </w:rPr>
              <w:t>Скорее</w:t>
            </w:r>
            <w:proofErr w:type="gramEnd"/>
            <w:r>
              <w:rPr>
                <w:rFonts w:ascii="Times New Roman" w:hAnsi="Times New Roman"/>
                <w:spacing w:val="-3"/>
                <w:sz w:val="24"/>
                <w:szCs w:val="24"/>
              </w:rPr>
              <w:t xml:space="preserve"> правда</w:t>
            </w:r>
          </w:p>
        </w:tc>
        <w:tc>
          <w:tcPr>
            <w:tcW w:w="2375"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proofErr w:type="gramStart"/>
            <w:r>
              <w:rPr>
                <w:rFonts w:ascii="Times New Roman" w:hAnsi="Times New Roman"/>
                <w:spacing w:val="-3"/>
                <w:sz w:val="24"/>
                <w:szCs w:val="24"/>
              </w:rPr>
              <w:t>Абсолютно</w:t>
            </w:r>
            <w:proofErr w:type="gramEnd"/>
            <w:r>
              <w:rPr>
                <w:rFonts w:ascii="Times New Roman" w:hAnsi="Times New Roman"/>
                <w:spacing w:val="-3"/>
                <w:sz w:val="24"/>
                <w:szCs w:val="24"/>
              </w:rPr>
              <w:t xml:space="preserve"> правда</w:t>
            </w:r>
          </w:p>
        </w:tc>
      </w:tr>
      <w:tr w:rsidR="001E7BB8" w:rsidRPr="00EB1A04" w:rsidTr="00294C77">
        <w:tc>
          <w:tcPr>
            <w:tcW w:w="2659"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EB1A04">
              <w:rPr>
                <w:rFonts w:ascii="Times New Roman" w:hAnsi="Times New Roman"/>
                <w:spacing w:val="-3"/>
                <w:sz w:val="24"/>
                <w:szCs w:val="24"/>
              </w:rPr>
              <w:t>1</w:t>
            </w:r>
          </w:p>
        </w:tc>
        <w:tc>
          <w:tcPr>
            <w:tcW w:w="2375"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EB1A04">
              <w:rPr>
                <w:rFonts w:ascii="Times New Roman" w:hAnsi="Times New Roman"/>
                <w:spacing w:val="-3"/>
                <w:sz w:val="24"/>
                <w:szCs w:val="24"/>
              </w:rPr>
              <w:t>2</w:t>
            </w:r>
          </w:p>
        </w:tc>
        <w:tc>
          <w:tcPr>
            <w:tcW w:w="2375"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EB1A04">
              <w:rPr>
                <w:rFonts w:ascii="Times New Roman" w:hAnsi="Times New Roman"/>
                <w:spacing w:val="-3"/>
                <w:sz w:val="24"/>
                <w:szCs w:val="24"/>
              </w:rPr>
              <w:t>3</w:t>
            </w:r>
          </w:p>
        </w:tc>
        <w:tc>
          <w:tcPr>
            <w:tcW w:w="2375"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EB1A04">
              <w:rPr>
                <w:rFonts w:ascii="Times New Roman" w:hAnsi="Times New Roman"/>
                <w:spacing w:val="-3"/>
                <w:sz w:val="24"/>
                <w:szCs w:val="24"/>
              </w:rPr>
              <w:t>4</w:t>
            </w:r>
          </w:p>
        </w:tc>
      </w:tr>
    </w:tbl>
    <w:p w:rsidR="001E7BB8" w:rsidRPr="00362982" w:rsidRDefault="001E7BB8" w:rsidP="001E7BB8">
      <w:pPr>
        <w:rPr>
          <w:rFonts w:ascii="Times New Roman" w:hAnsi="Times New Roman"/>
          <w:bCs/>
          <w:sz w:val="24"/>
          <w:szCs w:val="24"/>
        </w:rPr>
      </w:pPr>
      <w:proofErr w:type="spellStart"/>
      <w:r w:rsidRPr="00362982">
        <w:rPr>
          <w:rFonts w:ascii="Times New Roman" w:hAnsi="Times New Roman"/>
          <w:bCs/>
          <w:sz w:val="24"/>
          <w:szCs w:val="24"/>
        </w:rPr>
        <w:t>Самоэффективность</w:t>
      </w:r>
      <w:proofErr w:type="spellEnd"/>
      <w:r w:rsidRPr="00362982">
        <w:rPr>
          <w:rFonts w:ascii="Times New Roman" w:hAnsi="Times New Roman"/>
          <w:bCs/>
          <w:sz w:val="24"/>
          <w:szCs w:val="24"/>
        </w:rPr>
        <w:t xml:space="preserve"> </w:t>
      </w:r>
    </w:p>
    <w:tbl>
      <w:tblPr>
        <w:tblW w:w="9782" w:type="dxa"/>
        <w:tblInd w:w="-276" w:type="dxa"/>
        <w:tblBorders>
          <w:top w:val="single" w:sz="6" w:space="0" w:color="auto"/>
          <w:bottom w:val="single" w:sz="6" w:space="0" w:color="auto"/>
          <w:insideH w:val="single" w:sz="6" w:space="0" w:color="auto"/>
        </w:tblBorders>
        <w:tblLayout w:type="fixed"/>
        <w:tblCellMar>
          <w:left w:w="0" w:type="dxa"/>
          <w:right w:w="0" w:type="dxa"/>
        </w:tblCellMar>
        <w:tblLook w:val="0000"/>
      </w:tblPr>
      <w:tblGrid>
        <w:gridCol w:w="644"/>
        <w:gridCol w:w="5550"/>
        <w:gridCol w:w="894"/>
        <w:gridCol w:w="851"/>
        <w:gridCol w:w="850"/>
        <w:gridCol w:w="993"/>
      </w:tblGrid>
      <w:tr w:rsidR="001E7BB8" w:rsidRPr="00362982" w:rsidTr="00294C77">
        <w:tc>
          <w:tcPr>
            <w:tcW w:w="64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w:t>
            </w:r>
          </w:p>
        </w:tc>
        <w:tc>
          <w:tcPr>
            <w:tcW w:w="5550" w:type="dxa"/>
            <w:tcBorders>
              <w:left w:val="single" w:sz="6" w:space="0" w:color="auto"/>
            </w:tcBorders>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 xml:space="preserve">Я уверен, что я мог бы эффективно справляться с неожиданными </w:t>
            </w:r>
            <w:r w:rsidRPr="00FB35A9">
              <w:rPr>
                <w:rFonts w:ascii="Times New Roman" w:hAnsi="Times New Roman"/>
                <w:sz w:val="24"/>
                <w:szCs w:val="24"/>
              </w:rPr>
              <w:t>ситуациями</w:t>
            </w:r>
          </w:p>
        </w:tc>
        <w:tc>
          <w:tcPr>
            <w:tcW w:w="894"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4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2</w:t>
            </w:r>
          </w:p>
        </w:tc>
        <w:tc>
          <w:tcPr>
            <w:tcW w:w="5550" w:type="dxa"/>
            <w:tcBorders>
              <w:left w:val="single" w:sz="6" w:space="0" w:color="auto"/>
            </w:tcBorders>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Благодаря моей находчивости, я могу справиться с непредвиденными ситуациями</w:t>
            </w:r>
          </w:p>
        </w:tc>
        <w:tc>
          <w:tcPr>
            <w:tcW w:w="894"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4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3</w:t>
            </w:r>
          </w:p>
        </w:tc>
        <w:tc>
          <w:tcPr>
            <w:tcW w:w="5550" w:type="dxa"/>
            <w:tcBorders>
              <w:left w:val="single" w:sz="6" w:space="0" w:color="auto"/>
            </w:tcBorders>
          </w:tcPr>
          <w:p w:rsidR="001E7BB8" w:rsidRPr="00FB35A9" w:rsidRDefault="001E7BB8" w:rsidP="00294C77">
            <w:pPr>
              <w:spacing w:before="120" w:after="120"/>
              <w:ind w:left="141" w:right="284"/>
              <w:rPr>
                <w:rFonts w:ascii="Times New Roman" w:hAnsi="Times New Roman"/>
                <w:sz w:val="24"/>
                <w:szCs w:val="24"/>
              </w:rPr>
            </w:pPr>
            <w:r w:rsidRPr="00FB35A9">
              <w:rPr>
                <w:rFonts w:ascii="Times New Roman" w:hAnsi="Times New Roman"/>
                <w:sz w:val="24"/>
                <w:szCs w:val="24"/>
              </w:rPr>
              <w:t>Как правило, даже если я нахожусь в затруднительной ситуации, я могу придумать или найти хорошее решение проблемы</w:t>
            </w:r>
          </w:p>
        </w:tc>
        <w:tc>
          <w:tcPr>
            <w:tcW w:w="894"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4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4</w:t>
            </w:r>
          </w:p>
        </w:tc>
        <w:tc>
          <w:tcPr>
            <w:tcW w:w="5550" w:type="dxa"/>
            <w:tcBorders>
              <w:left w:val="single" w:sz="6" w:space="0" w:color="auto"/>
            </w:tcBorders>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 xml:space="preserve">Я могу справиться с любой </w:t>
            </w:r>
            <w:r w:rsidRPr="00FB35A9">
              <w:rPr>
                <w:rFonts w:ascii="Times New Roman" w:hAnsi="Times New Roman"/>
                <w:sz w:val="24"/>
                <w:szCs w:val="24"/>
              </w:rPr>
              <w:t>проблемой</w:t>
            </w:r>
            <w:r w:rsidRPr="00362982">
              <w:rPr>
                <w:rFonts w:ascii="Times New Roman" w:hAnsi="Times New Roman"/>
                <w:sz w:val="24"/>
                <w:szCs w:val="24"/>
              </w:rPr>
              <w:t xml:space="preserve"> на моем пути</w:t>
            </w:r>
          </w:p>
        </w:tc>
        <w:tc>
          <w:tcPr>
            <w:tcW w:w="894"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single" w:sz="6" w:space="0" w:color="auto"/>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bl>
    <w:p w:rsidR="001E7BB8" w:rsidRPr="00362982" w:rsidRDefault="001E7BB8" w:rsidP="001E7BB8">
      <w:pPr>
        <w:pStyle w:val="a7"/>
        <w:rPr>
          <w:rFonts w:ascii="Times New Roman" w:hAnsi="Times New Roman"/>
          <w:i/>
          <w:sz w:val="24"/>
          <w:szCs w:val="24"/>
        </w:rPr>
      </w:pPr>
    </w:p>
    <w:tbl>
      <w:tblPr>
        <w:tblW w:w="9782" w:type="dxa"/>
        <w:tblInd w:w="-213" w:type="dxa"/>
        <w:tblBorders>
          <w:top w:val="single" w:sz="6" w:space="0" w:color="auto"/>
          <w:bottom w:val="single" w:sz="6" w:space="0" w:color="auto"/>
        </w:tblBorders>
        <w:tblLayout w:type="fixed"/>
        <w:tblCellMar>
          <w:left w:w="71" w:type="dxa"/>
          <w:right w:w="71" w:type="dxa"/>
        </w:tblCellMar>
        <w:tblLook w:val="0000"/>
      </w:tblPr>
      <w:tblGrid>
        <w:gridCol w:w="1956"/>
        <w:gridCol w:w="1956"/>
        <w:gridCol w:w="1957"/>
        <w:gridCol w:w="1956"/>
        <w:gridCol w:w="1957"/>
      </w:tblGrid>
      <w:tr w:rsidR="001E7BB8" w:rsidRPr="00362982" w:rsidTr="00294C77">
        <w:trPr>
          <w:trHeight w:val="680"/>
        </w:trPr>
        <w:tc>
          <w:tcPr>
            <w:tcW w:w="1956" w:type="dxa"/>
            <w:tcBorders>
              <w:left w:val="single" w:sz="6" w:space="0" w:color="auto"/>
            </w:tcBorders>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Абсолютно неправда</w:t>
            </w:r>
          </w:p>
        </w:tc>
        <w:tc>
          <w:tcPr>
            <w:tcW w:w="1956"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Скорее неправда</w:t>
            </w:r>
          </w:p>
        </w:tc>
        <w:tc>
          <w:tcPr>
            <w:tcW w:w="1957" w:type="dxa"/>
          </w:tcPr>
          <w:p w:rsidR="001E7BB8" w:rsidRPr="001C2FC3"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Не знаю</w:t>
            </w:r>
          </w:p>
        </w:tc>
        <w:tc>
          <w:tcPr>
            <w:tcW w:w="1956" w:type="dxa"/>
          </w:tcPr>
          <w:p w:rsidR="001E7BB8" w:rsidRPr="00605A89" w:rsidRDefault="001E7BB8" w:rsidP="00294C77">
            <w:pPr>
              <w:tabs>
                <w:tab w:val="left" w:pos="-1440"/>
                <w:tab w:val="left" w:pos="-720"/>
              </w:tabs>
              <w:suppressAutoHyphens/>
              <w:spacing w:before="80" w:after="80"/>
              <w:jc w:val="center"/>
              <w:rPr>
                <w:rFonts w:ascii="Times New Roman" w:hAnsi="Times New Roman"/>
                <w:spacing w:val="-3"/>
                <w:sz w:val="24"/>
                <w:szCs w:val="24"/>
              </w:rPr>
            </w:pPr>
            <w:proofErr w:type="gramStart"/>
            <w:r>
              <w:rPr>
                <w:rFonts w:ascii="Times New Roman" w:hAnsi="Times New Roman"/>
                <w:spacing w:val="-3"/>
                <w:sz w:val="24"/>
                <w:szCs w:val="24"/>
              </w:rPr>
              <w:t>Скорее</w:t>
            </w:r>
            <w:proofErr w:type="gramEnd"/>
            <w:r>
              <w:rPr>
                <w:rFonts w:ascii="Times New Roman" w:hAnsi="Times New Roman"/>
                <w:spacing w:val="-3"/>
                <w:sz w:val="24"/>
                <w:szCs w:val="24"/>
              </w:rPr>
              <w:t xml:space="preserve"> правда</w:t>
            </w:r>
          </w:p>
        </w:tc>
        <w:tc>
          <w:tcPr>
            <w:tcW w:w="1957" w:type="dxa"/>
            <w:tcBorders>
              <w:right w:val="single" w:sz="6" w:space="0" w:color="auto"/>
            </w:tcBorders>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proofErr w:type="gramStart"/>
            <w:r>
              <w:rPr>
                <w:rFonts w:ascii="Times New Roman" w:hAnsi="Times New Roman"/>
                <w:spacing w:val="-3"/>
                <w:sz w:val="24"/>
                <w:szCs w:val="24"/>
              </w:rPr>
              <w:t>Абсолютно</w:t>
            </w:r>
            <w:proofErr w:type="gramEnd"/>
            <w:r>
              <w:rPr>
                <w:rFonts w:ascii="Times New Roman" w:hAnsi="Times New Roman"/>
                <w:spacing w:val="-3"/>
                <w:sz w:val="24"/>
                <w:szCs w:val="24"/>
              </w:rPr>
              <w:t xml:space="preserve"> правда</w:t>
            </w:r>
          </w:p>
        </w:tc>
      </w:tr>
      <w:tr w:rsidR="001E7BB8" w:rsidRPr="00362982" w:rsidTr="00294C77">
        <w:tc>
          <w:tcPr>
            <w:tcW w:w="1956" w:type="dxa"/>
            <w:tcBorders>
              <w:left w:val="single" w:sz="6" w:space="0" w:color="auto"/>
            </w:tcBorders>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1</w:t>
            </w:r>
          </w:p>
        </w:tc>
        <w:tc>
          <w:tcPr>
            <w:tcW w:w="1956"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2</w:t>
            </w:r>
          </w:p>
        </w:tc>
        <w:tc>
          <w:tcPr>
            <w:tcW w:w="1957"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3</w:t>
            </w:r>
          </w:p>
        </w:tc>
        <w:tc>
          <w:tcPr>
            <w:tcW w:w="1956"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4</w:t>
            </w:r>
          </w:p>
        </w:tc>
        <w:tc>
          <w:tcPr>
            <w:tcW w:w="1957" w:type="dxa"/>
            <w:tcBorders>
              <w:right w:val="single" w:sz="6" w:space="0" w:color="auto"/>
            </w:tcBorders>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5</w:t>
            </w:r>
          </w:p>
        </w:tc>
      </w:tr>
    </w:tbl>
    <w:p w:rsidR="001E7BB8" w:rsidRPr="00362982" w:rsidRDefault="001E7BB8" w:rsidP="001E7BB8">
      <w:pPr>
        <w:rPr>
          <w:rFonts w:ascii="Times New Roman" w:hAnsi="Times New Roman"/>
          <w:sz w:val="24"/>
          <w:szCs w:val="24"/>
        </w:rPr>
      </w:pPr>
      <w:r w:rsidRPr="00362982">
        <w:rPr>
          <w:rFonts w:ascii="Times New Roman" w:hAnsi="Times New Roman"/>
          <w:sz w:val="24"/>
          <w:szCs w:val="24"/>
        </w:rPr>
        <w:t xml:space="preserve">Оптимистичность </w:t>
      </w:r>
    </w:p>
    <w:tbl>
      <w:tblPr>
        <w:tblW w:w="9779" w:type="dxa"/>
        <w:tblInd w:w="-276" w:type="dxa"/>
        <w:tblBorders>
          <w:top w:val="single" w:sz="6" w:space="0" w:color="auto"/>
          <w:bottom w:val="single" w:sz="6" w:space="0" w:color="auto"/>
          <w:insideH w:val="single" w:sz="6" w:space="0" w:color="auto"/>
        </w:tblBorders>
        <w:tblLayout w:type="fixed"/>
        <w:tblCellMar>
          <w:left w:w="0" w:type="dxa"/>
          <w:right w:w="0" w:type="dxa"/>
        </w:tblCellMar>
        <w:tblLook w:val="0000"/>
      </w:tblPr>
      <w:tblGrid>
        <w:gridCol w:w="694"/>
        <w:gridCol w:w="5491"/>
        <w:gridCol w:w="718"/>
        <w:gridCol w:w="719"/>
        <w:gridCol w:w="719"/>
        <w:gridCol w:w="719"/>
        <w:gridCol w:w="719"/>
      </w:tblGrid>
      <w:tr w:rsidR="001E7BB8" w:rsidRPr="00362982" w:rsidTr="00294C77">
        <w:tc>
          <w:tcPr>
            <w:tcW w:w="69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5</w:t>
            </w:r>
          </w:p>
        </w:tc>
        <w:tc>
          <w:tcPr>
            <w:tcW w:w="5491" w:type="dxa"/>
            <w:tcBorders>
              <w:left w:val="single" w:sz="6" w:space="0" w:color="auto"/>
              <w:right w:val="single" w:sz="4" w:space="0" w:color="auto"/>
            </w:tcBorders>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Я обычно ожидаю лучшего в смутные времена</w:t>
            </w:r>
          </w:p>
        </w:tc>
        <w:tc>
          <w:tcPr>
            <w:tcW w:w="718"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1</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2</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3</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4</w:t>
            </w:r>
          </w:p>
        </w:tc>
        <w:tc>
          <w:tcPr>
            <w:tcW w:w="719" w:type="dxa"/>
            <w:tcBorders>
              <w:right w:val="single" w:sz="4" w:space="0" w:color="auto"/>
            </w:tcBorders>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5</w:t>
            </w:r>
          </w:p>
        </w:tc>
      </w:tr>
      <w:tr w:rsidR="001E7BB8" w:rsidRPr="00362982" w:rsidTr="00294C77">
        <w:tc>
          <w:tcPr>
            <w:tcW w:w="69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6</w:t>
            </w:r>
          </w:p>
        </w:tc>
        <w:tc>
          <w:tcPr>
            <w:tcW w:w="5491" w:type="dxa"/>
            <w:tcBorders>
              <w:left w:val="single" w:sz="6" w:space="0" w:color="auto"/>
              <w:right w:val="single" w:sz="4" w:space="0" w:color="auto"/>
            </w:tcBorders>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Я всегда оптимистично смотрю на свое будущее</w:t>
            </w:r>
          </w:p>
        </w:tc>
        <w:tc>
          <w:tcPr>
            <w:tcW w:w="718"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1</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2</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3</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4</w:t>
            </w:r>
          </w:p>
        </w:tc>
        <w:tc>
          <w:tcPr>
            <w:tcW w:w="719" w:type="dxa"/>
            <w:tcBorders>
              <w:right w:val="single" w:sz="4" w:space="0" w:color="auto"/>
            </w:tcBorders>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5</w:t>
            </w:r>
          </w:p>
        </w:tc>
      </w:tr>
      <w:tr w:rsidR="001E7BB8" w:rsidRPr="00362982" w:rsidTr="00294C77">
        <w:tc>
          <w:tcPr>
            <w:tcW w:w="69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7</w:t>
            </w:r>
          </w:p>
        </w:tc>
        <w:tc>
          <w:tcPr>
            <w:tcW w:w="5491" w:type="dxa"/>
            <w:tcBorders>
              <w:left w:val="single" w:sz="6" w:space="0" w:color="auto"/>
              <w:right w:val="single" w:sz="4" w:space="0" w:color="auto"/>
            </w:tcBorders>
          </w:tcPr>
          <w:p w:rsidR="001E7BB8" w:rsidRPr="00362982" w:rsidRDefault="001E7BB8" w:rsidP="00294C77">
            <w:pPr>
              <w:spacing w:before="120" w:after="120"/>
              <w:ind w:left="141" w:right="284"/>
              <w:rPr>
                <w:rFonts w:ascii="Times New Roman" w:hAnsi="Times New Roman"/>
                <w:sz w:val="24"/>
                <w:szCs w:val="24"/>
              </w:rPr>
            </w:pPr>
            <w:proofErr w:type="gramStart"/>
            <w:r w:rsidRPr="00362982">
              <w:rPr>
                <w:rFonts w:ascii="Times New Roman" w:hAnsi="Times New Roman"/>
                <w:sz w:val="24"/>
                <w:szCs w:val="24"/>
              </w:rPr>
              <w:t>Я согласен с выражением “Нет худа без добра”</w:t>
            </w:r>
            <w:proofErr w:type="gramEnd"/>
          </w:p>
        </w:tc>
        <w:tc>
          <w:tcPr>
            <w:tcW w:w="718"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1</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2</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3</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4</w:t>
            </w:r>
          </w:p>
        </w:tc>
        <w:tc>
          <w:tcPr>
            <w:tcW w:w="719" w:type="dxa"/>
            <w:tcBorders>
              <w:right w:val="single" w:sz="4" w:space="0" w:color="auto"/>
            </w:tcBorders>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5</w:t>
            </w:r>
          </w:p>
        </w:tc>
      </w:tr>
      <w:tr w:rsidR="001E7BB8" w:rsidRPr="00362982" w:rsidTr="00294C77">
        <w:tc>
          <w:tcPr>
            <w:tcW w:w="694"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8</w:t>
            </w:r>
          </w:p>
        </w:tc>
        <w:tc>
          <w:tcPr>
            <w:tcW w:w="5491" w:type="dxa"/>
            <w:tcBorders>
              <w:left w:val="single" w:sz="6" w:space="0" w:color="auto"/>
              <w:right w:val="single" w:sz="4" w:space="0" w:color="auto"/>
            </w:tcBorders>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В целом я полагаю, что позитивные вещи происходят со мной чаще, чем гадости</w:t>
            </w:r>
          </w:p>
        </w:tc>
        <w:tc>
          <w:tcPr>
            <w:tcW w:w="718"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1</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2</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3</w:t>
            </w:r>
          </w:p>
        </w:tc>
        <w:tc>
          <w:tcPr>
            <w:tcW w:w="719" w:type="dxa"/>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4</w:t>
            </w:r>
          </w:p>
        </w:tc>
        <w:tc>
          <w:tcPr>
            <w:tcW w:w="719" w:type="dxa"/>
            <w:tcBorders>
              <w:right w:val="single" w:sz="4" w:space="0" w:color="auto"/>
            </w:tcBorders>
            <w:shd w:val="clear" w:color="auto" w:fill="FFFFFF"/>
            <w:vAlign w:val="center"/>
          </w:tcPr>
          <w:p w:rsidR="001E7BB8" w:rsidRPr="00362982" w:rsidRDefault="001E7BB8" w:rsidP="00294C77">
            <w:pPr>
              <w:tabs>
                <w:tab w:val="left" w:pos="-1440"/>
                <w:tab w:val="left" w:pos="-720"/>
              </w:tabs>
              <w:spacing w:before="120" w:after="120"/>
              <w:jc w:val="center"/>
              <w:rPr>
                <w:rFonts w:ascii="Times New Roman" w:hAnsi="Times New Roman"/>
                <w:sz w:val="24"/>
                <w:szCs w:val="24"/>
              </w:rPr>
            </w:pPr>
            <w:r w:rsidRPr="00362982">
              <w:rPr>
                <w:rFonts w:ascii="Times New Roman" w:hAnsi="Times New Roman"/>
                <w:sz w:val="24"/>
                <w:szCs w:val="24"/>
              </w:rPr>
              <w:t>5</w:t>
            </w:r>
          </w:p>
        </w:tc>
      </w:tr>
    </w:tbl>
    <w:p w:rsidR="001E7BB8" w:rsidRDefault="001E7BB8" w:rsidP="001E7BB8">
      <w:pPr>
        <w:pStyle w:val="af"/>
        <w:rPr>
          <w:rFonts w:ascii="Times New Roman" w:hAnsi="Times New Roman"/>
          <w:i/>
          <w:sz w:val="24"/>
          <w:szCs w:val="24"/>
        </w:rPr>
      </w:pPr>
    </w:p>
    <w:tbl>
      <w:tblPr>
        <w:tblW w:w="9784"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46"/>
        <w:gridCol w:w="2446"/>
        <w:gridCol w:w="2446"/>
        <w:gridCol w:w="2446"/>
      </w:tblGrid>
      <w:tr w:rsidR="001E7BB8" w:rsidRPr="00362982" w:rsidTr="00294C77">
        <w:tc>
          <w:tcPr>
            <w:tcW w:w="2446"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Абсолютно неправда</w:t>
            </w:r>
          </w:p>
        </w:tc>
        <w:tc>
          <w:tcPr>
            <w:tcW w:w="2446"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r>
              <w:rPr>
                <w:rFonts w:ascii="Times New Roman" w:hAnsi="Times New Roman"/>
                <w:spacing w:val="-3"/>
                <w:sz w:val="24"/>
                <w:szCs w:val="24"/>
              </w:rPr>
              <w:t>Скорее неправда</w:t>
            </w:r>
          </w:p>
        </w:tc>
        <w:tc>
          <w:tcPr>
            <w:tcW w:w="2446" w:type="dxa"/>
          </w:tcPr>
          <w:p w:rsidR="001E7BB8" w:rsidRPr="00605A89" w:rsidRDefault="001E7BB8" w:rsidP="00294C77">
            <w:pPr>
              <w:tabs>
                <w:tab w:val="left" w:pos="-1440"/>
                <w:tab w:val="left" w:pos="-720"/>
              </w:tabs>
              <w:suppressAutoHyphens/>
              <w:spacing w:before="80" w:after="80"/>
              <w:jc w:val="center"/>
              <w:rPr>
                <w:rFonts w:ascii="Times New Roman" w:hAnsi="Times New Roman"/>
                <w:spacing w:val="-3"/>
                <w:sz w:val="24"/>
                <w:szCs w:val="24"/>
              </w:rPr>
            </w:pPr>
            <w:proofErr w:type="gramStart"/>
            <w:r>
              <w:rPr>
                <w:rFonts w:ascii="Times New Roman" w:hAnsi="Times New Roman"/>
                <w:spacing w:val="-3"/>
                <w:sz w:val="24"/>
                <w:szCs w:val="24"/>
              </w:rPr>
              <w:t>Скорее</w:t>
            </w:r>
            <w:proofErr w:type="gramEnd"/>
            <w:r>
              <w:rPr>
                <w:rFonts w:ascii="Times New Roman" w:hAnsi="Times New Roman"/>
                <w:spacing w:val="-3"/>
                <w:sz w:val="24"/>
                <w:szCs w:val="24"/>
              </w:rPr>
              <w:t xml:space="preserve"> правда</w:t>
            </w:r>
          </w:p>
        </w:tc>
        <w:tc>
          <w:tcPr>
            <w:tcW w:w="2446" w:type="dxa"/>
          </w:tcPr>
          <w:p w:rsidR="001E7BB8" w:rsidRPr="00EB1A04" w:rsidRDefault="001E7BB8" w:rsidP="00294C77">
            <w:pPr>
              <w:tabs>
                <w:tab w:val="left" w:pos="-1440"/>
                <w:tab w:val="left" w:pos="-720"/>
              </w:tabs>
              <w:suppressAutoHyphens/>
              <w:spacing w:before="80" w:after="80"/>
              <w:jc w:val="center"/>
              <w:rPr>
                <w:rFonts w:ascii="Times New Roman" w:hAnsi="Times New Roman"/>
                <w:spacing w:val="-3"/>
                <w:sz w:val="24"/>
                <w:szCs w:val="24"/>
              </w:rPr>
            </w:pPr>
            <w:proofErr w:type="gramStart"/>
            <w:r>
              <w:rPr>
                <w:rFonts w:ascii="Times New Roman" w:hAnsi="Times New Roman"/>
                <w:spacing w:val="-3"/>
                <w:sz w:val="24"/>
                <w:szCs w:val="24"/>
              </w:rPr>
              <w:t>Абсолютно</w:t>
            </w:r>
            <w:proofErr w:type="gramEnd"/>
            <w:r>
              <w:rPr>
                <w:rFonts w:ascii="Times New Roman" w:hAnsi="Times New Roman"/>
                <w:spacing w:val="-3"/>
                <w:sz w:val="24"/>
                <w:szCs w:val="24"/>
              </w:rPr>
              <w:t xml:space="preserve"> правда</w:t>
            </w:r>
          </w:p>
        </w:tc>
      </w:tr>
      <w:tr w:rsidR="001E7BB8" w:rsidRPr="00362982" w:rsidTr="00294C77">
        <w:tc>
          <w:tcPr>
            <w:tcW w:w="2446"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1</w:t>
            </w:r>
          </w:p>
        </w:tc>
        <w:tc>
          <w:tcPr>
            <w:tcW w:w="2446"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2</w:t>
            </w:r>
          </w:p>
        </w:tc>
        <w:tc>
          <w:tcPr>
            <w:tcW w:w="2446"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3</w:t>
            </w:r>
          </w:p>
        </w:tc>
        <w:tc>
          <w:tcPr>
            <w:tcW w:w="2446"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4</w:t>
            </w:r>
          </w:p>
        </w:tc>
      </w:tr>
    </w:tbl>
    <w:p w:rsidR="001E7BB8" w:rsidRPr="00362982" w:rsidRDefault="001E7BB8" w:rsidP="001E7BB8">
      <w:pPr>
        <w:rPr>
          <w:rFonts w:ascii="Times New Roman" w:hAnsi="Times New Roman"/>
          <w:sz w:val="24"/>
          <w:szCs w:val="24"/>
        </w:rPr>
      </w:pPr>
      <w:r w:rsidRPr="00362982">
        <w:rPr>
          <w:rFonts w:ascii="Times New Roman" w:hAnsi="Times New Roman"/>
          <w:sz w:val="24"/>
          <w:szCs w:val="24"/>
        </w:rPr>
        <w:t xml:space="preserve">Самооценка </w:t>
      </w:r>
    </w:p>
    <w:tbl>
      <w:tblPr>
        <w:tblW w:w="9782" w:type="dxa"/>
        <w:tblInd w:w="-276" w:type="dxa"/>
        <w:tblBorders>
          <w:top w:val="single" w:sz="6" w:space="0" w:color="auto"/>
          <w:bottom w:val="single" w:sz="6" w:space="0" w:color="auto"/>
          <w:insideH w:val="single" w:sz="6" w:space="0" w:color="auto"/>
        </w:tblBorders>
        <w:tblLayout w:type="fixed"/>
        <w:tblCellMar>
          <w:left w:w="0" w:type="dxa"/>
          <w:right w:w="0" w:type="dxa"/>
        </w:tblCellMar>
        <w:tblLook w:val="0000"/>
      </w:tblPr>
      <w:tblGrid>
        <w:gridCol w:w="697"/>
        <w:gridCol w:w="5497"/>
        <w:gridCol w:w="894"/>
        <w:gridCol w:w="851"/>
        <w:gridCol w:w="850"/>
        <w:gridCol w:w="993"/>
      </w:tblGrid>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lastRenderedPageBreak/>
              <w:t>9</w:t>
            </w:r>
          </w:p>
        </w:tc>
        <w:tc>
          <w:tcPr>
            <w:tcW w:w="5497" w:type="dxa"/>
            <w:tcBorders>
              <w:left w:val="single" w:sz="6" w:space="0" w:color="auto"/>
            </w:tcBorders>
            <w:vAlign w:val="center"/>
          </w:tcPr>
          <w:p w:rsidR="001E7BB8" w:rsidRPr="00362982" w:rsidRDefault="001E7BB8" w:rsidP="00294C77">
            <w:pPr>
              <w:spacing w:before="120" w:after="120"/>
              <w:ind w:right="284"/>
              <w:rPr>
                <w:rFonts w:ascii="Times New Roman" w:hAnsi="Times New Roman"/>
                <w:sz w:val="24"/>
                <w:szCs w:val="24"/>
              </w:rPr>
            </w:pPr>
            <w:r w:rsidRPr="00362982">
              <w:rPr>
                <w:rFonts w:ascii="Times New Roman" w:hAnsi="Times New Roman"/>
                <w:sz w:val="24"/>
                <w:szCs w:val="24"/>
              </w:rPr>
              <w:t xml:space="preserve">  В целом я удовлетворен собой</w:t>
            </w:r>
          </w:p>
        </w:tc>
        <w:tc>
          <w:tcPr>
            <w:tcW w:w="894"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10</w:t>
            </w:r>
          </w:p>
        </w:tc>
        <w:tc>
          <w:tcPr>
            <w:tcW w:w="5497" w:type="dxa"/>
            <w:tcBorders>
              <w:left w:val="single" w:sz="6" w:space="0" w:color="auto"/>
            </w:tcBorders>
            <w:vAlign w:val="center"/>
          </w:tcPr>
          <w:p w:rsidR="001E7BB8" w:rsidRPr="00362982" w:rsidRDefault="001E7BB8" w:rsidP="00294C77">
            <w:pPr>
              <w:autoSpaceDE w:val="0"/>
              <w:autoSpaceDN w:val="0"/>
              <w:adjustRightInd w:val="0"/>
              <w:ind w:left="141"/>
              <w:rPr>
                <w:rFonts w:ascii="Times New Roman" w:hAnsi="Times New Roman"/>
                <w:sz w:val="24"/>
                <w:szCs w:val="24"/>
              </w:rPr>
            </w:pPr>
            <w:r w:rsidRPr="00362982">
              <w:rPr>
                <w:rFonts w:ascii="Times New Roman" w:hAnsi="Times New Roman"/>
                <w:sz w:val="24"/>
                <w:szCs w:val="24"/>
              </w:rPr>
              <w:t>Иногда мне кажется, что</w:t>
            </w:r>
            <w:r>
              <w:rPr>
                <w:rFonts w:ascii="Times New Roman" w:hAnsi="Times New Roman"/>
                <w:sz w:val="24"/>
                <w:szCs w:val="24"/>
              </w:rPr>
              <w:t xml:space="preserve"> я</w:t>
            </w:r>
            <w:r w:rsidRPr="00362982">
              <w:rPr>
                <w:rFonts w:ascii="Times New Roman" w:hAnsi="Times New Roman"/>
                <w:sz w:val="24"/>
                <w:szCs w:val="24"/>
              </w:rPr>
              <w:t xml:space="preserve"> ни в чем не хорош </w:t>
            </w:r>
          </w:p>
        </w:tc>
        <w:tc>
          <w:tcPr>
            <w:tcW w:w="894"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11</w:t>
            </w:r>
          </w:p>
        </w:tc>
        <w:tc>
          <w:tcPr>
            <w:tcW w:w="549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Я думаю, что обладаю рядом хороших качеств</w:t>
            </w:r>
          </w:p>
        </w:tc>
        <w:tc>
          <w:tcPr>
            <w:tcW w:w="894"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12</w:t>
            </w:r>
          </w:p>
        </w:tc>
        <w:tc>
          <w:tcPr>
            <w:tcW w:w="5497" w:type="dxa"/>
            <w:tcBorders>
              <w:left w:val="single" w:sz="6" w:space="0" w:color="auto"/>
            </w:tcBorders>
            <w:vAlign w:val="center"/>
          </w:tcPr>
          <w:p w:rsidR="001E7BB8" w:rsidRPr="00362982" w:rsidRDefault="001E7BB8" w:rsidP="00294C77">
            <w:pPr>
              <w:spacing w:before="100" w:after="100"/>
              <w:ind w:left="141"/>
              <w:rPr>
                <w:rFonts w:ascii="Times New Roman" w:hAnsi="Times New Roman"/>
                <w:sz w:val="24"/>
                <w:szCs w:val="24"/>
              </w:rPr>
            </w:pPr>
            <w:r w:rsidRPr="00362982">
              <w:rPr>
                <w:rFonts w:ascii="Times New Roman" w:hAnsi="Times New Roman"/>
                <w:sz w:val="24"/>
                <w:szCs w:val="24"/>
              </w:rPr>
              <w:t>Я могу работать так же хорошо как большинство других людей</w:t>
            </w:r>
          </w:p>
        </w:tc>
        <w:tc>
          <w:tcPr>
            <w:tcW w:w="894"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13</w:t>
            </w:r>
          </w:p>
        </w:tc>
        <w:tc>
          <w:tcPr>
            <w:tcW w:w="549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2E1FFA">
              <w:rPr>
                <w:rFonts w:ascii="Times New Roman" w:hAnsi="Times New Roman"/>
                <w:sz w:val="24"/>
              </w:rPr>
              <w:t>Я чувствую себя не менее ценным по сравнению с другими</w:t>
            </w:r>
          </w:p>
        </w:tc>
        <w:tc>
          <w:tcPr>
            <w:tcW w:w="894"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1"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0"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3"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bl>
    <w:p w:rsidR="001E7BB8" w:rsidRPr="00362982" w:rsidRDefault="001E7BB8" w:rsidP="001E7BB8">
      <w:pPr>
        <w:rPr>
          <w:rFonts w:ascii="Times New Roman" w:hAnsi="Times New Roman"/>
          <w:i/>
          <w:sz w:val="24"/>
          <w:szCs w:val="24"/>
        </w:rPr>
      </w:pPr>
    </w:p>
    <w:tbl>
      <w:tblPr>
        <w:tblW w:w="0" w:type="auto"/>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59"/>
        <w:gridCol w:w="2375"/>
        <w:gridCol w:w="2375"/>
        <w:gridCol w:w="2375"/>
      </w:tblGrid>
      <w:tr w:rsidR="001E7BB8" w:rsidRPr="00362982" w:rsidTr="00294C77">
        <w:tc>
          <w:tcPr>
            <w:tcW w:w="2659" w:type="dxa"/>
          </w:tcPr>
          <w:p w:rsidR="001E7BB8" w:rsidRPr="001C2FC3" w:rsidRDefault="001E7BB8" w:rsidP="00294C77">
            <w:pPr>
              <w:jc w:val="center"/>
              <w:rPr>
                <w:rFonts w:ascii="Times New Roman" w:hAnsi="Times New Roman"/>
                <w:spacing w:val="-3"/>
                <w:sz w:val="24"/>
                <w:szCs w:val="24"/>
              </w:rPr>
            </w:pPr>
            <w:r>
              <w:rPr>
                <w:rFonts w:ascii="Times New Roman" w:hAnsi="Times New Roman"/>
                <w:sz w:val="24"/>
                <w:szCs w:val="24"/>
              </w:rPr>
              <w:t>Не применимо ко мне</w:t>
            </w:r>
          </w:p>
        </w:tc>
        <w:tc>
          <w:tcPr>
            <w:tcW w:w="2375" w:type="dxa"/>
          </w:tcPr>
          <w:p w:rsidR="001E7BB8" w:rsidRPr="001C2FC3" w:rsidRDefault="001E7BB8" w:rsidP="00294C77">
            <w:pPr>
              <w:autoSpaceDE w:val="0"/>
              <w:autoSpaceDN w:val="0"/>
              <w:adjustRightInd w:val="0"/>
              <w:jc w:val="center"/>
              <w:rPr>
                <w:rFonts w:ascii="Times New Roman" w:hAnsi="Times New Roman"/>
                <w:spacing w:val="-3"/>
                <w:sz w:val="24"/>
                <w:szCs w:val="24"/>
              </w:rPr>
            </w:pPr>
            <w:r>
              <w:rPr>
                <w:rFonts w:ascii="Times New Roman" w:hAnsi="Times New Roman"/>
                <w:sz w:val="24"/>
                <w:szCs w:val="24"/>
              </w:rPr>
              <w:t>Применимо крайне редко</w:t>
            </w:r>
          </w:p>
        </w:tc>
        <w:tc>
          <w:tcPr>
            <w:tcW w:w="2375" w:type="dxa"/>
          </w:tcPr>
          <w:p w:rsidR="001E7BB8" w:rsidRPr="00362982" w:rsidRDefault="001E7BB8" w:rsidP="00294C77">
            <w:pPr>
              <w:autoSpaceDE w:val="0"/>
              <w:autoSpaceDN w:val="0"/>
              <w:adjustRightInd w:val="0"/>
              <w:jc w:val="center"/>
              <w:rPr>
                <w:rFonts w:ascii="Times New Roman" w:hAnsi="Times New Roman"/>
                <w:spacing w:val="-3"/>
                <w:sz w:val="24"/>
                <w:szCs w:val="24"/>
              </w:rPr>
            </w:pPr>
            <w:r>
              <w:rPr>
                <w:rFonts w:ascii="Times New Roman" w:hAnsi="Times New Roman"/>
                <w:sz w:val="24"/>
                <w:szCs w:val="24"/>
              </w:rPr>
              <w:t>Применимо иногда</w:t>
            </w:r>
          </w:p>
        </w:tc>
        <w:tc>
          <w:tcPr>
            <w:tcW w:w="2375" w:type="dxa"/>
          </w:tcPr>
          <w:p w:rsidR="001E7BB8" w:rsidRPr="00362982" w:rsidRDefault="001E7BB8" w:rsidP="00294C77">
            <w:pPr>
              <w:jc w:val="center"/>
              <w:rPr>
                <w:rFonts w:ascii="Times New Roman" w:hAnsi="Times New Roman"/>
                <w:spacing w:val="-3"/>
                <w:sz w:val="24"/>
                <w:szCs w:val="24"/>
              </w:rPr>
            </w:pPr>
            <w:r>
              <w:rPr>
                <w:rFonts w:ascii="Times New Roman" w:hAnsi="Times New Roman"/>
                <w:sz w:val="24"/>
                <w:szCs w:val="24"/>
              </w:rPr>
              <w:t>Применимо ко мне всегда</w:t>
            </w:r>
          </w:p>
        </w:tc>
      </w:tr>
      <w:tr w:rsidR="001E7BB8" w:rsidRPr="00362982" w:rsidTr="00294C77">
        <w:tc>
          <w:tcPr>
            <w:tcW w:w="2659"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1</w:t>
            </w:r>
          </w:p>
        </w:tc>
        <w:tc>
          <w:tcPr>
            <w:tcW w:w="2375"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2</w:t>
            </w:r>
          </w:p>
        </w:tc>
        <w:tc>
          <w:tcPr>
            <w:tcW w:w="2375"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3</w:t>
            </w:r>
          </w:p>
        </w:tc>
        <w:tc>
          <w:tcPr>
            <w:tcW w:w="2375" w:type="dxa"/>
          </w:tcPr>
          <w:p w:rsidR="001E7BB8" w:rsidRPr="00362982" w:rsidRDefault="001E7BB8" w:rsidP="00294C77">
            <w:pPr>
              <w:tabs>
                <w:tab w:val="left" w:pos="-1440"/>
                <w:tab w:val="left" w:pos="-720"/>
              </w:tabs>
              <w:suppressAutoHyphens/>
              <w:spacing w:before="80" w:after="80"/>
              <w:jc w:val="center"/>
              <w:rPr>
                <w:rFonts w:ascii="Times New Roman" w:hAnsi="Times New Roman"/>
                <w:spacing w:val="-3"/>
                <w:sz w:val="24"/>
                <w:szCs w:val="24"/>
              </w:rPr>
            </w:pPr>
            <w:r w:rsidRPr="00362982">
              <w:rPr>
                <w:rFonts w:ascii="Times New Roman" w:hAnsi="Times New Roman"/>
                <w:spacing w:val="-3"/>
                <w:sz w:val="24"/>
                <w:szCs w:val="24"/>
              </w:rPr>
              <w:t>4</w:t>
            </w:r>
          </w:p>
        </w:tc>
      </w:tr>
    </w:tbl>
    <w:p w:rsidR="001E7BB8" w:rsidRPr="00362982" w:rsidRDefault="001E7BB8" w:rsidP="001E7BB8">
      <w:pPr>
        <w:rPr>
          <w:rFonts w:ascii="Times New Roman" w:hAnsi="Times New Roman"/>
          <w:bCs/>
          <w:sz w:val="24"/>
          <w:szCs w:val="24"/>
        </w:rPr>
      </w:pPr>
      <w:r>
        <w:rPr>
          <w:rFonts w:ascii="Times New Roman" w:hAnsi="Times New Roman"/>
          <w:bCs/>
          <w:sz w:val="24"/>
          <w:szCs w:val="24"/>
        </w:rPr>
        <w:t>Стойкость</w:t>
      </w:r>
      <w:r w:rsidRPr="00362982">
        <w:rPr>
          <w:rFonts w:ascii="Times New Roman" w:hAnsi="Times New Roman"/>
          <w:bCs/>
          <w:sz w:val="24"/>
          <w:szCs w:val="24"/>
        </w:rPr>
        <w:t xml:space="preserve"> </w:t>
      </w:r>
    </w:p>
    <w:tbl>
      <w:tblPr>
        <w:tblW w:w="9800" w:type="dxa"/>
        <w:tblInd w:w="-292" w:type="dxa"/>
        <w:tblBorders>
          <w:top w:val="single" w:sz="6" w:space="0" w:color="auto"/>
          <w:bottom w:val="single" w:sz="6" w:space="0" w:color="auto"/>
          <w:insideH w:val="single" w:sz="6" w:space="0" w:color="auto"/>
        </w:tblBorders>
        <w:tblLayout w:type="fixed"/>
        <w:tblCellMar>
          <w:left w:w="0" w:type="dxa"/>
          <w:right w:w="0" w:type="dxa"/>
        </w:tblCellMar>
        <w:tblLook w:val="0000"/>
      </w:tblPr>
      <w:tblGrid>
        <w:gridCol w:w="697"/>
        <w:gridCol w:w="5507"/>
        <w:gridCol w:w="896"/>
        <w:gridCol w:w="853"/>
        <w:gridCol w:w="852"/>
        <w:gridCol w:w="995"/>
      </w:tblGrid>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14</w:t>
            </w:r>
          </w:p>
        </w:tc>
        <w:tc>
          <w:tcPr>
            <w:tcW w:w="550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Мне очень</w:t>
            </w:r>
            <w:r>
              <w:rPr>
                <w:rFonts w:ascii="Times New Roman" w:hAnsi="Times New Roman"/>
                <w:sz w:val="24"/>
                <w:szCs w:val="24"/>
              </w:rPr>
              <w:t xml:space="preserve"> нравится иметь дело с новыми и </w:t>
            </w:r>
            <w:r w:rsidRPr="00362982">
              <w:rPr>
                <w:rFonts w:ascii="Times New Roman" w:hAnsi="Times New Roman"/>
                <w:sz w:val="24"/>
                <w:szCs w:val="24"/>
              </w:rPr>
              <w:t>необычными ситуациями</w:t>
            </w:r>
          </w:p>
        </w:tc>
        <w:tc>
          <w:tcPr>
            <w:tcW w:w="896"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3"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2"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5"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15</w:t>
            </w:r>
          </w:p>
        </w:tc>
        <w:tc>
          <w:tcPr>
            <w:tcW w:w="550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 xml:space="preserve">Мне нравится выбирать разные пути к знакомым местам </w:t>
            </w:r>
          </w:p>
        </w:tc>
        <w:tc>
          <w:tcPr>
            <w:tcW w:w="896"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3"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2"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5"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16</w:t>
            </w:r>
          </w:p>
        </w:tc>
        <w:tc>
          <w:tcPr>
            <w:tcW w:w="550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Я более любопы</w:t>
            </w:r>
            <w:r>
              <w:rPr>
                <w:rFonts w:ascii="Times New Roman" w:hAnsi="Times New Roman"/>
                <w:sz w:val="24"/>
                <w:szCs w:val="24"/>
              </w:rPr>
              <w:t>тен</w:t>
            </w:r>
            <w:r w:rsidRPr="00362982">
              <w:rPr>
                <w:rFonts w:ascii="Times New Roman" w:hAnsi="Times New Roman"/>
                <w:sz w:val="24"/>
                <w:szCs w:val="24"/>
              </w:rPr>
              <w:t>, чем большинство людей</w:t>
            </w:r>
          </w:p>
        </w:tc>
        <w:tc>
          <w:tcPr>
            <w:tcW w:w="896"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3"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2"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5"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17</w:t>
            </w:r>
          </w:p>
        </w:tc>
        <w:tc>
          <w:tcPr>
            <w:tcW w:w="550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Я люблю делать новые и разнообразные вещи</w:t>
            </w:r>
          </w:p>
        </w:tc>
        <w:tc>
          <w:tcPr>
            <w:tcW w:w="896"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3"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2"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5"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r w:rsidR="001E7BB8" w:rsidRPr="00362982" w:rsidTr="00294C77">
        <w:tc>
          <w:tcPr>
            <w:tcW w:w="697" w:type="dxa"/>
            <w:tcBorders>
              <w:left w:val="single" w:sz="6" w:space="0" w:color="auto"/>
              <w:right w:val="single" w:sz="6" w:space="0" w:color="auto"/>
            </w:tcBorders>
          </w:tcPr>
          <w:p w:rsidR="001E7BB8" w:rsidRPr="00362982" w:rsidRDefault="001E7BB8" w:rsidP="00294C77">
            <w:pPr>
              <w:tabs>
                <w:tab w:val="center" w:pos="5177"/>
              </w:tabs>
              <w:suppressAutoHyphens/>
              <w:spacing w:before="120" w:after="120"/>
              <w:jc w:val="center"/>
              <w:rPr>
                <w:rFonts w:ascii="Times New Roman" w:hAnsi="Times New Roman"/>
                <w:sz w:val="24"/>
                <w:szCs w:val="24"/>
              </w:rPr>
            </w:pPr>
            <w:r w:rsidRPr="00362982">
              <w:rPr>
                <w:rFonts w:ascii="Times New Roman" w:hAnsi="Times New Roman"/>
                <w:sz w:val="24"/>
                <w:szCs w:val="24"/>
              </w:rPr>
              <w:t>18</w:t>
            </w:r>
          </w:p>
        </w:tc>
        <w:tc>
          <w:tcPr>
            <w:tcW w:w="5507" w:type="dxa"/>
            <w:tcBorders>
              <w:left w:val="single" w:sz="6" w:space="0" w:color="auto"/>
            </w:tcBorders>
            <w:vAlign w:val="center"/>
          </w:tcPr>
          <w:p w:rsidR="001E7BB8" w:rsidRPr="00362982" w:rsidRDefault="001E7BB8" w:rsidP="00294C77">
            <w:pPr>
              <w:spacing w:before="120" w:after="120"/>
              <w:ind w:left="141" w:right="284"/>
              <w:rPr>
                <w:rFonts w:ascii="Times New Roman" w:hAnsi="Times New Roman"/>
                <w:sz w:val="24"/>
                <w:szCs w:val="24"/>
              </w:rPr>
            </w:pPr>
            <w:r w:rsidRPr="00362982">
              <w:rPr>
                <w:rFonts w:ascii="Times New Roman" w:hAnsi="Times New Roman"/>
                <w:sz w:val="24"/>
                <w:szCs w:val="24"/>
              </w:rPr>
              <w:t>Я бы описал себя как достаточно сильную личность</w:t>
            </w:r>
          </w:p>
        </w:tc>
        <w:tc>
          <w:tcPr>
            <w:tcW w:w="896" w:type="dxa"/>
            <w:tcBorders>
              <w:left w:val="single" w:sz="6" w:space="0" w:color="auto"/>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1</w:t>
            </w:r>
          </w:p>
        </w:tc>
        <w:tc>
          <w:tcPr>
            <w:tcW w:w="853"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2</w:t>
            </w:r>
          </w:p>
        </w:tc>
        <w:tc>
          <w:tcPr>
            <w:tcW w:w="852" w:type="dxa"/>
            <w:tcBorders>
              <w:left w:val="nil"/>
              <w:right w:val="nil"/>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3</w:t>
            </w:r>
          </w:p>
        </w:tc>
        <w:tc>
          <w:tcPr>
            <w:tcW w:w="995" w:type="dxa"/>
            <w:tcBorders>
              <w:left w:val="nil"/>
              <w:right w:val="single" w:sz="6" w:space="0" w:color="auto"/>
            </w:tcBorders>
            <w:shd w:val="clear" w:color="auto" w:fill="FFFFFF"/>
          </w:tcPr>
          <w:p w:rsidR="001E7BB8" w:rsidRPr="00362982" w:rsidRDefault="001E7BB8" w:rsidP="00294C77">
            <w:pPr>
              <w:spacing w:before="120"/>
              <w:jc w:val="center"/>
              <w:rPr>
                <w:rFonts w:ascii="Times New Roman" w:hAnsi="Times New Roman"/>
                <w:sz w:val="24"/>
                <w:szCs w:val="24"/>
              </w:rPr>
            </w:pPr>
            <w:r w:rsidRPr="00362982">
              <w:rPr>
                <w:rFonts w:ascii="Times New Roman" w:hAnsi="Times New Roman"/>
                <w:sz w:val="24"/>
                <w:szCs w:val="24"/>
              </w:rPr>
              <w:t>4</w:t>
            </w:r>
          </w:p>
        </w:tc>
      </w:tr>
    </w:tbl>
    <w:p w:rsidR="001E7BB8" w:rsidRPr="00362982" w:rsidRDefault="001E7BB8" w:rsidP="001E7BB8">
      <w:pPr>
        <w:pStyle w:val="2"/>
        <w:rPr>
          <w:rFonts w:ascii="Times New Roman" w:hAnsi="Times New Roman"/>
          <w:b w:val="0"/>
          <w:i/>
          <w:sz w:val="32"/>
          <w:szCs w:val="32"/>
        </w:rPr>
      </w:pPr>
    </w:p>
    <w:p w:rsidR="001E7BB8" w:rsidRDefault="001E7BB8" w:rsidP="001E7BB8"/>
    <w:p w:rsidR="001F451A" w:rsidRDefault="001F451A" w:rsidP="001F451A">
      <w:pPr>
        <w:ind w:left="-567" w:firstLine="425"/>
        <w:rPr>
          <w:rFonts w:ascii="Times New Roman" w:hAnsi="Times New Roman" w:cs="Times New Roman"/>
          <w:sz w:val="28"/>
          <w:szCs w:val="28"/>
        </w:rPr>
      </w:pPr>
    </w:p>
    <w:p w:rsidR="001E7BB8" w:rsidRDefault="001E7BB8" w:rsidP="001F451A">
      <w:pPr>
        <w:ind w:left="-567" w:firstLine="425"/>
        <w:rPr>
          <w:rFonts w:ascii="Times New Roman" w:hAnsi="Times New Roman" w:cs="Times New Roman"/>
          <w:sz w:val="28"/>
          <w:szCs w:val="28"/>
        </w:rPr>
      </w:pPr>
    </w:p>
    <w:p w:rsidR="001E7BB8" w:rsidRDefault="001E7BB8" w:rsidP="001F451A">
      <w:pPr>
        <w:ind w:left="-567" w:firstLine="425"/>
        <w:rPr>
          <w:rFonts w:ascii="Times New Roman" w:hAnsi="Times New Roman" w:cs="Times New Roman"/>
          <w:sz w:val="28"/>
          <w:szCs w:val="28"/>
        </w:rPr>
      </w:pPr>
    </w:p>
    <w:p w:rsidR="001E7BB8" w:rsidRDefault="001E7BB8" w:rsidP="001F451A">
      <w:pPr>
        <w:ind w:left="-567" w:firstLine="425"/>
        <w:rPr>
          <w:rFonts w:ascii="Times New Roman" w:hAnsi="Times New Roman" w:cs="Times New Roman"/>
          <w:sz w:val="28"/>
          <w:szCs w:val="28"/>
        </w:rPr>
      </w:pPr>
    </w:p>
    <w:p w:rsidR="001E7BB8" w:rsidRDefault="001E7BB8" w:rsidP="001F451A">
      <w:pPr>
        <w:ind w:left="-567" w:firstLine="425"/>
        <w:rPr>
          <w:rFonts w:ascii="Times New Roman" w:hAnsi="Times New Roman" w:cs="Times New Roman"/>
          <w:sz w:val="28"/>
          <w:szCs w:val="28"/>
        </w:rPr>
      </w:pPr>
    </w:p>
    <w:p w:rsidR="00CC0102" w:rsidRDefault="00CC0102" w:rsidP="001E7BB8">
      <w:pPr>
        <w:ind w:left="-567" w:firstLine="425"/>
        <w:rPr>
          <w:rFonts w:ascii="Times New Roman" w:hAnsi="Times New Roman" w:cs="Times New Roman"/>
          <w:b/>
          <w:sz w:val="28"/>
          <w:szCs w:val="28"/>
        </w:rPr>
      </w:pPr>
    </w:p>
    <w:p w:rsidR="001E7BB8" w:rsidRPr="001E7BB8" w:rsidRDefault="001E7BB8" w:rsidP="001E7BB8">
      <w:pPr>
        <w:ind w:left="-567" w:firstLine="425"/>
        <w:rPr>
          <w:rFonts w:ascii="Times New Roman" w:hAnsi="Times New Roman" w:cs="Times New Roman"/>
          <w:i/>
          <w:color w:val="000000"/>
          <w:sz w:val="28"/>
          <w:szCs w:val="28"/>
        </w:rPr>
      </w:pPr>
      <w:r w:rsidRPr="001E7BB8">
        <w:rPr>
          <w:rFonts w:ascii="Times New Roman" w:hAnsi="Times New Roman" w:cs="Times New Roman"/>
          <w:b/>
          <w:sz w:val="28"/>
          <w:szCs w:val="28"/>
        </w:rPr>
        <w:lastRenderedPageBreak/>
        <w:t xml:space="preserve">Приложение </w:t>
      </w:r>
      <w:r w:rsidR="00472FD8">
        <w:rPr>
          <w:rFonts w:ascii="Times New Roman" w:hAnsi="Times New Roman" w:cs="Times New Roman"/>
          <w:b/>
          <w:sz w:val="28"/>
          <w:szCs w:val="28"/>
        </w:rPr>
        <w:t>Ж</w:t>
      </w:r>
      <w:proofErr w:type="gramStart"/>
      <w:r w:rsidRPr="00CC0102">
        <w:rPr>
          <w:rFonts w:ascii="Times New Roman" w:hAnsi="Times New Roman" w:cs="Times New Roman"/>
          <w:b/>
          <w:sz w:val="28"/>
          <w:szCs w:val="28"/>
        </w:rPr>
        <w:t>«</w:t>
      </w:r>
      <w:proofErr w:type="spellStart"/>
      <w:r w:rsidRPr="00CC0102">
        <w:rPr>
          <w:rStyle w:val="af1"/>
          <w:rFonts w:ascii="Times New Roman" w:hAnsi="Times New Roman" w:cs="Times New Roman"/>
          <w:b/>
          <w:bCs/>
          <w:i w:val="0"/>
          <w:color w:val="000000"/>
          <w:sz w:val="28"/>
          <w:szCs w:val="28"/>
        </w:rPr>
        <w:t>С</w:t>
      </w:r>
      <w:proofErr w:type="gramEnd"/>
      <w:r w:rsidRPr="00CC0102">
        <w:rPr>
          <w:rStyle w:val="af1"/>
          <w:rFonts w:ascii="Times New Roman" w:hAnsi="Times New Roman" w:cs="Times New Roman"/>
          <w:b/>
          <w:bCs/>
          <w:i w:val="0"/>
          <w:color w:val="000000"/>
          <w:sz w:val="28"/>
          <w:szCs w:val="28"/>
        </w:rPr>
        <w:t>тимульный</w:t>
      </w:r>
      <w:proofErr w:type="spellEnd"/>
      <w:r w:rsidRPr="00CC0102">
        <w:rPr>
          <w:rStyle w:val="af1"/>
          <w:rFonts w:ascii="Times New Roman" w:hAnsi="Times New Roman" w:cs="Times New Roman"/>
          <w:b/>
          <w:bCs/>
          <w:i w:val="0"/>
          <w:color w:val="000000"/>
          <w:sz w:val="28"/>
          <w:szCs w:val="28"/>
        </w:rPr>
        <w:t xml:space="preserve"> материал теста большая пятерка (</w:t>
      </w:r>
      <w:proofErr w:type="spellStart"/>
      <w:r w:rsidRPr="00CC0102">
        <w:rPr>
          <w:rStyle w:val="af1"/>
          <w:rFonts w:ascii="Times New Roman" w:hAnsi="Times New Roman" w:cs="Times New Roman"/>
          <w:b/>
          <w:bCs/>
          <w:i w:val="0"/>
          <w:color w:val="000000"/>
          <w:sz w:val="28"/>
          <w:szCs w:val="28"/>
        </w:rPr>
        <w:t>Big</w:t>
      </w:r>
      <w:proofErr w:type="spellEnd"/>
      <w:r w:rsidRPr="00CC0102">
        <w:rPr>
          <w:rStyle w:val="af1"/>
          <w:rFonts w:ascii="Times New Roman" w:hAnsi="Times New Roman" w:cs="Times New Roman"/>
          <w:b/>
          <w:bCs/>
          <w:i w:val="0"/>
          <w:color w:val="000000"/>
          <w:sz w:val="28"/>
          <w:szCs w:val="28"/>
        </w:rPr>
        <w:t xml:space="preserve"> </w:t>
      </w:r>
      <w:proofErr w:type="spellStart"/>
      <w:r w:rsidRPr="00CC0102">
        <w:rPr>
          <w:rStyle w:val="af1"/>
          <w:rFonts w:ascii="Times New Roman" w:hAnsi="Times New Roman" w:cs="Times New Roman"/>
          <w:b/>
          <w:bCs/>
          <w:i w:val="0"/>
          <w:color w:val="000000"/>
          <w:sz w:val="28"/>
          <w:szCs w:val="28"/>
        </w:rPr>
        <w:t>five</w:t>
      </w:r>
      <w:proofErr w:type="spellEnd"/>
      <w:r w:rsidRPr="00CC0102">
        <w:rPr>
          <w:rStyle w:val="af1"/>
          <w:rFonts w:ascii="Times New Roman" w:hAnsi="Times New Roman" w:cs="Times New Roman"/>
          <w:b/>
          <w:bCs/>
          <w:i w:val="0"/>
          <w:color w:val="000000"/>
          <w:sz w:val="28"/>
          <w:szCs w:val="28"/>
        </w:rPr>
        <w:t>)».</w:t>
      </w:r>
    </w:p>
    <w:tbl>
      <w:tblPr>
        <w:tblW w:w="5379" w:type="pct"/>
        <w:tblCellSpacing w:w="0" w:type="dxa"/>
        <w:tblInd w:w="-709" w:type="dxa"/>
        <w:tblCellMar>
          <w:left w:w="0" w:type="dxa"/>
          <w:right w:w="0" w:type="dxa"/>
        </w:tblCellMar>
        <w:tblLook w:val="0000"/>
      </w:tblPr>
      <w:tblGrid>
        <w:gridCol w:w="3927"/>
        <w:gridCol w:w="325"/>
        <w:gridCol w:w="326"/>
        <w:gridCol w:w="326"/>
        <w:gridCol w:w="339"/>
        <w:gridCol w:w="326"/>
        <w:gridCol w:w="4495"/>
      </w:tblGrid>
      <w:tr w:rsidR="001E7BB8" w:rsidTr="001E7BB8">
        <w:trPr>
          <w:tblCellSpacing w:w="0" w:type="dxa"/>
        </w:trPr>
        <w:tc>
          <w:tcPr>
            <w:tcW w:w="3928" w:type="dxa"/>
          </w:tcPr>
          <w:p w:rsidR="001E7BB8" w:rsidRDefault="001E7BB8" w:rsidP="00294C77">
            <w:pPr>
              <w:pStyle w:val="a3"/>
            </w:pPr>
            <w:r>
              <w:t>1. Мне нравиться заниматься физкультурой</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люблю физические нагрузки</w:t>
            </w:r>
          </w:p>
        </w:tc>
      </w:tr>
      <w:tr w:rsidR="001E7BB8" w:rsidTr="001E7BB8">
        <w:trPr>
          <w:tblCellSpacing w:w="0" w:type="dxa"/>
        </w:trPr>
        <w:tc>
          <w:tcPr>
            <w:tcW w:w="3928" w:type="dxa"/>
          </w:tcPr>
          <w:p w:rsidR="001E7BB8" w:rsidRDefault="001E7BB8" w:rsidP="00294C77">
            <w:pPr>
              <w:pStyle w:val="a3"/>
            </w:pPr>
            <w:r>
              <w:t>2. Люди считают меня отзывчивым и доброжелательным человеком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Некоторые люди считают меня холодным и черствым</w:t>
            </w:r>
          </w:p>
        </w:tc>
      </w:tr>
      <w:tr w:rsidR="001E7BB8" w:rsidTr="001E7BB8">
        <w:trPr>
          <w:tblCellSpacing w:w="0" w:type="dxa"/>
        </w:trPr>
        <w:tc>
          <w:tcPr>
            <w:tcW w:w="3928" w:type="dxa"/>
          </w:tcPr>
          <w:p w:rsidR="001E7BB8" w:rsidRDefault="001E7BB8" w:rsidP="00294C77">
            <w:pPr>
              <w:pStyle w:val="a3"/>
            </w:pPr>
            <w:r>
              <w:t>3. Я во всем ценю чистоту и порядок</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Иногда я позволяю себе быть неряшливым</w:t>
            </w:r>
          </w:p>
        </w:tc>
      </w:tr>
      <w:tr w:rsidR="001E7BB8" w:rsidTr="001E7BB8">
        <w:trPr>
          <w:tblCellSpacing w:w="0" w:type="dxa"/>
        </w:trPr>
        <w:tc>
          <w:tcPr>
            <w:tcW w:w="3928" w:type="dxa"/>
          </w:tcPr>
          <w:p w:rsidR="001E7BB8" w:rsidRDefault="001E7BB8" w:rsidP="00294C77">
            <w:pPr>
              <w:pStyle w:val="a3"/>
            </w:pPr>
            <w:r>
              <w:t>4. Меня часто беспокоит мысль, что что-нибудь может случиться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«Мелочи жизни» меня не тревожат</w:t>
            </w:r>
          </w:p>
        </w:tc>
      </w:tr>
      <w:tr w:rsidR="001E7BB8" w:rsidTr="001E7BB8">
        <w:trPr>
          <w:tblCellSpacing w:w="0" w:type="dxa"/>
        </w:trPr>
        <w:tc>
          <w:tcPr>
            <w:tcW w:w="3928" w:type="dxa"/>
          </w:tcPr>
          <w:p w:rsidR="001E7BB8" w:rsidRDefault="001E7BB8" w:rsidP="00294C77">
            <w:pPr>
              <w:pStyle w:val="a3"/>
            </w:pPr>
            <w:r>
              <w:t>5. Все новое вызывает у меня интерес</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Часто новое вызывает у меня раздражение</w:t>
            </w:r>
          </w:p>
        </w:tc>
      </w:tr>
      <w:tr w:rsidR="001E7BB8" w:rsidTr="001E7BB8">
        <w:trPr>
          <w:tblCellSpacing w:w="0" w:type="dxa"/>
        </w:trPr>
        <w:tc>
          <w:tcPr>
            <w:tcW w:w="3928" w:type="dxa"/>
          </w:tcPr>
          <w:p w:rsidR="001E7BB8" w:rsidRDefault="001E7BB8" w:rsidP="00294C77">
            <w:pPr>
              <w:pStyle w:val="a3"/>
            </w:pPr>
            <w:r>
              <w:t>6. Если я ничем не занят, то это меня беспокоит</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человек спокойный и не люблю суетиться</w:t>
            </w:r>
          </w:p>
        </w:tc>
      </w:tr>
      <w:tr w:rsidR="001E7BB8" w:rsidTr="001E7BB8">
        <w:trPr>
          <w:tblCellSpacing w:w="0" w:type="dxa"/>
        </w:trPr>
        <w:tc>
          <w:tcPr>
            <w:tcW w:w="3928" w:type="dxa"/>
          </w:tcPr>
          <w:p w:rsidR="001E7BB8" w:rsidRDefault="001E7BB8" w:rsidP="00294C77">
            <w:pPr>
              <w:pStyle w:val="a3"/>
            </w:pPr>
            <w:r>
              <w:t>7. Я стараюсь проявлять дружелюбие ко всем людям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всегда и не со всеми дружелюбный человек</w:t>
            </w:r>
          </w:p>
        </w:tc>
      </w:tr>
      <w:tr w:rsidR="001E7BB8" w:rsidTr="001E7BB8">
        <w:trPr>
          <w:tblCellSpacing w:w="0" w:type="dxa"/>
        </w:trPr>
        <w:tc>
          <w:tcPr>
            <w:tcW w:w="3928" w:type="dxa"/>
          </w:tcPr>
          <w:p w:rsidR="001E7BB8" w:rsidRDefault="001E7BB8" w:rsidP="00294C77">
            <w:pPr>
              <w:pStyle w:val="a3"/>
            </w:pPr>
            <w:r>
              <w:t>8. Моя комната всегда аккуратно прибрана</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очень стараюсь следить за чистотой и порядком</w:t>
            </w:r>
          </w:p>
        </w:tc>
      </w:tr>
      <w:tr w:rsidR="001E7BB8" w:rsidTr="001E7BB8">
        <w:trPr>
          <w:tblCellSpacing w:w="0" w:type="dxa"/>
        </w:trPr>
        <w:tc>
          <w:tcPr>
            <w:tcW w:w="3928" w:type="dxa"/>
          </w:tcPr>
          <w:p w:rsidR="001E7BB8" w:rsidRDefault="001E7BB8" w:rsidP="00294C77">
            <w:pPr>
              <w:pStyle w:val="a3"/>
            </w:pPr>
            <w:r>
              <w:t>9. Иногда я расстраиваюсь из-за пустяков</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обращаю внимания на мелкие проблемы</w:t>
            </w:r>
          </w:p>
        </w:tc>
      </w:tr>
      <w:tr w:rsidR="001E7BB8" w:rsidTr="001E7BB8">
        <w:trPr>
          <w:tblCellSpacing w:w="0" w:type="dxa"/>
        </w:trPr>
        <w:tc>
          <w:tcPr>
            <w:tcW w:w="3928" w:type="dxa"/>
          </w:tcPr>
          <w:p w:rsidR="001E7BB8" w:rsidRDefault="001E7BB8" w:rsidP="00294C77">
            <w:pPr>
              <w:pStyle w:val="a3"/>
            </w:pPr>
            <w:r>
              <w:t>10. Мне нравятся неожиданности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люблю предсказуемость событий</w:t>
            </w:r>
          </w:p>
        </w:tc>
      </w:tr>
      <w:tr w:rsidR="001E7BB8" w:rsidTr="001E7BB8">
        <w:trPr>
          <w:tblCellSpacing w:w="0" w:type="dxa"/>
        </w:trPr>
        <w:tc>
          <w:tcPr>
            <w:tcW w:w="3928" w:type="dxa"/>
          </w:tcPr>
          <w:p w:rsidR="001E7BB8" w:rsidRDefault="001E7BB8" w:rsidP="00294C77">
            <w:pPr>
              <w:pStyle w:val="a3"/>
            </w:pPr>
            <w:r>
              <w:t>11. Я не могу долго оставаться в неподвижности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Мне не нравится быстрый стиль жизни</w:t>
            </w:r>
          </w:p>
        </w:tc>
      </w:tr>
      <w:tr w:rsidR="001E7BB8" w:rsidTr="001E7BB8">
        <w:trPr>
          <w:tblCellSpacing w:w="0" w:type="dxa"/>
        </w:trPr>
        <w:tc>
          <w:tcPr>
            <w:tcW w:w="3928" w:type="dxa"/>
          </w:tcPr>
          <w:p w:rsidR="001E7BB8" w:rsidRDefault="001E7BB8" w:rsidP="00294C77">
            <w:pPr>
              <w:pStyle w:val="a3"/>
            </w:pPr>
            <w:r>
              <w:t>12. Я тактичен по отношения к другим людям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Иногда в шутку я задеваю самолюбие других</w:t>
            </w:r>
          </w:p>
        </w:tc>
      </w:tr>
      <w:tr w:rsidR="001E7BB8" w:rsidTr="001E7BB8">
        <w:trPr>
          <w:tblCellSpacing w:w="0" w:type="dxa"/>
        </w:trPr>
        <w:tc>
          <w:tcPr>
            <w:tcW w:w="3928" w:type="dxa"/>
          </w:tcPr>
          <w:p w:rsidR="001E7BB8" w:rsidRDefault="001E7BB8" w:rsidP="00294C77">
            <w:pPr>
              <w:pStyle w:val="a3"/>
            </w:pPr>
            <w:r>
              <w:t>13. Я методичен и пунктуален во всем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очень обязательный человек</w:t>
            </w:r>
          </w:p>
        </w:tc>
      </w:tr>
      <w:tr w:rsidR="001E7BB8" w:rsidTr="001E7BB8">
        <w:trPr>
          <w:tblCellSpacing w:w="0" w:type="dxa"/>
        </w:trPr>
        <w:tc>
          <w:tcPr>
            <w:tcW w:w="3928" w:type="dxa"/>
          </w:tcPr>
          <w:p w:rsidR="001E7BB8" w:rsidRDefault="001E7BB8" w:rsidP="00294C77">
            <w:pPr>
              <w:pStyle w:val="a3"/>
            </w:pPr>
            <w:r>
              <w:t>14. Мои чувства легко уязвимы и ранимы</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редко тревожусь и редко чего-либо боюсь</w:t>
            </w:r>
          </w:p>
        </w:tc>
      </w:tr>
      <w:tr w:rsidR="001E7BB8" w:rsidTr="001E7BB8">
        <w:trPr>
          <w:tblCellSpacing w:w="0" w:type="dxa"/>
        </w:trPr>
        <w:tc>
          <w:tcPr>
            <w:tcW w:w="3928" w:type="dxa"/>
          </w:tcPr>
          <w:p w:rsidR="001E7BB8" w:rsidRDefault="001E7BB8" w:rsidP="00294C77">
            <w:pPr>
              <w:pStyle w:val="a3"/>
            </w:pPr>
            <w:r>
              <w:t>15. Мне не интересно, когда ответ ясен заранее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интересуюсь вещами, которые мне не понятны</w:t>
            </w:r>
          </w:p>
        </w:tc>
      </w:tr>
      <w:tr w:rsidR="001E7BB8" w:rsidTr="001E7BB8">
        <w:trPr>
          <w:tblCellSpacing w:w="0" w:type="dxa"/>
        </w:trPr>
        <w:tc>
          <w:tcPr>
            <w:tcW w:w="3928" w:type="dxa"/>
          </w:tcPr>
          <w:p w:rsidR="001E7BB8" w:rsidRDefault="001E7BB8" w:rsidP="00294C77">
            <w:pPr>
              <w:pStyle w:val="a3"/>
            </w:pPr>
            <w:r>
              <w:t>16. Я люблю, чтобы другие быстро выполняли мои распоряжения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спеша выполняю чужие распоряжения</w:t>
            </w:r>
          </w:p>
        </w:tc>
      </w:tr>
      <w:tr w:rsidR="001E7BB8" w:rsidTr="001E7BB8">
        <w:trPr>
          <w:tblCellSpacing w:w="0" w:type="dxa"/>
        </w:trPr>
        <w:tc>
          <w:tcPr>
            <w:tcW w:w="3928" w:type="dxa"/>
          </w:tcPr>
          <w:p w:rsidR="001E7BB8" w:rsidRDefault="001E7BB8" w:rsidP="00294C77">
            <w:pPr>
              <w:pStyle w:val="a3"/>
            </w:pPr>
            <w:r>
              <w:t>17. Я уступчивый и склонный к компромиссам человек</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люблю поспорить с окружающими</w:t>
            </w:r>
          </w:p>
        </w:tc>
      </w:tr>
      <w:tr w:rsidR="001E7BB8" w:rsidTr="001E7BB8">
        <w:trPr>
          <w:tblCellSpacing w:w="0" w:type="dxa"/>
        </w:trPr>
        <w:tc>
          <w:tcPr>
            <w:tcW w:w="3928" w:type="dxa"/>
          </w:tcPr>
          <w:p w:rsidR="001E7BB8" w:rsidRDefault="001E7BB8" w:rsidP="00294C77">
            <w:pPr>
              <w:pStyle w:val="a3"/>
            </w:pPr>
            <w:r>
              <w:t>18. Я проявляю настойчивость, решая трудную задачу</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очень настойчивый человек</w:t>
            </w:r>
          </w:p>
        </w:tc>
      </w:tr>
      <w:tr w:rsidR="001E7BB8" w:rsidTr="001E7BB8">
        <w:trPr>
          <w:tblCellSpacing w:w="0" w:type="dxa"/>
        </w:trPr>
        <w:tc>
          <w:tcPr>
            <w:tcW w:w="3928" w:type="dxa"/>
          </w:tcPr>
          <w:p w:rsidR="001E7BB8" w:rsidRDefault="001E7BB8" w:rsidP="00294C77">
            <w:pPr>
              <w:pStyle w:val="a3"/>
            </w:pPr>
            <w:r>
              <w:t>19. В трудных ситуациях я весь сжимаюсь от напряжения</w:t>
            </w:r>
          </w:p>
        </w:tc>
        <w:tc>
          <w:tcPr>
            <w:tcW w:w="325" w:type="dxa"/>
          </w:tcPr>
          <w:p w:rsidR="001E7BB8" w:rsidRDefault="001E7BB8" w:rsidP="00294C77">
            <w:pPr>
              <w:pStyle w:val="a3"/>
              <w:jc w:val="center"/>
            </w:pPr>
            <w:r>
              <w:rPr>
                <w:rStyle w:val="af1"/>
              </w:rP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могу расслабиться в любой ситуации</w:t>
            </w:r>
          </w:p>
        </w:tc>
      </w:tr>
      <w:tr w:rsidR="001E7BB8" w:rsidTr="001E7BB8">
        <w:trPr>
          <w:tblCellSpacing w:w="0" w:type="dxa"/>
        </w:trPr>
        <w:tc>
          <w:tcPr>
            <w:tcW w:w="3928" w:type="dxa"/>
          </w:tcPr>
          <w:p w:rsidR="001E7BB8" w:rsidRDefault="001E7BB8" w:rsidP="00294C77">
            <w:pPr>
              <w:pStyle w:val="a3"/>
            </w:pPr>
            <w:r>
              <w:t>20. У меня очень живое воображение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всегда предпочитаю реально смотреть на мир</w:t>
            </w:r>
          </w:p>
        </w:tc>
      </w:tr>
      <w:tr w:rsidR="001E7BB8" w:rsidTr="001E7BB8">
        <w:trPr>
          <w:tblCellSpacing w:w="0" w:type="dxa"/>
        </w:trPr>
        <w:tc>
          <w:tcPr>
            <w:tcW w:w="3928" w:type="dxa"/>
          </w:tcPr>
          <w:p w:rsidR="001E7BB8" w:rsidRDefault="001E7BB8" w:rsidP="00294C77">
            <w:pPr>
              <w:pStyle w:val="a3"/>
            </w:pPr>
            <w:r>
              <w:t>21. Мне часто приходится быть лидером, проявлять инициативу</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proofErr w:type="gramStart"/>
            <w:r>
              <w:t>Я</w:t>
            </w:r>
            <w:proofErr w:type="gramEnd"/>
            <w:r>
              <w:t xml:space="preserve"> скорее подчиненный, чем лидер</w:t>
            </w:r>
          </w:p>
        </w:tc>
      </w:tr>
      <w:tr w:rsidR="001E7BB8" w:rsidTr="001E7BB8">
        <w:trPr>
          <w:tblCellSpacing w:w="0" w:type="dxa"/>
        </w:trPr>
        <w:tc>
          <w:tcPr>
            <w:tcW w:w="3928" w:type="dxa"/>
          </w:tcPr>
          <w:p w:rsidR="001E7BB8" w:rsidRDefault="001E7BB8" w:rsidP="00294C77">
            <w:pPr>
              <w:pStyle w:val="a3"/>
            </w:pPr>
            <w:r>
              <w:t>22. Я всегда готов оказать помощь и разделить чужие трудности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Каждый должен уметь позаботиться о себе</w:t>
            </w:r>
          </w:p>
        </w:tc>
      </w:tr>
      <w:tr w:rsidR="001E7BB8" w:rsidTr="001E7BB8">
        <w:trPr>
          <w:tblCellSpacing w:w="0" w:type="dxa"/>
        </w:trPr>
        <w:tc>
          <w:tcPr>
            <w:tcW w:w="3928" w:type="dxa"/>
          </w:tcPr>
          <w:p w:rsidR="001E7BB8" w:rsidRDefault="001E7BB8" w:rsidP="00294C77">
            <w:pPr>
              <w:pStyle w:val="a3"/>
            </w:pPr>
            <w:r>
              <w:t>23. Я очень старательный во всех делах человек</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очень усердствую на работе</w:t>
            </w:r>
          </w:p>
        </w:tc>
      </w:tr>
      <w:tr w:rsidR="001E7BB8" w:rsidTr="001E7BB8">
        <w:trPr>
          <w:tblCellSpacing w:w="0" w:type="dxa"/>
        </w:trPr>
        <w:tc>
          <w:tcPr>
            <w:tcW w:w="3928" w:type="dxa"/>
          </w:tcPr>
          <w:p w:rsidR="001E7BB8" w:rsidRDefault="001E7BB8" w:rsidP="00294C77">
            <w:pPr>
              <w:pStyle w:val="a3"/>
            </w:pPr>
            <w:r>
              <w:t xml:space="preserve">24. У меня часто выступает холодный </w:t>
            </w:r>
            <w:proofErr w:type="gramStart"/>
            <w:r>
              <w:t>пот</w:t>
            </w:r>
            <w:proofErr w:type="gramEnd"/>
            <w:r>
              <w:t xml:space="preserve"> и дрожат руки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редко испытывал напряжение, сопровождаемое дрожью в теле</w:t>
            </w:r>
          </w:p>
        </w:tc>
      </w:tr>
      <w:tr w:rsidR="001E7BB8" w:rsidTr="001E7BB8">
        <w:trPr>
          <w:tblCellSpacing w:w="0" w:type="dxa"/>
        </w:trPr>
        <w:tc>
          <w:tcPr>
            <w:tcW w:w="3928" w:type="dxa"/>
          </w:tcPr>
          <w:p w:rsidR="001E7BB8" w:rsidRDefault="001E7BB8" w:rsidP="00294C77">
            <w:pPr>
              <w:pStyle w:val="a3"/>
            </w:pPr>
            <w:r>
              <w:t>25. Мне нравится мечтать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редко увлекаюсь фантазиями</w:t>
            </w:r>
          </w:p>
        </w:tc>
      </w:tr>
      <w:tr w:rsidR="001E7BB8" w:rsidTr="001E7BB8">
        <w:trPr>
          <w:tblCellSpacing w:w="0" w:type="dxa"/>
        </w:trPr>
        <w:tc>
          <w:tcPr>
            <w:tcW w:w="3928" w:type="dxa"/>
          </w:tcPr>
          <w:p w:rsidR="001E7BB8" w:rsidRDefault="001E7BB8" w:rsidP="00294C77">
            <w:pPr>
              <w:pStyle w:val="a3"/>
            </w:pPr>
            <w:r>
              <w:t>26. Часто случается, что я руковожу, отдаю распоряжения другим людям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предпочитаю, чтобы кто-то другой брал в свои руки руководство</w:t>
            </w:r>
          </w:p>
        </w:tc>
      </w:tr>
      <w:tr w:rsidR="001E7BB8" w:rsidTr="001E7BB8">
        <w:trPr>
          <w:tblCellSpacing w:w="0" w:type="dxa"/>
        </w:trPr>
        <w:tc>
          <w:tcPr>
            <w:tcW w:w="3928" w:type="dxa"/>
          </w:tcPr>
          <w:p w:rsidR="001E7BB8" w:rsidRDefault="001E7BB8" w:rsidP="00294C77">
            <w:pPr>
              <w:pStyle w:val="a3"/>
            </w:pPr>
            <w:r>
              <w:t>27. Я предпочитаю сотрудничать с другими, чем соперничать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Без соперничества общество не могло бы развиваться</w:t>
            </w:r>
          </w:p>
        </w:tc>
      </w:tr>
      <w:tr w:rsidR="001E7BB8" w:rsidTr="001E7BB8">
        <w:trPr>
          <w:tblCellSpacing w:w="0" w:type="dxa"/>
        </w:trPr>
        <w:tc>
          <w:tcPr>
            <w:tcW w:w="3928" w:type="dxa"/>
          </w:tcPr>
          <w:p w:rsidR="001E7BB8" w:rsidRDefault="001E7BB8" w:rsidP="00294C77">
            <w:pPr>
              <w:pStyle w:val="a3"/>
            </w:pPr>
            <w:r>
              <w:lastRenderedPageBreak/>
              <w:t>28. Я серьезно и прилежно отношусь к работе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стараюсь не брать дополнительные обязанности на работе</w:t>
            </w:r>
          </w:p>
        </w:tc>
      </w:tr>
      <w:tr w:rsidR="001E7BB8" w:rsidTr="001E7BB8">
        <w:trPr>
          <w:tblCellSpacing w:w="0" w:type="dxa"/>
        </w:trPr>
        <w:tc>
          <w:tcPr>
            <w:tcW w:w="3928" w:type="dxa"/>
          </w:tcPr>
          <w:p w:rsidR="001E7BB8" w:rsidRDefault="001E7BB8" w:rsidP="00294C77">
            <w:pPr>
              <w:pStyle w:val="a3"/>
            </w:pPr>
            <w:r>
              <w:t>29. В необычной обстановке я часто нервничаю</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легко привыкаю к новой обстановке</w:t>
            </w:r>
          </w:p>
        </w:tc>
      </w:tr>
      <w:tr w:rsidR="001E7BB8" w:rsidTr="001E7BB8">
        <w:trPr>
          <w:tblCellSpacing w:w="0" w:type="dxa"/>
        </w:trPr>
        <w:tc>
          <w:tcPr>
            <w:tcW w:w="3928" w:type="dxa"/>
          </w:tcPr>
          <w:p w:rsidR="001E7BB8" w:rsidRDefault="001E7BB8" w:rsidP="00294C77">
            <w:pPr>
              <w:pStyle w:val="a3"/>
            </w:pPr>
            <w:r>
              <w:t>30. Иногда я погружаюсь в глубокие размышления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люблю тратить свое время на размышления</w:t>
            </w:r>
          </w:p>
        </w:tc>
      </w:tr>
      <w:tr w:rsidR="001E7BB8" w:rsidTr="001E7BB8">
        <w:trPr>
          <w:tblCellSpacing w:w="0" w:type="dxa"/>
        </w:trPr>
        <w:tc>
          <w:tcPr>
            <w:tcW w:w="3928" w:type="dxa"/>
          </w:tcPr>
          <w:p w:rsidR="001E7BB8" w:rsidRDefault="001E7BB8" w:rsidP="00294C77">
            <w:pPr>
              <w:pStyle w:val="a3"/>
            </w:pPr>
            <w:r>
              <w:t>31. Мне нравится общаться с незнакомыми людьми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очень общительный человек</w:t>
            </w:r>
          </w:p>
        </w:tc>
      </w:tr>
      <w:tr w:rsidR="001E7BB8" w:rsidTr="001E7BB8">
        <w:trPr>
          <w:tblCellSpacing w:w="0" w:type="dxa"/>
        </w:trPr>
        <w:tc>
          <w:tcPr>
            <w:tcW w:w="3928" w:type="dxa"/>
          </w:tcPr>
          <w:p w:rsidR="001E7BB8" w:rsidRDefault="001E7BB8" w:rsidP="00294C77">
            <w:pPr>
              <w:pStyle w:val="a3"/>
            </w:pPr>
            <w:r>
              <w:t xml:space="preserve">32. </w:t>
            </w:r>
            <w:proofErr w:type="gramStart"/>
            <w:r>
              <w:t>Большинство людей добры от природы</w:t>
            </w:r>
            <w:proofErr w:type="gramEnd"/>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думаю, что жизнь делает некоторых людей злыми</w:t>
            </w:r>
          </w:p>
        </w:tc>
      </w:tr>
      <w:tr w:rsidR="001E7BB8" w:rsidTr="001E7BB8">
        <w:trPr>
          <w:tblCellSpacing w:w="0" w:type="dxa"/>
        </w:trPr>
        <w:tc>
          <w:tcPr>
            <w:tcW w:w="3928" w:type="dxa"/>
          </w:tcPr>
          <w:p w:rsidR="001E7BB8" w:rsidRDefault="001E7BB8" w:rsidP="00294C77">
            <w:pPr>
              <w:pStyle w:val="a3"/>
            </w:pPr>
            <w:r>
              <w:t>33. Люди часто доверяют мне ответственные дела</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Некоторые считают меня безответственным</w:t>
            </w:r>
          </w:p>
        </w:tc>
      </w:tr>
      <w:tr w:rsidR="001E7BB8" w:rsidTr="001E7BB8">
        <w:trPr>
          <w:tblCellSpacing w:w="0" w:type="dxa"/>
        </w:trPr>
        <w:tc>
          <w:tcPr>
            <w:tcW w:w="3928" w:type="dxa"/>
          </w:tcPr>
          <w:p w:rsidR="001E7BB8" w:rsidRDefault="001E7BB8" w:rsidP="00294C77">
            <w:pPr>
              <w:pStyle w:val="a3"/>
            </w:pPr>
            <w:r>
              <w:t>34. Иногда я чувствую себя одиноко, тоскливо и все валится из рук</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Часто, что-либо делая, я так увлекаюсь, что забываю обо всем</w:t>
            </w:r>
          </w:p>
        </w:tc>
      </w:tr>
      <w:tr w:rsidR="001E7BB8" w:rsidTr="001E7BB8">
        <w:trPr>
          <w:tblCellSpacing w:w="0" w:type="dxa"/>
        </w:trPr>
        <w:tc>
          <w:tcPr>
            <w:tcW w:w="3928" w:type="dxa"/>
          </w:tcPr>
          <w:p w:rsidR="001E7BB8" w:rsidRDefault="001E7BB8" w:rsidP="00294C77">
            <w:pPr>
              <w:pStyle w:val="a3"/>
            </w:pPr>
            <w:r>
              <w:t>35. Я хорошо знаю, что такое красота и элегантность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Мое представление о красоте такое же, как и у других</w:t>
            </w:r>
          </w:p>
        </w:tc>
      </w:tr>
      <w:tr w:rsidR="001E7BB8" w:rsidTr="001E7BB8">
        <w:trPr>
          <w:tblCellSpacing w:w="0" w:type="dxa"/>
        </w:trPr>
        <w:tc>
          <w:tcPr>
            <w:tcW w:w="3928" w:type="dxa"/>
          </w:tcPr>
          <w:p w:rsidR="001E7BB8" w:rsidRDefault="001E7BB8" w:rsidP="00294C77">
            <w:pPr>
              <w:pStyle w:val="a3"/>
            </w:pPr>
            <w:r>
              <w:t>36. Мне нравится приобретать новых друзей и знакомых</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предпочитаю иметь только несколько надежных друзей</w:t>
            </w:r>
          </w:p>
        </w:tc>
      </w:tr>
      <w:tr w:rsidR="001E7BB8" w:rsidTr="001E7BB8">
        <w:trPr>
          <w:tblCellSpacing w:w="0" w:type="dxa"/>
        </w:trPr>
        <w:tc>
          <w:tcPr>
            <w:tcW w:w="3928" w:type="dxa"/>
          </w:tcPr>
          <w:p w:rsidR="001E7BB8" w:rsidRDefault="001E7BB8" w:rsidP="00294C77">
            <w:pPr>
              <w:pStyle w:val="a3"/>
            </w:pPr>
            <w:r>
              <w:t>37. Люди, с которыми я общаюсь, обычно мне нравятся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Есть такие люди, которых я не люблю</w:t>
            </w:r>
          </w:p>
        </w:tc>
      </w:tr>
      <w:tr w:rsidR="001E7BB8" w:rsidTr="001E7BB8">
        <w:trPr>
          <w:tblCellSpacing w:w="0" w:type="dxa"/>
        </w:trPr>
        <w:tc>
          <w:tcPr>
            <w:tcW w:w="3928" w:type="dxa"/>
          </w:tcPr>
          <w:p w:rsidR="001E7BB8" w:rsidRDefault="001E7BB8" w:rsidP="00294C77">
            <w:pPr>
              <w:pStyle w:val="a3"/>
            </w:pPr>
            <w:r>
              <w:t>38. Я требователен и строг в работе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Иногда я пренебрегаю своими обязанностями</w:t>
            </w:r>
          </w:p>
        </w:tc>
      </w:tr>
      <w:tr w:rsidR="001E7BB8" w:rsidTr="001E7BB8">
        <w:trPr>
          <w:tblCellSpacing w:w="0" w:type="dxa"/>
        </w:trPr>
        <w:tc>
          <w:tcPr>
            <w:tcW w:w="3928" w:type="dxa"/>
          </w:tcPr>
          <w:p w:rsidR="001E7BB8" w:rsidRDefault="001E7BB8" w:rsidP="00294C77">
            <w:pPr>
              <w:pStyle w:val="a3"/>
            </w:pPr>
            <w:r>
              <w:t>39. Когда я сильно расстроен, у меня тяжело на душе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У меня очень редко бывает мрачное настроение</w:t>
            </w:r>
          </w:p>
        </w:tc>
      </w:tr>
      <w:tr w:rsidR="001E7BB8" w:rsidTr="001E7BB8">
        <w:trPr>
          <w:tblCellSpacing w:w="0" w:type="dxa"/>
        </w:trPr>
        <w:tc>
          <w:tcPr>
            <w:tcW w:w="3928" w:type="dxa"/>
          </w:tcPr>
          <w:p w:rsidR="001E7BB8" w:rsidRDefault="001E7BB8" w:rsidP="00294C77">
            <w:pPr>
              <w:pStyle w:val="a3"/>
            </w:pPr>
            <w:r>
              <w:t>40. Музыка способна так захватить меня, что я теряю чувство времени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Драматическое искусство и балет кажутся мне скучными</w:t>
            </w:r>
          </w:p>
        </w:tc>
      </w:tr>
      <w:tr w:rsidR="001E7BB8" w:rsidTr="001E7BB8">
        <w:trPr>
          <w:tblCellSpacing w:w="0" w:type="dxa"/>
        </w:trPr>
        <w:tc>
          <w:tcPr>
            <w:tcW w:w="3928" w:type="dxa"/>
          </w:tcPr>
          <w:p w:rsidR="001E7BB8" w:rsidRDefault="001E7BB8" w:rsidP="00294C77">
            <w:pPr>
              <w:pStyle w:val="a3"/>
            </w:pPr>
            <w:r>
              <w:t>41. Я люблю находиться в больших и веселых компаниях</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предпочитаю уединение</w:t>
            </w:r>
          </w:p>
        </w:tc>
      </w:tr>
      <w:tr w:rsidR="001E7BB8" w:rsidTr="001E7BB8">
        <w:trPr>
          <w:tblCellSpacing w:w="0" w:type="dxa"/>
        </w:trPr>
        <w:tc>
          <w:tcPr>
            <w:tcW w:w="3928" w:type="dxa"/>
          </w:tcPr>
          <w:p w:rsidR="001E7BB8" w:rsidRDefault="001E7BB8" w:rsidP="00294C77">
            <w:pPr>
              <w:pStyle w:val="a3"/>
            </w:pPr>
            <w:r>
              <w:t xml:space="preserve">42. Большинство людей </w:t>
            </w:r>
            <w:proofErr w:type="gramStart"/>
            <w:r>
              <w:t>честные</w:t>
            </w:r>
            <w:proofErr w:type="gramEnd"/>
            <w:r>
              <w:t>, и им можно доверять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Иногда я отношусь подозрительно к другим людям</w:t>
            </w:r>
          </w:p>
        </w:tc>
      </w:tr>
      <w:tr w:rsidR="001E7BB8" w:rsidTr="001E7BB8">
        <w:trPr>
          <w:tblCellSpacing w:w="0" w:type="dxa"/>
        </w:trPr>
        <w:tc>
          <w:tcPr>
            <w:tcW w:w="3928" w:type="dxa"/>
          </w:tcPr>
          <w:p w:rsidR="001E7BB8" w:rsidRDefault="001E7BB8" w:rsidP="00294C77">
            <w:pPr>
              <w:pStyle w:val="a3"/>
            </w:pPr>
            <w:r>
              <w:t>43. Я обычно работаю добросовестно</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Люди часто находят в моей работе ошибки</w:t>
            </w:r>
          </w:p>
        </w:tc>
      </w:tr>
      <w:tr w:rsidR="001E7BB8" w:rsidTr="001E7BB8">
        <w:trPr>
          <w:tblCellSpacing w:w="0" w:type="dxa"/>
        </w:trPr>
        <w:tc>
          <w:tcPr>
            <w:tcW w:w="3928" w:type="dxa"/>
          </w:tcPr>
          <w:p w:rsidR="001E7BB8" w:rsidRDefault="001E7BB8" w:rsidP="00294C77">
            <w:pPr>
              <w:pStyle w:val="a3"/>
            </w:pPr>
            <w:r>
              <w:t>44. Я легко впадаю в депрессию</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Мне невозможно испортить настроение</w:t>
            </w:r>
          </w:p>
        </w:tc>
      </w:tr>
      <w:tr w:rsidR="001E7BB8" w:rsidTr="001E7BB8">
        <w:trPr>
          <w:tblCellSpacing w:w="0" w:type="dxa"/>
        </w:trPr>
        <w:tc>
          <w:tcPr>
            <w:tcW w:w="3928" w:type="dxa"/>
          </w:tcPr>
          <w:p w:rsidR="001E7BB8" w:rsidRDefault="001E7BB8" w:rsidP="00294C77">
            <w:pPr>
              <w:pStyle w:val="a3"/>
            </w:pPr>
            <w:r>
              <w:t>45. Настоящее произведение искусства вызывает у меня восхищение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редко восхищаюсь совершенством настоящего произведения искусства</w:t>
            </w:r>
          </w:p>
        </w:tc>
      </w:tr>
      <w:tr w:rsidR="001E7BB8" w:rsidTr="001E7BB8">
        <w:trPr>
          <w:tblCellSpacing w:w="0" w:type="dxa"/>
        </w:trPr>
        <w:tc>
          <w:tcPr>
            <w:tcW w:w="3928" w:type="dxa"/>
          </w:tcPr>
          <w:p w:rsidR="001E7BB8" w:rsidRDefault="001E7BB8" w:rsidP="00294C77">
            <w:pPr>
              <w:pStyle w:val="a3"/>
            </w:pPr>
            <w:r>
              <w:t>46. «Болея» на спортивных соревнованиях, я забываю обо всем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понимаю, почему люди занимаются опасными видами спорта</w:t>
            </w:r>
          </w:p>
        </w:tc>
      </w:tr>
      <w:tr w:rsidR="001E7BB8" w:rsidTr="001E7BB8">
        <w:trPr>
          <w:tblCellSpacing w:w="0" w:type="dxa"/>
        </w:trPr>
        <w:tc>
          <w:tcPr>
            <w:tcW w:w="3928" w:type="dxa"/>
          </w:tcPr>
          <w:p w:rsidR="001E7BB8" w:rsidRDefault="001E7BB8" w:rsidP="00294C77">
            <w:pPr>
              <w:pStyle w:val="a3"/>
            </w:pPr>
            <w:r>
              <w:t>47. Я стараюсь проявлять чуткость, когда имею дело с людьми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Иногда мне нет дела до интересов других людей</w:t>
            </w:r>
          </w:p>
        </w:tc>
      </w:tr>
      <w:tr w:rsidR="001E7BB8" w:rsidTr="001E7BB8">
        <w:trPr>
          <w:tblCellSpacing w:w="0" w:type="dxa"/>
        </w:trPr>
        <w:tc>
          <w:tcPr>
            <w:tcW w:w="3928" w:type="dxa"/>
          </w:tcPr>
          <w:p w:rsidR="001E7BB8" w:rsidRDefault="001E7BB8" w:rsidP="00294C77">
            <w:pPr>
              <w:pStyle w:val="a3"/>
            </w:pPr>
            <w:r>
              <w:t>48. Я редко делаю необдуманно то, что хочу сделать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предпочитаю принимать решения быстро</w:t>
            </w:r>
          </w:p>
        </w:tc>
      </w:tr>
      <w:tr w:rsidR="001E7BB8" w:rsidTr="001E7BB8">
        <w:trPr>
          <w:tblCellSpacing w:w="0" w:type="dxa"/>
        </w:trPr>
        <w:tc>
          <w:tcPr>
            <w:tcW w:w="3928" w:type="dxa"/>
          </w:tcPr>
          <w:p w:rsidR="001E7BB8" w:rsidRDefault="001E7BB8" w:rsidP="00294C77">
            <w:pPr>
              <w:pStyle w:val="a3"/>
            </w:pPr>
            <w:r>
              <w:t>49. У меня много слабостей и недостатков</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У меня высокая самооценка</w:t>
            </w:r>
          </w:p>
        </w:tc>
      </w:tr>
      <w:tr w:rsidR="001E7BB8" w:rsidTr="001E7BB8">
        <w:trPr>
          <w:tblCellSpacing w:w="0" w:type="dxa"/>
        </w:trPr>
        <w:tc>
          <w:tcPr>
            <w:tcW w:w="3928" w:type="dxa"/>
          </w:tcPr>
          <w:p w:rsidR="001E7BB8" w:rsidRDefault="001E7BB8" w:rsidP="00294C77">
            <w:pPr>
              <w:pStyle w:val="a3"/>
            </w:pPr>
            <w:r>
              <w:t>50. Я хорошо понимаю свое душевное состояние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Мне кажется, что другие люди менее чувствительны, чем я</w:t>
            </w:r>
          </w:p>
        </w:tc>
      </w:tr>
      <w:tr w:rsidR="001E7BB8" w:rsidTr="001E7BB8">
        <w:trPr>
          <w:tblCellSpacing w:w="0" w:type="dxa"/>
        </w:trPr>
        <w:tc>
          <w:tcPr>
            <w:tcW w:w="3928" w:type="dxa"/>
          </w:tcPr>
          <w:p w:rsidR="001E7BB8" w:rsidRDefault="001E7BB8" w:rsidP="00294C77">
            <w:pPr>
              <w:pStyle w:val="a3"/>
            </w:pPr>
            <w:r>
              <w:t>51. Я часто игнорирую сигналы, предупреждающие об опасности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предпочитаю избегать опасных ситуаций</w:t>
            </w:r>
          </w:p>
        </w:tc>
      </w:tr>
      <w:tr w:rsidR="001E7BB8" w:rsidTr="001E7BB8">
        <w:trPr>
          <w:tblCellSpacing w:w="0" w:type="dxa"/>
        </w:trPr>
        <w:tc>
          <w:tcPr>
            <w:tcW w:w="3928" w:type="dxa"/>
          </w:tcPr>
          <w:p w:rsidR="001E7BB8" w:rsidRDefault="001E7BB8" w:rsidP="00294C77">
            <w:pPr>
              <w:pStyle w:val="a3"/>
            </w:pPr>
            <w:r>
              <w:t>52. Радость других я разделяю как собственную</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всегда разделяю чувства других людей</w:t>
            </w:r>
          </w:p>
        </w:tc>
      </w:tr>
      <w:tr w:rsidR="001E7BB8" w:rsidTr="001E7BB8">
        <w:trPr>
          <w:tblCellSpacing w:w="0" w:type="dxa"/>
        </w:trPr>
        <w:tc>
          <w:tcPr>
            <w:tcW w:w="3928" w:type="dxa"/>
          </w:tcPr>
          <w:p w:rsidR="001E7BB8" w:rsidRDefault="001E7BB8" w:rsidP="00294C77">
            <w:pPr>
              <w:pStyle w:val="a3"/>
            </w:pPr>
            <w:r>
              <w:t>53. Я обычно контролирую свои чувства и желания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Мне трудно сдерживать свои желания</w:t>
            </w:r>
          </w:p>
        </w:tc>
      </w:tr>
      <w:tr w:rsidR="001E7BB8" w:rsidTr="001E7BB8">
        <w:trPr>
          <w:tblCellSpacing w:w="0" w:type="dxa"/>
        </w:trPr>
        <w:tc>
          <w:tcPr>
            <w:tcW w:w="3928" w:type="dxa"/>
          </w:tcPr>
          <w:p w:rsidR="001E7BB8" w:rsidRDefault="001E7BB8" w:rsidP="00294C77">
            <w:pPr>
              <w:pStyle w:val="a3"/>
            </w:pPr>
            <w:r>
              <w:t xml:space="preserve">54. Если я терплю неудачу, то обычно </w:t>
            </w:r>
            <w:r>
              <w:lastRenderedPageBreak/>
              <w:t>обвиняю себя</w:t>
            </w:r>
          </w:p>
        </w:tc>
        <w:tc>
          <w:tcPr>
            <w:tcW w:w="325" w:type="dxa"/>
          </w:tcPr>
          <w:p w:rsidR="001E7BB8" w:rsidRDefault="001E7BB8" w:rsidP="00294C77">
            <w:pPr>
              <w:pStyle w:val="a3"/>
              <w:jc w:val="center"/>
            </w:pPr>
            <w:r>
              <w:lastRenderedPageBreak/>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 xml:space="preserve">Мне часто «везет», и обстоятельства редко </w:t>
            </w:r>
            <w:r>
              <w:lastRenderedPageBreak/>
              <w:t>бывают против меня</w:t>
            </w:r>
          </w:p>
        </w:tc>
      </w:tr>
      <w:tr w:rsidR="001E7BB8" w:rsidTr="001E7BB8">
        <w:trPr>
          <w:tblCellSpacing w:w="0" w:type="dxa"/>
        </w:trPr>
        <w:tc>
          <w:tcPr>
            <w:tcW w:w="3928" w:type="dxa"/>
          </w:tcPr>
          <w:p w:rsidR="001E7BB8" w:rsidRDefault="001E7BB8" w:rsidP="00294C77">
            <w:pPr>
              <w:pStyle w:val="a3"/>
            </w:pPr>
            <w:r>
              <w:lastRenderedPageBreak/>
              <w:t>55. Я верю, что чувства делают мою жизнь содержательнее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редко обращаю внимание на чужие переживания</w:t>
            </w:r>
          </w:p>
        </w:tc>
      </w:tr>
      <w:tr w:rsidR="001E7BB8" w:rsidTr="001E7BB8">
        <w:trPr>
          <w:tblCellSpacing w:w="0" w:type="dxa"/>
        </w:trPr>
        <w:tc>
          <w:tcPr>
            <w:tcW w:w="3928" w:type="dxa"/>
          </w:tcPr>
          <w:p w:rsidR="001E7BB8" w:rsidRDefault="001E7BB8" w:rsidP="00294C77">
            <w:pPr>
              <w:pStyle w:val="a3"/>
            </w:pPr>
            <w:r>
              <w:t>56. Мне нравятся карнавальные шествия и демонстрации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Мне не нравится находиться в многолюдных местах</w:t>
            </w:r>
          </w:p>
        </w:tc>
      </w:tr>
      <w:tr w:rsidR="001E7BB8" w:rsidTr="001E7BB8">
        <w:trPr>
          <w:tblCellSpacing w:w="0" w:type="dxa"/>
        </w:trPr>
        <w:tc>
          <w:tcPr>
            <w:tcW w:w="3928" w:type="dxa"/>
          </w:tcPr>
          <w:p w:rsidR="001E7BB8" w:rsidRDefault="001E7BB8" w:rsidP="00294C77">
            <w:pPr>
              <w:pStyle w:val="a3"/>
            </w:pPr>
            <w:r>
              <w:t>57. Я стараюсь поставить себя на место другого человека, чтобы его понять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стремлюсь понять все нюансы переживаний других людей</w:t>
            </w:r>
          </w:p>
        </w:tc>
      </w:tr>
      <w:tr w:rsidR="001E7BB8" w:rsidTr="001E7BB8">
        <w:trPr>
          <w:tblCellSpacing w:w="0" w:type="dxa"/>
        </w:trPr>
        <w:tc>
          <w:tcPr>
            <w:tcW w:w="3928" w:type="dxa"/>
          </w:tcPr>
          <w:p w:rsidR="001E7BB8" w:rsidRDefault="001E7BB8" w:rsidP="00294C77">
            <w:pPr>
              <w:pStyle w:val="a3"/>
            </w:pPr>
            <w:r>
              <w:t>58. В магазине я обычно долго выбираю то, что надумал купить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Иногда я покупаю вещи импульсивно</w:t>
            </w:r>
          </w:p>
        </w:tc>
      </w:tr>
      <w:tr w:rsidR="001E7BB8" w:rsidTr="001E7BB8">
        <w:trPr>
          <w:tblCellSpacing w:w="0" w:type="dxa"/>
        </w:trPr>
        <w:tc>
          <w:tcPr>
            <w:tcW w:w="3928" w:type="dxa"/>
          </w:tcPr>
          <w:p w:rsidR="001E7BB8" w:rsidRDefault="001E7BB8" w:rsidP="00294C77">
            <w:pPr>
              <w:pStyle w:val="a3"/>
            </w:pPr>
            <w:r>
              <w:t>59. Иногда я чувствую себя жалким человеком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Обычно я чувствую себя нужным человеком</w:t>
            </w:r>
          </w:p>
        </w:tc>
      </w:tr>
      <w:tr w:rsidR="001E7BB8" w:rsidTr="001E7BB8">
        <w:trPr>
          <w:tblCellSpacing w:w="0" w:type="dxa"/>
        </w:trPr>
        <w:tc>
          <w:tcPr>
            <w:tcW w:w="3928" w:type="dxa"/>
          </w:tcPr>
          <w:p w:rsidR="001E7BB8" w:rsidRDefault="001E7BB8" w:rsidP="00294C77">
            <w:pPr>
              <w:pStyle w:val="a3"/>
            </w:pPr>
            <w:r>
              <w:t>60. Я легко «вживаюсь» в переживания вымышленного героя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Приключения киногероя не могут изменить мое душевное состояние</w:t>
            </w:r>
          </w:p>
        </w:tc>
      </w:tr>
      <w:tr w:rsidR="001E7BB8" w:rsidTr="001E7BB8">
        <w:trPr>
          <w:tblCellSpacing w:w="0" w:type="dxa"/>
        </w:trPr>
        <w:tc>
          <w:tcPr>
            <w:tcW w:w="3928" w:type="dxa"/>
          </w:tcPr>
          <w:p w:rsidR="001E7BB8" w:rsidRDefault="001E7BB8" w:rsidP="00294C77">
            <w:pPr>
              <w:pStyle w:val="a3"/>
            </w:pPr>
            <w:r>
              <w:t>61. Я чувствую себя счастливым, когда на меня обращают внимание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скромный человек и стараюсь не выделяться среди людей</w:t>
            </w:r>
          </w:p>
        </w:tc>
      </w:tr>
      <w:tr w:rsidR="001E7BB8" w:rsidTr="001E7BB8">
        <w:trPr>
          <w:tblCellSpacing w:w="0" w:type="dxa"/>
        </w:trPr>
        <w:tc>
          <w:tcPr>
            <w:tcW w:w="3928" w:type="dxa"/>
          </w:tcPr>
          <w:p w:rsidR="001E7BB8" w:rsidRDefault="001E7BB8" w:rsidP="00294C77">
            <w:pPr>
              <w:pStyle w:val="a3"/>
            </w:pPr>
            <w:r>
              <w:t>62. В каждом человеке есть нечто, за что его можно уважать</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еще не встречал человека, которого можно было бы уважать</w:t>
            </w:r>
          </w:p>
        </w:tc>
      </w:tr>
      <w:tr w:rsidR="001E7BB8" w:rsidTr="001E7BB8">
        <w:trPr>
          <w:tblCellSpacing w:w="0" w:type="dxa"/>
        </w:trPr>
        <w:tc>
          <w:tcPr>
            <w:tcW w:w="3928" w:type="dxa"/>
          </w:tcPr>
          <w:p w:rsidR="001E7BB8" w:rsidRDefault="001E7BB8" w:rsidP="00294C77">
            <w:pPr>
              <w:pStyle w:val="a3"/>
            </w:pPr>
            <w:r>
              <w:t>63. Обычно я хорошо думаю, прежде чем действую</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люблю продумывать заранее результаты своих поступков</w:t>
            </w:r>
          </w:p>
        </w:tc>
      </w:tr>
      <w:tr w:rsidR="001E7BB8" w:rsidTr="001E7BB8">
        <w:trPr>
          <w:tblCellSpacing w:w="0" w:type="dxa"/>
        </w:trPr>
        <w:tc>
          <w:tcPr>
            <w:tcW w:w="3928" w:type="dxa"/>
          </w:tcPr>
          <w:p w:rsidR="001E7BB8" w:rsidRDefault="001E7BB8" w:rsidP="00294C77">
            <w:pPr>
              <w:pStyle w:val="a3"/>
            </w:pPr>
            <w:r>
              <w:t>64. Часто у меня бывают взлеты и падения настроения</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Обычно у меня ровное настроение</w:t>
            </w:r>
          </w:p>
        </w:tc>
      </w:tr>
      <w:tr w:rsidR="001E7BB8" w:rsidTr="001E7BB8">
        <w:trPr>
          <w:tblCellSpacing w:w="0" w:type="dxa"/>
        </w:trPr>
        <w:tc>
          <w:tcPr>
            <w:tcW w:w="3928" w:type="dxa"/>
          </w:tcPr>
          <w:p w:rsidR="001E7BB8" w:rsidRDefault="001E7BB8" w:rsidP="00294C77">
            <w:pPr>
              <w:pStyle w:val="a3"/>
            </w:pPr>
            <w:r>
              <w:t>65. Иногда я чувствую себя фокусником, подшучивающим над людьми</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Люди часто называют меня скучным, но надежным человеком</w:t>
            </w:r>
          </w:p>
        </w:tc>
      </w:tr>
      <w:tr w:rsidR="001E7BB8" w:rsidTr="001E7BB8">
        <w:trPr>
          <w:tblCellSpacing w:w="0" w:type="dxa"/>
        </w:trPr>
        <w:tc>
          <w:tcPr>
            <w:tcW w:w="3928" w:type="dxa"/>
          </w:tcPr>
          <w:p w:rsidR="001E7BB8" w:rsidRDefault="001E7BB8" w:rsidP="00294C77">
            <w:pPr>
              <w:pStyle w:val="a3"/>
            </w:pPr>
            <w:r>
              <w:t>66. Я привлекателен для лиц противоположного иола</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Некоторые считают меня обычным и неинтересным человеком</w:t>
            </w:r>
          </w:p>
        </w:tc>
      </w:tr>
      <w:tr w:rsidR="001E7BB8" w:rsidTr="001E7BB8">
        <w:trPr>
          <w:tblCellSpacing w:w="0" w:type="dxa"/>
        </w:trPr>
        <w:tc>
          <w:tcPr>
            <w:tcW w:w="3928" w:type="dxa"/>
          </w:tcPr>
          <w:p w:rsidR="001E7BB8" w:rsidRDefault="001E7BB8" w:rsidP="00294C77">
            <w:pPr>
              <w:pStyle w:val="a3"/>
            </w:pPr>
            <w:r>
              <w:t>67. Я всегда стараюсь быть добрым и внимательным с каждым человеком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Некоторые люди думают, что я самонадеянный и эгоистичный</w:t>
            </w:r>
          </w:p>
        </w:tc>
      </w:tr>
      <w:tr w:rsidR="001E7BB8" w:rsidTr="001E7BB8">
        <w:trPr>
          <w:tblCellSpacing w:w="0" w:type="dxa"/>
        </w:trPr>
        <w:tc>
          <w:tcPr>
            <w:tcW w:w="3928" w:type="dxa"/>
          </w:tcPr>
          <w:p w:rsidR="001E7BB8" w:rsidRDefault="001E7BB8" w:rsidP="00294C77">
            <w:pPr>
              <w:pStyle w:val="a3"/>
            </w:pPr>
            <w:r>
              <w:t>68. Перед путешествием я намечаю точный план</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могу понять, зачем люди строят такие детальные планы</w:t>
            </w:r>
          </w:p>
        </w:tc>
      </w:tr>
      <w:tr w:rsidR="001E7BB8" w:rsidTr="001E7BB8">
        <w:trPr>
          <w:tblCellSpacing w:w="0" w:type="dxa"/>
        </w:trPr>
        <w:tc>
          <w:tcPr>
            <w:tcW w:w="3928" w:type="dxa"/>
          </w:tcPr>
          <w:p w:rsidR="001E7BB8" w:rsidRDefault="001E7BB8" w:rsidP="00294C77">
            <w:pPr>
              <w:pStyle w:val="a3"/>
            </w:pPr>
            <w:r>
              <w:t xml:space="preserve">69. Мое настроение легко меняется </w:t>
            </w:r>
            <w:proofErr w:type="gramStart"/>
            <w:r>
              <w:t>на</w:t>
            </w:r>
            <w:proofErr w:type="gramEnd"/>
            <w:r>
              <w:t xml:space="preserve"> противоположное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всегда спокоен и уравновешен</w:t>
            </w:r>
          </w:p>
        </w:tc>
      </w:tr>
      <w:tr w:rsidR="001E7BB8" w:rsidTr="001E7BB8">
        <w:trPr>
          <w:tblCellSpacing w:w="0" w:type="dxa"/>
        </w:trPr>
        <w:tc>
          <w:tcPr>
            <w:tcW w:w="3928" w:type="dxa"/>
          </w:tcPr>
          <w:p w:rsidR="001E7BB8" w:rsidRDefault="001E7BB8" w:rsidP="00294C77">
            <w:pPr>
              <w:pStyle w:val="a3"/>
            </w:pPr>
            <w:r>
              <w:t>70. Я думаю, что жизнь – это азартная игра</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Жизнь – это опыт, передаваемый последующим поколениям</w:t>
            </w:r>
          </w:p>
        </w:tc>
      </w:tr>
      <w:tr w:rsidR="001E7BB8" w:rsidTr="001E7BB8">
        <w:trPr>
          <w:tblCellSpacing w:w="0" w:type="dxa"/>
        </w:trPr>
        <w:tc>
          <w:tcPr>
            <w:tcW w:w="3928" w:type="dxa"/>
          </w:tcPr>
          <w:p w:rsidR="001E7BB8" w:rsidRDefault="001E7BB8" w:rsidP="00294C77">
            <w:pPr>
              <w:pStyle w:val="a3"/>
            </w:pPr>
            <w:r>
              <w:t>71. Мне нравится выглядеть вызывающе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В обществе я обычно не выделяюсь поведением и модной одеждой</w:t>
            </w:r>
          </w:p>
        </w:tc>
      </w:tr>
      <w:tr w:rsidR="001E7BB8" w:rsidTr="001E7BB8">
        <w:trPr>
          <w:tblCellSpacing w:w="0" w:type="dxa"/>
        </w:trPr>
        <w:tc>
          <w:tcPr>
            <w:tcW w:w="3928" w:type="dxa"/>
          </w:tcPr>
          <w:p w:rsidR="001E7BB8" w:rsidRDefault="001E7BB8" w:rsidP="00294C77">
            <w:pPr>
              <w:pStyle w:val="a3"/>
            </w:pPr>
            <w:r>
              <w:t>72. Некоторые говорят, что я снисходителен к окружающим</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Говорят, что я часто хвастаюсь своими успехами</w:t>
            </w:r>
          </w:p>
        </w:tc>
      </w:tr>
      <w:tr w:rsidR="001E7BB8" w:rsidTr="001E7BB8">
        <w:trPr>
          <w:tblCellSpacing w:w="0" w:type="dxa"/>
        </w:trPr>
        <w:tc>
          <w:tcPr>
            <w:tcW w:w="3928" w:type="dxa"/>
          </w:tcPr>
          <w:p w:rsidR="001E7BB8" w:rsidRDefault="001E7BB8" w:rsidP="00294C77">
            <w:pPr>
              <w:pStyle w:val="a3"/>
            </w:pPr>
            <w:r>
              <w:t>73. Я точно и методично выполняю свою работу</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предпочитаю «плыть по течению», доверяя своей интуиции</w:t>
            </w:r>
          </w:p>
        </w:tc>
      </w:tr>
      <w:tr w:rsidR="001E7BB8" w:rsidTr="001E7BB8">
        <w:trPr>
          <w:tblCellSpacing w:w="0" w:type="dxa"/>
        </w:trPr>
        <w:tc>
          <w:tcPr>
            <w:tcW w:w="3928" w:type="dxa"/>
          </w:tcPr>
          <w:p w:rsidR="001E7BB8" w:rsidRDefault="001E7BB8" w:rsidP="00294C77">
            <w:pPr>
              <w:pStyle w:val="a3"/>
            </w:pPr>
            <w:r>
              <w:t>74. Иногда я бываю настолько взволнован, что даже плачу</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Меня трудно вывести из себя</w:t>
            </w:r>
          </w:p>
        </w:tc>
      </w:tr>
      <w:tr w:rsidR="001E7BB8" w:rsidTr="001E7BB8">
        <w:trPr>
          <w:tblCellSpacing w:w="0" w:type="dxa"/>
        </w:trPr>
        <w:tc>
          <w:tcPr>
            <w:tcW w:w="3928" w:type="dxa"/>
          </w:tcPr>
          <w:p w:rsidR="001E7BB8" w:rsidRDefault="001E7BB8" w:rsidP="00294C77">
            <w:pPr>
              <w:pStyle w:val="a3"/>
            </w:pPr>
            <w:r>
              <w:t>75. Иногда я чувствую, что могу открыть в себе нечто новое</w:t>
            </w:r>
          </w:p>
        </w:tc>
        <w:tc>
          <w:tcPr>
            <w:tcW w:w="325" w:type="dxa"/>
          </w:tcPr>
          <w:p w:rsidR="001E7BB8" w:rsidRDefault="001E7BB8" w:rsidP="00294C77">
            <w:pPr>
              <w:pStyle w:val="a3"/>
              <w:jc w:val="center"/>
            </w:pPr>
            <w:r>
              <w:t>-2</w:t>
            </w:r>
          </w:p>
        </w:tc>
        <w:tc>
          <w:tcPr>
            <w:tcW w:w="326" w:type="dxa"/>
          </w:tcPr>
          <w:p w:rsidR="001E7BB8" w:rsidRDefault="001E7BB8" w:rsidP="00294C77">
            <w:pPr>
              <w:pStyle w:val="a3"/>
              <w:jc w:val="center"/>
            </w:pPr>
            <w:r>
              <w:t>-1</w:t>
            </w:r>
          </w:p>
        </w:tc>
        <w:tc>
          <w:tcPr>
            <w:tcW w:w="326" w:type="dxa"/>
          </w:tcPr>
          <w:p w:rsidR="001E7BB8" w:rsidRDefault="001E7BB8" w:rsidP="00294C77">
            <w:pPr>
              <w:pStyle w:val="a3"/>
              <w:jc w:val="center"/>
            </w:pPr>
            <w:r>
              <w:t>0</w:t>
            </w:r>
          </w:p>
        </w:tc>
        <w:tc>
          <w:tcPr>
            <w:tcW w:w="339" w:type="dxa"/>
          </w:tcPr>
          <w:p w:rsidR="001E7BB8" w:rsidRDefault="001E7BB8" w:rsidP="00294C77">
            <w:pPr>
              <w:pStyle w:val="a3"/>
              <w:jc w:val="center"/>
            </w:pPr>
            <w:r>
              <w:t>1</w:t>
            </w:r>
          </w:p>
        </w:tc>
        <w:tc>
          <w:tcPr>
            <w:tcW w:w="326" w:type="dxa"/>
          </w:tcPr>
          <w:p w:rsidR="001E7BB8" w:rsidRDefault="001E7BB8" w:rsidP="00294C77">
            <w:pPr>
              <w:pStyle w:val="a3"/>
              <w:jc w:val="center"/>
            </w:pPr>
            <w:r>
              <w:t>2</w:t>
            </w:r>
          </w:p>
        </w:tc>
        <w:tc>
          <w:tcPr>
            <w:tcW w:w="4495" w:type="dxa"/>
          </w:tcPr>
          <w:p w:rsidR="001E7BB8" w:rsidRDefault="001E7BB8" w:rsidP="00294C77">
            <w:pPr>
              <w:pStyle w:val="a3"/>
            </w:pPr>
            <w:r>
              <w:t>Я не хотел бы ничего в себе менять</w:t>
            </w:r>
          </w:p>
        </w:tc>
      </w:tr>
    </w:tbl>
    <w:p w:rsidR="001E7BB8" w:rsidRPr="001F451A" w:rsidRDefault="001E7BB8" w:rsidP="001E7BB8">
      <w:pPr>
        <w:rPr>
          <w:rFonts w:ascii="Times New Roman" w:hAnsi="Times New Roman" w:cs="Times New Roman"/>
          <w:sz w:val="28"/>
          <w:szCs w:val="28"/>
        </w:rPr>
      </w:pPr>
    </w:p>
    <w:sectPr w:rsidR="001E7BB8" w:rsidRPr="001F451A" w:rsidSect="001D5A6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0A" w:rsidRDefault="0090630A" w:rsidP="00E91CED">
      <w:pPr>
        <w:spacing w:after="0" w:line="240" w:lineRule="auto"/>
      </w:pPr>
      <w:r>
        <w:separator/>
      </w:r>
    </w:p>
  </w:endnote>
  <w:endnote w:type="continuationSeparator" w:id="0">
    <w:p w:rsidR="0090630A" w:rsidRDefault="0090630A" w:rsidP="00E91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2603"/>
      <w:docPartObj>
        <w:docPartGallery w:val="Page Numbers (Bottom of Page)"/>
        <w:docPartUnique/>
      </w:docPartObj>
    </w:sdtPr>
    <w:sdtContent>
      <w:p w:rsidR="00452D75" w:rsidRDefault="002D3F1E">
        <w:pPr>
          <w:pStyle w:val="a9"/>
          <w:jc w:val="center"/>
        </w:pPr>
        <w:fldSimple w:instr=" PAGE   \* MERGEFORMAT ">
          <w:r w:rsidR="00DF3A70">
            <w:rPr>
              <w:noProof/>
            </w:rPr>
            <w:t>4</w:t>
          </w:r>
        </w:fldSimple>
      </w:p>
    </w:sdtContent>
  </w:sdt>
  <w:p w:rsidR="00452D75" w:rsidRDefault="00452D7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276"/>
      <w:docPartObj>
        <w:docPartGallery w:val="Page Numbers (Bottom of Page)"/>
        <w:docPartUnique/>
      </w:docPartObj>
    </w:sdtPr>
    <w:sdtContent>
      <w:p w:rsidR="00452D75" w:rsidRDefault="002D3F1E">
        <w:pPr>
          <w:pStyle w:val="a9"/>
          <w:jc w:val="right"/>
        </w:pPr>
        <w:fldSimple w:instr=" PAGE   \* MERGEFORMAT ">
          <w:r w:rsidR="00DF3A70">
            <w:rPr>
              <w:noProof/>
            </w:rPr>
            <w:t>120</w:t>
          </w:r>
        </w:fldSimple>
      </w:p>
    </w:sdtContent>
  </w:sdt>
  <w:p w:rsidR="00452D75" w:rsidRDefault="00452D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0A" w:rsidRDefault="0090630A" w:rsidP="00E91CED">
      <w:pPr>
        <w:spacing w:after="0" w:line="240" w:lineRule="auto"/>
      </w:pPr>
      <w:r>
        <w:separator/>
      </w:r>
    </w:p>
  </w:footnote>
  <w:footnote w:type="continuationSeparator" w:id="0">
    <w:p w:rsidR="0090630A" w:rsidRDefault="0090630A" w:rsidP="00E91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14D"/>
    <w:multiLevelType w:val="hybridMultilevel"/>
    <w:tmpl w:val="411AF65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4809"/>
    <w:multiLevelType w:val="hybridMultilevel"/>
    <w:tmpl w:val="D55CD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6739F"/>
    <w:multiLevelType w:val="hybridMultilevel"/>
    <w:tmpl w:val="9FB697B4"/>
    <w:lvl w:ilvl="0" w:tplc="E592CE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79A3DFE"/>
    <w:multiLevelType w:val="multilevel"/>
    <w:tmpl w:val="E1F89070"/>
    <w:lvl w:ilvl="0">
      <w:start w:val="1"/>
      <w:numFmt w:val="decimal"/>
      <w:lvlText w:val="%1."/>
      <w:lvlJc w:val="left"/>
      <w:pPr>
        <w:ind w:left="862" w:hanging="360"/>
      </w:pPr>
    </w:lvl>
    <w:lvl w:ilvl="1">
      <w:start w:val="4"/>
      <w:numFmt w:val="decimal"/>
      <w:isLgl/>
      <w:lvlText w:val="%1.%2."/>
      <w:lvlJc w:val="left"/>
      <w:pPr>
        <w:ind w:left="1912" w:hanging="1410"/>
      </w:pPr>
      <w:rPr>
        <w:rFonts w:hint="default"/>
      </w:rPr>
    </w:lvl>
    <w:lvl w:ilvl="2">
      <w:start w:val="6"/>
      <w:numFmt w:val="decimal"/>
      <w:isLgl/>
      <w:lvlText w:val="%1.%2.%3."/>
      <w:lvlJc w:val="left"/>
      <w:pPr>
        <w:ind w:left="1912" w:hanging="1410"/>
      </w:pPr>
      <w:rPr>
        <w:rFonts w:hint="default"/>
      </w:rPr>
    </w:lvl>
    <w:lvl w:ilvl="3">
      <w:start w:val="1"/>
      <w:numFmt w:val="decimal"/>
      <w:isLgl/>
      <w:lvlText w:val="%1.%2.%3.%4."/>
      <w:lvlJc w:val="left"/>
      <w:pPr>
        <w:ind w:left="1912" w:hanging="1410"/>
      </w:pPr>
      <w:rPr>
        <w:rFonts w:hint="default"/>
      </w:rPr>
    </w:lvl>
    <w:lvl w:ilvl="4">
      <w:start w:val="1"/>
      <w:numFmt w:val="decimal"/>
      <w:isLgl/>
      <w:lvlText w:val="%1.%2.%3.%4.%5."/>
      <w:lvlJc w:val="left"/>
      <w:pPr>
        <w:ind w:left="1912" w:hanging="141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4">
    <w:nsid w:val="0F08482B"/>
    <w:multiLevelType w:val="multilevel"/>
    <w:tmpl w:val="D5D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A01D6"/>
    <w:multiLevelType w:val="multilevel"/>
    <w:tmpl w:val="266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67C14"/>
    <w:multiLevelType w:val="multilevel"/>
    <w:tmpl w:val="CC9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E350D"/>
    <w:multiLevelType w:val="hybridMultilevel"/>
    <w:tmpl w:val="D55A9B7A"/>
    <w:lvl w:ilvl="0" w:tplc="2DD009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4940567"/>
    <w:multiLevelType w:val="hybridMultilevel"/>
    <w:tmpl w:val="CE8EA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A0994"/>
    <w:multiLevelType w:val="multilevel"/>
    <w:tmpl w:val="4D2E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B159A"/>
    <w:multiLevelType w:val="multilevel"/>
    <w:tmpl w:val="D9D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B34A0"/>
    <w:multiLevelType w:val="hybridMultilevel"/>
    <w:tmpl w:val="1840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592798"/>
    <w:multiLevelType w:val="hybridMultilevel"/>
    <w:tmpl w:val="9FB697B4"/>
    <w:lvl w:ilvl="0" w:tplc="E592CE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38680E"/>
    <w:multiLevelType w:val="multilevel"/>
    <w:tmpl w:val="3F028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0627B6"/>
    <w:multiLevelType w:val="multilevel"/>
    <w:tmpl w:val="6A34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647BE"/>
    <w:multiLevelType w:val="multilevel"/>
    <w:tmpl w:val="0A3C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962BE"/>
    <w:multiLevelType w:val="hybridMultilevel"/>
    <w:tmpl w:val="2BEA08E0"/>
    <w:lvl w:ilvl="0" w:tplc="DD1AC6EA">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9BA38F3"/>
    <w:multiLevelType w:val="multilevel"/>
    <w:tmpl w:val="9CA2836A"/>
    <w:lvl w:ilvl="0">
      <w:start w:val="1"/>
      <w:numFmt w:val="decimal"/>
      <w:lvlText w:val="%1."/>
      <w:lvlJc w:val="left"/>
      <w:pPr>
        <w:ind w:left="862" w:hanging="360"/>
      </w:pPr>
    </w:lvl>
    <w:lvl w:ilvl="1">
      <w:start w:val="3"/>
      <w:numFmt w:val="decimal"/>
      <w:isLgl/>
      <w:lvlText w:val="%1.%2."/>
      <w:lvlJc w:val="left"/>
      <w:pPr>
        <w:ind w:left="1222" w:hanging="720"/>
      </w:pPr>
      <w:rPr>
        <w:rFonts w:hint="default"/>
        <w:color w:val="000000"/>
      </w:rPr>
    </w:lvl>
    <w:lvl w:ilvl="2">
      <w:start w:val="1"/>
      <w:numFmt w:val="decimal"/>
      <w:isLgl/>
      <w:lvlText w:val="%1.%2.%3."/>
      <w:lvlJc w:val="left"/>
      <w:pPr>
        <w:ind w:left="1222" w:hanging="720"/>
      </w:pPr>
      <w:rPr>
        <w:rFonts w:hint="default"/>
        <w:color w:val="000000"/>
      </w:rPr>
    </w:lvl>
    <w:lvl w:ilvl="3">
      <w:start w:val="1"/>
      <w:numFmt w:val="decimal"/>
      <w:isLgl/>
      <w:lvlText w:val="%1.%2.%3.%4."/>
      <w:lvlJc w:val="left"/>
      <w:pPr>
        <w:ind w:left="1582" w:hanging="1080"/>
      </w:pPr>
      <w:rPr>
        <w:rFonts w:hint="default"/>
        <w:color w:val="000000"/>
      </w:rPr>
    </w:lvl>
    <w:lvl w:ilvl="4">
      <w:start w:val="1"/>
      <w:numFmt w:val="decimal"/>
      <w:isLgl/>
      <w:lvlText w:val="%1.%2.%3.%4.%5."/>
      <w:lvlJc w:val="left"/>
      <w:pPr>
        <w:ind w:left="1582" w:hanging="1080"/>
      </w:pPr>
      <w:rPr>
        <w:rFonts w:hint="default"/>
        <w:color w:val="000000"/>
      </w:rPr>
    </w:lvl>
    <w:lvl w:ilvl="5">
      <w:start w:val="1"/>
      <w:numFmt w:val="decimal"/>
      <w:isLgl/>
      <w:lvlText w:val="%1.%2.%3.%4.%5.%6."/>
      <w:lvlJc w:val="left"/>
      <w:pPr>
        <w:ind w:left="1942" w:hanging="1440"/>
      </w:pPr>
      <w:rPr>
        <w:rFonts w:hint="default"/>
        <w:color w:val="000000"/>
      </w:rPr>
    </w:lvl>
    <w:lvl w:ilvl="6">
      <w:start w:val="1"/>
      <w:numFmt w:val="decimal"/>
      <w:isLgl/>
      <w:lvlText w:val="%1.%2.%3.%4.%5.%6.%7."/>
      <w:lvlJc w:val="left"/>
      <w:pPr>
        <w:ind w:left="2302" w:hanging="1800"/>
      </w:pPr>
      <w:rPr>
        <w:rFonts w:hint="default"/>
        <w:color w:val="000000"/>
      </w:rPr>
    </w:lvl>
    <w:lvl w:ilvl="7">
      <w:start w:val="1"/>
      <w:numFmt w:val="decimal"/>
      <w:isLgl/>
      <w:lvlText w:val="%1.%2.%3.%4.%5.%6.%7.%8."/>
      <w:lvlJc w:val="left"/>
      <w:pPr>
        <w:ind w:left="2302" w:hanging="1800"/>
      </w:pPr>
      <w:rPr>
        <w:rFonts w:hint="default"/>
        <w:color w:val="000000"/>
      </w:rPr>
    </w:lvl>
    <w:lvl w:ilvl="8">
      <w:start w:val="1"/>
      <w:numFmt w:val="decimal"/>
      <w:isLgl/>
      <w:lvlText w:val="%1.%2.%3.%4.%5.%6.%7.%8.%9."/>
      <w:lvlJc w:val="left"/>
      <w:pPr>
        <w:ind w:left="2662" w:hanging="2160"/>
      </w:pPr>
      <w:rPr>
        <w:rFonts w:hint="default"/>
        <w:color w:val="000000"/>
      </w:rPr>
    </w:lvl>
  </w:abstractNum>
  <w:abstractNum w:abstractNumId="18">
    <w:nsid w:val="4E9574AC"/>
    <w:multiLevelType w:val="multilevel"/>
    <w:tmpl w:val="88F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81A6B"/>
    <w:multiLevelType w:val="multilevel"/>
    <w:tmpl w:val="7BF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32108"/>
    <w:multiLevelType w:val="multilevel"/>
    <w:tmpl w:val="EE10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37F9F"/>
    <w:multiLevelType w:val="hybridMultilevel"/>
    <w:tmpl w:val="215E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E6338"/>
    <w:multiLevelType w:val="multilevel"/>
    <w:tmpl w:val="6556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490AFB"/>
    <w:multiLevelType w:val="hybridMultilevel"/>
    <w:tmpl w:val="254658D0"/>
    <w:lvl w:ilvl="0" w:tplc="BCCC51A2">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422425E"/>
    <w:multiLevelType w:val="hybridMultilevel"/>
    <w:tmpl w:val="F92243E4"/>
    <w:lvl w:ilvl="0" w:tplc="0419000F">
      <w:start w:val="1"/>
      <w:numFmt w:val="decimal"/>
      <w:lvlText w:val="%1."/>
      <w:lvlJc w:val="left"/>
      <w:pPr>
        <w:ind w:left="720" w:hanging="360"/>
      </w:pPr>
    </w:lvl>
    <w:lvl w:ilvl="1" w:tplc="FDFC4656">
      <w:numFmt w:val="bullet"/>
      <w:lvlText w:val=""/>
      <w:lvlJc w:val="left"/>
      <w:pPr>
        <w:ind w:left="2040" w:hanging="9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6274C"/>
    <w:multiLevelType w:val="multilevel"/>
    <w:tmpl w:val="860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E395D"/>
    <w:multiLevelType w:val="hybridMultilevel"/>
    <w:tmpl w:val="CB340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3607C"/>
    <w:multiLevelType w:val="hybridMultilevel"/>
    <w:tmpl w:val="797E3332"/>
    <w:lvl w:ilvl="0" w:tplc="7E5629EA">
      <w:start w:val="1"/>
      <w:numFmt w:val="bullet"/>
      <w:lvlText w:val="•"/>
      <w:lvlJc w:val="left"/>
      <w:pPr>
        <w:tabs>
          <w:tab w:val="num" w:pos="720"/>
        </w:tabs>
        <w:ind w:left="720" w:hanging="360"/>
      </w:pPr>
      <w:rPr>
        <w:rFonts w:ascii="Arial" w:hAnsi="Arial" w:hint="default"/>
      </w:rPr>
    </w:lvl>
    <w:lvl w:ilvl="1" w:tplc="407A16FA" w:tentative="1">
      <w:start w:val="1"/>
      <w:numFmt w:val="bullet"/>
      <w:lvlText w:val="•"/>
      <w:lvlJc w:val="left"/>
      <w:pPr>
        <w:tabs>
          <w:tab w:val="num" w:pos="1440"/>
        </w:tabs>
        <w:ind w:left="1440" w:hanging="360"/>
      </w:pPr>
      <w:rPr>
        <w:rFonts w:ascii="Arial" w:hAnsi="Arial" w:hint="default"/>
      </w:rPr>
    </w:lvl>
    <w:lvl w:ilvl="2" w:tplc="E0B0726C" w:tentative="1">
      <w:start w:val="1"/>
      <w:numFmt w:val="bullet"/>
      <w:lvlText w:val="•"/>
      <w:lvlJc w:val="left"/>
      <w:pPr>
        <w:tabs>
          <w:tab w:val="num" w:pos="2160"/>
        </w:tabs>
        <w:ind w:left="2160" w:hanging="360"/>
      </w:pPr>
      <w:rPr>
        <w:rFonts w:ascii="Arial" w:hAnsi="Arial" w:hint="default"/>
      </w:rPr>
    </w:lvl>
    <w:lvl w:ilvl="3" w:tplc="1D34A9CE" w:tentative="1">
      <w:start w:val="1"/>
      <w:numFmt w:val="bullet"/>
      <w:lvlText w:val="•"/>
      <w:lvlJc w:val="left"/>
      <w:pPr>
        <w:tabs>
          <w:tab w:val="num" w:pos="2880"/>
        </w:tabs>
        <w:ind w:left="2880" w:hanging="360"/>
      </w:pPr>
      <w:rPr>
        <w:rFonts w:ascii="Arial" w:hAnsi="Arial" w:hint="default"/>
      </w:rPr>
    </w:lvl>
    <w:lvl w:ilvl="4" w:tplc="D24C4364" w:tentative="1">
      <w:start w:val="1"/>
      <w:numFmt w:val="bullet"/>
      <w:lvlText w:val="•"/>
      <w:lvlJc w:val="left"/>
      <w:pPr>
        <w:tabs>
          <w:tab w:val="num" w:pos="3600"/>
        </w:tabs>
        <w:ind w:left="3600" w:hanging="360"/>
      </w:pPr>
      <w:rPr>
        <w:rFonts w:ascii="Arial" w:hAnsi="Arial" w:hint="default"/>
      </w:rPr>
    </w:lvl>
    <w:lvl w:ilvl="5" w:tplc="AC362512" w:tentative="1">
      <w:start w:val="1"/>
      <w:numFmt w:val="bullet"/>
      <w:lvlText w:val="•"/>
      <w:lvlJc w:val="left"/>
      <w:pPr>
        <w:tabs>
          <w:tab w:val="num" w:pos="4320"/>
        </w:tabs>
        <w:ind w:left="4320" w:hanging="360"/>
      </w:pPr>
      <w:rPr>
        <w:rFonts w:ascii="Arial" w:hAnsi="Arial" w:hint="default"/>
      </w:rPr>
    </w:lvl>
    <w:lvl w:ilvl="6" w:tplc="67324ECE" w:tentative="1">
      <w:start w:val="1"/>
      <w:numFmt w:val="bullet"/>
      <w:lvlText w:val="•"/>
      <w:lvlJc w:val="left"/>
      <w:pPr>
        <w:tabs>
          <w:tab w:val="num" w:pos="5040"/>
        </w:tabs>
        <w:ind w:left="5040" w:hanging="360"/>
      </w:pPr>
      <w:rPr>
        <w:rFonts w:ascii="Arial" w:hAnsi="Arial" w:hint="default"/>
      </w:rPr>
    </w:lvl>
    <w:lvl w:ilvl="7" w:tplc="8CCE543E" w:tentative="1">
      <w:start w:val="1"/>
      <w:numFmt w:val="bullet"/>
      <w:lvlText w:val="•"/>
      <w:lvlJc w:val="left"/>
      <w:pPr>
        <w:tabs>
          <w:tab w:val="num" w:pos="5760"/>
        </w:tabs>
        <w:ind w:left="5760" w:hanging="360"/>
      </w:pPr>
      <w:rPr>
        <w:rFonts w:ascii="Arial" w:hAnsi="Arial" w:hint="default"/>
      </w:rPr>
    </w:lvl>
    <w:lvl w:ilvl="8" w:tplc="26527C2C" w:tentative="1">
      <w:start w:val="1"/>
      <w:numFmt w:val="bullet"/>
      <w:lvlText w:val="•"/>
      <w:lvlJc w:val="left"/>
      <w:pPr>
        <w:tabs>
          <w:tab w:val="num" w:pos="6480"/>
        </w:tabs>
        <w:ind w:left="6480" w:hanging="360"/>
      </w:pPr>
      <w:rPr>
        <w:rFonts w:ascii="Arial" w:hAnsi="Arial" w:hint="default"/>
      </w:rPr>
    </w:lvl>
  </w:abstractNum>
  <w:abstractNum w:abstractNumId="28">
    <w:nsid w:val="78AE7631"/>
    <w:multiLevelType w:val="hybridMultilevel"/>
    <w:tmpl w:val="D2C465F2"/>
    <w:lvl w:ilvl="0" w:tplc="AF4EE1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F925E9B"/>
    <w:multiLevelType w:val="hybridMultilevel"/>
    <w:tmpl w:val="660E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0"/>
  </w:num>
  <w:num w:numId="4">
    <w:abstractNumId w:val="19"/>
  </w:num>
  <w:num w:numId="5">
    <w:abstractNumId w:val="6"/>
  </w:num>
  <w:num w:numId="6">
    <w:abstractNumId w:val="9"/>
  </w:num>
  <w:num w:numId="7">
    <w:abstractNumId w:val="20"/>
  </w:num>
  <w:num w:numId="8">
    <w:abstractNumId w:val="25"/>
  </w:num>
  <w:num w:numId="9">
    <w:abstractNumId w:val="15"/>
  </w:num>
  <w:num w:numId="10">
    <w:abstractNumId w:val="5"/>
  </w:num>
  <w:num w:numId="11">
    <w:abstractNumId w:val="4"/>
  </w:num>
  <w:num w:numId="12">
    <w:abstractNumId w:val="14"/>
  </w:num>
  <w:num w:numId="13">
    <w:abstractNumId w:val="18"/>
  </w:num>
  <w:num w:numId="14">
    <w:abstractNumId w:val="27"/>
  </w:num>
  <w:num w:numId="15">
    <w:abstractNumId w:val="29"/>
  </w:num>
  <w:num w:numId="16">
    <w:abstractNumId w:val="12"/>
  </w:num>
  <w:num w:numId="17">
    <w:abstractNumId w:val="24"/>
  </w:num>
  <w:num w:numId="18">
    <w:abstractNumId w:val="16"/>
  </w:num>
  <w:num w:numId="19">
    <w:abstractNumId w:val="3"/>
  </w:num>
  <w:num w:numId="20">
    <w:abstractNumId w:val="17"/>
  </w:num>
  <w:num w:numId="21">
    <w:abstractNumId w:val="1"/>
  </w:num>
  <w:num w:numId="22">
    <w:abstractNumId w:val="8"/>
  </w:num>
  <w:num w:numId="23">
    <w:abstractNumId w:val="0"/>
  </w:num>
  <w:num w:numId="24">
    <w:abstractNumId w:val="23"/>
  </w:num>
  <w:num w:numId="25">
    <w:abstractNumId w:val="26"/>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D00B4"/>
    <w:rsid w:val="00017C0E"/>
    <w:rsid w:val="00040041"/>
    <w:rsid w:val="000415BC"/>
    <w:rsid w:val="000647FA"/>
    <w:rsid w:val="000708C4"/>
    <w:rsid w:val="00072F2B"/>
    <w:rsid w:val="00086C2B"/>
    <w:rsid w:val="00096DB3"/>
    <w:rsid w:val="000A72CC"/>
    <w:rsid w:val="000B2761"/>
    <w:rsid w:val="000E05D7"/>
    <w:rsid w:val="000E7376"/>
    <w:rsid w:val="000F3585"/>
    <w:rsid w:val="00120C68"/>
    <w:rsid w:val="001224E2"/>
    <w:rsid w:val="00123B83"/>
    <w:rsid w:val="001269DF"/>
    <w:rsid w:val="00140C3F"/>
    <w:rsid w:val="00144B9D"/>
    <w:rsid w:val="0014517A"/>
    <w:rsid w:val="001529DE"/>
    <w:rsid w:val="00197194"/>
    <w:rsid w:val="001A4FF0"/>
    <w:rsid w:val="001A64E4"/>
    <w:rsid w:val="001C5876"/>
    <w:rsid w:val="001D5A63"/>
    <w:rsid w:val="001E4B7F"/>
    <w:rsid w:val="001E70D6"/>
    <w:rsid w:val="001E7BB8"/>
    <w:rsid w:val="001F0044"/>
    <w:rsid w:val="001F451A"/>
    <w:rsid w:val="00210EB2"/>
    <w:rsid w:val="00211DD1"/>
    <w:rsid w:val="002207C0"/>
    <w:rsid w:val="002357E0"/>
    <w:rsid w:val="0025747B"/>
    <w:rsid w:val="00265116"/>
    <w:rsid w:val="00265BF0"/>
    <w:rsid w:val="00283B0E"/>
    <w:rsid w:val="002848F3"/>
    <w:rsid w:val="00294C77"/>
    <w:rsid w:val="002B255D"/>
    <w:rsid w:val="002B3DCC"/>
    <w:rsid w:val="002C178D"/>
    <w:rsid w:val="002C45B2"/>
    <w:rsid w:val="002D3F1E"/>
    <w:rsid w:val="002D7AEC"/>
    <w:rsid w:val="002E64F3"/>
    <w:rsid w:val="0032503B"/>
    <w:rsid w:val="00340985"/>
    <w:rsid w:val="00352F42"/>
    <w:rsid w:val="0036150B"/>
    <w:rsid w:val="003667BA"/>
    <w:rsid w:val="0037022A"/>
    <w:rsid w:val="00373544"/>
    <w:rsid w:val="00380915"/>
    <w:rsid w:val="003B02FE"/>
    <w:rsid w:val="003C37CF"/>
    <w:rsid w:val="003E4B5B"/>
    <w:rsid w:val="003F7ED3"/>
    <w:rsid w:val="004018D4"/>
    <w:rsid w:val="0041576E"/>
    <w:rsid w:val="00444D2F"/>
    <w:rsid w:val="00452D75"/>
    <w:rsid w:val="00460F2F"/>
    <w:rsid w:val="004635D4"/>
    <w:rsid w:val="0046373F"/>
    <w:rsid w:val="00472FD8"/>
    <w:rsid w:val="00474EBF"/>
    <w:rsid w:val="00475035"/>
    <w:rsid w:val="00492416"/>
    <w:rsid w:val="004963B9"/>
    <w:rsid w:val="004B31DD"/>
    <w:rsid w:val="004B7AEF"/>
    <w:rsid w:val="004C2C3B"/>
    <w:rsid w:val="004E65D9"/>
    <w:rsid w:val="004E7D7F"/>
    <w:rsid w:val="004F596B"/>
    <w:rsid w:val="00504013"/>
    <w:rsid w:val="005059EC"/>
    <w:rsid w:val="00511121"/>
    <w:rsid w:val="00534CAB"/>
    <w:rsid w:val="00571457"/>
    <w:rsid w:val="005744B2"/>
    <w:rsid w:val="00582FB4"/>
    <w:rsid w:val="00583F84"/>
    <w:rsid w:val="00584D4F"/>
    <w:rsid w:val="00591989"/>
    <w:rsid w:val="005A65C9"/>
    <w:rsid w:val="005B4DBF"/>
    <w:rsid w:val="005C145F"/>
    <w:rsid w:val="005D138E"/>
    <w:rsid w:val="005E06D8"/>
    <w:rsid w:val="005F2D66"/>
    <w:rsid w:val="005F32F1"/>
    <w:rsid w:val="00610175"/>
    <w:rsid w:val="00615993"/>
    <w:rsid w:val="006219BF"/>
    <w:rsid w:val="0064020A"/>
    <w:rsid w:val="00646E74"/>
    <w:rsid w:val="006548E1"/>
    <w:rsid w:val="00657E7C"/>
    <w:rsid w:val="00663B95"/>
    <w:rsid w:val="0066717B"/>
    <w:rsid w:val="006A5017"/>
    <w:rsid w:val="006B1AAB"/>
    <w:rsid w:val="006C1B22"/>
    <w:rsid w:val="006C4529"/>
    <w:rsid w:val="006D318C"/>
    <w:rsid w:val="006F7F9F"/>
    <w:rsid w:val="00702325"/>
    <w:rsid w:val="00707916"/>
    <w:rsid w:val="00724037"/>
    <w:rsid w:val="00744379"/>
    <w:rsid w:val="00746A27"/>
    <w:rsid w:val="00751BAB"/>
    <w:rsid w:val="00755F85"/>
    <w:rsid w:val="00761B5B"/>
    <w:rsid w:val="00761EB9"/>
    <w:rsid w:val="0078101A"/>
    <w:rsid w:val="0078607B"/>
    <w:rsid w:val="00793F82"/>
    <w:rsid w:val="00795C53"/>
    <w:rsid w:val="007B2338"/>
    <w:rsid w:val="007C517F"/>
    <w:rsid w:val="007C65B5"/>
    <w:rsid w:val="007D28C9"/>
    <w:rsid w:val="007F0C9F"/>
    <w:rsid w:val="007F116A"/>
    <w:rsid w:val="007F2F0D"/>
    <w:rsid w:val="00816B15"/>
    <w:rsid w:val="0082515F"/>
    <w:rsid w:val="00825AE0"/>
    <w:rsid w:val="00830C93"/>
    <w:rsid w:val="008351BD"/>
    <w:rsid w:val="008406BF"/>
    <w:rsid w:val="008433A3"/>
    <w:rsid w:val="0084652B"/>
    <w:rsid w:val="0085703F"/>
    <w:rsid w:val="00864DFD"/>
    <w:rsid w:val="00870788"/>
    <w:rsid w:val="00874DF4"/>
    <w:rsid w:val="0088707D"/>
    <w:rsid w:val="008A3DEA"/>
    <w:rsid w:val="008C15ED"/>
    <w:rsid w:val="008C75BC"/>
    <w:rsid w:val="008D05DC"/>
    <w:rsid w:val="008D2E8D"/>
    <w:rsid w:val="008E575B"/>
    <w:rsid w:val="0090630A"/>
    <w:rsid w:val="00920232"/>
    <w:rsid w:val="00921BEE"/>
    <w:rsid w:val="009274F6"/>
    <w:rsid w:val="0095114C"/>
    <w:rsid w:val="00961514"/>
    <w:rsid w:val="00980918"/>
    <w:rsid w:val="009838A9"/>
    <w:rsid w:val="009A7A2E"/>
    <w:rsid w:val="009B0CDF"/>
    <w:rsid w:val="009C14DE"/>
    <w:rsid w:val="009D23BC"/>
    <w:rsid w:val="009E1A20"/>
    <w:rsid w:val="009E383C"/>
    <w:rsid w:val="009E52CA"/>
    <w:rsid w:val="009F2D0E"/>
    <w:rsid w:val="00A03B3B"/>
    <w:rsid w:val="00A048A9"/>
    <w:rsid w:val="00A0593C"/>
    <w:rsid w:val="00A20D0E"/>
    <w:rsid w:val="00A41958"/>
    <w:rsid w:val="00A45BE6"/>
    <w:rsid w:val="00A5051E"/>
    <w:rsid w:val="00A50ACD"/>
    <w:rsid w:val="00A53411"/>
    <w:rsid w:val="00A6093B"/>
    <w:rsid w:val="00A627A5"/>
    <w:rsid w:val="00A63E23"/>
    <w:rsid w:val="00A6662B"/>
    <w:rsid w:val="00A76EB9"/>
    <w:rsid w:val="00A82060"/>
    <w:rsid w:val="00A82D22"/>
    <w:rsid w:val="00AB5762"/>
    <w:rsid w:val="00AB608A"/>
    <w:rsid w:val="00AD00B4"/>
    <w:rsid w:val="00AE0E01"/>
    <w:rsid w:val="00AE3036"/>
    <w:rsid w:val="00B053DF"/>
    <w:rsid w:val="00B25F43"/>
    <w:rsid w:val="00B31A66"/>
    <w:rsid w:val="00B505C0"/>
    <w:rsid w:val="00B676DB"/>
    <w:rsid w:val="00B74EBE"/>
    <w:rsid w:val="00B7638E"/>
    <w:rsid w:val="00B768F3"/>
    <w:rsid w:val="00BA5820"/>
    <w:rsid w:val="00BC1681"/>
    <w:rsid w:val="00BC3BE2"/>
    <w:rsid w:val="00BD29EB"/>
    <w:rsid w:val="00BD3DD1"/>
    <w:rsid w:val="00BE4D02"/>
    <w:rsid w:val="00C16E43"/>
    <w:rsid w:val="00C47913"/>
    <w:rsid w:val="00C5639A"/>
    <w:rsid w:val="00C71403"/>
    <w:rsid w:val="00C7706B"/>
    <w:rsid w:val="00C825BA"/>
    <w:rsid w:val="00CA46F9"/>
    <w:rsid w:val="00CA4764"/>
    <w:rsid w:val="00CB219E"/>
    <w:rsid w:val="00CB3FF6"/>
    <w:rsid w:val="00CB4CCF"/>
    <w:rsid w:val="00CC0102"/>
    <w:rsid w:val="00CD2B7B"/>
    <w:rsid w:val="00CD5DC7"/>
    <w:rsid w:val="00D06F5F"/>
    <w:rsid w:val="00D303B6"/>
    <w:rsid w:val="00D310D0"/>
    <w:rsid w:val="00D36F68"/>
    <w:rsid w:val="00D5677C"/>
    <w:rsid w:val="00D6659A"/>
    <w:rsid w:val="00D72DA8"/>
    <w:rsid w:val="00D95A0E"/>
    <w:rsid w:val="00DA1505"/>
    <w:rsid w:val="00DB2FAE"/>
    <w:rsid w:val="00DB4779"/>
    <w:rsid w:val="00DD27C9"/>
    <w:rsid w:val="00DD33AD"/>
    <w:rsid w:val="00DE2B0D"/>
    <w:rsid w:val="00DE30BB"/>
    <w:rsid w:val="00DF1BEB"/>
    <w:rsid w:val="00DF3A70"/>
    <w:rsid w:val="00DF46DF"/>
    <w:rsid w:val="00E0264D"/>
    <w:rsid w:val="00E059BB"/>
    <w:rsid w:val="00E1609F"/>
    <w:rsid w:val="00E21D5F"/>
    <w:rsid w:val="00E560D0"/>
    <w:rsid w:val="00E62641"/>
    <w:rsid w:val="00E6585A"/>
    <w:rsid w:val="00E7472A"/>
    <w:rsid w:val="00E803F1"/>
    <w:rsid w:val="00E8637C"/>
    <w:rsid w:val="00E91CED"/>
    <w:rsid w:val="00EF1EFE"/>
    <w:rsid w:val="00F114C9"/>
    <w:rsid w:val="00F20C5C"/>
    <w:rsid w:val="00F337F7"/>
    <w:rsid w:val="00F418B9"/>
    <w:rsid w:val="00F7299B"/>
    <w:rsid w:val="00F72F42"/>
    <w:rsid w:val="00F739F5"/>
    <w:rsid w:val="00F85B11"/>
    <w:rsid w:val="00F923A0"/>
    <w:rsid w:val="00FB1EBB"/>
    <w:rsid w:val="00FB5C84"/>
    <w:rsid w:val="00FB6E42"/>
    <w:rsid w:val="00FC3809"/>
    <w:rsid w:val="00FC77F2"/>
    <w:rsid w:val="00FD75E3"/>
    <w:rsid w:val="00FF5321"/>
    <w:rsid w:val="00FF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B4"/>
  </w:style>
  <w:style w:type="paragraph" w:styleId="2">
    <w:name w:val="heading 2"/>
    <w:basedOn w:val="a"/>
    <w:next w:val="a"/>
    <w:link w:val="20"/>
    <w:uiPriority w:val="9"/>
    <w:unhideWhenUsed/>
    <w:qFormat/>
    <w:rsid w:val="00AD0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00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0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00B4"/>
    <w:rPr>
      <w:rFonts w:asciiTheme="majorHAnsi" w:eastAsiaTheme="majorEastAsia" w:hAnsiTheme="majorHAnsi" w:cstheme="majorBidi"/>
      <w:b/>
      <w:bCs/>
      <w:color w:val="4F81BD" w:themeColor="accent1"/>
    </w:rPr>
  </w:style>
  <w:style w:type="paragraph" w:styleId="a3">
    <w:name w:val="Normal (Web)"/>
    <w:basedOn w:val="a"/>
    <w:unhideWhenUsed/>
    <w:rsid w:val="00AD0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0B4"/>
    <w:rPr>
      <w:b/>
      <w:bCs/>
    </w:rPr>
  </w:style>
  <w:style w:type="character" w:customStyle="1" w:styleId="apple-converted-space">
    <w:name w:val="apple-converted-space"/>
    <w:basedOn w:val="a0"/>
    <w:rsid w:val="00AD00B4"/>
  </w:style>
  <w:style w:type="character" w:styleId="a5">
    <w:name w:val="Hyperlink"/>
    <w:basedOn w:val="a0"/>
    <w:uiPriority w:val="99"/>
    <w:unhideWhenUsed/>
    <w:rsid w:val="00AD00B4"/>
    <w:rPr>
      <w:color w:val="0000FF"/>
      <w:u w:val="single"/>
    </w:rPr>
  </w:style>
  <w:style w:type="paragraph" w:customStyle="1" w:styleId="tags">
    <w:name w:val="tags"/>
    <w:basedOn w:val="a"/>
    <w:rsid w:val="00AD0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D00B4"/>
    <w:pPr>
      <w:ind w:left="720"/>
      <w:contextualSpacing/>
    </w:pPr>
  </w:style>
  <w:style w:type="paragraph" w:styleId="a7">
    <w:name w:val="header"/>
    <w:basedOn w:val="a"/>
    <w:link w:val="a8"/>
    <w:unhideWhenUsed/>
    <w:rsid w:val="00AD00B4"/>
    <w:pPr>
      <w:tabs>
        <w:tab w:val="center" w:pos="4677"/>
        <w:tab w:val="right" w:pos="9355"/>
      </w:tabs>
      <w:spacing w:after="0" w:line="240" w:lineRule="auto"/>
    </w:pPr>
  </w:style>
  <w:style w:type="character" w:customStyle="1" w:styleId="a8">
    <w:name w:val="Верхний колонтитул Знак"/>
    <w:basedOn w:val="a0"/>
    <w:link w:val="a7"/>
    <w:rsid w:val="00AD00B4"/>
  </w:style>
  <w:style w:type="paragraph" w:styleId="a9">
    <w:name w:val="footer"/>
    <w:aliases w:val=" Знак"/>
    <w:basedOn w:val="a"/>
    <w:link w:val="aa"/>
    <w:uiPriority w:val="99"/>
    <w:unhideWhenUsed/>
    <w:rsid w:val="00AD00B4"/>
    <w:pPr>
      <w:tabs>
        <w:tab w:val="center" w:pos="4677"/>
        <w:tab w:val="right" w:pos="9355"/>
      </w:tabs>
      <w:spacing w:after="0" w:line="240" w:lineRule="auto"/>
    </w:pPr>
  </w:style>
  <w:style w:type="character" w:customStyle="1" w:styleId="aa">
    <w:name w:val="Нижний колонтитул Знак"/>
    <w:aliases w:val=" Знак Знак"/>
    <w:basedOn w:val="a0"/>
    <w:link w:val="a9"/>
    <w:uiPriority w:val="99"/>
    <w:rsid w:val="00AD00B4"/>
  </w:style>
  <w:style w:type="character" w:customStyle="1" w:styleId="21">
    <w:name w:val="Основной текст (2)_"/>
    <w:basedOn w:val="a0"/>
    <w:rsid w:val="00AD00B4"/>
    <w:rPr>
      <w:rFonts w:ascii="Palatino Linotype" w:eastAsia="Palatino Linotype" w:hAnsi="Palatino Linotype" w:cs="Palatino Linotype"/>
      <w:b w:val="0"/>
      <w:bCs w:val="0"/>
      <w:i w:val="0"/>
      <w:iCs w:val="0"/>
      <w:smallCaps w:val="0"/>
      <w:strike w:val="0"/>
      <w:sz w:val="22"/>
      <w:szCs w:val="22"/>
      <w:u w:val="none"/>
    </w:rPr>
  </w:style>
  <w:style w:type="character" w:customStyle="1" w:styleId="22">
    <w:name w:val="Основной текст (2)"/>
    <w:basedOn w:val="21"/>
    <w:rsid w:val="00AD00B4"/>
    <w:rPr>
      <w:color w:val="000000"/>
      <w:spacing w:val="0"/>
      <w:w w:val="100"/>
      <w:position w:val="0"/>
      <w:lang w:val="ru-RU" w:eastAsia="ru-RU" w:bidi="ru-RU"/>
    </w:rPr>
  </w:style>
  <w:style w:type="character" w:customStyle="1" w:styleId="23">
    <w:name w:val="Основной текст (2) + Курсив"/>
    <w:basedOn w:val="21"/>
    <w:rsid w:val="00AD00B4"/>
    <w:rPr>
      <w:i/>
      <w:iCs/>
      <w:color w:val="000000"/>
      <w:spacing w:val="0"/>
      <w:w w:val="100"/>
      <w:position w:val="0"/>
      <w:lang w:val="en-US" w:eastAsia="en-US" w:bidi="en-US"/>
    </w:rPr>
  </w:style>
  <w:style w:type="paragraph" w:customStyle="1" w:styleId="Default">
    <w:name w:val="Default"/>
    <w:rsid w:val="00AD00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para">
    <w:name w:val="ipara"/>
    <w:basedOn w:val="a"/>
    <w:rsid w:val="00AD0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D00B4"/>
    <w:pPr>
      <w:ind w:left="720"/>
    </w:pPr>
    <w:rPr>
      <w:rFonts w:ascii="Times New Roman" w:eastAsia="Times New Roman" w:hAnsi="Times New Roman" w:cs="Times New Roman"/>
    </w:rPr>
  </w:style>
  <w:style w:type="character" w:customStyle="1" w:styleId="placeofpub">
    <w:name w:val="place_of_pub"/>
    <w:basedOn w:val="a0"/>
    <w:rsid w:val="00AD00B4"/>
  </w:style>
  <w:style w:type="character" w:customStyle="1" w:styleId="publisher">
    <w:name w:val="publisher"/>
    <w:basedOn w:val="a0"/>
    <w:rsid w:val="00AD00B4"/>
  </w:style>
  <w:style w:type="character" w:customStyle="1" w:styleId="pages">
    <w:name w:val="pages"/>
    <w:basedOn w:val="a0"/>
    <w:rsid w:val="00AD00B4"/>
  </w:style>
  <w:style w:type="table" w:styleId="ab">
    <w:name w:val="Table Grid"/>
    <w:basedOn w:val="a1"/>
    <w:uiPriority w:val="59"/>
    <w:rsid w:val="00AD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0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00B4"/>
    <w:rPr>
      <w:rFonts w:ascii="Tahoma" w:hAnsi="Tahoma" w:cs="Tahoma"/>
      <w:sz w:val="16"/>
      <w:szCs w:val="16"/>
    </w:rPr>
  </w:style>
  <w:style w:type="character" w:styleId="ae">
    <w:name w:val="Placeholder Text"/>
    <w:basedOn w:val="a0"/>
    <w:uiPriority w:val="99"/>
    <w:semiHidden/>
    <w:rsid w:val="00AD00B4"/>
    <w:rPr>
      <w:color w:val="808080"/>
    </w:rPr>
  </w:style>
  <w:style w:type="paragraph" w:customStyle="1" w:styleId="Heading">
    <w:name w:val="Heading"/>
    <w:rsid w:val="00AD00B4"/>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Body Text"/>
    <w:basedOn w:val="a"/>
    <w:link w:val="af0"/>
    <w:uiPriority w:val="99"/>
    <w:semiHidden/>
    <w:unhideWhenUsed/>
    <w:rsid w:val="001E7BB8"/>
    <w:pPr>
      <w:spacing w:after="120"/>
    </w:pPr>
    <w:rPr>
      <w:rFonts w:ascii="Calibri" w:eastAsia="Calibri" w:hAnsi="Calibri" w:cs="Times New Roman"/>
      <w:sz w:val="20"/>
      <w:szCs w:val="20"/>
    </w:rPr>
  </w:style>
  <w:style w:type="character" w:customStyle="1" w:styleId="af0">
    <w:name w:val="Основной текст Знак"/>
    <w:basedOn w:val="a0"/>
    <w:link w:val="af"/>
    <w:uiPriority w:val="99"/>
    <w:semiHidden/>
    <w:rsid w:val="001E7BB8"/>
    <w:rPr>
      <w:rFonts w:ascii="Calibri" w:eastAsia="Calibri" w:hAnsi="Calibri" w:cs="Times New Roman"/>
      <w:sz w:val="20"/>
      <w:szCs w:val="20"/>
    </w:rPr>
  </w:style>
  <w:style w:type="character" w:styleId="af1">
    <w:name w:val="Emphasis"/>
    <w:qFormat/>
    <w:rsid w:val="001E7BB8"/>
    <w:rPr>
      <w:i/>
      <w:iCs/>
    </w:rPr>
  </w:style>
  <w:style w:type="character" w:styleId="af2">
    <w:name w:val="FollowedHyperlink"/>
    <w:basedOn w:val="a0"/>
    <w:uiPriority w:val="99"/>
    <w:semiHidden/>
    <w:unhideWhenUsed/>
    <w:rsid w:val="006402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7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copsy.ru/publikatsii/vovlechennost-personala-ot-izmereniya-k-upravle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28701</Words>
  <Characters>163596</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10</cp:revision>
  <dcterms:created xsi:type="dcterms:W3CDTF">2016-05-23T21:16:00Z</dcterms:created>
  <dcterms:modified xsi:type="dcterms:W3CDTF">2016-05-27T17:01:00Z</dcterms:modified>
</cp:coreProperties>
</file>