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2471515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CF432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bookmarkStart w:id="0" w:name="_GoBack"/>
      <w:bookmarkEnd w:id="0"/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6CE3E79E" w14:textId="77777777" w:rsidR="005B2C3D" w:rsidRPr="005B2C3D" w:rsidRDefault="005B2C3D" w:rsidP="00D07BB0">
      <w:pPr>
        <w:spacing w:before="7" w:after="0" w:line="274" w:lineRule="exact"/>
        <w:ind w:left="113" w:right="97"/>
        <w:jc w:val="center"/>
        <w:rPr>
          <w:rFonts w:ascii="Times New Roman" w:hAnsi="Times New Roman"/>
          <w:b/>
          <w:spacing w:val="-3"/>
          <w:sz w:val="24"/>
          <w:szCs w:val="24"/>
          <w:lang w:val="ru-RU"/>
        </w:rPr>
      </w:pPr>
      <w:r w:rsidRPr="005B2C3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Марычевой Оксаны Александровны </w:t>
      </w:r>
    </w:p>
    <w:p w14:paraId="731354E1" w14:textId="7E3979E0" w:rsidR="00D07BB0" w:rsidRPr="005B2C3D" w:rsidRDefault="005F54C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B2C3D" w:rsidRPr="005B2C3D">
        <w:rPr>
          <w:rFonts w:ascii="Times New Roman" w:hAnsi="Times New Roman"/>
          <w:b/>
          <w:spacing w:val="-3"/>
          <w:szCs w:val="24"/>
          <w:lang w:val="ru-RU"/>
        </w:rPr>
        <w:t>38.03.04 «Государственное и муниципальное управление»</w:t>
      </w:r>
    </w:p>
    <w:p w14:paraId="731354E2" w14:textId="71845D4F" w:rsidR="009E4993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593BE21E" w14:textId="77777777" w:rsidR="005B2C3D" w:rsidRDefault="005B2C3D" w:rsidP="00CF4329">
      <w:pPr>
        <w:spacing w:after="0" w:line="240" w:lineRule="auto"/>
        <w:jc w:val="center"/>
        <w:rPr>
          <w:rFonts w:ascii="Times New Roman" w:eastAsia="SimSun" w:hAnsi="Times New Roman"/>
          <w:b/>
          <w:kern w:val="24"/>
          <w:szCs w:val="24"/>
          <w:lang w:val="ru-RU" w:eastAsia="zh-CN" w:bidi="hi-IN"/>
        </w:rPr>
      </w:pPr>
      <w:r>
        <w:rPr>
          <w:rFonts w:ascii="Times New Roman" w:eastAsia="SimSun" w:hAnsi="Times New Roman"/>
          <w:b/>
          <w:kern w:val="24"/>
          <w:szCs w:val="24"/>
          <w:lang w:val="ru-RU" w:eastAsia="zh-CN" w:bidi="hi-IN"/>
        </w:rPr>
        <w:t>«</w:t>
      </w:r>
      <w:r w:rsidRPr="005B2C3D">
        <w:rPr>
          <w:rFonts w:ascii="Times New Roman" w:eastAsia="SimSun" w:hAnsi="Times New Roman"/>
          <w:b/>
          <w:kern w:val="24"/>
          <w:szCs w:val="24"/>
          <w:lang w:val="ru-RU" w:eastAsia="zh-CN" w:bidi="hi-IN"/>
        </w:rPr>
        <w:t xml:space="preserve">Развитие рынка корпоративного добровольного медицинского страхования </w:t>
      </w:r>
    </w:p>
    <w:p w14:paraId="7E89BA82" w14:textId="0AFBE71F" w:rsidR="005B2C3D" w:rsidRPr="005B2C3D" w:rsidRDefault="005B2C3D" w:rsidP="00CF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5B2C3D">
        <w:rPr>
          <w:rFonts w:ascii="Times New Roman" w:eastAsia="SimSun" w:hAnsi="Times New Roman"/>
          <w:b/>
          <w:kern w:val="24"/>
          <w:szCs w:val="24"/>
          <w:lang w:val="ru-RU" w:eastAsia="zh-CN" w:bidi="hi-IN"/>
        </w:rPr>
        <w:t>в Санкт-Петербурге</w:t>
      </w:r>
      <w:r>
        <w:rPr>
          <w:rFonts w:ascii="Times New Roman" w:eastAsia="SimSun" w:hAnsi="Times New Roman"/>
          <w:b/>
          <w:kern w:val="24"/>
          <w:szCs w:val="24"/>
          <w:lang w:val="ru-RU" w:eastAsia="zh-CN" w:bidi="hi-IN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5B2C3D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5" w14:textId="77777777"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CDE4CCD" w:rsidR="007D4FFC" w:rsidRPr="00BB4914" w:rsidRDefault="007D4FFC" w:rsidP="005B2C3D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C" w14:textId="77354BAE" w:rsidR="007D4FFC" w:rsidRPr="00BB4914" w:rsidRDefault="007D4FFC" w:rsidP="005B2C3D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1" w14:textId="52A5521D" w:rsidR="007D4FFC" w:rsidRPr="00C24976" w:rsidRDefault="007D4FFC" w:rsidP="005B2C3D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5B2C3D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9" w14:textId="77777777" w:rsidR="007D4FFC" w:rsidRPr="00D07BB0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2B4BFEC6" w:rsidR="007D4FFC" w:rsidRDefault="007D4FFC" w:rsidP="005B2C3D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1D79BC69" w:rsidR="007D4FFC" w:rsidRPr="007D4FFC" w:rsidRDefault="007D4FFC" w:rsidP="005B2C3D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8" w14:textId="623DD0C0" w:rsidR="007D4FFC" w:rsidRDefault="007D4FFC" w:rsidP="005B2C3D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77777777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87E2FF6" w14:textId="672E5150" w:rsidR="005B2C3D" w:rsidRDefault="005B2C3D" w:rsidP="005B2C3D">
      <w:pPr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3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носит ярко выраженный исследовательский характер. Использован современный эконометрический инструментарий, проведен подробный анализ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нормативно-правовой базы, анализируется детально международный опыт. Рекомендации имеют обоснованный характер.</w:t>
      </w:r>
    </w:p>
    <w:p w14:paraId="7313550B" w14:textId="2DE69FBB" w:rsidR="00AD02D3" w:rsidRPr="00AD02D3" w:rsidRDefault="00AD02D3" w:rsidP="005B2C3D">
      <w:pPr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58D541D" w14:textId="50B804E5" w:rsidR="00CF4329" w:rsidRPr="005B2C3D" w:rsidRDefault="007D4FFC" w:rsidP="00CF4329">
      <w:pPr>
        <w:spacing w:before="7" w:after="0" w:line="274" w:lineRule="exact"/>
        <w:ind w:right="97"/>
        <w:rPr>
          <w:rFonts w:ascii="Times New Roman" w:hAnsi="Times New Roman"/>
          <w:b/>
          <w:spacing w:val="-3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F432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ки </w:t>
      </w:r>
      <w:r w:rsidR="00CF4329" w:rsidRPr="00CF4329">
        <w:rPr>
          <w:rFonts w:ascii="Times New Roman" w:hAnsi="Times New Roman"/>
          <w:spacing w:val="-3"/>
          <w:sz w:val="24"/>
          <w:szCs w:val="24"/>
          <w:lang w:val="ru-RU"/>
        </w:rPr>
        <w:t>Марычевой Оксаны Александровны</w:t>
      </w:r>
      <w:r w:rsidR="00CF4329" w:rsidRPr="005B2C3D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</w:p>
    <w:p w14:paraId="7313550C" w14:textId="3EA0A1A7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5B2C3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B2C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77777777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52DF051A" w14:textId="62DEAE23" w:rsidR="005B2C3D" w:rsidRDefault="005B2C3D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К.э.н., доцент кафедры государственного и муниципального управления</w:t>
      </w:r>
    </w:p>
    <w:p w14:paraId="1BB0A60B" w14:textId="55FF9826" w:rsidR="005B2C3D" w:rsidRDefault="005B2C3D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95B611" wp14:editId="2FE742EF">
            <wp:extent cx="932815" cy="7435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79766" w14:textId="77777777" w:rsidR="005B2C3D" w:rsidRDefault="005B2C3D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CB731F" w14:textId="119FEB03" w:rsidR="005B2C3D" w:rsidRDefault="005B2C3D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Скляр Т.М.</w:t>
      </w:r>
    </w:p>
    <w:p w14:paraId="73135513" w14:textId="0F3EC081" w:rsidR="003F7D70" w:rsidRDefault="005B2C3D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4.06. 2020</w:t>
      </w:r>
    </w:p>
    <w:sectPr w:rsidR="003F7D70">
      <w:headerReference w:type="default" r:id="rId10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DC42A" w14:textId="77777777" w:rsidR="005972F3" w:rsidRDefault="005972F3">
      <w:pPr>
        <w:spacing w:after="0" w:line="240" w:lineRule="auto"/>
      </w:pPr>
      <w:r>
        <w:separator/>
      </w:r>
    </w:p>
  </w:endnote>
  <w:endnote w:type="continuationSeparator" w:id="0">
    <w:p w14:paraId="17366E70" w14:textId="77777777" w:rsidR="005972F3" w:rsidRDefault="0059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0317F" w14:textId="77777777" w:rsidR="005972F3" w:rsidRDefault="005972F3">
      <w:pPr>
        <w:spacing w:after="0" w:line="240" w:lineRule="auto"/>
      </w:pPr>
      <w:r>
        <w:separator/>
      </w:r>
    </w:p>
  </w:footnote>
  <w:footnote w:type="continuationSeparator" w:id="0">
    <w:p w14:paraId="4DC172FF" w14:textId="77777777" w:rsidR="005972F3" w:rsidRDefault="0059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5972F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1F4FBC"/>
    <w:rsid w:val="002177B2"/>
    <w:rsid w:val="00222909"/>
    <w:rsid w:val="0028194F"/>
    <w:rsid w:val="002A6AB7"/>
    <w:rsid w:val="003044EC"/>
    <w:rsid w:val="0034610F"/>
    <w:rsid w:val="003F7D70"/>
    <w:rsid w:val="00424200"/>
    <w:rsid w:val="00444746"/>
    <w:rsid w:val="00476EF0"/>
    <w:rsid w:val="005972F3"/>
    <w:rsid w:val="005B2C3D"/>
    <w:rsid w:val="005F54C7"/>
    <w:rsid w:val="00775613"/>
    <w:rsid w:val="007B47D4"/>
    <w:rsid w:val="007C1AF2"/>
    <w:rsid w:val="007D4FFC"/>
    <w:rsid w:val="0080121F"/>
    <w:rsid w:val="00844779"/>
    <w:rsid w:val="00915D9E"/>
    <w:rsid w:val="009E4993"/>
    <w:rsid w:val="00A549FB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CF4329"/>
    <w:rsid w:val="00D07BB0"/>
    <w:rsid w:val="00D23CEE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EE70-6CAD-41EA-803B-AEBA6B3D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2</cp:revision>
  <cp:lastPrinted>2015-06-01T09:02:00Z</cp:lastPrinted>
  <dcterms:created xsi:type="dcterms:W3CDTF">2020-06-04T14:03:00Z</dcterms:created>
  <dcterms:modified xsi:type="dcterms:W3CDTF">2020-06-04T14:03:00Z</dcterms:modified>
</cp:coreProperties>
</file>