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51" w:rsidRPr="00556105" w:rsidRDefault="00A71751" w:rsidP="00A71751">
      <w:pPr>
        <w:pStyle w:val="af0"/>
      </w:pPr>
      <w:bookmarkStart w:id="0" w:name="_Toc8920863"/>
      <w:bookmarkStart w:id="1" w:name="_Toc8920974"/>
      <w:bookmarkStart w:id="2" w:name="_Toc8931613"/>
      <w:r w:rsidRPr="00556105">
        <w:rPr>
          <w:rFonts w:eastAsia="Times New Roman"/>
        </w:rPr>
        <w:t>Федеральное государственное бюджетное образовательное учреждение</w:t>
      </w:r>
    </w:p>
    <w:p w:rsidR="00A71751" w:rsidRPr="00556105" w:rsidRDefault="00A71751" w:rsidP="00A71751">
      <w:pPr>
        <w:pStyle w:val="af0"/>
      </w:pPr>
      <w:r w:rsidRPr="00556105">
        <w:rPr>
          <w:rFonts w:eastAsia="Times New Roman"/>
        </w:rPr>
        <w:t>высшего профессионального образования</w:t>
      </w:r>
    </w:p>
    <w:p w:rsidR="00A71751" w:rsidRPr="00556105" w:rsidRDefault="00A71751" w:rsidP="00A71751">
      <w:pPr>
        <w:pStyle w:val="af0"/>
      </w:pPr>
      <w:r w:rsidRPr="00556105">
        <w:rPr>
          <w:rFonts w:eastAsia="Times New Roman"/>
        </w:rPr>
        <w:t>Санкт-Петербургский государственный университет</w:t>
      </w:r>
    </w:p>
    <w:p w:rsidR="00A71751" w:rsidRPr="00556105" w:rsidRDefault="00A71751" w:rsidP="00A71751">
      <w:pPr>
        <w:pStyle w:val="af0"/>
      </w:pPr>
      <w:r w:rsidRPr="005339FC">
        <w:rPr>
          <w:rFonts w:eastAsia="Times New Roman"/>
        </w:rPr>
        <w:t>Высшая школа менеджмента</w:t>
      </w:r>
    </w:p>
    <w:p w:rsidR="00A71751" w:rsidRDefault="00A71751" w:rsidP="00A71751">
      <w:pPr>
        <w:spacing w:line="240" w:lineRule="auto"/>
        <w:ind w:firstLine="567"/>
        <w:jc w:val="center"/>
        <w:rPr>
          <w:rFonts w:eastAsia="Times New Roman"/>
          <w:b/>
          <w:bCs/>
          <w:szCs w:val="24"/>
        </w:rPr>
      </w:pPr>
    </w:p>
    <w:p w:rsidR="00A71751" w:rsidRDefault="00A71751" w:rsidP="00A71751">
      <w:pPr>
        <w:spacing w:line="240" w:lineRule="auto"/>
        <w:ind w:firstLine="567"/>
        <w:jc w:val="center"/>
        <w:rPr>
          <w:rFonts w:eastAsia="Times New Roman"/>
          <w:b/>
          <w:bCs/>
          <w:szCs w:val="24"/>
        </w:rPr>
      </w:pPr>
    </w:p>
    <w:p w:rsidR="00A71751" w:rsidRPr="0041650B" w:rsidRDefault="00A71751" w:rsidP="00CC7216">
      <w:pPr>
        <w:pStyle w:val="af0"/>
        <w:jc w:val="both"/>
        <w:rPr>
          <w:b/>
          <w:sz w:val="28"/>
        </w:rPr>
      </w:pPr>
    </w:p>
    <w:p w:rsidR="004B09A0" w:rsidRPr="004B09A0" w:rsidRDefault="004B09A0" w:rsidP="004B09A0">
      <w:pPr>
        <w:ind w:firstLine="0"/>
        <w:jc w:val="center"/>
        <w:rPr>
          <w:b/>
          <w:sz w:val="28"/>
        </w:rPr>
      </w:pPr>
      <w:r w:rsidRPr="004B09A0">
        <w:rPr>
          <w:b/>
          <w:sz w:val="28"/>
        </w:rPr>
        <w:t xml:space="preserve">Совершенствование инструментов и каналов продвижения системы автоматизации </w:t>
      </w:r>
      <w:r w:rsidRPr="004B09A0">
        <w:rPr>
          <w:b/>
          <w:sz w:val="28"/>
          <w:lang w:val="en-US"/>
        </w:rPr>
        <w:t>Restik</w:t>
      </w:r>
    </w:p>
    <w:p w:rsidR="00A71751" w:rsidRDefault="00A71751" w:rsidP="00A71751">
      <w:pPr>
        <w:spacing w:line="240" w:lineRule="auto"/>
        <w:ind w:firstLine="567"/>
        <w:jc w:val="right"/>
        <w:rPr>
          <w:rFonts w:eastAsia="Times New Roman"/>
          <w:szCs w:val="24"/>
        </w:rPr>
      </w:pPr>
    </w:p>
    <w:p w:rsidR="00A71751" w:rsidRPr="00556105" w:rsidRDefault="009117FA" w:rsidP="00A71751">
      <w:pPr>
        <w:spacing w:line="240" w:lineRule="auto"/>
        <w:ind w:left="4111"/>
        <w:rPr>
          <w:szCs w:val="24"/>
        </w:rPr>
      </w:pPr>
      <w:r>
        <w:rPr>
          <w:rFonts w:eastAsia="Times New Roman"/>
          <w:szCs w:val="24"/>
        </w:rPr>
        <w:t>Выпускная квалификационная работа</w:t>
      </w:r>
    </w:p>
    <w:p w:rsidR="00A71751" w:rsidRPr="00556105" w:rsidRDefault="00A71751" w:rsidP="00A71751">
      <w:pPr>
        <w:spacing w:line="240" w:lineRule="auto"/>
        <w:ind w:left="4820" w:firstLine="0"/>
        <w:rPr>
          <w:szCs w:val="24"/>
        </w:rPr>
      </w:pPr>
      <w:r>
        <w:rPr>
          <w:rFonts w:eastAsia="Times New Roman"/>
          <w:szCs w:val="24"/>
        </w:rPr>
        <w:t>студента 4 курса бакалаврской программы,</w:t>
      </w:r>
    </w:p>
    <w:p w:rsidR="00A71751" w:rsidRDefault="00A71751" w:rsidP="00A71751">
      <w:pPr>
        <w:spacing w:line="240" w:lineRule="auto"/>
        <w:ind w:left="4111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профиль -  Маркетинг</w:t>
      </w:r>
    </w:p>
    <w:p w:rsidR="00A71751" w:rsidRPr="00254B06" w:rsidRDefault="00A71751" w:rsidP="00A71751">
      <w:pPr>
        <w:spacing w:line="240" w:lineRule="auto"/>
        <w:ind w:left="4111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Лузина Олега Владиславовича</w:t>
      </w:r>
    </w:p>
    <w:p w:rsidR="00A71751" w:rsidRPr="00254B06" w:rsidRDefault="00A71751" w:rsidP="00A71751">
      <w:pPr>
        <w:spacing w:line="240" w:lineRule="auto"/>
        <w:ind w:left="4111"/>
        <w:rPr>
          <w:szCs w:val="24"/>
        </w:rPr>
      </w:pPr>
      <w:r>
        <w:rPr>
          <w:rFonts w:eastAsia="Times New Roman"/>
          <w:szCs w:val="24"/>
        </w:rPr>
        <w:t>________________</w:t>
      </w:r>
    </w:p>
    <w:p w:rsidR="00A71751" w:rsidRPr="00556105" w:rsidRDefault="00A71751" w:rsidP="00A71751">
      <w:pPr>
        <w:spacing w:line="240" w:lineRule="auto"/>
        <w:ind w:left="4111"/>
        <w:rPr>
          <w:szCs w:val="24"/>
        </w:rPr>
      </w:pPr>
      <w:r w:rsidRPr="00556105">
        <w:rPr>
          <w:rFonts w:eastAsia="Times New Roman"/>
          <w:szCs w:val="24"/>
        </w:rPr>
        <w:t>Научный руководитель:</w:t>
      </w:r>
    </w:p>
    <w:p w:rsidR="00A71751" w:rsidRPr="00A71751" w:rsidRDefault="00A71751" w:rsidP="00A71751">
      <w:pPr>
        <w:spacing w:line="240" w:lineRule="auto"/>
        <w:ind w:left="4111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к.э.н. </w:t>
      </w:r>
      <w:r w:rsidRPr="00A71751">
        <w:rPr>
          <w:rFonts w:eastAsia="Times New Roman"/>
          <w:b/>
          <w:szCs w:val="24"/>
        </w:rPr>
        <w:t>Кирюков Сергей Игоревич</w:t>
      </w:r>
    </w:p>
    <w:p w:rsidR="00A71751" w:rsidRDefault="00A71751" w:rsidP="00A71751">
      <w:pPr>
        <w:spacing w:line="240" w:lineRule="auto"/>
        <w:ind w:left="4111"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</w:t>
      </w:r>
    </w:p>
    <w:p w:rsidR="00CC7216" w:rsidRPr="00CC7216" w:rsidRDefault="00CC7216" w:rsidP="00A71751">
      <w:pPr>
        <w:spacing w:line="240" w:lineRule="auto"/>
        <w:ind w:left="4111"/>
        <w:rPr>
          <w:szCs w:val="24"/>
        </w:rPr>
      </w:pPr>
      <w:r>
        <w:rPr>
          <w:szCs w:val="24"/>
        </w:rPr>
        <w:t>Рецензент</w:t>
      </w:r>
      <w:r w:rsidRPr="00EF390E">
        <w:rPr>
          <w:szCs w:val="24"/>
        </w:rPr>
        <w:t>:</w:t>
      </w:r>
    </w:p>
    <w:p w:rsidR="00CC7216" w:rsidRDefault="00CC7216" w:rsidP="00A71751">
      <w:pPr>
        <w:spacing w:line="240" w:lineRule="auto"/>
        <w:ind w:left="4111"/>
        <w:rPr>
          <w:b/>
          <w:szCs w:val="24"/>
        </w:rPr>
      </w:pPr>
      <w:r w:rsidRPr="00CC7216">
        <w:rPr>
          <w:b/>
          <w:szCs w:val="24"/>
        </w:rPr>
        <w:t xml:space="preserve">а.к.м. Головачева Ксения Сергеевна </w:t>
      </w:r>
    </w:p>
    <w:p w:rsidR="00CC7216" w:rsidRPr="00CC7216" w:rsidRDefault="00CC7216" w:rsidP="00CC7216">
      <w:pPr>
        <w:spacing w:line="240" w:lineRule="auto"/>
        <w:ind w:left="4111"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</w:t>
      </w:r>
    </w:p>
    <w:p w:rsidR="00A71751" w:rsidRDefault="004B09A0" w:rsidP="00A71751">
      <w:pPr>
        <w:spacing w:line="240" w:lineRule="auto"/>
        <w:ind w:left="4111"/>
        <w:rPr>
          <w:rFonts w:eastAsia="Times New Roman"/>
          <w:szCs w:val="24"/>
        </w:rPr>
      </w:pPr>
      <w:r>
        <w:rPr>
          <w:rFonts w:eastAsia="Times New Roman"/>
          <w:szCs w:val="24"/>
        </w:rPr>
        <w:t>«_____» _______________ 2020</w:t>
      </w:r>
      <w:r w:rsidR="00A71751" w:rsidRPr="00556105">
        <w:rPr>
          <w:rFonts w:eastAsia="Times New Roman"/>
          <w:szCs w:val="24"/>
        </w:rPr>
        <w:t xml:space="preserve"> г</w:t>
      </w:r>
    </w:p>
    <w:p w:rsidR="00CC7216" w:rsidRPr="00254B06" w:rsidRDefault="00CC7216" w:rsidP="00A71751">
      <w:pPr>
        <w:spacing w:line="240" w:lineRule="auto"/>
        <w:ind w:left="4111"/>
        <w:rPr>
          <w:szCs w:val="24"/>
        </w:rPr>
      </w:pPr>
    </w:p>
    <w:p w:rsidR="00A71751" w:rsidRDefault="00A71751" w:rsidP="00A71751">
      <w:pPr>
        <w:pStyle w:val="af0"/>
      </w:pPr>
    </w:p>
    <w:p w:rsidR="00A71751" w:rsidRDefault="00A71751" w:rsidP="00CC7216">
      <w:pPr>
        <w:pStyle w:val="af0"/>
        <w:jc w:val="both"/>
      </w:pPr>
    </w:p>
    <w:p w:rsidR="00B96C6C" w:rsidRDefault="00B96C6C" w:rsidP="00A71751">
      <w:pPr>
        <w:pStyle w:val="af0"/>
      </w:pPr>
    </w:p>
    <w:p w:rsidR="00A71751" w:rsidRPr="00556105" w:rsidRDefault="00A71751" w:rsidP="00A71751">
      <w:pPr>
        <w:pStyle w:val="af0"/>
      </w:pPr>
      <w:r w:rsidRPr="00556105">
        <w:t>Санкт-Петербург</w:t>
      </w:r>
    </w:p>
    <w:p w:rsidR="004B09A0" w:rsidRDefault="004E65E9" w:rsidP="004E65E9">
      <w:pPr>
        <w:spacing w:before="29"/>
        <w:ind w:left="426" w:right="900"/>
        <w:jc w:val="left"/>
      </w:pPr>
      <w:r>
        <w:t xml:space="preserve">                                                    </w:t>
      </w:r>
      <w:r w:rsidR="004B09A0">
        <w:t>2020</w:t>
      </w:r>
    </w:p>
    <w:p w:rsidR="00CC7216" w:rsidRDefault="00CC7216" w:rsidP="004E65E9">
      <w:pPr>
        <w:spacing w:before="29"/>
        <w:ind w:left="426" w:right="900"/>
        <w:jc w:val="left"/>
      </w:pPr>
    </w:p>
    <w:p w:rsidR="00A71751" w:rsidRDefault="00A71751" w:rsidP="00A71751">
      <w:pPr>
        <w:spacing w:before="29"/>
        <w:ind w:left="426" w:right="900"/>
        <w:jc w:val="center"/>
        <w:rPr>
          <w:spacing w:val="-1"/>
          <w:w w:val="99"/>
        </w:rPr>
      </w:pPr>
      <w:r>
        <w:lastRenderedPageBreak/>
        <w:t>З</w:t>
      </w:r>
      <w:r>
        <w:rPr>
          <w:spacing w:val="-1"/>
          <w:w w:val="99"/>
        </w:rPr>
        <w:t>аявление</w:t>
      </w:r>
    </w:p>
    <w:p w:rsidR="00A71751" w:rsidRPr="002819D7" w:rsidRDefault="00A71751" w:rsidP="00A71751">
      <w:pPr>
        <w:spacing w:before="29"/>
        <w:ind w:left="426" w:right="900"/>
        <w:jc w:val="center"/>
      </w:pPr>
      <w:r>
        <w:rPr>
          <w:spacing w:val="-1"/>
          <w:w w:val="99"/>
        </w:rPr>
        <w:t>о самостоятельном выполнении выпускной квалификационной работы</w:t>
      </w:r>
    </w:p>
    <w:p w:rsidR="00A71751" w:rsidRPr="002819D7" w:rsidRDefault="00A71751" w:rsidP="00A71751">
      <w:pPr>
        <w:rPr>
          <w:rFonts w:asciiTheme="minorHAnsi" w:eastAsiaTheme="minorHAnsi" w:hAnsiTheme="minorHAnsi" w:cstheme="minorBidi"/>
        </w:rPr>
      </w:pPr>
    </w:p>
    <w:p w:rsidR="00A71751" w:rsidRPr="002819D7" w:rsidRDefault="00A71751" w:rsidP="00AB5B09">
      <w:r>
        <w:t xml:space="preserve">Я, Лузин Олег Владиславович, студент 4 курса </w:t>
      </w:r>
      <w:r w:rsidRPr="009C0208">
        <w:t>направления</w:t>
      </w:r>
      <w:r w:rsidR="009C0208">
        <w:t xml:space="preserve"> </w:t>
      </w:r>
      <w:r w:rsidR="009C0208" w:rsidRPr="009C0208">
        <w:t>38.03.02</w:t>
      </w:r>
      <w:r w:rsidRPr="002819D7">
        <w:t xml:space="preserve"> </w:t>
      </w:r>
      <w:r w:rsidRPr="009C0208">
        <w:t>«Менеджмент»</w:t>
      </w:r>
      <w:r w:rsidRPr="002819D7">
        <w:t xml:space="preserve"> (профиль подготовки – Маркетинг), заявляю, что в моей выпускной квалификационной работе на </w:t>
      </w:r>
      <w:r w:rsidRPr="009C0208">
        <w:t>тему «</w:t>
      </w:r>
      <w:r w:rsidR="00AB5B09" w:rsidRPr="00AB5B09">
        <w:t>Совершенствование инструментов и каналов продвижения системы автоматизации Restik</w:t>
      </w:r>
      <w:r w:rsidRPr="009C0208">
        <w:t>»,</w:t>
      </w:r>
      <w:r w:rsidRPr="002819D7">
        <w:t xml:space="preserve"> представленной в службу обеспечения программ бакалавриата для</w:t>
      </w:r>
      <w:r>
        <w:t xml:space="preserve"> публичной защиты, не содержатся элементы</w:t>
      </w:r>
      <w:r w:rsidRPr="002819D7">
        <w:t xml:space="preserve"> плагиата. Все прямые заимствования из печатных и электронных источников, а также из защищённых ранее курсовых и выпускных квалификационных работ, кандидатских и докторских диссертаций имеют соответствующие ссылки.</w:t>
      </w:r>
    </w:p>
    <w:p w:rsidR="00A71751" w:rsidRDefault="00A71751" w:rsidP="00A71751">
      <w:pPr>
        <w:ind w:firstLine="708"/>
      </w:pPr>
      <w:r w:rsidRPr="002819D7">
        <w:t>Мне известно содержание п. 9.7.1 Правил обучения по основным образовательным программам высшего и среднего профессионального образования в СПбГУ о том, что «ВКР выполняется индивидуально каждым студентом под руководством назначенного ему научного руководителя», и п. 51 Устава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 о том, что «студент подлежит отчислению из Санкт-Петербургского университета за представление курсовой или выпускной квалификационной работы, выполненной другим лицом (лицами)».</w:t>
      </w:r>
    </w:p>
    <w:p w:rsidR="00A71751" w:rsidRPr="002819D7" w:rsidRDefault="00A71751" w:rsidP="00A71751">
      <w:pPr>
        <w:ind w:firstLine="708"/>
      </w:pPr>
    </w:p>
    <w:p w:rsidR="00A71751" w:rsidRDefault="00A71751" w:rsidP="00A71751">
      <w:pPr>
        <w:ind w:firstLine="0"/>
      </w:pPr>
      <w:r>
        <w:t>____________________________________ (Подпись студента)</w:t>
      </w:r>
    </w:p>
    <w:p w:rsidR="00A71751" w:rsidRDefault="00354D2E" w:rsidP="00A71751">
      <w:pPr>
        <w:spacing w:before="0" w:after="200" w:line="276" w:lineRule="auto"/>
        <w:ind w:firstLine="0"/>
        <w:jc w:val="left"/>
        <w:rPr>
          <w:rStyle w:val="10"/>
          <w:rFonts w:eastAsia="Calibri"/>
        </w:rPr>
      </w:pPr>
      <w:r w:rsidRPr="00354D2E">
        <w:rPr>
          <w:rFonts w:asciiTheme="minorHAnsi" w:eastAsia="Times New Roman" w:hAnsiTheme="minorHAnsi" w:cstheme="minorBidi"/>
          <w:noProof/>
          <w:sz w:val="22"/>
          <w:lang w:eastAsia="ru-RU"/>
        </w:rPr>
        <w:pict>
          <v:rect id="Прямоугольник 38" o:spid="_x0000_s1060" style="position:absolute;margin-left:463.4pt;margin-top:207.25pt;width:29pt;height:63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" fillcolor="white [3212]" stroked="f" strokeweight="1pt"/>
        </w:pict>
      </w:r>
      <w:r w:rsidR="00A71751">
        <w:t>____________________________________ (Дата)</w:t>
      </w:r>
    </w:p>
    <w:p w:rsidR="00A71751" w:rsidRDefault="00A71751">
      <w:pPr>
        <w:spacing w:before="0" w:after="200" w:line="276" w:lineRule="auto"/>
        <w:ind w:firstLine="0"/>
        <w:jc w:val="left"/>
        <w:rPr>
          <w:rStyle w:val="10"/>
          <w:rFonts w:eastAsia="Calibri"/>
        </w:rPr>
      </w:pPr>
    </w:p>
    <w:p w:rsidR="00A71751" w:rsidRDefault="00A71751">
      <w:pPr>
        <w:spacing w:before="0" w:after="200" w:line="276" w:lineRule="auto"/>
        <w:ind w:firstLine="0"/>
        <w:jc w:val="left"/>
        <w:rPr>
          <w:rStyle w:val="10"/>
          <w:rFonts w:eastAsia="Calibri"/>
        </w:rPr>
      </w:pPr>
      <w:r>
        <w:rPr>
          <w:rStyle w:val="10"/>
          <w:rFonts w:eastAsia="Calibri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</w:rPr>
        <w:id w:val="282281591"/>
        <w:docPartObj>
          <w:docPartGallery w:val="Table of Contents"/>
          <w:docPartUnique/>
        </w:docPartObj>
      </w:sdtPr>
      <w:sdtEndPr>
        <w:rPr>
          <w:caps w:val="0"/>
        </w:rPr>
      </w:sdtEndPr>
      <w:sdtContent>
        <w:p w:rsidR="00A71751" w:rsidRDefault="00A71751" w:rsidP="00DC362D">
          <w:pPr>
            <w:pStyle w:val="af1"/>
            <w:tabs>
              <w:tab w:val="left" w:pos="2127"/>
            </w:tabs>
          </w:pPr>
          <w:r>
            <w:t>Оглавление</w:t>
          </w:r>
        </w:p>
        <w:p w:rsidR="00740968" w:rsidRDefault="00354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 w:rsidR="00A71751">
            <w:instrText xml:space="preserve"> TOC \o "1-3" \h \z \u </w:instrText>
          </w:r>
          <w:r>
            <w:fldChar w:fldCharType="separate"/>
          </w:r>
          <w:hyperlink w:anchor="_Toc42041492" w:history="1">
            <w:r w:rsidR="00740968" w:rsidRPr="00730592">
              <w:rPr>
                <w:rStyle w:val="af"/>
                <w:noProof/>
              </w:rPr>
              <w:t>Введение</w:t>
            </w:r>
            <w:r w:rsidR="00740968">
              <w:rPr>
                <w:noProof/>
                <w:webHidden/>
              </w:rPr>
              <w:tab/>
            </w:r>
            <w:r w:rsidR="00740968">
              <w:rPr>
                <w:noProof/>
                <w:webHidden/>
              </w:rPr>
              <w:fldChar w:fldCharType="begin"/>
            </w:r>
            <w:r w:rsidR="00740968">
              <w:rPr>
                <w:noProof/>
                <w:webHidden/>
              </w:rPr>
              <w:instrText xml:space="preserve"> PAGEREF _Toc42041492 \h </w:instrText>
            </w:r>
            <w:r w:rsidR="00740968">
              <w:rPr>
                <w:noProof/>
                <w:webHidden/>
              </w:rPr>
            </w:r>
            <w:r w:rsidR="00740968">
              <w:rPr>
                <w:noProof/>
                <w:webHidden/>
              </w:rPr>
              <w:fldChar w:fldCharType="separate"/>
            </w:r>
            <w:r w:rsidR="00740968">
              <w:rPr>
                <w:noProof/>
                <w:webHidden/>
              </w:rPr>
              <w:t>5</w:t>
            </w:r>
            <w:r w:rsidR="00740968"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493" w:history="1">
            <w:r w:rsidRPr="00730592">
              <w:rPr>
                <w:rStyle w:val="af"/>
                <w:noProof/>
              </w:rPr>
              <w:t>Глава 1. Продвижение как компонент комплекса маркетинга компании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494" w:history="1">
            <w:r w:rsidRPr="00730592">
              <w:rPr>
                <w:rStyle w:val="af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730592">
              <w:rPr>
                <w:rStyle w:val="af"/>
                <w:noProof/>
              </w:rPr>
              <w:t>Ключевые компоненты концепций комплексов маркетинга 4</w:t>
            </w:r>
            <w:r w:rsidRPr="00730592">
              <w:rPr>
                <w:rStyle w:val="af"/>
                <w:noProof/>
                <w:lang w:val="en-US"/>
              </w:rPr>
              <w:t>P</w:t>
            </w:r>
            <w:r w:rsidRPr="00730592">
              <w:rPr>
                <w:rStyle w:val="af"/>
                <w:noProof/>
              </w:rPr>
              <w:t xml:space="preserve"> и 7</w:t>
            </w:r>
            <w:r w:rsidRPr="00730592">
              <w:rPr>
                <w:rStyle w:val="af"/>
                <w:noProof/>
                <w:lang w:val="en-US"/>
              </w:rPr>
              <w:t>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495" w:history="1">
            <w:r w:rsidRPr="00730592">
              <w:rPr>
                <w:rStyle w:val="af"/>
                <w:noProof/>
              </w:rPr>
              <w:t xml:space="preserve">1.2 </w:t>
            </w:r>
            <w:r>
              <w:rPr>
                <w:rStyle w:val="af"/>
                <w:noProof/>
              </w:rPr>
              <w:t xml:space="preserve">    </w:t>
            </w:r>
            <w:r w:rsidRPr="00730592">
              <w:rPr>
                <w:rStyle w:val="af"/>
                <w:noProof/>
              </w:rPr>
              <w:t>Продвижение в качестве элемента комплекса маркетинга 7</w:t>
            </w:r>
            <w:r w:rsidRPr="00730592">
              <w:rPr>
                <w:rStyle w:val="af"/>
                <w:noProof/>
                <w:lang w:val="en-US"/>
              </w:rPr>
              <w:t>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496" w:history="1">
            <w:r w:rsidRPr="00730592">
              <w:rPr>
                <w:rStyle w:val="af"/>
                <w:noProof/>
              </w:rPr>
              <w:t xml:space="preserve">Глава 2. Анализ компании </w:t>
            </w:r>
            <w:r w:rsidRPr="00730592">
              <w:rPr>
                <w:rStyle w:val="af"/>
                <w:noProof/>
                <w:lang w:val="en-US"/>
              </w:rPr>
              <w:t>Restik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497" w:history="1">
            <w:r w:rsidRPr="00730592">
              <w:rPr>
                <w:rStyle w:val="af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730592">
              <w:rPr>
                <w:rStyle w:val="af"/>
                <w:noProof/>
              </w:rPr>
              <w:t xml:space="preserve">Внутренняя среда компании </w:t>
            </w:r>
            <w:r w:rsidRPr="00730592">
              <w:rPr>
                <w:rStyle w:val="af"/>
                <w:noProof/>
                <w:lang w:val="en-US"/>
              </w:rPr>
              <w:t>Restik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498" w:history="1">
            <w:r w:rsidRPr="00730592">
              <w:rPr>
                <w:rStyle w:val="af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730592">
              <w:rPr>
                <w:rStyle w:val="af"/>
                <w:noProof/>
              </w:rPr>
              <w:t>Особенности характеристик потребителей автоматизации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499" w:history="1">
            <w:r w:rsidRPr="00730592">
              <w:rPr>
                <w:rStyle w:val="af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730592">
              <w:rPr>
                <w:rStyle w:val="af"/>
                <w:noProof/>
              </w:rPr>
              <w:t>Анализ рынка автоматизации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0" w:history="1">
            <w:r w:rsidRPr="00730592">
              <w:rPr>
                <w:rStyle w:val="af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730592">
              <w:rPr>
                <w:rStyle w:val="af"/>
                <w:noProof/>
              </w:rPr>
              <w:t>Конкуренты и конкурентная среда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1" w:history="1">
            <w:r w:rsidRPr="00730592">
              <w:rPr>
                <w:rStyle w:val="af"/>
                <w:noProof/>
              </w:rPr>
              <w:t>2.6 Заключение по главе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2" w:history="1">
            <w:r w:rsidRPr="00730592">
              <w:rPr>
                <w:rStyle w:val="af"/>
                <w:noProof/>
              </w:rPr>
              <w:t>Глава</w:t>
            </w:r>
            <w:r>
              <w:rPr>
                <w:rStyle w:val="af"/>
                <w:noProof/>
              </w:rPr>
              <w:t xml:space="preserve"> 3. Разработка рекомендаций по с</w:t>
            </w:r>
            <w:r w:rsidRPr="00730592">
              <w:rPr>
                <w:rStyle w:val="af"/>
                <w:noProof/>
              </w:rPr>
              <w:t xml:space="preserve">овершенствованию элементов комплекса маркетинга компании </w:t>
            </w:r>
            <w:r>
              <w:rPr>
                <w:rStyle w:val="af"/>
                <w:noProof/>
                <w:lang w:val="en-US"/>
              </w:rPr>
              <w:t>R</w:t>
            </w:r>
            <w:r w:rsidRPr="00730592">
              <w:rPr>
                <w:rStyle w:val="af"/>
                <w:noProof/>
                <w:lang w:val="en-US"/>
              </w:rPr>
              <w:t>estik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3" w:history="1">
            <w:r w:rsidRPr="00730592">
              <w:rPr>
                <w:rStyle w:val="af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 xml:space="preserve">   </w:t>
            </w:r>
            <w:r w:rsidRPr="00730592">
              <w:rPr>
                <w:rStyle w:val="af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4" w:history="1">
            <w:r w:rsidRPr="00730592">
              <w:rPr>
                <w:rStyle w:val="af"/>
                <w:noProof/>
              </w:rPr>
              <w:t xml:space="preserve">3.2 Методология исследования предпочтений потребителей продукта компании </w:t>
            </w:r>
            <w:r w:rsidRPr="00730592">
              <w:rPr>
                <w:rStyle w:val="af"/>
                <w:noProof/>
                <w:lang w:val="en-US"/>
              </w:rPr>
              <w:t>Restik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5" w:history="1">
            <w:r w:rsidRPr="00730592">
              <w:rPr>
                <w:rStyle w:val="af"/>
                <w:noProof/>
              </w:rPr>
              <w:t>3.3 Результаты анализа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6" w:history="1">
            <w:r w:rsidRPr="00730592">
              <w:rPr>
                <w:rStyle w:val="af"/>
                <w:noProof/>
              </w:rPr>
              <w:t>3.4 Рекомендации по совершенствованию элементов комплекса маркетинга компании Restik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7" w:history="1">
            <w:r w:rsidRPr="00730592">
              <w:rPr>
                <w:rStyle w:val="af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8" w:history="1">
            <w:r w:rsidRPr="00730592">
              <w:rPr>
                <w:rStyle w:val="af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09" w:history="1">
            <w:r w:rsidRPr="00730592">
              <w:rPr>
                <w:rStyle w:val="af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10" w:history="1">
            <w:r w:rsidRPr="00730592">
              <w:rPr>
                <w:rStyle w:val="af"/>
                <w:noProof/>
              </w:rPr>
              <w:t xml:space="preserve">Приложение 1. Структура интервью с руководителем компании </w:t>
            </w:r>
            <w:r w:rsidRPr="00730592">
              <w:rPr>
                <w:rStyle w:val="af"/>
                <w:noProof/>
                <w:lang w:val="en-US"/>
              </w:rPr>
              <w:t>Restik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11" w:history="1">
            <w:r w:rsidRPr="00730592">
              <w:rPr>
                <w:rStyle w:val="af"/>
                <w:noProof/>
              </w:rPr>
              <w:t>Приложение 2. Список тематических блоков и вопросов анкеты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12" w:history="1">
            <w:r w:rsidRPr="00730592">
              <w:rPr>
                <w:rStyle w:val="af"/>
                <w:noProof/>
              </w:rPr>
              <w:t>Приложение 3. Профили групп потребителей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968" w:rsidRDefault="0074096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2041513" w:history="1">
            <w:r w:rsidRPr="00730592">
              <w:rPr>
                <w:rStyle w:val="af"/>
                <w:noProof/>
              </w:rPr>
              <w:t xml:space="preserve">Приложение 4. Сводная таблица отзывов о системе автоматизации </w:t>
            </w:r>
            <w:r w:rsidRPr="00730592">
              <w:rPr>
                <w:rStyle w:val="af"/>
                <w:noProof/>
                <w:lang w:val="en-US"/>
              </w:rPr>
              <w:t>Restik</w:t>
            </w:r>
            <w:r w:rsidRPr="00730592">
              <w:rPr>
                <w:rStyle w:val="af"/>
                <w:noProof/>
              </w:rPr>
              <w:t xml:space="preserve"> на площадке </w:t>
            </w:r>
            <w:r w:rsidRPr="00730592">
              <w:rPr>
                <w:rStyle w:val="af"/>
                <w:noProof/>
                <w:lang w:val="en-US"/>
              </w:rPr>
              <w:t>AppStore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4CE4" w:rsidRPr="005E1A30" w:rsidRDefault="00354D2E" w:rsidP="00091E7E">
          <w:r>
            <w:fldChar w:fldCharType="end"/>
          </w:r>
        </w:p>
      </w:sdtContent>
    </w:sdt>
    <w:p w:rsidR="00D34CE4" w:rsidRPr="00B3639E" w:rsidRDefault="009E4E3A" w:rsidP="00D34CE4">
      <w:pPr>
        <w:pStyle w:val="a4"/>
        <w:ind w:left="1069" w:firstLine="0"/>
      </w:pPr>
      <w:r>
        <w:rPr>
          <w:rStyle w:val="10"/>
          <w:rFonts w:eastAsia="Calibri"/>
        </w:rPr>
        <w:br w:type="page"/>
      </w:r>
    </w:p>
    <w:p w:rsidR="00A71751" w:rsidRDefault="00A71751" w:rsidP="00A71751">
      <w:pPr>
        <w:ind w:firstLine="0"/>
      </w:pPr>
      <w:bookmarkStart w:id="3" w:name="_Toc42041492"/>
      <w:r w:rsidRPr="0086630E">
        <w:rPr>
          <w:rStyle w:val="10"/>
          <w:rFonts w:eastAsia="Calibri"/>
        </w:rPr>
        <w:lastRenderedPageBreak/>
        <w:t>Введение</w:t>
      </w:r>
      <w:bookmarkEnd w:id="0"/>
      <w:bookmarkEnd w:id="1"/>
      <w:bookmarkEnd w:id="2"/>
      <w:bookmarkEnd w:id="3"/>
    </w:p>
    <w:p w:rsidR="00841A39" w:rsidRDefault="00060979" w:rsidP="00A71751">
      <w:r>
        <w:t xml:space="preserve">Автоматизация производственного процесса представляет собой </w:t>
      </w:r>
      <w:r w:rsidR="008C3529">
        <w:t>внедрение в производственный процесс</w:t>
      </w:r>
      <w:r>
        <w:t xml:space="preserve"> современных информационных технологий с целью </w:t>
      </w:r>
      <w:r w:rsidR="008C3529">
        <w:t>уменьшения затрат ведения д</w:t>
      </w:r>
      <w:r w:rsidR="00EE4C24">
        <w:t>еятель</w:t>
      </w:r>
      <w:r w:rsidR="00A44ED4">
        <w:t xml:space="preserve">ности. </w:t>
      </w:r>
      <w:r w:rsidR="006279A3">
        <w:t>Расширение</w:t>
      </w:r>
      <w:r w:rsidR="004A72BB">
        <w:t xml:space="preserve"> </w:t>
      </w:r>
      <w:r w:rsidR="006279A3">
        <w:t xml:space="preserve">набора </w:t>
      </w:r>
      <w:r w:rsidR="004A72BB">
        <w:t>функциональных возможностей</w:t>
      </w:r>
      <w:r w:rsidR="006279A3">
        <w:t xml:space="preserve"> и путей оптимизации рутинных процессов, предлагаемые</w:t>
      </w:r>
      <w:r w:rsidR="004A72BB">
        <w:t xml:space="preserve"> систем</w:t>
      </w:r>
      <w:r w:rsidR="006279A3">
        <w:t>ами</w:t>
      </w:r>
      <w:r w:rsidR="008C3529">
        <w:t xml:space="preserve"> автоматизации</w:t>
      </w:r>
      <w:r w:rsidR="006279A3">
        <w:t xml:space="preserve">, влечет за собой постепенную интеграцию данных систем </w:t>
      </w:r>
      <w:r w:rsidR="004A72BB">
        <w:t>в</w:t>
      </w:r>
      <w:r w:rsidR="006279A3">
        <w:t>о</w:t>
      </w:r>
      <w:r w:rsidR="004A72BB">
        <w:t xml:space="preserve"> все больше</w:t>
      </w:r>
      <w:r w:rsidR="006279A3">
        <w:t>е</w:t>
      </w:r>
      <w:r w:rsidR="004A72BB">
        <w:t xml:space="preserve"> числ</w:t>
      </w:r>
      <w:r w:rsidR="006279A3">
        <w:t>о</w:t>
      </w:r>
      <w:r w:rsidR="004A72BB">
        <w:t xml:space="preserve"> направлений</w:t>
      </w:r>
      <w:r w:rsidR="006279A3">
        <w:t xml:space="preserve"> повседневной</w:t>
      </w:r>
      <w:r w:rsidR="004A72BB">
        <w:t xml:space="preserve"> деятельности любой организации</w:t>
      </w:r>
      <w:r w:rsidR="006279A3">
        <w:t>.</w:t>
      </w:r>
      <w:r w:rsidR="004A72BB">
        <w:t xml:space="preserve"> </w:t>
      </w:r>
      <w:r w:rsidR="008256C8">
        <w:t xml:space="preserve"> </w:t>
      </w:r>
      <w:r w:rsidR="007968AF">
        <w:t>К числу задач, выполняемых системами автоматизации в</w:t>
      </w:r>
      <w:r w:rsidR="008256C8">
        <w:t xml:space="preserve"> современном бизнесе</w:t>
      </w:r>
      <w:r w:rsidR="007968AF">
        <w:t>,</w:t>
      </w:r>
      <w:r w:rsidR="008256C8">
        <w:t xml:space="preserve"> </w:t>
      </w:r>
      <w:r w:rsidR="007968AF">
        <w:t>могут относиться как исполнение связующей, поддерживающей роли, например,</w:t>
      </w:r>
      <w:r w:rsidR="008256C8">
        <w:t xml:space="preserve"> </w:t>
      </w:r>
      <w:r w:rsidR="007968AF">
        <w:t>организация</w:t>
      </w:r>
      <w:r w:rsidR="004A72BB">
        <w:t xml:space="preserve"> коммуникаци</w:t>
      </w:r>
      <w:r w:rsidR="008256C8">
        <w:t>и</w:t>
      </w:r>
      <w:r w:rsidR="004A72BB">
        <w:t xml:space="preserve"> между подразделениями</w:t>
      </w:r>
      <w:r w:rsidR="008256C8">
        <w:t xml:space="preserve"> </w:t>
      </w:r>
      <w:r w:rsidR="007968AF">
        <w:t>посредством использования</w:t>
      </w:r>
      <w:r w:rsidR="008256C8">
        <w:t xml:space="preserve"> внутреннего канала обмена данными</w:t>
      </w:r>
      <w:r w:rsidR="007968AF">
        <w:t>, так и</w:t>
      </w:r>
      <w:r w:rsidR="008256C8">
        <w:t xml:space="preserve"> </w:t>
      </w:r>
      <w:r w:rsidR="007968AF">
        <w:t>более комплексные задачи, например, хранение</w:t>
      </w:r>
      <w:r w:rsidR="008256C8">
        <w:t xml:space="preserve"> и </w:t>
      </w:r>
      <w:r w:rsidR="004A72BB">
        <w:t>анализ</w:t>
      </w:r>
      <w:r w:rsidR="008256C8">
        <w:t xml:space="preserve"> производственной информации любой </w:t>
      </w:r>
      <w:r w:rsidR="007968AF">
        <w:t xml:space="preserve">специфики и </w:t>
      </w:r>
      <w:r w:rsidR="008256C8">
        <w:t>сложности специально обученными программами</w:t>
      </w:r>
      <w:r w:rsidR="00944076">
        <w:t>.</w:t>
      </w:r>
    </w:p>
    <w:p w:rsidR="00944076" w:rsidRDefault="00EC5762" w:rsidP="00A71751">
      <w:r>
        <w:t xml:space="preserve">Компания </w:t>
      </w:r>
      <w:r>
        <w:rPr>
          <w:lang w:val="en-US"/>
        </w:rPr>
        <w:t>Restik</w:t>
      </w:r>
      <w:r w:rsidRPr="00EC5762">
        <w:t xml:space="preserve">, </w:t>
      </w:r>
      <w:r>
        <w:t>являющаяся о</w:t>
      </w:r>
      <w:r w:rsidR="00944076">
        <w:t>бъект</w:t>
      </w:r>
      <w:r>
        <w:t>ом</w:t>
      </w:r>
      <w:r w:rsidR="00944076">
        <w:t xml:space="preserve"> изучения данной выпускной квалификационной</w:t>
      </w:r>
      <w:r>
        <w:t xml:space="preserve"> работы, </w:t>
      </w:r>
      <w:r w:rsidR="00944076">
        <w:t xml:space="preserve">ведет свою деятельность на рынке автоматизации на протяжении последних двух лет, сфокусировав внимание на сегменте общественного питания. Продукт компании </w:t>
      </w:r>
      <w:r>
        <w:t>–</w:t>
      </w:r>
      <w:r w:rsidR="00944076">
        <w:t xml:space="preserve"> </w:t>
      </w:r>
      <w:r>
        <w:t xml:space="preserve">приложение </w:t>
      </w:r>
      <w:r>
        <w:rPr>
          <w:lang w:val="en-US"/>
        </w:rPr>
        <w:t>Restik</w:t>
      </w:r>
      <w:r>
        <w:t>, представляющее собой систему полноценной автоматизации заведения с использованием облачных данных. Внедрение данной системы в де</w:t>
      </w:r>
      <w:r w:rsidR="00915737">
        <w:t xml:space="preserve">ятельность бизнеса значительно </w:t>
      </w:r>
      <w:r>
        <w:t>облегчает работу рядовым сотрудникам компании, предоставляя в их распоряжение удобну</w:t>
      </w:r>
      <w:r w:rsidR="00915737">
        <w:t xml:space="preserve">ю программу, автоматизирующую процесс обслуживания конечного потребителя. Одновременно с функциональной составляющей, продукт компании </w:t>
      </w:r>
      <w:r w:rsidR="00915737">
        <w:rPr>
          <w:lang w:val="en-US"/>
        </w:rPr>
        <w:t>Restik</w:t>
      </w:r>
      <w:r w:rsidR="00915737" w:rsidRPr="00915737">
        <w:t xml:space="preserve"> </w:t>
      </w:r>
      <w:r w:rsidR="00915737">
        <w:t>заключает в себе услугу по автоматизации сбора</w:t>
      </w:r>
      <w:r w:rsidR="00A44ED4">
        <w:t xml:space="preserve">, хранения и </w:t>
      </w:r>
      <w:r w:rsidR="00915737">
        <w:t>анализ</w:t>
      </w:r>
      <w:r w:rsidR="00A44ED4">
        <w:t>а</w:t>
      </w:r>
      <w:r w:rsidR="00915737">
        <w:t xml:space="preserve"> ключевых экономических показателе</w:t>
      </w:r>
      <w:r w:rsidR="00A44ED4">
        <w:t xml:space="preserve">й, </w:t>
      </w:r>
      <w:r w:rsidR="00915737">
        <w:t>предоставля</w:t>
      </w:r>
      <w:r w:rsidR="00A44ED4">
        <w:t>я</w:t>
      </w:r>
      <w:r w:rsidR="00915737">
        <w:t xml:space="preserve"> управляющему звену</w:t>
      </w:r>
      <w:r w:rsidR="00A44ED4">
        <w:t xml:space="preserve"> компании-потребителя</w:t>
      </w:r>
      <w:r w:rsidR="00915737">
        <w:t xml:space="preserve"> </w:t>
      </w:r>
      <w:r w:rsidR="00A44ED4">
        <w:t>необходимую информацию относительно текущей деятельности.</w:t>
      </w:r>
    </w:p>
    <w:p w:rsidR="00A44ED4" w:rsidRPr="00915737" w:rsidRDefault="006638EB" w:rsidP="00A71751">
      <w:r>
        <w:t>Поставленная компанией с</w:t>
      </w:r>
      <w:r w:rsidR="00A44ED4">
        <w:t xml:space="preserve">тратегическая цель, в настоящий момент сосредоточена на </w:t>
      </w:r>
      <w:r>
        <w:t xml:space="preserve">увеличении осведомленности потребителей в отношении продукта компании для последующего увеличения числа пользователей и расширения клиентской базы приложения </w:t>
      </w:r>
      <w:r>
        <w:rPr>
          <w:lang w:val="en-US"/>
        </w:rPr>
        <w:t>Restik</w:t>
      </w:r>
      <w:r>
        <w:t xml:space="preserve">. В компании чувствуется значительный недостаток маркетинговой деятельности - </w:t>
      </w:r>
      <w:r w:rsidR="003A045D">
        <w:t xml:space="preserve">в настоящий момент </w:t>
      </w:r>
      <w:r>
        <w:t xml:space="preserve">избранные компанией методы взаимодействия с </w:t>
      </w:r>
      <w:r w:rsidR="003A045D">
        <w:t>потребителем</w:t>
      </w:r>
      <w:r>
        <w:t xml:space="preserve"> носят хаотичный, разнона</w:t>
      </w:r>
      <w:r w:rsidR="007B3B71">
        <w:t>правленный характер, не предоставляя желаемых руковод</w:t>
      </w:r>
      <w:r w:rsidR="00B505E3">
        <w:t xml:space="preserve">ством результатов. Потребность компании в продвижении продукта ставит перед автором задачу </w:t>
      </w:r>
      <w:r w:rsidR="003A045D">
        <w:t>по</w:t>
      </w:r>
      <w:r w:rsidR="00B505E3">
        <w:t xml:space="preserve"> разработке рекомендаций</w:t>
      </w:r>
      <w:r w:rsidR="006B178C">
        <w:t xml:space="preserve">, следование которым </w:t>
      </w:r>
      <w:r w:rsidR="00D90D59">
        <w:t xml:space="preserve">окажет влияние на </w:t>
      </w:r>
      <w:r w:rsidR="00D90D59">
        <w:lastRenderedPageBreak/>
        <w:t>уровень</w:t>
      </w:r>
      <w:r w:rsidR="00820F85">
        <w:t xml:space="preserve"> осведомленност</w:t>
      </w:r>
      <w:r w:rsidR="00D90D59">
        <w:t>и</w:t>
      </w:r>
      <w:r w:rsidR="00820F85">
        <w:t xml:space="preserve"> </w:t>
      </w:r>
      <w:r w:rsidR="00DD705A">
        <w:t xml:space="preserve">и последующее желание пользования для </w:t>
      </w:r>
      <w:r w:rsidR="00D90D59">
        <w:t>потенциальных клиентов</w:t>
      </w:r>
      <w:r w:rsidR="00DD705A">
        <w:t xml:space="preserve"> и, а так же позитивно отразится на лояльности потребителей, в настоящий момент являющихся клиентами </w:t>
      </w:r>
      <w:r w:rsidR="00DD705A">
        <w:rPr>
          <w:lang w:val="en-US"/>
        </w:rPr>
        <w:t>Restik</w:t>
      </w:r>
      <w:r w:rsidR="00B505E3">
        <w:t>.</w:t>
      </w:r>
    </w:p>
    <w:p w:rsidR="00A71751" w:rsidRPr="00F43E58" w:rsidRDefault="00A71751" w:rsidP="00A71751">
      <w:r w:rsidRPr="003B27EF">
        <w:rPr>
          <w:i/>
        </w:rPr>
        <w:t>Актуальность</w:t>
      </w:r>
      <w:r w:rsidRPr="003B27EF">
        <w:t xml:space="preserve"> </w:t>
      </w:r>
      <w:r w:rsidR="00841A39" w:rsidRPr="003B27EF">
        <w:t>настоящей</w:t>
      </w:r>
      <w:r w:rsidRPr="003B27EF">
        <w:t xml:space="preserve"> работы </w:t>
      </w:r>
      <w:r w:rsidR="00F43E58" w:rsidRPr="003B27EF">
        <w:t xml:space="preserve">обусловлена необходимостью совершенствования элементов комплекса маркетинга компании </w:t>
      </w:r>
      <w:r w:rsidR="00F43E58" w:rsidRPr="003B27EF">
        <w:rPr>
          <w:lang w:val="en-US"/>
        </w:rPr>
        <w:t>Restik</w:t>
      </w:r>
      <w:r w:rsidR="00F43E58" w:rsidRPr="003B27EF">
        <w:t xml:space="preserve"> для </w:t>
      </w:r>
      <w:r w:rsidR="00324790" w:rsidRPr="003B27EF">
        <w:t>выполнения</w:t>
      </w:r>
      <w:r w:rsidR="00F43E58" w:rsidRPr="003B27EF">
        <w:t xml:space="preserve"> вышеуказанной </w:t>
      </w:r>
      <w:r w:rsidR="00324790" w:rsidRPr="00397EB1">
        <w:t xml:space="preserve">задачи. </w:t>
      </w:r>
      <w:r w:rsidR="00B7399D" w:rsidRPr="00397EB1">
        <w:t>В</w:t>
      </w:r>
      <w:r w:rsidR="00534575" w:rsidRPr="00397EB1">
        <w:t>нимание</w:t>
      </w:r>
      <w:r w:rsidR="00793F21" w:rsidRPr="00397EB1">
        <w:t xml:space="preserve"> работ</w:t>
      </w:r>
      <w:r w:rsidR="00534575" w:rsidRPr="00397EB1">
        <w:t>ы</w:t>
      </w:r>
      <w:r w:rsidR="00793F21" w:rsidRPr="00397EB1">
        <w:t xml:space="preserve"> </w:t>
      </w:r>
      <w:r w:rsidR="00B7399D" w:rsidRPr="00397EB1">
        <w:t>сконцентрировано на</w:t>
      </w:r>
      <w:r w:rsidR="00534575" w:rsidRPr="00397EB1">
        <w:t xml:space="preserve"> </w:t>
      </w:r>
      <w:r w:rsidR="00397EB1" w:rsidRPr="00397EB1">
        <w:t>комплексе маркетинга</w:t>
      </w:r>
      <w:r w:rsidR="00397EB1">
        <w:t xml:space="preserve"> компании</w:t>
      </w:r>
      <w:r w:rsidR="00397EB1" w:rsidRPr="00397EB1">
        <w:t xml:space="preserve"> в целом и на элементе </w:t>
      </w:r>
      <w:r w:rsidR="00793F21" w:rsidRPr="00397EB1">
        <w:t>продвижени</w:t>
      </w:r>
      <w:r w:rsidR="00B7399D" w:rsidRPr="00397EB1">
        <w:t>я и</w:t>
      </w:r>
      <w:r w:rsidR="00793F21" w:rsidRPr="00397EB1">
        <w:t xml:space="preserve"> его ключевы</w:t>
      </w:r>
      <w:r w:rsidR="00534575" w:rsidRPr="00397EB1">
        <w:t>х</w:t>
      </w:r>
      <w:r w:rsidR="00793F21" w:rsidRPr="00397EB1">
        <w:t xml:space="preserve"> составляющи</w:t>
      </w:r>
      <w:r w:rsidR="00534575" w:rsidRPr="00397EB1">
        <w:t>х</w:t>
      </w:r>
      <w:r w:rsidR="00397EB1" w:rsidRPr="00397EB1">
        <w:t xml:space="preserve"> – инструментах и каналах</w:t>
      </w:r>
      <w:r w:rsidR="00793F21" w:rsidRPr="00397EB1">
        <w:t xml:space="preserve"> взаимодействия с потребителем</w:t>
      </w:r>
      <w:r w:rsidR="00397EB1" w:rsidRPr="00397EB1">
        <w:t>, в частности</w:t>
      </w:r>
      <w:r w:rsidR="00793F21" w:rsidRPr="00397EB1">
        <w:t>.</w:t>
      </w:r>
    </w:p>
    <w:p w:rsidR="00B7399D" w:rsidRDefault="00CB216B" w:rsidP="007572B9">
      <w:r>
        <w:t>Р</w:t>
      </w:r>
      <w:r w:rsidR="00534575" w:rsidRPr="00534575">
        <w:t>абота выполнена в формате прикладного проекта.</w:t>
      </w:r>
      <w:r w:rsidR="00534575">
        <w:t xml:space="preserve"> </w:t>
      </w:r>
      <w:r w:rsidR="00534575" w:rsidRPr="00B7399D">
        <w:rPr>
          <w:i/>
        </w:rPr>
        <w:t>Объект</w:t>
      </w:r>
      <w:r w:rsidR="00534575">
        <w:t xml:space="preserve"> работ</w:t>
      </w:r>
      <w:r w:rsidR="00B7399D">
        <w:t xml:space="preserve">ы - </w:t>
      </w:r>
      <w:r w:rsidR="00534575">
        <w:t xml:space="preserve">система автоматизации </w:t>
      </w:r>
      <w:r w:rsidR="00534575">
        <w:rPr>
          <w:lang w:val="en-US"/>
        </w:rPr>
        <w:t>Restik</w:t>
      </w:r>
      <w:r w:rsidR="00534575" w:rsidRPr="00534575">
        <w:t xml:space="preserve">, </w:t>
      </w:r>
      <w:r w:rsidR="00534575">
        <w:t xml:space="preserve">а </w:t>
      </w:r>
      <w:r w:rsidR="00534575" w:rsidRPr="00B7399D">
        <w:rPr>
          <w:i/>
        </w:rPr>
        <w:t>предмет</w:t>
      </w:r>
      <w:r w:rsidR="00534575">
        <w:t xml:space="preserve"> изучения </w:t>
      </w:r>
      <w:r w:rsidR="00B7399D">
        <w:t>–</w:t>
      </w:r>
      <w:r w:rsidR="00397EB1">
        <w:t xml:space="preserve"> </w:t>
      </w:r>
      <w:r w:rsidR="00B7399D">
        <w:t>комплекс маркетинга компании.</w:t>
      </w:r>
      <w:r w:rsidR="00534575" w:rsidRPr="00534575">
        <w:t xml:space="preserve"> </w:t>
      </w:r>
    </w:p>
    <w:p w:rsidR="00F41FE3" w:rsidRDefault="00A71751" w:rsidP="007572B9">
      <w:pPr>
        <w:rPr>
          <w:i/>
        </w:rPr>
      </w:pPr>
      <w:r w:rsidRPr="00B7399D">
        <w:rPr>
          <w:i/>
        </w:rPr>
        <w:t xml:space="preserve">Цель </w:t>
      </w:r>
      <w:r w:rsidR="00B7399D" w:rsidRPr="00B7399D">
        <w:t>настоящей выпускной квали</w:t>
      </w:r>
      <w:r w:rsidR="00B7399D" w:rsidRPr="00F41FE3">
        <w:t>фикационной</w:t>
      </w:r>
      <w:r w:rsidRPr="00F41FE3">
        <w:t xml:space="preserve"> работы –</w:t>
      </w:r>
      <w:r w:rsidR="00B7399D" w:rsidRPr="00F41FE3">
        <w:t xml:space="preserve"> </w:t>
      </w:r>
      <w:r w:rsidR="00EB5AFB" w:rsidRPr="00F41FE3">
        <w:t xml:space="preserve">совершенствование </w:t>
      </w:r>
      <w:r w:rsidR="00F41FE3" w:rsidRPr="00F41FE3">
        <w:t>инстр</w:t>
      </w:r>
      <w:r w:rsidR="006324C3" w:rsidRPr="00F41FE3">
        <w:t xml:space="preserve">ументов и каналов </w:t>
      </w:r>
      <w:r w:rsidR="007572B9" w:rsidRPr="00F41FE3">
        <w:t>продвижения</w:t>
      </w:r>
      <w:r w:rsidRPr="00F41FE3">
        <w:t xml:space="preserve"> </w:t>
      </w:r>
      <w:r w:rsidR="006324C3" w:rsidRPr="00F41FE3">
        <w:t>системы автоматизации</w:t>
      </w:r>
      <w:r w:rsidRPr="00F41FE3">
        <w:t xml:space="preserve"> </w:t>
      </w:r>
      <w:r w:rsidRPr="00F41FE3">
        <w:rPr>
          <w:lang w:val="en-US"/>
        </w:rPr>
        <w:t>Restik</w:t>
      </w:r>
      <w:r w:rsidR="00F41FE3" w:rsidRPr="00F41FE3">
        <w:t xml:space="preserve"> </w:t>
      </w:r>
      <w:r w:rsidR="00397EB1">
        <w:t>для</w:t>
      </w:r>
      <w:r w:rsidR="006324C3" w:rsidRPr="00F41FE3">
        <w:t xml:space="preserve"> увеличения интереса</w:t>
      </w:r>
      <w:r w:rsidR="006324C3">
        <w:t xml:space="preserve"> </w:t>
      </w:r>
      <w:r w:rsidR="00F41FE3">
        <w:t xml:space="preserve">потребителя </w:t>
      </w:r>
      <w:r w:rsidR="006324C3">
        <w:t xml:space="preserve">к продукту компании </w:t>
      </w:r>
      <w:r w:rsidR="006324C3">
        <w:rPr>
          <w:lang w:val="en-US"/>
        </w:rPr>
        <w:t>Restik</w:t>
      </w:r>
      <w:r>
        <w:t xml:space="preserve">. Для достижения поставленной цели необходимо выполнить ряд </w:t>
      </w:r>
      <w:r w:rsidRPr="005557B8">
        <w:rPr>
          <w:i/>
        </w:rPr>
        <w:t>зада</w:t>
      </w:r>
      <w:r w:rsidR="00F41FE3">
        <w:rPr>
          <w:i/>
        </w:rPr>
        <w:t>ч</w:t>
      </w:r>
      <w:r w:rsidR="00F41FE3" w:rsidRPr="00F41FE3">
        <w:rPr>
          <w:i/>
        </w:rPr>
        <w:t>:</w:t>
      </w:r>
    </w:p>
    <w:p w:rsidR="00B102F2" w:rsidRDefault="00B102F2" w:rsidP="00EB2F34">
      <w:pPr>
        <w:pStyle w:val="a4"/>
        <w:numPr>
          <w:ilvl w:val="0"/>
          <w:numId w:val="1"/>
        </w:numPr>
      </w:pPr>
      <w:r w:rsidRPr="00B102F2">
        <w:t xml:space="preserve">Изучение </w:t>
      </w:r>
      <w:r w:rsidRPr="00D22BA9">
        <w:t>теоретической концепции</w:t>
      </w:r>
      <w:r w:rsidR="00D22BA9">
        <w:t xml:space="preserve"> комплекса маркетинга</w:t>
      </w:r>
      <w:r w:rsidRPr="00B102F2">
        <w:t>, входящих в его состав элементов и поняти</w:t>
      </w:r>
      <w:r>
        <w:t>я</w:t>
      </w:r>
      <w:r w:rsidRPr="00B102F2">
        <w:t xml:space="preserve"> продвижения</w:t>
      </w:r>
      <w:r>
        <w:t xml:space="preserve"> в качестве составной части маркетинговой деятельности</w:t>
      </w:r>
      <w:r w:rsidRPr="00B102F2">
        <w:t>;</w:t>
      </w:r>
    </w:p>
    <w:p w:rsidR="00EB2F34" w:rsidRDefault="00EB2F34" w:rsidP="00EB2F34">
      <w:pPr>
        <w:pStyle w:val="a4"/>
        <w:numPr>
          <w:ilvl w:val="0"/>
          <w:numId w:val="1"/>
        </w:numPr>
      </w:pPr>
      <w:r>
        <w:t xml:space="preserve">Изучение характеристик деятельности компании </w:t>
      </w:r>
      <w:r w:rsidRPr="00B102F2">
        <w:rPr>
          <w:lang w:val="en-US"/>
        </w:rPr>
        <w:t>Restik</w:t>
      </w:r>
      <w:r w:rsidR="007E6D74">
        <w:t xml:space="preserve"> и</w:t>
      </w:r>
      <w:r w:rsidR="003B27EF">
        <w:t xml:space="preserve"> особенностей продукта</w:t>
      </w:r>
      <w:r w:rsidR="003B27EF" w:rsidRPr="003B27EF">
        <w:t>;</w:t>
      </w:r>
    </w:p>
    <w:p w:rsidR="00EB2F34" w:rsidRDefault="00200887" w:rsidP="007E6D74">
      <w:pPr>
        <w:pStyle w:val="a4"/>
        <w:numPr>
          <w:ilvl w:val="0"/>
          <w:numId w:val="1"/>
        </w:numPr>
      </w:pPr>
      <w:r>
        <w:t>А</w:t>
      </w:r>
      <w:r w:rsidR="00A71751">
        <w:t>нализ</w:t>
      </w:r>
      <w:r w:rsidR="007E6D74">
        <w:t xml:space="preserve"> </w:t>
      </w:r>
      <w:r>
        <w:t xml:space="preserve">текущего состояния </w:t>
      </w:r>
      <w:r w:rsidR="00A71751">
        <w:t>рынка</w:t>
      </w:r>
      <w:r w:rsidR="007E6D74">
        <w:t xml:space="preserve"> автоматизации</w:t>
      </w:r>
      <w:r>
        <w:t>, тенденций его развития</w:t>
      </w:r>
      <w:r w:rsidR="007E6D74">
        <w:t xml:space="preserve">, </w:t>
      </w:r>
      <w:r>
        <w:t>положения конкурентных сил</w:t>
      </w:r>
      <w:r w:rsidR="00A71751" w:rsidRPr="00761A14">
        <w:t>;</w:t>
      </w:r>
    </w:p>
    <w:p w:rsidR="007E6D74" w:rsidRDefault="007E6D74" w:rsidP="007E6D74">
      <w:pPr>
        <w:pStyle w:val="a4"/>
        <w:numPr>
          <w:ilvl w:val="0"/>
          <w:numId w:val="1"/>
        </w:numPr>
      </w:pPr>
      <w:r>
        <w:t xml:space="preserve">Исследование характеристик выделенных потребительских сегментов, способов и путей взаимодействия компании и </w:t>
      </w:r>
      <w:r w:rsidR="00200887">
        <w:t>потребителя</w:t>
      </w:r>
      <w:r w:rsidRPr="007E6D74">
        <w:t>;</w:t>
      </w:r>
    </w:p>
    <w:p w:rsidR="00A71751" w:rsidRDefault="00200887" w:rsidP="00A71751">
      <w:pPr>
        <w:pStyle w:val="a4"/>
        <w:numPr>
          <w:ilvl w:val="0"/>
          <w:numId w:val="1"/>
        </w:numPr>
      </w:pPr>
      <w:r>
        <w:t>Разработка рекомендаций</w:t>
      </w:r>
      <w:r w:rsidR="00A71751">
        <w:t xml:space="preserve"> </w:t>
      </w:r>
      <w:r>
        <w:t xml:space="preserve">по совершенствованию </w:t>
      </w:r>
      <w:r w:rsidR="00B102F2">
        <w:t>маркетинг-микса</w:t>
      </w:r>
      <w:r w:rsidR="00FE790C">
        <w:t xml:space="preserve"> системы автоматизации </w:t>
      </w:r>
      <w:r w:rsidR="00FE790C">
        <w:rPr>
          <w:lang w:val="en-US"/>
        </w:rPr>
        <w:t>Restik</w:t>
      </w:r>
      <w:r w:rsidR="00FE790C">
        <w:t xml:space="preserve">, в частности – рекомендаций по совершенствованию использования компанией инструментов и каналов продвижения, на основании выявленных в исследовательской части работы потребительских </w:t>
      </w:r>
      <w:r w:rsidR="00A47160">
        <w:t>инсайтов.</w:t>
      </w:r>
    </w:p>
    <w:p w:rsidR="001F7758" w:rsidRDefault="001F7758" w:rsidP="002C1E14"/>
    <w:p w:rsidR="001F7758" w:rsidRDefault="001F7758" w:rsidP="004B363C">
      <w:pPr>
        <w:jc w:val="right"/>
      </w:pPr>
    </w:p>
    <w:p w:rsidR="002C1E14" w:rsidRDefault="002C1E14" w:rsidP="002C1E14">
      <w:r>
        <w:lastRenderedPageBreak/>
        <w:t xml:space="preserve">Методология </w:t>
      </w:r>
      <w:r w:rsidR="00A47160">
        <w:t xml:space="preserve">исследования включает в себя использование инструментов качественного и количественного анализа. </w:t>
      </w:r>
    </w:p>
    <w:p w:rsidR="00A47160" w:rsidRDefault="00526478" w:rsidP="002C1E14">
      <w:r>
        <w:t xml:space="preserve">Начальный этап сбора и обработки данных включил в себя знакомство с компанией и ее руководством в течение интервью с основателем компании и разработчиком системы автоматизации </w:t>
      </w:r>
      <w:r>
        <w:rPr>
          <w:lang w:val="en-US"/>
        </w:rPr>
        <w:t>Restik</w:t>
      </w:r>
      <w:r>
        <w:t xml:space="preserve">, Олегом Сужаевым. В отношении данной встречи автором работы была поставлена цель в </w:t>
      </w:r>
      <w:r w:rsidR="00C51A8F">
        <w:t xml:space="preserve">получении информации относительно набора </w:t>
      </w:r>
      <w:r>
        <w:t xml:space="preserve">материальных и репутационных характеристик </w:t>
      </w:r>
      <w:r w:rsidR="008046C0">
        <w:t xml:space="preserve">как </w:t>
      </w:r>
      <w:r>
        <w:t>продукта</w:t>
      </w:r>
      <w:r w:rsidR="008046C0">
        <w:t>, так и самой компании, особенностей ведения деятельности в сегменте автоматизации, характерных для отрасли сложностей и возможных путей их преодоления для достижения стратегических целей компании.</w:t>
      </w:r>
    </w:p>
    <w:p w:rsidR="008046C0" w:rsidRPr="001F7758" w:rsidRDefault="001F7758" w:rsidP="002C1E14">
      <w:r>
        <w:t xml:space="preserve">Источниками работы со вторичной информацией послужили отзывы клиентов на площадке </w:t>
      </w:r>
      <w:r>
        <w:rPr>
          <w:lang w:val="en-US"/>
        </w:rPr>
        <w:t>AppStore</w:t>
      </w:r>
      <w:r>
        <w:t>, а так же данные, полученные в результате изучения корпоративных страниц компании в социальных сетях и размещенные на официальном сайте компании.</w:t>
      </w:r>
    </w:p>
    <w:p w:rsidR="00A60A93" w:rsidRDefault="00A60A93" w:rsidP="00A60A93">
      <w:r>
        <w:t xml:space="preserve">Ключевым используемым в работе методом является сбор и анализ первичной информации, полученной в результате проведения онлайн-опроса. Данные, предоставленные респондентами, позволили автору работы составить потребительские портреты трех выделенных внутри целевой аудитории сегментов и определить наиболее эффективные способы взаимодействия компании </w:t>
      </w:r>
      <w:r w:rsidR="00AB5B09">
        <w:t xml:space="preserve">с </w:t>
      </w:r>
      <w:r>
        <w:t>потребителем.</w:t>
      </w:r>
    </w:p>
    <w:p w:rsidR="000F3C9E" w:rsidRDefault="000F3C9E" w:rsidP="002C1E14">
      <w:r>
        <w:t xml:space="preserve">Результатом проделанной работы являются выявленные в процессе исследования потребительские инсайты, предоставляющие ценность в качестве потенциальных точек соприкосновения компании и потребителя, на основе которых автором разработаны рекомендации по совершенствованию маркетинговой деятельности системы автоматизации </w:t>
      </w:r>
      <w:r>
        <w:rPr>
          <w:lang w:val="en-US"/>
        </w:rPr>
        <w:t>Restik</w:t>
      </w:r>
      <w:r w:rsidRPr="000F3C9E">
        <w:t>.</w:t>
      </w:r>
    </w:p>
    <w:p w:rsidR="00012662" w:rsidRPr="000A6DF6" w:rsidRDefault="000F3C9E" w:rsidP="00012662">
      <w:r>
        <w:t>Структура работы включает</w:t>
      </w:r>
      <w:r w:rsidR="00012662">
        <w:t xml:space="preserve"> в себя три основных части. В первой части приведены теоретические основы концепции комплекса маркетинга и составляющих его элементов. Вторая часть включает в себя анализ внутренней среды компании </w:t>
      </w:r>
      <w:r w:rsidR="00012662" w:rsidRPr="00012662">
        <w:rPr>
          <w:lang w:val="en-US"/>
        </w:rPr>
        <w:t>Restik</w:t>
      </w:r>
      <w:r w:rsidR="00012662">
        <w:t>, анализ среды ведения бизнеса и целевого потребителя системы автоматизации.</w:t>
      </w:r>
      <w:r w:rsidR="00012662" w:rsidRPr="00012662">
        <w:t xml:space="preserve"> </w:t>
      </w:r>
      <w:r w:rsidR="00012662">
        <w:t>Третья часть работы состоит из обоснования методологии исследования, результатов исследования и практических рекомендаций по совершенствованию компонентов комплекса маркетинга, в частности – инструментов продвижения и каналов их использования, способствующих усилению взаимоотношений компании с потребителем.</w:t>
      </w:r>
    </w:p>
    <w:p w:rsidR="000F3C9E" w:rsidRPr="000F3C9E" w:rsidRDefault="000F3C9E" w:rsidP="001F7758"/>
    <w:p w:rsidR="00A71751" w:rsidRDefault="00A71751" w:rsidP="00A71751">
      <w:pPr>
        <w:pStyle w:val="1"/>
      </w:pPr>
      <w:bookmarkStart w:id="4" w:name="_Toc8920864"/>
      <w:bookmarkStart w:id="5" w:name="_Toc8920975"/>
      <w:bookmarkStart w:id="6" w:name="_Toc8931614"/>
      <w:bookmarkStart w:id="7" w:name="_Toc42041493"/>
      <w:r>
        <w:lastRenderedPageBreak/>
        <w:t xml:space="preserve">Глава 1. </w:t>
      </w:r>
      <w:bookmarkEnd w:id="4"/>
      <w:bookmarkEnd w:id="5"/>
      <w:bookmarkEnd w:id="6"/>
      <w:r w:rsidR="00E8478F">
        <w:t>Продвижение</w:t>
      </w:r>
      <w:r w:rsidR="00A47160">
        <w:t xml:space="preserve"> как </w:t>
      </w:r>
      <w:r w:rsidR="002A0B80">
        <w:t>компонент</w:t>
      </w:r>
      <w:r w:rsidR="00A47160">
        <w:t xml:space="preserve"> комплекса маркетинга компании</w:t>
      </w:r>
      <w:bookmarkEnd w:id="7"/>
    </w:p>
    <w:p w:rsidR="007416DA" w:rsidRDefault="0000601D" w:rsidP="001A40E2">
      <w:pPr>
        <w:pStyle w:val="2"/>
        <w:numPr>
          <w:ilvl w:val="1"/>
          <w:numId w:val="28"/>
        </w:numPr>
      </w:pPr>
      <w:bookmarkStart w:id="8" w:name="_Toc42041494"/>
      <w:r>
        <w:t>Ключевые компоненты</w:t>
      </w:r>
      <w:r w:rsidR="00841A39">
        <w:t xml:space="preserve"> концепци</w:t>
      </w:r>
      <w:r>
        <w:t>й комплексов маркетинга</w:t>
      </w:r>
      <w:r w:rsidR="00762CAA">
        <w:t xml:space="preserve"> 4</w:t>
      </w:r>
      <w:r w:rsidR="00762CAA">
        <w:rPr>
          <w:lang w:val="en-US"/>
        </w:rPr>
        <w:t>P</w:t>
      </w:r>
      <w:r w:rsidR="00762CAA" w:rsidRPr="00762CAA">
        <w:t xml:space="preserve"> </w:t>
      </w:r>
      <w:r w:rsidR="00762CAA">
        <w:t>и 7</w:t>
      </w:r>
      <w:r w:rsidR="00762CAA">
        <w:rPr>
          <w:lang w:val="en-US"/>
        </w:rPr>
        <w:t>P</w:t>
      </w:r>
      <w:bookmarkEnd w:id="8"/>
    </w:p>
    <w:p w:rsidR="00A6216F" w:rsidRDefault="005F7357" w:rsidP="007416DA">
      <w:r>
        <w:t xml:space="preserve">Современный </w:t>
      </w:r>
      <w:r w:rsidR="00613722">
        <w:t>маркетинг</w:t>
      </w:r>
      <w:r>
        <w:t xml:space="preserve"> с каждым годом оказывает все б</w:t>
      </w:r>
      <w:r w:rsidR="00044FBB">
        <w:t>ольшее влияние на бизнес среду, оказывая помощь компаниям в принятии стратегических решений, как на стадии планирования, так и в процессе ведения деятельн</w:t>
      </w:r>
      <w:r w:rsidR="00B70932">
        <w:t>о</w:t>
      </w:r>
      <w:r w:rsidR="00044FBB">
        <w:t>сти</w:t>
      </w:r>
      <w:r>
        <w:t xml:space="preserve">. Благодаря </w:t>
      </w:r>
      <w:r w:rsidR="00044FBB">
        <w:t>успешн</w:t>
      </w:r>
      <w:r w:rsidR="00406A70">
        <w:t>ому</w:t>
      </w:r>
      <w:r w:rsidR="00206522">
        <w:t xml:space="preserve"> </w:t>
      </w:r>
      <w:r w:rsidR="00044FBB">
        <w:t>применени</w:t>
      </w:r>
      <w:r w:rsidR="00406A70">
        <w:t xml:space="preserve">ю </w:t>
      </w:r>
      <w:r w:rsidR="00044FBB">
        <w:t>маркетинговых моделей</w:t>
      </w:r>
      <w:r w:rsidR="00406A70">
        <w:t xml:space="preserve"> на практике</w:t>
      </w:r>
      <w:r w:rsidR="00044FBB">
        <w:t xml:space="preserve">, </w:t>
      </w:r>
      <w:r>
        <w:t>в сознан</w:t>
      </w:r>
      <w:r w:rsidR="00044FBB">
        <w:t>ии предпринимателей</w:t>
      </w:r>
      <w:r w:rsidR="00B70932">
        <w:t xml:space="preserve"> происходит изменение воспринимаемой функции маркетинга</w:t>
      </w:r>
      <w:r w:rsidR="00044FBB">
        <w:t xml:space="preserve">. </w:t>
      </w:r>
      <w:r w:rsidR="00406A70">
        <w:t>С</w:t>
      </w:r>
      <w:r w:rsidR="00B70932">
        <w:t>овременный маркетинг все</w:t>
      </w:r>
      <w:r w:rsidR="00406A70">
        <w:t xml:space="preserve"> меньше ассоциируется со стратегиями агрессивных продаж и сбытовой концепцией в пользу способа создания продукции, которая будет продавать сама себя. </w:t>
      </w:r>
      <w:r w:rsidR="003246E6">
        <w:t>Ценность</w:t>
      </w:r>
      <w:r w:rsidR="00660F51">
        <w:t xml:space="preserve"> маркетинга в качестве</w:t>
      </w:r>
      <w:r w:rsidR="00044FBB">
        <w:t xml:space="preserve"> </w:t>
      </w:r>
      <w:r w:rsidR="00660F51">
        <w:t>аналитического инструмента</w:t>
      </w:r>
      <w:r w:rsidR="003246E6">
        <w:t xml:space="preserve"> для компании заключается в возможности формирования такого предложения, которое окажется наиболее привлекательным для потребителя</w:t>
      </w:r>
      <w:r w:rsidR="003112D5">
        <w:t>. Статистические данные и выявленные потребительские инсайты, получаемые</w:t>
      </w:r>
      <w:r w:rsidR="003246E6">
        <w:t xml:space="preserve"> </w:t>
      </w:r>
      <w:r w:rsidR="003112D5">
        <w:t>в результате маркетинговых исследований реализуются компаниями</w:t>
      </w:r>
      <w:r w:rsidR="00723F07">
        <w:t>,</w:t>
      </w:r>
      <w:r w:rsidR="003112D5">
        <w:t xml:space="preserve">  как на стадии проектирования, </w:t>
      </w:r>
      <w:r w:rsidR="00723F07">
        <w:t>так и на протяжении всего жизненного цикла продукта.</w:t>
      </w:r>
    </w:p>
    <w:p w:rsidR="00875D95" w:rsidRPr="00875D95" w:rsidRDefault="00875D95" w:rsidP="00875D95">
      <w:pPr>
        <w:rPr>
          <w:rFonts w:cstheme="majorBidi"/>
          <w:szCs w:val="26"/>
        </w:rPr>
      </w:pPr>
      <w:r w:rsidRPr="00D63D7C">
        <w:rPr>
          <w:i/>
        </w:rPr>
        <w:t>Маркетинг</w:t>
      </w:r>
      <w:r w:rsidRPr="00D63D7C">
        <w:t> (от англ. market, рынок) – вид человеческой деятельности, направленной на удовлетворение нужд и потребностей посредством обмена</w:t>
      </w:r>
      <w:r w:rsidRPr="00D63D7C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Э</w:t>
      </w:r>
      <w:r w:rsidRPr="00613722">
        <w:t>то искусство и наука правильно выбирать целевой рынок, привлекать, сохранять и наращивать количество потребителей посредством создания у покупателя уверенности, что он представляет собой наивысшую ценность для компании</w:t>
      </w:r>
      <w:r>
        <w:t>. Концепция маркетинга утверждает,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продуктивными, чем у конкурентов, способами</w:t>
      </w:r>
      <w:r>
        <w:rPr>
          <w:rStyle w:val="ae"/>
        </w:rPr>
        <w:footnoteReference w:id="1"/>
      </w:r>
      <w:r>
        <w:t>.</w:t>
      </w:r>
    </w:p>
    <w:p w:rsidR="00723F07" w:rsidRDefault="007416DA" w:rsidP="00723F07">
      <w:r>
        <w:t>Эффективность</w:t>
      </w:r>
      <w:r w:rsidRPr="007416DA">
        <w:t xml:space="preserve"> ведения </w:t>
      </w:r>
      <w:r>
        <w:t xml:space="preserve">предпринимательской </w:t>
      </w:r>
      <w:r w:rsidRPr="007416DA">
        <w:t>деятельности в конкурентной среде обуславливается широким набором пере</w:t>
      </w:r>
      <w:r>
        <w:t xml:space="preserve">менных, влияние на которые определяет </w:t>
      </w:r>
      <w:r w:rsidR="00A6216F">
        <w:t xml:space="preserve">для компании </w:t>
      </w:r>
      <w:r>
        <w:t xml:space="preserve">возможность </w:t>
      </w:r>
      <w:r w:rsidR="00875D95">
        <w:t>построения успешных,</w:t>
      </w:r>
      <w:r w:rsidRPr="007416DA">
        <w:t xml:space="preserve"> долгосрочных взаимоотношений с потребителем.</w:t>
      </w:r>
      <w:r w:rsidR="00723F07">
        <w:t xml:space="preserve"> Подобный набор переменных в маркетинге формирует понятие комплекса маркетинга или маркетинг-микса. </w:t>
      </w:r>
      <w:r w:rsidR="007A611A" w:rsidRPr="00A6216F">
        <w:rPr>
          <w:rStyle w:val="af9"/>
          <w:b w:val="0"/>
          <w:i/>
          <w:color w:val="000000" w:themeColor="text1"/>
          <w:szCs w:val="20"/>
        </w:rPr>
        <w:t>Комплекс </w:t>
      </w:r>
      <w:hyperlink r:id="rId8" w:tgtFrame="_blank" w:history="1">
        <w:r w:rsidR="007A611A" w:rsidRPr="00A6216F">
          <w:rPr>
            <w:rStyle w:val="af"/>
            <w:bCs/>
            <w:i/>
            <w:color w:val="000000" w:themeColor="text1"/>
            <w:szCs w:val="20"/>
            <w:u w:val="none"/>
          </w:rPr>
          <w:t>маркетинга</w:t>
        </w:r>
      </w:hyperlink>
      <w:r w:rsidR="007A611A" w:rsidRPr="00A6216F">
        <w:rPr>
          <w:rStyle w:val="af9"/>
          <w:b w:val="0"/>
          <w:i/>
          <w:color w:val="000000" w:themeColor="text1"/>
          <w:szCs w:val="20"/>
        </w:rPr>
        <w:t> </w:t>
      </w:r>
      <w:r w:rsidR="007A611A">
        <w:t>–</w:t>
      </w:r>
      <w:r>
        <w:t xml:space="preserve"> это </w:t>
      </w:r>
      <w:r w:rsidR="00272AF2">
        <w:t xml:space="preserve">набор </w:t>
      </w:r>
      <w:r>
        <w:t xml:space="preserve">поддающихся </w:t>
      </w:r>
      <w:r>
        <w:lastRenderedPageBreak/>
        <w:t xml:space="preserve">контролю </w:t>
      </w:r>
      <w:r w:rsidR="007A611A">
        <w:t>переменных факторов маркетинга, совокупность которых фирма использует в стремлении вызвать желательную ответную реакцию со стороны целевого рынка</w:t>
      </w:r>
      <w:r>
        <w:rPr>
          <w:rStyle w:val="ae"/>
        </w:rPr>
        <w:footnoteReference w:id="2"/>
      </w:r>
      <w:r w:rsidR="007A611A">
        <w:t xml:space="preserve">. </w:t>
      </w:r>
    </w:p>
    <w:p w:rsidR="00D63D7C" w:rsidRDefault="00476944" w:rsidP="00723F07">
      <w:r>
        <w:t>Ф</w:t>
      </w:r>
      <w:r w:rsidR="00723F07">
        <w:t>ундаментальной</w:t>
      </w:r>
      <w:r>
        <w:t xml:space="preserve"> моделью комплекса маркетинга является модель </w:t>
      </w:r>
      <w:r w:rsidRPr="00476944">
        <w:t>4</w:t>
      </w:r>
      <w:r>
        <w:rPr>
          <w:lang w:val="en-US"/>
        </w:rPr>
        <w:t>P</w:t>
      </w:r>
      <w:r w:rsidRPr="00476944">
        <w:t>,</w:t>
      </w:r>
      <w:r>
        <w:t xml:space="preserve"> </w:t>
      </w:r>
      <w:r w:rsidR="00723F07">
        <w:t xml:space="preserve"> изначально </w:t>
      </w:r>
      <w:r>
        <w:t>предложенная</w:t>
      </w:r>
      <w:r w:rsidR="00723F07">
        <w:t xml:space="preserve"> </w:t>
      </w:r>
      <w:r>
        <w:t xml:space="preserve">для </w:t>
      </w:r>
      <w:r w:rsidR="00723F07">
        <w:t>потребительских товаров массового спроса</w:t>
      </w:r>
      <w:r>
        <w:t xml:space="preserve"> в сфере производства</w:t>
      </w:r>
      <w:r w:rsidR="001B2ED7">
        <w:t xml:space="preserve">. Составляющими элементам модели </w:t>
      </w:r>
      <w:r w:rsidR="001B2ED7" w:rsidRPr="001B2ED7">
        <w:t>4</w:t>
      </w:r>
      <w:r w:rsidR="001B2ED7">
        <w:rPr>
          <w:lang w:val="en-US"/>
        </w:rPr>
        <w:t>P</w:t>
      </w:r>
      <w:r w:rsidR="001B2ED7">
        <w:t xml:space="preserve"> являются продукт, цена, продвижение и место</w:t>
      </w:r>
      <w:r w:rsidR="00745380">
        <w:rPr>
          <w:rStyle w:val="ae"/>
        </w:rPr>
        <w:footnoteReference w:id="3"/>
      </w:r>
      <w:r w:rsidR="001B2ED7">
        <w:t>.</w:t>
      </w:r>
      <w:r w:rsidR="00D63D7C">
        <w:t xml:space="preserve"> </w:t>
      </w:r>
      <w:r w:rsidR="001B2ED7">
        <w:t xml:space="preserve">Совершенствование каждого элемента в </w:t>
      </w:r>
      <w:r w:rsidR="00745380">
        <w:t>частности</w:t>
      </w:r>
      <w:r w:rsidR="001B2ED7">
        <w:t xml:space="preserve"> и комплекса маркетинга в целом – комплексная задача, с которой сталкивается каждая</w:t>
      </w:r>
      <w:r w:rsidR="00745380">
        <w:t xml:space="preserve"> без исключений</w:t>
      </w:r>
      <w:r w:rsidR="001B2ED7">
        <w:t xml:space="preserve"> компания</w:t>
      </w:r>
      <w:r w:rsidR="00745380">
        <w:t xml:space="preserve">, </w:t>
      </w:r>
      <w:r w:rsidR="006552B3">
        <w:t>в процессе</w:t>
      </w:r>
      <w:r w:rsidR="00745380">
        <w:t xml:space="preserve"> реализ</w:t>
      </w:r>
      <w:r w:rsidR="006552B3">
        <w:t>ации</w:t>
      </w:r>
      <w:r w:rsidR="00745380">
        <w:t xml:space="preserve"> в собственном продукте наиболее ценн</w:t>
      </w:r>
      <w:r w:rsidR="006552B3">
        <w:t>ого</w:t>
      </w:r>
      <w:r w:rsidR="00745380">
        <w:t xml:space="preserve"> для потребителя набор</w:t>
      </w:r>
      <w:r w:rsidR="006552B3">
        <w:t>а</w:t>
      </w:r>
      <w:r w:rsidR="00745380">
        <w:t xml:space="preserve"> выгод. </w:t>
      </w:r>
    </w:p>
    <w:p w:rsidR="006552B3" w:rsidRPr="005132DE" w:rsidRDefault="006552B3" w:rsidP="00723F07">
      <w:r>
        <w:t>Рассмотрим более детально составляющие элементы комплекса маркетинга 4</w:t>
      </w:r>
      <w:r>
        <w:rPr>
          <w:lang w:val="en-US"/>
        </w:rPr>
        <w:t>P</w:t>
      </w:r>
      <w:r w:rsidRPr="006552B3">
        <w:t>.</w:t>
      </w:r>
    </w:p>
    <w:p w:rsidR="006552B3" w:rsidRDefault="009E093B" w:rsidP="009E093B">
      <w:pPr>
        <w:rPr>
          <w:shd w:val="clear" w:color="auto" w:fill="FFFFFF"/>
        </w:rPr>
      </w:pPr>
      <w:r>
        <w:rPr>
          <w:shd w:val="clear" w:color="auto" w:fill="FFFFFF"/>
        </w:rPr>
        <w:t xml:space="preserve"> Под понятием </w:t>
      </w:r>
      <w:r w:rsidRPr="009E093B">
        <w:rPr>
          <w:i/>
          <w:shd w:val="clear" w:color="auto" w:fill="FFFFFF"/>
        </w:rPr>
        <w:t>продукта</w:t>
      </w:r>
      <w:r w:rsidR="00B06227" w:rsidRPr="00B06227">
        <w:rPr>
          <w:i/>
          <w:shd w:val="clear" w:color="auto" w:fill="FFFFFF"/>
        </w:rPr>
        <w:t xml:space="preserve"> </w:t>
      </w:r>
      <w:r w:rsidR="00B06227" w:rsidRPr="00B06227">
        <w:rPr>
          <w:shd w:val="clear" w:color="auto" w:fill="FFFFFF"/>
        </w:rPr>
        <w:t xml:space="preserve">(от англ. </w:t>
      </w:r>
      <w:r w:rsidR="00B06227" w:rsidRPr="00B06227">
        <w:rPr>
          <w:i/>
          <w:shd w:val="clear" w:color="auto" w:fill="FFFFFF"/>
          <w:lang w:val="en-US"/>
        </w:rPr>
        <w:t>Product</w:t>
      </w:r>
      <w:r w:rsidR="00B06227" w:rsidRPr="00B06227">
        <w:rPr>
          <w:shd w:val="clear" w:color="auto" w:fill="FFFFFF"/>
        </w:rPr>
        <w:t>)</w:t>
      </w:r>
      <w:r>
        <w:rPr>
          <w:shd w:val="clear" w:color="auto" w:fill="FFFFFF"/>
        </w:rPr>
        <w:t xml:space="preserve"> в маркетинге принято считать решение, предлагаемое компанией своему потребителю в качестве средства удовлетворения его потребностей или другими словами - носитель ценности для потребителя. Продукт может быть как материальным</w:t>
      </w:r>
      <w:r w:rsidR="007E69B8">
        <w:rPr>
          <w:shd w:val="clear" w:color="auto" w:fill="FFFFFF"/>
        </w:rPr>
        <w:t>, так и нематериальным, представленным в форме интеллектуальной собственности или являясь услугой.</w:t>
      </w:r>
    </w:p>
    <w:p w:rsidR="008117AC" w:rsidRDefault="008117AC" w:rsidP="009E093B">
      <w:pPr>
        <w:rPr>
          <w:shd w:val="clear" w:color="auto" w:fill="FFFFFF"/>
        </w:rPr>
      </w:pPr>
      <w:r>
        <w:rPr>
          <w:shd w:val="clear" w:color="auto" w:fill="FFFFFF"/>
        </w:rPr>
        <w:t>В ценностн</w:t>
      </w:r>
      <w:r w:rsidR="00B80898">
        <w:rPr>
          <w:shd w:val="clear" w:color="auto" w:fill="FFFFFF"/>
        </w:rPr>
        <w:t>ом</w:t>
      </w:r>
      <w:r>
        <w:rPr>
          <w:shd w:val="clear" w:color="auto" w:fill="FFFFFF"/>
        </w:rPr>
        <w:t xml:space="preserve"> набор</w:t>
      </w:r>
      <w:r w:rsidR="00B80898">
        <w:rPr>
          <w:shd w:val="clear" w:color="auto" w:fill="FFFFFF"/>
        </w:rPr>
        <w:t>е</w:t>
      </w:r>
      <w:r>
        <w:rPr>
          <w:shd w:val="clear" w:color="auto" w:fill="FFFFFF"/>
        </w:rPr>
        <w:t xml:space="preserve"> характеристик</w:t>
      </w:r>
      <w:r w:rsidR="00B80898">
        <w:rPr>
          <w:shd w:val="clear" w:color="auto" w:fill="FFFFFF"/>
        </w:rPr>
        <w:t>, реализуемом</w:t>
      </w:r>
      <w:r>
        <w:rPr>
          <w:shd w:val="clear" w:color="auto" w:fill="FFFFFF"/>
        </w:rPr>
        <w:t xml:space="preserve"> </w:t>
      </w:r>
      <w:r w:rsidR="00B80898">
        <w:rPr>
          <w:shd w:val="clear" w:color="auto" w:fill="FFFFFF"/>
        </w:rPr>
        <w:t xml:space="preserve">в продукте, должны содержаться ответы на ряд вопросов, касающихся </w:t>
      </w:r>
      <w:r w:rsidR="00A109D7">
        <w:rPr>
          <w:shd w:val="clear" w:color="auto" w:fill="FFFFFF"/>
        </w:rPr>
        <w:t xml:space="preserve">как </w:t>
      </w:r>
      <w:r w:rsidR="00B80898">
        <w:rPr>
          <w:shd w:val="clear" w:color="auto" w:fill="FFFFFF"/>
        </w:rPr>
        <w:t>потребителя</w:t>
      </w:r>
      <w:r w:rsidR="00A109D7">
        <w:rPr>
          <w:shd w:val="clear" w:color="auto" w:fill="FFFFFF"/>
        </w:rPr>
        <w:t>, так и создающей продукт компании</w:t>
      </w:r>
      <w:r w:rsidRPr="008117AC">
        <w:rPr>
          <w:shd w:val="clear" w:color="auto" w:fill="FFFFFF"/>
        </w:rPr>
        <w:t>:</w:t>
      </w:r>
    </w:p>
    <w:p w:rsidR="00B80898" w:rsidRDefault="00B80898" w:rsidP="001A40E2">
      <w:pPr>
        <w:pStyle w:val="a4"/>
        <w:numPr>
          <w:ilvl w:val="0"/>
          <w:numId w:val="21"/>
        </w:numPr>
      </w:pPr>
      <w:r>
        <w:t>Какие существующие потребности потребителя удовлетворяются?</w:t>
      </w:r>
    </w:p>
    <w:p w:rsidR="00B80898" w:rsidRDefault="00B80898" w:rsidP="001A40E2">
      <w:pPr>
        <w:pStyle w:val="a4"/>
        <w:numPr>
          <w:ilvl w:val="0"/>
          <w:numId w:val="21"/>
        </w:numPr>
      </w:pPr>
      <w:r>
        <w:t>Каков предлагаемый компанией способ удовлетворения данной потребности?</w:t>
      </w:r>
    </w:p>
    <w:p w:rsidR="00B80898" w:rsidRDefault="00B80898" w:rsidP="001A40E2">
      <w:pPr>
        <w:pStyle w:val="a4"/>
        <w:numPr>
          <w:ilvl w:val="0"/>
          <w:numId w:val="21"/>
        </w:numPr>
      </w:pPr>
      <w:r>
        <w:t>Чем данный ценностный набор отличается от конкурентного?</w:t>
      </w:r>
    </w:p>
    <w:p w:rsidR="00B80898" w:rsidRDefault="00B80898" w:rsidP="001A40E2">
      <w:pPr>
        <w:pStyle w:val="a4"/>
        <w:numPr>
          <w:ilvl w:val="0"/>
          <w:numId w:val="21"/>
        </w:numPr>
      </w:pPr>
      <w:r>
        <w:t>Какими уникальными элементами должен быть наделен продукт для того, чтобы потребитель предпочел именно его?</w:t>
      </w:r>
    </w:p>
    <w:p w:rsidR="00B80898" w:rsidRDefault="00A109D7" w:rsidP="001A40E2">
      <w:pPr>
        <w:pStyle w:val="a4"/>
        <w:numPr>
          <w:ilvl w:val="0"/>
          <w:numId w:val="21"/>
        </w:numPr>
      </w:pPr>
      <w:r>
        <w:t>Каким образом в продукте могут быть задействованы ключевые компетенции компании?</w:t>
      </w:r>
    </w:p>
    <w:p w:rsidR="00A109D7" w:rsidRDefault="00A109D7" w:rsidP="00A109D7"/>
    <w:p w:rsidR="00A109D7" w:rsidRPr="008117AC" w:rsidRDefault="00A109D7" w:rsidP="00A109D7"/>
    <w:p w:rsidR="00842E5C" w:rsidRPr="009066CE" w:rsidRDefault="006552B3" w:rsidP="00723F07">
      <w:r w:rsidRPr="00A109D7">
        <w:rPr>
          <w:i/>
        </w:rPr>
        <w:lastRenderedPageBreak/>
        <w:t>Цен</w:t>
      </w:r>
      <w:r w:rsidR="00A109D7">
        <w:rPr>
          <w:i/>
        </w:rPr>
        <w:t>ой</w:t>
      </w:r>
      <w:r w:rsidR="00B06227" w:rsidRPr="00B06227">
        <w:rPr>
          <w:i/>
        </w:rPr>
        <w:t xml:space="preserve"> </w:t>
      </w:r>
      <w:r w:rsidR="00B06227" w:rsidRPr="00B06227">
        <w:t>(</w:t>
      </w:r>
      <w:r w:rsidR="00B06227">
        <w:t xml:space="preserve">от англ. </w:t>
      </w:r>
      <w:r w:rsidR="00B06227" w:rsidRPr="00B06227">
        <w:rPr>
          <w:i/>
          <w:lang w:val="en-US"/>
        </w:rPr>
        <w:t>Price</w:t>
      </w:r>
      <w:r w:rsidR="00B06227" w:rsidRPr="00B06227">
        <w:t>)</w:t>
      </w:r>
      <w:r w:rsidRPr="006552B3">
        <w:t xml:space="preserve"> </w:t>
      </w:r>
      <w:r w:rsidR="00A109D7">
        <w:t>продукта в концепции маркетинг-микса является стоимость п</w:t>
      </w:r>
      <w:r w:rsidR="003728F2">
        <w:t xml:space="preserve">рава обладания потребителем </w:t>
      </w:r>
      <w:r w:rsidR="00A109D7">
        <w:t xml:space="preserve">определенным товаром или услугой. Процесс </w:t>
      </w:r>
      <w:r w:rsidR="00842E5C">
        <w:t xml:space="preserve">принятия решений в отношении </w:t>
      </w:r>
      <w:r w:rsidR="00A109D7">
        <w:t>ценообразования</w:t>
      </w:r>
      <w:r w:rsidR="00842E5C">
        <w:t xml:space="preserve"> во многом связан с характеристиками целевого сегмента</w:t>
      </w:r>
      <w:r w:rsidR="009066CE">
        <w:t>, этапом жизненного цикла продукта</w:t>
      </w:r>
      <w:r w:rsidR="00842E5C">
        <w:t xml:space="preserve">, качествами, которыми обладает реализуемый продукт, а так же такими экономическими составляющими как коммерческие и управленческие расходы на производство и продвижение и себестоимость. </w:t>
      </w:r>
      <w:r w:rsidR="009066CE">
        <w:t>В зависимости от преследуемых целей, компанией выбирается одна из стратегий</w:t>
      </w:r>
      <w:r w:rsidR="009066CE" w:rsidRPr="009066CE">
        <w:t>:</w:t>
      </w:r>
    </w:p>
    <w:p w:rsidR="009066CE" w:rsidRDefault="009066CE" w:rsidP="001A40E2">
      <w:pPr>
        <w:pStyle w:val="a4"/>
        <w:numPr>
          <w:ilvl w:val="0"/>
          <w:numId w:val="22"/>
        </w:numPr>
      </w:pPr>
      <w:r>
        <w:t>Стратегия использования высоких цен в начале освоения рынка с последующим снижением цены по мере насыщения</w:t>
      </w:r>
      <w:r w:rsidRPr="009066CE">
        <w:t>;</w:t>
      </w:r>
    </w:p>
    <w:p w:rsidR="009066CE" w:rsidRDefault="009066CE" w:rsidP="001A40E2">
      <w:pPr>
        <w:pStyle w:val="a4"/>
        <w:numPr>
          <w:ilvl w:val="0"/>
          <w:numId w:val="22"/>
        </w:numPr>
      </w:pPr>
      <w:r>
        <w:t>Стратегия первоначальной продажи товара по низким ценам с целью привлечения внимания потребителя, осуществления конкурентной борьбы за счет объемов производства на рынках, определяемых высокой эластичностью спроса</w:t>
      </w:r>
      <w:r w:rsidRPr="009066CE">
        <w:t>;</w:t>
      </w:r>
    </w:p>
    <w:p w:rsidR="009066CE" w:rsidRPr="009066CE" w:rsidRDefault="009066CE" w:rsidP="001A40E2">
      <w:pPr>
        <w:pStyle w:val="a4"/>
        <w:numPr>
          <w:ilvl w:val="0"/>
          <w:numId w:val="22"/>
        </w:numPr>
      </w:pPr>
      <w:r>
        <w:t>Стратегия средних цен или нейтральное ценообразование.</w:t>
      </w:r>
    </w:p>
    <w:p w:rsidR="00A109D7" w:rsidRDefault="00842E5C" w:rsidP="00723F07">
      <w:r>
        <w:t xml:space="preserve"> </w:t>
      </w:r>
      <w:r w:rsidR="00CA26AB">
        <w:t>В случаях, когда производимый продукт поддается дифференциации, компании предпочитают подходить к вопросу ценообразования более гибко, предоставляя потребителю возможность самостоятельно выбирать интересующий его набор характеристик. Таким образом, готовность потребителя платить, в совокупности с внутренним</w:t>
      </w:r>
      <w:r w:rsidR="00F3133F">
        <w:t xml:space="preserve"> субъективным</w:t>
      </w:r>
      <w:r w:rsidR="00CA26AB">
        <w:t xml:space="preserve"> поняти</w:t>
      </w:r>
      <w:r w:rsidR="005132DE">
        <w:t xml:space="preserve">ем справедливой цены и </w:t>
      </w:r>
      <w:r w:rsidR="00CA26AB">
        <w:t>решением в отношении необходим</w:t>
      </w:r>
      <w:r w:rsidR="00F3133F">
        <w:t xml:space="preserve">ых </w:t>
      </w:r>
      <w:r w:rsidR="00CA26AB">
        <w:t>выгод</w:t>
      </w:r>
      <w:r w:rsidR="00F3133F">
        <w:t xml:space="preserve"> приводит к выбору одного из предлагаемых компанией наборов по определенной соответствующей цене.</w:t>
      </w:r>
    </w:p>
    <w:p w:rsidR="004821BF" w:rsidRDefault="004821BF" w:rsidP="004821BF">
      <w:pPr>
        <w:rPr>
          <w:i/>
        </w:rPr>
      </w:pPr>
      <w:r w:rsidRPr="004821BF">
        <w:rPr>
          <w:i/>
        </w:rPr>
        <w:t>Место</w:t>
      </w:r>
      <w:r>
        <w:t xml:space="preserve"> реализации</w:t>
      </w:r>
      <w:r w:rsidRPr="004821BF">
        <w:t>,</w:t>
      </w:r>
      <w:r>
        <w:t xml:space="preserve"> </w:t>
      </w:r>
      <w:r w:rsidRPr="004821BF">
        <w:rPr>
          <w:i/>
        </w:rPr>
        <w:t>размещение</w:t>
      </w:r>
      <w:r>
        <w:t xml:space="preserve"> или </w:t>
      </w:r>
      <w:r w:rsidRPr="004821BF">
        <w:rPr>
          <w:i/>
        </w:rPr>
        <w:t>распространение</w:t>
      </w:r>
      <w:r w:rsidR="00B06227" w:rsidRPr="00B06227">
        <w:t xml:space="preserve"> (от англ</w:t>
      </w:r>
      <w:r w:rsidR="00B06227">
        <w:rPr>
          <w:i/>
        </w:rPr>
        <w:t xml:space="preserve">. </w:t>
      </w:r>
      <w:r w:rsidR="00B06227">
        <w:rPr>
          <w:i/>
          <w:lang w:val="en-US"/>
        </w:rPr>
        <w:t>Place</w:t>
      </w:r>
      <w:r w:rsidR="00B06227" w:rsidRPr="00B06227">
        <w:t>)</w:t>
      </w:r>
      <w:r>
        <w:t xml:space="preserve"> — это, фактически, модель дистрибуции, от которой зависит, насколько доступен продукт для целевого рынка, смогут ли покупатели увидеть его и купить, когда в этом действительно есть необходимость.</w:t>
      </w:r>
    </w:p>
    <w:p w:rsidR="00974ED7" w:rsidRDefault="00974ED7" w:rsidP="00974ED7">
      <w:r>
        <w:t xml:space="preserve">Грамотная </w:t>
      </w:r>
      <w:r w:rsidR="004821BF">
        <w:t>работа компании с элементом места или размещения</w:t>
      </w:r>
      <w:r>
        <w:t xml:space="preserve"> – основа успешного продвижения, доставки товаров до потребителей. Покупатели должны обладать возможностью получения продукта компании в уд</w:t>
      </w:r>
      <w:r w:rsidR="004821BF">
        <w:t>обном месте, в комфортное время</w:t>
      </w:r>
      <w:r>
        <w:t>.</w:t>
      </w:r>
      <w:r w:rsidR="00C45459">
        <w:t xml:space="preserve"> Таким образом, ф</w:t>
      </w:r>
      <w:r w:rsidRPr="00974ED7">
        <w:t xml:space="preserve">окус усилий </w:t>
      </w:r>
      <w:r w:rsidR="004821BF">
        <w:t xml:space="preserve">компании в отношении места реализации должен быть </w:t>
      </w:r>
      <w:r w:rsidR="007C74BE">
        <w:t xml:space="preserve">сосредоточен </w:t>
      </w:r>
      <w:r w:rsidRPr="00974ED7">
        <w:t xml:space="preserve">на доступности </w:t>
      </w:r>
      <w:r w:rsidR="007C74BE">
        <w:t xml:space="preserve">продукта </w:t>
      </w:r>
      <w:r w:rsidRPr="00974ED7">
        <w:t>для приобретения</w:t>
      </w:r>
      <w:r w:rsidR="004821BF">
        <w:t xml:space="preserve"> потребителем.</w:t>
      </w:r>
    </w:p>
    <w:p w:rsidR="00C45459" w:rsidRPr="00C45459" w:rsidRDefault="007C74BE" w:rsidP="00640A1D">
      <w:r>
        <w:lastRenderedPageBreak/>
        <w:t xml:space="preserve">Выбор </w:t>
      </w:r>
      <w:r w:rsidR="00974ED7">
        <w:t>оптимальных каналов реализации</w:t>
      </w:r>
      <w:r>
        <w:t xml:space="preserve"> помогает компании не только снизить расходы на организацию сбыта, но и, безусловно, способствует</w:t>
      </w:r>
      <w:r w:rsidR="00C45459">
        <w:t xml:space="preserve"> </w:t>
      </w:r>
      <w:r>
        <w:t>увеличению воспринимаемой ценности продукта в сознании потребителя</w:t>
      </w:r>
      <w:r w:rsidR="00974ED7">
        <w:t xml:space="preserve">. </w:t>
      </w:r>
      <w:r>
        <w:t>Для формирования наиболее предпочтительного предложения относительно места реализации продукта компании требуется</w:t>
      </w:r>
      <w:r w:rsidR="00C45459" w:rsidRPr="00C45459">
        <w:t>:</w:t>
      </w:r>
    </w:p>
    <w:p w:rsidR="007C74BE" w:rsidRPr="00640A1D" w:rsidRDefault="00C45459" w:rsidP="001A40E2">
      <w:pPr>
        <w:pStyle w:val="a4"/>
        <w:numPr>
          <w:ilvl w:val="0"/>
          <w:numId w:val="24"/>
        </w:numPr>
      </w:pPr>
      <w:r>
        <w:t>И</w:t>
      </w:r>
      <w:r w:rsidR="007C74BE">
        <w:t>зуч</w:t>
      </w:r>
      <w:r>
        <w:t>ить</w:t>
      </w:r>
      <w:r w:rsidR="007C74BE">
        <w:t xml:space="preserve"> особенност</w:t>
      </w:r>
      <w:r>
        <w:t xml:space="preserve">и </w:t>
      </w:r>
      <w:r w:rsidR="007C74BE">
        <w:t>целевого сегмента</w:t>
      </w:r>
      <w:r>
        <w:t>, выявить внутренние мотивы, способные оказать влияние на воспринимаемую ценность товара и решение о покупке</w:t>
      </w:r>
      <w:r w:rsidRPr="00C45459">
        <w:t>;</w:t>
      </w:r>
    </w:p>
    <w:p w:rsidR="00640A1D" w:rsidRDefault="00C45459" w:rsidP="001A40E2">
      <w:pPr>
        <w:pStyle w:val="a4"/>
        <w:numPr>
          <w:ilvl w:val="0"/>
          <w:numId w:val="23"/>
        </w:numPr>
      </w:pPr>
      <w:r>
        <w:t xml:space="preserve">Определить эффективность использования </w:t>
      </w:r>
      <w:r w:rsidR="00974ED7">
        <w:t xml:space="preserve">посредников </w:t>
      </w:r>
      <w:r w:rsidR="00A27080">
        <w:t>с точки зрения получения экономических выгод над самостоятельной реализацией</w:t>
      </w:r>
      <w:r w:rsidR="00A27080" w:rsidRPr="00A27080">
        <w:t>;</w:t>
      </w:r>
    </w:p>
    <w:p w:rsidR="007C74BE" w:rsidRDefault="00A27080" w:rsidP="001A40E2">
      <w:pPr>
        <w:pStyle w:val="a4"/>
        <w:numPr>
          <w:ilvl w:val="0"/>
          <w:numId w:val="23"/>
        </w:numPr>
      </w:pPr>
      <w:r>
        <w:t xml:space="preserve">Определить и использовать набор необходимых </w:t>
      </w:r>
      <w:r w:rsidR="00640A1D">
        <w:t>каналов</w:t>
      </w:r>
      <w:r>
        <w:t>, обеспечивающих покрытие потребительского спроса в наилучшей мере</w:t>
      </w:r>
      <w:r w:rsidRPr="00A27080">
        <w:t>.</w:t>
      </w:r>
    </w:p>
    <w:p w:rsidR="00974ED7" w:rsidRDefault="00974ED7" w:rsidP="00974ED7">
      <w:r>
        <w:t xml:space="preserve">Даже смена </w:t>
      </w:r>
      <w:r w:rsidR="007C74BE">
        <w:t xml:space="preserve">места </w:t>
      </w:r>
      <w:r>
        <w:t>расположения продукта в супермаркете способна расположить потребителя к покупке, поменять отношение к предлагаемой продукции.</w:t>
      </w:r>
      <w:r w:rsidR="007C74BE">
        <w:t xml:space="preserve"> Поэтому определение подходящего места распространения выделено маркетологами в качестве одной из </w:t>
      </w:r>
      <w:r w:rsidR="00640A1D">
        <w:t xml:space="preserve">ключевых </w:t>
      </w:r>
      <w:r w:rsidR="007C74BE">
        <w:t>составляющих комплекса маркетинга, определяющей дальнейший успех взаимодействия компании и потребителя.</w:t>
      </w:r>
    </w:p>
    <w:p w:rsidR="00734143" w:rsidRPr="00734143" w:rsidRDefault="00734143" w:rsidP="00734143">
      <w:pPr>
        <w:rPr>
          <w:lang w:eastAsia="ru-RU"/>
        </w:rPr>
      </w:pPr>
      <w:r>
        <w:t xml:space="preserve">Классическое понятие </w:t>
      </w:r>
      <w:r w:rsidRPr="00974ED7">
        <w:rPr>
          <w:i/>
        </w:rPr>
        <w:t>продвижения</w:t>
      </w:r>
      <w:r w:rsidR="00B06227">
        <w:rPr>
          <w:i/>
        </w:rPr>
        <w:t xml:space="preserve"> (</w:t>
      </w:r>
      <w:r w:rsidR="00B06227" w:rsidRPr="00B06227">
        <w:t>от англ</w:t>
      </w:r>
      <w:r w:rsidR="00B06227">
        <w:rPr>
          <w:i/>
        </w:rPr>
        <w:t xml:space="preserve">. </w:t>
      </w:r>
      <w:r w:rsidR="00B06227">
        <w:rPr>
          <w:i/>
          <w:lang w:val="en-US"/>
        </w:rPr>
        <w:t>Promotion</w:t>
      </w:r>
      <w:r w:rsidR="00B06227" w:rsidRPr="00B06227">
        <w:rPr>
          <w:i/>
        </w:rPr>
        <w:t>)</w:t>
      </w:r>
      <w:r w:rsidRPr="00974ED7">
        <w:rPr>
          <w:i/>
        </w:rPr>
        <w:t xml:space="preserve"> </w:t>
      </w:r>
      <w:r>
        <w:t>с точки зрения к</w:t>
      </w:r>
      <w:r w:rsidR="00640A1D">
        <w:t>онцепции ориентации на продукте</w:t>
      </w:r>
      <w:r>
        <w:t xml:space="preserve"> определяет </w:t>
      </w:r>
      <w:r>
        <w:rPr>
          <w:lang w:eastAsia="ru-RU"/>
        </w:rPr>
        <w:t>продвижение в качестве набора действий компании по передаче информации целевому рынку в совокупности с принимаемыми мерами стимулирования рыночного спроса</w:t>
      </w:r>
      <w:r>
        <w:rPr>
          <w:rStyle w:val="ae"/>
          <w:lang w:eastAsia="ru-RU"/>
        </w:rPr>
        <w:footnoteReference w:id="4"/>
      </w:r>
      <w:r>
        <w:rPr>
          <w:lang w:eastAsia="ru-RU"/>
        </w:rPr>
        <w:t>.</w:t>
      </w:r>
    </w:p>
    <w:p w:rsidR="00F3133F" w:rsidRPr="002648CE" w:rsidRDefault="00974ED7" w:rsidP="00F3133F">
      <w:pPr>
        <w:rPr>
          <w:lang w:eastAsia="ru-RU"/>
        </w:rPr>
      </w:pPr>
      <w:r>
        <w:t>В</w:t>
      </w:r>
      <w:r w:rsidR="003A267D">
        <w:t xml:space="preserve"> контексте маркетинг-</w:t>
      </w:r>
      <w:r w:rsidR="00095F9A" w:rsidRPr="00095F9A">
        <w:t xml:space="preserve">микса </w:t>
      </w:r>
      <w:r>
        <w:t>п</w:t>
      </w:r>
      <w:r w:rsidRPr="00095F9A">
        <w:t>од</w:t>
      </w:r>
      <w:r>
        <w:rPr>
          <w:i/>
        </w:rPr>
        <w:t xml:space="preserve"> </w:t>
      </w:r>
      <w:r w:rsidRPr="00974ED7">
        <w:t>продвижением</w:t>
      </w:r>
      <w:r>
        <w:t xml:space="preserve"> </w:t>
      </w:r>
      <w:r w:rsidR="00095F9A" w:rsidRPr="00095F9A">
        <w:t>понимаются все </w:t>
      </w:r>
      <w:hyperlink r:id="rId9" w:tooltip="Медиастратегия" w:history="1">
        <w:r w:rsidR="00095F9A" w:rsidRPr="00095F9A">
          <w:t>коммуникации</w:t>
        </w:r>
      </w:hyperlink>
      <w:r w:rsidR="003A267D">
        <w:t xml:space="preserve"> со стороны компании</w:t>
      </w:r>
      <w:r w:rsidR="00095F9A" w:rsidRPr="00095F9A">
        <w:t>, позволяю</w:t>
      </w:r>
      <w:r w:rsidR="003A267D">
        <w:t>щие</w:t>
      </w:r>
      <w:r w:rsidR="00095F9A" w:rsidRPr="00095F9A">
        <w:t xml:space="preserve"> привлечь внимание потребителя к товару, </w:t>
      </w:r>
      <w:hyperlink r:id="rId10" w:history="1">
        <w:r w:rsidR="00095F9A" w:rsidRPr="00095F9A">
          <w:t>сформировать знание</w:t>
        </w:r>
      </w:hyperlink>
      <w:r w:rsidR="00095F9A" w:rsidRPr="00095F9A">
        <w:t xml:space="preserve"> о товаре и его ключевых характеристиках, сформировать потребность в приобретении товара и </w:t>
      </w:r>
      <w:r w:rsidR="003A267D">
        <w:t>организовать в сознании потребителя необходимость произведения повторных</w:t>
      </w:r>
      <w:r w:rsidR="00095F9A" w:rsidRPr="00095F9A">
        <w:t xml:space="preserve"> покуп</w:t>
      </w:r>
      <w:r w:rsidR="003A267D">
        <w:t>ок</w:t>
      </w:r>
      <w:r w:rsidR="00095F9A">
        <w:rPr>
          <w:rStyle w:val="ae"/>
        </w:rPr>
        <w:footnoteReference w:id="5"/>
      </w:r>
      <w:r w:rsidR="003A267D">
        <w:t>.</w:t>
      </w:r>
      <w:r w:rsidR="00F3133F">
        <w:t xml:space="preserve"> </w:t>
      </w:r>
      <w:r w:rsidR="00F3133F">
        <w:rPr>
          <w:shd w:val="clear" w:color="auto" w:fill="FFFFFF"/>
        </w:rPr>
        <w:t xml:space="preserve">Идеальной формой продвижения является диалог, </w:t>
      </w:r>
      <w:r w:rsidR="00F3133F">
        <w:rPr>
          <w:shd w:val="clear" w:color="auto" w:fill="FFFFFF"/>
        </w:rPr>
        <w:lastRenderedPageBreak/>
        <w:t>возника</w:t>
      </w:r>
      <w:r w:rsidR="005132DE">
        <w:rPr>
          <w:shd w:val="clear" w:color="auto" w:fill="FFFFFF"/>
        </w:rPr>
        <w:t>ющий между продуктовым специалистом и потребителем продукта</w:t>
      </w:r>
      <w:r w:rsidR="00F3133F">
        <w:rPr>
          <w:shd w:val="clear" w:color="auto" w:fill="FFFFFF"/>
        </w:rPr>
        <w:t xml:space="preserve">. Диалог обязательно должен быть </w:t>
      </w:r>
      <w:r w:rsidR="00F3133F" w:rsidRPr="00E64DCE">
        <w:rPr>
          <w:shd w:val="clear" w:color="auto" w:fill="FFFFFF"/>
        </w:rPr>
        <w:t>“</w:t>
      </w:r>
      <w:r w:rsidR="00F3133F">
        <w:rPr>
          <w:shd w:val="clear" w:color="auto" w:fill="FFFFFF"/>
        </w:rPr>
        <w:t>живым</w:t>
      </w:r>
      <w:r w:rsidR="00F3133F" w:rsidRPr="00E64DCE">
        <w:rPr>
          <w:shd w:val="clear" w:color="auto" w:fill="FFFFFF"/>
        </w:rPr>
        <w:t>”</w:t>
      </w:r>
      <w:r w:rsidR="00F3133F">
        <w:rPr>
          <w:shd w:val="clear" w:color="auto" w:fill="FFFFFF"/>
        </w:rPr>
        <w:t xml:space="preserve"> и направленным на удовлетворение потребностей обеих сторон</w:t>
      </w:r>
      <w:r w:rsidR="00F3133F">
        <w:rPr>
          <w:rStyle w:val="ae"/>
          <w:shd w:val="clear" w:color="auto" w:fill="FFFFFF"/>
        </w:rPr>
        <w:footnoteReference w:id="6"/>
      </w:r>
      <w:r w:rsidR="00F3133F">
        <w:rPr>
          <w:shd w:val="clear" w:color="auto" w:fill="FFFFFF"/>
        </w:rPr>
        <w:t>.</w:t>
      </w:r>
    </w:p>
    <w:p w:rsidR="00F3133F" w:rsidRDefault="00095F9A" w:rsidP="00F3133F">
      <w:r>
        <w:t>С</w:t>
      </w:r>
      <w:r w:rsidR="00F3133F">
        <w:t xml:space="preserve">уществует широкий ряд разнообразных путей сообщения, благодаря которым производитель и потребитель </w:t>
      </w:r>
      <w:r>
        <w:t xml:space="preserve">способны находиться </w:t>
      </w:r>
      <w:r w:rsidR="003A267D">
        <w:t>в постоянном контакте. Главная задача продвижения заключается</w:t>
      </w:r>
      <w:r w:rsidR="00F3133F">
        <w:t xml:space="preserve"> в </w:t>
      </w:r>
      <w:r w:rsidR="003A267D">
        <w:t>создании, поддержании и развитии</w:t>
      </w:r>
      <w:r w:rsidR="00F3133F">
        <w:t xml:space="preserve"> </w:t>
      </w:r>
      <w:r w:rsidR="003A267D">
        <w:t>такого набора инструментов</w:t>
      </w:r>
      <w:r w:rsidR="00734143">
        <w:t xml:space="preserve"> и</w:t>
      </w:r>
      <w:r w:rsidR="003A267D">
        <w:t xml:space="preserve"> </w:t>
      </w:r>
      <w:r w:rsidR="00F3133F">
        <w:t>каналов связи с потребителем</w:t>
      </w:r>
      <w:r w:rsidR="00734143">
        <w:t>, который позволит</w:t>
      </w:r>
      <w:r w:rsidR="00F3133F">
        <w:t xml:space="preserve"> </w:t>
      </w:r>
      <w:r w:rsidR="00734143">
        <w:t xml:space="preserve">продукту компании </w:t>
      </w:r>
      <w:r w:rsidR="00F3133F">
        <w:t xml:space="preserve">достигнуть </w:t>
      </w:r>
      <w:r w:rsidR="00734143">
        <w:t xml:space="preserve">максимального охвата подходящих </w:t>
      </w:r>
      <w:r w:rsidR="00F3133F">
        <w:t xml:space="preserve">сегментов рынка. </w:t>
      </w:r>
      <w:r w:rsidR="00974ED7" w:rsidRPr="00974ED7">
        <w:t>Используя разнообразные способы донесения информации, компания решает</w:t>
      </w:r>
      <w:r w:rsidR="00974ED7">
        <w:t xml:space="preserve"> </w:t>
      </w:r>
      <w:r w:rsidR="00974ED7" w:rsidRPr="00974ED7">
        <w:t>основную задачу – возникновение у потребителя желания покупать продукцию.</w:t>
      </w:r>
    </w:p>
    <w:p w:rsidR="00F3133F" w:rsidRPr="00841A39" w:rsidRDefault="00F3133F" w:rsidP="00F3133F">
      <w:r>
        <w:t xml:space="preserve">Полноценный комплексный микс продвижения или промо-микс (от англ. </w:t>
      </w:r>
      <w:r w:rsidRPr="00841A39">
        <w:rPr>
          <w:lang w:val="en-US"/>
        </w:rPr>
        <w:t>Promotion</w:t>
      </w:r>
      <w:r w:rsidRPr="00717301">
        <w:t xml:space="preserve"> </w:t>
      </w:r>
      <w:r w:rsidRPr="00841A39">
        <w:rPr>
          <w:lang w:val="en-US"/>
        </w:rPr>
        <w:t>mix</w:t>
      </w:r>
      <w:r w:rsidRPr="00717301">
        <w:t>)</w:t>
      </w:r>
      <w:r>
        <w:t xml:space="preserve">, представляет собой набор маркетинговых решений в отношении удовлетворения существующего на рынке спроса. Идея промо-микса заключается в использовании компанией набора маркетинговых инструментов и информационных каналов связи, </w:t>
      </w:r>
      <w:r w:rsidR="00E432C2">
        <w:t>позволяющего донести ключевую информацию до целевой аудитории наиболее эффективным способом, повысить воспринимаемую ценность продукта и вызвать желаемую ответную реакцию.</w:t>
      </w:r>
    </w:p>
    <w:p w:rsidR="00F3133F" w:rsidRPr="00F81C21" w:rsidRDefault="00F3133F" w:rsidP="00F3133F">
      <w:pPr>
        <w:rPr>
          <w:lang w:eastAsia="ru-RU"/>
        </w:rPr>
      </w:pPr>
      <w:r>
        <w:rPr>
          <w:lang w:eastAsia="ru-RU"/>
        </w:rPr>
        <w:t xml:space="preserve">Благодаря использованию различных методов продвижения, производители могут не только достигать поставленных </w:t>
      </w:r>
      <w:r w:rsidR="00734143">
        <w:rPr>
          <w:lang w:eastAsia="ru-RU"/>
        </w:rPr>
        <w:t>стратегических</w:t>
      </w:r>
      <w:r>
        <w:rPr>
          <w:lang w:eastAsia="ru-RU"/>
        </w:rPr>
        <w:t xml:space="preserve"> задач, но и получать от потребителей ключевую рыночную информацию относительно</w:t>
      </w:r>
      <w:r w:rsidRPr="00F81C21">
        <w:rPr>
          <w:lang w:eastAsia="ru-RU"/>
        </w:rPr>
        <w:t>:</w:t>
      </w:r>
    </w:p>
    <w:p w:rsidR="00F3133F" w:rsidRDefault="00F3133F" w:rsidP="0012029A">
      <w:pPr>
        <w:pStyle w:val="a4"/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текущего и потенциального спроса на собственную продукцию</w:t>
      </w:r>
      <w:r w:rsidRPr="00C65863">
        <w:rPr>
          <w:lang w:eastAsia="ru-RU"/>
        </w:rPr>
        <w:t>;</w:t>
      </w:r>
    </w:p>
    <w:p w:rsidR="00F3133F" w:rsidRDefault="00F3133F" w:rsidP="0012029A">
      <w:pPr>
        <w:pStyle w:val="a4"/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зарождающихся и потенциально-возможных макроэкономических тенденций</w:t>
      </w:r>
      <w:r w:rsidRPr="00C65863">
        <w:rPr>
          <w:lang w:eastAsia="ru-RU"/>
        </w:rPr>
        <w:t>;</w:t>
      </w:r>
    </w:p>
    <w:p w:rsidR="00F3133F" w:rsidRPr="00C65863" w:rsidRDefault="00F3133F" w:rsidP="0012029A">
      <w:pPr>
        <w:pStyle w:val="a4"/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 xml:space="preserve">эффективности реализуемой маркетинговой стратегии. </w:t>
      </w:r>
      <w:r w:rsidRPr="00A354F9">
        <w:rPr>
          <w:lang w:eastAsia="ru-RU"/>
        </w:rPr>
        <w:t xml:space="preserve"> </w:t>
      </w:r>
    </w:p>
    <w:p w:rsidR="00F3133F" w:rsidRPr="006552B3" w:rsidRDefault="00F3133F" w:rsidP="00F3133F">
      <w:pPr>
        <w:rPr>
          <w:lang w:eastAsia="ru-RU"/>
        </w:rPr>
      </w:pPr>
      <w:r>
        <w:rPr>
          <w:lang w:eastAsia="ru-RU"/>
        </w:rPr>
        <w:t xml:space="preserve">Таким образом, </w:t>
      </w:r>
      <w:r w:rsidR="00734143">
        <w:rPr>
          <w:lang w:eastAsia="ru-RU"/>
        </w:rPr>
        <w:t xml:space="preserve">современная </w:t>
      </w:r>
      <w:r w:rsidRPr="00A354F9">
        <w:rPr>
          <w:lang w:eastAsia="ru-RU"/>
        </w:rPr>
        <w:t xml:space="preserve">роль продвижения не ограничивается исключительно </w:t>
      </w:r>
      <w:r w:rsidR="00734143">
        <w:rPr>
          <w:lang w:eastAsia="ru-RU"/>
        </w:rPr>
        <w:t>использованием</w:t>
      </w:r>
      <w:r w:rsidRPr="00A354F9">
        <w:rPr>
          <w:lang w:eastAsia="ru-RU"/>
        </w:rPr>
        <w:t xml:space="preserve"> маркетинговых инструментов и каналов</w:t>
      </w:r>
      <w:r w:rsidR="00E432C2">
        <w:rPr>
          <w:lang w:eastAsia="ru-RU"/>
        </w:rPr>
        <w:t xml:space="preserve"> в качестве средства стимулирования продаж</w:t>
      </w:r>
      <w:r w:rsidRPr="00A354F9">
        <w:rPr>
          <w:lang w:eastAsia="ru-RU"/>
        </w:rPr>
        <w:t xml:space="preserve">; </w:t>
      </w:r>
      <w:r>
        <w:rPr>
          <w:lang w:eastAsia="ru-RU"/>
        </w:rPr>
        <w:t xml:space="preserve">продвижение представляет собой комплекс мер по взаимодействию с потребителем с целью формирования наиболее </w:t>
      </w:r>
      <w:r w:rsidR="00E432C2">
        <w:rPr>
          <w:lang w:eastAsia="ru-RU"/>
        </w:rPr>
        <w:t>привлекательного</w:t>
      </w:r>
      <w:r>
        <w:rPr>
          <w:lang w:eastAsia="ru-RU"/>
        </w:rPr>
        <w:t xml:space="preserve"> рыночного решения по удовлетворению его потребностей.</w:t>
      </w:r>
    </w:p>
    <w:p w:rsidR="00EC26E4" w:rsidRDefault="00EC26E4" w:rsidP="00412157">
      <w:r>
        <w:lastRenderedPageBreak/>
        <w:t xml:space="preserve">. В 1981 году Б. Бумс и М. Битнер, разрабатывая концепцию маркетинга в сфере услуг, предложили дополнить </w:t>
      </w:r>
      <w:r w:rsidR="006552B3">
        <w:t xml:space="preserve">классический </w:t>
      </w:r>
      <w:r>
        <w:t>маркетинг-микс</w:t>
      </w:r>
      <w:r w:rsidR="006552B3">
        <w:t xml:space="preserve"> 4</w:t>
      </w:r>
      <w:r w:rsidR="006552B3">
        <w:rPr>
          <w:lang w:val="en-US"/>
        </w:rPr>
        <w:t>P</w:t>
      </w:r>
      <w:r>
        <w:t xml:space="preserve"> тремя дополнительными инструментами «P»</w:t>
      </w:r>
      <w:r w:rsidR="00907245">
        <w:t xml:space="preserve"> в соответствии со спецификой рассматриваемого рынка</w:t>
      </w:r>
      <w:r w:rsidR="007A611A">
        <w:rPr>
          <w:rStyle w:val="ae"/>
        </w:rPr>
        <w:footnoteReference w:id="7"/>
      </w:r>
      <w:r w:rsidR="00907245">
        <w:t>.</w:t>
      </w:r>
    </w:p>
    <w:p w:rsidR="007674BE" w:rsidRDefault="00907245" w:rsidP="007674BE">
      <w:r w:rsidRPr="00907245">
        <w:t>Пер</w:t>
      </w:r>
      <w:r>
        <w:t xml:space="preserve">вым выделенным авторами дополнительным элементом комплекса маркетинга стал компонент </w:t>
      </w:r>
      <w:r w:rsidRPr="007674BE">
        <w:rPr>
          <w:i/>
        </w:rPr>
        <w:t xml:space="preserve">люди </w:t>
      </w:r>
      <w:r w:rsidR="007674BE">
        <w:t xml:space="preserve">(от англ. </w:t>
      </w:r>
      <w:r w:rsidRPr="00B06227">
        <w:rPr>
          <w:i/>
          <w:lang w:val="en-US"/>
        </w:rPr>
        <w:t>People</w:t>
      </w:r>
      <w:r w:rsidR="007674BE">
        <w:t xml:space="preserve">) </w:t>
      </w:r>
      <w:r w:rsidR="007674BE" w:rsidRPr="007674BE">
        <w:t xml:space="preserve">включающий в себя </w:t>
      </w:r>
      <w:r w:rsidR="007674BE">
        <w:t>полный набор человеческих ресурсов, участвующих в процессе купли-продажи.</w:t>
      </w:r>
      <w:r w:rsidR="007674BE" w:rsidRPr="007674BE">
        <w:t xml:space="preserve"> </w:t>
      </w:r>
    </w:p>
    <w:p w:rsidR="007674BE" w:rsidRPr="007674BE" w:rsidRDefault="007674BE" w:rsidP="007674BE">
      <w:pPr>
        <w:rPr>
          <w:lang w:eastAsia="ru-RU"/>
        </w:rPr>
      </w:pPr>
      <w:r>
        <w:rPr>
          <w:lang w:eastAsia="ru-RU"/>
        </w:rPr>
        <w:t>Под элементом</w:t>
      </w:r>
      <w:r w:rsidRPr="007674BE">
        <w:rPr>
          <w:lang w:eastAsia="ru-RU"/>
        </w:rPr>
        <w:t xml:space="preserve"> «People» подразумеваются люди, способны</w:t>
      </w:r>
      <w:r>
        <w:rPr>
          <w:lang w:eastAsia="ru-RU"/>
        </w:rPr>
        <w:t>е</w:t>
      </w:r>
      <w:r w:rsidRPr="007674BE">
        <w:rPr>
          <w:lang w:eastAsia="ru-RU"/>
        </w:rPr>
        <w:t xml:space="preserve"> оказать влияние на восприятие </w:t>
      </w:r>
      <w:r>
        <w:rPr>
          <w:lang w:eastAsia="ru-RU"/>
        </w:rPr>
        <w:t>продукта компании</w:t>
      </w:r>
      <w:r w:rsidRPr="007674BE">
        <w:rPr>
          <w:lang w:eastAsia="ru-RU"/>
        </w:rPr>
        <w:t xml:space="preserve"> </w:t>
      </w:r>
      <w:r>
        <w:rPr>
          <w:lang w:eastAsia="ru-RU"/>
        </w:rPr>
        <w:t>на целевом рынке</w:t>
      </w:r>
      <w:r w:rsidRPr="007674BE">
        <w:rPr>
          <w:lang w:eastAsia="ru-RU"/>
        </w:rPr>
        <w:t>:</w:t>
      </w:r>
    </w:p>
    <w:p w:rsidR="007674BE" w:rsidRDefault="007674BE" w:rsidP="001A40E2">
      <w:pPr>
        <w:pStyle w:val="a4"/>
        <w:numPr>
          <w:ilvl w:val="0"/>
          <w:numId w:val="25"/>
        </w:numPr>
        <w:rPr>
          <w:lang w:eastAsia="ru-RU"/>
        </w:rPr>
      </w:pPr>
      <w:r>
        <w:rPr>
          <w:lang w:eastAsia="ru-RU"/>
        </w:rPr>
        <w:t>работники, представляющие</w:t>
      </w:r>
      <w:r w:rsidRPr="007674BE">
        <w:rPr>
          <w:lang w:eastAsia="ru-RU"/>
        </w:rPr>
        <w:t xml:space="preserve"> компанию и товар;</w:t>
      </w:r>
    </w:p>
    <w:p w:rsidR="007674BE" w:rsidRDefault="007674BE" w:rsidP="001A40E2">
      <w:pPr>
        <w:pStyle w:val="a4"/>
        <w:numPr>
          <w:ilvl w:val="0"/>
          <w:numId w:val="25"/>
        </w:numPr>
        <w:rPr>
          <w:lang w:eastAsia="ru-RU"/>
        </w:rPr>
      </w:pPr>
      <w:r w:rsidRPr="007674BE">
        <w:rPr>
          <w:lang w:eastAsia="ru-RU"/>
        </w:rPr>
        <w:t xml:space="preserve">торговый персонал, </w:t>
      </w:r>
      <w:r>
        <w:rPr>
          <w:lang w:eastAsia="ru-RU"/>
        </w:rPr>
        <w:t>контактирующий</w:t>
      </w:r>
      <w:r w:rsidRPr="007674BE">
        <w:rPr>
          <w:lang w:eastAsia="ru-RU"/>
        </w:rPr>
        <w:t xml:space="preserve"> с целевым потребителем;</w:t>
      </w:r>
    </w:p>
    <w:p w:rsidR="007674BE" w:rsidRDefault="007674BE" w:rsidP="001A40E2">
      <w:pPr>
        <w:pStyle w:val="a4"/>
        <w:numPr>
          <w:ilvl w:val="0"/>
          <w:numId w:val="25"/>
        </w:numPr>
        <w:rPr>
          <w:lang w:eastAsia="ru-RU"/>
        </w:rPr>
      </w:pPr>
      <w:r w:rsidRPr="007674BE">
        <w:rPr>
          <w:lang w:eastAsia="ru-RU"/>
        </w:rPr>
        <w:t>потребители, выступающие «лидерами мнений» в категории;</w:t>
      </w:r>
    </w:p>
    <w:p w:rsidR="007674BE" w:rsidRDefault="007674BE" w:rsidP="001A40E2">
      <w:pPr>
        <w:pStyle w:val="a4"/>
        <w:numPr>
          <w:ilvl w:val="0"/>
          <w:numId w:val="25"/>
        </w:numPr>
        <w:rPr>
          <w:lang w:eastAsia="ru-RU"/>
        </w:rPr>
      </w:pPr>
      <w:r w:rsidRPr="007674BE">
        <w:rPr>
          <w:lang w:eastAsia="ru-RU"/>
        </w:rPr>
        <w:t xml:space="preserve">производители, </w:t>
      </w:r>
      <w:r>
        <w:rPr>
          <w:lang w:eastAsia="ru-RU"/>
        </w:rPr>
        <w:t>оказ</w:t>
      </w:r>
      <w:r w:rsidR="00932ED7">
        <w:rPr>
          <w:lang w:eastAsia="ru-RU"/>
        </w:rPr>
        <w:t>ыв</w:t>
      </w:r>
      <w:r>
        <w:rPr>
          <w:lang w:eastAsia="ru-RU"/>
        </w:rPr>
        <w:t>ающие</w:t>
      </w:r>
      <w:r w:rsidRPr="007674BE">
        <w:rPr>
          <w:lang w:eastAsia="ru-RU"/>
        </w:rPr>
        <w:t xml:space="preserve"> влияние на стоимость и качество товара;</w:t>
      </w:r>
    </w:p>
    <w:p w:rsidR="007674BE" w:rsidRPr="007674BE" w:rsidRDefault="007674BE" w:rsidP="001A40E2">
      <w:pPr>
        <w:pStyle w:val="a4"/>
        <w:numPr>
          <w:ilvl w:val="0"/>
          <w:numId w:val="25"/>
        </w:numPr>
        <w:rPr>
          <w:lang w:eastAsia="ru-RU"/>
        </w:rPr>
      </w:pPr>
      <w:r w:rsidRPr="007674BE">
        <w:rPr>
          <w:lang w:eastAsia="ru-RU"/>
        </w:rPr>
        <w:t>важные п</w:t>
      </w:r>
      <w:r>
        <w:rPr>
          <w:lang w:eastAsia="ru-RU"/>
        </w:rPr>
        <w:t>отребительские группы – лояльные потребители и VIP-клиенты, генерирующие</w:t>
      </w:r>
      <w:r w:rsidRPr="007674BE">
        <w:rPr>
          <w:lang w:eastAsia="ru-RU"/>
        </w:rPr>
        <w:t xml:space="preserve"> для компании важный объем продаж.</w:t>
      </w:r>
    </w:p>
    <w:p w:rsidR="007674BE" w:rsidRPr="006375C6" w:rsidRDefault="007674BE" w:rsidP="007674BE">
      <w:pPr>
        <w:rPr>
          <w:lang w:eastAsia="ru-RU"/>
        </w:rPr>
      </w:pPr>
      <w:r w:rsidRPr="007674BE">
        <w:rPr>
          <w:lang w:eastAsia="ru-RU"/>
        </w:rPr>
        <w:t xml:space="preserve">Важность </w:t>
      </w:r>
      <w:r>
        <w:rPr>
          <w:lang w:eastAsia="ru-RU"/>
        </w:rPr>
        <w:t>рассматриваемого компонента</w:t>
      </w:r>
      <w:r w:rsidRPr="007674BE">
        <w:rPr>
          <w:lang w:eastAsia="ru-RU"/>
        </w:rPr>
        <w:t xml:space="preserve"> вызвана тем, что </w:t>
      </w:r>
      <w:r>
        <w:rPr>
          <w:lang w:eastAsia="ru-RU"/>
        </w:rPr>
        <w:t>все категории его представителей в состоянии в разной степени оказывать</w:t>
      </w:r>
      <w:r w:rsidR="00932ED7">
        <w:rPr>
          <w:lang w:eastAsia="ru-RU"/>
        </w:rPr>
        <w:t xml:space="preserve"> влияние на воспринимаемый ценностный набор товара</w:t>
      </w:r>
      <w:r w:rsidR="006375C6">
        <w:rPr>
          <w:lang w:eastAsia="ru-RU"/>
        </w:rPr>
        <w:t>. Поэтому маркетинговая деятельность</w:t>
      </w:r>
      <w:r w:rsidRPr="007674BE">
        <w:rPr>
          <w:lang w:eastAsia="ru-RU"/>
        </w:rPr>
        <w:t xml:space="preserve"> </w:t>
      </w:r>
      <w:r w:rsidR="006375C6">
        <w:rPr>
          <w:lang w:eastAsia="ru-RU"/>
        </w:rPr>
        <w:t>в данном направлении должна обязательно включать в себя следующие мероприятия</w:t>
      </w:r>
      <w:r w:rsidR="006375C6" w:rsidRPr="006375C6">
        <w:rPr>
          <w:lang w:eastAsia="ru-RU"/>
        </w:rPr>
        <w:t>:</w:t>
      </w:r>
    </w:p>
    <w:p w:rsidR="006375C6" w:rsidRPr="006375C6" w:rsidRDefault="007674BE" w:rsidP="001A40E2">
      <w:pPr>
        <w:pStyle w:val="a4"/>
        <w:numPr>
          <w:ilvl w:val="0"/>
          <w:numId w:val="26"/>
        </w:numPr>
        <w:rPr>
          <w:lang w:eastAsia="ru-RU"/>
        </w:rPr>
      </w:pPr>
      <w:r w:rsidRPr="007674BE">
        <w:rPr>
          <w:lang w:eastAsia="ru-RU"/>
        </w:rPr>
        <w:t>программы, направленные на формирование мотивации, развитие необходимых навыков и компетенций у персонала компании</w:t>
      </w:r>
      <w:r w:rsidR="006375C6" w:rsidRPr="006375C6">
        <w:rPr>
          <w:lang w:eastAsia="ru-RU"/>
        </w:rPr>
        <w:t>;</w:t>
      </w:r>
    </w:p>
    <w:p w:rsidR="006375C6" w:rsidRPr="006375C6" w:rsidRDefault="007674BE" w:rsidP="001A40E2">
      <w:pPr>
        <w:pStyle w:val="a4"/>
        <w:numPr>
          <w:ilvl w:val="0"/>
          <w:numId w:val="26"/>
        </w:numPr>
        <w:rPr>
          <w:lang w:eastAsia="ru-RU"/>
        </w:rPr>
      </w:pPr>
      <w:r w:rsidRPr="007674BE">
        <w:rPr>
          <w:lang w:eastAsia="ru-RU"/>
        </w:rPr>
        <w:t>методы работы с «лидерами мнений» и другими лицами, способными оказать влияние на мнение потребителей</w:t>
      </w:r>
      <w:r w:rsidR="006375C6" w:rsidRPr="006375C6">
        <w:rPr>
          <w:lang w:eastAsia="ru-RU"/>
        </w:rPr>
        <w:t>;</w:t>
      </w:r>
    </w:p>
    <w:p w:rsidR="006375C6" w:rsidRPr="006375C6" w:rsidRDefault="007674BE" w:rsidP="001A40E2">
      <w:pPr>
        <w:pStyle w:val="a4"/>
        <w:numPr>
          <w:ilvl w:val="0"/>
          <w:numId w:val="26"/>
        </w:numPr>
        <w:rPr>
          <w:lang w:eastAsia="ru-RU"/>
        </w:rPr>
      </w:pPr>
      <w:r w:rsidRPr="007674BE">
        <w:rPr>
          <w:lang w:eastAsia="ru-RU"/>
        </w:rPr>
        <w:t xml:space="preserve">программы </w:t>
      </w:r>
      <w:r w:rsidR="006375C6">
        <w:rPr>
          <w:lang w:eastAsia="ru-RU"/>
        </w:rPr>
        <w:t>потребительской лояльности</w:t>
      </w:r>
      <w:r w:rsidR="006375C6">
        <w:rPr>
          <w:lang w:val="en-US" w:eastAsia="ru-RU"/>
        </w:rPr>
        <w:t>;</w:t>
      </w:r>
    </w:p>
    <w:p w:rsidR="00907245" w:rsidRPr="007674BE" w:rsidRDefault="007674BE" w:rsidP="001A40E2">
      <w:pPr>
        <w:pStyle w:val="a4"/>
        <w:numPr>
          <w:ilvl w:val="0"/>
          <w:numId w:val="26"/>
        </w:numPr>
        <w:rPr>
          <w:lang w:eastAsia="ru-RU"/>
        </w:rPr>
      </w:pPr>
      <w:r w:rsidRPr="007674BE">
        <w:rPr>
          <w:lang w:eastAsia="ru-RU"/>
        </w:rPr>
        <w:t>методы сбора обратной связи</w:t>
      </w:r>
      <w:r w:rsidR="006375C6">
        <w:rPr>
          <w:lang w:eastAsia="ru-RU"/>
        </w:rPr>
        <w:t>.</w:t>
      </w:r>
    </w:p>
    <w:p w:rsidR="001F5E09" w:rsidRDefault="001F5E09" w:rsidP="001F5E09"/>
    <w:p w:rsidR="001F5E09" w:rsidRDefault="001F5E09" w:rsidP="001F5E09"/>
    <w:p w:rsidR="00EC26E4" w:rsidRDefault="006375C6" w:rsidP="001F5E09">
      <w:r>
        <w:lastRenderedPageBreak/>
        <w:t xml:space="preserve">В отличие от фактора человеческого участия, описанного в предыдущем компоненте, элемент </w:t>
      </w:r>
      <w:r w:rsidRPr="001F5E09">
        <w:rPr>
          <w:i/>
        </w:rPr>
        <w:t>процесс</w:t>
      </w:r>
      <w:r>
        <w:t xml:space="preserve"> (от англ. </w:t>
      </w:r>
      <w:r w:rsidRPr="00B06227">
        <w:rPr>
          <w:i/>
          <w:lang w:val="en-US"/>
        </w:rPr>
        <w:t>Process</w:t>
      </w:r>
      <w:r w:rsidRPr="006375C6">
        <w:t xml:space="preserve">) </w:t>
      </w:r>
      <w:r>
        <w:t xml:space="preserve">включает в себя весь набор нематериальных </w:t>
      </w:r>
      <w:r w:rsidR="001F5E09">
        <w:t xml:space="preserve">ценностей, которыми компания наделяет свой продукт с целью сделать процесс приобретения и пользования услугой максимально комфортным для потребителя. </w:t>
      </w:r>
    </w:p>
    <w:p w:rsidR="00403363" w:rsidRPr="00403363" w:rsidRDefault="00403363" w:rsidP="001F5E09">
      <w:r>
        <w:t>Учитывая специфику предложения в сегменте автоматизации, процесс, в рассматриваемом в работе случае, находится в тесной связи с продукт</w:t>
      </w:r>
      <w:r w:rsidR="003F4F56">
        <w:t>ом. Товар компании</w:t>
      </w:r>
      <w:r>
        <w:t xml:space="preserve"> </w:t>
      </w:r>
      <w:r>
        <w:rPr>
          <w:lang w:val="en-US"/>
        </w:rPr>
        <w:t>Restik</w:t>
      </w:r>
      <w:r w:rsidR="003F4F56">
        <w:t xml:space="preserve"> включает в себя программное обеспечение системы</w:t>
      </w:r>
      <w:r>
        <w:t xml:space="preserve"> автоматизации</w:t>
      </w:r>
      <w:r w:rsidR="003F4F56">
        <w:t xml:space="preserve">, а так же </w:t>
      </w:r>
      <w:r w:rsidR="004B5564">
        <w:t>набор сервисных</w:t>
      </w:r>
      <w:r>
        <w:t xml:space="preserve"> услуги по обеспечению работоспособности</w:t>
      </w:r>
      <w:r w:rsidR="003F4F56">
        <w:t xml:space="preserve"> системы</w:t>
      </w:r>
      <w:r>
        <w:t xml:space="preserve"> и технической поддержке. </w:t>
      </w:r>
    </w:p>
    <w:p w:rsidR="004B5564" w:rsidRDefault="00403363" w:rsidP="004B5564">
      <w:r>
        <w:t>Седьмым элементом комплекса 7</w:t>
      </w:r>
      <w:r>
        <w:rPr>
          <w:lang w:val="en-US"/>
        </w:rPr>
        <w:t>P</w:t>
      </w:r>
      <w:r>
        <w:t xml:space="preserve"> является </w:t>
      </w:r>
      <w:r w:rsidRPr="00403363">
        <w:rPr>
          <w:i/>
        </w:rPr>
        <w:t>физическое подтверждение</w:t>
      </w:r>
      <w:r>
        <w:t xml:space="preserve"> (от англ. </w:t>
      </w:r>
      <w:r w:rsidRPr="00B06227">
        <w:rPr>
          <w:i/>
          <w:lang w:val="en-US"/>
        </w:rPr>
        <w:t>Physical</w:t>
      </w:r>
      <w:r w:rsidRPr="00B06227">
        <w:rPr>
          <w:i/>
        </w:rPr>
        <w:t xml:space="preserve"> </w:t>
      </w:r>
      <w:r w:rsidRPr="00B06227">
        <w:rPr>
          <w:i/>
          <w:lang w:val="en-US"/>
        </w:rPr>
        <w:t>evidence</w:t>
      </w:r>
      <w:r w:rsidRPr="00403363">
        <w:t>)</w:t>
      </w:r>
      <w:r>
        <w:t xml:space="preserve">, под которым понимается совокупность факторов, окружающих потребителя в момент совершения покупки. </w:t>
      </w:r>
      <w:r w:rsidR="003F4F56">
        <w:t xml:space="preserve">Толкование данного компонента варьируется исследователями, однако большинство определяет в качестве примера </w:t>
      </w:r>
      <w:r>
        <w:t>физического подтверждения воспринимаемые</w:t>
      </w:r>
      <w:r w:rsidR="003F4F56">
        <w:t xml:space="preserve"> потребителем</w:t>
      </w:r>
      <w:r>
        <w:t xml:space="preserve"> физические</w:t>
      </w:r>
      <w:r w:rsidR="003F4F56">
        <w:t>, ощутимые</w:t>
      </w:r>
      <w:r>
        <w:t xml:space="preserve"> характ</w:t>
      </w:r>
      <w:r w:rsidR="003F4F56">
        <w:t>еристики услуги</w:t>
      </w:r>
      <w:r>
        <w:t xml:space="preserve">. </w:t>
      </w:r>
      <w:r w:rsidR="003F4F56">
        <w:t xml:space="preserve">Таким образом, к понятию физическое подтверждение может быть отнесена, например, внешняя обстановка в момент заключения соглашения или оказания услуги, </w:t>
      </w:r>
      <w:r w:rsidR="004B5564">
        <w:t>формирующие в сознании потребителя ощущение высокой компетентности производителя, которую он в последствии склонен проецировать и на продукт компании.</w:t>
      </w:r>
    </w:p>
    <w:p w:rsidR="003A7AAA" w:rsidRDefault="00CD5AD3" w:rsidP="004B5564">
      <w:r>
        <w:t xml:space="preserve">С точки зрения стремления любого бизнеса к поддержанию экономически эффективной деятельности, набор элементов комплекса маркетинга формирует инструмент, использование которого позволяет организовать компании взаимовыгодное сотрудничество с потребителем. Необходимые характеристики каждого элемента комплекса маркетинга </w:t>
      </w:r>
      <w:r w:rsidR="0000601D">
        <w:t>задаются</w:t>
      </w:r>
      <w:r>
        <w:t xml:space="preserve"> компанией в процессе анализа внутренней </w:t>
      </w:r>
      <w:r w:rsidR="00F37039">
        <w:t>и внешней сред</w:t>
      </w:r>
      <w:r w:rsidR="00B06227">
        <w:t>, оказывая влияние на</w:t>
      </w:r>
      <w:r w:rsidR="00F37039">
        <w:t xml:space="preserve"> преследуемы</w:t>
      </w:r>
      <w:r w:rsidR="00B06227">
        <w:t>е</w:t>
      </w:r>
      <w:r w:rsidR="00F37039">
        <w:t xml:space="preserve"> </w:t>
      </w:r>
      <w:r w:rsidR="00B06227">
        <w:t xml:space="preserve">компанией </w:t>
      </w:r>
      <w:r w:rsidR="00F37039">
        <w:t>стратегически</w:t>
      </w:r>
      <w:r w:rsidR="00B06227">
        <w:t>е</w:t>
      </w:r>
      <w:r w:rsidR="00F37039">
        <w:t xml:space="preserve"> </w:t>
      </w:r>
      <w:r w:rsidR="00B06227">
        <w:t>цели</w:t>
      </w:r>
      <w:r w:rsidR="006725FF">
        <w:t>, а так же</w:t>
      </w:r>
      <w:r w:rsidR="00E21749">
        <w:t xml:space="preserve"> на каждый этап взаимодействия клиентов с компанией, что наглядно продемонстрировано на Рисунке 1.</w:t>
      </w:r>
    </w:p>
    <w:p w:rsidR="00BC4FD3" w:rsidRPr="00E21749" w:rsidRDefault="00354D2E" w:rsidP="00E21749">
      <w:pPr>
        <w:ind w:firstLine="0"/>
      </w:pPr>
      <w:r>
        <w:rPr>
          <w:noProof/>
          <w:lang w:eastAsia="ru-RU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9" type="#_x0000_t13" style="position:absolute;left:0;text-align:left;margin-left:341.7pt;margin-top:127.05pt;width:32.25pt;height:24.75pt;rotation:180;z-index:251709440"/>
        </w:pict>
      </w:r>
      <w:r>
        <w:rPr>
          <w:noProof/>
          <w:lang w:eastAsia="ru-RU"/>
        </w:rPr>
        <w:pict>
          <v:shape id="_x0000_s1088" type="#_x0000_t13" style="position:absolute;left:0;text-align:left;margin-left:341.7pt;margin-top:102.3pt;width:32.25pt;height:24.75pt;rotation:180;z-index:251708416"/>
        </w:pict>
      </w:r>
      <w:r>
        <w:rPr>
          <w:noProof/>
          <w:lang w:eastAsia="ru-RU"/>
        </w:rPr>
        <w:pict>
          <v:shape id="_x0000_s1087" type="#_x0000_t13" style="position:absolute;left:0;text-align:left;margin-left:341.7pt;margin-top:81.5pt;width:32.25pt;height:24.75pt;rotation:180;z-index:25170739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373.95pt;margin-top:77.55pt;width:155.75pt;height:70.3pt;z-index:251711488;mso-width-relative:margin;mso-height-relative:margin" stroked="f">
            <v:textbox style="mso-next-textbox:#_x0000_s1090">
              <w:txbxContent>
                <w:p w:rsidR="00012662" w:rsidRDefault="00012662" w:rsidP="00A5633B">
                  <w:pPr>
                    <w:ind w:firstLine="0"/>
                  </w:pPr>
                  <w:r>
                    <w:t>Внешние факторы</w:t>
                  </w:r>
                </w:p>
                <w:p w:rsidR="00012662" w:rsidRDefault="00012662" w:rsidP="00A5633B">
                  <w:pPr>
                    <w:ind w:firstLine="0"/>
                  </w:pPr>
                  <w:r>
                    <w:t>Компетенции компании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-43.1pt;margin-top:217.8pt;width:123.8pt;height:55.8pt;z-index:-251599872;mso-width-relative:margin;mso-height-relative:margin" stroked="f">
            <v:textbox style="mso-next-textbox:#_x0000_s1094">
              <w:txbxContent>
                <w:p w:rsidR="00012662" w:rsidRPr="00A5633B" w:rsidRDefault="00012662" w:rsidP="00A5633B">
                  <w:pPr>
                    <w:ind w:firstLine="0"/>
                    <w:jc w:val="center"/>
                    <w:rPr>
                      <w:sz w:val="20"/>
                    </w:rPr>
                  </w:pPr>
                  <w:r w:rsidRPr="00A5633B">
                    <w:rPr>
                      <w:sz w:val="20"/>
                    </w:rPr>
                    <w:t>Стратегические цели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94.65pt;margin-top:217.8pt;width:187.1pt;height:36.45pt;z-index:-251657217;mso-width-percent:400;mso-height-percent:200;mso-width-percent:400;mso-height-percent:200;mso-width-relative:margin;mso-height-relative:margin" stroked="f">
            <v:textbox style="mso-next-textbox:#_x0000_s1096;mso-fit-shape-to-text:t">
              <w:txbxContent>
                <w:p w:rsidR="00012662" w:rsidRPr="00A5633B" w:rsidRDefault="00012662">
                  <w:pPr>
                    <w:rPr>
                      <w:sz w:val="20"/>
                    </w:rPr>
                  </w:pPr>
                  <w:r w:rsidRPr="00A5633B">
                    <w:rPr>
                      <w:sz w:val="20"/>
                    </w:rPr>
                    <w:t>Ценность для потребителя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13" style="position:absolute;left:0;text-align:left;margin-left:281.7pt;margin-top:113.55pt;width:32.25pt;height:24.75pt;rotation:180;z-index:251706368"/>
        </w:pict>
      </w:r>
      <w:r>
        <w:rPr>
          <w:noProof/>
        </w:rPr>
        <w:pict>
          <v:shape id="_x0000_s1097" type="#_x0000_t202" style="position:absolute;left:0;text-align:left;margin-left:266.7pt;margin-top:217.8pt;width:187.05pt;height:36.45pt;z-index:-251597824;mso-width-percent:400;mso-height-percent:200;mso-width-percent:400;mso-height-percent:200;mso-width-relative:margin;mso-height-relative:margin" stroked="f">
            <v:textbox style="mso-next-textbox:#_x0000_s1097;mso-fit-shape-to-text:t">
              <w:txbxContent>
                <w:p w:rsidR="00012662" w:rsidRPr="00A5633B" w:rsidRDefault="00012662">
                  <w:pPr>
                    <w:rPr>
                      <w:sz w:val="20"/>
                    </w:rPr>
                  </w:pPr>
                  <w:r w:rsidRPr="00A5633B">
                    <w:rPr>
                      <w:sz w:val="20"/>
                    </w:rPr>
                    <w:t>Инструменты и каналы</w:t>
                  </w:r>
                </w:p>
              </w:txbxContent>
            </v:textbox>
          </v:shape>
        </w:pict>
      </w:r>
      <w:r w:rsidR="003A7AAA">
        <w:rPr>
          <w:noProof/>
          <w:lang w:eastAsia="ru-RU"/>
        </w:rPr>
        <w:drawing>
          <wp:inline distT="0" distB="0" distL="0" distR="0">
            <wp:extent cx="4419600" cy="275367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05" cy="275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49" w:rsidRDefault="00354D2E" w:rsidP="00B06227">
      <w:r>
        <w:rPr>
          <w:noProof/>
          <w:lang w:eastAsia="ru-RU"/>
        </w:rPr>
        <w:pict>
          <v:shape id="_x0000_s1093" type="#_x0000_t13" style="position:absolute;left:0;text-align:left;margin-left:253.2pt;margin-top:10.1pt;width:51.75pt;height:8.25pt;rotation:180;z-index:251714560"/>
        </w:pict>
      </w:r>
      <w:r>
        <w:rPr>
          <w:noProof/>
          <w:lang w:eastAsia="ru-RU"/>
        </w:rPr>
        <w:pict>
          <v:shape id="_x0000_s1092" type="#_x0000_t13" style="position:absolute;left:0;text-align:left;margin-left:73.95pt;margin-top:10.1pt;width:51.75pt;height:8.25pt;rotation:180;z-index:251713536"/>
        </w:pict>
      </w:r>
    </w:p>
    <w:p w:rsidR="00BC04AB" w:rsidRDefault="00BC04AB" w:rsidP="00BC04AB">
      <w:pPr>
        <w:pStyle w:val="a"/>
        <w:framePr w:wrap="auto" w:vAnchor="margin" w:yAlign="inline"/>
        <w:numPr>
          <w:ilvl w:val="0"/>
          <w:numId w:val="0"/>
        </w:numPr>
        <w:ind w:left="360"/>
        <w:jc w:val="center"/>
      </w:pPr>
      <w:r w:rsidRPr="00917C49">
        <w:rPr>
          <w:i/>
        </w:rPr>
        <w:t>Рис.1</w:t>
      </w:r>
      <w:r>
        <w:t xml:space="preserve"> </w:t>
      </w:r>
      <w:r w:rsidRPr="000C4BF1">
        <w:rPr>
          <w:i/>
        </w:rPr>
        <w:t>Модель использования комплекса маркетинга для достижения стратегически целей компании при помощи взаимодействия с клиентом</w:t>
      </w:r>
    </w:p>
    <w:p w:rsidR="00BC4FD3" w:rsidRPr="0000601D" w:rsidRDefault="00BC4FD3" w:rsidP="00BC4FD3">
      <w:pPr>
        <w:pStyle w:val="2"/>
      </w:pPr>
      <w:bookmarkStart w:id="9" w:name="_Toc42041495"/>
      <w:r>
        <w:t xml:space="preserve">1.2 </w:t>
      </w:r>
      <w:r w:rsidR="0000601D">
        <w:t>Продвижение в качестве элемента комплекса маркетинга 7</w:t>
      </w:r>
      <w:r w:rsidR="0000601D">
        <w:rPr>
          <w:lang w:val="en-US"/>
        </w:rPr>
        <w:t>P</w:t>
      </w:r>
      <w:bookmarkEnd w:id="9"/>
    </w:p>
    <w:p w:rsidR="00BC04AB" w:rsidRDefault="00BC04AB" w:rsidP="007A7D80">
      <w:pPr>
        <w:rPr>
          <w:lang w:eastAsia="ru-RU"/>
        </w:rPr>
      </w:pPr>
      <w:r>
        <w:t>В предыдущем разделе автором работы был</w:t>
      </w:r>
      <w:r w:rsidR="007A7D80">
        <w:t>а</w:t>
      </w:r>
      <w:r>
        <w:t xml:space="preserve"> определен</w:t>
      </w:r>
      <w:r w:rsidR="007A7D80">
        <w:t>а</w:t>
      </w:r>
      <w:r>
        <w:t xml:space="preserve"> </w:t>
      </w:r>
      <w:r>
        <w:rPr>
          <w:lang w:eastAsia="ru-RU"/>
        </w:rPr>
        <w:t xml:space="preserve">современная </w:t>
      </w:r>
      <w:r w:rsidR="007A7D80">
        <w:rPr>
          <w:lang w:eastAsia="ru-RU"/>
        </w:rPr>
        <w:t xml:space="preserve">роль продвижения, постепенно перестающая ассоциироваться с </w:t>
      </w:r>
      <w:r>
        <w:rPr>
          <w:lang w:eastAsia="ru-RU"/>
        </w:rPr>
        <w:t>использованием</w:t>
      </w:r>
      <w:r w:rsidRPr="00A354F9">
        <w:rPr>
          <w:lang w:eastAsia="ru-RU"/>
        </w:rPr>
        <w:t xml:space="preserve"> маркетинговых инструментов и каналов</w:t>
      </w:r>
      <w:r>
        <w:rPr>
          <w:lang w:eastAsia="ru-RU"/>
        </w:rPr>
        <w:t xml:space="preserve"> в качестве средства стимулирования продаж</w:t>
      </w:r>
      <w:r w:rsidR="007A7D80">
        <w:rPr>
          <w:lang w:eastAsia="ru-RU"/>
        </w:rPr>
        <w:t>.</w:t>
      </w:r>
      <w:r w:rsidRPr="00A354F9">
        <w:rPr>
          <w:lang w:eastAsia="ru-RU"/>
        </w:rPr>
        <w:t xml:space="preserve"> </w:t>
      </w:r>
      <w:r w:rsidR="007A7D80">
        <w:rPr>
          <w:lang w:eastAsia="ru-RU"/>
        </w:rPr>
        <w:t xml:space="preserve">Так, на сегодняшний день </w:t>
      </w:r>
      <w:r>
        <w:rPr>
          <w:lang w:eastAsia="ru-RU"/>
        </w:rPr>
        <w:t xml:space="preserve">продвижение </w:t>
      </w:r>
      <w:r w:rsidR="007A7D80">
        <w:rPr>
          <w:lang w:eastAsia="ru-RU"/>
        </w:rPr>
        <w:t>может быть определено в качестве</w:t>
      </w:r>
      <w:r>
        <w:rPr>
          <w:lang w:eastAsia="ru-RU"/>
        </w:rPr>
        <w:t xml:space="preserve"> комплекс</w:t>
      </w:r>
      <w:r w:rsidR="007A7D80">
        <w:rPr>
          <w:lang w:eastAsia="ru-RU"/>
        </w:rPr>
        <w:t>а</w:t>
      </w:r>
      <w:r>
        <w:rPr>
          <w:lang w:eastAsia="ru-RU"/>
        </w:rPr>
        <w:t xml:space="preserve"> мер по взаимодействию с потребителем с целью формирования наиболее привлекательного рыночного решения по удовлетворению его потребностей.</w:t>
      </w:r>
    </w:p>
    <w:p w:rsidR="00006D7B" w:rsidRDefault="00006D7B" w:rsidP="00006D7B">
      <w:r w:rsidRPr="00006D7B">
        <w:t>Первостепенную важность имеет определение цели, преследуемой проводимым продвижением. Например, для формирования осведомленности и привлечения внимания к продукту характерен набор маркетинговых инструментов, обеспечивающих наибольший охват целевой аудитории,</w:t>
      </w:r>
      <w:r>
        <w:t xml:space="preserve"> например, телевидение и интернет. Одновременно с этим, повышение интереса к продукту у потребителя в большей степени связано с его индивидуальными характеристиками, что обуславливает необходимость использования персонализированных сочетаний инструментов и каналов их применения, которые позволят предложить каждому потенциальному клиенту подходящий ценностный набор.  Таким образом, можно заключить, что успешность кампаний по продвижению во многом зависит от правильного определения компанией характеристик и потребностей целевой </w:t>
      </w:r>
      <w:r>
        <w:lastRenderedPageBreak/>
        <w:t xml:space="preserve">аудитории, на основе которых будет осуществлен подбор подходящих методов и путей воздействия на потребителя. </w:t>
      </w:r>
    </w:p>
    <w:p w:rsidR="0000601D" w:rsidRPr="006466EA" w:rsidRDefault="0000601D" w:rsidP="0000601D">
      <w:r>
        <w:t xml:space="preserve">Существует огромное множество моделей, описывающих этапы, преодолеваемые компанией в течение разработки коммуникационной стратегии для достижения поставленных маркетинговых задач. Вне зависимости от субъективных взглядов авторов </w:t>
      </w:r>
      <w:r w:rsidR="00BC04AB">
        <w:t>предлагающих собственные</w:t>
      </w:r>
      <w:r>
        <w:t xml:space="preserve"> вариаций моделей этапов продвижения, для каждой модели характерны следующие ключевые этапы</w:t>
      </w:r>
      <w:r w:rsidRPr="006466EA">
        <w:t>:</w:t>
      </w:r>
    </w:p>
    <w:p w:rsidR="0000601D" w:rsidRDefault="0000601D" w:rsidP="0012029A">
      <w:pPr>
        <w:pStyle w:val="a4"/>
        <w:numPr>
          <w:ilvl w:val="0"/>
          <w:numId w:val="14"/>
        </w:numPr>
      </w:pPr>
      <w:r>
        <w:t>определение целевой аудитории;</w:t>
      </w:r>
    </w:p>
    <w:p w:rsidR="0000601D" w:rsidRDefault="0000601D" w:rsidP="0012029A">
      <w:pPr>
        <w:pStyle w:val="a4"/>
        <w:numPr>
          <w:ilvl w:val="0"/>
          <w:numId w:val="14"/>
        </w:numPr>
      </w:pPr>
      <w:r>
        <w:t>постановка цели;</w:t>
      </w:r>
    </w:p>
    <w:p w:rsidR="0000601D" w:rsidRDefault="0000601D" w:rsidP="0012029A">
      <w:pPr>
        <w:pStyle w:val="a4"/>
        <w:numPr>
          <w:ilvl w:val="0"/>
          <w:numId w:val="14"/>
        </w:numPr>
      </w:pPr>
      <w:r>
        <w:t>выбор инструментов и каналов их применения</w:t>
      </w:r>
      <w:r w:rsidRPr="006466EA">
        <w:t>;</w:t>
      </w:r>
    </w:p>
    <w:p w:rsidR="0000601D" w:rsidRDefault="0000601D" w:rsidP="0012029A">
      <w:pPr>
        <w:pStyle w:val="a4"/>
        <w:numPr>
          <w:ilvl w:val="0"/>
          <w:numId w:val="14"/>
        </w:numPr>
      </w:pPr>
      <w:r>
        <w:t>оформление сообщения.</w:t>
      </w:r>
    </w:p>
    <w:p w:rsidR="0000601D" w:rsidRDefault="0000601D" w:rsidP="0000601D">
      <w:r>
        <w:t xml:space="preserve">При запуске нового продукта или изменения существующего в процессе ребрендинга или дифференциации продукта эти этапы являются для компании своеобразной пошаговой инструкцией планирования. Несмотря на значимость каждого отдельно взятого этапа, последовательность, указанная ниже не является абсолютной и может быть изменена при необходимости, в соответствии с </w:t>
      </w:r>
      <w:r w:rsidR="00BC04AB">
        <w:t>приоритетными для компании</w:t>
      </w:r>
      <w:r>
        <w:t xml:space="preserve"> целями</w:t>
      </w:r>
      <w:r>
        <w:rPr>
          <w:rStyle w:val="ae"/>
        </w:rPr>
        <w:footnoteReference w:id="8"/>
      </w:r>
      <w:r>
        <w:t>.</w:t>
      </w:r>
    </w:p>
    <w:p w:rsidR="0000601D" w:rsidRDefault="0000601D" w:rsidP="0000601D">
      <w:r>
        <w:t xml:space="preserve">Первый этап – определение </w:t>
      </w:r>
      <w:r w:rsidRPr="007A7D80">
        <w:rPr>
          <w:i/>
        </w:rPr>
        <w:t>целевой аудитории</w:t>
      </w:r>
      <w:r>
        <w:t>. Целевая аудитория конкретного продукта может, как представлять собой целый сегмент рынка, так и его часть, определенную нишу более широкого сегмента, наибо</w:t>
      </w:r>
      <w:r w:rsidR="007A7D80">
        <w:t>лее подходящую для маркетинговых задач, стоящих перед компанией</w:t>
      </w:r>
      <w:r>
        <w:t xml:space="preserve">. </w:t>
      </w:r>
      <w:r w:rsidR="007A7D80">
        <w:t xml:space="preserve">Уникальные характеристики, </w:t>
      </w:r>
      <w:r w:rsidR="003312A5">
        <w:t>которыми наделены представители целевого сегмента</w:t>
      </w:r>
      <w:r w:rsidR="007A7D80">
        <w:t xml:space="preserve">, представляют огромное значение для компании в качестве </w:t>
      </w:r>
      <w:r w:rsidR="003312A5">
        <w:t>обоснования использования конкретных маркетинговых инструментов в конкретных каналах коммуникации.</w:t>
      </w:r>
    </w:p>
    <w:p w:rsidR="0000601D" w:rsidRDefault="0000601D" w:rsidP="00171BDC">
      <w:r>
        <w:t xml:space="preserve">В соответствии с </w:t>
      </w:r>
      <w:r w:rsidR="003312A5">
        <w:t>выделенной целевой</w:t>
      </w:r>
      <w:r>
        <w:t xml:space="preserve"> аудиторией на следующих этапах выбираются </w:t>
      </w:r>
      <w:r w:rsidR="003312A5">
        <w:t xml:space="preserve">наиболее </w:t>
      </w:r>
      <w:r>
        <w:t xml:space="preserve">подходящие </w:t>
      </w:r>
      <w:r w:rsidRPr="003312A5">
        <w:rPr>
          <w:i/>
        </w:rPr>
        <w:t xml:space="preserve">инструменты </w:t>
      </w:r>
      <w:r w:rsidRPr="003312A5">
        <w:t>воздействия</w:t>
      </w:r>
      <w:r w:rsidRPr="0000601D">
        <w:rPr>
          <w:b/>
        </w:rPr>
        <w:t xml:space="preserve"> </w:t>
      </w:r>
      <w:r w:rsidRPr="003312A5">
        <w:t xml:space="preserve">и </w:t>
      </w:r>
      <w:r w:rsidRPr="003312A5">
        <w:rPr>
          <w:i/>
        </w:rPr>
        <w:t>каналы</w:t>
      </w:r>
      <w:r w:rsidRPr="003312A5">
        <w:t xml:space="preserve"> их применения</w:t>
      </w:r>
      <w:r w:rsidR="00171BDC">
        <w:t xml:space="preserve">. </w:t>
      </w:r>
      <w:r>
        <w:t xml:space="preserve">В </w:t>
      </w:r>
      <w:r>
        <w:lastRenderedPageBreak/>
        <w:t xml:space="preserve">качестве </w:t>
      </w:r>
      <w:r w:rsidR="00171BDC">
        <w:t>наиболее известных и часто используемых на практике</w:t>
      </w:r>
      <w:r>
        <w:t xml:space="preserve"> инструментов принято рассматривать следующие</w:t>
      </w:r>
      <w:r>
        <w:rPr>
          <w:rStyle w:val="ae"/>
        </w:rPr>
        <w:footnoteReference w:id="9"/>
      </w:r>
      <w:r>
        <w:t>:</w:t>
      </w:r>
    </w:p>
    <w:p w:rsidR="0000601D" w:rsidRDefault="0000601D" w:rsidP="0012029A">
      <w:pPr>
        <w:pStyle w:val="a4"/>
        <w:numPr>
          <w:ilvl w:val="0"/>
          <w:numId w:val="13"/>
        </w:numPr>
      </w:pPr>
      <w:r w:rsidRPr="006C2129">
        <w:rPr>
          <w:i/>
        </w:rPr>
        <w:t>Реклама</w:t>
      </w:r>
      <w:r w:rsidRPr="006C2129">
        <w:t>. Любая платная форма неличной презентации и продвижения идей, товаров или услуг любого определенного спонсора;</w:t>
      </w:r>
    </w:p>
    <w:p w:rsidR="0000601D" w:rsidRDefault="0000601D" w:rsidP="0012029A">
      <w:pPr>
        <w:pStyle w:val="a4"/>
        <w:numPr>
          <w:ilvl w:val="0"/>
          <w:numId w:val="13"/>
        </w:numPr>
      </w:pPr>
      <w:r w:rsidRPr="00A05AC7">
        <w:rPr>
          <w:i/>
        </w:rPr>
        <w:t>Прямой маркетинг</w:t>
      </w:r>
      <w:r>
        <w:t xml:space="preserve"> (от англ. </w:t>
      </w:r>
      <w:r w:rsidRPr="00A05AC7">
        <w:rPr>
          <w:lang w:val="en-US"/>
        </w:rPr>
        <w:t>Direct</w:t>
      </w:r>
      <w:r w:rsidRPr="00F66A0B">
        <w:t xml:space="preserve"> </w:t>
      </w:r>
      <w:r w:rsidRPr="00A05AC7">
        <w:rPr>
          <w:lang w:val="en-US"/>
        </w:rPr>
        <w:t>Marketing</w:t>
      </w:r>
      <w:r w:rsidRPr="00F66A0B">
        <w:t>)</w:t>
      </w:r>
      <w:r>
        <w:t xml:space="preserve">. Использование почты, телефона </w:t>
      </w:r>
      <w:r w:rsidRPr="00A05AC7">
        <w:t xml:space="preserve">или других неличных средств коммуникации с целью </w:t>
      </w:r>
      <w:r w:rsidR="008543F1">
        <w:t xml:space="preserve">незамедлительного </w:t>
      </w:r>
      <w:r w:rsidRPr="00A05AC7">
        <w:t>обмена определенной информацией</w:t>
      </w:r>
      <w:r>
        <w:t xml:space="preserve"> с реальными и потенциальными клиентами</w:t>
      </w:r>
      <w:r w:rsidRPr="006C2129">
        <w:t>;</w:t>
      </w:r>
    </w:p>
    <w:p w:rsidR="0000601D" w:rsidRPr="006C2129" w:rsidRDefault="0000601D" w:rsidP="0012029A">
      <w:pPr>
        <w:pStyle w:val="a4"/>
        <w:numPr>
          <w:ilvl w:val="0"/>
          <w:numId w:val="13"/>
        </w:numPr>
      </w:pPr>
      <w:r w:rsidRPr="006C2129">
        <w:rPr>
          <w:i/>
        </w:rPr>
        <w:t xml:space="preserve">Стимулирование </w:t>
      </w:r>
      <w:r>
        <w:rPr>
          <w:i/>
        </w:rPr>
        <w:t>продаж</w:t>
      </w:r>
      <w:r w:rsidRPr="006C2129">
        <w:t xml:space="preserve"> (от англ. </w:t>
      </w:r>
      <w:r w:rsidRPr="006C2129">
        <w:rPr>
          <w:lang w:val="en-US"/>
        </w:rPr>
        <w:t>Sales</w:t>
      </w:r>
      <w:r w:rsidRPr="006C2129">
        <w:t xml:space="preserve"> </w:t>
      </w:r>
      <w:r w:rsidRPr="006C2129">
        <w:rPr>
          <w:lang w:val="en-US"/>
        </w:rPr>
        <w:t>Promotion</w:t>
      </w:r>
      <w:r w:rsidRPr="006C2129">
        <w:t xml:space="preserve">). </w:t>
      </w:r>
      <w:r w:rsidR="00171BDC">
        <w:t>Использование краткосрочных выгод,</w:t>
      </w:r>
      <w:r w:rsidRPr="006C2129">
        <w:t xml:space="preserve"> пр</w:t>
      </w:r>
      <w:r w:rsidR="00171BDC">
        <w:t xml:space="preserve">едлагаемых </w:t>
      </w:r>
      <w:r>
        <w:t xml:space="preserve">потребителю с целью </w:t>
      </w:r>
      <w:r w:rsidRPr="006C2129">
        <w:t>опробования или приобретения товара или услуги</w:t>
      </w:r>
      <w:r w:rsidRPr="001359EE">
        <w:t>;</w:t>
      </w:r>
    </w:p>
    <w:p w:rsidR="0000601D" w:rsidRDefault="0000601D" w:rsidP="0012029A">
      <w:pPr>
        <w:pStyle w:val="a4"/>
        <w:numPr>
          <w:ilvl w:val="0"/>
          <w:numId w:val="13"/>
        </w:numPr>
      </w:pPr>
      <w:r w:rsidRPr="007E0D5D">
        <w:rPr>
          <w:i/>
        </w:rPr>
        <w:t>Связи с обществ</w:t>
      </w:r>
      <w:r>
        <w:rPr>
          <w:i/>
        </w:rPr>
        <w:t>енностью</w:t>
      </w:r>
      <w:r>
        <w:t xml:space="preserve"> (от англ. </w:t>
      </w:r>
      <w:r w:rsidRPr="00A05AC7">
        <w:rPr>
          <w:lang w:val="en-US"/>
        </w:rPr>
        <w:t>Public</w:t>
      </w:r>
      <w:r w:rsidRPr="00A05AC7">
        <w:t xml:space="preserve"> </w:t>
      </w:r>
      <w:r w:rsidRPr="00A05AC7">
        <w:rPr>
          <w:lang w:val="en-US"/>
        </w:rPr>
        <w:t>Relations</w:t>
      </w:r>
      <w:r w:rsidRPr="00A05AC7">
        <w:t>)</w:t>
      </w:r>
      <w:r>
        <w:t>. Программы</w:t>
      </w:r>
      <w:r w:rsidRPr="00A05AC7">
        <w:t xml:space="preserve"> </w:t>
      </w:r>
      <w:r>
        <w:t>по</w:t>
      </w:r>
      <w:r w:rsidRPr="00A05AC7">
        <w:t xml:space="preserve"> </w:t>
      </w:r>
      <w:r>
        <w:t>сохранению и усилению имиджа компании, ее продуктов и корпоративного бренда</w:t>
      </w:r>
      <w:r w:rsidRPr="006C2129">
        <w:t>;</w:t>
      </w:r>
      <w:r>
        <w:t xml:space="preserve"> </w:t>
      </w:r>
    </w:p>
    <w:p w:rsidR="0000601D" w:rsidRDefault="0000601D" w:rsidP="0012029A">
      <w:pPr>
        <w:pStyle w:val="a4"/>
        <w:numPr>
          <w:ilvl w:val="0"/>
          <w:numId w:val="13"/>
        </w:numPr>
      </w:pPr>
      <w:r w:rsidRPr="007E0D5D">
        <w:rPr>
          <w:i/>
        </w:rPr>
        <w:t>Личные продажи</w:t>
      </w:r>
      <w:r>
        <w:t xml:space="preserve"> (от англ. </w:t>
      </w:r>
      <w:r>
        <w:rPr>
          <w:lang w:val="en-US"/>
        </w:rPr>
        <w:t>Personal</w:t>
      </w:r>
      <w:r w:rsidRPr="005539BB">
        <w:t xml:space="preserve"> </w:t>
      </w:r>
      <w:r>
        <w:rPr>
          <w:lang w:val="en-US"/>
        </w:rPr>
        <w:t>Selling</w:t>
      </w:r>
      <w:r w:rsidRPr="005539BB">
        <w:t>)</w:t>
      </w:r>
      <w:r>
        <w:t>. Личные контакты</w:t>
      </w:r>
      <w:r w:rsidRPr="005539BB">
        <w:t xml:space="preserve"> </w:t>
      </w:r>
      <w:r>
        <w:t>с одним или несколькими потенциальными покупателями,</w:t>
      </w:r>
      <w:r w:rsidRPr="005539BB">
        <w:t xml:space="preserve"> </w:t>
      </w:r>
      <w:r>
        <w:t xml:space="preserve">с целью осуществления продаж. Инструмент, наиболее распространенный в сегменте бизнес для бизнеса (от англ. </w:t>
      </w:r>
      <w:r>
        <w:rPr>
          <w:lang w:val="en-US"/>
        </w:rPr>
        <w:t>B</w:t>
      </w:r>
      <w:r w:rsidRPr="005539BB">
        <w:t>2</w:t>
      </w:r>
      <w:r>
        <w:rPr>
          <w:lang w:val="en-US"/>
        </w:rPr>
        <w:t>B</w:t>
      </w:r>
      <w:r w:rsidRPr="005539BB">
        <w:t>)</w:t>
      </w:r>
      <w:r>
        <w:t>, для которого характерно наличие торговых представителей</w:t>
      </w:r>
      <w:r w:rsidR="00171BDC">
        <w:t>, принимающих участие в торговых презентациях, деловых встречах, отраслевых мероприятиях</w:t>
      </w:r>
      <w:r w:rsidRPr="00171BDC">
        <w:t>;</w:t>
      </w:r>
    </w:p>
    <w:p w:rsidR="00171BDC" w:rsidRDefault="0000601D" w:rsidP="0012029A">
      <w:pPr>
        <w:pStyle w:val="a4"/>
        <w:numPr>
          <w:ilvl w:val="0"/>
          <w:numId w:val="13"/>
        </w:numPr>
      </w:pPr>
      <w:r w:rsidRPr="00171BDC">
        <w:rPr>
          <w:i/>
        </w:rPr>
        <w:t>Спонсорство</w:t>
      </w:r>
      <w:r>
        <w:t xml:space="preserve">. </w:t>
      </w:r>
      <w:r w:rsidR="00171BDC">
        <w:t>П</w:t>
      </w:r>
      <w:r w:rsidRPr="006C2129">
        <w:t xml:space="preserve">оддержка </w:t>
      </w:r>
      <w:r w:rsidR="00171BDC">
        <w:t xml:space="preserve">определенного события, мероприятия или </w:t>
      </w:r>
      <w:r w:rsidRPr="006C2129">
        <w:t xml:space="preserve">лица не связанной с ними организацией, </w:t>
      </w:r>
      <w:r w:rsidR="00171BDC">
        <w:t>с целью получения выгод от размещения информации о продукте спонсора и его бренде.</w:t>
      </w:r>
    </w:p>
    <w:p w:rsidR="0000601D" w:rsidRPr="00842801" w:rsidRDefault="0000601D" w:rsidP="00842801">
      <w:pPr>
        <w:rPr>
          <w:u w:val="single"/>
        </w:rPr>
      </w:pPr>
      <w:r w:rsidRPr="00842801">
        <w:rPr>
          <w:i/>
        </w:rPr>
        <w:t>Каналы связи</w:t>
      </w:r>
      <w:r w:rsidRPr="00842801">
        <w:t xml:space="preserve"> традиционно подразделяют на личные (от англ. </w:t>
      </w:r>
      <w:r w:rsidRPr="00842801">
        <w:rPr>
          <w:lang w:val="en-US"/>
        </w:rPr>
        <w:t>Personal</w:t>
      </w:r>
      <w:r w:rsidRPr="00842801">
        <w:t xml:space="preserve">) и неличные (от англ. </w:t>
      </w:r>
      <w:r w:rsidRPr="00842801">
        <w:rPr>
          <w:lang w:val="en-US"/>
        </w:rPr>
        <w:t>Non</w:t>
      </w:r>
      <w:r w:rsidRPr="00842801">
        <w:t>-</w:t>
      </w:r>
      <w:r w:rsidRPr="00842801">
        <w:rPr>
          <w:lang w:val="en-US"/>
        </w:rPr>
        <w:t>personal</w:t>
      </w:r>
      <w:r w:rsidRPr="00842801">
        <w:t xml:space="preserve">). К личным коммуникационным каналам относят те, в которых два или более людей взаимодействуют друг с другом посредством передачи информации напрямую между участниками. </w:t>
      </w:r>
      <w:r w:rsidR="00842801">
        <w:t>Наиболее востребованными среди</w:t>
      </w:r>
      <w:r w:rsidRPr="00842801">
        <w:t xml:space="preserve"> личных каналов связи</w:t>
      </w:r>
      <w:r w:rsidR="00842801">
        <w:t xml:space="preserve"> в сегменте </w:t>
      </w:r>
      <w:r w:rsidR="00842801">
        <w:rPr>
          <w:lang w:val="en-US"/>
        </w:rPr>
        <w:t>B</w:t>
      </w:r>
      <w:r w:rsidR="00842801" w:rsidRPr="00842801">
        <w:t>2</w:t>
      </w:r>
      <w:r w:rsidR="00842801">
        <w:rPr>
          <w:lang w:val="en-US"/>
        </w:rPr>
        <w:t>B</w:t>
      </w:r>
      <w:r w:rsidR="00842801" w:rsidRPr="00842801">
        <w:t xml:space="preserve"> </w:t>
      </w:r>
      <w:r w:rsidR="00842801">
        <w:t>являютс</w:t>
      </w:r>
      <w:r w:rsidR="00842801" w:rsidRPr="00842801">
        <w:t>я мероприятия</w:t>
      </w:r>
      <w:r w:rsidR="00842801">
        <w:t>,</w:t>
      </w:r>
      <w:r w:rsidR="00842801" w:rsidRPr="00842801">
        <w:t xml:space="preserve"> </w:t>
      </w:r>
      <w:r w:rsidR="00842801">
        <w:t xml:space="preserve">позволяющие </w:t>
      </w:r>
      <w:r w:rsidR="00842801" w:rsidRPr="00842801">
        <w:t>представителям компании вступить в прямой конт</w:t>
      </w:r>
      <w:r w:rsidR="00842801">
        <w:t xml:space="preserve">акт с клиентами. К подобным каналам связи относится проведение </w:t>
      </w:r>
      <w:r w:rsidR="00C40E75">
        <w:t>индивидуальных</w:t>
      </w:r>
      <w:r w:rsidR="00842801">
        <w:t xml:space="preserve"> презентаций</w:t>
      </w:r>
      <w:r w:rsidR="00C40E75">
        <w:t xml:space="preserve">, а так же отраслевые события, например - </w:t>
      </w:r>
      <w:r w:rsidR="00842801">
        <w:t>в</w:t>
      </w:r>
      <w:r w:rsidRPr="00842801">
        <w:t>ыставочно-ярмарочные</w:t>
      </w:r>
      <w:r w:rsidR="00C40E75">
        <w:t xml:space="preserve"> мероприятия</w:t>
      </w:r>
      <w:r w:rsidRPr="00842801">
        <w:t xml:space="preserve">. Помимо личного взаимодействия, коммуникация между </w:t>
      </w:r>
      <w:r w:rsidRPr="00842801">
        <w:lastRenderedPageBreak/>
        <w:t>компанией и потребителем зачастую дополняет</w:t>
      </w:r>
      <w:r w:rsidR="00C40E75">
        <w:t>ся разнообразными средствами не</w:t>
      </w:r>
      <w:r w:rsidRPr="00842801">
        <w:t>личных коммуникаций</w:t>
      </w:r>
      <w:r w:rsidR="00C40E75" w:rsidRPr="00C40E75">
        <w:t xml:space="preserve"> -</w:t>
      </w:r>
      <w:r w:rsidR="00C40E75">
        <w:t xml:space="preserve"> сопроводительными</w:t>
      </w:r>
      <w:r w:rsidRPr="00842801">
        <w:t xml:space="preserve"> листовками и брошюрами, позволяющими дополнительно напомнить о компании </w:t>
      </w:r>
      <w:r w:rsidR="00C40E75">
        <w:t xml:space="preserve">и предлагаемом продукте </w:t>
      </w:r>
      <w:r w:rsidRPr="00842801">
        <w:t>по завершении мероприятия.</w:t>
      </w:r>
    </w:p>
    <w:p w:rsidR="0000601D" w:rsidRPr="00842801" w:rsidRDefault="0000601D" w:rsidP="0000601D">
      <w:r w:rsidRPr="00842801">
        <w:t>В качестве неличных каналов принято рассматривать те, в которых коммуникация происходит посредством использования дополнительных медиа-ресурсов, к которым можно отнести:</w:t>
      </w:r>
    </w:p>
    <w:p w:rsidR="0000601D" w:rsidRPr="00842801" w:rsidRDefault="0000601D" w:rsidP="0012029A">
      <w:pPr>
        <w:pStyle w:val="a4"/>
        <w:numPr>
          <w:ilvl w:val="0"/>
          <w:numId w:val="16"/>
        </w:numPr>
      </w:pPr>
      <w:r w:rsidRPr="00842801">
        <w:rPr>
          <w:i/>
        </w:rPr>
        <w:t>Пресса</w:t>
      </w:r>
      <w:r w:rsidRPr="00842801">
        <w:t>, в том числе национальные и региональные газеты и журналы, наиболее активно используемыми из которых являются торговые, профессиональные и технические журналы;</w:t>
      </w:r>
    </w:p>
    <w:p w:rsidR="0000601D" w:rsidRPr="00842801" w:rsidRDefault="0000601D" w:rsidP="0012029A">
      <w:pPr>
        <w:pStyle w:val="a4"/>
        <w:numPr>
          <w:ilvl w:val="0"/>
          <w:numId w:val="16"/>
        </w:numPr>
      </w:pPr>
      <w:r w:rsidRPr="00842801">
        <w:rPr>
          <w:i/>
        </w:rPr>
        <w:t>Телевидение</w:t>
      </w:r>
      <w:r w:rsidRPr="00842801">
        <w:t>, в том числе спутниковое и кабельное ТВ. Дороговизна использования данного канала обуславливает его популярность в основном среди крупных рекламодателей;</w:t>
      </w:r>
    </w:p>
    <w:p w:rsidR="0000601D" w:rsidRPr="00842801" w:rsidRDefault="0000601D" w:rsidP="0012029A">
      <w:pPr>
        <w:pStyle w:val="a4"/>
        <w:numPr>
          <w:ilvl w:val="0"/>
          <w:numId w:val="16"/>
        </w:numPr>
      </w:pPr>
      <w:r w:rsidRPr="00842801">
        <w:rPr>
          <w:i/>
        </w:rPr>
        <w:t>Радио</w:t>
      </w:r>
      <w:r w:rsidRPr="00842801">
        <w:t xml:space="preserve"> предоставляет более широкие ценовые вариации для рекламодателя, взамен на потенциально мен</w:t>
      </w:r>
      <w:r w:rsidR="00C40E75">
        <w:t>ее эффективное</w:t>
      </w:r>
      <w:r w:rsidRPr="00842801">
        <w:t xml:space="preserve"> воздействие в сравнении с телевидением, вследствие отсутствия визуальной составляющей;</w:t>
      </w:r>
    </w:p>
    <w:p w:rsidR="0000601D" w:rsidRPr="00842801" w:rsidRDefault="0000601D" w:rsidP="0012029A">
      <w:pPr>
        <w:pStyle w:val="a4"/>
        <w:numPr>
          <w:ilvl w:val="0"/>
          <w:numId w:val="16"/>
        </w:numPr>
      </w:pPr>
      <w:r w:rsidRPr="00842801">
        <w:rPr>
          <w:i/>
        </w:rPr>
        <w:t>Плакаты</w:t>
      </w:r>
      <w:r w:rsidRPr="00842801">
        <w:t xml:space="preserve"> могут быть размещены в огромном количестве разнообразных мест доступных потенциальному потребителю от </w:t>
      </w:r>
      <w:r w:rsidR="00C40E75">
        <w:t xml:space="preserve">крупных </w:t>
      </w:r>
      <w:r w:rsidRPr="00842801">
        <w:t>биллбордов</w:t>
      </w:r>
      <w:r w:rsidR="00C40E75">
        <w:t xml:space="preserve"> на автомагистрали</w:t>
      </w:r>
      <w:r w:rsidRPr="00842801">
        <w:t xml:space="preserve"> до </w:t>
      </w:r>
      <w:r w:rsidR="00C40E75">
        <w:t xml:space="preserve">менее масштабных вывесок в </w:t>
      </w:r>
      <w:r w:rsidRPr="00842801">
        <w:t>метро и других общественных мест</w:t>
      </w:r>
      <w:r w:rsidR="00C40E75">
        <w:t>ах</w:t>
      </w:r>
      <w:r w:rsidRPr="00842801">
        <w:t>;</w:t>
      </w:r>
    </w:p>
    <w:p w:rsidR="0000601D" w:rsidRPr="00842801" w:rsidRDefault="0000601D" w:rsidP="0012029A">
      <w:pPr>
        <w:pStyle w:val="a4"/>
        <w:numPr>
          <w:ilvl w:val="0"/>
          <w:numId w:val="16"/>
        </w:numPr>
      </w:pPr>
      <w:r w:rsidRPr="00842801">
        <w:rPr>
          <w:i/>
        </w:rPr>
        <w:t>Листовки</w:t>
      </w:r>
      <w:r w:rsidRPr="00842801">
        <w:t xml:space="preserve">, </w:t>
      </w:r>
      <w:r w:rsidRPr="00842801">
        <w:rPr>
          <w:i/>
        </w:rPr>
        <w:t xml:space="preserve">брошюры - хэндауты </w:t>
      </w:r>
      <w:r w:rsidRPr="00842801">
        <w:t xml:space="preserve">(от англ. </w:t>
      </w:r>
      <w:r w:rsidRPr="00842801">
        <w:rPr>
          <w:lang w:val="en-US"/>
        </w:rPr>
        <w:t>Handouts</w:t>
      </w:r>
      <w:r w:rsidRPr="00842801">
        <w:t>) и другие раздаточные материалы чаще всего выполняют сопроводительную функцию</w:t>
      </w:r>
      <w:r w:rsidR="00C40E75">
        <w:t>, воспроизводя ключевые элементы презентации компании и ее продуктов</w:t>
      </w:r>
      <w:r w:rsidRPr="00842801">
        <w:t xml:space="preserve"> </w:t>
      </w:r>
      <w:r w:rsidR="00C40E75">
        <w:t>в кратком, скомпанованном виде</w:t>
      </w:r>
      <w:r w:rsidRPr="00842801">
        <w:t>.</w:t>
      </w:r>
    </w:p>
    <w:p w:rsidR="0000601D" w:rsidRDefault="0000601D" w:rsidP="0000601D">
      <w:r>
        <w:t xml:space="preserve">В связи со значительным </w:t>
      </w:r>
      <w:r w:rsidR="00C40E75">
        <w:t>ростом использования ресурсов</w:t>
      </w:r>
      <w:r>
        <w:t xml:space="preserve"> интернета, как в деятельности компаний в целом, так и в маркетинговых</w:t>
      </w:r>
      <w:r w:rsidR="000A3F9D">
        <w:t xml:space="preserve"> кампаниях</w:t>
      </w:r>
      <w:r w:rsidR="00C40E75">
        <w:t xml:space="preserve"> в частности, происходит</w:t>
      </w:r>
      <w:r>
        <w:t xml:space="preserve"> увеличение </w:t>
      </w:r>
      <w:r w:rsidR="000A3F9D">
        <w:t>числа вариантов</w:t>
      </w:r>
      <w:r w:rsidR="00C40E75">
        <w:t xml:space="preserve"> </w:t>
      </w:r>
      <w:r>
        <w:t>доступных коммуникационных каналов. Альтернативой ис</w:t>
      </w:r>
      <w:r w:rsidR="00C40E75">
        <w:t>пользования телевидения и радио становится виртуальное пространство поисковиков,</w:t>
      </w:r>
      <w:r>
        <w:t xml:space="preserve"> </w:t>
      </w:r>
      <w:r w:rsidR="00C40E75">
        <w:t>корпоративных сайтов, социальных</w:t>
      </w:r>
      <w:r>
        <w:t xml:space="preserve"> мед</w:t>
      </w:r>
      <w:r w:rsidR="00C40E75">
        <w:t>иа, новостных онлайн-платформ</w:t>
      </w:r>
      <w:r>
        <w:t xml:space="preserve">, </w:t>
      </w:r>
      <w:r w:rsidR="00C40E75">
        <w:t>предлагающих рекламодателю бол</w:t>
      </w:r>
      <w:r w:rsidR="000A3F9D">
        <w:t>ее детализированный</w:t>
      </w:r>
      <w:r>
        <w:t xml:space="preserve"> охват</w:t>
      </w:r>
      <w:r w:rsidR="000A3F9D">
        <w:t xml:space="preserve"> требуемой</w:t>
      </w:r>
      <w:r w:rsidR="00C40E75">
        <w:t xml:space="preserve"> целевой аудитории п</w:t>
      </w:r>
      <w:r w:rsidR="000A3F9D">
        <w:t>ри сравнительно меньших затратах</w:t>
      </w:r>
      <w:r>
        <w:t>.</w:t>
      </w:r>
    </w:p>
    <w:p w:rsidR="00842801" w:rsidRDefault="00842801" w:rsidP="00842801">
      <w:r>
        <w:lastRenderedPageBreak/>
        <w:t xml:space="preserve">Как правило, компании отдают предпочтение использованию разнообразных и максимально широких комбинации из вышеуказанных инструментов и каналов, ведь каждый из них обладает своими уникальными характеристиками, ценными как по отдельности, так и в качестве элемента целого набора вследствие возникающей синергии и масштабности суммарного охвата. </w:t>
      </w:r>
    </w:p>
    <w:p w:rsidR="00A71751" w:rsidRPr="000A3F9D" w:rsidRDefault="000A3F9D" w:rsidP="000A3F9D">
      <w:r>
        <w:t xml:space="preserve">Следующим ключевым этапом в построении взаимоотношений с потребителем является разработка </w:t>
      </w:r>
      <w:r w:rsidR="0000601D" w:rsidRPr="000A3F9D">
        <w:rPr>
          <w:i/>
        </w:rPr>
        <w:t>маркетингового сообщения</w:t>
      </w:r>
      <w:r>
        <w:rPr>
          <w:i/>
        </w:rPr>
        <w:t xml:space="preserve">. </w:t>
      </w:r>
      <w:r>
        <w:t>В</w:t>
      </w:r>
      <w:r w:rsidR="0000601D">
        <w:t xml:space="preserve"> процессе формирования сообщения необходимо определиться с его содержимым, выделить определенные точки будущего соприкосновения с выбранной аудиторией</w:t>
      </w:r>
      <w:r>
        <w:t xml:space="preserve">, факторы, оказывающие наибольшее влияние на потребительское решение о покупке, </w:t>
      </w:r>
      <w:r w:rsidR="0000601D">
        <w:t>а так</w:t>
      </w:r>
      <w:r>
        <w:t xml:space="preserve"> </w:t>
      </w:r>
      <w:r w:rsidR="0000601D">
        <w:t>же уделить внимание, как текущему во</w:t>
      </w:r>
      <w:r>
        <w:t>сприятию потребителем компании и ее продукта</w:t>
      </w:r>
      <w:r w:rsidR="0000601D">
        <w:t>, так и желаемому.</w:t>
      </w:r>
      <w:r w:rsidR="0000601D" w:rsidRPr="00377252">
        <w:rPr>
          <w:u w:val="single"/>
        </w:rPr>
        <w:t xml:space="preserve"> </w:t>
      </w:r>
    </w:p>
    <w:p w:rsidR="00922566" w:rsidRDefault="00A71751" w:rsidP="00922566">
      <w:r>
        <w:t xml:space="preserve">Очень часто сообщение напрямую отражает уникальное торговое предложение (от англ. USP – </w:t>
      </w:r>
      <w:r>
        <w:rPr>
          <w:lang w:val="en-US"/>
        </w:rPr>
        <w:t>Unique</w:t>
      </w:r>
      <w:r w:rsidRPr="00AB58F6">
        <w:t xml:space="preserve"> </w:t>
      </w:r>
      <w:r>
        <w:rPr>
          <w:lang w:val="en-US"/>
        </w:rPr>
        <w:t>Selling</w:t>
      </w:r>
      <w:r w:rsidRPr="00AB58F6">
        <w:t xml:space="preserve"> </w:t>
      </w:r>
      <w:r>
        <w:rPr>
          <w:lang w:val="en-US"/>
        </w:rPr>
        <w:t>Proposition</w:t>
      </w:r>
      <w:r>
        <w:t>). USP представляет собой уникальный, отличный от конкурентных, набор преимуществ, которые производитель закладывает в собственный  продукт с целью удовлетворения интереса целевого потребителя</w:t>
      </w:r>
      <w:r>
        <w:rPr>
          <w:rStyle w:val="ae"/>
          <w:rFonts w:ascii="inherit" w:hAnsi="inherit"/>
          <w:color w:val="212121"/>
        </w:rPr>
        <w:footnoteReference w:id="10"/>
      </w:r>
      <w:r>
        <w:t xml:space="preserve">. В случаях, когда продвижение фокусируется на бренде, корпоративном имидже или идентичности, именно </w:t>
      </w:r>
      <w:r>
        <w:rPr>
          <w:lang w:val="en-US"/>
        </w:rPr>
        <w:t>USP</w:t>
      </w:r>
      <w:r>
        <w:t xml:space="preserve"> формирует основу маркетингового сообщения. </w:t>
      </w:r>
    </w:p>
    <w:p w:rsidR="00A71751" w:rsidRDefault="00A71751" w:rsidP="00922566">
      <w:r>
        <w:t>Другой немаловажный фактор, который должен быть принят во внимание при формировании маркетингового сообщения - согласованность всех сообщений компании. Процесс продвижения определенного образа компании в различных направлениях с использованием м</w:t>
      </w:r>
      <w:r w:rsidR="00E758FA">
        <w:t>ножества каналов и инструментов</w:t>
      </w:r>
      <w:r>
        <w:t xml:space="preserve"> должен быть последо</w:t>
      </w:r>
      <w:r w:rsidR="00E758FA">
        <w:t>вательным и целостным, во избежание</w:t>
      </w:r>
      <w:r>
        <w:t xml:space="preserve"> возникновения несоответствия в сознании потребителя по причине разнонаправленных, неясных или противоречащих друг другу сообщений со стороны компании. </w:t>
      </w:r>
    </w:p>
    <w:p w:rsidR="00A71751" w:rsidRPr="00E43BC3" w:rsidRDefault="00A71751" w:rsidP="00A71751">
      <w:r w:rsidRPr="00E43BC3">
        <w:t xml:space="preserve">Для того, чтобы сформировать </w:t>
      </w:r>
      <w:r w:rsidR="004D4CB7" w:rsidRPr="00E43BC3">
        <w:t>понятное для потребителя</w:t>
      </w:r>
      <w:r w:rsidRPr="00E43BC3">
        <w:t xml:space="preserve"> сообщение, производителю необходимо продумать следующие составляющие: </w:t>
      </w:r>
    </w:p>
    <w:p w:rsidR="00A71751" w:rsidRPr="00E43BC3" w:rsidRDefault="00A71751" w:rsidP="0012029A">
      <w:pPr>
        <w:pStyle w:val="a4"/>
        <w:numPr>
          <w:ilvl w:val="0"/>
          <w:numId w:val="15"/>
        </w:numPr>
      </w:pPr>
      <w:r w:rsidRPr="00E43BC3">
        <w:t>контент - что сказать;</w:t>
      </w:r>
    </w:p>
    <w:p w:rsidR="00A71751" w:rsidRPr="00E43BC3" w:rsidRDefault="00A71751" w:rsidP="0012029A">
      <w:pPr>
        <w:pStyle w:val="a4"/>
        <w:numPr>
          <w:ilvl w:val="0"/>
          <w:numId w:val="15"/>
        </w:numPr>
      </w:pPr>
      <w:r w:rsidRPr="00E43BC3">
        <w:t>структура - как логически выстроить основную мысль;</w:t>
      </w:r>
    </w:p>
    <w:p w:rsidR="00A71751" w:rsidRPr="00E43BC3" w:rsidRDefault="00A71751" w:rsidP="0012029A">
      <w:pPr>
        <w:pStyle w:val="a4"/>
        <w:numPr>
          <w:ilvl w:val="0"/>
          <w:numId w:val="15"/>
        </w:numPr>
      </w:pPr>
      <w:r w:rsidRPr="00E43BC3">
        <w:t>формат – каким образом следует выразить мысль;</w:t>
      </w:r>
    </w:p>
    <w:p w:rsidR="00A71751" w:rsidRPr="00E43BC3" w:rsidRDefault="00A71751" w:rsidP="0012029A">
      <w:pPr>
        <w:pStyle w:val="a4"/>
        <w:numPr>
          <w:ilvl w:val="0"/>
          <w:numId w:val="15"/>
        </w:numPr>
      </w:pPr>
      <w:r w:rsidRPr="00E43BC3">
        <w:lastRenderedPageBreak/>
        <w:t>источник - кто должен выступать в качестве гово</w:t>
      </w:r>
      <w:r w:rsidR="0044455C">
        <w:t>рящего.</w:t>
      </w:r>
    </w:p>
    <w:p w:rsidR="00A71751" w:rsidRDefault="00006D7B" w:rsidP="00A71751">
      <w:pPr>
        <w:rPr>
          <w:shd w:val="clear" w:color="auto" w:fill="FFFFFF"/>
        </w:rPr>
      </w:pPr>
      <w:r>
        <w:rPr>
          <w:shd w:val="clear" w:color="auto" w:fill="FFFFFF"/>
        </w:rPr>
        <w:t>Одной</w:t>
      </w:r>
      <w:r w:rsidR="00A71751">
        <w:rPr>
          <w:shd w:val="clear" w:color="auto" w:fill="FFFFFF"/>
        </w:rPr>
        <w:t xml:space="preserve"> из самых ра</w:t>
      </w:r>
      <w:r>
        <w:rPr>
          <w:shd w:val="clear" w:color="auto" w:fill="FFFFFF"/>
        </w:rPr>
        <w:t>спространенных ошибок, с которыми</w:t>
      </w:r>
      <w:r w:rsidR="00A71751">
        <w:rPr>
          <w:shd w:val="clear" w:color="auto" w:fill="FFFFFF"/>
        </w:rPr>
        <w:t xml:space="preserve"> может столкнуться компания в ходе формирования</w:t>
      </w:r>
      <w:r>
        <w:rPr>
          <w:shd w:val="clear" w:color="auto" w:fill="FFFFFF"/>
        </w:rPr>
        <w:t xml:space="preserve"> маркетингового сообщения является</w:t>
      </w:r>
      <w:r w:rsidR="00A71751">
        <w:rPr>
          <w:shd w:val="clear" w:color="auto" w:fill="FFFFFF"/>
        </w:rPr>
        <w:t xml:space="preserve"> следование принципу ответа на вопрос «что мы делаем</w:t>
      </w:r>
      <w:r w:rsidR="00E758FA">
        <w:rPr>
          <w:shd w:val="clear" w:color="auto" w:fill="FFFFFF"/>
        </w:rPr>
        <w:t>?</w:t>
      </w:r>
      <w:r w:rsidR="00A71751">
        <w:rPr>
          <w:shd w:val="clear" w:color="auto" w:fill="FFFFFF"/>
        </w:rPr>
        <w:t xml:space="preserve">» (от англ. </w:t>
      </w:r>
      <w:r w:rsidR="00A71751">
        <w:rPr>
          <w:shd w:val="clear" w:color="auto" w:fill="FFFFFF"/>
          <w:lang w:val="en-US"/>
        </w:rPr>
        <w:t>WWD</w:t>
      </w:r>
      <w:r w:rsidR="00A71751" w:rsidRPr="007D2655">
        <w:rPr>
          <w:shd w:val="clear" w:color="auto" w:fill="FFFFFF"/>
        </w:rPr>
        <w:t xml:space="preserve"> – </w:t>
      </w:r>
      <w:r w:rsidR="00A71751">
        <w:rPr>
          <w:shd w:val="clear" w:color="auto" w:fill="FFFFFF"/>
          <w:lang w:val="en-US"/>
        </w:rPr>
        <w:t>What</w:t>
      </w:r>
      <w:r w:rsidR="00A71751" w:rsidRPr="007D2655">
        <w:rPr>
          <w:shd w:val="clear" w:color="auto" w:fill="FFFFFF"/>
        </w:rPr>
        <w:t xml:space="preserve"> </w:t>
      </w:r>
      <w:r w:rsidR="00A71751">
        <w:rPr>
          <w:shd w:val="clear" w:color="auto" w:fill="FFFFFF"/>
          <w:lang w:val="en-US"/>
        </w:rPr>
        <w:t>We</w:t>
      </w:r>
      <w:r w:rsidR="00A71751" w:rsidRPr="007D2655">
        <w:rPr>
          <w:shd w:val="clear" w:color="auto" w:fill="FFFFFF"/>
        </w:rPr>
        <w:t xml:space="preserve"> </w:t>
      </w:r>
      <w:r w:rsidR="00A71751">
        <w:rPr>
          <w:shd w:val="clear" w:color="auto" w:fill="FFFFFF"/>
          <w:lang w:val="en-US"/>
        </w:rPr>
        <w:t>Do</w:t>
      </w:r>
      <w:r w:rsidR="00A71751" w:rsidRPr="007D2655">
        <w:rPr>
          <w:shd w:val="clear" w:color="auto" w:fill="FFFFFF"/>
        </w:rPr>
        <w:t>)</w:t>
      </w:r>
      <w:r w:rsidR="00A71751">
        <w:rPr>
          <w:shd w:val="clear" w:color="auto" w:fill="FFFFFF"/>
        </w:rPr>
        <w:t>. В то время как компания следует принципу WWD, ее потенциальный потребитель больше заинтересован в том, «что в этом для меня</w:t>
      </w:r>
      <w:r w:rsidR="00E758FA">
        <w:rPr>
          <w:shd w:val="clear" w:color="auto" w:fill="FFFFFF"/>
        </w:rPr>
        <w:t>?</w:t>
      </w:r>
      <w:r w:rsidR="00A71751">
        <w:rPr>
          <w:shd w:val="clear" w:color="auto" w:fill="FFFFFF"/>
        </w:rPr>
        <w:t>» (от англ. WIIFM</w:t>
      </w:r>
      <w:r w:rsidR="00A71751" w:rsidRPr="00BC53B4">
        <w:rPr>
          <w:shd w:val="clear" w:color="auto" w:fill="FFFFFF"/>
        </w:rPr>
        <w:t xml:space="preserve"> – </w:t>
      </w:r>
      <w:r w:rsidR="00A71751">
        <w:rPr>
          <w:shd w:val="clear" w:color="auto" w:fill="FFFFFF"/>
          <w:lang w:val="en-US"/>
        </w:rPr>
        <w:t>What</w:t>
      </w:r>
      <w:r w:rsidR="00A71751" w:rsidRPr="00BC53B4">
        <w:rPr>
          <w:shd w:val="clear" w:color="auto" w:fill="FFFFFF"/>
        </w:rPr>
        <w:t>’</w:t>
      </w:r>
      <w:r w:rsidR="00A71751">
        <w:rPr>
          <w:shd w:val="clear" w:color="auto" w:fill="FFFFFF"/>
          <w:lang w:val="en-US"/>
        </w:rPr>
        <w:t>s</w:t>
      </w:r>
      <w:r w:rsidR="00A71751" w:rsidRPr="00BC53B4">
        <w:rPr>
          <w:shd w:val="clear" w:color="auto" w:fill="FFFFFF"/>
        </w:rPr>
        <w:t xml:space="preserve"> </w:t>
      </w:r>
      <w:r w:rsidR="00A71751">
        <w:rPr>
          <w:shd w:val="clear" w:color="auto" w:fill="FFFFFF"/>
          <w:lang w:val="en-US"/>
        </w:rPr>
        <w:t>In</w:t>
      </w:r>
      <w:r w:rsidR="00A71751" w:rsidRPr="00BC53B4">
        <w:rPr>
          <w:shd w:val="clear" w:color="auto" w:fill="FFFFFF"/>
        </w:rPr>
        <w:t xml:space="preserve"> </w:t>
      </w:r>
      <w:r w:rsidR="00A71751">
        <w:rPr>
          <w:shd w:val="clear" w:color="auto" w:fill="FFFFFF"/>
          <w:lang w:val="en-US"/>
        </w:rPr>
        <w:t>It</w:t>
      </w:r>
      <w:r w:rsidR="00A71751" w:rsidRPr="00BC53B4">
        <w:rPr>
          <w:shd w:val="clear" w:color="auto" w:fill="FFFFFF"/>
        </w:rPr>
        <w:t xml:space="preserve"> </w:t>
      </w:r>
      <w:r w:rsidR="00A71751">
        <w:rPr>
          <w:shd w:val="clear" w:color="auto" w:fill="FFFFFF"/>
          <w:lang w:val="en-US"/>
        </w:rPr>
        <w:t>For</w:t>
      </w:r>
      <w:r w:rsidR="00A71751" w:rsidRPr="00BC53B4">
        <w:rPr>
          <w:shd w:val="clear" w:color="auto" w:fill="FFFFFF"/>
        </w:rPr>
        <w:t xml:space="preserve"> </w:t>
      </w:r>
      <w:r w:rsidR="00A71751">
        <w:rPr>
          <w:shd w:val="clear" w:color="auto" w:fill="FFFFFF"/>
          <w:lang w:val="en-US"/>
        </w:rPr>
        <w:t>Me</w:t>
      </w:r>
      <w:r w:rsidR="00A71751" w:rsidRPr="00BC53B4">
        <w:rPr>
          <w:shd w:val="clear" w:color="auto" w:fill="FFFFFF"/>
        </w:rPr>
        <w:t>)</w:t>
      </w:r>
      <w:r w:rsidR="00A71751">
        <w:rPr>
          <w:shd w:val="clear" w:color="auto" w:fill="FFFFFF"/>
        </w:rPr>
        <w:t>. Следует принимать во внимание, что для того, чтобы сообщение соответствовало выбранному рынку, более эффективным методом будет ориентация на нужды потребителя, а не на собственное производство</w:t>
      </w:r>
      <w:r w:rsidR="00A71751">
        <w:rPr>
          <w:rStyle w:val="ae"/>
          <w:shd w:val="clear" w:color="auto" w:fill="FFFFFF"/>
        </w:rPr>
        <w:footnoteReference w:id="11"/>
      </w:r>
      <w:r w:rsidR="00A71751">
        <w:rPr>
          <w:shd w:val="clear" w:color="auto" w:fill="FFFFFF"/>
        </w:rPr>
        <w:t>.</w:t>
      </w:r>
    </w:p>
    <w:p w:rsidR="004F74BB" w:rsidRPr="000A6DF6" w:rsidRDefault="004F74BB" w:rsidP="004F74BB">
      <w:r>
        <w:t xml:space="preserve">Подводя краткий итог, можно заключить, что совершенствование элементов комплекса маркетинга, в частности для данной работы – инструментов и каналов продвижения, представляет для компании возможность увеличения воспринимаемой ценности продукта потребителем. Для достижения цели выпускной квалификационной работы автором был была использована следующая последовательность совершенствования маркетинг-микса компании  </w:t>
      </w:r>
      <w:r>
        <w:rPr>
          <w:lang w:val="en-US"/>
        </w:rPr>
        <w:t>Restik</w:t>
      </w:r>
      <w:r w:rsidRPr="000A6DF6">
        <w:t>:</w:t>
      </w:r>
    </w:p>
    <w:p w:rsidR="004F74BB" w:rsidRDefault="004F74BB" w:rsidP="001A40E2">
      <w:pPr>
        <w:pStyle w:val="a4"/>
        <w:numPr>
          <w:ilvl w:val="0"/>
          <w:numId w:val="27"/>
        </w:numPr>
      </w:pPr>
      <w:r>
        <w:t>Изучение внутренней среды деятельности компании. Определение продукта компании, анализ текущей деятельности с выделением сильных и слабых сторон, ключевых компетенций, существующих проблем и путей их решения</w:t>
      </w:r>
      <w:r w:rsidRPr="000A6DF6">
        <w:t>;</w:t>
      </w:r>
    </w:p>
    <w:p w:rsidR="004F74BB" w:rsidRPr="000A6DF6" w:rsidRDefault="004F74BB" w:rsidP="001A40E2">
      <w:pPr>
        <w:pStyle w:val="a4"/>
        <w:numPr>
          <w:ilvl w:val="0"/>
          <w:numId w:val="27"/>
        </w:numPr>
      </w:pPr>
      <w:r>
        <w:t>Исследование характеристик потребителей. Поиск наиболее подходящих инструментов и каналов для выделенных потребительских сегментов</w:t>
      </w:r>
      <w:r w:rsidRPr="00362CC3">
        <w:t>;</w:t>
      </w:r>
    </w:p>
    <w:p w:rsidR="004F74BB" w:rsidRPr="000A6DF6" w:rsidRDefault="004F74BB" w:rsidP="001A40E2">
      <w:pPr>
        <w:pStyle w:val="a4"/>
        <w:numPr>
          <w:ilvl w:val="0"/>
          <w:numId w:val="27"/>
        </w:numPr>
      </w:pPr>
      <w:r>
        <w:t>Анализ состояния внешней среды ведения бизнеса в сегменте автоматизации. Конкурентный анализ, изучение существующих и зарождающихся тенденций развития рынка</w:t>
      </w:r>
      <w:r w:rsidRPr="00362CC3">
        <w:t>;</w:t>
      </w:r>
    </w:p>
    <w:p w:rsidR="004F74BB" w:rsidRPr="00362CC3" w:rsidRDefault="004F74BB" w:rsidP="001A40E2">
      <w:pPr>
        <w:pStyle w:val="a4"/>
        <w:numPr>
          <w:ilvl w:val="0"/>
          <w:numId w:val="27"/>
        </w:numPr>
      </w:pPr>
      <w:r>
        <w:t>Совершенствование инструментов продвижения и каналов их использования на основе полученных в исследовании потребительских инсайтов</w:t>
      </w:r>
      <w:r w:rsidRPr="00362CC3">
        <w:t>;</w:t>
      </w:r>
    </w:p>
    <w:p w:rsidR="004F74BB" w:rsidRPr="000A6DF6" w:rsidRDefault="004F74BB" w:rsidP="001A40E2">
      <w:pPr>
        <w:pStyle w:val="a4"/>
        <w:numPr>
          <w:ilvl w:val="0"/>
          <w:numId w:val="27"/>
        </w:numPr>
      </w:pPr>
      <w:r>
        <w:lastRenderedPageBreak/>
        <w:t>Разработка рекомендаций по совершенствованию компонентов комплекса маркетинга, способствующих усилению взаимоотношений компании с потребителем.</w:t>
      </w:r>
    </w:p>
    <w:p w:rsidR="004F74BB" w:rsidRPr="00B06227" w:rsidRDefault="004F74BB" w:rsidP="004F74BB">
      <w:pPr>
        <w:pStyle w:val="HTML"/>
        <w:shd w:val="clear" w:color="auto" w:fill="FFFFFF"/>
        <w:rPr>
          <w:rFonts w:ascii="inherit" w:hAnsi="inherit"/>
          <w:color w:val="212121"/>
        </w:rPr>
      </w:pPr>
    </w:p>
    <w:p w:rsidR="00A71751" w:rsidRPr="008C491F" w:rsidRDefault="00A71751" w:rsidP="004F74BB">
      <w:pPr>
        <w:ind w:firstLine="0"/>
      </w:pPr>
    </w:p>
    <w:p w:rsidR="00A71751" w:rsidRPr="000D4689" w:rsidRDefault="00A71751" w:rsidP="00A71751">
      <w:pPr>
        <w:pStyle w:val="1"/>
        <w:rPr>
          <w:rFonts w:eastAsia="Calibri"/>
        </w:rPr>
      </w:pPr>
      <w:bookmarkStart w:id="10" w:name="_Toc8920874"/>
      <w:bookmarkStart w:id="11" w:name="_Toc8920985"/>
      <w:bookmarkStart w:id="12" w:name="_Toc8931624"/>
      <w:bookmarkStart w:id="13" w:name="_Toc42041496"/>
      <w:r w:rsidRPr="000D4689">
        <w:lastRenderedPageBreak/>
        <w:t>Глава 2.</w:t>
      </w:r>
      <w:r>
        <w:t xml:space="preserve"> Анализ компании </w:t>
      </w:r>
      <w:r>
        <w:rPr>
          <w:lang w:val="en-US"/>
        </w:rPr>
        <w:t>Restik</w:t>
      </w:r>
      <w:bookmarkEnd w:id="10"/>
      <w:bookmarkEnd w:id="11"/>
      <w:bookmarkEnd w:id="12"/>
      <w:bookmarkEnd w:id="13"/>
    </w:p>
    <w:p w:rsidR="00363AFA" w:rsidRPr="00363AFA" w:rsidRDefault="009F5522" w:rsidP="00363AFA">
      <w:pPr>
        <w:pStyle w:val="2"/>
        <w:numPr>
          <w:ilvl w:val="1"/>
          <w:numId w:val="3"/>
        </w:numPr>
        <w:spacing w:before="240" w:after="120"/>
        <w:jc w:val="left"/>
      </w:pPr>
      <w:bookmarkStart w:id="14" w:name="_Toc515571894"/>
      <w:bookmarkStart w:id="15" w:name="_Toc8920875"/>
      <w:bookmarkStart w:id="16" w:name="_Toc8920986"/>
      <w:bookmarkStart w:id="17" w:name="_Toc8931625"/>
      <w:bookmarkStart w:id="18" w:name="_Toc42041497"/>
      <w:r>
        <w:t>Внутренняя среда компании</w:t>
      </w:r>
      <w:r w:rsidR="00A71751" w:rsidRPr="000D4689">
        <w:t xml:space="preserve"> </w:t>
      </w:r>
      <w:r w:rsidR="00A71751" w:rsidRPr="000D4689">
        <w:rPr>
          <w:lang w:val="en-US"/>
        </w:rPr>
        <w:t>Restik</w:t>
      </w:r>
      <w:bookmarkEnd w:id="14"/>
      <w:bookmarkEnd w:id="15"/>
      <w:bookmarkEnd w:id="16"/>
      <w:bookmarkEnd w:id="17"/>
      <w:bookmarkEnd w:id="18"/>
    </w:p>
    <w:p w:rsidR="00A71751" w:rsidRDefault="00A71751" w:rsidP="00A71751">
      <w:r>
        <w:t xml:space="preserve">Основной деятельностью компании </w:t>
      </w:r>
      <w:r>
        <w:rPr>
          <w:lang w:val="en-US"/>
        </w:rPr>
        <w:t>Restik</w:t>
      </w:r>
      <w:r w:rsidRPr="009A0850">
        <w:t xml:space="preserve"> </w:t>
      </w:r>
      <w:r>
        <w:t>является предоставление услуг автоматизации, о</w:t>
      </w:r>
      <w:r w:rsidR="00B2111D">
        <w:t>снованной на технологии облачного хранения пользовательских данных.</w:t>
      </w:r>
      <w:r>
        <w:t xml:space="preserve"> Ключевой особенностью облачных систем, отличающих продукцию компании от продукции </w:t>
      </w:r>
      <w:r w:rsidRPr="00541E85">
        <w:t>косвенных конкурентов</w:t>
      </w:r>
      <w:r>
        <w:t xml:space="preserve">, удовлетворяющих аналогичную потребность рынка, является </w:t>
      </w:r>
      <w:r w:rsidRPr="00541E85">
        <w:t>отсутствие необходим</w:t>
      </w:r>
      <w:r w:rsidR="007A4ABC">
        <w:t>ости в установке рабочих станций,</w:t>
      </w:r>
      <w:r w:rsidRPr="00541E85">
        <w:t xml:space="preserve"> </w:t>
      </w:r>
      <w:r>
        <w:t>благодаря возможности</w:t>
      </w:r>
      <w:r w:rsidRPr="00541E85">
        <w:t xml:space="preserve"> функционирования программы через приложение, установленное на планшет. </w:t>
      </w:r>
    </w:p>
    <w:p w:rsidR="00FB6481" w:rsidRPr="00FB6481" w:rsidRDefault="00553FE0" w:rsidP="00A71751">
      <w:r>
        <w:t>Таким образом, структура продукта, предлагаемого компанией в ответ на потребность потребителей в автоматизации</w:t>
      </w:r>
      <w:r w:rsidR="002F540C">
        <w:t xml:space="preserve"> бизнеса,</w:t>
      </w:r>
      <w:r>
        <w:t xml:space="preserve"> </w:t>
      </w:r>
      <w:r w:rsidR="002F540C">
        <w:t xml:space="preserve">включает в себя </w:t>
      </w:r>
      <w:r w:rsidR="00FB6481">
        <w:t>следующие составляющие</w:t>
      </w:r>
      <w:r w:rsidR="00FB6481" w:rsidRPr="00FB6481">
        <w:t>:</w:t>
      </w:r>
    </w:p>
    <w:p w:rsidR="00FB6481" w:rsidRDefault="002F540C" w:rsidP="001A40E2">
      <w:pPr>
        <w:pStyle w:val="a4"/>
        <w:numPr>
          <w:ilvl w:val="0"/>
          <w:numId w:val="29"/>
        </w:numPr>
      </w:pPr>
      <w:r>
        <w:t>товарн</w:t>
      </w:r>
      <w:r w:rsidR="00FB6481">
        <w:t>ая</w:t>
      </w:r>
      <w:r>
        <w:t xml:space="preserve"> составляющ</w:t>
      </w:r>
      <w:r w:rsidR="00FB6481">
        <w:t>ая</w:t>
      </w:r>
      <w:r>
        <w:t xml:space="preserve"> – программ</w:t>
      </w:r>
      <w:r w:rsidR="00FB6481">
        <w:t>а</w:t>
      </w:r>
      <w:r>
        <w:t>, обеспечивающ</w:t>
      </w:r>
      <w:r w:rsidR="00FB6481">
        <w:t>ая</w:t>
      </w:r>
      <w:r>
        <w:t xml:space="preserve"> </w:t>
      </w:r>
      <w:r w:rsidR="00FB6481">
        <w:t>автоматизацию</w:t>
      </w:r>
      <w:r w:rsidR="00FB6481" w:rsidRPr="00FB6481">
        <w:t>;</w:t>
      </w:r>
    </w:p>
    <w:p w:rsidR="00FB6481" w:rsidRDefault="00FB6481" w:rsidP="001A40E2">
      <w:pPr>
        <w:pStyle w:val="a4"/>
        <w:numPr>
          <w:ilvl w:val="0"/>
          <w:numId w:val="29"/>
        </w:numPr>
      </w:pPr>
      <w:r>
        <w:t>полноценный функциональный набор для занесения, хранения и анализа данных</w:t>
      </w:r>
      <w:r w:rsidR="002F540C">
        <w:t xml:space="preserve"> </w:t>
      </w:r>
      <w:r>
        <w:t>относительно текущей деятельности компании-потребителя</w:t>
      </w:r>
      <w:r w:rsidR="007303DA">
        <w:t>, более детально представленный в разделе конкурентного функционального сравнения настоящей части работы</w:t>
      </w:r>
      <w:r w:rsidRPr="00FB6481">
        <w:t>;</w:t>
      </w:r>
    </w:p>
    <w:p w:rsidR="00553FE0" w:rsidRDefault="002F540C" w:rsidP="001A40E2">
      <w:pPr>
        <w:pStyle w:val="a4"/>
        <w:numPr>
          <w:ilvl w:val="0"/>
          <w:numId w:val="29"/>
        </w:numPr>
      </w:pPr>
      <w:r>
        <w:t>набор услуг по поддержанию работоспособности сервиса</w:t>
      </w:r>
      <w:r w:rsidR="00FB6481">
        <w:t xml:space="preserve"> и </w:t>
      </w:r>
      <w:r>
        <w:t>оперативной технической поддержке</w:t>
      </w:r>
      <w:r w:rsidR="00FB6481">
        <w:t>.</w:t>
      </w:r>
      <w:r>
        <w:t xml:space="preserve"> </w:t>
      </w:r>
    </w:p>
    <w:p w:rsidR="00F50A22" w:rsidRPr="00F50A22" w:rsidRDefault="00363AFA" w:rsidP="00A71751">
      <w:r>
        <w:t>Ценностное предложение</w:t>
      </w:r>
      <w:r w:rsidR="00A71751">
        <w:t xml:space="preserve"> компании </w:t>
      </w:r>
      <w:r>
        <w:t>заключается в</w:t>
      </w:r>
      <w:r w:rsidR="00F50A22">
        <w:t xml:space="preserve"> наделении продукта ключевыми компетенциями, которыми обладает сама компания и которые представляют исключительную ценность для потребительского сегмента. Главными продвигаемыми компанией характеристиками системы автоматизации </w:t>
      </w:r>
      <w:r w:rsidR="00F50A22">
        <w:rPr>
          <w:lang w:val="en-US"/>
        </w:rPr>
        <w:t>Restik</w:t>
      </w:r>
      <w:r w:rsidR="00F50A22" w:rsidRPr="00F50A22">
        <w:t xml:space="preserve"> </w:t>
      </w:r>
      <w:r w:rsidR="00F50A22">
        <w:t>являются</w:t>
      </w:r>
      <w:r w:rsidR="00F50A22" w:rsidRPr="00F50A22">
        <w:t>:</w:t>
      </w:r>
    </w:p>
    <w:p w:rsidR="00F50A22" w:rsidRDefault="00F50A22" w:rsidP="001A40E2">
      <w:pPr>
        <w:pStyle w:val="a4"/>
        <w:numPr>
          <w:ilvl w:val="0"/>
          <w:numId w:val="30"/>
        </w:numPr>
      </w:pPr>
      <w:r>
        <w:t>простота внедрения и адаптации системы автоматизации в текущую деятельность компании-потребителя</w:t>
      </w:r>
      <w:r w:rsidRPr="00F50A22">
        <w:t>;</w:t>
      </w:r>
    </w:p>
    <w:p w:rsidR="00F50A22" w:rsidRDefault="00F50A22" w:rsidP="001A40E2">
      <w:pPr>
        <w:pStyle w:val="a4"/>
        <w:numPr>
          <w:ilvl w:val="0"/>
          <w:numId w:val="30"/>
        </w:numPr>
      </w:pPr>
      <w:r>
        <w:t>удобность и простота освоения</w:t>
      </w:r>
      <w:r>
        <w:rPr>
          <w:lang w:val="en-US"/>
        </w:rPr>
        <w:t>;</w:t>
      </w:r>
    </w:p>
    <w:p w:rsidR="00A71751" w:rsidRDefault="00F50A22" w:rsidP="001A40E2">
      <w:pPr>
        <w:pStyle w:val="a4"/>
        <w:numPr>
          <w:ilvl w:val="0"/>
          <w:numId w:val="30"/>
        </w:numPr>
      </w:pPr>
      <w:r>
        <w:t xml:space="preserve">гибкость системы, позволяющая разработчикам модифицировать продукт в соответствии с </w:t>
      </w:r>
      <w:r w:rsidR="005F391C">
        <w:t xml:space="preserve">индивидуальными </w:t>
      </w:r>
      <w:r>
        <w:t>запросами потребителей.</w:t>
      </w:r>
    </w:p>
    <w:p w:rsidR="00A71751" w:rsidRDefault="009F0016" w:rsidP="00F50A22">
      <w:r>
        <w:t>В качестве нового игрока</w:t>
      </w:r>
      <w:r w:rsidR="00A71751">
        <w:t xml:space="preserve"> рынка</w:t>
      </w:r>
      <w:r>
        <w:t xml:space="preserve"> автоматизации</w:t>
      </w:r>
      <w:r w:rsidR="00A71751">
        <w:t xml:space="preserve">, руководство компании сделало ставку не столько на создание аналога уже существующего решения, сколько на </w:t>
      </w:r>
      <w:r w:rsidR="00A71751">
        <w:lastRenderedPageBreak/>
        <w:t xml:space="preserve">установление долгосрочных взаимоотношений с потребителем, которые в перспективе </w:t>
      </w:r>
      <w:r w:rsidR="00857363">
        <w:t>развития</w:t>
      </w:r>
      <w:r w:rsidR="00A71751">
        <w:t xml:space="preserve"> компании и ее продукта обещают текущим клиентам выгодное сотрудничество.</w:t>
      </w:r>
      <w:r w:rsidR="00F50A22" w:rsidRPr="00F50A22">
        <w:t xml:space="preserve"> </w:t>
      </w:r>
    </w:p>
    <w:p w:rsidR="00D8541B" w:rsidRDefault="00DC1D7A" w:rsidP="00A71751">
      <w:r>
        <w:t>Н</w:t>
      </w:r>
      <w:r w:rsidR="00A71751">
        <w:t xml:space="preserve">а текущем этапе развития продукта, приложение </w:t>
      </w:r>
      <w:r w:rsidR="00A71751">
        <w:rPr>
          <w:lang w:val="en-US"/>
        </w:rPr>
        <w:t>Restik</w:t>
      </w:r>
      <w:r w:rsidR="00A71751" w:rsidRPr="001E5D42">
        <w:t xml:space="preserve"> </w:t>
      </w:r>
      <w:r w:rsidR="00A71751">
        <w:t xml:space="preserve">включает в себя интерфейс работника, позволяющий автоматизировать базовые функции обслуживания </w:t>
      </w:r>
      <w:r w:rsidR="009F0016">
        <w:t xml:space="preserve">конечного </w:t>
      </w:r>
      <w:r w:rsidR="00A71751">
        <w:t>по</w:t>
      </w:r>
      <w:r>
        <w:t>требителя</w:t>
      </w:r>
      <w:r w:rsidR="00A71751">
        <w:t xml:space="preserve">, а так же панель администратора, </w:t>
      </w:r>
      <w:r w:rsidR="00D8541B">
        <w:t xml:space="preserve">предоставляющую </w:t>
      </w:r>
      <w:r w:rsidR="00F50A22">
        <w:t xml:space="preserve">владельцам </w:t>
      </w:r>
      <w:r w:rsidR="00D8541B">
        <w:t>возможность</w:t>
      </w:r>
      <w:r w:rsidR="00A71751">
        <w:t xml:space="preserve"> удаленно</w:t>
      </w:r>
      <w:r w:rsidR="00F50A22">
        <w:t>го наблюдения, контроля</w:t>
      </w:r>
      <w:r w:rsidR="00A71751">
        <w:t xml:space="preserve"> </w:t>
      </w:r>
      <w:r w:rsidR="00F50A22">
        <w:t xml:space="preserve">и анализа </w:t>
      </w:r>
      <w:r w:rsidR="009F0016">
        <w:t xml:space="preserve">всевозможных </w:t>
      </w:r>
      <w:r w:rsidR="00F50A22">
        <w:t>показателей деятельности.</w:t>
      </w:r>
    </w:p>
    <w:p w:rsidR="009F0016" w:rsidRDefault="007303DA" w:rsidP="000A2FD3">
      <w:r>
        <w:t>К</w:t>
      </w:r>
      <w:r w:rsidR="00DC1D7A">
        <w:t xml:space="preserve">омпанией было </w:t>
      </w:r>
      <w:r>
        <w:t>принято решение о позиционировании продукта</w:t>
      </w:r>
      <w:r w:rsidR="00DC1D7A">
        <w:t xml:space="preserve"> в низком ценовом сегменте, что было обусловлено недостатком функционала относительно конкурентных аналогов </w:t>
      </w:r>
      <w:r w:rsidR="001D1499">
        <w:t xml:space="preserve">на </w:t>
      </w:r>
      <w:r w:rsidR="000A2FD3">
        <w:t xml:space="preserve">начальном этапе </w:t>
      </w:r>
      <w:r w:rsidR="00DC1D7A">
        <w:t>деятельности компании</w:t>
      </w:r>
      <w:r w:rsidR="00DD23D4">
        <w:t>.</w:t>
      </w:r>
      <w:r w:rsidR="000C3FF1">
        <w:t xml:space="preserve"> В настоящий момент стоимость приобретения системы автоматизации компании </w:t>
      </w:r>
      <w:r w:rsidR="000C3FF1">
        <w:rPr>
          <w:lang w:val="en-US"/>
        </w:rPr>
        <w:t>Restik</w:t>
      </w:r>
      <w:r w:rsidR="000C3FF1" w:rsidRPr="000C3FF1">
        <w:t xml:space="preserve"> </w:t>
      </w:r>
      <w:r w:rsidR="000C3FF1">
        <w:t xml:space="preserve">отличается от ближайшего конкурентного предложения более чем в 2 раза и составляет 990 рублей за месяц пользования. </w:t>
      </w:r>
      <w:r w:rsidR="001F7758">
        <w:t xml:space="preserve">Стоит отметить, что с точки зрения </w:t>
      </w:r>
      <w:r>
        <w:t>компании-</w:t>
      </w:r>
      <w:r w:rsidR="001F7758">
        <w:t xml:space="preserve">потребителя указанная цена не является конечной. Для полноценного внедрения </w:t>
      </w:r>
      <w:r w:rsidR="00E0097F">
        <w:t xml:space="preserve">системы автоматизация в текущую деятельность </w:t>
      </w:r>
      <w:r>
        <w:t>компании-</w:t>
      </w:r>
      <w:r w:rsidR="00E0097F">
        <w:t xml:space="preserve">потребителю требуется оборудование, позволяющее использовать программное обеспечение компании  </w:t>
      </w:r>
      <w:r w:rsidR="00E0097F">
        <w:rPr>
          <w:lang w:val="en-US"/>
        </w:rPr>
        <w:t>Restik</w:t>
      </w:r>
      <w:r w:rsidR="00E0097F" w:rsidRPr="00E0097F">
        <w:t xml:space="preserve"> </w:t>
      </w:r>
      <w:r w:rsidR="00E0097F">
        <w:t>и кассовое оборудование, для предоставления фискальных чеков конечному потребителю в качестве подтверждения оказания услуги.</w:t>
      </w:r>
    </w:p>
    <w:p w:rsidR="00E0097F" w:rsidRDefault="00E0097F" w:rsidP="000A2FD3">
      <w:r>
        <w:t>Таким образом,</w:t>
      </w:r>
      <w:r w:rsidR="0081358C">
        <w:t xml:space="preserve"> минимальная</w:t>
      </w:r>
      <w:r>
        <w:t xml:space="preserve"> </w:t>
      </w:r>
      <w:r w:rsidR="0081358C">
        <w:t xml:space="preserve">цена </w:t>
      </w:r>
      <w:r w:rsidR="009F5522">
        <w:t xml:space="preserve">пользования </w:t>
      </w:r>
      <w:r w:rsidR="0081358C">
        <w:t xml:space="preserve">для потребителя составляет 9000 рублей единовременных, первоначальных затрат на приобретение оборудования и дополнительные 990 рублей за первый месяц пользования программным обеспечением компании </w:t>
      </w:r>
      <w:r w:rsidR="0081358C">
        <w:rPr>
          <w:lang w:val="en-US"/>
        </w:rPr>
        <w:t>Restik</w:t>
      </w:r>
      <w:r w:rsidR="0081358C" w:rsidRPr="0081358C">
        <w:t xml:space="preserve">. </w:t>
      </w:r>
    </w:p>
    <w:p w:rsidR="009F5522" w:rsidRPr="009F5522" w:rsidRDefault="009F5522" w:rsidP="000A2FD3">
      <w:r>
        <w:t xml:space="preserve">Дополнительным ценностным предложением со стороны компании является наличие у компании партнеров по продаже кассового оборудования, предоставляющих клиентам </w:t>
      </w:r>
      <w:r>
        <w:rPr>
          <w:lang w:val="en-US"/>
        </w:rPr>
        <w:t>Restik</w:t>
      </w:r>
      <w:r w:rsidRPr="009F5522">
        <w:t xml:space="preserve"> </w:t>
      </w:r>
      <w:r>
        <w:t>скидку на приобретение в размере 15%.</w:t>
      </w:r>
    </w:p>
    <w:p w:rsidR="007303DA" w:rsidRPr="00F42617" w:rsidRDefault="00FB535E" w:rsidP="000A2FD3">
      <w:r>
        <w:t xml:space="preserve">Каналы реализации продукта компании </w:t>
      </w:r>
      <w:r>
        <w:rPr>
          <w:lang w:val="en-US"/>
        </w:rPr>
        <w:t>Restik</w:t>
      </w:r>
      <w:r w:rsidRPr="00FB535E">
        <w:t xml:space="preserve"> </w:t>
      </w:r>
      <w:r>
        <w:t>аналогичны</w:t>
      </w:r>
      <w:r w:rsidRPr="00FB535E">
        <w:t xml:space="preserve"> </w:t>
      </w:r>
      <w:r>
        <w:t xml:space="preserve">существующим каналам продвижения. </w:t>
      </w:r>
      <w:r w:rsidRPr="000C4BF1">
        <w:t>Подавляющее бо</w:t>
      </w:r>
      <w:r w:rsidR="000C4BF1" w:rsidRPr="000C4BF1">
        <w:t>льшинство текущих пользователей</w:t>
      </w:r>
      <w:r w:rsidR="00F42617">
        <w:t xml:space="preserve"> приобрели продукт компании благодаря личным, прямым продажам в процессе закрытых, персональных деловых встреч</w:t>
      </w:r>
      <w:r w:rsidR="00026AF0">
        <w:t>,</w:t>
      </w:r>
      <w:r w:rsidR="00F42617">
        <w:t xml:space="preserve"> </w:t>
      </w:r>
      <w:r w:rsidR="00026AF0">
        <w:t>организованных</w:t>
      </w:r>
      <w:r w:rsidR="00F42617">
        <w:t xml:space="preserve"> руководством </w:t>
      </w:r>
      <w:r w:rsidR="00F42617">
        <w:rPr>
          <w:lang w:val="en-US"/>
        </w:rPr>
        <w:t>Restik</w:t>
      </w:r>
      <w:r w:rsidR="00F42617" w:rsidRPr="00F42617">
        <w:t xml:space="preserve"> </w:t>
      </w:r>
      <w:r w:rsidR="00F42617">
        <w:t xml:space="preserve">и </w:t>
      </w:r>
      <w:r w:rsidR="00026AF0">
        <w:t>представителями</w:t>
      </w:r>
      <w:r w:rsidR="00F42617">
        <w:t xml:space="preserve"> компании-потребителя. </w:t>
      </w:r>
      <w:r w:rsidR="000C4BF1">
        <w:t xml:space="preserve">Тем не менее, использование онлайн-пространства в качестве канала реализации также приносит компании плоды в виде новых клиентов, однако нуждается в </w:t>
      </w:r>
      <w:r w:rsidR="000C4BF1">
        <w:lastRenderedPageBreak/>
        <w:t>значительном совершенствовании для увеличения входящего потока потенциальных потребителей.</w:t>
      </w:r>
    </w:p>
    <w:p w:rsidR="007303DA" w:rsidRDefault="000C4BF1" w:rsidP="000A2FD3">
      <w:r w:rsidRPr="000C4BF1">
        <w:rPr>
          <w:noProof/>
          <w:lang w:eastAsia="ru-RU"/>
        </w:rPr>
        <w:drawing>
          <wp:inline distT="0" distB="0" distL="0" distR="0">
            <wp:extent cx="4648200" cy="299085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03DA" w:rsidRPr="000C4BF1" w:rsidRDefault="00B62EDC" w:rsidP="00B62EDC">
      <w:pPr>
        <w:pStyle w:val="a"/>
        <w:framePr w:wrap="auto" w:vAnchor="margin" w:yAlign="inline"/>
        <w:numPr>
          <w:ilvl w:val="0"/>
          <w:numId w:val="0"/>
        </w:numPr>
        <w:ind w:left="720" w:hanging="360"/>
        <w:jc w:val="both"/>
        <w:rPr>
          <w:i/>
        </w:rPr>
      </w:pPr>
      <w:r>
        <w:rPr>
          <w:i/>
        </w:rPr>
        <w:t xml:space="preserve">          </w:t>
      </w:r>
      <w:r w:rsidR="000C4BF1" w:rsidRPr="000C4BF1">
        <w:rPr>
          <w:i/>
        </w:rPr>
        <w:t xml:space="preserve">Рис.2 </w:t>
      </w:r>
      <w:r w:rsidR="00EC0588">
        <w:rPr>
          <w:i/>
        </w:rPr>
        <w:t>Методы привлечения</w:t>
      </w:r>
      <w:r>
        <w:rPr>
          <w:i/>
        </w:rPr>
        <w:t xml:space="preserve"> текущих клиентов</w:t>
      </w:r>
      <w:r w:rsidRPr="000C4BF1">
        <w:rPr>
          <w:i/>
        </w:rPr>
        <w:t xml:space="preserve"> </w:t>
      </w:r>
      <w:r>
        <w:rPr>
          <w:i/>
        </w:rPr>
        <w:t xml:space="preserve">продукта компании </w:t>
      </w:r>
      <w:r w:rsidRPr="000C4BF1">
        <w:rPr>
          <w:i/>
        </w:rPr>
        <w:t>Restik</w:t>
      </w:r>
    </w:p>
    <w:p w:rsidR="005E7120" w:rsidRDefault="005E7120" w:rsidP="00D46C4B">
      <w:r>
        <w:t>С целью определения эффективности веден</w:t>
      </w:r>
      <w:r w:rsidR="00D46C4B">
        <w:t>ия деятельности и использования</w:t>
      </w:r>
      <w:r>
        <w:t xml:space="preserve"> находящихся в распоряжении компании ресурсов, автором </w:t>
      </w:r>
      <w:r w:rsidR="00D46C4B">
        <w:t xml:space="preserve">работы был проведен комплексное исследование внутренней среды компании в формате </w:t>
      </w:r>
      <w:r>
        <w:rPr>
          <w:lang w:val="en-US"/>
        </w:rPr>
        <w:t>SWOT</w:t>
      </w:r>
      <w:r w:rsidRPr="005E7120">
        <w:t>-</w:t>
      </w:r>
      <w:r>
        <w:t>анализа.</w:t>
      </w:r>
    </w:p>
    <w:p w:rsidR="00D46C4B" w:rsidRPr="005E7120" w:rsidRDefault="00D46C4B" w:rsidP="00D46C4B"/>
    <w:tbl>
      <w:tblPr>
        <w:tblStyle w:val="ab"/>
        <w:tblW w:w="0" w:type="auto"/>
        <w:tblLook w:val="04A0"/>
      </w:tblPr>
      <w:tblGrid>
        <w:gridCol w:w="4507"/>
        <w:gridCol w:w="4508"/>
      </w:tblGrid>
      <w:tr w:rsidR="006F09A3" w:rsidTr="006F09A3">
        <w:trPr>
          <w:trHeight w:val="2008"/>
        </w:trPr>
        <w:tc>
          <w:tcPr>
            <w:tcW w:w="4507" w:type="dxa"/>
          </w:tcPr>
          <w:p w:rsidR="006F09A3" w:rsidRDefault="006F09A3" w:rsidP="006F09A3">
            <w:pPr>
              <w:pStyle w:val="a9"/>
              <w:jc w:val="center"/>
              <w:rPr>
                <w:sz w:val="22"/>
                <w:u w:val="single"/>
                <w:lang w:val="ru-RU"/>
              </w:rPr>
            </w:pPr>
          </w:p>
          <w:p w:rsidR="006F09A3" w:rsidRPr="00CB3BFE" w:rsidRDefault="006F09A3" w:rsidP="006F09A3">
            <w:pPr>
              <w:pStyle w:val="a9"/>
              <w:jc w:val="center"/>
              <w:rPr>
                <w:sz w:val="22"/>
                <w:u w:val="single"/>
              </w:rPr>
            </w:pPr>
            <w:r w:rsidRPr="00CB3BFE">
              <w:rPr>
                <w:sz w:val="22"/>
                <w:u w:val="single"/>
              </w:rPr>
              <w:t>Сильные стороны</w:t>
            </w:r>
          </w:p>
          <w:p w:rsidR="006F09A3" w:rsidRDefault="006F09A3" w:rsidP="006F09A3">
            <w:pPr>
              <w:pStyle w:val="a9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  <w:lang w:val="ru-RU"/>
              </w:rPr>
              <w:t>Опытный технический состав</w:t>
            </w:r>
          </w:p>
          <w:p w:rsidR="006F09A3" w:rsidRPr="003B5D39" w:rsidRDefault="006F09A3" w:rsidP="006F09A3">
            <w:pPr>
              <w:pStyle w:val="a9"/>
              <w:numPr>
                <w:ilvl w:val="0"/>
                <w:numId w:val="6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Гибкость и </w:t>
            </w:r>
            <w:r w:rsidR="00F95903">
              <w:rPr>
                <w:sz w:val="22"/>
                <w:lang w:val="ru-RU"/>
              </w:rPr>
              <w:t xml:space="preserve">простота использования </w:t>
            </w:r>
            <w:r>
              <w:rPr>
                <w:sz w:val="22"/>
                <w:lang w:val="ru-RU"/>
              </w:rPr>
              <w:t>продукта</w:t>
            </w:r>
          </w:p>
          <w:p w:rsidR="006F09A3" w:rsidRPr="003E5F11" w:rsidRDefault="003E5F11" w:rsidP="00394472">
            <w:pPr>
              <w:pStyle w:val="a9"/>
              <w:numPr>
                <w:ilvl w:val="0"/>
                <w:numId w:val="6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Простота внедрения</w:t>
            </w:r>
          </w:p>
        </w:tc>
        <w:tc>
          <w:tcPr>
            <w:tcW w:w="4508" w:type="dxa"/>
          </w:tcPr>
          <w:p w:rsidR="006F09A3" w:rsidRDefault="006F09A3" w:rsidP="006F09A3">
            <w:pPr>
              <w:pStyle w:val="a9"/>
              <w:jc w:val="center"/>
              <w:rPr>
                <w:sz w:val="22"/>
                <w:u w:val="single"/>
                <w:lang w:val="ru-RU"/>
              </w:rPr>
            </w:pPr>
          </w:p>
          <w:p w:rsidR="006F09A3" w:rsidRPr="00CB3BFE" w:rsidRDefault="006F09A3" w:rsidP="006F09A3">
            <w:pPr>
              <w:pStyle w:val="a9"/>
              <w:jc w:val="center"/>
              <w:rPr>
                <w:sz w:val="22"/>
                <w:u w:val="single"/>
              </w:rPr>
            </w:pPr>
            <w:r w:rsidRPr="00CB3BFE">
              <w:rPr>
                <w:sz w:val="22"/>
                <w:u w:val="single"/>
              </w:rPr>
              <w:t>Слабые стороны</w:t>
            </w:r>
          </w:p>
          <w:p w:rsidR="006F09A3" w:rsidRPr="006B7947" w:rsidRDefault="006F09A3" w:rsidP="006F09A3">
            <w:pPr>
              <w:pStyle w:val="a9"/>
              <w:numPr>
                <w:ilvl w:val="0"/>
                <w:numId w:val="7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Ограничения</w:t>
            </w:r>
            <w:r w:rsidR="00C310F4">
              <w:rPr>
                <w:sz w:val="22"/>
                <w:lang w:val="ru-RU"/>
              </w:rPr>
              <w:t xml:space="preserve"> позиционирования</w:t>
            </w:r>
          </w:p>
          <w:p w:rsidR="006F09A3" w:rsidRPr="00CB3BFE" w:rsidRDefault="006F09A3" w:rsidP="006F09A3">
            <w:pPr>
              <w:pStyle w:val="a9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  <w:lang w:val="ru-RU"/>
              </w:rPr>
              <w:t>Недостаток маркетинговой деятельности</w:t>
            </w:r>
          </w:p>
        </w:tc>
      </w:tr>
    </w:tbl>
    <w:p w:rsidR="006F09A3" w:rsidRDefault="006F09A3" w:rsidP="006F09A3">
      <w:pPr>
        <w:pStyle w:val="a"/>
        <w:framePr w:wrap="around" w:hAnchor="page" w:x="5836" w:y="2479"/>
        <w:rPr>
          <w:lang w:val="en-US"/>
        </w:rPr>
      </w:pPr>
      <w:r w:rsidRPr="009A0850">
        <w:rPr>
          <w:lang w:val="en-US"/>
        </w:rPr>
        <w:t>SWOT-</w:t>
      </w:r>
      <w:r>
        <w:t xml:space="preserve">матрица компании </w:t>
      </w:r>
      <w:r w:rsidRPr="009A0850">
        <w:rPr>
          <w:lang w:val="en-US"/>
        </w:rPr>
        <w:t>Restik</w:t>
      </w:r>
    </w:p>
    <w:tbl>
      <w:tblPr>
        <w:tblStyle w:val="ab"/>
        <w:tblW w:w="0" w:type="auto"/>
        <w:tblLook w:val="04A0"/>
      </w:tblPr>
      <w:tblGrid>
        <w:gridCol w:w="4507"/>
        <w:gridCol w:w="4508"/>
      </w:tblGrid>
      <w:tr w:rsidR="006F09A3" w:rsidTr="006F09A3">
        <w:trPr>
          <w:trHeight w:val="1847"/>
        </w:trPr>
        <w:tc>
          <w:tcPr>
            <w:tcW w:w="4507" w:type="dxa"/>
          </w:tcPr>
          <w:p w:rsidR="006F09A3" w:rsidRDefault="006F09A3" w:rsidP="006F09A3">
            <w:pPr>
              <w:pStyle w:val="a9"/>
              <w:jc w:val="center"/>
              <w:rPr>
                <w:sz w:val="22"/>
                <w:u w:val="single"/>
                <w:lang w:val="ru-RU"/>
              </w:rPr>
            </w:pPr>
          </w:p>
          <w:p w:rsidR="006F09A3" w:rsidRPr="00CB3BFE" w:rsidRDefault="006F09A3" w:rsidP="006F09A3">
            <w:pPr>
              <w:pStyle w:val="a9"/>
              <w:jc w:val="center"/>
              <w:rPr>
                <w:sz w:val="22"/>
                <w:u w:val="single"/>
              </w:rPr>
            </w:pPr>
            <w:r w:rsidRPr="00CB3BFE">
              <w:rPr>
                <w:sz w:val="22"/>
                <w:u w:val="single"/>
              </w:rPr>
              <w:t>Возможности</w:t>
            </w:r>
          </w:p>
          <w:p w:rsidR="006F09A3" w:rsidRPr="00DB38DF" w:rsidRDefault="006F09A3" w:rsidP="006F09A3">
            <w:pPr>
              <w:pStyle w:val="a9"/>
              <w:numPr>
                <w:ilvl w:val="0"/>
                <w:numId w:val="5"/>
              </w:num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Открывшаяся ниша в потребительском спросе (</w:t>
            </w:r>
            <w:r w:rsidRPr="00BC4829">
              <w:rPr>
                <w:sz w:val="22"/>
                <w:lang w:val="ru-RU"/>
              </w:rPr>
              <w:t>ФЗ-54</w:t>
            </w:r>
            <w:r>
              <w:rPr>
                <w:sz w:val="22"/>
                <w:lang w:val="ru-RU"/>
              </w:rPr>
              <w:t>)</w:t>
            </w:r>
          </w:p>
        </w:tc>
        <w:tc>
          <w:tcPr>
            <w:tcW w:w="4508" w:type="dxa"/>
          </w:tcPr>
          <w:p w:rsidR="006F09A3" w:rsidRPr="00A71751" w:rsidRDefault="006F09A3" w:rsidP="006F09A3">
            <w:pPr>
              <w:ind w:firstLine="0"/>
              <w:jc w:val="center"/>
              <w:rPr>
                <w:sz w:val="22"/>
                <w:u w:val="single"/>
                <w:lang w:val="ru-RU"/>
              </w:rPr>
            </w:pPr>
            <w:r w:rsidRPr="00A71751">
              <w:rPr>
                <w:sz w:val="22"/>
                <w:u w:val="single"/>
              </w:rPr>
              <w:t>Угрозы</w:t>
            </w:r>
          </w:p>
          <w:p w:rsidR="006F09A3" w:rsidRPr="00A71751" w:rsidRDefault="006F09A3" w:rsidP="006F09A3">
            <w:pPr>
              <w:pStyle w:val="a4"/>
              <w:numPr>
                <w:ilvl w:val="0"/>
                <w:numId w:val="8"/>
              </w:numPr>
              <w:jc w:val="left"/>
              <w:rPr>
                <w:sz w:val="22"/>
                <w:u w:val="single"/>
                <w:lang w:val="ru-RU"/>
              </w:rPr>
            </w:pPr>
            <w:r w:rsidRPr="00A71751">
              <w:rPr>
                <w:sz w:val="22"/>
                <w:lang w:val="ru-RU"/>
              </w:rPr>
              <w:t>Подозрительность потребителей в отношении облачных систем</w:t>
            </w:r>
          </w:p>
          <w:p w:rsidR="006F09A3" w:rsidRPr="005E1A30" w:rsidRDefault="00834660" w:rsidP="00834660">
            <w:pPr>
              <w:pStyle w:val="a4"/>
              <w:numPr>
                <w:ilvl w:val="0"/>
                <w:numId w:val="8"/>
              </w:numPr>
              <w:jc w:val="left"/>
              <w:rPr>
                <w:sz w:val="22"/>
                <w:u w:val="single"/>
                <w:lang w:val="ru-RU"/>
              </w:rPr>
            </w:pPr>
            <w:r>
              <w:rPr>
                <w:sz w:val="22"/>
                <w:lang w:val="ru-RU"/>
              </w:rPr>
              <w:t>Нестабильность</w:t>
            </w:r>
            <w:r w:rsidR="006F09A3" w:rsidRPr="005E1A3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рынка</w:t>
            </w:r>
            <w:r w:rsidR="006F09A3" w:rsidRPr="005E1A30">
              <w:rPr>
                <w:sz w:val="22"/>
                <w:lang w:val="ru-RU"/>
              </w:rPr>
              <w:t xml:space="preserve"> общественного питания</w:t>
            </w:r>
          </w:p>
        </w:tc>
      </w:tr>
    </w:tbl>
    <w:p w:rsidR="009F0016" w:rsidRDefault="009F0016" w:rsidP="006F09A3">
      <w:pPr>
        <w:rPr>
          <w:u w:val="single"/>
        </w:rPr>
      </w:pPr>
    </w:p>
    <w:p w:rsidR="006F09A3" w:rsidRDefault="006F09A3" w:rsidP="006F09A3">
      <w:pPr>
        <w:rPr>
          <w:u w:val="single"/>
        </w:rPr>
      </w:pPr>
      <w:r w:rsidRPr="0079492F">
        <w:rPr>
          <w:u w:val="single"/>
        </w:rPr>
        <w:lastRenderedPageBreak/>
        <w:t>Сильные стороны</w:t>
      </w:r>
    </w:p>
    <w:p w:rsidR="00394472" w:rsidRPr="00394472" w:rsidRDefault="00394472" w:rsidP="00394472">
      <w:pPr>
        <w:pStyle w:val="a4"/>
        <w:numPr>
          <w:ilvl w:val="0"/>
          <w:numId w:val="9"/>
        </w:numPr>
        <w:rPr>
          <w:u w:val="single"/>
        </w:rPr>
      </w:pPr>
      <w:r w:rsidRPr="00394472">
        <w:t>Опытный технический состав</w:t>
      </w:r>
      <w:r>
        <w:t xml:space="preserve"> </w:t>
      </w:r>
    </w:p>
    <w:p w:rsidR="00394472" w:rsidRPr="007154BA" w:rsidRDefault="006F09A3" w:rsidP="007154BA">
      <w:r w:rsidRPr="00E41580">
        <w:t xml:space="preserve">Команда разработчиков приложения </w:t>
      </w:r>
      <w:r w:rsidRPr="00E41580">
        <w:rPr>
          <w:lang w:val="en-US"/>
        </w:rPr>
        <w:t>Restik</w:t>
      </w:r>
      <w:r w:rsidR="00E41580" w:rsidRPr="00E41580">
        <w:t xml:space="preserve"> - молодые профессионалы сферы</w:t>
      </w:r>
      <w:r w:rsidRPr="00E41580">
        <w:t xml:space="preserve"> информационных технологий, имеющие опыт работы в таких корпорациях как </w:t>
      </w:r>
      <w:r w:rsidRPr="00E41580">
        <w:rPr>
          <w:lang w:val="en-US"/>
        </w:rPr>
        <w:t>Google</w:t>
      </w:r>
      <w:r w:rsidRPr="00E41580">
        <w:t xml:space="preserve"> и вКонтакте. </w:t>
      </w:r>
      <w:r w:rsidR="00E41580" w:rsidRPr="00E41580">
        <w:t xml:space="preserve">Наличие высококомпетентной команды разработчиков является крайне ценным ресурсом для сферы деятельность компании. Обладая данным специфичным ресурсом, компания </w:t>
      </w:r>
      <w:r w:rsidR="00E41580" w:rsidRPr="00E41580">
        <w:rPr>
          <w:lang w:val="en-US"/>
        </w:rPr>
        <w:t>Restik</w:t>
      </w:r>
      <w:r w:rsidR="00E41580" w:rsidRPr="00E41580">
        <w:t xml:space="preserve"> имеет возможность своевременно реагировать на изменения в потребительском спросе и реализовывать в своей продукции наиболее ценное предложение. </w:t>
      </w:r>
      <w:r w:rsidR="00E41580">
        <w:t>Помимо прочего</w:t>
      </w:r>
      <w:r w:rsidR="00E41580" w:rsidRPr="00E41580">
        <w:t xml:space="preserve"> высокий уровень квалификации</w:t>
      </w:r>
      <w:r w:rsidRPr="00E41580">
        <w:t xml:space="preserve"> сотрудников предоставляет компании возможность минимизировать производственные издержки на разработку</w:t>
      </w:r>
      <w:r w:rsidR="00E41580" w:rsidRPr="00E41580">
        <w:t xml:space="preserve"> и совершенствование продукта</w:t>
      </w:r>
      <w:r w:rsidR="002942CB">
        <w:t xml:space="preserve"> и оказывать компании-потребителю услуги по функционированию продукта и технической поддержке наиболее быстрыми и эффективными способами</w:t>
      </w:r>
      <w:r w:rsidRPr="00E41580">
        <w:t xml:space="preserve">. </w:t>
      </w:r>
    </w:p>
    <w:p w:rsidR="00394472" w:rsidRPr="00394472" w:rsidRDefault="00394472" w:rsidP="006F09A3">
      <w:pPr>
        <w:pStyle w:val="a4"/>
        <w:numPr>
          <w:ilvl w:val="0"/>
          <w:numId w:val="9"/>
        </w:numPr>
        <w:rPr>
          <w:u w:val="single"/>
        </w:rPr>
      </w:pPr>
      <w:r>
        <w:t xml:space="preserve">Гибкость </w:t>
      </w:r>
      <w:r w:rsidR="00F95903">
        <w:t xml:space="preserve">и </w:t>
      </w:r>
      <w:r w:rsidR="006C74FD">
        <w:t>удобность</w:t>
      </w:r>
      <w:r w:rsidR="00F95903">
        <w:t xml:space="preserve"> использования </w:t>
      </w:r>
      <w:r>
        <w:t xml:space="preserve">продукта </w:t>
      </w:r>
    </w:p>
    <w:p w:rsidR="00F95903" w:rsidRDefault="00F95903" w:rsidP="00394472">
      <w:r>
        <w:t xml:space="preserve">Необходимость модернизации продукта, обусловленная большим разнообразием запрашиваемых характеристик, представляющих интерес для потребителей, в сочетании с изначально задуманной в концепции продукта способностью к адаптации, является одной из ключевых компетенцией компании </w:t>
      </w:r>
      <w:r>
        <w:rPr>
          <w:lang w:val="en-US"/>
        </w:rPr>
        <w:t>Restik</w:t>
      </w:r>
      <w:r w:rsidRPr="00D50693">
        <w:t>.</w:t>
      </w:r>
    </w:p>
    <w:p w:rsidR="00622929" w:rsidRDefault="006F09A3" w:rsidP="00394472">
      <w:r>
        <w:t xml:space="preserve">На стадии планирования командой разработчиков было принято решение о том, что приложение будет разрабатываться на базе операционной системы </w:t>
      </w:r>
      <w:r w:rsidRPr="00394472">
        <w:rPr>
          <w:lang w:val="en-US"/>
        </w:rPr>
        <w:t>iOS</w:t>
      </w:r>
      <w:r w:rsidRPr="0079492F">
        <w:t xml:space="preserve">, </w:t>
      </w:r>
      <w:r>
        <w:t xml:space="preserve">вследствие ее стабильности и гибкости. </w:t>
      </w:r>
      <w:r w:rsidR="00837EE8">
        <w:t>Данная спецификация</w:t>
      </w:r>
      <w:r>
        <w:t xml:space="preserve"> </w:t>
      </w:r>
      <w:r w:rsidR="00837EE8">
        <w:t>предоставляет</w:t>
      </w:r>
      <w:r w:rsidR="00394472">
        <w:t xml:space="preserve"> </w:t>
      </w:r>
      <w:r w:rsidR="00837EE8">
        <w:t>разработчику возможность</w:t>
      </w:r>
      <w:r w:rsidRPr="00132A2F">
        <w:t xml:space="preserve"> </w:t>
      </w:r>
      <w:r w:rsidR="00F95903">
        <w:t>изменения функционального</w:t>
      </w:r>
      <w:r>
        <w:t xml:space="preserve"> набор</w:t>
      </w:r>
      <w:r w:rsidR="00F95903">
        <w:t>а, предлагаемого</w:t>
      </w:r>
      <w:r>
        <w:t xml:space="preserve"> в продукте, адаптируя его под возникающие потребительские потребности</w:t>
      </w:r>
      <w:r w:rsidR="00837EE8">
        <w:t xml:space="preserve"> с минимальным</w:t>
      </w:r>
      <w:r w:rsidR="004A5674">
        <w:t xml:space="preserve">и затратами ресурсов и иных издержек, связанных с </w:t>
      </w:r>
      <w:r w:rsidR="00837EE8">
        <w:t>усложнени</w:t>
      </w:r>
      <w:r w:rsidR="004A5674">
        <w:t xml:space="preserve">ем </w:t>
      </w:r>
      <w:r w:rsidR="00837EE8">
        <w:t>про</w:t>
      </w:r>
      <w:r w:rsidR="004A5674">
        <w:t>дукта в течени</w:t>
      </w:r>
      <w:r w:rsidR="00D50693">
        <w:t>е</w:t>
      </w:r>
      <w:r w:rsidR="004A5674">
        <w:t xml:space="preserve"> жизненного цикла</w:t>
      </w:r>
      <w:r w:rsidR="00837EE8">
        <w:t>.</w:t>
      </w:r>
      <w:r w:rsidR="004A5674">
        <w:t xml:space="preserve"> </w:t>
      </w:r>
      <w:r w:rsidR="00F95903">
        <w:t xml:space="preserve">Со стороны потребителя, гибкость системы автоматизации </w:t>
      </w:r>
      <w:r w:rsidR="00F95903">
        <w:rPr>
          <w:lang w:val="en-US"/>
        </w:rPr>
        <w:t>Restik</w:t>
      </w:r>
      <w:r w:rsidR="00F95903" w:rsidRPr="00F95903">
        <w:t xml:space="preserve"> </w:t>
      </w:r>
      <w:r w:rsidR="00F95903">
        <w:t xml:space="preserve">позволяет компании-потребителю, использующей программное обеспечение разработчика, настроить систему автоматизации в соответствии со своими потребностями, ограничивая и расширяя доступный функциональный набор. </w:t>
      </w:r>
    </w:p>
    <w:p w:rsidR="006F09A3" w:rsidRDefault="006F09A3" w:rsidP="00394472">
      <w:r>
        <w:t xml:space="preserve"> Для полноценного стабильного функционирования системы автоматизации </w:t>
      </w:r>
      <w:r w:rsidRPr="00394472">
        <w:rPr>
          <w:lang w:val="en-US"/>
        </w:rPr>
        <w:t>Restik</w:t>
      </w:r>
      <w:r>
        <w:t xml:space="preserve"> достаточно наличия </w:t>
      </w:r>
      <w:r w:rsidRPr="00394472">
        <w:rPr>
          <w:lang w:val="en-US"/>
        </w:rPr>
        <w:t>iPad</w:t>
      </w:r>
      <w:r w:rsidRPr="00BD6631">
        <w:t xml:space="preserve"> </w:t>
      </w:r>
      <w:r>
        <w:t xml:space="preserve">любой версии, что значительно увеличивает выгоду потребителя в сравнении с </w:t>
      </w:r>
      <w:r w:rsidR="00F95903">
        <w:t>затратами</w:t>
      </w:r>
      <w:r w:rsidR="00394472">
        <w:t xml:space="preserve"> на приобретение </w:t>
      </w:r>
      <w:r w:rsidR="000C3FF1">
        <w:t>стационарного кассового</w:t>
      </w:r>
      <w:r w:rsidR="00394472">
        <w:t xml:space="preserve"> </w:t>
      </w:r>
      <w:r w:rsidR="000C3FF1">
        <w:t>аппарата</w:t>
      </w:r>
      <w:r>
        <w:t>.</w:t>
      </w:r>
      <w:r w:rsidR="00394472">
        <w:t xml:space="preserve"> </w:t>
      </w:r>
    </w:p>
    <w:p w:rsidR="006C74FD" w:rsidRDefault="006C74FD" w:rsidP="00394472">
      <w:pPr>
        <w:rPr>
          <w:u w:val="single"/>
        </w:rPr>
      </w:pPr>
      <w:r w:rsidRPr="006C74FD">
        <w:lastRenderedPageBreak/>
        <w:t xml:space="preserve">                  </w:t>
      </w:r>
      <w:r w:rsidRPr="006C74FD">
        <w:rPr>
          <w:noProof/>
          <w:lang w:eastAsia="ru-RU"/>
        </w:rPr>
        <w:drawing>
          <wp:inline distT="0" distB="0" distL="0" distR="0">
            <wp:extent cx="3895725" cy="1704975"/>
            <wp:effectExtent l="19050" t="0" r="952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74FD" w:rsidRPr="006C74FD" w:rsidRDefault="006C74FD" w:rsidP="006C74FD">
      <w:pPr>
        <w:pStyle w:val="a"/>
        <w:framePr w:wrap="auto" w:vAnchor="margin" w:yAlign="inline"/>
        <w:numPr>
          <w:ilvl w:val="0"/>
          <w:numId w:val="0"/>
        </w:numPr>
        <w:ind w:left="360"/>
        <w:jc w:val="center"/>
        <w:rPr>
          <w:i/>
        </w:rPr>
      </w:pPr>
      <w:r w:rsidRPr="006C74FD">
        <w:rPr>
          <w:i/>
        </w:rPr>
        <w:t xml:space="preserve">Рис.3 </w:t>
      </w:r>
      <w:r w:rsidR="00180B48">
        <w:rPr>
          <w:i/>
        </w:rPr>
        <w:t>Р</w:t>
      </w:r>
      <w:r>
        <w:rPr>
          <w:i/>
        </w:rPr>
        <w:t>езульта</w:t>
      </w:r>
      <w:r w:rsidR="00180B48">
        <w:rPr>
          <w:i/>
        </w:rPr>
        <w:t>ты</w:t>
      </w:r>
      <w:r>
        <w:rPr>
          <w:i/>
        </w:rPr>
        <w:t xml:space="preserve"> опроса в отношении </w:t>
      </w:r>
      <w:r w:rsidR="00180B48">
        <w:rPr>
          <w:i/>
        </w:rPr>
        <w:t xml:space="preserve">показателя </w:t>
      </w:r>
      <w:r>
        <w:rPr>
          <w:i/>
        </w:rPr>
        <w:t xml:space="preserve">удобности пользования приложением системы автоматизации </w:t>
      </w:r>
      <w:r>
        <w:rPr>
          <w:i/>
          <w:lang w:val="en-US"/>
        </w:rPr>
        <w:t>Restik</w:t>
      </w:r>
      <w:r w:rsidRPr="006C74FD">
        <w:rPr>
          <w:i/>
        </w:rPr>
        <w:t xml:space="preserve"> </w:t>
      </w:r>
      <w:r>
        <w:rPr>
          <w:i/>
        </w:rPr>
        <w:t>для администраторской панели – Потребитель1 (П1) и пользовательской панели – Потребитель2 (П2)</w:t>
      </w:r>
    </w:p>
    <w:p w:rsidR="00394472" w:rsidRPr="00F95903" w:rsidRDefault="00394472" w:rsidP="006F09A3">
      <w:pPr>
        <w:pStyle w:val="a4"/>
        <w:numPr>
          <w:ilvl w:val="0"/>
          <w:numId w:val="9"/>
        </w:numPr>
        <w:rPr>
          <w:u w:val="single"/>
        </w:rPr>
      </w:pPr>
      <w:r w:rsidRPr="00F95903">
        <w:t>Простота внедрения</w:t>
      </w:r>
      <w:r w:rsidR="00F95903" w:rsidRPr="00F95903">
        <w:t xml:space="preserve"> продукта в текущую деятельность компании-потребителя</w:t>
      </w:r>
      <w:r w:rsidRPr="00F95903">
        <w:t xml:space="preserve">. </w:t>
      </w:r>
    </w:p>
    <w:p w:rsidR="00C44A29" w:rsidRDefault="00C44A29" w:rsidP="006F09A3">
      <w:r>
        <w:t xml:space="preserve">Внедрение полноценной системы автоматизации в текущую деятельность любого бизнеса – трудоемкий и энергозатратный процесс, по причине того, что автоматизация взаимодействует со всеми направлениями деятельности и их составляющими. Чем крупнее компания-потребитель и ее деятельность, тем большее количество переменных используется системой в процессе автоматизации. Тем не менее, в своем продукте компании </w:t>
      </w:r>
      <w:r>
        <w:rPr>
          <w:lang w:val="en-US"/>
        </w:rPr>
        <w:t>Restik</w:t>
      </w:r>
      <w:r w:rsidRPr="00C44A29">
        <w:t xml:space="preserve"> </w:t>
      </w:r>
      <w:r w:rsidR="00122667">
        <w:t xml:space="preserve">удалось реализовать высокие технические компетенции команды разработчиков для создания гибкого продукта, позволяющего потребителю перенести свое производство в цифровое пространство системы автоматизации без посторонней помощи. </w:t>
      </w:r>
    </w:p>
    <w:p w:rsidR="00C310F4" w:rsidRPr="00C44A29" w:rsidRDefault="00317688" w:rsidP="00C310F4">
      <w:pPr>
        <w:ind w:firstLine="0"/>
      </w:pPr>
      <w:r>
        <w:t xml:space="preserve">                    </w:t>
      </w:r>
      <w:r w:rsidR="00F61828" w:rsidRPr="00F61828">
        <w:rPr>
          <w:noProof/>
          <w:lang w:eastAsia="ru-RU"/>
        </w:rPr>
        <w:drawing>
          <wp:inline distT="0" distB="0" distL="0" distR="0">
            <wp:extent cx="4391025" cy="1819275"/>
            <wp:effectExtent l="19050" t="0" r="9525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7688" w:rsidRPr="00F61828" w:rsidRDefault="00F61828" w:rsidP="00317688">
      <w:pPr>
        <w:pStyle w:val="a"/>
        <w:framePr w:wrap="auto" w:vAnchor="margin" w:yAlign="inline"/>
        <w:numPr>
          <w:ilvl w:val="0"/>
          <w:numId w:val="0"/>
        </w:numPr>
        <w:ind w:left="360"/>
        <w:jc w:val="center"/>
        <w:rPr>
          <w:i/>
        </w:rPr>
      </w:pPr>
      <w:r w:rsidRPr="006C74FD">
        <w:rPr>
          <w:i/>
        </w:rPr>
        <w:t xml:space="preserve">Рис.3 </w:t>
      </w:r>
      <w:r w:rsidR="00180B48">
        <w:rPr>
          <w:i/>
        </w:rPr>
        <w:t>Р</w:t>
      </w:r>
      <w:r>
        <w:rPr>
          <w:i/>
        </w:rPr>
        <w:t>езультат</w:t>
      </w:r>
      <w:r w:rsidR="00180B48">
        <w:rPr>
          <w:i/>
        </w:rPr>
        <w:t>ы</w:t>
      </w:r>
      <w:r>
        <w:rPr>
          <w:i/>
        </w:rPr>
        <w:t xml:space="preserve"> опроса в отношении </w:t>
      </w:r>
      <w:r w:rsidR="00180B48">
        <w:rPr>
          <w:i/>
        </w:rPr>
        <w:t xml:space="preserve">показателя </w:t>
      </w:r>
      <w:r>
        <w:rPr>
          <w:i/>
        </w:rPr>
        <w:t xml:space="preserve">простоты внедрения системы автоматизации </w:t>
      </w:r>
      <w:r>
        <w:rPr>
          <w:i/>
          <w:lang w:val="en-US"/>
        </w:rPr>
        <w:t>Restik</w:t>
      </w:r>
      <w:r w:rsidRPr="006C74FD">
        <w:rPr>
          <w:i/>
        </w:rPr>
        <w:t xml:space="preserve"> </w:t>
      </w:r>
      <w:r>
        <w:rPr>
          <w:i/>
        </w:rPr>
        <w:t xml:space="preserve">в зависимости от </w:t>
      </w:r>
      <w:r w:rsidR="00180B48">
        <w:rPr>
          <w:i/>
        </w:rPr>
        <w:t>типа</w:t>
      </w:r>
      <w:r>
        <w:rPr>
          <w:i/>
        </w:rPr>
        <w:t xml:space="preserve"> деятельности компании-потребителя</w:t>
      </w:r>
      <w:r w:rsidR="00317688">
        <w:rPr>
          <w:i/>
        </w:rPr>
        <w:t>1</w:t>
      </w:r>
    </w:p>
    <w:p w:rsidR="00317688" w:rsidRDefault="00317688" w:rsidP="006F09A3">
      <w:pPr>
        <w:rPr>
          <w:u w:val="single"/>
        </w:rPr>
      </w:pPr>
    </w:p>
    <w:p w:rsidR="006F09A3" w:rsidRDefault="006F09A3" w:rsidP="006F09A3">
      <w:pPr>
        <w:rPr>
          <w:u w:val="single"/>
        </w:rPr>
      </w:pPr>
      <w:r>
        <w:rPr>
          <w:u w:val="single"/>
        </w:rPr>
        <w:lastRenderedPageBreak/>
        <w:t>Слабые стороны</w:t>
      </w:r>
    </w:p>
    <w:p w:rsidR="00622929" w:rsidRDefault="00622929" w:rsidP="00622929">
      <w:pPr>
        <w:pStyle w:val="a4"/>
        <w:numPr>
          <w:ilvl w:val="0"/>
          <w:numId w:val="10"/>
        </w:numPr>
      </w:pPr>
      <w:r>
        <w:t>Ограничения</w:t>
      </w:r>
      <w:r w:rsidR="00C310F4">
        <w:t xml:space="preserve">  позиционирования</w:t>
      </w:r>
    </w:p>
    <w:p w:rsidR="006F09A3" w:rsidRDefault="00C310F4" w:rsidP="00622929">
      <w:r>
        <w:t>Компания ограничила с</w:t>
      </w:r>
      <w:r w:rsidR="006F09A3">
        <w:t xml:space="preserve">обственный продукт </w:t>
      </w:r>
      <w:r w:rsidR="007B41E2">
        <w:t>использованием</w:t>
      </w:r>
      <w:r w:rsidR="006F09A3">
        <w:t xml:space="preserve"> систем </w:t>
      </w:r>
      <w:r w:rsidR="006F09A3" w:rsidRPr="00622929">
        <w:rPr>
          <w:lang w:val="en-US"/>
        </w:rPr>
        <w:t>iOS</w:t>
      </w:r>
      <w:r w:rsidR="006F09A3">
        <w:t xml:space="preserve">, вследствие чего возникает необходимость информационного обучения </w:t>
      </w:r>
      <w:r w:rsidR="00122667">
        <w:t>потребителя</w:t>
      </w:r>
      <w:r w:rsidR="006F09A3">
        <w:t xml:space="preserve"> и дополнительные затраты связанные со сложностью донесения функциональных преимуществ использования </w:t>
      </w:r>
      <w:r w:rsidR="006F09A3" w:rsidRPr="00622929">
        <w:rPr>
          <w:lang w:val="en-US"/>
        </w:rPr>
        <w:t>iOS</w:t>
      </w:r>
      <w:r w:rsidR="006F09A3">
        <w:t xml:space="preserve"> в автоматизации бизнес процессов</w:t>
      </w:r>
      <w:r>
        <w:t>.</w:t>
      </w:r>
    </w:p>
    <w:p w:rsidR="00317688" w:rsidRPr="00E80270" w:rsidRDefault="00C310F4" w:rsidP="00180B48">
      <w:r>
        <w:t xml:space="preserve">Слабой стороной компании также является </w:t>
      </w:r>
      <w:r w:rsidR="00C25FE4">
        <w:t xml:space="preserve">принятое </w:t>
      </w:r>
      <w:r>
        <w:t xml:space="preserve">решение </w:t>
      </w:r>
      <w:r w:rsidR="00C25FE4">
        <w:t>о</w:t>
      </w:r>
      <w:r>
        <w:t xml:space="preserve"> позиционировании собственного продукта в низком ценовом сегменте с целью привлечения внимания</w:t>
      </w:r>
      <w:r w:rsidR="00317688">
        <w:t xml:space="preserve"> </w:t>
      </w:r>
      <w:r w:rsidR="00180B48">
        <w:t>потребителя</w:t>
      </w:r>
      <w:r>
        <w:t xml:space="preserve">. </w:t>
      </w:r>
      <w:r w:rsidR="00C25FE4">
        <w:t>Показатели ценности атрибутов для потреби</w:t>
      </w:r>
      <w:r w:rsidR="00E80270">
        <w:t xml:space="preserve">теля1 (представителей управляющего звена компаний-потребителей), представленные на рисунке 3, демонстрируют </w:t>
      </w:r>
      <w:r w:rsidR="00461FC1">
        <w:t>невысокий приоритет</w:t>
      </w:r>
      <w:r w:rsidR="00E80270">
        <w:t xml:space="preserve"> фактора цены при выборе системы автоматизации</w:t>
      </w:r>
      <w:r w:rsidR="00461FC1">
        <w:t xml:space="preserve"> в сравнении с другими рассматриваемыми атрибутами</w:t>
      </w:r>
      <w:r w:rsidR="00E80270">
        <w:t xml:space="preserve">. Учитывая значительное различие в стоимости продукта компании </w:t>
      </w:r>
      <w:r w:rsidR="00E80270">
        <w:rPr>
          <w:lang w:val="en-US"/>
        </w:rPr>
        <w:t>Restik</w:t>
      </w:r>
      <w:r w:rsidR="00E80270" w:rsidRPr="00E80270">
        <w:t xml:space="preserve"> </w:t>
      </w:r>
      <w:r w:rsidR="00E80270">
        <w:t xml:space="preserve">в сравнении с конкурентными предложениями, можно сделать вывод о том, что в настоящий момент компания теряет часть прибыли, которую могла бы получить, более глубоко проработав показатель цены. </w:t>
      </w:r>
    </w:p>
    <w:p w:rsidR="00180B48" w:rsidRDefault="003549C8" w:rsidP="00C25FE4">
      <w:pPr>
        <w:ind w:firstLine="0"/>
      </w:pPr>
      <w:r w:rsidRPr="003549C8">
        <w:rPr>
          <w:noProof/>
          <w:lang w:eastAsia="ru-RU"/>
        </w:rPr>
        <w:drawing>
          <wp:inline distT="0" distB="0" distL="0" distR="0">
            <wp:extent cx="6267450" cy="313372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7688" w:rsidRPr="00317688" w:rsidRDefault="00317688" w:rsidP="00317688">
      <w:pPr>
        <w:pStyle w:val="a"/>
        <w:framePr w:wrap="auto" w:vAnchor="margin" w:yAlign="inline"/>
        <w:numPr>
          <w:ilvl w:val="0"/>
          <w:numId w:val="0"/>
        </w:numPr>
        <w:ind w:left="360"/>
        <w:jc w:val="center"/>
        <w:rPr>
          <w:i/>
        </w:rPr>
      </w:pPr>
      <w:r w:rsidRPr="006C74FD">
        <w:rPr>
          <w:i/>
        </w:rPr>
        <w:t xml:space="preserve">Рис.3 </w:t>
      </w:r>
      <w:r>
        <w:rPr>
          <w:i/>
        </w:rPr>
        <w:t xml:space="preserve">Результаты опроса в отношении </w:t>
      </w:r>
      <w:r w:rsidR="003549C8">
        <w:rPr>
          <w:i/>
        </w:rPr>
        <w:t>значимости</w:t>
      </w:r>
      <w:r>
        <w:rPr>
          <w:i/>
        </w:rPr>
        <w:t xml:space="preserve"> атрибутов системы автоматизации </w:t>
      </w:r>
      <w:r>
        <w:rPr>
          <w:i/>
          <w:lang w:val="en-US"/>
        </w:rPr>
        <w:t>Restik</w:t>
      </w:r>
      <w:r w:rsidRPr="006C74FD">
        <w:rPr>
          <w:i/>
        </w:rPr>
        <w:t xml:space="preserve"> </w:t>
      </w:r>
      <w:r>
        <w:rPr>
          <w:i/>
        </w:rPr>
        <w:t xml:space="preserve">для </w:t>
      </w:r>
      <w:r w:rsidR="003549C8">
        <w:rPr>
          <w:i/>
        </w:rPr>
        <w:t>потенциальных потребителей</w:t>
      </w:r>
    </w:p>
    <w:p w:rsidR="003549C8" w:rsidRDefault="003549C8" w:rsidP="003549C8"/>
    <w:p w:rsidR="00622929" w:rsidRDefault="00622929" w:rsidP="006F09A3">
      <w:pPr>
        <w:pStyle w:val="a4"/>
        <w:numPr>
          <w:ilvl w:val="0"/>
          <w:numId w:val="10"/>
        </w:numPr>
      </w:pPr>
      <w:r>
        <w:lastRenderedPageBreak/>
        <w:t>Недостаток маркетинговой деятельности</w:t>
      </w:r>
    </w:p>
    <w:p w:rsidR="00317688" w:rsidRDefault="00AD02F6" w:rsidP="00461FC1">
      <w:r>
        <w:t>Молодость</w:t>
      </w:r>
      <w:r w:rsidR="006F09A3">
        <w:t xml:space="preserve"> компании</w:t>
      </w:r>
      <w:r>
        <w:t xml:space="preserve"> и отсутствие опыта в ведении самостоятельной </w:t>
      </w:r>
      <w:r w:rsidR="004409A3">
        <w:t xml:space="preserve">предпринимательской </w:t>
      </w:r>
      <w:r>
        <w:t>деятельности</w:t>
      </w:r>
      <w:r w:rsidR="006F09A3">
        <w:t xml:space="preserve"> </w:t>
      </w:r>
      <w:r>
        <w:t xml:space="preserve">сказываются на том, что </w:t>
      </w:r>
      <w:r w:rsidR="006F09A3">
        <w:t>в настоящее время</w:t>
      </w:r>
      <w:r>
        <w:t xml:space="preserve"> руководством</w:t>
      </w:r>
      <w:r w:rsidR="006F09A3">
        <w:t xml:space="preserve"> </w:t>
      </w:r>
      <w:r w:rsidR="006F09A3" w:rsidRPr="00622929">
        <w:rPr>
          <w:lang w:val="en-US"/>
        </w:rPr>
        <w:t>Restik</w:t>
      </w:r>
      <w:r w:rsidR="006F09A3" w:rsidRPr="001E0F65">
        <w:t xml:space="preserve"> </w:t>
      </w:r>
      <w:r w:rsidR="006F09A3">
        <w:t>не использует</w:t>
      </w:r>
      <w:r>
        <w:t>ся</w:t>
      </w:r>
      <w:r w:rsidR="006F09A3">
        <w:t xml:space="preserve"> достаточное количество инструментов продвижения собственного продукта, что </w:t>
      </w:r>
      <w:r w:rsidR="004409A3">
        <w:t>выражается в</w:t>
      </w:r>
      <w:r w:rsidR="006F09A3">
        <w:t xml:space="preserve"> крайне низком уровне осведомленности потребителя. Осуществляемые компанией маркетинговые мероприятия  нуждаются в значител</w:t>
      </w:r>
      <w:r w:rsidR="00317688">
        <w:t xml:space="preserve">ьной доработке, не имеют четко выстроенной </w:t>
      </w:r>
      <w:r w:rsidR="006F09A3">
        <w:t>структуры и понимания преследуемых целей.</w:t>
      </w:r>
      <w:r w:rsidR="004409A3">
        <w:t xml:space="preserve"> </w:t>
      </w:r>
      <w:r w:rsidR="00454D23">
        <w:t>З</w:t>
      </w:r>
      <w:r w:rsidR="004409A3">
        <w:t xml:space="preserve">адействованные </w:t>
      </w:r>
      <w:r w:rsidR="00834660">
        <w:t xml:space="preserve">в настоящий момент </w:t>
      </w:r>
      <w:r w:rsidR="004409A3">
        <w:t xml:space="preserve">инструменты </w:t>
      </w:r>
      <w:r w:rsidR="00454D23">
        <w:t>и каналы продвижения представлены в таблице 2.</w:t>
      </w:r>
    </w:p>
    <w:p w:rsidR="00102ABC" w:rsidRDefault="00102ABC" w:rsidP="00102ABC">
      <w:pPr>
        <w:ind w:firstLine="0"/>
      </w:pPr>
    </w:p>
    <w:tbl>
      <w:tblPr>
        <w:tblStyle w:val="ab"/>
        <w:tblW w:w="0" w:type="auto"/>
        <w:tblLook w:val="04A0"/>
      </w:tblPr>
      <w:tblGrid>
        <w:gridCol w:w="2518"/>
        <w:gridCol w:w="2126"/>
        <w:gridCol w:w="4927"/>
      </w:tblGrid>
      <w:tr w:rsidR="00102ABC" w:rsidTr="00102ABC">
        <w:tc>
          <w:tcPr>
            <w:tcW w:w="2518" w:type="dxa"/>
          </w:tcPr>
          <w:p w:rsidR="00102ABC" w:rsidRPr="00102ABC" w:rsidRDefault="00102ABC" w:rsidP="00461FC1">
            <w:pPr>
              <w:ind w:firstLine="0"/>
              <w:rPr>
                <w:szCs w:val="24"/>
                <w:lang w:val="ru-RU"/>
              </w:rPr>
            </w:pPr>
            <w:r w:rsidRPr="00102ABC">
              <w:rPr>
                <w:szCs w:val="24"/>
                <w:lang w:val="ru-RU"/>
              </w:rPr>
              <w:t>Каналы продвижения</w:t>
            </w:r>
          </w:p>
        </w:tc>
        <w:tc>
          <w:tcPr>
            <w:tcW w:w="2126" w:type="dxa"/>
          </w:tcPr>
          <w:p w:rsidR="00102ABC" w:rsidRPr="00102ABC" w:rsidRDefault="00102ABC" w:rsidP="00461FC1">
            <w:pPr>
              <w:ind w:firstLine="0"/>
              <w:rPr>
                <w:szCs w:val="24"/>
                <w:lang w:val="ru-RU"/>
              </w:rPr>
            </w:pPr>
            <w:r w:rsidRPr="00102ABC">
              <w:rPr>
                <w:szCs w:val="24"/>
                <w:lang w:val="ru-RU"/>
              </w:rPr>
              <w:t>Инструменты продвижения</w:t>
            </w:r>
          </w:p>
        </w:tc>
        <w:tc>
          <w:tcPr>
            <w:tcW w:w="4927" w:type="dxa"/>
          </w:tcPr>
          <w:p w:rsidR="00102ABC" w:rsidRPr="00102ABC" w:rsidRDefault="00102ABC" w:rsidP="00461FC1">
            <w:pPr>
              <w:ind w:firstLine="0"/>
              <w:rPr>
                <w:szCs w:val="24"/>
                <w:lang w:val="ru-RU"/>
              </w:rPr>
            </w:pPr>
            <w:r w:rsidRPr="00102ABC">
              <w:rPr>
                <w:szCs w:val="24"/>
                <w:lang w:val="ru-RU"/>
              </w:rPr>
              <w:t>Выполняемые функции и содержание</w:t>
            </w:r>
          </w:p>
        </w:tc>
      </w:tr>
      <w:tr w:rsidR="00102ABC" w:rsidTr="00102ABC">
        <w:tc>
          <w:tcPr>
            <w:tcW w:w="2518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Индивидуальные презентации</w:t>
            </w:r>
          </w:p>
        </w:tc>
        <w:tc>
          <w:tcPr>
            <w:tcW w:w="2126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Л</w:t>
            </w: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ичные продажи</w:t>
            </w:r>
          </w:p>
        </w:tc>
        <w:tc>
          <w:tcPr>
            <w:tcW w:w="4927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102ABC">
              <w:rPr>
                <w:rFonts w:eastAsia="Times New Roman"/>
                <w:i/>
                <w:color w:val="000000"/>
                <w:szCs w:val="24"/>
                <w:lang w:val="ru-RU" w:eastAsia="ru-RU"/>
              </w:rPr>
              <w:t>Сбытовая</w:t>
            </w:r>
            <w:r w:rsidRPr="00102ABC">
              <w:rPr>
                <w:rFonts w:eastAsia="Times New Roman"/>
                <w:color w:val="000000"/>
                <w:szCs w:val="24"/>
                <w:lang w:val="ru-RU" w:eastAsia="ru-RU"/>
              </w:rPr>
              <w:t>: организация деловых встреч и заключение договоров</w:t>
            </w:r>
          </w:p>
        </w:tc>
      </w:tr>
      <w:tr w:rsidR="00102ABC" w:rsidTr="00102ABC">
        <w:tc>
          <w:tcPr>
            <w:tcW w:w="2518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Официальный сайт</w:t>
            </w:r>
            <w:r w:rsidR="00BF2207">
              <w:rPr>
                <w:rStyle w:val="ae"/>
                <w:rFonts w:eastAsia="Times New Roman"/>
                <w:color w:val="000000"/>
                <w:szCs w:val="24"/>
                <w:lang w:eastAsia="ru-RU"/>
              </w:rPr>
              <w:footnoteReference w:id="12"/>
            </w:r>
          </w:p>
        </w:tc>
        <w:tc>
          <w:tcPr>
            <w:tcW w:w="2126" w:type="dxa"/>
            <w:vMerge w:val="restart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Реклама, PR</w:t>
            </w:r>
          </w:p>
        </w:tc>
        <w:tc>
          <w:tcPr>
            <w:tcW w:w="4927" w:type="dxa"/>
            <w:vMerge w:val="restart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102ABC">
              <w:rPr>
                <w:rFonts w:eastAsia="Times New Roman"/>
                <w:i/>
                <w:color w:val="000000"/>
                <w:szCs w:val="24"/>
                <w:lang w:val="ru-RU" w:eastAsia="ru-RU"/>
              </w:rPr>
              <w:t>Информационная, коммуникационная</w:t>
            </w:r>
            <w:r w:rsidRPr="00102ABC">
              <w:rPr>
                <w:rFonts w:eastAsia="Times New Roman"/>
                <w:color w:val="000000"/>
                <w:szCs w:val="24"/>
                <w:lang w:val="ru-RU" w:eastAsia="ru-RU"/>
              </w:rPr>
              <w:t>: источник полезной информации для потребителей</w:t>
            </w:r>
          </w:p>
        </w:tc>
      </w:tr>
      <w:tr w:rsidR="00102ABC" w:rsidTr="00102ABC">
        <w:tc>
          <w:tcPr>
            <w:tcW w:w="2518" w:type="dxa"/>
            <w:vAlign w:val="center"/>
          </w:tcPr>
          <w:p w:rsidR="00102ABC" w:rsidRPr="00102ABC" w:rsidRDefault="00102ABC" w:rsidP="00102ABC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Корпоративная страница вКонт</w:t>
            </w: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а</w:t>
            </w: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кте</w:t>
            </w:r>
            <w:r w:rsidR="00BF2207">
              <w:rPr>
                <w:rStyle w:val="ae"/>
                <w:rFonts w:eastAsia="Times New Roman"/>
                <w:color w:val="000000"/>
                <w:szCs w:val="24"/>
                <w:lang w:eastAsia="ru-RU"/>
              </w:rPr>
              <w:footnoteReference w:id="13"/>
            </w:r>
          </w:p>
        </w:tc>
        <w:tc>
          <w:tcPr>
            <w:tcW w:w="2126" w:type="dxa"/>
            <w:vMerge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27" w:type="dxa"/>
            <w:vMerge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102ABC" w:rsidTr="00102ABC">
        <w:tc>
          <w:tcPr>
            <w:tcW w:w="2518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Instagram-аккаунт</w:t>
            </w:r>
            <w:r w:rsidR="00BF2207">
              <w:rPr>
                <w:rStyle w:val="ae"/>
                <w:rFonts w:eastAsia="Times New Roman"/>
                <w:color w:val="000000"/>
                <w:szCs w:val="24"/>
                <w:lang w:eastAsia="ru-RU"/>
              </w:rPr>
              <w:footnoteReference w:id="14"/>
            </w:r>
          </w:p>
        </w:tc>
        <w:tc>
          <w:tcPr>
            <w:tcW w:w="2126" w:type="dxa"/>
            <w:vMerge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27" w:type="dxa"/>
            <w:vMerge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102ABC" w:rsidTr="00102ABC">
        <w:tc>
          <w:tcPr>
            <w:tcW w:w="2518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Youtube канал</w:t>
            </w:r>
            <w:r w:rsidR="00BF2207">
              <w:rPr>
                <w:rStyle w:val="ae"/>
                <w:rFonts w:eastAsia="Times New Roman"/>
                <w:color w:val="000000"/>
                <w:szCs w:val="24"/>
                <w:lang w:eastAsia="ru-RU"/>
              </w:rPr>
              <w:footnoteReference w:id="15"/>
            </w:r>
          </w:p>
        </w:tc>
        <w:tc>
          <w:tcPr>
            <w:tcW w:w="2126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PR</w:t>
            </w:r>
          </w:p>
        </w:tc>
        <w:tc>
          <w:tcPr>
            <w:tcW w:w="4927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102ABC">
              <w:rPr>
                <w:rFonts w:eastAsia="Times New Roman"/>
                <w:i/>
                <w:color w:val="000000"/>
                <w:szCs w:val="24"/>
                <w:lang w:val="ru-RU" w:eastAsia="ru-RU"/>
              </w:rPr>
              <w:t>Обучающая, развлекательная</w:t>
            </w:r>
            <w:r w:rsidRPr="00102ABC">
              <w:rPr>
                <w:rFonts w:eastAsia="Times New Roman"/>
                <w:color w:val="000000"/>
                <w:szCs w:val="24"/>
                <w:lang w:val="ru-RU" w:eastAsia="ru-RU"/>
              </w:rPr>
              <w:t>: источник информации, смежной для основной деятельности потребителя</w:t>
            </w:r>
          </w:p>
        </w:tc>
      </w:tr>
    </w:tbl>
    <w:p w:rsidR="00102ABC" w:rsidRPr="00F14EC7" w:rsidRDefault="00102ABC" w:rsidP="00102ABC">
      <w:pPr>
        <w:pStyle w:val="a"/>
        <w:framePr w:wrap="around" w:hAnchor="page" w:x="1636" w:y="741"/>
        <w:numPr>
          <w:ilvl w:val="0"/>
          <w:numId w:val="0"/>
        </w:numPr>
        <w:ind w:left="360"/>
      </w:pPr>
      <w:r w:rsidRPr="00102ABC">
        <w:rPr>
          <w:b/>
        </w:rPr>
        <w:t>Таблица 2.</w:t>
      </w:r>
      <w:r>
        <w:t xml:space="preserve">   Задействованные компанией </w:t>
      </w:r>
      <w:r>
        <w:rPr>
          <w:lang w:val="en-US"/>
        </w:rPr>
        <w:t>Restik</w:t>
      </w:r>
      <w:r w:rsidRPr="00102ABC">
        <w:t xml:space="preserve"> </w:t>
      </w:r>
      <w:r>
        <w:t>инструменты  продвижения и каналы их использования</w:t>
      </w:r>
    </w:p>
    <w:tbl>
      <w:tblPr>
        <w:tblStyle w:val="ab"/>
        <w:tblW w:w="0" w:type="auto"/>
        <w:tblLook w:val="04A0"/>
      </w:tblPr>
      <w:tblGrid>
        <w:gridCol w:w="2518"/>
        <w:gridCol w:w="2126"/>
        <w:gridCol w:w="4927"/>
      </w:tblGrid>
      <w:tr w:rsidR="00102ABC" w:rsidTr="00102ABC">
        <w:tc>
          <w:tcPr>
            <w:tcW w:w="2518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Контекстная реклама</w:t>
            </w:r>
          </w:p>
        </w:tc>
        <w:tc>
          <w:tcPr>
            <w:tcW w:w="2126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02ABC">
              <w:rPr>
                <w:rFonts w:eastAsia="Times New Roman"/>
                <w:color w:val="000000"/>
                <w:szCs w:val="24"/>
                <w:lang w:eastAsia="ru-RU"/>
              </w:rPr>
              <w:t>Direct Marketing</w:t>
            </w:r>
          </w:p>
        </w:tc>
        <w:tc>
          <w:tcPr>
            <w:tcW w:w="4927" w:type="dxa"/>
            <w:vAlign w:val="center"/>
          </w:tcPr>
          <w:p w:rsidR="00102ABC" w:rsidRPr="00102ABC" w:rsidRDefault="00102ABC" w:rsidP="0096373F">
            <w:pPr>
              <w:spacing w:before="0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102ABC">
              <w:rPr>
                <w:rFonts w:eastAsia="Times New Roman"/>
                <w:i/>
                <w:color w:val="000000"/>
                <w:szCs w:val="24"/>
                <w:lang w:val="ru-RU" w:eastAsia="ru-RU"/>
              </w:rPr>
              <w:t>Сбытовая</w:t>
            </w:r>
            <w:r w:rsidRPr="00102ABC">
              <w:rPr>
                <w:rFonts w:eastAsia="Times New Roman"/>
                <w:color w:val="000000"/>
                <w:szCs w:val="24"/>
                <w:lang w:val="ru-RU" w:eastAsia="ru-RU"/>
              </w:rPr>
              <w:t>: предложение услуг автоматизации в онлайн-пространстве</w:t>
            </w:r>
          </w:p>
        </w:tc>
      </w:tr>
    </w:tbl>
    <w:p w:rsidR="00BF2207" w:rsidRDefault="00BF2207" w:rsidP="006F09A3">
      <w:pPr>
        <w:rPr>
          <w:u w:val="single"/>
        </w:rPr>
      </w:pPr>
    </w:p>
    <w:p w:rsidR="00BF2207" w:rsidRDefault="00BF2207" w:rsidP="006F09A3">
      <w:pPr>
        <w:rPr>
          <w:u w:val="single"/>
        </w:rPr>
      </w:pPr>
    </w:p>
    <w:p w:rsidR="006F09A3" w:rsidRDefault="006F09A3" w:rsidP="006F09A3">
      <w:pPr>
        <w:rPr>
          <w:u w:val="single"/>
        </w:rPr>
      </w:pPr>
      <w:r>
        <w:rPr>
          <w:u w:val="single"/>
        </w:rPr>
        <w:lastRenderedPageBreak/>
        <w:t>Возможности</w:t>
      </w:r>
    </w:p>
    <w:p w:rsidR="00622929" w:rsidRDefault="00622929" w:rsidP="006F09A3">
      <w:pPr>
        <w:pStyle w:val="a4"/>
        <w:numPr>
          <w:ilvl w:val="0"/>
          <w:numId w:val="11"/>
        </w:numPr>
      </w:pPr>
      <w:r>
        <w:t>Федеральный закон №54</w:t>
      </w:r>
      <w:r w:rsidR="00AD02F6">
        <w:rPr>
          <w:rStyle w:val="ae"/>
        </w:rPr>
        <w:footnoteReference w:id="16"/>
      </w:r>
      <w:r>
        <w:t>.</w:t>
      </w:r>
    </w:p>
    <w:p w:rsidR="00834660" w:rsidRPr="00B31716" w:rsidRDefault="006F09A3" w:rsidP="00BF2207">
      <w:r w:rsidRPr="001E0F65">
        <w:t xml:space="preserve">Принятие </w:t>
      </w:r>
      <w:r>
        <w:t>Федерального Закона №</w:t>
      </w:r>
      <w:r w:rsidRPr="001E0F65">
        <w:t>54</w:t>
      </w:r>
      <w:r w:rsidR="00AD02F6">
        <w:t xml:space="preserve"> </w:t>
      </w:r>
      <w:r w:rsidR="00AD02F6" w:rsidRPr="00411D8B">
        <w:t>“</w:t>
      </w:r>
      <w:r w:rsidR="00AD02F6">
        <w:rPr>
          <w:lang w:eastAsia="ru-RU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средств платежа</w:t>
      </w:r>
      <w:r w:rsidR="00AD02F6" w:rsidRPr="00411D8B">
        <w:rPr>
          <w:lang w:eastAsia="ru-RU"/>
        </w:rPr>
        <w:t>”</w:t>
      </w:r>
      <w:r w:rsidR="00AD02F6">
        <w:rPr>
          <w:lang w:eastAsia="ru-RU"/>
        </w:rPr>
        <w:t xml:space="preserve">, в котором была обозначена необходимость отправки электронных версий фискальных чеков оператору фискальных данных, </w:t>
      </w:r>
      <w:r w:rsidR="00AD02F6">
        <w:t xml:space="preserve">привело к формированию на рынке </w:t>
      </w:r>
      <w:r w:rsidR="00834660">
        <w:t>неудовлетворенного</w:t>
      </w:r>
      <w:r w:rsidR="00AD02F6">
        <w:t xml:space="preserve"> потребительского сегмента, ранее не использовавшего услуги автоматизации, преимущественно состоящего из представителей малого бизнеса в сегменте </w:t>
      </w:r>
      <w:r w:rsidR="00834660">
        <w:t>продовольственного ретейла</w:t>
      </w:r>
      <w:r w:rsidR="00AD02F6">
        <w:t xml:space="preserve"> и </w:t>
      </w:r>
      <w:r w:rsidR="00834660">
        <w:t xml:space="preserve">развлекательных </w:t>
      </w:r>
      <w:r w:rsidR="00AD02F6">
        <w:t xml:space="preserve">услуг. </w:t>
      </w:r>
    </w:p>
    <w:p w:rsidR="006F09A3" w:rsidRDefault="006F09A3" w:rsidP="006F09A3">
      <w:pPr>
        <w:rPr>
          <w:u w:val="single"/>
        </w:rPr>
      </w:pPr>
      <w:r>
        <w:rPr>
          <w:u w:val="single"/>
        </w:rPr>
        <w:t>Угрозы</w:t>
      </w:r>
    </w:p>
    <w:p w:rsidR="00622929" w:rsidRDefault="00622929" w:rsidP="006F09A3">
      <w:pPr>
        <w:pStyle w:val="a4"/>
        <w:numPr>
          <w:ilvl w:val="0"/>
          <w:numId w:val="12"/>
        </w:numPr>
      </w:pPr>
      <w:r>
        <w:t>Подозрительность потребителей</w:t>
      </w:r>
    </w:p>
    <w:p w:rsidR="006F09A3" w:rsidRDefault="006F09A3" w:rsidP="00622929">
      <w:r>
        <w:t xml:space="preserve">Результаты опроса, проведенного представителями компании </w:t>
      </w:r>
      <w:r w:rsidRPr="00622929">
        <w:rPr>
          <w:lang w:val="en-US"/>
        </w:rPr>
        <w:t>Qasl</w:t>
      </w:r>
      <w:r>
        <w:t>, сигнализируют о наличии опасений у части респондентов в отношении использования облачных систем в ведении бизнеса</w:t>
      </w:r>
      <w:r w:rsidR="00834660">
        <w:t>, с точки зрения безопасности и сохранения анонимности предоставляемой компанией-потребителем информации</w:t>
      </w:r>
      <w:r>
        <w:rPr>
          <w:rStyle w:val="ae"/>
        </w:rPr>
        <w:footnoteReference w:id="17"/>
      </w:r>
      <w:r w:rsidR="00834660">
        <w:t>.</w:t>
      </w:r>
    </w:p>
    <w:p w:rsidR="00622929" w:rsidRDefault="00834660" w:rsidP="006F09A3">
      <w:pPr>
        <w:pStyle w:val="a4"/>
        <w:numPr>
          <w:ilvl w:val="0"/>
          <w:numId w:val="12"/>
        </w:numPr>
      </w:pPr>
      <w:r>
        <w:t>Нестабильность</w:t>
      </w:r>
      <w:r w:rsidR="00622929">
        <w:t xml:space="preserve"> </w:t>
      </w:r>
      <w:r>
        <w:t>рынка</w:t>
      </w:r>
      <w:r w:rsidR="00622929">
        <w:t xml:space="preserve"> общественного питания</w:t>
      </w:r>
    </w:p>
    <w:p w:rsidR="00394472" w:rsidRDefault="006F09A3" w:rsidP="00E8478F">
      <w:r>
        <w:t xml:space="preserve">Рынок общественного питания, представители которого являются основной целевой аудиторией компании </w:t>
      </w:r>
      <w:r w:rsidRPr="00622929">
        <w:rPr>
          <w:lang w:val="en-US"/>
        </w:rPr>
        <w:t>Restik</w:t>
      </w:r>
      <w:r>
        <w:t xml:space="preserve">, </w:t>
      </w:r>
      <w:r w:rsidR="00834660">
        <w:t>характеризуется</w:t>
      </w:r>
      <w:r>
        <w:t xml:space="preserve"> нестабильн</w:t>
      </w:r>
      <w:r w:rsidR="00834660">
        <w:t>остью</w:t>
      </w:r>
      <w:r>
        <w:t xml:space="preserve"> экономических показателей и имеет тенденцию к скачкам спроса, вследствие </w:t>
      </w:r>
      <w:r w:rsidR="0096373F">
        <w:t xml:space="preserve">периодических </w:t>
      </w:r>
      <w:r>
        <w:t>изме</w:t>
      </w:r>
      <w:r w:rsidR="00834660">
        <w:t xml:space="preserve">нений благосостояния населения, </w:t>
      </w:r>
      <w:r w:rsidR="0096373F">
        <w:t xml:space="preserve">индивидуальных </w:t>
      </w:r>
      <w:r w:rsidR="00834660">
        <w:t>изменений в</w:t>
      </w:r>
      <w:r w:rsidR="0096373F">
        <w:t>о вкусах и</w:t>
      </w:r>
      <w:r w:rsidR="00834660">
        <w:t xml:space="preserve"> предпочтениях потребителей и иных </w:t>
      </w:r>
      <w:r w:rsidR="0096373F">
        <w:t>факторов</w:t>
      </w:r>
      <w:r>
        <w:t xml:space="preserve">, усложняющих рыночную ситуацию для игроков, зачастую заканчивающуюся банкротством. </w:t>
      </w:r>
    </w:p>
    <w:p w:rsidR="0096373F" w:rsidRDefault="0096373F" w:rsidP="00E8478F">
      <w:r>
        <w:t xml:space="preserve">Так, например, 2020ый год стал настоящим испытанием для сегмента общественного питания в связи с острой эпидемиологической ситуацией, наблюдающейся во всем мире и в России в частности. Прекращение функционирования в течение целого квартала критически сказалось на ресторанах и кафе, вынужденных нести огромные </w:t>
      </w:r>
      <w:r>
        <w:lastRenderedPageBreak/>
        <w:t>убытки и искать новые пути применения собственных компетенций во избежание завершения предпринимательской деятельности.</w:t>
      </w:r>
    </w:p>
    <w:p w:rsidR="00E8478F" w:rsidRDefault="00966E2C" w:rsidP="00E8478F">
      <w:r>
        <w:t xml:space="preserve">Исследование сильных и слабых сторон объекта работы в совокупности с имеющимися на рынке возможностями и угрозами, определяющими окружающую среду ведения деятельности, позволило автору сформировать ряд стратегических опций, направленных на совершенствование комплекса маркетинга компании в целом и компонента продвижения в частности. </w:t>
      </w:r>
    </w:p>
    <w:p w:rsidR="00966E2C" w:rsidRPr="00966E2C" w:rsidRDefault="00966E2C" w:rsidP="00BF2207">
      <w:pPr>
        <w:ind w:firstLine="0"/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394472" w:rsidRPr="00F14EC7" w:rsidTr="00C32AF7">
        <w:tc>
          <w:tcPr>
            <w:tcW w:w="4785" w:type="dxa"/>
          </w:tcPr>
          <w:p w:rsidR="00394472" w:rsidRDefault="00394472" w:rsidP="00C32AF7">
            <w:pPr>
              <w:ind w:firstLine="0"/>
              <w:jc w:val="center"/>
              <w:rPr>
                <w:u w:val="single"/>
                <w:lang w:val="ru-RU"/>
              </w:rPr>
            </w:pPr>
            <w:r w:rsidRPr="00A2720D">
              <w:rPr>
                <w:u w:val="single"/>
                <w:lang w:val="ru-RU"/>
              </w:rPr>
              <w:t>Стратегическ</w:t>
            </w:r>
            <w:r>
              <w:rPr>
                <w:u w:val="single"/>
                <w:lang w:val="ru-RU"/>
              </w:rPr>
              <w:t>ая</w:t>
            </w:r>
            <w:r w:rsidRPr="00A2720D">
              <w:rPr>
                <w:u w:val="single"/>
                <w:lang w:val="ru-RU"/>
              </w:rPr>
              <w:t xml:space="preserve"> опци</w:t>
            </w:r>
            <w:r>
              <w:rPr>
                <w:u w:val="single"/>
                <w:lang w:val="ru-RU"/>
              </w:rPr>
              <w:t>я</w:t>
            </w:r>
            <w:r w:rsidRPr="00A2720D">
              <w:rPr>
                <w:u w:val="single"/>
                <w:lang w:val="ru-RU"/>
              </w:rPr>
              <w:t xml:space="preserve"> </w:t>
            </w:r>
            <w:r w:rsidRPr="00A2720D">
              <w:rPr>
                <w:u w:val="single"/>
              </w:rPr>
              <w:t>SO</w:t>
            </w:r>
          </w:p>
          <w:p w:rsidR="00394472" w:rsidRPr="00A2720D" w:rsidRDefault="00E46F57" w:rsidP="00C32AF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Дифференциация предлагаемого набора услуг и цены</w:t>
            </w:r>
          </w:p>
        </w:tc>
        <w:tc>
          <w:tcPr>
            <w:tcW w:w="4786" w:type="dxa"/>
          </w:tcPr>
          <w:p w:rsidR="00394472" w:rsidRDefault="00394472" w:rsidP="00C32AF7">
            <w:pPr>
              <w:ind w:firstLine="0"/>
              <w:jc w:val="center"/>
              <w:rPr>
                <w:u w:val="single"/>
                <w:lang w:val="ru-RU"/>
              </w:rPr>
            </w:pPr>
            <w:r w:rsidRPr="00A2720D">
              <w:rPr>
                <w:u w:val="single"/>
                <w:lang w:val="ru-RU"/>
              </w:rPr>
              <w:t>Стратегическ</w:t>
            </w:r>
            <w:r>
              <w:rPr>
                <w:u w:val="single"/>
                <w:lang w:val="ru-RU"/>
              </w:rPr>
              <w:t>ая</w:t>
            </w:r>
            <w:r w:rsidRPr="00A2720D">
              <w:rPr>
                <w:u w:val="single"/>
                <w:lang w:val="ru-RU"/>
              </w:rPr>
              <w:t xml:space="preserve"> опци</w:t>
            </w:r>
            <w:r>
              <w:rPr>
                <w:u w:val="single"/>
                <w:lang w:val="ru-RU"/>
              </w:rPr>
              <w:t>я</w:t>
            </w:r>
            <w:r w:rsidRPr="00A2720D">
              <w:rPr>
                <w:u w:val="single"/>
                <w:lang w:val="ru-RU"/>
              </w:rPr>
              <w:t xml:space="preserve"> </w:t>
            </w:r>
            <w:r w:rsidRPr="00A2720D">
              <w:rPr>
                <w:u w:val="single"/>
              </w:rPr>
              <w:t>WO</w:t>
            </w:r>
          </w:p>
          <w:p w:rsidR="00E116D2" w:rsidRDefault="00E46F57" w:rsidP="00C32AF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Совершенствование использования инструментов и каналов продвижения</w:t>
            </w:r>
          </w:p>
          <w:p w:rsidR="00E116D2" w:rsidRPr="00F14EC7" w:rsidRDefault="00E116D2" w:rsidP="00C32AF7">
            <w:pPr>
              <w:ind w:firstLine="0"/>
              <w:rPr>
                <w:lang w:val="ru-RU"/>
              </w:rPr>
            </w:pPr>
          </w:p>
        </w:tc>
      </w:tr>
      <w:tr w:rsidR="00394472" w:rsidRPr="00F14EC7" w:rsidTr="00C32AF7">
        <w:trPr>
          <w:trHeight w:val="2582"/>
        </w:trPr>
        <w:tc>
          <w:tcPr>
            <w:tcW w:w="4785" w:type="dxa"/>
          </w:tcPr>
          <w:p w:rsidR="00394472" w:rsidRDefault="00394472" w:rsidP="00C32AF7">
            <w:pPr>
              <w:ind w:firstLine="0"/>
              <w:jc w:val="center"/>
              <w:rPr>
                <w:u w:val="single"/>
                <w:lang w:val="ru-RU"/>
              </w:rPr>
            </w:pPr>
            <w:r w:rsidRPr="00A2720D">
              <w:rPr>
                <w:u w:val="single"/>
                <w:lang w:val="ru-RU"/>
              </w:rPr>
              <w:t>Стратегическ</w:t>
            </w:r>
            <w:r>
              <w:rPr>
                <w:u w:val="single"/>
                <w:lang w:val="ru-RU"/>
              </w:rPr>
              <w:t>ая</w:t>
            </w:r>
            <w:r w:rsidRPr="00A2720D">
              <w:rPr>
                <w:u w:val="single"/>
                <w:lang w:val="ru-RU"/>
              </w:rPr>
              <w:t xml:space="preserve"> опци</w:t>
            </w:r>
            <w:r>
              <w:rPr>
                <w:u w:val="single"/>
                <w:lang w:val="ru-RU"/>
              </w:rPr>
              <w:t>я</w:t>
            </w:r>
            <w:r w:rsidRPr="00A2720D">
              <w:rPr>
                <w:u w:val="single"/>
                <w:lang w:val="ru-RU"/>
              </w:rPr>
              <w:t xml:space="preserve"> </w:t>
            </w:r>
            <w:r w:rsidRPr="00A2720D">
              <w:rPr>
                <w:u w:val="single"/>
              </w:rPr>
              <w:t>ST</w:t>
            </w:r>
          </w:p>
          <w:p w:rsidR="00394472" w:rsidRPr="00E46F57" w:rsidRDefault="00E46F57" w:rsidP="00C32AF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Комплекс мероприятий по связям с общественностью</w:t>
            </w:r>
          </w:p>
        </w:tc>
        <w:tc>
          <w:tcPr>
            <w:tcW w:w="4786" w:type="dxa"/>
          </w:tcPr>
          <w:p w:rsidR="00394472" w:rsidRDefault="00394472" w:rsidP="00C32AF7">
            <w:pPr>
              <w:ind w:firstLine="0"/>
              <w:jc w:val="center"/>
              <w:rPr>
                <w:u w:val="single"/>
                <w:lang w:val="ru-RU"/>
              </w:rPr>
            </w:pPr>
            <w:r w:rsidRPr="00A2720D">
              <w:rPr>
                <w:u w:val="single"/>
                <w:lang w:val="ru-RU"/>
              </w:rPr>
              <w:t>Стратегическ</w:t>
            </w:r>
            <w:r>
              <w:rPr>
                <w:u w:val="single"/>
                <w:lang w:val="ru-RU"/>
              </w:rPr>
              <w:t>ая</w:t>
            </w:r>
            <w:r w:rsidRPr="00A2720D">
              <w:rPr>
                <w:u w:val="single"/>
                <w:lang w:val="ru-RU"/>
              </w:rPr>
              <w:t xml:space="preserve"> опци</w:t>
            </w:r>
            <w:r>
              <w:rPr>
                <w:u w:val="single"/>
                <w:lang w:val="ru-RU"/>
              </w:rPr>
              <w:t>я</w:t>
            </w:r>
            <w:r w:rsidRPr="00A2720D">
              <w:rPr>
                <w:u w:val="single"/>
                <w:lang w:val="ru-RU"/>
              </w:rPr>
              <w:t xml:space="preserve"> </w:t>
            </w:r>
            <w:r w:rsidRPr="00A2720D">
              <w:rPr>
                <w:u w:val="single"/>
              </w:rPr>
              <w:t>WT</w:t>
            </w:r>
          </w:p>
          <w:p w:rsidR="00394472" w:rsidRPr="00B978B5" w:rsidRDefault="00E46F57" w:rsidP="00E46F5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Функциональное совершенствование </w:t>
            </w:r>
            <w:r w:rsidR="00B978B5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введение опций предзаказа и доставки</w:t>
            </w:r>
          </w:p>
        </w:tc>
      </w:tr>
    </w:tbl>
    <w:p w:rsidR="00394472" w:rsidRPr="00F14EC7" w:rsidRDefault="00102ABC" w:rsidP="00F801A9">
      <w:pPr>
        <w:pStyle w:val="a"/>
        <w:framePr w:wrap="around" w:hAnchor="page" w:x="3121" w:y="254"/>
        <w:numPr>
          <w:ilvl w:val="0"/>
          <w:numId w:val="0"/>
        </w:numPr>
        <w:ind w:left="360"/>
      </w:pPr>
      <w:r w:rsidRPr="00966E2C">
        <w:rPr>
          <w:b/>
        </w:rPr>
        <w:t>Таблица 3.</w:t>
      </w:r>
      <w:r>
        <w:t xml:space="preserve">             </w:t>
      </w:r>
      <w:r w:rsidR="00394472">
        <w:t xml:space="preserve">Матрица поэлементного </w:t>
      </w:r>
      <w:r w:rsidR="00394472" w:rsidRPr="00394472">
        <w:rPr>
          <w:lang w:val="en-US"/>
        </w:rPr>
        <w:t>SWOT</w:t>
      </w:r>
      <w:r w:rsidR="00966E2C">
        <w:t>-</w:t>
      </w:r>
      <w:r w:rsidR="00394472">
        <w:t xml:space="preserve">анализа компании </w:t>
      </w:r>
      <w:r w:rsidR="00394472" w:rsidRPr="00394472">
        <w:rPr>
          <w:lang w:val="en-US"/>
        </w:rPr>
        <w:t>Restik</w:t>
      </w:r>
      <w:r w:rsidR="00394472">
        <w:t xml:space="preserve"> </w:t>
      </w:r>
    </w:p>
    <w:p w:rsidR="00F801A9" w:rsidRDefault="00F801A9" w:rsidP="00F801A9">
      <w:pPr>
        <w:ind w:firstLine="0"/>
      </w:pPr>
    </w:p>
    <w:p w:rsidR="00E55BD4" w:rsidRPr="00012662" w:rsidRDefault="00012662" w:rsidP="00F801A9">
      <w:r>
        <w:t xml:space="preserve">Приведенные в матрице поэлементного </w:t>
      </w:r>
      <w:r>
        <w:rPr>
          <w:lang w:val="en-US"/>
        </w:rPr>
        <w:t>SWOT</w:t>
      </w:r>
      <w:r>
        <w:t xml:space="preserve">-анализа стратегические опции должны быть приняты во внимание руководством компании в качестве направлений совершенствования комплекса маркетинга и ценностного набора, заключенного в продукте компании </w:t>
      </w:r>
      <w:r>
        <w:rPr>
          <w:lang w:val="en-US"/>
        </w:rPr>
        <w:t>Restik</w:t>
      </w:r>
      <w:r w:rsidRPr="00012662">
        <w:t>.</w:t>
      </w:r>
    </w:p>
    <w:p w:rsidR="00FB6481" w:rsidRDefault="00F801A9" w:rsidP="00FB6481">
      <w:pPr>
        <w:pStyle w:val="2"/>
        <w:numPr>
          <w:ilvl w:val="1"/>
          <w:numId w:val="3"/>
        </w:numPr>
        <w:spacing w:before="240" w:after="120"/>
        <w:jc w:val="left"/>
      </w:pPr>
      <w:bookmarkStart w:id="19" w:name="_Toc515571895"/>
      <w:bookmarkStart w:id="20" w:name="_Toc8920876"/>
      <w:bookmarkStart w:id="21" w:name="_Toc8920987"/>
      <w:bookmarkStart w:id="22" w:name="_Toc8931626"/>
      <w:bookmarkStart w:id="23" w:name="_Toc42041498"/>
      <w:r>
        <w:t>Особе</w:t>
      </w:r>
      <w:r w:rsidR="00162289">
        <w:t>нности характеристик потребителей</w:t>
      </w:r>
      <w:r>
        <w:t xml:space="preserve"> автоматизации</w:t>
      </w:r>
      <w:bookmarkEnd w:id="23"/>
      <w:r>
        <w:t xml:space="preserve"> </w:t>
      </w:r>
    </w:p>
    <w:p w:rsidR="004F74BB" w:rsidRDefault="004F74BB" w:rsidP="004F74BB">
      <w:r>
        <w:t xml:space="preserve">В настоящее время отрасль автоматизации находится на этапе зрелости, что </w:t>
      </w:r>
      <w:r w:rsidR="001A30CE">
        <w:t>до недавнего времени обеспечивало с</w:t>
      </w:r>
      <w:r w:rsidR="000A2307">
        <w:t>табильную</w:t>
      </w:r>
      <w:r w:rsidR="001A30CE">
        <w:t xml:space="preserve">, сформировавшуюся атмосферу ведения бизнеса в конкурентной среде при устоявшемся разделении сфер влияния </w:t>
      </w:r>
      <w:r w:rsidR="000A2307">
        <w:t xml:space="preserve">между </w:t>
      </w:r>
      <w:r w:rsidR="000A2307">
        <w:lastRenderedPageBreak/>
        <w:t>основными игроками рынка</w:t>
      </w:r>
      <w:r w:rsidR="001A30CE">
        <w:t xml:space="preserve">. Компании-разработчики, предоставляющие услуги автоматизации, </w:t>
      </w:r>
      <w:r w:rsidR="000A2307">
        <w:t xml:space="preserve">поддерживали долгосрочные взаимоотношения с компаниями-потребителями, наращивали позиции собственных брендов и согласовано сосуществовали в конкурентной среде, периодически выделяясь на общем фоне презентацией нововведений в своих продуктах. По причине высоких издержек переключения для компаний-потребителей, обуславливаемых сложностью процесса переноса бизнеса с одного программного обеспечения на другое, </w:t>
      </w:r>
      <w:r w:rsidR="00CF1D14">
        <w:t xml:space="preserve">потребитель </w:t>
      </w:r>
      <w:r w:rsidR="000A2307">
        <w:t>отрасл</w:t>
      </w:r>
      <w:r w:rsidR="00CF1D14">
        <w:t>и</w:t>
      </w:r>
      <w:r w:rsidR="000A2307">
        <w:t xml:space="preserve"> автоматизации характеризовал</w:t>
      </w:r>
      <w:r w:rsidR="00CF1D14">
        <w:t>ся высоким уровнем лояльности в отношении поставщика продукта и потому случаи переключения на конкурентные предложения возникали в отрасли очень редко.</w:t>
      </w:r>
    </w:p>
    <w:p w:rsidR="00CF1D14" w:rsidRDefault="00CF1D14" w:rsidP="004F74BB">
      <w:r>
        <w:t>Тем не менее, конкурентная борьба за новых потребителей, испытывающих потребность в автоматизации только что открытого заведения, отличается крайне активным участием каждого игрока, поскольку каждый привлеченный клиент в рассматриваемой отрасли в большинстве случаев означает для компании-производит</w:t>
      </w:r>
      <w:r w:rsidR="00CB1951">
        <w:t>еля долгосрочное сотрудничество вследствие крайне низкой, разовой интенсивности покупок.</w:t>
      </w:r>
    </w:p>
    <w:p w:rsidR="000A2307" w:rsidRPr="004F74BB" w:rsidRDefault="001F19D6" w:rsidP="009F2FC4">
      <w:r>
        <w:t xml:space="preserve">Сложившаяся макроэкономическая ситуация, следствием которой стало формирование огромной ниши неудовлетворенного потребительского спроса, еще больше обострило конкурентную обстановку в отрасли автоматизации. Необходимость </w:t>
      </w:r>
      <w:r w:rsidR="009F2FC4">
        <w:t>увеличения осведомленности внутри нового сегмента потребителей, ранее никогда не испытывавшего потребность в автоматизации и следовательно не обладающего никакими знаниями в отношении поставщиков подобной услуги, за</w:t>
      </w:r>
      <w:r>
        <w:t>стави</w:t>
      </w:r>
      <w:r w:rsidR="009F2FC4">
        <w:t>ло</w:t>
      </w:r>
      <w:r>
        <w:t xml:space="preserve"> разработчиков программного обеспечения реагировать на резкое увеличение спроса </w:t>
      </w:r>
      <w:r w:rsidR="009F2FC4">
        <w:t>мерами по продвижению своего продукта. Низкая информационная осведомленность потребителя, подкрепленная сложностью дифференциации продукта ввиду наличия аналогичных технологий у конкурентов,</w:t>
      </w:r>
      <w:r w:rsidR="00CB1951">
        <w:t xml:space="preserve"> выразились в низкой чувствительности к цене и</w:t>
      </w:r>
      <w:r w:rsidR="009F2FC4">
        <w:t xml:space="preserve"> заставил</w:t>
      </w:r>
      <w:r w:rsidR="00CB1951">
        <w:t>и</w:t>
      </w:r>
      <w:r w:rsidR="009F2FC4">
        <w:t xml:space="preserve"> производителей искать новые методы увеличения воспринимаемой ценности их продукта и других путей воздействия на потребителя</w:t>
      </w:r>
      <w:r w:rsidR="00CB1951">
        <w:t xml:space="preserve"> помимо привычных краткосрочных выгод по стимулированию сбыта</w:t>
      </w:r>
      <w:r w:rsidR="009F2FC4">
        <w:t>.</w:t>
      </w:r>
    </w:p>
    <w:p w:rsidR="00FB6481" w:rsidRDefault="00FB6481" w:rsidP="00FB6481">
      <w:r>
        <w:t xml:space="preserve">Основными </w:t>
      </w:r>
      <w:r w:rsidR="00CB1951">
        <w:t>потребителями автоматизации, предлагаемой компанией</w:t>
      </w:r>
      <w:r>
        <w:t xml:space="preserve"> </w:t>
      </w:r>
      <w:r w:rsidRPr="00FB6481">
        <w:rPr>
          <w:lang w:val="en-US"/>
        </w:rPr>
        <w:t>Restik</w:t>
      </w:r>
      <w:r w:rsidRPr="00ED5CBF">
        <w:t xml:space="preserve"> </w:t>
      </w:r>
      <w:r>
        <w:t>в настоящий момент являются юридические лица, заинтересованные в автоматизации собственного бизнеса. Сама компания относит к их числу представителей малого бизнеса в сегменте общественного питания, в том числе небольшие заведени</w:t>
      </w:r>
      <w:r w:rsidR="00E41580">
        <w:t>я, фуд-траки и стрит-</w:t>
      </w:r>
      <w:r w:rsidR="00E41580">
        <w:lastRenderedPageBreak/>
        <w:t>фуд, а так</w:t>
      </w:r>
      <w:r>
        <w:t>же заведения, организующие свою деятельность в сегменте досуга и развлечений –</w:t>
      </w:r>
      <w:r w:rsidR="00F801A9">
        <w:t xml:space="preserve"> </w:t>
      </w:r>
      <w:r>
        <w:t>кафе</w:t>
      </w:r>
      <w:r w:rsidR="000A2FD3">
        <w:t>, бары</w:t>
      </w:r>
      <w:r w:rsidR="00F801A9">
        <w:t>,</w:t>
      </w:r>
      <w:r>
        <w:t xml:space="preserve"> кальянные</w:t>
      </w:r>
      <w:r w:rsidR="00F801A9">
        <w:t>, квест-румы</w:t>
      </w:r>
      <w:r>
        <w:t>.</w:t>
      </w:r>
    </w:p>
    <w:p w:rsidR="00F801A9" w:rsidRDefault="00CB1951" w:rsidP="00FB6481">
      <w:r>
        <w:t>Специфика</w:t>
      </w:r>
      <w:r w:rsidR="00AC2C05">
        <w:t xml:space="preserve"> продукта, реализуемого компанией</w:t>
      </w:r>
      <w:r w:rsidR="009F2FC4">
        <w:t xml:space="preserve">, </w:t>
      </w:r>
      <w:r w:rsidR="005F391C">
        <w:t xml:space="preserve">подразумевает наличие как минимум двух отличающихся друг от друга групп пользователей, взаимодействующих с абсолютно разным функциональным набором системы автоматизации. Вне зависимости от типа деятельности компании-потребителя </w:t>
      </w:r>
      <w:r w:rsidR="00825333">
        <w:t xml:space="preserve">и наличия опыта работы с программой </w:t>
      </w:r>
      <w:r w:rsidR="00825333">
        <w:rPr>
          <w:lang w:val="en-US"/>
        </w:rPr>
        <w:t>Restik</w:t>
      </w:r>
      <w:r w:rsidR="00825333">
        <w:t>, для удобства дальнейшего анализа автором работы было выполнено разделение потребителей на группу П1</w:t>
      </w:r>
      <w:r w:rsidR="00825333" w:rsidRPr="00825333">
        <w:t>:</w:t>
      </w:r>
      <w:r w:rsidR="00825333">
        <w:t xml:space="preserve"> управленческое звено компании-потребителя, взаимодействующих с приложением на уровне администратора для мониторинга ключевых показателей деятельности</w:t>
      </w:r>
      <w:r w:rsidR="00825333" w:rsidRPr="00825333">
        <w:t>;</w:t>
      </w:r>
      <w:r w:rsidR="00825333">
        <w:t xml:space="preserve"> и группу П2</w:t>
      </w:r>
      <w:r w:rsidR="00825333" w:rsidRPr="00825333">
        <w:t xml:space="preserve">: </w:t>
      </w:r>
      <w:r w:rsidR="00825333">
        <w:t xml:space="preserve">непосредственных пользователей интерфейса работника, позволяющего оптимизировать процесс обслуживания конечного потребителя рынка общественного питания. </w:t>
      </w:r>
    </w:p>
    <w:p w:rsidR="00162289" w:rsidRPr="00162289" w:rsidRDefault="00825333" w:rsidP="00162289">
      <w:r>
        <w:t>Не смотря на то, что в качестве лица принимающего решение выступают представители группы П1, изучение группы П2 имеет не меньшее значение. Во-первых, пользователи П2 напрямую взаимодействуют с конечным потребителем рынка общественного питания</w:t>
      </w:r>
      <w:r w:rsidR="00162289">
        <w:t xml:space="preserve"> – П3</w:t>
      </w:r>
      <w:r>
        <w:t xml:space="preserve">, что наделяет их огромной ценностью для </w:t>
      </w:r>
      <w:r w:rsidR="00162289">
        <w:t xml:space="preserve">исследования в качестве источника информации относительно возникающих потребностей, которые могут быть реализованы в процессе модернизации продукта компании </w:t>
      </w:r>
      <w:r w:rsidR="00162289">
        <w:rPr>
          <w:lang w:val="en-US"/>
        </w:rPr>
        <w:t>Restik</w:t>
      </w:r>
      <w:r w:rsidR="00162289" w:rsidRPr="00162289">
        <w:t xml:space="preserve">. </w:t>
      </w:r>
      <w:r w:rsidR="00162289">
        <w:t xml:space="preserve">Во-вторых, представители данной группы являются репрезентативными с точки зрения вопроса удобства пользования и освоения программного обеспечения - особенностей продукта, выделяемых компанией </w:t>
      </w:r>
      <w:r w:rsidR="00162289">
        <w:rPr>
          <w:lang w:val="en-US"/>
        </w:rPr>
        <w:t>Restik</w:t>
      </w:r>
      <w:r w:rsidR="00162289" w:rsidRPr="00162289">
        <w:t xml:space="preserve"> </w:t>
      </w:r>
      <w:r w:rsidR="00162289">
        <w:t>в качестве главных сильных сторон. Наконец, для малого бизнеса на рынке общественного питания характерны ситуации, в которых представители группы П2 одновременно выполняют и руководствующие функции, взаимодействуя  с системой автоматизации на том же административном уровне, что и потребители П1.</w:t>
      </w:r>
    </w:p>
    <w:p w:rsidR="001065BF" w:rsidRDefault="00F953C4" w:rsidP="00067767">
      <w:r>
        <w:t xml:space="preserve">Таким образом, автором работы были составлены 3 портрета для каждой выделенной группы потребителей, являющихся объектами изучения на предмет эффективных методов продвижения продукта компании </w:t>
      </w:r>
      <w:r>
        <w:rPr>
          <w:lang w:val="en-US"/>
        </w:rPr>
        <w:t>Restik</w:t>
      </w:r>
      <w:r w:rsidR="0090495A">
        <w:t>, с выделением признаков, представляющих интерес для дальнейшего исследования</w:t>
      </w:r>
      <w:r w:rsidRPr="00F953C4">
        <w:t>.</w:t>
      </w:r>
      <w:r w:rsidR="00067767">
        <w:t xml:space="preserve"> Портреты потребителей представлены в приложении 3.</w:t>
      </w:r>
    </w:p>
    <w:p w:rsidR="00067767" w:rsidRPr="002C4F03" w:rsidRDefault="00F13DC7" w:rsidP="00067767">
      <w:r w:rsidRPr="00067767">
        <w:t xml:space="preserve">Объяснение автора работы наличия пропусков в графе “Пол” </w:t>
      </w:r>
      <w:r w:rsidR="00067767">
        <w:t xml:space="preserve">у </w:t>
      </w:r>
      <w:r w:rsidRPr="00067767">
        <w:t>каждой из трех выделенных потребительских групп заключается в отсутствии</w:t>
      </w:r>
      <w:r>
        <w:t xml:space="preserve"> корелляции между данным признаком и признаком, представляющим ключево</w:t>
      </w:r>
      <w:r w:rsidR="00067767">
        <w:t xml:space="preserve">е значение </w:t>
      </w:r>
      <w:r>
        <w:t xml:space="preserve">– </w:t>
      </w:r>
      <w:r w:rsidR="002C4F03" w:rsidRPr="002C4F03">
        <w:t>“</w:t>
      </w:r>
      <w:r w:rsidR="002C4F03">
        <w:t>И</w:t>
      </w:r>
      <w:r w:rsidR="00067767">
        <w:t>нтересы</w:t>
      </w:r>
      <w:r w:rsidR="002C4F03" w:rsidRPr="002C4F03">
        <w:t>”</w:t>
      </w:r>
      <w:r w:rsidR="00067767">
        <w:t xml:space="preserve">, на основании </w:t>
      </w:r>
      <w:r w:rsidR="00067767">
        <w:lastRenderedPageBreak/>
        <w:t xml:space="preserve">исследования которых в заключении работы будут сформированы рекомендации относительно наиболее подходящих инструментов и каналов продвижения. </w:t>
      </w:r>
      <w:r w:rsidR="002C4F03">
        <w:t xml:space="preserve">В отношении группы П3 признак </w:t>
      </w:r>
      <w:r w:rsidR="002C4F03" w:rsidRPr="002C4F03">
        <w:t>“</w:t>
      </w:r>
      <w:r w:rsidR="002C4F03">
        <w:t>Интересы</w:t>
      </w:r>
      <w:r w:rsidR="002C4F03" w:rsidRPr="002C4F03">
        <w:t>”</w:t>
      </w:r>
      <w:r w:rsidR="002C4F03">
        <w:t xml:space="preserve"> – единственный представляющий значимость в рамках работы признак. Представители группы П3 – конечные потребители рынка общественного питания, сферы услуг и развлечений, используемые автором для исследования в качестве целевой аудитории, способной оказать влияние на П1</w:t>
      </w:r>
      <w:r w:rsidR="002C4F03" w:rsidRPr="002C4F03">
        <w:t xml:space="preserve">; </w:t>
      </w:r>
      <w:r w:rsidR="002C4F03">
        <w:t xml:space="preserve">интересы, выявленные в результате опроса представителей группы П3 </w:t>
      </w:r>
      <w:r w:rsidR="0007671D">
        <w:t xml:space="preserve">так же использованы автором </w:t>
      </w:r>
      <w:r w:rsidR="0055593B">
        <w:t xml:space="preserve">в процессе </w:t>
      </w:r>
      <w:r w:rsidR="0007671D">
        <w:t>формирования рекомендаций в заключительной части работы.</w:t>
      </w:r>
    </w:p>
    <w:p w:rsidR="0031054F" w:rsidRDefault="0031054F" w:rsidP="0031054F">
      <w:pPr>
        <w:pStyle w:val="2"/>
        <w:numPr>
          <w:ilvl w:val="1"/>
          <w:numId w:val="3"/>
        </w:numPr>
        <w:spacing w:before="240" w:after="120"/>
        <w:jc w:val="left"/>
      </w:pPr>
      <w:bookmarkStart w:id="24" w:name="_Toc42041499"/>
      <w:r>
        <w:t xml:space="preserve">Анализ </w:t>
      </w:r>
      <w:bookmarkEnd w:id="19"/>
      <w:bookmarkEnd w:id="20"/>
      <w:bookmarkEnd w:id="21"/>
      <w:bookmarkEnd w:id="22"/>
      <w:r>
        <w:t>рынка автоматизации</w:t>
      </w:r>
      <w:bookmarkEnd w:id="24"/>
    </w:p>
    <w:p w:rsidR="00A71751" w:rsidRDefault="00A71751" w:rsidP="00A71751">
      <w:r>
        <w:t xml:space="preserve">Формированием отрасли автоматизации рынка общественного питания и ресторанов можно считать 1992 год, в котором компания </w:t>
      </w:r>
      <w:r>
        <w:rPr>
          <w:lang w:val="en-US"/>
        </w:rPr>
        <w:t>UCS</w:t>
      </w:r>
      <w:r>
        <w:t xml:space="preserve"> предложила владельцам заведений программно-аппаратный комплекс </w:t>
      </w:r>
      <w:r>
        <w:rPr>
          <w:lang w:val="en-US"/>
        </w:rPr>
        <w:t>R</w:t>
      </w:r>
      <w:r w:rsidRPr="00237AE8">
        <w:t>-</w:t>
      </w:r>
      <w:r>
        <w:rPr>
          <w:lang w:val="en-US"/>
        </w:rPr>
        <w:t>Keeper</w:t>
      </w:r>
      <w:r w:rsidRPr="00237AE8">
        <w:t xml:space="preserve">, </w:t>
      </w:r>
      <w:r>
        <w:t>предоставлявший возможность перенесения работы заведения в цифровой формат с последующей автоматизацией внутренних процессов, к числу которых относится документо</w:t>
      </w:r>
      <w:r w:rsidR="00440ADF">
        <w:t>- и товаро</w:t>
      </w:r>
      <w:r>
        <w:t xml:space="preserve">оборот, отчеты по продажам, </w:t>
      </w:r>
      <w:r w:rsidR="00334870">
        <w:t xml:space="preserve">все виды </w:t>
      </w:r>
      <w:r>
        <w:t>учёт</w:t>
      </w:r>
      <w:r w:rsidR="00334870">
        <w:t>а</w:t>
      </w:r>
      <w:r>
        <w:t xml:space="preserve"> и </w:t>
      </w:r>
      <w:r w:rsidR="00334870">
        <w:t xml:space="preserve">иные </w:t>
      </w:r>
      <w:r>
        <w:t>пр</w:t>
      </w:r>
      <w:r w:rsidR="00036DBF">
        <w:t>оцессы, связанные с обработкой, хранением и использованием</w:t>
      </w:r>
      <w:r>
        <w:t xml:space="preserve"> данных.</w:t>
      </w:r>
    </w:p>
    <w:p w:rsidR="00A71751" w:rsidRDefault="00334870" w:rsidP="00A71751">
      <w:r>
        <w:t>Н</w:t>
      </w:r>
      <w:r w:rsidR="00A71751">
        <w:t>ововведение значительно упростило ведение бизнеса и сформировало значительный сп</w:t>
      </w:r>
      <w:r w:rsidR="00DD23D4">
        <w:t>рос на программное обеспечение</w:t>
      </w:r>
      <w:r w:rsidR="00A71751">
        <w:t xml:space="preserve">, что </w:t>
      </w:r>
      <w:r w:rsidR="00DD23D4">
        <w:t>послужило толчком к формированию нового сегмента рынка</w:t>
      </w:r>
      <w:r w:rsidR="00CE5FD5">
        <w:t xml:space="preserve"> и </w:t>
      </w:r>
      <w:r>
        <w:t xml:space="preserve">его постепенному наполнению конкурирующей </w:t>
      </w:r>
      <w:r w:rsidR="00CE5FD5">
        <w:t>продукци</w:t>
      </w:r>
      <w:r w:rsidR="00440ADF">
        <w:t>ей</w:t>
      </w:r>
      <w:r w:rsidR="00DD23D4">
        <w:t xml:space="preserve">. </w:t>
      </w:r>
      <w:r w:rsidR="00CE5FD5">
        <w:t>Са</w:t>
      </w:r>
      <w:r w:rsidR="00A71751">
        <w:t xml:space="preserve">мым успешным и известным </w:t>
      </w:r>
      <w:r w:rsidR="00CE5FD5">
        <w:t xml:space="preserve">конкурентом </w:t>
      </w:r>
      <w:r>
        <w:rPr>
          <w:lang w:val="en-US"/>
        </w:rPr>
        <w:t>r</w:t>
      </w:r>
      <w:r w:rsidRPr="00334870">
        <w:t>-</w:t>
      </w:r>
      <w:r>
        <w:rPr>
          <w:lang w:val="en-US"/>
        </w:rPr>
        <w:t>Keeper</w:t>
      </w:r>
      <w:r w:rsidR="00A71751">
        <w:t xml:space="preserve"> стал проект </w:t>
      </w:r>
      <w:r w:rsidR="00A71751">
        <w:rPr>
          <w:lang w:val="en-US"/>
        </w:rPr>
        <w:t>iiko</w:t>
      </w:r>
      <w:r w:rsidR="00A71751">
        <w:t>, запущенный в 2005 году и</w:t>
      </w:r>
      <w:r w:rsidR="00A71751" w:rsidRPr="00AA2B93">
        <w:t xml:space="preserve"> </w:t>
      </w:r>
      <w:r w:rsidR="00A71751">
        <w:t xml:space="preserve">к настоящему моменту обошедший своего предшественника по </w:t>
      </w:r>
      <w:r w:rsidR="00036DBF">
        <w:t>ключевым показателя</w:t>
      </w:r>
      <w:r w:rsidR="00A71751">
        <w:t>м, являясь безусловным лидером отрасли.</w:t>
      </w:r>
    </w:p>
    <w:p w:rsidR="00A71751" w:rsidRDefault="00A71751" w:rsidP="00A71751">
      <w:r>
        <w:t xml:space="preserve">С развитием интернета и облачных технологий интерес к отрасли автоматизации стали проявлять многочисленные </w:t>
      </w:r>
      <w:r w:rsidR="00081928">
        <w:t>молодые и амбициозные</w:t>
      </w:r>
      <w:r>
        <w:t xml:space="preserve"> команды, </w:t>
      </w:r>
      <w:r w:rsidR="00334870">
        <w:t xml:space="preserve">стремящиеся </w:t>
      </w:r>
      <w:r>
        <w:t>усовершенствовать существующие системы, предоставив более современный, удобный и экономичный аналог существующим на рынке продуктам. В начале 2010-ых разработ</w:t>
      </w:r>
      <w:r w:rsidR="00334870">
        <w:t>чики программного обеспечения различных компаний</w:t>
      </w:r>
      <w:r>
        <w:t xml:space="preserve"> взялись за реализацию данной идеи, что в скором времени привело к появлению на рынке первых систем автоматизации, </w:t>
      </w:r>
      <w:r w:rsidR="00DA4DA9">
        <w:t>использующих технологию облачного хранения</w:t>
      </w:r>
      <w:r>
        <w:t xml:space="preserve"> данных.</w:t>
      </w:r>
    </w:p>
    <w:p w:rsidR="00A71751" w:rsidRPr="00E006AD" w:rsidRDefault="00A71751" w:rsidP="00A71751">
      <w:r>
        <w:t>В настоящее время в отрасли автоматизации облачные системы занимают устойчивое положение и имеют возможно</w:t>
      </w:r>
      <w:r w:rsidR="00CE5FD5">
        <w:t>сть составлять конкуренцию таким гигантам</w:t>
      </w:r>
      <w:r>
        <w:t xml:space="preserve"> как </w:t>
      </w:r>
      <w:r>
        <w:rPr>
          <w:lang w:val="en-US"/>
        </w:rPr>
        <w:t>iiko</w:t>
      </w:r>
      <w:r w:rsidRPr="00E006AD">
        <w:t xml:space="preserve"> </w:t>
      </w:r>
      <w:r w:rsidR="00CE5FD5">
        <w:t xml:space="preserve">и </w:t>
      </w:r>
      <w:r w:rsidR="00CE5FD5">
        <w:rPr>
          <w:lang w:val="en-US"/>
        </w:rPr>
        <w:t>R</w:t>
      </w:r>
      <w:r w:rsidR="00CE5FD5" w:rsidRPr="00CE5FD5">
        <w:t>-</w:t>
      </w:r>
      <w:r w:rsidR="00CE5FD5">
        <w:rPr>
          <w:lang w:val="en-US"/>
        </w:rPr>
        <w:t>Keeper</w:t>
      </w:r>
      <w:r w:rsidR="00CE5FD5" w:rsidRPr="00CE5FD5">
        <w:t xml:space="preserve"> </w:t>
      </w:r>
      <w:r w:rsidR="00CE5FD5">
        <w:t xml:space="preserve">благодаря </w:t>
      </w:r>
      <w:r w:rsidR="00DA4DA9">
        <w:t>инновационности</w:t>
      </w:r>
      <w:r w:rsidR="00CE5FD5">
        <w:t xml:space="preserve"> </w:t>
      </w:r>
      <w:r w:rsidR="00DA4DA9">
        <w:t>предлагаемого решения</w:t>
      </w:r>
      <w:r w:rsidR="00CE5FD5">
        <w:t>,</w:t>
      </w:r>
      <w:r>
        <w:t xml:space="preserve"> </w:t>
      </w:r>
      <w:r w:rsidR="00334870">
        <w:t>позволяющего</w:t>
      </w:r>
      <w:r w:rsidR="00CE5FD5">
        <w:t xml:space="preserve"> </w:t>
      </w:r>
      <w:r>
        <w:lastRenderedPageBreak/>
        <w:t xml:space="preserve">удовлетворить </w:t>
      </w:r>
      <w:r w:rsidR="00334870">
        <w:t>имеющийся</w:t>
      </w:r>
      <w:r>
        <w:t xml:space="preserve"> на рынке спрос</w:t>
      </w:r>
      <w:r w:rsidR="00334870">
        <w:t xml:space="preserve"> с меньшими затратами как для разработчиков программного обеспечения</w:t>
      </w:r>
      <w:r w:rsidR="00440ADF">
        <w:t>,</w:t>
      </w:r>
      <w:r w:rsidR="00334870">
        <w:t xml:space="preserve"> так и для его потребителей</w:t>
      </w:r>
      <w:r>
        <w:t>.</w:t>
      </w:r>
    </w:p>
    <w:p w:rsidR="00A71751" w:rsidRDefault="00A71751" w:rsidP="00A71751">
      <w:r>
        <w:t xml:space="preserve">Наиболее яркими представителями сегмента облачной автоматизации являются такие компании как </w:t>
      </w:r>
      <w:r>
        <w:rPr>
          <w:lang w:val="en-US"/>
        </w:rPr>
        <w:t>Poster</w:t>
      </w:r>
      <w:r w:rsidRPr="00E006AD">
        <w:t xml:space="preserve">, </w:t>
      </w:r>
      <w:r>
        <w:rPr>
          <w:lang w:val="en-US"/>
        </w:rPr>
        <w:t>Qasl</w:t>
      </w:r>
      <w:r w:rsidRPr="00E006AD">
        <w:t xml:space="preserve"> </w:t>
      </w:r>
      <w:r>
        <w:t xml:space="preserve">и </w:t>
      </w:r>
      <w:r>
        <w:rPr>
          <w:lang w:val="en-US"/>
        </w:rPr>
        <w:t>Quick</w:t>
      </w:r>
      <w:r w:rsidRPr="00E006AD">
        <w:t xml:space="preserve"> </w:t>
      </w:r>
      <w:r>
        <w:rPr>
          <w:lang w:val="en-US"/>
        </w:rPr>
        <w:t>Resto</w:t>
      </w:r>
      <w:r w:rsidRPr="00E006AD">
        <w:t xml:space="preserve">, </w:t>
      </w:r>
      <w:r>
        <w:t xml:space="preserve">каждая из которых предоставляет услуги автоматизации более </w:t>
      </w:r>
      <w:r w:rsidR="00CE5FD5">
        <w:t>10 000 заведениям</w:t>
      </w:r>
      <w:r>
        <w:t xml:space="preserve"> </w:t>
      </w:r>
      <w:r w:rsidR="00334870">
        <w:t>на всей территории Российской Федерации</w:t>
      </w:r>
      <w:r>
        <w:t>.</w:t>
      </w:r>
    </w:p>
    <w:p w:rsidR="00AD02F6" w:rsidRDefault="00A5670F" w:rsidP="00AD02F6">
      <w:pPr>
        <w:rPr>
          <w:rFonts w:ascii="Arial" w:hAnsi="Arial" w:cs="Arial"/>
          <w:color w:val="505050"/>
          <w:sz w:val="23"/>
          <w:szCs w:val="23"/>
          <w:shd w:val="clear" w:color="auto" w:fill="FFFFFF"/>
        </w:rPr>
      </w:pPr>
      <w:r>
        <w:rPr>
          <w:shd w:val="clear" w:color="auto" w:fill="FFFFFF"/>
        </w:rPr>
        <w:t xml:space="preserve">Компания </w:t>
      </w:r>
      <w:r>
        <w:rPr>
          <w:shd w:val="clear" w:color="auto" w:fill="FFFFFF"/>
          <w:lang w:val="en-US"/>
        </w:rPr>
        <w:t>Restik</w:t>
      </w:r>
      <w:r>
        <w:rPr>
          <w:shd w:val="clear" w:color="auto" w:fill="FFFFFF"/>
        </w:rPr>
        <w:t xml:space="preserve"> сконцентрировала направление своей деятельности в сегменте общественного питания, а также досуга и развлечений. На </w:t>
      </w:r>
      <w:r w:rsidR="00DA4DA9">
        <w:rPr>
          <w:shd w:val="clear" w:color="auto" w:fill="FFFFFF"/>
        </w:rPr>
        <w:t>начало 2018</w:t>
      </w:r>
      <w:r w:rsidR="00894C9F">
        <w:rPr>
          <w:shd w:val="clear" w:color="auto" w:fill="FFFFFF"/>
        </w:rPr>
        <w:t>-го</w:t>
      </w:r>
      <w:r>
        <w:rPr>
          <w:shd w:val="clear" w:color="auto" w:fill="FFFFFF"/>
        </w:rPr>
        <w:t xml:space="preserve"> года в Санкт-Петербурге насчитывалось </w:t>
      </w:r>
      <w:r w:rsidR="00DA4DA9">
        <w:rPr>
          <w:shd w:val="clear" w:color="auto" w:fill="FFFFFF"/>
        </w:rPr>
        <w:t>7796</w:t>
      </w:r>
      <w:r>
        <w:rPr>
          <w:shd w:val="clear" w:color="auto" w:fill="FFFFFF"/>
        </w:rPr>
        <w:t> заведения общественного питания</w:t>
      </w:r>
      <w:r>
        <w:t>, 312 из которых</w:t>
      </w:r>
      <w:r w:rsidRPr="007150E0">
        <w:t xml:space="preserve"> открылось в </w:t>
      </w:r>
      <w:r w:rsidR="00DA4DA9">
        <w:t>течение прошлого года</w:t>
      </w:r>
      <w:r w:rsidR="009A1E1A">
        <w:rPr>
          <w:rStyle w:val="ae"/>
        </w:rPr>
        <w:footnoteReference w:id="18"/>
      </w:r>
      <w:r w:rsidRPr="007150E0">
        <w:t>.</w:t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</w:p>
    <w:p w:rsidR="00741BF4" w:rsidRPr="00AD02F6" w:rsidRDefault="00A5670F" w:rsidP="00AD02F6">
      <w:pPr>
        <w:rPr>
          <w:rFonts w:ascii="Arial" w:hAnsi="Arial" w:cs="Arial"/>
          <w:color w:val="505050"/>
          <w:sz w:val="23"/>
          <w:szCs w:val="23"/>
          <w:shd w:val="clear" w:color="auto" w:fill="FFFFFF"/>
        </w:rPr>
      </w:pPr>
      <w:r>
        <w:rPr>
          <w:shd w:val="clear" w:color="auto" w:fill="FFFFFF"/>
        </w:rPr>
        <w:t>Статистика интересующего нас сегмента рынка досуга и развлечений включает в себя</w:t>
      </w:r>
      <w:r w:rsidR="009A1E1A">
        <w:rPr>
          <w:rStyle w:val="ae"/>
          <w:shd w:val="clear" w:color="auto" w:fill="FFFFFF"/>
        </w:rPr>
        <w:footnoteReference w:id="19"/>
      </w:r>
      <w:r w:rsidRPr="007150E0">
        <w:rPr>
          <w:shd w:val="clear" w:color="auto" w:fill="FFFFFF"/>
        </w:rPr>
        <w:t>:</w:t>
      </w:r>
    </w:p>
    <w:p w:rsidR="00741BF4" w:rsidRPr="00741BF4" w:rsidRDefault="00A5670F" w:rsidP="001A40E2">
      <w:pPr>
        <w:pStyle w:val="a4"/>
        <w:numPr>
          <w:ilvl w:val="0"/>
          <w:numId w:val="18"/>
        </w:numPr>
        <w:rPr>
          <w:shd w:val="clear" w:color="auto" w:fill="FFFFFF"/>
        </w:rPr>
      </w:pPr>
      <w:r>
        <w:t>264 заведения, предоставляющих услуги табакокурения, лаундж-зон</w:t>
      </w:r>
      <w:r w:rsidR="00156B97">
        <w:t>ы</w:t>
      </w:r>
      <w:r>
        <w:t xml:space="preserve"> и антикафе</w:t>
      </w:r>
      <w:r w:rsidRPr="007150E0">
        <w:t>;</w:t>
      </w:r>
    </w:p>
    <w:p w:rsidR="00A5670F" w:rsidRPr="00741BF4" w:rsidRDefault="00A5670F" w:rsidP="001A40E2">
      <w:pPr>
        <w:pStyle w:val="a4"/>
        <w:numPr>
          <w:ilvl w:val="0"/>
          <w:numId w:val="18"/>
        </w:numPr>
        <w:rPr>
          <w:shd w:val="clear" w:color="auto" w:fill="FFFFFF"/>
        </w:rPr>
      </w:pPr>
      <w:r>
        <w:t>110 квеструмов</w:t>
      </w:r>
      <w:r w:rsidR="00286418">
        <w:t>.</w:t>
      </w:r>
    </w:p>
    <w:p w:rsidR="00A5670F" w:rsidRDefault="00A5670F" w:rsidP="00741BF4">
      <w:r>
        <w:t xml:space="preserve">Итого количество потенциальных потребителей услуг компании </w:t>
      </w:r>
      <w:r>
        <w:rPr>
          <w:lang w:val="en-US"/>
        </w:rPr>
        <w:t>Restik</w:t>
      </w:r>
      <w:r w:rsidRPr="00A5670F">
        <w:t xml:space="preserve"> </w:t>
      </w:r>
      <w:r>
        <w:t>в выбранном сегменте</w:t>
      </w:r>
      <w:r w:rsidRPr="007150E0">
        <w:t xml:space="preserve"> </w:t>
      </w:r>
      <w:r>
        <w:t xml:space="preserve">составляет </w:t>
      </w:r>
      <w:r w:rsidR="008A556C">
        <w:t>8170</w:t>
      </w:r>
      <w:r>
        <w:t xml:space="preserve"> организаций. Стоит отметить, что количество </w:t>
      </w:r>
      <w:r w:rsidR="00440ADF">
        <w:t xml:space="preserve">совершаемых </w:t>
      </w:r>
      <w:r>
        <w:t xml:space="preserve">покупок продукции систем автоматизации для каждого потенциального потребителя является константой равной единице, вследствие специфики рассматриваемой продукции, являющейся программным обеспечением. Таким образом, потенциал рынка в натуральном выражении может быть выражен в количестве компаний, осуществляющих свою деятельность на рассматриваемых рынках, и составлять </w:t>
      </w:r>
      <w:r w:rsidR="008A556C">
        <w:t>8170</w:t>
      </w:r>
      <w:r>
        <w:t xml:space="preserve"> ед.</w:t>
      </w:r>
    </w:p>
    <w:p w:rsidR="00A5670F" w:rsidRPr="007150E0" w:rsidRDefault="00A5670F" w:rsidP="00741BF4">
      <w:r>
        <w:lastRenderedPageBreak/>
        <w:t>Средняя цена на продукцию автоматизации заведений составляет 2922 руб.</w:t>
      </w:r>
      <w:r w:rsidRPr="007150E0">
        <w:t>/</w:t>
      </w:r>
      <w:r>
        <w:t>месяц. Потенциальная емкость рынка автоматизации Санкт-Петербурга может быть рассчитана следующим образом</w:t>
      </w:r>
      <w:r w:rsidRPr="007150E0">
        <w:t>:</w:t>
      </w:r>
    </w:p>
    <w:p w:rsidR="00D34CE4" w:rsidRDefault="00A5670F" w:rsidP="00741BF4">
      <w:r>
        <w:t>2922 руб.</w:t>
      </w:r>
      <w:r w:rsidRPr="007150E0">
        <w:t>/</w:t>
      </w:r>
      <w:r>
        <w:t xml:space="preserve">мес. * 12 мес. * </w:t>
      </w:r>
      <w:r w:rsidR="00F65981">
        <w:t>8170</w:t>
      </w:r>
      <w:r>
        <w:t xml:space="preserve"> ед. = 2</w:t>
      </w:r>
      <w:r w:rsidR="008A556C">
        <w:t>86 472 880</w:t>
      </w:r>
      <w:r>
        <w:t xml:space="preserve"> руб.</w:t>
      </w:r>
    </w:p>
    <w:p w:rsidR="00091E7E" w:rsidRPr="00423187" w:rsidRDefault="00741BF4" w:rsidP="00036DBF">
      <w:r>
        <w:t>Потенциально, емкость рынка товара, производимого компанией н</w:t>
      </w:r>
      <w:r w:rsidR="00440ADF">
        <w:t>есколько</w:t>
      </w:r>
      <w:r>
        <w:t xml:space="preserve"> больше, вследствие появлени</w:t>
      </w:r>
      <w:r w:rsidR="007B2628">
        <w:t>я</w:t>
      </w:r>
      <w:r>
        <w:t xml:space="preserve"> </w:t>
      </w:r>
      <w:r w:rsidR="007B2628">
        <w:t>нового большого потребительского сегмента в условиях принятия государством зак</w:t>
      </w:r>
      <w:r w:rsidR="007A4ABC">
        <w:t>онов в отношении</w:t>
      </w:r>
      <w:r w:rsidR="00440ADF">
        <w:t xml:space="preserve"> ведения малого бизнеса и появлении на рассматриваемом рынке новых компаний-потребителей, испытывающих потребность в автоматизации своего бизнеса.</w:t>
      </w:r>
    </w:p>
    <w:p w:rsidR="00A71751" w:rsidRDefault="00A71751" w:rsidP="00A71751">
      <w:pPr>
        <w:pStyle w:val="2"/>
        <w:numPr>
          <w:ilvl w:val="1"/>
          <w:numId w:val="3"/>
        </w:numPr>
        <w:spacing w:before="240" w:after="120"/>
        <w:jc w:val="left"/>
      </w:pPr>
      <w:bookmarkStart w:id="25" w:name="_Toc515571896"/>
      <w:bookmarkStart w:id="26" w:name="_Toc8920877"/>
      <w:bookmarkStart w:id="27" w:name="_Toc8920988"/>
      <w:bookmarkStart w:id="28" w:name="_Toc8931627"/>
      <w:bookmarkStart w:id="29" w:name="_Toc42041500"/>
      <w:r w:rsidRPr="0041650B">
        <w:t>Конкуренты</w:t>
      </w:r>
      <w:bookmarkEnd w:id="25"/>
      <w:bookmarkEnd w:id="26"/>
      <w:bookmarkEnd w:id="27"/>
      <w:bookmarkEnd w:id="28"/>
      <w:r w:rsidR="00091E7E">
        <w:t xml:space="preserve"> и конкурентная среда</w:t>
      </w:r>
      <w:bookmarkEnd w:id="29"/>
    </w:p>
    <w:p w:rsidR="00091E7E" w:rsidRPr="00F648F6" w:rsidRDefault="00091E7E" w:rsidP="00091E7E">
      <w:r>
        <w:t>В рассматриваемой отрасли наблюдается следующая конкурентная ситуация</w:t>
      </w:r>
      <w:r w:rsidRPr="00091E7E">
        <w:t>:</w:t>
      </w:r>
    </w:p>
    <w:p w:rsidR="00091E7E" w:rsidRDefault="00091E7E" w:rsidP="001A40E2">
      <w:pPr>
        <w:pStyle w:val="a4"/>
        <w:numPr>
          <w:ilvl w:val="0"/>
          <w:numId w:val="19"/>
        </w:numPr>
      </w:pPr>
      <w:r w:rsidRPr="00922566">
        <w:rPr>
          <w:i/>
        </w:rPr>
        <w:t>Умеренные барьеры входа</w:t>
      </w:r>
      <w:r w:rsidR="00B11FD5" w:rsidRPr="00922566">
        <w:rPr>
          <w:i/>
        </w:rPr>
        <w:t xml:space="preserve"> и средняя степень угрозы входа новых игроков</w:t>
      </w:r>
      <w:r>
        <w:t xml:space="preserve"> вследствие наличи</w:t>
      </w:r>
      <w:r w:rsidR="00B11FD5">
        <w:t xml:space="preserve">я </w:t>
      </w:r>
      <w:r>
        <w:t xml:space="preserve">экономии на </w:t>
      </w:r>
      <w:r w:rsidR="00B11FD5">
        <w:t>масштабе, необходимости капиталовложений, устоявшегося конкурентного положения и разделения рынка при возможностях дифференциации продукта и низких постоянных издержках</w:t>
      </w:r>
      <w:r w:rsidR="00B11FD5" w:rsidRPr="00B11FD5">
        <w:t>;</w:t>
      </w:r>
    </w:p>
    <w:p w:rsidR="00B11FD5" w:rsidRDefault="00B11FD5" w:rsidP="001A40E2">
      <w:pPr>
        <w:pStyle w:val="a4"/>
        <w:numPr>
          <w:ilvl w:val="0"/>
          <w:numId w:val="19"/>
        </w:numPr>
      </w:pPr>
      <w:r w:rsidRPr="00922566">
        <w:rPr>
          <w:i/>
        </w:rPr>
        <w:t>Умеренная власть покупателей</w:t>
      </w:r>
      <w:r>
        <w:t xml:space="preserve"> ввиду высокой концентрации внутри  сегмента сетевых заведений при наличии свободных ниш. Покупатели </w:t>
      </w:r>
      <w:r w:rsidR="004F74BB">
        <w:t>испытывают низкую чувствительность к цене и удовлетворение от существующего уровня</w:t>
      </w:r>
      <w:r>
        <w:t xml:space="preserve"> обслуживания, однако имеют скрытую потребность в новых условиях и свойствах</w:t>
      </w:r>
      <w:r w:rsidR="00065890" w:rsidRPr="00065890">
        <w:t>;</w:t>
      </w:r>
    </w:p>
    <w:p w:rsidR="00B11FD5" w:rsidRDefault="00B11FD5" w:rsidP="001A40E2">
      <w:pPr>
        <w:pStyle w:val="a4"/>
        <w:numPr>
          <w:ilvl w:val="0"/>
          <w:numId w:val="19"/>
        </w:numPr>
      </w:pPr>
      <w:r w:rsidRPr="00922566">
        <w:rPr>
          <w:i/>
        </w:rPr>
        <w:t>Низкое влияние поставщиков</w:t>
      </w:r>
      <w:r>
        <w:t xml:space="preserve"> </w:t>
      </w:r>
      <w:r w:rsidR="00065890">
        <w:t>вследствие развития технологий, спровоцировавших возможность перехода от стационарных систем к облачным</w:t>
      </w:r>
      <w:r w:rsidR="00065890" w:rsidRPr="00065890">
        <w:t>;</w:t>
      </w:r>
    </w:p>
    <w:p w:rsidR="00065890" w:rsidRDefault="00065890" w:rsidP="001A40E2">
      <w:pPr>
        <w:pStyle w:val="a4"/>
        <w:numPr>
          <w:ilvl w:val="0"/>
          <w:numId w:val="19"/>
        </w:numPr>
      </w:pPr>
      <w:r w:rsidRPr="00922566">
        <w:rPr>
          <w:i/>
        </w:rPr>
        <w:t>Отсутствие возможности появлени</w:t>
      </w:r>
      <w:r w:rsidR="00D772C3" w:rsidRPr="00922566">
        <w:rPr>
          <w:i/>
        </w:rPr>
        <w:t>я</w:t>
      </w:r>
      <w:r w:rsidRPr="00922566">
        <w:rPr>
          <w:i/>
        </w:rPr>
        <w:t xml:space="preserve"> товаров-заменителей</w:t>
      </w:r>
      <w:r w:rsidRPr="00065890">
        <w:t>;</w:t>
      </w:r>
    </w:p>
    <w:p w:rsidR="00065890" w:rsidRPr="00091E7E" w:rsidRDefault="00065890" w:rsidP="001A40E2">
      <w:pPr>
        <w:pStyle w:val="a4"/>
        <w:numPr>
          <w:ilvl w:val="0"/>
          <w:numId w:val="19"/>
        </w:numPr>
      </w:pPr>
      <w:r w:rsidRPr="00922566">
        <w:rPr>
          <w:i/>
        </w:rPr>
        <w:t>Сильная конкуренция</w:t>
      </w:r>
      <w:r>
        <w:t xml:space="preserve"> по причине низкой дифференциации продукции и  насыщенности рынка достаточны</w:t>
      </w:r>
      <w:r w:rsidR="004F74BB">
        <w:t>м количеством игроков, способных</w:t>
      </w:r>
      <w:r>
        <w:t xml:space="preserve"> удовлетворить существующий спрос.</w:t>
      </w:r>
    </w:p>
    <w:p w:rsidR="00BF2207" w:rsidRPr="00D83B3F" w:rsidRDefault="00A71751" w:rsidP="00012662">
      <w:r>
        <w:t xml:space="preserve">Представленные </w:t>
      </w:r>
      <w:r w:rsidR="00440ADF">
        <w:t xml:space="preserve">автором </w:t>
      </w:r>
      <w:r>
        <w:t xml:space="preserve">в </w:t>
      </w:r>
      <w:r w:rsidR="00065890">
        <w:t>следующей части</w:t>
      </w:r>
      <w:r>
        <w:t xml:space="preserve"> работы наиболее крупные и влиятельные конкуренты </w:t>
      </w:r>
      <w:r w:rsidR="00334870">
        <w:t>рынка автоматизации</w:t>
      </w:r>
      <w:r>
        <w:t xml:space="preserve"> были разделены </w:t>
      </w:r>
      <w:r w:rsidR="00334870">
        <w:t>автором</w:t>
      </w:r>
      <w:r>
        <w:t xml:space="preserve"> на прямых и косвенных на основании используемого способа удовлетворения потребност</w:t>
      </w:r>
      <w:r w:rsidR="00A74E55">
        <w:t xml:space="preserve">и </w:t>
      </w:r>
      <w:r w:rsidR="00A74E55">
        <w:lastRenderedPageBreak/>
        <w:t>потребителей. П</w:t>
      </w:r>
      <w:r>
        <w:t>од определение прямых конкурентов</w:t>
      </w:r>
      <w:r w:rsidR="00440ADF">
        <w:t xml:space="preserve"> попали компании, использующие</w:t>
      </w:r>
      <w:r>
        <w:t xml:space="preserve"> технологии</w:t>
      </w:r>
      <w:r w:rsidR="00440ADF">
        <w:t xml:space="preserve"> облачного хранения данных</w:t>
      </w:r>
      <w:r>
        <w:t>, а в</w:t>
      </w:r>
      <w:r w:rsidR="00334870">
        <w:t xml:space="preserve"> качестве косвенных конкурентов </w:t>
      </w:r>
      <w:r>
        <w:t xml:space="preserve">рассмотрены представители классических </w:t>
      </w:r>
      <w:r w:rsidR="00A74E55">
        <w:t xml:space="preserve">стационарных </w:t>
      </w:r>
      <w:r>
        <w:t>систем автоматизации.</w:t>
      </w:r>
    </w:p>
    <w:p w:rsidR="00A71751" w:rsidRDefault="00A71751" w:rsidP="00A71751">
      <w:pPr>
        <w:rPr>
          <w:u w:val="single"/>
        </w:rPr>
      </w:pPr>
      <w:r w:rsidRPr="0079492F">
        <w:rPr>
          <w:u w:val="single"/>
        </w:rPr>
        <w:t>Прямые конкуренты</w:t>
      </w:r>
    </w:p>
    <w:p w:rsidR="00A71751" w:rsidRPr="00440ADF" w:rsidRDefault="00A71751" w:rsidP="00440ADF">
      <w:pPr>
        <w:rPr>
          <w:i/>
        </w:rPr>
      </w:pPr>
      <w:r w:rsidRPr="00440ADF">
        <w:rPr>
          <w:i/>
          <w:lang w:val="en-US"/>
        </w:rPr>
        <w:t>Poster</w:t>
      </w:r>
      <w:r w:rsidR="003A6B92">
        <w:rPr>
          <w:rStyle w:val="ae"/>
          <w:i/>
          <w:lang w:val="en-US"/>
        </w:rPr>
        <w:footnoteReference w:id="20"/>
      </w:r>
      <w:r w:rsidRPr="00440ADF">
        <w:rPr>
          <w:i/>
        </w:rPr>
        <w:t xml:space="preserve">. </w:t>
      </w:r>
      <w:r>
        <w:t xml:space="preserve">Компания </w:t>
      </w:r>
      <w:r w:rsidRPr="00440ADF">
        <w:rPr>
          <w:lang w:val="en-US"/>
        </w:rPr>
        <w:t>Poster</w:t>
      </w:r>
      <w:r w:rsidRPr="006A3CA5">
        <w:t xml:space="preserve"> </w:t>
      </w:r>
      <w:r>
        <w:t>является одним из самых первых и ярких представителей отрасли автоматизации с исп</w:t>
      </w:r>
      <w:r w:rsidR="005F7CEE">
        <w:t>ользованием облачных технологий.</w:t>
      </w:r>
      <w:r>
        <w:t xml:space="preserve"> </w:t>
      </w:r>
      <w:r w:rsidR="005F7CEE">
        <w:t xml:space="preserve">В </w:t>
      </w:r>
      <w:r>
        <w:t xml:space="preserve">настоящий момент </w:t>
      </w:r>
      <w:r w:rsidR="005F7CEE">
        <w:t xml:space="preserve">компания </w:t>
      </w:r>
      <w:r w:rsidR="005F7CEE">
        <w:rPr>
          <w:lang w:val="en-US"/>
        </w:rPr>
        <w:t>Poster</w:t>
      </w:r>
      <w:r>
        <w:t xml:space="preserve"> </w:t>
      </w:r>
      <w:r w:rsidR="005F7CEE">
        <w:t xml:space="preserve">имеет в своем активе </w:t>
      </w:r>
      <w:r>
        <w:t>клиентс</w:t>
      </w:r>
      <w:r w:rsidR="005F7CEE">
        <w:t>кую базу, насчитывающую</w:t>
      </w:r>
      <w:r w:rsidR="00EE011D">
        <w:t xml:space="preserve"> около 5</w:t>
      </w:r>
      <w:r>
        <w:t>0 000 заведений, включающих в себя заведения общественного питания раз</w:t>
      </w:r>
      <w:r w:rsidR="005F7CEE">
        <w:t>личных ценовых сегментов.</w:t>
      </w:r>
      <w:r w:rsidR="00E41580">
        <w:t xml:space="preserve"> </w:t>
      </w:r>
      <w:r w:rsidR="005F7CEE">
        <w:t xml:space="preserve">Помимо прочего, продукт компании </w:t>
      </w:r>
      <w:r w:rsidR="005F7CEE">
        <w:rPr>
          <w:lang w:val="en-US"/>
        </w:rPr>
        <w:t>Poster</w:t>
      </w:r>
      <w:r w:rsidR="005F7CEE">
        <w:t xml:space="preserve"> предоставляет</w:t>
      </w:r>
      <w:r>
        <w:t xml:space="preserve"> услуги автоматизации </w:t>
      </w:r>
      <w:r w:rsidR="005F7CEE">
        <w:t xml:space="preserve">также </w:t>
      </w:r>
      <w:r>
        <w:t xml:space="preserve">представителям </w:t>
      </w:r>
      <w:r w:rsidR="005F7CEE">
        <w:t>продуктового ретейла</w:t>
      </w:r>
      <w:r>
        <w:t xml:space="preserve">. Помимо </w:t>
      </w:r>
      <w:r w:rsidR="005F7CEE">
        <w:t>обладания самой крупной долей сегмента потребителей</w:t>
      </w:r>
      <w:r>
        <w:t xml:space="preserve"> </w:t>
      </w:r>
      <w:r w:rsidR="005F7CEE">
        <w:t>облачной автоматизации,</w:t>
      </w:r>
      <w:r>
        <w:t xml:space="preserve"> к сильным сторонам компании можно отнести широкий функциональный ряд систе</w:t>
      </w:r>
      <w:r w:rsidR="002056F8">
        <w:t xml:space="preserve">мы и </w:t>
      </w:r>
      <w:r w:rsidR="005F7CEE">
        <w:t>стремление к постоянной модернизации собственного продукта.</w:t>
      </w:r>
    </w:p>
    <w:p w:rsidR="00A71751" w:rsidRPr="00440ADF" w:rsidRDefault="00A71751" w:rsidP="00440ADF">
      <w:pPr>
        <w:rPr>
          <w:i/>
        </w:rPr>
      </w:pPr>
      <w:r w:rsidRPr="00440ADF">
        <w:rPr>
          <w:i/>
          <w:lang w:val="en-US"/>
        </w:rPr>
        <w:t>Quick</w:t>
      </w:r>
      <w:r w:rsidRPr="00440ADF">
        <w:rPr>
          <w:i/>
        </w:rPr>
        <w:t xml:space="preserve"> </w:t>
      </w:r>
      <w:r w:rsidRPr="00440ADF">
        <w:rPr>
          <w:i/>
          <w:lang w:val="en-US"/>
        </w:rPr>
        <w:t>Resto</w:t>
      </w:r>
      <w:r w:rsidR="00EA01B0">
        <w:rPr>
          <w:rStyle w:val="ae"/>
          <w:i/>
          <w:lang w:val="en-US"/>
        </w:rPr>
        <w:footnoteReference w:id="21"/>
      </w:r>
      <w:r w:rsidRPr="00440ADF">
        <w:rPr>
          <w:i/>
        </w:rPr>
        <w:t xml:space="preserve">. </w:t>
      </w:r>
      <w:r>
        <w:t>Деятельность компания</w:t>
      </w:r>
      <w:r w:rsidRPr="00F72533">
        <w:t xml:space="preserve"> </w:t>
      </w:r>
      <w:r w:rsidRPr="00440ADF">
        <w:rPr>
          <w:lang w:val="en-US"/>
        </w:rPr>
        <w:t>Quick</w:t>
      </w:r>
      <w:r w:rsidRPr="00F72533">
        <w:t xml:space="preserve"> </w:t>
      </w:r>
      <w:r w:rsidRPr="00440ADF">
        <w:rPr>
          <w:lang w:val="en-US"/>
        </w:rPr>
        <w:t>Resto</w:t>
      </w:r>
      <w:r w:rsidRPr="00F72533">
        <w:t xml:space="preserve"> </w:t>
      </w:r>
      <w:r>
        <w:t xml:space="preserve">ориентирована на организацию сотрудничества с представителями сферы обслуживания, вследствие чего продукт, представляющий компанию на рынке автоматизации, включает в себя обширный функциональный набор, позволяющий пользователю решить </w:t>
      </w:r>
      <w:r w:rsidR="005F7CEE">
        <w:t xml:space="preserve">любую необходимую задачу </w:t>
      </w:r>
      <w:r>
        <w:t>и значительно облегчающий процесс ведения бизнеса. В настоящий момент на официальном сайте компании предоставл</w:t>
      </w:r>
      <w:r w:rsidR="00A74E55">
        <w:t>ена информация о 17 000 компаний</w:t>
      </w:r>
      <w:r>
        <w:t xml:space="preserve">, опробовавших продукцию </w:t>
      </w:r>
      <w:r w:rsidRPr="00440ADF">
        <w:rPr>
          <w:lang w:val="en-US"/>
        </w:rPr>
        <w:t>Quick</w:t>
      </w:r>
      <w:r w:rsidRPr="00552B46">
        <w:t xml:space="preserve"> </w:t>
      </w:r>
      <w:r w:rsidRPr="00440ADF">
        <w:rPr>
          <w:lang w:val="en-US"/>
        </w:rPr>
        <w:t>Resto</w:t>
      </w:r>
      <w:r w:rsidRPr="00552B46">
        <w:t xml:space="preserve">, </w:t>
      </w:r>
      <w:r>
        <w:t>что позволяет сделать вывод о значи</w:t>
      </w:r>
      <w:r w:rsidR="00A74E55">
        <w:t>тельном</w:t>
      </w:r>
      <w:r w:rsidR="005F7CEE" w:rsidRPr="005F7CEE">
        <w:t xml:space="preserve"> </w:t>
      </w:r>
      <w:r w:rsidR="005F7CEE">
        <w:t>конкурентном</w:t>
      </w:r>
      <w:r w:rsidR="00A74E55">
        <w:t xml:space="preserve"> весе компании на рынке</w:t>
      </w:r>
      <w:r w:rsidR="005F7CEE">
        <w:t>.</w:t>
      </w:r>
    </w:p>
    <w:p w:rsidR="00BF2207" w:rsidRPr="00012662" w:rsidRDefault="00EA01B0" w:rsidP="00012662">
      <w:pPr>
        <w:rPr>
          <w:i/>
        </w:rPr>
      </w:pPr>
      <w:r>
        <w:rPr>
          <w:i/>
          <w:lang w:val="en-US"/>
        </w:rPr>
        <w:t>Sigma</w:t>
      </w:r>
      <w:r>
        <w:rPr>
          <w:rStyle w:val="ae"/>
          <w:i/>
          <w:lang w:val="en-US"/>
        </w:rPr>
        <w:footnoteReference w:id="22"/>
      </w:r>
      <w:r w:rsidR="00A71751" w:rsidRPr="00440ADF">
        <w:rPr>
          <w:i/>
        </w:rPr>
        <w:t xml:space="preserve">. </w:t>
      </w:r>
      <w:r w:rsidR="00A71751">
        <w:t xml:space="preserve">Компания </w:t>
      </w:r>
      <w:r>
        <w:rPr>
          <w:lang w:val="en-US"/>
        </w:rPr>
        <w:t>Sigma</w:t>
      </w:r>
      <w:r w:rsidR="00A71751" w:rsidRPr="00F72533">
        <w:t xml:space="preserve"> </w:t>
      </w:r>
      <w:r w:rsidR="00A71751">
        <w:t>занимается производством онлайн-касс и систем управления бизнесом и является игроком с огромным опытом и знаниями особенностей ведения бизнеса в сегментах, на которые ориентирован поставляемый компаний продукт. Благодаря этому компания успешно сотрудни</w:t>
      </w:r>
      <w:r w:rsidR="00A74E55">
        <w:t>чает с более чем 15 000 клиентами</w:t>
      </w:r>
      <w:r w:rsidR="00A71751">
        <w:t>, являясь стабильным и надежным партнером в течение последних 5 лет своей деятельности.</w:t>
      </w:r>
    </w:p>
    <w:p w:rsidR="00A71751" w:rsidRPr="00097433" w:rsidRDefault="00A71751" w:rsidP="00A71751">
      <w:pPr>
        <w:rPr>
          <w:u w:val="single"/>
        </w:rPr>
      </w:pPr>
      <w:r w:rsidRPr="0079492F">
        <w:rPr>
          <w:u w:val="single"/>
        </w:rPr>
        <w:lastRenderedPageBreak/>
        <w:t>Косвенные конкуренты</w:t>
      </w:r>
    </w:p>
    <w:p w:rsidR="00A71751" w:rsidRPr="00440ADF" w:rsidRDefault="00A71751" w:rsidP="00440ADF">
      <w:pPr>
        <w:rPr>
          <w:i/>
        </w:rPr>
      </w:pPr>
      <w:r w:rsidRPr="00440ADF">
        <w:rPr>
          <w:i/>
          <w:lang w:val="en-US"/>
        </w:rPr>
        <w:t>Iiko</w:t>
      </w:r>
      <w:r w:rsidR="00EA01B0">
        <w:rPr>
          <w:rStyle w:val="ae"/>
          <w:i/>
          <w:lang w:val="en-US"/>
        </w:rPr>
        <w:footnoteReference w:id="23"/>
      </w:r>
      <w:r w:rsidRPr="00440ADF">
        <w:rPr>
          <w:i/>
        </w:rPr>
        <w:t xml:space="preserve">. </w:t>
      </w:r>
      <w:r>
        <w:t xml:space="preserve">Компания </w:t>
      </w:r>
      <w:r w:rsidRPr="00440ADF">
        <w:rPr>
          <w:lang w:val="en-US"/>
        </w:rPr>
        <w:t>iiko</w:t>
      </w:r>
      <w:r w:rsidRPr="00552B46">
        <w:t xml:space="preserve"> </w:t>
      </w:r>
      <w:r>
        <w:t xml:space="preserve">является крупнейшим и наиболее опытным участником  рынка </w:t>
      </w:r>
      <w:r w:rsidR="00097433">
        <w:t xml:space="preserve">стационарной </w:t>
      </w:r>
      <w:r>
        <w:t>автоматизации. Большое количество положительных отзывов о</w:t>
      </w:r>
      <w:r w:rsidR="00807B72">
        <w:t>снованных на опыте сотрудниче</w:t>
      </w:r>
      <w:r w:rsidR="00A74E55">
        <w:t>ства с компанией и использовании</w:t>
      </w:r>
      <w:r>
        <w:t xml:space="preserve"> ее продукции от широко известных представителей ресторанного бизнеса является главным конкурентным преимуществом компании, закрепившей за брендом позицию лидера в сфере </w:t>
      </w:r>
      <w:r w:rsidR="00807B72">
        <w:t>стационарной автоматизации</w:t>
      </w:r>
      <w:r w:rsidR="005F7CEE">
        <w:t>. П</w:t>
      </w:r>
      <w:r>
        <w:t xml:space="preserve">артнерство с </w:t>
      </w:r>
      <w:r w:rsidR="00807B72" w:rsidRPr="00440ADF">
        <w:rPr>
          <w:lang w:val="en-US"/>
        </w:rPr>
        <w:t>Iiko</w:t>
      </w:r>
      <w:r>
        <w:t xml:space="preserve"> обещает клиентам </w:t>
      </w:r>
      <w:r w:rsidR="00807B72">
        <w:t>работу с надежным и проверенным</w:t>
      </w:r>
      <w:r>
        <w:t xml:space="preserve"> </w:t>
      </w:r>
      <w:r w:rsidR="005F7CEE">
        <w:t>рынком и временем продуктом.</w:t>
      </w:r>
    </w:p>
    <w:p w:rsidR="00FE0BA4" w:rsidRDefault="00A71751" w:rsidP="00440ADF">
      <w:r w:rsidRPr="00440ADF">
        <w:rPr>
          <w:i/>
          <w:lang w:val="en-US"/>
        </w:rPr>
        <w:t>R</w:t>
      </w:r>
      <w:r w:rsidRPr="00440ADF">
        <w:rPr>
          <w:i/>
        </w:rPr>
        <w:t>-</w:t>
      </w:r>
      <w:r w:rsidRPr="00440ADF">
        <w:rPr>
          <w:i/>
          <w:lang w:val="en-US"/>
        </w:rPr>
        <w:t>Keeper</w:t>
      </w:r>
      <w:r w:rsidR="00EA01B0">
        <w:rPr>
          <w:rStyle w:val="ae"/>
          <w:i/>
          <w:lang w:val="en-US"/>
        </w:rPr>
        <w:footnoteReference w:id="24"/>
      </w:r>
      <w:r w:rsidRPr="00440ADF">
        <w:rPr>
          <w:i/>
        </w:rPr>
        <w:t xml:space="preserve">. </w:t>
      </w:r>
      <w:r>
        <w:t>Компании</w:t>
      </w:r>
      <w:r w:rsidRPr="00513E72">
        <w:t xml:space="preserve"> </w:t>
      </w:r>
      <w:r w:rsidRPr="00440ADF">
        <w:rPr>
          <w:lang w:val="en-US"/>
        </w:rPr>
        <w:t>UCS</w:t>
      </w:r>
      <w:r w:rsidRPr="00513E72">
        <w:t xml:space="preserve">, </w:t>
      </w:r>
      <w:r>
        <w:t xml:space="preserve">занимающейся разработкой системы </w:t>
      </w:r>
      <w:r w:rsidRPr="00440ADF">
        <w:rPr>
          <w:lang w:val="en-US"/>
        </w:rPr>
        <w:t>R</w:t>
      </w:r>
      <w:r w:rsidRPr="00513E72">
        <w:t>-</w:t>
      </w:r>
      <w:r w:rsidRPr="00440ADF">
        <w:rPr>
          <w:lang w:val="en-US"/>
        </w:rPr>
        <w:t>Keeper</w:t>
      </w:r>
      <w:r w:rsidRPr="00513E72">
        <w:t xml:space="preserve">, </w:t>
      </w:r>
      <w:r>
        <w:t>удалось пр</w:t>
      </w:r>
      <w:r w:rsidR="00807B72">
        <w:t>едать своему</w:t>
      </w:r>
      <w:r>
        <w:t xml:space="preserve"> продукт</w:t>
      </w:r>
      <w:r w:rsidR="00807B72">
        <w:t>у</w:t>
      </w:r>
      <w:r>
        <w:t xml:space="preserve"> нарицательный образ в сознан</w:t>
      </w:r>
      <w:r w:rsidR="005F7CEE">
        <w:t>ии потребителя. Так, для более возрастн</w:t>
      </w:r>
      <w:r w:rsidR="00BF2E5F">
        <w:t>ых</w:t>
      </w:r>
      <w:r w:rsidR="005F7CEE">
        <w:t xml:space="preserve"> и опытн</w:t>
      </w:r>
      <w:r w:rsidR="00BF2E5F">
        <w:t>ых</w:t>
      </w:r>
      <w:r w:rsidR="005F7CEE">
        <w:t xml:space="preserve"> </w:t>
      </w:r>
      <w:r>
        <w:t>представителей рест</w:t>
      </w:r>
      <w:r w:rsidR="005F7CEE">
        <w:t>оранного бизнеса словосочетание</w:t>
      </w:r>
      <w:r w:rsidR="00807B72">
        <w:t xml:space="preserve"> </w:t>
      </w:r>
      <w:r w:rsidR="005F7CEE" w:rsidRPr="005F7CEE">
        <w:t>“</w:t>
      </w:r>
      <w:r w:rsidR="00807B72">
        <w:t>система</w:t>
      </w:r>
      <w:r>
        <w:t xml:space="preserve"> автоматизации</w:t>
      </w:r>
      <w:r w:rsidR="005F7CEE" w:rsidRPr="00BF2E5F">
        <w:t>”</w:t>
      </w:r>
      <w:r>
        <w:t xml:space="preserve"> и </w:t>
      </w:r>
      <w:r w:rsidR="00BF2E5F" w:rsidRPr="00BF2E5F">
        <w:t>“</w:t>
      </w:r>
      <w:r w:rsidRPr="00440ADF">
        <w:rPr>
          <w:lang w:val="en-US"/>
        </w:rPr>
        <w:t>R</w:t>
      </w:r>
      <w:r w:rsidRPr="00513E72">
        <w:t>-</w:t>
      </w:r>
      <w:r w:rsidRPr="00440ADF">
        <w:rPr>
          <w:lang w:val="en-US"/>
        </w:rPr>
        <w:t>Keeper</w:t>
      </w:r>
      <w:r w:rsidR="00BF2E5F" w:rsidRPr="00BF2E5F">
        <w:t>”</w:t>
      </w:r>
      <w:r w:rsidRPr="00513E72">
        <w:t xml:space="preserve"> </w:t>
      </w:r>
      <w:r>
        <w:t>являются синонимичными</w:t>
      </w:r>
      <w:r w:rsidR="00807B72">
        <w:t>,</w:t>
      </w:r>
      <w:r w:rsidR="00BF2E5F">
        <w:t xml:space="preserve"> а</w:t>
      </w:r>
      <w:r>
        <w:t xml:space="preserve"> </w:t>
      </w:r>
      <w:r w:rsidRPr="00513E72">
        <w:t>“</w:t>
      </w:r>
      <w:r>
        <w:t>киперами</w:t>
      </w:r>
      <w:r w:rsidRPr="00513E72">
        <w:t>”</w:t>
      </w:r>
      <w:r>
        <w:t xml:space="preserve"> </w:t>
      </w:r>
      <w:r w:rsidR="00BF2E5F">
        <w:t xml:space="preserve">до сих пор </w:t>
      </w:r>
      <w:r>
        <w:t>называют любую автоматизацию, используемую в заведении</w:t>
      </w:r>
      <w:r w:rsidR="00BF2E5F">
        <w:t>, отдавай дань уважения бывшему монополисту рынка</w:t>
      </w:r>
      <w:r>
        <w:t xml:space="preserve">. </w:t>
      </w:r>
      <w:r w:rsidR="00BF2E5F">
        <w:t>В</w:t>
      </w:r>
      <w:r>
        <w:t xml:space="preserve"> настоящий момент </w:t>
      </w:r>
      <w:r w:rsidR="00BF2E5F">
        <w:t xml:space="preserve">компания переживает не лучшие времена как </w:t>
      </w:r>
      <w:r>
        <w:t xml:space="preserve">следствие растущей конкуренции, </w:t>
      </w:r>
      <w:r w:rsidR="00807B72">
        <w:t>совершенствования технологий</w:t>
      </w:r>
      <w:r>
        <w:t xml:space="preserve"> и невозможности модернизации собственного продукта под меняющиеся запросы рынка, что</w:t>
      </w:r>
      <w:r w:rsidR="00807B72">
        <w:t>,</w:t>
      </w:r>
      <w:r>
        <w:t xml:space="preserve"> тем не менее</w:t>
      </w:r>
      <w:r w:rsidR="00807B72">
        <w:t>,</w:t>
      </w:r>
      <w:r>
        <w:t xml:space="preserve"> сохраняет за компанией одну из </w:t>
      </w:r>
      <w:r w:rsidR="00807B72">
        <w:t>лидирующих</w:t>
      </w:r>
      <w:r>
        <w:t xml:space="preserve"> позиции в отрасли. </w:t>
      </w:r>
      <w:bookmarkStart w:id="30" w:name="_Toc515571898"/>
    </w:p>
    <w:p w:rsidR="003A6B92" w:rsidRPr="00440ADF" w:rsidRDefault="003A6B92" w:rsidP="00EA01B0">
      <w:pPr>
        <w:ind w:firstLine="0"/>
        <w:rPr>
          <w:i/>
        </w:rPr>
      </w:pPr>
    </w:p>
    <w:tbl>
      <w:tblPr>
        <w:tblStyle w:val="ab"/>
        <w:tblW w:w="0" w:type="auto"/>
        <w:tblLook w:val="04A0"/>
      </w:tblPr>
      <w:tblGrid>
        <w:gridCol w:w="1917"/>
        <w:gridCol w:w="1218"/>
        <w:gridCol w:w="1217"/>
        <w:gridCol w:w="1416"/>
        <w:gridCol w:w="1003"/>
        <w:gridCol w:w="1436"/>
        <w:gridCol w:w="1364"/>
      </w:tblGrid>
      <w:tr w:rsidR="00BF2E5F" w:rsidTr="00097433">
        <w:tc>
          <w:tcPr>
            <w:tcW w:w="1917" w:type="dxa"/>
          </w:tcPr>
          <w:p w:rsidR="00BF2E5F" w:rsidRPr="000C662E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Restik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Poster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QuickResto</w:t>
            </w:r>
          </w:p>
        </w:tc>
        <w:tc>
          <w:tcPr>
            <w:tcW w:w="1003" w:type="dxa"/>
          </w:tcPr>
          <w:p w:rsidR="00BF2E5F" w:rsidRPr="00EA01B0" w:rsidRDefault="00EA01B0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Sigma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iiko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R-Keeper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Количество пользователей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 w:rsidRPr="00BF2E5F"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500</w:t>
            </w:r>
          </w:p>
        </w:tc>
        <w:tc>
          <w:tcPr>
            <w:tcW w:w="1217" w:type="dxa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50000</w:t>
            </w:r>
          </w:p>
        </w:tc>
        <w:tc>
          <w:tcPr>
            <w:tcW w:w="1416" w:type="dxa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17000</w:t>
            </w:r>
          </w:p>
        </w:tc>
        <w:tc>
          <w:tcPr>
            <w:tcW w:w="1003" w:type="dxa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15000</w:t>
            </w:r>
          </w:p>
        </w:tc>
        <w:tc>
          <w:tcPr>
            <w:tcW w:w="1436" w:type="dxa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40000</w:t>
            </w:r>
          </w:p>
        </w:tc>
        <w:tc>
          <w:tcPr>
            <w:tcW w:w="1364" w:type="dxa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неизвестно</w:t>
            </w:r>
          </w:p>
        </w:tc>
      </w:tr>
      <w:tr w:rsidR="00BF2E5F" w:rsidTr="00097433">
        <w:tc>
          <w:tcPr>
            <w:tcW w:w="1917" w:type="dxa"/>
          </w:tcPr>
          <w:p w:rsidR="00BF2E5F" w:rsidRPr="00097433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Цена</w:t>
            </w:r>
            <w:r w:rsidR="00097433">
              <w:rPr>
                <w:rFonts w:eastAsia="Times New Roman"/>
                <w:color w:val="000000"/>
                <w:szCs w:val="24"/>
                <w:lang w:val="ru-RU" w:eastAsia="ru-RU"/>
              </w:rPr>
              <w:t xml:space="preserve"> пользования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От 990р</w:t>
            </w:r>
          </w:p>
        </w:tc>
        <w:tc>
          <w:tcPr>
            <w:tcW w:w="1217" w:type="dxa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От 1500р</w:t>
            </w:r>
          </w:p>
        </w:tc>
        <w:tc>
          <w:tcPr>
            <w:tcW w:w="1416" w:type="dxa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От 2500р</w:t>
            </w:r>
          </w:p>
        </w:tc>
        <w:tc>
          <w:tcPr>
            <w:tcW w:w="1003" w:type="dxa"/>
          </w:tcPr>
          <w:p w:rsidR="00BF2E5F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От 20000р (12мес)</w:t>
            </w:r>
          </w:p>
        </w:tc>
        <w:tc>
          <w:tcPr>
            <w:tcW w:w="1436" w:type="dxa"/>
          </w:tcPr>
          <w:p w:rsid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От 65000р</w:t>
            </w:r>
          </w:p>
          <w:p w:rsidR="00097433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(12 мес.)</w:t>
            </w:r>
          </w:p>
        </w:tc>
        <w:tc>
          <w:tcPr>
            <w:tcW w:w="1364" w:type="dxa"/>
          </w:tcPr>
          <w:p w:rsid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От 48000р</w:t>
            </w:r>
          </w:p>
          <w:p w:rsidR="00097433" w:rsidRPr="00BF2E5F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ru-RU" w:eastAsia="ru-RU"/>
              </w:rPr>
              <w:t>(12 мес.)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Товары и товарные категории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Финансовый учет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Ингредиенты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Система предотвращения хищений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+-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Системы лояльности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Анализ деятельности компании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+-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+-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+-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+-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+-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+-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Безнал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Удаленное управление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Складской учет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Интеграция со сторонними программами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+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354D2E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pict>
                <v:roundrect id="_x0000_s1099" style="position:absolute;left:0;text-align:left;margin-left:-1.8pt;margin-top:2.35pt;width:471pt;height:58.5pt;z-index:251719680;mso-position-horizontal-relative:text;mso-position-vertical-relative:text" arcsize="10923f" filled="f" strokecolor="#00b050"/>
              </w:pict>
            </w:r>
            <w:r w:rsidR="00BF2E5F" w:rsidRPr="00BF2E5F">
              <w:rPr>
                <w:rFonts w:eastAsia="Times New Roman"/>
                <w:color w:val="000000"/>
                <w:szCs w:val="24"/>
                <w:lang w:eastAsia="ru-RU"/>
              </w:rPr>
              <w:t>Бронирование онлайн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</w:tr>
      <w:tr w:rsidR="00BF2E5F" w:rsidTr="00097433">
        <w:tc>
          <w:tcPr>
            <w:tcW w:w="19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color w:val="000000"/>
                <w:szCs w:val="24"/>
                <w:lang w:eastAsia="ru-RU"/>
              </w:rPr>
              <w:t>Доставка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17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003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36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364" w:type="dxa"/>
          </w:tcPr>
          <w:p w:rsidR="00BF2E5F" w:rsidRPr="00BF2E5F" w:rsidRDefault="00BF2E5F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F2E5F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-</w:t>
            </w:r>
          </w:p>
        </w:tc>
      </w:tr>
      <w:tr w:rsidR="00097433" w:rsidTr="00097433">
        <w:tc>
          <w:tcPr>
            <w:tcW w:w="1917" w:type="dxa"/>
          </w:tcPr>
          <w:p w:rsidR="00097433" w:rsidRPr="00097433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Cs w:val="24"/>
                <w:lang w:val="ru-RU" w:eastAsia="ru-RU"/>
              </w:rPr>
              <w:t>Предзаказ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097433" w:rsidRPr="00097433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217" w:type="dxa"/>
          </w:tcPr>
          <w:p w:rsidR="00097433" w:rsidRPr="00097433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416" w:type="dxa"/>
          </w:tcPr>
          <w:p w:rsidR="00097433" w:rsidRPr="00097433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003" w:type="dxa"/>
          </w:tcPr>
          <w:p w:rsidR="00097433" w:rsidRPr="00097433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436" w:type="dxa"/>
          </w:tcPr>
          <w:p w:rsidR="00097433" w:rsidRPr="00097433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364" w:type="dxa"/>
          </w:tcPr>
          <w:p w:rsidR="00097433" w:rsidRPr="00097433" w:rsidRDefault="00097433" w:rsidP="00BF2E5F">
            <w:pPr>
              <w:spacing w:before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ru-RU"/>
              </w:rPr>
              <w:t>-</w:t>
            </w:r>
          </w:p>
        </w:tc>
      </w:tr>
    </w:tbl>
    <w:p w:rsidR="00FC6CAE" w:rsidRPr="00653399" w:rsidRDefault="00FC6CAE" w:rsidP="00FC6CAE">
      <w:pPr>
        <w:pStyle w:val="a"/>
        <w:framePr w:h="1351" w:hRule="exact" w:wrap="around" w:hAnchor="page" w:x="1786" w:y="441"/>
        <w:numPr>
          <w:ilvl w:val="0"/>
          <w:numId w:val="0"/>
        </w:numPr>
        <w:ind w:left="360"/>
      </w:pPr>
      <w:bookmarkStart w:id="31" w:name="_Toc515571897"/>
      <w:bookmarkStart w:id="32" w:name="_Toc8920878"/>
      <w:bookmarkStart w:id="33" w:name="_Toc8920989"/>
      <w:bookmarkStart w:id="34" w:name="_Toc8931628"/>
      <w:bookmarkEnd w:id="30"/>
      <w:r w:rsidRPr="00FC6CAE">
        <w:rPr>
          <w:b/>
        </w:rPr>
        <w:t>Таблица 4</w:t>
      </w:r>
      <w:r>
        <w:t xml:space="preserve">. Сводная таблица сравнения конкурентов системы автоматизации </w:t>
      </w:r>
      <w:r w:rsidRPr="000D4689">
        <w:rPr>
          <w:lang w:val="en-US"/>
        </w:rPr>
        <w:t>Restik</w:t>
      </w:r>
      <w:r>
        <w:t xml:space="preserve"> по критериям</w:t>
      </w:r>
    </w:p>
    <w:p w:rsidR="00FC6CAE" w:rsidRPr="00653399" w:rsidRDefault="00FC6CAE" w:rsidP="00FC6CAE">
      <w:pPr>
        <w:pStyle w:val="a"/>
        <w:framePr w:h="1351" w:hRule="exact" w:wrap="around" w:hAnchor="page" w:x="1786" w:y="441"/>
        <w:numPr>
          <w:ilvl w:val="0"/>
          <w:numId w:val="0"/>
        </w:numPr>
        <w:ind w:left="360"/>
      </w:pPr>
    </w:p>
    <w:p w:rsidR="00E727E3" w:rsidRPr="00922566" w:rsidRDefault="00922566" w:rsidP="00922566">
      <w:pPr>
        <w:pStyle w:val="2"/>
      </w:pPr>
      <w:bookmarkStart w:id="35" w:name="_Toc42041501"/>
      <w:bookmarkEnd w:id="31"/>
      <w:bookmarkEnd w:id="32"/>
      <w:bookmarkEnd w:id="33"/>
      <w:bookmarkEnd w:id="34"/>
      <w:r>
        <w:t xml:space="preserve">2.6 </w:t>
      </w:r>
      <w:r w:rsidRPr="00922566">
        <w:t>Заключение по главе</w:t>
      </w:r>
      <w:bookmarkEnd w:id="35"/>
    </w:p>
    <w:p w:rsidR="00922566" w:rsidRDefault="00922566" w:rsidP="00922566">
      <w:r>
        <w:t>Проведенный во второй главе ан</w:t>
      </w:r>
      <w:r w:rsidR="005704F0">
        <w:t>ализ рыночной ситуации позволил</w:t>
      </w:r>
      <w:r>
        <w:t xml:space="preserve"> сформировать представление о среде</w:t>
      </w:r>
      <w:r w:rsidR="003911C8">
        <w:t xml:space="preserve">, в которой ведет деятельность </w:t>
      </w:r>
      <w:r>
        <w:t>компания</w:t>
      </w:r>
      <w:r w:rsidR="003911C8">
        <w:t xml:space="preserve"> </w:t>
      </w:r>
      <w:r w:rsidR="003911C8">
        <w:rPr>
          <w:lang w:val="en-US"/>
        </w:rPr>
        <w:t>Restik</w:t>
      </w:r>
      <w:r>
        <w:t xml:space="preserve">. </w:t>
      </w:r>
      <w:r w:rsidR="00081928">
        <w:t>Д</w:t>
      </w:r>
      <w:r>
        <w:t xml:space="preserve">ля отрасли автоматизации заведений </w:t>
      </w:r>
      <w:r w:rsidR="00081928">
        <w:t>характерна</w:t>
      </w:r>
      <w:r>
        <w:t xml:space="preserve"> высокая конкуренция, вызванная </w:t>
      </w:r>
      <w:r w:rsidR="00081928">
        <w:t>низкой дифференциацией продукта и достаточным для удовлетворения потребительского спроса количеством производителей. Тем не менее, введение государством Федерального Закона №</w:t>
      </w:r>
      <w:r w:rsidR="00081928" w:rsidRPr="001E0F65">
        <w:t>54</w:t>
      </w:r>
      <w:r w:rsidR="00081928">
        <w:t xml:space="preserve"> привел</w:t>
      </w:r>
      <w:r w:rsidR="00FC6CAE">
        <w:t>о к образованию в отрасли новой ниши потребительского спроса</w:t>
      </w:r>
      <w:r w:rsidR="00081928">
        <w:t xml:space="preserve">, </w:t>
      </w:r>
      <w:r w:rsidR="00FC6CAE">
        <w:t>представляющей интерес для</w:t>
      </w:r>
      <w:r w:rsidR="00081928">
        <w:t xml:space="preserve"> производителей. Таким образом, в настоящее время конкурентная борьба за существующих потребителей дополняется борьбой за лидирующие позиции в открывшейся нише</w:t>
      </w:r>
      <w:r w:rsidR="005704F0">
        <w:t xml:space="preserve"> потребительского спроса, что в свою очередь требует от компаний-производителей как проведения маркетинговых действий по продвижению собственного продукта, так и принятия дополнительных мер по его модификации для соответствия требованиям новых потребителей.</w:t>
      </w:r>
    </w:p>
    <w:p w:rsidR="005704F0" w:rsidRPr="005704F0" w:rsidRDefault="005704F0" w:rsidP="00922566">
      <w:r>
        <w:t>Анализ внутренней среды компании позволил определиться с главными сильными сторонами компании, на основе которых должны приниматься стратегические решения в процессе развития, как продукта, так и самой организации</w:t>
      </w:r>
      <w:r w:rsidRPr="005704F0">
        <w:t xml:space="preserve">; </w:t>
      </w:r>
      <w:r>
        <w:t xml:space="preserve">и наиболее уязвимыми </w:t>
      </w:r>
      <w:r>
        <w:lastRenderedPageBreak/>
        <w:t xml:space="preserve">местами, работа над </w:t>
      </w:r>
      <w:r w:rsidR="003911C8">
        <w:t>изменением</w:t>
      </w:r>
      <w:r>
        <w:t xml:space="preserve"> которых позволит продукту компании </w:t>
      </w:r>
      <w:r w:rsidR="00DB38DF">
        <w:t xml:space="preserve">занять </w:t>
      </w:r>
      <w:r>
        <w:t xml:space="preserve">более </w:t>
      </w:r>
      <w:r w:rsidR="00DB38DF">
        <w:t>приоритетную позицию</w:t>
      </w:r>
      <w:r>
        <w:t xml:space="preserve"> в сознании потребителя.</w:t>
      </w:r>
    </w:p>
    <w:p w:rsidR="006E0C18" w:rsidRPr="00FC0F07" w:rsidRDefault="00C32AF7" w:rsidP="00FC0F07">
      <w:pPr>
        <w:pStyle w:val="1"/>
      </w:pPr>
      <w:bookmarkStart w:id="36" w:name="_Toc42041502"/>
      <w:r>
        <w:lastRenderedPageBreak/>
        <w:t xml:space="preserve">Глава 3. </w:t>
      </w:r>
      <w:r w:rsidR="003A6B92">
        <w:t>Разработка рекомендаций по Совершенствованию</w:t>
      </w:r>
      <w:r>
        <w:t xml:space="preserve"> </w:t>
      </w:r>
      <w:r w:rsidR="003A6B92">
        <w:t xml:space="preserve">элементов комплекса маркетинга компании </w:t>
      </w:r>
      <w:r w:rsidR="003A6B92">
        <w:rPr>
          <w:lang w:val="en-US"/>
        </w:rPr>
        <w:t>restik</w:t>
      </w:r>
      <w:bookmarkEnd w:id="36"/>
    </w:p>
    <w:p w:rsidR="00404CF7" w:rsidRDefault="00404CF7" w:rsidP="00DE5F70">
      <w:pPr>
        <w:pStyle w:val="2"/>
        <w:numPr>
          <w:ilvl w:val="1"/>
          <w:numId w:val="6"/>
        </w:numPr>
      </w:pPr>
      <w:bookmarkStart w:id="37" w:name="_Toc42041503"/>
      <w:r>
        <w:t>Введение</w:t>
      </w:r>
      <w:bookmarkEnd w:id="37"/>
    </w:p>
    <w:p w:rsidR="00DE5F70" w:rsidRPr="00DE5F70" w:rsidRDefault="00DE5F70" w:rsidP="00DE5F70">
      <w:r w:rsidRPr="00DE5F70">
        <w:t xml:space="preserve">Продвижение, как и любой другой элемент комплекса маркетинга, неотрывно связано </w:t>
      </w:r>
      <w:r>
        <w:t xml:space="preserve">потребителем </w:t>
      </w:r>
      <w:r w:rsidRPr="00DE5F70">
        <w:t xml:space="preserve">продукта компании. </w:t>
      </w:r>
      <w:r>
        <w:t>Основываясь на выявленных отличительных инсайтах</w:t>
      </w:r>
      <w:r w:rsidRPr="00DE5F70">
        <w:t xml:space="preserve"> </w:t>
      </w:r>
      <w:r>
        <w:t xml:space="preserve">целевого </w:t>
      </w:r>
      <w:r w:rsidRPr="00DE5F70">
        <w:t>сегмента</w:t>
      </w:r>
      <w:r>
        <w:t>,</w:t>
      </w:r>
      <w:r w:rsidRPr="00DE5F70">
        <w:t xml:space="preserve"> </w:t>
      </w:r>
      <w:r>
        <w:t xml:space="preserve">компания формирует </w:t>
      </w:r>
      <w:r w:rsidRPr="00DE5F70">
        <w:t xml:space="preserve">представления в отношении набора </w:t>
      </w:r>
      <w:r>
        <w:t>характеристик</w:t>
      </w:r>
      <w:r w:rsidRPr="00DE5F70">
        <w:t xml:space="preserve"> товара, способн</w:t>
      </w:r>
      <w:r>
        <w:t>ого</w:t>
      </w:r>
      <w:r w:rsidRPr="00DE5F70">
        <w:t xml:space="preserve"> удовлетворить существующую</w:t>
      </w:r>
      <w:r>
        <w:t xml:space="preserve"> </w:t>
      </w:r>
      <w:r w:rsidRPr="00DE5F70">
        <w:t xml:space="preserve">потребность и </w:t>
      </w:r>
      <w:r>
        <w:t>организовать для продукта компании устойчивое</w:t>
      </w:r>
      <w:r w:rsidRPr="00DE5F70">
        <w:t xml:space="preserve"> преимуществ</w:t>
      </w:r>
      <w:r>
        <w:t>о</w:t>
      </w:r>
      <w:r w:rsidRPr="00DE5F70">
        <w:t xml:space="preserve"> над конкурентной продукцией. Составление портрета потребителя, учитывающего его демографические характеристики, факторы, наиболее влияющие на предпочтения и модель поведения, являются отправными точками маркетинговой деятельности компании. На основе полученных знаний относительно целевого потребительского сегмента формируются промо-кампании: выбираются инструменты продвижения и каналы их применения, обеспечивающие наибольший охват и отклик; формулируется сообщение, в котором компания делает акцент на уникальное предложение по решению неудовлетворенной потребности.</w:t>
      </w:r>
      <w:r>
        <w:t xml:space="preserve"> </w:t>
      </w:r>
    </w:p>
    <w:p w:rsidR="00FC0F07" w:rsidRDefault="00FC0F07" w:rsidP="00404CF7">
      <w:r>
        <w:t xml:space="preserve">В настоящий момент компания </w:t>
      </w:r>
      <w:r w:rsidRPr="00404CF7">
        <w:rPr>
          <w:lang w:val="en-US"/>
        </w:rPr>
        <w:t>Restik</w:t>
      </w:r>
      <w:r w:rsidRPr="00EC113A">
        <w:t xml:space="preserve"> </w:t>
      </w:r>
      <w:r>
        <w:t>испытывает крайнюю необходимость заявить о себе на рынке, организовать маркетинговые каналы коммуникаций с потребителем и наряду с постепенным расширением клиентской базы – потребность заработать положительную репутацию среди целевой аудитории и конкурентов.</w:t>
      </w:r>
    </w:p>
    <w:p w:rsidR="00FC0F07" w:rsidRPr="00DE5F70" w:rsidRDefault="00FC0F07" w:rsidP="00FC0F07">
      <w:r>
        <w:t xml:space="preserve">Первостепенной задачей молодого проекта, безусловно, является формирование осведомленности в сознании </w:t>
      </w:r>
      <w:r w:rsidR="00D73112">
        <w:t>потребителей</w:t>
      </w:r>
      <w:r>
        <w:t xml:space="preserve"> о</w:t>
      </w:r>
      <w:r w:rsidR="00D73112">
        <w:t>тносительно предлагаемого компанией продукта</w:t>
      </w:r>
      <w:r>
        <w:t xml:space="preserve">. С целью решения данной проблемы командой </w:t>
      </w:r>
      <w:r>
        <w:rPr>
          <w:lang w:val="en-US"/>
        </w:rPr>
        <w:t>Restik</w:t>
      </w:r>
      <w:r w:rsidRPr="00487FBD">
        <w:t xml:space="preserve"> </w:t>
      </w:r>
      <w:r>
        <w:t>к настоящему моменту уже были предприняты первые шаги в медиапространстве с использованием инструментов</w:t>
      </w:r>
      <w:r w:rsidR="000C3EC2">
        <w:t xml:space="preserve"> и каналов</w:t>
      </w:r>
      <w:r>
        <w:t xml:space="preserve"> маркетинга социальных сетей</w:t>
      </w:r>
      <w:r w:rsidR="00A60A93">
        <w:t xml:space="preserve"> (таблица 2)</w:t>
      </w:r>
      <w:r w:rsidR="00D73112">
        <w:t>, которые не принесли большого успеха и поставили испытывающее недостаток опыта руководство компании в затруднительное положение недопонимания того, что нужно менять.</w:t>
      </w:r>
      <w:r w:rsidR="00DE5F70">
        <w:t xml:space="preserve"> Именно поэтому, разработка рекомендаций относительно способов и путей совершенствования ведения деятельности </w:t>
      </w:r>
      <w:r w:rsidR="00EE0B34">
        <w:t>была определена компанией в качестве главной задачи для автора настоящей выпускной квалификационной работы.</w:t>
      </w:r>
    </w:p>
    <w:p w:rsidR="00D73112" w:rsidRDefault="00D73112" w:rsidP="00D73112"/>
    <w:p w:rsidR="00404CF7" w:rsidRDefault="00404CF7" w:rsidP="00404CF7">
      <w:pPr>
        <w:pStyle w:val="2"/>
      </w:pPr>
      <w:bookmarkStart w:id="38" w:name="_Toc42041504"/>
      <w:r w:rsidRPr="00404CF7">
        <w:rPr>
          <w:bCs w:val="0"/>
        </w:rPr>
        <w:lastRenderedPageBreak/>
        <w:t>3.</w:t>
      </w:r>
      <w:r w:rsidRPr="00404CF7">
        <w:t>2</w:t>
      </w:r>
      <w:r>
        <w:t xml:space="preserve"> Методология исследования предпочтений потребителей </w:t>
      </w:r>
      <w:r w:rsidR="004F13F6">
        <w:t>продукта компании</w:t>
      </w:r>
      <w:r>
        <w:t xml:space="preserve"> </w:t>
      </w:r>
      <w:r>
        <w:rPr>
          <w:lang w:val="en-US"/>
        </w:rPr>
        <w:t>Restik</w:t>
      </w:r>
      <w:bookmarkEnd w:id="38"/>
    </w:p>
    <w:p w:rsidR="00C51A8F" w:rsidRDefault="00C51A8F" w:rsidP="00C51A8F">
      <w:r>
        <w:t xml:space="preserve">Первый этап сбора и обработки данных включил </w:t>
      </w:r>
      <w:r w:rsidR="001017A1">
        <w:t xml:space="preserve">в себя знакомство с компанией </w:t>
      </w:r>
      <w:r>
        <w:t xml:space="preserve">в течение интервью с основателем компании и разработчиком системы автоматизации </w:t>
      </w:r>
      <w:r>
        <w:rPr>
          <w:lang w:val="en-US"/>
        </w:rPr>
        <w:t>Restik</w:t>
      </w:r>
      <w:r w:rsidR="00516355">
        <w:t>, Олегом Сужаевым. Главными целями, преследуемыми</w:t>
      </w:r>
      <w:r>
        <w:t xml:space="preserve"> на данном этапе, стало определение задач, поставленных компанией перед автором работы</w:t>
      </w:r>
      <w:r w:rsidR="001017A1">
        <w:t xml:space="preserve"> и</w:t>
      </w:r>
      <w:r w:rsidR="00516355">
        <w:t xml:space="preserve"> оценка </w:t>
      </w:r>
      <w:r w:rsidR="001017A1">
        <w:t>состояния текущей</w:t>
      </w:r>
      <w:r w:rsidR="00516355">
        <w:t xml:space="preserve"> </w:t>
      </w:r>
      <w:r w:rsidR="001017A1">
        <w:t xml:space="preserve">маркетинговой </w:t>
      </w:r>
      <w:r w:rsidR="00516355">
        <w:t>деятельности компании</w:t>
      </w:r>
      <w:r>
        <w:t>.</w:t>
      </w:r>
    </w:p>
    <w:p w:rsidR="00C51A8F" w:rsidRPr="00516355" w:rsidRDefault="00516355" w:rsidP="00C51A8F">
      <w:r>
        <w:t>Источниками работы с</w:t>
      </w:r>
      <w:r w:rsidR="00C51A8F">
        <w:t xml:space="preserve"> вторичной информацией послужили отзывы клиентов на площадке </w:t>
      </w:r>
      <w:r w:rsidR="00C51A8F">
        <w:rPr>
          <w:lang w:val="en-US"/>
        </w:rPr>
        <w:t>AppStore</w:t>
      </w:r>
      <w:r w:rsidR="00C51A8F">
        <w:t>, а так же данные, полученные в результате изучения корпоративных страниц компании в социальных сетях и размещенные на официальном сайте компании.</w:t>
      </w:r>
      <w:r>
        <w:t xml:space="preserve"> Качественный анализ вторичной информации позволил автору работы получить исходные данные для проведения анализа первичной информации в формате опроса, а также выявить инсайты текущих потребителей продукта компании </w:t>
      </w:r>
      <w:r>
        <w:rPr>
          <w:lang w:val="en-US"/>
        </w:rPr>
        <w:t>Restik</w:t>
      </w:r>
      <w:r w:rsidRPr="00516355">
        <w:t>.</w:t>
      </w:r>
    </w:p>
    <w:p w:rsidR="00C51A8F" w:rsidRDefault="00A60A93" w:rsidP="00C51A8F">
      <w:r>
        <w:t>Ключевым используемым в работе</w:t>
      </w:r>
      <w:r w:rsidR="00C51A8F">
        <w:t xml:space="preserve"> методом является сбор</w:t>
      </w:r>
      <w:r w:rsidR="00516355">
        <w:t xml:space="preserve"> и анализ первичной информации при помощи </w:t>
      </w:r>
      <w:r w:rsidR="00C51A8F">
        <w:t>проведени</w:t>
      </w:r>
      <w:r w:rsidR="00496FA3">
        <w:t>я онлайн-</w:t>
      </w:r>
      <w:r w:rsidR="00C51A8F">
        <w:t xml:space="preserve">опроса. </w:t>
      </w:r>
      <w:r w:rsidR="00516355">
        <w:t>Именно этот метод является приоритетным в работе в связи со сложностью достижения целево</w:t>
      </w:r>
      <w:r w:rsidR="00E94595">
        <w:t>го потребительского</w:t>
      </w:r>
      <w:r w:rsidR="00516355">
        <w:t xml:space="preserve"> </w:t>
      </w:r>
      <w:r w:rsidR="00E94595">
        <w:t xml:space="preserve">сегмента </w:t>
      </w:r>
      <w:r w:rsidR="00516355">
        <w:t>продукта компании</w:t>
      </w:r>
      <w:r w:rsidR="00E94595">
        <w:t xml:space="preserve"> и ценностью информации от его представителей.</w:t>
      </w:r>
      <w:r w:rsidR="00516355">
        <w:t xml:space="preserve"> </w:t>
      </w:r>
      <w:r w:rsidR="00C51A8F">
        <w:t xml:space="preserve">Данные, </w:t>
      </w:r>
      <w:r>
        <w:t>предоставленные респондентами</w:t>
      </w:r>
      <w:r w:rsidR="00C51A8F">
        <w:t xml:space="preserve">, позволили автору работы составить </w:t>
      </w:r>
      <w:r>
        <w:t>потребительские портреты трех</w:t>
      </w:r>
      <w:r w:rsidR="00C51A8F">
        <w:t xml:space="preserve"> выделенных внутри целевой аудитории сегментов и определить наиболее эффективные способы взаимодействия компании </w:t>
      </w:r>
      <w:r w:rsidR="00AB5B09">
        <w:t xml:space="preserve">с </w:t>
      </w:r>
      <w:r>
        <w:t>потребителем</w:t>
      </w:r>
      <w:r w:rsidR="00C51A8F">
        <w:t>.</w:t>
      </w:r>
    </w:p>
    <w:tbl>
      <w:tblPr>
        <w:tblStyle w:val="ab"/>
        <w:tblW w:w="0" w:type="auto"/>
        <w:tblLook w:val="04A0"/>
      </w:tblPr>
      <w:tblGrid>
        <w:gridCol w:w="2512"/>
        <w:gridCol w:w="1282"/>
        <w:gridCol w:w="1559"/>
        <w:gridCol w:w="1418"/>
        <w:gridCol w:w="1417"/>
        <w:gridCol w:w="1383"/>
      </w:tblGrid>
      <w:tr w:rsidR="00A33D04" w:rsidTr="00F4773C">
        <w:trPr>
          <w:trHeight w:val="434"/>
        </w:trPr>
        <w:tc>
          <w:tcPr>
            <w:tcW w:w="2512" w:type="dxa"/>
            <w:vMerge w:val="restart"/>
            <w:vAlign w:val="bottom"/>
          </w:tcPr>
          <w:p w:rsidR="00A33D04" w:rsidRPr="00A60A93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Вторичная информация</w:t>
            </w:r>
          </w:p>
        </w:tc>
        <w:tc>
          <w:tcPr>
            <w:tcW w:w="1559" w:type="dxa"/>
            <w:vMerge w:val="restart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val="ru-RU" w:eastAsia="ru-RU"/>
              </w:rPr>
              <w:t xml:space="preserve">Интервью с основателем компании  </w:t>
            </w: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Restik</w:t>
            </w:r>
          </w:p>
        </w:tc>
        <w:tc>
          <w:tcPr>
            <w:tcW w:w="4218" w:type="dxa"/>
            <w:gridSpan w:val="3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Анализ результатов опроса</w:t>
            </w:r>
          </w:p>
        </w:tc>
      </w:tr>
      <w:tr w:rsidR="00A33D04" w:rsidTr="00F4773C">
        <w:tc>
          <w:tcPr>
            <w:tcW w:w="2512" w:type="dxa"/>
            <w:vMerge/>
            <w:vAlign w:val="center"/>
          </w:tcPr>
          <w:p w:rsidR="00A33D04" w:rsidRPr="004D4C89" w:rsidRDefault="00A33D04" w:rsidP="00F4773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82" w:type="dxa"/>
            <w:vMerge/>
            <w:vAlign w:val="center"/>
          </w:tcPr>
          <w:p w:rsidR="00A33D04" w:rsidRPr="004D4C89" w:rsidRDefault="00A33D04" w:rsidP="00F4773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3D04" w:rsidRPr="004D4C89" w:rsidRDefault="00A33D04" w:rsidP="00F4773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A33D04" w:rsidRPr="004D4C89" w:rsidRDefault="00A33D04" w:rsidP="00F4773C">
            <w:pPr>
              <w:ind w:firstLine="0"/>
              <w:jc w:val="center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 w:eastAsia="ru-RU"/>
              </w:rPr>
              <w:t>Группа потребителей 1</w:t>
            </w:r>
          </w:p>
        </w:tc>
        <w:tc>
          <w:tcPr>
            <w:tcW w:w="1417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val="ru-RU" w:eastAsia="ru-RU"/>
              </w:rPr>
              <w:t>Г</w:t>
            </w: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руппа потребителей</w:t>
            </w:r>
            <w:r>
              <w:rPr>
                <w:rFonts w:eastAsia="Times New Roman"/>
                <w:color w:val="000000"/>
                <w:sz w:val="20"/>
                <w:lang w:val="ru-RU" w:eastAsia="ru-RU"/>
              </w:rPr>
              <w:t xml:space="preserve"> 2</w:t>
            </w:r>
          </w:p>
        </w:tc>
        <w:tc>
          <w:tcPr>
            <w:tcW w:w="1383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val="ru-RU" w:eastAsia="ru-RU"/>
              </w:rPr>
              <w:t>Г</w:t>
            </w: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руппа потребителей</w:t>
            </w:r>
            <w:r>
              <w:rPr>
                <w:rFonts w:eastAsia="Times New Roman"/>
                <w:color w:val="000000"/>
                <w:sz w:val="20"/>
                <w:lang w:val="ru-RU" w:eastAsia="ru-RU"/>
              </w:rPr>
              <w:t xml:space="preserve"> 3</w:t>
            </w:r>
          </w:p>
        </w:tc>
      </w:tr>
      <w:tr w:rsidR="00A33D04" w:rsidTr="00F4773C">
        <w:tc>
          <w:tcPr>
            <w:tcW w:w="2512" w:type="dxa"/>
            <w:vAlign w:val="bottom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val="ru-RU" w:eastAsia="ru-RU"/>
              </w:rPr>
              <w:t>Определение эффективных способов воздействия и каналов сообщения с потребителем</w:t>
            </w:r>
          </w:p>
        </w:tc>
        <w:tc>
          <w:tcPr>
            <w:tcW w:w="1282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1417" w:type="dxa"/>
            <w:vAlign w:val="bottom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1383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</w:tr>
      <w:tr w:rsidR="00A33D04" w:rsidTr="00F4773C">
        <w:tc>
          <w:tcPr>
            <w:tcW w:w="2512" w:type="dxa"/>
            <w:vAlign w:val="bottom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val="ru-RU" w:eastAsia="ru-RU"/>
              </w:rPr>
              <w:t>Определение ключевых ценностей продукта для потребителя</w:t>
            </w:r>
          </w:p>
        </w:tc>
        <w:tc>
          <w:tcPr>
            <w:tcW w:w="1282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1417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lang w:val="ru-RU" w:eastAsia="ru-RU"/>
              </w:rPr>
              <w:t>+</w:t>
            </w:r>
          </w:p>
        </w:tc>
        <w:tc>
          <w:tcPr>
            <w:tcW w:w="1383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A33D04" w:rsidTr="00F4773C">
        <w:tc>
          <w:tcPr>
            <w:tcW w:w="2512" w:type="dxa"/>
            <w:vAlign w:val="bottom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val="ru-RU" w:eastAsia="ru-RU"/>
              </w:rPr>
              <w:t xml:space="preserve">Изучение впечатлений от использования продукта </w:t>
            </w: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Restik</w:t>
            </w:r>
          </w:p>
        </w:tc>
        <w:tc>
          <w:tcPr>
            <w:tcW w:w="1282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1417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lang w:val="ru-RU" w:eastAsia="ru-RU"/>
              </w:rPr>
              <w:t>+</w:t>
            </w:r>
          </w:p>
        </w:tc>
        <w:tc>
          <w:tcPr>
            <w:tcW w:w="1383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A33D04" w:rsidTr="00F4773C">
        <w:tc>
          <w:tcPr>
            <w:tcW w:w="2512" w:type="dxa"/>
            <w:vAlign w:val="bottom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val="ru-RU" w:eastAsia="ru-RU"/>
              </w:rPr>
              <w:t xml:space="preserve">Определение уровня удовлетворенности потребителя от продукта </w:t>
            </w: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Restik</w:t>
            </w:r>
          </w:p>
        </w:tc>
        <w:tc>
          <w:tcPr>
            <w:tcW w:w="1282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  <w:tc>
          <w:tcPr>
            <w:tcW w:w="1417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lang w:val="ru-RU" w:eastAsia="ru-RU"/>
              </w:rPr>
              <w:t>+</w:t>
            </w:r>
          </w:p>
        </w:tc>
        <w:tc>
          <w:tcPr>
            <w:tcW w:w="1383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eastAsia="ru-RU"/>
              </w:rPr>
              <w:t>+</w:t>
            </w:r>
          </w:p>
        </w:tc>
      </w:tr>
      <w:tr w:rsidR="00A33D04" w:rsidTr="00F4773C">
        <w:tc>
          <w:tcPr>
            <w:tcW w:w="2512" w:type="dxa"/>
            <w:vAlign w:val="bottom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 w:rsidRPr="004D4C89">
              <w:rPr>
                <w:rFonts w:eastAsia="Times New Roman"/>
                <w:color w:val="000000"/>
                <w:sz w:val="20"/>
                <w:lang w:val="ru-RU" w:eastAsia="ru-RU"/>
              </w:rPr>
              <w:lastRenderedPageBreak/>
              <w:t>Выявление дополнительных, неявных возможностей соприкосновения с целевой аудиторией</w:t>
            </w:r>
          </w:p>
        </w:tc>
        <w:tc>
          <w:tcPr>
            <w:tcW w:w="1282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lang w:val="ru-RU" w:eastAsia="ru-RU"/>
              </w:rPr>
              <w:t>+</w:t>
            </w:r>
          </w:p>
        </w:tc>
        <w:tc>
          <w:tcPr>
            <w:tcW w:w="1383" w:type="dxa"/>
            <w:vAlign w:val="center"/>
          </w:tcPr>
          <w:p w:rsidR="00A33D04" w:rsidRPr="004D4C89" w:rsidRDefault="00A33D04" w:rsidP="00F4773C">
            <w:pPr>
              <w:spacing w:before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lang w:val="ru-RU" w:eastAsia="ru-RU"/>
              </w:rPr>
              <w:t>+</w:t>
            </w:r>
          </w:p>
        </w:tc>
      </w:tr>
    </w:tbl>
    <w:p w:rsidR="00A33D04" w:rsidRDefault="00A33D04" w:rsidP="00A33D04">
      <w:pPr>
        <w:ind w:firstLine="0"/>
        <w:jc w:val="right"/>
      </w:pPr>
      <w:r>
        <w:rPr>
          <w:b/>
        </w:rPr>
        <w:t>Таблица 5</w:t>
      </w:r>
      <w:r w:rsidRPr="00212C2C">
        <w:rPr>
          <w:b/>
        </w:rPr>
        <w:t>.</w:t>
      </w:r>
      <w:r>
        <w:t xml:space="preserve"> Задачи, выполняемые инструментами исследования</w:t>
      </w:r>
    </w:p>
    <w:p w:rsidR="00E94595" w:rsidRDefault="00E94595" w:rsidP="00A33D04">
      <w:r>
        <w:t>Анкета была разработана</w:t>
      </w:r>
      <w:r w:rsidR="003B6CD8">
        <w:t xml:space="preserve"> на основе анализа внутренней деятельности компании </w:t>
      </w:r>
      <w:r w:rsidR="003B6CD8">
        <w:rPr>
          <w:lang w:val="en-US"/>
        </w:rPr>
        <w:t>Restik</w:t>
      </w:r>
      <w:r w:rsidR="003B6CD8">
        <w:t xml:space="preserve"> с учетом специфики рыночных и конкурентных условий, а также</w:t>
      </w:r>
      <w:r>
        <w:t xml:space="preserve"> требований компании в получении информации относительно эффективных методов и путей достижения целевой аудитории, определения драйв</w:t>
      </w:r>
      <w:r w:rsidR="003B6CD8">
        <w:t>еров потребительского поведения, недостатках продукта и возможных направлениях улучшения структуры предложения.</w:t>
      </w:r>
    </w:p>
    <w:p w:rsidR="003B6CD8" w:rsidRPr="000C662E" w:rsidRDefault="003B6CD8" w:rsidP="00C51A8F">
      <w:r>
        <w:t>Перечень, содержащихся в анкете тематических блоков, имеет следующий вид</w:t>
      </w:r>
      <w:r w:rsidRPr="003B6CD8">
        <w:t>:</w:t>
      </w:r>
    </w:p>
    <w:p w:rsidR="003B6CD8" w:rsidRDefault="003B6CD8" w:rsidP="001A40E2">
      <w:pPr>
        <w:pStyle w:val="a4"/>
        <w:numPr>
          <w:ilvl w:val="0"/>
          <w:numId w:val="31"/>
        </w:numPr>
      </w:pPr>
      <w:r>
        <w:t>Блок 1. Сегментирующие вопросы, направленные на определение уровня взаимодействия респондента с продуктом компании, сферы деятельности и занимаемой должности</w:t>
      </w:r>
      <w:r w:rsidR="005A0B60" w:rsidRPr="005A0B60">
        <w:t>;</w:t>
      </w:r>
    </w:p>
    <w:p w:rsidR="003B6CD8" w:rsidRDefault="003B6CD8" w:rsidP="001A40E2">
      <w:pPr>
        <w:pStyle w:val="a4"/>
        <w:numPr>
          <w:ilvl w:val="0"/>
          <w:numId w:val="31"/>
        </w:numPr>
      </w:pPr>
      <w:r>
        <w:t>Блок 2.</w:t>
      </w:r>
      <w:r w:rsidR="005A0B60">
        <w:t xml:space="preserve"> Вопросы, определяющие воспринимаемую ценность системы автоматизации </w:t>
      </w:r>
      <w:r w:rsidR="005A0B60">
        <w:rPr>
          <w:lang w:val="en-US"/>
        </w:rPr>
        <w:t>Restik</w:t>
      </w:r>
      <w:r w:rsidR="005A0B60">
        <w:t xml:space="preserve"> и возможностей ее увеличения в сознании потребителя</w:t>
      </w:r>
      <w:r w:rsidR="005A0B60" w:rsidRPr="005A0B60">
        <w:t>;</w:t>
      </w:r>
    </w:p>
    <w:p w:rsidR="005A0B60" w:rsidRDefault="005A0B60" w:rsidP="001A40E2">
      <w:pPr>
        <w:pStyle w:val="a4"/>
        <w:numPr>
          <w:ilvl w:val="0"/>
          <w:numId w:val="31"/>
        </w:numPr>
      </w:pPr>
      <w:r>
        <w:t>Блок 3. Вопросы, нацеленные на определение индивидуальных предпочтений респондентов, на основе которых будут сформированы рекомендации по эффективному использованию маркетинговых инструментов и каналов их применения</w:t>
      </w:r>
      <w:r w:rsidRPr="005A0B60">
        <w:t>;</w:t>
      </w:r>
    </w:p>
    <w:p w:rsidR="005A0B60" w:rsidRDefault="005A0B60" w:rsidP="001A40E2">
      <w:pPr>
        <w:pStyle w:val="a4"/>
        <w:numPr>
          <w:ilvl w:val="0"/>
          <w:numId w:val="31"/>
        </w:numPr>
      </w:pPr>
      <w:r>
        <w:t xml:space="preserve">Блок 4. </w:t>
      </w:r>
      <w:r w:rsidR="00007AE4">
        <w:t>Социо-д</w:t>
      </w:r>
      <w:r>
        <w:t>емографические вопросы.</w:t>
      </w:r>
    </w:p>
    <w:p w:rsidR="005A0B60" w:rsidRDefault="005A0B60" w:rsidP="005A0B60">
      <w:r>
        <w:t>Полная анкета находится в Приложении 2 к данной работе. Количество респондентов, принявших участие в опросе – 84</w:t>
      </w:r>
      <w:r w:rsidR="005C35C3">
        <w:t>, среди которых 40 являются представителями группы потребителей 1 (управленческого звена), 27 – представителями группы 2 (пользователями), 17 – представителями группы потребителей 3, являющихся конечными потребителями рынка, на котором действуют предыдущие две группы. Социо-демографические характеристики респондентов в разрезе выделенны</w:t>
      </w:r>
      <w:r w:rsidR="00A33D04">
        <w:t>х групп представлены в таблице 6</w:t>
      </w:r>
      <w:r w:rsidR="005C35C3">
        <w:t>.</w:t>
      </w:r>
    </w:p>
    <w:p w:rsidR="001B4E54" w:rsidRDefault="001B4E54" w:rsidP="005A0B60"/>
    <w:p w:rsidR="00A33D04" w:rsidRPr="003B6CD8" w:rsidRDefault="00A33D04" w:rsidP="005A0B60"/>
    <w:tbl>
      <w:tblPr>
        <w:tblStyle w:val="ab"/>
        <w:tblW w:w="0" w:type="auto"/>
        <w:tblLook w:val="04A0"/>
      </w:tblPr>
      <w:tblGrid>
        <w:gridCol w:w="1515"/>
        <w:gridCol w:w="2788"/>
        <w:gridCol w:w="2514"/>
        <w:gridCol w:w="2754"/>
      </w:tblGrid>
      <w:tr w:rsidR="005C35C3" w:rsidTr="001B4E54">
        <w:tc>
          <w:tcPr>
            <w:tcW w:w="1515" w:type="dxa"/>
            <w:vAlign w:val="bottom"/>
          </w:tcPr>
          <w:p w:rsidR="005C35C3" w:rsidRPr="00A33D04" w:rsidRDefault="005C35C3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88" w:type="dxa"/>
            <w:vAlign w:val="center"/>
          </w:tcPr>
          <w:p w:rsidR="005C35C3" w:rsidRPr="00E0570D" w:rsidRDefault="005C35C3" w:rsidP="001B4E54">
            <w:pPr>
              <w:jc w:val="left"/>
              <w:rPr>
                <w:color w:val="000000"/>
                <w:sz w:val="20"/>
                <w:szCs w:val="22"/>
              </w:rPr>
            </w:pPr>
            <w:r w:rsidRPr="00E0570D">
              <w:rPr>
                <w:color w:val="000000"/>
                <w:sz w:val="20"/>
                <w:szCs w:val="22"/>
              </w:rPr>
              <w:t>П1</w:t>
            </w:r>
          </w:p>
        </w:tc>
        <w:tc>
          <w:tcPr>
            <w:tcW w:w="2514" w:type="dxa"/>
            <w:vAlign w:val="center"/>
          </w:tcPr>
          <w:p w:rsidR="005C35C3" w:rsidRPr="00E0570D" w:rsidRDefault="005C35C3" w:rsidP="001B4E54">
            <w:pPr>
              <w:jc w:val="left"/>
              <w:rPr>
                <w:color w:val="000000"/>
                <w:sz w:val="20"/>
                <w:szCs w:val="22"/>
              </w:rPr>
            </w:pPr>
            <w:r w:rsidRPr="00E0570D">
              <w:rPr>
                <w:color w:val="000000"/>
                <w:sz w:val="20"/>
                <w:szCs w:val="22"/>
                <w:lang w:val="ru-RU"/>
              </w:rPr>
              <w:t>П</w:t>
            </w:r>
            <w:r w:rsidRPr="00E0570D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754" w:type="dxa"/>
            <w:vAlign w:val="center"/>
          </w:tcPr>
          <w:p w:rsidR="005C35C3" w:rsidRPr="00E0570D" w:rsidRDefault="005C35C3" w:rsidP="001B4E54">
            <w:pPr>
              <w:jc w:val="left"/>
              <w:rPr>
                <w:color w:val="000000"/>
                <w:sz w:val="20"/>
                <w:szCs w:val="22"/>
              </w:rPr>
            </w:pPr>
            <w:r w:rsidRPr="00E0570D">
              <w:rPr>
                <w:color w:val="000000"/>
                <w:sz w:val="20"/>
                <w:szCs w:val="22"/>
                <w:lang w:val="ru-RU"/>
              </w:rPr>
              <w:t>П</w:t>
            </w:r>
            <w:r w:rsidRPr="00E0570D">
              <w:rPr>
                <w:color w:val="000000"/>
                <w:sz w:val="20"/>
                <w:szCs w:val="22"/>
              </w:rPr>
              <w:t>3</w:t>
            </w:r>
          </w:p>
        </w:tc>
      </w:tr>
      <w:tr w:rsidR="005C35C3" w:rsidTr="001B4E54">
        <w:tc>
          <w:tcPr>
            <w:tcW w:w="1515" w:type="dxa"/>
            <w:vAlign w:val="center"/>
          </w:tcPr>
          <w:p w:rsidR="005C35C3" w:rsidRPr="00E0570D" w:rsidRDefault="005C35C3" w:rsidP="001B4E54">
            <w:pPr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E0570D">
              <w:rPr>
                <w:color w:val="000000"/>
                <w:sz w:val="20"/>
                <w:szCs w:val="22"/>
                <w:lang w:val="ru-RU"/>
              </w:rPr>
              <w:t>В</w:t>
            </w:r>
            <w:r w:rsidRPr="00E0570D">
              <w:rPr>
                <w:color w:val="000000"/>
                <w:sz w:val="20"/>
                <w:szCs w:val="22"/>
              </w:rPr>
              <w:t>озраст</w:t>
            </w:r>
          </w:p>
        </w:tc>
        <w:tc>
          <w:tcPr>
            <w:tcW w:w="2788" w:type="dxa"/>
            <w:vAlign w:val="center"/>
          </w:tcPr>
          <w:p w:rsidR="005C35C3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20 до 30 – 15%</w:t>
            </w:r>
          </w:p>
          <w:p w:rsid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30 до 40 – 45%</w:t>
            </w:r>
          </w:p>
          <w:p w:rsid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40 до 50 – 28%</w:t>
            </w:r>
          </w:p>
          <w:p w:rsidR="00705A07" w:rsidRP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Старше 50 – 12%</w:t>
            </w:r>
          </w:p>
        </w:tc>
        <w:tc>
          <w:tcPr>
            <w:tcW w:w="2514" w:type="dxa"/>
            <w:vAlign w:val="center"/>
          </w:tcPr>
          <w:p w:rsid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20 до 30 – 70%</w:t>
            </w:r>
          </w:p>
          <w:p w:rsid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30 до 40 – 29%</w:t>
            </w:r>
          </w:p>
          <w:p w:rsid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40 до 50 – 1%</w:t>
            </w:r>
          </w:p>
          <w:p w:rsidR="005C35C3" w:rsidRP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 w:rsidRPr="00705A07">
              <w:rPr>
                <w:color w:val="000000"/>
                <w:sz w:val="20"/>
                <w:lang w:val="ru-RU"/>
              </w:rPr>
              <w:t>Старше 50</w:t>
            </w:r>
            <w:r>
              <w:rPr>
                <w:color w:val="000000"/>
                <w:sz w:val="20"/>
                <w:lang w:val="ru-RU"/>
              </w:rPr>
              <w:t xml:space="preserve"> – 0%</w:t>
            </w:r>
          </w:p>
        </w:tc>
        <w:tc>
          <w:tcPr>
            <w:tcW w:w="2754" w:type="dxa"/>
            <w:vAlign w:val="center"/>
          </w:tcPr>
          <w:p w:rsid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20 до 30 – 41%</w:t>
            </w:r>
          </w:p>
          <w:p w:rsid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30 до 40 – 29%</w:t>
            </w:r>
          </w:p>
          <w:p w:rsid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 40 до 50 – 18%</w:t>
            </w:r>
          </w:p>
          <w:p w:rsidR="005C35C3" w:rsidRPr="00705A07" w:rsidRDefault="00705A07" w:rsidP="001A40E2">
            <w:pPr>
              <w:pStyle w:val="a4"/>
              <w:numPr>
                <w:ilvl w:val="0"/>
                <w:numId w:val="32"/>
              </w:numPr>
              <w:jc w:val="left"/>
              <w:rPr>
                <w:color w:val="000000"/>
                <w:sz w:val="20"/>
                <w:lang w:val="ru-RU"/>
              </w:rPr>
            </w:pPr>
            <w:r w:rsidRPr="00705A07">
              <w:rPr>
                <w:color w:val="000000"/>
                <w:sz w:val="20"/>
                <w:lang w:val="ru-RU"/>
              </w:rPr>
              <w:t>Старше 50</w:t>
            </w:r>
            <w:r>
              <w:rPr>
                <w:color w:val="000000"/>
                <w:sz w:val="20"/>
                <w:lang w:val="ru-RU"/>
              </w:rPr>
              <w:t xml:space="preserve"> – 12 %</w:t>
            </w:r>
          </w:p>
        </w:tc>
      </w:tr>
      <w:tr w:rsidR="005C35C3" w:rsidTr="001B4E54">
        <w:tc>
          <w:tcPr>
            <w:tcW w:w="1515" w:type="dxa"/>
            <w:vAlign w:val="center"/>
          </w:tcPr>
          <w:p w:rsidR="005C35C3" w:rsidRPr="00E0570D" w:rsidRDefault="005C35C3" w:rsidP="001B4E54">
            <w:pPr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E0570D">
              <w:rPr>
                <w:color w:val="000000"/>
                <w:sz w:val="20"/>
                <w:szCs w:val="22"/>
                <w:lang w:val="ru-RU"/>
              </w:rPr>
              <w:t>П</w:t>
            </w:r>
            <w:r w:rsidRPr="00E0570D">
              <w:rPr>
                <w:color w:val="000000"/>
                <w:sz w:val="20"/>
                <w:szCs w:val="22"/>
              </w:rPr>
              <w:t>ол</w:t>
            </w:r>
          </w:p>
        </w:tc>
        <w:tc>
          <w:tcPr>
            <w:tcW w:w="2788" w:type="dxa"/>
            <w:vAlign w:val="bottom"/>
          </w:tcPr>
          <w:p w:rsidR="005C35C3" w:rsidRPr="00705A07" w:rsidRDefault="00705A07" w:rsidP="00705A07">
            <w:pPr>
              <w:ind w:firstLine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 – 83%, Ж – 17%</w:t>
            </w:r>
          </w:p>
        </w:tc>
        <w:tc>
          <w:tcPr>
            <w:tcW w:w="2514" w:type="dxa"/>
            <w:vAlign w:val="bottom"/>
          </w:tcPr>
          <w:p w:rsidR="005C35C3" w:rsidRPr="00705A07" w:rsidRDefault="00705A07" w:rsidP="00705A07">
            <w:pPr>
              <w:ind w:firstLine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 – 52%, Ж – 48%</w:t>
            </w:r>
          </w:p>
        </w:tc>
        <w:tc>
          <w:tcPr>
            <w:tcW w:w="2754" w:type="dxa"/>
            <w:vAlign w:val="center"/>
          </w:tcPr>
          <w:p w:rsidR="005C35C3" w:rsidRPr="00705A07" w:rsidRDefault="00705A07" w:rsidP="00705A07">
            <w:pPr>
              <w:ind w:firstLine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 – 47%, Ж – 53%</w:t>
            </w:r>
          </w:p>
        </w:tc>
      </w:tr>
      <w:tr w:rsidR="005C35C3" w:rsidTr="001B4E54">
        <w:tc>
          <w:tcPr>
            <w:tcW w:w="1515" w:type="dxa"/>
            <w:vAlign w:val="center"/>
          </w:tcPr>
          <w:p w:rsidR="005C35C3" w:rsidRPr="00E0570D" w:rsidRDefault="005C35C3" w:rsidP="001B4E54">
            <w:pPr>
              <w:ind w:firstLine="0"/>
              <w:jc w:val="center"/>
              <w:rPr>
                <w:color w:val="000000"/>
                <w:sz w:val="20"/>
                <w:szCs w:val="22"/>
              </w:rPr>
            </w:pPr>
            <w:r w:rsidRPr="00E0570D">
              <w:rPr>
                <w:color w:val="000000"/>
                <w:sz w:val="20"/>
                <w:szCs w:val="22"/>
                <w:lang w:val="ru-RU"/>
              </w:rPr>
              <w:t>Д</w:t>
            </w:r>
            <w:r w:rsidRPr="00E0570D">
              <w:rPr>
                <w:color w:val="000000"/>
                <w:sz w:val="20"/>
                <w:szCs w:val="22"/>
              </w:rPr>
              <w:t>олжность</w:t>
            </w:r>
          </w:p>
        </w:tc>
        <w:tc>
          <w:tcPr>
            <w:tcW w:w="2788" w:type="dxa"/>
            <w:vAlign w:val="center"/>
          </w:tcPr>
          <w:p w:rsidR="00E0570D" w:rsidRDefault="00E0570D" w:rsidP="001A40E2">
            <w:pPr>
              <w:pStyle w:val="a4"/>
              <w:numPr>
                <w:ilvl w:val="0"/>
                <w:numId w:val="33"/>
              </w:numPr>
              <w:jc w:val="left"/>
              <w:rPr>
                <w:color w:val="000000"/>
                <w:sz w:val="20"/>
                <w:lang w:val="ru-RU"/>
              </w:rPr>
            </w:pPr>
            <w:r w:rsidRPr="00E0570D">
              <w:rPr>
                <w:color w:val="000000"/>
                <w:sz w:val="20"/>
                <w:lang w:val="ru-RU"/>
              </w:rPr>
              <w:t>Управляющая  -  33%</w:t>
            </w:r>
          </w:p>
          <w:p w:rsidR="005C35C3" w:rsidRPr="00E0570D" w:rsidRDefault="00E0570D" w:rsidP="001A40E2">
            <w:pPr>
              <w:pStyle w:val="a4"/>
              <w:numPr>
                <w:ilvl w:val="0"/>
                <w:numId w:val="33"/>
              </w:numPr>
              <w:jc w:val="lef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</w:t>
            </w:r>
            <w:r w:rsidRPr="00E0570D">
              <w:rPr>
                <w:color w:val="000000"/>
                <w:sz w:val="20"/>
                <w:lang w:val="ru-RU"/>
              </w:rPr>
              <w:t>ндивидуальный предприниматель</w:t>
            </w:r>
            <w:r>
              <w:rPr>
                <w:color w:val="000000"/>
                <w:sz w:val="20"/>
                <w:lang w:val="ru-RU"/>
              </w:rPr>
              <w:t xml:space="preserve"> – 67%</w:t>
            </w:r>
          </w:p>
        </w:tc>
        <w:tc>
          <w:tcPr>
            <w:tcW w:w="2514" w:type="dxa"/>
            <w:vAlign w:val="center"/>
          </w:tcPr>
          <w:p w:rsidR="005C35C3" w:rsidRPr="00E0570D" w:rsidRDefault="00155D97" w:rsidP="00A33D04">
            <w:pPr>
              <w:ind w:firstLine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Наемный р</w:t>
            </w:r>
            <w:r w:rsidR="00E0570D">
              <w:rPr>
                <w:color w:val="000000"/>
                <w:sz w:val="20"/>
                <w:lang w:val="ru-RU"/>
              </w:rPr>
              <w:t>аботник в сфере обслуживания и общественного питания</w:t>
            </w:r>
          </w:p>
        </w:tc>
        <w:tc>
          <w:tcPr>
            <w:tcW w:w="2754" w:type="dxa"/>
            <w:vAlign w:val="center"/>
          </w:tcPr>
          <w:p w:rsidR="005C35C3" w:rsidRPr="00E0570D" w:rsidRDefault="00D16316" w:rsidP="00E0570D">
            <w:pPr>
              <w:jc w:val="left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 xml:space="preserve">       </w:t>
            </w:r>
            <w:r w:rsidR="00E0570D" w:rsidRPr="00E0570D">
              <w:rPr>
                <w:b/>
                <w:color w:val="000000"/>
                <w:sz w:val="20"/>
                <w:lang w:val="ru-RU"/>
              </w:rPr>
              <w:t>-</w:t>
            </w:r>
            <w:r>
              <w:rPr>
                <w:b/>
                <w:color w:val="000000"/>
                <w:sz w:val="20"/>
                <w:lang w:val="ru-RU"/>
              </w:rPr>
              <w:t>-------</w:t>
            </w:r>
          </w:p>
        </w:tc>
      </w:tr>
      <w:tr w:rsidR="005C35C3" w:rsidTr="001B4E54">
        <w:tc>
          <w:tcPr>
            <w:tcW w:w="1515" w:type="dxa"/>
            <w:vAlign w:val="center"/>
          </w:tcPr>
          <w:p w:rsidR="005C35C3" w:rsidRPr="005C35C3" w:rsidRDefault="005C35C3" w:rsidP="001B4E54">
            <w:pPr>
              <w:ind w:firstLine="0"/>
              <w:jc w:val="center"/>
              <w:rPr>
                <w:lang w:val="ru-RU"/>
              </w:rPr>
            </w:pPr>
            <w:r w:rsidRPr="00E0570D">
              <w:rPr>
                <w:sz w:val="20"/>
                <w:lang w:val="ru-RU"/>
              </w:rPr>
              <w:t>Уровень дохода</w:t>
            </w:r>
          </w:p>
        </w:tc>
        <w:tc>
          <w:tcPr>
            <w:tcW w:w="2788" w:type="dxa"/>
          </w:tcPr>
          <w:p w:rsidR="00E0570D" w:rsidRDefault="00E0570D" w:rsidP="001A40E2">
            <w:pPr>
              <w:pStyle w:val="a4"/>
              <w:numPr>
                <w:ilvl w:val="0"/>
                <w:numId w:val="34"/>
              </w:numPr>
              <w:jc w:val="left"/>
              <w:rPr>
                <w:sz w:val="20"/>
                <w:lang w:val="ru-RU"/>
              </w:rPr>
            </w:pPr>
            <w:r w:rsidRPr="00E0570D">
              <w:rPr>
                <w:sz w:val="20"/>
                <w:lang w:val="ru-RU"/>
              </w:rPr>
              <w:t>Средний – 15%</w:t>
            </w:r>
          </w:p>
          <w:p w:rsidR="00E0570D" w:rsidRDefault="00E0570D" w:rsidP="001A40E2">
            <w:pPr>
              <w:pStyle w:val="a4"/>
              <w:numPr>
                <w:ilvl w:val="0"/>
                <w:numId w:val="34"/>
              </w:num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Выше среднего – 75%</w:t>
            </w:r>
          </w:p>
          <w:p w:rsidR="00E0570D" w:rsidRPr="00E0570D" w:rsidRDefault="00E0570D" w:rsidP="001A40E2">
            <w:pPr>
              <w:pStyle w:val="a4"/>
              <w:numPr>
                <w:ilvl w:val="0"/>
                <w:numId w:val="34"/>
              </w:num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Высокий – 10%</w:t>
            </w:r>
          </w:p>
        </w:tc>
        <w:tc>
          <w:tcPr>
            <w:tcW w:w="2514" w:type="dxa"/>
          </w:tcPr>
          <w:p w:rsidR="005C35C3" w:rsidRPr="00E0570D" w:rsidRDefault="00E0570D" w:rsidP="00A33D04">
            <w:pPr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Средний</w:t>
            </w:r>
          </w:p>
        </w:tc>
        <w:tc>
          <w:tcPr>
            <w:tcW w:w="2754" w:type="dxa"/>
          </w:tcPr>
          <w:p w:rsidR="005C35C3" w:rsidRDefault="00E0570D" w:rsidP="001A40E2">
            <w:pPr>
              <w:pStyle w:val="a4"/>
              <w:numPr>
                <w:ilvl w:val="0"/>
                <w:numId w:val="35"/>
              </w:numPr>
              <w:jc w:val="left"/>
              <w:rPr>
                <w:sz w:val="20"/>
                <w:lang w:val="ru-RU"/>
              </w:rPr>
            </w:pPr>
            <w:r w:rsidRPr="00E0570D">
              <w:rPr>
                <w:sz w:val="20"/>
                <w:lang w:val="ru-RU"/>
              </w:rPr>
              <w:t>Средний – 47%</w:t>
            </w:r>
          </w:p>
          <w:p w:rsidR="00E0570D" w:rsidRDefault="00E0570D" w:rsidP="001A40E2">
            <w:pPr>
              <w:pStyle w:val="a4"/>
              <w:numPr>
                <w:ilvl w:val="0"/>
                <w:numId w:val="35"/>
              </w:num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Выше среднего </w:t>
            </w:r>
            <w:r w:rsidR="00A33D04">
              <w:rPr>
                <w:sz w:val="20"/>
                <w:lang w:val="ru-RU"/>
              </w:rPr>
              <w:t>–</w:t>
            </w:r>
            <w:r>
              <w:rPr>
                <w:sz w:val="20"/>
                <w:lang w:val="ru-RU"/>
              </w:rPr>
              <w:t xml:space="preserve"> </w:t>
            </w:r>
            <w:r w:rsidR="00A33D04">
              <w:rPr>
                <w:sz w:val="20"/>
                <w:lang w:val="ru-RU"/>
              </w:rPr>
              <w:t>41%</w:t>
            </w:r>
          </w:p>
          <w:p w:rsidR="00A33D04" w:rsidRPr="00E0570D" w:rsidRDefault="00A33D04" w:rsidP="001A40E2">
            <w:pPr>
              <w:pStyle w:val="a4"/>
              <w:numPr>
                <w:ilvl w:val="0"/>
                <w:numId w:val="35"/>
              </w:num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Высокий – 12%</w:t>
            </w:r>
          </w:p>
        </w:tc>
      </w:tr>
    </w:tbl>
    <w:p w:rsidR="004D4C89" w:rsidRDefault="00A33D04" w:rsidP="00A33D04">
      <w:pPr>
        <w:jc w:val="right"/>
      </w:pPr>
      <w:r w:rsidRPr="00A33D04">
        <w:rPr>
          <w:b/>
        </w:rPr>
        <w:t xml:space="preserve">Таблица </w:t>
      </w:r>
      <w:r>
        <w:rPr>
          <w:b/>
        </w:rPr>
        <w:t>6</w:t>
      </w:r>
      <w:r>
        <w:t>. Социо-демографические характеристики групп респондентов</w:t>
      </w:r>
    </w:p>
    <w:p w:rsidR="00404CF7" w:rsidRDefault="00404CF7" w:rsidP="00FC1594">
      <w:pPr>
        <w:pStyle w:val="2"/>
      </w:pPr>
      <w:bookmarkStart w:id="39" w:name="_Toc42041505"/>
      <w:r w:rsidRPr="00404CF7">
        <w:t xml:space="preserve">3.3 </w:t>
      </w:r>
      <w:r>
        <w:t xml:space="preserve">Результаты анализа </w:t>
      </w:r>
      <w:r w:rsidR="00C51A8F">
        <w:t>данных</w:t>
      </w:r>
      <w:bookmarkEnd w:id="39"/>
    </w:p>
    <w:p w:rsidR="003040AC" w:rsidRDefault="004A3B20" w:rsidP="009574DF">
      <w:r>
        <w:t xml:space="preserve">Первым этапом анализа данных с целью разработки рекомендаций по совершенствованию продвижения системы автоматизации </w:t>
      </w:r>
      <w:r>
        <w:rPr>
          <w:lang w:val="en-US"/>
        </w:rPr>
        <w:t>Restik</w:t>
      </w:r>
      <w:r w:rsidRPr="004A3B20">
        <w:t xml:space="preserve"> </w:t>
      </w:r>
      <w:r>
        <w:t xml:space="preserve">стало определение ключевых характеристик продукта, представляющих ценность в сознании потребителя. </w:t>
      </w:r>
      <w:r w:rsidR="009A5794">
        <w:t>На представленном ниже Рисунке 4 продемонстрирован</w:t>
      </w:r>
      <w:r w:rsidR="00A05528">
        <w:t xml:space="preserve">ы полученные в результате анализа ответов респондентов показатели </w:t>
      </w:r>
      <w:r w:rsidR="009A5794">
        <w:t>уров</w:t>
      </w:r>
      <w:r w:rsidR="00A05528">
        <w:t>ня</w:t>
      </w:r>
      <w:r w:rsidR="009A5794">
        <w:t xml:space="preserve"> удовлетворенности текущими клиентами компании шест</w:t>
      </w:r>
      <w:r w:rsidR="00A05528">
        <w:t>ью</w:t>
      </w:r>
      <w:r w:rsidR="009A5794">
        <w:t xml:space="preserve"> выделенны</w:t>
      </w:r>
      <w:r w:rsidR="00A05528">
        <w:t xml:space="preserve">ми </w:t>
      </w:r>
      <w:r w:rsidR="009A5794">
        <w:t>автором атрибут</w:t>
      </w:r>
      <w:r w:rsidR="00A05528">
        <w:t>ами.</w:t>
      </w:r>
      <w:r w:rsidR="009A5794">
        <w:t xml:space="preserve"> </w:t>
      </w:r>
      <w:r w:rsidR="00A05528">
        <w:t>Полученные показатели сравниваются с данными опрошенных потенциальных потребителей в отношении важности для них каждого выделенного атрибута, в качестве элементов ценностного набора, предлагаемого компаниями-разра</w:t>
      </w:r>
      <w:r w:rsidR="003040AC">
        <w:t>ботчиками систем автоматизации. Текущие потребители</w:t>
      </w:r>
      <w:r w:rsidR="00A05528">
        <w:t xml:space="preserve"> компании </w:t>
      </w:r>
      <w:r w:rsidR="00A05528">
        <w:rPr>
          <w:lang w:val="en-US"/>
        </w:rPr>
        <w:t>Restik</w:t>
      </w:r>
      <w:r w:rsidR="003040AC">
        <w:t xml:space="preserve"> демонстрируют наивысший показатель удовлетворенности в отношении</w:t>
      </w:r>
      <w:r w:rsidR="00A05528" w:rsidRPr="00A05528">
        <w:t xml:space="preserve"> </w:t>
      </w:r>
      <w:r w:rsidR="00A05528">
        <w:t>низк</w:t>
      </w:r>
      <w:r w:rsidR="003040AC">
        <w:t>ого уровня цен</w:t>
      </w:r>
      <w:r w:rsidR="00A05528">
        <w:t xml:space="preserve"> пользования</w:t>
      </w:r>
      <w:r w:rsidR="003040AC">
        <w:t xml:space="preserve"> услугой автоматизации, выбранного</w:t>
      </w:r>
      <w:r w:rsidR="00A05528">
        <w:t xml:space="preserve"> руководством компании в качестве средства проникновения на рынок и распространения осведомленности относительно появления менее затратного конкурентного аналога существующим на рынке предложениям</w:t>
      </w:r>
      <w:r w:rsidR="003040AC">
        <w:t xml:space="preserve">.  </w:t>
      </w:r>
    </w:p>
    <w:p w:rsidR="00FF13BF" w:rsidRDefault="00FF13BF" w:rsidP="00FF13BF">
      <w:pPr>
        <w:pStyle w:val="2"/>
        <w:ind w:firstLine="0"/>
      </w:pPr>
      <w:r w:rsidRPr="009A5794">
        <w:rPr>
          <w:noProof/>
          <w:lang w:eastAsia="ru-RU"/>
        </w:rPr>
        <w:lastRenderedPageBreak/>
        <w:drawing>
          <wp:inline distT="0" distB="0" distL="0" distR="0">
            <wp:extent cx="5940425" cy="3079040"/>
            <wp:effectExtent l="19050" t="0" r="22225" b="7060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3BF" w:rsidRPr="006E5DC9" w:rsidRDefault="00FF13BF" w:rsidP="00FF13BF">
      <w:pPr>
        <w:jc w:val="center"/>
      </w:pPr>
      <w:r>
        <w:rPr>
          <w:i/>
        </w:rPr>
        <w:t>Рис.4</w:t>
      </w:r>
      <w:r w:rsidRPr="000C4BF1">
        <w:rPr>
          <w:i/>
        </w:rPr>
        <w:t xml:space="preserve"> </w:t>
      </w:r>
      <w:r>
        <w:rPr>
          <w:i/>
        </w:rPr>
        <w:t xml:space="preserve">Удовлетворенность ключевыми атрибутами продукта компании </w:t>
      </w:r>
      <w:r>
        <w:rPr>
          <w:i/>
          <w:lang w:val="en-US"/>
        </w:rPr>
        <w:t>Restik</w:t>
      </w:r>
      <w:r w:rsidRPr="006E5DC9">
        <w:rPr>
          <w:i/>
        </w:rPr>
        <w:t xml:space="preserve"> </w:t>
      </w:r>
      <w:r>
        <w:rPr>
          <w:i/>
        </w:rPr>
        <w:t>пользователями и важность атрибутов для потенциальных потребителей</w:t>
      </w:r>
    </w:p>
    <w:p w:rsidR="00F31639" w:rsidRDefault="003040AC" w:rsidP="009574DF">
      <w:r>
        <w:t xml:space="preserve">Тем не менее, анализ ответов респондентов, не являющихся потребителями компании </w:t>
      </w:r>
      <w:r>
        <w:rPr>
          <w:lang w:val="en-US"/>
        </w:rPr>
        <w:t>Restik</w:t>
      </w:r>
      <w:r w:rsidRPr="003040AC">
        <w:t xml:space="preserve">, </w:t>
      </w:r>
      <w:r>
        <w:t xml:space="preserve">продемонстрировал наименьшую важность показателя цены в сравнении с другими показателями. В качестве наиболее значимых показателей потенциальными потребителями были определены такие атрибуты продукта, как простота внедрения, надежность и легкость осваивания нового программного обеспечения. </w:t>
      </w:r>
    </w:p>
    <w:p w:rsidR="000717B0" w:rsidRDefault="00F31639" w:rsidP="000717B0">
      <w:r>
        <w:t>С</w:t>
      </w:r>
      <w:r w:rsidR="003040AC">
        <w:t xml:space="preserve">равнение </w:t>
      </w:r>
      <w:r>
        <w:t xml:space="preserve">показателя </w:t>
      </w:r>
      <w:r w:rsidR="003040AC">
        <w:t>важности</w:t>
      </w:r>
      <w:r>
        <w:t xml:space="preserve"> атрибутов</w:t>
      </w:r>
      <w:r w:rsidR="003040AC">
        <w:t xml:space="preserve"> для потенциальных потребителей и</w:t>
      </w:r>
      <w:r>
        <w:t xml:space="preserve"> уровня</w:t>
      </w:r>
      <w:r w:rsidR="003040AC">
        <w:t xml:space="preserve"> удовлетворенности </w:t>
      </w:r>
      <w:r>
        <w:t xml:space="preserve">данными атрибутами </w:t>
      </w:r>
      <w:r w:rsidR="003040AC">
        <w:t>текущи</w:t>
      </w:r>
      <w:r>
        <w:t>х</w:t>
      </w:r>
      <w:r w:rsidR="003040AC">
        <w:t xml:space="preserve"> п</w:t>
      </w:r>
      <w:r>
        <w:t xml:space="preserve">отребителей демонстрирует небольшое несоответствие позиционирования компанией системы автоматизации </w:t>
      </w:r>
      <w:r>
        <w:rPr>
          <w:lang w:val="en-US"/>
        </w:rPr>
        <w:t>Restik</w:t>
      </w:r>
      <w:r w:rsidRPr="00F31639">
        <w:t xml:space="preserve"> </w:t>
      </w:r>
      <w:r>
        <w:t xml:space="preserve">в качестве легко интегрируемого в текущую деятельность продукта, отличающегося легкостью осваивания для пользователя и информацией. Несмотря на </w:t>
      </w:r>
      <w:r w:rsidR="003F03BA">
        <w:t>то,</w:t>
      </w:r>
      <w:r>
        <w:t xml:space="preserve"> что отличие показателей не критично, </w:t>
      </w:r>
      <w:r w:rsidR="003F03BA">
        <w:t xml:space="preserve">автор работы считает необходимость подтверждения собственной позиции со стороны компании в условиях высокой важности рассматриваемых атрибутов. Рекомендации в отношении </w:t>
      </w:r>
      <w:r w:rsidR="00FF13BF">
        <w:t xml:space="preserve">способа </w:t>
      </w:r>
      <w:r w:rsidR="003F03BA">
        <w:t xml:space="preserve">организации мероприятия </w:t>
      </w:r>
      <w:r w:rsidR="00FF13BF">
        <w:t xml:space="preserve">по демонстрации простоты процесса </w:t>
      </w:r>
      <w:r w:rsidR="003F03BA">
        <w:t>приведены автором в заключительной части настоящей главы.</w:t>
      </w:r>
    </w:p>
    <w:p w:rsidR="003549C8" w:rsidRDefault="000717B0" w:rsidP="000717B0">
      <w:r>
        <w:t xml:space="preserve">Второй этап анализа данных включил в себя  исследование вторичной информации в виде </w:t>
      </w:r>
      <w:r w:rsidR="003549C8" w:rsidRPr="000717B0">
        <w:t xml:space="preserve">отзывов </w:t>
      </w:r>
      <w:r>
        <w:t xml:space="preserve">потребителей продукта компании </w:t>
      </w:r>
      <w:r>
        <w:rPr>
          <w:lang w:val="en-US"/>
        </w:rPr>
        <w:t>Restik</w:t>
      </w:r>
      <w:r w:rsidRPr="000717B0">
        <w:t xml:space="preserve"> </w:t>
      </w:r>
      <w:r>
        <w:t xml:space="preserve">на площадке </w:t>
      </w:r>
      <w:r>
        <w:rPr>
          <w:lang w:val="en-US"/>
        </w:rPr>
        <w:t>AppStore</w:t>
      </w:r>
      <w:r>
        <w:t xml:space="preserve">. В </w:t>
      </w:r>
      <w:r>
        <w:lastRenderedPageBreak/>
        <w:t>Приложении 4</w:t>
      </w:r>
      <w:r w:rsidR="003549C8" w:rsidRPr="000717B0">
        <w:t xml:space="preserve"> данной</w:t>
      </w:r>
      <w:r w:rsidR="003549C8">
        <w:t xml:space="preserve"> работы представлена</w:t>
      </w:r>
      <w:r>
        <w:t xml:space="preserve"> сводная</w:t>
      </w:r>
      <w:r w:rsidR="003549C8">
        <w:t xml:space="preserve"> таблица всех имеющихся </w:t>
      </w:r>
      <w:r>
        <w:t xml:space="preserve">на площадке </w:t>
      </w:r>
      <w:r w:rsidR="003549C8">
        <w:t>о</w:t>
      </w:r>
      <w:r>
        <w:t>тзывов с указанием автора, оценки, даты размещения и комментария.</w:t>
      </w:r>
    </w:p>
    <w:p w:rsidR="000717B0" w:rsidRPr="000717B0" w:rsidRDefault="000717B0" w:rsidP="000717B0">
      <w:r>
        <w:t xml:space="preserve">Абсолютно каждый пользователь, оставивший отзыв, оценил систему автоматизации </w:t>
      </w:r>
      <w:r>
        <w:rPr>
          <w:lang w:val="en-US"/>
        </w:rPr>
        <w:t>Restik</w:t>
      </w:r>
      <w:r w:rsidRPr="000717B0">
        <w:t xml:space="preserve"> </w:t>
      </w:r>
      <w:r>
        <w:t>в максимальный балл. Качественный анализ размещенных на площадке комментариев позволил выявить основные сильные стороны, отмечаемые потребителями. К их числу отнеслись</w:t>
      </w:r>
      <w:r>
        <w:rPr>
          <w:lang w:val="en-US"/>
        </w:rPr>
        <w:t>:</w:t>
      </w:r>
    </w:p>
    <w:p w:rsidR="00114E4A" w:rsidRDefault="00114E4A" w:rsidP="001A40E2">
      <w:pPr>
        <w:pStyle w:val="a4"/>
        <w:numPr>
          <w:ilvl w:val="0"/>
          <w:numId w:val="52"/>
        </w:numPr>
        <w:rPr>
          <w:lang w:val="en-US"/>
        </w:rPr>
      </w:pPr>
      <w:r>
        <w:t>Простота и удобность приложения</w:t>
      </w:r>
      <w:r w:rsidRPr="00114E4A">
        <w:rPr>
          <w:lang w:val="en-US"/>
        </w:rPr>
        <w:t>;</w:t>
      </w:r>
    </w:p>
    <w:p w:rsidR="003549C8" w:rsidRPr="00251DE3" w:rsidRDefault="00114E4A" w:rsidP="001A40E2">
      <w:pPr>
        <w:pStyle w:val="a4"/>
        <w:numPr>
          <w:ilvl w:val="0"/>
          <w:numId w:val="52"/>
        </w:numPr>
        <w:rPr>
          <w:lang w:val="en-US"/>
        </w:rPr>
      </w:pPr>
      <w:r>
        <w:t>Постоянное совершенствование</w:t>
      </w:r>
      <w:r w:rsidR="003549C8">
        <w:t xml:space="preserve">; </w:t>
      </w:r>
    </w:p>
    <w:p w:rsidR="00251DE3" w:rsidRPr="00114E4A" w:rsidRDefault="00251DE3" w:rsidP="001A40E2">
      <w:pPr>
        <w:pStyle w:val="a4"/>
        <w:numPr>
          <w:ilvl w:val="0"/>
          <w:numId w:val="52"/>
        </w:numPr>
        <w:rPr>
          <w:lang w:val="en-US"/>
        </w:rPr>
      </w:pPr>
      <w:r>
        <w:t>Оперативность работы службы поддержки.</w:t>
      </w:r>
    </w:p>
    <w:p w:rsidR="003549C8" w:rsidRDefault="00251DE3" w:rsidP="003549C8">
      <w:r>
        <w:t xml:space="preserve">В качестве </w:t>
      </w:r>
      <w:r w:rsidR="00D66209">
        <w:t>замечаний, являющихся в большей степени пожеланиями, отмечена потребность в расширении предлагаемого системой автоматизации функционального набора.</w:t>
      </w:r>
    </w:p>
    <w:p w:rsidR="00EC0588" w:rsidRPr="00EF59EC" w:rsidRDefault="00EC0588" w:rsidP="003549C8">
      <w:r>
        <w:t xml:space="preserve">Ключевым этапом анализа данных стало определение эффективных способов и каналов взаимодействия компании и потребителя. Первым шагом стало определение каналов, использование которых позволило привлечь текущих потребителей компании. Рисунок 2 демонстрирует, </w:t>
      </w:r>
      <w:r w:rsidR="00EF59EC">
        <w:t xml:space="preserve">что согласно данным, полученным от пользователей системы автоматизации </w:t>
      </w:r>
      <w:r w:rsidR="00EF59EC">
        <w:rPr>
          <w:lang w:val="en-US"/>
        </w:rPr>
        <w:t>Restik</w:t>
      </w:r>
      <w:r w:rsidR="00EF59EC">
        <w:t>, подавляющее большинство из них стало клиентами компании благодаря использованию компанией инструмента личных продаж</w:t>
      </w:r>
      <w:r w:rsidR="00D61017">
        <w:t>. Наличие потребителей, ставших деловыми партнерами, благодаря использованию компанией продвижения в онлайн-пространстве, поставило перед автором работы задачу в оформлении предложений по совершенствованию используемых компанией инструментов продвижения в интернете и каналов их применения.</w:t>
      </w:r>
    </w:p>
    <w:p w:rsidR="004C76BF" w:rsidRPr="00D61017" w:rsidRDefault="00D61017" w:rsidP="00D6101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 w:rsidR="004C76BF" w:rsidRPr="004C76BF">
        <w:rPr>
          <w:noProof/>
          <w:lang w:eastAsia="ru-RU"/>
        </w:rPr>
        <w:drawing>
          <wp:inline distT="0" distB="0" distL="0" distR="0">
            <wp:extent cx="4333875" cy="20669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76BF" w:rsidRDefault="004C76BF" w:rsidP="00D61017">
      <w:pPr>
        <w:rPr>
          <w:i/>
        </w:rPr>
      </w:pPr>
      <w:r w:rsidRPr="00D61017">
        <w:rPr>
          <w:i/>
        </w:rPr>
        <w:t xml:space="preserve">Рис.2 </w:t>
      </w:r>
      <w:r w:rsidR="00EC0588" w:rsidRPr="00D61017">
        <w:rPr>
          <w:i/>
        </w:rPr>
        <w:t>Методы привлечения</w:t>
      </w:r>
      <w:r w:rsidRPr="00D61017">
        <w:rPr>
          <w:i/>
        </w:rPr>
        <w:t xml:space="preserve"> текущих клиентов продукта компании Restik</w:t>
      </w:r>
    </w:p>
    <w:p w:rsidR="00D61017" w:rsidRPr="00D61017" w:rsidRDefault="004035B5" w:rsidP="00D61017">
      <w:r>
        <w:lastRenderedPageBreak/>
        <w:t>Поиск</w:t>
      </w:r>
      <w:r w:rsidR="00D61017">
        <w:t xml:space="preserve"> путей, ведущих к повышению осведомленности потенциальных потребителей относительно продукта компании </w:t>
      </w:r>
      <w:r w:rsidR="00D61017">
        <w:rPr>
          <w:lang w:val="en-US"/>
        </w:rPr>
        <w:t>Restik</w:t>
      </w:r>
      <w:r w:rsidR="00D61017">
        <w:t xml:space="preserve">, </w:t>
      </w:r>
      <w:r>
        <w:t>определил потребность автора работы в познании психографических характеристик целевого сегмента, что нашло свое выражение в выделении в опросе Блока №3, вопросы которого сфокусированы на определении возможных точек соприкосновения с потребителем на основании изучения индивидуальных предпочтении и интересов респондентов.</w:t>
      </w:r>
    </w:p>
    <w:p w:rsidR="004C76BF" w:rsidRDefault="004C76BF" w:rsidP="004C76BF">
      <w:pPr>
        <w:ind w:firstLine="0"/>
      </w:pPr>
      <w:r>
        <w:t xml:space="preserve">             </w:t>
      </w:r>
      <w:r w:rsidRPr="006E5DC9">
        <w:rPr>
          <w:noProof/>
          <w:lang w:eastAsia="ru-RU"/>
        </w:rPr>
        <w:drawing>
          <wp:inline distT="0" distB="0" distL="0" distR="0">
            <wp:extent cx="4972050" cy="2543175"/>
            <wp:effectExtent l="19050" t="0" r="19050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C76BF" w:rsidRDefault="004F13F6" w:rsidP="004C76BF">
      <w:pPr>
        <w:ind w:firstLine="0"/>
        <w:jc w:val="center"/>
        <w:rPr>
          <w:i/>
        </w:rPr>
      </w:pPr>
      <w:r>
        <w:rPr>
          <w:i/>
        </w:rPr>
        <w:t>Рис.6</w:t>
      </w:r>
      <w:r w:rsidR="004C76BF" w:rsidRPr="000C4BF1">
        <w:rPr>
          <w:i/>
        </w:rPr>
        <w:t xml:space="preserve"> </w:t>
      </w:r>
      <w:r w:rsidR="004C76BF">
        <w:rPr>
          <w:i/>
        </w:rPr>
        <w:t xml:space="preserve">Показатели </w:t>
      </w:r>
      <w:r w:rsidR="004035B5">
        <w:rPr>
          <w:i/>
        </w:rPr>
        <w:t xml:space="preserve">предпочтения </w:t>
      </w:r>
      <w:r w:rsidR="004C76BF">
        <w:rPr>
          <w:i/>
        </w:rPr>
        <w:t>потребителями 1 выделенных групп интересов</w:t>
      </w:r>
    </w:p>
    <w:p w:rsidR="004035B5" w:rsidRDefault="004035B5" w:rsidP="004035B5">
      <w:r>
        <w:t xml:space="preserve">Таким образом, </w:t>
      </w:r>
      <w:r w:rsidR="007D7FD8">
        <w:t xml:space="preserve">в анкете </w:t>
      </w:r>
      <w:r>
        <w:t>автором работы был</w:t>
      </w:r>
      <w:r w:rsidR="007D7FD8">
        <w:t xml:space="preserve"> предложен респондентам ряд вопросов, позволивших определить наиболее и наименее востребованные среди потребителей сферы деятельности.</w:t>
      </w:r>
    </w:p>
    <w:p w:rsidR="007D7FD8" w:rsidRDefault="007D7FD8" w:rsidP="004035B5">
      <w:r>
        <w:t>Наибольший интерес для работы представлял потребительский сегмент П1, состоящий из руководящего звена, то есть лиц, нахождение точек соприкосновения с которыми обещает компании</w:t>
      </w:r>
      <w:r w:rsidRPr="007D7FD8">
        <w:t xml:space="preserve"> </w:t>
      </w:r>
      <w:r>
        <w:rPr>
          <w:lang w:val="en-US"/>
        </w:rPr>
        <w:t>Restik</w:t>
      </w:r>
      <w:r>
        <w:t xml:space="preserve"> рост осведомленности в отношении реализуемой продукции, в силу того, что представители группы П1 имеют наибольшее </w:t>
      </w:r>
      <w:r w:rsidR="00CE53CB">
        <w:t>среди выделенных групп</w:t>
      </w:r>
      <w:r>
        <w:t xml:space="preserve"> </w:t>
      </w:r>
      <w:r w:rsidR="00CE53CB">
        <w:t xml:space="preserve">влияние </w:t>
      </w:r>
      <w:r>
        <w:t>на процесс принятия решения об организации сотрудничества.</w:t>
      </w:r>
    </w:p>
    <w:p w:rsidR="007D7FD8" w:rsidRDefault="007D7FD8" w:rsidP="004035B5">
      <w:r>
        <w:t>Полученные результаты не оказались удивительными</w:t>
      </w:r>
      <w:r w:rsidRPr="007D7FD8">
        <w:t>:</w:t>
      </w:r>
      <w:r>
        <w:t xml:space="preserve"> показатель наибольшего интереса среди управленцев продемонстрировала сфера </w:t>
      </w:r>
      <w:r w:rsidR="000F6161">
        <w:t xml:space="preserve">бизнеса, за которой с небольшой разницей в значении следуют </w:t>
      </w:r>
      <w:r w:rsidR="000F6161" w:rsidRPr="000F6161">
        <w:t>“</w:t>
      </w:r>
      <w:r w:rsidR="000F6161">
        <w:t>еда</w:t>
      </w:r>
      <w:r w:rsidR="000F6161" w:rsidRPr="000F6161">
        <w:t>”</w:t>
      </w:r>
      <w:r w:rsidR="000F6161">
        <w:t xml:space="preserve"> и </w:t>
      </w:r>
      <w:r w:rsidR="000F6161" w:rsidRPr="000F6161">
        <w:t>“</w:t>
      </w:r>
      <w:r w:rsidR="000F6161">
        <w:t>путешествия</w:t>
      </w:r>
      <w:r w:rsidR="000F6161" w:rsidRPr="000F6161">
        <w:t>”</w:t>
      </w:r>
      <w:r w:rsidR="000F6161">
        <w:t xml:space="preserve">. </w:t>
      </w:r>
    </w:p>
    <w:p w:rsidR="00CE53CB" w:rsidRDefault="00CE53CB" w:rsidP="004035B5"/>
    <w:p w:rsidR="00CE53CB" w:rsidRDefault="00CE53CB" w:rsidP="004035B5"/>
    <w:p w:rsidR="00CE53CB" w:rsidRPr="004035B5" w:rsidRDefault="00CE53CB" w:rsidP="004035B5"/>
    <w:p w:rsidR="004C76BF" w:rsidRDefault="004C76BF" w:rsidP="004C76BF">
      <w:pPr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 w:rsidRPr="004C76BF">
        <w:rPr>
          <w:noProof/>
          <w:lang w:eastAsia="ru-RU"/>
        </w:rPr>
        <w:drawing>
          <wp:inline distT="0" distB="0" distL="0" distR="0">
            <wp:extent cx="5429250" cy="3405188"/>
            <wp:effectExtent l="19050" t="0" r="19050" b="4762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C76BF" w:rsidRDefault="004F13F6" w:rsidP="004C76BF">
      <w:pPr>
        <w:ind w:firstLine="0"/>
        <w:jc w:val="center"/>
        <w:rPr>
          <w:i/>
        </w:rPr>
      </w:pPr>
      <w:r>
        <w:rPr>
          <w:i/>
        </w:rPr>
        <w:t xml:space="preserve">Рис.7 </w:t>
      </w:r>
      <w:r w:rsidR="004C76BF">
        <w:rPr>
          <w:i/>
        </w:rPr>
        <w:t>Показатели предпочтения информационных каналов потребителями 1 в разрезе наиболее востребованных групп интересов</w:t>
      </w:r>
    </w:p>
    <w:p w:rsidR="004C76BF" w:rsidRPr="00254144" w:rsidRDefault="00CE53CB" w:rsidP="00CE53CB">
      <w:pPr>
        <w:rPr>
          <w:lang w:eastAsia="ru-RU"/>
        </w:rPr>
      </w:pPr>
      <w:r>
        <w:rPr>
          <w:lang w:eastAsia="ru-RU"/>
        </w:rPr>
        <w:t>Сужение поисковой зоны, позволило автору работы сконцентрироваться на максимально востребованных сферах интересов сегмента П1 и определить для каждой из них показатели использования респондентами информационных каналов, что позволяет спланировать продвижени</w:t>
      </w:r>
      <w:r w:rsidR="00254144">
        <w:rPr>
          <w:lang w:eastAsia="ru-RU"/>
        </w:rPr>
        <w:t xml:space="preserve">е продукта </w:t>
      </w:r>
      <w:r w:rsidR="00254144">
        <w:rPr>
          <w:lang w:val="en-US" w:eastAsia="ru-RU"/>
        </w:rPr>
        <w:t>Restik</w:t>
      </w:r>
      <w:r w:rsidR="00254144" w:rsidRPr="00254144">
        <w:rPr>
          <w:lang w:eastAsia="ru-RU"/>
        </w:rPr>
        <w:t xml:space="preserve"> </w:t>
      </w:r>
      <w:r w:rsidR="00254144">
        <w:rPr>
          <w:lang w:eastAsia="ru-RU"/>
        </w:rPr>
        <w:t>более точным, сфокусированным на определенных каналах и сферах, способом.</w:t>
      </w:r>
    </w:p>
    <w:p w:rsidR="009574DF" w:rsidRDefault="00C5397A" w:rsidP="009574DF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Сложность распространения информации </w:t>
      </w:r>
      <w:r w:rsidR="00AD7C94">
        <w:rPr>
          <w:rFonts w:eastAsia="Times New Roman"/>
          <w:color w:val="000000"/>
          <w:lang w:eastAsia="ru-RU"/>
        </w:rPr>
        <w:t xml:space="preserve">в сегменте </w:t>
      </w:r>
      <w:r>
        <w:rPr>
          <w:rFonts w:eastAsia="Times New Roman"/>
          <w:color w:val="000000"/>
          <w:lang w:val="en-US" w:eastAsia="ru-RU"/>
        </w:rPr>
        <w:t>B</w:t>
      </w:r>
      <w:r w:rsidRPr="00C5397A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val="en-US" w:eastAsia="ru-RU"/>
        </w:rPr>
        <w:t>B</w:t>
      </w:r>
      <w:r w:rsidRPr="00C5397A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 xml:space="preserve">обусловленная непригодностью использования </w:t>
      </w:r>
      <w:r w:rsidR="00AD7C94">
        <w:rPr>
          <w:rFonts w:eastAsia="Times New Roman"/>
          <w:color w:val="000000"/>
          <w:lang w:eastAsia="ru-RU"/>
        </w:rPr>
        <w:t>масштабных</w:t>
      </w:r>
      <w:r>
        <w:rPr>
          <w:rFonts w:eastAsia="Times New Roman"/>
          <w:color w:val="000000"/>
          <w:lang w:eastAsia="ru-RU"/>
        </w:rPr>
        <w:t xml:space="preserve"> маркетинговых инструментов</w:t>
      </w:r>
      <w:r w:rsidR="00AD7C94">
        <w:rPr>
          <w:rFonts w:eastAsia="Times New Roman"/>
          <w:color w:val="000000"/>
          <w:lang w:eastAsia="ru-RU"/>
        </w:rPr>
        <w:t xml:space="preserve"> и необходимостью применения более тонкого, индивидуального подхода, направило автора работы к идее</w:t>
      </w:r>
      <w:r w:rsidR="009574DF">
        <w:rPr>
          <w:rFonts w:eastAsia="Times New Roman"/>
          <w:color w:val="000000"/>
          <w:lang w:eastAsia="ru-RU"/>
        </w:rPr>
        <w:t xml:space="preserve"> </w:t>
      </w:r>
      <w:r w:rsidR="00AD7C94">
        <w:rPr>
          <w:rFonts w:eastAsia="Times New Roman"/>
          <w:color w:val="000000"/>
          <w:lang w:eastAsia="ru-RU"/>
        </w:rPr>
        <w:t>нахождения</w:t>
      </w:r>
      <w:r w:rsidR="009574DF" w:rsidRPr="009574DF">
        <w:rPr>
          <w:rFonts w:eastAsia="Times New Roman"/>
          <w:color w:val="000000"/>
          <w:lang w:eastAsia="ru-RU"/>
        </w:rPr>
        <w:t xml:space="preserve"> дополнительных, неявных возможностей соприкосновения с </w:t>
      </w:r>
      <w:r w:rsidR="00AD7C94">
        <w:rPr>
          <w:rFonts w:eastAsia="Times New Roman"/>
          <w:color w:val="000000"/>
          <w:lang w:eastAsia="ru-RU"/>
        </w:rPr>
        <w:t xml:space="preserve">требуемой </w:t>
      </w:r>
      <w:r w:rsidR="009574DF" w:rsidRPr="009574DF">
        <w:rPr>
          <w:rFonts w:eastAsia="Times New Roman"/>
          <w:color w:val="000000"/>
          <w:lang w:eastAsia="ru-RU"/>
        </w:rPr>
        <w:t>целевой аудиторией</w:t>
      </w:r>
      <w:r w:rsidR="00AD7C94">
        <w:rPr>
          <w:rFonts w:eastAsia="Times New Roman"/>
          <w:color w:val="000000"/>
          <w:lang w:eastAsia="ru-RU"/>
        </w:rPr>
        <w:t xml:space="preserve">. </w:t>
      </w:r>
    </w:p>
    <w:p w:rsidR="006E5DC9" w:rsidRDefault="00AD7C94" w:rsidP="00473C26">
      <w:r>
        <w:rPr>
          <w:rFonts w:eastAsia="Times New Roman"/>
          <w:color w:val="000000"/>
          <w:lang w:eastAsia="ru-RU"/>
        </w:rPr>
        <w:t xml:space="preserve">С целью увеличения воспринимаемой ценности продукта компании потребителем, автором работы были определены незаполненные ниши потребительского спроса в отношении </w:t>
      </w:r>
      <w:r w:rsidR="00473C26">
        <w:rPr>
          <w:rFonts w:eastAsia="Times New Roman"/>
          <w:color w:val="000000"/>
          <w:lang w:eastAsia="ru-RU"/>
        </w:rPr>
        <w:t xml:space="preserve">расширения спектра функциональных решений, предлагаемых продуктом компании. Анализ данных, предоставленных респондентами, демонстрирует наиболее востребованную функцию возможности совершения безналичной оплаты, а также до сих </w:t>
      </w:r>
      <w:r w:rsidR="00473C26">
        <w:rPr>
          <w:rFonts w:eastAsia="Times New Roman"/>
          <w:color w:val="000000"/>
          <w:lang w:eastAsia="ru-RU"/>
        </w:rPr>
        <w:lastRenderedPageBreak/>
        <w:t>пор не реализованными в отрасли автоматизации функциями оформления доставки, бронирования онлайн и</w:t>
      </w:r>
      <w:r w:rsidR="00224C70">
        <w:rPr>
          <w:rFonts w:eastAsia="Times New Roman"/>
          <w:color w:val="000000"/>
          <w:lang w:eastAsia="ru-RU"/>
        </w:rPr>
        <w:t xml:space="preserve"> предзаказа.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E1C17" w:rsidTr="001E1C17">
        <w:tc>
          <w:tcPr>
            <w:tcW w:w="4785" w:type="dxa"/>
          </w:tcPr>
          <w:p w:rsidR="001E1C17" w:rsidRPr="001E1C17" w:rsidRDefault="001E1C17" w:rsidP="001E1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Рассматриваемая функция</w:t>
            </w:r>
          </w:p>
        </w:tc>
        <w:tc>
          <w:tcPr>
            <w:tcW w:w="4786" w:type="dxa"/>
          </w:tcPr>
          <w:p w:rsidR="001E1C17" w:rsidRPr="001E1C17" w:rsidRDefault="001E1C17" w:rsidP="001E1C17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Приоритет</w:t>
            </w:r>
          </w:p>
        </w:tc>
      </w:tr>
      <w:tr w:rsidR="001E1C17" w:rsidTr="003549C8">
        <w:tc>
          <w:tcPr>
            <w:tcW w:w="4785" w:type="dxa"/>
            <w:vAlign w:val="bottom"/>
          </w:tcPr>
          <w:p w:rsidR="001E1C17" w:rsidRPr="001E1C17" w:rsidRDefault="001E1C17" w:rsidP="001E1C17">
            <w:pPr>
              <w:jc w:val="center"/>
              <w:rPr>
                <w:color w:val="000000"/>
                <w:szCs w:val="22"/>
              </w:rPr>
            </w:pPr>
            <w:r w:rsidRPr="001E1C17">
              <w:rPr>
                <w:color w:val="000000"/>
                <w:szCs w:val="22"/>
              </w:rPr>
              <w:t>Доставка</w:t>
            </w:r>
          </w:p>
        </w:tc>
        <w:tc>
          <w:tcPr>
            <w:tcW w:w="4786" w:type="dxa"/>
            <w:vAlign w:val="bottom"/>
          </w:tcPr>
          <w:p w:rsidR="001E1C17" w:rsidRPr="001E1C17" w:rsidRDefault="001E1C17" w:rsidP="001E1C17">
            <w:pPr>
              <w:jc w:val="center"/>
              <w:rPr>
                <w:color w:val="000000"/>
                <w:szCs w:val="22"/>
              </w:rPr>
            </w:pPr>
            <w:r w:rsidRPr="001E1C17">
              <w:rPr>
                <w:color w:val="000000"/>
                <w:szCs w:val="22"/>
              </w:rPr>
              <w:t>2</w:t>
            </w:r>
          </w:p>
        </w:tc>
      </w:tr>
      <w:tr w:rsidR="001E1C17" w:rsidTr="003549C8">
        <w:tc>
          <w:tcPr>
            <w:tcW w:w="4785" w:type="dxa"/>
            <w:vAlign w:val="bottom"/>
          </w:tcPr>
          <w:p w:rsidR="001E1C17" w:rsidRPr="001E1C17" w:rsidRDefault="001E1C17" w:rsidP="001E1C17">
            <w:pPr>
              <w:jc w:val="center"/>
              <w:rPr>
                <w:color w:val="000000"/>
                <w:szCs w:val="22"/>
                <w:lang w:val="ru-RU"/>
              </w:rPr>
            </w:pPr>
            <w:r w:rsidRPr="001E1C17">
              <w:rPr>
                <w:color w:val="000000"/>
                <w:szCs w:val="22"/>
              </w:rPr>
              <w:t>Безнал</w:t>
            </w:r>
            <w:r>
              <w:rPr>
                <w:color w:val="000000"/>
                <w:szCs w:val="22"/>
                <w:lang w:val="ru-RU"/>
              </w:rPr>
              <w:t>ичная оплата</w:t>
            </w:r>
          </w:p>
        </w:tc>
        <w:tc>
          <w:tcPr>
            <w:tcW w:w="4786" w:type="dxa"/>
            <w:vAlign w:val="bottom"/>
          </w:tcPr>
          <w:p w:rsidR="001E1C17" w:rsidRPr="001E1C17" w:rsidRDefault="001E1C17" w:rsidP="001E1C17">
            <w:pPr>
              <w:jc w:val="center"/>
              <w:rPr>
                <w:color w:val="000000"/>
                <w:szCs w:val="22"/>
              </w:rPr>
            </w:pPr>
            <w:r w:rsidRPr="001E1C17">
              <w:rPr>
                <w:color w:val="000000"/>
                <w:szCs w:val="22"/>
              </w:rPr>
              <w:t>1</w:t>
            </w:r>
          </w:p>
        </w:tc>
      </w:tr>
      <w:tr w:rsidR="001E1C17" w:rsidTr="003549C8">
        <w:tc>
          <w:tcPr>
            <w:tcW w:w="4785" w:type="dxa"/>
            <w:vAlign w:val="bottom"/>
          </w:tcPr>
          <w:p w:rsidR="001E1C17" w:rsidRPr="001E1C17" w:rsidRDefault="001E1C17" w:rsidP="001E1C17">
            <w:pPr>
              <w:jc w:val="center"/>
              <w:rPr>
                <w:color w:val="000000"/>
                <w:szCs w:val="22"/>
              </w:rPr>
            </w:pPr>
            <w:r w:rsidRPr="001E1C17">
              <w:rPr>
                <w:color w:val="000000"/>
                <w:szCs w:val="22"/>
              </w:rPr>
              <w:t>Бронирование онлайн</w:t>
            </w:r>
          </w:p>
        </w:tc>
        <w:tc>
          <w:tcPr>
            <w:tcW w:w="4786" w:type="dxa"/>
            <w:vAlign w:val="bottom"/>
          </w:tcPr>
          <w:p w:rsidR="001E1C17" w:rsidRPr="001E1C17" w:rsidRDefault="001E1C17" w:rsidP="001E1C17">
            <w:pPr>
              <w:jc w:val="center"/>
              <w:rPr>
                <w:color w:val="000000"/>
                <w:szCs w:val="22"/>
              </w:rPr>
            </w:pPr>
            <w:r w:rsidRPr="001E1C17">
              <w:rPr>
                <w:color w:val="000000"/>
                <w:szCs w:val="22"/>
              </w:rPr>
              <w:t>3</w:t>
            </w:r>
          </w:p>
        </w:tc>
      </w:tr>
      <w:tr w:rsidR="001E1C17" w:rsidTr="003549C8">
        <w:tc>
          <w:tcPr>
            <w:tcW w:w="4785" w:type="dxa"/>
            <w:vAlign w:val="bottom"/>
          </w:tcPr>
          <w:p w:rsidR="001E1C17" w:rsidRPr="001E1C17" w:rsidRDefault="001E1C17" w:rsidP="001E1C17">
            <w:pPr>
              <w:jc w:val="center"/>
              <w:rPr>
                <w:color w:val="000000"/>
                <w:szCs w:val="22"/>
              </w:rPr>
            </w:pPr>
            <w:r w:rsidRPr="001E1C17">
              <w:rPr>
                <w:color w:val="000000"/>
                <w:szCs w:val="22"/>
              </w:rPr>
              <w:t>Предзаказ</w:t>
            </w:r>
          </w:p>
        </w:tc>
        <w:tc>
          <w:tcPr>
            <w:tcW w:w="4786" w:type="dxa"/>
            <w:vAlign w:val="bottom"/>
          </w:tcPr>
          <w:p w:rsidR="001E1C17" w:rsidRPr="001E1C17" w:rsidRDefault="001E1C17" w:rsidP="001E1C17">
            <w:pPr>
              <w:jc w:val="center"/>
              <w:rPr>
                <w:color w:val="000000"/>
                <w:szCs w:val="22"/>
              </w:rPr>
            </w:pPr>
            <w:r w:rsidRPr="001E1C17">
              <w:rPr>
                <w:color w:val="000000"/>
                <w:szCs w:val="22"/>
              </w:rPr>
              <w:t>4</w:t>
            </w:r>
          </w:p>
        </w:tc>
      </w:tr>
    </w:tbl>
    <w:p w:rsidR="00FC1594" w:rsidRPr="00677991" w:rsidRDefault="001E1C17" w:rsidP="004C76BF">
      <w:pPr>
        <w:ind w:firstLine="0"/>
        <w:jc w:val="right"/>
      </w:pPr>
      <w:r w:rsidRPr="001E1C17">
        <w:rPr>
          <w:b/>
        </w:rPr>
        <w:t>Таблица 7</w:t>
      </w:r>
      <w:r>
        <w:t>. Предпочтения потребителей в отношении расширения функционала</w:t>
      </w:r>
      <w:r w:rsidR="00677991">
        <w:t xml:space="preserve"> системы автоматизации </w:t>
      </w:r>
      <w:r w:rsidR="00677991">
        <w:rPr>
          <w:lang w:val="en-US"/>
        </w:rPr>
        <w:t>Restik</w:t>
      </w:r>
    </w:p>
    <w:p w:rsidR="004C76BF" w:rsidRDefault="00224C70" w:rsidP="00473C26">
      <w:r>
        <w:rPr>
          <w:lang w:eastAsia="ru-RU"/>
        </w:rPr>
        <w:t>Возможность реализации</w:t>
      </w:r>
      <w:r w:rsidR="00473C26">
        <w:rPr>
          <w:lang w:eastAsia="ru-RU"/>
        </w:rPr>
        <w:t xml:space="preserve"> ключевых компетенций компании в выявленной нише </w:t>
      </w:r>
      <w:r>
        <w:rPr>
          <w:lang w:eastAsia="ru-RU"/>
        </w:rPr>
        <w:t xml:space="preserve">посредством </w:t>
      </w:r>
      <w:r w:rsidR="00473C26">
        <w:rPr>
          <w:lang w:eastAsia="ru-RU"/>
        </w:rPr>
        <w:t xml:space="preserve">использованием сильных сторон компании, сосредоточенным в опытной команде разработчиков и гибкости системы автоматизации </w:t>
      </w:r>
      <w:r w:rsidR="00473C26">
        <w:rPr>
          <w:lang w:val="en-US" w:eastAsia="ru-RU"/>
        </w:rPr>
        <w:t>Restik</w:t>
      </w:r>
      <w:r w:rsidR="00473C26">
        <w:rPr>
          <w:lang w:eastAsia="ru-RU"/>
        </w:rPr>
        <w:t>,</w:t>
      </w:r>
      <w:r>
        <w:rPr>
          <w:lang w:eastAsia="ru-RU"/>
        </w:rPr>
        <w:t xml:space="preserve"> позволит компании привлечь конечных потребителей сегмента общественного питания в заведения-потребителей, тем самым значительно увеличив ценность продукта для партнеров.</w:t>
      </w:r>
    </w:p>
    <w:p w:rsidR="00FC1594" w:rsidRDefault="00FC1594" w:rsidP="00FC1594">
      <w:pPr>
        <w:pStyle w:val="2"/>
      </w:pPr>
    </w:p>
    <w:p w:rsidR="00FC1594" w:rsidRDefault="00FC1594" w:rsidP="00FC1594">
      <w:pPr>
        <w:pStyle w:val="2"/>
        <w:sectPr w:rsidR="00FC1594" w:rsidSect="00A71751">
          <w:footerReference w:type="default" r:id="rId20"/>
          <w:footerReference w:type="firs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1A8F" w:rsidRPr="00FC1594" w:rsidRDefault="00C51A8F" w:rsidP="00FC1594">
      <w:pPr>
        <w:pStyle w:val="2"/>
      </w:pPr>
      <w:bookmarkStart w:id="40" w:name="_Toc42041506"/>
      <w:r w:rsidRPr="00FC1594">
        <w:lastRenderedPageBreak/>
        <w:t>3.4 Рекомендации по совершенствованию элементов комплекса маркетинга компании Restik</w:t>
      </w:r>
      <w:bookmarkEnd w:id="40"/>
    </w:p>
    <w:tbl>
      <w:tblPr>
        <w:tblStyle w:val="ab"/>
        <w:tblW w:w="14992" w:type="dxa"/>
        <w:tblLayout w:type="fixed"/>
        <w:tblLook w:val="04A0"/>
      </w:tblPr>
      <w:tblGrid>
        <w:gridCol w:w="959"/>
        <w:gridCol w:w="2410"/>
        <w:gridCol w:w="1842"/>
        <w:gridCol w:w="1560"/>
        <w:gridCol w:w="4819"/>
        <w:gridCol w:w="1843"/>
        <w:gridCol w:w="1559"/>
      </w:tblGrid>
      <w:tr w:rsidR="00E701F4" w:rsidTr="00B8590E">
        <w:tc>
          <w:tcPr>
            <w:tcW w:w="959" w:type="dxa"/>
            <w:vAlign w:val="bottom"/>
          </w:tcPr>
          <w:p w:rsidR="00E701F4" w:rsidRPr="004C2F00" w:rsidRDefault="00E701F4" w:rsidP="00007A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2410" w:type="dxa"/>
            <w:vAlign w:val="center"/>
          </w:tcPr>
          <w:p w:rsidR="00E701F4" w:rsidRPr="004C2F00" w:rsidRDefault="00E701F4" w:rsidP="00007AE4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М</w:t>
            </w:r>
            <w:r w:rsidRPr="004C2F00">
              <w:rPr>
                <w:color w:val="000000"/>
                <w:sz w:val="22"/>
                <w:szCs w:val="22"/>
              </w:rPr>
              <w:t>ероприяти</w:t>
            </w:r>
            <w:r w:rsidR="006E1CC7" w:rsidRPr="004C2F00">
              <w:rPr>
                <w:color w:val="000000"/>
                <w:sz w:val="22"/>
                <w:szCs w:val="22"/>
                <w:lang w:val="ru-RU"/>
              </w:rPr>
              <w:t>е</w:t>
            </w:r>
          </w:p>
        </w:tc>
        <w:tc>
          <w:tcPr>
            <w:tcW w:w="1842" w:type="dxa"/>
            <w:vAlign w:val="center"/>
          </w:tcPr>
          <w:p w:rsidR="00E701F4" w:rsidRPr="004C2F00" w:rsidRDefault="00E701F4" w:rsidP="00007A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К</w:t>
            </w:r>
            <w:r w:rsidRPr="004C2F00">
              <w:rPr>
                <w:color w:val="000000"/>
                <w:sz w:val="22"/>
                <w:szCs w:val="22"/>
              </w:rPr>
              <w:t>анал</w:t>
            </w:r>
          </w:p>
        </w:tc>
        <w:tc>
          <w:tcPr>
            <w:tcW w:w="1560" w:type="dxa"/>
            <w:vAlign w:val="center"/>
          </w:tcPr>
          <w:p w:rsidR="00E701F4" w:rsidRPr="004C2F00" w:rsidRDefault="00E701F4" w:rsidP="00007A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И</w:t>
            </w:r>
            <w:r w:rsidRPr="004C2F00">
              <w:rPr>
                <w:color w:val="000000"/>
                <w:sz w:val="22"/>
                <w:szCs w:val="22"/>
              </w:rPr>
              <w:t>нструмент</w:t>
            </w:r>
          </w:p>
        </w:tc>
        <w:tc>
          <w:tcPr>
            <w:tcW w:w="4819" w:type="dxa"/>
            <w:vAlign w:val="center"/>
          </w:tcPr>
          <w:p w:rsidR="00E701F4" w:rsidRPr="004C2F00" w:rsidRDefault="00D93E90" w:rsidP="00007AE4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Структура</w:t>
            </w:r>
            <w:r w:rsidRPr="004C2F00">
              <w:rPr>
                <w:color w:val="000000"/>
                <w:sz w:val="22"/>
                <w:szCs w:val="22"/>
              </w:rPr>
              <w:t>/</w:t>
            </w:r>
            <w:r w:rsidR="006E1CC7" w:rsidRPr="004C2F00">
              <w:rPr>
                <w:color w:val="000000"/>
                <w:sz w:val="22"/>
                <w:szCs w:val="22"/>
                <w:lang w:val="ru-RU"/>
              </w:rPr>
              <w:t>Совершенствование</w:t>
            </w:r>
          </w:p>
        </w:tc>
        <w:tc>
          <w:tcPr>
            <w:tcW w:w="1843" w:type="dxa"/>
          </w:tcPr>
          <w:p w:rsidR="00E701F4" w:rsidRPr="004C2F00" w:rsidRDefault="00E701F4" w:rsidP="00007AE4">
            <w:pPr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C2F00">
              <w:rPr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1559" w:type="dxa"/>
          </w:tcPr>
          <w:p w:rsidR="00E701F4" w:rsidRPr="004C2F00" w:rsidRDefault="00E701F4" w:rsidP="00007AE4">
            <w:pPr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C2F00">
              <w:rPr>
                <w:sz w:val="22"/>
                <w:szCs w:val="22"/>
                <w:lang w:val="ru-RU"/>
              </w:rPr>
              <w:t>Бюджет</w:t>
            </w:r>
          </w:p>
        </w:tc>
      </w:tr>
      <w:tr w:rsidR="00E701F4" w:rsidTr="00B8590E">
        <w:trPr>
          <w:trHeight w:val="1766"/>
        </w:trPr>
        <w:tc>
          <w:tcPr>
            <w:tcW w:w="959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П1</w:t>
            </w:r>
          </w:p>
        </w:tc>
        <w:tc>
          <w:tcPr>
            <w:tcW w:w="2410" w:type="dxa"/>
            <w:vAlign w:val="center"/>
          </w:tcPr>
          <w:p w:rsidR="00E701F4" w:rsidRPr="004C2F00" w:rsidRDefault="00E701F4" w:rsidP="004A44A7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Провед</w:t>
            </w:r>
            <w:r w:rsidR="00EB7DA1" w:rsidRPr="004C2F00">
              <w:rPr>
                <w:color w:val="000000"/>
                <w:sz w:val="22"/>
                <w:szCs w:val="22"/>
                <w:lang w:val="ru-RU"/>
              </w:rPr>
              <w:t xml:space="preserve">ение индивидуальных презентации 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>потенциальным потребителям</w:t>
            </w:r>
          </w:p>
        </w:tc>
        <w:tc>
          <w:tcPr>
            <w:tcW w:w="1842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Оффлайн, личный</w:t>
            </w:r>
          </w:p>
        </w:tc>
        <w:tc>
          <w:tcPr>
            <w:tcW w:w="156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Личные продажи</w:t>
            </w:r>
          </w:p>
        </w:tc>
        <w:tc>
          <w:tcPr>
            <w:tcW w:w="4819" w:type="dxa"/>
            <w:vAlign w:val="center"/>
          </w:tcPr>
          <w:p w:rsidR="00E701F4" w:rsidRPr="004C2F00" w:rsidRDefault="00D93E90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Посещение тренингов презентации;</w:t>
            </w:r>
          </w:p>
          <w:p w:rsidR="00D93E90" w:rsidRPr="004C2F00" w:rsidRDefault="00D93E90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Использование созданных сопроводительных материалов</w:t>
            </w:r>
          </w:p>
        </w:tc>
        <w:tc>
          <w:tcPr>
            <w:tcW w:w="1843" w:type="dxa"/>
            <w:vAlign w:val="center"/>
          </w:tcPr>
          <w:p w:rsidR="00E701F4" w:rsidRPr="004C2F00" w:rsidRDefault="00DA02FF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Среднесрочный, периодический</w:t>
            </w:r>
          </w:p>
        </w:tc>
        <w:tc>
          <w:tcPr>
            <w:tcW w:w="1559" w:type="dxa"/>
            <w:vAlign w:val="center"/>
          </w:tcPr>
          <w:p w:rsidR="00E701F4" w:rsidRPr="00B8590E" w:rsidRDefault="00B8590E" w:rsidP="004C2F00">
            <w:pPr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10 000р</w:t>
            </w:r>
          </w:p>
        </w:tc>
      </w:tr>
      <w:tr w:rsidR="00E701F4" w:rsidTr="00B8590E">
        <w:trPr>
          <w:trHeight w:val="1027"/>
        </w:trPr>
        <w:tc>
          <w:tcPr>
            <w:tcW w:w="959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П1+П3</w:t>
            </w:r>
          </w:p>
        </w:tc>
        <w:tc>
          <w:tcPr>
            <w:tcW w:w="241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Участие в отраслевых выставочно-ярмарочных мероприятиях</w:t>
            </w:r>
            <w:r w:rsidR="004A44A7">
              <w:rPr>
                <w:rStyle w:val="ae"/>
                <w:color w:val="000000"/>
                <w:sz w:val="22"/>
                <w:szCs w:val="22"/>
                <w:lang w:val="ru-RU"/>
              </w:rPr>
              <w:footnoteReference w:id="25"/>
            </w:r>
          </w:p>
        </w:tc>
        <w:tc>
          <w:tcPr>
            <w:tcW w:w="1842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Оффлайн, личный</w:t>
            </w:r>
          </w:p>
        </w:tc>
        <w:tc>
          <w:tcPr>
            <w:tcW w:w="156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Личные продажи, PR</w:t>
            </w:r>
          </w:p>
        </w:tc>
        <w:tc>
          <w:tcPr>
            <w:tcW w:w="4819" w:type="dxa"/>
            <w:vAlign w:val="center"/>
          </w:tcPr>
          <w:p w:rsidR="00E701F4" w:rsidRPr="004C2F00" w:rsidRDefault="000651C6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Концептуальная</w:t>
            </w:r>
            <w:r w:rsidR="00D93E90" w:rsidRPr="004C2F00">
              <w:rPr>
                <w:color w:val="000000"/>
                <w:sz w:val="22"/>
                <w:szCs w:val="22"/>
                <w:lang w:val="ru-RU"/>
              </w:rPr>
              <w:t xml:space="preserve"> презентаци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>я</w:t>
            </w:r>
          </w:p>
        </w:tc>
        <w:tc>
          <w:tcPr>
            <w:tcW w:w="1843" w:type="dxa"/>
            <w:vAlign w:val="center"/>
          </w:tcPr>
          <w:p w:rsidR="00E701F4" w:rsidRPr="004C2F00" w:rsidRDefault="00DA02FF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Среднесрочный, периодический</w:t>
            </w:r>
          </w:p>
        </w:tc>
        <w:tc>
          <w:tcPr>
            <w:tcW w:w="1559" w:type="dxa"/>
            <w:vAlign w:val="center"/>
          </w:tcPr>
          <w:p w:rsidR="00E701F4" w:rsidRPr="004C2F00" w:rsidRDefault="00B8590E" w:rsidP="004C2F00">
            <w:pPr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Варьируется</w:t>
            </w:r>
          </w:p>
        </w:tc>
      </w:tr>
      <w:tr w:rsidR="00E701F4" w:rsidTr="00B8590E">
        <w:trPr>
          <w:trHeight w:val="846"/>
        </w:trPr>
        <w:tc>
          <w:tcPr>
            <w:tcW w:w="959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П1</w:t>
            </w:r>
          </w:p>
        </w:tc>
        <w:tc>
          <w:tcPr>
            <w:tcW w:w="241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</w:rPr>
              <w:t>Direct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C2F00">
              <w:rPr>
                <w:color w:val="000000"/>
                <w:sz w:val="22"/>
                <w:szCs w:val="22"/>
              </w:rPr>
              <w:t>Mail</w:t>
            </w:r>
            <w:r w:rsidR="00D93E90" w:rsidRPr="004C2F00">
              <w:rPr>
                <w:color w:val="000000"/>
                <w:sz w:val="22"/>
                <w:szCs w:val="22"/>
                <w:lang w:val="ru-RU"/>
              </w:rPr>
              <w:t xml:space="preserve"> с использованием почтового сервиса</w:t>
            </w:r>
          </w:p>
        </w:tc>
        <w:tc>
          <w:tcPr>
            <w:tcW w:w="1842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Оффлайн, неличный</w:t>
            </w:r>
          </w:p>
        </w:tc>
        <w:tc>
          <w:tcPr>
            <w:tcW w:w="156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Direct Marketing</w:t>
            </w:r>
          </w:p>
        </w:tc>
        <w:tc>
          <w:tcPr>
            <w:tcW w:w="4819" w:type="dxa"/>
            <w:vAlign w:val="center"/>
          </w:tcPr>
          <w:p w:rsidR="00E701F4" w:rsidRPr="004C2F00" w:rsidRDefault="00EF390E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 xml:space="preserve">Торговое предложение </w:t>
            </w:r>
            <w:r w:rsidR="000651C6" w:rsidRPr="004C2F00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 xml:space="preserve"> потенциальным</w:t>
            </w:r>
            <w:r w:rsidR="000651C6" w:rsidRPr="004C2F00">
              <w:rPr>
                <w:color w:val="000000"/>
                <w:sz w:val="22"/>
                <w:szCs w:val="22"/>
                <w:lang w:val="ru-RU"/>
              </w:rPr>
              <w:t xml:space="preserve"> клиентам, информирование - существующих</w:t>
            </w:r>
          </w:p>
        </w:tc>
        <w:tc>
          <w:tcPr>
            <w:tcW w:w="1843" w:type="dxa"/>
            <w:vAlign w:val="center"/>
          </w:tcPr>
          <w:p w:rsidR="00E701F4" w:rsidRPr="004C2F00" w:rsidRDefault="00DA02FF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Краткосрочный, разовый</w:t>
            </w:r>
          </w:p>
        </w:tc>
        <w:tc>
          <w:tcPr>
            <w:tcW w:w="1559" w:type="dxa"/>
            <w:vAlign w:val="center"/>
          </w:tcPr>
          <w:p w:rsidR="00E701F4" w:rsidRPr="00740968" w:rsidRDefault="00740968" w:rsidP="004C2F00">
            <w:pPr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12 500р</w:t>
            </w:r>
          </w:p>
        </w:tc>
      </w:tr>
      <w:tr w:rsidR="00E701F4" w:rsidTr="00B8590E">
        <w:trPr>
          <w:trHeight w:val="836"/>
        </w:trPr>
        <w:tc>
          <w:tcPr>
            <w:tcW w:w="959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П1+П2+П3</w:t>
            </w:r>
          </w:p>
        </w:tc>
        <w:tc>
          <w:tcPr>
            <w:tcW w:w="241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И</w:t>
            </w:r>
            <w:r w:rsidRPr="004C2F00">
              <w:rPr>
                <w:color w:val="000000"/>
                <w:sz w:val="22"/>
                <w:szCs w:val="22"/>
              </w:rPr>
              <w:t>нтранет</w:t>
            </w:r>
          </w:p>
        </w:tc>
        <w:tc>
          <w:tcPr>
            <w:tcW w:w="1842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Онлайн: интранет системы автоматизации</w:t>
            </w:r>
          </w:p>
        </w:tc>
        <w:tc>
          <w:tcPr>
            <w:tcW w:w="156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PR</w:t>
            </w:r>
          </w:p>
        </w:tc>
        <w:tc>
          <w:tcPr>
            <w:tcW w:w="4819" w:type="dxa"/>
            <w:vAlign w:val="center"/>
          </w:tcPr>
          <w:p w:rsidR="00E701F4" w:rsidRPr="004C2F00" w:rsidRDefault="000651C6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Создание общего поля взаимодействия производителя, пользователей и конечных потребителей. Реализация доставки.</w:t>
            </w:r>
          </w:p>
        </w:tc>
        <w:tc>
          <w:tcPr>
            <w:tcW w:w="1843" w:type="dxa"/>
            <w:vAlign w:val="center"/>
          </w:tcPr>
          <w:p w:rsidR="00E701F4" w:rsidRPr="004C2F00" w:rsidRDefault="00DA02FF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Долгосрочный, постоянный</w:t>
            </w:r>
          </w:p>
        </w:tc>
        <w:tc>
          <w:tcPr>
            <w:tcW w:w="1559" w:type="dxa"/>
            <w:vAlign w:val="center"/>
          </w:tcPr>
          <w:p w:rsidR="00E701F4" w:rsidRPr="00B8590E" w:rsidRDefault="00B8590E" w:rsidP="004C2F00">
            <w:pPr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701F4" w:rsidTr="00B8590E">
        <w:trPr>
          <w:trHeight w:val="1019"/>
        </w:trPr>
        <w:tc>
          <w:tcPr>
            <w:tcW w:w="959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lastRenderedPageBreak/>
              <w:t>П1+П2+П3</w:t>
            </w:r>
          </w:p>
        </w:tc>
        <w:tc>
          <w:tcPr>
            <w:tcW w:w="241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Корпоративные страницы в соц. Сетях</w:t>
            </w:r>
          </w:p>
        </w:tc>
        <w:tc>
          <w:tcPr>
            <w:tcW w:w="1842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 xml:space="preserve">Онлайн: </w:t>
            </w:r>
            <w:r w:rsidRPr="004C2F00">
              <w:rPr>
                <w:color w:val="000000"/>
                <w:sz w:val="22"/>
                <w:szCs w:val="22"/>
              </w:rPr>
              <w:t>YouTube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4C2F00">
              <w:rPr>
                <w:color w:val="000000"/>
                <w:sz w:val="22"/>
                <w:szCs w:val="22"/>
              </w:rPr>
              <w:t>Instagram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>, официальный сайт</w:t>
            </w:r>
          </w:p>
        </w:tc>
        <w:tc>
          <w:tcPr>
            <w:tcW w:w="1560" w:type="dxa"/>
            <w:vAlign w:val="center"/>
          </w:tcPr>
          <w:p w:rsidR="00E701F4" w:rsidRPr="004C2F00" w:rsidRDefault="00EF390E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Реклама,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E701F4" w:rsidRPr="004C2F00">
              <w:rPr>
                <w:color w:val="000000"/>
                <w:sz w:val="22"/>
                <w:szCs w:val="22"/>
              </w:rPr>
              <w:t>PR, Спонсорство</w:t>
            </w:r>
          </w:p>
        </w:tc>
        <w:tc>
          <w:tcPr>
            <w:tcW w:w="4819" w:type="dxa"/>
            <w:vAlign w:val="center"/>
          </w:tcPr>
          <w:p w:rsidR="00E701F4" w:rsidRDefault="000651C6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Изменение демо-режима</w:t>
            </w:r>
          </w:p>
          <w:p w:rsidR="00793702" w:rsidRPr="004C2F00" w:rsidRDefault="00793702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Совершенствование размещаемого контента</w:t>
            </w:r>
          </w:p>
        </w:tc>
        <w:tc>
          <w:tcPr>
            <w:tcW w:w="1843" w:type="dxa"/>
            <w:vAlign w:val="center"/>
          </w:tcPr>
          <w:p w:rsidR="00E701F4" w:rsidRPr="004C2F00" w:rsidRDefault="00DA02FF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Долгосрочный, постоянный</w:t>
            </w:r>
          </w:p>
        </w:tc>
        <w:tc>
          <w:tcPr>
            <w:tcW w:w="1559" w:type="dxa"/>
            <w:vAlign w:val="center"/>
          </w:tcPr>
          <w:p w:rsidR="00E701F4" w:rsidRPr="004C2F00" w:rsidRDefault="00B8590E" w:rsidP="004C2F00">
            <w:pPr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701F4" w:rsidTr="00B8590E">
        <w:trPr>
          <w:trHeight w:val="1064"/>
        </w:trPr>
        <w:tc>
          <w:tcPr>
            <w:tcW w:w="959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П1+П3</w:t>
            </w:r>
          </w:p>
        </w:tc>
        <w:tc>
          <w:tcPr>
            <w:tcW w:w="241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Использование отраслевой литературы</w:t>
            </w:r>
          </w:p>
        </w:tc>
        <w:tc>
          <w:tcPr>
            <w:tcW w:w="1842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Оффлайн, неличный отраслевые печатные СМИ</w:t>
            </w:r>
          </w:p>
        </w:tc>
        <w:tc>
          <w:tcPr>
            <w:tcW w:w="1560" w:type="dxa"/>
            <w:vAlign w:val="center"/>
          </w:tcPr>
          <w:p w:rsidR="00E701F4" w:rsidRPr="004C2F00" w:rsidRDefault="00E701F4" w:rsidP="004C2F0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Реклама, PR</w:t>
            </w:r>
          </w:p>
        </w:tc>
        <w:tc>
          <w:tcPr>
            <w:tcW w:w="4819" w:type="dxa"/>
            <w:vAlign w:val="center"/>
          </w:tcPr>
          <w:p w:rsidR="00E701F4" w:rsidRPr="004C2F00" w:rsidRDefault="00D202CE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Публикации в отраслевой литературе на коммерческой основе;</w:t>
            </w:r>
          </w:p>
          <w:p w:rsidR="00D202CE" w:rsidRPr="004C2F00" w:rsidRDefault="00D202CE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Создание уникальных сопроводительных материалов</w:t>
            </w:r>
          </w:p>
        </w:tc>
        <w:tc>
          <w:tcPr>
            <w:tcW w:w="1843" w:type="dxa"/>
            <w:vAlign w:val="center"/>
          </w:tcPr>
          <w:p w:rsidR="00E701F4" w:rsidRPr="004C2F00" w:rsidRDefault="00DA02FF" w:rsidP="004C2F00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Среднесрочный, периодический</w:t>
            </w:r>
          </w:p>
        </w:tc>
        <w:tc>
          <w:tcPr>
            <w:tcW w:w="1559" w:type="dxa"/>
            <w:vAlign w:val="center"/>
          </w:tcPr>
          <w:p w:rsidR="00E701F4" w:rsidRPr="00B8590E" w:rsidRDefault="00B8590E" w:rsidP="004C2F00">
            <w:pPr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3000р</w:t>
            </w:r>
          </w:p>
        </w:tc>
      </w:tr>
    </w:tbl>
    <w:p w:rsidR="004C76BF" w:rsidRDefault="004C76BF" w:rsidP="004C76BF">
      <w:pPr>
        <w:ind w:firstLine="0"/>
        <w:jc w:val="right"/>
      </w:pPr>
      <w:r w:rsidRPr="001E1C17">
        <w:rPr>
          <w:b/>
        </w:rPr>
        <w:t xml:space="preserve">Таблица </w:t>
      </w:r>
      <w:r>
        <w:rPr>
          <w:b/>
        </w:rPr>
        <w:t>8</w:t>
      </w:r>
      <w:r>
        <w:t xml:space="preserve">. </w:t>
      </w:r>
      <w:r w:rsidRPr="00FC1594">
        <w:t xml:space="preserve">Рекомендации по совершенствованию </w:t>
      </w:r>
      <w:r>
        <w:t xml:space="preserve">продвижения продукта </w:t>
      </w:r>
      <w:r w:rsidRPr="00FC1594">
        <w:t>компании Restik</w:t>
      </w:r>
      <w:r>
        <w:t xml:space="preserve"> с использованием разнообразных маркетинговых инструментов и каналов их </w:t>
      </w:r>
      <w:r w:rsidR="00D202CE">
        <w:t>применения</w:t>
      </w:r>
    </w:p>
    <w:p w:rsidR="00FC1594" w:rsidRDefault="00FC1594" w:rsidP="00FC1594"/>
    <w:p w:rsidR="00FC1594" w:rsidRDefault="00FC1594" w:rsidP="00FC1594"/>
    <w:p w:rsidR="00FC1594" w:rsidRDefault="00FC1594" w:rsidP="00FC1594"/>
    <w:p w:rsidR="00FC1594" w:rsidRDefault="00FC1594" w:rsidP="00FC1594"/>
    <w:p w:rsidR="00FC1594" w:rsidRDefault="00FC1594" w:rsidP="00FC1594"/>
    <w:p w:rsidR="00FC1594" w:rsidRPr="00FC1594" w:rsidRDefault="00FC1594" w:rsidP="00FC1594"/>
    <w:p w:rsidR="00FC1594" w:rsidRDefault="00FC1594" w:rsidP="00C51A8F">
      <w:pPr>
        <w:rPr>
          <w:u w:val="single"/>
        </w:rPr>
        <w:sectPr w:rsidR="00FC1594" w:rsidSect="00FC159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E1CC7" w:rsidRDefault="006E1CC7" w:rsidP="00C51A8F">
      <w:r>
        <w:lastRenderedPageBreak/>
        <w:t xml:space="preserve">В процессе написания выпускной квалификационной работой автором был проведен анализ внутренней среды компании </w:t>
      </w:r>
      <w:r>
        <w:rPr>
          <w:lang w:val="en-US"/>
        </w:rPr>
        <w:t>Restik</w:t>
      </w:r>
      <w:r w:rsidRPr="006E1CC7">
        <w:t xml:space="preserve">, </w:t>
      </w:r>
      <w:r>
        <w:t>анализ внешней среды ведения деятельности, проведено исследование предпочтений и мнений реальных и по</w:t>
      </w:r>
      <w:r w:rsidR="00CC7216">
        <w:t>тенциальных клиентов компании. Результатом</w:t>
      </w:r>
      <w:r>
        <w:t xml:space="preserve"> проделанной работы </w:t>
      </w:r>
      <w:r w:rsidR="00CC7216">
        <w:t>стал</w:t>
      </w:r>
      <w:r>
        <w:t xml:space="preserve"> </w:t>
      </w:r>
      <w:r w:rsidR="00CC7216">
        <w:t>набор рекомендаций по совершенствованию</w:t>
      </w:r>
      <w:r>
        <w:t xml:space="preserve"> </w:t>
      </w:r>
      <w:r w:rsidR="00CC7216">
        <w:t xml:space="preserve">использования инструментов продвижения и каналов их </w:t>
      </w:r>
      <w:r w:rsidR="00B2412D">
        <w:t>применения</w:t>
      </w:r>
      <w:r w:rsidR="00CC7216">
        <w:t>, представленный в Таблице 8.</w:t>
      </w:r>
    </w:p>
    <w:p w:rsidR="008740A1" w:rsidRDefault="00B2412D" w:rsidP="00C51A8F">
      <w:pPr>
        <w:rPr>
          <w:lang w:val="en-US"/>
        </w:rPr>
      </w:pPr>
      <w:r>
        <w:t>Раскрытие структуры, представленных в таблице</w:t>
      </w:r>
      <w:r w:rsidR="00C75F7B">
        <w:t xml:space="preserve"> 8</w:t>
      </w:r>
      <w:r>
        <w:t xml:space="preserve"> рекомендаций, </w:t>
      </w:r>
      <w:r w:rsidR="00C75F7B">
        <w:t xml:space="preserve">следует начать с </w:t>
      </w:r>
      <w:r w:rsidR="008740A1">
        <w:t>введения</w:t>
      </w:r>
      <w:r w:rsidR="00C75F7B">
        <w:t xml:space="preserve"> дополнительной составляющей предложения компании </w:t>
      </w:r>
      <w:r w:rsidR="00C75F7B">
        <w:rPr>
          <w:lang w:val="en-US"/>
        </w:rPr>
        <w:t>Restik</w:t>
      </w:r>
      <w:r w:rsidR="00C75F7B" w:rsidRPr="00C75F7B">
        <w:t xml:space="preserve"> </w:t>
      </w:r>
      <w:r w:rsidR="00C75F7B">
        <w:t>–</w:t>
      </w:r>
      <w:r w:rsidR="00C75F7B" w:rsidRPr="00C75F7B">
        <w:t xml:space="preserve"> </w:t>
      </w:r>
      <w:r w:rsidR="00C75F7B">
        <w:t>торгового представителя</w:t>
      </w:r>
      <w:r w:rsidR="008740A1">
        <w:t xml:space="preserve">, являющегося важной составляющей процесса взаимодействия с потребителем в сегменте </w:t>
      </w:r>
      <w:r w:rsidR="008740A1">
        <w:rPr>
          <w:lang w:val="en-US"/>
        </w:rPr>
        <w:t>B</w:t>
      </w:r>
      <w:r w:rsidR="008740A1" w:rsidRPr="008740A1">
        <w:t>2</w:t>
      </w:r>
      <w:r w:rsidR="008740A1">
        <w:rPr>
          <w:lang w:val="en-US"/>
        </w:rPr>
        <w:t>B</w:t>
      </w:r>
      <w:r w:rsidR="00C75F7B">
        <w:t xml:space="preserve">. </w:t>
      </w:r>
    </w:p>
    <w:p w:rsidR="00CC7216" w:rsidRDefault="00C75F7B" w:rsidP="00C51A8F">
      <w:pPr>
        <w:rPr>
          <w:lang w:val="en-US"/>
        </w:rPr>
      </w:pPr>
      <w:r>
        <w:t xml:space="preserve">В настоящий момент роль торгового представителя исполняет основатель компании, Олег Сужаев. </w:t>
      </w:r>
      <w:r w:rsidR="008740A1">
        <w:t xml:space="preserve">Проанализировав презентационные навыки Олега в течение встречи с представителями компании и ознакомления с контентом компании на видеохостинге </w:t>
      </w:r>
      <w:r w:rsidR="008740A1">
        <w:rPr>
          <w:lang w:val="en-US"/>
        </w:rPr>
        <w:t>Youtube</w:t>
      </w:r>
      <w:r w:rsidR="008740A1" w:rsidRPr="008740A1">
        <w:t xml:space="preserve">, </w:t>
      </w:r>
      <w:r w:rsidR="008740A1">
        <w:t xml:space="preserve">в котором Олег выступает в качестве интервьюера, автором работы определена необходимость более глубокой проработки роли торгового представителя со стороны руководства компании. </w:t>
      </w:r>
    </w:p>
    <w:p w:rsidR="008740A1" w:rsidRDefault="004A44A7" w:rsidP="00C51A8F">
      <w:pPr>
        <w:rPr>
          <w:lang w:val="en-US"/>
        </w:rPr>
      </w:pPr>
      <w:r>
        <w:t>В качестве возможных путей совершенствования, автором работы выделены два следующих варианта</w:t>
      </w:r>
      <w:r w:rsidRPr="004A44A7">
        <w:t>:</w:t>
      </w:r>
    </w:p>
    <w:p w:rsidR="004A44A7" w:rsidRDefault="004A44A7" w:rsidP="001A40E2">
      <w:pPr>
        <w:pStyle w:val="a4"/>
        <w:numPr>
          <w:ilvl w:val="0"/>
          <w:numId w:val="53"/>
        </w:numPr>
      </w:pPr>
      <w:r>
        <w:t>Сохранение функции торгового представителя за Олегом Сужаевым (приоритетное направление)</w:t>
      </w:r>
    </w:p>
    <w:p w:rsidR="004A44A7" w:rsidRDefault="004A44A7" w:rsidP="004A44A7">
      <w:pPr>
        <w:pStyle w:val="a4"/>
        <w:ind w:left="1069" w:firstLine="0"/>
        <w:rPr>
          <w:lang w:val="en-US"/>
        </w:rPr>
      </w:pPr>
      <w:r>
        <w:t>Необходимые меры по совершенствованию</w:t>
      </w:r>
      <w:r>
        <w:rPr>
          <w:lang w:val="en-US"/>
        </w:rPr>
        <w:t>:</w:t>
      </w:r>
    </w:p>
    <w:p w:rsidR="004A44A7" w:rsidRPr="004A44A7" w:rsidRDefault="004A44A7" w:rsidP="001A40E2">
      <w:pPr>
        <w:pStyle w:val="a4"/>
        <w:numPr>
          <w:ilvl w:val="0"/>
          <w:numId w:val="54"/>
        </w:numPr>
        <w:rPr>
          <w:lang w:val="en-US"/>
        </w:rPr>
      </w:pPr>
      <w:r>
        <w:t>Посещение тренингов презентации</w:t>
      </w:r>
      <w:r>
        <w:rPr>
          <w:lang w:val="en-US"/>
        </w:rPr>
        <w:t>;</w:t>
      </w:r>
    </w:p>
    <w:p w:rsidR="004A44A7" w:rsidRPr="004A44A7" w:rsidRDefault="004A44A7" w:rsidP="001A40E2">
      <w:pPr>
        <w:pStyle w:val="a4"/>
        <w:numPr>
          <w:ilvl w:val="0"/>
          <w:numId w:val="54"/>
        </w:numPr>
        <w:rPr>
          <w:lang w:val="en-US"/>
        </w:rPr>
      </w:pPr>
      <w:r>
        <w:t>Выработка уникального корпоративного имиджа</w:t>
      </w:r>
      <w:r>
        <w:rPr>
          <w:lang w:val="en-US"/>
        </w:rPr>
        <w:t>;</w:t>
      </w:r>
    </w:p>
    <w:p w:rsidR="004A44A7" w:rsidRDefault="004A44A7" w:rsidP="001A40E2">
      <w:pPr>
        <w:pStyle w:val="a4"/>
        <w:numPr>
          <w:ilvl w:val="0"/>
          <w:numId w:val="53"/>
        </w:numPr>
      </w:pPr>
      <w:r>
        <w:t>Заполнение роли торгового представителя экспертом извне.</w:t>
      </w:r>
    </w:p>
    <w:p w:rsidR="00440C11" w:rsidRDefault="00440C11" w:rsidP="004A44A7">
      <w:r>
        <w:t>Стоит отметить, что торговый представитель является ключевым ресурсом сразу в двух направлениях совершенствования продвижения с использованием инструмента личных продаж в разных каналах</w:t>
      </w:r>
      <w:r w:rsidRPr="00440C11">
        <w:t>:</w:t>
      </w:r>
      <w:r>
        <w:t xml:space="preserve"> в процессе проведения личных, индивидуальных презентаций, а также в качестве лица компании в процессе участие компании </w:t>
      </w:r>
      <w:r>
        <w:rPr>
          <w:lang w:val="en-US"/>
        </w:rPr>
        <w:t>Restik</w:t>
      </w:r>
      <w:r w:rsidRPr="00440C11">
        <w:t xml:space="preserve"> </w:t>
      </w:r>
      <w:r>
        <w:t>в отраслевых выставочно-ярмарочных мероприятиях.</w:t>
      </w:r>
    </w:p>
    <w:p w:rsidR="004A44A7" w:rsidRPr="004A44A7" w:rsidRDefault="00440C11" w:rsidP="004A44A7">
      <w:r>
        <w:t xml:space="preserve"> </w:t>
      </w:r>
    </w:p>
    <w:tbl>
      <w:tblPr>
        <w:tblStyle w:val="ab"/>
        <w:tblW w:w="0" w:type="auto"/>
        <w:tblLook w:val="04A0"/>
      </w:tblPr>
      <w:tblGrid>
        <w:gridCol w:w="2178"/>
        <w:gridCol w:w="1930"/>
        <w:gridCol w:w="2038"/>
        <w:gridCol w:w="3424"/>
      </w:tblGrid>
      <w:tr w:rsidR="000651C6" w:rsidTr="000651C6">
        <w:tc>
          <w:tcPr>
            <w:tcW w:w="2178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  <w:lang w:val="ru-RU"/>
              </w:rPr>
            </w:pPr>
            <w:r w:rsidRPr="000651C6">
              <w:rPr>
                <w:color w:val="000000"/>
                <w:lang w:val="ru-RU"/>
              </w:rPr>
              <w:lastRenderedPageBreak/>
              <w:t>М</w:t>
            </w:r>
            <w:r w:rsidRPr="000651C6">
              <w:rPr>
                <w:color w:val="000000"/>
              </w:rPr>
              <w:t>ероприяти</w:t>
            </w:r>
            <w:r w:rsidRPr="000651C6">
              <w:rPr>
                <w:color w:val="000000"/>
                <w:lang w:val="ru-RU"/>
              </w:rPr>
              <w:t>е</w:t>
            </w:r>
          </w:p>
        </w:tc>
        <w:tc>
          <w:tcPr>
            <w:tcW w:w="1930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</w:rPr>
            </w:pPr>
            <w:r w:rsidRPr="000651C6">
              <w:rPr>
                <w:color w:val="000000"/>
                <w:lang w:val="ru-RU"/>
              </w:rPr>
              <w:t>К</w:t>
            </w:r>
            <w:r w:rsidRPr="000651C6">
              <w:rPr>
                <w:color w:val="000000"/>
              </w:rPr>
              <w:t>анал</w:t>
            </w:r>
          </w:p>
        </w:tc>
        <w:tc>
          <w:tcPr>
            <w:tcW w:w="2038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</w:rPr>
            </w:pPr>
            <w:r w:rsidRPr="000651C6">
              <w:rPr>
                <w:color w:val="000000"/>
                <w:lang w:val="ru-RU"/>
              </w:rPr>
              <w:t>И</w:t>
            </w:r>
            <w:r w:rsidRPr="000651C6">
              <w:rPr>
                <w:color w:val="000000"/>
              </w:rPr>
              <w:t>нструмент</w:t>
            </w:r>
          </w:p>
        </w:tc>
        <w:tc>
          <w:tcPr>
            <w:tcW w:w="3424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  <w:lang w:val="ru-RU"/>
              </w:rPr>
            </w:pPr>
            <w:r w:rsidRPr="000651C6">
              <w:rPr>
                <w:color w:val="000000"/>
                <w:lang w:val="ru-RU"/>
              </w:rPr>
              <w:t>Структура</w:t>
            </w:r>
            <w:r w:rsidRPr="000651C6">
              <w:rPr>
                <w:color w:val="000000"/>
              </w:rPr>
              <w:t>/</w:t>
            </w:r>
            <w:r w:rsidRPr="000651C6">
              <w:rPr>
                <w:color w:val="000000"/>
                <w:lang w:val="ru-RU"/>
              </w:rPr>
              <w:t>Совершенствование</w:t>
            </w:r>
          </w:p>
        </w:tc>
      </w:tr>
      <w:tr w:rsidR="000651C6" w:rsidTr="000651C6">
        <w:tc>
          <w:tcPr>
            <w:tcW w:w="2178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  <w:lang w:val="ru-RU"/>
              </w:rPr>
            </w:pPr>
            <w:r w:rsidRPr="000651C6">
              <w:rPr>
                <w:color w:val="000000"/>
                <w:lang w:val="ru-RU"/>
              </w:rPr>
              <w:t>Проведение индивидуальных презентации потенциальным потребителям; заключение договоров</w:t>
            </w:r>
          </w:p>
        </w:tc>
        <w:tc>
          <w:tcPr>
            <w:tcW w:w="1930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</w:rPr>
            </w:pPr>
            <w:r w:rsidRPr="000651C6">
              <w:rPr>
                <w:color w:val="000000"/>
              </w:rPr>
              <w:t>Оффлайн, личный</w:t>
            </w:r>
          </w:p>
        </w:tc>
        <w:tc>
          <w:tcPr>
            <w:tcW w:w="2038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</w:rPr>
            </w:pPr>
            <w:r w:rsidRPr="000651C6">
              <w:rPr>
                <w:color w:val="000000"/>
              </w:rPr>
              <w:t>Личные продажи</w:t>
            </w:r>
          </w:p>
        </w:tc>
        <w:tc>
          <w:tcPr>
            <w:tcW w:w="3424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  <w:lang w:val="ru-RU"/>
              </w:rPr>
            </w:pPr>
            <w:r w:rsidRPr="000651C6">
              <w:rPr>
                <w:color w:val="000000"/>
                <w:lang w:val="ru-RU"/>
              </w:rPr>
              <w:t>Посещение тренингов презентации;</w:t>
            </w:r>
          </w:p>
          <w:p w:rsidR="000651C6" w:rsidRPr="000651C6" w:rsidRDefault="000651C6" w:rsidP="000651C6">
            <w:pPr>
              <w:ind w:firstLine="0"/>
              <w:jc w:val="center"/>
              <w:rPr>
                <w:color w:val="000000"/>
                <w:lang w:val="ru-RU"/>
              </w:rPr>
            </w:pPr>
            <w:r w:rsidRPr="000651C6">
              <w:rPr>
                <w:color w:val="000000"/>
                <w:lang w:val="ru-RU"/>
              </w:rPr>
              <w:t>Использование созданных сопроводительных материалов</w:t>
            </w:r>
          </w:p>
        </w:tc>
      </w:tr>
      <w:tr w:rsidR="000651C6" w:rsidTr="000651C6">
        <w:tc>
          <w:tcPr>
            <w:tcW w:w="2178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  <w:lang w:val="ru-RU"/>
              </w:rPr>
            </w:pPr>
            <w:r w:rsidRPr="000651C6">
              <w:rPr>
                <w:color w:val="000000"/>
                <w:lang w:val="ru-RU"/>
              </w:rPr>
              <w:t>Участие в отраслевых выставочно-ярмарочных мероприятиях</w:t>
            </w:r>
          </w:p>
        </w:tc>
        <w:tc>
          <w:tcPr>
            <w:tcW w:w="1930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</w:rPr>
            </w:pPr>
            <w:r w:rsidRPr="000651C6">
              <w:rPr>
                <w:color w:val="000000"/>
              </w:rPr>
              <w:t>Оффлайн, личный</w:t>
            </w:r>
          </w:p>
        </w:tc>
        <w:tc>
          <w:tcPr>
            <w:tcW w:w="2038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</w:rPr>
            </w:pPr>
            <w:r w:rsidRPr="000651C6">
              <w:rPr>
                <w:color w:val="000000"/>
              </w:rPr>
              <w:t>Личные продажи, PR</w:t>
            </w:r>
          </w:p>
        </w:tc>
        <w:tc>
          <w:tcPr>
            <w:tcW w:w="3424" w:type="dxa"/>
            <w:vAlign w:val="center"/>
          </w:tcPr>
          <w:p w:rsidR="000651C6" w:rsidRPr="000651C6" w:rsidRDefault="000651C6" w:rsidP="000651C6">
            <w:pPr>
              <w:ind w:firstLine="0"/>
              <w:jc w:val="center"/>
              <w:rPr>
                <w:color w:val="000000"/>
                <w:lang w:val="ru-RU"/>
              </w:rPr>
            </w:pPr>
            <w:r w:rsidRPr="000651C6">
              <w:rPr>
                <w:color w:val="000000"/>
                <w:lang w:val="ru-RU"/>
              </w:rPr>
              <w:t>Концептуальная презентация</w:t>
            </w:r>
          </w:p>
        </w:tc>
      </w:tr>
    </w:tbl>
    <w:p w:rsidR="00545A2B" w:rsidRPr="00591708" w:rsidRDefault="003A7C85" w:rsidP="00793702">
      <w:r>
        <w:t xml:space="preserve">Первостепенная цель </w:t>
      </w:r>
      <w:r w:rsidR="00440C11">
        <w:t xml:space="preserve">освоения компанией </w:t>
      </w:r>
      <w:r w:rsidR="00440C11">
        <w:rPr>
          <w:lang w:val="en-US"/>
        </w:rPr>
        <w:t>Restik</w:t>
      </w:r>
      <w:r w:rsidR="00440C11" w:rsidRPr="00440C11">
        <w:t xml:space="preserve"> </w:t>
      </w:r>
      <w:r w:rsidR="00440C11">
        <w:t xml:space="preserve">вышеуказанных </w:t>
      </w:r>
      <w:r>
        <w:t>мероприятий – прямой выход на целевую аудиторию и установление контактов. Продукт компании будет представлять интерес начинающим предпринимателям, которые не имею</w:t>
      </w:r>
      <w:r w:rsidR="002B1A4D">
        <w:t>т</w:t>
      </w:r>
      <w:r>
        <w:t xml:space="preserve"> или находятся в поиске партнеров, занимающихся автоматизацией внутренних процессов ведения бизнеса. </w:t>
      </w:r>
    </w:p>
    <w:p w:rsidR="00DB72AD" w:rsidRDefault="00440C11" w:rsidP="00440C11">
      <w:r>
        <w:t>Участие</w:t>
      </w:r>
      <w:r w:rsidR="002B1A4D">
        <w:t xml:space="preserve"> в </w:t>
      </w:r>
      <w:r>
        <w:t>отраслевых мероприятиях</w:t>
      </w:r>
      <w:r w:rsidR="00F37062" w:rsidRPr="003B67C9">
        <w:rPr>
          <w:i/>
        </w:rPr>
        <w:t xml:space="preserve"> </w:t>
      </w:r>
      <w:r w:rsidR="00F37062" w:rsidRPr="00591708">
        <w:t>качестве презентатора</w:t>
      </w:r>
      <w:r>
        <w:t xml:space="preserve"> подразумевает необходимость организации собственного презентационного</w:t>
      </w:r>
      <w:r w:rsidR="00F37062" w:rsidRPr="00591708">
        <w:t xml:space="preserve"> стенд</w:t>
      </w:r>
      <w:r>
        <w:t>а</w:t>
      </w:r>
      <w:r w:rsidR="00F37062">
        <w:t xml:space="preserve">. Оформление и функционал стенда может варьироваться в рамках допустимых затрат, однако </w:t>
      </w:r>
      <w:r w:rsidR="000F2D8D">
        <w:t>оба компонента обязаны</w:t>
      </w:r>
      <w:r w:rsidR="00F37062">
        <w:t xml:space="preserve"> соответствовать главной цели компании – увеличен</w:t>
      </w:r>
      <w:r w:rsidR="000F2D8D">
        <w:t xml:space="preserve">ию осведомленности о продукте, </w:t>
      </w:r>
      <w:r w:rsidR="00F37062">
        <w:t>стимулированию интереса со стороны потребителя</w:t>
      </w:r>
      <w:r w:rsidR="000F2D8D">
        <w:t xml:space="preserve"> и желанию опробования</w:t>
      </w:r>
      <w:r w:rsidR="00F37062">
        <w:t xml:space="preserve">. Для достижения поставленной цели </w:t>
      </w:r>
      <w:r>
        <w:t>автором работы</w:t>
      </w:r>
      <w:r w:rsidR="00F37062">
        <w:t xml:space="preserve"> разработана концепция </w:t>
      </w:r>
      <w:r>
        <w:t xml:space="preserve">демонстрации главной ключевой компетенции продукта – </w:t>
      </w:r>
      <w:r w:rsidR="000F2D8D">
        <w:t>упрощения ведения деятельности. Для реализации</w:t>
      </w:r>
      <w:r w:rsidR="00F37062">
        <w:t xml:space="preserve"> </w:t>
      </w:r>
      <w:r w:rsidR="000F2D8D">
        <w:t>идеи концептуальной презентации понадобится</w:t>
      </w:r>
      <w:r w:rsidR="00F37062">
        <w:t xml:space="preserve"> </w:t>
      </w:r>
      <w:r w:rsidR="000F2D8D">
        <w:t>наличие в распоряжении представителя компании максимально простых и востребованных посетителями мероприятий товаров, например, нескольких десятков стаканчиков, обязательно отмеченных брендом</w:t>
      </w:r>
      <w:r w:rsidR="000F2D8D" w:rsidRPr="000F2D8D">
        <w:t xml:space="preserve"> </w:t>
      </w:r>
      <w:r w:rsidR="000F2D8D">
        <w:rPr>
          <w:lang w:val="en-US"/>
        </w:rPr>
        <w:t>Restik</w:t>
      </w:r>
      <w:r w:rsidR="000F2D8D" w:rsidRPr="000F2D8D">
        <w:t xml:space="preserve">, </w:t>
      </w:r>
      <w:r w:rsidR="000F2D8D">
        <w:t xml:space="preserve">и нескольких пачек печенья в аналогичной брендированной упаковке. Идея концепции заключается в демонстрации на экране, либо с помощью проектора, процесса автоматизации продажи товара. В процессе совершения покупки, потенциальный потребитель </w:t>
      </w:r>
      <w:r w:rsidR="008156F2">
        <w:t xml:space="preserve">на собственном </w:t>
      </w:r>
      <w:r w:rsidR="000F2D8D">
        <w:t xml:space="preserve">примере </w:t>
      </w:r>
      <w:r w:rsidR="00793702">
        <w:t xml:space="preserve">ознакомится с сущностью </w:t>
      </w:r>
      <w:r w:rsidR="00793702">
        <w:lastRenderedPageBreak/>
        <w:t>автоматизации, демонстрируемой представителем компании и убедится</w:t>
      </w:r>
      <w:r w:rsidR="000F2D8D">
        <w:t xml:space="preserve"> в простоте </w:t>
      </w:r>
      <w:r w:rsidR="00793702">
        <w:t>процесса.</w:t>
      </w:r>
    </w:p>
    <w:p w:rsidR="00B8590E" w:rsidRPr="000F2D8D" w:rsidRDefault="00B8590E" w:rsidP="00440C11"/>
    <w:tbl>
      <w:tblPr>
        <w:tblStyle w:val="ab"/>
        <w:tblW w:w="0" w:type="auto"/>
        <w:tblLook w:val="04A0"/>
      </w:tblPr>
      <w:tblGrid>
        <w:gridCol w:w="2195"/>
        <w:gridCol w:w="2124"/>
        <w:gridCol w:w="2094"/>
        <w:gridCol w:w="3157"/>
      </w:tblGrid>
      <w:tr w:rsidR="00793702" w:rsidTr="0024451A">
        <w:tc>
          <w:tcPr>
            <w:tcW w:w="2195" w:type="dxa"/>
            <w:vAlign w:val="center"/>
          </w:tcPr>
          <w:p w:rsidR="00793702" w:rsidRPr="004C2F00" w:rsidRDefault="00793702" w:rsidP="004B097D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М</w:t>
            </w:r>
            <w:r w:rsidRPr="004C2F00">
              <w:rPr>
                <w:color w:val="000000"/>
                <w:sz w:val="22"/>
                <w:szCs w:val="22"/>
              </w:rPr>
              <w:t>ероприяти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>е</w:t>
            </w:r>
          </w:p>
        </w:tc>
        <w:tc>
          <w:tcPr>
            <w:tcW w:w="2124" w:type="dxa"/>
            <w:vAlign w:val="center"/>
          </w:tcPr>
          <w:p w:rsidR="00793702" w:rsidRPr="004C2F00" w:rsidRDefault="00793702" w:rsidP="004B097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К</w:t>
            </w:r>
            <w:r w:rsidRPr="004C2F00">
              <w:rPr>
                <w:color w:val="000000"/>
                <w:sz w:val="22"/>
                <w:szCs w:val="22"/>
              </w:rPr>
              <w:t>анал</w:t>
            </w:r>
          </w:p>
        </w:tc>
        <w:tc>
          <w:tcPr>
            <w:tcW w:w="2094" w:type="dxa"/>
            <w:vAlign w:val="center"/>
          </w:tcPr>
          <w:p w:rsidR="00793702" w:rsidRPr="004C2F00" w:rsidRDefault="00793702" w:rsidP="004B097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И</w:t>
            </w:r>
            <w:r w:rsidRPr="004C2F00">
              <w:rPr>
                <w:color w:val="000000"/>
                <w:sz w:val="22"/>
                <w:szCs w:val="22"/>
              </w:rPr>
              <w:t>нструмент</w:t>
            </w:r>
          </w:p>
        </w:tc>
        <w:tc>
          <w:tcPr>
            <w:tcW w:w="3157" w:type="dxa"/>
            <w:vAlign w:val="center"/>
          </w:tcPr>
          <w:p w:rsidR="00793702" w:rsidRPr="004C2F00" w:rsidRDefault="00793702" w:rsidP="004B097D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Структура</w:t>
            </w:r>
            <w:r w:rsidRPr="004C2F00">
              <w:rPr>
                <w:color w:val="000000"/>
                <w:sz w:val="22"/>
                <w:szCs w:val="22"/>
              </w:rPr>
              <w:t>/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>Совершенствование</w:t>
            </w:r>
          </w:p>
        </w:tc>
      </w:tr>
      <w:tr w:rsidR="00793702" w:rsidTr="0024451A">
        <w:tc>
          <w:tcPr>
            <w:tcW w:w="2195" w:type="dxa"/>
            <w:vAlign w:val="center"/>
          </w:tcPr>
          <w:p w:rsidR="00793702" w:rsidRPr="00793702" w:rsidRDefault="00793702" w:rsidP="004B097D">
            <w:pPr>
              <w:ind w:firstLine="0"/>
              <w:jc w:val="center"/>
              <w:rPr>
                <w:color w:val="000000"/>
                <w:szCs w:val="22"/>
                <w:lang w:val="ru-RU"/>
              </w:rPr>
            </w:pPr>
            <w:r w:rsidRPr="00793702">
              <w:rPr>
                <w:color w:val="000000"/>
                <w:szCs w:val="22"/>
                <w:lang w:val="ru-RU"/>
              </w:rPr>
              <w:t>Корпора</w:t>
            </w:r>
            <w:r w:rsidR="00B8590E">
              <w:rPr>
                <w:color w:val="000000"/>
                <w:szCs w:val="22"/>
                <w:lang w:val="ru-RU"/>
              </w:rPr>
              <w:t>тивные страницы в соц. с</w:t>
            </w:r>
            <w:r w:rsidRPr="00793702">
              <w:rPr>
                <w:color w:val="000000"/>
                <w:szCs w:val="22"/>
                <w:lang w:val="ru-RU"/>
              </w:rPr>
              <w:t>етях</w:t>
            </w:r>
          </w:p>
        </w:tc>
        <w:tc>
          <w:tcPr>
            <w:tcW w:w="2124" w:type="dxa"/>
            <w:vAlign w:val="center"/>
          </w:tcPr>
          <w:p w:rsidR="00793702" w:rsidRPr="00793702" w:rsidRDefault="00793702" w:rsidP="004B097D">
            <w:pPr>
              <w:ind w:firstLine="0"/>
              <w:jc w:val="center"/>
              <w:rPr>
                <w:color w:val="000000"/>
                <w:szCs w:val="22"/>
                <w:lang w:val="ru-RU"/>
              </w:rPr>
            </w:pPr>
            <w:r w:rsidRPr="00793702">
              <w:rPr>
                <w:color w:val="000000"/>
                <w:szCs w:val="22"/>
                <w:lang w:val="ru-RU"/>
              </w:rPr>
              <w:t xml:space="preserve">Онлайн: </w:t>
            </w:r>
            <w:r w:rsidRPr="00793702">
              <w:rPr>
                <w:color w:val="000000"/>
                <w:szCs w:val="22"/>
              </w:rPr>
              <w:t>YouTube</w:t>
            </w:r>
            <w:r w:rsidRPr="00793702">
              <w:rPr>
                <w:color w:val="000000"/>
                <w:szCs w:val="22"/>
                <w:lang w:val="ru-RU"/>
              </w:rPr>
              <w:t xml:space="preserve">, </w:t>
            </w:r>
            <w:r w:rsidRPr="00793702">
              <w:rPr>
                <w:color w:val="000000"/>
                <w:szCs w:val="22"/>
              </w:rPr>
              <w:t>Instagram</w:t>
            </w:r>
            <w:r w:rsidRPr="00793702">
              <w:rPr>
                <w:color w:val="000000"/>
                <w:szCs w:val="22"/>
                <w:lang w:val="ru-RU"/>
              </w:rPr>
              <w:t>, официальный сайт</w:t>
            </w:r>
          </w:p>
        </w:tc>
        <w:tc>
          <w:tcPr>
            <w:tcW w:w="2094" w:type="dxa"/>
            <w:vAlign w:val="center"/>
          </w:tcPr>
          <w:p w:rsidR="00793702" w:rsidRPr="00793702" w:rsidRDefault="00793702" w:rsidP="004B097D">
            <w:pPr>
              <w:ind w:firstLine="0"/>
              <w:jc w:val="center"/>
              <w:rPr>
                <w:color w:val="000000"/>
                <w:szCs w:val="22"/>
              </w:rPr>
            </w:pPr>
            <w:r w:rsidRPr="00793702">
              <w:rPr>
                <w:color w:val="000000"/>
                <w:szCs w:val="22"/>
              </w:rPr>
              <w:t>Реклама,</w:t>
            </w:r>
            <w:r w:rsidRPr="00793702">
              <w:rPr>
                <w:color w:val="000000"/>
                <w:szCs w:val="22"/>
                <w:lang w:val="ru-RU"/>
              </w:rPr>
              <w:t xml:space="preserve"> </w:t>
            </w:r>
            <w:r w:rsidRPr="00793702">
              <w:rPr>
                <w:color w:val="000000"/>
                <w:szCs w:val="22"/>
              </w:rPr>
              <w:t>PR, Спонсорство</w:t>
            </w:r>
          </w:p>
        </w:tc>
        <w:tc>
          <w:tcPr>
            <w:tcW w:w="3157" w:type="dxa"/>
            <w:vAlign w:val="center"/>
          </w:tcPr>
          <w:p w:rsidR="00793702" w:rsidRPr="00793702" w:rsidRDefault="00793702" w:rsidP="004B097D">
            <w:pPr>
              <w:ind w:firstLine="0"/>
              <w:jc w:val="center"/>
              <w:rPr>
                <w:color w:val="000000"/>
                <w:szCs w:val="22"/>
                <w:lang w:val="ru-RU"/>
              </w:rPr>
            </w:pPr>
            <w:r w:rsidRPr="00793702">
              <w:rPr>
                <w:color w:val="000000"/>
                <w:szCs w:val="22"/>
                <w:lang w:val="ru-RU"/>
              </w:rPr>
              <w:t>Изменение демо-режима</w:t>
            </w:r>
            <w:r>
              <w:rPr>
                <w:color w:val="000000"/>
                <w:szCs w:val="22"/>
                <w:lang w:val="ru-RU"/>
              </w:rPr>
              <w:t>, совершенствование размещаемого контента</w:t>
            </w:r>
          </w:p>
        </w:tc>
      </w:tr>
    </w:tbl>
    <w:p w:rsidR="00793702" w:rsidRPr="00B8590E" w:rsidRDefault="00B8590E" w:rsidP="00C51A8F">
      <w:r>
        <w:t xml:space="preserve">Следующим совершенствуемым направлением было определено совершенствование корпоративных страниц компании </w:t>
      </w:r>
      <w:r>
        <w:rPr>
          <w:lang w:val="en-US"/>
        </w:rPr>
        <w:t>Restik</w:t>
      </w:r>
      <w:r w:rsidRPr="00B8590E">
        <w:t xml:space="preserve"> </w:t>
      </w:r>
      <w:r>
        <w:t>в социальных сетях и изменение демо режима на официальном сайте компании.</w:t>
      </w:r>
    </w:p>
    <w:p w:rsidR="004B097D" w:rsidRDefault="004B097D" w:rsidP="00895721">
      <w:r>
        <w:t>Предлагаемое автором работы</w:t>
      </w:r>
      <w:r w:rsidR="00B54C1C">
        <w:t xml:space="preserve"> нововведение </w:t>
      </w:r>
      <w:r>
        <w:t>в отнош</w:t>
      </w:r>
      <w:r w:rsidR="00F929BA">
        <w:t>ении переработки структуры демо-</w:t>
      </w:r>
      <w:r>
        <w:t xml:space="preserve">режима, предлагаемого на сайте компании для опробования, определено отсутствием понимания наличия данной опции как таковой. Учитывая, тот факт, что компания </w:t>
      </w:r>
      <w:r>
        <w:rPr>
          <w:lang w:val="en-US"/>
        </w:rPr>
        <w:t>Restik</w:t>
      </w:r>
      <w:r w:rsidRPr="004B097D">
        <w:t xml:space="preserve"> </w:t>
      </w:r>
      <w:r>
        <w:t xml:space="preserve">предоставляет новым пользователям услугу в виде бесплатного 14-ти дневного пробного периода, автором работы было разработано новое направление использования </w:t>
      </w:r>
      <w:r w:rsidR="00F929BA">
        <w:t>демо-версии</w:t>
      </w:r>
      <w:r>
        <w:t xml:space="preserve"> приложения.</w:t>
      </w:r>
    </w:p>
    <w:p w:rsidR="00E84F4E" w:rsidRDefault="004B097D" w:rsidP="00895721">
      <w:r>
        <w:t>Идея заключается во</w:t>
      </w:r>
      <w:r w:rsidR="00F929BA">
        <w:t xml:space="preserve"> внедрении в демо-</w:t>
      </w:r>
      <w:r>
        <w:t xml:space="preserve">режим демонстрации </w:t>
      </w:r>
      <w:r w:rsidR="00E84F4E">
        <w:t>базового цикла, знакомящего потребителя с функционалом программы и обучающего ее использованию</w:t>
      </w:r>
      <w:r w:rsidR="00E84F4E" w:rsidRPr="00E84F4E">
        <w:t>:</w:t>
      </w:r>
    </w:p>
    <w:p w:rsidR="004B097D" w:rsidRDefault="00D464E3" w:rsidP="00895721">
      <w:r>
        <w:rPr>
          <w:b/>
          <w:noProof/>
          <w:lang w:eastAsia="ru-RU"/>
        </w:rPr>
        <w:pict>
          <v:oval id="_x0000_s1278" style="position:absolute;left:0;text-align:left;margin-left:311.7pt;margin-top:15.15pt;width:144.75pt;height:77.35pt;z-index:251897856">
            <v:textbox>
              <w:txbxContent>
                <w:p w:rsidR="00012662" w:rsidRPr="00E84F4E" w:rsidRDefault="00012662" w:rsidP="00D464E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Анализ изменений показателей</w:t>
                  </w:r>
                </w:p>
              </w:txbxContent>
            </v:textbox>
          </v:oval>
        </w:pict>
      </w:r>
      <w:r w:rsidR="00E84F4E">
        <w:rPr>
          <w:b/>
          <w:noProof/>
          <w:lang w:eastAsia="ru-RU"/>
        </w:rPr>
        <w:pict>
          <v:oval id="_x0000_s1277" style="position:absolute;left:0;text-align:left;margin-left:142.95pt;margin-top:15.15pt;width:144.75pt;height:77.35pt;z-index:251896832">
            <v:textbox>
              <w:txbxContent>
                <w:p w:rsidR="00012662" w:rsidRPr="00E84F4E" w:rsidRDefault="00012662" w:rsidP="00D464E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Продажа</w:t>
                  </w:r>
                </w:p>
              </w:txbxContent>
            </v:textbox>
          </v:oval>
        </w:pict>
      </w:r>
      <w:r w:rsidR="00E84F4E">
        <w:rPr>
          <w:noProof/>
          <w:lang w:eastAsia="ru-RU"/>
        </w:rPr>
        <w:pict>
          <v:oval id="_x0000_s1269" style="position:absolute;left:0;text-align:left;margin-left:-31.8pt;margin-top:15.15pt;width:144.75pt;height:77.35pt;z-index:251888640">
            <v:textbox style="mso-next-textbox:#_x0000_s1269">
              <w:txbxContent>
                <w:p w:rsidR="00012662" w:rsidRPr="00E84F4E" w:rsidRDefault="00012662" w:rsidP="00D464E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E84F4E">
                    <w:rPr>
                      <w:sz w:val="20"/>
                      <w:szCs w:val="20"/>
                    </w:rPr>
                    <w:t>Выбор продукта на складе</w:t>
                  </w:r>
                </w:p>
              </w:txbxContent>
            </v:textbox>
          </v:oval>
        </w:pict>
      </w:r>
      <w:r w:rsidR="004B097D">
        <w:t xml:space="preserve"> </w:t>
      </w:r>
    </w:p>
    <w:p w:rsidR="00E84F4E" w:rsidRDefault="00D464E3" w:rsidP="00895721"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5" type="#_x0000_t32" style="position:absolute;left:0;text-align:left;margin-left:287.7pt;margin-top:20.8pt;width:24pt;height:0;z-index:251894784" o:connectortype="straight">
            <v:stroke endarrow="block"/>
          </v:shape>
        </w:pict>
      </w:r>
      <w:r w:rsidR="00E84F4E">
        <w:rPr>
          <w:noProof/>
          <w:lang w:eastAsia="ru-RU"/>
        </w:rPr>
        <w:pict>
          <v:shape id="_x0000_s1276" type="#_x0000_t32" style="position:absolute;left:0;text-align:left;margin-left:226.2pt;margin-top:37.3pt;width:.75pt;height:20.25pt;z-index:251895808" o:connectortype="straight">
            <v:stroke endarrow="block"/>
          </v:shape>
        </w:pict>
      </w:r>
      <w:r w:rsidR="00E84F4E">
        <w:rPr>
          <w:noProof/>
          <w:lang w:eastAsia="ru-RU"/>
        </w:rPr>
        <w:pict>
          <v:shape id="_x0000_s1272" type="#_x0000_t32" style="position:absolute;left:0;text-align:left;margin-left:112.95pt;margin-top:20.8pt;width:30pt;height:0;z-index:251891712" o:connectortype="straight">
            <v:stroke endarrow="block"/>
          </v:shape>
        </w:pict>
      </w:r>
    </w:p>
    <w:p w:rsidR="00E84F4E" w:rsidRDefault="00E84F4E" w:rsidP="00895721"/>
    <w:p w:rsidR="00E84F4E" w:rsidRPr="004B097D" w:rsidRDefault="00D464E3" w:rsidP="00F929BA">
      <w:r>
        <w:t xml:space="preserve">Взаимодействие пользователя с программой будет ограничиваться выбором понравившегося ему продукта и его продажей. После чего приложение будет поочередно открывать отчеты об изменениях количества товара на складе, увеличению выручки и структуру полученной прибыли, демонстрируя расположение и свойства ключевых функций. </w:t>
      </w:r>
      <w:r w:rsidR="00F929BA">
        <w:t>Данная усовершенствованная демо-версия приложения может быть использована компанией не только для размещения на сайте, но и в процессе проведения презентаций.</w:t>
      </w:r>
    </w:p>
    <w:p w:rsidR="00F929BA" w:rsidRDefault="00057EF5" w:rsidP="00FC0F07">
      <w:r>
        <w:lastRenderedPageBreak/>
        <w:t xml:space="preserve">В </w:t>
      </w:r>
      <w:r w:rsidR="00F929BA">
        <w:t xml:space="preserve">отношении совершенствования </w:t>
      </w:r>
      <w:r w:rsidR="00F929BA">
        <w:rPr>
          <w:lang w:val="en-US"/>
        </w:rPr>
        <w:t>Youtube</w:t>
      </w:r>
      <w:r w:rsidR="00F929BA" w:rsidRPr="00F929BA">
        <w:t xml:space="preserve"> </w:t>
      </w:r>
      <w:r w:rsidR="00F929BA">
        <w:t>контента, автором предложены следующие изменения</w:t>
      </w:r>
      <w:r w:rsidR="00F929BA" w:rsidRPr="00F929BA">
        <w:t>:</w:t>
      </w:r>
      <w:r w:rsidR="00F929BA">
        <w:t xml:space="preserve"> </w:t>
      </w:r>
    </w:p>
    <w:p w:rsidR="00FC0F07" w:rsidRDefault="00F929BA" w:rsidP="001A40E2">
      <w:pPr>
        <w:pStyle w:val="a4"/>
        <w:numPr>
          <w:ilvl w:val="0"/>
          <w:numId w:val="55"/>
        </w:numPr>
      </w:pPr>
      <w:r>
        <w:t>Использование</w:t>
      </w:r>
      <w:r w:rsidR="00FC0F07">
        <w:t xml:space="preserve"> времени для продвижения собственного бренда</w:t>
      </w:r>
      <w:r w:rsidRPr="00F929BA">
        <w:t>;</w:t>
      </w:r>
    </w:p>
    <w:p w:rsidR="00150D02" w:rsidRDefault="00150D02" w:rsidP="001A40E2">
      <w:pPr>
        <w:pStyle w:val="a4"/>
        <w:numPr>
          <w:ilvl w:val="0"/>
          <w:numId w:val="55"/>
        </w:numPr>
      </w:pPr>
      <w:r>
        <w:t>Использование усовершенствованной модели торгового представителя, описанной выше</w:t>
      </w:r>
      <w:r w:rsidRPr="00150D02">
        <w:t>;</w:t>
      </w:r>
    </w:p>
    <w:p w:rsidR="00F929BA" w:rsidRDefault="00F929BA" w:rsidP="001A40E2">
      <w:pPr>
        <w:pStyle w:val="a4"/>
        <w:numPr>
          <w:ilvl w:val="0"/>
          <w:numId w:val="55"/>
        </w:numPr>
      </w:pPr>
      <w:r>
        <w:t>Структуризация контента использованием монтажа для добавления визуальных графических составляющих, а также использование пост-обработки</w:t>
      </w:r>
      <w:r w:rsidRPr="00F929BA">
        <w:t>;</w:t>
      </w:r>
    </w:p>
    <w:p w:rsidR="000D4649" w:rsidRPr="00057212" w:rsidRDefault="00057212" w:rsidP="00FC0F07">
      <w:r>
        <w:t xml:space="preserve">Так, например, общая </w:t>
      </w:r>
      <w:r w:rsidR="00CE029B">
        <w:t>тема</w:t>
      </w:r>
      <w:r>
        <w:t xml:space="preserve"> интервью на этапе разработки сюжета может быть разделена на 5-7 главных</w:t>
      </w:r>
      <w:r w:rsidR="00CE029B">
        <w:t xml:space="preserve"> рассматриваемых составляющих</w:t>
      </w:r>
      <w:r>
        <w:t>, представляющих основной интерес для пользователя. В момент перехода от одного ключевого этапа к следующему интервьюеру необходимо подвести краткий итог тому, что было р</w:t>
      </w:r>
      <w:r w:rsidR="00CE029B">
        <w:t>ассмотрено на предыдущем этапе, при помощи совместного выделения с респондентом</w:t>
      </w:r>
      <w:r w:rsidR="00522DD3">
        <w:t xml:space="preserve"> ключевых элементов, положений или </w:t>
      </w:r>
      <w:r w:rsidR="00CE029B">
        <w:t>шагов. Для увеличения информативности и закрепления новых знаний в сознании потребителя, выделенные элементы следует графически выделить на этапе монтажа при помощи всплывающих схем или списков</w:t>
      </w:r>
      <w:r w:rsidR="00F929BA">
        <w:t>.</w:t>
      </w:r>
    </w:p>
    <w:p w:rsidR="00F929BA" w:rsidRPr="00F929BA" w:rsidRDefault="00F929BA" w:rsidP="001A40E2">
      <w:pPr>
        <w:pStyle w:val="a4"/>
        <w:numPr>
          <w:ilvl w:val="0"/>
          <w:numId w:val="56"/>
        </w:numPr>
      </w:pPr>
      <w:r>
        <w:t>Заполнение профиля канала</w:t>
      </w:r>
      <w:r w:rsidRPr="00F929BA">
        <w:t>;</w:t>
      </w:r>
      <w:r w:rsidR="00FC0F07">
        <w:t xml:space="preserve"> </w:t>
      </w:r>
    </w:p>
    <w:p w:rsidR="00F929BA" w:rsidRDefault="00F929BA" w:rsidP="001A40E2">
      <w:pPr>
        <w:pStyle w:val="a4"/>
        <w:numPr>
          <w:ilvl w:val="0"/>
          <w:numId w:val="56"/>
        </w:numPr>
      </w:pPr>
      <w:r>
        <w:t xml:space="preserve">Создание </w:t>
      </w:r>
      <w:r w:rsidR="00FC0F07" w:rsidRPr="00917C49">
        <w:t>вводного видео, в</w:t>
      </w:r>
      <w:r w:rsidR="00FC0F07">
        <w:t xml:space="preserve"> котором бы происходило знакомство пользователя</w:t>
      </w:r>
      <w:r>
        <w:t xml:space="preserve"> с каналом и размещаемым контентом</w:t>
      </w:r>
      <w:r w:rsidRPr="00F929BA">
        <w:t>;</w:t>
      </w:r>
    </w:p>
    <w:p w:rsidR="007907D1" w:rsidRDefault="00F929BA" w:rsidP="001A40E2">
      <w:pPr>
        <w:pStyle w:val="a4"/>
        <w:numPr>
          <w:ilvl w:val="0"/>
          <w:numId w:val="56"/>
        </w:numPr>
      </w:pPr>
      <w:r>
        <w:t>Добавление</w:t>
      </w:r>
      <w:r w:rsidR="00FC0F07">
        <w:t xml:space="preserve"> описания к видео</w:t>
      </w:r>
      <w:r w:rsidR="003142AC">
        <w:t xml:space="preserve"> </w:t>
      </w:r>
      <w:r>
        <w:t>для</w:t>
      </w:r>
      <w:r w:rsidR="00FC0F07">
        <w:t xml:space="preserve"> </w:t>
      </w:r>
      <w:r>
        <w:t>размещения</w:t>
      </w:r>
      <w:r w:rsidR="00FC0F07">
        <w:t xml:space="preserve"> допо</w:t>
      </w:r>
      <w:r>
        <w:t xml:space="preserve">лнительной полезной информации, сторонних ссылок, </w:t>
      </w:r>
      <w:r w:rsidR="00FC0F07">
        <w:t>рекламы и сотрудничества.</w:t>
      </w:r>
    </w:p>
    <w:p w:rsidR="00150D02" w:rsidRPr="00B54C1C" w:rsidRDefault="00150D02" w:rsidP="00150D02">
      <w:pPr>
        <w:ind w:left="1069" w:firstLine="0"/>
      </w:pPr>
    </w:p>
    <w:tbl>
      <w:tblPr>
        <w:tblStyle w:val="ab"/>
        <w:tblW w:w="0" w:type="auto"/>
        <w:tblLook w:val="04A0"/>
      </w:tblPr>
      <w:tblGrid>
        <w:gridCol w:w="2138"/>
        <w:gridCol w:w="2173"/>
        <w:gridCol w:w="2102"/>
        <w:gridCol w:w="3157"/>
      </w:tblGrid>
      <w:tr w:rsidR="007907D1" w:rsidTr="007907D1">
        <w:tc>
          <w:tcPr>
            <w:tcW w:w="2138" w:type="dxa"/>
            <w:vAlign w:val="center"/>
          </w:tcPr>
          <w:p w:rsidR="007907D1" w:rsidRPr="009A20DE" w:rsidRDefault="007907D1" w:rsidP="007907D1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  <w:lang w:val="ru-RU"/>
              </w:rPr>
              <w:t>М</w:t>
            </w:r>
            <w:r w:rsidRPr="009A20DE">
              <w:rPr>
                <w:color w:val="000000"/>
                <w:sz w:val="22"/>
                <w:szCs w:val="22"/>
              </w:rPr>
              <w:t>ероприяти</w:t>
            </w:r>
            <w:r w:rsidRPr="009A20DE">
              <w:rPr>
                <w:color w:val="000000"/>
                <w:sz w:val="22"/>
                <w:szCs w:val="22"/>
                <w:lang w:val="ru-RU"/>
              </w:rPr>
              <w:t>е</w:t>
            </w:r>
          </w:p>
        </w:tc>
        <w:tc>
          <w:tcPr>
            <w:tcW w:w="2173" w:type="dxa"/>
            <w:vAlign w:val="center"/>
          </w:tcPr>
          <w:p w:rsidR="007907D1" w:rsidRPr="009A20DE" w:rsidRDefault="007907D1" w:rsidP="007907D1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  <w:lang w:val="ru-RU"/>
              </w:rPr>
              <w:t>К</w:t>
            </w:r>
            <w:r w:rsidRPr="009A20DE">
              <w:rPr>
                <w:color w:val="000000"/>
                <w:sz w:val="22"/>
                <w:szCs w:val="22"/>
              </w:rPr>
              <w:t>анал</w:t>
            </w:r>
          </w:p>
        </w:tc>
        <w:tc>
          <w:tcPr>
            <w:tcW w:w="2102" w:type="dxa"/>
            <w:vAlign w:val="center"/>
          </w:tcPr>
          <w:p w:rsidR="007907D1" w:rsidRPr="009A20DE" w:rsidRDefault="007907D1" w:rsidP="007907D1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  <w:lang w:val="ru-RU"/>
              </w:rPr>
              <w:t>И</w:t>
            </w:r>
            <w:r w:rsidRPr="009A20DE">
              <w:rPr>
                <w:color w:val="000000"/>
                <w:sz w:val="22"/>
                <w:szCs w:val="22"/>
              </w:rPr>
              <w:t>нструмент</w:t>
            </w:r>
          </w:p>
        </w:tc>
        <w:tc>
          <w:tcPr>
            <w:tcW w:w="3157" w:type="dxa"/>
            <w:vAlign w:val="center"/>
          </w:tcPr>
          <w:p w:rsidR="007907D1" w:rsidRPr="009A20DE" w:rsidRDefault="007907D1" w:rsidP="007907D1">
            <w:pPr>
              <w:ind w:firstLine="0"/>
              <w:jc w:val="center"/>
              <w:rPr>
                <w:color w:val="000000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Структура</w:t>
            </w:r>
            <w:r w:rsidRPr="004C2F00">
              <w:rPr>
                <w:color w:val="000000"/>
                <w:sz w:val="22"/>
                <w:szCs w:val="22"/>
              </w:rPr>
              <w:t>/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>Совершенствование</w:t>
            </w:r>
          </w:p>
        </w:tc>
      </w:tr>
      <w:tr w:rsidR="007907D1" w:rsidTr="007907D1">
        <w:tc>
          <w:tcPr>
            <w:tcW w:w="2138" w:type="dxa"/>
            <w:vAlign w:val="center"/>
          </w:tcPr>
          <w:p w:rsidR="007907D1" w:rsidRPr="009A20DE" w:rsidRDefault="007907D1" w:rsidP="007907D1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  <w:lang w:val="ru-RU"/>
              </w:rPr>
              <w:t>И</w:t>
            </w:r>
            <w:r w:rsidRPr="009A20DE">
              <w:rPr>
                <w:color w:val="000000"/>
                <w:sz w:val="22"/>
                <w:szCs w:val="22"/>
              </w:rPr>
              <w:t>нтранет</w:t>
            </w:r>
          </w:p>
        </w:tc>
        <w:tc>
          <w:tcPr>
            <w:tcW w:w="2173" w:type="dxa"/>
            <w:vAlign w:val="center"/>
          </w:tcPr>
          <w:p w:rsidR="007907D1" w:rsidRPr="009A20DE" w:rsidRDefault="007907D1" w:rsidP="007907D1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</w:rPr>
              <w:t>Онлайн: интранет системы автоматизации</w:t>
            </w:r>
          </w:p>
        </w:tc>
        <w:tc>
          <w:tcPr>
            <w:tcW w:w="2102" w:type="dxa"/>
            <w:vAlign w:val="center"/>
          </w:tcPr>
          <w:p w:rsidR="007907D1" w:rsidRPr="009A20DE" w:rsidRDefault="007907D1" w:rsidP="007907D1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</w:rPr>
              <w:t>PR</w:t>
            </w:r>
          </w:p>
        </w:tc>
        <w:tc>
          <w:tcPr>
            <w:tcW w:w="3157" w:type="dxa"/>
            <w:vAlign w:val="center"/>
          </w:tcPr>
          <w:p w:rsidR="007907D1" w:rsidRPr="007907D1" w:rsidRDefault="007907D1" w:rsidP="007907D1">
            <w:pPr>
              <w:ind w:firstLine="0"/>
              <w:jc w:val="center"/>
              <w:rPr>
                <w:color w:val="000000"/>
                <w:lang w:val="ru-RU"/>
              </w:rPr>
            </w:pPr>
            <w:r w:rsidRPr="009A20DE">
              <w:rPr>
                <w:color w:val="000000"/>
                <w:sz w:val="22"/>
                <w:szCs w:val="22"/>
                <w:lang w:val="ru-RU"/>
              </w:rPr>
              <w:t>Создание общего поля взаимодействия производителя, пользователей и конечных потребителей. Реализация доставки.</w:t>
            </w:r>
          </w:p>
        </w:tc>
      </w:tr>
    </w:tbl>
    <w:p w:rsidR="00150D02" w:rsidRDefault="00150D02" w:rsidP="00150D02">
      <w:r>
        <w:t xml:space="preserve">Приложение </w:t>
      </w:r>
      <w:r>
        <w:rPr>
          <w:lang w:val="en-US"/>
        </w:rPr>
        <w:t>Restik</w:t>
      </w:r>
      <w:r>
        <w:t xml:space="preserve"> обладает огромным внутренним потенциалом в качестве общего поля взаимодействия производителя – компании </w:t>
      </w:r>
      <w:r>
        <w:rPr>
          <w:lang w:val="en-US"/>
        </w:rPr>
        <w:t>Restik</w:t>
      </w:r>
      <w:r w:rsidRPr="00150D02">
        <w:t xml:space="preserve">, </w:t>
      </w:r>
      <w:r>
        <w:t xml:space="preserve">пользователей – </w:t>
      </w:r>
      <w:r>
        <w:lastRenderedPageBreak/>
        <w:t>компаний-потребителей услуг автоматизации</w:t>
      </w:r>
      <w:r w:rsidR="003F750F">
        <w:t xml:space="preserve"> (П1)</w:t>
      </w:r>
      <w:r>
        <w:t xml:space="preserve"> и конечных потребителей рынка общественного питания</w:t>
      </w:r>
      <w:r w:rsidR="003F750F">
        <w:t xml:space="preserve"> (П3)</w:t>
      </w:r>
      <w:r>
        <w:t>.</w:t>
      </w:r>
    </w:p>
    <w:p w:rsidR="003F750F" w:rsidRPr="00150D02" w:rsidRDefault="003F750F" w:rsidP="003F750F">
      <w:r>
        <w:t>Задумка автора по с</w:t>
      </w:r>
      <w:r w:rsidR="00150D02">
        <w:t xml:space="preserve">овершенствованию интранета – внутренней </w:t>
      </w:r>
      <w:r>
        <w:t xml:space="preserve">коммуникационной </w:t>
      </w:r>
      <w:r w:rsidR="00150D02">
        <w:t>среды приложени</w:t>
      </w:r>
      <w:r>
        <w:t>я, заключается в</w:t>
      </w:r>
      <w:r w:rsidR="00150D02">
        <w:t xml:space="preserve"> </w:t>
      </w:r>
      <w:r>
        <w:t>выделении отдельной, пользовательской версии приложения, связанной с приложениями компаний-потребителей (П1). Приложение, предоставляющее пользователю возможность взаимодействовать с окружающими его заведениями, представляет огромный потенциал развития. Так, с развитием функционального наполнения приложения, представитель группы П3 сможет взаимодействовать с интересующим его заведением общественного питания через внутренний интранет приложения, обладая возможностями бронирования столика, оформления предзаказа, оформления заказа навынос либо доставки на дом.</w:t>
      </w:r>
    </w:p>
    <w:p w:rsidR="00150D02" w:rsidRDefault="003F750F" w:rsidP="00150D02">
      <w:r>
        <w:t>Таким образом,</w:t>
      </w:r>
      <w:r w:rsidR="00150D02">
        <w:t xml:space="preserve"> вовлечени</w:t>
      </w:r>
      <w:r>
        <w:t>е</w:t>
      </w:r>
      <w:r w:rsidR="00150D02">
        <w:t xml:space="preserve"> конечных потребителей</w:t>
      </w:r>
      <w:r>
        <w:t xml:space="preserve"> (П3)</w:t>
      </w:r>
      <w:r w:rsidR="00150D02">
        <w:t xml:space="preserve"> в общее пространство</w:t>
      </w:r>
      <w:r>
        <w:t xml:space="preserve"> взаимодействия компании </w:t>
      </w:r>
      <w:r>
        <w:rPr>
          <w:lang w:val="en-US"/>
        </w:rPr>
        <w:t>Restik</w:t>
      </w:r>
      <w:r w:rsidRPr="003F750F">
        <w:t xml:space="preserve"> </w:t>
      </w:r>
      <w:r>
        <w:t xml:space="preserve">и компаний-потребителей (П1) предлагает последним дополнительный канал связи с их потребителем, увеличивая воспринимаемую ценность продукта компании </w:t>
      </w:r>
      <w:r>
        <w:rPr>
          <w:lang w:val="en-US"/>
        </w:rPr>
        <w:t>Restik</w:t>
      </w:r>
      <w:r w:rsidRPr="003F750F">
        <w:t>.</w:t>
      </w:r>
    </w:p>
    <w:p w:rsidR="003F750F" w:rsidRPr="003F750F" w:rsidRDefault="003F750F" w:rsidP="00150D02"/>
    <w:tbl>
      <w:tblPr>
        <w:tblStyle w:val="ab"/>
        <w:tblW w:w="0" w:type="auto"/>
        <w:tblLook w:val="04A0"/>
      </w:tblPr>
      <w:tblGrid>
        <w:gridCol w:w="2202"/>
        <w:gridCol w:w="2080"/>
        <w:gridCol w:w="2131"/>
        <w:gridCol w:w="3157"/>
      </w:tblGrid>
      <w:tr w:rsidR="0024451A" w:rsidTr="003F750F">
        <w:tc>
          <w:tcPr>
            <w:tcW w:w="2202" w:type="dxa"/>
            <w:vAlign w:val="center"/>
          </w:tcPr>
          <w:p w:rsidR="0024451A" w:rsidRPr="009A20DE" w:rsidRDefault="0024451A" w:rsidP="004B097D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  <w:lang w:val="ru-RU"/>
              </w:rPr>
              <w:t>М</w:t>
            </w:r>
            <w:r w:rsidRPr="009A20DE">
              <w:rPr>
                <w:color w:val="000000"/>
                <w:sz w:val="22"/>
                <w:szCs w:val="22"/>
              </w:rPr>
              <w:t>ероприяти</w:t>
            </w:r>
            <w:r w:rsidRPr="009A20DE">
              <w:rPr>
                <w:color w:val="000000"/>
                <w:sz w:val="22"/>
                <w:szCs w:val="22"/>
                <w:lang w:val="ru-RU"/>
              </w:rPr>
              <w:t>е</w:t>
            </w:r>
          </w:p>
        </w:tc>
        <w:tc>
          <w:tcPr>
            <w:tcW w:w="2080" w:type="dxa"/>
            <w:vAlign w:val="center"/>
          </w:tcPr>
          <w:p w:rsidR="0024451A" w:rsidRPr="009A20DE" w:rsidRDefault="0024451A" w:rsidP="004B097D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  <w:lang w:val="ru-RU"/>
              </w:rPr>
              <w:t>К</w:t>
            </w:r>
            <w:r w:rsidRPr="009A20DE">
              <w:rPr>
                <w:color w:val="000000"/>
                <w:sz w:val="22"/>
                <w:szCs w:val="22"/>
              </w:rPr>
              <w:t>анал</w:t>
            </w:r>
          </w:p>
        </w:tc>
        <w:tc>
          <w:tcPr>
            <w:tcW w:w="2131" w:type="dxa"/>
            <w:vAlign w:val="center"/>
          </w:tcPr>
          <w:p w:rsidR="0024451A" w:rsidRPr="009A20DE" w:rsidRDefault="0024451A" w:rsidP="004B097D">
            <w:pPr>
              <w:ind w:firstLine="0"/>
              <w:jc w:val="center"/>
              <w:rPr>
                <w:color w:val="000000"/>
              </w:rPr>
            </w:pPr>
            <w:r w:rsidRPr="009A20DE">
              <w:rPr>
                <w:color w:val="000000"/>
                <w:sz w:val="22"/>
                <w:szCs w:val="22"/>
                <w:lang w:val="ru-RU"/>
              </w:rPr>
              <w:t>И</w:t>
            </w:r>
            <w:r w:rsidRPr="009A20DE">
              <w:rPr>
                <w:color w:val="000000"/>
                <w:sz w:val="22"/>
                <w:szCs w:val="22"/>
              </w:rPr>
              <w:t>нструмент</w:t>
            </w:r>
          </w:p>
        </w:tc>
        <w:tc>
          <w:tcPr>
            <w:tcW w:w="3157" w:type="dxa"/>
            <w:vAlign w:val="center"/>
          </w:tcPr>
          <w:p w:rsidR="0024451A" w:rsidRPr="009A20DE" w:rsidRDefault="0024451A" w:rsidP="004B097D">
            <w:pPr>
              <w:ind w:firstLine="0"/>
              <w:jc w:val="center"/>
              <w:rPr>
                <w:color w:val="000000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Структура</w:t>
            </w:r>
            <w:r w:rsidRPr="004C2F00">
              <w:rPr>
                <w:color w:val="000000"/>
                <w:sz w:val="22"/>
                <w:szCs w:val="22"/>
              </w:rPr>
              <w:t>/</w:t>
            </w:r>
            <w:r w:rsidRPr="004C2F00">
              <w:rPr>
                <w:color w:val="000000"/>
                <w:sz w:val="22"/>
                <w:szCs w:val="22"/>
                <w:lang w:val="ru-RU"/>
              </w:rPr>
              <w:t>Совершенствование</w:t>
            </w:r>
          </w:p>
        </w:tc>
      </w:tr>
      <w:tr w:rsidR="0024451A" w:rsidTr="003F750F">
        <w:tc>
          <w:tcPr>
            <w:tcW w:w="2202" w:type="dxa"/>
            <w:vAlign w:val="center"/>
          </w:tcPr>
          <w:p w:rsidR="0024451A" w:rsidRPr="004C2F00" w:rsidRDefault="0024451A" w:rsidP="004B097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Использование отраслевой литературы</w:t>
            </w:r>
          </w:p>
        </w:tc>
        <w:tc>
          <w:tcPr>
            <w:tcW w:w="2080" w:type="dxa"/>
            <w:vAlign w:val="center"/>
          </w:tcPr>
          <w:p w:rsidR="0024451A" w:rsidRPr="004C2F00" w:rsidRDefault="0024451A" w:rsidP="0024451A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 xml:space="preserve">Оффлайн, неличный </w:t>
            </w:r>
          </w:p>
        </w:tc>
        <w:tc>
          <w:tcPr>
            <w:tcW w:w="2131" w:type="dxa"/>
            <w:vAlign w:val="center"/>
          </w:tcPr>
          <w:p w:rsidR="0024451A" w:rsidRPr="004C2F00" w:rsidRDefault="0024451A" w:rsidP="004B097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2F00">
              <w:rPr>
                <w:color w:val="000000"/>
                <w:sz w:val="22"/>
                <w:szCs w:val="22"/>
              </w:rPr>
              <w:t>Реклама, PR</w:t>
            </w:r>
          </w:p>
        </w:tc>
        <w:tc>
          <w:tcPr>
            <w:tcW w:w="3157" w:type="dxa"/>
            <w:vAlign w:val="center"/>
          </w:tcPr>
          <w:p w:rsidR="0024451A" w:rsidRPr="004C2F00" w:rsidRDefault="0024451A" w:rsidP="004B097D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Публикации в отраслевой литературе на коммерческой основе;</w:t>
            </w:r>
          </w:p>
          <w:p w:rsidR="0024451A" w:rsidRPr="004C2F00" w:rsidRDefault="0024451A" w:rsidP="004B097D">
            <w:pPr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C2F00">
              <w:rPr>
                <w:color w:val="000000"/>
                <w:sz w:val="22"/>
                <w:szCs w:val="22"/>
                <w:lang w:val="ru-RU"/>
              </w:rPr>
              <w:t>Создание уникальных сопроводительных материалов</w:t>
            </w:r>
          </w:p>
        </w:tc>
      </w:tr>
    </w:tbl>
    <w:p w:rsidR="00F81C21" w:rsidRPr="00EE0B34" w:rsidRDefault="0024451A" w:rsidP="007944AA">
      <w:r w:rsidRPr="007E05EA">
        <w:t xml:space="preserve">Характерным способом распространения информации в ходе </w:t>
      </w:r>
      <w:r>
        <w:t>личной презентации</w:t>
      </w:r>
      <w:r w:rsidRPr="007E05EA">
        <w:t xml:space="preserve"> является предоставление презентатором различных сопроводительных материалов или хэндаутов, к которым относятся различные брошюры и листовки компании. Использование данного дополнительного канала связи служит дополнительным напоминанием о компании и ее продукте по завершении мероприятия. </w:t>
      </w:r>
      <w:r w:rsidR="001927CC">
        <w:t xml:space="preserve">В </w:t>
      </w:r>
      <w:r w:rsidRPr="007E05EA">
        <w:t xml:space="preserve">распространяемых брошюрах компании Restik должен содержаться ответ на вопрос о том, что </w:t>
      </w:r>
      <w:r>
        <w:t>собой</w:t>
      </w:r>
      <w:r w:rsidRPr="007E05EA">
        <w:t xml:space="preserve"> представляет данная система автоматизации и почему </w:t>
      </w:r>
      <w:r w:rsidR="001927CC">
        <w:t>именно предлагаемый компанией набор</w:t>
      </w:r>
      <w:r>
        <w:t xml:space="preserve"> </w:t>
      </w:r>
      <w:r w:rsidR="001927CC">
        <w:t>выгод</w:t>
      </w:r>
      <w:r>
        <w:t xml:space="preserve"> </w:t>
      </w:r>
      <w:r w:rsidR="001927CC">
        <w:t>представляет для потенциального клиента наибольшую ценность</w:t>
      </w:r>
      <w:r>
        <w:t xml:space="preserve">. Помимо выделения сильных сторон продукта и компании, хэндаут должен содержать в </w:t>
      </w:r>
      <w:r>
        <w:lastRenderedPageBreak/>
        <w:t>себе контактную информацию и ссылки для получения дополнительной информации, в том числе ссылки на корпоративные страницы в социальных медиа и официальный сайт приложения.</w:t>
      </w:r>
      <w:r w:rsidR="001927CC">
        <w:t xml:space="preserve"> Макет хэндаута, разработанный автором, будет представлен в течение защиты настоящей выпускной квалификационной работы.</w:t>
      </w:r>
    </w:p>
    <w:p w:rsidR="00F81C21" w:rsidRDefault="00F81C21" w:rsidP="00F81C21"/>
    <w:p w:rsidR="00F81C21" w:rsidRDefault="00F81C21">
      <w:pPr>
        <w:spacing w:before="0" w:after="200" w:line="276" w:lineRule="auto"/>
        <w:ind w:firstLine="0"/>
        <w:jc w:val="left"/>
      </w:pPr>
      <w:r>
        <w:br w:type="page"/>
      </w:r>
    </w:p>
    <w:p w:rsidR="006E0C18" w:rsidRPr="006E0C18" w:rsidRDefault="006E0C18" w:rsidP="00F81C21">
      <w:pPr>
        <w:pStyle w:val="1"/>
      </w:pPr>
      <w:bookmarkStart w:id="41" w:name="_Toc42041507"/>
      <w:r>
        <w:lastRenderedPageBreak/>
        <w:t>Заключение</w:t>
      </w:r>
      <w:bookmarkEnd w:id="41"/>
    </w:p>
    <w:p w:rsidR="001927CC" w:rsidRDefault="007944AA" w:rsidP="001F2A2A">
      <w:r>
        <w:t>Целенаправленное и обдуманное</w:t>
      </w:r>
      <w:r w:rsidR="001927CC">
        <w:t xml:space="preserve"> использование совокупности всех элементов комплекса маркетинга – залог успешного ведения предпринимательской деятельности в современном мире. </w:t>
      </w:r>
      <w:r>
        <w:t>Маркетинговые инструменты и каналы их применения оказывают использующим их компаниям услуги по исследованию поведенческих характеристик, скрытых мотивов и потребностей потребителей, а также помогают оказывать влияние на процесс принятия потребителем решения.</w:t>
      </w:r>
    </w:p>
    <w:p w:rsidR="00D22BA9" w:rsidRDefault="00D22BA9" w:rsidP="00D22BA9">
      <w:r>
        <w:t xml:space="preserve">Изучение в первой главе понятия комплекса маркетинга позволило автору сформировать понимание взаимосвязи составляющих его элементов и использовать это знание в процессе разработки рекомендаций для компании </w:t>
      </w:r>
      <w:r>
        <w:rPr>
          <w:lang w:val="en-US"/>
        </w:rPr>
        <w:t>Restik</w:t>
      </w:r>
      <w:r w:rsidRPr="00DE5F70">
        <w:t>.</w:t>
      </w:r>
    </w:p>
    <w:p w:rsidR="00D22BA9" w:rsidRDefault="00D22BA9" w:rsidP="00D22BA9">
      <w:r w:rsidRPr="00DE5F70">
        <w:t>Анализ рынка и внутренней среды бизнеса, выполненны</w:t>
      </w:r>
      <w:r>
        <w:t>й во второй главе работы, помог</w:t>
      </w:r>
      <w:r w:rsidRPr="00DE5F70">
        <w:t xml:space="preserve"> </w:t>
      </w:r>
      <w:r>
        <w:t xml:space="preserve">осознать специфику ведения деятельности в сегменте автоматизации, ознакомиться с конкурентным положением </w:t>
      </w:r>
      <w:r w:rsidRPr="00DE5F70">
        <w:t>компании, определи</w:t>
      </w:r>
      <w:r>
        <w:t>ть основные ключевые компетенции, реализуемые в продукте автоматизации</w:t>
      </w:r>
      <w:r w:rsidRPr="00DE5F70">
        <w:t>.</w:t>
      </w:r>
    </w:p>
    <w:p w:rsidR="006E0C18" w:rsidRPr="00D22BA9" w:rsidRDefault="00D22BA9" w:rsidP="001F2A2A">
      <w:r>
        <w:t>Выявленные в результате проведенных исследований потребительские инсайты</w:t>
      </w:r>
      <w:r w:rsidR="001F2A2A">
        <w:t xml:space="preserve"> по</w:t>
      </w:r>
      <w:r>
        <w:t>могли автору в процессе анализа задействованных компанией инструментов продвижения и каналов их применения,</w:t>
      </w:r>
      <w:r w:rsidR="00740968">
        <w:t xml:space="preserve"> а также в процессе разработки</w:t>
      </w:r>
      <w:r>
        <w:t xml:space="preserve"> рекомендаций по</w:t>
      </w:r>
      <w:r w:rsidR="001F2A2A">
        <w:t xml:space="preserve"> </w:t>
      </w:r>
      <w:r w:rsidR="007944AA">
        <w:t>совершенствованию</w:t>
      </w:r>
      <w:r w:rsidR="001F2A2A">
        <w:t xml:space="preserve"> </w:t>
      </w:r>
      <w:r w:rsidR="007944AA">
        <w:t xml:space="preserve">элементов комплекса маркетинга компании </w:t>
      </w:r>
      <w:r w:rsidR="007944AA">
        <w:rPr>
          <w:lang w:val="en-US"/>
        </w:rPr>
        <w:t>Restik</w:t>
      </w:r>
      <w:r w:rsidR="00740968">
        <w:t>, представленных в заключительной части работы.</w:t>
      </w:r>
    </w:p>
    <w:p w:rsidR="00692B16" w:rsidRPr="00040EA0" w:rsidRDefault="00D22BA9" w:rsidP="001F2A2A">
      <w:r>
        <w:t>Рассмотрение</w:t>
      </w:r>
      <w:r w:rsidR="00297F34">
        <w:t xml:space="preserve"> компанией </w:t>
      </w:r>
      <w:r w:rsidR="00297F34">
        <w:rPr>
          <w:lang w:val="en-US"/>
        </w:rPr>
        <w:t>Restik</w:t>
      </w:r>
      <w:r w:rsidR="00297F34">
        <w:t xml:space="preserve"> и последующее внедрение </w:t>
      </w:r>
      <w:r w:rsidR="00EE0B34">
        <w:t xml:space="preserve">описанного в работе комплекса совершенствования ведения деятельности в сегменте автоматизации </w:t>
      </w:r>
      <w:r w:rsidR="00297F34">
        <w:t xml:space="preserve">позволит </w:t>
      </w:r>
      <w:r w:rsidR="00EE0B34">
        <w:t xml:space="preserve">руководству компании </w:t>
      </w:r>
      <w:r w:rsidR="00297F34">
        <w:t xml:space="preserve">более </w:t>
      </w:r>
      <w:r w:rsidR="00EE0B34">
        <w:t>глубоко понять собственный продукт</w:t>
      </w:r>
      <w:r>
        <w:t xml:space="preserve"> и </w:t>
      </w:r>
      <w:r w:rsidR="00EE0B34">
        <w:t>потребность потребителя продукта компании</w:t>
      </w:r>
      <w:r>
        <w:t xml:space="preserve">, что, по замыслу автора настоящей выпускной квалификационной работы, должно привести к изменению </w:t>
      </w:r>
      <w:r w:rsidR="00EE0B34">
        <w:t>реализуемого в системе автоматизации ценностного набора</w:t>
      </w:r>
      <w:r>
        <w:t>, который стане</w:t>
      </w:r>
      <w:r w:rsidR="00297F34">
        <w:t>т основой для будущего долгосрочного взаимовыгодного сотрудничества.</w:t>
      </w:r>
    </w:p>
    <w:p w:rsidR="006E0C18" w:rsidRDefault="006E0C18" w:rsidP="006E0C18">
      <w:pPr>
        <w:pStyle w:val="1"/>
      </w:pPr>
      <w:bookmarkStart w:id="42" w:name="_Toc515571903"/>
      <w:bookmarkStart w:id="43" w:name="_Toc42041508"/>
      <w:r w:rsidRPr="0041650B">
        <w:lastRenderedPageBreak/>
        <w:t xml:space="preserve">Список </w:t>
      </w:r>
      <w:r>
        <w:t xml:space="preserve">использованной </w:t>
      </w:r>
      <w:r w:rsidRPr="0041650B">
        <w:t>литературы</w:t>
      </w:r>
      <w:bookmarkEnd w:id="42"/>
      <w:bookmarkEnd w:id="43"/>
    </w:p>
    <w:p w:rsidR="00597DA8" w:rsidRPr="006A36F9" w:rsidRDefault="00597DA8" w:rsidP="001A40E2">
      <w:pPr>
        <w:pStyle w:val="a4"/>
        <w:numPr>
          <w:ilvl w:val="0"/>
          <w:numId w:val="20"/>
        </w:numPr>
        <w:rPr>
          <w:szCs w:val="24"/>
          <w:lang w:val="en-US"/>
        </w:rPr>
      </w:pPr>
      <w:r w:rsidRPr="006A36F9">
        <w:rPr>
          <w:szCs w:val="24"/>
          <w:lang w:val="en-US"/>
        </w:rPr>
        <w:t>Kotler</w:t>
      </w:r>
      <w:r w:rsidR="006A36F9" w:rsidRPr="006A36F9">
        <w:rPr>
          <w:szCs w:val="24"/>
          <w:lang w:val="en-US"/>
        </w:rPr>
        <w:t xml:space="preserve"> P.</w:t>
      </w:r>
      <w:r w:rsidRPr="006A36F9">
        <w:rPr>
          <w:szCs w:val="24"/>
          <w:lang w:val="en-US"/>
        </w:rPr>
        <w:t xml:space="preserve"> (1984) Marketing Essentials. Prentice-Hall, Inc., Englewood Cliffs</w:t>
      </w:r>
    </w:p>
    <w:p w:rsidR="007A611A" w:rsidRPr="006A36F9" w:rsidRDefault="00762CAA" w:rsidP="001A40E2">
      <w:pPr>
        <w:pStyle w:val="a4"/>
        <w:numPr>
          <w:ilvl w:val="0"/>
          <w:numId w:val="20"/>
        </w:numPr>
        <w:rPr>
          <w:szCs w:val="24"/>
          <w:lang w:val="en-US"/>
        </w:rPr>
      </w:pPr>
      <w:r w:rsidRPr="006A36F9">
        <w:rPr>
          <w:szCs w:val="24"/>
          <w:lang w:val="en-US"/>
        </w:rPr>
        <w:t>McCarthy J. (1960) Basic Marketing (3rd). New York: Homewood</w:t>
      </w:r>
    </w:p>
    <w:p w:rsidR="007A611A" w:rsidRPr="006A36F9" w:rsidRDefault="007A611A" w:rsidP="001A40E2">
      <w:pPr>
        <w:pStyle w:val="a4"/>
        <w:numPr>
          <w:ilvl w:val="0"/>
          <w:numId w:val="20"/>
        </w:numPr>
        <w:rPr>
          <w:szCs w:val="24"/>
          <w:lang w:val="en-US"/>
        </w:rPr>
      </w:pPr>
      <w:r w:rsidRPr="006A36F9">
        <w:rPr>
          <w:szCs w:val="24"/>
          <w:lang w:val="en-US"/>
        </w:rPr>
        <w:t>Booms B., Bitner, M. (1981) Marketing strategies and organization structures for service firms. American Marketing Association, Chicago, IL, pp. 47 – 51.</w:t>
      </w:r>
    </w:p>
    <w:p w:rsidR="00161360" w:rsidRPr="006A36F9" w:rsidRDefault="006A36F9" w:rsidP="001A40E2">
      <w:pPr>
        <w:pStyle w:val="a4"/>
        <w:numPr>
          <w:ilvl w:val="0"/>
          <w:numId w:val="20"/>
        </w:numPr>
        <w:rPr>
          <w:szCs w:val="24"/>
          <w:lang w:val="en-US"/>
        </w:rPr>
      </w:pPr>
      <w:r w:rsidRPr="006A36F9">
        <w:rPr>
          <w:szCs w:val="24"/>
          <w:lang w:val="en-US"/>
        </w:rPr>
        <w:t xml:space="preserve">Kotler P., </w:t>
      </w:r>
      <w:r w:rsidR="00161360" w:rsidRPr="006A36F9">
        <w:rPr>
          <w:szCs w:val="24"/>
          <w:lang w:val="en-US"/>
        </w:rPr>
        <w:t>Armstrong</w:t>
      </w:r>
      <w:r w:rsidRPr="006A36F9">
        <w:rPr>
          <w:szCs w:val="24"/>
          <w:lang w:val="en-US"/>
        </w:rPr>
        <w:t xml:space="preserve"> G.</w:t>
      </w:r>
      <w:r w:rsidR="00161360" w:rsidRPr="006A36F9">
        <w:rPr>
          <w:szCs w:val="24"/>
          <w:lang w:val="en-US"/>
        </w:rPr>
        <w:t xml:space="preserve"> </w:t>
      </w:r>
      <w:r w:rsidRPr="006A36F9">
        <w:rPr>
          <w:szCs w:val="24"/>
          <w:lang w:val="en-US"/>
        </w:rPr>
        <w:t xml:space="preserve">(2011) </w:t>
      </w:r>
      <w:r w:rsidR="00161360" w:rsidRPr="006A36F9">
        <w:rPr>
          <w:szCs w:val="24"/>
          <w:lang w:val="en-US"/>
        </w:rPr>
        <w:t>Principles of Marketing 14th Edition, pp 408-428</w:t>
      </w:r>
      <w:r w:rsidRPr="006A36F9">
        <w:rPr>
          <w:szCs w:val="24"/>
          <w:lang w:val="en-US"/>
        </w:rPr>
        <w:t>.</w:t>
      </w:r>
    </w:p>
    <w:p w:rsidR="007C79AB" w:rsidRPr="006A36F9" w:rsidRDefault="007C79AB" w:rsidP="001A40E2">
      <w:pPr>
        <w:pStyle w:val="a4"/>
        <w:numPr>
          <w:ilvl w:val="0"/>
          <w:numId w:val="20"/>
        </w:numPr>
        <w:rPr>
          <w:szCs w:val="24"/>
          <w:lang w:val="en-US"/>
        </w:rPr>
      </w:pPr>
      <w:r w:rsidRPr="006A36F9">
        <w:rPr>
          <w:szCs w:val="24"/>
          <w:lang w:val="en-US"/>
        </w:rPr>
        <w:t>Mercer, D. (1996), Marketing, 2nd.ed., Blackwell, Oxford</w:t>
      </w:r>
    </w:p>
    <w:p w:rsidR="007C79AB" w:rsidRPr="006A36F9" w:rsidRDefault="006A36F9" w:rsidP="001A40E2">
      <w:pPr>
        <w:pStyle w:val="a4"/>
        <w:numPr>
          <w:ilvl w:val="0"/>
          <w:numId w:val="20"/>
        </w:numPr>
        <w:rPr>
          <w:szCs w:val="24"/>
          <w:lang w:val="en-US"/>
        </w:rPr>
      </w:pPr>
      <w:r w:rsidRPr="006A36F9">
        <w:rPr>
          <w:szCs w:val="24"/>
          <w:lang w:val="en-US"/>
        </w:rPr>
        <w:t>Dibb.</w:t>
      </w:r>
      <w:r w:rsidR="007C79AB" w:rsidRPr="006A36F9">
        <w:rPr>
          <w:szCs w:val="24"/>
          <w:lang w:val="en-US"/>
        </w:rPr>
        <w:t xml:space="preserve"> S., Simkin, L., Pride, W. and Ferrell, O. (1994), Marketing: Concepts and Strategies, 2nd European ed. ed., Houghton Mifflin, Boston, MA and London</w:t>
      </w:r>
    </w:p>
    <w:p w:rsidR="00597DA8" w:rsidRPr="006A36F9" w:rsidRDefault="00EA01B0" w:rsidP="001A40E2">
      <w:pPr>
        <w:pStyle w:val="a4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Александрова, Н. (2006) </w:t>
      </w:r>
      <w:r w:rsidR="00597DA8" w:rsidRPr="006A36F9">
        <w:rPr>
          <w:szCs w:val="24"/>
        </w:rPr>
        <w:t>Выставочный менеджмент: стратегии управлени</w:t>
      </w:r>
      <w:r>
        <w:rPr>
          <w:szCs w:val="24"/>
        </w:rPr>
        <w:t>я и маркетинговые коммуникации</w:t>
      </w:r>
      <w:r w:rsidRPr="00EA01B0">
        <w:rPr>
          <w:szCs w:val="24"/>
        </w:rPr>
        <w:t>.</w:t>
      </w:r>
      <w:r w:rsidR="00597DA8" w:rsidRPr="006A36F9">
        <w:rPr>
          <w:szCs w:val="24"/>
        </w:rPr>
        <w:t xml:space="preserve"> М: РИА Проэксп</w:t>
      </w:r>
      <w:r>
        <w:rPr>
          <w:szCs w:val="24"/>
        </w:rPr>
        <w:t>о</w:t>
      </w:r>
      <w:r w:rsidRPr="00EA01B0">
        <w:rPr>
          <w:szCs w:val="24"/>
        </w:rPr>
        <w:t xml:space="preserve">, </w:t>
      </w:r>
      <w:r w:rsidR="00597DA8" w:rsidRPr="006A36F9">
        <w:rPr>
          <w:szCs w:val="24"/>
        </w:rPr>
        <w:t>240 с</w:t>
      </w:r>
      <w:r w:rsidRPr="00EA01B0">
        <w:rPr>
          <w:szCs w:val="24"/>
        </w:rPr>
        <w:t>.</w:t>
      </w:r>
    </w:p>
    <w:p w:rsidR="00036DBF" w:rsidRPr="006A36F9" w:rsidRDefault="00036DBF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>Золотар С., (2012) Как эффективно управлять малым</w:t>
      </w:r>
      <w:r w:rsidR="003A6B92">
        <w:rPr>
          <w:szCs w:val="24"/>
        </w:rPr>
        <w:t xml:space="preserve"> бизнесом [Электронный ресурс]</w:t>
      </w:r>
      <w:r w:rsidR="003A6B92" w:rsidRPr="003A6B92">
        <w:rPr>
          <w:szCs w:val="24"/>
        </w:rPr>
        <w:t>.</w:t>
      </w:r>
      <w:r w:rsidRPr="006A36F9">
        <w:rPr>
          <w:szCs w:val="24"/>
        </w:rPr>
        <w:t xml:space="preserve"> Режим доступа - </w:t>
      </w:r>
      <w:hyperlink r:id="rId22" w:history="1">
        <w:r w:rsidRPr="006A36F9">
          <w:rPr>
            <w:rStyle w:val="af"/>
            <w:szCs w:val="24"/>
          </w:rPr>
          <w:t>http://businesstory.ru/smart-sistema-qasl/</w:t>
        </w:r>
      </w:hyperlink>
    </w:p>
    <w:p w:rsidR="004D4CB7" w:rsidRPr="006A36F9" w:rsidRDefault="004D4CB7" w:rsidP="001A40E2">
      <w:pPr>
        <w:pStyle w:val="a4"/>
        <w:numPr>
          <w:ilvl w:val="0"/>
          <w:numId w:val="20"/>
        </w:numPr>
        <w:rPr>
          <w:szCs w:val="24"/>
          <w:lang w:val="en-US"/>
        </w:rPr>
      </w:pPr>
      <w:r w:rsidRPr="006A36F9">
        <w:rPr>
          <w:szCs w:val="24"/>
          <w:lang w:val="en-US"/>
        </w:rPr>
        <w:t>Rowley J., Promotion and marketing communications in the information marketplace [</w:t>
      </w:r>
      <w:r w:rsidRPr="006A36F9">
        <w:rPr>
          <w:szCs w:val="24"/>
        </w:rPr>
        <w:t>Электронный</w:t>
      </w:r>
      <w:r w:rsidRPr="006A36F9">
        <w:rPr>
          <w:szCs w:val="24"/>
          <w:lang w:val="en-US"/>
        </w:rPr>
        <w:t xml:space="preserve"> </w:t>
      </w:r>
      <w:r w:rsidRPr="006A36F9">
        <w:rPr>
          <w:szCs w:val="24"/>
        </w:rPr>
        <w:t>ресурс</w:t>
      </w:r>
      <w:r w:rsidR="003A6B92">
        <w:rPr>
          <w:szCs w:val="24"/>
          <w:lang w:val="en-US"/>
        </w:rPr>
        <w:t>].</w:t>
      </w:r>
      <w:r w:rsidRPr="006A36F9">
        <w:rPr>
          <w:szCs w:val="24"/>
          <w:lang w:val="en-US"/>
        </w:rPr>
        <w:t xml:space="preserve"> </w:t>
      </w:r>
      <w:r w:rsidRPr="006A36F9">
        <w:rPr>
          <w:szCs w:val="24"/>
        </w:rPr>
        <w:t>Режим</w:t>
      </w:r>
      <w:r w:rsidRPr="006A36F9">
        <w:rPr>
          <w:szCs w:val="24"/>
          <w:lang w:val="en-US"/>
        </w:rPr>
        <w:t xml:space="preserve"> </w:t>
      </w:r>
      <w:r w:rsidRPr="006A36F9">
        <w:rPr>
          <w:szCs w:val="24"/>
        </w:rPr>
        <w:t>доступа</w:t>
      </w:r>
      <w:r w:rsidRPr="006A36F9">
        <w:rPr>
          <w:szCs w:val="24"/>
          <w:lang w:val="en-US"/>
        </w:rPr>
        <w:t xml:space="preserve">:  </w:t>
      </w:r>
      <w:hyperlink r:id="rId23" w:history="1">
        <w:r w:rsidRPr="006A36F9">
          <w:rPr>
            <w:rStyle w:val="af"/>
            <w:szCs w:val="24"/>
            <w:lang w:val="en-US"/>
          </w:rPr>
          <w:t>https://www.emeraldinsight.com/doi/pdfplus/10.1108/00242539810239543</w:t>
        </w:r>
      </w:hyperlink>
    </w:p>
    <w:p w:rsidR="006A36F9" w:rsidRDefault="006A36F9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 xml:space="preserve">Определение комплекса маркетинга [Электронный ресурс]. Режим доступа: </w:t>
      </w:r>
      <w:hyperlink r:id="rId24" w:history="1">
        <w:r w:rsidRPr="006A36F9">
          <w:rPr>
            <w:rStyle w:val="af"/>
            <w:szCs w:val="24"/>
          </w:rPr>
          <w:t>http://marketopedia.ru/6-kompleks-marketinga.html</w:t>
        </w:r>
      </w:hyperlink>
      <w:r w:rsidRPr="006A36F9">
        <w:rPr>
          <w:szCs w:val="24"/>
        </w:rPr>
        <w:t xml:space="preserve"> </w:t>
      </w:r>
    </w:p>
    <w:p w:rsidR="00095F9A" w:rsidRPr="006A36F9" w:rsidRDefault="00095F9A" w:rsidP="001A40E2">
      <w:pPr>
        <w:pStyle w:val="a4"/>
        <w:numPr>
          <w:ilvl w:val="0"/>
          <w:numId w:val="20"/>
        </w:numPr>
        <w:rPr>
          <w:szCs w:val="24"/>
        </w:rPr>
      </w:pPr>
      <w:r w:rsidRPr="00095F9A">
        <w:rPr>
          <w:szCs w:val="24"/>
        </w:rPr>
        <w:t>Концепция ма</w:t>
      </w:r>
      <w:r>
        <w:rPr>
          <w:szCs w:val="24"/>
        </w:rPr>
        <w:t>ркетинг</w:t>
      </w:r>
      <w:r w:rsidRPr="00095F9A">
        <w:rPr>
          <w:szCs w:val="24"/>
        </w:rPr>
        <w:t xml:space="preserve">-микс (4P, 5P, 7P) [Электронный ресурс]. Режим доступа: </w:t>
      </w:r>
      <w:hyperlink r:id="rId25" w:history="1">
        <w:r w:rsidRPr="00095F9A">
          <w:rPr>
            <w:rStyle w:val="af"/>
            <w:szCs w:val="20"/>
            <w:lang w:val="en-US"/>
          </w:rPr>
          <w:t>http</w:t>
        </w:r>
        <w:r w:rsidRPr="00095F9A">
          <w:rPr>
            <w:rStyle w:val="af"/>
            <w:szCs w:val="20"/>
          </w:rPr>
          <w:t>://</w:t>
        </w:r>
        <w:r w:rsidRPr="00095F9A">
          <w:rPr>
            <w:rStyle w:val="af"/>
            <w:szCs w:val="20"/>
            <w:lang w:val="en-US"/>
          </w:rPr>
          <w:t>powerbranding</w:t>
        </w:r>
        <w:r w:rsidRPr="00095F9A">
          <w:rPr>
            <w:rStyle w:val="af"/>
            <w:szCs w:val="20"/>
          </w:rPr>
          <w:t>.</w:t>
        </w:r>
        <w:r w:rsidRPr="00095F9A">
          <w:rPr>
            <w:rStyle w:val="af"/>
            <w:szCs w:val="20"/>
            <w:lang w:val="en-US"/>
          </w:rPr>
          <w:t>ru</w:t>
        </w:r>
        <w:r w:rsidRPr="00095F9A">
          <w:rPr>
            <w:rStyle w:val="af"/>
            <w:szCs w:val="20"/>
          </w:rPr>
          <w:t>/</w:t>
        </w:r>
        <w:r w:rsidRPr="00095F9A">
          <w:rPr>
            <w:rStyle w:val="af"/>
            <w:szCs w:val="20"/>
            <w:lang w:val="en-US"/>
          </w:rPr>
          <w:t>osnovy</w:t>
        </w:r>
        <w:r w:rsidRPr="00095F9A">
          <w:rPr>
            <w:rStyle w:val="af"/>
            <w:szCs w:val="20"/>
          </w:rPr>
          <w:t>-</w:t>
        </w:r>
        <w:r w:rsidRPr="00095F9A">
          <w:rPr>
            <w:rStyle w:val="af"/>
            <w:szCs w:val="20"/>
            <w:lang w:val="en-US"/>
          </w:rPr>
          <w:t>marketinga</w:t>
        </w:r>
        <w:r w:rsidRPr="00095F9A">
          <w:rPr>
            <w:rStyle w:val="af"/>
            <w:szCs w:val="20"/>
          </w:rPr>
          <w:t>/4</w:t>
        </w:r>
        <w:r w:rsidRPr="00095F9A">
          <w:rPr>
            <w:rStyle w:val="af"/>
            <w:szCs w:val="20"/>
            <w:lang w:val="en-US"/>
          </w:rPr>
          <w:t>p</w:t>
        </w:r>
        <w:r w:rsidRPr="00095F9A">
          <w:rPr>
            <w:rStyle w:val="af"/>
            <w:szCs w:val="20"/>
          </w:rPr>
          <w:t>-5</w:t>
        </w:r>
        <w:r w:rsidRPr="00095F9A">
          <w:rPr>
            <w:rStyle w:val="af"/>
            <w:szCs w:val="20"/>
            <w:lang w:val="en-US"/>
          </w:rPr>
          <w:t>p</w:t>
        </w:r>
        <w:r w:rsidRPr="00095F9A">
          <w:rPr>
            <w:rStyle w:val="af"/>
            <w:szCs w:val="20"/>
          </w:rPr>
          <w:t>-7</w:t>
        </w:r>
        <w:r w:rsidRPr="00095F9A">
          <w:rPr>
            <w:rStyle w:val="af"/>
            <w:szCs w:val="20"/>
            <w:lang w:val="en-US"/>
          </w:rPr>
          <w:t>p</w:t>
        </w:r>
        <w:r w:rsidRPr="00095F9A">
          <w:rPr>
            <w:rStyle w:val="af"/>
            <w:szCs w:val="20"/>
          </w:rPr>
          <w:t>-</w:t>
        </w:r>
        <w:r w:rsidRPr="00095F9A">
          <w:rPr>
            <w:rStyle w:val="af"/>
            <w:szCs w:val="20"/>
            <w:lang w:val="en-US"/>
          </w:rPr>
          <w:t>model</w:t>
        </w:r>
        <w:r w:rsidRPr="00095F9A">
          <w:rPr>
            <w:rStyle w:val="af"/>
            <w:szCs w:val="20"/>
          </w:rPr>
          <w:t>/</w:t>
        </w:r>
      </w:hyperlink>
    </w:p>
    <w:p w:rsidR="007C79AB" w:rsidRPr="000C662E" w:rsidRDefault="007C79AB" w:rsidP="001A40E2">
      <w:pPr>
        <w:pStyle w:val="a4"/>
        <w:numPr>
          <w:ilvl w:val="0"/>
          <w:numId w:val="20"/>
        </w:numPr>
        <w:rPr>
          <w:szCs w:val="24"/>
        </w:rPr>
      </w:pPr>
      <w:r w:rsidRPr="003A6B92">
        <w:rPr>
          <w:szCs w:val="24"/>
          <w:lang w:val="en-US"/>
        </w:rPr>
        <w:t xml:space="preserve">What is </w:t>
      </w:r>
      <w:r w:rsidRPr="003A6B92">
        <w:rPr>
          <w:spacing w:val="-5"/>
          <w:szCs w:val="24"/>
          <w:lang w:val="en-US"/>
        </w:rPr>
        <w:t>Unique Selling Point (USP) [</w:t>
      </w:r>
      <w:r w:rsidRPr="003A6B92">
        <w:rPr>
          <w:spacing w:val="-5"/>
          <w:szCs w:val="24"/>
        </w:rPr>
        <w:t>Электронный</w:t>
      </w:r>
      <w:r w:rsidRPr="003A6B92">
        <w:rPr>
          <w:spacing w:val="-5"/>
          <w:szCs w:val="24"/>
          <w:lang w:val="en-US"/>
        </w:rPr>
        <w:t xml:space="preserve"> </w:t>
      </w:r>
      <w:r w:rsidRPr="003A6B92">
        <w:rPr>
          <w:spacing w:val="-5"/>
          <w:szCs w:val="24"/>
        </w:rPr>
        <w:t>ресурс</w:t>
      </w:r>
      <w:r w:rsidRPr="003A6B92">
        <w:rPr>
          <w:spacing w:val="-5"/>
          <w:szCs w:val="24"/>
          <w:lang w:val="en-US"/>
        </w:rPr>
        <w:t>]</w:t>
      </w:r>
      <w:r w:rsidR="003A6B92" w:rsidRPr="003A6B92">
        <w:rPr>
          <w:spacing w:val="-5"/>
          <w:szCs w:val="24"/>
          <w:lang w:val="en-US"/>
        </w:rPr>
        <w:t>.</w:t>
      </w:r>
      <w:r w:rsidR="00036DBF" w:rsidRPr="003A6B92">
        <w:rPr>
          <w:b/>
          <w:spacing w:val="-5"/>
          <w:szCs w:val="24"/>
          <w:lang w:val="en-US"/>
        </w:rPr>
        <w:t xml:space="preserve"> </w:t>
      </w:r>
      <w:r w:rsidR="00036DBF" w:rsidRPr="003A6B92">
        <w:rPr>
          <w:spacing w:val="-5"/>
          <w:szCs w:val="24"/>
        </w:rPr>
        <w:t>Сайт</w:t>
      </w:r>
      <w:r w:rsidR="00036DBF" w:rsidRPr="000C662E">
        <w:rPr>
          <w:spacing w:val="-5"/>
          <w:szCs w:val="24"/>
        </w:rPr>
        <w:t xml:space="preserve"> </w:t>
      </w:r>
      <w:r w:rsidR="00036DBF" w:rsidRPr="003A6B92">
        <w:rPr>
          <w:spacing w:val="-5"/>
          <w:szCs w:val="24"/>
          <w:lang w:val="en-US"/>
        </w:rPr>
        <w:t>Whatis</w:t>
      </w:r>
      <w:r w:rsidR="00036DBF" w:rsidRPr="000C662E">
        <w:rPr>
          <w:spacing w:val="-5"/>
          <w:szCs w:val="24"/>
        </w:rPr>
        <w:t>.</w:t>
      </w:r>
      <w:r w:rsidR="00036DBF" w:rsidRPr="003A6B92">
        <w:rPr>
          <w:spacing w:val="-5"/>
          <w:szCs w:val="24"/>
          <w:lang w:val="en-US"/>
        </w:rPr>
        <w:t>com</w:t>
      </w:r>
      <w:r w:rsidR="00036DBF" w:rsidRPr="000C662E">
        <w:rPr>
          <w:b/>
          <w:spacing w:val="-5"/>
          <w:szCs w:val="24"/>
        </w:rPr>
        <w:t xml:space="preserve"> - </w:t>
      </w:r>
      <w:r w:rsidRPr="003A6B92">
        <w:rPr>
          <w:spacing w:val="-5"/>
          <w:szCs w:val="24"/>
        </w:rPr>
        <w:t>Режим</w:t>
      </w:r>
      <w:r w:rsidRPr="000C662E">
        <w:rPr>
          <w:spacing w:val="-5"/>
          <w:szCs w:val="24"/>
        </w:rPr>
        <w:t xml:space="preserve"> </w:t>
      </w:r>
      <w:r w:rsidRPr="003A6B92">
        <w:rPr>
          <w:spacing w:val="-5"/>
          <w:szCs w:val="24"/>
        </w:rPr>
        <w:t>доступа</w:t>
      </w:r>
      <w:r w:rsidRPr="000C662E">
        <w:rPr>
          <w:b/>
          <w:spacing w:val="-5"/>
          <w:szCs w:val="24"/>
        </w:rPr>
        <w:t>:</w:t>
      </w:r>
      <w:r w:rsidRPr="000C662E">
        <w:rPr>
          <w:b/>
          <w:color w:val="323232"/>
          <w:spacing w:val="-5"/>
          <w:szCs w:val="24"/>
        </w:rPr>
        <w:t xml:space="preserve">  </w:t>
      </w:r>
      <w:hyperlink r:id="rId26" w:history="1">
        <w:r w:rsidRPr="006A36F9">
          <w:rPr>
            <w:rStyle w:val="af"/>
            <w:szCs w:val="24"/>
            <w:lang w:val="en-US"/>
          </w:rPr>
          <w:t>https</w:t>
        </w:r>
        <w:r w:rsidRPr="000C662E">
          <w:rPr>
            <w:rStyle w:val="af"/>
            <w:szCs w:val="24"/>
          </w:rPr>
          <w:t>://</w:t>
        </w:r>
        <w:r w:rsidRPr="006A36F9">
          <w:rPr>
            <w:rStyle w:val="af"/>
            <w:szCs w:val="24"/>
            <w:lang w:val="en-US"/>
          </w:rPr>
          <w:t>whatis</w:t>
        </w:r>
        <w:r w:rsidRPr="000C662E">
          <w:rPr>
            <w:rStyle w:val="af"/>
            <w:szCs w:val="24"/>
          </w:rPr>
          <w:t>.</w:t>
        </w:r>
        <w:r w:rsidRPr="006A36F9">
          <w:rPr>
            <w:rStyle w:val="af"/>
            <w:szCs w:val="24"/>
            <w:lang w:val="en-US"/>
          </w:rPr>
          <w:t>techtarget</w:t>
        </w:r>
        <w:r w:rsidRPr="000C662E">
          <w:rPr>
            <w:rStyle w:val="af"/>
            <w:szCs w:val="24"/>
          </w:rPr>
          <w:t>.</w:t>
        </w:r>
        <w:r w:rsidRPr="006A36F9">
          <w:rPr>
            <w:rStyle w:val="af"/>
            <w:szCs w:val="24"/>
            <w:lang w:val="en-US"/>
          </w:rPr>
          <w:t>com</w:t>
        </w:r>
        <w:r w:rsidRPr="000C662E">
          <w:rPr>
            <w:rStyle w:val="af"/>
            <w:szCs w:val="24"/>
          </w:rPr>
          <w:t>/</w:t>
        </w:r>
        <w:r w:rsidRPr="006A36F9">
          <w:rPr>
            <w:rStyle w:val="af"/>
            <w:szCs w:val="24"/>
            <w:lang w:val="en-US"/>
          </w:rPr>
          <w:t>definition</w:t>
        </w:r>
        <w:r w:rsidRPr="000C662E">
          <w:rPr>
            <w:rStyle w:val="af"/>
            <w:szCs w:val="24"/>
          </w:rPr>
          <w:t>/</w:t>
        </w:r>
        <w:r w:rsidRPr="006A36F9">
          <w:rPr>
            <w:rStyle w:val="af"/>
            <w:szCs w:val="24"/>
            <w:lang w:val="en-US"/>
          </w:rPr>
          <w:t>unique</w:t>
        </w:r>
        <w:r w:rsidRPr="000C662E">
          <w:rPr>
            <w:rStyle w:val="af"/>
            <w:szCs w:val="24"/>
          </w:rPr>
          <w:t>-</w:t>
        </w:r>
        <w:r w:rsidRPr="006A36F9">
          <w:rPr>
            <w:rStyle w:val="af"/>
            <w:szCs w:val="24"/>
            <w:lang w:val="en-US"/>
          </w:rPr>
          <w:t>selling</w:t>
        </w:r>
        <w:r w:rsidRPr="000C662E">
          <w:rPr>
            <w:rStyle w:val="af"/>
            <w:szCs w:val="24"/>
          </w:rPr>
          <w:t>-</w:t>
        </w:r>
        <w:r w:rsidRPr="006A36F9">
          <w:rPr>
            <w:rStyle w:val="af"/>
            <w:szCs w:val="24"/>
            <w:lang w:val="en-US"/>
          </w:rPr>
          <w:t>point</w:t>
        </w:r>
        <w:r w:rsidRPr="000C662E">
          <w:rPr>
            <w:rStyle w:val="af"/>
            <w:szCs w:val="24"/>
          </w:rPr>
          <w:t>-</w:t>
        </w:r>
        <w:r w:rsidRPr="006A36F9">
          <w:rPr>
            <w:rStyle w:val="af"/>
            <w:szCs w:val="24"/>
            <w:lang w:val="en-US"/>
          </w:rPr>
          <w:t>USP</w:t>
        </w:r>
      </w:hyperlink>
    </w:p>
    <w:p w:rsidR="007C79AB" w:rsidRPr="006A36F9" w:rsidRDefault="007C79AB" w:rsidP="001A40E2">
      <w:pPr>
        <w:pStyle w:val="a4"/>
        <w:numPr>
          <w:ilvl w:val="0"/>
          <w:numId w:val="20"/>
        </w:numPr>
        <w:rPr>
          <w:szCs w:val="24"/>
          <w:lang w:val="en-US"/>
        </w:rPr>
      </w:pPr>
      <w:r w:rsidRPr="006A36F9">
        <w:rPr>
          <w:szCs w:val="24"/>
          <w:lang w:val="en-US"/>
        </w:rPr>
        <w:t>Marketing Message: 5 Easy Steps to Creating a Winning Marketing Message [</w:t>
      </w:r>
      <w:r w:rsidRPr="006A36F9">
        <w:rPr>
          <w:szCs w:val="24"/>
        </w:rPr>
        <w:t>Электронный</w:t>
      </w:r>
      <w:r w:rsidRPr="006A36F9">
        <w:rPr>
          <w:szCs w:val="24"/>
          <w:lang w:val="en-US"/>
        </w:rPr>
        <w:t xml:space="preserve"> </w:t>
      </w:r>
      <w:r w:rsidRPr="006A36F9">
        <w:rPr>
          <w:szCs w:val="24"/>
        </w:rPr>
        <w:t>ресурс</w:t>
      </w:r>
      <w:r w:rsidR="003A6B92">
        <w:rPr>
          <w:szCs w:val="24"/>
          <w:lang w:val="en-US"/>
        </w:rPr>
        <w:t>].</w:t>
      </w:r>
      <w:r w:rsidRPr="006A36F9">
        <w:rPr>
          <w:szCs w:val="24"/>
          <w:lang w:val="en-US"/>
        </w:rPr>
        <w:t xml:space="preserve"> </w:t>
      </w:r>
      <w:r w:rsidRPr="006A36F9">
        <w:rPr>
          <w:szCs w:val="24"/>
        </w:rPr>
        <w:t>Режим</w:t>
      </w:r>
      <w:r w:rsidRPr="006A36F9">
        <w:rPr>
          <w:szCs w:val="24"/>
          <w:lang w:val="en-US"/>
        </w:rPr>
        <w:t xml:space="preserve"> </w:t>
      </w:r>
      <w:r w:rsidRPr="006A36F9">
        <w:rPr>
          <w:szCs w:val="24"/>
        </w:rPr>
        <w:t>доступа</w:t>
      </w:r>
      <w:r w:rsidRPr="006A36F9">
        <w:rPr>
          <w:szCs w:val="24"/>
          <w:lang w:val="en-US"/>
        </w:rPr>
        <w:t xml:space="preserve">: </w:t>
      </w:r>
      <w:hyperlink r:id="rId27" w:history="1">
        <w:r w:rsidRPr="006A36F9">
          <w:rPr>
            <w:rStyle w:val="af"/>
            <w:szCs w:val="24"/>
            <w:lang w:val="en-US"/>
          </w:rPr>
          <w:t>https://www.businessknowhow.com/marketing/mktgformula.htm</w:t>
        </w:r>
      </w:hyperlink>
    </w:p>
    <w:p w:rsidR="004D4CB7" w:rsidRPr="006A36F9" w:rsidRDefault="004D4CB7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>Закон 54-ФЗ “О применении контрольно-кассовой</w:t>
      </w:r>
      <w:r w:rsidR="003A6B92">
        <w:rPr>
          <w:szCs w:val="24"/>
        </w:rPr>
        <w:t xml:space="preserve"> техники” [Электронный ресурс]</w:t>
      </w:r>
      <w:r w:rsidR="003A6B92" w:rsidRPr="003A6B92">
        <w:rPr>
          <w:szCs w:val="24"/>
        </w:rPr>
        <w:t xml:space="preserve">. </w:t>
      </w:r>
      <w:r w:rsidRPr="006A36F9">
        <w:rPr>
          <w:szCs w:val="24"/>
        </w:rPr>
        <w:t xml:space="preserve">Режим доступа: </w:t>
      </w:r>
      <w:hyperlink r:id="rId28" w:history="1">
        <w:r w:rsidR="00036DBF" w:rsidRPr="006A36F9">
          <w:rPr>
            <w:rStyle w:val="af"/>
            <w:szCs w:val="24"/>
          </w:rPr>
          <w:t>http://54-fz.ru/podrobnosti-54-fz</w:t>
        </w:r>
      </w:hyperlink>
    </w:p>
    <w:p w:rsidR="004D4CB7" w:rsidRPr="006A36F9" w:rsidRDefault="004D4CB7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 xml:space="preserve">Выставки и мероприятия рынка </w:t>
      </w:r>
      <w:r w:rsidRPr="006A36F9">
        <w:rPr>
          <w:szCs w:val="24"/>
          <w:lang w:val="en-US"/>
        </w:rPr>
        <w:t>HoReCa</w:t>
      </w:r>
      <w:r w:rsidR="003A6B92">
        <w:rPr>
          <w:szCs w:val="24"/>
        </w:rPr>
        <w:t xml:space="preserve"> [Электронный ресурс]</w:t>
      </w:r>
      <w:r w:rsidR="003A6B92" w:rsidRPr="003A6B92">
        <w:rPr>
          <w:szCs w:val="24"/>
        </w:rPr>
        <w:t>.</w:t>
      </w:r>
      <w:r w:rsidRPr="006A36F9">
        <w:rPr>
          <w:szCs w:val="24"/>
        </w:rPr>
        <w:t xml:space="preserve"> Режим доступа: </w:t>
      </w:r>
      <w:hyperlink r:id="rId29" w:history="1">
        <w:r w:rsidRPr="006A36F9">
          <w:rPr>
            <w:rStyle w:val="af"/>
            <w:szCs w:val="24"/>
          </w:rPr>
          <w:t>http://www.catalog.horeca.ru/expo/</w:t>
        </w:r>
      </w:hyperlink>
    </w:p>
    <w:p w:rsidR="008A556C" w:rsidRPr="006A36F9" w:rsidRDefault="00036DBF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>Кальянные и антик</w:t>
      </w:r>
      <w:r w:rsidR="003A6B92">
        <w:rPr>
          <w:szCs w:val="24"/>
        </w:rPr>
        <w:t>афе в СПб [Электронный ресурс]</w:t>
      </w:r>
      <w:r w:rsidR="003A6B92" w:rsidRPr="003A6B92">
        <w:rPr>
          <w:szCs w:val="24"/>
        </w:rPr>
        <w:t>.</w:t>
      </w:r>
      <w:r w:rsidRPr="006A36F9">
        <w:rPr>
          <w:szCs w:val="24"/>
        </w:rPr>
        <w:t xml:space="preserve"> Сайт приложения </w:t>
      </w:r>
      <w:r w:rsidRPr="006A36F9">
        <w:rPr>
          <w:szCs w:val="24"/>
          <w:lang w:val="en-US"/>
        </w:rPr>
        <w:t>hookahlocator</w:t>
      </w:r>
      <w:r w:rsidRPr="006A36F9">
        <w:rPr>
          <w:szCs w:val="24"/>
        </w:rPr>
        <w:t xml:space="preserve"> – Режим доступа:</w:t>
      </w:r>
      <w:r w:rsidRPr="006A36F9">
        <w:rPr>
          <w:b/>
          <w:szCs w:val="24"/>
        </w:rPr>
        <w:t xml:space="preserve"> </w:t>
      </w:r>
      <w:hyperlink r:id="rId30" w:history="1">
        <w:r w:rsidRPr="006A36F9">
          <w:rPr>
            <w:rStyle w:val="af"/>
            <w:szCs w:val="24"/>
          </w:rPr>
          <w:t>https://hookahlocator.ru/kalyannie/spb/anticafe</w:t>
        </w:r>
      </w:hyperlink>
    </w:p>
    <w:p w:rsidR="008A556C" w:rsidRPr="006A36F9" w:rsidRDefault="008A556C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>Как изменился общ</w:t>
      </w:r>
      <w:r w:rsidR="003A6B92">
        <w:rPr>
          <w:szCs w:val="24"/>
        </w:rPr>
        <w:t>епит [Электронный ресурс]</w:t>
      </w:r>
      <w:r w:rsidR="003A6B92" w:rsidRPr="003A6B92">
        <w:rPr>
          <w:szCs w:val="24"/>
        </w:rPr>
        <w:t xml:space="preserve">. </w:t>
      </w:r>
      <w:r w:rsidRPr="006A36F9">
        <w:rPr>
          <w:szCs w:val="24"/>
        </w:rPr>
        <w:t>Сайт 2</w:t>
      </w:r>
      <w:r w:rsidRPr="006A36F9">
        <w:rPr>
          <w:szCs w:val="24"/>
          <w:lang w:val="en-US"/>
        </w:rPr>
        <w:t>GIS</w:t>
      </w:r>
      <w:r w:rsidRPr="006A36F9">
        <w:rPr>
          <w:szCs w:val="24"/>
        </w:rPr>
        <w:t xml:space="preserve"> – Режим доступа: </w:t>
      </w:r>
      <w:hyperlink r:id="rId31" w:history="1">
        <w:r w:rsidRPr="006A36F9">
          <w:rPr>
            <w:rStyle w:val="af"/>
            <w:szCs w:val="24"/>
          </w:rPr>
          <w:t>http://blog.2gis.ru/kak-izmenilsya-obshchepit</w:t>
        </w:r>
      </w:hyperlink>
    </w:p>
    <w:p w:rsidR="004D4CB7" w:rsidRPr="006A36F9" w:rsidRDefault="004D4CB7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lastRenderedPageBreak/>
        <w:t xml:space="preserve">Официальная группа ВК </w:t>
      </w:r>
      <w:r w:rsidR="008F193E" w:rsidRPr="006A36F9">
        <w:rPr>
          <w:szCs w:val="24"/>
        </w:rPr>
        <w:t>компании</w:t>
      </w:r>
      <w:r w:rsidRPr="006A36F9">
        <w:rPr>
          <w:szCs w:val="24"/>
        </w:rPr>
        <w:t xml:space="preserve"> </w:t>
      </w:r>
      <w:r w:rsidRPr="006A36F9">
        <w:rPr>
          <w:szCs w:val="24"/>
          <w:lang w:val="en-US"/>
        </w:rPr>
        <w:t>Restik</w:t>
      </w:r>
      <w:r w:rsidR="003A6B92">
        <w:rPr>
          <w:szCs w:val="24"/>
        </w:rPr>
        <w:t xml:space="preserve"> [Электронный ресурс]</w:t>
      </w:r>
      <w:r w:rsidR="003A6B92" w:rsidRPr="003A6B92">
        <w:rPr>
          <w:szCs w:val="24"/>
        </w:rPr>
        <w:t xml:space="preserve">. </w:t>
      </w:r>
      <w:r w:rsidRPr="006A36F9">
        <w:rPr>
          <w:szCs w:val="24"/>
        </w:rPr>
        <w:t xml:space="preserve">Режим доступа:   </w:t>
      </w:r>
      <w:hyperlink r:id="rId32" w:history="1">
        <w:r w:rsidRPr="006A36F9">
          <w:rPr>
            <w:rStyle w:val="af"/>
            <w:szCs w:val="24"/>
          </w:rPr>
          <w:t>https://vk.com/restik</w:t>
        </w:r>
      </w:hyperlink>
    </w:p>
    <w:p w:rsidR="004D4CB7" w:rsidRPr="006A36F9" w:rsidRDefault="004D4CB7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 xml:space="preserve">Официальная страница </w:t>
      </w:r>
      <w:r w:rsidRPr="006A36F9">
        <w:rPr>
          <w:szCs w:val="24"/>
          <w:lang w:val="en-US"/>
        </w:rPr>
        <w:t>Instagram</w:t>
      </w:r>
      <w:r w:rsidRPr="006A36F9">
        <w:rPr>
          <w:szCs w:val="24"/>
        </w:rPr>
        <w:t xml:space="preserve"> </w:t>
      </w:r>
      <w:r w:rsidR="008F193E" w:rsidRPr="006A36F9">
        <w:rPr>
          <w:szCs w:val="24"/>
        </w:rPr>
        <w:t>компании</w:t>
      </w:r>
      <w:r w:rsidRPr="006A36F9">
        <w:rPr>
          <w:szCs w:val="24"/>
        </w:rPr>
        <w:t xml:space="preserve"> </w:t>
      </w:r>
      <w:r w:rsidRPr="006A36F9">
        <w:rPr>
          <w:szCs w:val="24"/>
          <w:lang w:val="en-US"/>
        </w:rPr>
        <w:t>Restik</w:t>
      </w:r>
      <w:r w:rsidR="003A6B92">
        <w:rPr>
          <w:szCs w:val="24"/>
        </w:rPr>
        <w:t xml:space="preserve"> [Электронный ресурс]</w:t>
      </w:r>
      <w:r w:rsidR="003A6B92" w:rsidRPr="003A6B92">
        <w:rPr>
          <w:szCs w:val="24"/>
        </w:rPr>
        <w:t xml:space="preserve">. </w:t>
      </w:r>
      <w:r w:rsidRPr="006A36F9">
        <w:rPr>
          <w:szCs w:val="24"/>
        </w:rPr>
        <w:t xml:space="preserve">Режим доступа: </w:t>
      </w:r>
      <w:hyperlink r:id="rId33" w:history="1">
        <w:r w:rsidRPr="006A36F9">
          <w:rPr>
            <w:rStyle w:val="af"/>
            <w:szCs w:val="24"/>
          </w:rPr>
          <w:t>https://www.instagram.com/restikpos/</w:t>
        </w:r>
      </w:hyperlink>
    </w:p>
    <w:p w:rsidR="004D4CB7" w:rsidRPr="006A36F9" w:rsidRDefault="004D4CB7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 xml:space="preserve">Официальный </w:t>
      </w:r>
      <w:r w:rsidRPr="006A36F9">
        <w:rPr>
          <w:szCs w:val="24"/>
          <w:lang w:val="en-US"/>
        </w:rPr>
        <w:t>YouTube</w:t>
      </w:r>
      <w:r w:rsidRPr="006A36F9">
        <w:rPr>
          <w:szCs w:val="24"/>
        </w:rPr>
        <w:t xml:space="preserve"> канал </w:t>
      </w:r>
      <w:r w:rsidR="008F193E" w:rsidRPr="006A36F9">
        <w:rPr>
          <w:szCs w:val="24"/>
        </w:rPr>
        <w:t>компании</w:t>
      </w:r>
      <w:r w:rsidRPr="006A36F9">
        <w:rPr>
          <w:szCs w:val="24"/>
        </w:rPr>
        <w:t xml:space="preserve"> </w:t>
      </w:r>
      <w:r w:rsidRPr="006A36F9">
        <w:rPr>
          <w:szCs w:val="24"/>
          <w:lang w:val="en-US"/>
        </w:rPr>
        <w:t>Restik</w:t>
      </w:r>
      <w:r w:rsidRPr="006A36F9">
        <w:rPr>
          <w:szCs w:val="24"/>
        </w:rPr>
        <w:t xml:space="preserve"> </w:t>
      </w:r>
      <w:r w:rsidR="003A6B92">
        <w:rPr>
          <w:szCs w:val="24"/>
        </w:rPr>
        <w:t>[Электронный ресурс]</w:t>
      </w:r>
      <w:r w:rsidR="003A6B92" w:rsidRPr="003A6B92">
        <w:rPr>
          <w:szCs w:val="24"/>
        </w:rPr>
        <w:t>.</w:t>
      </w:r>
      <w:r w:rsidRPr="006A36F9">
        <w:rPr>
          <w:szCs w:val="24"/>
        </w:rPr>
        <w:t xml:space="preserve"> Режим доступа: </w:t>
      </w:r>
      <w:hyperlink r:id="rId34" w:history="1">
        <w:r w:rsidRPr="006A36F9">
          <w:rPr>
            <w:rStyle w:val="af"/>
            <w:szCs w:val="24"/>
          </w:rPr>
          <w:t>https://www.youtube.com/channel/UCR8YpYdsV76bTQ91qF6cAMw</w:t>
        </w:r>
      </w:hyperlink>
    </w:p>
    <w:p w:rsidR="004D4CB7" w:rsidRPr="003A6B92" w:rsidRDefault="004D4CB7" w:rsidP="001A40E2">
      <w:pPr>
        <w:pStyle w:val="a4"/>
        <w:numPr>
          <w:ilvl w:val="0"/>
          <w:numId w:val="20"/>
        </w:numPr>
        <w:rPr>
          <w:szCs w:val="24"/>
        </w:rPr>
      </w:pPr>
      <w:r w:rsidRPr="006A36F9">
        <w:rPr>
          <w:szCs w:val="24"/>
        </w:rPr>
        <w:t xml:space="preserve">Официальный сайт </w:t>
      </w:r>
      <w:r w:rsidR="008F193E" w:rsidRPr="006A36F9">
        <w:rPr>
          <w:szCs w:val="24"/>
        </w:rPr>
        <w:t xml:space="preserve">компании </w:t>
      </w:r>
      <w:r w:rsidRPr="006A36F9">
        <w:rPr>
          <w:szCs w:val="24"/>
          <w:lang w:val="en-US"/>
        </w:rPr>
        <w:t>Restik</w:t>
      </w:r>
      <w:r w:rsidR="003A6B92">
        <w:rPr>
          <w:szCs w:val="24"/>
        </w:rPr>
        <w:t xml:space="preserve"> [Электронный ресурс]</w:t>
      </w:r>
      <w:r w:rsidR="003A6B92" w:rsidRPr="003A6B92">
        <w:rPr>
          <w:szCs w:val="24"/>
        </w:rPr>
        <w:t>.</w:t>
      </w:r>
      <w:r w:rsidRPr="006A36F9">
        <w:rPr>
          <w:szCs w:val="24"/>
        </w:rPr>
        <w:t xml:space="preserve"> Режим доступа:  </w:t>
      </w:r>
      <w:hyperlink r:id="rId35" w:history="1">
        <w:r w:rsidRPr="006A36F9">
          <w:rPr>
            <w:rStyle w:val="af"/>
            <w:szCs w:val="24"/>
          </w:rPr>
          <w:t>https://restik.com/</w:t>
        </w:r>
      </w:hyperlink>
    </w:p>
    <w:p w:rsidR="003A6B92" w:rsidRPr="00EA01B0" w:rsidRDefault="003A6B92" w:rsidP="001A40E2">
      <w:pPr>
        <w:pStyle w:val="a4"/>
        <w:numPr>
          <w:ilvl w:val="0"/>
          <w:numId w:val="20"/>
        </w:numPr>
        <w:rPr>
          <w:szCs w:val="24"/>
        </w:rPr>
      </w:pPr>
      <w:r>
        <w:t xml:space="preserve">Официальный сайт системы автоматизации </w:t>
      </w:r>
      <w:r>
        <w:rPr>
          <w:lang w:val="en-US"/>
        </w:rPr>
        <w:t>Poster</w:t>
      </w:r>
      <w:r w:rsidRPr="003A6B92">
        <w:t xml:space="preserve"> [</w:t>
      </w:r>
      <w:r>
        <w:t>Электронный ресурс</w:t>
      </w:r>
      <w:r w:rsidRPr="003A6B92">
        <w:t xml:space="preserve">]. </w:t>
      </w:r>
      <w:r>
        <w:t>Режим доступа</w:t>
      </w:r>
      <w:r>
        <w:rPr>
          <w:lang w:val="en-US"/>
        </w:rPr>
        <w:t xml:space="preserve">: </w:t>
      </w:r>
      <w:hyperlink r:id="rId36" w:history="1">
        <w:r w:rsidRPr="00310F91">
          <w:rPr>
            <w:rStyle w:val="af"/>
          </w:rPr>
          <w:t>https://joinposter.com/</w:t>
        </w:r>
      </w:hyperlink>
    </w:p>
    <w:p w:rsidR="00EA01B0" w:rsidRPr="00EA01B0" w:rsidRDefault="00EA01B0" w:rsidP="001A40E2">
      <w:pPr>
        <w:pStyle w:val="a4"/>
        <w:numPr>
          <w:ilvl w:val="0"/>
          <w:numId w:val="20"/>
        </w:numPr>
        <w:rPr>
          <w:szCs w:val="24"/>
        </w:rPr>
      </w:pPr>
      <w:r>
        <w:t xml:space="preserve">Официальный сайт системы автоматизации </w:t>
      </w:r>
      <w:r>
        <w:rPr>
          <w:lang w:val="en-US"/>
        </w:rPr>
        <w:t>QuickResto</w:t>
      </w:r>
      <w:r w:rsidRPr="003A6B92">
        <w:t xml:space="preserve"> [</w:t>
      </w:r>
      <w:r>
        <w:t>Электронный ресурс</w:t>
      </w:r>
      <w:r w:rsidRPr="003A6B92">
        <w:t xml:space="preserve">]. </w:t>
      </w:r>
      <w:r>
        <w:t>Режим доступа</w:t>
      </w:r>
      <w:r w:rsidRPr="00EA01B0">
        <w:t xml:space="preserve">: </w:t>
      </w:r>
      <w:hyperlink r:id="rId37" w:history="1">
        <w:r w:rsidRPr="00310F91">
          <w:rPr>
            <w:rStyle w:val="af"/>
            <w:szCs w:val="24"/>
          </w:rPr>
          <w:t>https://quickresto.ru/</w:t>
        </w:r>
      </w:hyperlink>
      <w:r>
        <w:rPr>
          <w:szCs w:val="24"/>
          <w:lang w:val="en-US"/>
        </w:rPr>
        <w:t xml:space="preserve"> </w:t>
      </w:r>
    </w:p>
    <w:p w:rsidR="00EA01B0" w:rsidRPr="00EA01B0" w:rsidRDefault="00EA01B0" w:rsidP="001A40E2">
      <w:pPr>
        <w:pStyle w:val="a4"/>
        <w:numPr>
          <w:ilvl w:val="0"/>
          <w:numId w:val="20"/>
        </w:numPr>
        <w:rPr>
          <w:szCs w:val="24"/>
        </w:rPr>
      </w:pPr>
      <w:r>
        <w:t xml:space="preserve">Официальный сайт системы автоматизации </w:t>
      </w:r>
      <w:r>
        <w:rPr>
          <w:lang w:val="en-US"/>
        </w:rPr>
        <w:t>Sigma</w:t>
      </w:r>
      <w:r w:rsidRPr="003A6B92">
        <w:t xml:space="preserve"> [</w:t>
      </w:r>
      <w:r>
        <w:t>Электронный ресурс</w:t>
      </w:r>
      <w:r w:rsidRPr="003A6B92">
        <w:t xml:space="preserve">]. </w:t>
      </w:r>
      <w:r>
        <w:t>Режим доступа</w:t>
      </w:r>
      <w:r>
        <w:rPr>
          <w:lang w:val="en-US"/>
        </w:rPr>
        <w:t xml:space="preserve">: </w:t>
      </w:r>
      <w:hyperlink r:id="rId38" w:history="1">
        <w:r w:rsidRPr="00310F91">
          <w:rPr>
            <w:rStyle w:val="af"/>
            <w:lang w:val="en-US"/>
          </w:rPr>
          <w:t>https://sigma.ru/</w:t>
        </w:r>
      </w:hyperlink>
      <w:r>
        <w:rPr>
          <w:lang w:val="en-US"/>
        </w:rPr>
        <w:t xml:space="preserve"> </w:t>
      </w:r>
    </w:p>
    <w:p w:rsidR="00EA01B0" w:rsidRPr="00EA01B0" w:rsidRDefault="00EA01B0" w:rsidP="001A40E2">
      <w:pPr>
        <w:pStyle w:val="a4"/>
        <w:numPr>
          <w:ilvl w:val="0"/>
          <w:numId w:val="20"/>
        </w:numPr>
        <w:rPr>
          <w:szCs w:val="24"/>
        </w:rPr>
      </w:pPr>
      <w:r>
        <w:t xml:space="preserve">Официальный сайт системы автоматизации </w:t>
      </w:r>
      <w:r>
        <w:rPr>
          <w:lang w:val="en-US"/>
        </w:rPr>
        <w:t>iiko</w:t>
      </w:r>
      <w:r w:rsidRPr="003A6B92">
        <w:t xml:space="preserve"> [</w:t>
      </w:r>
      <w:r>
        <w:t>Электронный ресурс</w:t>
      </w:r>
      <w:r w:rsidRPr="003A6B92">
        <w:t xml:space="preserve">]. </w:t>
      </w:r>
      <w:r>
        <w:t>Режим доступа</w:t>
      </w:r>
      <w:r>
        <w:rPr>
          <w:lang w:val="en-US"/>
        </w:rPr>
        <w:t>:</w:t>
      </w:r>
      <w:r w:rsidRPr="00EA01B0">
        <w:t xml:space="preserve"> </w:t>
      </w:r>
      <w:hyperlink r:id="rId39" w:history="1">
        <w:r w:rsidRPr="00310F91">
          <w:rPr>
            <w:rStyle w:val="af"/>
          </w:rPr>
          <w:t>https://iiko.ru/</w:t>
        </w:r>
      </w:hyperlink>
      <w:r>
        <w:rPr>
          <w:lang w:val="en-US"/>
        </w:rPr>
        <w:t xml:space="preserve"> </w:t>
      </w:r>
    </w:p>
    <w:p w:rsidR="00EA01B0" w:rsidRPr="006A36F9" w:rsidRDefault="00EA01B0" w:rsidP="001A40E2">
      <w:pPr>
        <w:pStyle w:val="a4"/>
        <w:numPr>
          <w:ilvl w:val="0"/>
          <w:numId w:val="20"/>
        </w:numPr>
        <w:rPr>
          <w:szCs w:val="24"/>
        </w:rPr>
      </w:pPr>
      <w:r>
        <w:t xml:space="preserve">Официальный сайт системы автоматизации </w:t>
      </w:r>
      <w:r>
        <w:rPr>
          <w:lang w:val="en-US"/>
        </w:rPr>
        <w:t>r</w:t>
      </w:r>
      <w:r w:rsidRPr="00EA01B0">
        <w:t>-</w:t>
      </w:r>
      <w:r>
        <w:rPr>
          <w:lang w:val="en-US"/>
        </w:rPr>
        <w:t>Keeper</w:t>
      </w:r>
      <w:r w:rsidRPr="00EA01B0">
        <w:t xml:space="preserve"> </w:t>
      </w:r>
      <w:r w:rsidRPr="003A6B92">
        <w:t>[</w:t>
      </w:r>
      <w:r>
        <w:t>Электронный ресурс</w:t>
      </w:r>
      <w:r w:rsidRPr="003A6B92">
        <w:t xml:space="preserve">]. </w:t>
      </w:r>
      <w:r>
        <w:t>Режим доступа</w:t>
      </w:r>
      <w:r w:rsidRPr="00EA01B0">
        <w:t>:</w:t>
      </w:r>
      <w:r w:rsidRPr="00EA01B0">
        <w:rPr>
          <w:lang w:val="en-US"/>
        </w:rPr>
        <w:t xml:space="preserve"> </w:t>
      </w:r>
      <w:hyperlink r:id="rId40" w:history="1">
        <w:r w:rsidRPr="00310F91">
          <w:rPr>
            <w:rStyle w:val="af"/>
            <w:lang w:val="en-US"/>
          </w:rPr>
          <w:t>https://rkeeper.it-hm.ru/</w:t>
        </w:r>
      </w:hyperlink>
    </w:p>
    <w:p w:rsidR="004D4CB7" w:rsidRDefault="004D4CB7" w:rsidP="004D4CB7"/>
    <w:p w:rsidR="004D4CB7" w:rsidRDefault="004D4CB7" w:rsidP="004D4CB7"/>
    <w:p w:rsidR="004D4CB7" w:rsidRDefault="004D4CB7" w:rsidP="004D4CB7"/>
    <w:p w:rsidR="004D4CB7" w:rsidRDefault="004D4CB7">
      <w:pPr>
        <w:spacing w:before="0" w:after="200" w:line="276" w:lineRule="auto"/>
        <w:ind w:firstLine="0"/>
        <w:jc w:val="left"/>
      </w:pPr>
      <w:r>
        <w:br w:type="page"/>
      </w:r>
    </w:p>
    <w:p w:rsidR="004D4CB7" w:rsidRDefault="004D4CB7" w:rsidP="004D4CB7">
      <w:pPr>
        <w:pStyle w:val="1"/>
      </w:pPr>
      <w:bookmarkStart w:id="44" w:name="_Toc42041509"/>
      <w:r>
        <w:lastRenderedPageBreak/>
        <w:t>Приложени</w:t>
      </w:r>
      <w:r w:rsidR="000B1575">
        <w:t>я</w:t>
      </w:r>
      <w:bookmarkEnd w:id="44"/>
    </w:p>
    <w:p w:rsidR="000A2FD3" w:rsidRDefault="000A2FD3" w:rsidP="000A2FD3">
      <w:pPr>
        <w:pStyle w:val="2"/>
      </w:pPr>
      <w:bookmarkStart w:id="45" w:name="_Toc42041510"/>
      <w:r>
        <w:t xml:space="preserve">Приложение 1. </w:t>
      </w:r>
      <w:r w:rsidR="00677991">
        <w:t>Структура и</w:t>
      </w:r>
      <w:r>
        <w:t xml:space="preserve">нтервью с руководителем компании </w:t>
      </w:r>
      <w:r>
        <w:rPr>
          <w:lang w:val="en-US"/>
        </w:rPr>
        <w:t>Restik</w:t>
      </w:r>
      <w:bookmarkEnd w:id="45"/>
    </w:p>
    <w:p w:rsidR="00E7425D" w:rsidRDefault="00E7425D" w:rsidP="001A40E2">
      <w:pPr>
        <w:pStyle w:val="a4"/>
        <w:numPr>
          <w:ilvl w:val="0"/>
          <w:numId w:val="44"/>
        </w:numPr>
      </w:pPr>
      <w:r>
        <w:t>Расскажите о Вашей компании.</w:t>
      </w:r>
    </w:p>
    <w:p w:rsidR="00E7425D" w:rsidRDefault="00E7425D" w:rsidP="00E7425D">
      <w:r w:rsidRPr="00D21A0E">
        <w:t xml:space="preserve">Компания </w:t>
      </w:r>
      <w:r w:rsidRPr="00E7425D">
        <w:rPr>
          <w:lang w:val="en-US"/>
        </w:rPr>
        <w:t>Restik</w:t>
      </w:r>
      <w:r w:rsidRPr="00D21A0E">
        <w:t xml:space="preserve"> впервые заявила о себе на рынке автоматизации </w:t>
      </w:r>
      <w:r>
        <w:t>в 2017-ом</w:t>
      </w:r>
      <w:r w:rsidRPr="00D21A0E">
        <w:t xml:space="preserve"> год</w:t>
      </w:r>
      <w:r>
        <w:t xml:space="preserve">у </w:t>
      </w:r>
      <w:r w:rsidRPr="00D21A0E">
        <w:t>запус</w:t>
      </w:r>
      <w:r>
        <w:t>ком</w:t>
      </w:r>
      <w:r w:rsidRPr="00D21A0E">
        <w:t xml:space="preserve"> тестов</w:t>
      </w:r>
      <w:r>
        <w:t>ой</w:t>
      </w:r>
      <w:r w:rsidRPr="00D21A0E">
        <w:t xml:space="preserve"> верси</w:t>
      </w:r>
      <w:r>
        <w:t>и</w:t>
      </w:r>
      <w:r w:rsidRPr="00D21A0E">
        <w:t xml:space="preserve"> приложения на</w:t>
      </w:r>
      <w:r>
        <w:t xml:space="preserve"> базе</w:t>
      </w:r>
      <w:r w:rsidRPr="00D21A0E">
        <w:t xml:space="preserve"> 12-ти заведений с целью п</w:t>
      </w:r>
      <w:r>
        <w:t>олучения информации относительно</w:t>
      </w:r>
      <w:r w:rsidRPr="00D21A0E">
        <w:t xml:space="preserve"> спроса на рынке на предлагаемую продукцию</w:t>
      </w:r>
      <w:r>
        <w:t>.</w:t>
      </w:r>
      <w:r w:rsidRPr="00D21A0E">
        <w:t xml:space="preserve"> В марте </w:t>
      </w:r>
      <w:r>
        <w:t>2018</w:t>
      </w:r>
      <w:r w:rsidRPr="00D21A0E">
        <w:t xml:space="preserve"> года состоялся официальный запуск, включивший в себя релиз, обновленный сайт и финальную версию продукта.</w:t>
      </w:r>
      <w:r w:rsidR="009E4B3A">
        <w:t xml:space="preserve"> В настоящий момент продукт представляет собой интерфейс официанта и администраторскую панель, позволяющую работать удаленно.</w:t>
      </w:r>
    </w:p>
    <w:p w:rsidR="00E7425D" w:rsidRDefault="00E7425D" w:rsidP="001A40E2">
      <w:pPr>
        <w:pStyle w:val="a4"/>
        <w:numPr>
          <w:ilvl w:val="0"/>
          <w:numId w:val="44"/>
        </w:numPr>
      </w:pPr>
      <w:r>
        <w:t>Охарактеризуйте потребителей Вашего продукта</w:t>
      </w:r>
    </w:p>
    <w:p w:rsidR="00F801A9" w:rsidRDefault="00F801A9" w:rsidP="00E7425D">
      <w:r>
        <w:t xml:space="preserve">Основными клиентами </w:t>
      </w:r>
      <w:r w:rsidRPr="00E7425D">
        <w:rPr>
          <w:lang w:val="en-US"/>
        </w:rPr>
        <w:t>Restik</w:t>
      </w:r>
      <w:r w:rsidRPr="00ED5CBF">
        <w:t xml:space="preserve"> </w:t>
      </w:r>
      <w:r>
        <w:t xml:space="preserve">в настоящий момент являются юридические лица, заинтересованные в автоматизации собственного бизнеса. </w:t>
      </w:r>
      <w:r w:rsidR="00E7425D">
        <w:t>В основном в данный момент мы ориентируемся</w:t>
      </w:r>
      <w:r>
        <w:t xml:space="preserve"> </w:t>
      </w:r>
      <w:r w:rsidR="00E7425D">
        <w:t>на</w:t>
      </w:r>
      <w:r>
        <w:t xml:space="preserve"> представителей малого бизнеса в сегменте общественного питания, в том числе небольшие заведения, фуд-траки и стрит-фуд, а также заведения, организующие свою деятельность в сегменте досуга и развлечений –</w:t>
      </w:r>
      <w:r w:rsidR="00E7425D">
        <w:t xml:space="preserve"> </w:t>
      </w:r>
      <w:r>
        <w:t>кафе, бары и кальянные.</w:t>
      </w:r>
    </w:p>
    <w:p w:rsidR="00E7425D" w:rsidRPr="00F801A9" w:rsidRDefault="009E4B3A" w:rsidP="001A40E2">
      <w:pPr>
        <w:pStyle w:val="a4"/>
        <w:numPr>
          <w:ilvl w:val="0"/>
          <w:numId w:val="44"/>
        </w:numPr>
      </w:pPr>
      <w:r>
        <w:t>Какие сильные стороны Вашей компании вы считаете самыми главными, отличающими Вас от конкурентов?</w:t>
      </w:r>
    </w:p>
    <w:p w:rsidR="000A2FD3" w:rsidRPr="00E441A9" w:rsidRDefault="000A2FD3" w:rsidP="000A2FD3">
      <w:pPr>
        <w:pStyle w:val="a4"/>
        <w:numPr>
          <w:ilvl w:val="0"/>
          <w:numId w:val="4"/>
        </w:numPr>
      </w:pPr>
      <w:r>
        <w:t>Опытный технический состав команды разработчиков</w:t>
      </w:r>
      <w:r w:rsidR="009E4B3A">
        <w:t xml:space="preserve">.  Команда </w:t>
      </w:r>
      <w:r w:rsidR="009E4B3A">
        <w:rPr>
          <w:lang w:val="en-US"/>
        </w:rPr>
        <w:t>Restik</w:t>
      </w:r>
      <w:r w:rsidR="009E4B3A" w:rsidRPr="009E4B3A">
        <w:t xml:space="preserve"> </w:t>
      </w:r>
      <w:r w:rsidR="009E4B3A">
        <w:t>–</w:t>
      </w:r>
      <w:r w:rsidR="009E4B3A" w:rsidRPr="009E4B3A">
        <w:t xml:space="preserve"> </w:t>
      </w:r>
      <w:r w:rsidR="009E4B3A">
        <w:t xml:space="preserve">выходцы </w:t>
      </w:r>
      <w:r>
        <w:t xml:space="preserve">технических команд вКонтакте и </w:t>
      </w:r>
      <w:r>
        <w:rPr>
          <w:lang w:val="en-US"/>
        </w:rPr>
        <w:t>Google</w:t>
      </w:r>
      <w:r w:rsidRPr="00543845">
        <w:t>;</w:t>
      </w:r>
    </w:p>
    <w:p w:rsidR="000A2FD3" w:rsidRDefault="000A2FD3" w:rsidP="000A2FD3">
      <w:pPr>
        <w:pStyle w:val="a4"/>
        <w:numPr>
          <w:ilvl w:val="0"/>
          <w:numId w:val="4"/>
        </w:numPr>
      </w:pPr>
      <w:r>
        <w:t>Стабильность, удобность, функциональная гибкость вследствие молодости приложения</w:t>
      </w:r>
      <w:r w:rsidRPr="00543845">
        <w:t>;</w:t>
      </w:r>
    </w:p>
    <w:p w:rsidR="000A2FD3" w:rsidRPr="00543845" w:rsidRDefault="000A2FD3" w:rsidP="000A2FD3">
      <w:pPr>
        <w:pStyle w:val="a4"/>
        <w:numPr>
          <w:ilvl w:val="0"/>
          <w:numId w:val="4"/>
        </w:numPr>
      </w:pPr>
      <w:r>
        <w:t>Возможность работы в автономном режиме с последующей синхронизацией данных</w:t>
      </w:r>
      <w:r w:rsidRPr="00DD23D4">
        <w:t>;</w:t>
      </w:r>
    </w:p>
    <w:p w:rsidR="000A2FD3" w:rsidRDefault="000A2FD3" w:rsidP="000A2FD3">
      <w:pPr>
        <w:pStyle w:val="a4"/>
        <w:numPr>
          <w:ilvl w:val="0"/>
          <w:numId w:val="4"/>
        </w:numPr>
      </w:pPr>
      <w:r>
        <w:t>Наличие партнеров, занимающихся продажей кассового оборудования по более низким ценам</w:t>
      </w:r>
      <w:r w:rsidRPr="00543845">
        <w:t xml:space="preserve"> </w:t>
      </w:r>
      <w:r>
        <w:t xml:space="preserve">для </w:t>
      </w:r>
      <w:r w:rsidR="009E4B3A">
        <w:t>наших</w:t>
      </w:r>
      <w:r>
        <w:t xml:space="preserve"> </w:t>
      </w:r>
      <w:r>
        <w:rPr>
          <w:lang w:val="en-US"/>
        </w:rPr>
        <w:t>Restik</w:t>
      </w:r>
      <w:r w:rsidRPr="00543845">
        <w:t>;</w:t>
      </w:r>
    </w:p>
    <w:p w:rsidR="000A2FD3" w:rsidRDefault="000A2FD3" w:rsidP="000A2FD3">
      <w:pPr>
        <w:pStyle w:val="a4"/>
        <w:numPr>
          <w:ilvl w:val="0"/>
          <w:numId w:val="4"/>
        </w:numPr>
      </w:pPr>
      <w:r>
        <w:t>Бесплатное оперативное обслуживание</w:t>
      </w:r>
      <w:r>
        <w:rPr>
          <w:lang w:val="en-US"/>
        </w:rPr>
        <w:t>;</w:t>
      </w:r>
    </w:p>
    <w:p w:rsidR="000A2FD3" w:rsidRDefault="000A2FD3" w:rsidP="000A2FD3">
      <w:pPr>
        <w:pStyle w:val="a4"/>
        <w:numPr>
          <w:ilvl w:val="0"/>
          <w:numId w:val="4"/>
        </w:numPr>
      </w:pPr>
      <w:r>
        <w:t xml:space="preserve">Адаптация приложения для </w:t>
      </w:r>
      <w:r>
        <w:rPr>
          <w:lang w:val="en-US"/>
        </w:rPr>
        <w:t>iP</w:t>
      </w:r>
      <w:r w:rsidRPr="00543845">
        <w:rPr>
          <w:lang w:val="en-US"/>
        </w:rPr>
        <w:t>hone</w:t>
      </w:r>
      <w:r w:rsidRPr="00790351">
        <w:t xml:space="preserve">, </w:t>
      </w:r>
      <w:r>
        <w:t>чего нет у конкурентов</w:t>
      </w:r>
      <w:r w:rsidRPr="00543845">
        <w:t>;</w:t>
      </w:r>
    </w:p>
    <w:p w:rsidR="0053670E" w:rsidRDefault="000A2FD3" w:rsidP="0053670E">
      <w:pPr>
        <w:pStyle w:val="a4"/>
        <w:numPr>
          <w:ilvl w:val="0"/>
          <w:numId w:val="4"/>
        </w:numPr>
      </w:pPr>
      <w:r>
        <w:t xml:space="preserve">Приложение, специализированное для операционной системы </w:t>
      </w:r>
      <w:r>
        <w:rPr>
          <w:lang w:val="en-US"/>
        </w:rPr>
        <w:t>iOS</w:t>
      </w:r>
      <w:r>
        <w:t xml:space="preserve">, способное полноценно и беспрепятственно функционировать как на новых </w:t>
      </w:r>
      <w:r>
        <w:lastRenderedPageBreak/>
        <w:t>моделях планшетов, так и на более ранних версиях вплоть до планшетов второго поколения</w:t>
      </w:r>
      <w:r w:rsidRPr="00DD23D4">
        <w:t>.</w:t>
      </w:r>
    </w:p>
    <w:p w:rsidR="0053670E" w:rsidRDefault="0053670E" w:rsidP="0053670E">
      <w:pPr>
        <w:pStyle w:val="a4"/>
        <w:ind w:left="1429" w:firstLine="0"/>
      </w:pPr>
    </w:p>
    <w:p w:rsidR="009E4B3A" w:rsidRDefault="009E4B3A" w:rsidP="001A40E2">
      <w:pPr>
        <w:pStyle w:val="a4"/>
        <w:numPr>
          <w:ilvl w:val="0"/>
          <w:numId w:val="44"/>
        </w:numPr>
      </w:pPr>
      <w:r>
        <w:t>С какими проблемами в настоящий момент сталкивается Ваша компания?</w:t>
      </w:r>
    </w:p>
    <w:p w:rsidR="009E4B3A" w:rsidRDefault="009E4B3A" w:rsidP="009E4B3A">
      <w:r>
        <w:t>Недостаток маркетинговой деятельности. В силу отсутствия опыта в данном направлении – непонимание последовательных шагов, которые требуется сделать, для того, чтобы успешно продвинуть наш продукт. Используемые нами методы продвижения в онлайн пространстве при помощи контекстной рекламы приносят переходы, однако не выражаются в заключении сделок.</w:t>
      </w:r>
    </w:p>
    <w:p w:rsidR="009E4B3A" w:rsidRDefault="009E4B3A" w:rsidP="001A40E2">
      <w:pPr>
        <w:pStyle w:val="a4"/>
        <w:numPr>
          <w:ilvl w:val="0"/>
          <w:numId w:val="44"/>
        </w:numPr>
      </w:pPr>
      <w:r>
        <w:t>Используете ли Вы другие инструменты, помимо контекстной рекламы?</w:t>
      </w:r>
    </w:p>
    <w:p w:rsidR="00DB5AB2" w:rsidRDefault="009E4B3A" w:rsidP="00DB5AB2">
      <w:r>
        <w:t>Да, конечно. Мы приглашали специалиста на аудит, он посоветовал продвигать</w:t>
      </w:r>
      <w:r w:rsidR="00DB5AB2">
        <w:t xml:space="preserve"> социальное пространство. Недавно мы организовали </w:t>
      </w:r>
      <w:r w:rsidR="00DB5AB2">
        <w:rPr>
          <w:lang w:val="en-US"/>
        </w:rPr>
        <w:t>Youtube</w:t>
      </w:r>
      <w:r w:rsidR="00DB5AB2" w:rsidRPr="00DB5AB2">
        <w:t xml:space="preserve"> </w:t>
      </w:r>
      <w:r w:rsidR="00DB5AB2">
        <w:t>канал, на нем пока всего пара видео, думаем над тем, какой контент может быть наиболее интересным для зрителей. Пока размышляем, решили брать интервью у молодых старт-аперов, таких же как и мы, только открывающих свое заведение. Анализируем сложности ведения бизнеса, обсуждаем необходимые шаги на пути к успешной предпринимательской деятельности. Еще организовали корпоративные страницы в самых популярных социальных</w:t>
      </w:r>
      <w:r w:rsidR="001E1C17">
        <w:t xml:space="preserve"> сетях – вКонтакте и Инстаграмм</w:t>
      </w:r>
      <w:r w:rsidR="00DB5AB2">
        <w:t>. Ну и конечно наш сайт. На нем можно попробовать наше приложение в браузере.</w:t>
      </w:r>
    </w:p>
    <w:p w:rsidR="009E4B3A" w:rsidRDefault="00DB5AB2" w:rsidP="001A40E2">
      <w:pPr>
        <w:pStyle w:val="a4"/>
        <w:numPr>
          <w:ilvl w:val="0"/>
          <w:numId w:val="44"/>
        </w:numPr>
      </w:pPr>
      <w:r>
        <w:t xml:space="preserve"> Каким Вы видите будущее Вашей компании?</w:t>
      </w:r>
    </w:p>
    <w:p w:rsidR="00DB5AB2" w:rsidRDefault="00DB5AB2" w:rsidP="00DB5AB2">
      <w:r>
        <w:t xml:space="preserve">Мы постоянно нацелены на развитие. Благо этому способствует целостность нашей команды – каждый привносит идеи, мы их обсуждаем, решаем, стоящие они или нет. Если стоящие – прикидываем насколько затратно это реализовать. В любом случае, все проговариваемые идеи остаются в подсознании, так что в будущем возможно все. </w:t>
      </w:r>
      <w:r w:rsidR="00C94AAF">
        <w:t>Сейчас постепенно задумываемся о том, чтобы расширять аудиторию и предлагать свой продукт более крупным заведениям. Хорошо было бы в какую-нибудь сеть внедриться.</w:t>
      </w:r>
    </w:p>
    <w:p w:rsidR="00DB5AB2" w:rsidRDefault="00DB5AB2" w:rsidP="001A40E2">
      <w:pPr>
        <w:pStyle w:val="a4"/>
        <w:numPr>
          <w:ilvl w:val="0"/>
          <w:numId w:val="44"/>
        </w:numPr>
      </w:pPr>
      <w:r>
        <w:t xml:space="preserve">Какие у компании </w:t>
      </w:r>
      <w:r>
        <w:rPr>
          <w:lang w:val="en-US"/>
        </w:rPr>
        <w:t>Restik</w:t>
      </w:r>
      <w:r w:rsidRPr="00DB5AB2">
        <w:t xml:space="preserve"> </w:t>
      </w:r>
      <w:r>
        <w:t>планы на ближайшие полгода?</w:t>
      </w:r>
    </w:p>
    <w:p w:rsidR="00DB5AB2" w:rsidRDefault="00DB5AB2" w:rsidP="003B1F25">
      <w:r>
        <w:t xml:space="preserve">Необходимо дорабатывать приложение, мы отстаем в функциональном наборе от конкурентов. Именно поэтому решили позиционироваться в низком ценовом сегменте, у нас самая </w:t>
      </w:r>
      <w:r w:rsidR="00C94AAF">
        <w:t>демократичная</w:t>
      </w:r>
      <w:r>
        <w:t xml:space="preserve"> цена в автоматизации.</w:t>
      </w:r>
      <w:r w:rsidR="00C94AAF">
        <w:t xml:space="preserve"> Наши пользователи, конечно, очень довольны настолько низкой ценой, но расширять функции, безусловно, необходимо.</w:t>
      </w:r>
    </w:p>
    <w:p w:rsidR="00C94AAF" w:rsidRDefault="00C94AAF" w:rsidP="001A40E2">
      <w:pPr>
        <w:pStyle w:val="a4"/>
        <w:numPr>
          <w:ilvl w:val="0"/>
          <w:numId w:val="44"/>
        </w:numPr>
      </w:pPr>
      <w:r>
        <w:lastRenderedPageBreak/>
        <w:t>Могли бы Вы сформулировать Ваше видение того, чем я могу Вам помочь?</w:t>
      </w:r>
    </w:p>
    <w:p w:rsidR="00C94AAF" w:rsidRPr="00DB5AB2" w:rsidRDefault="00C94AAF" w:rsidP="00C94AAF">
      <w:r>
        <w:t xml:space="preserve">Организовать выход на клиентов. Придумать, как продвинуть продукт, о нас очень мало знают. </w:t>
      </w:r>
    </w:p>
    <w:p w:rsidR="000A2FD3" w:rsidRDefault="000A2FD3" w:rsidP="000A2FD3">
      <w:pPr>
        <w:pStyle w:val="2"/>
      </w:pPr>
      <w:bookmarkStart w:id="46" w:name="_Toc42041511"/>
      <w:r>
        <w:t>Приложение 2. Список тематических блоко</w:t>
      </w:r>
      <w:r w:rsidR="000C3FF1">
        <w:t xml:space="preserve">в и вопросов </w:t>
      </w:r>
      <w:r w:rsidR="00E7425D">
        <w:t>анкеты</w:t>
      </w:r>
      <w:bookmarkEnd w:id="46"/>
    </w:p>
    <w:p w:rsidR="00D80EED" w:rsidRDefault="00FE21F2" w:rsidP="00C94AAF">
      <w:pPr>
        <w:rPr>
          <w:i/>
        </w:rPr>
      </w:pPr>
      <w:r w:rsidRPr="00B22FEC">
        <w:rPr>
          <w:i/>
        </w:rPr>
        <w:t xml:space="preserve">Вступительное слово: “Доброго времени суток! Выражаем признательность за </w:t>
      </w:r>
      <w:r w:rsidR="00F4773C" w:rsidRPr="00B22FEC">
        <w:rPr>
          <w:i/>
        </w:rPr>
        <w:t>согласие в прохождении</w:t>
      </w:r>
      <w:r w:rsidRPr="00B22FEC">
        <w:rPr>
          <w:i/>
        </w:rPr>
        <w:t xml:space="preserve"> данного опроса</w:t>
      </w:r>
      <w:r w:rsidR="00F4773C" w:rsidRPr="00B22FEC">
        <w:rPr>
          <w:i/>
        </w:rPr>
        <w:t>-исследования предпочтений пользователей автоматизации производства. Процесс не отнимет у Вас много времени, но окажется невероятно полезным для автора. Обе</w:t>
      </w:r>
      <w:r w:rsidR="00D80EED">
        <w:rPr>
          <w:i/>
        </w:rPr>
        <w:t>щаем сохранить Вашу анонимность</w:t>
      </w:r>
      <w:r w:rsidR="00F4773C" w:rsidRPr="00B22FEC">
        <w:rPr>
          <w:i/>
        </w:rPr>
        <w:t>”</w:t>
      </w:r>
      <w:r w:rsidR="00D80EED">
        <w:rPr>
          <w:i/>
        </w:rPr>
        <w:t>.</w:t>
      </w:r>
    </w:p>
    <w:p w:rsidR="00F4773C" w:rsidRPr="00034C77" w:rsidRDefault="00034C77" w:rsidP="00D80EED">
      <w:pPr>
        <w:rPr>
          <w:i/>
        </w:rPr>
      </w:pPr>
      <w:r>
        <w:rPr>
          <w:i/>
        </w:rPr>
        <w:t>Блок 1.</w:t>
      </w:r>
    </w:p>
    <w:p w:rsidR="00F4773C" w:rsidRPr="00B22FEC" w:rsidRDefault="00F4773C" w:rsidP="00FE21F2">
      <w:pPr>
        <w:rPr>
          <w:i/>
        </w:rPr>
      </w:pPr>
      <w:r w:rsidRPr="00B22FEC">
        <w:rPr>
          <w:i/>
        </w:rPr>
        <w:t>Текст для респондентов: “Первый блок вопросов представлен для определения уровня вашего взаимодействия с системами автоматизации.”</w:t>
      </w:r>
    </w:p>
    <w:p w:rsidR="00F4773C" w:rsidRDefault="00F4773C" w:rsidP="001A40E2">
      <w:pPr>
        <w:pStyle w:val="a4"/>
        <w:numPr>
          <w:ilvl w:val="0"/>
          <w:numId w:val="36"/>
        </w:numPr>
      </w:pPr>
      <w:r>
        <w:t xml:space="preserve">Пользовались ли Вы в своей деятельности программами автоматизации деятельности? </w:t>
      </w:r>
    </w:p>
    <w:p w:rsidR="00F4773C" w:rsidRDefault="00F4773C" w:rsidP="001A40E2">
      <w:pPr>
        <w:pStyle w:val="a4"/>
        <w:numPr>
          <w:ilvl w:val="0"/>
          <w:numId w:val="37"/>
        </w:numPr>
      </w:pPr>
      <w:r>
        <w:t>Да</w:t>
      </w:r>
    </w:p>
    <w:p w:rsidR="00F4773C" w:rsidRDefault="00F4773C" w:rsidP="001A40E2">
      <w:pPr>
        <w:pStyle w:val="a4"/>
        <w:numPr>
          <w:ilvl w:val="0"/>
          <w:numId w:val="37"/>
        </w:numPr>
      </w:pPr>
      <w:r>
        <w:t>Нет</w:t>
      </w:r>
    </w:p>
    <w:p w:rsidR="00CE5F0C" w:rsidRPr="00034C77" w:rsidRDefault="00CE5F0C" w:rsidP="001A40E2">
      <w:pPr>
        <w:pStyle w:val="a4"/>
        <w:numPr>
          <w:ilvl w:val="0"/>
          <w:numId w:val="36"/>
        </w:numPr>
      </w:pPr>
      <w:r>
        <w:t>(если да) Пожалуйста, выберете тип заведения, в котором была сосредоточена</w:t>
      </w:r>
      <w:r w:rsidRPr="00CE5F0C">
        <w:t>/</w:t>
      </w:r>
      <w:r>
        <w:t>сосредоточена в настоящий момент Ваша деятельность из предложенных ниже вариантов</w:t>
      </w:r>
    </w:p>
    <w:p w:rsidR="00CE5F0C" w:rsidRDefault="00CE5F0C" w:rsidP="001A40E2">
      <w:pPr>
        <w:pStyle w:val="a4"/>
        <w:numPr>
          <w:ilvl w:val="0"/>
          <w:numId w:val="39"/>
        </w:numPr>
      </w:pPr>
      <w:r>
        <w:t>Заведение общественного питания</w:t>
      </w:r>
    </w:p>
    <w:p w:rsidR="00CE5F0C" w:rsidRDefault="00CE5F0C" w:rsidP="001A40E2">
      <w:pPr>
        <w:pStyle w:val="a4"/>
        <w:numPr>
          <w:ilvl w:val="0"/>
          <w:numId w:val="39"/>
        </w:numPr>
      </w:pPr>
      <w:r>
        <w:t>Бар</w:t>
      </w:r>
    </w:p>
    <w:p w:rsidR="00CE5F0C" w:rsidRDefault="00CE5F0C" w:rsidP="001A40E2">
      <w:pPr>
        <w:pStyle w:val="a4"/>
        <w:numPr>
          <w:ilvl w:val="0"/>
          <w:numId w:val="39"/>
        </w:numPr>
      </w:pPr>
      <w:r>
        <w:t>Стрит-фуд и фуд-траки</w:t>
      </w:r>
    </w:p>
    <w:p w:rsidR="00CE5F0C" w:rsidRDefault="00CE5F0C" w:rsidP="001A40E2">
      <w:pPr>
        <w:pStyle w:val="a4"/>
        <w:numPr>
          <w:ilvl w:val="0"/>
          <w:numId w:val="39"/>
        </w:numPr>
      </w:pPr>
      <w:r>
        <w:t xml:space="preserve">Кальянная </w:t>
      </w:r>
    </w:p>
    <w:p w:rsidR="00CE5F0C" w:rsidRDefault="00CE5F0C" w:rsidP="001A40E2">
      <w:pPr>
        <w:pStyle w:val="a4"/>
        <w:numPr>
          <w:ilvl w:val="0"/>
          <w:numId w:val="39"/>
        </w:numPr>
      </w:pPr>
      <w:r>
        <w:t xml:space="preserve">Антикафе, </w:t>
      </w:r>
    </w:p>
    <w:p w:rsidR="00CE5F0C" w:rsidRDefault="00CE5F0C" w:rsidP="001A40E2">
      <w:pPr>
        <w:pStyle w:val="a4"/>
        <w:numPr>
          <w:ilvl w:val="0"/>
          <w:numId w:val="39"/>
        </w:numPr>
      </w:pPr>
      <w:r>
        <w:t>Квест-рум</w:t>
      </w:r>
    </w:p>
    <w:p w:rsidR="00CE5F0C" w:rsidRDefault="00CE5F0C" w:rsidP="001A40E2">
      <w:pPr>
        <w:pStyle w:val="a4"/>
        <w:numPr>
          <w:ilvl w:val="0"/>
          <w:numId w:val="39"/>
        </w:numPr>
      </w:pPr>
      <w:r>
        <w:t>Свой вариант</w:t>
      </w:r>
      <w:r>
        <w:rPr>
          <w:lang w:val="en-US"/>
        </w:rPr>
        <w:t>:_____________</w:t>
      </w:r>
    </w:p>
    <w:p w:rsidR="00CE5F0C" w:rsidRPr="00D80EED" w:rsidRDefault="00CE5F0C" w:rsidP="00CE5F0C">
      <w:r>
        <w:t>(если нет) – переход к вопросу №</w:t>
      </w:r>
      <w:r w:rsidR="00D80EED" w:rsidRPr="00D80EED">
        <w:t>8</w:t>
      </w:r>
    </w:p>
    <w:p w:rsidR="00F4773C" w:rsidRDefault="00F4773C" w:rsidP="001A40E2">
      <w:pPr>
        <w:pStyle w:val="a4"/>
        <w:numPr>
          <w:ilvl w:val="0"/>
          <w:numId w:val="36"/>
        </w:numPr>
      </w:pPr>
      <w:r>
        <w:t>Пожалуйста, определите характер Вашего взаимодействия с системами автоматизации</w:t>
      </w:r>
      <w:r w:rsidR="00034C77">
        <w:t>, выбрав один</w:t>
      </w:r>
      <w:r>
        <w:t xml:space="preserve"> из вариантов, предложенных ниже.</w:t>
      </w:r>
    </w:p>
    <w:p w:rsidR="00F4773C" w:rsidRDefault="00034C77" w:rsidP="001A40E2">
      <w:pPr>
        <w:pStyle w:val="a4"/>
        <w:numPr>
          <w:ilvl w:val="0"/>
          <w:numId w:val="38"/>
        </w:numPr>
      </w:pPr>
      <w:r>
        <w:t>Использование системы автоматизации для управления</w:t>
      </w:r>
    </w:p>
    <w:p w:rsidR="00034C77" w:rsidRDefault="00034C77" w:rsidP="001A40E2">
      <w:pPr>
        <w:pStyle w:val="a4"/>
        <w:numPr>
          <w:ilvl w:val="0"/>
          <w:numId w:val="38"/>
        </w:numPr>
      </w:pPr>
      <w:r>
        <w:t>Использование системы автоматизации для оказания услуг</w:t>
      </w:r>
    </w:p>
    <w:p w:rsidR="00034C77" w:rsidRPr="00CE5F0C" w:rsidRDefault="00CE5F0C" w:rsidP="00034C77">
      <w:pPr>
        <w:rPr>
          <w:i/>
        </w:rPr>
      </w:pPr>
      <w:r w:rsidRPr="00CE5F0C">
        <w:rPr>
          <w:i/>
        </w:rPr>
        <w:lastRenderedPageBreak/>
        <w:t>Блок 2.</w:t>
      </w:r>
    </w:p>
    <w:p w:rsidR="00034C77" w:rsidRPr="000C662E" w:rsidRDefault="00CE5F0C" w:rsidP="00034C77">
      <w:pPr>
        <w:pStyle w:val="a4"/>
        <w:ind w:left="1069" w:firstLine="0"/>
        <w:rPr>
          <w:i/>
        </w:rPr>
      </w:pPr>
      <w:r w:rsidRPr="00B22FEC">
        <w:rPr>
          <w:i/>
        </w:rPr>
        <w:t xml:space="preserve">Текст для респондентов: “Следующий блок вопросов предназначен для тех, кто имел опыт пользования системой автоматизации </w:t>
      </w:r>
      <w:r w:rsidRPr="00B22FEC">
        <w:rPr>
          <w:i/>
          <w:lang w:val="en-US"/>
        </w:rPr>
        <w:t>Restik</w:t>
      </w:r>
      <w:r w:rsidRPr="00B22FEC">
        <w:rPr>
          <w:i/>
        </w:rPr>
        <w:t>”</w:t>
      </w:r>
    </w:p>
    <w:p w:rsidR="00CE5F0C" w:rsidRPr="00CE5F0C" w:rsidRDefault="00CE5F0C" w:rsidP="001A40E2">
      <w:pPr>
        <w:pStyle w:val="a4"/>
        <w:numPr>
          <w:ilvl w:val="0"/>
          <w:numId w:val="36"/>
        </w:numPr>
      </w:pPr>
      <w:r>
        <w:t xml:space="preserve">Пользовались ли Вы приложением </w:t>
      </w:r>
      <w:r>
        <w:rPr>
          <w:lang w:val="en-US"/>
        </w:rPr>
        <w:t>Restik</w:t>
      </w:r>
      <w:r w:rsidRPr="00CE5F0C">
        <w:t>?</w:t>
      </w:r>
    </w:p>
    <w:p w:rsidR="00CE5F0C" w:rsidRDefault="00CE5F0C" w:rsidP="001A40E2">
      <w:pPr>
        <w:pStyle w:val="a4"/>
        <w:numPr>
          <w:ilvl w:val="0"/>
          <w:numId w:val="40"/>
        </w:numPr>
      </w:pPr>
      <w:r>
        <w:t>Да</w:t>
      </w:r>
    </w:p>
    <w:p w:rsidR="00CE5F0C" w:rsidRDefault="00CE5F0C" w:rsidP="001A40E2">
      <w:pPr>
        <w:pStyle w:val="a4"/>
        <w:numPr>
          <w:ilvl w:val="0"/>
          <w:numId w:val="40"/>
        </w:numPr>
      </w:pPr>
      <w:r>
        <w:t>Нет</w:t>
      </w:r>
    </w:p>
    <w:p w:rsidR="00271A41" w:rsidRPr="00271A41" w:rsidRDefault="00271A41" w:rsidP="001A40E2">
      <w:pPr>
        <w:pStyle w:val="a4"/>
        <w:numPr>
          <w:ilvl w:val="0"/>
          <w:numId w:val="36"/>
        </w:numPr>
      </w:pPr>
      <w:r>
        <w:t>1.</w:t>
      </w:r>
      <w:r w:rsidRPr="00271A41">
        <w:t xml:space="preserve"> (</w:t>
      </w:r>
      <w:r>
        <w:t xml:space="preserve">если да) Каким образом Вы узнали о системе автоматизации </w:t>
      </w:r>
      <w:r>
        <w:rPr>
          <w:lang w:val="en-US"/>
        </w:rPr>
        <w:t>Restik</w:t>
      </w:r>
      <w:r w:rsidRPr="00271A41">
        <w:t>?</w:t>
      </w:r>
    </w:p>
    <w:p w:rsidR="00271A41" w:rsidRDefault="00271A41" w:rsidP="001A40E2">
      <w:pPr>
        <w:pStyle w:val="a4"/>
        <w:numPr>
          <w:ilvl w:val="0"/>
          <w:numId w:val="46"/>
        </w:numPr>
      </w:pPr>
      <w:r>
        <w:t>Благодаря личной презентации компании</w:t>
      </w:r>
    </w:p>
    <w:p w:rsidR="00271A41" w:rsidRDefault="00271A41" w:rsidP="001A40E2">
      <w:pPr>
        <w:pStyle w:val="a4"/>
        <w:numPr>
          <w:ilvl w:val="0"/>
          <w:numId w:val="46"/>
        </w:numPr>
      </w:pPr>
      <w:r>
        <w:t>Благодаря медиа-ресурсам</w:t>
      </w:r>
    </w:p>
    <w:p w:rsidR="00CE5F0C" w:rsidRDefault="00271A41" w:rsidP="00271A41">
      <w:pPr>
        <w:pStyle w:val="a4"/>
        <w:ind w:left="1069" w:firstLine="0"/>
      </w:pPr>
      <w:r>
        <w:t xml:space="preserve">5. 2. </w:t>
      </w:r>
      <w:r w:rsidR="00CE5F0C">
        <w:t>(если да) На основе Вашего опыта взаимодействия с программой, пожалуйста, оцените ее следующие характеристики по шкале от 1 до 10, где 10 – максимально возможная положительная оценка</w:t>
      </w:r>
      <w:r w:rsidR="0059538A" w:rsidRPr="0059538A">
        <w:t>.</w:t>
      </w:r>
    </w:p>
    <w:p w:rsidR="00CE5F0C" w:rsidRPr="0059538A" w:rsidRDefault="0059538A" w:rsidP="001A40E2">
      <w:pPr>
        <w:pStyle w:val="a4"/>
        <w:numPr>
          <w:ilvl w:val="0"/>
          <w:numId w:val="41"/>
        </w:numPr>
      </w:pPr>
      <w:r>
        <w:t>Простота внедрения в текущую деятельность*</w:t>
      </w:r>
      <w:r w:rsidRPr="0059538A">
        <w:t xml:space="preserve"> </w:t>
      </w:r>
    </w:p>
    <w:p w:rsidR="0059538A" w:rsidRDefault="0059538A" w:rsidP="00CE5F0C">
      <w:pPr>
        <w:pStyle w:val="a4"/>
        <w:ind w:left="1069" w:firstLine="0"/>
      </w:pPr>
      <w:r>
        <w:t>Введите значение здесь</w:t>
      </w:r>
      <w:r>
        <w:rPr>
          <w:lang w:val="en-US"/>
        </w:rPr>
        <w:t>: ___</w:t>
      </w:r>
    </w:p>
    <w:p w:rsidR="0059538A" w:rsidRDefault="0059538A" w:rsidP="001A40E2">
      <w:pPr>
        <w:pStyle w:val="a4"/>
        <w:numPr>
          <w:ilvl w:val="0"/>
          <w:numId w:val="41"/>
        </w:numPr>
      </w:pPr>
      <w:r>
        <w:t>Удобность использования и гибкость</w:t>
      </w:r>
    </w:p>
    <w:p w:rsidR="0059538A" w:rsidRDefault="0059538A" w:rsidP="0059538A">
      <w:pPr>
        <w:pStyle w:val="a4"/>
        <w:ind w:left="1069" w:firstLine="0"/>
      </w:pPr>
      <w:r>
        <w:t>Введите значение здесь</w:t>
      </w:r>
      <w:r>
        <w:rPr>
          <w:lang w:val="en-US"/>
        </w:rPr>
        <w:t>: ___</w:t>
      </w:r>
    </w:p>
    <w:p w:rsidR="0059538A" w:rsidRPr="0059538A" w:rsidRDefault="007F0E1A" w:rsidP="001A40E2">
      <w:pPr>
        <w:pStyle w:val="a4"/>
        <w:numPr>
          <w:ilvl w:val="0"/>
          <w:numId w:val="41"/>
        </w:numPr>
      </w:pPr>
      <w:r>
        <w:t>Легкость</w:t>
      </w:r>
      <w:r w:rsidR="0059538A">
        <w:t xml:space="preserve"> обучения, осваивания</w:t>
      </w:r>
    </w:p>
    <w:p w:rsidR="0059538A" w:rsidRDefault="0059538A" w:rsidP="0059538A">
      <w:pPr>
        <w:pStyle w:val="a4"/>
        <w:ind w:left="1069" w:firstLine="0"/>
      </w:pPr>
      <w:r>
        <w:t>Введите значение здесь</w:t>
      </w:r>
      <w:r w:rsidRPr="0059538A">
        <w:t>: ___</w:t>
      </w:r>
    </w:p>
    <w:p w:rsidR="0059538A" w:rsidRDefault="0059538A" w:rsidP="001A40E2">
      <w:pPr>
        <w:pStyle w:val="a4"/>
        <w:numPr>
          <w:ilvl w:val="0"/>
          <w:numId w:val="41"/>
        </w:numPr>
      </w:pPr>
      <w:r>
        <w:t>Достаточность функционального набора</w:t>
      </w:r>
    </w:p>
    <w:p w:rsidR="0059538A" w:rsidRDefault="0059538A" w:rsidP="0059538A">
      <w:pPr>
        <w:pStyle w:val="a4"/>
        <w:ind w:left="1069" w:firstLine="0"/>
      </w:pPr>
      <w:r>
        <w:t>Введите значение здесь</w:t>
      </w:r>
      <w:r w:rsidRPr="0059538A">
        <w:t>: ___</w:t>
      </w:r>
    </w:p>
    <w:p w:rsidR="00B22FEC" w:rsidRDefault="00B22FEC" w:rsidP="001A40E2">
      <w:pPr>
        <w:pStyle w:val="a4"/>
        <w:numPr>
          <w:ilvl w:val="0"/>
          <w:numId w:val="41"/>
        </w:numPr>
      </w:pPr>
      <w:r>
        <w:t>Надежность</w:t>
      </w:r>
    </w:p>
    <w:p w:rsidR="00B22FEC" w:rsidRDefault="00B22FEC" w:rsidP="00B22FEC">
      <w:pPr>
        <w:pStyle w:val="a4"/>
        <w:ind w:left="1069" w:firstLine="0"/>
      </w:pPr>
      <w:r>
        <w:t>Введите значение здесь</w:t>
      </w:r>
      <w:r w:rsidRPr="0059538A">
        <w:t>: ___</w:t>
      </w:r>
    </w:p>
    <w:p w:rsidR="00A00CA0" w:rsidRDefault="00A00CA0" w:rsidP="001A40E2">
      <w:pPr>
        <w:pStyle w:val="a4"/>
        <w:numPr>
          <w:ilvl w:val="0"/>
          <w:numId w:val="41"/>
        </w:numPr>
      </w:pPr>
      <w:r>
        <w:t>Цена</w:t>
      </w:r>
    </w:p>
    <w:p w:rsidR="00A00CA0" w:rsidRDefault="00A00CA0" w:rsidP="00A00CA0">
      <w:pPr>
        <w:pStyle w:val="a4"/>
        <w:ind w:left="1069" w:firstLine="0"/>
      </w:pPr>
      <w:r>
        <w:t>Введите значение здесь</w:t>
      </w:r>
      <w:r w:rsidRPr="0059538A">
        <w:t>: ___</w:t>
      </w:r>
    </w:p>
    <w:p w:rsidR="00B22FEC" w:rsidRDefault="00B22FEC" w:rsidP="00B22FEC">
      <w:pPr>
        <w:pStyle w:val="a4"/>
        <w:ind w:left="1069" w:firstLine="0"/>
      </w:pPr>
    </w:p>
    <w:p w:rsidR="00B22FEC" w:rsidRDefault="0059538A" w:rsidP="001A40E2">
      <w:pPr>
        <w:pStyle w:val="a4"/>
        <w:numPr>
          <w:ilvl w:val="0"/>
          <w:numId w:val="36"/>
        </w:numPr>
      </w:pPr>
      <w:r>
        <w:t xml:space="preserve">(если нет) </w:t>
      </w:r>
      <w:r w:rsidR="009E02FC">
        <w:t xml:space="preserve">На основе Вашего опыта взаимодействия с системами автоматизации, пожалуйста, проранжируйте важность нижеуказанных критериев от 1 до 5, где 1 – не считаете важным совсем, 5 – считаете очень важным </w:t>
      </w:r>
    </w:p>
    <w:p w:rsidR="00271A41" w:rsidRDefault="00271A41" w:rsidP="00271A41">
      <w:pPr>
        <w:ind w:firstLine="0"/>
      </w:pPr>
    </w:p>
    <w:p w:rsidR="00A00CA0" w:rsidRDefault="00A00CA0" w:rsidP="00271A41">
      <w:pPr>
        <w:ind w:firstLine="0"/>
      </w:pPr>
    </w:p>
    <w:p w:rsidR="00A00CA0" w:rsidRDefault="00A00CA0" w:rsidP="00271A41">
      <w:pPr>
        <w:ind w:firstLine="0"/>
      </w:pPr>
    </w:p>
    <w:tbl>
      <w:tblPr>
        <w:tblStyle w:val="ab"/>
        <w:tblW w:w="0" w:type="auto"/>
        <w:tblInd w:w="392" w:type="dxa"/>
        <w:tblLook w:val="04A0"/>
      </w:tblPr>
      <w:tblGrid>
        <w:gridCol w:w="2268"/>
        <w:gridCol w:w="1242"/>
        <w:gridCol w:w="1417"/>
        <w:gridCol w:w="1417"/>
        <w:gridCol w:w="1417"/>
        <w:gridCol w:w="1417"/>
      </w:tblGrid>
      <w:tr w:rsidR="003E2BDC" w:rsidTr="003E2BDC">
        <w:tc>
          <w:tcPr>
            <w:tcW w:w="2268" w:type="dxa"/>
            <w:vMerge w:val="restart"/>
          </w:tcPr>
          <w:p w:rsidR="003E2BDC" w:rsidRPr="00B22FEC" w:rsidRDefault="003E2BDC" w:rsidP="009E02FC">
            <w:pPr>
              <w:pStyle w:val="a4"/>
              <w:ind w:left="0" w:firstLine="0"/>
              <w:rPr>
                <w:lang w:val="ru-RU"/>
              </w:rPr>
            </w:pPr>
          </w:p>
        </w:tc>
        <w:tc>
          <w:tcPr>
            <w:tcW w:w="6910" w:type="dxa"/>
            <w:gridSpan w:val="5"/>
          </w:tcPr>
          <w:p w:rsidR="003E2BDC" w:rsidRPr="003E2BDC" w:rsidRDefault="003E2BDC" w:rsidP="003E2BDC">
            <w:pPr>
              <w:pStyle w:val="a4"/>
              <w:ind w:left="0" w:firstLine="0"/>
              <w:jc w:val="center"/>
              <w:rPr>
                <w:lang w:val="ru-RU"/>
              </w:rPr>
            </w:pPr>
            <w:r w:rsidRPr="003E2BDC">
              <w:rPr>
                <w:sz w:val="22"/>
                <w:lang w:val="ru-RU"/>
              </w:rPr>
              <w:t>Степень важности</w:t>
            </w:r>
          </w:p>
        </w:tc>
      </w:tr>
      <w:tr w:rsidR="003E2BDC" w:rsidTr="003E2BDC">
        <w:trPr>
          <w:trHeight w:val="337"/>
        </w:trPr>
        <w:tc>
          <w:tcPr>
            <w:tcW w:w="2268" w:type="dxa"/>
            <w:vMerge/>
          </w:tcPr>
          <w:p w:rsidR="003E2BDC" w:rsidRDefault="003E2BDC" w:rsidP="009E02FC">
            <w:pPr>
              <w:pStyle w:val="a4"/>
              <w:ind w:left="0" w:firstLine="0"/>
            </w:pPr>
          </w:p>
        </w:tc>
        <w:tc>
          <w:tcPr>
            <w:tcW w:w="1242" w:type="dxa"/>
          </w:tcPr>
          <w:p w:rsidR="003E2BDC" w:rsidRPr="003E2BDC" w:rsidRDefault="003E2BDC" w:rsidP="003E2BDC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3E2BDC" w:rsidRPr="003E2BDC" w:rsidRDefault="003E2BDC" w:rsidP="003E2BDC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:rsidR="003E2BDC" w:rsidRPr="003E2BDC" w:rsidRDefault="003E2BDC" w:rsidP="003E2BDC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</w:tcPr>
          <w:p w:rsidR="003E2BDC" w:rsidRPr="003E2BDC" w:rsidRDefault="003E2BDC" w:rsidP="003E2BDC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3E2BDC" w:rsidRPr="003E2BDC" w:rsidRDefault="003E2BDC" w:rsidP="003E2BDC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E02FC" w:rsidTr="003E2BDC">
        <w:tc>
          <w:tcPr>
            <w:tcW w:w="2268" w:type="dxa"/>
          </w:tcPr>
          <w:p w:rsidR="009E02FC" w:rsidRPr="003E2BDC" w:rsidRDefault="003E2BDC" w:rsidP="003E2BDC">
            <w:pPr>
              <w:pStyle w:val="a4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 w:rsidRPr="003E2BDC">
              <w:rPr>
                <w:sz w:val="22"/>
                <w:szCs w:val="22"/>
                <w:lang w:val="ru-RU"/>
              </w:rPr>
              <w:t>Простота внедрения в текущую деятельность</w:t>
            </w:r>
            <w:r w:rsidR="00B22FE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42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00" type="#_x0000_t120" style="position:absolute;left:0;text-align:left;margin-left:19.7pt;margin-top:26.7pt;width:10.5pt;height:12pt;z-index:25172070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01" type="#_x0000_t120" style="position:absolute;left:0;text-align:left;margin-left:25.85pt;margin-top:26.7pt;width:10.5pt;height:12pt;z-index:25172172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02" type="#_x0000_t120" style="position:absolute;left:0;text-align:left;margin-left:25.5pt;margin-top:26.7pt;width:10.5pt;height:12pt;z-index:25172275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03" type="#_x0000_t120" style="position:absolute;left:0;text-align:left;margin-left:25.15pt;margin-top:26.7pt;width:10.5pt;height:12pt;z-index:25172377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04" type="#_x0000_t120" style="position:absolute;left:0;text-align:left;margin-left:23.3pt;margin-top:26.7pt;width:10.5pt;height:12pt;z-index:251724800;mso-position-horizontal-relative:text;mso-position-vertical-relative:text"/>
              </w:pict>
            </w:r>
          </w:p>
        </w:tc>
      </w:tr>
      <w:tr w:rsidR="0053670E" w:rsidTr="003E2BDC">
        <w:tc>
          <w:tcPr>
            <w:tcW w:w="2268" w:type="dxa"/>
          </w:tcPr>
          <w:p w:rsidR="0053670E" w:rsidRPr="003E2BDC" w:rsidRDefault="0053670E" w:rsidP="009E02FC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 w:rsidRPr="003E2BDC">
              <w:rPr>
                <w:sz w:val="22"/>
                <w:szCs w:val="22"/>
                <w:lang w:val="ru-RU"/>
              </w:rPr>
              <w:t>Удобность использования и гибкость</w:t>
            </w:r>
          </w:p>
        </w:tc>
        <w:tc>
          <w:tcPr>
            <w:tcW w:w="1242" w:type="dxa"/>
          </w:tcPr>
          <w:p w:rsidR="0053670E" w:rsidRPr="003E2BDC" w:rsidRDefault="0053670E" w:rsidP="004A44A7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59" type="#_x0000_t120" style="position:absolute;left:0;text-align:left;margin-left:19.7pt;margin-top:26.7pt;width:10.5pt;height:12pt;z-index:25188352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53670E" w:rsidRPr="003E2BDC" w:rsidRDefault="0053670E" w:rsidP="004A44A7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60" type="#_x0000_t120" style="position:absolute;left:0;text-align:left;margin-left:25.85pt;margin-top:26.7pt;width:10.5pt;height:12pt;z-index:25188454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53670E" w:rsidRPr="003E2BDC" w:rsidRDefault="0053670E" w:rsidP="004A44A7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61" type="#_x0000_t120" style="position:absolute;left:0;text-align:left;margin-left:25.5pt;margin-top:26.7pt;width:10.5pt;height:12pt;z-index:25188556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53670E" w:rsidRPr="003E2BDC" w:rsidRDefault="0053670E" w:rsidP="004A44A7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62" type="#_x0000_t120" style="position:absolute;left:0;text-align:left;margin-left:25.15pt;margin-top:26.7pt;width:10.5pt;height:12pt;z-index:25188659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53670E" w:rsidRPr="003E2BDC" w:rsidRDefault="0053670E" w:rsidP="004A44A7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63" type="#_x0000_t120" style="position:absolute;left:0;text-align:left;margin-left:23.3pt;margin-top:26.7pt;width:10.5pt;height:12pt;z-index:251887616;mso-position-horizontal-relative:text;mso-position-vertical-relative:text"/>
              </w:pict>
            </w:r>
          </w:p>
        </w:tc>
      </w:tr>
      <w:tr w:rsidR="009E02FC" w:rsidTr="003E2BDC">
        <w:tc>
          <w:tcPr>
            <w:tcW w:w="2268" w:type="dxa"/>
          </w:tcPr>
          <w:p w:rsidR="009E02FC" w:rsidRPr="003E2BDC" w:rsidRDefault="003E2BDC" w:rsidP="009E02FC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 w:rsidRPr="003E2BDC">
              <w:rPr>
                <w:sz w:val="22"/>
                <w:szCs w:val="22"/>
                <w:lang w:val="ru-RU"/>
              </w:rPr>
              <w:t>Легкость осваивания</w:t>
            </w:r>
          </w:p>
        </w:tc>
        <w:tc>
          <w:tcPr>
            <w:tcW w:w="1242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1" type="#_x0000_t120" style="position:absolute;left:0;text-align:left;margin-left:21.2pt;margin-top:15.55pt;width:10.5pt;height:12pt;z-index:25173196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2" type="#_x0000_t120" style="position:absolute;left:0;text-align:left;margin-left:28.1pt;margin-top:15.55pt;width:10.5pt;height:12pt;z-index:25173299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3" type="#_x0000_t120" style="position:absolute;left:0;text-align:left;margin-left:26.25pt;margin-top:15.55pt;width:10.5pt;height:12pt;z-index:25173401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4" type="#_x0000_t120" style="position:absolute;left:0;text-align:left;margin-left:22.9pt;margin-top:15.55pt;width:10.5pt;height:12pt;z-index:25173504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5" type="#_x0000_t120" style="position:absolute;left:0;text-align:left;margin-left:24.05pt;margin-top:15.55pt;width:10.5pt;height:12pt;z-index:251736064;mso-position-horizontal-relative:text;mso-position-vertical-relative:text"/>
              </w:pict>
            </w:r>
          </w:p>
        </w:tc>
      </w:tr>
      <w:tr w:rsidR="009E02FC" w:rsidTr="003E2BDC">
        <w:trPr>
          <w:trHeight w:val="495"/>
        </w:trPr>
        <w:tc>
          <w:tcPr>
            <w:tcW w:w="2268" w:type="dxa"/>
          </w:tcPr>
          <w:p w:rsidR="009E02FC" w:rsidRPr="003E2BDC" w:rsidRDefault="003E2BDC" w:rsidP="009E02FC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Цена</w:t>
            </w:r>
          </w:p>
        </w:tc>
        <w:tc>
          <w:tcPr>
            <w:tcW w:w="1242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6" type="#_x0000_t120" style="position:absolute;left:0;text-align:left;margin-left:21.2pt;margin-top:9.65pt;width:10.5pt;height:12pt;z-index:25173708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7" type="#_x0000_t120" style="position:absolute;left:0;text-align:left;margin-left:28.1pt;margin-top:9.65pt;width:10.5pt;height:12pt;z-index:25173811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8" type="#_x0000_t120" style="position:absolute;left:0;text-align:left;margin-left:26.25pt;margin-top:9.65pt;width:10.5pt;height:12pt;z-index:25173913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19" type="#_x0000_t120" style="position:absolute;left:0;text-align:left;margin-left:22.9pt;margin-top:9.65pt;width:10.5pt;height:12pt;z-index:25174016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9E02FC" w:rsidRPr="003E2BDC" w:rsidRDefault="00354D2E" w:rsidP="009E02FC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0" type="#_x0000_t120" style="position:absolute;left:0;text-align:left;margin-left:24.05pt;margin-top:9.65pt;width:10.5pt;height:12pt;z-index:251741184;mso-position-horizontal-relative:text;mso-position-vertical-relative:text"/>
              </w:pict>
            </w:r>
          </w:p>
        </w:tc>
      </w:tr>
      <w:tr w:rsidR="003E2BDC" w:rsidRPr="003E2BDC" w:rsidTr="003E2BDC">
        <w:trPr>
          <w:trHeight w:val="495"/>
        </w:trPr>
        <w:tc>
          <w:tcPr>
            <w:tcW w:w="2268" w:type="dxa"/>
          </w:tcPr>
          <w:p w:rsidR="003E2BDC" w:rsidRPr="003E2BDC" w:rsidRDefault="003E2BDC" w:rsidP="00D80EED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Функциональный набор</w:t>
            </w:r>
          </w:p>
        </w:tc>
        <w:tc>
          <w:tcPr>
            <w:tcW w:w="1242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1" type="#_x0000_t120" style="position:absolute;left:0;text-align:left;margin-left:21.2pt;margin-top:9.65pt;width:10.5pt;height:12pt;z-index:25174323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2" type="#_x0000_t120" style="position:absolute;left:0;text-align:left;margin-left:28.1pt;margin-top:9.65pt;width:10.5pt;height:12pt;z-index:25174425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3" type="#_x0000_t120" style="position:absolute;left:0;text-align:left;margin-left:26.25pt;margin-top:9.65pt;width:10.5pt;height:12pt;z-index:25174528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4" type="#_x0000_t120" style="position:absolute;left:0;text-align:left;margin-left:22.9pt;margin-top:9.65pt;width:10.5pt;height:12pt;z-index:25174630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5" type="#_x0000_t120" style="position:absolute;left:0;text-align:left;margin-left:24.05pt;margin-top:9.65pt;width:10.5pt;height:12pt;z-index:251747328;mso-position-horizontal-relative:text;mso-position-vertical-relative:text"/>
              </w:pict>
            </w:r>
          </w:p>
        </w:tc>
      </w:tr>
      <w:tr w:rsidR="003E2BDC" w:rsidRPr="003E2BDC" w:rsidTr="003E2BDC">
        <w:trPr>
          <w:trHeight w:val="495"/>
        </w:trPr>
        <w:tc>
          <w:tcPr>
            <w:tcW w:w="2268" w:type="dxa"/>
          </w:tcPr>
          <w:p w:rsidR="003E2BDC" w:rsidRPr="003E2BDC" w:rsidRDefault="003E2BDC" w:rsidP="005B1663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Надежность</w:t>
            </w:r>
          </w:p>
        </w:tc>
        <w:tc>
          <w:tcPr>
            <w:tcW w:w="1242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6" type="#_x0000_t120" style="position:absolute;left:0;text-align:left;margin-left:21.2pt;margin-top:9.65pt;width:10.5pt;height:12pt;z-index:25174937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7" type="#_x0000_t120" style="position:absolute;left:0;text-align:left;margin-left:28.1pt;margin-top:9.65pt;width:10.5pt;height:12pt;z-index:25175040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8" type="#_x0000_t120" style="position:absolute;left:0;text-align:left;margin-left:26.25pt;margin-top:9.65pt;width:10.5pt;height:12pt;z-index:25175142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29" type="#_x0000_t120" style="position:absolute;left:0;text-align:left;margin-left:22.9pt;margin-top:9.65pt;width:10.5pt;height:12pt;z-index:25175244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3E2BDC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30" type="#_x0000_t120" style="position:absolute;left:0;text-align:left;margin-left:24.05pt;margin-top:9.65pt;width:10.5pt;height:12pt;z-index:251753472;mso-position-horizontal-relative:text;mso-position-vertical-relative:text"/>
              </w:pict>
            </w:r>
          </w:p>
        </w:tc>
      </w:tr>
    </w:tbl>
    <w:p w:rsidR="009E02FC" w:rsidRDefault="00B22FEC" w:rsidP="009E02FC">
      <w:pPr>
        <w:pStyle w:val="a4"/>
        <w:ind w:left="1069" w:firstLine="0"/>
      </w:pPr>
      <w:r>
        <w:t>Переход к вопросу 8</w:t>
      </w:r>
    </w:p>
    <w:p w:rsidR="005310AF" w:rsidRPr="00B22FEC" w:rsidRDefault="005310AF" w:rsidP="005310AF">
      <w:r>
        <w:t xml:space="preserve">* - только для выбравших вариант </w:t>
      </w:r>
      <w:r w:rsidRPr="005310AF">
        <w:t>“</w:t>
      </w:r>
      <w:r>
        <w:t>Использование системы автоматизации для управления</w:t>
      </w:r>
      <w:r w:rsidRPr="005310AF">
        <w:t xml:space="preserve">” </w:t>
      </w:r>
      <w:r>
        <w:t>в вопросе №3</w:t>
      </w:r>
    </w:p>
    <w:p w:rsidR="0059538A" w:rsidRDefault="00B22FEC" w:rsidP="001A40E2">
      <w:pPr>
        <w:pStyle w:val="a4"/>
        <w:numPr>
          <w:ilvl w:val="0"/>
          <w:numId w:val="36"/>
        </w:numPr>
      </w:pPr>
      <w:r>
        <w:t>Какие из следующих функций Вы бы хотели увидеть раньше других в функциональном наборе</w:t>
      </w:r>
      <w:r w:rsidR="0059538A">
        <w:t xml:space="preserve"> системы автоматизации </w:t>
      </w:r>
      <w:r w:rsidR="0059538A">
        <w:rPr>
          <w:lang w:val="en-US"/>
        </w:rPr>
        <w:t>Restik</w:t>
      </w:r>
      <w:r w:rsidR="0059538A" w:rsidRPr="0059538A">
        <w:t xml:space="preserve">? </w:t>
      </w:r>
      <w:r>
        <w:t>Ранг определяется очередностью кликов.</w:t>
      </w:r>
    </w:p>
    <w:p w:rsidR="00B22FEC" w:rsidRDefault="00354D2E" w:rsidP="001A40E2">
      <w:pPr>
        <w:pStyle w:val="a4"/>
        <w:numPr>
          <w:ilvl w:val="0"/>
          <w:numId w:val="41"/>
        </w:numPr>
      </w:pPr>
      <w:r>
        <w:rPr>
          <w:noProof/>
          <w:lang w:eastAsia="ru-RU"/>
        </w:rPr>
        <w:pict>
          <v:shape id="_x0000_s1131" type="#_x0000_t120" style="position:absolute;left:0;text-align:left;margin-left:241.2pt;margin-top:3.2pt;width:10.5pt;height:12pt;z-index:251754496"/>
        </w:pict>
      </w:r>
      <w:r w:rsidR="00B22FEC">
        <w:t xml:space="preserve">Доставка                         </w:t>
      </w:r>
    </w:p>
    <w:p w:rsidR="00B22FEC" w:rsidRDefault="00354D2E" w:rsidP="001A40E2">
      <w:pPr>
        <w:pStyle w:val="a4"/>
        <w:numPr>
          <w:ilvl w:val="0"/>
          <w:numId w:val="41"/>
        </w:numPr>
      </w:pPr>
      <w:r>
        <w:rPr>
          <w:noProof/>
          <w:lang w:eastAsia="ru-RU"/>
        </w:rPr>
        <w:pict>
          <v:shape id="_x0000_s1133" type="#_x0000_t120" style="position:absolute;left:0;text-align:left;margin-left:241.2pt;margin-top:19.1pt;width:10.5pt;height:12pt;z-index:251756544"/>
        </w:pict>
      </w:r>
      <w:r>
        <w:rPr>
          <w:noProof/>
          <w:lang w:eastAsia="ru-RU"/>
        </w:rPr>
        <w:pict>
          <v:shape id="_x0000_s1132" type="#_x0000_t120" style="position:absolute;left:0;text-align:left;margin-left:241.2pt;margin-top:.35pt;width:10.5pt;height:12pt;z-index:251755520"/>
        </w:pict>
      </w:r>
      <w:r w:rsidR="00B22FEC">
        <w:t>Безналичный расчет</w:t>
      </w:r>
    </w:p>
    <w:p w:rsidR="00B22FEC" w:rsidRDefault="00354D2E" w:rsidP="001A40E2">
      <w:pPr>
        <w:pStyle w:val="a4"/>
        <w:numPr>
          <w:ilvl w:val="0"/>
          <w:numId w:val="41"/>
        </w:numPr>
      </w:pPr>
      <w:r>
        <w:rPr>
          <w:noProof/>
          <w:lang w:eastAsia="ru-RU"/>
        </w:rPr>
        <w:pict>
          <v:shape id="_x0000_s1134" type="#_x0000_t120" style="position:absolute;left:0;text-align:left;margin-left:241.2pt;margin-top:15.55pt;width:10.5pt;height:12pt;z-index:251757568"/>
        </w:pict>
      </w:r>
      <w:r w:rsidR="00B22FEC">
        <w:t>Предзаказ</w:t>
      </w:r>
    </w:p>
    <w:p w:rsidR="00B22FEC" w:rsidRDefault="00B22FEC" w:rsidP="001A40E2">
      <w:pPr>
        <w:pStyle w:val="a4"/>
        <w:numPr>
          <w:ilvl w:val="0"/>
          <w:numId w:val="41"/>
        </w:numPr>
      </w:pPr>
      <w:r>
        <w:t>Бронирование онлайн</w:t>
      </w:r>
    </w:p>
    <w:p w:rsidR="00B22FEC" w:rsidRDefault="00B22FEC" w:rsidP="00B22FEC">
      <w:pPr>
        <w:rPr>
          <w:i/>
        </w:rPr>
      </w:pPr>
      <w:r w:rsidRPr="00B22FEC">
        <w:rPr>
          <w:i/>
        </w:rPr>
        <w:t>Блок 3.</w:t>
      </w:r>
    </w:p>
    <w:p w:rsidR="00B22FEC" w:rsidRDefault="00B22FEC" w:rsidP="00B22FEC">
      <w:pPr>
        <w:rPr>
          <w:i/>
        </w:rPr>
      </w:pPr>
      <w:r>
        <w:rPr>
          <w:i/>
        </w:rPr>
        <w:t>Текст для респондентов</w:t>
      </w:r>
      <w:r w:rsidRPr="00D80EED">
        <w:rPr>
          <w:i/>
        </w:rPr>
        <w:t>:</w:t>
      </w:r>
      <w:r w:rsidR="00D80EED">
        <w:rPr>
          <w:i/>
        </w:rPr>
        <w:t xml:space="preserve"> Давайте поговорим немного о Вас и Ваших увлечениях.</w:t>
      </w:r>
    </w:p>
    <w:p w:rsidR="00D80EED" w:rsidRPr="00D80EED" w:rsidRDefault="00D80EED" w:rsidP="001A40E2">
      <w:pPr>
        <w:pStyle w:val="a4"/>
        <w:numPr>
          <w:ilvl w:val="0"/>
          <w:numId w:val="36"/>
        </w:numPr>
        <w:rPr>
          <w:i/>
        </w:rPr>
      </w:pPr>
      <w:r>
        <w:t>Пожалуйста, определите</w:t>
      </w:r>
      <w:r w:rsidR="00271A41">
        <w:t>,</w:t>
      </w:r>
      <w:r>
        <w:t xml:space="preserve"> насколько сильно Вы бы оценили свое увлечение каждым из нижеперечисленных вариантов  времяпрепровождения, где 1 – совсем не увлекает, 5 – это моя стихия</w:t>
      </w:r>
      <w:r w:rsidR="001B4E54">
        <w:t>.</w:t>
      </w:r>
    </w:p>
    <w:tbl>
      <w:tblPr>
        <w:tblStyle w:val="ab"/>
        <w:tblW w:w="0" w:type="auto"/>
        <w:tblInd w:w="392" w:type="dxa"/>
        <w:tblLook w:val="04A0"/>
      </w:tblPr>
      <w:tblGrid>
        <w:gridCol w:w="2268"/>
        <w:gridCol w:w="1242"/>
        <w:gridCol w:w="1417"/>
        <w:gridCol w:w="1417"/>
        <w:gridCol w:w="1417"/>
        <w:gridCol w:w="1417"/>
      </w:tblGrid>
      <w:tr w:rsidR="00D80EED" w:rsidRPr="003E2BDC" w:rsidTr="00D80EED">
        <w:tc>
          <w:tcPr>
            <w:tcW w:w="2268" w:type="dxa"/>
            <w:vMerge w:val="restart"/>
          </w:tcPr>
          <w:p w:rsidR="00D80EED" w:rsidRPr="00B22FEC" w:rsidRDefault="00D80EED" w:rsidP="00D80EED">
            <w:pPr>
              <w:pStyle w:val="a4"/>
              <w:ind w:left="0" w:firstLine="0"/>
              <w:rPr>
                <w:lang w:val="ru-RU"/>
              </w:rPr>
            </w:pPr>
          </w:p>
        </w:tc>
        <w:tc>
          <w:tcPr>
            <w:tcW w:w="6910" w:type="dxa"/>
            <w:gridSpan w:val="5"/>
          </w:tcPr>
          <w:p w:rsidR="00D80EED" w:rsidRPr="003E2BDC" w:rsidRDefault="00D80EED" w:rsidP="00D80EED">
            <w:pPr>
              <w:pStyle w:val="a4"/>
              <w:ind w:left="0" w:firstLine="0"/>
              <w:jc w:val="center"/>
              <w:rPr>
                <w:lang w:val="ru-RU"/>
              </w:rPr>
            </w:pPr>
            <w:r w:rsidRPr="003E2BDC">
              <w:rPr>
                <w:sz w:val="22"/>
                <w:lang w:val="ru-RU"/>
              </w:rPr>
              <w:t>Степень важности</w:t>
            </w:r>
          </w:p>
        </w:tc>
      </w:tr>
      <w:tr w:rsidR="00D80EED" w:rsidRPr="003E2BDC" w:rsidTr="00D80EED">
        <w:trPr>
          <w:trHeight w:val="337"/>
        </w:trPr>
        <w:tc>
          <w:tcPr>
            <w:tcW w:w="2268" w:type="dxa"/>
            <w:vMerge/>
          </w:tcPr>
          <w:p w:rsidR="00D80EED" w:rsidRDefault="00D80EED" w:rsidP="00D80EED">
            <w:pPr>
              <w:pStyle w:val="a4"/>
              <w:ind w:left="0" w:firstLine="0"/>
            </w:pPr>
          </w:p>
        </w:tc>
        <w:tc>
          <w:tcPr>
            <w:tcW w:w="1242" w:type="dxa"/>
          </w:tcPr>
          <w:p w:rsidR="00D80EED" w:rsidRPr="003E2BDC" w:rsidRDefault="00D80EED" w:rsidP="00D80EED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</w:tcPr>
          <w:p w:rsidR="00D80EED" w:rsidRPr="003E2BDC" w:rsidRDefault="00D80EED" w:rsidP="00D80EED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:rsidR="00D80EED" w:rsidRPr="003E2BDC" w:rsidRDefault="00D80EED" w:rsidP="00D80EED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7" w:type="dxa"/>
          </w:tcPr>
          <w:p w:rsidR="00D80EED" w:rsidRPr="003E2BDC" w:rsidRDefault="00D80EED" w:rsidP="00D80EED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:rsidR="00D80EED" w:rsidRPr="003E2BDC" w:rsidRDefault="00D80EED" w:rsidP="00D80EED">
            <w:pPr>
              <w:pStyle w:val="a4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80EED" w:rsidRPr="003E2BDC" w:rsidTr="00D80EED">
        <w:tc>
          <w:tcPr>
            <w:tcW w:w="2268" w:type="dxa"/>
          </w:tcPr>
          <w:p w:rsidR="00D80EED" w:rsidRPr="003E2BDC" w:rsidRDefault="00D80EED" w:rsidP="00D80EED">
            <w:pPr>
              <w:pStyle w:val="a4"/>
              <w:ind w:left="0"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1242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35" type="#_x0000_t120" style="position:absolute;left:0;text-align:left;margin-left:21.2pt;margin-top:10.95pt;width:10.5pt;height:12pt;z-index:25175961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36" type="#_x0000_t120" style="position:absolute;left:0;text-align:left;margin-left:25.85pt;margin-top:10.95pt;width:10.5pt;height:12pt;z-index:25176064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37" type="#_x0000_t120" style="position:absolute;left:0;text-align:left;margin-left:25.5pt;margin-top:10.95pt;width:10.5pt;height:12pt;z-index:25176166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38" type="#_x0000_t120" style="position:absolute;left:0;text-align:left;margin-left:25.15pt;margin-top:10.95pt;width:10.5pt;height:12pt;z-index:25176268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39" type="#_x0000_t120" style="position:absolute;left:0;text-align:left;margin-left:27.8pt;margin-top:10.95pt;width:10.5pt;height:12pt;z-index:251763712;mso-position-horizontal-relative:text;mso-position-vertical-relative:text"/>
              </w:pict>
            </w:r>
          </w:p>
        </w:tc>
      </w:tr>
      <w:tr w:rsidR="00D80EED" w:rsidRPr="003E2BDC" w:rsidTr="00D80EED">
        <w:tc>
          <w:tcPr>
            <w:tcW w:w="2268" w:type="dxa"/>
          </w:tcPr>
          <w:p w:rsidR="00D80EED" w:rsidRPr="003E2BDC" w:rsidRDefault="00D80EED" w:rsidP="00D80EED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Кинематограф</w:t>
            </w:r>
          </w:p>
        </w:tc>
        <w:tc>
          <w:tcPr>
            <w:tcW w:w="1242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75" type="#_x0000_t120" style="position:absolute;left:0;text-align:left;margin-left:21.2pt;margin-top:10.95pt;width:10.5pt;height:12pt;z-index:25180364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76" type="#_x0000_t120" style="position:absolute;left:0;text-align:left;margin-left:25.85pt;margin-top:10.95pt;width:10.5pt;height:12pt;z-index:25180467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77" type="#_x0000_t120" style="position:absolute;left:0;text-align:left;margin-left:25.5pt;margin-top:10.95pt;width:10.5pt;height:12pt;z-index:25180569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78" type="#_x0000_t120" style="position:absolute;left:0;text-align:left;margin-left:25.15pt;margin-top:10.95pt;width:10.5pt;height:12pt;z-index:25180672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79" type="#_x0000_t120" style="position:absolute;left:0;text-align:left;margin-left:27.8pt;margin-top:10.95pt;width:10.5pt;height:12pt;z-index:251807744;mso-position-horizontal-relative:text;mso-position-vertical-relative:text"/>
              </w:pict>
            </w:r>
          </w:p>
        </w:tc>
      </w:tr>
      <w:tr w:rsidR="00D80EED" w:rsidRPr="003E2BDC" w:rsidTr="00D80EED">
        <w:tc>
          <w:tcPr>
            <w:tcW w:w="2268" w:type="dxa"/>
          </w:tcPr>
          <w:p w:rsidR="00D80EED" w:rsidRPr="003E2BDC" w:rsidRDefault="00D80EED" w:rsidP="00D80EED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1242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0" type="#_x0000_t120" style="position:absolute;left:0;text-align:left;margin-left:21.2pt;margin-top:10.95pt;width:10.5pt;height:12pt;z-index:25180979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1" type="#_x0000_t120" style="position:absolute;left:0;text-align:left;margin-left:25.85pt;margin-top:10.95pt;width:10.5pt;height:12pt;z-index:25181081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2" type="#_x0000_t120" style="position:absolute;left:0;text-align:left;margin-left:25.5pt;margin-top:10.95pt;width:10.5pt;height:12pt;z-index:25181184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3" type="#_x0000_t120" style="position:absolute;left:0;text-align:left;margin-left:25.15pt;margin-top:10.95pt;width:10.5pt;height:12pt;z-index:25181286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4" type="#_x0000_t120" style="position:absolute;left:0;text-align:left;margin-left:27.8pt;margin-top:10.95pt;width:10.5pt;height:12pt;z-index:251813888;mso-position-horizontal-relative:text;mso-position-vertical-relative:text"/>
              </w:pict>
            </w:r>
          </w:p>
        </w:tc>
      </w:tr>
      <w:tr w:rsidR="00D80EED" w:rsidRPr="003E2BDC" w:rsidTr="00D80EED">
        <w:trPr>
          <w:trHeight w:val="495"/>
        </w:trPr>
        <w:tc>
          <w:tcPr>
            <w:tcW w:w="2268" w:type="dxa"/>
          </w:tcPr>
          <w:p w:rsidR="00D80EED" w:rsidRPr="003E2BDC" w:rsidRDefault="00D80EED" w:rsidP="00D80EED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Искусство</w:t>
            </w:r>
          </w:p>
        </w:tc>
        <w:tc>
          <w:tcPr>
            <w:tcW w:w="1242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5" type="#_x0000_t120" style="position:absolute;left:0;text-align:left;margin-left:21.2pt;margin-top:10.95pt;width:10.5pt;height:12pt;z-index:25181593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6" type="#_x0000_t120" style="position:absolute;left:0;text-align:left;margin-left:25.85pt;margin-top:10.95pt;width:10.5pt;height:12pt;z-index:25181696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7" type="#_x0000_t120" style="position:absolute;left:0;text-align:left;margin-left:25.5pt;margin-top:10.95pt;width:10.5pt;height:12pt;z-index:25181798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8" type="#_x0000_t120" style="position:absolute;left:0;text-align:left;margin-left:25.15pt;margin-top:10.95pt;width:10.5pt;height:12pt;z-index:25181900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89" type="#_x0000_t120" style="position:absolute;left:0;text-align:left;margin-left:27.8pt;margin-top:10.95pt;width:10.5pt;height:12pt;z-index:251820032;mso-position-horizontal-relative:text;mso-position-vertical-relative:text"/>
              </w:pict>
            </w:r>
          </w:p>
        </w:tc>
      </w:tr>
      <w:tr w:rsidR="00D80EED" w:rsidRPr="003E2BDC" w:rsidTr="00D80EED">
        <w:trPr>
          <w:trHeight w:val="495"/>
        </w:trPr>
        <w:tc>
          <w:tcPr>
            <w:tcW w:w="2268" w:type="dxa"/>
          </w:tcPr>
          <w:p w:rsidR="00D80EED" w:rsidRPr="003E2BDC" w:rsidRDefault="00D80EED" w:rsidP="00D80EED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Бизнес</w:t>
            </w:r>
          </w:p>
        </w:tc>
        <w:tc>
          <w:tcPr>
            <w:tcW w:w="1242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0" type="#_x0000_t120" style="position:absolute;left:0;text-align:left;margin-left:21.2pt;margin-top:10.95pt;width:10.5pt;height:12pt;z-index:25182208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1" type="#_x0000_t120" style="position:absolute;left:0;text-align:left;margin-left:25.85pt;margin-top:10.95pt;width:10.5pt;height:12pt;z-index:25182310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2" type="#_x0000_t120" style="position:absolute;left:0;text-align:left;margin-left:25.5pt;margin-top:10.95pt;width:10.5pt;height:12pt;z-index:25182412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3" type="#_x0000_t120" style="position:absolute;left:0;text-align:left;margin-left:25.15pt;margin-top:10.95pt;width:10.5pt;height:12pt;z-index:25182515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4" type="#_x0000_t120" style="position:absolute;left:0;text-align:left;margin-left:27.8pt;margin-top:10.95pt;width:10.5pt;height:12pt;z-index:251826176;mso-position-horizontal-relative:text;mso-position-vertical-relative:text"/>
              </w:pict>
            </w:r>
          </w:p>
        </w:tc>
      </w:tr>
      <w:tr w:rsidR="00D80EED" w:rsidRPr="003E2BDC" w:rsidTr="00D80EED">
        <w:trPr>
          <w:trHeight w:val="495"/>
        </w:trPr>
        <w:tc>
          <w:tcPr>
            <w:tcW w:w="2268" w:type="dxa"/>
          </w:tcPr>
          <w:p w:rsidR="00D80EED" w:rsidRPr="003E2BDC" w:rsidRDefault="00D80EED" w:rsidP="00D80EED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Еда</w:t>
            </w:r>
          </w:p>
        </w:tc>
        <w:tc>
          <w:tcPr>
            <w:tcW w:w="1242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5" type="#_x0000_t120" style="position:absolute;left:0;text-align:left;margin-left:21.2pt;margin-top:10.95pt;width:10.5pt;height:12pt;z-index:25182720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6" type="#_x0000_t120" style="position:absolute;left:0;text-align:left;margin-left:25.85pt;margin-top:10.95pt;width:10.5pt;height:12pt;z-index:25182822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7" type="#_x0000_t120" style="position:absolute;left:0;text-align:left;margin-left:25.5pt;margin-top:10.95pt;width:10.5pt;height:12pt;z-index:25182924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8" type="#_x0000_t120" style="position:absolute;left:0;text-align:left;margin-left:25.15pt;margin-top:10.95pt;width:10.5pt;height:12pt;z-index:25183027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199" type="#_x0000_t120" style="position:absolute;left:0;text-align:left;margin-left:27.8pt;margin-top:10.95pt;width:10.5pt;height:12pt;z-index:251831296;mso-position-horizontal-relative:text;mso-position-vertical-relative:text"/>
              </w:pict>
            </w:r>
          </w:p>
        </w:tc>
      </w:tr>
      <w:tr w:rsidR="00D80EED" w:rsidRPr="003E2BDC" w:rsidTr="00D80EED">
        <w:trPr>
          <w:trHeight w:val="495"/>
        </w:trPr>
        <w:tc>
          <w:tcPr>
            <w:tcW w:w="2268" w:type="dxa"/>
          </w:tcPr>
          <w:p w:rsidR="00D80EED" w:rsidRPr="003E2BDC" w:rsidRDefault="00D80EED" w:rsidP="00D80EED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Спорт</w:t>
            </w:r>
          </w:p>
        </w:tc>
        <w:tc>
          <w:tcPr>
            <w:tcW w:w="1242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0" type="#_x0000_t120" style="position:absolute;left:0;text-align:left;margin-left:21.2pt;margin-top:10.95pt;width:10.5pt;height:12pt;z-index:25183334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1" type="#_x0000_t120" style="position:absolute;left:0;text-align:left;margin-left:25.85pt;margin-top:10.95pt;width:10.5pt;height:12pt;z-index:25183436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2" type="#_x0000_t120" style="position:absolute;left:0;text-align:left;margin-left:25.5pt;margin-top:10.95pt;width:10.5pt;height:12pt;z-index:25183539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3" type="#_x0000_t120" style="position:absolute;left:0;text-align:left;margin-left:25.15pt;margin-top:10.95pt;width:10.5pt;height:12pt;z-index:25183641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4" type="#_x0000_t120" style="position:absolute;left:0;text-align:left;margin-left:27.8pt;margin-top:10.95pt;width:10.5pt;height:12pt;z-index:251837440;mso-position-horizontal-relative:text;mso-position-vertical-relative:text"/>
              </w:pict>
            </w:r>
          </w:p>
        </w:tc>
      </w:tr>
      <w:tr w:rsidR="00D80EED" w:rsidRPr="003E2BDC" w:rsidTr="00D80EED">
        <w:trPr>
          <w:trHeight w:val="495"/>
        </w:trPr>
        <w:tc>
          <w:tcPr>
            <w:tcW w:w="2268" w:type="dxa"/>
          </w:tcPr>
          <w:p w:rsidR="00D80EED" w:rsidRPr="003E2BDC" w:rsidRDefault="00D80EED" w:rsidP="00D80EED">
            <w:pPr>
              <w:pStyle w:val="a4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Путешествия</w:t>
            </w:r>
          </w:p>
        </w:tc>
        <w:tc>
          <w:tcPr>
            <w:tcW w:w="1242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5" type="#_x0000_t120" style="position:absolute;left:0;text-align:left;margin-left:21.2pt;margin-top:10.95pt;width:10.5pt;height:12pt;z-index:251838464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6" type="#_x0000_t120" style="position:absolute;left:0;text-align:left;margin-left:25.85pt;margin-top:10.95pt;width:10.5pt;height:12pt;z-index:25183948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7" type="#_x0000_t120" style="position:absolute;left:0;text-align:left;margin-left:25.5pt;margin-top:10.95pt;width:10.5pt;height:12pt;z-index:25184051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8" type="#_x0000_t120" style="position:absolute;left:0;text-align:left;margin-left:25.15pt;margin-top:10.95pt;width:10.5pt;height:12pt;z-index:25184153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D80EED" w:rsidRPr="003E2BDC" w:rsidRDefault="00354D2E" w:rsidP="00D80EED">
            <w:pPr>
              <w:pStyle w:val="a4"/>
              <w:ind w:left="0" w:firstLine="0"/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 id="_x0000_s1209" type="#_x0000_t120" style="position:absolute;left:0;text-align:left;margin-left:27.8pt;margin-top:10.95pt;width:10.5pt;height:12pt;z-index:251842560;mso-position-horizontal-relative:text;mso-position-vertical-relative:text"/>
              </w:pict>
            </w:r>
          </w:p>
        </w:tc>
      </w:tr>
    </w:tbl>
    <w:p w:rsidR="00271A41" w:rsidRDefault="00271A41" w:rsidP="000C662E">
      <w:r>
        <w:t>В зависимости от приоритетных категорий, выбранных респондентом в прошлом вопросе</w:t>
      </w:r>
      <w:r w:rsidR="00E92E86">
        <w:t>,</w:t>
      </w:r>
      <w:r>
        <w:t xml:space="preserve"> происходит разветвление </w:t>
      </w:r>
      <w:r w:rsidR="00E92E86">
        <w:t>опроса.</w:t>
      </w:r>
    </w:p>
    <w:p w:rsidR="00E92E86" w:rsidRDefault="00E92E86" w:rsidP="001A40E2">
      <w:pPr>
        <w:pStyle w:val="a4"/>
        <w:numPr>
          <w:ilvl w:val="0"/>
          <w:numId w:val="36"/>
        </w:numPr>
      </w:pPr>
      <w:r>
        <w:t>(если литература) Какому формату чтения Вы отдаете приоритет?</w:t>
      </w:r>
    </w:p>
    <w:p w:rsidR="00E92E86" w:rsidRDefault="00E92E86" w:rsidP="001A40E2">
      <w:pPr>
        <w:pStyle w:val="a4"/>
        <w:numPr>
          <w:ilvl w:val="0"/>
          <w:numId w:val="47"/>
        </w:numPr>
      </w:pPr>
      <w:r>
        <w:t>На бумажном носителе</w:t>
      </w:r>
    </w:p>
    <w:p w:rsidR="00E92E86" w:rsidRDefault="00E92E86" w:rsidP="001A40E2">
      <w:pPr>
        <w:pStyle w:val="a4"/>
        <w:numPr>
          <w:ilvl w:val="0"/>
          <w:numId w:val="47"/>
        </w:numPr>
      </w:pPr>
      <w:r>
        <w:t>В цифровом варианте</w:t>
      </w:r>
    </w:p>
    <w:p w:rsidR="00E92E86" w:rsidRDefault="00E92E86" w:rsidP="001A40E2">
      <w:pPr>
        <w:pStyle w:val="a4"/>
        <w:numPr>
          <w:ilvl w:val="0"/>
          <w:numId w:val="36"/>
        </w:numPr>
      </w:pPr>
      <w:r>
        <w:t>(если кинематограф) Какой вариант просмотра кино является для Вас более предпочтительным?</w:t>
      </w:r>
    </w:p>
    <w:p w:rsidR="00E92E86" w:rsidRDefault="00E92E86" w:rsidP="001A40E2">
      <w:pPr>
        <w:pStyle w:val="a4"/>
        <w:numPr>
          <w:ilvl w:val="0"/>
          <w:numId w:val="48"/>
        </w:numPr>
      </w:pPr>
      <w:r>
        <w:t>Просмотр в кинотеатре</w:t>
      </w:r>
    </w:p>
    <w:p w:rsidR="00E92E86" w:rsidRDefault="00E92E86" w:rsidP="001A40E2">
      <w:pPr>
        <w:pStyle w:val="a4"/>
        <w:numPr>
          <w:ilvl w:val="0"/>
          <w:numId w:val="48"/>
        </w:numPr>
      </w:pPr>
      <w:r>
        <w:t>Просмотр на телевидении</w:t>
      </w:r>
    </w:p>
    <w:p w:rsidR="00E92E86" w:rsidRDefault="00E92E86" w:rsidP="001A40E2">
      <w:pPr>
        <w:pStyle w:val="a4"/>
        <w:numPr>
          <w:ilvl w:val="0"/>
          <w:numId w:val="48"/>
        </w:numPr>
      </w:pPr>
      <w:r>
        <w:t>Просмотр в интернете</w:t>
      </w:r>
    </w:p>
    <w:p w:rsidR="00E92E86" w:rsidRDefault="00E92E86" w:rsidP="001A40E2">
      <w:pPr>
        <w:pStyle w:val="a4"/>
        <w:numPr>
          <w:ilvl w:val="0"/>
          <w:numId w:val="36"/>
        </w:numPr>
      </w:pPr>
      <w:r>
        <w:t>(если музыка) Как часто Вы посещаете живые концерты любимых музыкантов?</w:t>
      </w:r>
    </w:p>
    <w:tbl>
      <w:tblPr>
        <w:tblStyle w:val="ab"/>
        <w:tblW w:w="0" w:type="auto"/>
        <w:tblInd w:w="1069" w:type="dxa"/>
        <w:tblLook w:val="04A0"/>
      </w:tblPr>
      <w:tblGrid>
        <w:gridCol w:w="1665"/>
        <w:gridCol w:w="1681"/>
        <w:gridCol w:w="1681"/>
        <w:gridCol w:w="1681"/>
        <w:gridCol w:w="1793"/>
      </w:tblGrid>
      <w:tr w:rsidR="00E92E86" w:rsidTr="00E92E86">
        <w:tc>
          <w:tcPr>
            <w:tcW w:w="1665" w:type="dxa"/>
          </w:tcPr>
          <w:p w:rsidR="00E92E86" w:rsidRPr="00E92E86" w:rsidRDefault="00193A3A" w:rsidP="00E92E86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E92E86">
              <w:rPr>
                <w:lang w:val="ru-RU"/>
              </w:rPr>
              <w:t>е посещаю</w:t>
            </w:r>
            <w:r>
              <w:rPr>
                <w:lang w:val="ru-RU"/>
              </w:rPr>
              <w:t xml:space="preserve"> совсем</w:t>
            </w:r>
          </w:p>
        </w:tc>
        <w:tc>
          <w:tcPr>
            <w:tcW w:w="1681" w:type="dxa"/>
          </w:tcPr>
          <w:p w:rsidR="00E92E86" w:rsidRPr="00E92E86" w:rsidRDefault="00E92E86" w:rsidP="00E92E86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Посещаю редко</w:t>
            </w:r>
          </w:p>
        </w:tc>
        <w:tc>
          <w:tcPr>
            <w:tcW w:w="1681" w:type="dxa"/>
          </w:tcPr>
          <w:p w:rsidR="00E92E86" w:rsidRPr="00E92E86" w:rsidRDefault="00E92E86" w:rsidP="00E92E86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Посещаю время от времени</w:t>
            </w:r>
          </w:p>
        </w:tc>
        <w:tc>
          <w:tcPr>
            <w:tcW w:w="1681" w:type="dxa"/>
          </w:tcPr>
          <w:p w:rsidR="00E92E86" w:rsidRPr="00E92E86" w:rsidRDefault="00E92E86" w:rsidP="00E92E86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Посещаю часто</w:t>
            </w:r>
          </w:p>
        </w:tc>
        <w:tc>
          <w:tcPr>
            <w:tcW w:w="1793" w:type="dxa"/>
          </w:tcPr>
          <w:p w:rsidR="00E92E86" w:rsidRPr="00E92E86" w:rsidRDefault="00E92E86" w:rsidP="00E92E86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Посещаю каждое живое выступление</w:t>
            </w:r>
          </w:p>
        </w:tc>
      </w:tr>
      <w:tr w:rsidR="00E92E86" w:rsidTr="00E92E86">
        <w:trPr>
          <w:trHeight w:val="479"/>
        </w:trPr>
        <w:tc>
          <w:tcPr>
            <w:tcW w:w="1665" w:type="dxa"/>
          </w:tcPr>
          <w:p w:rsidR="00E92E86" w:rsidRDefault="00354D2E" w:rsidP="00E92E86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23" type="#_x0000_t120" style="position:absolute;left:0;text-align:left;margin-left:32.5pt;margin-top:10.95pt;width:10.5pt;height:12pt;z-index:251852800;mso-position-horizontal-relative:text;mso-position-vertical-relative:text"/>
              </w:pict>
            </w:r>
          </w:p>
        </w:tc>
        <w:tc>
          <w:tcPr>
            <w:tcW w:w="1681" w:type="dxa"/>
          </w:tcPr>
          <w:p w:rsidR="00E92E86" w:rsidRDefault="00354D2E" w:rsidP="00E92E86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24" type="#_x0000_t120" style="position:absolute;left:0;text-align:left;margin-left:28pt;margin-top:10.95pt;width:10.5pt;height:12pt;z-index:251853824;mso-position-horizontal-relative:text;mso-position-vertical-relative:text"/>
              </w:pict>
            </w:r>
          </w:p>
        </w:tc>
        <w:tc>
          <w:tcPr>
            <w:tcW w:w="1681" w:type="dxa"/>
          </w:tcPr>
          <w:p w:rsidR="00E92E86" w:rsidRDefault="00354D2E" w:rsidP="00193A3A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25" type="#_x0000_t120" style="position:absolute;left:0;text-align:left;margin-left:32.5pt;margin-top:10.95pt;width:10.5pt;height:12pt;z-index:251854848;mso-position-horizontal-relative:text;mso-position-vertical-relative:text"/>
              </w:pict>
            </w:r>
          </w:p>
        </w:tc>
        <w:tc>
          <w:tcPr>
            <w:tcW w:w="1681" w:type="dxa"/>
          </w:tcPr>
          <w:p w:rsidR="00E92E86" w:rsidRDefault="00354D2E" w:rsidP="00193A3A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26" type="#_x0000_t120" style="position:absolute;left:0;text-align:left;margin-left:28pt;margin-top:10.95pt;width:10.5pt;height:12pt;z-index:251855872;mso-position-horizontal-relative:text;mso-position-vertical-relative:text"/>
              </w:pict>
            </w:r>
          </w:p>
        </w:tc>
        <w:tc>
          <w:tcPr>
            <w:tcW w:w="1793" w:type="dxa"/>
          </w:tcPr>
          <w:p w:rsidR="00E92E86" w:rsidRDefault="00354D2E" w:rsidP="00193A3A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27" type="#_x0000_t120" style="position:absolute;left:0;text-align:left;margin-left:32.5pt;margin-top:10.95pt;width:10.5pt;height:12pt;z-index:251856896;mso-position-horizontal-relative:text;mso-position-vertical-relative:text"/>
              </w:pict>
            </w:r>
          </w:p>
        </w:tc>
      </w:tr>
    </w:tbl>
    <w:p w:rsidR="0053670E" w:rsidRDefault="0053670E" w:rsidP="0053670E"/>
    <w:p w:rsidR="0053670E" w:rsidRDefault="0053670E" w:rsidP="0053670E"/>
    <w:p w:rsidR="00E92E86" w:rsidRDefault="00E92E86" w:rsidP="001A40E2">
      <w:pPr>
        <w:pStyle w:val="a4"/>
        <w:numPr>
          <w:ilvl w:val="0"/>
          <w:numId w:val="36"/>
        </w:numPr>
      </w:pPr>
      <w:r>
        <w:lastRenderedPageBreak/>
        <w:t>(если искусство) Как часто Вы посещаете театр, выставки, музеи?</w:t>
      </w:r>
    </w:p>
    <w:tbl>
      <w:tblPr>
        <w:tblStyle w:val="ab"/>
        <w:tblW w:w="0" w:type="auto"/>
        <w:tblInd w:w="1069" w:type="dxa"/>
        <w:tblLook w:val="04A0"/>
      </w:tblPr>
      <w:tblGrid>
        <w:gridCol w:w="1665"/>
        <w:gridCol w:w="1681"/>
        <w:gridCol w:w="1681"/>
        <w:gridCol w:w="1681"/>
        <w:gridCol w:w="1793"/>
      </w:tblGrid>
      <w:tr w:rsidR="00E92E86" w:rsidRPr="00E92E86" w:rsidTr="00193A3A">
        <w:tc>
          <w:tcPr>
            <w:tcW w:w="1665" w:type="dxa"/>
          </w:tcPr>
          <w:p w:rsidR="00E92E86" w:rsidRPr="00E92E86" w:rsidRDefault="00193A3A" w:rsidP="00193A3A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E92E86">
              <w:rPr>
                <w:lang w:val="ru-RU"/>
              </w:rPr>
              <w:t>е посещаю</w:t>
            </w:r>
            <w:r>
              <w:rPr>
                <w:lang w:val="ru-RU"/>
              </w:rPr>
              <w:t xml:space="preserve"> совсем</w:t>
            </w:r>
          </w:p>
        </w:tc>
        <w:tc>
          <w:tcPr>
            <w:tcW w:w="1681" w:type="dxa"/>
          </w:tcPr>
          <w:p w:rsidR="00E92E86" w:rsidRPr="00E92E86" w:rsidRDefault="00E92E86" w:rsidP="00193A3A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Посещаю редко</w:t>
            </w:r>
          </w:p>
        </w:tc>
        <w:tc>
          <w:tcPr>
            <w:tcW w:w="1681" w:type="dxa"/>
          </w:tcPr>
          <w:p w:rsidR="00E92E86" w:rsidRPr="00E92E86" w:rsidRDefault="00E92E86" w:rsidP="00193A3A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Посещаю время от времени</w:t>
            </w:r>
          </w:p>
        </w:tc>
        <w:tc>
          <w:tcPr>
            <w:tcW w:w="1681" w:type="dxa"/>
          </w:tcPr>
          <w:p w:rsidR="00E92E86" w:rsidRPr="00E92E86" w:rsidRDefault="00E92E86" w:rsidP="00193A3A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Посещаю часто</w:t>
            </w:r>
          </w:p>
        </w:tc>
        <w:tc>
          <w:tcPr>
            <w:tcW w:w="1793" w:type="dxa"/>
          </w:tcPr>
          <w:p w:rsidR="00E92E86" w:rsidRPr="00E92E86" w:rsidRDefault="00E92E86" w:rsidP="00193A3A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Посещаю </w:t>
            </w:r>
            <w:r w:rsidR="00193A3A">
              <w:rPr>
                <w:lang w:val="ru-RU"/>
              </w:rPr>
              <w:t>при первой возможности</w:t>
            </w:r>
          </w:p>
        </w:tc>
      </w:tr>
      <w:tr w:rsidR="00E92E86" w:rsidTr="00193A3A">
        <w:trPr>
          <w:trHeight w:val="479"/>
        </w:trPr>
        <w:tc>
          <w:tcPr>
            <w:tcW w:w="1665" w:type="dxa"/>
          </w:tcPr>
          <w:p w:rsidR="00E92E86" w:rsidRDefault="00354D2E" w:rsidP="00193A3A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28" type="#_x0000_t120" style="position:absolute;left:0;text-align:left;margin-left:32.5pt;margin-top:10.95pt;width:10.5pt;height:12pt;z-index:251858944;mso-position-horizontal-relative:text;mso-position-vertical-relative:text"/>
              </w:pict>
            </w:r>
          </w:p>
        </w:tc>
        <w:tc>
          <w:tcPr>
            <w:tcW w:w="1681" w:type="dxa"/>
          </w:tcPr>
          <w:p w:rsidR="00E92E86" w:rsidRDefault="00354D2E" w:rsidP="00193A3A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29" type="#_x0000_t120" style="position:absolute;left:0;text-align:left;margin-left:28pt;margin-top:10.95pt;width:10.5pt;height:12pt;z-index:251859968;mso-position-horizontal-relative:text;mso-position-vertical-relative:text"/>
              </w:pict>
            </w:r>
          </w:p>
        </w:tc>
        <w:tc>
          <w:tcPr>
            <w:tcW w:w="1681" w:type="dxa"/>
          </w:tcPr>
          <w:p w:rsidR="00E92E86" w:rsidRDefault="00354D2E" w:rsidP="00193A3A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30" type="#_x0000_t120" style="position:absolute;left:0;text-align:left;margin-left:32.5pt;margin-top:10.95pt;width:10.5pt;height:12pt;z-index:251860992;mso-position-horizontal-relative:text;mso-position-vertical-relative:text"/>
              </w:pict>
            </w:r>
          </w:p>
        </w:tc>
        <w:tc>
          <w:tcPr>
            <w:tcW w:w="1681" w:type="dxa"/>
          </w:tcPr>
          <w:p w:rsidR="00E92E86" w:rsidRDefault="00354D2E" w:rsidP="00193A3A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31" type="#_x0000_t120" style="position:absolute;left:0;text-align:left;margin-left:28pt;margin-top:10.95pt;width:10.5pt;height:12pt;z-index:251862016;mso-position-horizontal-relative:text;mso-position-vertical-relative:text"/>
              </w:pict>
            </w:r>
          </w:p>
        </w:tc>
        <w:tc>
          <w:tcPr>
            <w:tcW w:w="1793" w:type="dxa"/>
          </w:tcPr>
          <w:p w:rsidR="00E92E86" w:rsidRDefault="00354D2E" w:rsidP="00193A3A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32" type="#_x0000_t120" style="position:absolute;left:0;text-align:left;margin-left:32.5pt;margin-top:10.95pt;width:10.5pt;height:12pt;z-index:251863040;mso-position-horizontal-relative:text;mso-position-vertical-relative:text"/>
              </w:pict>
            </w:r>
          </w:p>
        </w:tc>
      </w:tr>
    </w:tbl>
    <w:p w:rsidR="00E92E86" w:rsidRDefault="00193A3A" w:rsidP="001A40E2">
      <w:pPr>
        <w:pStyle w:val="a4"/>
        <w:numPr>
          <w:ilvl w:val="0"/>
          <w:numId w:val="36"/>
        </w:numPr>
      </w:pPr>
      <w:r>
        <w:t>(если бизнес) Смоделируем ситуацию, в которой Вам необходимо совершить серьезную покупку (например, автомобиль). Какие источники информации относительно конкурентных предложений вызывали бы у Вас большее доверие?</w:t>
      </w:r>
    </w:p>
    <w:p w:rsidR="00193A3A" w:rsidRDefault="00193A3A" w:rsidP="001A40E2">
      <w:pPr>
        <w:pStyle w:val="a4"/>
        <w:numPr>
          <w:ilvl w:val="0"/>
          <w:numId w:val="49"/>
        </w:numPr>
      </w:pPr>
      <w:r>
        <w:t>Презентация в автосалоне</w:t>
      </w:r>
    </w:p>
    <w:p w:rsidR="00193A3A" w:rsidRDefault="00193A3A" w:rsidP="001A40E2">
      <w:pPr>
        <w:pStyle w:val="a4"/>
        <w:numPr>
          <w:ilvl w:val="0"/>
          <w:numId w:val="49"/>
        </w:numPr>
      </w:pPr>
      <w:r>
        <w:t>Презентация</w:t>
      </w:r>
      <w:r>
        <w:rPr>
          <w:lang w:val="en-US"/>
        </w:rPr>
        <w:t>/</w:t>
      </w:r>
      <w:r>
        <w:t>реклама в СМИ</w:t>
      </w:r>
    </w:p>
    <w:p w:rsidR="00193A3A" w:rsidRDefault="00193A3A" w:rsidP="001A40E2">
      <w:pPr>
        <w:pStyle w:val="a4"/>
        <w:numPr>
          <w:ilvl w:val="0"/>
          <w:numId w:val="49"/>
        </w:numPr>
      </w:pPr>
      <w:r>
        <w:t>Советы знакомых, друзей, семьи</w:t>
      </w:r>
    </w:p>
    <w:p w:rsidR="00193A3A" w:rsidRDefault="00193A3A" w:rsidP="001A40E2">
      <w:pPr>
        <w:pStyle w:val="a4"/>
        <w:numPr>
          <w:ilvl w:val="0"/>
          <w:numId w:val="49"/>
        </w:numPr>
      </w:pPr>
      <w:r>
        <w:t>Отзывы покупателей в интернете</w:t>
      </w:r>
    </w:p>
    <w:p w:rsidR="00193A3A" w:rsidRDefault="00193A3A" w:rsidP="001A40E2">
      <w:pPr>
        <w:pStyle w:val="a4"/>
        <w:numPr>
          <w:ilvl w:val="0"/>
          <w:numId w:val="36"/>
        </w:numPr>
      </w:pPr>
      <w:r>
        <w:t>(если еда) Как часто вы посещаете заведения общественного питания</w:t>
      </w:r>
      <w:r w:rsidR="000D3510">
        <w:t>, оформляете доставку на дом</w:t>
      </w:r>
      <w:r>
        <w:t>?</w:t>
      </w:r>
    </w:p>
    <w:p w:rsidR="00193A3A" w:rsidRDefault="00193A3A" w:rsidP="00193A3A">
      <w:pPr>
        <w:pStyle w:val="a4"/>
        <w:ind w:left="1069" w:firstLine="0"/>
      </w:pPr>
    </w:p>
    <w:tbl>
      <w:tblPr>
        <w:tblStyle w:val="ab"/>
        <w:tblW w:w="0" w:type="auto"/>
        <w:tblInd w:w="1069" w:type="dxa"/>
        <w:tblLook w:val="04A0"/>
      </w:tblPr>
      <w:tblGrid>
        <w:gridCol w:w="1404"/>
        <w:gridCol w:w="1333"/>
        <w:gridCol w:w="1348"/>
        <w:gridCol w:w="1694"/>
        <w:gridCol w:w="1328"/>
        <w:gridCol w:w="1394"/>
      </w:tblGrid>
      <w:tr w:rsidR="000D3510" w:rsidTr="000D3510">
        <w:tc>
          <w:tcPr>
            <w:tcW w:w="1404" w:type="dxa"/>
          </w:tcPr>
          <w:p w:rsidR="000D3510" w:rsidRPr="00F42905" w:rsidRDefault="000D3510" w:rsidP="00193A3A">
            <w:pPr>
              <w:pStyle w:val="a4"/>
              <w:ind w:left="0" w:firstLine="0"/>
              <w:rPr>
                <w:lang w:val="ru-RU"/>
              </w:rPr>
            </w:pPr>
          </w:p>
        </w:tc>
        <w:tc>
          <w:tcPr>
            <w:tcW w:w="1333" w:type="dxa"/>
          </w:tcPr>
          <w:p w:rsidR="000D3510" w:rsidRPr="00E92E86" w:rsidRDefault="000D3510" w:rsidP="006E5DC9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Не делаю этого совсем</w:t>
            </w:r>
          </w:p>
        </w:tc>
        <w:tc>
          <w:tcPr>
            <w:tcW w:w="1348" w:type="dxa"/>
          </w:tcPr>
          <w:p w:rsidR="000D3510" w:rsidRPr="00E92E86" w:rsidRDefault="000D3510" w:rsidP="006E5DC9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Делаю это изредка</w:t>
            </w:r>
          </w:p>
        </w:tc>
        <w:tc>
          <w:tcPr>
            <w:tcW w:w="1694" w:type="dxa"/>
          </w:tcPr>
          <w:p w:rsidR="000D3510" w:rsidRPr="00E92E86" w:rsidRDefault="000D3510" w:rsidP="006E5DC9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Периодически делаю</w:t>
            </w:r>
          </w:p>
        </w:tc>
        <w:tc>
          <w:tcPr>
            <w:tcW w:w="1328" w:type="dxa"/>
          </w:tcPr>
          <w:p w:rsidR="000D3510" w:rsidRPr="00E92E86" w:rsidRDefault="000D3510" w:rsidP="006E5DC9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Делаю часто</w:t>
            </w:r>
          </w:p>
        </w:tc>
        <w:tc>
          <w:tcPr>
            <w:tcW w:w="1394" w:type="dxa"/>
          </w:tcPr>
          <w:p w:rsidR="000D3510" w:rsidRPr="00E92E86" w:rsidRDefault="000D3510" w:rsidP="006E5DC9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Делаю постоянно</w:t>
            </w:r>
          </w:p>
        </w:tc>
      </w:tr>
      <w:tr w:rsidR="000D3510" w:rsidTr="000D3510">
        <w:tc>
          <w:tcPr>
            <w:tcW w:w="1404" w:type="dxa"/>
          </w:tcPr>
          <w:p w:rsidR="000D3510" w:rsidRPr="000D3510" w:rsidRDefault="000D3510" w:rsidP="00193A3A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Посещаю заведения</w:t>
            </w:r>
          </w:p>
        </w:tc>
        <w:tc>
          <w:tcPr>
            <w:tcW w:w="1333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48" type="#_x0000_t120" style="position:absolute;left:0;text-align:left;margin-left:22pt;margin-top:17.5pt;width:10.5pt;height:12pt;z-index:251871232;mso-position-horizontal-relative:text;mso-position-vertical-relative:text"/>
              </w:pict>
            </w:r>
          </w:p>
        </w:tc>
        <w:tc>
          <w:tcPr>
            <w:tcW w:w="1348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49" type="#_x0000_t120" style="position:absolute;left:0;text-align:left;margin-left:22.4pt;margin-top:17.5pt;width:10.5pt;height:12pt;z-index:251872256;mso-position-horizontal-relative:text;mso-position-vertical-relative:text"/>
              </w:pict>
            </w:r>
          </w:p>
        </w:tc>
        <w:tc>
          <w:tcPr>
            <w:tcW w:w="1694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50" type="#_x0000_t120" style="position:absolute;left:0;text-align:left;margin-left:27pt;margin-top:17.5pt;width:10.5pt;height:12pt;z-index:251873280;mso-position-horizontal-relative:text;mso-position-vertical-relative:text"/>
              </w:pict>
            </w:r>
          </w:p>
        </w:tc>
        <w:tc>
          <w:tcPr>
            <w:tcW w:w="1328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51" type="#_x0000_t120" style="position:absolute;left:0;text-align:left;margin-left:24.05pt;margin-top:17.5pt;width:10.5pt;height:12pt;z-index:251874304;mso-position-horizontal-relative:text;mso-position-vertical-relative:text"/>
              </w:pict>
            </w:r>
          </w:p>
        </w:tc>
        <w:tc>
          <w:tcPr>
            <w:tcW w:w="1394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52" type="#_x0000_t120" style="position:absolute;left:0;text-align:left;margin-left:25.9pt;margin-top:17.5pt;width:10.5pt;height:12pt;z-index:251875328;mso-position-horizontal-relative:text;mso-position-vertical-relative:text"/>
              </w:pict>
            </w:r>
          </w:p>
        </w:tc>
      </w:tr>
      <w:tr w:rsidR="000D3510" w:rsidTr="000D3510">
        <w:tc>
          <w:tcPr>
            <w:tcW w:w="1404" w:type="dxa"/>
          </w:tcPr>
          <w:p w:rsidR="000D3510" w:rsidRPr="000D3510" w:rsidRDefault="000D3510" w:rsidP="00193A3A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Оформляю доставку</w:t>
            </w:r>
          </w:p>
        </w:tc>
        <w:tc>
          <w:tcPr>
            <w:tcW w:w="1333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53" type="#_x0000_t120" style="position:absolute;left:0;text-align:left;margin-left:22pt;margin-top:17.5pt;width:10.5pt;height:12pt;z-index:251877376;mso-position-horizontal-relative:text;mso-position-vertical-relative:text"/>
              </w:pict>
            </w:r>
          </w:p>
        </w:tc>
        <w:tc>
          <w:tcPr>
            <w:tcW w:w="1348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54" type="#_x0000_t120" style="position:absolute;left:0;text-align:left;margin-left:22.4pt;margin-top:17.5pt;width:10.5pt;height:12pt;z-index:251878400;mso-position-horizontal-relative:text;mso-position-vertical-relative:text"/>
              </w:pict>
            </w:r>
          </w:p>
        </w:tc>
        <w:tc>
          <w:tcPr>
            <w:tcW w:w="1694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55" type="#_x0000_t120" style="position:absolute;left:0;text-align:left;margin-left:27pt;margin-top:17.5pt;width:10.5pt;height:12pt;z-index:251879424;mso-position-horizontal-relative:text;mso-position-vertical-relative:text"/>
              </w:pict>
            </w:r>
          </w:p>
        </w:tc>
        <w:tc>
          <w:tcPr>
            <w:tcW w:w="1328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56" type="#_x0000_t120" style="position:absolute;left:0;text-align:left;margin-left:24.05pt;margin-top:17.5pt;width:10.5pt;height:12pt;z-index:251880448;mso-position-horizontal-relative:text;mso-position-vertical-relative:text"/>
              </w:pict>
            </w:r>
          </w:p>
        </w:tc>
        <w:tc>
          <w:tcPr>
            <w:tcW w:w="1394" w:type="dxa"/>
          </w:tcPr>
          <w:p w:rsidR="000D3510" w:rsidRDefault="00354D2E" w:rsidP="006E5DC9">
            <w:pPr>
              <w:pStyle w:val="a4"/>
              <w:ind w:left="0" w:firstLine="0"/>
            </w:pPr>
            <w:r>
              <w:rPr>
                <w:noProof/>
                <w:lang w:eastAsia="ru-RU"/>
              </w:rPr>
              <w:pict>
                <v:shape id="_x0000_s1257" type="#_x0000_t120" style="position:absolute;left:0;text-align:left;margin-left:25.9pt;margin-top:17.5pt;width:10.5pt;height:12pt;z-index:251881472;mso-position-horizontal-relative:text;mso-position-vertical-relative:text"/>
              </w:pict>
            </w:r>
          </w:p>
        </w:tc>
      </w:tr>
    </w:tbl>
    <w:p w:rsidR="000D3510" w:rsidRDefault="000D3510" w:rsidP="001A40E2">
      <w:pPr>
        <w:pStyle w:val="a4"/>
        <w:numPr>
          <w:ilvl w:val="0"/>
          <w:numId w:val="36"/>
        </w:numPr>
      </w:pPr>
      <w:r>
        <w:t>(если спорт) Укажите наиболее любимый для Вас способ занятия спортом</w:t>
      </w:r>
    </w:p>
    <w:p w:rsidR="000D3510" w:rsidRDefault="000D3510" w:rsidP="001A40E2">
      <w:pPr>
        <w:pStyle w:val="a4"/>
        <w:numPr>
          <w:ilvl w:val="0"/>
          <w:numId w:val="50"/>
        </w:numPr>
      </w:pPr>
      <w:r>
        <w:t>Посещение спортзала</w:t>
      </w:r>
    </w:p>
    <w:p w:rsidR="000D3510" w:rsidRDefault="000D3510" w:rsidP="001A40E2">
      <w:pPr>
        <w:pStyle w:val="a4"/>
        <w:numPr>
          <w:ilvl w:val="0"/>
          <w:numId w:val="50"/>
        </w:numPr>
      </w:pPr>
      <w:r>
        <w:t>Личное участие в спортивных состязаниях и командных видах спорта</w:t>
      </w:r>
    </w:p>
    <w:p w:rsidR="000D3510" w:rsidRDefault="000D3510" w:rsidP="001A40E2">
      <w:pPr>
        <w:pStyle w:val="a4"/>
        <w:numPr>
          <w:ilvl w:val="0"/>
          <w:numId w:val="50"/>
        </w:numPr>
      </w:pPr>
      <w:r>
        <w:t>Просмотр спортивных мероприятий вживую</w:t>
      </w:r>
    </w:p>
    <w:p w:rsidR="000D3510" w:rsidRDefault="000D3510" w:rsidP="001A40E2">
      <w:pPr>
        <w:pStyle w:val="a4"/>
        <w:numPr>
          <w:ilvl w:val="0"/>
          <w:numId w:val="50"/>
        </w:numPr>
      </w:pPr>
      <w:r>
        <w:t>Просмотр спортивных мероприятий с использованием СМИ</w:t>
      </w:r>
    </w:p>
    <w:p w:rsidR="0053670E" w:rsidRPr="0053670E" w:rsidRDefault="0053670E" w:rsidP="0053670E">
      <w:pPr>
        <w:ind w:left="709" w:firstLine="0"/>
        <w:rPr>
          <w:b/>
          <w:i/>
        </w:rPr>
      </w:pPr>
    </w:p>
    <w:p w:rsidR="0053670E" w:rsidRPr="0053670E" w:rsidRDefault="0053670E" w:rsidP="0053670E">
      <w:pPr>
        <w:ind w:left="709" w:firstLine="0"/>
        <w:rPr>
          <w:b/>
          <w:i/>
        </w:rPr>
      </w:pPr>
    </w:p>
    <w:p w:rsidR="000D3510" w:rsidRPr="000D3510" w:rsidRDefault="000D3510" w:rsidP="001A40E2">
      <w:pPr>
        <w:pStyle w:val="a4"/>
        <w:numPr>
          <w:ilvl w:val="0"/>
          <w:numId w:val="36"/>
        </w:numPr>
        <w:rPr>
          <w:b/>
          <w:i/>
        </w:rPr>
      </w:pPr>
      <w:r>
        <w:lastRenderedPageBreak/>
        <w:t>(если путешествия) Какой формат организации путешествий более характерен для Вас?</w:t>
      </w:r>
    </w:p>
    <w:p w:rsidR="000D3510" w:rsidRPr="000D3510" w:rsidRDefault="00B37805" w:rsidP="001A40E2">
      <w:pPr>
        <w:pStyle w:val="a4"/>
        <w:numPr>
          <w:ilvl w:val="0"/>
          <w:numId w:val="51"/>
        </w:numPr>
        <w:rPr>
          <w:b/>
          <w:i/>
        </w:rPr>
      </w:pPr>
      <w:r>
        <w:t>О</w:t>
      </w:r>
      <w:r w:rsidR="000D3510">
        <w:t>рганизация</w:t>
      </w:r>
      <w:r>
        <w:t xml:space="preserve"> собственными усилиями</w:t>
      </w:r>
    </w:p>
    <w:p w:rsidR="000D3510" w:rsidRPr="00B37805" w:rsidRDefault="00B37805" w:rsidP="001A40E2">
      <w:pPr>
        <w:pStyle w:val="a4"/>
        <w:numPr>
          <w:ilvl w:val="0"/>
          <w:numId w:val="51"/>
        </w:numPr>
        <w:rPr>
          <w:b/>
          <w:i/>
        </w:rPr>
      </w:pPr>
      <w:r>
        <w:t>Физическое оформление путешествия с использованием услуг турагента</w:t>
      </w:r>
    </w:p>
    <w:p w:rsidR="00B37805" w:rsidRPr="000D3510" w:rsidRDefault="00B37805" w:rsidP="001A40E2">
      <w:pPr>
        <w:pStyle w:val="a4"/>
        <w:numPr>
          <w:ilvl w:val="0"/>
          <w:numId w:val="51"/>
        </w:numPr>
        <w:rPr>
          <w:b/>
          <w:i/>
        </w:rPr>
      </w:pPr>
      <w:r>
        <w:t>Использование онлайн ресурсов</w:t>
      </w:r>
    </w:p>
    <w:p w:rsidR="000D3510" w:rsidRDefault="000D3510" w:rsidP="000D3510">
      <w:pPr>
        <w:pStyle w:val="a4"/>
        <w:ind w:left="1069" w:firstLine="0"/>
        <w:rPr>
          <w:i/>
        </w:rPr>
      </w:pPr>
    </w:p>
    <w:p w:rsidR="003E62BE" w:rsidRPr="000C662E" w:rsidRDefault="003E62BE" w:rsidP="00B37805">
      <w:pPr>
        <w:pStyle w:val="a4"/>
        <w:ind w:left="1069" w:firstLine="0"/>
        <w:rPr>
          <w:b/>
          <w:i/>
        </w:rPr>
      </w:pPr>
      <w:r w:rsidRPr="000D3510">
        <w:rPr>
          <w:i/>
        </w:rPr>
        <w:t>Блок 4.</w:t>
      </w:r>
    </w:p>
    <w:p w:rsidR="00B37805" w:rsidRPr="00C94AAF" w:rsidRDefault="003E62BE" w:rsidP="00F42905">
      <w:pPr>
        <w:rPr>
          <w:i/>
        </w:rPr>
      </w:pPr>
      <w:r w:rsidRPr="003E62BE">
        <w:rPr>
          <w:i/>
        </w:rPr>
        <w:t>Текст для респондентов: “Большое спасибо, что уделили внимание нашему опросу! Осталась пара последних шагов!”</w:t>
      </w:r>
    </w:p>
    <w:p w:rsidR="003E62BE" w:rsidRDefault="003E62BE" w:rsidP="001A40E2">
      <w:pPr>
        <w:pStyle w:val="a4"/>
        <w:numPr>
          <w:ilvl w:val="0"/>
          <w:numId w:val="36"/>
        </w:numPr>
      </w:pPr>
      <w:r>
        <w:t>Укажите, пожалуйста, Ваш возраст</w:t>
      </w:r>
    </w:p>
    <w:p w:rsidR="003E62BE" w:rsidRDefault="003E62BE" w:rsidP="001A40E2">
      <w:pPr>
        <w:pStyle w:val="a4"/>
        <w:numPr>
          <w:ilvl w:val="0"/>
          <w:numId w:val="42"/>
        </w:numPr>
      </w:pPr>
      <w:r>
        <w:t xml:space="preserve">20-30 </w:t>
      </w:r>
    </w:p>
    <w:p w:rsidR="003E62BE" w:rsidRDefault="003E62BE" w:rsidP="001A40E2">
      <w:pPr>
        <w:pStyle w:val="a4"/>
        <w:numPr>
          <w:ilvl w:val="0"/>
          <w:numId w:val="42"/>
        </w:numPr>
      </w:pPr>
      <w:r>
        <w:t>30-40</w:t>
      </w:r>
    </w:p>
    <w:p w:rsidR="003E62BE" w:rsidRDefault="003E62BE" w:rsidP="001A40E2">
      <w:pPr>
        <w:pStyle w:val="a4"/>
        <w:numPr>
          <w:ilvl w:val="0"/>
          <w:numId w:val="42"/>
        </w:numPr>
      </w:pPr>
      <w:r>
        <w:t xml:space="preserve">40-50 </w:t>
      </w:r>
    </w:p>
    <w:p w:rsidR="003E62BE" w:rsidRDefault="003E62BE" w:rsidP="001A40E2">
      <w:pPr>
        <w:pStyle w:val="a4"/>
        <w:numPr>
          <w:ilvl w:val="0"/>
          <w:numId w:val="42"/>
        </w:numPr>
      </w:pPr>
      <w:r>
        <w:t>Старше 50</w:t>
      </w:r>
    </w:p>
    <w:p w:rsidR="003E62BE" w:rsidRDefault="003E62BE" w:rsidP="001A40E2">
      <w:pPr>
        <w:pStyle w:val="a4"/>
        <w:numPr>
          <w:ilvl w:val="0"/>
          <w:numId w:val="36"/>
        </w:numPr>
      </w:pPr>
      <w:r>
        <w:t>Укажите, пожалуйста Ваш пол</w:t>
      </w:r>
    </w:p>
    <w:p w:rsidR="003E62BE" w:rsidRDefault="003E62BE" w:rsidP="001A40E2">
      <w:pPr>
        <w:pStyle w:val="a4"/>
        <w:numPr>
          <w:ilvl w:val="0"/>
          <w:numId w:val="43"/>
        </w:numPr>
      </w:pPr>
      <w:r>
        <w:t>Мужской</w:t>
      </w:r>
    </w:p>
    <w:p w:rsidR="003E62BE" w:rsidRDefault="003E62BE" w:rsidP="001A40E2">
      <w:pPr>
        <w:pStyle w:val="a4"/>
        <w:numPr>
          <w:ilvl w:val="0"/>
          <w:numId w:val="43"/>
        </w:numPr>
      </w:pPr>
      <w:r>
        <w:t>Женский</w:t>
      </w:r>
    </w:p>
    <w:p w:rsidR="00271A41" w:rsidRDefault="00271A41" w:rsidP="001A40E2">
      <w:pPr>
        <w:pStyle w:val="a4"/>
        <w:numPr>
          <w:ilvl w:val="0"/>
          <w:numId w:val="36"/>
        </w:numPr>
      </w:pPr>
      <w:r>
        <w:t>Ниже представлены несколько утверждений. Какое из них наиболее точно характеризует материальное положение Вашей семьи?</w:t>
      </w:r>
    </w:p>
    <w:p w:rsidR="00271A41" w:rsidRDefault="00271A41" w:rsidP="001A40E2">
      <w:pPr>
        <w:pStyle w:val="a4"/>
        <w:numPr>
          <w:ilvl w:val="0"/>
          <w:numId w:val="45"/>
        </w:numPr>
      </w:pPr>
      <w:r>
        <w:t>денег не хватает даже на приобретение продуктов питания</w:t>
      </w:r>
    </w:p>
    <w:p w:rsidR="00271A41" w:rsidRDefault="00271A41" w:rsidP="001A40E2">
      <w:pPr>
        <w:pStyle w:val="a4"/>
        <w:numPr>
          <w:ilvl w:val="0"/>
          <w:numId w:val="45"/>
        </w:numPr>
      </w:pPr>
      <w:r>
        <w:t xml:space="preserve">денег хватает только на приобретение продуктов питания </w:t>
      </w:r>
    </w:p>
    <w:p w:rsidR="00271A41" w:rsidRDefault="00271A41" w:rsidP="001A40E2">
      <w:pPr>
        <w:pStyle w:val="a4"/>
        <w:numPr>
          <w:ilvl w:val="0"/>
          <w:numId w:val="45"/>
        </w:numPr>
      </w:pPr>
      <w:r>
        <w:t xml:space="preserve">денег достаточно для приобретения необходимых продуктов и одежды, более крупные покупки приходится откладывать </w:t>
      </w:r>
    </w:p>
    <w:p w:rsidR="00271A41" w:rsidRDefault="00271A41" w:rsidP="001A40E2">
      <w:pPr>
        <w:pStyle w:val="a4"/>
        <w:numPr>
          <w:ilvl w:val="0"/>
          <w:numId w:val="45"/>
        </w:numPr>
      </w:pPr>
      <w:r>
        <w:t xml:space="preserve">покупка большинства товаров длительного пользования (холодильник, телевизор) не вызывает трудностей, однако я не могу позволить себе </w:t>
      </w:r>
      <w:r w:rsidR="00416F03">
        <w:t>более крупные приобретения</w:t>
      </w:r>
    </w:p>
    <w:p w:rsidR="001B4E54" w:rsidRDefault="00271A41" w:rsidP="001A40E2">
      <w:pPr>
        <w:pStyle w:val="a4"/>
        <w:numPr>
          <w:ilvl w:val="0"/>
          <w:numId w:val="45"/>
        </w:numPr>
      </w:pPr>
      <w:r>
        <w:t>денег достаточно, чтобы ни в чем себе не отказывать</w:t>
      </w:r>
    </w:p>
    <w:p w:rsidR="003E62BE" w:rsidRDefault="003E62BE" w:rsidP="00E7425D">
      <w:pPr>
        <w:rPr>
          <w:i/>
        </w:rPr>
      </w:pPr>
      <w:r w:rsidRPr="003E62BE">
        <w:rPr>
          <w:i/>
        </w:rPr>
        <w:t>Текст для респондентов: ”Опрос окончен. Большое спасибо Вам за участие и до новых встреч!”</w:t>
      </w:r>
    </w:p>
    <w:p w:rsidR="0053670E" w:rsidRPr="00E7425D" w:rsidRDefault="0053670E" w:rsidP="00E7425D">
      <w:pPr>
        <w:rPr>
          <w:i/>
        </w:rPr>
      </w:pPr>
    </w:p>
    <w:p w:rsidR="00067767" w:rsidRDefault="00067767" w:rsidP="00067767">
      <w:pPr>
        <w:pStyle w:val="2"/>
      </w:pPr>
      <w:bookmarkStart w:id="47" w:name="_Toc42041512"/>
      <w:r>
        <w:lastRenderedPageBreak/>
        <w:t>Приложение 3. Профили групп потребителей</w:t>
      </w:r>
      <w:bookmarkEnd w:id="47"/>
    </w:p>
    <w:tbl>
      <w:tblPr>
        <w:tblStyle w:val="ab"/>
        <w:tblW w:w="0" w:type="auto"/>
        <w:tblLook w:val="04A0"/>
      </w:tblPr>
      <w:tblGrid>
        <w:gridCol w:w="2943"/>
        <w:gridCol w:w="6627"/>
      </w:tblGrid>
      <w:tr w:rsidR="00067767" w:rsidTr="007560FD">
        <w:trPr>
          <w:trHeight w:val="427"/>
        </w:trPr>
        <w:tc>
          <w:tcPr>
            <w:tcW w:w="2943" w:type="dxa"/>
          </w:tcPr>
          <w:p w:rsidR="00067767" w:rsidRPr="00F13DC7" w:rsidRDefault="00067767" w:rsidP="002C4F03">
            <w:pPr>
              <w:ind w:firstLine="0"/>
              <w:rPr>
                <w:b/>
                <w:lang w:val="ru-RU"/>
              </w:rPr>
            </w:pPr>
            <w:r w:rsidRPr="00F13DC7">
              <w:rPr>
                <w:b/>
                <w:lang w:val="ru-RU"/>
              </w:rPr>
              <w:t>Признак</w:t>
            </w:r>
          </w:p>
        </w:tc>
        <w:tc>
          <w:tcPr>
            <w:tcW w:w="6627" w:type="dxa"/>
          </w:tcPr>
          <w:p w:rsidR="00067767" w:rsidRPr="00F13DC7" w:rsidRDefault="00067767" w:rsidP="002C4F03">
            <w:pPr>
              <w:ind w:firstLine="0"/>
              <w:rPr>
                <w:b/>
                <w:lang w:val="ru-RU"/>
              </w:rPr>
            </w:pPr>
            <w:r w:rsidRPr="00F13DC7">
              <w:rPr>
                <w:b/>
                <w:lang w:val="ru-RU"/>
              </w:rPr>
              <w:t>Описание группы потребителей по признаку</w:t>
            </w:r>
          </w:p>
        </w:tc>
      </w:tr>
      <w:tr w:rsidR="00067767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От 24 лет. Верхней границы нет.</w:t>
            </w:r>
          </w:p>
        </w:tc>
      </w:tr>
      <w:tr w:rsidR="00067767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Пол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767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Доход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Средний и выше среднего</w:t>
            </w:r>
          </w:p>
        </w:tc>
      </w:tr>
      <w:tr w:rsidR="00067767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Сфера деятельности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Общественное питание, сфера досуга и развлечений</w:t>
            </w:r>
          </w:p>
        </w:tc>
      </w:tr>
      <w:tr w:rsidR="00067767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Управляющее звено, индивидуальный предприниматель</w:t>
            </w:r>
          </w:p>
        </w:tc>
      </w:tr>
      <w:tr w:rsidR="00067767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Интересы в порядке уменьшения значимости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Бизнес, еда, путешествия, спорт, литература, кинематограф, музыка, искусство</w:t>
            </w:r>
          </w:p>
        </w:tc>
      </w:tr>
    </w:tbl>
    <w:p w:rsidR="00067767" w:rsidRPr="00F953C4" w:rsidRDefault="00FC6CAE" w:rsidP="00067767">
      <w:pPr>
        <w:pStyle w:val="a"/>
        <w:framePr w:wrap="around" w:hAnchor="page" w:x="5956" w:y="53"/>
        <w:numPr>
          <w:ilvl w:val="0"/>
          <w:numId w:val="0"/>
        </w:numPr>
        <w:ind w:left="360"/>
      </w:pPr>
      <w:r>
        <w:rPr>
          <w:b/>
        </w:rPr>
        <w:t>Таблица 5</w:t>
      </w:r>
      <w:r w:rsidR="00067767" w:rsidRPr="001065BF">
        <w:rPr>
          <w:b/>
        </w:rPr>
        <w:t>.</w:t>
      </w:r>
      <w:r w:rsidR="00067767">
        <w:t xml:space="preserve"> Профиль группы потребителей П1  </w:t>
      </w:r>
    </w:p>
    <w:p w:rsidR="00067767" w:rsidRDefault="00067767" w:rsidP="00067767">
      <w:pPr>
        <w:jc w:val="right"/>
      </w:pPr>
    </w:p>
    <w:p w:rsidR="00067767" w:rsidRDefault="00067767" w:rsidP="00067767">
      <w:pPr>
        <w:ind w:firstLine="0"/>
      </w:pPr>
    </w:p>
    <w:tbl>
      <w:tblPr>
        <w:tblStyle w:val="ab"/>
        <w:tblW w:w="0" w:type="auto"/>
        <w:tblLook w:val="04A0"/>
      </w:tblPr>
      <w:tblGrid>
        <w:gridCol w:w="2943"/>
        <w:gridCol w:w="6627"/>
      </w:tblGrid>
      <w:tr w:rsidR="00067767" w:rsidRPr="0090495A" w:rsidTr="007560FD">
        <w:trPr>
          <w:trHeight w:val="427"/>
        </w:trPr>
        <w:tc>
          <w:tcPr>
            <w:tcW w:w="2943" w:type="dxa"/>
          </w:tcPr>
          <w:p w:rsidR="00067767" w:rsidRPr="00F13DC7" w:rsidRDefault="00067767" w:rsidP="002C4F03">
            <w:pPr>
              <w:ind w:firstLine="0"/>
              <w:rPr>
                <w:b/>
                <w:lang w:val="ru-RU"/>
              </w:rPr>
            </w:pPr>
            <w:r w:rsidRPr="00F13DC7">
              <w:rPr>
                <w:b/>
                <w:lang w:val="ru-RU"/>
              </w:rPr>
              <w:t>Признак</w:t>
            </w:r>
          </w:p>
        </w:tc>
        <w:tc>
          <w:tcPr>
            <w:tcW w:w="6627" w:type="dxa"/>
          </w:tcPr>
          <w:p w:rsidR="00067767" w:rsidRPr="00F13DC7" w:rsidRDefault="00067767" w:rsidP="002C4F03">
            <w:pPr>
              <w:ind w:firstLine="0"/>
              <w:rPr>
                <w:b/>
                <w:lang w:val="ru-RU"/>
              </w:rPr>
            </w:pPr>
            <w:r w:rsidRPr="00F13DC7">
              <w:rPr>
                <w:b/>
                <w:lang w:val="ru-RU"/>
              </w:rPr>
              <w:t>Описание группы потребителей по признаку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От 18 лет. Верхней границы нет.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Пол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Доход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Средний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Сфера деятельности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Общественное питание, сфера досуга и развлечений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Наемный рабочий, индивидуальный предприниматель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Интересы в порядке уменьшения значимости</w:t>
            </w:r>
          </w:p>
        </w:tc>
        <w:tc>
          <w:tcPr>
            <w:tcW w:w="6627" w:type="dxa"/>
          </w:tcPr>
          <w:p w:rsidR="00067767" w:rsidRPr="00F13DC7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Еда, спорт, путешествия, кинематограф, бизнес, музыка, искусство</w:t>
            </w:r>
            <w:r w:rsidRPr="00F13DC7">
              <w:rPr>
                <w:lang w:val="ru-RU"/>
              </w:rPr>
              <w:t>/</w:t>
            </w:r>
            <w:r>
              <w:rPr>
                <w:lang w:val="ru-RU"/>
              </w:rPr>
              <w:t>литература</w:t>
            </w:r>
          </w:p>
        </w:tc>
      </w:tr>
    </w:tbl>
    <w:p w:rsidR="00067767" w:rsidRPr="00F953C4" w:rsidRDefault="00067767" w:rsidP="00067767">
      <w:pPr>
        <w:pStyle w:val="a"/>
        <w:framePr w:wrap="auto" w:vAnchor="margin" w:yAlign="inline"/>
        <w:numPr>
          <w:ilvl w:val="0"/>
          <w:numId w:val="0"/>
        </w:numPr>
        <w:ind w:left="360"/>
      </w:pPr>
      <w:r>
        <w:rPr>
          <w:b/>
        </w:rPr>
        <w:t xml:space="preserve">   </w:t>
      </w:r>
      <w:r w:rsidRPr="001065BF">
        <w:rPr>
          <w:b/>
        </w:rPr>
        <w:t xml:space="preserve">Таблица </w:t>
      </w:r>
      <w:r w:rsidR="00FC6CAE">
        <w:rPr>
          <w:b/>
        </w:rPr>
        <w:t>6</w:t>
      </w:r>
      <w:r w:rsidRPr="001065BF">
        <w:rPr>
          <w:b/>
        </w:rPr>
        <w:t>.</w:t>
      </w:r>
      <w:r>
        <w:t xml:space="preserve"> Профиль группы потребителей П2 </w:t>
      </w:r>
    </w:p>
    <w:tbl>
      <w:tblPr>
        <w:tblStyle w:val="ab"/>
        <w:tblW w:w="0" w:type="auto"/>
        <w:tblLook w:val="04A0"/>
      </w:tblPr>
      <w:tblGrid>
        <w:gridCol w:w="2943"/>
        <w:gridCol w:w="6627"/>
      </w:tblGrid>
      <w:tr w:rsidR="00067767" w:rsidRPr="0090495A" w:rsidTr="007560FD">
        <w:trPr>
          <w:trHeight w:val="427"/>
        </w:trPr>
        <w:tc>
          <w:tcPr>
            <w:tcW w:w="2943" w:type="dxa"/>
          </w:tcPr>
          <w:p w:rsidR="00067767" w:rsidRPr="00F13DC7" w:rsidRDefault="00067767" w:rsidP="002C4F03">
            <w:pPr>
              <w:ind w:firstLine="0"/>
              <w:rPr>
                <w:b/>
                <w:lang w:val="ru-RU"/>
              </w:rPr>
            </w:pPr>
            <w:r w:rsidRPr="00F13DC7">
              <w:rPr>
                <w:b/>
                <w:lang w:val="ru-RU"/>
              </w:rPr>
              <w:t>Признак</w:t>
            </w:r>
          </w:p>
        </w:tc>
        <w:tc>
          <w:tcPr>
            <w:tcW w:w="6627" w:type="dxa"/>
          </w:tcPr>
          <w:p w:rsidR="00067767" w:rsidRPr="00F13DC7" w:rsidRDefault="00067767" w:rsidP="002C4F03">
            <w:pPr>
              <w:ind w:firstLine="0"/>
              <w:rPr>
                <w:b/>
                <w:lang w:val="ru-RU"/>
              </w:rPr>
            </w:pPr>
            <w:r w:rsidRPr="00F13DC7">
              <w:rPr>
                <w:b/>
                <w:lang w:val="ru-RU"/>
              </w:rPr>
              <w:t>Описание группы потребителей по признаку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Возраст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Пол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Доход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Сфера деятельности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6627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67767" w:rsidRPr="0090495A" w:rsidTr="007560FD">
        <w:tc>
          <w:tcPr>
            <w:tcW w:w="2943" w:type="dxa"/>
          </w:tcPr>
          <w:p w:rsidR="00067767" w:rsidRPr="0090495A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Интересы в порядке уменьшения значимости</w:t>
            </w:r>
          </w:p>
        </w:tc>
        <w:tc>
          <w:tcPr>
            <w:tcW w:w="6627" w:type="dxa"/>
          </w:tcPr>
          <w:p w:rsidR="00067767" w:rsidRPr="001065BF" w:rsidRDefault="00067767" w:rsidP="002C4F0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Еда, спорт, кинематограф, путешествия, искусство, музыка, литература, бизнес</w:t>
            </w:r>
          </w:p>
        </w:tc>
      </w:tr>
    </w:tbl>
    <w:p w:rsidR="00C94AAF" w:rsidRDefault="00067767" w:rsidP="00C94AAF">
      <w:r>
        <w:rPr>
          <w:b/>
        </w:rPr>
        <w:t xml:space="preserve">                                                          </w:t>
      </w:r>
      <w:r w:rsidR="00FC6CAE">
        <w:rPr>
          <w:b/>
        </w:rPr>
        <w:t xml:space="preserve">      Таблица 7</w:t>
      </w:r>
      <w:r w:rsidRPr="001065BF">
        <w:rPr>
          <w:b/>
        </w:rPr>
        <w:t>.</w:t>
      </w:r>
      <w:r>
        <w:t xml:space="preserve"> Профиль группы потребителей П3</w:t>
      </w:r>
    </w:p>
    <w:p w:rsidR="00C94AAF" w:rsidRDefault="00C94AAF" w:rsidP="00C94AAF"/>
    <w:p w:rsidR="00A1748E" w:rsidRPr="000C662E" w:rsidRDefault="00A1748E" w:rsidP="00A1748E">
      <w:pPr>
        <w:pStyle w:val="2"/>
      </w:pPr>
      <w:bookmarkStart w:id="48" w:name="_Toc42041513"/>
      <w:r>
        <w:t xml:space="preserve">Приложение 4. Сводная таблица отзывов о системе автоматизации </w:t>
      </w:r>
      <w:r>
        <w:rPr>
          <w:lang w:val="en-US"/>
        </w:rPr>
        <w:t>Restik</w:t>
      </w:r>
      <w:r>
        <w:t xml:space="preserve"> на площадке </w:t>
      </w:r>
      <w:r>
        <w:rPr>
          <w:lang w:val="en-US"/>
        </w:rPr>
        <w:t>AppStore</w:t>
      </w:r>
      <w:bookmarkEnd w:id="48"/>
    </w:p>
    <w:tbl>
      <w:tblPr>
        <w:tblStyle w:val="ab"/>
        <w:tblW w:w="0" w:type="auto"/>
        <w:tblLayout w:type="fixed"/>
        <w:tblLook w:val="04A0"/>
      </w:tblPr>
      <w:tblGrid>
        <w:gridCol w:w="1526"/>
        <w:gridCol w:w="992"/>
        <w:gridCol w:w="851"/>
        <w:gridCol w:w="6201"/>
      </w:tblGrid>
      <w:tr w:rsidR="00A1748E" w:rsidTr="008F202F">
        <w:tc>
          <w:tcPr>
            <w:tcW w:w="1526" w:type="dxa"/>
          </w:tcPr>
          <w:p w:rsidR="00A1748E" w:rsidRPr="00920053" w:rsidRDefault="00A1748E" w:rsidP="00293E9B">
            <w:pPr>
              <w:ind w:firstLine="0"/>
              <w:jc w:val="center"/>
              <w:rPr>
                <w:lang w:val="ru-RU"/>
              </w:rPr>
            </w:pPr>
            <w:r w:rsidRPr="00920053">
              <w:rPr>
                <w:lang w:val="ru-RU"/>
              </w:rPr>
              <w:t>Пользователь</w:t>
            </w:r>
          </w:p>
        </w:tc>
        <w:tc>
          <w:tcPr>
            <w:tcW w:w="992" w:type="dxa"/>
          </w:tcPr>
          <w:p w:rsidR="00A1748E" w:rsidRPr="00920053" w:rsidRDefault="00A1748E" w:rsidP="00293E9B">
            <w:pPr>
              <w:ind w:firstLine="0"/>
              <w:jc w:val="center"/>
              <w:rPr>
                <w:lang w:val="ru-RU"/>
              </w:rPr>
            </w:pPr>
            <w:r w:rsidRPr="00920053">
              <w:rPr>
                <w:lang w:val="ru-RU"/>
              </w:rPr>
              <w:t>Дата отзыва</w:t>
            </w:r>
          </w:p>
        </w:tc>
        <w:tc>
          <w:tcPr>
            <w:tcW w:w="851" w:type="dxa"/>
          </w:tcPr>
          <w:p w:rsidR="00A1748E" w:rsidRPr="00920053" w:rsidRDefault="00A1748E" w:rsidP="00293E9B">
            <w:pPr>
              <w:ind w:firstLine="0"/>
              <w:jc w:val="center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Оценка</w:t>
            </w:r>
          </w:p>
        </w:tc>
        <w:tc>
          <w:tcPr>
            <w:tcW w:w="6201" w:type="dxa"/>
          </w:tcPr>
          <w:p w:rsidR="00A1748E" w:rsidRPr="00920053" w:rsidRDefault="00A1748E" w:rsidP="00293E9B">
            <w:pPr>
              <w:ind w:firstLine="0"/>
              <w:jc w:val="center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Комментарий</w:t>
            </w:r>
          </w:p>
        </w:tc>
      </w:tr>
      <w:tr w:rsidR="00A1748E" w:rsidTr="008F202F">
        <w:tc>
          <w:tcPr>
            <w:tcW w:w="1526" w:type="dxa"/>
          </w:tcPr>
          <w:p w:rsidR="00A1748E" w:rsidRPr="00920053" w:rsidRDefault="00293E9B" w:rsidP="00A1748E">
            <w:pPr>
              <w:ind w:firstLine="0"/>
              <w:jc w:val="left"/>
            </w:pPr>
            <w:r w:rsidRPr="00920053">
              <w:rPr>
                <w:b/>
                <w:bCs/>
                <w:color w:val="636366"/>
                <w:shd w:val="clear" w:color="auto" w:fill="F8F8F8"/>
                <w:lang w:val="ru-RU"/>
              </w:rPr>
              <w:t>1</w:t>
            </w:r>
            <w:r w:rsidRPr="00920053">
              <w:rPr>
                <w:b/>
                <w:bCs/>
                <w:color w:val="636366"/>
                <w:shd w:val="clear" w:color="auto" w:fill="F8F8F8"/>
              </w:rPr>
              <w:t>4779744699</w:t>
            </w:r>
          </w:p>
        </w:tc>
        <w:tc>
          <w:tcPr>
            <w:tcW w:w="992" w:type="dxa"/>
          </w:tcPr>
          <w:p w:rsidR="00A1748E" w:rsidRPr="00920053" w:rsidRDefault="00A1748E" w:rsidP="00A1748E">
            <w:pPr>
              <w:ind w:firstLine="0"/>
              <w:jc w:val="left"/>
              <w:rPr>
                <w:lang w:val="ru-RU"/>
              </w:rPr>
            </w:pPr>
            <w:r w:rsidRPr="00920053">
              <w:rPr>
                <w:sz w:val="22"/>
                <w:lang w:val="ru-RU"/>
              </w:rPr>
              <w:t>26.05.20</w:t>
            </w:r>
          </w:p>
        </w:tc>
        <w:tc>
          <w:tcPr>
            <w:tcW w:w="851" w:type="dxa"/>
          </w:tcPr>
          <w:p w:rsidR="00A1748E" w:rsidRPr="00920053" w:rsidRDefault="00A1748E" w:rsidP="00A1748E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5</w:t>
            </w:r>
          </w:p>
        </w:tc>
        <w:tc>
          <w:tcPr>
            <w:tcW w:w="6201" w:type="dxa"/>
            <w:shd w:val="clear" w:color="auto" w:fill="auto"/>
          </w:tcPr>
          <w:p w:rsidR="00293E9B" w:rsidRPr="00920053" w:rsidRDefault="00293E9B" w:rsidP="00293E9B">
            <w:pPr>
              <w:ind w:firstLine="0"/>
              <w:jc w:val="left"/>
              <w:rPr>
                <w:szCs w:val="24"/>
                <w:shd w:val="clear" w:color="auto" w:fill="F8F8F8"/>
                <w:lang w:val="ru-RU"/>
              </w:rPr>
            </w:pPr>
            <w:r w:rsidRPr="00920053">
              <w:rPr>
                <w:szCs w:val="24"/>
                <w:shd w:val="clear" w:color="auto" w:fill="F8F8F8"/>
                <w:lang w:val="ru-RU"/>
              </w:rPr>
              <w:t xml:space="preserve">Если дотянуть функционал – будет идеально. </w:t>
            </w:r>
            <w:r w:rsidR="00A1748E" w:rsidRPr="00920053">
              <w:rPr>
                <w:szCs w:val="24"/>
                <w:shd w:val="clear" w:color="auto" w:fill="F8F8F8"/>
                <w:lang w:val="ru-RU"/>
              </w:rPr>
              <w:t xml:space="preserve">Спасибо разработчикам за такое приложения. Очень удобно и быстро работает. </w:t>
            </w:r>
            <w:r w:rsidR="00A1748E" w:rsidRPr="00920053">
              <w:rPr>
                <w:szCs w:val="24"/>
                <w:shd w:val="clear" w:color="auto" w:fill="F8F8F8"/>
              </w:rPr>
              <w:t>Все интуитивно.</w:t>
            </w:r>
          </w:p>
        </w:tc>
      </w:tr>
      <w:tr w:rsidR="00A1748E" w:rsidRPr="00293E9B" w:rsidTr="008F202F">
        <w:tc>
          <w:tcPr>
            <w:tcW w:w="1526" w:type="dxa"/>
          </w:tcPr>
          <w:p w:rsidR="00A1748E" w:rsidRPr="00920053" w:rsidRDefault="00293E9B" w:rsidP="00A1748E">
            <w:pPr>
              <w:ind w:firstLine="0"/>
              <w:jc w:val="left"/>
              <w:rPr>
                <w:szCs w:val="24"/>
              </w:rPr>
            </w:pPr>
            <w:r w:rsidRPr="00920053">
              <w:rPr>
                <w:b/>
                <w:bCs/>
                <w:color w:val="636366"/>
                <w:szCs w:val="24"/>
                <w:shd w:val="clear" w:color="auto" w:fill="F8F8F8"/>
              </w:rPr>
              <w:t>ItsTipTop</w:t>
            </w:r>
          </w:p>
        </w:tc>
        <w:tc>
          <w:tcPr>
            <w:tcW w:w="992" w:type="dxa"/>
          </w:tcPr>
          <w:p w:rsidR="00A1748E" w:rsidRPr="00293E9B" w:rsidRDefault="00A1748E" w:rsidP="00A1748E">
            <w:pPr>
              <w:ind w:firstLine="0"/>
              <w:jc w:val="left"/>
              <w:rPr>
                <w:sz w:val="20"/>
                <w:lang w:val="ru-RU"/>
              </w:rPr>
            </w:pPr>
            <w:r w:rsidRPr="00920053">
              <w:rPr>
                <w:sz w:val="22"/>
                <w:lang w:val="ru-RU"/>
              </w:rPr>
              <w:t>29.03.19</w:t>
            </w:r>
          </w:p>
        </w:tc>
        <w:tc>
          <w:tcPr>
            <w:tcW w:w="851" w:type="dxa"/>
          </w:tcPr>
          <w:p w:rsidR="00A1748E" w:rsidRPr="00920053" w:rsidRDefault="00A1748E" w:rsidP="00A1748E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5</w:t>
            </w:r>
          </w:p>
        </w:tc>
        <w:tc>
          <w:tcPr>
            <w:tcW w:w="6201" w:type="dxa"/>
          </w:tcPr>
          <w:p w:rsidR="00A1748E" w:rsidRPr="00920053" w:rsidRDefault="00A1748E" w:rsidP="00E7425D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Удобно</w:t>
            </w:r>
            <w:r w:rsidR="00293E9B" w:rsidRPr="00920053">
              <w:rPr>
                <w:szCs w:val="24"/>
                <w:lang w:val="ru-RU"/>
              </w:rPr>
              <w:t xml:space="preserve">. </w:t>
            </w:r>
            <w:r w:rsidRPr="00920053">
              <w:rPr>
                <w:szCs w:val="24"/>
                <w:lang w:val="ru-RU"/>
              </w:rPr>
              <w:t>Через приложение смотрю отчеты и чеки, когда нахожусь не у компьютера или в машине. Дома и на работе использую полную версию панели администратора</w:t>
            </w:r>
          </w:p>
        </w:tc>
      </w:tr>
      <w:tr w:rsidR="00A1748E" w:rsidRPr="00293E9B" w:rsidTr="008F202F">
        <w:tc>
          <w:tcPr>
            <w:tcW w:w="1526" w:type="dxa"/>
          </w:tcPr>
          <w:p w:rsidR="00A1748E" w:rsidRPr="00920053" w:rsidRDefault="00293E9B" w:rsidP="00A1748E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b/>
                <w:bCs/>
                <w:color w:val="636366"/>
                <w:szCs w:val="24"/>
                <w:shd w:val="clear" w:color="auto" w:fill="F8F8F8"/>
              </w:rPr>
              <w:t>Danikloperty</w:t>
            </w:r>
          </w:p>
        </w:tc>
        <w:tc>
          <w:tcPr>
            <w:tcW w:w="992" w:type="dxa"/>
          </w:tcPr>
          <w:p w:rsidR="00A1748E" w:rsidRPr="00293E9B" w:rsidRDefault="00293E9B" w:rsidP="00A1748E">
            <w:pPr>
              <w:ind w:firstLine="0"/>
              <w:jc w:val="left"/>
              <w:rPr>
                <w:sz w:val="20"/>
                <w:lang w:val="ru-RU"/>
              </w:rPr>
            </w:pPr>
            <w:r w:rsidRPr="00920053">
              <w:rPr>
                <w:sz w:val="22"/>
                <w:lang w:val="ru-RU"/>
              </w:rPr>
              <w:t>07.03.20</w:t>
            </w:r>
          </w:p>
        </w:tc>
        <w:tc>
          <w:tcPr>
            <w:tcW w:w="851" w:type="dxa"/>
          </w:tcPr>
          <w:p w:rsidR="00A1748E" w:rsidRPr="00920053" w:rsidRDefault="00A1748E" w:rsidP="00A1748E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5</w:t>
            </w:r>
          </w:p>
        </w:tc>
        <w:tc>
          <w:tcPr>
            <w:tcW w:w="6201" w:type="dxa"/>
          </w:tcPr>
          <w:p w:rsidR="00293E9B" w:rsidRPr="00920053" w:rsidRDefault="00293E9B" w:rsidP="00B2111D">
            <w:pPr>
              <w:ind w:firstLine="0"/>
              <w:rPr>
                <w:szCs w:val="24"/>
              </w:rPr>
            </w:pPr>
            <w:r w:rsidRPr="00920053">
              <w:rPr>
                <w:szCs w:val="24"/>
              </w:rPr>
              <w:t>Лучшее что встречал.</w:t>
            </w:r>
          </w:p>
          <w:p w:rsidR="00293E9B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 xml:space="preserve">Наше заведение называется </w:t>
            </w:r>
            <w:r w:rsidRPr="00920053">
              <w:rPr>
                <w:color w:val="1D1D1F"/>
                <w:spacing w:val="-1"/>
              </w:rPr>
              <w:t>DEPARTAMENT</w:t>
            </w:r>
            <w:r w:rsidRPr="00920053">
              <w:rPr>
                <w:color w:val="1D1D1F"/>
                <w:spacing w:val="-1"/>
                <w:lang w:val="ru-RU"/>
              </w:rPr>
              <w:t>, заведение формата кальянная.</w:t>
            </w:r>
          </w:p>
          <w:p w:rsidR="00293E9B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>К Рестику пришли совершенно случайно, когда бродили по просторам интернета и наткнулись на рекламу.</w:t>
            </w:r>
          </w:p>
          <w:p w:rsidR="00293E9B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>Данная программа избавила нас от многих ньюансов, а именно:</w:t>
            </w:r>
          </w:p>
          <w:p w:rsidR="00293E9B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>- ручной учёт поступившего товара</w:t>
            </w:r>
          </w:p>
          <w:p w:rsidR="00293E9B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>- ручная инвентаризация</w:t>
            </w:r>
          </w:p>
          <w:p w:rsidR="00293E9B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>- ручное ведение открытых столов и тд.</w:t>
            </w:r>
            <w:r w:rsidRPr="00920053">
              <w:rPr>
                <w:color w:val="1D1D1F"/>
                <w:spacing w:val="-1"/>
                <w:lang w:val="ru-RU"/>
              </w:rPr>
              <w:br/>
              <w:t xml:space="preserve">Самое что интересное за небольшую доплату к месячному обслуживанию можно добавить несколько сторонних </w:t>
            </w:r>
            <w:r w:rsidRPr="00920053">
              <w:rPr>
                <w:color w:val="1D1D1F"/>
                <w:spacing w:val="-1"/>
                <w:lang w:val="ru-RU"/>
              </w:rPr>
              <w:lastRenderedPageBreak/>
              <w:t>устройств для учета открытых столов во время смены, грубо говоря официант с помощью телефона находясь далеко от кассы может отправлять заказы дистанционно, очень удобно.</w:t>
            </w:r>
          </w:p>
          <w:p w:rsidR="00293E9B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>Постоянно поддерживаю связь с основателем проекта с помощью мессенджера, отвечает быстро и самое главное даёт конструктивные ответы на все задаваемые вопросы.</w:t>
            </w:r>
          </w:p>
          <w:p w:rsidR="00293E9B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>В системе сбой был однажды, и то по нашей вине, так как вовремя не уследили и не установили обновление.</w:t>
            </w:r>
          </w:p>
          <w:p w:rsidR="00A1748E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>Ребят, данная программа будет прекрасным решением всех ваших проблем. Спасибо и удачи всем)</w:t>
            </w:r>
          </w:p>
        </w:tc>
      </w:tr>
      <w:tr w:rsidR="00A1748E" w:rsidTr="008F202F">
        <w:tc>
          <w:tcPr>
            <w:tcW w:w="1526" w:type="dxa"/>
          </w:tcPr>
          <w:p w:rsidR="00A1748E" w:rsidRPr="00920053" w:rsidRDefault="00293E9B" w:rsidP="00A1748E">
            <w:pPr>
              <w:ind w:firstLine="0"/>
              <w:jc w:val="left"/>
              <w:rPr>
                <w:szCs w:val="24"/>
              </w:rPr>
            </w:pPr>
            <w:r w:rsidRPr="00920053">
              <w:rPr>
                <w:szCs w:val="24"/>
              </w:rPr>
              <w:lastRenderedPageBreak/>
              <w:t>Pro46</w:t>
            </w:r>
          </w:p>
        </w:tc>
        <w:tc>
          <w:tcPr>
            <w:tcW w:w="992" w:type="dxa"/>
          </w:tcPr>
          <w:p w:rsidR="00A1748E" w:rsidRPr="00293E9B" w:rsidRDefault="00293E9B" w:rsidP="00293E9B">
            <w:pPr>
              <w:ind w:firstLine="0"/>
              <w:rPr>
                <w:sz w:val="20"/>
                <w:lang w:val="ru-RU"/>
              </w:rPr>
            </w:pPr>
            <w:r w:rsidRPr="00920053">
              <w:rPr>
                <w:sz w:val="22"/>
                <w:lang w:val="ru-RU"/>
              </w:rPr>
              <w:t>04.03.20</w:t>
            </w:r>
          </w:p>
        </w:tc>
        <w:tc>
          <w:tcPr>
            <w:tcW w:w="851" w:type="dxa"/>
          </w:tcPr>
          <w:p w:rsidR="00A1748E" w:rsidRPr="00920053" w:rsidRDefault="00A1748E" w:rsidP="00A1748E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5</w:t>
            </w:r>
          </w:p>
        </w:tc>
        <w:tc>
          <w:tcPr>
            <w:tcW w:w="6201" w:type="dxa"/>
          </w:tcPr>
          <w:p w:rsidR="00293E9B" w:rsidRPr="00920053" w:rsidRDefault="00293E9B" w:rsidP="00B2111D">
            <w:pPr>
              <w:ind w:firstLine="0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Лучшее из всего, что есть!</w:t>
            </w:r>
          </w:p>
          <w:p w:rsidR="00293E9B" w:rsidRPr="000C662E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0C662E">
              <w:rPr>
                <w:color w:val="1D1D1F"/>
                <w:spacing w:val="-1"/>
                <w:lang w:val="ru-RU"/>
              </w:rPr>
              <w:t xml:space="preserve">Скачал, наверное, все приложения которые есть в </w:t>
            </w:r>
            <w:r w:rsidRPr="00920053">
              <w:rPr>
                <w:color w:val="1D1D1F"/>
                <w:spacing w:val="-1"/>
              </w:rPr>
              <w:t>Appstore</w:t>
            </w:r>
            <w:r w:rsidRPr="000C662E">
              <w:rPr>
                <w:color w:val="1D1D1F"/>
                <w:spacing w:val="-1"/>
                <w:lang w:val="ru-RU"/>
              </w:rPr>
              <w:t xml:space="preserve"> на эту тему. Было важно, чтобы каждый сотрудник мог использовать приложение через свой смартфон. Была большая проблема с кипером, который уже установлен у нас. Там все слишком запутанно. </w:t>
            </w:r>
            <w:r w:rsidRPr="00920053">
              <w:rPr>
                <w:color w:val="1D1D1F"/>
                <w:spacing w:val="-1"/>
              </w:rPr>
              <w:t>Restik</w:t>
            </w:r>
            <w:r w:rsidRPr="000C662E">
              <w:rPr>
                <w:color w:val="1D1D1F"/>
                <w:spacing w:val="-1"/>
                <w:lang w:val="ru-RU"/>
              </w:rPr>
              <w:t xml:space="preserve"> решил все наши проблемы. Теперь я могу отслеживать столы </w:t>
            </w:r>
            <w:r w:rsidRPr="00920053">
              <w:rPr>
                <w:color w:val="1D1D1F"/>
                <w:spacing w:val="-1"/>
              </w:rPr>
              <w:t>online</w:t>
            </w:r>
            <w:r w:rsidRPr="000C662E">
              <w:rPr>
                <w:color w:val="1D1D1F"/>
                <w:spacing w:val="-1"/>
                <w:lang w:val="ru-RU"/>
              </w:rPr>
              <w:t xml:space="preserve">, редактировать или добавлять товар со своего смартфона из любого места где есть интернет, а сотрудники перестали путаться и выдохнули. Интерфейс очень простой, а с такой поддержкой, которую оказывает команда </w:t>
            </w:r>
            <w:r w:rsidRPr="00920053">
              <w:rPr>
                <w:color w:val="1D1D1F"/>
                <w:spacing w:val="-1"/>
              </w:rPr>
              <w:t>Restik</w:t>
            </w:r>
            <w:r w:rsidRPr="000C662E">
              <w:rPr>
                <w:color w:val="1D1D1F"/>
                <w:spacing w:val="-1"/>
                <w:lang w:val="ru-RU"/>
              </w:rPr>
              <w:t xml:space="preserve"> стало все еще проще!</w:t>
            </w:r>
          </w:p>
          <w:p w:rsidR="00A1748E" w:rsidRPr="00920053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0C662E">
              <w:rPr>
                <w:color w:val="1D1D1F"/>
                <w:spacing w:val="-1"/>
                <w:lang w:val="ru-RU"/>
              </w:rPr>
              <w:t xml:space="preserve">Даже если </w:t>
            </w:r>
            <w:r w:rsidRPr="00920053">
              <w:rPr>
                <w:color w:val="1D1D1F"/>
                <w:spacing w:val="-1"/>
              </w:rPr>
              <w:t>wifi</w:t>
            </w:r>
            <w:r w:rsidRPr="000C662E">
              <w:rPr>
                <w:color w:val="1D1D1F"/>
                <w:spacing w:val="-1"/>
                <w:lang w:val="ru-RU"/>
              </w:rPr>
              <w:t xml:space="preserve"> перегружен, приложение сохраняет действия и синхронизирует при появлении сети, так что ничего не пропадет. </w:t>
            </w:r>
            <w:r w:rsidRPr="00920053">
              <w:rPr>
                <w:color w:val="1D1D1F"/>
                <w:spacing w:val="-1"/>
              </w:rPr>
              <w:t>Мечта для владельца заведения)</w:t>
            </w:r>
          </w:p>
        </w:tc>
      </w:tr>
      <w:tr w:rsidR="00A1748E" w:rsidRPr="00293E9B" w:rsidTr="008F202F">
        <w:tc>
          <w:tcPr>
            <w:tcW w:w="1526" w:type="dxa"/>
          </w:tcPr>
          <w:p w:rsidR="00A1748E" w:rsidRPr="00920053" w:rsidRDefault="00293E9B" w:rsidP="00A1748E">
            <w:pPr>
              <w:ind w:firstLine="0"/>
              <w:jc w:val="left"/>
              <w:rPr>
                <w:szCs w:val="24"/>
              </w:rPr>
            </w:pPr>
            <w:r w:rsidRPr="00920053">
              <w:rPr>
                <w:b/>
                <w:bCs/>
                <w:color w:val="636366"/>
                <w:szCs w:val="24"/>
                <w:shd w:val="clear" w:color="auto" w:fill="F8F8F8"/>
              </w:rPr>
              <w:t>рррррппаодн</w:t>
            </w:r>
          </w:p>
        </w:tc>
        <w:tc>
          <w:tcPr>
            <w:tcW w:w="992" w:type="dxa"/>
          </w:tcPr>
          <w:p w:rsidR="00A1748E" w:rsidRPr="00920053" w:rsidRDefault="00293E9B" w:rsidP="00A1748E">
            <w:pPr>
              <w:ind w:firstLine="0"/>
              <w:jc w:val="left"/>
              <w:rPr>
                <w:sz w:val="22"/>
              </w:rPr>
            </w:pPr>
            <w:r w:rsidRPr="00920053">
              <w:rPr>
                <w:sz w:val="22"/>
              </w:rPr>
              <w:t>11.01.19</w:t>
            </w:r>
          </w:p>
        </w:tc>
        <w:tc>
          <w:tcPr>
            <w:tcW w:w="851" w:type="dxa"/>
          </w:tcPr>
          <w:p w:rsidR="00A1748E" w:rsidRPr="00920053" w:rsidRDefault="00A1748E" w:rsidP="00A1748E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5</w:t>
            </w:r>
          </w:p>
        </w:tc>
        <w:tc>
          <w:tcPr>
            <w:tcW w:w="6201" w:type="dxa"/>
          </w:tcPr>
          <w:p w:rsidR="00A1748E" w:rsidRPr="000C662E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 xml:space="preserve">Отличная программа для автоматизации, постоянно развивается ! </w:t>
            </w:r>
            <w:r w:rsidRPr="000C662E">
              <w:rPr>
                <w:color w:val="1D1D1F"/>
                <w:spacing w:val="-1"/>
                <w:lang w:val="ru-RU"/>
              </w:rPr>
              <w:t>Закрыли все проблемные вопросы учета в нашем заведении всего за 500₽ в месяц</w:t>
            </w:r>
          </w:p>
        </w:tc>
      </w:tr>
      <w:tr w:rsidR="00A1748E" w:rsidRPr="00293E9B" w:rsidTr="008F202F">
        <w:tc>
          <w:tcPr>
            <w:tcW w:w="1526" w:type="dxa"/>
          </w:tcPr>
          <w:p w:rsidR="00A1748E" w:rsidRPr="00920053" w:rsidRDefault="00293E9B" w:rsidP="00A1748E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b/>
                <w:bCs/>
                <w:color w:val="636366"/>
                <w:szCs w:val="24"/>
                <w:shd w:val="clear" w:color="auto" w:fill="F8F8F8"/>
              </w:rPr>
              <w:t>#МНЕГУСТО Lounge</w:t>
            </w:r>
          </w:p>
        </w:tc>
        <w:tc>
          <w:tcPr>
            <w:tcW w:w="992" w:type="dxa"/>
          </w:tcPr>
          <w:p w:rsidR="00A1748E" w:rsidRPr="00920053" w:rsidRDefault="00293E9B" w:rsidP="00A1748E">
            <w:pPr>
              <w:ind w:firstLine="0"/>
              <w:jc w:val="left"/>
              <w:rPr>
                <w:sz w:val="22"/>
              </w:rPr>
            </w:pPr>
            <w:r w:rsidRPr="00920053">
              <w:rPr>
                <w:sz w:val="22"/>
              </w:rPr>
              <w:t>02.08.18</w:t>
            </w:r>
          </w:p>
        </w:tc>
        <w:tc>
          <w:tcPr>
            <w:tcW w:w="851" w:type="dxa"/>
          </w:tcPr>
          <w:p w:rsidR="00A1748E" w:rsidRPr="00920053" w:rsidRDefault="00A1748E" w:rsidP="00A1748E">
            <w:pPr>
              <w:ind w:firstLine="0"/>
              <w:jc w:val="left"/>
              <w:rPr>
                <w:szCs w:val="24"/>
                <w:lang w:val="ru-RU"/>
              </w:rPr>
            </w:pPr>
            <w:r w:rsidRPr="00920053">
              <w:rPr>
                <w:szCs w:val="24"/>
                <w:lang w:val="ru-RU"/>
              </w:rPr>
              <w:t>5</w:t>
            </w:r>
          </w:p>
        </w:tc>
        <w:tc>
          <w:tcPr>
            <w:tcW w:w="6201" w:type="dxa"/>
          </w:tcPr>
          <w:p w:rsidR="00293E9B" w:rsidRPr="000C662E" w:rsidRDefault="00293E9B" w:rsidP="00B2111D">
            <w:pPr>
              <w:ind w:firstLine="0"/>
              <w:rPr>
                <w:szCs w:val="24"/>
                <w:lang w:val="ru-RU"/>
              </w:rPr>
            </w:pPr>
            <w:r w:rsidRPr="000C662E">
              <w:rPr>
                <w:szCs w:val="24"/>
                <w:lang w:val="ru-RU"/>
              </w:rPr>
              <w:t>Отличное приложение.</w:t>
            </w:r>
          </w:p>
          <w:p w:rsidR="00293E9B" w:rsidRPr="000C662E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920053">
              <w:rPr>
                <w:color w:val="1D1D1F"/>
                <w:spacing w:val="-1"/>
                <w:lang w:val="ru-RU"/>
              </w:rPr>
              <w:t xml:space="preserve">Максимально просто и очень удобное. </w:t>
            </w:r>
            <w:r w:rsidRPr="000C662E">
              <w:rPr>
                <w:color w:val="1D1D1F"/>
                <w:spacing w:val="-1"/>
                <w:lang w:val="ru-RU"/>
              </w:rPr>
              <w:t>Очень облегчило жизнь нашего антикафе.</w:t>
            </w:r>
          </w:p>
          <w:p w:rsidR="00293E9B" w:rsidRPr="000C662E" w:rsidRDefault="00293E9B" w:rsidP="00293E9B">
            <w:pPr>
              <w:pStyle w:val="af8"/>
              <w:spacing w:before="0" w:beforeAutospacing="0" w:after="0" w:afterAutospacing="0"/>
              <w:rPr>
                <w:color w:val="1D1D1F"/>
                <w:spacing w:val="-1"/>
                <w:lang w:val="ru-RU"/>
              </w:rPr>
            </w:pPr>
            <w:r w:rsidRPr="000C662E">
              <w:rPr>
                <w:color w:val="1D1D1F"/>
                <w:spacing w:val="-1"/>
                <w:lang w:val="ru-RU"/>
              </w:rPr>
              <w:t>Огромное спасибо разработчикам, что прислушиваются ко всем пожеланиям и замечаниям. Добавили время открытия чека, причём именно сколько минут он открыт, для антикафе очень нужная штука;) от #МНЕГУСТО респект)</w:t>
            </w:r>
          </w:p>
          <w:p w:rsidR="00A1748E" w:rsidRPr="00920053" w:rsidRDefault="00A1748E" w:rsidP="00A1748E">
            <w:pPr>
              <w:ind w:firstLine="0"/>
              <w:jc w:val="left"/>
              <w:rPr>
                <w:szCs w:val="24"/>
                <w:lang w:val="ru-RU"/>
              </w:rPr>
            </w:pPr>
          </w:p>
        </w:tc>
      </w:tr>
    </w:tbl>
    <w:p w:rsidR="00D54593" w:rsidRDefault="00F537C6" w:rsidP="005B1663">
      <w:pPr>
        <w:jc w:val="right"/>
      </w:pPr>
      <w:r>
        <w:rPr>
          <w:b/>
        </w:rPr>
        <w:t xml:space="preserve">Таблица </w:t>
      </w:r>
      <w:r w:rsidRPr="00F537C6">
        <w:rPr>
          <w:b/>
        </w:rPr>
        <w:t>8</w:t>
      </w:r>
      <w:r w:rsidRPr="001065BF">
        <w:rPr>
          <w:b/>
        </w:rPr>
        <w:t>.</w:t>
      </w:r>
      <w:r>
        <w:t xml:space="preserve"> Сводная таблица отзывов о системе автоматизации </w:t>
      </w:r>
      <w:r>
        <w:rPr>
          <w:lang w:val="en-US"/>
        </w:rPr>
        <w:t>Restik</w:t>
      </w:r>
      <w:r>
        <w:t xml:space="preserve"> на площадке </w:t>
      </w:r>
      <w:r>
        <w:rPr>
          <w:lang w:val="en-US"/>
        </w:rPr>
        <w:t>AppStore</w:t>
      </w:r>
    </w:p>
    <w:p w:rsidR="00EC0588" w:rsidRPr="00EC0588" w:rsidRDefault="00EC0588" w:rsidP="00EC0588"/>
    <w:sectPr w:rsidR="00EC0588" w:rsidRPr="00EC0588" w:rsidSect="00FC159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0E2" w:rsidRDefault="001A40E2" w:rsidP="00A71751">
      <w:pPr>
        <w:spacing w:before="0" w:line="240" w:lineRule="auto"/>
      </w:pPr>
      <w:r>
        <w:separator/>
      </w:r>
    </w:p>
  </w:endnote>
  <w:endnote w:type="continuationSeparator" w:id="0">
    <w:p w:rsidR="001A40E2" w:rsidRDefault="001A40E2" w:rsidP="00A717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61659"/>
      <w:docPartObj>
        <w:docPartGallery w:val="Page Numbers (Bottom of Page)"/>
        <w:docPartUnique/>
      </w:docPartObj>
    </w:sdtPr>
    <w:sdtContent>
      <w:p w:rsidR="00012662" w:rsidRDefault="00012662">
        <w:pPr>
          <w:pStyle w:val="a7"/>
          <w:jc w:val="right"/>
        </w:pPr>
        <w:fldSimple w:instr=" PAGE   \* MERGEFORMAT ">
          <w:r w:rsidR="00740968">
            <w:rPr>
              <w:noProof/>
            </w:rPr>
            <w:t>4</w:t>
          </w:r>
        </w:fldSimple>
      </w:p>
    </w:sdtContent>
  </w:sdt>
  <w:p w:rsidR="00012662" w:rsidRDefault="000126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61660"/>
      <w:docPartObj>
        <w:docPartGallery w:val="Page Numbers (Bottom of Page)"/>
        <w:docPartUnique/>
      </w:docPartObj>
    </w:sdtPr>
    <w:sdtContent>
      <w:p w:rsidR="00012662" w:rsidRDefault="00012662">
        <w:pPr>
          <w:pStyle w:val="a7"/>
          <w:jc w:val="right"/>
        </w:pPr>
        <w:fldSimple w:instr=" PAGE   \* MERGEFORMAT ">
          <w:r w:rsidR="00740968">
            <w:rPr>
              <w:noProof/>
            </w:rPr>
            <w:t>51</w:t>
          </w:r>
        </w:fldSimple>
      </w:p>
    </w:sdtContent>
  </w:sdt>
  <w:p w:rsidR="00012662" w:rsidRDefault="000126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0E2" w:rsidRDefault="001A40E2" w:rsidP="00A71751">
      <w:pPr>
        <w:spacing w:before="0" w:line="240" w:lineRule="auto"/>
      </w:pPr>
      <w:r>
        <w:separator/>
      </w:r>
    </w:p>
  </w:footnote>
  <w:footnote w:type="continuationSeparator" w:id="0">
    <w:p w:rsidR="001A40E2" w:rsidRDefault="001A40E2" w:rsidP="00A71751">
      <w:pPr>
        <w:spacing w:before="0" w:line="240" w:lineRule="auto"/>
      </w:pPr>
      <w:r>
        <w:continuationSeparator/>
      </w:r>
    </w:p>
  </w:footnote>
  <w:footnote w:id="1">
    <w:p w:rsidR="00012662" w:rsidRPr="006A36F9" w:rsidRDefault="00012662" w:rsidP="00875D95">
      <w:pPr>
        <w:pStyle w:val="ac"/>
        <w:rPr>
          <w:lang w:val="en-US"/>
        </w:rPr>
      </w:pPr>
      <w:r>
        <w:rPr>
          <w:rStyle w:val="ae"/>
        </w:rPr>
        <w:footnoteRef/>
      </w:r>
      <w:r w:rsidRPr="006A36F9">
        <w:rPr>
          <w:lang w:val="en-US"/>
        </w:rPr>
        <w:t xml:space="preserve"> </w:t>
      </w:r>
      <w:r w:rsidRPr="00A03538">
        <w:rPr>
          <w:szCs w:val="27"/>
          <w:lang w:val="en-US"/>
        </w:rPr>
        <w:t>Kotler</w:t>
      </w:r>
      <w:r>
        <w:rPr>
          <w:szCs w:val="27"/>
          <w:lang w:val="en-US"/>
        </w:rPr>
        <w:t xml:space="preserve"> P. (1984)</w:t>
      </w:r>
      <w:r w:rsidRPr="00597DA8">
        <w:rPr>
          <w:szCs w:val="27"/>
          <w:lang w:val="en-US"/>
        </w:rPr>
        <w:t xml:space="preserve"> </w:t>
      </w:r>
      <w:r>
        <w:rPr>
          <w:szCs w:val="27"/>
          <w:lang w:val="en-US"/>
        </w:rPr>
        <w:t>Marketing Essentials.</w:t>
      </w:r>
      <w:r w:rsidRPr="00597DA8">
        <w:rPr>
          <w:szCs w:val="27"/>
          <w:lang w:val="en-US"/>
        </w:rPr>
        <w:t xml:space="preserve"> Prentice-Hall, Inc., Englewood Cliffs</w:t>
      </w:r>
    </w:p>
  </w:footnote>
  <w:footnote w:id="2">
    <w:p w:rsidR="00012662" w:rsidRDefault="00012662">
      <w:pPr>
        <w:pStyle w:val="ac"/>
      </w:pPr>
      <w:r>
        <w:rPr>
          <w:rStyle w:val="ae"/>
        </w:rPr>
        <w:footnoteRef/>
      </w:r>
      <w:r>
        <w:t xml:space="preserve"> Определение комплекса маркетинга. </w:t>
      </w:r>
      <w:r w:rsidRPr="007416DA">
        <w:t>[</w:t>
      </w:r>
      <w:r>
        <w:t>Электронный ресурс</w:t>
      </w:r>
      <w:r w:rsidRPr="007416DA">
        <w:t>]</w:t>
      </w:r>
      <w:r>
        <w:t>. Режим доступа</w:t>
      </w:r>
      <w:r w:rsidRPr="007416DA">
        <w:t>: http://marketopedia.ru/6-kompleks-marketinga.html</w:t>
      </w:r>
    </w:p>
  </w:footnote>
  <w:footnote w:id="3">
    <w:p w:rsidR="00012662" w:rsidRPr="00EC26E4" w:rsidRDefault="00012662" w:rsidP="00745380">
      <w:pPr>
        <w:pStyle w:val="ac"/>
        <w:rPr>
          <w:lang w:val="en-US"/>
        </w:rPr>
      </w:pPr>
      <w:r>
        <w:rPr>
          <w:rStyle w:val="ae"/>
        </w:rPr>
        <w:footnoteRef/>
      </w:r>
      <w:r w:rsidRPr="00745380">
        <w:rPr>
          <w:lang w:val="en-US"/>
        </w:rPr>
        <w:t xml:space="preserve"> </w:t>
      </w:r>
      <w:r>
        <w:rPr>
          <w:lang w:val="en-US"/>
        </w:rPr>
        <w:t>McCarthy</w:t>
      </w:r>
      <w:r w:rsidRPr="00745380">
        <w:rPr>
          <w:lang w:val="en-US"/>
        </w:rPr>
        <w:t xml:space="preserve"> </w:t>
      </w:r>
      <w:r>
        <w:rPr>
          <w:lang w:val="en-US"/>
        </w:rPr>
        <w:t>J</w:t>
      </w:r>
      <w:r w:rsidRPr="00745380">
        <w:rPr>
          <w:lang w:val="en-US"/>
        </w:rPr>
        <w:t xml:space="preserve">. (1960). </w:t>
      </w:r>
      <w:r>
        <w:rPr>
          <w:lang w:val="en-US"/>
        </w:rPr>
        <w:t xml:space="preserve">Basic Marketing (3rd). </w:t>
      </w:r>
      <w:r w:rsidRPr="00EC26E4">
        <w:rPr>
          <w:lang w:val="en-US"/>
        </w:rPr>
        <w:t xml:space="preserve">New York: Homewood </w:t>
      </w:r>
    </w:p>
  </w:footnote>
  <w:footnote w:id="4">
    <w:p w:rsidR="00012662" w:rsidRPr="00A27080" w:rsidRDefault="00012662" w:rsidP="00734143">
      <w:pPr>
        <w:pStyle w:val="4"/>
        <w:shd w:val="clear" w:color="auto" w:fill="FFFFFF"/>
        <w:spacing w:before="150" w:after="150"/>
        <w:rPr>
          <w:b w:val="0"/>
          <w:bCs w:val="0"/>
          <w:color w:val="333333"/>
          <w:sz w:val="27"/>
          <w:szCs w:val="27"/>
          <w:lang w:val="en-US"/>
        </w:rPr>
      </w:pPr>
      <w:r w:rsidRPr="00A03538">
        <w:rPr>
          <w:rStyle w:val="ae"/>
          <w:b w:val="0"/>
          <w:i w:val="0"/>
          <w:color w:val="auto"/>
        </w:rPr>
        <w:footnoteRef/>
      </w:r>
      <w:r w:rsidRPr="00A03538">
        <w:rPr>
          <w:lang w:val="en-US"/>
        </w:rPr>
        <w:t xml:space="preserve"> </w:t>
      </w:r>
      <w:r w:rsidRPr="00A03538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>Kotler</w:t>
      </w:r>
      <w:r w:rsidRPr="00734143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>P.</w:t>
      </w:r>
      <w:r w:rsidRPr="00A03538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>, Armstrong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 xml:space="preserve"> G. </w:t>
      </w:r>
      <w:r w:rsidRPr="00A03538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 xml:space="preserve">(2011)  Principles of Marketing 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>(</w:t>
      </w:r>
      <w:r w:rsidRPr="00A03538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>14th Edition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>)</w:t>
      </w:r>
      <w:r w:rsidRPr="00A03538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>, pp 408-428</w:t>
      </w:r>
      <w:r w:rsidRPr="00A27080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7"/>
          <w:lang w:val="en-US"/>
        </w:rPr>
        <w:t>.</w:t>
      </w:r>
    </w:p>
  </w:footnote>
  <w:footnote w:id="5">
    <w:p w:rsidR="00012662" w:rsidRPr="00095F9A" w:rsidRDefault="00012662" w:rsidP="00095F9A">
      <w:pPr>
        <w:pStyle w:val="1"/>
        <w:spacing w:before="0" w:after="450" w:line="600" w:lineRule="atLeast"/>
        <w:rPr>
          <w:rFonts w:eastAsia="Calibri"/>
          <w:b w:val="0"/>
          <w:bCs w:val="0"/>
          <w:caps w:val="0"/>
          <w:color w:val="auto"/>
          <w:sz w:val="20"/>
          <w:szCs w:val="20"/>
        </w:rPr>
      </w:pPr>
      <w:r w:rsidRPr="00A27080">
        <w:rPr>
          <w:rFonts w:eastAsia="Calibri"/>
          <w:b w:val="0"/>
          <w:bCs w:val="0"/>
          <w:caps w:val="0"/>
          <w:color w:val="auto"/>
          <w:sz w:val="20"/>
          <w:szCs w:val="20"/>
          <w:lang w:val="en-US"/>
        </w:rPr>
        <w:t xml:space="preserve">              </w:t>
      </w:r>
      <w:r>
        <w:rPr>
          <w:rStyle w:val="ae"/>
        </w:rPr>
        <w:footnoteRef/>
      </w:r>
      <w:r>
        <w:rPr>
          <w:rFonts w:eastAsia="Calibri"/>
          <w:b w:val="0"/>
          <w:bCs w:val="0"/>
          <w:caps w:val="0"/>
          <w:color w:val="auto"/>
          <w:sz w:val="20"/>
          <w:szCs w:val="20"/>
        </w:rPr>
        <w:t>Концепция маркетинг-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</w:rPr>
        <w:t>микс (4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  <w:lang w:val="en-US"/>
        </w:rPr>
        <w:t>P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</w:rPr>
        <w:t>, 5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  <w:lang w:val="en-US"/>
        </w:rPr>
        <w:t>P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</w:rPr>
        <w:t>, 7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  <w:lang w:val="en-US"/>
        </w:rPr>
        <w:t>P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</w:rPr>
        <w:t>) [</w:t>
      </w:r>
      <w:r>
        <w:rPr>
          <w:rFonts w:eastAsia="Calibri"/>
          <w:b w:val="0"/>
          <w:bCs w:val="0"/>
          <w:caps w:val="0"/>
          <w:color w:val="auto"/>
          <w:sz w:val="20"/>
          <w:szCs w:val="20"/>
        </w:rPr>
        <w:t>Электронный ресурс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</w:rPr>
        <w:t xml:space="preserve">]. </w:t>
      </w:r>
      <w:r>
        <w:rPr>
          <w:rFonts w:eastAsia="Calibri"/>
          <w:b w:val="0"/>
          <w:bCs w:val="0"/>
          <w:caps w:val="0"/>
          <w:color w:val="auto"/>
          <w:sz w:val="20"/>
          <w:szCs w:val="20"/>
        </w:rPr>
        <w:t>Режим доступа</w:t>
      </w:r>
      <w:r w:rsidRPr="00095F9A">
        <w:rPr>
          <w:rFonts w:eastAsia="Calibri"/>
          <w:b w:val="0"/>
          <w:bCs w:val="0"/>
          <w:caps w:val="0"/>
          <w:color w:val="auto"/>
          <w:sz w:val="20"/>
          <w:szCs w:val="20"/>
        </w:rPr>
        <w:t>:</w:t>
      </w:r>
      <w:r>
        <w:rPr>
          <w:rFonts w:eastAsia="Calibri"/>
          <w:b w:val="0"/>
          <w:bCs w:val="0"/>
          <w:caps w:val="0"/>
          <w:color w:val="auto"/>
          <w:sz w:val="20"/>
          <w:szCs w:val="20"/>
        </w:rPr>
        <w:t xml:space="preserve"> </w:t>
      </w:r>
      <w:hyperlink r:id="rId1" w:history="1"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http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://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powerbranding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.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ru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/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osnovy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-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marketinga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/4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p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-5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p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-7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p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-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  <w:lang w:val="en-US"/>
          </w:rPr>
          <w:t>model</w:t>
        </w:r>
        <w:r w:rsidRPr="00AA5FB2">
          <w:rPr>
            <w:rStyle w:val="af"/>
            <w:rFonts w:eastAsia="Calibri"/>
            <w:b w:val="0"/>
            <w:bCs w:val="0"/>
            <w:caps w:val="0"/>
            <w:sz w:val="20"/>
            <w:szCs w:val="20"/>
          </w:rPr>
          <w:t>/</w:t>
        </w:r>
      </w:hyperlink>
      <w:r>
        <w:rPr>
          <w:rFonts w:eastAsia="Calibri"/>
          <w:b w:val="0"/>
          <w:bCs w:val="0"/>
          <w:caps w:val="0"/>
          <w:color w:val="auto"/>
          <w:sz w:val="20"/>
          <w:szCs w:val="20"/>
        </w:rPr>
        <w:t xml:space="preserve"> </w:t>
      </w:r>
    </w:p>
  </w:footnote>
  <w:footnote w:id="6">
    <w:p w:rsidR="00012662" w:rsidRPr="002648CE" w:rsidRDefault="00012662" w:rsidP="00F3133F">
      <w:pPr>
        <w:pStyle w:val="ac"/>
        <w:rPr>
          <w:lang w:val="en-US"/>
        </w:rPr>
      </w:pPr>
      <w:r>
        <w:rPr>
          <w:rStyle w:val="ae"/>
        </w:rPr>
        <w:footnoteRef/>
      </w:r>
      <w:r w:rsidRPr="002648CE">
        <w:rPr>
          <w:lang w:val="en-US"/>
        </w:rPr>
        <w:t xml:space="preserve"> Mercer, D. (1996), Marketing, </w:t>
      </w:r>
      <w:r>
        <w:rPr>
          <w:lang w:val="en-US"/>
        </w:rPr>
        <w:t>(</w:t>
      </w:r>
      <w:r w:rsidRPr="002648CE">
        <w:rPr>
          <w:lang w:val="en-US"/>
        </w:rPr>
        <w:t>2nd.ed.</w:t>
      </w:r>
      <w:r>
        <w:rPr>
          <w:lang w:val="en-US"/>
        </w:rPr>
        <w:t xml:space="preserve">). </w:t>
      </w:r>
      <w:r w:rsidRPr="002648CE">
        <w:rPr>
          <w:lang w:val="en-US"/>
        </w:rPr>
        <w:t>Blackwell, Oxford.</w:t>
      </w:r>
    </w:p>
  </w:footnote>
  <w:footnote w:id="7">
    <w:p w:rsidR="00012662" w:rsidRPr="000A2FD3" w:rsidRDefault="00012662">
      <w:pPr>
        <w:pStyle w:val="ac"/>
        <w:rPr>
          <w:lang w:val="en-US"/>
        </w:rPr>
      </w:pPr>
      <w:r>
        <w:rPr>
          <w:rStyle w:val="ae"/>
        </w:rPr>
        <w:footnoteRef/>
      </w:r>
      <w:r w:rsidRPr="007A611A">
        <w:rPr>
          <w:lang w:val="en-US"/>
        </w:rPr>
        <w:t xml:space="preserve"> </w:t>
      </w:r>
      <w:r w:rsidRPr="007A611A">
        <w:rPr>
          <w:rFonts w:ascii="Tahoma" w:hAnsi="Tahoma" w:cs="Tahoma"/>
          <w:color w:val="474747"/>
          <w:shd w:val="clear" w:color="auto" w:fill="FFFFFF"/>
          <w:lang w:val="en-US"/>
        </w:rPr>
        <w:t> </w:t>
      </w:r>
      <w:r w:rsidRPr="007A611A">
        <w:rPr>
          <w:lang w:val="en-US"/>
        </w:rPr>
        <w:t>Booms, B.H. and Bitner, M.J. (1981), Marketing strategies and organization structures for service firms</w:t>
      </w:r>
      <w:r>
        <w:rPr>
          <w:lang w:val="en-US"/>
        </w:rPr>
        <w:t>.</w:t>
      </w:r>
      <w:r w:rsidRPr="007A611A">
        <w:rPr>
          <w:lang w:val="en-US"/>
        </w:rPr>
        <w:t xml:space="preserve"> American</w:t>
      </w:r>
      <w:r w:rsidRPr="000A2FD3">
        <w:rPr>
          <w:lang w:val="en-US"/>
        </w:rPr>
        <w:t xml:space="preserve"> </w:t>
      </w:r>
      <w:r w:rsidRPr="007A611A">
        <w:rPr>
          <w:lang w:val="en-US"/>
        </w:rPr>
        <w:t>Marketing</w:t>
      </w:r>
      <w:r w:rsidRPr="000A2FD3">
        <w:rPr>
          <w:lang w:val="en-US"/>
        </w:rPr>
        <w:t xml:space="preserve"> </w:t>
      </w:r>
      <w:r w:rsidRPr="007A611A">
        <w:rPr>
          <w:lang w:val="en-US"/>
        </w:rPr>
        <w:t>Association</w:t>
      </w:r>
      <w:r w:rsidRPr="000A2FD3">
        <w:rPr>
          <w:lang w:val="en-US"/>
        </w:rPr>
        <w:t xml:space="preserve">, </w:t>
      </w:r>
      <w:r w:rsidRPr="007A611A">
        <w:rPr>
          <w:lang w:val="en-US"/>
        </w:rPr>
        <w:t>Chicago</w:t>
      </w:r>
      <w:r w:rsidRPr="000A2FD3">
        <w:rPr>
          <w:lang w:val="en-US"/>
        </w:rPr>
        <w:t xml:space="preserve">, </w:t>
      </w:r>
      <w:r w:rsidRPr="007A611A">
        <w:rPr>
          <w:lang w:val="en-US"/>
        </w:rPr>
        <w:t>IL</w:t>
      </w:r>
      <w:r w:rsidRPr="000A2FD3">
        <w:rPr>
          <w:lang w:val="en-US"/>
        </w:rPr>
        <w:t xml:space="preserve">, </w:t>
      </w:r>
      <w:r w:rsidRPr="007A611A">
        <w:rPr>
          <w:lang w:val="en-US"/>
        </w:rPr>
        <w:t>pp</w:t>
      </w:r>
      <w:r w:rsidRPr="000A2FD3">
        <w:rPr>
          <w:lang w:val="en-US"/>
        </w:rPr>
        <w:t>. 47 – 51.</w:t>
      </w:r>
    </w:p>
  </w:footnote>
  <w:footnote w:id="8">
    <w:p w:rsidR="00012662" w:rsidRPr="004D4CB7" w:rsidRDefault="00012662" w:rsidP="0000601D">
      <w:pPr>
        <w:ind w:firstLine="0"/>
        <w:rPr>
          <w:lang w:val="en-US"/>
        </w:rPr>
      </w:pPr>
      <w:r>
        <w:rPr>
          <w:rStyle w:val="ae"/>
        </w:rPr>
        <w:footnoteRef/>
      </w:r>
      <w:r w:rsidRPr="004D4CB7">
        <w:rPr>
          <w:sz w:val="20"/>
          <w:lang w:val="en-US"/>
        </w:rPr>
        <w:t xml:space="preserve"> Rowley J., Promotion and marketing communications in the information marketplace [</w:t>
      </w:r>
      <w:r w:rsidRPr="004D4CB7">
        <w:rPr>
          <w:sz w:val="20"/>
        </w:rPr>
        <w:t>Электронный</w:t>
      </w:r>
      <w:r w:rsidRPr="004D4CB7">
        <w:rPr>
          <w:sz w:val="20"/>
          <w:lang w:val="en-US"/>
        </w:rPr>
        <w:t xml:space="preserve"> </w:t>
      </w:r>
      <w:r w:rsidRPr="004D4CB7">
        <w:rPr>
          <w:sz w:val="20"/>
        </w:rPr>
        <w:t>ресурс</w:t>
      </w:r>
      <w:r w:rsidRPr="004D4CB7">
        <w:rPr>
          <w:sz w:val="20"/>
          <w:lang w:val="en-US"/>
        </w:rPr>
        <w:t xml:space="preserve">]/ </w:t>
      </w:r>
      <w:r w:rsidRPr="004D4CB7">
        <w:rPr>
          <w:sz w:val="20"/>
        </w:rPr>
        <w:t>Режим</w:t>
      </w:r>
      <w:r w:rsidRPr="004D4CB7">
        <w:rPr>
          <w:sz w:val="20"/>
          <w:lang w:val="en-US"/>
        </w:rPr>
        <w:t xml:space="preserve"> </w:t>
      </w:r>
      <w:r w:rsidRPr="004D4CB7">
        <w:rPr>
          <w:sz w:val="20"/>
        </w:rPr>
        <w:t>доступа</w:t>
      </w:r>
      <w:r w:rsidRPr="004D4CB7">
        <w:rPr>
          <w:sz w:val="20"/>
          <w:lang w:val="en-US"/>
        </w:rPr>
        <w:t xml:space="preserve">:  </w:t>
      </w:r>
      <w:hyperlink r:id="rId2" w:history="1">
        <w:r w:rsidRPr="004D4CB7">
          <w:rPr>
            <w:rStyle w:val="af"/>
            <w:sz w:val="20"/>
            <w:lang w:val="en-US"/>
          </w:rPr>
          <w:t>https://www.emeraldinsight.com/doi/pdfplus/10.1108/00242539810239543</w:t>
        </w:r>
      </w:hyperlink>
    </w:p>
    <w:p w:rsidR="00012662" w:rsidRPr="004D4CB7" w:rsidRDefault="00012662" w:rsidP="0000601D">
      <w:pPr>
        <w:pStyle w:val="ac"/>
        <w:rPr>
          <w:lang w:val="en-US"/>
        </w:rPr>
      </w:pPr>
    </w:p>
  </w:footnote>
  <w:footnote w:id="9">
    <w:p w:rsidR="00012662" w:rsidRDefault="00012662" w:rsidP="0000601D">
      <w:pPr>
        <w:pStyle w:val="ac"/>
      </w:pPr>
      <w:r>
        <w:rPr>
          <w:rStyle w:val="ae"/>
        </w:rPr>
        <w:footnoteRef/>
      </w:r>
      <w:r>
        <w:t xml:space="preserve"> Александрова, Н. В. Выставочный менеджмент: стратегии управления и маркетинговые коммуникации / Н.В. Александрова, И.К. Филоненко. – М: РИА Проэкспо, 2006. – 240 с</w:t>
      </w:r>
    </w:p>
  </w:footnote>
  <w:footnote w:id="10">
    <w:p w:rsidR="00012662" w:rsidRPr="00933C36" w:rsidRDefault="00012662" w:rsidP="00933C36">
      <w:pPr>
        <w:rPr>
          <w:lang w:val="en-US"/>
        </w:rPr>
      </w:pPr>
      <w:r>
        <w:rPr>
          <w:rStyle w:val="ae"/>
        </w:rPr>
        <w:footnoteRef/>
      </w:r>
      <w:r w:rsidRPr="00933C36">
        <w:rPr>
          <w:lang w:val="en-US"/>
        </w:rPr>
        <w:t xml:space="preserve"> </w:t>
      </w:r>
      <w:r w:rsidRPr="00933C36">
        <w:rPr>
          <w:sz w:val="20"/>
          <w:szCs w:val="20"/>
          <w:lang w:val="en-US"/>
        </w:rPr>
        <w:t xml:space="preserve">What is </w:t>
      </w:r>
      <w:r w:rsidRPr="00933C36">
        <w:rPr>
          <w:color w:val="323232"/>
          <w:spacing w:val="-5"/>
          <w:sz w:val="20"/>
          <w:szCs w:val="20"/>
          <w:lang w:val="en-US"/>
        </w:rPr>
        <w:t>Unique Selling Point (USP) [</w:t>
      </w:r>
      <w:r w:rsidRPr="00933C36">
        <w:rPr>
          <w:color w:val="323232"/>
          <w:spacing w:val="-5"/>
          <w:sz w:val="20"/>
          <w:szCs w:val="20"/>
        </w:rPr>
        <w:t>Электронный</w:t>
      </w:r>
      <w:r w:rsidRPr="00933C36">
        <w:rPr>
          <w:color w:val="323232"/>
          <w:spacing w:val="-5"/>
          <w:sz w:val="20"/>
          <w:szCs w:val="20"/>
          <w:lang w:val="en-US"/>
        </w:rPr>
        <w:t xml:space="preserve"> </w:t>
      </w:r>
      <w:r w:rsidRPr="00933C36">
        <w:rPr>
          <w:color w:val="323232"/>
          <w:spacing w:val="-5"/>
          <w:sz w:val="20"/>
          <w:szCs w:val="20"/>
        </w:rPr>
        <w:t>ресурс</w:t>
      </w:r>
      <w:r w:rsidRPr="00933C36">
        <w:rPr>
          <w:color w:val="323232"/>
          <w:spacing w:val="-5"/>
          <w:sz w:val="20"/>
          <w:szCs w:val="20"/>
          <w:lang w:val="en-US"/>
        </w:rPr>
        <w:t>]//</w:t>
      </w:r>
      <w:r w:rsidRPr="00933C36">
        <w:rPr>
          <w:b/>
          <w:color w:val="323232"/>
          <w:spacing w:val="-5"/>
          <w:sz w:val="20"/>
          <w:szCs w:val="20"/>
          <w:lang w:val="en-US"/>
        </w:rPr>
        <w:t xml:space="preserve"> </w:t>
      </w:r>
      <w:r w:rsidRPr="00933C36">
        <w:rPr>
          <w:color w:val="323232"/>
          <w:spacing w:val="-5"/>
          <w:sz w:val="20"/>
          <w:szCs w:val="20"/>
        </w:rPr>
        <w:t>Сайт</w:t>
      </w:r>
      <w:r w:rsidRPr="00933C36">
        <w:rPr>
          <w:color w:val="323232"/>
          <w:spacing w:val="-5"/>
          <w:sz w:val="20"/>
          <w:szCs w:val="20"/>
          <w:lang w:val="en-US"/>
        </w:rPr>
        <w:t xml:space="preserve"> Whatis.com</w:t>
      </w:r>
      <w:r w:rsidRPr="00933C36">
        <w:rPr>
          <w:b/>
          <w:color w:val="323232"/>
          <w:spacing w:val="-5"/>
          <w:sz w:val="20"/>
          <w:szCs w:val="20"/>
          <w:lang w:val="en-US"/>
        </w:rPr>
        <w:t xml:space="preserve"> - </w:t>
      </w:r>
      <w:r w:rsidRPr="00933C36">
        <w:rPr>
          <w:color w:val="323232"/>
          <w:spacing w:val="-5"/>
          <w:sz w:val="20"/>
          <w:szCs w:val="20"/>
        </w:rPr>
        <w:t>Режим</w:t>
      </w:r>
      <w:r w:rsidRPr="00933C36">
        <w:rPr>
          <w:color w:val="323232"/>
          <w:spacing w:val="-5"/>
          <w:sz w:val="20"/>
          <w:szCs w:val="20"/>
          <w:lang w:val="en-US"/>
        </w:rPr>
        <w:t xml:space="preserve"> </w:t>
      </w:r>
      <w:r w:rsidRPr="00933C36">
        <w:rPr>
          <w:color w:val="323232"/>
          <w:spacing w:val="-5"/>
          <w:sz w:val="20"/>
          <w:szCs w:val="20"/>
        </w:rPr>
        <w:t>доступа</w:t>
      </w:r>
      <w:r w:rsidRPr="00933C36">
        <w:rPr>
          <w:b/>
          <w:color w:val="323232"/>
          <w:spacing w:val="-5"/>
          <w:sz w:val="20"/>
          <w:szCs w:val="20"/>
          <w:lang w:val="en-US"/>
        </w:rPr>
        <w:t xml:space="preserve">:  </w:t>
      </w:r>
      <w:hyperlink r:id="rId3" w:history="1">
        <w:r w:rsidRPr="00933C36">
          <w:rPr>
            <w:rStyle w:val="af"/>
            <w:sz w:val="20"/>
            <w:szCs w:val="20"/>
            <w:lang w:val="en-US"/>
          </w:rPr>
          <w:t>https://whatis.techtarget.com/definition/unique-selling-point-USP</w:t>
        </w:r>
      </w:hyperlink>
    </w:p>
  </w:footnote>
  <w:footnote w:id="11">
    <w:p w:rsidR="00012662" w:rsidRPr="00932ED7" w:rsidRDefault="00012662" w:rsidP="00932ED7">
      <w:pPr>
        <w:rPr>
          <w:sz w:val="20"/>
          <w:szCs w:val="24"/>
          <w:lang w:val="en-US"/>
        </w:rPr>
      </w:pPr>
      <w:r>
        <w:rPr>
          <w:rStyle w:val="ae"/>
        </w:rPr>
        <w:footnoteRef/>
      </w:r>
      <w:r w:rsidRPr="00932ED7">
        <w:rPr>
          <w:lang w:val="en-US"/>
        </w:rPr>
        <w:t xml:space="preserve"> </w:t>
      </w:r>
      <w:r w:rsidRPr="00932ED7">
        <w:rPr>
          <w:sz w:val="20"/>
          <w:szCs w:val="24"/>
          <w:lang w:val="en-US"/>
        </w:rPr>
        <w:t>Marketing Message: 5 Easy Steps to Creating a Winning Marketing Message [</w:t>
      </w:r>
      <w:r w:rsidRPr="00932ED7">
        <w:rPr>
          <w:sz w:val="20"/>
          <w:szCs w:val="24"/>
        </w:rPr>
        <w:t>Электронный</w:t>
      </w:r>
      <w:r w:rsidRPr="00932ED7">
        <w:rPr>
          <w:sz w:val="20"/>
          <w:szCs w:val="24"/>
          <w:lang w:val="en-US"/>
        </w:rPr>
        <w:t xml:space="preserve"> </w:t>
      </w:r>
      <w:r w:rsidRPr="00932ED7">
        <w:rPr>
          <w:sz w:val="20"/>
          <w:szCs w:val="24"/>
        </w:rPr>
        <w:t>ресурс</w:t>
      </w:r>
      <w:r w:rsidRPr="00932ED7">
        <w:rPr>
          <w:sz w:val="20"/>
          <w:szCs w:val="24"/>
          <w:lang w:val="en-US"/>
        </w:rPr>
        <w:t xml:space="preserve">]// </w:t>
      </w:r>
      <w:r w:rsidRPr="00932ED7">
        <w:rPr>
          <w:sz w:val="20"/>
          <w:szCs w:val="24"/>
        </w:rPr>
        <w:t>Режим</w:t>
      </w:r>
      <w:r w:rsidRPr="00932ED7">
        <w:rPr>
          <w:sz w:val="20"/>
          <w:szCs w:val="24"/>
          <w:lang w:val="en-US"/>
        </w:rPr>
        <w:t xml:space="preserve"> </w:t>
      </w:r>
      <w:r w:rsidRPr="00932ED7">
        <w:rPr>
          <w:sz w:val="20"/>
          <w:szCs w:val="24"/>
        </w:rPr>
        <w:t>доступа</w:t>
      </w:r>
      <w:r w:rsidRPr="00932ED7">
        <w:rPr>
          <w:sz w:val="20"/>
          <w:szCs w:val="24"/>
          <w:lang w:val="en-US"/>
        </w:rPr>
        <w:t xml:space="preserve">: </w:t>
      </w:r>
      <w:hyperlink r:id="rId4" w:history="1">
        <w:r w:rsidRPr="00932ED7">
          <w:rPr>
            <w:rStyle w:val="af"/>
            <w:sz w:val="20"/>
            <w:szCs w:val="24"/>
            <w:lang w:val="en-US"/>
          </w:rPr>
          <w:t>https://www.businessknowhow.com/marketing/mktgformula.htm</w:t>
        </w:r>
      </w:hyperlink>
    </w:p>
    <w:p w:rsidR="00012662" w:rsidRPr="00BC53B4" w:rsidRDefault="00012662" w:rsidP="004D4CB7">
      <w:pPr>
        <w:pStyle w:val="1"/>
        <w:spacing w:before="75" w:after="150" w:line="360" w:lineRule="atLeast"/>
        <w:rPr>
          <w:rFonts w:ascii="Arial" w:hAnsi="Arial" w:cs="Arial"/>
          <w:color w:val="336600"/>
          <w:sz w:val="36"/>
          <w:szCs w:val="36"/>
          <w:lang w:val="en-US"/>
        </w:rPr>
      </w:pPr>
    </w:p>
  </w:footnote>
  <w:footnote w:id="12">
    <w:p w:rsidR="00012662" w:rsidRDefault="00012662">
      <w:pPr>
        <w:pStyle w:val="ac"/>
      </w:pPr>
      <w:r>
        <w:rPr>
          <w:rStyle w:val="ae"/>
        </w:rPr>
        <w:footnoteRef/>
      </w:r>
      <w:r>
        <w:t xml:space="preserve"> Официальный сайт системы автоматизации </w:t>
      </w:r>
      <w:r>
        <w:rPr>
          <w:lang w:val="en-US"/>
        </w:rPr>
        <w:t>Restik</w:t>
      </w:r>
      <w:r w:rsidRPr="00236F8A">
        <w:t xml:space="preserve"> [</w:t>
      </w:r>
      <w:r>
        <w:t>Электронный ресурс].</w:t>
      </w:r>
      <w:r w:rsidRPr="00236F8A">
        <w:t xml:space="preserve"> </w:t>
      </w:r>
      <w:r>
        <w:t>Режим доступа</w:t>
      </w:r>
      <w:r w:rsidRPr="00236F8A">
        <w:t xml:space="preserve">: </w:t>
      </w:r>
      <w:r>
        <w:t xml:space="preserve"> </w:t>
      </w:r>
      <w:hyperlink r:id="rId5" w:history="1">
        <w:r>
          <w:rPr>
            <w:rStyle w:val="af"/>
          </w:rPr>
          <w:t>https://restik.com/</w:t>
        </w:r>
      </w:hyperlink>
    </w:p>
  </w:footnote>
  <w:footnote w:id="13">
    <w:p w:rsidR="00012662" w:rsidRDefault="00012662">
      <w:pPr>
        <w:pStyle w:val="ac"/>
      </w:pPr>
      <w:r>
        <w:rPr>
          <w:rStyle w:val="ae"/>
        </w:rPr>
        <w:footnoteRef/>
      </w:r>
      <w:r>
        <w:t xml:space="preserve"> Официальная группа ВК системы автоматизации </w:t>
      </w:r>
      <w:r>
        <w:rPr>
          <w:lang w:val="en-US"/>
        </w:rPr>
        <w:t>Restik</w:t>
      </w:r>
      <w:r w:rsidRPr="00162CF1">
        <w:t xml:space="preserve"> </w:t>
      </w:r>
      <w:r w:rsidRPr="00236F8A">
        <w:t>[</w:t>
      </w:r>
      <w:r>
        <w:t>Электронный ресурс</w:t>
      </w:r>
      <w:r w:rsidRPr="00236F8A">
        <w:t>]/</w:t>
      </w:r>
      <w:r w:rsidRPr="00036DBF">
        <w:t>/</w:t>
      </w:r>
      <w:r w:rsidRPr="00236F8A">
        <w:t xml:space="preserve"> </w:t>
      </w:r>
      <w:r>
        <w:t>Режим доступа</w:t>
      </w:r>
      <w:r w:rsidRPr="00236F8A">
        <w:t xml:space="preserve">: </w:t>
      </w:r>
      <w:r>
        <w:t xml:space="preserve"> </w:t>
      </w:r>
      <w:r w:rsidRPr="00162CF1">
        <w:t xml:space="preserve"> </w:t>
      </w:r>
      <w:hyperlink r:id="rId6" w:history="1">
        <w:r>
          <w:rPr>
            <w:rStyle w:val="af"/>
          </w:rPr>
          <w:t>https://vk.com/restik</w:t>
        </w:r>
      </w:hyperlink>
    </w:p>
  </w:footnote>
  <w:footnote w:id="14">
    <w:p w:rsidR="00012662" w:rsidRDefault="00012662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Style w:val="ae"/>
        </w:rPr>
        <w:footnoteRef/>
      </w:r>
      <w:r>
        <w:t xml:space="preserve"> Официальная страница </w:t>
      </w:r>
      <w:r>
        <w:rPr>
          <w:lang w:val="en-US"/>
        </w:rPr>
        <w:t>Instagram</w:t>
      </w:r>
      <w:r>
        <w:t xml:space="preserve"> системы автоматизации </w:t>
      </w:r>
      <w:r>
        <w:rPr>
          <w:lang w:val="en-US"/>
        </w:rPr>
        <w:t>Restik</w:t>
      </w:r>
      <w:r w:rsidRPr="00162CF1">
        <w:t xml:space="preserve"> </w:t>
      </w:r>
      <w:r w:rsidRPr="00236F8A">
        <w:t>[</w:t>
      </w:r>
      <w:r>
        <w:t>Электронный ресурс</w:t>
      </w:r>
      <w:r w:rsidRPr="00236F8A">
        <w:t>]/</w:t>
      </w:r>
      <w:r w:rsidRPr="00036DBF">
        <w:t>/</w:t>
      </w:r>
      <w:r w:rsidRPr="00236F8A">
        <w:t xml:space="preserve"> </w:t>
      </w:r>
      <w:r>
        <w:t>Режим доступа</w:t>
      </w:r>
      <w:r w:rsidRPr="00162CF1">
        <w:t>:</w:t>
      </w:r>
      <w:r>
        <w:t xml:space="preserve"> </w:t>
      </w:r>
      <w:hyperlink r:id="rId7" w:history="1">
        <w:r>
          <w:rPr>
            <w:rStyle w:val="af"/>
          </w:rPr>
          <w:t>https://www.instagram.com/restikpos/</w:t>
        </w:r>
      </w:hyperlink>
    </w:p>
  </w:footnote>
  <w:footnote w:id="15">
    <w:p w:rsidR="00012662" w:rsidRDefault="00012662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Style w:val="ae"/>
        </w:rPr>
        <w:footnoteRef/>
      </w:r>
      <w:r>
        <w:t xml:space="preserve"> Официальный </w:t>
      </w:r>
      <w:r>
        <w:rPr>
          <w:lang w:val="en-US"/>
        </w:rPr>
        <w:t>YouTube</w:t>
      </w:r>
      <w:r w:rsidRPr="00162CF1">
        <w:t xml:space="preserve"> </w:t>
      </w:r>
      <w:r>
        <w:t xml:space="preserve">канал системы автоматизации </w:t>
      </w:r>
      <w:r>
        <w:rPr>
          <w:lang w:val="en-US"/>
        </w:rPr>
        <w:t>Restik</w:t>
      </w:r>
      <w:r w:rsidRPr="00162CF1">
        <w:t xml:space="preserve"> </w:t>
      </w:r>
      <w:r w:rsidRPr="00236F8A">
        <w:t>[</w:t>
      </w:r>
      <w:r>
        <w:t>Электронный ресурс</w:t>
      </w:r>
      <w:r w:rsidRPr="00236F8A">
        <w:t>]/</w:t>
      </w:r>
      <w:r w:rsidRPr="00036DBF">
        <w:t>/</w:t>
      </w:r>
      <w:r w:rsidRPr="00236F8A">
        <w:t xml:space="preserve"> </w:t>
      </w:r>
      <w:r>
        <w:t>Режим доступа</w:t>
      </w:r>
      <w:r w:rsidRPr="00162CF1">
        <w:t>:</w:t>
      </w:r>
      <w:r>
        <w:t xml:space="preserve"> </w:t>
      </w:r>
      <w:hyperlink r:id="rId8" w:history="1">
        <w:r>
          <w:rPr>
            <w:rStyle w:val="af"/>
          </w:rPr>
          <w:t>https://www.youtube.com/channel/UCR8YpYdsV76bTQ91qF6cAMw</w:t>
        </w:r>
      </w:hyperlink>
    </w:p>
  </w:footnote>
  <w:footnote w:id="16">
    <w:p w:rsidR="00012662" w:rsidRDefault="00012662">
      <w:pPr>
        <w:pStyle w:val="ac"/>
      </w:pPr>
      <w:r>
        <w:rPr>
          <w:rStyle w:val="ae"/>
        </w:rPr>
        <w:footnoteRef/>
      </w:r>
      <w:r>
        <w:t xml:space="preserve"> Закон 54-ФЗ </w:t>
      </w:r>
      <w:r w:rsidRPr="00A85D32">
        <w:t>“</w:t>
      </w:r>
      <w:r>
        <w:t>О применении контрольно-кассовой техники</w:t>
      </w:r>
      <w:r w:rsidRPr="00A85D32">
        <w:t>”</w:t>
      </w:r>
      <w:r>
        <w:t xml:space="preserve"> </w:t>
      </w:r>
      <w:r w:rsidRPr="00A85D32">
        <w:t>[</w:t>
      </w:r>
      <w:r>
        <w:t>Электронный ресурс].</w:t>
      </w:r>
      <w:r w:rsidRPr="00A85D32">
        <w:t xml:space="preserve"> </w:t>
      </w:r>
      <w:r>
        <w:t>Режим доступа</w:t>
      </w:r>
      <w:r w:rsidRPr="00A85D32">
        <w:t>:</w:t>
      </w:r>
      <w:r>
        <w:t xml:space="preserve"> </w:t>
      </w:r>
      <w:hyperlink r:id="rId9" w:history="1">
        <w:r>
          <w:rPr>
            <w:rStyle w:val="af"/>
          </w:rPr>
          <w:t>http://54-fz.ru/podrobnosti-54-fz</w:t>
        </w:r>
      </w:hyperlink>
    </w:p>
  </w:footnote>
  <w:footnote w:id="17">
    <w:p w:rsidR="00012662" w:rsidRPr="00C04A99" w:rsidRDefault="00012662" w:rsidP="006F09A3">
      <w:pPr>
        <w:pStyle w:val="ac"/>
      </w:pPr>
      <w:r>
        <w:rPr>
          <w:rStyle w:val="ae"/>
        </w:rPr>
        <w:footnoteRef/>
      </w:r>
      <w:r>
        <w:t xml:space="preserve"> Золотар С.</w:t>
      </w:r>
      <w:r w:rsidRPr="00036DBF">
        <w:t xml:space="preserve"> (2012), </w:t>
      </w:r>
      <w:r>
        <w:t>Как эффективно управлять малым бизнесом</w:t>
      </w:r>
      <w:r w:rsidRPr="00C04A99">
        <w:t xml:space="preserve"> [</w:t>
      </w:r>
      <w:r>
        <w:t>Электронный ресурс</w:t>
      </w:r>
      <w:r w:rsidRPr="00C04A99">
        <w:t>]/</w:t>
      </w:r>
      <w:r w:rsidRPr="00036DBF">
        <w:t>/</w:t>
      </w:r>
      <w:r>
        <w:t xml:space="preserve"> Режим доступа - </w:t>
      </w:r>
      <w:r w:rsidRPr="00C04A99">
        <w:t>http://businesstory.ru/smart-sistema-qasl/</w:t>
      </w:r>
    </w:p>
  </w:footnote>
  <w:footnote w:id="18">
    <w:p w:rsidR="00012662" w:rsidRPr="00933C36" w:rsidRDefault="00012662" w:rsidP="00933C36">
      <w:r>
        <w:rPr>
          <w:rStyle w:val="ae"/>
        </w:rPr>
        <w:footnoteRef/>
      </w:r>
      <w:r w:rsidRPr="00933C36">
        <w:rPr>
          <w:sz w:val="20"/>
        </w:rPr>
        <w:t>Как изменился общепит</w:t>
      </w:r>
      <w:r w:rsidRPr="00933C36">
        <w:t xml:space="preserve"> </w:t>
      </w:r>
      <w:r w:rsidRPr="00933C36">
        <w:rPr>
          <w:sz w:val="20"/>
        </w:rPr>
        <w:t>[Электронный ресурс]// Сайт 2</w:t>
      </w:r>
      <w:r w:rsidRPr="00933C36">
        <w:rPr>
          <w:sz w:val="20"/>
          <w:lang w:val="en-US"/>
        </w:rPr>
        <w:t>GIS</w:t>
      </w:r>
      <w:r w:rsidRPr="00933C36">
        <w:rPr>
          <w:sz w:val="20"/>
        </w:rPr>
        <w:t xml:space="preserve"> – Режим доступа: </w:t>
      </w:r>
      <w:hyperlink r:id="rId10" w:history="1">
        <w:r w:rsidRPr="00933C36">
          <w:rPr>
            <w:rStyle w:val="af"/>
            <w:sz w:val="20"/>
          </w:rPr>
          <w:t>http://blog.2gis.ru/kak-izmenilsya-obshchepit</w:t>
        </w:r>
      </w:hyperlink>
    </w:p>
  </w:footnote>
  <w:footnote w:id="19">
    <w:p w:rsidR="00012662" w:rsidRDefault="00012662" w:rsidP="00933C36">
      <w:r>
        <w:rPr>
          <w:rStyle w:val="ae"/>
        </w:rPr>
        <w:footnoteRef/>
      </w:r>
      <w:r>
        <w:t xml:space="preserve"> </w:t>
      </w:r>
      <w:r w:rsidRPr="00933C36">
        <w:rPr>
          <w:sz w:val="20"/>
        </w:rPr>
        <w:t xml:space="preserve">Кальянные и антикафе в СПб [Электронный ресурс]// Сайт приложения </w:t>
      </w:r>
      <w:r w:rsidRPr="00933C36">
        <w:rPr>
          <w:sz w:val="20"/>
          <w:lang w:val="en-US"/>
        </w:rPr>
        <w:t>hookahlocator</w:t>
      </w:r>
      <w:r w:rsidRPr="00933C36">
        <w:rPr>
          <w:sz w:val="20"/>
        </w:rPr>
        <w:t xml:space="preserve"> – Режим доступа:</w:t>
      </w:r>
      <w:r w:rsidRPr="00933C36">
        <w:rPr>
          <w:b/>
        </w:rPr>
        <w:t xml:space="preserve"> </w:t>
      </w:r>
      <w:hyperlink r:id="rId11" w:history="1">
        <w:r w:rsidRPr="00933C36">
          <w:rPr>
            <w:rStyle w:val="af"/>
            <w:sz w:val="20"/>
          </w:rPr>
          <w:t>https://hookahlocator.ru/kalyannie/spb/anticafe</w:t>
        </w:r>
      </w:hyperlink>
    </w:p>
    <w:p w:rsidR="00012662" w:rsidRDefault="00012662" w:rsidP="00423187">
      <w:pPr>
        <w:pStyle w:val="1"/>
        <w:shd w:val="clear" w:color="auto" w:fill="FFFFFF"/>
        <w:spacing w:before="270" w:after="255"/>
      </w:pPr>
    </w:p>
  </w:footnote>
  <w:footnote w:id="20">
    <w:p w:rsidR="00012662" w:rsidRPr="00EA01B0" w:rsidRDefault="00012662">
      <w:pPr>
        <w:pStyle w:val="ac"/>
      </w:pPr>
      <w:r>
        <w:rPr>
          <w:rStyle w:val="ae"/>
        </w:rPr>
        <w:footnoteRef/>
      </w:r>
      <w:r>
        <w:t xml:space="preserve"> Официальный сайт системы автоматизации </w:t>
      </w:r>
      <w:r>
        <w:rPr>
          <w:lang w:val="en-US"/>
        </w:rPr>
        <w:t>Poster</w:t>
      </w:r>
      <w:r w:rsidRPr="003A6B92">
        <w:t xml:space="preserve"> [</w:t>
      </w:r>
      <w:r>
        <w:t>Электронный ресурс</w:t>
      </w:r>
      <w:r w:rsidRPr="003A6B92">
        <w:t xml:space="preserve">]. </w:t>
      </w:r>
      <w:r>
        <w:t>Режим доступа</w:t>
      </w:r>
      <w:r w:rsidRPr="00EA01B0">
        <w:t xml:space="preserve">: </w:t>
      </w:r>
      <w:hyperlink r:id="rId12" w:history="1">
        <w:r w:rsidRPr="00310F91">
          <w:rPr>
            <w:rStyle w:val="af"/>
          </w:rPr>
          <w:t>https://joinposter.com/</w:t>
        </w:r>
      </w:hyperlink>
      <w:r w:rsidRPr="00EA01B0">
        <w:t xml:space="preserve"> </w:t>
      </w:r>
    </w:p>
  </w:footnote>
  <w:footnote w:id="21">
    <w:p w:rsidR="00012662" w:rsidRDefault="00012662" w:rsidP="00EA01B0">
      <w:r>
        <w:rPr>
          <w:rStyle w:val="ae"/>
        </w:rPr>
        <w:footnoteRef/>
      </w:r>
      <w:r>
        <w:t xml:space="preserve"> </w:t>
      </w:r>
      <w:r w:rsidRPr="00EA01B0">
        <w:rPr>
          <w:sz w:val="20"/>
        </w:rPr>
        <w:t xml:space="preserve">Официальный сайт системы автоматизации </w:t>
      </w:r>
      <w:r w:rsidRPr="00EA01B0">
        <w:rPr>
          <w:sz w:val="20"/>
          <w:lang w:val="en-US"/>
        </w:rPr>
        <w:t>QuickResto</w:t>
      </w:r>
      <w:r w:rsidRPr="00EA01B0">
        <w:rPr>
          <w:sz w:val="20"/>
        </w:rPr>
        <w:t xml:space="preserve"> [Электронный ресурс]. Режим доступа: </w:t>
      </w:r>
      <w:hyperlink r:id="rId13" w:history="1">
        <w:r w:rsidRPr="00EA01B0">
          <w:rPr>
            <w:rStyle w:val="af"/>
            <w:sz w:val="20"/>
            <w:szCs w:val="24"/>
          </w:rPr>
          <w:t>https://quickresto.ru/</w:t>
        </w:r>
      </w:hyperlink>
      <w:r w:rsidRPr="00EA01B0">
        <w:rPr>
          <w:sz w:val="20"/>
          <w:szCs w:val="24"/>
        </w:rPr>
        <w:t xml:space="preserve"> </w:t>
      </w:r>
    </w:p>
  </w:footnote>
  <w:footnote w:id="22">
    <w:p w:rsidR="00012662" w:rsidRDefault="00012662" w:rsidP="00EA01B0">
      <w:r>
        <w:rPr>
          <w:rStyle w:val="ae"/>
        </w:rPr>
        <w:footnoteRef/>
      </w:r>
      <w:r>
        <w:t xml:space="preserve"> </w:t>
      </w:r>
      <w:r w:rsidRPr="00EA01B0">
        <w:rPr>
          <w:sz w:val="20"/>
        </w:rPr>
        <w:t xml:space="preserve">Официальный сайт системы автоматизации </w:t>
      </w:r>
      <w:r w:rsidRPr="00EA01B0">
        <w:rPr>
          <w:sz w:val="20"/>
          <w:lang w:val="en-US"/>
        </w:rPr>
        <w:t>Sigma</w:t>
      </w:r>
      <w:r w:rsidRPr="00EA01B0">
        <w:rPr>
          <w:sz w:val="20"/>
        </w:rPr>
        <w:t xml:space="preserve"> [Электронный ресурс]. Режим доступа: </w:t>
      </w:r>
      <w:hyperlink r:id="rId14" w:history="1">
        <w:r w:rsidRPr="00EA01B0">
          <w:rPr>
            <w:rStyle w:val="af"/>
            <w:sz w:val="20"/>
            <w:lang w:val="en-US"/>
          </w:rPr>
          <w:t>https</w:t>
        </w:r>
        <w:r w:rsidRPr="00EA01B0">
          <w:rPr>
            <w:rStyle w:val="af"/>
            <w:sz w:val="20"/>
          </w:rPr>
          <w:t>://</w:t>
        </w:r>
        <w:r w:rsidRPr="00EA01B0">
          <w:rPr>
            <w:rStyle w:val="af"/>
            <w:sz w:val="20"/>
            <w:lang w:val="en-US"/>
          </w:rPr>
          <w:t>sigma</w:t>
        </w:r>
        <w:r w:rsidRPr="00EA01B0">
          <w:rPr>
            <w:rStyle w:val="af"/>
            <w:sz w:val="20"/>
          </w:rPr>
          <w:t>.</w:t>
        </w:r>
        <w:r w:rsidRPr="00EA01B0">
          <w:rPr>
            <w:rStyle w:val="af"/>
            <w:sz w:val="20"/>
            <w:lang w:val="en-US"/>
          </w:rPr>
          <w:t>ru</w:t>
        </w:r>
        <w:r w:rsidRPr="00EA01B0">
          <w:rPr>
            <w:rStyle w:val="af"/>
            <w:sz w:val="20"/>
          </w:rPr>
          <w:t>/</w:t>
        </w:r>
      </w:hyperlink>
      <w:r w:rsidRPr="00EA01B0">
        <w:rPr>
          <w:sz w:val="20"/>
        </w:rPr>
        <w:t xml:space="preserve"> </w:t>
      </w:r>
    </w:p>
  </w:footnote>
  <w:footnote w:id="23">
    <w:p w:rsidR="00012662" w:rsidRDefault="00012662" w:rsidP="00EA01B0">
      <w:r>
        <w:rPr>
          <w:rStyle w:val="ae"/>
        </w:rPr>
        <w:footnoteRef/>
      </w:r>
      <w:r>
        <w:t xml:space="preserve"> </w:t>
      </w:r>
      <w:r w:rsidRPr="00EA01B0">
        <w:rPr>
          <w:sz w:val="20"/>
        </w:rPr>
        <w:t xml:space="preserve">Официальный сайт системы автоматизации </w:t>
      </w:r>
      <w:r w:rsidRPr="00EA01B0">
        <w:rPr>
          <w:sz w:val="20"/>
          <w:lang w:val="en-US"/>
        </w:rPr>
        <w:t>iiko</w:t>
      </w:r>
      <w:r w:rsidRPr="00EA01B0">
        <w:rPr>
          <w:sz w:val="20"/>
        </w:rPr>
        <w:t xml:space="preserve"> [Электронный ресурс]. Режим доступа: </w:t>
      </w:r>
      <w:hyperlink r:id="rId15" w:history="1">
        <w:r w:rsidRPr="00EA01B0">
          <w:rPr>
            <w:rStyle w:val="af"/>
            <w:sz w:val="20"/>
          </w:rPr>
          <w:t>https://iiko.ru/</w:t>
        </w:r>
      </w:hyperlink>
      <w:r w:rsidRPr="00EA01B0">
        <w:rPr>
          <w:sz w:val="20"/>
        </w:rPr>
        <w:t xml:space="preserve"> </w:t>
      </w:r>
    </w:p>
  </w:footnote>
  <w:footnote w:id="24">
    <w:p w:rsidR="00012662" w:rsidRPr="00EA01B0" w:rsidRDefault="00012662" w:rsidP="00EA01B0">
      <w:pPr>
        <w:rPr>
          <w:szCs w:val="24"/>
        </w:rPr>
      </w:pPr>
      <w:r>
        <w:rPr>
          <w:rStyle w:val="ae"/>
        </w:rPr>
        <w:footnoteRef/>
      </w:r>
      <w:r>
        <w:t xml:space="preserve"> </w:t>
      </w:r>
      <w:r w:rsidRPr="00EA01B0">
        <w:rPr>
          <w:sz w:val="20"/>
        </w:rPr>
        <w:t xml:space="preserve">Официальный сайт системы автоматизации </w:t>
      </w:r>
      <w:r w:rsidRPr="00EA01B0">
        <w:rPr>
          <w:sz w:val="20"/>
          <w:lang w:val="en-US"/>
        </w:rPr>
        <w:t>r</w:t>
      </w:r>
      <w:r w:rsidRPr="00EA01B0">
        <w:rPr>
          <w:sz w:val="20"/>
        </w:rPr>
        <w:t>-</w:t>
      </w:r>
      <w:r w:rsidRPr="00EA01B0">
        <w:rPr>
          <w:sz w:val="20"/>
          <w:lang w:val="en-US"/>
        </w:rPr>
        <w:t>Keeper</w:t>
      </w:r>
      <w:r w:rsidRPr="00EA01B0">
        <w:rPr>
          <w:sz w:val="20"/>
        </w:rPr>
        <w:t xml:space="preserve"> [Электронный ресурс]. Режим доступа: </w:t>
      </w:r>
      <w:hyperlink r:id="rId16" w:history="1">
        <w:r w:rsidRPr="00EA01B0">
          <w:rPr>
            <w:rStyle w:val="af"/>
            <w:sz w:val="20"/>
            <w:lang w:val="en-US"/>
          </w:rPr>
          <w:t>https</w:t>
        </w:r>
        <w:r w:rsidRPr="00EA01B0">
          <w:rPr>
            <w:rStyle w:val="af"/>
            <w:sz w:val="20"/>
          </w:rPr>
          <w:t>://</w:t>
        </w:r>
        <w:r w:rsidRPr="00EA01B0">
          <w:rPr>
            <w:rStyle w:val="af"/>
            <w:sz w:val="20"/>
            <w:lang w:val="en-US"/>
          </w:rPr>
          <w:t>rkeeper</w:t>
        </w:r>
        <w:r w:rsidRPr="00EA01B0">
          <w:rPr>
            <w:rStyle w:val="af"/>
            <w:sz w:val="20"/>
          </w:rPr>
          <w:t>.</w:t>
        </w:r>
        <w:r w:rsidRPr="00EA01B0">
          <w:rPr>
            <w:rStyle w:val="af"/>
            <w:sz w:val="20"/>
            <w:lang w:val="en-US"/>
          </w:rPr>
          <w:t>it</w:t>
        </w:r>
        <w:r w:rsidRPr="00EA01B0">
          <w:rPr>
            <w:rStyle w:val="af"/>
            <w:sz w:val="20"/>
          </w:rPr>
          <w:t>-</w:t>
        </w:r>
        <w:r w:rsidRPr="00EA01B0">
          <w:rPr>
            <w:rStyle w:val="af"/>
            <w:sz w:val="20"/>
            <w:lang w:val="en-US"/>
          </w:rPr>
          <w:t>hm</w:t>
        </w:r>
        <w:r w:rsidRPr="00EA01B0">
          <w:rPr>
            <w:rStyle w:val="af"/>
            <w:sz w:val="20"/>
          </w:rPr>
          <w:t>.</w:t>
        </w:r>
        <w:r w:rsidRPr="00EA01B0">
          <w:rPr>
            <w:rStyle w:val="af"/>
            <w:sz w:val="20"/>
            <w:lang w:val="en-US"/>
          </w:rPr>
          <w:t>ru</w:t>
        </w:r>
        <w:r w:rsidRPr="00EA01B0">
          <w:rPr>
            <w:rStyle w:val="af"/>
            <w:sz w:val="20"/>
          </w:rPr>
          <w:t>/</w:t>
        </w:r>
      </w:hyperlink>
    </w:p>
    <w:p w:rsidR="00012662" w:rsidRDefault="00012662">
      <w:pPr>
        <w:pStyle w:val="ac"/>
      </w:pPr>
    </w:p>
  </w:footnote>
  <w:footnote w:id="25">
    <w:p w:rsidR="00012662" w:rsidRDefault="00012662">
      <w:pPr>
        <w:pStyle w:val="ac"/>
      </w:pPr>
      <w:r>
        <w:rPr>
          <w:rStyle w:val="ae"/>
        </w:rPr>
        <w:footnoteRef/>
      </w:r>
      <w:r>
        <w:t xml:space="preserve">  Выставки и мероприятия рынка </w:t>
      </w:r>
      <w:r>
        <w:rPr>
          <w:lang w:val="en-US"/>
        </w:rPr>
        <w:t>HoReCa</w:t>
      </w:r>
      <w:r w:rsidRPr="00545A2B">
        <w:t xml:space="preserve"> [</w:t>
      </w:r>
      <w:r>
        <w:t>Электронный ресурс].</w:t>
      </w:r>
      <w:r w:rsidRPr="00545A2B">
        <w:t xml:space="preserve"> </w:t>
      </w:r>
      <w:r>
        <w:t>Режим доступа</w:t>
      </w:r>
      <w:r w:rsidRPr="00545A2B">
        <w:t xml:space="preserve">: </w:t>
      </w:r>
      <w:hyperlink r:id="rId17" w:history="1">
        <w:r>
          <w:rPr>
            <w:rStyle w:val="af"/>
          </w:rPr>
          <w:t>http://www.catalog.horeca.ru/expo/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03"/>
    <w:multiLevelType w:val="hybridMultilevel"/>
    <w:tmpl w:val="CEDE9F0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2CD17E9"/>
    <w:multiLevelType w:val="hybridMultilevel"/>
    <w:tmpl w:val="EE921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2660B"/>
    <w:multiLevelType w:val="multilevel"/>
    <w:tmpl w:val="E8C2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0D570261"/>
    <w:multiLevelType w:val="hybridMultilevel"/>
    <w:tmpl w:val="C0CA79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1F340F9"/>
    <w:multiLevelType w:val="hybridMultilevel"/>
    <w:tmpl w:val="B2E6BA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6044A60"/>
    <w:multiLevelType w:val="hybridMultilevel"/>
    <w:tmpl w:val="5C767380"/>
    <w:lvl w:ilvl="0" w:tplc="0744F644">
      <w:start w:val="1"/>
      <w:numFmt w:val="decimal"/>
      <w:pStyle w:val="a"/>
      <w:lvlText w:val="Таблица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56E02B12">
      <w:start w:val="1"/>
      <w:numFmt w:val="decimal"/>
      <w:lvlText w:val="(%2)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11275"/>
    <w:multiLevelType w:val="hybridMultilevel"/>
    <w:tmpl w:val="A9328FB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D37044B"/>
    <w:multiLevelType w:val="hybridMultilevel"/>
    <w:tmpl w:val="CA8C1B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EE62498"/>
    <w:multiLevelType w:val="hybridMultilevel"/>
    <w:tmpl w:val="036CA5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0533FED"/>
    <w:multiLevelType w:val="hybridMultilevel"/>
    <w:tmpl w:val="C1848C8C"/>
    <w:lvl w:ilvl="0" w:tplc="536AA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51317"/>
    <w:multiLevelType w:val="hybridMultilevel"/>
    <w:tmpl w:val="730CFD1C"/>
    <w:lvl w:ilvl="0" w:tplc="AEE8796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561C53"/>
    <w:multiLevelType w:val="hybridMultilevel"/>
    <w:tmpl w:val="BC86E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0082A"/>
    <w:multiLevelType w:val="hybridMultilevel"/>
    <w:tmpl w:val="B316F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6762BB"/>
    <w:multiLevelType w:val="hybridMultilevel"/>
    <w:tmpl w:val="E4309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C41A87"/>
    <w:multiLevelType w:val="hybridMultilevel"/>
    <w:tmpl w:val="18245BD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FAE5D3E"/>
    <w:multiLevelType w:val="hybridMultilevel"/>
    <w:tmpl w:val="D2AC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43557D"/>
    <w:multiLevelType w:val="hybridMultilevel"/>
    <w:tmpl w:val="17B4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96CAF"/>
    <w:multiLevelType w:val="hybridMultilevel"/>
    <w:tmpl w:val="7BB8C8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76B39FC"/>
    <w:multiLevelType w:val="hybridMultilevel"/>
    <w:tmpl w:val="FA24DDFC"/>
    <w:lvl w:ilvl="0" w:tplc="CF348E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32266D"/>
    <w:multiLevelType w:val="hybridMultilevel"/>
    <w:tmpl w:val="E0C45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1951C5"/>
    <w:multiLevelType w:val="hybridMultilevel"/>
    <w:tmpl w:val="564CF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12062E"/>
    <w:multiLevelType w:val="hybridMultilevel"/>
    <w:tmpl w:val="DB1A27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FC8134D"/>
    <w:multiLevelType w:val="hybridMultilevel"/>
    <w:tmpl w:val="4D78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34A76"/>
    <w:multiLevelType w:val="hybridMultilevel"/>
    <w:tmpl w:val="9B02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3468B"/>
    <w:multiLevelType w:val="hybridMultilevel"/>
    <w:tmpl w:val="94CCF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1A26AF"/>
    <w:multiLevelType w:val="hybridMultilevel"/>
    <w:tmpl w:val="78B41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716D7A"/>
    <w:multiLevelType w:val="hybridMultilevel"/>
    <w:tmpl w:val="583689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7997572"/>
    <w:multiLevelType w:val="multilevel"/>
    <w:tmpl w:val="84A08D8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8">
    <w:nsid w:val="47C814F1"/>
    <w:multiLevelType w:val="hybridMultilevel"/>
    <w:tmpl w:val="42C6317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4B426C62"/>
    <w:multiLevelType w:val="hybridMultilevel"/>
    <w:tmpl w:val="50AE7C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4D1C75C2"/>
    <w:multiLevelType w:val="hybridMultilevel"/>
    <w:tmpl w:val="255A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A93A9F"/>
    <w:multiLevelType w:val="hybridMultilevel"/>
    <w:tmpl w:val="563EE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E177BF"/>
    <w:multiLevelType w:val="hybridMultilevel"/>
    <w:tmpl w:val="70526A7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5775712B"/>
    <w:multiLevelType w:val="hybridMultilevel"/>
    <w:tmpl w:val="606E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41D04"/>
    <w:multiLevelType w:val="hybridMultilevel"/>
    <w:tmpl w:val="8C4E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2677F6"/>
    <w:multiLevelType w:val="hybridMultilevel"/>
    <w:tmpl w:val="9E22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C0772"/>
    <w:multiLevelType w:val="multilevel"/>
    <w:tmpl w:val="CB68D53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5D4F5F1B"/>
    <w:multiLevelType w:val="hybridMultilevel"/>
    <w:tmpl w:val="997806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60377A6E"/>
    <w:multiLevelType w:val="hybridMultilevel"/>
    <w:tmpl w:val="1332A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3B7873"/>
    <w:multiLevelType w:val="hybridMultilevel"/>
    <w:tmpl w:val="28B4C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4D1630"/>
    <w:multiLevelType w:val="hybridMultilevel"/>
    <w:tmpl w:val="ADAC4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C37EAF"/>
    <w:multiLevelType w:val="hybridMultilevel"/>
    <w:tmpl w:val="9D38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2442B"/>
    <w:multiLevelType w:val="hybridMultilevel"/>
    <w:tmpl w:val="B066D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862979"/>
    <w:multiLevelType w:val="hybridMultilevel"/>
    <w:tmpl w:val="041C0EAE"/>
    <w:lvl w:ilvl="0" w:tplc="04CED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CD046ED"/>
    <w:multiLevelType w:val="hybridMultilevel"/>
    <w:tmpl w:val="894A616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6E741764"/>
    <w:multiLevelType w:val="hybridMultilevel"/>
    <w:tmpl w:val="1EAC3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F6B2284"/>
    <w:multiLevelType w:val="hybridMultilevel"/>
    <w:tmpl w:val="CA8CEE86"/>
    <w:lvl w:ilvl="0" w:tplc="978EAB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62845"/>
    <w:multiLevelType w:val="hybridMultilevel"/>
    <w:tmpl w:val="13C0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74251"/>
    <w:multiLevelType w:val="hybridMultilevel"/>
    <w:tmpl w:val="E16C8006"/>
    <w:lvl w:ilvl="0" w:tplc="34226F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E60971"/>
    <w:multiLevelType w:val="multilevel"/>
    <w:tmpl w:val="E94E0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0">
    <w:nsid w:val="749E2EDB"/>
    <w:multiLevelType w:val="hybridMultilevel"/>
    <w:tmpl w:val="71100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5B56C91"/>
    <w:multiLevelType w:val="hybridMultilevel"/>
    <w:tmpl w:val="7298C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6BC68E6"/>
    <w:multiLevelType w:val="multilevel"/>
    <w:tmpl w:val="22FEE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>
    <w:nsid w:val="76FF576A"/>
    <w:multiLevelType w:val="hybridMultilevel"/>
    <w:tmpl w:val="A38EF1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4">
    <w:nsid w:val="796D0FD7"/>
    <w:multiLevelType w:val="hybridMultilevel"/>
    <w:tmpl w:val="DB783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EEE320A"/>
    <w:multiLevelType w:val="hybridMultilevel"/>
    <w:tmpl w:val="DA301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52"/>
  </w:num>
  <w:num w:numId="4">
    <w:abstractNumId w:val="24"/>
  </w:num>
  <w:num w:numId="5">
    <w:abstractNumId w:val="33"/>
  </w:num>
  <w:num w:numId="6">
    <w:abstractNumId w:val="2"/>
  </w:num>
  <w:num w:numId="7">
    <w:abstractNumId w:val="35"/>
  </w:num>
  <w:num w:numId="8">
    <w:abstractNumId w:val="16"/>
  </w:num>
  <w:num w:numId="9">
    <w:abstractNumId w:val="36"/>
  </w:num>
  <w:num w:numId="10">
    <w:abstractNumId w:val="46"/>
  </w:num>
  <w:num w:numId="11">
    <w:abstractNumId w:val="48"/>
  </w:num>
  <w:num w:numId="12">
    <w:abstractNumId w:val="27"/>
  </w:num>
  <w:num w:numId="13">
    <w:abstractNumId w:val="34"/>
  </w:num>
  <w:num w:numId="14">
    <w:abstractNumId w:val="1"/>
  </w:num>
  <w:num w:numId="15">
    <w:abstractNumId w:val="21"/>
  </w:num>
  <w:num w:numId="16">
    <w:abstractNumId w:val="30"/>
  </w:num>
  <w:num w:numId="17">
    <w:abstractNumId w:val="15"/>
  </w:num>
  <w:num w:numId="18">
    <w:abstractNumId w:val="20"/>
  </w:num>
  <w:num w:numId="19">
    <w:abstractNumId w:val="54"/>
  </w:num>
  <w:num w:numId="20">
    <w:abstractNumId w:val="10"/>
  </w:num>
  <w:num w:numId="21">
    <w:abstractNumId w:val="42"/>
  </w:num>
  <w:num w:numId="22">
    <w:abstractNumId w:val="12"/>
  </w:num>
  <w:num w:numId="23">
    <w:abstractNumId w:val="13"/>
  </w:num>
  <w:num w:numId="24">
    <w:abstractNumId w:val="11"/>
  </w:num>
  <w:num w:numId="25">
    <w:abstractNumId w:val="39"/>
  </w:num>
  <w:num w:numId="26">
    <w:abstractNumId w:val="55"/>
  </w:num>
  <w:num w:numId="27">
    <w:abstractNumId w:val="25"/>
  </w:num>
  <w:num w:numId="28">
    <w:abstractNumId w:val="49"/>
  </w:num>
  <w:num w:numId="29">
    <w:abstractNumId w:val="51"/>
  </w:num>
  <w:num w:numId="30">
    <w:abstractNumId w:val="50"/>
  </w:num>
  <w:num w:numId="31">
    <w:abstractNumId w:val="40"/>
  </w:num>
  <w:num w:numId="32">
    <w:abstractNumId w:val="22"/>
  </w:num>
  <w:num w:numId="33">
    <w:abstractNumId w:val="47"/>
  </w:num>
  <w:num w:numId="34">
    <w:abstractNumId w:val="41"/>
  </w:num>
  <w:num w:numId="35">
    <w:abstractNumId w:val="23"/>
  </w:num>
  <w:num w:numId="36">
    <w:abstractNumId w:val="18"/>
  </w:num>
  <w:num w:numId="37">
    <w:abstractNumId w:val="37"/>
  </w:num>
  <w:num w:numId="38">
    <w:abstractNumId w:val="3"/>
  </w:num>
  <w:num w:numId="39">
    <w:abstractNumId w:val="6"/>
  </w:num>
  <w:num w:numId="40">
    <w:abstractNumId w:val="7"/>
  </w:num>
  <w:num w:numId="41">
    <w:abstractNumId w:val="14"/>
  </w:num>
  <w:num w:numId="42">
    <w:abstractNumId w:val="44"/>
  </w:num>
  <w:num w:numId="43">
    <w:abstractNumId w:val="32"/>
  </w:num>
  <w:num w:numId="44">
    <w:abstractNumId w:val="9"/>
  </w:num>
  <w:num w:numId="45">
    <w:abstractNumId w:val="28"/>
  </w:num>
  <w:num w:numId="46">
    <w:abstractNumId w:val="53"/>
  </w:num>
  <w:num w:numId="47">
    <w:abstractNumId w:val="0"/>
  </w:num>
  <w:num w:numId="48">
    <w:abstractNumId w:val="26"/>
  </w:num>
  <w:num w:numId="49">
    <w:abstractNumId w:val="17"/>
  </w:num>
  <w:num w:numId="50">
    <w:abstractNumId w:val="4"/>
  </w:num>
  <w:num w:numId="51">
    <w:abstractNumId w:val="29"/>
  </w:num>
  <w:num w:numId="52">
    <w:abstractNumId w:val="19"/>
  </w:num>
  <w:num w:numId="53">
    <w:abstractNumId w:val="43"/>
  </w:num>
  <w:num w:numId="54">
    <w:abstractNumId w:val="8"/>
  </w:num>
  <w:num w:numId="55">
    <w:abstractNumId w:val="45"/>
  </w:num>
  <w:num w:numId="56">
    <w:abstractNumId w:val="3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751"/>
    <w:rsid w:val="0000601D"/>
    <w:rsid w:val="0000663B"/>
    <w:rsid w:val="00006D7B"/>
    <w:rsid w:val="00007AE4"/>
    <w:rsid w:val="00012662"/>
    <w:rsid w:val="00026AF0"/>
    <w:rsid w:val="00026C76"/>
    <w:rsid w:val="0002770C"/>
    <w:rsid w:val="00034C77"/>
    <w:rsid w:val="00036DBF"/>
    <w:rsid w:val="00036F22"/>
    <w:rsid w:val="00040D78"/>
    <w:rsid w:val="00040EA0"/>
    <w:rsid w:val="00044FBB"/>
    <w:rsid w:val="000457FE"/>
    <w:rsid w:val="00047ADD"/>
    <w:rsid w:val="00057212"/>
    <w:rsid w:val="00057EF5"/>
    <w:rsid w:val="00060979"/>
    <w:rsid w:val="000651C6"/>
    <w:rsid w:val="00065890"/>
    <w:rsid w:val="00067767"/>
    <w:rsid w:val="000717B0"/>
    <w:rsid w:val="0007671D"/>
    <w:rsid w:val="000812FE"/>
    <w:rsid w:val="00081928"/>
    <w:rsid w:val="00091E7E"/>
    <w:rsid w:val="00095EC5"/>
    <w:rsid w:val="00095F9A"/>
    <w:rsid w:val="00097433"/>
    <w:rsid w:val="000A2307"/>
    <w:rsid w:val="000A2FD3"/>
    <w:rsid w:val="000A3F9D"/>
    <w:rsid w:val="000A6DF6"/>
    <w:rsid w:val="000B1575"/>
    <w:rsid w:val="000B35CB"/>
    <w:rsid w:val="000C3EC2"/>
    <w:rsid w:val="000C3FF1"/>
    <w:rsid w:val="000C4BF1"/>
    <w:rsid w:val="000C58FB"/>
    <w:rsid w:val="000C662E"/>
    <w:rsid w:val="000D3510"/>
    <w:rsid w:val="000D4649"/>
    <w:rsid w:val="000D74F0"/>
    <w:rsid w:val="000E6FDB"/>
    <w:rsid w:val="000F141F"/>
    <w:rsid w:val="000F2D8D"/>
    <w:rsid w:val="000F3C9E"/>
    <w:rsid w:val="000F5C68"/>
    <w:rsid w:val="000F6161"/>
    <w:rsid w:val="001001A9"/>
    <w:rsid w:val="001017A1"/>
    <w:rsid w:val="00102ABC"/>
    <w:rsid w:val="001065BF"/>
    <w:rsid w:val="00114E4A"/>
    <w:rsid w:val="0012029A"/>
    <w:rsid w:val="00121361"/>
    <w:rsid w:val="00122667"/>
    <w:rsid w:val="00132A2F"/>
    <w:rsid w:val="001359EE"/>
    <w:rsid w:val="00135E37"/>
    <w:rsid w:val="00136E23"/>
    <w:rsid w:val="00150D02"/>
    <w:rsid w:val="00155D97"/>
    <w:rsid w:val="00156B97"/>
    <w:rsid w:val="00161360"/>
    <w:rsid w:val="00162289"/>
    <w:rsid w:val="00162CF1"/>
    <w:rsid w:val="001644B8"/>
    <w:rsid w:val="00166AD4"/>
    <w:rsid w:val="00167880"/>
    <w:rsid w:val="00171BDC"/>
    <w:rsid w:val="001737B4"/>
    <w:rsid w:val="00180B48"/>
    <w:rsid w:val="001927CC"/>
    <w:rsid w:val="00193A3A"/>
    <w:rsid w:val="001A30CE"/>
    <w:rsid w:val="001A40E2"/>
    <w:rsid w:val="001B2ED7"/>
    <w:rsid w:val="001B4E54"/>
    <w:rsid w:val="001B64B3"/>
    <w:rsid w:val="001C4BC3"/>
    <w:rsid w:val="001C4C0A"/>
    <w:rsid w:val="001C4DF0"/>
    <w:rsid w:val="001D1499"/>
    <w:rsid w:val="001D7548"/>
    <w:rsid w:val="001E1C17"/>
    <w:rsid w:val="001F19D6"/>
    <w:rsid w:val="001F2A2A"/>
    <w:rsid w:val="001F5477"/>
    <w:rsid w:val="001F5E09"/>
    <w:rsid w:val="001F7758"/>
    <w:rsid w:val="00200887"/>
    <w:rsid w:val="002047E1"/>
    <w:rsid w:val="00205483"/>
    <w:rsid w:val="002056F8"/>
    <w:rsid w:val="00206522"/>
    <w:rsid w:val="002075F2"/>
    <w:rsid w:val="0021046E"/>
    <w:rsid w:val="00212C2C"/>
    <w:rsid w:val="00224C70"/>
    <w:rsid w:val="002256B5"/>
    <w:rsid w:val="00231486"/>
    <w:rsid w:val="0023394E"/>
    <w:rsid w:val="00234938"/>
    <w:rsid w:val="00236F8A"/>
    <w:rsid w:val="00243CAB"/>
    <w:rsid w:val="0024451A"/>
    <w:rsid w:val="0024538A"/>
    <w:rsid w:val="00251DE3"/>
    <w:rsid w:val="00254144"/>
    <w:rsid w:val="00263923"/>
    <w:rsid w:val="00267EC5"/>
    <w:rsid w:val="002714F0"/>
    <w:rsid w:val="00271A41"/>
    <w:rsid w:val="00272314"/>
    <w:rsid w:val="00272AF2"/>
    <w:rsid w:val="00273711"/>
    <w:rsid w:val="0028193C"/>
    <w:rsid w:val="00286418"/>
    <w:rsid w:val="00290BE4"/>
    <w:rsid w:val="00293E9B"/>
    <w:rsid w:val="002942CB"/>
    <w:rsid w:val="00297F34"/>
    <w:rsid w:val="002A0B80"/>
    <w:rsid w:val="002B09B2"/>
    <w:rsid w:val="002B1A4D"/>
    <w:rsid w:val="002B4EEF"/>
    <w:rsid w:val="002C1E14"/>
    <w:rsid w:val="002C4F03"/>
    <w:rsid w:val="002F19B2"/>
    <w:rsid w:val="002F4D6B"/>
    <w:rsid w:val="002F540C"/>
    <w:rsid w:val="002F6DDB"/>
    <w:rsid w:val="003040AC"/>
    <w:rsid w:val="0031054F"/>
    <w:rsid w:val="003112D5"/>
    <w:rsid w:val="003142AC"/>
    <w:rsid w:val="003157F5"/>
    <w:rsid w:val="00317688"/>
    <w:rsid w:val="003177A4"/>
    <w:rsid w:val="003246E6"/>
    <w:rsid w:val="00324790"/>
    <w:rsid w:val="003312A5"/>
    <w:rsid w:val="00334870"/>
    <w:rsid w:val="003427F8"/>
    <w:rsid w:val="003519B8"/>
    <w:rsid w:val="003549C8"/>
    <w:rsid w:val="00354D2E"/>
    <w:rsid w:val="00362CC3"/>
    <w:rsid w:val="00363AFA"/>
    <w:rsid w:val="0037045A"/>
    <w:rsid w:val="003728F2"/>
    <w:rsid w:val="00380B62"/>
    <w:rsid w:val="003858EF"/>
    <w:rsid w:val="00385DAC"/>
    <w:rsid w:val="003911C8"/>
    <w:rsid w:val="00394472"/>
    <w:rsid w:val="00397EB1"/>
    <w:rsid w:val="003A045D"/>
    <w:rsid w:val="003A0516"/>
    <w:rsid w:val="003A267D"/>
    <w:rsid w:val="003A6B92"/>
    <w:rsid w:val="003A7AAA"/>
    <w:rsid w:val="003A7C85"/>
    <w:rsid w:val="003B1F25"/>
    <w:rsid w:val="003B27EF"/>
    <w:rsid w:val="003B4981"/>
    <w:rsid w:val="003B54C6"/>
    <w:rsid w:val="003B5D39"/>
    <w:rsid w:val="003B67C9"/>
    <w:rsid w:val="003B6CD8"/>
    <w:rsid w:val="003C0F6B"/>
    <w:rsid w:val="003C27D2"/>
    <w:rsid w:val="003C3D29"/>
    <w:rsid w:val="003D3BB9"/>
    <w:rsid w:val="003E2BDC"/>
    <w:rsid w:val="003E5F11"/>
    <w:rsid w:val="003E62BE"/>
    <w:rsid w:val="003F03BA"/>
    <w:rsid w:val="003F4F56"/>
    <w:rsid w:val="003F750F"/>
    <w:rsid w:val="003F78D4"/>
    <w:rsid w:val="00403363"/>
    <w:rsid w:val="0040341C"/>
    <w:rsid w:val="004035B5"/>
    <w:rsid w:val="00404CF7"/>
    <w:rsid w:val="0040598E"/>
    <w:rsid w:val="00406A70"/>
    <w:rsid w:val="00410524"/>
    <w:rsid w:val="00412157"/>
    <w:rsid w:val="00412C9B"/>
    <w:rsid w:val="00416F03"/>
    <w:rsid w:val="00423187"/>
    <w:rsid w:val="00424317"/>
    <w:rsid w:val="004378E4"/>
    <w:rsid w:val="004409A3"/>
    <w:rsid w:val="00440ADF"/>
    <w:rsid w:val="00440C11"/>
    <w:rsid w:val="004416AC"/>
    <w:rsid w:val="0044455C"/>
    <w:rsid w:val="00445538"/>
    <w:rsid w:val="00454D23"/>
    <w:rsid w:val="00461430"/>
    <w:rsid w:val="00461432"/>
    <w:rsid w:val="00461FC1"/>
    <w:rsid w:val="004641CD"/>
    <w:rsid w:val="00473C26"/>
    <w:rsid w:val="00476944"/>
    <w:rsid w:val="004821BF"/>
    <w:rsid w:val="00496FA3"/>
    <w:rsid w:val="004973F3"/>
    <w:rsid w:val="004A1165"/>
    <w:rsid w:val="004A3B20"/>
    <w:rsid w:val="004A44A7"/>
    <w:rsid w:val="004A5674"/>
    <w:rsid w:val="004A72BB"/>
    <w:rsid w:val="004B097D"/>
    <w:rsid w:val="004B09A0"/>
    <w:rsid w:val="004B363C"/>
    <w:rsid w:val="004B3AE8"/>
    <w:rsid w:val="004B5564"/>
    <w:rsid w:val="004C12B3"/>
    <w:rsid w:val="004C2F00"/>
    <w:rsid w:val="004C76BF"/>
    <w:rsid w:val="004D3B82"/>
    <w:rsid w:val="004D3C91"/>
    <w:rsid w:val="004D4C89"/>
    <w:rsid w:val="004D4CB7"/>
    <w:rsid w:val="004E3F1A"/>
    <w:rsid w:val="004E65E9"/>
    <w:rsid w:val="004F0FDF"/>
    <w:rsid w:val="004F13F6"/>
    <w:rsid w:val="004F74BB"/>
    <w:rsid w:val="00505A74"/>
    <w:rsid w:val="005132DE"/>
    <w:rsid w:val="00516355"/>
    <w:rsid w:val="00522372"/>
    <w:rsid w:val="00522DD3"/>
    <w:rsid w:val="00526478"/>
    <w:rsid w:val="00530F34"/>
    <w:rsid w:val="005310AF"/>
    <w:rsid w:val="0053147E"/>
    <w:rsid w:val="00531B2A"/>
    <w:rsid w:val="00534575"/>
    <w:rsid w:val="0053670E"/>
    <w:rsid w:val="00545862"/>
    <w:rsid w:val="00545A2B"/>
    <w:rsid w:val="00551340"/>
    <w:rsid w:val="00553FE0"/>
    <w:rsid w:val="0055593B"/>
    <w:rsid w:val="005704F0"/>
    <w:rsid w:val="005713DB"/>
    <w:rsid w:val="00575879"/>
    <w:rsid w:val="005909B4"/>
    <w:rsid w:val="00591708"/>
    <w:rsid w:val="005945CA"/>
    <w:rsid w:val="0059538A"/>
    <w:rsid w:val="00597DA8"/>
    <w:rsid w:val="005A0B60"/>
    <w:rsid w:val="005B1663"/>
    <w:rsid w:val="005B361C"/>
    <w:rsid w:val="005B6319"/>
    <w:rsid w:val="005C35C3"/>
    <w:rsid w:val="005C387A"/>
    <w:rsid w:val="005D5454"/>
    <w:rsid w:val="005E7120"/>
    <w:rsid w:val="005F1F8C"/>
    <w:rsid w:val="005F391C"/>
    <w:rsid w:val="005F7357"/>
    <w:rsid w:val="005F7CEE"/>
    <w:rsid w:val="00613722"/>
    <w:rsid w:val="00613E9E"/>
    <w:rsid w:val="00622929"/>
    <w:rsid w:val="006231F8"/>
    <w:rsid w:val="006279A3"/>
    <w:rsid w:val="0063029A"/>
    <w:rsid w:val="006324C3"/>
    <w:rsid w:val="00636043"/>
    <w:rsid w:val="006375C6"/>
    <w:rsid w:val="00640A1D"/>
    <w:rsid w:val="00645CF0"/>
    <w:rsid w:val="006466EA"/>
    <w:rsid w:val="00647924"/>
    <w:rsid w:val="00653399"/>
    <w:rsid w:val="006538E7"/>
    <w:rsid w:val="006552B3"/>
    <w:rsid w:val="00660F51"/>
    <w:rsid w:val="006623DF"/>
    <w:rsid w:val="006638EB"/>
    <w:rsid w:val="006665F2"/>
    <w:rsid w:val="00671CF1"/>
    <w:rsid w:val="006725FF"/>
    <w:rsid w:val="00677991"/>
    <w:rsid w:val="00692B16"/>
    <w:rsid w:val="00693B2A"/>
    <w:rsid w:val="006A1494"/>
    <w:rsid w:val="006A2078"/>
    <w:rsid w:val="006A29ED"/>
    <w:rsid w:val="006A36F9"/>
    <w:rsid w:val="006B178C"/>
    <w:rsid w:val="006B7947"/>
    <w:rsid w:val="006C51B9"/>
    <w:rsid w:val="006C74FD"/>
    <w:rsid w:val="006E0C18"/>
    <w:rsid w:val="006E1CC7"/>
    <w:rsid w:val="006E5DC9"/>
    <w:rsid w:val="006E7142"/>
    <w:rsid w:val="006E7582"/>
    <w:rsid w:val="006F09A3"/>
    <w:rsid w:val="00700A4E"/>
    <w:rsid w:val="00705A07"/>
    <w:rsid w:val="007154BA"/>
    <w:rsid w:val="00720410"/>
    <w:rsid w:val="00723F07"/>
    <w:rsid w:val="007303DA"/>
    <w:rsid w:val="00734143"/>
    <w:rsid w:val="00740968"/>
    <w:rsid w:val="007416DA"/>
    <w:rsid w:val="00741BF4"/>
    <w:rsid w:val="00743CFC"/>
    <w:rsid w:val="00744CB0"/>
    <w:rsid w:val="00745380"/>
    <w:rsid w:val="00747DB5"/>
    <w:rsid w:val="007541DD"/>
    <w:rsid w:val="0075581C"/>
    <w:rsid w:val="007560FD"/>
    <w:rsid w:val="007572B9"/>
    <w:rsid w:val="0076255C"/>
    <w:rsid w:val="00762CAA"/>
    <w:rsid w:val="0076512F"/>
    <w:rsid w:val="007655C5"/>
    <w:rsid w:val="007674BE"/>
    <w:rsid w:val="0078684A"/>
    <w:rsid w:val="007907D1"/>
    <w:rsid w:val="00793702"/>
    <w:rsid w:val="00793F21"/>
    <w:rsid w:val="007944AA"/>
    <w:rsid w:val="007968AF"/>
    <w:rsid w:val="007A05F2"/>
    <w:rsid w:val="007A06FA"/>
    <w:rsid w:val="007A4ABC"/>
    <w:rsid w:val="007A611A"/>
    <w:rsid w:val="007A61DA"/>
    <w:rsid w:val="007A7D80"/>
    <w:rsid w:val="007B2628"/>
    <w:rsid w:val="007B3905"/>
    <w:rsid w:val="007B3B71"/>
    <w:rsid w:val="007B41E2"/>
    <w:rsid w:val="007C74BE"/>
    <w:rsid w:val="007C79AB"/>
    <w:rsid w:val="007D1255"/>
    <w:rsid w:val="007D156B"/>
    <w:rsid w:val="007D4D3E"/>
    <w:rsid w:val="007D7FD8"/>
    <w:rsid w:val="007E05EA"/>
    <w:rsid w:val="007E69B8"/>
    <w:rsid w:val="007E6D74"/>
    <w:rsid w:val="007F0E1A"/>
    <w:rsid w:val="008046C0"/>
    <w:rsid w:val="00807B72"/>
    <w:rsid w:val="008117AC"/>
    <w:rsid w:val="0081358C"/>
    <w:rsid w:val="008156F2"/>
    <w:rsid w:val="008159DB"/>
    <w:rsid w:val="00820F85"/>
    <w:rsid w:val="00825333"/>
    <w:rsid w:val="008256C8"/>
    <w:rsid w:val="00834660"/>
    <w:rsid w:val="00836876"/>
    <w:rsid w:val="00837EE8"/>
    <w:rsid w:val="00841865"/>
    <w:rsid w:val="00841A39"/>
    <w:rsid w:val="00842419"/>
    <w:rsid w:val="00842801"/>
    <w:rsid w:val="00842E5C"/>
    <w:rsid w:val="00847562"/>
    <w:rsid w:val="008543F1"/>
    <w:rsid w:val="00857363"/>
    <w:rsid w:val="00862A1D"/>
    <w:rsid w:val="008740A1"/>
    <w:rsid w:val="008759BD"/>
    <w:rsid w:val="00875D95"/>
    <w:rsid w:val="008902F2"/>
    <w:rsid w:val="00892BE3"/>
    <w:rsid w:val="00892FB9"/>
    <w:rsid w:val="00894C9F"/>
    <w:rsid w:val="00895721"/>
    <w:rsid w:val="00897C60"/>
    <w:rsid w:val="008A1E25"/>
    <w:rsid w:val="008A556C"/>
    <w:rsid w:val="008A7929"/>
    <w:rsid w:val="008C136E"/>
    <w:rsid w:val="008C3529"/>
    <w:rsid w:val="008C36E2"/>
    <w:rsid w:val="008C7C75"/>
    <w:rsid w:val="008D7ABC"/>
    <w:rsid w:val="008E5E54"/>
    <w:rsid w:val="008F06C4"/>
    <w:rsid w:val="008F12A7"/>
    <w:rsid w:val="008F193E"/>
    <w:rsid w:val="008F202F"/>
    <w:rsid w:val="0090267F"/>
    <w:rsid w:val="0090495A"/>
    <w:rsid w:val="009066CE"/>
    <w:rsid w:val="00907245"/>
    <w:rsid w:val="009117FA"/>
    <w:rsid w:val="00915737"/>
    <w:rsid w:val="00917C49"/>
    <w:rsid w:val="00920053"/>
    <w:rsid w:val="00922566"/>
    <w:rsid w:val="00932ED7"/>
    <w:rsid w:val="00933C36"/>
    <w:rsid w:val="00935B10"/>
    <w:rsid w:val="00944076"/>
    <w:rsid w:val="00952DDA"/>
    <w:rsid w:val="009574DF"/>
    <w:rsid w:val="0096373F"/>
    <w:rsid w:val="00966E2C"/>
    <w:rsid w:val="00971C63"/>
    <w:rsid w:val="00974ED7"/>
    <w:rsid w:val="0098412A"/>
    <w:rsid w:val="00987C7C"/>
    <w:rsid w:val="009A04C7"/>
    <w:rsid w:val="009A1E1A"/>
    <w:rsid w:val="009A36C5"/>
    <w:rsid w:val="009A5794"/>
    <w:rsid w:val="009A7686"/>
    <w:rsid w:val="009C0208"/>
    <w:rsid w:val="009C6A56"/>
    <w:rsid w:val="009D667A"/>
    <w:rsid w:val="009E02FC"/>
    <w:rsid w:val="009E093B"/>
    <w:rsid w:val="009E4A5E"/>
    <w:rsid w:val="009E4B3A"/>
    <w:rsid w:val="009E4E3A"/>
    <w:rsid w:val="009E4E45"/>
    <w:rsid w:val="009F0016"/>
    <w:rsid w:val="009F2FC4"/>
    <w:rsid w:val="009F5522"/>
    <w:rsid w:val="009F5817"/>
    <w:rsid w:val="00A00CA0"/>
    <w:rsid w:val="00A04974"/>
    <w:rsid w:val="00A05528"/>
    <w:rsid w:val="00A07C5C"/>
    <w:rsid w:val="00A109D7"/>
    <w:rsid w:val="00A1748E"/>
    <w:rsid w:val="00A20CC9"/>
    <w:rsid w:val="00A23B5D"/>
    <w:rsid w:val="00A27080"/>
    <w:rsid w:val="00A2720D"/>
    <w:rsid w:val="00A33D04"/>
    <w:rsid w:val="00A44ED4"/>
    <w:rsid w:val="00A45FF9"/>
    <w:rsid w:val="00A47160"/>
    <w:rsid w:val="00A541DB"/>
    <w:rsid w:val="00A5633B"/>
    <w:rsid w:val="00A5670F"/>
    <w:rsid w:val="00A60A93"/>
    <w:rsid w:val="00A6216F"/>
    <w:rsid w:val="00A71751"/>
    <w:rsid w:val="00A74E55"/>
    <w:rsid w:val="00AA06BC"/>
    <w:rsid w:val="00AA6342"/>
    <w:rsid w:val="00AB3617"/>
    <w:rsid w:val="00AB5B09"/>
    <w:rsid w:val="00AC2C05"/>
    <w:rsid w:val="00AC3E2A"/>
    <w:rsid w:val="00AC43E1"/>
    <w:rsid w:val="00AC55A2"/>
    <w:rsid w:val="00AD02F6"/>
    <w:rsid w:val="00AD1AA2"/>
    <w:rsid w:val="00AD519A"/>
    <w:rsid w:val="00AD7C94"/>
    <w:rsid w:val="00AF5293"/>
    <w:rsid w:val="00B017D5"/>
    <w:rsid w:val="00B02064"/>
    <w:rsid w:val="00B06227"/>
    <w:rsid w:val="00B102F2"/>
    <w:rsid w:val="00B11FD5"/>
    <w:rsid w:val="00B2111D"/>
    <w:rsid w:val="00B22FEC"/>
    <w:rsid w:val="00B2412D"/>
    <w:rsid w:val="00B37805"/>
    <w:rsid w:val="00B47D17"/>
    <w:rsid w:val="00B505E3"/>
    <w:rsid w:val="00B54C1C"/>
    <w:rsid w:val="00B62EDC"/>
    <w:rsid w:val="00B70932"/>
    <w:rsid w:val="00B7399D"/>
    <w:rsid w:val="00B763C5"/>
    <w:rsid w:val="00B80898"/>
    <w:rsid w:val="00B83BCC"/>
    <w:rsid w:val="00B8590E"/>
    <w:rsid w:val="00B96C6C"/>
    <w:rsid w:val="00B978B5"/>
    <w:rsid w:val="00BA575F"/>
    <w:rsid w:val="00BB6AED"/>
    <w:rsid w:val="00BC04AB"/>
    <w:rsid w:val="00BC06EF"/>
    <w:rsid w:val="00BC4829"/>
    <w:rsid w:val="00BC4FD3"/>
    <w:rsid w:val="00BD5486"/>
    <w:rsid w:val="00BD6631"/>
    <w:rsid w:val="00BD76C3"/>
    <w:rsid w:val="00BE5297"/>
    <w:rsid w:val="00BE6EB1"/>
    <w:rsid w:val="00BE701F"/>
    <w:rsid w:val="00BF2207"/>
    <w:rsid w:val="00BF2E5F"/>
    <w:rsid w:val="00C1354C"/>
    <w:rsid w:val="00C14A6C"/>
    <w:rsid w:val="00C15CA6"/>
    <w:rsid w:val="00C23A61"/>
    <w:rsid w:val="00C25FE4"/>
    <w:rsid w:val="00C310F4"/>
    <w:rsid w:val="00C32AF7"/>
    <w:rsid w:val="00C35B8F"/>
    <w:rsid w:val="00C40E75"/>
    <w:rsid w:val="00C44A29"/>
    <w:rsid w:val="00C45459"/>
    <w:rsid w:val="00C47805"/>
    <w:rsid w:val="00C51A8F"/>
    <w:rsid w:val="00C5397A"/>
    <w:rsid w:val="00C66A23"/>
    <w:rsid w:val="00C75F5C"/>
    <w:rsid w:val="00C75F7B"/>
    <w:rsid w:val="00C93DDE"/>
    <w:rsid w:val="00C94AAF"/>
    <w:rsid w:val="00C95A66"/>
    <w:rsid w:val="00CA26AB"/>
    <w:rsid w:val="00CA55DE"/>
    <w:rsid w:val="00CB1951"/>
    <w:rsid w:val="00CB216B"/>
    <w:rsid w:val="00CB32D4"/>
    <w:rsid w:val="00CC7216"/>
    <w:rsid w:val="00CD5AD3"/>
    <w:rsid w:val="00CE029B"/>
    <w:rsid w:val="00CE2153"/>
    <w:rsid w:val="00CE53CB"/>
    <w:rsid w:val="00CE5F0C"/>
    <w:rsid w:val="00CE5FD5"/>
    <w:rsid w:val="00CE7914"/>
    <w:rsid w:val="00CF1A89"/>
    <w:rsid w:val="00CF1D14"/>
    <w:rsid w:val="00D073EC"/>
    <w:rsid w:val="00D1251F"/>
    <w:rsid w:val="00D16316"/>
    <w:rsid w:val="00D202CE"/>
    <w:rsid w:val="00D22BA9"/>
    <w:rsid w:val="00D34CE4"/>
    <w:rsid w:val="00D357D4"/>
    <w:rsid w:val="00D367F3"/>
    <w:rsid w:val="00D44DBA"/>
    <w:rsid w:val="00D44F85"/>
    <w:rsid w:val="00D44FED"/>
    <w:rsid w:val="00D464E3"/>
    <w:rsid w:val="00D46C4B"/>
    <w:rsid w:val="00D50693"/>
    <w:rsid w:val="00D54593"/>
    <w:rsid w:val="00D579C8"/>
    <w:rsid w:val="00D61017"/>
    <w:rsid w:val="00D63D7C"/>
    <w:rsid w:val="00D66209"/>
    <w:rsid w:val="00D66EA1"/>
    <w:rsid w:val="00D73112"/>
    <w:rsid w:val="00D772C3"/>
    <w:rsid w:val="00D80737"/>
    <w:rsid w:val="00D80EED"/>
    <w:rsid w:val="00D839A6"/>
    <w:rsid w:val="00D8541B"/>
    <w:rsid w:val="00D90D59"/>
    <w:rsid w:val="00D93E90"/>
    <w:rsid w:val="00DA02FF"/>
    <w:rsid w:val="00DA4DA9"/>
    <w:rsid w:val="00DA6A9E"/>
    <w:rsid w:val="00DA7F49"/>
    <w:rsid w:val="00DB38DF"/>
    <w:rsid w:val="00DB5AB2"/>
    <w:rsid w:val="00DB72AD"/>
    <w:rsid w:val="00DC1D7A"/>
    <w:rsid w:val="00DC362D"/>
    <w:rsid w:val="00DD23D4"/>
    <w:rsid w:val="00DD4D92"/>
    <w:rsid w:val="00DD705A"/>
    <w:rsid w:val="00DE397D"/>
    <w:rsid w:val="00DE592F"/>
    <w:rsid w:val="00DE5F70"/>
    <w:rsid w:val="00DF30B6"/>
    <w:rsid w:val="00E0017D"/>
    <w:rsid w:val="00E0097F"/>
    <w:rsid w:val="00E0570D"/>
    <w:rsid w:val="00E116D2"/>
    <w:rsid w:val="00E21749"/>
    <w:rsid w:val="00E27954"/>
    <w:rsid w:val="00E41580"/>
    <w:rsid w:val="00E432C2"/>
    <w:rsid w:val="00E43BC3"/>
    <w:rsid w:val="00E456F9"/>
    <w:rsid w:val="00E46F57"/>
    <w:rsid w:val="00E5076F"/>
    <w:rsid w:val="00E50BC2"/>
    <w:rsid w:val="00E55BD4"/>
    <w:rsid w:val="00E609F9"/>
    <w:rsid w:val="00E701F4"/>
    <w:rsid w:val="00E70720"/>
    <w:rsid w:val="00E727E3"/>
    <w:rsid w:val="00E72F51"/>
    <w:rsid w:val="00E7425D"/>
    <w:rsid w:val="00E758FA"/>
    <w:rsid w:val="00E75C54"/>
    <w:rsid w:val="00E80270"/>
    <w:rsid w:val="00E81FBB"/>
    <w:rsid w:val="00E8478F"/>
    <w:rsid w:val="00E84F4E"/>
    <w:rsid w:val="00E92E86"/>
    <w:rsid w:val="00E94595"/>
    <w:rsid w:val="00EA01B0"/>
    <w:rsid w:val="00EA78D2"/>
    <w:rsid w:val="00EB2F34"/>
    <w:rsid w:val="00EB5AFB"/>
    <w:rsid w:val="00EB7DA1"/>
    <w:rsid w:val="00EC0588"/>
    <w:rsid w:val="00EC26E4"/>
    <w:rsid w:val="00EC5762"/>
    <w:rsid w:val="00ED5BBE"/>
    <w:rsid w:val="00EE011D"/>
    <w:rsid w:val="00EE0B34"/>
    <w:rsid w:val="00EE0F94"/>
    <w:rsid w:val="00EE4C24"/>
    <w:rsid w:val="00EF390E"/>
    <w:rsid w:val="00EF59EC"/>
    <w:rsid w:val="00F13DC7"/>
    <w:rsid w:val="00F14EC7"/>
    <w:rsid w:val="00F175FA"/>
    <w:rsid w:val="00F3133F"/>
    <w:rsid w:val="00F31639"/>
    <w:rsid w:val="00F32FBF"/>
    <w:rsid w:val="00F36AE2"/>
    <w:rsid w:val="00F37039"/>
    <w:rsid w:val="00F37062"/>
    <w:rsid w:val="00F41FE3"/>
    <w:rsid w:val="00F42617"/>
    <w:rsid w:val="00F42905"/>
    <w:rsid w:val="00F43E58"/>
    <w:rsid w:val="00F4773C"/>
    <w:rsid w:val="00F50A22"/>
    <w:rsid w:val="00F537C6"/>
    <w:rsid w:val="00F5468E"/>
    <w:rsid w:val="00F57DBE"/>
    <w:rsid w:val="00F61828"/>
    <w:rsid w:val="00F648F6"/>
    <w:rsid w:val="00F65981"/>
    <w:rsid w:val="00F77B69"/>
    <w:rsid w:val="00F801A9"/>
    <w:rsid w:val="00F817F9"/>
    <w:rsid w:val="00F81C21"/>
    <w:rsid w:val="00F86CEC"/>
    <w:rsid w:val="00F929BA"/>
    <w:rsid w:val="00F953C4"/>
    <w:rsid w:val="00F95903"/>
    <w:rsid w:val="00FA04DE"/>
    <w:rsid w:val="00FB535E"/>
    <w:rsid w:val="00FB6481"/>
    <w:rsid w:val="00FC0F07"/>
    <w:rsid w:val="00FC1594"/>
    <w:rsid w:val="00FC307E"/>
    <w:rsid w:val="00FC6CAE"/>
    <w:rsid w:val="00FD05E5"/>
    <w:rsid w:val="00FD62C8"/>
    <w:rsid w:val="00FE0BA4"/>
    <w:rsid w:val="00FE21F2"/>
    <w:rsid w:val="00FE790C"/>
    <w:rsid w:val="00FF13BF"/>
    <w:rsid w:val="00FF29E5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  <o:rules v:ext="edit">
        <o:r id="V:Rule2" type="connector" idref="#_x0000_s1272"/>
        <o:r id="V:Rule3" type="connector" idref="#_x0000_s1275"/>
        <o:r id="V:Rule4" type="connector" idref="#_x0000_s12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71751"/>
    <w:pPr>
      <w:spacing w:before="240"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A44ED4"/>
    <w:pPr>
      <w:keepNext/>
      <w:keepLines/>
      <w:pageBreakBefore/>
      <w:spacing w:after="120"/>
      <w:ind w:firstLine="0"/>
      <w:jc w:val="left"/>
      <w:outlineLvl w:val="0"/>
    </w:pPr>
    <w:rPr>
      <w:rFonts w:eastAsia="Times New Roman"/>
      <w:b/>
      <w:bCs/>
      <w:caps/>
      <w:color w:val="000000"/>
      <w:sz w:val="26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71751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91E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A717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4ED4"/>
    <w:rPr>
      <w:rFonts w:ascii="Times New Roman" w:eastAsia="Times New Roman" w:hAnsi="Times New Roman" w:cs="Times New Roman"/>
      <w:b/>
      <w:bCs/>
      <w:caps/>
      <w:color w:val="000000"/>
      <w:sz w:val="26"/>
      <w:szCs w:val="28"/>
    </w:rPr>
  </w:style>
  <w:style w:type="paragraph" w:styleId="a4">
    <w:name w:val="List Paragraph"/>
    <w:basedOn w:val="a0"/>
    <w:uiPriority w:val="34"/>
    <w:qFormat/>
    <w:rsid w:val="00A71751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A7175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A7175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0"/>
    <w:link w:val="a8"/>
    <w:uiPriority w:val="99"/>
    <w:unhideWhenUsed/>
    <w:rsid w:val="00A7175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71751"/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1"/>
    <w:link w:val="2"/>
    <w:uiPriority w:val="9"/>
    <w:rsid w:val="00A7175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A717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a9">
    <w:name w:val="ЗВЕ содержимое таблицы"/>
    <w:basedOn w:val="a0"/>
    <w:link w:val="aa"/>
    <w:rsid w:val="00A71751"/>
    <w:pPr>
      <w:spacing w:before="0"/>
      <w:ind w:firstLine="0"/>
      <w:jc w:val="left"/>
    </w:pPr>
  </w:style>
  <w:style w:type="character" w:customStyle="1" w:styleId="aa">
    <w:name w:val="ЗВЕ содержимое таблицы Знак"/>
    <w:link w:val="a9"/>
    <w:rsid w:val="00A71751"/>
    <w:rPr>
      <w:rFonts w:ascii="Times New Roman" w:eastAsia="Calibri" w:hAnsi="Times New Roman" w:cs="Times New Roman"/>
      <w:sz w:val="24"/>
    </w:rPr>
  </w:style>
  <w:style w:type="paragraph" w:customStyle="1" w:styleId="a">
    <w:name w:val="ЗВЕ стиль подписи таблицы"/>
    <w:basedOn w:val="a0"/>
    <w:qFormat/>
    <w:rsid w:val="00A23B5D"/>
    <w:pPr>
      <w:keepNext/>
      <w:keepLines/>
      <w:framePr w:wrap="around" w:vAnchor="text" w:hAnchor="text" w:y="1"/>
      <w:numPr>
        <w:numId w:val="2"/>
      </w:numPr>
      <w:jc w:val="right"/>
    </w:pPr>
  </w:style>
  <w:style w:type="table" w:styleId="ab">
    <w:name w:val="Table Grid"/>
    <w:basedOn w:val="a2"/>
    <w:uiPriority w:val="59"/>
    <w:rsid w:val="00A7175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Текст сноски Знак Знак,Footnote Text Char Знак Знак Знак Знак,Table_Footnote_last,Oaeno niinee-FN,Oaeno niinee Ciae"/>
    <w:basedOn w:val="a0"/>
    <w:link w:val="ad"/>
    <w:uiPriority w:val="99"/>
    <w:unhideWhenUsed/>
    <w:rsid w:val="00A71751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Текст сноски Знак Знак Знак1,Footnote Text Char Знак Знак Знак Знак Знак"/>
    <w:basedOn w:val="a1"/>
    <w:link w:val="ac"/>
    <w:uiPriority w:val="99"/>
    <w:rsid w:val="00A71751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aliases w:val="Знак сноски-FN,Ciae niinee-FN,Referencia nota al pie,fr,Used by Word for Help footnote symbols,Знак сноски 1"/>
    <w:uiPriority w:val="99"/>
    <w:unhideWhenUsed/>
    <w:rsid w:val="00A71751"/>
    <w:rPr>
      <w:vertAlign w:val="superscript"/>
    </w:rPr>
  </w:style>
  <w:style w:type="paragraph" w:styleId="HTML">
    <w:name w:val="HTML Preformatted"/>
    <w:basedOn w:val="a0"/>
    <w:link w:val="HTML0"/>
    <w:uiPriority w:val="99"/>
    <w:semiHidden/>
    <w:unhideWhenUsed/>
    <w:rsid w:val="00A71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71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1"/>
    <w:uiPriority w:val="99"/>
    <w:unhideWhenUsed/>
    <w:rsid w:val="00A71751"/>
    <w:rPr>
      <w:color w:val="0000FF"/>
      <w:u w:val="single"/>
    </w:rPr>
  </w:style>
  <w:style w:type="paragraph" w:customStyle="1" w:styleId="af0">
    <w:name w:val="ЗВЕ по центру"/>
    <w:basedOn w:val="a0"/>
    <w:rsid w:val="00A71751"/>
    <w:pPr>
      <w:spacing w:before="0"/>
      <w:ind w:firstLine="0"/>
      <w:jc w:val="center"/>
    </w:pPr>
  </w:style>
  <w:style w:type="paragraph" w:styleId="af1">
    <w:name w:val="TOC Heading"/>
    <w:basedOn w:val="1"/>
    <w:next w:val="a0"/>
    <w:uiPriority w:val="39"/>
    <w:semiHidden/>
    <w:unhideWhenUsed/>
    <w:qFormat/>
    <w:rsid w:val="00A71751"/>
    <w:pPr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A71751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71751"/>
    <w:pPr>
      <w:spacing w:after="100"/>
      <w:ind w:left="240"/>
    </w:pPr>
  </w:style>
  <w:style w:type="paragraph" w:styleId="af2">
    <w:name w:val="Balloon Text"/>
    <w:basedOn w:val="a0"/>
    <w:link w:val="af3"/>
    <w:uiPriority w:val="99"/>
    <w:semiHidden/>
    <w:unhideWhenUsed/>
    <w:rsid w:val="00A7175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71751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091E7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book">
    <w:name w:val="book"/>
    <w:basedOn w:val="a0"/>
    <w:rsid w:val="0046143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n-US"/>
    </w:rPr>
  </w:style>
  <w:style w:type="character" w:customStyle="1" w:styleId="datevalue">
    <w:name w:val="date_value"/>
    <w:basedOn w:val="a1"/>
    <w:rsid w:val="00461432"/>
  </w:style>
  <w:style w:type="character" w:customStyle="1" w:styleId="subheader">
    <w:name w:val="sub_header"/>
    <w:basedOn w:val="a1"/>
    <w:rsid w:val="009A1E1A"/>
  </w:style>
  <w:style w:type="character" w:styleId="af4">
    <w:name w:val="FollowedHyperlink"/>
    <w:basedOn w:val="a1"/>
    <w:uiPriority w:val="99"/>
    <w:semiHidden/>
    <w:unhideWhenUsed/>
    <w:rsid w:val="00036DBF"/>
    <w:rPr>
      <w:color w:val="800080" w:themeColor="followedHyperlink"/>
      <w:u w:val="single"/>
    </w:rPr>
  </w:style>
  <w:style w:type="paragraph" w:styleId="af5">
    <w:name w:val="endnote text"/>
    <w:basedOn w:val="a0"/>
    <w:link w:val="af6"/>
    <w:uiPriority w:val="99"/>
    <w:semiHidden/>
    <w:unhideWhenUsed/>
    <w:rsid w:val="00D073EC"/>
    <w:pPr>
      <w:spacing w:before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73EC"/>
    <w:rPr>
      <w:rFonts w:ascii="Times New Roman" w:eastAsia="Calibri" w:hAnsi="Times New Roman" w:cs="Times New Roman"/>
      <w:sz w:val="20"/>
      <w:szCs w:val="20"/>
    </w:rPr>
  </w:style>
  <w:style w:type="character" w:styleId="af7">
    <w:name w:val="endnote reference"/>
    <w:basedOn w:val="a1"/>
    <w:uiPriority w:val="99"/>
    <w:semiHidden/>
    <w:unhideWhenUsed/>
    <w:rsid w:val="00D073EC"/>
    <w:rPr>
      <w:vertAlign w:val="superscript"/>
    </w:rPr>
  </w:style>
  <w:style w:type="paragraph" w:styleId="af8">
    <w:name w:val="Normal (Web)"/>
    <w:basedOn w:val="a0"/>
    <w:uiPriority w:val="99"/>
    <w:unhideWhenUsed/>
    <w:rsid w:val="007572B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rticle-renderblock">
    <w:name w:val="article-render__block"/>
    <w:basedOn w:val="a0"/>
    <w:rsid w:val="00D63D7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f9">
    <w:name w:val="Strong"/>
    <w:basedOn w:val="a1"/>
    <w:uiPriority w:val="22"/>
    <w:qFormat/>
    <w:rsid w:val="007A611A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B2111D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64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8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8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79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0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opedia.ru/15-marketing.html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hyperlink" Target="https://whatis.techtarget.com/definition/unique-selling-point-USP" TargetMode="External"/><Relationship Id="rId39" Type="http://schemas.openxmlformats.org/officeDocument/2006/relationships/hyperlink" Target="https://iiko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yperlink" Target="https://www.youtube.com/channel/UCR8YpYdsV76bTQ91qF6cAMw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yperlink" Target="http://powerbranding.ru/osnovy-marketinga/4p-5p-7p-model/" TargetMode="External"/><Relationship Id="rId33" Type="http://schemas.openxmlformats.org/officeDocument/2006/relationships/hyperlink" Target="https://www.instagram.com/restikpos/" TargetMode="External"/><Relationship Id="rId38" Type="http://schemas.openxmlformats.org/officeDocument/2006/relationships/hyperlink" Target="https://sigma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1.xml"/><Relationship Id="rId29" Type="http://schemas.openxmlformats.org/officeDocument/2006/relationships/hyperlink" Target="http://www.catalog.horeca.ru/expo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marketopedia.ru/6-kompleks-marketinga.html" TargetMode="External"/><Relationship Id="rId32" Type="http://schemas.openxmlformats.org/officeDocument/2006/relationships/hyperlink" Target="https://vk.com/restik" TargetMode="External"/><Relationship Id="rId37" Type="http://schemas.openxmlformats.org/officeDocument/2006/relationships/hyperlink" Target="https://quickresto.ru/" TargetMode="External"/><Relationship Id="rId40" Type="http://schemas.openxmlformats.org/officeDocument/2006/relationships/hyperlink" Target="https://rkeeper.it-hm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yperlink" Target="https://www.emeraldinsight.com/doi/pdfplus/10.1108/00242539810239543" TargetMode="External"/><Relationship Id="rId28" Type="http://schemas.openxmlformats.org/officeDocument/2006/relationships/hyperlink" Target="http://54-fz.ru/podrobnosti-54-fz" TargetMode="External"/><Relationship Id="rId36" Type="http://schemas.openxmlformats.org/officeDocument/2006/relationships/hyperlink" Target="https://joinposter.com/" TargetMode="External"/><Relationship Id="rId10" Type="http://schemas.openxmlformats.org/officeDocument/2006/relationships/hyperlink" Target="http://powerbranding.ru/brending/znanie-tovara/" TargetMode="External"/><Relationship Id="rId19" Type="http://schemas.openxmlformats.org/officeDocument/2006/relationships/chart" Target="charts/chart8.xml"/><Relationship Id="rId31" Type="http://schemas.openxmlformats.org/officeDocument/2006/relationships/hyperlink" Target="http://blog.2gis.ru/kak-izmenilsya-obshchep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erbranding.ru/mediastrategiya/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://businesstory.ru/smart-sistema-qasl/" TargetMode="External"/><Relationship Id="rId27" Type="http://schemas.openxmlformats.org/officeDocument/2006/relationships/hyperlink" Target="https://www.businessknowhow.com/marketing/mktgformula.htm" TargetMode="External"/><Relationship Id="rId30" Type="http://schemas.openxmlformats.org/officeDocument/2006/relationships/hyperlink" Target="https://hookahlocator.ru/kalyannie/spb/anticafe" TargetMode="External"/><Relationship Id="rId35" Type="http://schemas.openxmlformats.org/officeDocument/2006/relationships/hyperlink" Target="https://restik.com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8YpYdsV76bTQ91qF6cAMw" TargetMode="External"/><Relationship Id="rId13" Type="http://schemas.openxmlformats.org/officeDocument/2006/relationships/hyperlink" Target="https://quickresto.ru/" TargetMode="External"/><Relationship Id="rId3" Type="http://schemas.openxmlformats.org/officeDocument/2006/relationships/hyperlink" Target="https://whatis.techtarget.com/definition/unique-selling-point-USP" TargetMode="External"/><Relationship Id="rId7" Type="http://schemas.openxmlformats.org/officeDocument/2006/relationships/hyperlink" Target="https://www.instagram.com/restikpos/" TargetMode="External"/><Relationship Id="rId12" Type="http://schemas.openxmlformats.org/officeDocument/2006/relationships/hyperlink" Target="https://joinposter.com/" TargetMode="External"/><Relationship Id="rId17" Type="http://schemas.openxmlformats.org/officeDocument/2006/relationships/hyperlink" Target="http://www.catalog.horeca.ru/expo/" TargetMode="External"/><Relationship Id="rId2" Type="http://schemas.openxmlformats.org/officeDocument/2006/relationships/hyperlink" Target="https://www.emeraldinsight.com/doi/pdfplus/10.1108/00242539810239543" TargetMode="External"/><Relationship Id="rId16" Type="http://schemas.openxmlformats.org/officeDocument/2006/relationships/hyperlink" Target="https://rkeeper.it-hm.ru/" TargetMode="External"/><Relationship Id="rId1" Type="http://schemas.openxmlformats.org/officeDocument/2006/relationships/hyperlink" Target="http://powerbranding.ru/osnovy-marketinga/4p-5p-7p-model/" TargetMode="External"/><Relationship Id="rId6" Type="http://schemas.openxmlformats.org/officeDocument/2006/relationships/hyperlink" Target="https://vk.com/restik" TargetMode="External"/><Relationship Id="rId11" Type="http://schemas.openxmlformats.org/officeDocument/2006/relationships/hyperlink" Target="https://hookahlocator.ru/kalyannie/spb/anticafe" TargetMode="External"/><Relationship Id="rId5" Type="http://schemas.openxmlformats.org/officeDocument/2006/relationships/hyperlink" Target="https://restik.com/" TargetMode="External"/><Relationship Id="rId15" Type="http://schemas.openxmlformats.org/officeDocument/2006/relationships/hyperlink" Target="https://iiko.ru/" TargetMode="External"/><Relationship Id="rId10" Type="http://schemas.openxmlformats.org/officeDocument/2006/relationships/hyperlink" Target="http://blog.2gis.ru/kak-izmenilsya-obshchepit" TargetMode="External"/><Relationship Id="rId4" Type="http://schemas.openxmlformats.org/officeDocument/2006/relationships/hyperlink" Target="https://www.businessknowhow.com/marketing/mktgformula.htm" TargetMode="External"/><Relationship Id="rId9" Type="http://schemas.openxmlformats.org/officeDocument/2006/relationships/hyperlink" Target="http://54-fz.ru/podrobnosti-54-fz" TargetMode="External"/><Relationship Id="rId14" Type="http://schemas.openxmlformats.org/officeDocument/2006/relationships/hyperlink" Target="https://sigma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75;\Desktop\&#1048;&#1085;&#1089;%20&#1080;%20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75;\Desktop\&#1048;&#1085;&#1089;%20&#1080;%20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75;\Desktop\&#1048;&#1085;&#1089;%20&#1080;%20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75;\Desktop\&#1048;&#1085;&#1089;%20&#1080;%20&#1082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75;\Desktop\&#1048;&#1085;&#1089;%20&#1080;%20&#1082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75;\Desktop\&#1048;&#1085;&#1089;%20&#1080;%20&#1082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75;\Desktop\&#1048;&#1085;&#1089;%20&#1080;%20&#1082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077;&#1075;\Desktop\&#1048;&#1085;&#1089;%20&#1080;%20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6.2215989270058461E-2"/>
                  <c:y val="-0.20585822021672978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Percent val="1"/>
            </c:dLbl>
            <c:dLbl>
              <c:idx val="1"/>
              <c:layout>
                <c:manualLayout>
                  <c:x val="6.97933308131094E-2"/>
                  <c:y val="0.14416225414232831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Percent val="1"/>
            </c:dLbl>
            <c:showPercent val="1"/>
            <c:showLeaderLines val="1"/>
          </c:dLbls>
          <c:cat>
            <c:strRef>
              <c:f>Лист1!$A$33:$A$34</c:f>
              <c:strCache>
                <c:ptCount val="2"/>
                <c:pt idx="0">
                  <c:v>личные продажи</c:v>
                </c:pt>
                <c:pt idx="1">
                  <c:v>интернет</c:v>
                </c:pt>
              </c:strCache>
            </c:strRef>
          </c:cat>
          <c:val>
            <c:numRef>
              <c:f>Лист1!$B$33:$B$34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Лист1!$F$20</c:f>
              <c:strCache>
                <c:ptCount val="1"/>
                <c:pt idx="0">
                  <c:v>Гибкость и удобность использования</c:v>
                </c:pt>
              </c:strCache>
            </c:strRef>
          </c:tx>
          <c:cat>
            <c:strRef>
              <c:f>Лист1!$E$21:$E$22</c:f>
              <c:strCache>
                <c:ptCount val="2"/>
                <c:pt idx="0">
                  <c:v>П1</c:v>
                </c:pt>
                <c:pt idx="1">
                  <c:v>П2</c:v>
                </c:pt>
              </c:strCache>
            </c:strRef>
          </c:cat>
          <c:val>
            <c:numRef>
              <c:f>Лист1!$F$21:$F$22</c:f>
              <c:numCache>
                <c:formatCode>General</c:formatCode>
                <c:ptCount val="2"/>
                <c:pt idx="0">
                  <c:v>6.4</c:v>
                </c:pt>
                <c:pt idx="1">
                  <c:v>8.4</c:v>
                </c:pt>
              </c:numCache>
            </c:numRef>
          </c:val>
        </c:ser>
        <c:dLbls>
          <c:showVal val="1"/>
        </c:dLbls>
        <c:gapWidth val="75"/>
        <c:axId val="192640128"/>
        <c:axId val="192641664"/>
      </c:barChart>
      <c:catAx>
        <c:axId val="192640128"/>
        <c:scaling>
          <c:orientation val="minMax"/>
        </c:scaling>
        <c:axPos val="b"/>
        <c:majorTickMark val="none"/>
        <c:tickLblPos val="nextTo"/>
        <c:crossAx val="192641664"/>
        <c:crosses val="autoZero"/>
        <c:auto val="1"/>
        <c:lblAlgn val="ctr"/>
        <c:lblOffset val="100"/>
      </c:catAx>
      <c:valAx>
        <c:axId val="192641664"/>
        <c:scaling>
          <c:orientation val="minMax"/>
          <c:max val="10"/>
        </c:scaling>
        <c:axPos val="l"/>
        <c:numFmt formatCode="General" sourceLinked="1"/>
        <c:majorTickMark val="none"/>
        <c:tickLblPos val="nextTo"/>
        <c:crossAx val="1926401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Лист1!$F$25</c:f>
              <c:strCache>
                <c:ptCount val="1"/>
                <c:pt idx="0">
                  <c:v>Простота внедрения</c:v>
                </c:pt>
              </c:strCache>
            </c:strRef>
          </c:tx>
          <c:cat>
            <c:strRef>
              <c:f>Лист1!$E$26:$E$28</c:f>
              <c:strCache>
                <c:ptCount val="3"/>
                <c:pt idx="0">
                  <c:v>Кафе, бары</c:v>
                </c:pt>
                <c:pt idx="1">
                  <c:v>Кальянная</c:v>
                </c:pt>
                <c:pt idx="2">
                  <c:v>Фуд-трак, стрит-фуд</c:v>
                </c:pt>
              </c:strCache>
            </c:strRef>
          </c:cat>
          <c:val>
            <c:numRef>
              <c:f>Лист1!$F$26:$F$28</c:f>
              <c:numCache>
                <c:formatCode>General</c:formatCode>
                <c:ptCount val="3"/>
                <c:pt idx="0">
                  <c:v>7.1</c:v>
                </c:pt>
                <c:pt idx="1">
                  <c:v>9.4</c:v>
                </c:pt>
                <c:pt idx="2" formatCode="0.0">
                  <c:v>8.8000000000000007</c:v>
                </c:pt>
              </c:numCache>
            </c:numRef>
          </c:val>
        </c:ser>
        <c:dLbls>
          <c:showVal val="1"/>
        </c:dLbls>
        <c:gapWidth val="75"/>
        <c:axId val="194152320"/>
        <c:axId val="194153856"/>
      </c:barChart>
      <c:catAx>
        <c:axId val="194152320"/>
        <c:scaling>
          <c:orientation val="minMax"/>
        </c:scaling>
        <c:axPos val="b"/>
        <c:majorTickMark val="none"/>
        <c:tickLblPos val="nextTo"/>
        <c:crossAx val="194153856"/>
        <c:crosses val="autoZero"/>
        <c:auto val="1"/>
        <c:lblAlgn val="ctr"/>
        <c:lblOffset val="100"/>
      </c:catAx>
      <c:valAx>
        <c:axId val="194153856"/>
        <c:scaling>
          <c:orientation val="minMax"/>
        </c:scaling>
        <c:axPos val="l"/>
        <c:numFmt formatCode="General" sourceLinked="1"/>
        <c:majorTickMark val="none"/>
        <c:tickLblPos val="nextTo"/>
        <c:crossAx val="19415232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Лист1!$G$30</c:f>
              <c:strCache>
                <c:ptCount val="1"/>
                <c:pt idx="0">
                  <c:v>Средние значения значимости атрибутов</c:v>
                </c:pt>
              </c:strCache>
            </c:strRef>
          </c:tx>
          <c:cat>
            <c:strRef>
              <c:f>Лист1!$E$31:$E$36</c:f>
              <c:strCache>
                <c:ptCount val="6"/>
                <c:pt idx="0">
                  <c:v>Цена</c:v>
                </c:pt>
                <c:pt idx="1">
                  <c:v>Функциональный набор</c:v>
                </c:pt>
                <c:pt idx="2">
                  <c:v>Легкость осваивания</c:v>
                </c:pt>
                <c:pt idx="3">
                  <c:v>Простота внедрения</c:v>
                </c:pt>
                <c:pt idx="4">
                  <c:v>Удобство пользования</c:v>
                </c:pt>
                <c:pt idx="5">
                  <c:v>Надежность</c:v>
                </c:pt>
              </c:strCache>
            </c:strRef>
          </c:cat>
          <c:val>
            <c:numRef>
              <c:f>Лист1!$G$31:$G$36</c:f>
              <c:numCache>
                <c:formatCode>General</c:formatCode>
                <c:ptCount val="6"/>
                <c:pt idx="0">
                  <c:v>3.7</c:v>
                </c:pt>
                <c:pt idx="1">
                  <c:v>4</c:v>
                </c:pt>
                <c:pt idx="2">
                  <c:v>4.0999999999999996</c:v>
                </c:pt>
                <c:pt idx="3">
                  <c:v>4.4000000000000004</c:v>
                </c:pt>
                <c:pt idx="4">
                  <c:v>3.9</c:v>
                </c:pt>
                <c:pt idx="5">
                  <c:v>4.3</c:v>
                </c:pt>
              </c:numCache>
            </c:numRef>
          </c:val>
        </c:ser>
        <c:axId val="194189568"/>
        <c:axId val="194211840"/>
      </c:barChart>
      <c:catAx>
        <c:axId val="194189568"/>
        <c:scaling>
          <c:orientation val="minMax"/>
        </c:scaling>
        <c:axPos val="b"/>
        <c:majorTickMark val="none"/>
        <c:tickLblPos val="nextTo"/>
        <c:crossAx val="194211840"/>
        <c:crosses val="autoZero"/>
        <c:auto val="1"/>
        <c:lblAlgn val="ctr"/>
        <c:lblOffset val="100"/>
      </c:catAx>
      <c:valAx>
        <c:axId val="194211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94189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Лист1!$F$30</c:f>
              <c:strCache>
                <c:ptCount val="1"/>
                <c:pt idx="0">
                  <c:v>Пользователи Restik</c:v>
                </c:pt>
              </c:strCache>
            </c:strRef>
          </c:tx>
          <c:cat>
            <c:strRef>
              <c:f>Лист1!$E$31:$E$36</c:f>
              <c:strCache>
                <c:ptCount val="6"/>
                <c:pt idx="0">
                  <c:v>Цена</c:v>
                </c:pt>
                <c:pt idx="1">
                  <c:v>Функциональный набор</c:v>
                </c:pt>
                <c:pt idx="2">
                  <c:v>Легкость осваивания</c:v>
                </c:pt>
                <c:pt idx="3">
                  <c:v>Простота внедрения</c:v>
                </c:pt>
                <c:pt idx="4">
                  <c:v>Удобство пользования</c:v>
                </c:pt>
                <c:pt idx="5">
                  <c:v>Надежность</c:v>
                </c:pt>
              </c:strCache>
            </c:strRef>
          </c:cat>
          <c:val>
            <c:numRef>
              <c:f>Лист1!$F$31:$F$36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3.9</c:v>
                </c:pt>
                <c:pt idx="2">
                  <c:v>3.7</c:v>
                </c:pt>
                <c:pt idx="3">
                  <c:v>4.0999999999999996</c:v>
                </c:pt>
                <c:pt idx="4">
                  <c:v>3.6</c:v>
                </c:pt>
                <c:pt idx="5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Лист1!$I$30</c:f>
              <c:strCache>
                <c:ptCount val="1"/>
                <c:pt idx="0">
                  <c:v>Потенциальные потребители</c:v>
                </c:pt>
              </c:strCache>
            </c:strRef>
          </c:tx>
          <c:cat>
            <c:strRef>
              <c:f>Лист1!$E$31:$E$36</c:f>
              <c:strCache>
                <c:ptCount val="6"/>
                <c:pt idx="0">
                  <c:v>Цена</c:v>
                </c:pt>
                <c:pt idx="1">
                  <c:v>Функциональный набор</c:v>
                </c:pt>
                <c:pt idx="2">
                  <c:v>Легкость осваивания</c:v>
                </c:pt>
                <c:pt idx="3">
                  <c:v>Простота внедрения</c:v>
                </c:pt>
                <c:pt idx="4">
                  <c:v>Удобство пользования</c:v>
                </c:pt>
                <c:pt idx="5">
                  <c:v>Надежность</c:v>
                </c:pt>
              </c:strCache>
            </c:strRef>
          </c:cat>
          <c:val>
            <c:numRef>
              <c:f>Лист1!$I$31:$I$36</c:f>
              <c:numCache>
                <c:formatCode>General</c:formatCode>
                <c:ptCount val="6"/>
                <c:pt idx="0">
                  <c:v>3.7</c:v>
                </c:pt>
                <c:pt idx="1">
                  <c:v>4</c:v>
                </c:pt>
                <c:pt idx="2">
                  <c:v>4.0999999999999996</c:v>
                </c:pt>
                <c:pt idx="3">
                  <c:v>4.4000000000000004</c:v>
                </c:pt>
                <c:pt idx="4">
                  <c:v>3.9</c:v>
                </c:pt>
                <c:pt idx="5">
                  <c:v>4.3</c:v>
                </c:pt>
              </c:numCache>
            </c:numRef>
          </c:val>
        </c:ser>
        <c:axId val="194241664"/>
        <c:axId val="194243200"/>
      </c:barChart>
      <c:catAx>
        <c:axId val="194241664"/>
        <c:scaling>
          <c:orientation val="minMax"/>
        </c:scaling>
        <c:axPos val="b"/>
        <c:tickLblPos val="nextTo"/>
        <c:crossAx val="194243200"/>
        <c:crosses val="autoZero"/>
        <c:auto val="1"/>
        <c:lblAlgn val="ctr"/>
        <c:lblOffset val="100"/>
      </c:catAx>
      <c:valAx>
        <c:axId val="194243200"/>
        <c:scaling>
          <c:orientation val="minMax"/>
        </c:scaling>
        <c:axPos val="l"/>
        <c:majorGridlines/>
        <c:numFmt formatCode="General" sourceLinked="1"/>
        <c:tickLblPos val="nextTo"/>
        <c:crossAx val="194241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9.227055634439138E-2"/>
                  <c:y val="-0.23133590785228295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Percent val="1"/>
            </c:dLbl>
            <c:dLbl>
              <c:idx val="1"/>
              <c:layout>
                <c:manualLayout>
                  <c:x val="7.9533212194629513E-2"/>
                  <c:y val="0.17578431728292043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Percent val="1"/>
            </c:dLbl>
            <c:showPercent val="1"/>
            <c:showLeaderLines val="1"/>
          </c:dLbls>
          <c:cat>
            <c:strRef>
              <c:f>Лист1!$A$33:$A$34</c:f>
              <c:strCache>
                <c:ptCount val="2"/>
                <c:pt idx="0">
                  <c:v>личные продажи</c:v>
                </c:pt>
                <c:pt idx="1">
                  <c:v>интернет</c:v>
                </c:pt>
              </c:strCache>
            </c:strRef>
          </c:cat>
          <c:val>
            <c:numRef>
              <c:f>Лист1!$B$33:$B$34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Лист1!$D$46</c:f>
              <c:strCache>
                <c:ptCount val="1"/>
                <c:pt idx="0">
                  <c:v>П1 </c:v>
                </c:pt>
              </c:strCache>
            </c:strRef>
          </c:tx>
          <c:cat>
            <c:strRef>
              <c:f>Лист1!$C$47:$C$54</c:f>
              <c:strCache>
                <c:ptCount val="8"/>
                <c:pt idx="0">
                  <c:v>Литература</c:v>
                </c:pt>
                <c:pt idx="1">
                  <c:v>Кинематограф</c:v>
                </c:pt>
                <c:pt idx="2">
                  <c:v>Музыка</c:v>
                </c:pt>
                <c:pt idx="3">
                  <c:v>Спорт</c:v>
                </c:pt>
                <c:pt idx="4">
                  <c:v>Еда</c:v>
                </c:pt>
                <c:pt idx="5">
                  <c:v>Путешествия</c:v>
                </c:pt>
                <c:pt idx="6">
                  <c:v>Искусство</c:v>
                </c:pt>
                <c:pt idx="7">
                  <c:v>Бизнес</c:v>
                </c:pt>
              </c:strCache>
            </c:strRef>
          </c:cat>
          <c:val>
            <c:numRef>
              <c:f>Лист1!$D$47:$D$54</c:f>
              <c:numCache>
                <c:formatCode>General</c:formatCode>
                <c:ptCount val="8"/>
                <c:pt idx="0">
                  <c:v>2.9</c:v>
                </c:pt>
                <c:pt idx="1">
                  <c:v>2.8</c:v>
                </c:pt>
                <c:pt idx="2">
                  <c:v>2.5</c:v>
                </c:pt>
                <c:pt idx="3">
                  <c:v>3.4</c:v>
                </c:pt>
                <c:pt idx="4">
                  <c:v>4.2</c:v>
                </c:pt>
                <c:pt idx="5">
                  <c:v>4</c:v>
                </c:pt>
                <c:pt idx="6">
                  <c:v>2.4</c:v>
                </c:pt>
                <c:pt idx="7">
                  <c:v>4.4000000000000004</c:v>
                </c:pt>
              </c:numCache>
            </c:numRef>
          </c:val>
        </c:ser>
        <c:axId val="194396928"/>
        <c:axId val="194398464"/>
      </c:barChart>
      <c:catAx>
        <c:axId val="194396928"/>
        <c:scaling>
          <c:orientation val="minMax"/>
        </c:scaling>
        <c:axPos val="b"/>
        <c:tickLblPos val="nextTo"/>
        <c:crossAx val="194398464"/>
        <c:crosses val="autoZero"/>
        <c:auto val="1"/>
        <c:lblAlgn val="ctr"/>
        <c:lblOffset val="100"/>
      </c:catAx>
      <c:valAx>
        <c:axId val="194398464"/>
        <c:scaling>
          <c:orientation val="minMax"/>
        </c:scaling>
        <c:axPos val="l"/>
        <c:majorGridlines/>
        <c:numFmt formatCode="General" sourceLinked="1"/>
        <c:tickLblPos val="nextTo"/>
        <c:crossAx val="19439692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percentStacked"/>
        <c:ser>
          <c:idx val="0"/>
          <c:order val="0"/>
          <c:tx>
            <c:strRef>
              <c:f>Лист1!$H$46</c:f>
              <c:strCache>
                <c:ptCount val="1"/>
                <c:pt idx="0">
                  <c:v>Личные каналы</c:v>
                </c:pt>
              </c:strCache>
            </c:strRef>
          </c:tx>
          <c:cat>
            <c:strRef>
              <c:f>(Лист1!$G$51,Лист1!$G$52,Лист1!$G$54)</c:f>
              <c:strCache>
                <c:ptCount val="3"/>
                <c:pt idx="0">
                  <c:v>Еда</c:v>
                </c:pt>
                <c:pt idx="1">
                  <c:v>Путешествия</c:v>
                </c:pt>
                <c:pt idx="2">
                  <c:v>Бизнес</c:v>
                </c:pt>
              </c:strCache>
            </c:strRef>
          </c:cat>
          <c:val>
            <c:numRef>
              <c:f>(Лист1!$H$51,Лист1!$H$52,Лист1!$H$54)</c:f>
              <c:numCache>
                <c:formatCode>0%</c:formatCode>
                <c:ptCount val="3"/>
                <c:pt idx="0">
                  <c:v>0.75000000000000056</c:v>
                </c:pt>
                <c:pt idx="1">
                  <c:v>0.27</c:v>
                </c:pt>
                <c:pt idx="2">
                  <c:v>0.43000000000000027</c:v>
                </c:pt>
              </c:numCache>
            </c:numRef>
          </c:val>
        </c:ser>
        <c:ser>
          <c:idx val="1"/>
          <c:order val="1"/>
          <c:tx>
            <c:strRef>
              <c:f>Лист1!$I$46</c:f>
              <c:strCache>
                <c:ptCount val="1"/>
                <c:pt idx="0">
                  <c:v>Онлайн</c:v>
                </c:pt>
              </c:strCache>
            </c:strRef>
          </c:tx>
          <c:cat>
            <c:strRef>
              <c:f>(Лист1!$G$51,Лист1!$G$52,Лист1!$G$54)</c:f>
              <c:strCache>
                <c:ptCount val="3"/>
                <c:pt idx="0">
                  <c:v>Еда</c:v>
                </c:pt>
                <c:pt idx="1">
                  <c:v>Путешествия</c:v>
                </c:pt>
                <c:pt idx="2">
                  <c:v>Бизнес</c:v>
                </c:pt>
              </c:strCache>
            </c:strRef>
          </c:cat>
          <c:val>
            <c:numRef>
              <c:f>(Лист1!$I$51,Лист1!$I$52,Лист1!$I$54)</c:f>
              <c:numCache>
                <c:formatCode>0%</c:formatCode>
                <c:ptCount val="3"/>
                <c:pt idx="0">
                  <c:v>0.25</c:v>
                </c:pt>
                <c:pt idx="1">
                  <c:v>0.73000000000000054</c:v>
                </c:pt>
                <c:pt idx="2">
                  <c:v>0.56999999999999995</c:v>
                </c:pt>
              </c:numCache>
            </c:numRef>
          </c:val>
        </c:ser>
        <c:dLbls>
          <c:showVal val="1"/>
        </c:dLbls>
        <c:gapWidth val="95"/>
        <c:overlap val="100"/>
        <c:axId val="194415232"/>
        <c:axId val="194453888"/>
      </c:barChart>
      <c:catAx>
        <c:axId val="194415232"/>
        <c:scaling>
          <c:orientation val="minMax"/>
        </c:scaling>
        <c:axPos val="b"/>
        <c:majorTickMark val="none"/>
        <c:tickLblPos val="nextTo"/>
        <c:crossAx val="194453888"/>
        <c:crosses val="autoZero"/>
        <c:auto val="1"/>
        <c:lblAlgn val="ctr"/>
        <c:lblOffset val="100"/>
      </c:catAx>
      <c:valAx>
        <c:axId val="19445388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9441523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068A4-C2AA-4644-9D5D-D42B0AF7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70</Pages>
  <Words>12767</Words>
  <Characters>94221</Characters>
  <Application>Microsoft Office Word</Application>
  <DocSecurity>0</DocSecurity>
  <Lines>2355</Lines>
  <Paragraphs>972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Олег</cp:lastModifiedBy>
  <cp:revision>76</cp:revision>
  <cp:lastPrinted>2019-06-04T05:27:00Z</cp:lastPrinted>
  <dcterms:created xsi:type="dcterms:W3CDTF">2020-06-01T16:15:00Z</dcterms:created>
  <dcterms:modified xsi:type="dcterms:W3CDTF">2020-06-02T20:51:00Z</dcterms:modified>
</cp:coreProperties>
</file>