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5A" w:rsidRDefault="00820F5A" w:rsidP="009B625B">
      <w:pPr>
        <w:spacing w:after="0" w:line="360" w:lineRule="auto"/>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rsidR="00820F5A" w:rsidRDefault="00820F5A" w:rsidP="009B625B">
      <w:pPr>
        <w:spacing w:after="0" w:line="360" w:lineRule="auto"/>
        <w:jc w:val="center"/>
        <w:rPr>
          <w:rFonts w:ascii="Times New Roman" w:hAnsi="Times New Roman"/>
          <w:sz w:val="28"/>
          <w:szCs w:val="28"/>
        </w:rPr>
      </w:pPr>
      <w:r w:rsidRPr="00EF1611">
        <w:rPr>
          <w:rFonts w:ascii="Times New Roman" w:hAnsi="Times New Roman"/>
          <w:sz w:val="28"/>
          <w:szCs w:val="28"/>
        </w:rPr>
        <w:t>Институт истории</w:t>
      </w:r>
    </w:p>
    <w:p w:rsidR="00820F5A" w:rsidRPr="00EF1611" w:rsidRDefault="00820F5A" w:rsidP="009B625B">
      <w:pPr>
        <w:spacing w:after="0" w:line="360" w:lineRule="auto"/>
        <w:jc w:val="center"/>
        <w:rPr>
          <w:rFonts w:ascii="Times New Roman" w:hAnsi="Times New Roman"/>
          <w:sz w:val="28"/>
          <w:szCs w:val="28"/>
        </w:rPr>
      </w:pPr>
    </w:p>
    <w:p w:rsidR="00820F5A" w:rsidRPr="00330E63" w:rsidRDefault="00820F5A" w:rsidP="009B625B">
      <w:pPr>
        <w:spacing w:after="0" w:line="360" w:lineRule="auto"/>
        <w:rPr>
          <w:rFonts w:ascii="Times New Roman" w:hAnsi="Times New Roman"/>
          <w:sz w:val="28"/>
          <w:szCs w:val="28"/>
        </w:rPr>
      </w:pPr>
    </w:p>
    <w:p w:rsidR="00820F5A" w:rsidRPr="00E846C0" w:rsidRDefault="00820F5A" w:rsidP="00B309FA">
      <w:pPr>
        <w:spacing w:after="0" w:line="360" w:lineRule="auto"/>
        <w:jc w:val="center"/>
        <w:rPr>
          <w:rFonts w:ascii="Times New Roman" w:hAnsi="Times New Roman"/>
          <w:b/>
          <w:sz w:val="28"/>
          <w:szCs w:val="28"/>
        </w:rPr>
      </w:pPr>
      <w:r w:rsidRPr="00E846C0">
        <w:rPr>
          <w:rFonts w:ascii="Times New Roman" w:hAnsi="Times New Roman"/>
          <w:b/>
          <w:sz w:val="28"/>
          <w:szCs w:val="28"/>
        </w:rPr>
        <w:t>ШВЕЦОВ Глеб Павлович</w:t>
      </w:r>
    </w:p>
    <w:p w:rsidR="00820F5A" w:rsidRPr="00E846C0" w:rsidRDefault="00820F5A" w:rsidP="009B625B">
      <w:pPr>
        <w:spacing w:after="0" w:line="360" w:lineRule="auto"/>
        <w:jc w:val="center"/>
        <w:rPr>
          <w:rFonts w:ascii="Times New Roman" w:hAnsi="Times New Roman"/>
          <w:b/>
          <w:sz w:val="28"/>
          <w:szCs w:val="28"/>
        </w:rPr>
      </w:pPr>
      <w:r w:rsidRPr="00E846C0">
        <w:rPr>
          <w:rFonts w:ascii="Times New Roman" w:hAnsi="Times New Roman"/>
          <w:b/>
          <w:sz w:val="28"/>
          <w:szCs w:val="28"/>
        </w:rPr>
        <w:t>Выпускная квалификационная работа</w:t>
      </w:r>
    </w:p>
    <w:p w:rsidR="00820F5A" w:rsidRDefault="00820F5A" w:rsidP="009B625B">
      <w:pPr>
        <w:spacing w:after="0" w:line="360" w:lineRule="auto"/>
        <w:jc w:val="center"/>
        <w:rPr>
          <w:rFonts w:ascii="Times New Roman" w:hAnsi="Times New Roman"/>
          <w:b/>
          <w:sz w:val="32"/>
          <w:szCs w:val="32"/>
        </w:rPr>
      </w:pPr>
      <w:r w:rsidRPr="005501FC">
        <w:rPr>
          <w:rFonts w:ascii="Times New Roman" w:hAnsi="Times New Roman"/>
          <w:b/>
          <w:sz w:val="32"/>
          <w:szCs w:val="32"/>
        </w:rPr>
        <w:t>Установление</w:t>
      </w:r>
      <w:r>
        <w:rPr>
          <w:rFonts w:ascii="Times New Roman" w:hAnsi="Times New Roman"/>
          <w:b/>
          <w:sz w:val="32"/>
          <w:szCs w:val="32"/>
        </w:rPr>
        <w:t xml:space="preserve"> македонской гегемонии в Греции</w:t>
      </w:r>
    </w:p>
    <w:p w:rsidR="00820F5A" w:rsidRPr="005501FC" w:rsidRDefault="00820F5A" w:rsidP="009B625B">
      <w:pPr>
        <w:spacing w:after="0" w:line="360" w:lineRule="auto"/>
        <w:jc w:val="center"/>
        <w:rPr>
          <w:rFonts w:ascii="Times New Roman" w:hAnsi="Times New Roman"/>
          <w:b/>
          <w:sz w:val="32"/>
          <w:szCs w:val="32"/>
        </w:rPr>
      </w:pPr>
      <w:r w:rsidRPr="005501FC">
        <w:rPr>
          <w:rFonts w:ascii="Times New Roman" w:hAnsi="Times New Roman"/>
          <w:b/>
          <w:sz w:val="32"/>
          <w:szCs w:val="32"/>
        </w:rPr>
        <w:t xml:space="preserve">(при Филиппе </w:t>
      </w:r>
      <w:r w:rsidRPr="005501FC">
        <w:rPr>
          <w:rFonts w:ascii="Times New Roman" w:hAnsi="Times New Roman"/>
          <w:b/>
          <w:sz w:val="32"/>
          <w:szCs w:val="32"/>
          <w:lang w:val="en-US"/>
        </w:rPr>
        <w:t>II</w:t>
      </w:r>
      <w:r w:rsidRPr="005501FC">
        <w:rPr>
          <w:rFonts w:ascii="Times New Roman" w:hAnsi="Times New Roman"/>
          <w:b/>
          <w:sz w:val="32"/>
          <w:szCs w:val="32"/>
        </w:rPr>
        <w:t>)</w:t>
      </w:r>
    </w:p>
    <w:p w:rsidR="00820F5A" w:rsidRPr="00E846C0" w:rsidRDefault="00820F5A" w:rsidP="009B625B">
      <w:pPr>
        <w:spacing w:after="0" w:line="360" w:lineRule="auto"/>
        <w:jc w:val="center"/>
        <w:rPr>
          <w:rFonts w:ascii="Times New Roman" w:hAnsi="Times New Roman"/>
          <w:b/>
          <w:sz w:val="28"/>
          <w:szCs w:val="28"/>
        </w:rPr>
      </w:pPr>
    </w:p>
    <w:p w:rsidR="00820F5A" w:rsidRDefault="00820F5A" w:rsidP="009B625B">
      <w:pPr>
        <w:spacing w:after="0" w:line="360" w:lineRule="auto"/>
        <w:jc w:val="center"/>
        <w:rPr>
          <w:rFonts w:ascii="Times New Roman" w:hAnsi="Times New Roman"/>
          <w:sz w:val="28"/>
          <w:szCs w:val="28"/>
        </w:rPr>
      </w:pPr>
    </w:p>
    <w:p w:rsidR="00820F5A" w:rsidRPr="00D13D39" w:rsidRDefault="00820F5A" w:rsidP="009B625B">
      <w:pPr>
        <w:spacing w:after="0" w:line="360" w:lineRule="auto"/>
        <w:jc w:val="center"/>
        <w:rPr>
          <w:rFonts w:ascii="Times New Roman" w:hAnsi="Times New Roman"/>
          <w:sz w:val="28"/>
          <w:szCs w:val="28"/>
        </w:rPr>
      </w:pPr>
      <w:r>
        <w:rPr>
          <w:rFonts w:ascii="Times New Roman" w:hAnsi="Times New Roman"/>
          <w:sz w:val="28"/>
          <w:szCs w:val="28"/>
        </w:rPr>
        <w:t>Уровень образования:</w:t>
      </w:r>
    </w:p>
    <w:p w:rsidR="00820F5A" w:rsidRDefault="00820F5A" w:rsidP="009B625B">
      <w:pPr>
        <w:spacing w:after="0" w:line="360" w:lineRule="auto"/>
        <w:jc w:val="center"/>
        <w:rPr>
          <w:rFonts w:ascii="Times New Roman" w:hAnsi="Times New Roman"/>
          <w:sz w:val="28"/>
          <w:szCs w:val="28"/>
        </w:rPr>
      </w:pPr>
      <w:r>
        <w:rPr>
          <w:rFonts w:ascii="Times New Roman" w:hAnsi="Times New Roman"/>
          <w:sz w:val="28"/>
          <w:szCs w:val="28"/>
        </w:rPr>
        <w:t>Направление 46.03.01 «</w:t>
      </w:r>
      <w:r w:rsidRPr="00330E63">
        <w:rPr>
          <w:rFonts w:ascii="Times New Roman" w:hAnsi="Times New Roman"/>
          <w:sz w:val="28"/>
          <w:szCs w:val="28"/>
        </w:rPr>
        <w:t>История</w:t>
      </w:r>
      <w:r>
        <w:rPr>
          <w:rFonts w:ascii="Times New Roman" w:hAnsi="Times New Roman"/>
          <w:sz w:val="28"/>
          <w:szCs w:val="28"/>
        </w:rPr>
        <w:t>»</w:t>
      </w:r>
    </w:p>
    <w:p w:rsidR="00820F5A" w:rsidRPr="00330E63" w:rsidRDefault="00820F5A" w:rsidP="009B625B">
      <w:pPr>
        <w:spacing w:after="0" w:line="360" w:lineRule="auto"/>
        <w:jc w:val="center"/>
        <w:rPr>
          <w:rFonts w:ascii="Times New Roman" w:hAnsi="Times New Roman"/>
          <w:sz w:val="28"/>
          <w:szCs w:val="28"/>
        </w:rPr>
      </w:pPr>
      <w:r>
        <w:rPr>
          <w:rFonts w:ascii="Times New Roman" w:hAnsi="Times New Roman"/>
          <w:sz w:val="28"/>
          <w:szCs w:val="28"/>
        </w:rPr>
        <w:t>Основная образовательная программа бакалавриата «История»</w:t>
      </w:r>
    </w:p>
    <w:p w:rsidR="00820F5A" w:rsidRDefault="00820F5A" w:rsidP="009B625B">
      <w:pPr>
        <w:spacing w:after="0" w:line="360" w:lineRule="auto"/>
        <w:jc w:val="center"/>
        <w:rPr>
          <w:rFonts w:ascii="Times New Roman" w:hAnsi="Times New Roman"/>
          <w:sz w:val="28"/>
          <w:szCs w:val="28"/>
        </w:rPr>
      </w:pPr>
      <w:r>
        <w:rPr>
          <w:rFonts w:ascii="Times New Roman" w:hAnsi="Times New Roman"/>
          <w:sz w:val="28"/>
          <w:szCs w:val="28"/>
        </w:rPr>
        <w:t>Профиль</w:t>
      </w:r>
      <w:r w:rsidRPr="00330E63">
        <w:rPr>
          <w:rFonts w:ascii="Times New Roman" w:hAnsi="Times New Roman"/>
          <w:sz w:val="28"/>
          <w:szCs w:val="28"/>
        </w:rPr>
        <w:t xml:space="preserve"> </w:t>
      </w:r>
      <w:r>
        <w:rPr>
          <w:rFonts w:ascii="Times New Roman" w:hAnsi="Times New Roman"/>
          <w:sz w:val="28"/>
          <w:szCs w:val="28"/>
        </w:rPr>
        <w:t>«</w:t>
      </w:r>
      <w:r w:rsidRPr="00330E63">
        <w:rPr>
          <w:rFonts w:ascii="Times New Roman" w:hAnsi="Times New Roman"/>
          <w:sz w:val="28"/>
          <w:szCs w:val="28"/>
        </w:rPr>
        <w:t>Всеобщая история</w:t>
      </w:r>
      <w:r>
        <w:rPr>
          <w:rFonts w:ascii="Times New Roman" w:hAnsi="Times New Roman"/>
          <w:sz w:val="28"/>
          <w:szCs w:val="28"/>
        </w:rPr>
        <w:t>»</w:t>
      </w:r>
    </w:p>
    <w:p w:rsidR="00820F5A" w:rsidRPr="00330E63" w:rsidRDefault="00820F5A" w:rsidP="009B625B">
      <w:pPr>
        <w:spacing w:after="0" w:line="360" w:lineRule="auto"/>
        <w:rPr>
          <w:rFonts w:ascii="Times New Roman" w:hAnsi="Times New Roman"/>
          <w:sz w:val="28"/>
          <w:szCs w:val="28"/>
        </w:rPr>
      </w:pPr>
    </w:p>
    <w:p w:rsidR="00820F5A" w:rsidRPr="00330E63" w:rsidRDefault="00820F5A" w:rsidP="009B625B">
      <w:pPr>
        <w:tabs>
          <w:tab w:val="left" w:pos="1680"/>
          <w:tab w:val="left" w:pos="2916"/>
        </w:tabs>
        <w:spacing w:after="0" w:line="360" w:lineRule="auto"/>
        <w:rPr>
          <w:rFonts w:ascii="Times New Roman" w:hAnsi="Times New Roman"/>
          <w:sz w:val="28"/>
          <w:szCs w:val="28"/>
        </w:rPr>
      </w:pPr>
    </w:p>
    <w:p w:rsidR="00820F5A" w:rsidRDefault="00820F5A" w:rsidP="009B625B">
      <w:pPr>
        <w:spacing w:after="0" w:line="360" w:lineRule="auto"/>
        <w:jc w:val="right"/>
        <w:rPr>
          <w:rFonts w:ascii="Times New Roman" w:hAnsi="Times New Roman"/>
          <w:sz w:val="28"/>
          <w:szCs w:val="28"/>
        </w:rPr>
      </w:pPr>
      <w:r w:rsidRPr="00330E63">
        <w:rPr>
          <w:rFonts w:ascii="Times New Roman" w:hAnsi="Times New Roman"/>
          <w:sz w:val="28"/>
          <w:szCs w:val="28"/>
        </w:rPr>
        <w:t xml:space="preserve"> Научный руководитель:</w:t>
      </w:r>
    </w:p>
    <w:p w:rsidR="00820F5A" w:rsidRDefault="00820F5A" w:rsidP="009B625B">
      <w:pPr>
        <w:spacing w:after="0" w:line="360" w:lineRule="auto"/>
        <w:jc w:val="right"/>
        <w:rPr>
          <w:rFonts w:ascii="Times New Roman" w:hAnsi="Times New Roman"/>
          <w:sz w:val="28"/>
          <w:szCs w:val="28"/>
        </w:rPr>
      </w:pPr>
      <w:r>
        <w:rPr>
          <w:rFonts w:ascii="Times New Roman" w:hAnsi="Times New Roman"/>
          <w:sz w:val="28"/>
          <w:szCs w:val="28"/>
        </w:rPr>
        <w:t xml:space="preserve">доцент кафедры истории </w:t>
      </w:r>
    </w:p>
    <w:p w:rsidR="00820F5A" w:rsidRPr="00330E63" w:rsidRDefault="00820F5A" w:rsidP="009B625B">
      <w:pPr>
        <w:spacing w:after="0" w:line="360" w:lineRule="auto"/>
        <w:jc w:val="right"/>
        <w:rPr>
          <w:rFonts w:ascii="Times New Roman" w:hAnsi="Times New Roman"/>
          <w:sz w:val="28"/>
          <w:szCs w:val="28"/>
        </w:rPr>
      </w:pPr>
      <w:r>
        <w:rPr>
          <w:rFonts w:ascii="Times New Roman" w:hAnsi="Times New Roman"/>
          <w:sz w:val="28"/>
          <w:szCs w:val="28"/>
        </w:rPr>
        <w:t>Древней Греции и Рима, к. и. н.</w:t>
      </w:r>
    </w:p>
    <w:p w:rsidR="00820F5A" w:rsidRDefault="00820F5A" w:rsidP="009B625B">
      <w:pPr>
        <w:spacing w:after="0" w:line="360" w:lineRule="auto"/>
        <w:jc w:val="right"/>
        <w:rPr>
          <w:rFonts w:ascii="Times New Roman" w:hAnsi="Times New Roman"/>
          <w:sz w:val="28"/>
          <w:szCs w:val="28"/>
        </w:rPr>
      </w:pPr>
      <w:r w:rsidRPr="00330E63">
        <w:rPr>
          <w:rFonts w:ascii="Times New Roman" w:hAnsi="Times New Roman"/>
          <w:sz w:val="28"/>
          <w:szCs w:val="28"/>
        </w:rPr>
        <w:t>Холод Максим Михайлович</w:t>
      </w:r>
    </w:p>
    <w:p w:rsidR="00820F5A" w:rsidRDefault="00820F5A" w:rsidP="00D12A24">
      <w:pPr>
        <w:spacing w:after="0" w:line="360" w:lineRule="auto"/>
        <w:rPr>
          <w:rFonts w:ascii="Times New Roman" w:hAnsi="Times New Roman"/>
          <w:sz w:val="28"/>
          <w:szCs w:val="28"/>
        </w:rPr>
      </w:pPr>
    </w:p>
    <w:p w:rsidR="00820F5A" w:rsidRPr="00CD2F7B" w:rsidRDefault="00820F5A" w:rsidP="009B625B">
      <w:pPr>
        <w:spacing w:after="0" w:line="360" w:lineRule="auto"/>
        <w:jc w:val="right"/>
        <w:rPr>
          <w:rFonts w:ascii="Times New Roman" w:hAnsi="Times New Roman"/>
          <w:sz w:val="28"/>
          <w:szCs w:val="28"/>
        </w:rPr>
      </w:pPr>
      <w:r w:rsidRPr="00CD2F7B">
        <w:rPr>
          <w:rFonts w:ascii="Times New Roman" w:hAnsi="Times New Roman"/>
          <w:sz w:val="28"/>
          <w:szCs w:val="28"/>
        </w:rPr>
        <w:t>Рецензент:</w:t>
      </w:r>
    </w:p>
    <w:p w:rsidR="00820F5A" w:rsidRDefault="00820F5A" w:rsidP="009B625B">
      <w:pPr>
        <w:spacing w:after="0" w:line="360" w:lineRule="auto"/>
        <w:jc w:val="right"/>
        <w:rPr>
          <w:rFonts w:ascii="Times New Roman" w:hAnsi="Times New Roman"/>
          <w:sz w:val="28"/>
          <w:szCs w:val="28"/>
        </w:rPr>
      </w:pPr>
      <w:r w:rsidRPr="00CD2F7B">
        <w:rPr>
          <w:rFonts w:ascii="Times New Roman" w:hAnsi="Times New Roman"/>
          <w:sz w:val="28"/>
          <w:szCs w:val="28"/>
        </w:rPr>
        <w:t>доцент кафедры культурологии,</w:t>
      </w:r>
      <w:r>
        <w:rPr>
          <w:rFonts w:ascii="Times New Roman" w:hAnsi="Times New Roman"/>
          <w:sz w:val="28"/>
          <w:szCs w:val="28"/>
        </w:rPr>
        <w:t xml:space="preserve"> педагогики и искусств</w:t>
      </w:r>
    </w:p>
    <w:p w:rsidR="00820F5A" w:rsidRDefault="00820F5A" w:rsidP="009B625B">
      <w:pPr>
        <w:spacing w:after="0" w:line="360" w:lineRule="auto"/>
        <w:jc w:val="right"/>
        <w:rPr>
          <w:rFonts w:ascii="Times New Roman" w:hAnsi="Times New Roman"/>
          <w:sz w:val="28"/>
          <w:szCs w:val="28"/>
        </w:rPr>
      </w:pPr>
      <w:r w:rsidRPr="00CD2F7B">
        <w:rPr>
          <w:rFonts w:ascii="Times New Roman" w:hAnsi="Times New Roman"/>
          <w:sz w:val="28"/>
          <w:szCs w:val="28"/>
        </w:rPr>
        <w:t>ЧОУ Р</w:t>
      </w:r>
      <w:r>
        <w:rPr>
          <w:rFonts w:ascii="Times New Roman" w:hAnsi="Times New Roman"/>
          <w:sz w:val="28"/>
          <w:szCs w:val="28"/>
        </w:rPr>
        <w:t xml:space="preserve">оссийская </w:t>
      </w:r>
      <w:r w:rsidRPr="00CD2F7B">
        <w:rPr>
          <w:rFonts w:ascii="Times New Roman" w:hAnsi="Times New Roman"/>
          <w:sz w:val="28"/>
          <w:szCs w:val="28"/>
        </w:rPr>
        <w:t>Х</w:t>
      </w:r>
      <w:r>
        <w:rPr>
          <w:rFonts w:ascii="Times New Roman" w:hAnsi="Times New Roman"/>
          <w:sz w:val="28"/>
          <w:szCs w:val="28"/>
        </w:rPr>
        <w:t xml:space="preserve">ристианская </w:t>
      </w:r>
      <w:r w:rsidRPr="00CD2F7B">
        <w:rPr>
          <w:rFonts w:ascii="Times New Roman" w:hAnsi="Times New Roman"/>
          <w:sz w:val="28"/>
          <w:szCs w:val="28"/>
        </w:rPr>
        <w:t>Г</w:t>
      </w:r>
      <w:r>
        <w:rPr>
          <w:rFonts w:ascii="Times New Roman" w:hAnsi="Times New Roman"/>
          <w:sz w:val="28"/>
          <w:szCs w:val="28"/>
        </w:rPr>
        <w:t xml:space="preserve">уманитарная </w:t>
      </w:r>
      <w:r w:rsidRPr="00CD2F7B">
        <w:rPr>
          <w:rFonts w:ascii="Times New Roman" w:hAnsi="Times New Roman"/>
          <w:sz w:val="28"/>
          <w:szCs w:val="28"/>
        </w:rPr>
        <w:t>А</w:t>
      </w:r>
      <w:r>
        <w:rPr>
          <w:rFonts w:ascii="Times New Roman" w:hAnsi="Times New Roman"/>
          <w:sz w:val="28"/>
          <w:szCs w:val="28"/>
        </w:rPr>
        <w:t>кадемия</w:t>
      </w:r>
      <w:r w:rsidRPr="00CD2F7B">
        <w:rPr>
          <w:rFonts w:ascii="Times New Roman" w:hAnsi="Times New Roman"/>
          <w:sz w:val="28"/>
          <w:szCs w:val="28"/>
        </w:rPr>
        <w:t>,</w:t>
      </w:r>
    </w:p>
    <w:p w:rsidR="00820F5A" w:rsidRPr="00CD2F7B" w:rsidRDefault="00820F5A" w:rsidP="009B625B">
      <w:pPr>
        <w:spacing w:after="0" w:line="360" w:lineRule="auto"/>
        <w:jc w:val="right"/>
        <w:rPr>
          <w:rFonts w:ascii="Times New Roman" w:hAnsi="Times New Roman"/>
          <w:sz w:val="28"/>
          <w:szCs w:val="28"/>
        </w:rPr>
      </w:pPr>
      <w:r w:rsidRPr="00CD2F7B">
        <w:rPr>
          <w:rFonts w:ascii="Times New Roman" w:hAnsi="Times New Roman"/>
          <w:sz w:val="28"/>
          <w:szCs w:val="28"/>
        </w:rPr>
        <w:t xml:space="preserve"> к. и. н.</w:t>
      </w:r>
    </w:p>
    <w:p w:rsidR="00820F5A" w:rsidRPr="00CD2F7B" w:rsidRDefault="00820F5A" w:rsidP="009B625B">
      <w:pPr>
        <w:spacing w:after="0" w:line="360" w:lineRule="auto"/>
        <w:jc w:val="right"/>
        <w:rPr>
          <w:rFonts w:ascii="Times New Roman" w:hAnsi="Times New Roman"/>
          <w:sz w:val="28"/>
          <w:szCs w:val="28"/>
        </w:rPr>
      </w:pPr>
      <w:r w:rsidRPr="00CD2F7B">
        <w:rPr>
          <w:rFonts w:ascii="Times New Roman" w:hAnsi="Times New Roman"/>
          <w:sz w:val="28"/>
          <w:szCs w:val="28"/>
        </w:rPr>
        <w:t>Синицын Александр Александрович</w:t>
      </w:r>
    </w:p>
    <w:p w:rsidR="00820F5A" w:rsidRDefault="00820F5A" w:rsidP="009B625B">
      <w:pPr>
        <w:spacing w:after="0" w:line="360" w:lineRule="auto"/>
        <w:jc w:val="right"/>
        <w:rPr>
          <w:rFonts w:ascii="Times New Roman" w:hAnsi="Times New Roman"/>
          <w:sz w:val="28"/>
          <w:szCs w:val="28"/>
        </w:rPr>
      </w:pPr>
    </w:p>
    <w:p w:rsidR="00820F5A" w:rsidRDefault="00820F5A" w:rsidP="009B625B">
      <w:pPr>
        <w:spacing w:after="0" w:line="360" w:lineRule="auto"/>
        <w:jc w:val="right"/>
        <w:rPr>
          <w:rFonts w:ascii="Times New Roman" w:hAnsi="Times New Roman"/>
          <w:sz w:val="28"/>
          <w:szCs w:val="28"/>
        </w:rPr>
      </w:pPr>
    </w:p>
    <w:p w:rsidR="00820F5A" w:rsidRDefault="00820F5A" w:rsidP="00D12A24">
      <w:pPr>
        <w:spacing w:after="0" w:line="360" w:lineRule="auto"/>
        <w:jc w:val="center"/>
        <w:rPr>
          <w:rFonts w:ascii="Times New Roman" w:hAnsi="Times New Roman"/>
          <w:sz w:val="28"/>
          <w:szCs w:val="28"/>
        </w:rPr>
      </w:pPr>
      <w:r>
        <w:rPr>
          <w:rFonts w:ascii="Times New Roman" w:hAnsi="Times New Roman"/>
          <w:sz w:val="28"/>
          <w:szCs w:val="28"/>
        </w:rPr>
        <w:t>Санкт-Петербург</w:t>
      </w:r>
    </w:p>
    <w:p w:rsidR="00820F5A" w:rsidRDefault="00820F5A" w:rsidP="00346387">
      <w:pPr>
        <w:spacing w:after="0" w:line="360" w:lineRule="auto"/>
        <w:jc w:val="center"/>
        <w:rPr>
          <w:rFonts w:ascii="Times New Roman" w:hAnsi="Times New Roman"/>
          <w:sz w:val="28"/>
          <w:szCs w:val="28"/>
        </w:rPr>
      </w:pPr>
      <w:r>
        <w:rPr>
          <w:rFonts w:ascii="Times New Roman" w:hAnsi="Times New Roman"/>
          <w:sz w:val="28"/>
          <w:szCs w:val="28"/>
        </w:rPr>
        <w:t>2020</w:t>
      </w:r>
      <w:r w:rsidRPr="00330E63">
        <w:rPr>
          <w:rFonts w:ascii="Times New Roman" w:hAnsi="Times New Roman"/>
          <w:sz w:val="28"/>
          <w:szCs w:val="28"/>
        </w:rPr>
        <w:tab/>
      </w:r>
    </w:p>
    <w:p w:rsidR="00820F5A" w:rsidRPr="005909F2" w:rsidRDefault="00820F5A" w:rsidP="005C445F">
      <w:pPr>
        <w:spacing w:after="0" w:line="360" w:lineRule="auto"/>
        <w:rPr>
          <w:rFonts w:ascii="Times New Roman" w:hAnsi="Times New Roman"/>
          <w:sz w:val="28"/>
          <w:szCs w:val="28"/>
        </w:rPr>
      </w:pPr>
      <w:r w:rsidRPr="004A16EA">
        <w:rPr>
          <w:rFonts w:ascii="Times New Roman" w:hAnsi="Times New Roman"/>
          <w:b/>
          <w:sz w:val="28"/>
          <w:szCs w:val="28"/>
        </w:rPr>
        <w:lastRenderedPageBreak/>
        <w:t>Введение</w:t>
      </w:r>
      <w:r>
        <w:rPr>
          <w:rFonts w:ascii="Times New Roman" w:hAnsi="Times New Roman"/>
          <w:sz w:val="28"/>
          <w:szCs w:val="28"/>
        </w:rPr>
        <w:t>……………………………………………………………………….....</w:t>
      </w:r>
      <w:r w:rsidRPr="005C445F">
        <w:rPr>
          <w:rFonts w:ascii="Times New Roman" w:hAnsi="Times New Roman"/>
          <w:sz w:val="28"/>
          <w:szCs w:val="28"/>
        </w:rPr>
        <w:t>3</w:t>
      </w:r>
    </w:p>
    <w:p w:rsidR="00820F5A" w:rsidRPr="005909F2" w:rsidRDefault="00820F5A" w:rsidP="005C445F">
      <w:pPr>
        <w:spacing w:line="276" w:lineRule="auto"/>
        <w:rPr>
          <w:rFonts w:ascii="Times New Roman" w:hAnsi="Times New Roman"/>
          <w:sz w:val="28"/>
          <w:szCs w:val="28"/>
        </w:rPr>
      </w:pPr>
      <w:r w:rsidRPr="00003B5F">
        <w:rPr>
          <w:rFonts w:ascii="Times New Roman" w:hAnsi="Times New Roman"/>
          <w:b/>
          <w:sz w:val="28"/>
          <w:szCs w:val="28"/>
        </w:rPr>
        <w:t xml:space="preserve">Глава </w:t>
      </w:r>
      <w:r w:rsidRPr="00003B5F">
        <w:rPr>
          <w:rFonts w:ascii="Times New Roman" w:hAnsi="Times New Roman"/>
          <w:b/>
          <w:sz w:val="28"/>
          <w:szCs w:val="28"/>
          <w:lang w:val="en-US"/>
        </w:rPr>
        <w:t>I</w:t>
      </w:r>
      <w:r w:rsidRPr="00003B5F">
        <w:rPr>
          <w:rFonts w:ascii="Times New Roman" w:hAnsi="Times New Roman"/>
          <w:b/>
          <w:sz w:val="28"/>
          <w:szCs w:val="28"/>
        </w:rPr>
        <w:t xml:space="preserve">. Становление Македонского </w:t>
      </w:r>
      <w:r w:rsidRPr="005C445F">
        <w:rPr>
          <w:rFonts w:ascii="Times New Roman" w:hAnsi="Times New Roman"/>
          <w:sz w:val="28"/>
          <w:szCs w:val="28"/>
        </w:rPr>
        <w:t>царства</w:t>
      </w:r>
      <w:r>
        <w:rPr>
          <w:rFonts w:ascii="Times New Roman" w:hAnsi="Times New Roman"/>
          <w:sz w:val="28"/>
          <w:szCs w:val="28"/>
        </w:rPr>
        <w:t>……………………………...</w:t>
      </w:r>
      <w:r w:rsidRPr="005C445F">
        <w:rPr>
          <w:rFonts w:ascii="Times New Roman" w:hAnsi="Times New Roman"/>
          <w:sz w:val="28"/>
          <w:szCs w:val="28"/>
        </w:rPr>
        <w:t>10</w:t>
      </w:r>
    </w:p>
    <w:p w:rsidR="00820F5A" w:rsidRPr="00904040" w:rsidRDefault="00820F5A" w:rsidP="005C445F">
      <w:pPr>
        <w:spacing w:line="276" w:lineRule="auto"/>
        <w:rPr>
          <w:rFonts w:ascii="Times New Roman" w:hAnsi="Times New Roman"/>
          <w:sz w:val="28"/>
          <w:szCs w:val="28"/>
        </w:rPr>
      </w:pPr>
      <w:r>
        <w:rPr>
          <w:rFonts w:ascii="Times New Roman" w:hAnsi="Times New Roman"/>
          <w:sz w:val="28"/>
          <w:szCs w:val="28"/>
        </w:rPr>
        <w:t xml:space="preserve">§ 1.1 </w:t>
      </w:r>
      <w:r w:rsidRPr="00CC0872">
        <w:rPr>
          <w:rFonts w:ascii="Times New Roman" w:hAnsi="Times New Roman"/>
          <w:sz w:val="28"/>
          <w:szCs w:val="28"/>
        </w:rPr>
        <w:t>Македония</w:t>
      </w:r>
      <w:r w:rsidRPr="00904040">
        <w:rPr>
          <w:rFonts w:ascii="Times New Roman" w:hAnsi="Times New Roman"/>
          <w:sz w:val="28"/>
          <w:szCs w:val="28"/>
        </w:rPr>
        <w:t xml:space="preserve"> перед началом экспансии</w:t>
      </w:r>
      <w:r>
        <w:rPr>
          <w:rFonts w:ascii="Times New Roman" w:hAnsi="Times New Roman"/>
          <w:sz w:val="28"/>
          <w:szCs w:val="28"/>
        </w:rPr>
        <w:t>…………………………………...10</w:t>
      </w:r>
    </w:p>
    <w:p w:rsidR="00820F5A" w:rsidRPr="00904040" w:rsidRDefault="00820F5A" w:rsidP="005C445F">
      <w:pPr>
        <w:spacing w:line="276" w:lineRule="auto"/>
        <w:rPr>
          <w:rFonts w:ascii="Times New Roman" w:hAnsi="Times New Roman"/>
          <w:sz w:val="28"/>
          <w:szCs w:val="28"/>
        </w:rPr>
      </w:pPr>
      <w:r w:rsidRPr="00904040">
        <w:rPr>
          <w:rFonts w:ascii="Times New Roman" w:hAnsi="Times New Roman"/>
          <w:sz w:val="28"/>
          <w:szCs w:val="28"/>
        </w:rPr>
        <w:t>§ 1.2 Война за Амфиполь</w:t>
      </w:r>
      <w:r>
        <w:rPr>
          <w:rFonts w:ascii="Times New Roman" w:hAnsi="Times New Roman"/>
          <w:sz w:val="28"/>
          <w:szCs w:val="28"/>
        </w:rPr>
        <w:t>……………………………………………………….12</w:t>
      </w:r>
    </w:p>
    <w:p w:rsidR="00820F5A" w:rsidRPr="00904040" w:rsidRDefault="00820F5A" w:rsidP="005C445F">
      <w:pPr>
        <w:spacing w:line="276" w:lineRule="auto"/>
        <w:rPr>
          <w:rFonts w:ascii="Times New Roman" w:hAnsi="Times New Roman"/>
          <w:sz w:val="28"/>
          <w:szCs w:val="28"/>
        </w:rPr>
      </w:pPr>
      <w:r w:rsidRPr="00904040">
        <w:rPr>
          <w:rFonts w:ascii="Times New Roman" w:hAnsi="Times New Roman"/>
          <w:sz w:val="28"/>
          <w:szCs w:val="28"/>
        </w:rPr>
        <w:t>§ 1.3 Третья Священная война</w:t>
      </w:r>
      <w:r>
        <w:rPr>
          <w:rFonts w:ascii="Times New Roman" w:hAnsi="Times New Roman"/>
          <w:sz w:val="28"/>
          <w:szCs w:val="28"/>
        </w:rPr>
        <w:t>………………………………………………….15</w:t>
      </w:r>
    </w:p>
    <w:p w:rsidR="00820F5A" w:rsidRPr="002D689B" w:rsidRDefault="00820F5A" w:rsidP="005C445F">
      <w:pPr>
        <w:spacing w:line="276" w:lineRule="auto"/>
        <w:rPr>
          <w:rFonts w:ascii="Times New Roman" w:hAnsi="Times New Roman"/>
          <w:color w:val="000000"/>
          <w:sz w:val="28"/>
          <w:szCs w:val="28"/>
        </w:rPr>
      </w:pPr>
      <w:r w:rsidRPr="002D689B">
        <w:rPr>
          <w:rFonts w:ascii="Times New Roman" w:hAnsi="Times New Roman"/>
          <w:color w:val="000000"/>
          <w:sz w:val="28"/>
          <w:szCs w:val="28"/>
        </w:rPr>
        <w:t>§ 1.4 Вторжение Филиппа в Халкидику</w:t>
      </w:r>
      <w:r>
        <w:rPr>
          <w:rFonts w:ascii="Times New Roman" w:hAnsi="Times New Roman"/>
          <w:color w:val="000000"/>
          <w:sz w:val="28"/>
          <w:szCs w:val="28"/>
        </w:rPr>
        <w:t>……………………………………….18</w:t>
      </w:r>
    </w:p>
    <w:p w:rsidR="00820F5A" w:rsidRPr="005909F2" w:rsidRDefault="00820F5A" w:rsidP="005C445F">
      <w:pPr>
        <w:spacing w:line="276" w:lineRule="auto"/>
        <w:rPr>
          <w:rFonts w:ascii="Times New Roman" w:hAnsi="Times New Roman"/>
          <w:color w:val="000000"/>
          <w:sz w:val="28"/>
          <w:szCs w:val="28"/>
        </w:rPr>
      </w:pPr>
      <w:r w:rsidRPr="002D689B">
        <w:rPr>
          <w:rFonts w:ascii="Times New Roman" w:hAnsi="Times New Roman"/>
          <w:b/>
          <w:color w:val="000000"/>
          <w:sz w:val="28"/>
          <w:szCs w:val="28"/>
        </w:rPr>
        <w:t xml:space="preserve">Глава </w:t>
      </w:r>
      <w:r w:rsidRPr="002D689B">
        <w:rPr>
          <w:rFonts w:ascii="Times New Roman" w:hAnsi="Times New Roman"/>
          <w:b/>
          <w:color w:val="000000"/>
          <w:sz w:val="28"/>
          <w:szCs w:val="28"/>
          <w:lang w:val="en-US"/>
        </w:rPr>
        <w:t>II</w:t>
      </w:r>
      <w:r w:rsidRPr="002D689B">
        <w:rPr>
          <w:rFonts w:ascii="Times New Roman" w:hAnsi="Times New Roman"/>
          <w:b/>
          <w:color w:val="000000"/>
          <w:sz w:val="28"/>
          <w:szCs w:val="28"/>
        </w:rPr>
        <w:t xml:space="preserve">. Расширение влияния Македонии после Филократова </w:t>
      </w:r>
      <w:r w:rsidRPr="005C445F">
        <w:rPr>
          <w:rFonts w:ascii="Times New Roman" w:hAnsi="Times New Roman"/>
          <w:color w:val="000000"/>
          <w:sz w:val="28"/>
          <w:szCs w:val="28"/>
        </w:rPr>
        <w:t>мира</w:t>
      </w:r>
      <w:r>
        <w:rPr>
          <w:rFonts w:ascii="Times New Roman" w:hAnsi="Times New Roman"/>
          <w:color w:val="000000"/>
          <w:sz w:val="28"/>
          <w:szCs w:val="28"/>
        </w:rPr>
        <w:t>….</w:t>
      </w:r>
      <w:r w:rsidRPr="005C445F">
        <w:rPr>
          <w:rFonts w:ascii="Times New Roman" w:hAnsi="Times New Roman"/>
          <w:color w:val="000000"/>
          <w:sz w:val="28"/>
          <w:szCs w:val="28"/>
        </w:rPr>
        <w:t>21</w:t>
      </w:r>
    </w:p>
    <w:p w:rsidR="00820F5A" w:rsidRPr="002D689B" w:rsidRDefault="00820F5A" w:rsidP="005C445F">
      <w:pPr>
        <w:spacing w:line="276" w:lineRule="auto"/>
        <w:rPr>
          <w:rFonts w:ascii="Times New Roman" w:hAnsi="Times New Roman"/>
          <w:color w:val="000000"/>
          <w:sz w:val="28"/>
          <w:szCs w:val="28"/>
        </w:rPr>
      </w:pPr>
      <w:r w:rsidRPr="002D689B">
        <w:rPr>
          <w:rFonts w:ascii="Times New Roman" w:hAnsi="Times New Roman"/>
          <w:color w:val="000000"/>
          <w:sz w:val="28"/>
          <w:szCs w:val="28"/>
        </w:rPr>
        <w:t>§ 2.1 Филократов мир</w:t>
      </w:r>
      <w:r>
        <w:rPr>
          <w:rFonts w:ascii="Times New Roman" w:hAnsi="Times New Roman"/>
          <w:color w:val="000000"/>
          <w:sz w:val="28"/>
          <w:szCs w:val="28"/>
        </w:rPr>
        <w:t>……………………………………………………………21</w:t>
      </w:r>
    </w:p>
    <w:p w:rsidR="00820F5A" w:rsidRPr="002D689B" w:rsidRDefault="00820F5A" w:rsidP="005C445F">
      <w:pPr>
        <w:spacing w:line="276" w:lineRule="auto"/>
        <w:rPr>
          <w:rFonts w:ascii="Times New Roman" w:hAnsi="Times New Roman"/>
          <w:color w:val="000000"/>
          <w:sz w:val="28"/>
          <w:szCs w:val="28"/>
        </w:rPr>
      </w:pPr>
      <w:r w:rsidRPr="002D689B">
        <w:rPr>
          <w:rFonts w:ascii="Times New Roman" w:hAnsi="Times New Roman"/>
          <w:color w:val="000000"/>
          <w:sz w:val="28"/>
          <w:szCs w:val="28"/>
        </w:rPr>
        <w:t>§ 2.2 Послевоенное положение</w:t>
      </w:r>
      <w:r>
        <w:rPr>
          <w:rFonts w:ascii="Times New Roman" w:hAnsi="Times New Roman"/>
          <w:color w:val="000000"/>
          <w:sz w:val="28"/>
          <w:szCs w:val="28"/>
        </w:rPr>
        <w:t>…………………………………………………23</w:t>
      </w:r>
    </w:p>
    <w:p w:rsidR="00820F5A" w:rsidRPr="002D689B" w:rsidRDefault="00820F5A" w:rsidP="005C445F">
      <w:pPr>
        <w:spacing w:line="276" w:lineRule="auto"/>
        <w:rPr>
          <w:rFonts w:ascii="Times New Roman" w:hAnsi="Times New Roman"/>
          <w:color w:val="000000"/>
          <w:sz w:val="28"/>
          <w:szCs w:val="28"/>
        </w:rPr>
      </w:pPr>
      <w:r w:rsidRPr="002D689B">
        <w:rPr>
          <w:rFonts w:ascii="Times New Roman" w:hAnsi="Times New Roman"/>
          <w:color w:val="000000"/>
          <w:sz w:val="28"/>
          <w:szCs w:val="28"/>
        </w:rPr>
        <w:t>§ 2.3 Четвертая Священная война и сражение при Херонее</w:t>
      </w:r>
      <w:r>
        <w:rPr>
          <w:rFonts w:ascii="Times New Roman" w:hAnsi="Times New Roman"/>
          <w:color w:val="000000"/>
          <w:sz w:val="28"/>
          <w:szCs w:val="28"/>
        </w:rPr>
        <w:t>………………….26</w:t>
      </w:r>
    </w:p>
    <w:p w:rsidR="00820F5A" w:rsidRPr="0094263A" w:rsidRDefault="00820F5A" w:rsidP="005C445F">
      <w:pPr>
        <w:spacing w:line="276" w:lineRule="auto"/>
        <w:rPr>
          <w:rFonts w:ascii="Times New Roman" w:hAnsi="Times New Roman"/>
          <w:sz w:val="28"/>
          <w:szCs w:val="28"/>
        </w:rPr>
      </w:pPr>
      <w:r w:rsidRPr="00904040">
        <w:rPr>
          <w:rFonts w:ascii="Times New Roman" w:hAnsi="Times New Roman"/>
          <w:sz w:val="28"/>
          <w:szCs w:val="28"/>
        </w:rPr>
        <w:t xml:space="preserve">§ </w:t>
      </w:r>
      <w:r>
        <w:rPr>
          <w:rFonts w:ascii="Times New Roman" w:hAnsi="Times New Roman"/>
          <w:sz w:val="28"/>
          <w:szCs w:val="28"/>
        </w:rPr>
        <w:t>2.4. Положение сторон после сражения……………………………………...28</w:t>
      </w:r>
    </w:p>
    <w:p w:rsidR="00820F5A" w:rsidRPr="007F48D1" w:rsidRDefault="00820F5A" w:rsidP="005C445F">
      <w:pPr>
        <w:spacing w:line="276" w:lineRule="auto"/>
        <w:rPr>
          <w:rFonts w:ascii="Times New Roman" w:hAnsi="Times New Roman"/>
          <w:sz w:val="28"/>
          <w:szCs w:val="28"/>
        </w:rPr>
      </w:pPr>
      <w:r w:rsidRPr="00003B5F">
        <w:rPr>
          <w:rFonts w:ascii="Times New Roman" w:hAnsi="Times New Roman"/>
          <w:b/>
          <w:sz w:val="28"/>
          <w:szCs w:val="28"/>
        </w:rPr>
        <w:t xml:space="preserve">Глава </w:t>
      </w:r>
      <w:r w:rsidRPr="00003B5F">
        <w:rPr>
          <w:rFonts w:ascii="Times New Roman" w:hAnsi="Times New Roman"/>
          <w:b/>
          <w:sz w:val="28"/>
          <w:szCs w:val="28"/>
          <w:lang w:val="en-US"/>
        </w:rPr>
        <w:t>III</w:t>
      </w:r>
      <w:r w:rsidRPr="00003B5F">
        <w:rPr>
          <w:rFonts w:ascii="Times New Roman" w:hAnsi="Times New Roman"/>
          <w:b/>
          <w:sz w:val="28"/>
          <w:szCs w:val="28"/>
        </w:rPr>
        <w:t xml:space="preserve">. Урегулирование отношений после битвы при </w:t>
      </w:r>
      <w:r w:rsidRPr="00157D0C">
        <w:rPr>
          <w:rFonts w:ascii="Times New Roman" w:hAnsi="Times New Roman"/>
          <w:sz w:val="28"/>
          <w:szCs w:val="28"/>
        </w:rPr>
        <w:t>Херонее</w:t>
      </w:r>
      <w:r>
        <w:rPr>
          <w:rFonts w:ascii="Times New Roman" w:hAnsi="Times New Roman"/>
          <w:sz w:val="28"/>
          <w:szCs w:val="28"/>
        </w:rPr>
        <w:t>………</w:t>
      </w:r>
      <w:r w:rsidR="00C1659F">
        <w:rPr>
          <w:rFonts w:ascii="Times New Roman" w:hAnsi="Times New Roman"/>
          <w:sz w:val="28"/>
          <w:szCs w:val="28"/>
        </w:rPr>
        <w:t>33</w:t>
      </w:r>
    </w:p>
    <w:p w:rsidR="00820F5A" w:rsidRPr="00CC0872" w:rsidRDefault="00820F5A" w:rsidP="005C445F">
      <w:pPr>
        <w:spacing w:line="276" w:lineRule="auto"/>
        <w:rPr>
          <w:rFonts w:ascii="Times New Roman" w:hAnsi="Times New Roman"/>
          <w:sz w:val="28"/>
          <w:szCs w:val="28"/>
        </w:rPr>
      </w:pPr>
      <w:r w:rsidRPr="00CC0872">
        <w:rPr>
          <w:rFonts w:ascii="Times New Roman" w:hAnsi="Times New Roman"/>
          <w:sz w:val="28"/>
          <w:szCs w:val="28"/>
        </w:rPr>
        <w:t>§ 3.1 Демадов мир</w:t>
      </w:r>
      <w:r w:rsidR="00C1659F">
        <w:rPr>
          <w:rFonts w:ascii="Times New Roman" w:hAnsi="Times New Roman"/>
          <w:sz w:val="28"/>
          <w:szCs w:val="28"/>
        </w:rPr>
        <w:t>………………………………………………………………..33</w:t>
      </w:r>
    </w:p>
    <w:p w:rsidR="00820F5A" w:rsidRPr="00CC0872" w:rsidRDefault="00820F5A" w:rsidP="005C445F">
      <w:pPr>
        <w:spacing w:line="276" w:lineRule="auto"/>
        <w:rPr>
          <w:rFonts w:ascii="Times New Roman" w:hAnsi="Times New Roman"/>
          <w:sz w:val="28"/>
          <w:szCs w:val="28"/>
        </w:rPr>
      </w:pPr>
      <w:r w:rsidRPr="00CC0872">
        <w:rPr>
          <w:rFonts w:ascii="Times New Roman" w:hAnsi="Times New Roman"/>
          <w:sz w:val="28"/>
          <w:szCs w:val="28"/>
        </w:rPr>
        <w:t>§ 3.2 Мир с Фивами и Беотийским союзом</w:t>
      </w:r>
      <w:r w:rsidR="00C1659F">
        <w:rPr>
          <w:rFonts w:ascii="Times New Roman" w:hAnsi="Times New Roman"/>
          <w:sz w:val="28"/>
          <w:szCs w:val="28"/>
        </w:rPr>
        <w:t>…………………………………….38</w:t>
      </w:r>
    </w:p>
    <w:p w:rsidR="00820F5A" w:rsidRPr="00CC0872" w:rsidRDefault="00820F5A" w:rsidP="005C445F">
      <w:pPr>
        <w:spacing w:line="276" w:lineRule="auto"/>
        <w:rPr>
          <w:rFonts w:ascii="Times New Roman" w:hAnsi="Times New Roman"/>
          <w:sz w:val="28"/>
          <w:szCs w:val="28"/>
        </w:rPr>
      </w:pPr>
      <w:r w:rsidRPr="00CC0872">
        <w:rPr>
          <w:rFonts w:ascii="Times New Roman" w:hAnsi="Times New Roman"/>
          <w:sz w:val="28"/>
          <w:szCs w:val="28"/>
        </w:rPr>
        <w:t>§ 3.3 Урегулирование отношений с рядом других государств Греции</w:t>
      </w:r>
      <w:r w:rsidR="00C1659F">
        <w:rPr>
          <w:rFonts w:ascii="Times New Roman" w:hAnsi="Times New Roman"/>
          <w:sz w:val="28"/>
          <w:szCs w:val="28"/>
        </w:rPr>
        <w:t>………40</w:t>
      </w:r>
    </w:p>
    <w:p w:rsidR="00820F5A" w:rsidRPr="00CC0872" w:rsidRDefault="00820F5A" w:rsidP="005C445F">
      <w:pPr>
        <w:spacing w:line="276" w:lineRule="auto"/>
        <w:rPr>
          <w:rFonts w:ascii="Times New Roman" w:hAnsi="Times New Roman"/>
          <w:sz w:val="28"/>
          <w:szCs w:val="28"/>
        </w:rPr>
      </w:pPr>
      <w:r>
        <w:rPr>
          <w:rFonts w:ascii="Times New Roman" w:hAnsi="Times New Roman"/>
          <w:sz w:val="28"/>
          <w:szCs w:val="28"/>
        </w:rPr>
        <w:t xml:space="preserve">§ 3.4 </w:t>
      </w:r>
      <w:r w:rsidRPr="00CC0872">
        <w:rPr>
          <w:rFonts w:ascii="Times New Roman" w:hAnsi="Times New Roman"/>
          <w:sz w:val="28"/>
          <w:szCs w:val="28"/>
        </w:rPr>
        <w:t>Пелопоннес. Поход против Спарты</w:t>
      </w:r>
      <w:r w:rsidR="00C1659F">
        <w:rPr>
          <w:rFonts w:ascii="Times New Roman" w:hAnsi="Times New Roman"/>
          <w:sz w:val="28"/>
          <w:szCs w:val="28"/>
        </w:rPr>
        <w:t>………………………………………42</w:t>
      </w:r>
    </w:p>
    <w:p w:rsidR="00820F5A" w:rsidRPr="007F48D1" w:rsidRDefault="00820F5A" w:rsidP="005C445F">
      <w:pPr>
        <w:spacing w:line="276" w:lineRule="auto"/>
        <w:rPr>
          <w:rFonts w:ascii="Times New Roman" w:hAnsi="Times New Roman"/>
          <w:sz w:val="28"/>
          <w:szCs w:val="28"/>
        </w:rPr>
      </w:pPr>
      <w:r w:rsidRPr="00CC0872">
        <w:rPr>
          <w:rFonts w:ascii="Times New Roman" w:hAnsi="Times New Roman"/>
          <w:b/>
          <w:sz w:val="28"/>
          <w:szCs w:val="28"/>
        </w:rPr>
        <w:t xml:space="preserve">Глава </w:t>
      </w:r>
      <w:r w:rsidRPr="00CC0872">
        <w:rPr>
          <w:rFonts w:ascii="Times New Roman" w:hAnsi="Times New Roman"/>
          <w:b/>
          <w:sz w:val="28"/>
          <w:szCs w:val="28"/>
          <w:lang w:val="en-US"/>
        </w:rPr>
        <w:t>IV</w:t>
      </w:r>
      <w:r w:rsidRPr="00CC0872">
        <w:rPr>
          <w:rFonts w:ascii="Times New Roman" w:hAnsi="Times New Roman"/>
          <w:b/>
          <w:sz w:val="28"/>
          <w:szCs w:val="28"/>
        </w:rPr>
        <w:t xml:space="preserve">. Коринфский </w:t>
      </w:r>
      <w:r w:rsidRPr="004A16EA">
        <w:rPr>
          <w:rFonts w:ascii="Times New Roman" w:hAnsi="Times New Roman"/>
          <w:b/>
          <w:sz w:val="28"/>
          <w:szCs w:val="28"/>
        </w:rPr>
        <w:t>конгресс</w:t>
      </w:r>
      <w:r>
        <w:rPr>
          <w:rFonts w:ascii="Times New Roman" w:hAnsi="Times New Roman"/>
          <w:sz w:val="28"/>
          <w:szCs w:val="28"/>
        </w:rPr>
        <w:t>……………………………………………...</w:t>
      </w:r>
      <w:r w:rsidRPr="004A16EA">
        <w:rPr>
          <w:rFonts w:ascii="Times New Roman" w:hAnsi="Times New Roman"/>
          <w:sz w:val="28"/>
          <w:szCs w:val="28"/>
        </w:rPr>
        <w:t>46</w:t>
      </w:r>
    </w:p>
    <w:p w:rsidR="00820F5A" w:rsidRPr="00CC0872" w:rsidRDefault="00820F5A" w:rsidP="005C445F">
      <w:pPr>
        <w:spacing w:line="276" w:lineRule="auto"/>
        <w:rPr>
          <w:rFonts w:ascii="Times New Roman" w:hAnsi="Times New Roman"/>
          <w:sz w:val="28"/>
          <w:szCs w:val="28"/>
        </w:rPr>
      </w:pPr>
      <w:r w:rsidRPr="00CC0872">
        <w:rPr>
          <w:rFonts w:ascii="Times New Roman" w:hAnsi="Times New Roman"/>
          <w:sz w:val="28"/>
          <w:szCs w:val="28"/>
        </w:rPr>
        <w:t>§ 4.1 Учредительная сессия</w:t>
      </w:r>
      <w:r>
        <w:rPr>
          <w:rFonts w:ascii="Times New Roman" w:hAnsi="Times New Roman"/>
          <w:sz w:val="28"/>
          <w:szCs w:val="28"/>
        </w:rPr>
        <w:t>……………………………………………………..46</w:t>
      </w:r>
    </w:p>
    <w:p w:rsidR="00820F5A" w:rsidRPr="00CC0872" w:rsidRDefault="00820F5A" w:rsidP="005C445F">
      <w:pPr>
        <w:spacing w:line="276" w:lineRule="auto"/>
        <w:rPr>
          <w:rFonts w:ascii="Times New Roman" w:hAnsi="Times New Roman"/>
          <w:sz w:val="28"/>
          <w:szCs w:val="28"/>
        </w:rPr>
      </w:pPr>
      <w:r w:rsidRPr="00CC0872">
        <w:rPr>
          <w:rFonts w:ascii="Times New Roman" w:hAnsi="Times New Roman"/>
          <w:sz w:val="28"/>
          <w:szCs w:val="28"/>
        </w:rPr>
        <w:t>§ 4.2 Институты Коринфской лиги</w:t>
      </w:r>
      <w:r w:rsidR="00C1659F">
        <w:rPr>
          <w:rFonts w:ascii="Times New Roman" w:hAnsi="Times New Roman"/>
          <w:sz w:val="28"/>
          <w:szCs w:val="28"/>
        </w:rPr>
        <w:t>……………………………………………..49</w:t>
      </w:r>
    </w:p>
    <w:p w:rsidR="00820F5A" w:rsidRDefault="00820F5A" w:rsidP="005C445F">
      <w:pPr>
        <w:spacing w:line="276" w:lineRule="auto"/>
        <w:rPr>
          <w:rFonts w:ascii="Times New Roman" w:hAnsi="Times New Roman"/>
          <w:sz w:val="28"/>
          <w:szCs w:val="28"/>
        </w:rPr>
      </w:pPr>
      <w:r w:rsidRPr="00CC0872">
        <w:rPr>
          <w:rFonts w:ascii="Times New Roman" w:hAnsi="Times New Roman"/>
          <w:sz w:val="28"/>
          <w:szCs w:val="28"/>
        </w:rPr>
        <w:t>§ 4.3 Вторая сессия конгресса</w:t>
      </w:r>
      <w:r w:rsidR="00C1659F">
        <w:rPr>
          <w:rFonts w:ascii="Times New Roman" w:hAnsi="Times New Roman"/>
          <w:sz w:val="28"/>
          <w:szCs w:val="28"/>
        </w:rPr>
        <w:t>…………………………………………………..50</w:t>
      </w:r>
    </w:p>
    <w:p w:rsidR="00820F5A" w:rsidRPr="005C445F" w:rsidRDefault="00820F5A" w:rsidP="005C445F">
      <w:pPr>
        <w:spacing w:after="0" w:line="360" w:lineRule="auto"/>
        <w:rPr>
          <w:rFonts w:ascii="Times New Roman" w:hAnsi="Times New Roman"/>
          <w:sz w:val="28"/>
          <w:szCs w:val="28"/>
        </w:rPr>
      </w:pPr>
      <w:r w:rsidRPr="004A16EA">
        <w:rPr>
          <w:rFonts w:ascii="Times New Roman" w:hAnsi="Times New Roman"/>
          <w:b/>
          <w:sz w:val="28"/>
          <w:szCs w:val="28"/>
        </w:rPr>
        <w:t>Заключение</w:t>
      </w:r>
      <w:r>
        <w:rPr>
          <w:rFonts w:ascii="Times New Roman" w:hAnsi="Times New Roman"/>
          <w:sz w:val="28"/>
          <w:szCs w:val="28"/>
        </w:rPr>
        <w:t>……………………………………………………………………...</w:t>
      </w:r>
      <w:r w:rsidR="00C1659F">
        <w:rPr>
          <w:rFonts w:ascii="Times New Roman" w:hAnsi="Times New Roman"/>
          <w:sz w:val="28"/>
          <w:szCs w:val="28"/>
        </w:rPr>
        <w:t>53</w:t>
      </w:r>
    </w:p>
    <w:p w:rsidR="00820F5A" w:rsidRPr="005C445F" w:rsidRDefault="00820F5A" w:rsidP="005C445F">
      <w:pPr>
        <w:spacing w:after="0" w:line="360" w:lineRule="auto"/>
        <w:rPr>
          <w:rFonts w:ascii="Times New Roman" w:hAnsi="Times New Roman"/>
          <w:sz w:val="28"/>
          <w:szCs w:val="28"/>
        </w:rPr>
      </w:pPr>
      <w:r w:rsidRPr="00CC59C7">
        <w:rPr>
          <w:rFonts w:ascii="Times New Roman" w:hAnsi="Times New Roman"/>
          <w:b/>
          <w:sz w:val="28"/>
          <w:szCs w:val="28"/>
        </w:rPr>
        <w:t xml:space="preserve">Список использованных источников и </w:t>
      </w:r>
      <w:r w:rsidRPr="004A16EA">
        <w:rPr>
          <w:rFonts w:ascii="Times New Roman" w:hAnsi="Times New Roman"/>
          <w:b/>
          <w:sz w:val="28"/>
          <w:szCs w:val="28"/>
        </w:rPr>
        <w:t>литературы</w:t>
      </w:r>
      <w:r>
        <w:rPr>
          <w:rFonts w:ascii="Times New Roman" w:hAnsi="Times New Roman"/>
          <w:sz w:val="28"/>
          <w:szCs w:val="28"/>
        </w:rPr>
        <w:t>……………………....</w:t>
      </w:r>
      <w:r w:rsidR="00C1659F">
        <w:rPr>
          <w:rFonts w:ascii="Times New Roman" w:hAnsi="Times New Roman"/>
          <w:sz w:val="28"/>
          <w:szCs w:val="28"/>
        </w:rPr>
        <w:t>56</w:t>
      </w:r>
    </w:p>
    <w:p w:rsidR="00820F5A" w:rsidRPr="005C445F" w:rsidRDefault="00820F5A" w:rsidP="005C445F">
      <w:pPr>
        <w:spacing w:after="0" w:line="360" w:lineRule="auto"/>
        <w:rPr>
          <w:rFonts w:ascii="Times New Roman" w:hAnsi="Times New Roman"/>
          <w:sz w:val="28"/>
          <w:szCs w:val="28"/>
        </w:rPr>
      </w:pPr>
      <w:r w:rsidRPr="00CC59C7">
        <w:rPr>
          <w:rFonts w:ascii="Times New Roman" w:hAnsi="Times New Roman"/>
          <w:b/>
          <w:sz w:val="28"/>
          <w:szCs w:val="28"/>
        </w:rPr>
        <w:t xml:space="preserve">Список </w:t>
      </w:r>
      <w:r w:rsidRPr="004A16EA">
        <w:rPr>
          <w:rFonts w:ascii="Times New Roman" w:hAnsi="Times New Roman"/>
          <w:b/>
          <w:sz w:val="28"/>
          <w:szCs w:val="28"/>
        </w:rPr>
        <w:t>сокращений</w:t>
      </w:r>
      <w:r>
        <w:rPr>
          <w:rFonts w:ascii="Times New Roman" w:hAnsi="Times New Roman"/>
          <w:sz w:val="28"/>
          <w:szCs w:val="28"/>
        </w:rPr>
        <w:t>……………………………………………………………</w:t>
      </w:r>
      <w:bookmarkStart w:id="0" w:name="_GoBack"/>
      <w:bookmarkEnd w:id="0"/>
      <w:r w:rsidR="00C1659F">
        <w:rPr>
          <w:rFonts w:ascii="Times New Roman" w:hAnsi="Times New Roman"/>
          <w:sz w:val="28"/>
          <w:szCs w:val="28"/>
        </w:rPr>
        <w:t>63</w:t>
      </w:r>
    </w:p>
    <w:p w:rsidR="00820F5A" w:rsidRDefault="00820F5A" w:rsidP="005C445F">
      <w:pPr>
        <w:spacing w:after="0" w:line="360" w:lineRule="auto"/>
        <w:rPr>
          <w:rFonts w:ascii="Times New Roman" w:hAnsi="Times New Roman"/>
          <w:b/>
          <w:sz w:val="28"/>
          <w:szCs w:val="28"/>
        </w:rPr>
      </w:pPr>
    </w:p>
    <w:p w:rsidR="00820F5A" w:rsidRDefault="00820F5A" w:rsidP="008A4F1F">
      <w:pPr>
        <w:spacing w:after="0" w:line="360" w:lineRule="auto"/>
        <w:rPr>
          <w:rFonts w:ascii="Times New Roman" w:hAnsi="Times New Roman"/>
          <w:b/>
          <w:sz w:val="28"/>
          <w:szCs w:val="28"/>
        </w:rPr>
      </w:pPr>
    </w:p>
    <w:p w:rsidR="00820F5A" w:rsidRDefault="00820F5A" w:rsidP="008A4F1F">
      <w:pPr>
        <w:spacing w:after="0" w:line="360" w:lineRule="auto"/>
        <w:rPr>
          <w:rFonts w:ascii="Times New Roman" w:hAnsi="Times New Roman"/>
          <w:sz w:val="28"/>
          <w:szCs w:val="28"/>
        </w:rPr>
      </w:pPr>
    </w:p>
    <w:p w:rsidR="00820F5A" w:rsidRPr="001357A6" w:rsidRDefault="00820F5A" w:rsidP="008A4F1F">
      <w:pPr>
        <w:spacing w:after="0" w:line="360" w:lineRule="auto"/>
        <w:rPr>
          <w:rFonts w:ascii="Times New Roman" w:hAnsi="Times New Roman"/>
          <w:sz w:val="28"/>
          <w:szCs w:val="28"/>
        </w:rPr>
      </w:pPr>
    </w:p>
    <w:p w:rsidR="00820F5A" w:rsidRPr="00696AE5" w:rsidRDefault="00820F5A" w:rsidP="00696AE5">
      <w:pPr>
        <w:pStyle w:val="5"/>
        <w:jc w:val="center"/>
        <w:rPr>
          <w:rFonts w:ascii="Times New Roman" w:hAnsi="Times New Roman"/>
          <w:b/>
          <w:color w:val="000000"/>
          <w:sz w:val="28"/>
          <w:szCs w:val="28"/>
        </w:rPr>
      </w:pPr>
      <w:r w:rsidRPr="00696AE5">
        <w:rPr>
          <w:rFonts w:ascii="Times New Roman" w:hAnsi="Times New Roman"/>
          <w:b/>
          <w:color w:val="000000"/>
          <w:sz w:val="28"/>
          <w:szCs w:val="28"/>
        </w:rPr>
        <w:lastRenderedPageBreak/>
        <w:t>Введение</w:t>
      </w:r>
    </w:p>
    <w:p w:rsidR="00820F5A" w:rsidRDefault="00820F5A" w:rsidP="006267F0">
      <w:pPr>
        <w:spacing w:line="276" w:lineRule="auto"/>
        <w:jc w:val="both"/>
        <w:rPr>
          <w:rFonts w:ascii="Times New Roman" w:hAnsi="Times New Roman"/>
          <w:b/>
          <w:sz w:val="28"/>
          <w:szCs w:val="28"/>
        </w:rPr>
      </w:pPr>
    </w:p>
    <w:p w:rsidR="00820F5A" w:rsidRDefault="00820F5A" w:rsidP="006267F0">
      <w:pPr>
        <w:spacing w:line="360" w:lineRule="auto"/>
        <w:ind w:firstLine="708"/>
        <w:jc w:val="both"/>
        <w:rPr>
          <w:rFonts w:ascii="Times New Roman" w:hAnsi="Times New Roman"/>
          <w:sz w:val="28"/>
          <w:szCs w:val="28"/>
        </w:rPr>
      </w:pPr>
      <w:r>
        <w:rPr>
          <w:rFonts w:ascii="Times New Roman" w:hAnsi="Times New Roman"/>
          <w:sz w:val="28"/>
          <w:szCs w:val="28"/>
        </w:rPr>
        <w:t xml:space="preserve">Правление Филиппа </w:t>
      </w:r>
      <w:r>
        <w:rPr>
          <w:rFonts w:ascii="Times New Roman" w:hAnsi="Times New Roman"/>
          <w:sz w:val="28"/>
          <w:szCs w:val="28"/>
          <w:lang w:val="en-US"/>
        </w:rPr>
        <w:t>II</w:t>
      </w:r>
      <w:r w:rsidRPr="006B41F9">
        <w:rPr>
          <w:rFonts w:ascii="Times New Roman" w:hAnsi="Times New Roman"/>
          <w:sz w:val="28"/>
          <w:szCs w:val="28"/>
        </w:rPr>
        <w:t xml:space="preserve"> </w:t>
      </w:r>
      <w:r>
        <w:rPr>
          <w:rFonts w:ascii="Times New Roman" w:hAnsi="Times New Roman"/>
          <w:sz w:val="28"/>
          <w:szCs w:val="28"/>
        </w:rPr>
        <w:t>Македонского, «величайшего из царей в Европе», как называет его Диодор Сицилийский, стало временем подлинного расцвета античного Македонского царства.</w:t>
      </w:r>
      <w:r w:rsidRPr="00ED14BB">
        <w:rPr>
          <w:rFonts w:ascii="Times New Roman" w:hAnsi="Times New Roman"/>
          <w:sz w:val="28"/>
          <w:szCs w:val="28"/>
        </w:rPr>
        <w:t xml:space="preserve"> </w:t>
      </w:r>
      <w:r>
        <w:rPr>
          <w:rFonts w:ascii="Times New Roman" w:hAnsi="Times New Roman"/>
          <w:sz w:val="28"/>
          <w:szCs w:val="28"/>
        </w:rPr>
        <w:t>Сначала при помощи подкупа и дипломатии, а затем опираясь на военную мощь, македонский царь смог отстоять свое царство от множества захватчиков, постепенно переходя от обороны к наступлению. За 24 года правления (359-336 гг. до н.э.) Филипп смог добиться превращения раздираемой внутренними и внешними конфликтами страны в силу, способную покорить Грецию и держать ее под контролем.</w:t>
      </w:r>
    </w:p>
    <w:p w:rsidR="00820F5A" w:rsidRDefault="00820F5A" w:rsidP="006267F0">
      <w:pPr>
        <w:spacing w:line="360" w:lineRule="auto"/>
        <w:jc w:val="both"/>
        <w:rPr>
          <w:rFonts w:ascii="Times New Roman" w:hAnsi="Times New Roman"/>
          <w:sz w:val="28"/>
          <w:szCs w:val="28"/>
        </w:rPr>
      </w:pPr>
      <w:r>
        <w:rPr>
          <w:rFonts w:ascii="Times New Roman" w:hAnsi="Times New Roman"/>
          <w:sz w:val="28"/>
          <w:szCs w:val="28"/>
        </w:rPr>
        <w:tab/>
        <w:t>Тем не менее до недавнего времени современная историческая наука уделяла Филиппу Македонскому мало внимания, что отчасти было обусловлено тем, что достижения</w:t>
      </w:r>
      <w:r w:rsidRPr="00307FF3">
        <w:rPr>
          <w:rFonts w:ascii="Times New Roman" w:hAnsi="Times New Roman"/>
          <w:sz w:val="28"/>
          <w:szCs w:val="28"/>
        </w:rPr>
        <w:t xml:space="preserve"> </w:t>
      </w:r>
      <w:r>
        <w:rPr>
          <w:rFonts w:ascii="Times New Roman" w:hAnsi="Times New Roman"/>
          <w:sz w:val="28"/>
          <w:szCs w:val="28"/>
        </w:rPr>
        <w:t>Филиппа в деле объединения Греции оказывались в тени свершений его сына Александра, покорившего Азию. Вместе с тем именно подчинение Греции, шедшее параллельно с усилением Македонской державы, создало предпосылки для создания мировой империи Александра.</w:t>
      </w:r>
    </w:p>
    <w:p w:rsidR="00820F5A" w:rsidRDefault="00820F5A" w:rsidP="00465FFC">
      <w:pPr>
        <w:spacing w:line="360" w:lineRule="auto"/>
        <w:jc w:val="both"/>
        <w:rPr>
          <w:rFonts w:ascii="Times New Roman" w:hAnsi="Times New Roman"/>
          <w:sz w:val="28"/>
          <w:szCs w:val="28"/>
        </w:rPr>
      </w:pPr>
      <w:r>
        <w:rPr>
          <w:rFonts w:ascii="Times New Roman" w:hAnsi="Times New Roman"/>
          <w:sz w:val="28"/>
          <w:szCs w:val="28"/>
        </w:rPr>
        <w:tab/>
        <w:t xml:space="preserve">Обращение к проблеме установления македонской гегемонии над Грецией несомненно </w:t>
      </w:r>
      <w:r w:rsidRPr="00F737D6">
        <w:rPr>
          <w:rFonts w:ascii="Times New Roman" w:hAnsi="Times New Roman"/>
          <w:b/>
          <w:sz w:val="28"/>
          <w:szCs w:val="28"/>
        </w:rPr>
        <w:t>актуально</w:t>
      </w:r>
      <w:r>
        <w:rPr>
          <w:rFonts w:ascii="Times New Roman" w:hAnsi="Times New Roman"/>
          <w:sz w:val="28"/>
          <w:szCs w:val="28"/>
        </w:rPr>
        <w:t>: завоевание Филиппом Балканской Греции имеет значение не только как базис для восточного похода его великого сына,</w:t>
      </w:r>
      <w:r w:rsidRPr="00773A9A">
        <w:rPr>
          <w:rFonts w:ascii="Times New Roman" w:hAnsi="Times New Roman"/>
          <w:sz w:val="28"/>
          <w:szCs w:val="28"/>
        </w:rPr>
        <w:t xml:space="preserve"> </w:t>
      </w:r>
      <w:r>
        <w:rPr>
          <w:rFonts w:ascii="Times New Roman" w:hAnsi="Times New Roman"/>
          <w:sz w:val="28"/>
          <w:szCs w:val="28"/>
        </w:rPr>
        <w:t>но и является одним из наиболее интересных сюжетов античной истории. Кроме того, изучение процесса становления и развития Македонского царства представляется отправной точкой для изучения истории последующих эпох и для понимания их процессов в целом.</w:t>
      </w:r>
    </w:p>
    <w:p w:rsidR="00820F5A" w:rsidRDefault="00820F5A" w:rsidP="00465FFC">
      <w:pPr>
        <w:spacing w:line="360" w:lineRule="auto"/>
        <w:jc w:val="both"/>
        <w:rPr>
          <w:rFonts w:ascii="Times New Roman" w:hAnsi="Times New Roman"/>
          <w:sz w:val="28"/>
          <w:szCs w:val="28"/>
        </w:rPr>
      </w:pPr>
      <w:r>
        <w:rPr>
          <w:rFonts w:ascii="Times New Roman" w:hAnsi="Times New Roman"/>
          <w:sz w:val="28"/>
          <w:szCs w:val="28"/>
        </w:rPr>
        <w:tab/>
        <w:t xml:space="preserve">Стоит отметить, что на настоящий момент </w:t>
      </w:r>
      <w:r w:rsidRPr="00F764DD">
        <w:rPr>
          <w:rFonts w:ascii="Times New Roman" w:hAnsi="Times New Roman"/>
          <w:b/>
          <w:sz w:val="28"/>
          <w:szCs w:val="28"/>
        </w:rPr>
        <w:t>степень разработанности темы</w:t>
      </w:r>
      <w:r>
        <w:rPr>
          <w:rFonts w:ascii="Times New Roman" w:hAnsi="Times New Roman"/>
          <w:b/>
          <w:sz w:val="28"/>
          <w:szCs w:val="28"/>
        </w:rPr>
        <w:t xml:space="preserve"> </w:t>
      </w:r>
      <w:r>
        <w:rPr>
          <w:rFonts w:ascii="Times New Roman" w:hAnsi="Times New Roman"/>
          <w:sz w:val="28"/>
          <w:szCs w:val="28"/>
        </w:rPr>
        <w:t xml:space="preserve">достигла весьма значительного, но все же недостаточного уровня. Прежде всего это проявляется в тенденциозности исследований, посвященных теме установления македонской гегемонии. Филипп, </w:t>
      </w:r>
      <w:r>
        <w:rPr>
          <w:rFonts w:ascii="Times New Roman" w:hAnsi="Times New Roman"/>
          <w:sz w:val="28"/>
          <w:szCs w:val="28"/>
        </w:rPr>
        <w:lastRenderedPageBreak/>
        <w:t xml:space="preserve">установивший контроль над Грецией, предстает в произведениях разных авторов то как необузданный тиран, все свои устремления обращающий лишь на подчинение свободолюбивых греков, то как справедливый и прагматичный монарх, лишь отвечающий на проявленные к его государству акты агрессии. </w:t>
      </w:r>
    </w:p>
    <w:p w:rsidR="00820F5A" w:rsidRDefault="00820F5A" w:rsidP="00465FFC">
      <w:pPr>
        <w:spacing w:line="360" w:lineRule="auto"/>
        <w:ind w:firstLine="708"/>
        <w:jc w:val="both"/>
        <w:rPr>
          <w:rFonts w:ascii="Times New Roman" w:hAnsi="Times New Roman"/>
          <w:sz w:val="28"/>
          <w:szCs w:val="28"/>
        </w:rPr>
      </w:pPr>
      <w:r>
        <w:rPr>
          <w:rFonts w:ascii="Times New Roman" w:hAnsi="Times New Roman"/>
          <w:sz w:val="28"/>
          <w:szCs w:val="28"/>
        </w:rPr>
        <w:t>Для установления же более взвешенного взгляда требуется дальнейшее изучение темы. При этом заметим, что вышесказанное относится главным образом к зарубежным релевантным исследованиям; в отечественной же науке эта тема, за исключением отдельных аспектов, остается практически неизученной.</w:t>
      </w:r>
    </w:p>
    <w:p w:rsidR="00820F5A" w:rsidRDefault="00820F5A" w:rsidP="00465FFC">
      <w:pPr>
        <w:spacing w:line="360" w:lineRule="auto"/>
        <w:ind w:firstLine="708"/>
        <w:jc w:val="both"/>
        <w:rPr>
          <w:rFonts w:ascii="Times New Roman" w:hAnsi="Times New Roman"/>
          <w:sz w:val="28"/>
          <w:szCs w:val="28"/>
        </w:rPr>
      </w:pPr>
      <w:r w:rsidRPr="00BF44EA">
        <w:rPr>
          <w:rFonts w:ascii="Times New Roman" w:hAnsi="Times New Roman"/>
          <w:b/>
          <w:sz w:val="28"/>
          <w:szCs w:val="28"/>
        </w:rPr>
        <w:t>Источниковая база</w:t>
      </w:r>
      <w:r>
        <w:rPr>
          <w:rFonts w:ascii="Times New Roman" w:hAnsi="Times New Roman"/>
          <w:sz w:val="28"/>
          <w:szCs w:val="28"/>
        </w:rPr>
        <w:t xml:space="preserve"> представлена сочинениями античных авторов и эпиграфическим материалом той эпохи. Несмотря на то что литературная традиция достаточно обширна, многие источники слабо освещают исследуемые события, а кроме того, зачастую противоречат друг другу. Эти проблемы возможно разрешить лишь при детальном изучении как можно большего объема источников.</w:t>
      </w:r>
    </w:p>
    <w:p w:rsidR="00820F5A" w:rsidRDefault="00820F5A" w:rsidP="002A56D1">
      <w:pPr>
        <w:spacing w:line="360" w:lineRule="auto"/>
        <w:ind w:firstLine="708"/>
        <w:jc w:val="both"/>
        <w:rPr>
          <w:rFonts w:ascii="Times New Roman" w:hAnsi="Times New Roman"/>
          <w:sz w:val="28"/>
          <w:szCs w:val="28"/>
          <w:shd w:val="clear" w:color="auto" w:fill="FFFFFF"/>
        </w:rPr>
      </w:pPr>
      <w:r w:rsidRPr="005E21F0">
        <w:rPr>
          <w:rFonts w:ascii="Times New Roman" w:hAnsi="Times New Roman"/>
          <w:sz w:val="28"/>
          <w:szCs w:val="28"/>
        </w:rPr>
        <w:t xml:space="preserve">Среди трудов античных историков стоит </w:t>
      </w:r>
      <w:r>
        <w:rPr>
          <w:rFonts w:ascii="Times New Roman" w:hAnsi="Times New Roman"/>
          <w:sz w:val="28"/>
          <w:szCs w:val="28"/>
        </w:rPr>
        <w:t xml:space="preserve">отметить прежде всего сочинение </w:t>
      </w:r>
      <w:r w:rsidRPr="005E21F0">
        <w:rPr>
          <w:rFonts w:ascii="Times New Roman" w:hAnsi="Times New Roman"/>
          <w:sz w:val="28"/>
          <w:szCs w:val="28"/>
        </w:rPr>
        <w:t>Диодора</w:t>
      </w:r>
      <w:r>
        <w:rPr>
          <w:rFonts w:ascii="Times New Roman" w:hAnsi="Times New Roman"/>
          <w:sz w:val="28"/>
          <w:szCs w:val="28"/>
        </w:rPr>
        <w:t xml:space="preserve"> Сицилийского «Историческая библиотека», являющееся одним из наиболее </w:t>
      </w:r>
      <w:r>
        <w:rPr>
          <w:rFonts w:ascii="Times New Roman" w:hAnsi="Times New Roman"/>
          <w:sz w:val="28"/>
          <w:szCs w:val="28"/>
          <w:shd w:val="clear" w:color="auto" w:fill="FFFFFF"/>
        </w:rPr>
        <w:t>точных</w:t>
      </w:r>
      <w:r w:rsidRPr="005E21F0">
        <w:rPr>
          <w:rFonts w:ascii="Times New Roman" w:hAnsi="Times New Roman"/>
          <w:sz w:val="28"/>
          <w:szCs w:val="28"/>
          <w:shd w:val="clear" w:color="auto" w:fill="FFFFFF"/>
        </w:rPr>
        <w:t>, но</w:t>
      </w:r>
      <w:r>
        <w:rPr>
          <w:rFonts w:ascii="Times New Roman" w:hAnsi="Times New Roman"/>
          <w:sz w:val="28"/>
          <w:szCs w:val="28"/>
          <w:shd w:val="clear" w:color="auto" w:fill="FFFFFF"/>
        </w:rPr>
        <w:t>, к сожалению, все же не отличающим</w:t>
      </w:r>
      <w:r w:rsidRPr="005E21F0">
        <w:rPr>
          <w:rFonts w:ascii="Times New Roman" w:hAnsi="Times New Roman"/>
          <w:sz w:val="28"/>
          <w:szCs w:val="28"/>
          <w:shd w:val="clear" w:color="auto" w:fill="FFFFFF"/>
        </w:rPr>
        <w:t>ся полнотой изложения источником</w:t>
      </w:r>
      <w:r>
        <w:rPr>
          <w:rFonts w:ascii="Times New Roman" w:hAnsi="Times New Roman"/>
          <w:sz w:val="28"/>
          <w:szCs w:val="28"/>
          <w:shd w:val="clear" w:color="auto" w:fill="FFFFFF"/>
        </w:rPr>
        <w:t xml:space="preserve">. </w:t>
      </w:r>
      <w:r w:rsidRPr="005E21F0">
        <w:rPr>
          <w:rFonts w:ascii="Times New Roman" w:hAnsi="Times New Roman"/>
          <w:sz w:val="28"/>
          <w:szCs w:val="28"/>
          <w:shd w:val="clear" w:color="auto" w:fill="FFFFFF"/>
        </w:rPr>
        <w:t xml:space="preserve">В рамках исследуемой темы наибольшее значение имеет </w:t>
      </w:r>
      <w:r w:rsidRPr="005E21F0">
        <w:rPr>
          <w:rFonts w:ascii="Times New Roman" w:hAnsi="Times New Roman"/>
          <w:sz w:val="28"/>
          <w:szCs w:val="28"/>
          <w:shd w:val="clear" w:color="auto" w:fill="FFFFFF"/>
          <w:lang w:val="en-US"/>
        </w:rPr>
        <w:t>XVI</w:t>
      </w:r>
      <w:r w:rsidRPr="005E21F0">
        <w:rPr>
          <w:rFonts w:ascii="Times New Roman" w:hAnsi="Times New Roman"/>
          <w:sz w:val="28"/>
          <w:szCs w:val="28"/>
          <w:shd w:val="clear" w:color="auto" w:fill="FFFFFF"/>
        </w:rPr>
        <w:t xml:space="preserve"> книга, повествующая о деятельности Филиппа с момента воц</w:t>
      </w:r>
      <w:r>
        <w:rPr>
          <w:rFonts w:ascii="Times New Roman" w:hAnsi="Times New Roman"/>
          <w:sz w:val="28"/>
          <w:szCs w:val="28"/>
          <w:shd w:val="clear" w:color="auto" w:fill="FFFFFF"/>
        </w:rPr>
        <w:t>арения до его гибели, а также в меньшей степени</w:t>
      </w:r>
      <w:r w:rsidRPr="005E21F0">
        <w:rPr>
          <w:rFonts w:ascii="Times New Roman" w:hAnsi="Times New Roman"/>
          <w:sz w:val="28"/>
          <w:szCs w:val="28"/>
          <w:shd w:val="clear" w:color="auto" w:fill="FFFFFF"/>
        </w:rPr>
        <w:t xml:space="preserve"> </w:t>
      </w:r>
      <w:r w:rsidRPr="005E21F0">
        <w:rPr>
          <w:rFonts w:ascii="Times New Roman" w:hAnsi="Times New Roman"/>
          <w:sz w:val="28"/>
          <w:szCs w:val="28"/>
          <w:shd w:val="clear" w:color="auto" w:fill="FFFFFF"/>
          <w:lang w:val="en-US"/>
        </w:rPr>
        <w:t>XVII</w:t>
      </w:r>
      <w:r w:rsidRPr="005E21F0">
        <w:rPr>
          <w:rFonts w:ascii="Times New Roman" w:hAnsi="Times New Roman"/>
          <w:sz w:val="28"/>
          <w:szCs w:val="28"/>
          <w:shd w:val="clear" w:color="auto" w:fill="FFFFFF"/>
        </w:rPr>
        <w:t xml:space="preserve"> книга, в которой описываются события, случ</w:t>
      </w:r>
      <w:r>
        <w:rPr>
          <w:rFonts w:ascii="Times New Roman" w:hAnsi="Times New Roman"/>
          <w:sz w:val="28"/>
          <w:szCs w:val="28"/>
          <w:shd w:val="clear" w:color="auto" w:fill="FFFFFF"/>
        </w:rPr>
        <w:t xml:space="preserve">ившиеся уже при его наследнике </w:t>
      </w:r>
      <w:r w:rsidRPr="005E21F0">
        <w:rPr>
          <w:rFonts w:ascii="Times New Roman" w:hAnsi="Times New Roman"/>
          <w:sz w:val="28"/>
          <w:szCs w:val="28"/>
          <w:shd w:val="clear" w:color="auto" w:fill="FFFFFF"/>
        </w:rPr>
        <w:t>Александре.</w:t>
      </w:r>
    </w:p>
    <w:p w:rsidR="00820F5A" w:rsidRDefault="00820F5A" w:rsidP="002A56D1">
      <w:pPr>
        <w:spacing w:line="360" w:lineRule="auto"/>
        <w:ind w:firstLine="708"/>
        <w:jc w:val="both"/>
        <w:rPr>
          <w:rFonts w:ascii="Times New Roman" w:hAnsi="Times New Roman"/>
          <w:sz w:val="28"/>
          <w:szCs w:val="28"/>
          <w:shd w:val="clear" w:color="auto" w:fill="FFFFFF"/>
        </w:rPr>
      </w:pPr>
      <w:r w:rsidRPr="005E21F0">
        <w:rPr>
          <w:rFonts w:ascii="Times New Roman" w:hAnsi="Times New Roman"/>
          <w:sz w:val="28"/>
          <w:szCs w:val="28"/>
          <w:shd w:val="clear" w:color="auto" w:fill="FFFFFF"/>
        </w:rPr>
        <w:t>Произведение Помпея Трога «История Филиппа», к сожалению, не дошло до нас в полном объеме и сохранилось лишь в виде эпитомы за авторством Марка Юниана Юстина. Но даже в таком варианте труд Помпея Трога продолжает оставаться весьма ценным, а иногда и единственным источником информации по мн</w:t>
      </w:r>
      <w:r>
        <w:rPr>
          <w:rFonts w:ascii="Times New Roman" w:hAnsi="Times New Roman"/>
          <w:sz w:val="28"/>
          <w:szCs w:val="28"/>
          <w:shd w:val="clear" w:color="auto" w:fill="FFFFFF"/>
        </w:rPr>
        <w:t>огим событиям и сюжетам. Однако</w:t>
      </w:r>
      <w:r w:rsidRPr="005E21F0">
        <w:rPr>
          <w:rFonts w:ascii="Times New Roman" w:hAnsi="Times New Roman"/>
          <w:sz w:val="28"/>
          <w:szCs w:val="28"/>
          <w:shd w:val="clear" w:color="auto" w:fill="FFFFFF"/>
        </w:rPr>
        <w:t xml:space="preserve"> стоит признать, что Юстин не только сохранил, но и исказил первоначальный </w:t>
      </w:r>
      <w:r w:rsidRPr="005E21F0">
        <w:rPr>
          <w:rFonts w:ascii="Times New Roman" w:hAnsi="Times New Roman"/>
          <w:sz w:val="28"/>
          <w:szCs w:val="28"/>
          <w:shd w:val="clear" w:color="auto" w:fill="FFFFFF"/>
        </w:rPr>
        <w:lastRenderedPageBreak/>
        <w:t xml:space="preserve">текст, ввиду чего этот источник изобилует ошибками и неточностями. Среди имеющихся в нашем распоряжении книг </w:t>
      </w:r>
      <w:r>
        <w:rPr>
          <w:rFonts w:ascii="Times New Roman" w:hAnsi="Times New Roman"/>
          <w:sz w:val="28"/>
          <w:szCs w:val="28"/>
          <w:shd w:val="clear" w:color="auto" w:fill="FFFFFF"/>
        </w:rPr>
        <w:t xml:space="preserve">наибольшую ценность представляют </w:t>
      </w:r>
      <w:r>
        <w:rPr>
          <w:rFonts w:ascii="Times New Roman" w:hAnsi="Times New Roman"/>
          <w:sz w:val="28"/>
          <w:szCs w:val="28"/>
          <w:shd w:val="clear" w:color="auto" w:fill="FFFFFF"/>
          <w:lang w:val="en-US"/>
        </w:rPr>
        <w:t>VII</w:t>
      </w:r>
      <w:r w:rsidRPr="002A56D1">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VIII</w:t>
      </w:r>
      <w:r w:rsidRPr="002A56D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и</w:t>
      </w:r>
      <w:r w:rsidRPr="005E21F0">
        <w:rPr>
          <w:rFonts w:ascii="Times New Roman" w:hAnsi="Times New Roman"/>
          <w:sz w:val="28"/>
          <w:szCs w:val="28"/>
          <w:shd w:val="clear" w:color="auto" w:fill="FFFFFF"/>
        </w:rPr>
        <w:t xml:space="preserve"> </w:t>
      </w:r>
      <w:r w:rsidRPr="005E21F0">
        <w:rPr>
          <w:rFonts w:ascii="Times New Roman" w:hAnsi="Times New Roman"/>
          <w:sz w:val="28"/>
          <w:szCs w:val="28"/>
          <w:shd w:val="clear" w:color="auto" w:fill="FFFFFF"/>
          <w:lang w:val="en-US"/>
        </w:rPr>
        <w:t>IX</w:t>
      </w:r>
      <w:r>
        <w:rPr>
          <w:rFonts w:ascii="Times New Roman" w:hAnsi="Times New Roman"/>
          <w:sz w:val="28"/>
          <w:szCs w:val="28"/>
          <w:shd w:val="clear" w:color="auto" w:fill="FFFFFF"/>
        </w:rPr>
        <w:t xml:space="preserve"> книги</w:t>
      </w:r>
      <w:r w:rsidRPr="005E21F0">
        <w:rPr>
          <w:rFonts w:ascii="Times New Roman" w:hAnsi="Times New Roman"/>
          <w:sz w:val="28"/>
          <w:szCs w:val="28"/>
          <w:shd w:val="clear" w:color="auto" w:fill="FFFFFF"/>
        </w:rPr>
        <w:t xml:space="preserve">, где освещаются события </w:t>
      </w:r>
      <w:r>
        <w:rPr>
          <w:rFonts w:ascii="Times New Roman" w:hAnsi="Times New Roman"/>
          <w:sz w:val="28"/>
          <w:szCs w:val="28"/>
          <w:shd w:val="clear" w:color="auto" w:fill="FFFFFF"/>
        </w:rPr>
        <w:t xml:space="preserve">времени </w:t>
      </w:r>
      <w:r w:rsidRPr="005E21F0">
        <w:rPr>
          <w:rFonts w:ascii="Times New Roman" w:hAnsi="Times New Roman"/>
          <w:sz w:val="28"/>
          <w:szCs w:val="28"/>
          <w:shd w:val="clear" w:color="auto" w:fill="FFFFFF"/>
        </w:rPr>
        <w:t>правления Филиппа.</w:t>
      </w:r>
    </w:p>
    <w:p w:rsidR="00820F5A" w:rsidRPr="005E21F0" w:rsidRDefault="00820F5A" w:rsidP="00384E2F">
      <w:pPr>
        <w:spacing w:line="360" w:lineRule="auto"/>
        <w:ind w:firstLine="708"/>
        <w:jc w:val="both"/>
        <w:rPr>
          <w:rFonts w:ascii="Times New Roman" w:hAnsi="Times New Roman"/>
          <w:sz w:val="28"/>
          <w:szCs w:val="28"/>
        </w:rPr>
      </w:pPr>
      <w:r>
        <w:rPr>
          <w:rFonts w:ascii="Times New Roman" w:hAnsi="Times New Roman"/>
          <w:sz w:val="28"/>
          <w:szCs w:val="28"/>
        </w:rPr>
        <w:t>Политические процессы того времени нашли</w:t>
      </w:r>
      <w:r w:rsidRPr="005E21F0">
        <w:rPr>
          <w:rFonts w:ascii="Times New Roman" w:hAnsi="Times New Roman"/>
          <w:sz w:val="28"/>
          <w:szCs w:val="28"/>
        </w:rPr>
        <w:t xml:space="preserve"> отражение</w:t>
      </w:r>
      <w:r>
        <w:rPr>
          <w:rFonts w:ascii="Times New Roman" w:hAnsi="Times New Roman"/>
          <w:sz w:val="28"/>
          <w:szCs w:val="28"/>
        </w:rPr>
        <w:t xml:space="preserve"> и в трудах современников и прежде всего</w:t>
      </w:r>
      <w:r w:rsidRPr="005E21F0">
        <w:rPr>
          <w:rFonts w:ascii="Times New Roman" w:hAnsi="Times New Roman"/>
          <w:sz w:val="28"/>
          <w:szCs w:val="28"/>
        </w:rPr>
        <w:t xml:space="preserve"> в р</w:t>
      </w:r>
      <w:r>
        <w:rPr>
          <w:rFonts w:ascii="Times New Roman" w:hAnsi="Times New Roman"/>
          <w:sz w:val="28"/>
          <w:szCs w:val="28"/>
        </w:rPr>
        <w:t>ечах Демосфена и Эсхина. Тем не менее, как участники тех событий, эти афинские ораторы</w:t>
      </w:r>
      <w:r w:rsidRPr="005E21F0">
        <w:rPr>
          <w:rFonts w:ascii="Times New Roman" w:hAnsi="Times New Roman"/>
          <w:sz w:val="28"/>
          <w:szCs w:val="28"/>
        </w:rPr>
        <w:t xml:space="preserve"> вряд ли были беспристрастны. </w:t>
      </w:r>
      <w:r>
        <w:rPr>
          <w:rFonts w:ascii="Times New Roman" w:hAnsi="Times New Roman"/>
          <w:sz w:val="28"/>
          <w:szCs w:val="28"/>
        </w:rPr>
        <w:t xml:space="preserve">Значительная часть деятельности Демосфена была посвящена противодействию устремлениям македонского царя, что нашло отражение в дошедшем до нас корпусе Демосфеновых речей. Наибольший интерес среди литературного наследия оратора представляют речи с </w:t>
      </w:r>
      <w:r>
        <w:rPr>
          <w:rFonts w:ascii="Times New Roman" w:hAnsi="Times New Roman"/>
          <w:sz w:val="28"/>
          <w:szCs w:val="28"/>
          <w:lang w:val="en-US"/>
        </w:rPr>
        <w:t>I</w:t>
      </w:r>
      <w:r w:rsidRPr="00384E2F">
        <w:rPr>
          <w:rFonts w:ascii="Times New Roman" w:hAnsi="Times New Roman"/>
          <w:sz w:val="28"/>
          <w:szCs w:val="28"/>
        </w:rPr>
        <w:t xml:space="preserve"> </w:t>
      </w:r>
      <w:r>
        <w:rPr>
          <w:rFonts w:ascii="Times New Roman" w:hAnsi="Times New Roman"/>
          <w:sz w:val="28"/>
          <w:szCs w:val="28"/>
        </w:rPr>
        <w:t xml:space="preserve">по </w:t>
      </w:r>
      <w:r>
        <w:rPr>
          <w:rFonts w:ascii="Times New Roman" w:hAnsi="Times New Roman"/>
          <w:sz w:val="28"/>
          <w:szCs w:val="28"/>
          <w:lang w:val="en-US"/>
        </w:rPr>
        <w:t>XII</w:t>
      </w:r>
      <w:r>
        <w:rPr>
          <w:rFonts w:ascii="Times New Roman" w:hAnsi="Times New Roman"/>
          <w:sz w:val="28"/>
          <w:szCs w:val="28"/>
        </w:rPr>
        <w:t>, а также</w:t>
      </w:r>
      <w:r w:rsidRPr="00384E2F">
        <w:rPr>
          <w:rFonts w:ascii="Times New Roman" w:hAnsi="Times New Roman"/>
          <w:sz w:val="28"/>
          <w:szCs w:val="28"/>
        </w:rPr>
        <w:t xml:space="preserve"> </w:t>
      </w:r>
      <w:r>
        <w:rPr>
          <w:rFonts w:ascii="Times New Roman" w:hAnsi="Times New Roman"/>
          <w:sz w:val="28"/>
          <w:szCs w:val="28"/>
          <w:lang w:val="en-US"/>
        </w:rPr>
        <w:t>XVII</w:t>
      </w:r>
      <w:r w:rsidRPr="00384E2F">
        <w:rPr>
          <w:rFonts w:ascii="Times New Roman" w:hAnsi="Times New Roman"/>
          <w:sz w:val="28"/>
          <w:szCs w:val="28"/>
        </w:rPr>
        <w:t xml:space="preserve">, </w:t>
      </w:r>
      <w:r>
        <w:rPr>
          <w:rFonts w:ascii="Times New Roman" w:hAnsi="Times New Roman"/>
          <w:sz w:val="28"/>
          <w:szCs w:val="28"/>
          <w:lang w:val="en-US"/>
        </w:rPr>
        <w:t>XVIII</w:t>
      </w:r>
      <w:r w:rsidRPr="00384E2F">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XIX</w:t>
      </w:r>
      <w:r w:rsidRPr="00384E2F">
        <w:rPr>
          <w:rFonts w:ascii="Times New Roman" w:hAnsi="Times New Roman"/>
          <w:sz w:val="28"/>
          <w:szCs w:val="28"/>
        </w:rPr>
        <w:t>.</w:t>
      </w:r>
      <w:r>
        <w:rPr>
          <w:rFonts w:ascii="Times New Roman" w:hAnsi="Times New Roman"/>
          <w:sz w:val="28"/>
          <w:szCs w:val="28"/>
        </w:rPr>
        <w:t xml:space="preserve"> В свою очередь, среди сочинений</w:t>
      </w:r>
      <w:r w:rsidRPr="005E21F0">
        <w:rPr>
          <w:rFonts w:ascii="Times New Roman" w:hAnsi="Times New Roman"/>
          <w:sz w:val="28"/>
          <w:szCs w:val="28"/>
        </w:rPr>
        <w:t xml:space="preserve"> Эсхина в рамках исследуемой</w:t>
      </w:r>
      <w:r>
        <w:rPr>
          <w:rFonts w:ascii="Times New Roman" w:hAnsi="Times New Roman"/>
          <w:sz w:val="28"/>
          <w:szCs w:val="28"/>
        </w:rPr>
        <w:t xml:space="preserve"> темы наибольшее значение имеют речи о «Преступном посольстве» и </w:t>
      </w:r>
      <w:r w:rsidRPr="005E21F0">
        <w:rPr>
          <w:rFonts w:ascii="Times New Roman" w:hAnsi="Times New Roman"/>
          <w:sz w:val="28"/>
          <w:szCs w:val="28"/>
        </w:rPr>
        <w:t>«Против Ктесифон</w:t>
      </w:r>
      <w:r>
        <w:rPr>
          <w:rFonts w:ascii="Times New Roman" w:hAnsi="Times New Roman"/>
          <w:sz w:val="28"/>
          <w:szCs w:val="28"/>
        </w:rPr>
        <w:t>т</w:t>
      </w:r>
      <w:r w:rsidRPr="005E21F0">
        <w:rPr>
          <w:rFonts w:ascii="Times New Roman" w:hAnsi="Times New Roman"/>
          <w:sz w:val="28"/>
          <w:szCs w:val="28"/>
        </w:rPr>
        <w:t>а».</w:t>
      </w:r>
    </w:p>
    <w:p w:rsidR="00820F5A" w:rsidRPr="00384E2F" w:rsidRDefault="00820F5A" w:rsidP="00384E2F">
      <w:pPr>
        <w:spacing w:line="360" w:lineRule="auto"/>
        <w:jc w:val="both"/>
        <w:rPr>
          <w:rFonts w:ascii="Times New Roman" w:hAnsi="Times New Roman"/>
          <w:sz w:val="28"/>
          <w:szCs w:val="28"/>
        </w:rPr>
      </w:pPr>
      <w:r w:rsidRPr="005E21F0">
        <w:rPr>
          <w:rFonts w:ascii="Times New Roman" w:hAnsi="Times New Roman"/>
          <w:sz w:val="28"/>
          <w:szCs w:val="28"/>
        </w:rPr>
        <w:tab/>
        <w:t>В качестве ценного дополнения, особенно в плане сведений о содержании договора с Афинами, стоит отметить речи некоторых других афинских ораторов – Гиперида, Ликурга, Динарха, а также Псевдо-Демада</w:t>
      </w:r>
      <w:r>
        <w:rPr>
          <w:rFonts w:ascii="Times New Roman" w:hAnsi="Times New Roman"/>
          <w:sz w:val="28"/>
          <w:szCs w:val="28"/>
        </w:rPr>
        <w:t xml:space="preserve">. Внимания заслуживают </w:t>
      </w:r>
      <w:r w:rsidRPr="005E21F0">
        <w:rPr>
          <w:rFonts w:ascii="Times New Roman" w:hAnsi="Times New Roman"/>
          <w:sz w:val="28"/>
          <w:szCs w:val="28"/>
        </w:rPr>
        <w:t>и сочинения Исократа, речи и труды которого определенным образом способствовали распространению идей панэллинизма и, скорее всего, в некотором роде использовались в своих целях Филиппом.</w:t>
      </w:r>
    </w:p>
    <w:p w:rsidR="00820F5A" w:rsidRPr="005E21F0" w:rsidRDefault="00820F5A" w:rsidP="0063148B">
      <w:pPr>
        <w:spacing w:line="360" w:lineRule="auto"/>
        <w:jc w:val="both"/>
        <w:rPr>
          <w:rFonts w:ascii="Times New Roman" w:hAnsi="Times New Roman"/>
          <w:sz w:val="28"/>
          <w:szCs w:val="28"/>
          <w:shd w:val="clear" w:color="auto" w:fill="FFFFFF"/>
        </w:rPr>
      </w:pPr>
      <w:r w:rsidRPr="005E21F0">
        <w:rPr>
          <w:rFonts w:ascii="Times New Roman" w:hAnsi="Times New Roman"/>
          <w:sz w:val="28"/>
          <w:szCs w:val="28"/>
          <w:shd w:val="clear" w:color="auto" w:fill="FFFFFF"/>
        </w:rPr>
        <w:tab/>
        <w:t xml:space="preserve">Не меньшим значением в качестве источника обладают и труды Плутарха. В «Сравнительных жизнеописаниях» период правления Филиппа затрагивается в биографиях Александра, Демосфена и Фокиона. В </w:t>
      </w:r>
      <w:r>
        <w:rPr>
          <w:rFonts w:ascii="Times New Roman" w:hAnsi="Times New Roman"/>
          <w:sz w:val="28"/>
          <w:szCs w:val="28"/>
          <w:shd w:val="clear" w:color="auto" w:fill="FFFFFF"/>
        </w:rPr>
        <w:t>меньшей степени важны</w:t>
      </w:r>
      <w:r w:rsidRPr="005E21F0">
        <w:rPr>
          <w:rFonts w:ascii="Times New Roman" w:hAnsi="Times New Roman"/>
          <w:sz w:val="28"/>
          <w:szCs w:val="28"/>
          <w:shd w:val="clear" w:color="auto" w:fill="FFFFFF"/>
        </w:rPr>
        <w:t xml:space="preserve"> биографии Арата и Деметрия Полиоркета. На</w:t>
      </w:r>
      <w:r>
        <w:rPr>
          <w:rFonts w:ascii="Times New Roman" w:hAnsi="Times New Roman"/>
          <w:sz w:val="28"/>
          <w:szCs w:val="28"/>
          <w:shd w:val="clear" w:color="auto" w:fill="FFFFFF"/>
        </w:rPr>
        <w:t>иболее же примечательны для</w:t>
      </w:r>
      <w:r w:rsidRPr="005E21F0">
        <w:rPr>
          <w:rFonts w:ascii="Times New Roman" w:hAnsi="Times New Roman"/>
          <w:sz w:val="28"/>
          <w:szCs w:val="28"/>
          <w:shd w:val="clear" w:color="auto" w:fill="FFFFFF"/>
        </w:rPr>
        <w:t xml:space="preserve"> исследуемой темы некоторые из сочинений, входящие в состав сборника «Моралий» - «Жизнь десяти ораторов» и «Изречения спартанцев». Однако стоит добавить, что н</w:t>
      </w:r>
      <w:r>
        <w:rPr>
          <w:rFonts w:ascii="Times New Roman" w:hAnsi="Times New Roman"/>
          <w:sz w:val="28"/>
          <w:szCs w:val="28"/>
          <w:shd w:val="clear" w:color="auto" w:fill="FFFFFF"/>
        </w:rPr>
        <w:t>екоторые сведения, приводимые Плутархом</w:t>
      </w:r>
      <w:r w:rsidRPr="005E21F0">
        <w:rPr>
          <w:rFonts w:ascii="Times New Roman" w:hAnsi="Times New Roman"/>
          <w:sz w:val="28"/>
          <w:szCs w:val="28"/>
          <w:shd w:val="clear" w:color="auto" w:fill="FFFFFF"/>
        </w:rPr>
        <w:t>, считаются не вполне надежными среди современных исследователей.</w:t>
      </w:r>
    </w:p>
    <w:p w:rsidR="00820F5A" w:rsidRDefault="00820F5A" w:rsidP="005550D9">
      <w:pPr>
        <w:spacing w:line="360" w:lineRule="auto"/>
        <w:ind w:firstLine="708"/>
        <w:jc w:val="both"/>
        <w:rPr>
          <w:rFonts w:ascii="Times New Roman" w:hAnsi="Times New Roman"/>
          <w:sz w:val="28"/>
          <w:szCs w:val="28"/>
          <w:shd w:val="clear" w:color="auto" w:fill="FFFFFF"/>
        </w:rPr>
      </w:pPr>
      <w:r w:rsidRPr="005E21F0">
        <w:rPr>
          <w:rFonts w:ascii="Times New Roman" w:hAnsi="Times New Roman"/>
          <w:sz w:val="28"/>
          <w:szCs w:val="28"/>
          <w:shd w:val="clear" w:color="auto" w:fill="FFFFFF"/>
        </w:rPr>
        <w:lastRenderedPageBreak/>
        <w:t xml:space="preserve">Весьма ценные упоминания о деятельности Коринфского конгресса и некоторых </w:t>
      </w:r>
      <w:r>
        <w:rPr>
          <w:rFonts w:ascii="Times New Roman" w:hAnsi="Times New Roman"/>
          <w:sz w:val="28"/>
          <w:szCs w:val="28"/>
          <w:shd w:val="clear" w:color="auto" w:fill="FFFFFF"/>
        </w:rPr>
        <w:t>других событий имеются в «Анабас</w:t>
      </w:r>
      <w:r w:rsidRPr="005E21F0">
        <w:rPr>
          <w:rFonts w:ascii="Times New Roman" w:hAnsi="Times New Roman"/>
          <w:sz w:val="28"/>
          <w:szCs w:val="28"/>
          <w:shd w:val="clear" w:color="auto" w:fill="FFFFFF"/>
        </w:rPr>
        <w:t>исе Александра» Арр</w:t>
      </w:r>
      <w:r>
        <w:rPr>
          <w:rFonts w:ascii="Times New Roman" w:hAnsi="Times New Roman"/>
          <w:sz w:val="28"/>
          <w:szCs w:val="28"/>
          <w:shd w:val="clear" w:color="auto" w:fill="FFFFFF"/>
        </w:rPr>
        <w:t>иана. Прежде всего</w:t>
      </w:r>
      <w:r w:rsidRPr="005E21F0">
        <w:rPr>
          <w:rFonts w:ascii="Times New Roman" w:hAnsi="Times New Roman"/>
          <w:sz w:val="28"/>
          <w:szCs w:val="28"/>
          <w:shd w:val="clear" w:color="auto" w:fill="FFFFFF"/>
        </w:rPr>
        <w:t xml:space="preserve"> интересующие события освещаются в </w:t>
      </w:r>
      <w:r w:rsidRPr="005E21F0">
        <w:rPr>
          <w:rFonts w:ascii="Times New Roman" w:hAnsi="Times New Roman"/>
          <w:sz w:val="28"/>
          <w:szCs w:val="28"/>
          <w:shd w:val="clear" w:color="auto" w:fill="FFFFFF"/>
          <w:lang w:val="en-US"/>
        </w:rPr>
        <w:t>I</w:t>
      </w:r>
      <w:r w:rsidRPr="005E21F0">
        <w:rPr>
          <w:rFonts w:ascii="Times New Roman" w:hAnsi="Times New Roman"/>
          <w:sz w:val="28"/>
          <w:szCs w:val="28"/>
          <w:shd w:val="clear" w:color="auto" w:fill="FFFFFF"/>
        </w:rPr>
        <w:t xml:space="preserve"> и, в несколько меньшей мере, </w:t>
      </w:r>
      <w:r>
        <w:rPr>
          <w:rFonts w:ascii="Times New Roman" w:hAnsi="Times New Roman"/>
          <w:sz w:val="28"/>
          <w:szCs w:val="28"/>
          <w:shd w:val="clear" w:color="auto" w:fill="FFFFFF"/>
        </w:rPr>
        <w:t xml:space="preserve">во </w:t>
      </w:r>
      <w:r w:rsidRPr="005E21F0">
        <w:rPr>
          <w:rFonts w:ascii="Times New Roman" w:hAnsi="Times New Roman"/>
          <w:sz w:val="28"/>
          <w:szCs w:val="28"/>
          <w:shd w:val="clear" w:color="auto" w:fill="FFFFFF"/>
          <w:lang w:val="en-US"/>
        </w:rPr>
        <w:t>II</w:t>
      </w:r>
      <w:r>
        <w:rPr>
          <w:rFonts w:ascii="Times New Roman" w:hAnsi="Times New Roman"/>
          <w:sz w:val="28"/>
          <w:szCs w:val="28"/>
          <w:shd w:val="clear" w:color="auto" w:fill="FFFFFF"/>
        </w:rPr>
        <w:t xml:space="preserve"> книгах</w:t>
      </w:r>
      <w:r w:rsidRPr="005E21F0">
        <w:rPr>
          <w:rFonts w:ascii="Times New Roman" w:hAnsi="Times New Roman"/>
          <w:sz w:val="28"/>
          <w:szCs w:val="28"/>
          <w:shd w:val="clear" w:color="auto" w:fill="FFFFFF"/>
        </w:rPr>
        <w:t xml:space="preserve"> автора. </w:t>
      </w:r>
      <w:r>
        <w:rPr>
          <w:rFonts w:ascii="Times New Roman" w:hAnsi="Times New Roman"/>
          <w:sz w:val="28"/>
          <w:szCs w:val="28"/>
          <w:shd w:val="clear" w:color="auto" w:fill="FFFFFF"/>
        </w:rPr>
        <w:t xml:space="preserve"> Среди источников, имеющих уже второстепенное значение стоит отметить «Всеобщую историю» Полибия, «Стратегемы» Полиэна и «Пир мудрецов» Афинея, а также сочинения Павсания и Страбона. В отдельных </w:t>
      </w:r>
      <w:r w:rsidRPr="005E21F0">
        <w:rPr>
          <w:rFonts w:ascii="Times New Roman" w:hAnsi="Times New Roman"/>
          <w:sz w:val="28"/>
          <w:szCs w:val="28"/>
          <w:shd w:val="clear" w:color="auto" w:fill="FFFFFF"/>
        </w:rPr>
        <w:t>случаях привлекаются</w:t>
      </w:r>
      <w:r>
        <w:rPr>
          <w:rFonts w:ascii="Times New Roman" w:hAnsi="Times New Roman"/>
          <w:sz w:val="28"/>
          <w:szCs w:val="28"/>
          <w:shd w:val="clear" w:color="auto" w:fill="FFFFFF"/>
        </w:rPr>
        <w:t xml:space="preserve"> сведения авторов, чьи сочинения дошли до нас лишь в виде фрагментов, главным образом труды Феопомпа, Филохора и Сатира.</w:t>
      </w:r>
    </w:p>
    <w:p w:rsidR="00820F5A" w:rsidRPr="005E21F0" w:rsidRDefault="00820F5A" w:rsidP="000B5C0A">
      <w:pPr>
        <w:spacing w:line="360" w:lineRule="auto"/>
        <w:ind w:firstLine="708"/>
        <w:jc w:val="both"/>
        <w:rPr>
          <w:rFonts w:ascii="Times New Roman" w:hAnsi="Times New Roman"/>
          <w:sz w:val="28"/>
          <w:szCs w:val="28"/>
        </w:rPr>
      </w:pPr>
      <w:r w:rsidRPr="005E21F0">
        <w:rPr>
          <w:rFonts w:ascii="Times New Roman" w:hAnsi="Times New Roman"/>
          <w:sz w:val="28"/>
          <w:szCs w:val="28"/>
          <w:shd w:val="clear" w:color="auto" w:fill="FFFFFF"/>
        </w:rPr>
        <w:t>Ценным источником по заключительному этапу правления Филиппа являются и данные эпиграф</w:t>
      </w:r>
      <w:r>
        <w:rPr>
          <w:rFonts w:ascii="Times New Roman" w:hAnsi="Times New Roman"/>
          <w:sz w:val="28"/>
          <w:szCs w:val="28"/>
          <w:shd w:val="clear" w:color="auto" w:fill="FFFFFF"/>
        </w:rPr>
        <w:t>ики.</w:t>
      </w:r>
      <w:r w:rsidRPr="005E21F0">
        <w:rPr>
          <w:rFonts w:ascii="Times New Roman" w:hAnsi="Times New Roman"/>
          <w:sz w:val="28"/>
          <w:szCs w:val="28"/>
          <w:shd w:val="clear" w:color="auto" w:fill="FFFFFF"/>
        </w:rPr>
        <w:t xml:space="preserve"> </w:t>
      </w:r>
      <w:r>
        <w:rPr>
          <w:rFonts w:ascii="Times New Roman" w:hAnsi="Times New Roman"/>
          <w:sz w:val="28"/>
          <w:szCs w:val="28"/>
        </w:rPr>
        <w:t>Пожалуй</w:t>
      </w:r>
      <w:r w:rsidRPr="005E21F0">
        <w:rPr>
          <w:rFonts w:ascii="Times New Roman" w:hAnsi="Times New Roman"/>
          <w:sz w:val="28"/>
          <w:szCs w:val="28"/>
        </w:rPr>
        <w:t>, сведения</w:t>
      </w:r>
      <w:r>
        <w:rPr>
          <w:rFonts w:ascii="Times New Roman" w:hAnsi="Times New Roman"/>
          <w:sz w:val="28"/>
          <w:szCs w:val="28"/>
        </w:rPr>
        <w:t>, содержащиеся в данном типе источников,</w:t>
      </w:r>
      <w:r w:rsidRPr="005E21F0">
        <w:rPr>
          <w:rFonts w:ascii="Times New Roman" w:hAnsi="Times New Roman"/>
          <w:sz w:val="28"/>
          <w:szCs w:val="28"/>
        </w:rPr>
        <w:t xml:space="preserve"> я</w:t>
      </w:r>
      <w:r>
        <w:rPr>
          <w:rFonts w:ascii="Times New Roman" w:hAnsi="Times New Roman"/>
          <w:sz w:val="28"/>
          <w:szCs w:val="28"/>
        </w:rPr>
        <w:t>вляются</w:t>
      </w:r>
      <w:r w:rsidRPr="005E21F0">
        <w:rPr>
          <w:rFonts w:ascii="Times New Roman" w:hAnsi="Times New Roman"/>
          <w:sz w:val="28"/>
          <w:szCs w:val="28"/>
        </w:rPr>
        <w:t xml:space="preserve"> наиболее точными среди прочих</w:t>
      </w:r>
      <w:r w:rsidRPr="005E21F0">
        <w:rPr>
          <w:sz w:val="28"/>
          <w:szCs w:val="28"/>
        </w:rPr>
        <w:t xml:space="preserve">, </w:t>
      </w:r>
      <w:r w:rsidRPr="005E21F0">
        <w:rPr>
          <w:rFonts w:ascii="Times New Roman" w:hAnsi="Times New Roman"/>
          <w:sz w:val="28"/>
          <w:szCs w:val="28"/>
        </w:rPr>
        <w:t>так как в сущности</w:t>
      </w:r>
      <w:r>
        <w:rPr>
          <w:rFonts w:ascii="Times New Roman" w:hAnsi="Times New Roman"/>
          <w:sz w:val="28"/>
          <w:szCs w:val="28"/>
        </w:rPr>
        <w:t xml:space="preserve"> они</w:t>
      </w:r>
      <w:r w:rsidRPr="005E21F0">
        <w:rPr>
          <w:rFonts w:ascii="Times New Roman" w:hAnsi="Times New Roman"/>
          <w:sz w:val="28"/>
          <w:szCs w:val="28"/>
        </w:rPr>
        <w:t xml:space="preserve"> представляют из себя документальные свидетельства той эпохи.</w:t>
      </w:r>
    </w:p>
    <w:p w:rsidR="00820F5A" w:rsidRPr="005E21F0" w:rsidRDefault="00820F5A" w:rsidP="00F94EFE">
      <w:pPr>
        <w:spacing w:line="360" w:lineRule="auto"/>
        <w:ind w:firstLine="708"/>
        <w:jc w:val="both"/>
        <w:rPr>
          <w:rFonts w:ascii="Times New Roman" w:hAnsi="Times New Roman"/>
          <w:sz w:val="28"/>
          <w:szCs w:val="28"/>
        </w:rPr>
      </w:pPr>
      <w:r w:rsidRPr="004C5E7F">
        <w:rPr>
          <w:rFonts w:ascii="Times New Roman" w:hAnsi="Times New Roman"/>
          <w:sz w:val="28"/>
          <w:szCs w:val="28"/>
        </w:rPr>
        <w:t>Среди них</w:t>
      </w:r>
      <w:r>
        <w:rPr>
          <w:rFonts w:ascii="Times New Roman" w:hAnsi="Times New Roman"/>
          <w:sz w:val="28"/>
          <w:szCs w:val="28"/>
        </w:rPr>
        <w:t xml:space="preserve"> наибольшим значением обладает так называемый «д</w:t>
      </w:r>
      <w:r w:rsidRPr="004C5E7F">
        <w:rPr>
          <w:rFonts w:ascii="Times New Roman" w:hAnsi="Times New Roman"/>
          <w:sz w:val="28"/>
          <w:szCs w:val="28"/>
        </w:rPr>
        <w:t>оговор о мире и союзе между греческими городами и царем Филиппом», являющаяся одним из двух главных источников о решениях, принятых на</w:t>
      </w:r>
      <w:r>
        <w:rPr>
          <w:rFonts w:ascii="Times New Roman" w:hAnsi="Times New Roman"/>
          <w:sz w:val="28"/>
          <w:szCs w:val="28"/>
        </w:rPr>
        <w:t xml:space="preserve"> Коринфском</w:t>
      </w:r>
      <w:r w:rsidRPr="004C5E7F">
        <w:rPr>
          <w:rFonts w:ascii="Times New Roman" w:hAnsi="Times New Roman"/>
          <w:sz w:val="28"/>
          <w:szCs w:val="28"/>
        </w:rPr>
        <w:t xml:space="preserve"> конгрессе</w:t>
      </w:r>
      <w:r w:rsidRPr="004C5E7F">
        <w:rPr>
          <w:rStyle w:val="ac"/>
          <w:rFonts w:ascii="Times New Roman" w:hAnsi="Times New Roman"/>
          <w:sz w:val="28"/>
          <w:szCs w:val="28"/>
        </w:rPr>
        <w:footnoteReference w:id="1"/>
      </w:r>
      <w:r w:rsidRPr="004C5E7F">
        <w:rPr>
          <w:rFonts w:ascii="Times New Roman" w:hAnsi="Times New Roman"/>
          <w:sz w:val="28"/>
          <w:szCs w:val="28"/>
        </w:rPr>
        <w:t>. Данная надпис</w:t>
      </w:r>
      <w:r>
        <w:rPr>
          <w:rFonts w:ascii="Times New Roman" w:hAnsi="Times New Roman"/>
          <w:sz w:val="28"/>
          <w:szCs w:val="28"/>
        </w:rPr>
        <w:t>ь</w:t>
      </w:r>
      <w:r w:rsidRPr="004C5E7F">
        <w:rPr>
          <w:rFonts w:ascii="Times New Roman" w:hAnsi="Times New Roman"/>
          <w:sz w:val="28"/>
          <w:szCs w:val="28"/>
        </w:rPr>
        <w:t xml:space="preserve"> содержит текст договора о мире и союзе между греческими гор</w:t>
      </w:r>
      <w:r>
        <w:rPr>
          <w:rFonts w:ascii="Times New Roman" w:hAnsi="Times New Roman"/>
          <w:sz w:val="28"/>
          <w:szCs w:val="28"/>
        </w:rPr>
        <w:t>одами и царем Филиппом,</w:t>
      </w:r>
      <w:r w:rsidRPr="004C5E7F">
        <w:rPr>
          <w:rFonts w:ascii="Times New Roman" w:hAnsi="Times New Roman"/>
          <w:sz w:val="28"/>
          <w:szCs w:val="28"/>
        </w:rPr>
        <w:t xml:space="preserve"> явля</w:t>
      </w:r>
      <w:r>
        <w:rPr>
          <w:rFonts w:ascii="Times New Roman" w:hAnsi="Times New Roman"/>
          <w:sz w:val="28"/>
          <w:szCs w:val="28"/>
        </w:rPr>
        <w:t>ясь его афинским вариантом</w:t>
      </w:r>
      <w:r w:rsidRPr="004C5E7F">
        <w:rPr>
          <w:rFonts w:ascii="Times New Roman" w:hAnsi="Times New Roman"/>
          <w:sz w:val="28"/>
          <w:szCs w:val="28"/>
        </w:rPr>
        <w:t>.</w:t>
      </w:r>
    </w:p>
    <w:p w:rsidR="00820F5A" w:rsidRPr="005E21F0" w:rsidRDefault="00820F5A" w:rsidP="007E0ACA">
      <w:pPr>
        <w:spacing w:line="360" w:lineRule="auto"/>
        <w:ind w:firstLine="708"/>
        <w:jc w:val="both"/>
        <w:rPr>
          <w:rFonts w:ascii="Times New Roman" w:hAnsi="Times New Roman"/>
          <w:sz w:val="28"/>
          <w:szCs w:val="28"/>
        </w:rPr>
      </w:pPr>
      <w:r>
        <w:rPr>
          <w:rFonts w:ascii="Times New Roman" w:hAnsi="Times New Roman"/>
          <w:sz w:val="28"/>
          <w:szCs w:val="28"/>
        </w:rPr>
        <w:t>Также интерес представляет «э</w:t>
      </w:r>
      <w:r w:rsidRPr="005E21F0">
        <w:rPr>
          <w:rFonts w:ascii="Times New Roman" w:hAnsi="Times New Roman"/>
          <w:sz w:val="28"/>
          <w:szCs w:val="28"/>
        </w:rPr>
        <w:t>пидаврская надпись», связанная с деятельностью Деметрия Полиоркета в Греции</w:t>
      </w:r>
      <w:r>
        <w:rPr>
          <w:rStyle w:val="ac"/>
          <w:rFonts w:ascii="Times New Roman" w:hAnsi="Times New Roman"/>
          <w:sz w:val="28"/>
          <w:szCs w:val="28"/>
        </w:rPr>
        <w:footnoteReference w:id="2"/>
      </w:r>
      <w:r>
        <w:rPr>
          <w:rFonts w:ascii="Times New Roman" w:hAnsi="Times New Roman"/>
          <w:sz w:val="28"/>
          <w:szCs w:val="28"/>
        </w:rPr>
        <w:t>. Несмотря на то что данный эпиграфический документ создан</w:t>
      </w:r>
      <w:r w:rsidRPr="005E21F0">
        <w:rPr>
          <w:rFonts w:ascii="Times New Roman" w:hAnsi="Times New Roman"/>
          <w:sz w:val="28"/>
          <w:szCs w:val="28"/>
        </w:rPr>
        <w:t xml:space="preserve"> спустя 35 лет</w:t>
      </w:r>
      <w:r>
        <w:rPr>
          <w:rFonts w:ascii="Times New Roman" w:hAnsi="Times New Roman"/>
          <w:sz w:val="28"/>
          <w:szCs w:val="28"/>
        </w:rPr>
        <w:t xml:space="preserve"> после окончания правления Филиппа,</w:t>
      </w:r>
      <w:r w:rsidRPr="005E21F0">
        <w:rPr>
          <w:rFonts w:ascii="Times New Roman" w:hAnsi="Times New Roman"/>
          <w:sz w:val="28"/>
          <w:szCs w:val="28"/>
        </w:rPr>
        <w:t xml:space="preserve"> в совершенно иных условиях,</w:t>
      </w:r>
      <w:r>
        <w:rPr>
          <w:rFonts w:ascii="Times New Roman" w:hAnsi="Times New Roman"/>
          <w:sz w:val="28"/>
          <w:szCs w:val="28"/>
        </w:rPr>
        <w:t xml:space="preserve"> он</w:t>
      </w:r>
      <w:r w:rsidRPr="005E21F0">
        <w:rPr>
          <w:rFonts w:ascii="Times New Roman" w:hAnsi="Times New Roman"/>
          <w:sz w:val="28"/>
          <w:szCs w:val="28"/>
        </w:rPr>
        <w:t xml:space="preserve"> имеет много общего с более ранним текстом договора, составленном при Филиппе. </w:t>
      </w:r>
    </w:p>
    <w:p w:rsidR="00820F5A" w:rsidRDefault="00820F5A" w:rsidP="008C6325">
      <w:pPr>
        <w:spacing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Как уже говорилось, преимущественное значение для исследования интересующей нас темы имеет зарубежная</w:t>
      </w:r>
      <w:r w:rsidRPr="00092E98">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научная </w:t>
      </w:r>
      <w:r w:rsidRPr="00092E98">
        <w:rPr>
          <w:rFonts w:ascii="Times New Roman" w:hAnsi="Times New Roman"/>
          <w:b/>
          <w:sz w:val="28"/>
          <w:szCs w:val="28"/>
          <w:shd w:val="clear" w:color="auto" w:fill="FFFFFF"/>
        </w:rPr>
        <w:t>литература</w:t>
      </w:r>
      <w:r>
        <w:rPr>
          <w:rFonts w:ascii="Times New Roman" w:hAnsi="Times New Roman"/>
          <w:sz w:val="28"/>
          <w:szCs w:val="28"/>
          <w:shd w:val="clear" w:color="auto" w:fill="FFFFFF"/>
        </w:rPr>
        <w:t xml:space="preserve">. </w:t>
      </w:r>
      <w:r w:rsidRPr="005E21F0">
        <w:rPr>
          <w:rFonts w:ascii="Times New Roman" w:hAnsi="Times New Roman"/>
          <w:sz w:val="28"/>
          <w:szCs w:val="28"/>
          <w:shd w:val="clear" w:color="auto" w:fill="FFFFFF"/>
        </w:rPr>
        <w:t xml:space="preserve">Ввиду того, </w:t>
      </w:r>
      <w:r w:rsidRPr="005E21F0">
        <w:rPr>
          <w:rFonts w:ascii="Times New Roman" w:hAnsi="Times New Roman"/>
          <w:sz w:val="28"/>
          <w:szCs w:val="28"/>
          <w:shd w:val="clear" w:color="auto" w:fill="FFFFFF"/>
        </w:rPr>
        <w:lastRenderedPageBreak/>
        <w:t>что число</w:t>
      </w:r>
      <w:r w:rsidRPr="00092E9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работ</w:t>
      </w:r>
      <w:r w:rsidRPr="005E21F0">
        <w:rPr>
          <w:rFonts w:ascii="Times New Roman" w:hAnsi="Times New Roman"/>
          <w:sz w:val="28"/>
          <w:szCs w:val="28"/>
          <w:shd w:val="clear" w:color="auto" w:fill="FFFFFF"/>
        </w:rPr>
        <w:t xml:space="preserve">, в той или иной мере касающихся </w:t>
      </w:r>
      <w:r>
        <w:rPr>
          <w:rFonts w:ascii="Times New Roman" w:hAnsi="Times New Roman"/>
          <w:sz w:val="28"/>
          <w:szCs w:val="28"/>
          <w:shd w:val="clear" w:color="auto" w:fill="FFFFFF"/>
        </w:rPr>
        <w:t xml:space="preserve">этой </w:t>
      </w:r>
      <w:r w:rsidRPr="005E21F0">
        <w:rPr>
          <w:rFonts w:ascii="Times New Roman" w:hAnsi="Times New Roman"/>
          <w:sz w:val="28"/>
          <w:szCs w:val="28"/>
          <w:shd w:val="clear" w:color="auto" w:fill="FFFFFF"/>
        </w:rPr>
        <w:t>темы</w:t>
      </w:r>
      <w:r>
        <w:rPr>
          <w:rFonts w:ascii="Times New Roman" w:hAnsi="Times New Roman"/>
          <w:sz w:val="28"/>
          <w:szCs w:val="28"/>
          <w:shd w:val="clear" w:color="auto" w:fill="FFFFFF"/>
        </w:rPr>
        <w:t>,</w:t>
      </w:r>
      <w:r w:rsidRPr="005E21F0">
        <w:rPr>
          <w:rFonts w:ascii="Times New Roman" w:hAnsi="Times New Roman"/>
          <w:sz w:val="28"/>
          <w:szCs w:val="28"/>
          <w:shd w:val="clear" w:color="auto" w:fill="FFFFFF"/>
        </w:rPr>
        <w:t xml:space="preserve"> весьма велико, </w:t>
      </w:r>
      <w:r>
        <w:rPr>
          <w:rFonts w:ascii="Times New Roman" w:hAnsi="Times New Roman"/>
          <w:sz w:val="28"/>
          <w:szCs w:val="28"/>
          <w:shd w:val="clear" w:color="auto" w:fill="FFFFFF"/>
        </w:rPr>
        <w:t>стоит отметить лишь наиболее важные из</w:t>
      </w:r>
      <w:r w:rsidRPr="005E21F0">
        <w:rPr>
          <w:rFonts w:ascii="Times New Roman" w:hAnsi="Times New Roman"/>
          <w:sz w:val="28"/>
          <w:szCs w:val="28"/>
          <w:shd w:val="clear" w:color="auto" w:fill="FFFFFF"/>
        </w:rPr>
        <w:t xml:space="preserve"> них.</w:t>
      </w:r>
    </w:p>
    <w:p w:rsidR="00820F5A" w:rsidRDefault="00820F5A" w:rsidP="008C6325">
      <w:pPr>
        <w:spacing w:line="360" w:lineRule="auto"/>
        <w:ind w:firstLine="708"/>
        <w:jc w:val="both"/>
        <w:rPr>
          <w:rFonts w:ascii="Times New Roman" w:hAnsi="Times New Roman"/>
          <w:sz w:val="28"/>
          <w:szCs w:val="28"/>
        </w:rPr>
      </w:pPr>
      <w:r w:rsidRPr="005E21F0">
        <w:rPr>
          <w:rFonts w:ascii="Times New Roman" w:hAnsi="Times New Roman"/>
          <w:sz w:val="28"/>
          <w:szCs w:val="28"/>
        </w:rPr>
        <w:t xml:space="preserve">Среди </w:t>
      </w:r>
      <w:r>
        <w:rPr>
          <w:rFonts w:ascii="Times New Roman" w:hAnsi="Times New Roman"/>
          <w:sz w:val="28"/>
          <w:szCs w:val="28"/>
        </w:rPr>
        <w:t>последних трудов следует особо выделить</w:t>
      </w:r>
      <w:r w:rsidRPr="005E21F0">
        <w:rPr>
          <w:rFonts w:ascii="Times New Roman" w:hAnsi="Times New Roman"/>
          <w:sz w:val="28"/>
          <w:szCs w:val="28"/>
        </w:rPr>
        <w:t xml:space="preserve"> книгу Й. Уортингтона «Филипп </w:t>
      </w:r>
      <w:r w:rsidRPr="005E21F0">
        <w:rPr>
          <w:rFonts w:ascii="Times New Roman" w:hAnsi="Times New Roman"/>
          <w:sz w:val="28"/>
          <w:szCs w:val="28"/>
          <w:lang w:val="en-US"/>
        </w:rPr>
        <w:t>II</w:t>
      </w:r>
      <w:r w:rsidRPr="005E21F0">
        <w:rPr>
          <w:rFonts w:ascii="Times New Roman" w:hAnsi="Times New Roman"/>
          <w:sz w:val="28"/>
          <w:szCs w:val="28"/>
        </w:rPr>
        <w:t xml:space="preserve"> Македонский»</w:t>
      </w:r>
      <w:r>
        <w:rPr>
          <w:rStyle w:val="ac"/>
          <w:rFonts w:ascii="Times New Roman" w:hAnsi="Times New Roman"/>
          <w:sz w:val="28"/>
          <w:szCs w:val="28"/>
        </w:rPr>
        <w:footnoteReference w:id="3"/>
      </w:r>
      <w:r w:rsidRPr="005E21F0">
        <w:rPr>
          <w:rFonts w:ascii="Times New Roman" w:hAnsi="Times New Roman"/>
          <w:sz w:val="28"/>
          <w:szCs w:val="28"/>
        </w:rPr>
        <w:t xml:space="preserve">, являющуюся одной из наиболее </w:t>
      </w:r>
      <w:r>
        <w:rPr>
          <w:rFonts w:ascii="Times New Roman" w:hAnsi="Times New Roman"/>
          <w:sz w:val="28"/>
          <w:szCs w:val="28"/>
        </w:rPr>
        <w:t xml:space="preserve">обстоятельных </w:t>
      </w:r>
      <w:r w:rsidRPr="005E21F0">
        <w:rPr>
          <w:rFonts w:ascii="Times New Roman" w:hAnsi="Times New Roman"/>
          <w:sz w:val="28"/>
          <w:szCs w:val="28"/>
        </w:rPr>
        <w:t>работ по времени п</w:t>
      </w:r>
      <w:r>
        <w:rPr>
          <w:rFonts w:ascii="Times New Roman" w:hAnsi="Times New Roman"/>
          <w:sz w:val="28"/>
          <w:szCs w:val="28"/>
        </w:rPr>
        <w:t>равления Филиппа. При этом, однако, стоит указать</w:t>
      </w:r>
      <w:r w:rsidRPr="005E21F0">
        <w:rPr>
          <w:rFonts w:ascii="Times New Roman" w:hAnsi="Times New Roman"/>
          <w:sz w:val="28"/>
          <w:szCs w:val="28"/>
        </w:rPr>
        <w:t xml:space="preserve">, что несмотря на все достоинства данной </w:t>
      </w:r>
      <w:r>
        <w:rPr>
          <w:rFonts w:ascii="Times New Roman" w:hAnsi="Times New Roman"/>
          <w:sz w:val="28"/>
          <w:szCs w:val="28"/>
        </w:rPr>
        <w:t>монографии, включая использованный здесь</w:t>
      </w:r>
      <w:r w:rsidRPr="005E21F0">
        <w:rPr>
          <w:rFonts w:ascii="Times New Roman" w:hAnsi="Times New Roman"/>
          <w:sz w:val="28"/>
          <w:szCs w:val="28"/>
        </w:rPr>
        <w:t xml:space="preserve"> комплексный подход к теме, автором высказывается ряд</w:t>
      </w:r>
      <w:r>
        <w:rPr>
          <w:rFonts w:ascii="Times New Roman" w:hAnsi="Times New Roman"/>
          <w:sz w:val="28"/>
          <w:szCs w:val="28"/>
        </w:rPr>
        <w:t xml:space="preserve"> спорных</w:t>
      </w:r>
      <w:r w:rsidRPr="005E21F0">
        <w:rPr>
          <w:rFonts w:ascii="Times New Roman" w:hAnsi="Times New Roman"/>
          <w:sz w:val="28"/>
          <w:szCs w:val="28"/>
        </w:rPr>
        <w:t xml:space="preserve"> предположений, не получивших признани</w:t>
      </w:r>
      <w:r>
        <w:rPr>
          <w:rFonts w:ascii="Times New Roman" w:hAnsi="Times New Roman"/>
          <w:sz w:val="28"/>
          <w:szCs w:val="28"/>
        </w:rPr>
        <w:t>я</w:t>
      </w:r>
      <w:r w:rsidRPr="005E21F0">
        <w:rPr>
          <w:rFonts w:ascii="Times New Roman" w:hAnsi="Times New Roman"/>
          <w:sz w:val="28"/>
          <w:szCs w:val="28"/>
        </w:rPr>
        <w:t xml:space="preserve"> в современной науке.</w:t>
      </w:r>
    </w:p>
    <w:p w:rsidR="00820F5A" w:rsidRDefault="00820F5A" w:rsidP="00EF0634">
      <w:pPr>
        <w:spacing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Весьма тенденциозным, но все же весьма качественным исследованием является работа Дж. Эллиса «</w:t>
      </w:r>
      <w:r w:rsidRPr="00210905">
        <w:rPr>
          <w:rFonts w:ascii="Times New Roman" w:hAnsi="Times New Roman"/>
          <w:sz w:val="28"/>
          <w:szCs w:val="28"/>
          <w:lang w:val="en-US"/>
        </w:rPr>
        <w:t>Philip</w:t>
      </w:r>
      <w:r w:rsidRPr="00804AC6">
        <w:rPr>
          <w:rFonts w:ascii="Times New Roman" w:hAnsi="Times New Roman"/>
          <w:sz w:val="28"/>
          <w:szCs w:val="28"/>
        </w:rPr>
        <w:t xml:space="preserve"> </w:t>
      </w:r>
      <w:r w:rsidRPr="00210905">
        <w:rPr>
          <w:rFonts w:ascii="Times New Roman" w:hAnsi="Times New Roman"/>
          <w:sz w:val="28"/>
          <w:szCs w:val="28"/>
          <w:lang w:val="en-US"/>
        </w:rPr>
        <w:t>II</w:t>
      </w:r>
      <w:r w:rsidRPr="00804AC6">
        <w:rPr>
          <w:rFonts w:ascii="Times New Roman" w:hAnsi="Times New Roman"/>
          <w:sz w:val="28"/>
          <w:szCs w:val="28"/>
        </w:rPr>
        <w:t xml:space="preserve"> </w:t>
      </w:r>
      <w:r w:rsidRPr="00210905">
        <w:rPr>
          <w:rFonts w:ascii="Times New Roman" w:hAnsi="Times New Roman"/>
          <w:sz w:val="28"/>
          <w:szCs w:val="28"/>
          <w:lang w:val="en-US"/>
        </w:rPr>
        <w:t>and</w:t>
      </w:r>
      <w:r w:rsidRPr="00804AC6">
        <w:rPr>
          <w:rFonts w:ascii="Times New Roman" w:hAnsi="Times New Roman"/>
          <w:sz w:val="28"/>
          <w:szCs w:val="28"/>
        </w:rPr>
        <w:t xml:space="preserve"> </w:t>
      </w:r>
      <w:r w:rsidRPr="00210905">
        <w:rPr>
          <w:rFonts w:ascii="Times New Roman" w:hAnsi="Times New Roman"/>
          <w:sz w:val="28"/>
          <w:szCs w:val="28"/>
          <w:lang w:val="en-US"/>
        </w:rPr>
        <w:t>Macedonian</w:t>
      </w:r>
      <w:r w:rsidRPr="00804AC6">
        <w:rPr>
          <w:rFonts w:ascii="Times New Roman" w:hAnsi="Times New Roman"/>
          <w:sz w:val="28"/>
          <w:szCs w:val="28"/>
        </w:rPr>
        <w:t xml:space="preserve"> </w:t>
      </w:r>
      <w:r w:rsidRPr="00210905">
        <w:rPr>
          <w:rFonts w:ascii="Times New Roman" w:hAnsi="Times New Roman"/>
          <w:sz w:val="28"/>
          <w:szCs w:val="28"/>
          <w:lang w:val="en-US"/>
        </w:rPr>
        <w:t>Imperialism</w:t>
      </w:r>
      <w:r>
        <w:rPr>
          <w:rFonts w:ascii="Times New Roman" w:hAnsi="Times New Roman"/>
          <w:sz w:val="28"/>
          <w:szCs w:val="28"/>
          <w:shd w:val="clear" w:color="auto" w:fill="FFFFFF"/>
        </w:rPr>
        <w:t>»</w:t>
      </w:r>
      <w:r>
        <w:rPr>
          <w:rStyle w:val="ac"/>
          <w:rFonts w:ascii="Times New Roman" w:hAnsi="Times New Roman"/>
          <w:sz w:val="28"/>
          <w:szCs w:val="28"/>
          <w:shd w:val="clear" w:color="auto" w:fill="FFFFFF"/>
        </w:rPr>
        <w:footnoteReference w:id="4"/>
      </w:r>
      <w:r>
        <w:rPr>
          <w:rFonts w:ascii="Times New Roman" w:hAnsi="Times New Roman"/>
          <w:sz w:val="28"/>
          <w:szCs w:val="28"/>
          <w:shd w:val="clear" w:color="auto" w:fill="FFFFFF"/>
        </w:rPr>
        <w:t>. Отличительным свойством данной монографии является высокий уровень исследования релевантного эпиграфического материала. Не меньшим значением обладает и второй том «A History of Macedonia»</w:t>
      </w:r>
      <w:r>
        <w:rPr>
          <w:rStyle w:val="ac"/>
          <w:rFonts w:ascii="Times New Roman" w:hAnsi="Times New Roman"/>
          <w:sz w:val="28"/>
          <w:szCs w:val="28"/>
          <w:shd w:val="clear" w:color="auto" w:fill="FFFFFF"/>
        </w:rPr>
        <w:footnoteReference w:id="5"/>
      </w:r>
      <w:r>
        <w:rPr>
          <w:rFonts w:ascii="Times New Roman" w:hAnsi="Times New Roman"/>
          <w:sz w:val="28"/>
          <w:szCs w:val="28"/>
          <w:shd w:val="clear" w:color="auto" w:fill="FFFFFF"/>
        </w:rPr>
        <w:t xml:space="preserve"> за авторством Н. Хаммонда и Г. Гриффита. Правление Филиппа освещается прежде всего во второй части тома, по праву считаясь одним из основополагающих исследований по периоду его правления.</w:t>
      </w:r>
      <w:r w:rsidRPr="00EF063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Кроме того, некоторые аспекты интересующей нас темы основательно рассмотрены в «</w:t>
      </w:r>
      <w:r w:rsidRPr="00EF0634">
        <w:rPr>
          <w:rFonts w:ascii="Times New Roman" w:hAnsi="Times New Roman"/>
          <w:sz w:val="28"/>
          <w:szCs w:val="28"/>
          <w:shd w:val="clear" w:color="auto" w:fill="FFFFFF"/>
        </w:rPr>
        <w:t>Истори</w:t>
      </w:r>
      <w:r>
        <w:rPr>
          <w:rFonts w:ascii="Times New Roman" w:hAnsi="Times New Roman"/>
          <w:sz w:val="28"/>
          <w:szCs w:val="28"/>
          <w:shd w:val="clear" w:color="auto" w:fill="FFFFFF"/>
        </w:rPr>
        <w:t>и</w:t>
      </w:r>
      <w:r w:rsidRPr="00EF0634">
        <w:rPr>
          <w:rFonts w:ascii="Times New Roman" w:hAnsi="Times New Roman"/>
          <w:sz w:val="28"/>
          <w:szCs w:val="28"/>
          <w:shd w:val="clear" w:color="auto" w:fill="FFFFFF"/>
        </w:rPr>
        <w:t xml:space="preserve"> античной Македонии (до Александра Великого)</w:t>
      </w:r>
      <w:r>
        <w:rPr>
          <w:rFonts w:ascii="Times New Roman" w:hAnsi="Times New Roman"/>
          <w:sz w:val="28"/>
          <w:szCs w:val="28"/>
          <w:shd w:val="clear" w:color="auto" w:fill="FFFFFF"/>
        </w:rPr>
        <w:t xml:space="preserve">» Ю.Н. </w:t>
      </w:r>
      <w:r w:rsidRPr="00EF063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Борзы</w:t>
      </w:r>
      <w:r>
        <w:rPr>
          <w:rStyle w:val="ac"/>
          <w:rFonts w:ascii="Times New Roman" w:hAnsi="Times New Roman"/>
          <w:sz w:val="28"/>
          <w:szCs w:val="28"/>
          <w:shd w:val="clear" w:color="auto" w:fill="FFFFFF"/>
        </w:rPr>
        <w:footnoteReference w:id="6"/>
      </w:r>
      <w:r>
        <w:rPr>
          <w:rFonts w:ascii="Times New Roman" w:hAnsi="Times New Roman"/>
          <w:sz w:val="28"/>
          <w:szCs w:val="28"/>
          <w:shd w:val="clear" w:color="auto" w:fill="FFFFFF"/>
        </w:rPr>
        <w:t xml:space="preserve">. </w:t>
      </w:r>
    </w:p>
    <w:p w:rsidR="00820F5A" w:rsidRPr="005E21F0" w:rsidRDefault="00820F5A" w:rsidP="00EF0634">
      <w:pPr>
        <w:spacing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Среди отечественной научной литературы</w:t>
      </w:r>
      <w:r w:rsidRPr="005E21F0">
        <w:rPr>
          <w:rFonts w:ascii="Times New Roman" w:hAnsi="Times New Roman"/>
          <w:sz w:val="28"/>
          <w:szCs w:val="28"/>
          <w:shd w:val="clear" w:color="auto" w:fill="FFFFFF"/>
        </w:rPr>
        <w:t xml:space="preserve"> пр</w:t>
      </w:r>
      <w:r>
        <w:rPr>
          <w:rFonts w:ascii="Times New Roman" w:hAnsi="Times New Roman"/>
          <w:sz w:val="28"/>
          <w:szCs w:val="28"/>
          <w:shd w:val="clear" w:color="auto" w:fill="FFFFFF"/>
        </w:rPr>
        <w:t>ежде всего стоит отметить очерк, изданный</w:t>
      </w:r>
      <w:r w:rsidRPr="005E21F0">
        <w:rPr>
          <w:rFonts w:ascii="Times New Roman" w:hAnsi="Times New Roman"/>
          <w:sz w:val="28"/>
          <w:szCs w:val="28"/>
          <w:shd w:val="clear" w:color="auto" w:fill="FFFFFF"/>
        </w:rPr>
        <w:t xml:space="preserve"> в качестве приложения к российскому изданию «Истории</w:t>
      </w:r>
      <w:r>
        <w:rPr>
          <w:rFonts w:ascii="Times New Roman" w:hAnsi="Times New Roman"/>
          <w:sz w:val="28"/>
          <w:szCs w:val="28"/>
          <w:shd w:val="clear" w:color="auto" w:fill="FFFFFF"/>
        </w:rPr>
        <w:t xml:space="preserve"> античной Македонии» Ю.Н. Борзы</w:t>
      </w:r>
      <w:r w:rsidRPr="005E21F0">
        <w:rPr>
          <w:rFonts w:ascii="Times New Roman" w:hAnsi="Times New Roman"/>
          <w:sz w:val="28"/>
          <w:szCs w:val="28"/>
          <w:shd w:val="clear" w:color="auto" w:fill="FFFFFF"/>
        </w:rPr>
        <w:t xml:space="preserve"> под названием «</w:t>
      </w:r>
      <w:r w:rsidRPr="005E21F0">
        <w:rPr>
          <w:rFonts w:ascii="Times New Roman" w:hAnsi="Times New Roman"/>
          <w:sz w:val="28"/>
          <w:szCs w:val="28"/>
        </w:rPr>
        <w:t>Тень Херонейского льва: утверждение политического верховенства Македонии в Балканской Греции в 338 г. до н.э.</w:t>
      </w:r>
      <w:r w:rsidRPr="005E21F0">
        <w:rPr>
          <w:rFonts w:ascii="Times New Roman" w:hAnsi="Times New Roman"/>
          <w:sz w:val="28"/>
          <w:szCs w:val="28"/>
          <w:shd w:val="clear" w:color="auto" w:fill="FFFFFF"/>
        </w:rPr>
        <w:t>»</w:t>
      </w:r>
      <w:r>
        <w:rPr>
          <w:rStyle w:val="ac"/>
          <w:rFonts w:ascii="Times New Roman" w:hAnsi="Times New Roman"/>
          <w:sz w:val="28"/>
          <w:szCs w:val="28"/>
          <w:shd w:val="clear" w:color="auto" w:fill="FFFFFF"/>
        </w:rPr>
        <w:footnoteReference w:id="7"/>
      </w:r>
      <w:r w:rsidRPr="005E21F0">
        <w:rPr>
          <w:rFonts w:ascii="Times New Roman" w:hAnsi="Times New Roman"/>
          <w:sz w:val="28"/>
          <w:szCs w:val="28"/>
          <w:shd w:val="clear" w:color="auto" w:fill="FFFFFF"/>
        </w:rPr>
        <w:t xml:space="preserve"> за авторством М.М. Холода</w:t>
      </w:r>
      <w:r>
        <w:rPr>
          <w:rFonts w:ascii="Times New Roman" w:hAnsi="Times New Roman"/>
          <w:sz w:val="28"/>
          <w:szCs w:val="28"/>
          <w:shd w:val="clear" w:color="auto" w:fill="FFFFFF"/>
        </w:rPr>
        <w:t>.</w:t>
      </w:r>
      <w:r w:rsidRPr="005E21F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Данная работа представляет собой</w:t>
      </w:r>
      <w:r w:rsidRPr="005E21F0">
        <w:rPr>
          <w:rFonts w:ascii="Times New Roman" w:hAnsi="Times New Roman"/>
          <w:sz w:val="28"/>
          <w:szCs w:val="28"/>
          <w:shd w:val="clear" w:color="auto" w:fill="FFFFFF"/>
        </w:rPr>
        <w:t xml:space="preserve"> результат исследован</w:t>
      </w:r>
      <w:r>
        <w:rPr>
          <w:rFonts w:ascii="Times New Roman" w:hAnsi="Times New Roman"/>
          <w:sz w:val="28"/>
          <w:szCs w:val="28"/>
          <w:shd w:val="clear" w:color="auto" w:fill="FFFFFF"/>
        </w:rPr>
        <w:t>ий ученого по теме установления</w:t>
      </w:r>
      <w:r w:rsidRPr="005E21F0">
        <w:rPr>
          <w:rFonts w:ascii="Times New Roman" w:hAnsi="Times New Roman"/>
          <w:sz w:val="28"/>
          <w:szCs w:val="28"/>
          <w:shd w:val="clear" w:color="auto" w:fill="FFFFFF"/>
        </w:rPr>
        <w:t xml:space="preserve"> гегем</w:t>
      </w:r>
      <w:r>
        <w:rPr>
          <w:rFonts w:ascii="Times New Roman" w:hAnsi="Times New Roman"/>
          <w:sz w:val="28"/>
          <w:szCs w:val="28"/>
          <w:shd w:val="clear" w:color="auto" w:fill="FFFFFF"/>
        </w:rPr>
        <w:t xml:space="preserve">онии </w:t>
      </w:r>
      <w:r>
        <w:rPr>
          <w:rFonts w:ascii="Times New Roman" w:hAnsi="Times New Roman"/>
          <w:sz w:val="28"/>
          <w:szCs w:val="28"/>
          <w:shd w:val="clear" w:color="auto" w:fill="FFFFFF"/>
        </w:rPr>
        <w:lastRenderedPageBreak/>
        <w:t>Македонии в Греции, будучи</w:t>
      </w:r>
      <w:r w:rsidRPr="005E21F0">
        <w:rPr>
          <w:rFonts w:ascii="Times New Roman" w:hAnsi="Times New Roman"/>
          <w:sz w:val="28"/>
          <w:szCs w:val="28"/>
          <w:shd w:val="clear" w:color="auto" w:fill="FFFFFF"/>
        </w:rPr>
        <w:t xml:space="preserve"> наиболее полной современной разработкой </w:t>
      </w:r>
      <w:r>
        <w:rPr>
          <w:rFonts w:ascii="Times New Roman" w:hAnsi="Times New Roman"/>
          <w:sz w:val="28"/>
          <w:szCs w:val="28"/>
          <w:shd w:val="clear" w:color="auto" w:fill="FFFFFF"/>
        </w:rPr>
        <w:t>данной проблемы</w:t>
      </w:r>
      <w:r w:rsidRPr="005E21F0">
        <w:rPr>
          <w:rFonts w:ascii="Times New Roman" w:hAnsi="Times New Roman"/>
          <w:sz w:val="28"/>
          <w:szCs w:val="28"/>
          <w:shd w:val="clear" w:color="auto" w:fill="FFFFFF"/>
        </w:rPr>
        <w:t xml:space="preserve">. Среди прочих ее достоинств стоит отдельно отметить крайне широкий спектр привлекаемых источников и </w:t>
      </w:r>
      <w:r>
        <w:rPr>
          <w:rFonts w:ascii="Times New Roman" w:hAnsi="Times New Roman"/>
          <w:sz w:val="28"/>
          <w:szCs w:val="28"/>
          <w:shd w:val="clear" w:color="auto" w:fill="FFFFFF"/>
        </w:rPr>
        <w:t xml:space="preserve">исследовательской </w:t>
      </w:r>
      <w:r w:rsidRPr="005E21F0">
        <w:rPr>
          <w:rFonts w:ascii="Times New Roman" w:hAnsi="Times New Roman"/>
          <w:sz w:val="28"/>
          <w:szCs w:val="28"/>
          <w:shd w:val="clear" w:color="auto" w:fill="FFFFFF"/>
        </w:rPr>
        <w:t>литературы.</w:t>
      </w:r>
    </w:p>
    <w:p w:rsidR="00820F5A" w:rsidRPr="00397955" w:rsidRDefault="00820F5A" w:rsidP="00EF0634">
      <w:pPr>
        <w:spacing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Не меньшее значение имеет и статья</w:t>
      </w:r>
      <w:r w:rsidRPr="00397955">
        <w:rPr>
          <w:rFonts w:ascii="Times New Roman" w:hAnsi="Times New Roman"/>
          <w:sz w:val="28"/>
          <w:szCs w:val="28"/>
          <w:shd w:val="clear" w:color="auto" w:fill="FFFFFF"/>
        </w:rPr>
        <w:t xml:space="preserve"> Э.Д. Фролова «</w:t>
      </w:r>
      <w:r w:rsidRPr="00397955">
        <w:rPr>
          <w:rFonts w:ascii="Times New Roman" w:hAnsi="Times New Roman"/>
          <w:sz w:val="28"/>
          <w:szCs w:val="28"/>
        </w:rPr>
        <w:t>Коринфский конгресс 338/7 гг. до н. э. и объединение Эллады</w:t>
      </w:r>
      <w:r w:rsidRPr="00397955">
        <w:rPr>
          <w:rFonts w:ascii="Times New Roman" w:hAnsi="Times New Roman"/>
          <w:sz w:val="28"/>
          <w:szCs w:val="28"/>
          <w:shd w:val="clear" w:color="auto" w:fill="FFFFFF"/>
        </w:rPr>
        <w:t>»</w:t>
      </w:r>
      <w:r w:rsidRPr="00397955">
        <w:rPr>
          <w:rStyle w:val="ac"/>
          <w:rFonts w:ascii="Times New Roman" w:hAnsi="Times New Roman"/>
          <w:sz w:val="28"/>
          <w:szCs w:val="28"/>
          <w:shd w:val="clear" w:color="auto" w:fill="FFFFFF"/>
        </w:rPr>
        <w:footnoteReference w:id="8"/>
      </w:r>
      <w:r>
        <w:rPr>
          <w:rFonts w:ascii="Times New Roman" w:hAnsi="Times New Roman"/>
          <w:sz w:val="28"/>
          <w:szCs w:val="28"/>
          <w:shd w:val="clear" w:color="auto" w:fill="FFFFFF"/>
        </w:rPr>
        <w:t>, впервые изданная еще в 70-х годах прошлого века. Хотя к настоящему времени</w:t>
      </w:r>
      <w:r w:rsidRPr="0039795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эта работа несколько устарела, а ряд выводов, к которым пришел ее автор, позднее</w:t>
      </w:r>
      <w:r w:rsidRPr="00397955">
        <w:rPr>
          <w:rFonts w:ascii="Times New Roman" w:hAnsi="Times New Roman"/>
          <w:sz w:val="28"/>
          <w:szCs w:val="28"/>
          <w:shd w:val="clear" w:color="auto" w:fill="FFFFFF"/>
        </w:rPr>
        <w:t xml:space="preserve"> были пересмотрены</w:t>
      </w:r>
      <w:r>
        <w:rPr>
          <w:rFonts w:ascii="Times New Roman" w:hAnsi="Times New Roman"/>
          <w:sz w:val="28"/>
          <w:szCs w:val="28"/>
          <w:shd w:val="clear" w:color="auto" w:fill="FFFFFF"/>
        </w:rPr>
        <w:t>, это отнюдь не умаляет ее важности</w:t>
      </w:r>
      <w:r w:rsidRPr="00397955">
        <w:rPr>
          <w:rFonts w:ascii="Times New Roman" w:hAnsi="Times New Roman"/>
          <w:sz w:val="28"/>
          <w:szCs w:val="28"/>
          <w:shd w:val="clear" w:color="auto" w:fill="FFFFFF"/>
        </w:rPr>
        <w:t xml:space="preserve"> в качестве исследования по теме Коринфского конгресса и предшествующих</w:t>
      </w:r>
      <w:r>
        <w:rPr>
          <w:rFonts w:ascii="Times New Roman" w:hAnsi="Times New Roman"/>
          <w:sz w:val="28"/>
          <w:szCs w:val="28"/>
          <w:shd w:val="clear" w:color="auto" w:fill="FFFFFF"/>
        </w:rPr>
        <w:t xml:space="preserve"> ему</w:t>
      </w:r>
      <w:r w:rsidRPr="00397955">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 xml:space="preserve">обытий. Также среди работ </w:t>
      </w:r>
      <w:r w:rsidRPr="00397955">
        <w:rPr>
          <w:rFonts w:ascii="Times New Roman" w:hAnsi="Times New Roman"/>
          <w:sz w:val="28"/>
          <w:szCs w:val="28"/>
          <w:shd w:val="clear" w:color="auto" w:fill="FFFFFF"/>
        </w:rPr>
        <w:t>Э.Д. Фролова</w:t>
      </w:r>
      <w:r>
        <w:rPr>
          <w:rFonts w:ascii="Times New Roman" w:hAnsi="Times New Roman"/>
          <w:sz w:val="28"/>
          <w:szCs w:val="28"/>
          <w:shd w:val="clear" w:color="auto" w:fill="FFFFFF"/>
        </w:rPr>
        <w:t xml:space="preserve"> нужно указать</w:t>
      </w:r>
      <w:r w:rsidRPr="00397955">
        <w:rPr>
          <w:rFonts w:ascii="Times New Roman" w:hAnsi="Times New Roman"/>
          <w:sz w:val="28"/>
          <w:szCs w:val="28"/>
          <w:shd w:val="clear" w:color="auto" w:fill="FFFFFF"/>
        </w:rPr>
        <w:t xml:space="preserve"> книгу </w:t>
      </w:r>
      <w:r>
        <w:rPr>
          <w:rFonts w:ascii="Times New Roman" w:hAnsi="Times New Roman"/>
          <w:sz w:val="28"/>
          <w:szCs w:val="28"/>
          <w:shd w:val="clear" w:color="auto" w:fill="FFFFFF"/>
        </w:rPr>
        <w:t>«</w:t>
      </w:r>
      <w:r w:rsidRPr="00397955">
        <w:rPr>
          <w:rFonts w:ascii="Times New Roman" w:hAnsi="Times New Roman"/>
          <w:sz w:val="28"/>
          <w:szCs w:val="28"/>
        </w:rPr>
        <w:t>Греция в эпоху поздней классики</w:t>
      </w:r>
      <w:r w:rsidRPr="00397955">
        <w:rPr>
          <w:rFonts w:ascii="Times New Roman" w:hAnsi="Times New Roman"/>
          <w:sz w:val="28"/>
          <w:szCs w:val="28"/>
          <w:shd w:val="clear" w:color="auto" w:fill="FFFFFF"/>
        </w:rPr>
        <w:t xml:space="preserve"> </w:t>
      </w:r>
      <w:r w:rsidRPr="00397955">
        <w:rPr>
          <w:rFonts w:ascii="Times New Roman" w:hAnsi="Times New Roman"/>
          <w:sz w:val="28"/>
          <w:szCs w:val="28"/>
        </w:rPr>
        <w:t>(Общество. Личность. Власть)</w:t>
      </w:r>
      <w:r>
        <w:rPr>
          <w:rFonts w:ascii="Times New Roman" w:hAnsi="Times New Roman"/>
          <w:sz w:val="28"/>
          <w:szCs w:val="28"/>
        </w:rPr>
        <w:t>»</w:t>
      </w:r>
      <w:r w:rsidRPr="00397955">
        <w:rPr>
          <w:rStyle w:val="ac"/>
          <w:rFonts w:ascii="Times New Roman" w:hAnsi="Times New Roman"/>
          <w:sz w:val="28"/>
          <w:szCs w:val="28"/>
          <w:shd w:val="clear" w:color="auto" w:fill="FFFFFF"/>
        </w:rPr>
        <w:footnoteReference w:id="9"/>
      </w:r>
      <w:r w:rsidRPr="00397955">
        <w:rPr>
          <w:rFonts w:ascii="Times New Roman" w:hAnsi="Times New Roman"/>
          <w:sz w:val="28"/>
          <w:szCs w:val="28"/>
        </w:rPr>
        <w:t>, в ко</w:t>
      </w:r>
      <w:r>
        <w:rPr>
          <w:rFonts w:ascii="Times New Roman" w:hAnsi="Times New Roman"/>
          <w:sz w:val="28"/>
          <w:szCs w:val="28"/>
        </w:rPr>
        <w:t>торой, помимо прочего, содержится весьма полезное описание Третьей Священной войны.</w:t>
      </w:r>
    </w:p>
    <w:p w:rsidR="00820F5A" w:rsidRDefault="00820F5A" w:rsidP="00465FFC">
      <w:pPr>
        <w:spacing w:line="360" w:lineRule="auto"/>
        <w:ind w:firstLine="708"/>
        <w:jc w:val="both"/>
        <w:rPr>
          <w:rFonts w:ascii="Times New Roman" w:hAnsi="Times New Roman"/>
          <w:sz w:val="28"/>
          <w:szCs w:val="28"/>
        </w:rPr>
      </w:pPr>
      <w:r w:rsidRPr="00975BAC">
        <w:rPr>
          <w:rFonts w:ascii="Times New Roman" w:hAnsi="Times New Roman"/>
          <w:b/>
          <w:sz w:val="28"/>
          <w:szCs w:val="28"/>
        </w:rPr>
        <w:t>Объектом исследования</w:t>
      </w:r>
      <w:r>
        <w:rPr>
          <w:rFonts w:ascii="Times New Roman" w:hAnsi="Times New Roman"/>
          <w:sz w:val="28"/>
          <w:szCs w:val="28"/>
        </w:rPr>
        <w:t xml:space="preserve"> выступает античная Македония в период установления и осуществления Филиппом </w:t>
      </w:r>
      <w:r>
        <w:rPr>
          <w:rFonts w:ascii="Times New Roman" w:hAnsi="Times New Roman"/>
          <w:sz w:val="28"/>
          <w:szCs w:val="28"/>
          <w:lang w:val="en-US"/>
        </w:rPr>
        <w:t>II</w:t>
      </w:r>
      <w:r>
        <w:rPr>
          <w:rFonts w:ascii="Times New Roman" w:hAnsi="Times New Roman"/>
          <w:sz w:val="28"/>
          <w:szCs w:val="28"/>
        </w:rPr>
        <w:t xml:space="preserve"> своей гегемонии в Балканской Греции. В свою очередь, </w:t>
      </w:r>
      <w:r w:rsidRPr="00560B47">
        <w:rPr>
          <w:rFonts w:ascii="Times New Roman" w:hAnsi="Times New Roman"/>
          <w:b/>
          <w:sz w:val="28"/>
          <w:szCs w:val="28"/>
        </w:rPr>
        <w:t>предметом исследования</w:t>
      </w:r>
      <w:r>
        <w:rPr>
          <w:rFonts w:ascii="Times New Roman" w:hAnsi="Times New Roman"/>
          <w:sz w:val="28"/>
          <w:szCs w:val="28"/>
        </w:rPr>
        <w:t xml:space="preserve"> является политическая и военная деятельность македонского монарха в отношении разных греческих государств.</w:t>
      </w:r>
    </w:p>
    <w:p w:rsidR="00820F5A" w:rsidRDefault="00820F5A" w:rsidP="00465FFC">
      <w:pPr>
        <w:spacing w:line="360" w:lineRule="auto"/>
        <w:ind w:firstLine="708"/>
        <w:jc w:val="both"/>
        <w:rPr>
          <w:rFonts w:ascii="Times New Roman" w:hAnsi="Times New Roman"/>
          <w:sz w:val="28"/>
          <w:szCs w:val="28"/>
        </w:rPr>
      </w:pPr>
      <w:r>
        <w:rPr>
          <w:rFonts w:ascii="Times New Roman" w:hAnsi="Times New Roman"/>
          <w:sz w:val="28"/>
          <w:szCs w:val="28"/>
        </w:rPr>
        <w:t xml:space="preserve">Главной </w:t>
      </w:r>
      <w:r w:rsidRPr="00BA3958">
        <w:rPr>
          <w:rFonts w:ascii="Times New Roman" w:hAnsi="Times New Roman"/>
          <w:b/>
          <w:sz w:val="28"/>
          <w:szCs w:val="28"/>
        </w:rPr>
        <w:t>целью</w:t>
      </w:r>
      <w:r>
        <w:rPr>
          <w:rFonts w:ascii="Times New Roman" w:hAnsi="Times New Roman"/>
          <w:sz w:val="28"/>
          <w:szCs w:val="28"/>
        </w:rPr>
        <w:t xml:space="preserve"> осуществляемого исследования является общее, по возможности максимально полное и поэтапное изучение процесса установления гегемонии Филиппа </w:t>
      </w:r>
      <w:r>
        <w:rPr>
          <w:rFonts w:ascii="Times New Roman" w:hAnsi="Times New Roman"/>
          <w:sz w:val="28"/>
          <w:szCs w:val="28"/>
          <w:lang w:val="en-US"/>
        </w:rPr>
        <w:t>II</w:t>
      </w:r>
      <w:r>
        <w:rPr>
          <w:rFonts w:ascii="Times New Roman" w:hAnsi="Times New Roman"/>
          <w:sz w:val="28"/>
          <w:szCs w:val="28"/>
        </w:rPr>
        <w:t xml:space="preserve"> в Балканской Греции, а также соглашений и властных институтов, способствовавших закреплению здесь македонского политического верховенства.</w:t>
      </w:r>
    </w:p>
    <w:p w:rsidR="00820F5A" w:rsidRDefault="00820F5A" w:rsidP="00465FFC">
      <w:pPr>
        <w:spacing w:line="360" w:lineRule="auto"/>
        <w:ind w:firstLine="708"/>
        <w:jc w:val="both"/>
        <w:rPr>
          <w:rFonts w:ascii="Times New Roman" w:hAnsi="Times New Roman"/>
          <w:sz w:val="28"/>
          <w:szCs w:val="28"/>
        </w:rPr>
      </w:pPr>
      <w:r>
        <w:rPr>
          <w:rFonts w:ascii="Times New Roman" w:hAnsi="Times New Roman"/>
          <w:sz w:val="28"/>
          <w:szCs w:val="28"/>
        </w:rPr>
        <w:t>При этом для достижения поставленной цели определены следующие задачи:</w:t>
      </w:r>
    </w:p>
    <w:p w:rsidR="00820F5A" w:rsidRDefault="00820F5A" w:rsidP="00465FFC">
      <w:pPr>
        <w:spacing w:line="360" w:lineRule="auto"/>
        <w:ind w:left="708"/>
        <w:jc w:val="both"/>
        <w:rPr>
          <w:rFonts w:ascii="Times New Roman" w:hAnsi="Times New Roman"/>
          <w:sz w:val="28"/>
          <w:szCs w:val="28"/>
        </w:rPr>
      </w:pPr>
      <w:r>
        <w:rPr>
          <w:rFonts w:ascii="Times New Roman" w:hAnsi="Times New Roman"/>
          <w:sz w:val="28"/>
          <w:szCs w:val="28"/>
        </w:rPr>
        <w:lastRenderedPageBreak/>
        <w:t>1. Изучить ход становления Македонского царства и расширения его влияния на территории Балканской Греции.</w:t>
      </w:r>
    </w:p>
    <w:p w:rsidR="00820F5A" w:rsidRDefault="00820F5A" w:rsidP="00465FFC">
      <w:pPr>
        <w:spacing w:line="360" w:lineRule="auto"/>
        <w:ind w:left="708"/>
        <w:jc w:val="both"/>
        <w:rPr>
          <w:rFonts w:ascii="Times New Roman" w:hAnsi="Times New Roman"/>
          <w:sz w:val="28"/>
          <w:szCs w:val="28"/>
        </w:rPr>
      </w:pPr>
      <w:r>
        <w:rPr>
          <w:rFonts w:ascii="Times New Roman" w:hAnsi="Times New Roman"/>
          <w:sz w:val="28"/>
          <w:szCs w:val="28"/>
        </w:rPr>
        <w:t>2. Установить четкие хронологические рамки для отдельных этапов данного процесса.</w:t>
      </w:r>
    </w:p>
    <w:p w:rsidR="00820F5A" w:rsidRDefault="00820F5A" w:rsidP="00465FFC">
      <w:pPr>
        <w:spacing w:line="360" w:lineRule="auto"/>
        <w:ind w:left="708"/>
        <w:jc w:val="both"/>
        <w:rPr>
          <w:rFonts w:ascii="Times New Roman" w:hAnsi="Times New Roman"/>
          <w:sz w:val="28"/>
          <w:szCs w:val="28"/>
        </w:rPr>
      </w:pPr>
      <w:r>
        <w:rPr>
          <w:rFonts w:ascii="Times New Roman" w:hAnsi="Times New Roman"/>
          <w:sz w:val="28"/>
          <w:szCs w:val="28"/>
        </w:rPr>
        <w:t>3. Выявить общее и особенное в установлении гегемонии Македонии в различных областях Греции.</w:t>
      </w:r>
    </w:p>
    <w:p w:rsidR="00820F5A" w:rsidRDefault="00820F5A" w:rsidP="00465FFC">
      <w:pPr>
        <w:spacing w:line="360" w:lineRule="auto"/>
        <w:ind w:left="708"/>
        <w:jc w:val="both"/>
        <w:rPr>
          <w:rFonts w:ascii="Times New Roman" w:hAnsi="Times New Roman"/>
          <w:sz w:val="28"/>
          <w:szCs w:val="28"/>
        </w:rPr>
      </w:pPr>
      <w:r>
        <w:rPr>
          <w:rFonts w:ascii="Times New Roman" w:hAnsi="Times New Roman"/>
          <w:sz w:val="28"/>
          <w:szCs w:val="28"/>
        </w:rPr>
        <w:t xml:space="preserve">4. Осветить основные события периода правления Филиппа </w:t>
      </w:r>
      <w:r>
        <w:rPr>
          <w:rFonts w:ascii="Times New Roman" w:hAnsi="Times New Roman"/>
          <w:sz w:val="28"/>
          <w:szCs w:val="28"/>
          <w:lang w:val="en-US"/>
        </w:rPr>
        <w:t>II</w:t>
      </w:r>
      <w:r>
        <w:rPr>
          <w:rFonts w:ascii="Times New Roman" w:hAnsi="Times New Roman"/>
          <w:sz w:val="28"/>
          <w:szCs w:val="28"/>
        </w:rPr>
        <w:t xml:space="preserve"> в контексте изучаемой темы.</w:t>
      </w:r>
    </w:p>
    <w:p w:rsidR="00820F5A" w:rsidRPr="00465FFC" w:rsidRDefault="00820F5A" w:rsidP="00465FFC">
      <w:pPr>
        <w:spacing w:line="360" w:lineRule="auto"/>
        <w:ind w:firstLine="708"/>
        <w:jc w:val="both"/>
        <w:rPr>
          <w:rFonts w:ascii="Times New Roman" w:hAnsi="Times New Roman"/>
          <w:sz w:val="28"/>
          <w:szCs w:val="28"/>
        </w:rPr>
      </w:pPr>
      <w:r w:rsidRPr="00465FFC">
        <w:rPr>
          <w:rFonts w:ascii="Times New Roman" w:hAnsi="Times New Roman"/>
          <w:b/>
          <w:sz w:val="28"/>
          <w:szCs w:val="28"/>
        </w:rPr>
        <w:t>Хронологические рамки</w:t>
      </w:r>
      <w:r w:rsidRPr="00465FFC">
        <w:rPr>
          <w:rFonts w:ascii="Times New Roman" w:hAnsi="Times New Roman"/>
          <w:sz w:val="28"/>
          <w:szCs w:val="28"/>
        </w:rPr>
        <w:t xml:space="preserve"> </w:t>
      </w:r>
      <w:r>
        <w:rPr>
          <w:rFonts w:ascii="Times New Roman" w:hAnsi="Times New Roman"/>
          <w:sz w:val="28"/>
          <w:szCs w:val="28"/>
        </w:rPr>
        <w:t xml:space="preserve">работы охватывают период правления Филиппа </w:t>
      </w:r>
      <w:r>
        <w:rPr>
          <w:rFonts w:ascii="Times New Roman" w:hAnsi="Times New Roman"/>
          <w:sz w:val="28"/>
          <w:szCs w:val="28"/>
          <w:lang w:val="en-US"/>
        </w:rPr>
        <w:t>II</w:t>
      </w:r>
      <w:r w:rsidRPr="00465FFC">
        <w:rPr>
          <w:rFonts w:ascii="Times New Roman" w:hAnsi="Times New Roman"/>
          <w:sz w:val="28"/>
          <w:szCs w:val="28"/>
        </w:rPr>
        <w:t xml:space="preserve"> </w:t>
      </w:r>
      <w:r>
        <w:rPr>
          <w:rFonts w:ascii="Times New Roman" w:hAnsi="Times New Roman"/>
          <w:sz w:val="28"/>
          <w:szCs w:val="28"/>
        </w:rPr>
        <w:t xml:space="preserve">(359-336 г. до н.э.), в течение которого </w:t>
      </w:r>
      <w:r w:rsidRPr="00465FFC">
        <w:rPr>
          <w:rFonts w:ascii="Times New Roman" w:hAnsi="Times New Roman"/>
          <w:sz w:val="28"/>
          <w:szCs w:val="28"/>
        </w:rPr>
        <w:t>македонский царь</w:t>
      </w:r>
      <w:r>
        <w:rPr>
          <w:rFonts w:ascii="Times New Roman" w:hAnsi="Times New Roman"/>
          <w:sz w:val="28"/>
          <w:szCs w:val="28"/>
        </w:rPr>
        <w:t xml:space="preserve"> расширял свое влияние посредствам дипломатии или военной силы на общины Балканской Греции. Этот процесс представляется вполне целостным, несмотря на отдельные неудачи и поражения Филиппа, происходившие в его ходе.</w:t>
      </w:r>
    </w:p>
    <w:p w:rsidR="00820F5A" w:rsidRDefault="00820F5A" w:rsidP="00B30656">
      <w:pPr>
        <w:spacing w:line="360" w:lineRule="auto"/>
        <w:ind w:firstLine="708"/>
        <w:jc w:val="both"/>
        <w:rPr>
          <w:rFonts w:ascii="Times New Roman" w:hAnsi="Times New Roman"/>
          <w:sz w:val="28"/>
          <w:szCs w:val="28"/>
        </w:rPr>
      </w:pPr>
      <w:r w:rsidRPr="00C10A94">
        <w:rPr>
          <w:rFonts w:ascii="Times New Roman" w:hAnsi="Times New Roman"/>
          <w:b/>
          <w:sz w:val="28"/>
          <w:szCs w:val="28"/>
        </w:rPr>
        <w:t>Методологической основой</w:t>
      </w:r>
      <w:r>
        <w:rPr>
          <w:rFonts w:ascii="Times New Roman" w:hAnsi="Times New Roman"/>
          <w:sz w:val="28"/>
          <w:szCs w:val="28"/>
        </w:rPr>
        <w:t xml:space="preserve"> проводимого исследования является комплексный подход к изучению исторических источников, заключающийся в сочетании анализа литературной античной традиции и эпиграфических данных при соответствующем сопоставлении сведений, получаемых из каждого источника.</w:t>
      </w:r>
    </w:p>
    <w:p w:rsidR="00820F5A" w:rsidRPr="0085246D" w:rsidRDefault="00820F5A" w:rsidP="00B66F7E">
      <w:pPr>
        <w:spacing w:line="360" w:lineRule="auto"/>
        <w:ind w:firstLine="708"/>
        <w:jc w:val="both"/>
        <w:rPr>
          <w:rFonts w:ascii="Times New Roman" w:hAnsi="Times New Roman"/>
          <w:sz w:val="28"/>
          <w:szCs w:val="28"/>
        </w:rPr>
      </w:pPr>
      <w:r w:rsidRPr="0085246D">
        <w:rPr>
          <w:rFonts w:ascii="Times New Roman" w:hAnsi="Times New Roman"/>
          <w:b/>
          <w:sz w:val="28"/>
          <w:szCs w:val="28"/>
        </w:rPr>
        <w:t>Научная новизна</w:t>
      </w:r>
      <w:r>
        <w:rPr>
          <w:rFonts w:ascii="Times New Roman" w:hAnsi="Times New Roman"/>
          <w:b/>
          <w:sz w:val="28"/>
          <w:szCs w:val="28"/>
        </w:rPr>
        <w:t xml:space="preserve"> </w:t>
      </w:r>
      <w:r>
        <w:rPr>
          <w:rFonts w:ascii="Times New Roman" w:hAnsi="Times New Roman"/>
          <w:sz w:val="28"/>
          <w:szCs w:val="28"/>
        </w:rPr>
        <w:t xml:space="preserve">работы заключается в очередной попытке изучения проблемы оформления македонской гегемонии в Балканской Греции при Филиппе </w:t>
      </w:r>
      <w:r>
        <w:rPr>
          <w:rFonts w:ascii="Times New Roman" w:hAnsi="Times New Roman"/>
          <w:sz w:val="28"/>
          <w:szCs w:val="28"/>
          <w:lang w:val="en-US"/>
        </w:rPr>
        <w:t>II</w:t>
      </w:r>
      <w:r>
        <w:rPr>
          <w:rFonts w:ascii="Times New Roman" w:hAnsi="Times New Roman"/>
          <w:sz w:val="28"/>
          <w:szCs w:val="28"/>
        </w:rPr>
        <w:t>.</w:t>
      </w:r>
    </w:p>
    <w:p w:rsidR="00820F5A" w:rsidRDefault="00820F5A" w:rsidP="008C6325">
      <w:pPr>
        <w:spacing w:line="360" w:lineRule="auto"/>
        <w:ind w:firstLine="708"/>
        <w:jc w:val="both"/>
        <w:rPr>
          <w:rFonts w:ascii="Times New Roman" w:hAnsi="Times New Roman"/>
          <w:sz w:val="28"/>
          <w:szCs w:val="28"/>
        </w:rPr>
      </w:pPr>
      <w:r>
        <w:rPr>
          <w:rFonts w:ascii="Times New Roman" w:hAnsi="Times New Roman"/>
          <w:sz w:val="28"/>
          <w:szCs w:val="28"/>
        </w:rPr>
        <w:t xml:space="preserve">По своей </w:t>
      </w:r>
      <w:r w:rsidRPr="005217C3">
        <w:rPr>
          <w:rFonts w:ascii="Times New Roman" w:hAnsi="Times New Roman"/>
          <w:b/>
          <w:sz w:val="28"/>
          <w:szCs w:val="28"/>
        </w:rPr>
        <w:t>структуре</w:t>
      </w:r>
      <w:r>
        <w:rPr>
          <w:rFonts w:ascii="Times New Roman" w:hAnsi="Times New Roman"/>
          <w:sz w:val="28"/>
          <w:szCs w:val="28"/>
        </w:rPr>
        <w:t xml:space="preserve"> работа состоит из введения, четырех глав, заключения, а также библиографического списка и списка сокращений.</w:t>
      </w:r>
    </w:p>
    <w:p w:rsidR="00820F5A" w:rsidRPr="005217C3" w:rsidRDefault="00820F5A" w:rsidP="008C6325">
      <w:pPr>
        <w:spacing w:line="360" w:lineRule="auto"/>
        <w:ind w:firstLine="708"/>
        <w:jc w:val="both"/>
        <w:rPr>
          <w:rFonts w:ascii="Times New Roman" w:hAnsi="Times New Roman"/>
          <w:sz w:val="28"/>
          <w:szCs w:val="28"/>
        </w:rPr>
      </w:pPr>
      <w:r>
        <w:rPr>
          <w:rFonts w:ascii="Times New Roman" w:hAnsi="Times New Roman"/>
          <w:sz w:val="28"/>
          <w:szCs w:val="28"/>
        </w:rPr>
        <w:t>В дальнейшем все даты - до н.э.</w:t>
      </w:r>
    </w:p>
    <w:p w:rsidR="00820F5A" w:rsidRPr="008C6325" w:rsidRDefault="00820F5A" w:rsidP="001C103C">
      <w:pPr>
        <w:spacing w:line="360" w:lineRule="auto"/>
        <w:ind w:firstLine="708"/>
        <w:jc w:val="both"/>
        <w:rPr>
          <w:rFonts w:ascii="Times New Roman" w:hAnsi="Times New Roman"/>
          <w:sz w:val="28"/>
          <w:szCs w:val="28"/>
        </w:rPr>
      </w:pPr>
    </w:p>
    <w:p w:rsidR="00820F5A" w:rsidRDefault="00820F5A" w:rsidP="00465FFC">
      <w:pPr>
        <w:spacing w:line="360" w:lineRule="auto"/>
        <w:jc w:val="both"/>
        <w:rPr>
          <w:rFonts w:ascii="Times New Roman" w:hAnsi="Times New Roman"/>
          <w:sz w:val="28"/>
          <w:szCs w:val="28"/>
        </w:rPr>
      </w:pPr>
    </w:p>
    <w:p w:rsidR="00820F5A" w:rsidRDefault="00820F5A" w:rsidP="00695F28">
      <w:pPr>
        <w:pStyle w:val="5"/>
        <w:spacing w:line="360" w:lineRule="auto"/>
        <w:rPr>
          <w:rFonts w:ascii="Times New Roman" w:hAnsi="Times New Roman"/>
          <w:b/>
          <w:color w:val="000000"/>
          <w:sz w:val="28"/>
          <w:szCs w:val="28"/>
        </w:rPr>
        <w:sectPr w:rsidR="00820F5A" w:rsidSect="007855D9">
          <w:footerReference w:type="default" r:id="rId7"/>
          <w:pgSz w:w="11906" w:h="16838"/>
          <w:pgMar w:top="1134" w:right="567" w:bottom="1134" w:left="1985" w:header="57" w:footer="0" w:gutter="0"/>
          <w:cols w:space="708"/>
          <w:titlePg/>
          <w:docGrid w:linePitch="360"/>
        </w:sectPr>
      </w:pP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lastRenderedPageBreak/>
        <w:t xml:space="preserve">Глава </w:t>
      </w:r>
      <w:r w:rsidRPr="00696AE5">
        <w:rPr>
          <w:rFonts w:ascii="Times New Roman" w:hAnsi="Times New Roman"/>
          <w:b/>
          <w:color w:val="000000"/>
          <w:sz w:val="28"/>
          <w:szCs w:val="28"/>
          <w:lang w:val="en-US"/>
        </w:rPr>
        <w:t>I</w:t>
      </w:r>
      <w:r w:rsidRPr="00696AE5">
        <w:rPr>
          <w:rFonts w:ascii="Times New Roman" w:hAnsi="Times New Roman"/>
          <w:b/>
          <w:color w:val="000000"/>
          <w:sz w:val="28"/>
          <w:szCs w:val="28"/>
        </w:rPr>
        <w:t>. Становление Македонского царства</w:t>
      </w: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t>§ 1.1 Македония перед началом экспансии</w:t>
      </w:r>
    </w:p>
    <w:p w:rsidR="00820F5A" w:rsidRDefault="00820F5A" w:rsidP="00A25CA2">
      <w:pPr>
        <w:spacing w:line="276" w:lineRule="auto"/>
        <w:jc w:val="center"/>
        <w:rPr>
          <w:rFonts w:ascii="Times New Roman" w:hAnsi="Times New Roman"/>
          <w:b/>
          <w:sz w:val="28"/>
          <w:szCs w:val="28"/>
        </w:rPr>
      </w:pPr>
    </w:p>
    <w:p w:rsidR="00820F5A" w:rsidRDefault="00820F5A" w:rsidP="008062CE">
      <w:pPr>
        <w:spacing w:line="360" w:lineRule="auto"/>
        <w:ind w:firstLine="708"/>
        <w:jc w:val="both"/>
        <w:rPr>
          <w:rFonts w:ascii="Times New Roman" w:hAnsi="Times New Roman"/>
          <w:sz w:val="28"/>
          <w:szCs w:val="28"/>
        </w:rPr>
      </w:pPr>
      <w:r>
        <w:rPr>
          <w:rFonts w:ascii="Times New Roman" w:hAnsi="Times New Roman"/>
          <w:sz w:val="28"/>
          <w:szCs w:val="28"/>
        </w:rPr>
        <w:t>Обстоятельства воцарения Филиппа Македонского, а также точное время его восшествия на престол, и по сей день остаются более чем спорными</w:t>
      </w:r>
      <w:r>
        <w:rPr>
          <w:rStyle w:val="ac"/>
          <w:rFonts w:ascii="Times New Roman" w:hAnsi="Times New Roman"/>
          <w:sz w:val="28"/>
          <w:szCs w:val="28"/>
        </w:rPr>
        <w:footnoteReference w:id="10"/>
      </w:r>
      <w:r w:rsidRPr="009162C6">
        <w:rPr>
          <w:rFonts w:ascii="Times New Roman" w:hAnsi="Times New Roman"/>
          <w:sz w:val="28"/>
          <w:szCs w:val="28"/>
        </w:rPr>
        <w:t>.</w:t>
      </w:r>
      <w:r>
        <w:rPr>
          <w:rFonts w:ascii="Times New Roman" w:hAnsi="Times New Roman"/>
          <w:sz w:val="28"/>
          <w:szCs w:val="28"/>
        </w:rPr>
        <w:t xml:space="preserve"> Наиболее вероятно, что он прибыл в Македонию лишь после смерти Пердикки </w:t>
      </w:r>
      <w:r>
        <w:rPr>
          <w:rFonts w:ascii="Times New Roman" w:hAnsi="Times New Roman"/>
          <w:sz w:val="28"/>
          <w:szCs w:val="28"/>
          <w:lang w:val="en-US"/>
        </w:rPr>
        <w:t>III</w:t>
      </w:r>
      <w:r w:rsidRPr="003F1D08">
        <w:rPr>
          <w:rFonts w:ascii="Times New Roman" w:hAnsi="Times New Roman"/>
          <w:sz w:val="28"/>
          <w:szCs w:val="28"/>
        </w:rPr>
        <w:t xml:space="preserve"> </w:t>
      </w:r>
      <w:r>
        <w:rPr>
          <w:rFonts w:ascii="Times New Roman" w:hAnsi="Times New Roman"/>
          <w:sz w:val="28"/>
          <w:szCs w:val="28"/>
        </w:rPr>
        <w:t xml:space="preserve">в боях с иллирийцами, </w:t>
      </w:r>
      <w:r w:rsidRPr="0079147A">
        <w:rPr>
          <w:rFonts w:ascii="Times New Roman" w:hAnsi="Times New Roman"/>
          <w:sz w:val="28"/>
          <w:szCs w:val="28"/>
        </w:rPr>
        <w:t>сбежав из Фив, где он находился в качестве заложника</w:t>
      </w:r>
      <w:r>
        <w:rPr>
          <w:rFonts w:ascii="Times New Roman" w:hAnsi="Times New Roman"/>
          <w:sz w:val="28"/>
          <w:szCs w:val="28"/>
        </w:rPr>
        <w:t xml:space="preserve"> (</w:t>
      </w:r>
      <w:r>
        <w:rPr>
          <w:rFonts w:ascii="Times New Roman" w:hAnsi="Times New Roman"/>
          <w:sz w:val="28"/>
          <w:szCs w:val="28"/>
          <w:lang w:val="en-US"/>
        </w:rPr>
        <w:t>Diod</w:t>
      </w:r>
      <w:r w:rsidRPr="009162C6">
        <w:rPr>
          <w:rFonts w:ascii="Times New Roman" w:hAnsi="Times New Roman"/>
          <w:sz w:val="28"/>
          <w:szCs w:val="28"/>
        </w:rPr>
        <w:t xml:space="preserve">., </w:t>
      </w:r>
      <w:r>
        <w:rPr>
          <w:rFonts w:ascii="Times New Roman" w:hAnsi="Times New Roman"/>
          <w:sz w:val="28"/>
          <w:szCs w:val="28"/>
          <w:lang w:val="en-US"/>
        </w:rPr>
        <w:t>XVI</w:t>
      </w:r>
      <w:r w:rsidRPr="009162C6">
        <w:rPr>
          <w:rFonts w:ascii="Times New Roman" w:hAnsi="Times New Roman"/>
          <w:sz w:val="28"/>
          <w:szCs w:val="28"/>
        </w:rPr>
        <w:t>,2,4</w:t>
      </w:r>
      <w:r>
        <w:rPr>
          <w:rFonts w:ascii="Times New Roman" w:hAnsi="Times New Roman"/>
          <w:sz w:val="28"/>
          <w:szCs w:val="28"/>
        </w:rPr>
        <w:t>-6)</w:t>
      </w:r>
      <w:r>
        <w:rPr>
          <w:rStyle w:val="ac"/>
          <w:rFonts w:ascii="Times New Roman" w:hAnsi="Times New Roman"/>
          <w:sz w:val="28"/>
          <w:szCs w:val="28"/>
        </w:rPr>
        <w:footnoteReference w:id="11"/>
      </w:r>
      <w:r w:rsidRPr="009162C6">
        <w:rPr>
          <w:rFonts w:ascii="Times New Roman" w:hAnsi="Times New Roman"/>
          <w:sz w:val="28"/>
          <w:szCs w:val="28"/>
        </w:rPr>
        <w:t>.</w:t>
      </w:r>
      <w:r>
        <w:rPr>
          <w:rFonts w:ascii="Times New Roman" w:hAnsi="Times New Roman"/>
          <w:sz w:val="28"/>
          <w:szCs w:val="28"/>
        </w:rPr>
        <w:t xml:space="preserve"> Уже по прибытии в Македонию, Филипп, вероятно, первые два года пребывал у власти лишь в качестве регента при малолетнем сыне своего брата Аминте (</w:t>
      </w:r>
      <w:r>
        <w:rPr>
          <w:rFonts w:ascii="Times New Roman" w:hAnsi="Times New Roman"/>
          <w:sz w:val="28"/>
          <w:szCs w:val="28"/>
          <w:lang w:val="en-US"/>
        </w:rPr>
        <w:t>Satyrus</w:t>
      </w:r>
      <w:r w:rsidRPr="00C571A5">
        <w:rPr>
          <w:rFonts w:ascii="Times New Roman" w:hAnsi="Times New Roman"/>
          <w:sz w:val="28"/>
          <w:szCs w:val="28"/>
        </w:rPr>
        <w:t xml:space="preserve">., </w:t>
      </w:r>
      <w:r>
        <w:rPr>
          <w:rFonts w:ascii="Times New Roman" w:hAnsi="Times New Roman"/>
          <w:sz w:val="28"/>
          <w:szCs w:val="28"/>
          <w:lang w:val="en-US"/>
        </w:rPr>
        <w:t>FHG</w:t>
      </w:r>
      <w:r w:rsidRPr="00C571A5">
        <w:rPr>
          <w:rFonts w:ascii="Times New Roman" w:hAnsi="Times New Roman"/>
          <w:sz w:val="28"/>
          <w:szCs w:val="28"/>
        </w:rPr>
        <w:t xml:space="preserve"> </w:t>
      </w:r>
      <w:r>
        <w:rPr>
          <w:rFonts w:ascii="Times New Roman" w:hAnsi="Times New Roman"/>
          <w:sz w:val="28"/>
          <w:szCs w:val="28"/>
          <w:lang w:val="en-US"/>
        </w:rPr>
        <w:t>III</w:t>
      </w:r>
      <w:r w:rsidRPr="00C571A5">
        <w:rPr>
          <w:rFonts w:ascii="Times New Roman" w:hAnsi="Times New Roman"/>
          <w:sz w:val="28"/>
          <w:szCs w:val="28"/>
        </w:rPr>
        <w:t xml:space="preserve"> 161 </w:t>
      </w:r>
      <w:r>
        <w:rPr>
          <w:rFonts w:ascii="Times New Roman" w:hAnsi="Times New Roman"/>
          <w:sz w:val="28"/>
          <w:szCs w:val="28"/>
          <w:lang w:val="en-US"/>
        </w:rPr>
        <w:t>F</w:t>
      </w:r>
      <w:r w:rsidRPr="00C571A5">
        <w:rPr>
          <w:rFonts w:ascii="Times New Roman" w:hAnsi="Times New Roman"/>
          <w:sz w:val="28"/>
          <w:szCs w:val="28"/>
        </w:rPr>
        <w:t xml:space="preserve"> 5</w:t>
      </w:r>
      <w:r>
        <w:rPr>
          <w:rFonts w:ascii="Times New Roman" w:hAnsi="Times New Roman"/>
          <w:sz w:val="28"/>
          <w:szCs w:val="28"/>
        </w:rPr>
        <w:t>;</w:t>
      </w:r>
      <w:r w:rsidRPr="00C571A5">
        <w:rPr>
          <w:rFonts w:ascii="Times New Roman" w:hAnsi="Times New Roman"/>
          <w:sz w:val="28"/>
          <w:szCs w:val="28"/>
        </w:rPr>
        <w:t xml:space="preserve"> </w:t>
      </w:r>
      <w:r>
        <w:rPr>
          <w:rFonts w:ascii="Times New Roman" w:hAnsi="Times New Roman"/>
          <w:sz w:val="28"/>
          <w:szCs w:val="28"/>
          <w:lang w:val="en-US"/>
        </w:rPr>
        <w:t>Just</w:t>
      </w:r>
      <w:r w:rsidRPr="00C571A5">
        <w:rPr>
          <w:rFonts w:ascii="Times New Roman" w:hAnsi="Times New Roman"/>
          <w:sz w:val="28"/>
          <w:szCs w:val="28"/>
        </w:rPr>
        <w:t xml:space="preserve">., </w:t>
      </w:r>
      <w:r>
        <w:rPr>
          <w:rFonts w:ascii="Times New Roman" w:hAnsi="Times New Roman"/>
          <w:sz w:val="28"/>
          <w:szCs w:val="28"/>
          <w:lang w:val="en-US"/>
        </w:rPr>
        <w:t>VII</w:t>
      </w:r>
      <w:r w:rsidRPr="00C571A5">
        <w:rPr>
          <w:rFonts w:ascii="Times New Roman" w:hAnsi="Times New Roman"/>
          <w:sz w:val="28"/>
          <w:szCs w:val="28"/>
        </w:rPr>
        <w:t>,5,9</w:t>
      </w:r>
      <w:r>
        <w:rPr>
          <w:rFonts w:ascii="Times New Roman" w:hAnsi="Times New Roman"/>
          <w:sz w:val="28"/>
          <w:szCs w:val="28"/>
        </w:rPr>
        <w:t xml:space="preserve">; </w:t>
      </w:r>
      <w:r>
        <w:rPr>
          <w:rFonts w:ascii="Times New Roman" w:hAnsi="Times New Roman"/>
          <w:sz w:val="28"/>
          <w:szCs w:val="28"/>
          <w:lang w:val="en-US"/>
        </w:rPr>
        <w:t>IG</w:t>
      </w:r>
      <w:r w:rsidRPr="00EF76C8">
        <w:rPr>
          <w:rFonts w:ascii="Times New Roman" w:hAnsi="Times New Roman"/>
          <w:sz w:val="28"/>
          <w:szCs w:val="28"/>
        </w:rPr>
        <w:t xml:space="preserve"> </w:t>
      </w:r>
      <w:r>
        <w:rPr>
          <w:rFonts w:ascii="Times New Roman" w:hAnsi="Times New Roman"/>
          <w:sz w:val="28"/>
          <w:szCs w:val="28"/>
          <w:lang w:val="en-US"/>
        </w:rPr>
        <w:t>VII</w:t>
      </w:r>
      <w:r w:rsidRPr="00EF76C8">
        <w:rPr>
          <w:rFonts w:ascii="Times New Roman" w:hAnsi="Times New Roman"/>
          <w:sz w:val="28"/>
          <w:szCs w:val="28"/>
        </w:rPr>
        <w:t xml:space="preserve">, 3055, </w:t>
      </w:r>
      <w:r>
        <w:rPr>
          <w:rFonts w:ascii="Times New Roman" w:hAnsi="Times New Roman"/>
          <w:sz w:val="28"/>
          <w:szCs w:val="28"/>
        </w:rPr>
        <w:t>сткк. 7)</w:t>
      </w:r>
      <w:r>
        <w:rPr>
          <w:rStyle w:val="ac"/>
          <w:rFonts w:ascii="Times New Roman" w:hAnsi="Times New Roman"/>
          <w:sz w:val="28"/>
          <w:szCs w:val="28"/>
        </w:rPr>
        <w:footnoteReference w:id="12"/>
      </w:r>
      <w:r>
        <w:rPr>
          <w:rFonts w:ascii="Times New Roman" w:hAnsi="Times New Roman"/>
          <w:sz w:val="28"/>
          <w:szCs w:val="28"/>
        </w:rPr>
        <w:t>.</w:t>
      </w:r>
    </w:p>
    <w:p w:rsidR="00820F5A" w:rsidRDefault="00820F5A" w:rsidP="00B816B4">
      <w:pPr>
        <w:spacing w:line="360" w:lineRule="auto"/>
        <w:ind w:firstLine="708"/>
        <w:jc w:val="both"/>
        <w:rPr>
          <w:rFonts w:ascii="Times New Roman" w:hAnsi="Times New Roman"/>
          <w:sz w:val="28"/>
          <w:szCs w:val="28"/>
        </w:rPr>
      </w:pPr>
      <w:r>
        <w:rPr>
          <w:rFonts w:ascii="Times New Roman" w:hAnsi="Times New Roman"/>
          <w:sz w:val="28"/>
          <w:szCs w:val="28"/>
        </w:rPr>
        <w:t>В этот период Македония находилась в состоянии постоянной нестабильности практически полвека, постоянно подвергаясь разнообразным внутренним и внешним неурядицам</w:t>
      </w:r>
      <w:r>
        <w:rPr>
          <w:rStyle w:val="ac"/>
          <w:rFonts w:ascii="Times New Roman" w:hAnsi="Times New Roman"/>
          <w:sz w:val="28"/>
          <w:szCs w:val="28"/>
        </w:rPr>
        <w:footnoteReference w:id="13"/>
      </w:r>
      <w:r>
        <w:rPr>
          <w:rFonts w:ascii="Times New Roman" w:hAnsi="Times New Roman"/>
          <w:sz w:val="28"/>
          <w:szCs w:val="28"/>
        </w:rPr>
        <w:t xml:space="preserve">.Так или иначе, Филипп даже в качестве регента должен был обладать всей полнотой власти, учитывая опасности, с которыми он столкнулся на самом начальном этапе своего царствования.  </w:t>
      </w:r>
    </w:p>
    <w:p w:rsidR="00820F5A" w:rsidRDefault="00820F5A" w:rsidP="008062CE">
      <w:pPr>
        <w:spacing w:line="360" w:lineRule="auto"/>
        <w:ind w:firstLine="708"/>
        <w:jc w:val="both"/>
        <w:rPr>
          <w:rFonts w:ascii="Times New Roman" w:hAnsi="Times New Roman"/>
          <w:sz w:val="28"/>
          <w:szCs w:val="28"/>
        </w:rPr>
      </w:pPr>
      <w:r>
        <w:rPr>
          <w:rFonts w:ascii="Times New Roman" w:hAnsi="Times New Roman"/>
          <w:sz w:val="28"/>
          <w:szCs w:val="28"/>
        </w:rPr>
        <w:lastRenderedPageBreak/>
        <w:t>Новому царю пришлось иметь дело со своими соседями, не- преминувшими воспользоваться слабостью государства: иллирийцами и пеонами</w:t>
      </w:r>
      <w:r w:rsidRPr="003853F4">
        <w:rPr>
          <w:rFonts w:ascii="Times New Roman" w:hAnsi="Times New Roman"/>
          <w:sz w:val="28"/>
          <w:szCs w:val="28"/>
        </w:rPr>
        <w:t xml:space="preserve"> </w:t>
      </w:r>
      <w:r w:rsidRPr="00CE4429">
        <w:rPr>
          <w:rFonts w:ascii="Times New Roman" w:hAnsi="Times New Roman"/>
          <w:sz w:val="28"/>
          <w:szCs w:val="28"/>
        </w:rPr>
        <w:t>(</w:t>
      </w:r>
      <w:r>
        <w:rPr>
          <w:rFonts w:ascii="Times New Roman" w:hAnsi="Times New Roman"/>
          <w:sz w:val="28"/>
          <w:szCs w:val="28"/>
          <w:lang w:val="en-US"/>
        </w:rPr>
        <w:t>Diod</w:t>
      </w:r>
      <w:r w:rsidRPr="00CE4429">
        <w:rPr>
          <w:rFonts w:ascii="Times New Roman" w:hAnsi="Times New Roman"/>
          <w:sz w:val="28"/>
          <w:szCs w:val="28"/>
        </w:rPr>
        <w:t xml:space="preserve">., </w:t>
      </w:r>
      <w:r>
        <w:rPr>
          <w:rFonts w:ascii="Times New Roman" w:hAnsi="Times New Roman"/>
          <w:sz w:val="28"/>
          <w:szCs w:val="28"/>
          <w:lang w:val="en-US"/>
        </w:rPr>
        <w:t>XVI</w:t>
      </w:r>
      <w:r w:rsidRPr="001B184A">
        <w:rPr>
          <w:rFonts w:ascii="Times New Roman" w:hAnsi="Times New Roman"/>
          <w:sz w:val="28"/>
          <w:szCs w:val="28"/>
        </w:rPr>
        <w:t>,2,6</w:t>
      </w:r>
      <w:r>
        <w:rPr>
          <w:rFonts w:ascii="Times New Roman" w:hAnsi="Times New Roman"/>
          <w:sz w:val="28"/>
          <w:szCs w:val="28"/>
        </w:rPr>
        <w:t xml:space="preserve">; </w:t>
      </w:r>
      <w:r>
        <w:rPr>
          <w:rFonts w:ascii="Times New Roman" w:hAnsi="Times New Roman"/>
          <w:sz w:val="28"/>
          <w:szCs w:val="28"/>
          <w:lang w:val="en-US"/>
        </w:rPr>
        <w:t>Just</w:t>
      </w:r>
      <w:r w:rsidRPr="00CE4429">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,6,4</w:t>
      </w:r>
      <w:r w:rsidRPr="00CE4429">
        <w:rPr>
          <w:rFonts w:ascii="Times New Roman" w:hAnsi="Times New Roman"/>
          <w:sz w:val="28"/>
          <w:szCs w:val="28"/>
        </w:rPr>
        <w:t>)</w:t>
      </w:r>
      <w:r>
        <w:rPr>
          <w:rFonts w:ascii="Times New Roman" w:hAnsi="Times New Roman"/>
          <w:sz w:val="28"/>
          <w:szCs w:val="28"/>
        </w:rPr>
        <w:t>. Ситуация еще более осложнялась выступлением двух претендентов на престол. Первым из них был Аргей, который получил поддержку со стороны Афин, отправивших отряд и своего полководца (</w:t>
      </w:r>
      <w:r>
        <w:rPr>
          <w:rFonts w:ascii="Times New Roman" w:hAnsi="Times New Roman"/>
          <w:sz w:val="28"/>
          <w:szCs w:val="28"/>
          <w:lang w:val="en-US"/>
        </w:rPr>
        <w:t>Diod</w:t>
      </w:r>
      <w:r w:rsidRPr="00CE4429">
        <w:rPr>
          <w:rFonts w:ascii="Times New Roman" w:hAnsi="Times New Roman"/>
          <w:sz w:val="28"/>
          <w:szCs w:val="28"/>
        </w:rPr>
        <w:t xml:space="preserve">., </w:t>
      </w:r>
      <w:r>
        <w:rPr>
          <w:rFonts w:ascii="Times New Roman" w:hAnsi="Times New Roman"/>
          <w:sz w:val="28"/>
          <w:szCs w:val="28"/>
          <w:lang w:val="en-US"/>
        </w:rPr>
        <w:t>XVI</w:t>
      </w:r>
      <w:r w:rsidRPr="001B184A">
        <w:rPr>
          <w:rFonts w:ascii="Times New Roman" w:hAnsi="Times New Roman"/>
          <w:sz w:val="28"/>
          <w:szCs w:val="28"/>
        </w:rPr>
        <w:t>,2,6</w:t>
      </w:r>
      <w:r>
        <w:rPr>
          <w:rFonts w:ascii="Times New Roman" w:hAnsi="Times New Roman"/>
          <w:sz w:val="28"/>
          <w:szCs w:val="28"/>
        </w:rPr>
        <w:t>)</w:t>
      </w:r>
      <w:r>
        <w:rPr>
          <w:rStyle w:val="ac"/>
          <w:rFonts w:ascii="Times New Roman" w:hAnsi="Times New Roman"/>
          <w:sz w:val="28"/>
          <w:szCs w:val="28"/>
        </w:rPr>
        <w:footnoteReference w:id="14"/>
      </w:r>
      <w:r>
        <w:rPr>
          <w:rFonts w:ascii="Times New Roman" w:hAnsi="Times New Roman"/>
          <w:sz w:val="28"/>
          <w:szCs w:val="28"/>
        </w:rPr>
        <w:t>. Другим претендентом являлся Павсаний, заручившийся поддержкой фракийцев (</w:t>
      </w:r>
      <w:r>
        <w:rPr>
          <w:rFonts w:ascii="Times New Roman" w:hAnsi="Times New Roman"/>
          <w:sz w:val="28"/>
          <w:szCs w:val="28"/>
          <w:lang w:val="en-US"/>
        </w:rPr>
        <w:t>Diod</w:t>
      </w:r>
      <w:r w:rsidRPr="00CE4429">
        <w:rPr>
          <w:rFonts w:ascii="Times New Roman" w:hAnsi="Times New Roman"/>
          <w:sz w:val="28"/>
          <w:szCs w:val="28"/>
        </w:rPr>
        <w:t xml:space="preserve">., </w:t>
      </w:r>
      <w:r>
        <w:rPr>
          <w:rFonts w:ascii="Times New Roman" w:hAnsi="Times New Roman"/>
          <w:sz w:val="28"/>
          <w:szCs w:val="28"/>
          <w:lang w:val="en-US"/>
        </w:rPr>
        <w:t>XVI</w:t>
      </w:r>
      <w:r w:rsidRPr="001B184A">
        <w:rPr>
          <w:rFonts w:ascii="Times New Roman" w:hAnsi="Times New Roman"/>
          <w:sz w:val="28"/>
          <w:szCs w:val="28"/>
        </w:rPr>
        <w:t>,2,6</w:t>
      </w:r>
      <w:r>
        <w:rPr>
          <w:rFonts w:ascii="Times New Roman" w:hAnsi="Times New Roman"/>
          <w:sz w:val="28"/>
          <w:szCs w:val="28"/>
        </w:rPr>
        <w:t>)</w:t>
      </w:r>
      <w:r>
        <w:rPr>
          <w:rStyle w:val="ac"/>
          <w:rFonts w:ascii="Times New Roman" w:hAnsi="Times New Roman"/>
          <w:sz w:val="28"/>
          <w:szCs w:val="28"/>
        </w:rPr>
        <w:footnoteReference w:id="15"/>
      </w:r>
      <w:r>
        <w:rPr>
          <w:rFonts w:ascii="Times New Roman" w:hAnsi="Times New Roman"/>
          <w:sz w:val="28"/>
          <w:szCs w:val="28"/>
        </w:rPr>
        <w:t>.</w:t>
      </w:r>
    </w:p>
    <w:p w:rsidR="00820F5A" w:rsidRDefault="00820F5A" w:rsidP="008062CE">
      <w:pPr>
        <w:spacing w:line="360" w:lineRule="auto"/>
        <w:ind w:firstLine="708"/>
        <w:jc w:val="both"/>
        <w:rPr>
          <w:rFonts w:ascii="Times New Roman" w:hAnsi="Times New Roman"/>
          <w:sz w:val="28"/>
          <w:szCs w:val="28"/>
        </w:rPr>
      </w:pPr>
      <w:r>
        <w:rPr>
          <w:rFonts w:ascii="Times New Roman" w:hAnsi="Times New Roman"/>
          <w:sz w:val="28"/>
          <w:szCs w:val="28"/>
        </w:rPr>
        <w:t>Вероятно, на первых порах Филипп должен был заниматься укреплением своей власти (</w:t>
      </w:r>
      <w:r>
        <w:rPr>
          <w:rFonts w:ascii="Times New Roman" w:hAnsi="Times New Roman"/>
          <w:sz w:val="28"/>
          <w:szCs w:val="28"/>
          <w:lang w:val="en-US"/>
        </w:rPr>
        <w:t>Diod</w:t>
      </w:r>
      <w:r w:rsidRPr="00CC18C8">
        <w:rPr>
          <w:rFonts w:ascii="Times New Roman" w:hAnsi="Times New Roman"/>
          <w:sz w:val="28"/>
          <w:szCs w:val="28"/>
        </w:rPr>
        <w:t xml:space="preserve">., </w:t>
      </w:r>
      <w:r>
        <w:rPr>
          <w:rFonts w:ascii="Times New Roman" w:hAnsi="Times New Roman"/>
          <w:sz w:val="28"/>
          <w:szCs w:val="28"/>
          <w:lang w:val="en-US"/>
        </w:rPr>
        <w:t>XVI</w:t>
      </w:r>
      <w:r w:rsidRPr="00CC18C8">
        <w:rPr>
          <w:rFonts w:ascii="Times New Roman" w:hAnsi="Times New Roman"/>
          <w:sz w:val="28"/>
          <w:szCs w:val="28"/>
        </w:rPr>
        <w:t>,3,1</w:t>
      </w:r>
      <w:r>
        <w:rPr>
          <w:rFonts w:ascii="Times New Roman" w:hAnsi="Times New Roman"/>
          <w:sz w:val="28"/>
          <w:szCs w:val="28"/>
        </w:rPr>
        <w:t>)</w:t>
      </w:r>
      <w:r>
        <w:rPr>
          <w:rStyle w:val="ac"/>
          <w:rFonts w:ascii="Times New Roman" w:hAnsi="Times New Roman"/>
          <w:sz w:val="28"/>
          <w:szCs w:val="28"/>
        </w:rPr>
        <w:footnoteReference w:id="16"/>
      </w:r>
      <w:r>
        <w:rPr>
          <w:rFonts w:ascii="Times New Roman" w:hAnsi="Times New Roman"/>
          <w:sz w:val="28"/>
          <w:szCs w:val="28"/>
        </w:rPr>
        <w:t>. Не имея возможности устранить противников военными методами, он активно пользовался подкупом, благодаря чему смог выиграть время и начать проведение военных реформ.</w:t>
      </w:r>
      <w:r>
        <w:rPr>
          <w:rStyle w:val="ac"/>
          <w:rFonts w:ascii="Times New Roman" w:hAnsi="Times New Roman"/>
          <w:sz w:val="28"/>
          <w:szCs w:val="28"/>
        </w:rPr>
        <w:footnoteReference w:id="17"/>
      </w:r>
    </w:p>
    <w:p w:rsidR="00820F5A" w:rsidRDefault="00820F5A" w:rsidP="00223AF2">
      <w:pPr>
        <w:spacing w:line="360" w:lineRule="auto"/>
        <w:ind w:firstLine="709"/>
        <w:jc w:val="both"/>
        <w:rPr>
          <w:rFonts w:ascii="Times New Roman" w:hAnsi="Times New Roman"/>
          <w:sz w:val="28"/>
          <w:szCs w:val="28"/>
        </w:rPr>
      </w:pPr>
      <w:r>
        <w:rPr>
          <w:rFonts w:ascii="Times New Roman" w:hAnsi="Times New Roman"/>
          <w:sz w:val="28"/>
          <w:szCs w:val="28"/>
        </w:rPr>
        <w:t>Впервые Филипп использовал армию против Аргея. Предварительно отозвав войска из Амфиполя и пообещав вернуть его Афинам, Филипп добился расположения афинян (Dem.</w:t>
      </w:r>
      <w:r w:rsidRPr="008257BE">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,6; </w:t>
      </w:r>
      <w:r>
        <w:rPr>
          <w:rFonts w:ascii="Times New Roman" w:hAnsi="Times New Roman"/>
          <w:sz w:val="28"/>
          <w:szCs w:val="28"/>
          <w:lang w:val="en-US"/>
        </w:rPr>
        <w:t>Diod</w:t>
      </w:r>
      <w:r w:rsidRPr="00CD18BB">
        <w:rPr>
          <w:rFonts w:ascii="Times New Roman" w:hAnsi="Times New Roman"/>
          <w:sz w:val="28"/>
          <w:szCs w:val="28"/>
        </w:rPr>
        <w:t xml:space="preserve">., </w:t>
      </w:r>
      <w:r>
        <w:rPr>
          <w:rFonts w:ascii="Times New Roman" w:hAnsi="Times New Roman"/>
          <w:sz w:val="28"/>
          <w:szCs w:val="28"/>
          <w:lang w:val="en-US"/>
        </w:rPr>
        <w:t>XVI</w:t>
      </w:r>
      <w:r>
        <w:rPr>
          <w:rFonts w:ascii="Times New Roman" w:hAnsi="Times New Roman"/>
          <w:sz w:val="28"/>
          <w:szCs w:val="28"/>
        </w:rPr>
        <w:t>,3,3; 4,1)</w:t>
      </w:r>
      <w:r>
        <w:rPr>
          <w:rStyle w:val="ac"/>
          <w:rFonts w:ascii="Times New Roman" w:hAnsi="Times New Roman"/>
          <w:sz w:val="28"/>
          <w:szCs w:val="28"/>
        </w:rPr>
        <w:footnoteReference w:id="18"/>
      </w:r>
      <w:r>
        <w:rPr>
          <w:rFonts w:ascii="Times New Roman" w:hAnsi="Times New Roman"/>
          <w:sz w:val="28"/>
          <w:szCs w:val="28"/>
        </w:rPr>
        <w:t>. Не имея теперь поддержки Афин и не получив ее в Эгах, Аргей во время пути в Мефону был разбит войсками Филиппа (</w:t>
      </w:r>
      <w:r>
        <w:rPr>
          <w:rFonts w:ascii="Times New Roman" w:hAnsi="Times New Roman"/>
          <w:sz w:val="28"/>
          <w:szCs w:val="28"/>
          <w:lang w:val="en-US"/>
        </w:rPr>
        <w:t>Diod</w:t>
      </w:r>
      <w:r w:rsidRPr="002D130D">
        <w:rPr>
          <w:rFonts w:ascii="Times New Roman" w:hAnsi="Times New Roman"/>
          <w:sz w:val="28"/>
          <w:szCs w:val="28"/>
        </w:rPr>
        <w:t>.,</w:t>
      </w:r>
      <w:r w:rsidRPr="001C414D">
        <w:rPr>
          <w:rFonts w:ascii="Times New Roman" w:hAnsi="Times New Roman"/>
          <w:sz w:val="28"/>
          <w:szCs w:val="28"/>
        </w:rPr>
        <w:t xml:space="preserve"> </w:t>
      </w:r>
      <w:r>
        <w:rPr>
          <w:rFonts w:ascii="Times New Roman" w:hAnsi="Times New Roman"/>
          <w:sz w:val="28"/>
          <w:szCs w:val="28"/>
          <w:lang w:val="en-US"/>
        </w:rPr>
        <w:t>XVI</w:t>
      </w:r>
      <w:r w:rsidRPr="001C414D">
        <w:rPr>
          <w:rFonts w:ascii="Times New Roman" w:hAnsi="Times New Roman"/>
          <w:sz w:val="28"/>
          <w:szCs w:val="28"/>
        </w:rPr>
        <w:t>,3,5-6</w:t>
      </w:r>
      <w:r>
        <w:rPr>
          <w:rFonts w:ascii="Times New Roman" w:hAnsi="Times New Roman"/>
          <w:sz w:val="28"/>
          <w:szCs w:val="28"/>
        </w:rPr>
        <w:t>), поэтому договор с Афинами помог избавиться и от вероятного конфликта с Олинфом.</w:t>
      </w:r>
    </w:p>
    <w:p w:rsidR="00820F5A" w:rsidRPr="00D601B6" w:rsidRDefault="00820F5A" w:rsidP="009B5B0A">
      <w:pPr>
        <w:spacing w:line="360" w:lineRule="auto"/>
        <w:ind w:firstLine="709"/>
        <w:jc w:val="both"/>
        <w:rPr>
          <w:rFonts w:ascii="Times New Roman" w:hAnsi="Times New Roman"/>
          <w:sz w:val="28"/>
          <w:szCs w:val="28"/>
        </w:rPr>
      </w:pPr>
      <w:r>
        <w:rPr>
          <w:rFonts w:ascii="Times New Roman" w:hAnsi="Times New Roman"/>
          <w:sz w:val="28"/>
          <w:szCs w:val="28"/>
        </w:rPr>
        <w:lastRenderedPageBreak/>
        <w:t>В течение года смог укрепить свою власть и обеспечить безопасность государства, что позволило ему перейти от обороны к наступлению.</w:t>
      </w:r>
      <w:r>
        <w:rPr>
          <w:rStyle w:val="ac"/>
          <w:rFonts w:ascii="Times New Roman" w:hAnsi="Times New Roman"/>
          <w:sz w:val="28"/>
          <w:szCs w:val="28"/>
        </w:rPr>
        <w:footnoteReference w:id="19"/>
      </w:r>
      <w:r>
        <w:rPr>
          <w:rFonts w:ascii="Times New Roman" w:hAnsi="Times New Roman"/>
          <w:sz w:val="28"/>
          <w:szCs w:val="28"/>
        </w:rPr>
        <w:t xml:space="preserve"> Успешно завершив военные действия, Филипп завязал дипломатические контакты с Фессалией. В конце 358 года заключил союз с одним из сильнейших полисов, Лариссой, направленный против усиления Фер (</w:t>
      </w:r>
      <w:r>
        <w:rPr>
          <w:rFonts w:ascii="Times New Roman" w:hAnsi="Times New Roman"/>
          <w:sz w:val="28"/>
          <w:szCs w:val="28"/>
          <w:lang w:val="en-US"/>
        </w:rPr>
        <w:t>Athen</w:t>
      </w:r>
      <w:r w:rsidRPr="00137B38">
        <w:rPr>
          <w:rFonts w:ascii="Times New Roman" w:hAnsi="Times New Roman"/>
          <w:sz w:val="28"/>
          <w:szCs w:val="28"/>
        </w:rPr>
        <w:t>.,</w:t>
      </w:r>
      <w:r w:rsidRPr="00F70FF8">
        <w:rPr>
          <w:rFonts w:ascii="Times New Roman" w:hAnsi="Times New Roman"/>
          <w:sz w:val="28"/>
          <w:szCs w:val="28"/>
        </w:rPr>
        <w:t xml:space="preserve"> </w:t>
      </w:r>
      <w:r>
        <w:rPr>
          <w:rFonts w:ascii="Times New Roman" w:hAnsi="Times New Roman"/>
          <w:sz w:val="28"/>
          <w:szCs w:val="28"/>
          <w:lang w:val="en-US"/>
        </w:rPr>
        <w:t>XIII</w:t>
      </w:r>
      <w:r w:rsidRPr="00F70FF8">
        <w:rPr>
          <w:rFonts w:ascii="Times New Roman" w:hAnsi="Times New Roman"/>
          <w:sz w:val="28"/>
          <w:szCs w:val="28"/>
        </w:rPr>
        <w:t>,5</w:t>
      </w:r>
      <w:r>
        <w:rPr>
          <w:rFonts w:ascii="Times New Roman" w:hAnsi="Times New Roman"/>
          <w:sz w:val="28"/>
          <w:szCs w:val="28"/>
        </w:rPr>
        <w:t xml:space="preserve">; </w:t>
      </w:r>
      <w:r>
        <w:rPr>
          <w:rFonts w:ascii="Times New Roman" w:hAnsi="Times New Roman"/>
          <w:sz w:val="28"/>
          <w:szCs w:val="28"/>
          <w:lang w:val="en-US"/>
        </w:rPr>
        <w:t>Just</w:t>
      </w:r>
      <w:r w:rsidRPr="00F70FF8">
        <w:rPr>
          <w:rFonts w:ascii="Times New Roman" w:hAnsi="Times New Roman"/>
          <w:sz w:val="28"/>
          <w:szCs w:val="28"/>
        </w:rPr>
        <w:t xml:space="preserve">., </w:t>
      </w:r>
      <w:r>
        <w:rPr>
          <w:rFonts w:ascii="Times New Roman" w:hAnsi="Times New Roman"/>
          <w:sz w:val="28"/>
          <w:szCs w:val="28"/>
          <w:lang w:val="en-US"/>
        </w:rPr>
        <w:t>IX</w:t>
      </w:r>
      <w:r w:rsidRPr="00F70FF8">
        <w:rPr>
          <w:rFonts w:ascii="Times New Roman" w:hAnsi="Times New Roman"/>
          <w:sz w:val="28"/>
          <w:szCs w:val="28"/>
        </w:rPr>
        <w:t>,8,2</w:t>
      </w:r>
      <w:r>
        <w:rPr>
          <w:rFonts w:ascii="Times New Roman" w:hAnsi="Times New Roman"/>
          <w:sz w:val="28"/>
          <w:szCs w:val="28"/>
        </w:rPr>
        <w:t>)</w:t>
      </w:r>
      <w:r>
        <w:rPr>
          <w:rStyle w:val="ac"/>
          <w:rFonts w:ascii="Times New Roman" w:hAnsi="Times New Roman"/>
          <w:sz w:val="28"/>
          <w:szCs w:val="28"/>
        </w:rPr>
        <w:footnoteReference w:id="20"/>
      </w:r>
      <w:r>
        <w:rPr>
          <w:rFonts w:ascii="Times New Roman" w:hAnsi="Times New Roman"/>
          <w:sz w:val="28"/>
          <w:szCs w:val="28"/>
        </w:rPr>
        <w:t>.</w:t>
      </w:r>
      <w:r w:rsidRPr="00D601B6">
        <w:rPr>
          <w:rFonts w:ascii="Times New Roman" w:hAnsi="Times New Roman"/>
          <w:sz w:val="28"/>
          <w:szCs w:val="28"/>
        </w:rPr>
        <w:t xml:space="preserve"> </w:t>
      </w:r>
      <w:r>
        <w:rPr>
          <w:rFonts w:ascii="Times New Roman" w:hAnsi="Times New Roman"/>
          <w:sz w:val="28"/>
          <w:szCs w:val="28"/>
        </w:rPr>
        <w:t xml:space="preserve"> Кроме того, примерно в это же время был заключен союз между Македонией и эпирским племенем молоссов.</w:t>
      </w:r>
      <w:r>
        <w:rPr>
          <w:rStyle w:val="ac"/>
          <w:rFonts w:ascii="Times New Roman" w:hAnsi="Times New Roman"/>
          <w:sz w:val="28"/>
          <w:szCs w:val="28"/>
        </w:rPr>
        <w:footnoteReference w:id="21"/>
      </w:r>
    </w:p>
    <w:p w:rsidR="00820F5A" w:rsidRPr="00310D81" w:rsidRDefault="00820F5A" w:rsidP="006F6DAB">
      <w:pPr>
        <w:spacing w:line="360" w:lineRule="auto"/>
        <w:ind w:firstLine="709"/>
        <w:jc w:val="both"/>
        <w:rPr>
          <w:rFonts w:ascii="Times New Roman" w:hAnsi="Times New Roman"/>
          <w:sz w:val="28"/>
          <w:szCs w:val="28"/>
        </w:rPr>
      </w:pPr>
      <w:r>
        <w:rPr>
          <w:rFonts w:ascii="Times New Roman" w:hAnsi="Times New Roman"/>
          <w:sz w:val="28"/>
          <w:szCs w:val="28"/>
        </w:rPr>
        <w:t>Таким образом, к 357 году до н. э. Филипп обезопасил северные, западные и южные границы Македонии, а также смог создать вполне боеспособную армию, готовую противостоять внешней угрозе.</w:t>
      </w:r>
      <w:r>
        <w:rPr>
          <w:rStyle w:val="ac"/>
          <w:rFonts w:ascii="Times New Roman" w:hAnsi="Times New Roman"/>
          <w:sz w:val="28"/>
          <w:szCs w:val="28"/>
        </w:rPr>
        <w:footnoteReference w:id="22"/>
      </w:r>
      <w:r>
        <w:rPr>
          <w:rFonts w:ascii="Times New Roman" w:hAnsi="Times New Roman"/>
          <w:sz w:val="28"/>
          <w:szCs w:val="28"/>
        </w:rPr>
        <w:t xml:space="preserve"> Вместе с тем Афины и их морской союз, наоборот, оказались в затруднительном положении.</w:t>
      </w:r>
    </w:p>
    <w:p w:rsidR="00820F5A" w:rsidRPr="00696AE5" w:rsidRDefault="00820F5A" w:rsidP="002E2BD4">
      <w:pPr>
        <w:pStyle w:val="5"/>
        <w:spacing w:line="240" w:lineRule="auto"/>
        <w:jc w:val="center"/>
        <w:rPr>
          <w:rFonts w:ascii="Times New Roman" w:hAnsi="Times New Roman"/>
          <w:b/>
          <w:color w:val="000000"/>
          <w:sz w:val="28"/>
          <w:szCs w:val="28"/>
        </w:rPr>
      </w:pPr>
      <w:r w:rsidRPr="00696AE5">
        <w:rPr>
          <w:rFonts w:ascii="Times New Roman" w:hAnsi="Times New Roman"/>
          <w:b/>
          <w:color w:val="000000"/>
          <w:sz w:val="28"/>
          <w:szCs w:val="28"/>
        </w:rPr>
        <w:t>§ 1.2 Война за Амфиполь</w:t>
      </w:r>
    </w:p>
    <w:p w:rsidR="00820F5A" w:rsidRPr="00641381" w:rsidRDefault="00820F5A" w:rsidP="00276DD6">
      <w:pPr>
        <w:spacing w:line="276" w:lineRule="auto"/>
        <w:jc w:val="center"/>
        <w:rPr>
          <w:rFonts w:ascii="Times New Roman" w:hAnsi="Times New Roman"/>
          <w:b/>
          <w:sz w:val="28"/>
          <w:szCs w:val="28"/>
        </w:rPr>
      </w:pPr>
    </w:p>
    <w:p w:rsidR="00820F5A" w:rsidRDefault="00820F5A" w:rsidP="006A7966">
      <w:pPr>
        <w:spacing w:line="360" w:lineRule="auto"/>
        <w:ind w:firstLine="709"/>
        <w:jc w:val="both"/>
        <w:rPr>
          <w:rFonts w:ascii="Times New Roman" w:hAnsi="Times New Roman"/>
          <w:sz w:val="28"/>
          <w:szCs w:val="28"/>
        </w:rPr>
      </w:pPr>
      <w:r>
        <w:rPr>
          <w:rFonts w:ascii="Times New Roman" w:hAnsi="Times New Roman"/>
          <w:sz w:val="28"/>
          <w:szCs w:val="28"/>
        </w:rPr>
        <w:t xml:space="preserve">Баланс сил за пределами Македонии сильно изменился: уже осенью 357 года до н. э. бывшие союзники Афин подняли восстание, что ухудшило </w:t>
      </w:r>
      <w:r>
        <w:rPr>
          <w:rFonts w:ascii="Times New Roman" w:hAnsi="Times New Roman"/>
          <w:sz w:val="28"/>
          <w:szCs w:val="28"/>
        </w:rPr>
        <w:lastRenderedPageBreak/>
        <w:t>финансовое положение Афин и заставило сконцентрировать свое внимание на начавшемся мятеже.</w:t>
      </w:r>
      <w:r>
        <w:rPr>
          <w:rStyle w:val="ac"/>
          <w:rFonts w:ascii="Times New Roman" w:hAnsi="Times New Roman"/>
          <w:sz w:val="28"/>
          <w:szCs w:val="28"/>
        </w:rPr>
        <w:footnoteReference w:id="23"/>
      </w:r>
      <w:r>
        <w:rPr>
          <w:rFonts w:ascii="Times New Roman" w:hAnsi="Times New Roman"/>
          <w:sz w:val="28"/>
          <w:szCs w:val="28"/>
        </w:rPr>
        <w:t xml:space="preserve"> Вполне вероятно, что Филипп, осведомленный о финансовых трудностях Афин и волне недовольства, прокатившейся по их морской империи, решил не передавать Амфиполь афинянам.</w:t>
      </w:r>
      <w:r>
        <w:rPr>
          <w:rStyle w:val="ac"/>
          <w:rFonts w:ascii="Times New Roman" w:hAnsi="Times New Roman"/>
          <w:sz w:val="28"/>
          <w:szCs w:val="28"/>
        </w:rPr>
        <w:footnoteReference w:id="24"/>
      </w:r>
      <w:r>
        <w:rPr>
          <w:rFonts w:ascii="Times New Roman" w:hAnsi="Times New Roman"/>
          <w:sz w:val="28"/>
          <w:szCs w:val="28"/>
        </w:rPr>
        <w:t xml:space="preserve"> </w:t>
      </w:r>
    </w:p>
    <w:p w:rsidR="00820F5A" w:rsidRDefault="00820F5A" w:rsidP="00310D81">
      <w:pPr>
        <w:spacing w:line="360" w:lineRule="auto"/>
        <w:ind w:firstLine="709"/>
        <w:jc w:val="both"/>
        <w:rPr>
          <w:rFonts w:ascii="Times New Roman" w:hAnsi="Times New Roman"/>
          <w:sz w:val="28"/>
          <w:szCs w:val="28"/>
        </w:rPr>
      </w:pPr>
      <w:r>
        <w:rPr>
          <w:rFonts w:ascii="Times New Roman" w:hAnsi="Times New Roman"/>
          <w:sz w:val="28"/>
          <w:szCs w:val="28"/>
        </w:rPr>
        <w:t>Весной смена настроений Филиппа была замечена в Амфиполе, откуда в Афины с предложением занять их город отбыли два посланника - Гиерак и Стратокл (</w:t>
      </w:r>
      <w:r>
        <w:rPr>
          <w:rFonts w:ascii="Times New Roman" w:hAnsi="Times New Roman"/>
          <w:sz w:val="28"/>
          <w:szCs w:val="28"/>
          <w:lang w:val="en-US"/>
        </w:rPr>
        <w:t>Dem</w:t>
      </w:r>
      <w:r w:rsidRPr="008D30E3">
        <w:rPr>
          <w:rFonts w:ascii="Times New Roman" w:hAnsi="Times New Roman"/>
          <w:sz w:val="28"/>
          <w:szCs w:val="28"/>
        </w:rPr>
        <w:t xml:space="preserve">., </w:t>
      </w:r>
      <w:r>
        <w:rPr>
          <w:rFonts w:ascii="Times New Roman" w:hAnsi="Times New Roman"/>
          <w:sz w:val="28"/>
          <w:szCs w:val="28"/>
        </w:rPr>
        <w:t xml:space="preserve">I,8; </w:t>
      </w:r>
      <w:r w:rsidRPr="005E21F0">
        <w:rPr>
          <w:rFonts w:ascii="Times New Roman" w:hAnsi="Times New Roman"/>
          <w:sz w:val="28"/>
          <w:szCs w:val="28"/>
          <w:lang w:val="en-US"/>
        </w:rPr>
        <w:t>Theopomp</w:t>
      </w:r>
      <w:r w:rsidRPr="005E21F0">
        <w:rPr>
          <w:rFonts w:ascii="Times New Roman" w:hAnsi="Times New Roman"/>
          <w:sz w:val="28"/>
          <w:szCs w:val="28"/>
        </w:rPr>
        <w:t>.</w:t>
      </w:r>
      <w:r>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FGrH</w:t>
      </w:r>
      <w:r w:rsidRPr="005E21F0">
        <w:rPr>
          <w:rFonts w:ascii="Times New Roman" w:hAnsi="Times New Roman"/>
          <w:sz w:val="28"/>
          <w:szCs w:val="28"/>
        </w:rPr>
        <w:t xml:space="preserve"> 115 </w:t>
      </w:r>
      <w:r w:rsidRPr="005E21F0">
        <w:rPr>
          <w:rFonts w:ascii="Times New Roman" w:hAnsi="Times New Roman"/>
          <w:sz w:val="28"/>
          <w:szCs w:val="28"/>
          <w:lang w:val="en-US"/>
        </w:rPr>
        <w:t>F</w:t>
      </w:r>
      <w:r>
        <w:rPr>
          <w:rFonts w:ascii="Times New Roman" w:hAnsi="Times New Roman"/>
          <w:sz w:val="28"/>
          <w:szCs w:val="28"/>
        </w:rPr>
        <w:t xml:space="preserve"> 42). Однако никаких ответных действий со стороны Афин не последовало, благодаря письму Филиппа, в котором он подтверждал афинские права на Амфиполь и обещал передать им город после захвата (</w:t>
      </w:r>
      <w:r w:rsidRPr="00BA7CE3">
        <w:rPr>
          <w:rFonts w:ascii="Times New Roman" w:hAnsi="Times New Roman"/>
          <w:sz w:val="28"/>
          <w:szCs w:val="28"/>
        </w:rPr>
        <w:t>[</w:t>
      </w:r>
      <w:r>
        <w:rPr>
          <w:rFonts w:ascii="Times New Roman" w:hAnsi="Times New Roman"/>
          <w:sz w:val="28"/>
          <w:szCs w:val="28"/>
        </w:rPr>
        <w:t>Dem.</w:t>
      </w:r>
      <w:r w:rsidRPr="00BF4E09">
        <w:rPr>
          <w:rFonts w:ascii="Times New Roman" w:hAnsi="Times New Roman"/>
          <w:sz w:val="28"/>
          <w:szCs w:val="28"/>
        </w:rPr>
        <w:t>]</w:t>
      </w:r>
      <w:r w:rsidRPr="00215B92">
        <w:rPr>
          <w:rFonts w:ascii="Times New Roman" w:hAnsi="Times New Roman"/>
          <w:sz w:val="28"/>
          <w:szCs w:val="28"/>
        </w:rPr>
        <w:t>,</w:t>
      </w:r>
      <w:r>
        <w:rPr>
          <w:rFonts w:ascii="Times New Roman" w:hAnsi="Times New Roman"/>
          <w:sz w:val="28"/>
          <w:szCs w:val="28"/>
        </w:rPr>
        <w:t xml:space="preserve"> VII,27;</w:t>
      </w:r>
      <w:r w:rsidRPr="00830EF8">
        <w:rPr>
          <w:rFonts w:ascii="Times New Roman" w:hAnsi="Times New Roman"/>
          <w:sz w:val="28"/>
          <w:szCs w:val="28"/>
        </w:rPr>
        <w:t xml:space="preserve"> </w:t>
      </w:r>
      <w:r w:rsidRPr="005E21F0">
        <w:rPr>
          <w:rFonts w:ascii="Times New Roman" w:hAnsi="Times New Roman"/>
          <w:sz w:val="28"/>
          <w:szCs w:val="28"/>
          <w:lang w:val="en-US"/>
        </w:rPr>
        <w:t>Theopomp</w:t>
      </w:r>
      <w:r w:rsidRPr="005E21F0">
        <w:rPr>
          <w:rFonts w:ascii="Times New Roman" w:hAnsi="Times New Roman"/>
          <w:sz w:val="28"/>
          <w:szCs w:val="28"/>
        </w:rPr>
        <w:t>.</w:t>
      </w:r>
      <w:r>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FGrH</w:t>
      </w:r>
      <w:r w:rsidRPr="005E21F0">
        <w:rPr>
          <w:rFonts w:ascii="Times New Roman" w:hAnsi="Times New Roman"/>
          <w:sz w:val="28"/>
          <w:szCs w:val="28"/>
        </w:rPr>
        <w:t xml:space="preserve"> 115 </w:t>
      </w:r>
      <w:r w:rsidRPr="005E21F0">
        <w:rPr>
          <w:rFonts w:ascii="Times New Roman" w:hAnsi="Times New Roman"/>
          <w:sz w:val="28"/>
          <w:szCs w:val="28"/>
          <w:lang w:val="en-US"/>
        </w:rPr>
        <w:t>F</w:t>
      </w:r>
      <w:r>
        <w:rPr>
          <w:rFonts w:ascii="Times New Roman" w:hAnsi="Times New Roman"/>
          <w:sz w:val="28"/>
          <w:szCs w:val="28"/>
        </w:rPr>
        <w:t xml:space="preserve"> 30)</w:t>
      </w:r>
      <w:r>
        <w:rPr>
          <w:rStyle w:val="ac"/>
          <w:rFonts w:ascii="Times New Roman" w:hAnsi="Times New Roman"/>
          <w:sz w:val="28"/>
          <w:szCs w:val="28"/>
        </w:rPr>
        <w:footnoteReference w:id="25"/>
      </w:r>
      <w:r>
        <w:rPr>
          <w:rFonts w:ascii="Times New Roman" w:hAnsi="Times New Roman"/>
          <w:sz w:val="28"/>
          <w:szCs w:val="28"/>
        </w:rPr>
        <w:t>.</w:t>
      </w:r>
    </w:p>
    <w:p w:rsidR="00820F5A" w:rsidRPr="00A44869" w:rsidRDefault="00820F5A" w:rsidP="00310D81">
      <w:pPr>
        <w:spacing w:line="360" w:lineRule="auto"/>
        <w:ind w:firstLine="709"/>
        <w:jc w:val="both"/>
        <w:rPr>
          <w:rFonts w:ascii="Times New Roman" w:hAnsi="Times New Roman"/>
          <w:sz w:val="28"/>
          <w:szCs w:val="28"/>
        </w:rPr>
      </w:pPr>
      <w:r>
        <w:rPr>
          <w:rFonts w:ascii="Times New Roman" w:hAnsi="Times New Roman"/>
          <w:sz w:val="28"/>
          <w:szCs w:val="28"/>
        </w:rPr>
        <w:t xml:space="preserve"> Поводом для нападения на Амфиполь стало враждебное отношение его жителей к Филиппу</w:t>
      </w:r>
      <w:r w:rsidRPr="007367D7">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Diod</w:t>
      </w:r>
      <w:r w:rsidRPr="007367D7">
        <w:rPr>
          <w:rFonts w:ascii="Times New Roman" w:hAnsi="Times New Roman"/>
          <w:sz w:val="28"/>
          <w:szCs w:val="28"/>
        </w:rPr>
        <w:t xml:space="preserve">., </w:t>
      </w:r>
      <w:r>
        <w:rPr>
          <w:rFonts w:ascii="Times New Roman" w:hAnsi="Times New Roman"/>
          <w:sz w:val="28"/>
          <w:szCs w:val="28"/>
          <w:lang w:val="en-US"/>
        </w:rPr>
        <w:t>XVI</w:t>
      </w:r>
      <w:r w:rsidRPr="007367D7">
        <w:rPr>
          <w:rFonts w:ascii="Times New Roman" w:hAnsi="Times New Roman"/>
          <w:sz w:val="28"/>
          <w:szCs w:val="28"/>
        </w:rPr>
        <w:t>,8,1</w:t>
      </w:r>
      <w:r>
        <w:rPr>
          <w:rFonts w:ascii="Times New Roman" w:hAnsi="Times New Roman"/>
          <w:sz w:val="28"/>
          <w:szCs w:val="28"/>
        </w:rPr>
        <w:t>)</w:t>
      </w:r>
      <w:r w:rsidRPr="007367D7">
        <w:rPr>
          <w:rFonts w:ascii="Times New Roman" w:hAnsi="Times New Roman"/>
          <w:sz w:val="28"/>
          <w:szCs w:val="28"/>
        </w:rPr>
        <w:t>.</w:t>
      </w:r>
      <w:r>
        <w:rPr>
          <w:rFonts w:ascii="Times New Roman" w:hAnsi="Times New Roman"/>
          <w:sz w:val="28"/>
          <w:szCs w:val="28"/>
        </w:rPr>
        <w:t xml:space="preserve"> При помощи стенобитных машин, постоянные атаки македонян увенчались успехом, закончились прорывом городской стены, после чего город был взят, а противники Филиппа изгнаны (</w:t>
      </w:r>
      <w:r>
        <w:rPr>
          <w:rFonts w:ascii="Times New Roman" w:hAnsi="Times New Roman"/>
          <w:sz w:val="28"/>
          <w:szCs w:val="28"/>
          <w:lang w:val="en-US"/>
        </w:rPr>
        <w:t>Dem</w:t>
      </w:r>
      <w:r w:rsidRPr="002F5846">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,5; </w:t>
      </w:r>
      <w:r>
        <w:rPr>
          <w:rFonts w:ascii="Times New Roman" w:hAnsi="Times New Roman"/>
          <w:sz w:val="28"/>
          <w:szCs w:val="28"/>
          <w:lang w:val="en-US"/>
        </w:rPr>
        <w:t>Diod</w:t>
      </w:r>
      <w:r w:rsidRPr="002F5846">
        <w:rPr>
          <w:rFonts w:ascii="Times New Roman" w:hAnsi="Times New Roman"/>
          <w:sz w:val="28"/>
          <w:szCs w:val="28"/>
        </w:rPr>
        <w:t xml:space="preserve">., </w:t>
      </w:r>
      <w:r>
        <w:rPr>
          <w:rFonts w:ascii="Times New Roman" w:hAnsi="Times New Roman"/>
          <w:sz w:val="28"/>
          <w:szCs w:val="28"/>
          <w:lang w:val="en-US"/>
        </w:rPr>
        <w:t>XVI</w:t>
      </w:r>
      <w:r w:rsidRPr="002F5846">
        <w:rPr>
          <w:rFonts w:ascii="Times New Roman" w:hAnsi="Times New Roman"/>
          <w:sz w:val="28"/>
          <w:szCs w:val="28"/>
        </w:rPr>
        <w:t>,</w:t>
      </w:r>
      <w:r w:rsidRPr="00B720CA">
        <w:rPr>
          <w:rFonts w:ascii="Times New Roman" w:hAnsi="Times New Roman"/>
          <w:sz w:val="28"/>
          <w:szCs w:val="28"/>
        </w:rPr>
        <w:t>8,2</w:t>
      </w:r>
      <w:r>
        <w:rPr>
          <w:rFonts w:ascii="Times New Roman" w:hAnsi="Times New Roman"/>
          <w:sz w:val="28"/>
          <w:szCs w:val="28"/>
        </w:rPr>
        <w:t>). Затем, воспользовавшись выгодным расположением Амфиполя, он быстро захватил союзную Афинам Пидну.</w:t>
      </w:r>
      <w:r w:rsidRPr="00223E97">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Dem</w:t>
      </w:r>
      <w:r w:rsidRPr="002F5846">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,5; Diod., XVI,8,3)</w:t>
      </w:r>
      <w:r w:rsidRPr="00A44869">
        <w:rPr>
          <w:rFonts w:ascii="Times New Roman" w:hAnsi="Times New Roman"/>
          <w:sz w:val="28"/>
          <w:szCs w:val="28"/>
        </w:rPr>
        <w:t xml:space="preserve"> </w:t>
      </w:r>
      <w:r>
        <w:rPr>
          <w:rFonts w:ascii="Times New Roman" w:hAnsi="Times New Roman"/>
          <w:sz w:val="28"/>
          <w:szCs w:val="28"/>
        </w:rPr>
        <w:t>Судя по всему, дело не обошлось без подкупа</w:t>
      </w:r>
      <w:r>
        <w:rPr>
          <w:rStyle w:val="ac"/>
          <w:rFonts w:ascii="Times New Roman" w:hAnsi="Times New Roman"/>
          <w:sz w:val="28"/>
          <w:szCs w:val="28"/>
        </w:rPr>
        <w:footnoteReference w:id="26"/>
      </w:r>
      <w:r>
        <w:rPr>
          <w:rFonts w:ascii="Times New Roman" w:hAnsi="Times New Roman"/>
          <w:sz w:val="28"/>
          <w:szCs w:val="28"/>
        </w:rPr>
        <w:t>.</w:t>
      </w:r>
    </w:p>
    <w:p w:rsidR="00820F5A" w:rsidRDefault="00820F5A" w:rsidP="00310D81">
      <w:pPr>
        <w:spacing w:line="360" w:lineRule="auto"/>
        <w:ind w:firstLine="709"/>
        <w:jc w:val="both"/>
        <w:rPr>
          <w:rFonts w:ascii="Times New Roman" w:hAnsi="Times New Roman"/>
          <w:sz w:val="28"/>
          <w:szCs w:val="28"/>
        </w:rPr>
      </w:pPr>
      <w:r>
        <w:rPr>
          <w:rFonts w:ascii="Times New Roman" w:hAnsi="Times New Roman"/>
          <w:sz w:val="28"/>
          <w:szCs w:val="28"/>
        </w:rPr>
        <w:t>Афины в этот момент все глубже погружались в войну со своими союзниками, и Филипп, воспользовавшись случаем, удержал за собой Амфиполь, после чего Афины объявили ему войну (</w:t>
      </w:r>
      <w:r>
        <w:rPr>
          <w:rFonts w:ascii="Times New Roman" w:hAnsi="Times New Roman"/>
          <w:sz w:val="28"/>
          <w:szCs w:val="28"/>
          <w:lang w:val="en-US"/>
        </w:rPr>
        <w:t>Isoc</w:t>
      </w:r>
      <w:r w:rsidRPr="00DB244E">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w:t>
      </w:r>
      <w:r w:rsidRPr="00DB244E">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lang w:val="en-US"/>
        </w:rPr>
        <w:t>Aesch</w:t>
      </w:r>
      <w:r w:rsidRPr="00192EB5">
        <w:rPr>
          <w:rFonts w:ascii="Times New Roman" w:hAnsi="Times New Roman"/>
          <w:sz w:val="28"/>
          <w:szCs w:val="28"/>
        </w:rPr>
        <w:t>.,</w:t>
      </w:r>
      <w:r w:rsidRPr="00DB244E">
        <w:rPr>
          <w:rFonts w:ascii="Times New Roman" w:hAnsi="Times New Roman"/>
          <w:sz w:val="28"/>
          <w:szCs w:val="28"/>
        </w:rPr>
        <w:t xml:space="preserve"> </w:t>
      </w:r>
      <w:r>
        <w:rPr>
          <w:rFonts w:ascii="Times New Roman" w:hAnsi="Times New Roman"/>
          <w:sz w:val="28"/>
          <w:szCs w:val="28"/>
          <w:lang w:val="en-US"/>
        </w:rPr>
        <w:t>II</w:t>
      </w:r>
      <w:r w:rsidRPr="00DB244E">
        <w:rPr>
          <w:rFonts w:ascii="Times New Roman" w:hAnsi="Times New Roman"/>
          <w:sz w:val="28"/>
          <w:szCs w:val="28"/>
        </w:rPr>
        <w:t>,70</w:t>
      </w:r>
      <w:r>
        <w:rPr>
          <w:rFonts w:ascii="Times New Roman" w:hAnsi="Times New Roman"/>
          <w:sz w:val="28"/>
          <w:szCs w:val="28"/>
        </w:rPr>
        <w:t>)</w:t>
      </w:r>
      <w:r>
        <w:rPr>
          <w:rStyle w:val="ac"/>
          <w:rFonts w:ascii="Times New Roman" w:hAnsi="Times New Roman"/>
          <w:sz w:val="28"/>
          <w:szCs w:val="28"/>
        </w:rPr>
        <w:footnoteReference w:id="27"/>
      </w:r>
      <w:r>
        <w:rPr>
          <w:rFonts w:ascii="Times New Roman" w:hAnsi="Times New Roman"/>
          <w:sz w:val="28"/>
          <w:szCs w:val="28"/>
        </w:rPr>
        <w:t>.</w:t>
      </w:r>
      <w:r w:rsidRPr="00223E97">
        <w:rPr>
          <w:rFonts w:ascii="Times New Roman" w:hAnsi="Times New Roman"/>
          <w:sz w:val="28"/>
          <w:szCs w:val="28"/>
        </w:rPr>
        <w:t xml:space="preserve"> </w:t>
      </w:r>
      <w:r>
        <w:rPr>
          <w:rFonts w:ascii="Times New Roman" w:hAnsi="Times New Roman"/>
          <w:sz w:val="28"/>
          <w:szCs w:val="28"/>
        </w:rPr>
        <w:t xml:space="preserve">В условиях начавшейся войны Филипп смог переманить на свою сторону </w:t>
      </w:r>
      <w:r>
        <w:rPr>
          <w:rFonts w:ascii="Times New Roman" w:hAnsi="Times New Roman"/>
          <w:sz w:val="28"/>
          <w:szCs w:val="28"/>
        </w:rPr>
        <w:lastRenderedPageBreak/>
        <w:t>Олинф, главный город Халкидского союза, пообещав передать им Потидею (</w:t>
      </w:r>
      <w:r>
        <w:rPr>
          <w:rFonts w:ascii="Times New Roman" w:hAnsi="Times New Roman"/>
          <w:sz w:val="28"/>
          <w:szCs w:val="28"/>
          <w:lang w:val="en-US"/>
        </w:rPr>
        <w:t>Dem</w:t>
      </w:r>
      <w:r w:rsidRPr="00AB6098">
        <w:rPr>
          <w:rFonts w:ascii="Times New Roman" w:hAnsi="Times New Roman"/>
          <w:sz w:val="28"/>
          <w:szCs w:val="28"/>
        </w:rPr>
        <w:t xml:space="preserve">., </w:t>
      </w:r>
      <w:r>
        <w:rPr>
          <w:rFonts w:ascii="Times New Roman" w:hAnsi="Times New Roman"/>
          <w:sz w:val="28"/>
          <w:szCs w:val="28"/>
          <w:lang w:val="en-US"/>
        </w:rPr>
        <w:t>I</w:t>
      </w:r>
      <w:r w:rsidRPr="00AB6098">
        <w:rPr>
          <w:rFonts w:ascii="Times New Roman" w:hAnsi="Times New Roman"/>
          <w:sz w:val="28"/>
          <w:szCs w:val="28"/>
        </w:rPr>
        <w:t>,2,</w:t>
      </w:r>
      <w:r w:rsidRPr="002D130D">
        <w:rPr>
          <w:rFonts w:ascii="Times New Roman" w:hAnsi="Times New Roman"/>
          <w:sz w:val="28"/>
          <w:szCs w:val="28"/>
        </w:rPr>
        <w:t xml:space="preserve"> 8-9</w:t>
      </w:r>
      <w:r>
        <w:rPr>
          <w:rFonts w:ascii="Times New Roman" w:hAnsi="Times New Roman"/>
          <w:sz w:val="28"/>
          <w:szCs w:val="28"/>
        </w:rPr>
        <w:t>;</w:t>
      </w:r>
      <w:r w:rsidRPr="00AB6098">
        <w:rPr>
          <w:rFonts w:ascii="Times New Roman" w:hAnsi="Times New Roman"/>
          <w:sz w:val="28"/>
          <w:szCs w:val="28"/>
        </w:rPr>
        <w:t xml:space="preserve"> </w:t>
      </w:r>
      <w:r>
        <w:rPr>
          <w:rFonts w:ascii="Times New Roman" w:hAnsi="Times New Roman"/>
          <w:sz w:val="28"/>
          <w:szCs w:val="28"/>
          <w:lang w:val="en-US"/>
        </w:rPr>
        <w:t>Diod</w:t>
      </w:r>
      <w:r w:rsidRPr="00F8626F">
        <w:rPr>
          <w:rFonts w:ascii="Times New Roman" w:hAnsi="Times New Roman"/>
          <w:sz w:val="28"/>
          <w:szCs w:val="28"/>
        </w:rPr>
        <w:t>.,</w:t>
      </w:r>
      <w:r w:rsidRPr="00AB6098">
        <w:rPr>
          <w:rFonts w:ascii="Times New Roman" w:hAnsi="Times New Roman"/>
          <w:sz w:val="28"/>
          <w:szCs w:val="28"/>
        </w:rPr>
        <w:t xml:space="preserve"> </w:t>
      </w:r>
      <w:r>
        <w:rPr>
          <w:rFonts w:ascii="Times New Roman" w:hAnsi="Times New Roman"/>
          <w:sz w:val="28"/>
          <w:szCs w:val="28"/>
          <w:lang w:val="en-US"/>
        </w:rPr>
        <w:t>XVI</w:t>
      </w:r>
      <w:r w:rsidRPr="00AB6098">
        <w:rPr>
          <w:rFonts w:ascii="Times New Roman" w:hAnsi="Times New Roman"/>
          <w:sz w:val="28"/>
          <w:szCs w:val="28"/>
        </w:rPr>
        <w:t>,8,3</w:t>
      </w:r>
      <w:r>
        <w:rPr>
          <w:rFonts w:ascii="Times New Roman" w:hAnsi="Times New Roman"/>
          <w:sz w:val="28"/>
          <w:szCs w:val="28"/>
        </w:rPr>
        <w:t>-4). Заключение этого договора ознаменовало крупное дипломатическое поражение Афин.</w:t>
      </w:r>
    </w:p>
    <w:p w:rsidR="00820F5A" w:rsidRDefault="00820F5A" w:rsidP="00310D81">
      <w:pPr>
        <w:spacing w:line="360" w:lineRule="auto"/>
        <w:ind w:firstLine="709"/>
        <w:jc w:val="both"/>
        <w:rPr>
          <w:rFonts w:ascii="Times New Roman" w:hAnsi="Times New Roman"/>
          <w:sz w:val="28"/>
          <w:szCs w:val="28"/>
        </w:rPr>
      </w:pPr>
      <w:r>
        <w:rPr>
          <w:rFonts w:ascii="Times New Roman" w:hAnsi="Times New Roman"/>
          <w:sz w:val="28"/>
          <w:szCs w:val="28"/>
        </w:rPr>
        <w:t>Теперь македоняне и союзные им халкидяне смогли приступить к осаде Потидеи.</w:t>
      </w:r>
      <w:r>
        <w:rPr>
          <w:rStyle w:val="ac"/>
          <w:rFonts w:ascii="Times New Roman" w:hAnsi="Times New Roman"/>
          <w:sz w:val="28"/>
          <w:szCs w:val="28"/>
        </w:rPr>
        <w:footnoteReference w:id="28"/>
      </w:r>
      <w:r>
        <w:rPr>
          <w:rFonts w:ascii="Times New Roman" w:hAnsi="Times New Roman"/>
          <w:sz w:val="28"/>
          <w:szCs w:val="28"/>
        </w:rPr>
        <w:t xml:space="preserve"> Афины направили на помощь осажденному городу воинский контингент, который, однако, прибыл слишком поздно, когда Потидея уже была взята (</w:t>
      </w:r>
      <w:r>
        <w:rPr>
          <w:rFonts w:ascii="Times New Roman" w:hAnsi="Times New Roman"/>
          <w:sz w:val="28"/>
          <w:szCs w:val="28"/>
          <w:lang w:val="en-US"/>
        </w:rPr>
        <w:t>Dem</w:t>
      </w:r>
      <w:r w:rsidRPr="008B2972">
        <w:rPr>
          <w:rFonts w:ascii="Times New Roman" w:hAnsi="Times New Roman"/>
          <w:sz w:val="28"/>
          <w:szCs w:val="28"/>
        </w:rPr>
        <w:t xml:space="preserve">., </w:t>
      </w:r>
      <w:r>
        <w:rPr>
          <w:rFonts w:ascii="Times New Roman" w:hAnsi="Times New Roman"/>
          <w:sz w:val="28"/>
          <w:szCs w:val="28"/>
          <w:lang w:val="en-US"/>
        </w:rPr>
        <w:t>I</w:t>
      </w:r>
      <w:r w:rsidRPr="008B2972">
        <w:rPr>
          <w:rFonts w:ascii="Times New Roman" w:hAnsi="Times New Roman"/>
          <w:sz w:val="28"/>
          <w:szCs w:val="28"/>
        </w:rPr>
        <w:t>,2, 9</w:t>
      </w:r>
      <w:r>
        <w:rPr>
          <w:rFonts w:ascii="Times New Roman" w:hAnsi="Times New Roman"/>
          <w:sz w:val="28"/>
          <w:szCs w:val="28"/>
        </w:rPr>
        <w:t>). На этот раз Филипп действительно выполнил свое обещание и, захватив Потидею, передал ее олинфянам, продав жителей в рабство, но отпустив афинский гарнизон без выкупа (</w:t>
      </w:r>
      <w:r>
        <w:rPr>
          <w:rFonts w:ascii="Times New Roman" w:hAnsi="Times New Roman"/>
          <w:sz w:val="28"/>
          <w:szCs w:val="28"/>
          <w:lang w:val="en-US"/>
        </w:rPr>
        <w:t>Diod</w:t>
      </w:r>
      <w:r>
        <w:rPr>
          <w:rFonts w:ascii="Times New Roman" w:hAnsi="Times New Roman"/>
          <w:sz w:val="28"/>
          <w:szCs w:val="28"/>
        </w:rPr>
        <w:t>.</w:t>
      </w:r>
      <w:r w:rsidRPr="00C0695A">
        <w:rPr>
          <w:rFonts w:ascii="Times New Roman" w:hAnsi="Times New Roman"/>
          <w:sz w:val="28"/>
          <w:szCs w:val="28"/>
        </w:rPr>
        <w:t>,</w:t>
      </w:r>
      <w:r>
        <w:rPr>
          <w:rFonts w:ascii="Times New Roman" w:hAnsi="Times New Roman"/>
          <w:sz w:val="28"/>
          <w:szCs w:val="28"/>
        </w:rPr>
        <w:t xml:space="preserve"> XVI,8,5).</w:t>
      </w:r>
    </w:p>
    <w:p w:rsidR="00820F5A" w:rsidRDefault="00820F5A" w:rsidP="008E20AE">
      <w:pPr>
        <w:spacing w:line="360" w:lineRule="auto"/>
        <w:ind w:firstLine="709"/>
        <w:jc w:val="both"/>
        <w:rPr>
          <w:rFonts w:ascii="Times New Roman" w:hAnsi="Times New Roman"/>
          <w:sz w:val="28"/>
          <w:szCs w:val="28"/>
        </w:rPr>
      </w:pPr>
      <w:r>
        <w:rPr>
          <w:rFonts w:ascii="Times New Roman" w:hAnsi="Times New Roman"/>
          <w:sz w:val="28"/>
          <w:szCs w:val="28"/>
        </w:rPr>
        <w:t>Далее Филипп вмешался в конфликт с фракийцами, произошедший за обладание Кренидами, ставшими впоследствии одним из наиболее важных источников доходов для македонского царя</w:t>
      </w:r>
      <w:r w:rsidRPr="00BE4448">
        <w:rPr>
          <w:rFonts w:ascii="Times New Roman" w:hAnsi="Times New Roman"/>
          <w:sz w:val="28"/>
          <w:szCs w:val="28"/>
        </w:rPr>
        <w:t xml:space="preserve"> (</w:t>
      </w:r>
      <w:r>
        <w:rPr>
          <w:rFonts w:ascii="Times New Roman" w:hAnsi="Times New Roman"/>
          <w:sz w:val="28"/>
          <w:szCs w:val="28"/>
          <w:lang w:val="en-US"/>
        </w:rPr>
        <w:t>Diod</w:t>
      </w:r>
      <w:r w:rsidRPr="00BE4448">
        <w:rPr>
          <w:rFonts w:ascii="Times New Roman" w:hAnsi="Times New Roman"/>
          <w:sz w:val="28"/>
          <w:szCs w:val="28"/>
        </w:rPr>
        <w:t xml:space="preserve">., </w:t>
      </w:r>
      <w:r>
        <w:rPr>
          <w:rFonts w:ascii="Times New Roman" w:hAnsi="Times New Roman"/>
          <w:sz w:val="28"/>
          <w:szCs w:val="28"/>
          <w:lang w:val="en-US"/>
        </w:rPr>
        <w:t>XVI</w:t>
      </w:r>
      <w:r w:rsidRPr="00BE4448">
        <w:rPr>
          <w:rFonts w:ascii="Times New Roman" w:hAnsi="Times New Roman"/>
          <w:sz w:val="28"/>
          <w:szCs w:val="28"/>
        </w:rPr>
        <w:t>,8,6-7)</w:t>
      </w:r>
      <w:r>
        <w:rPr>
          <w:rStyle w:val="ac"/>
          <w:rFonts w:ascii="Times New Roman" w:hAnsi="Times New Roman"/>
          <w:sz w:val="28"/>
          <w:szCs w:val="28"/>
        </w:rPr>
        <w:footnoteReference w:id="29"/>
      </w:r>
      <w:r>
        <w:rPr>
          <w:rFonts w:ascii="Times New Roman" w:hAnsi="Times New Roman"/>
          <w:sz w:val="28"/>
          <w:szCs w:val="28"/>
        </w:rPr>
        <w:t>. В ходе последующих военных действий под власть македонян перешел ряд прибрежных городов; в результате, последним оплотом афинского влияния остался город Мефона</w:t>
      </w:r>
      <w:r w:rsidRPr="004102CB">
        <w:rPr>
          <w:rFonts w:ascii="Times New Roman" w:hAnsi="Times New Roman"/>
          <w:sz w:val="28"/>
          <w:szCs w:val="28"/>
        </w:rPr>
        <w:t xml:space="preserve"> (</w:t>
      </w:r>
      <w:r>
        <w:rPr>
          <w:rFonts w:ascii="Times New Roman" w:hAnsi="Times New Roman"/>
          <w:sz w:val="28"/>
          <w:szCs w:val="28"/>
          <w:lang w:val="en-US"/>
        </w:rPr>
        <w:t>Diod</w:t>
      </w:r>
      <w:r w:rsidRPr="004102CB">
        <w:rPr>
          <w:rFonts w:ascii="Times New Roman" w:hAnsi="Times New Roman"/>
          <w:sz w:val="28"/>
          <w:szCs w:val="28"/>
        </w:rPr>
        <w:t>.,</w:t>
      </w:r>
      <w:r w:rsidRPr="00B02DEA">
        <w:rPr>
          <w:rFonts w:ascii="Times New Roman" w:hAnsi="Times New Roman"/>
          <w:sz w:val="28"/>
          <w:szCs w:val="28"/>
        </w:rPr>
        <w:t xml:space="preserve"> </w:t>
      </w:r>
      <w:r>
        <w:rPr>
          <w:rFonts w:ascii="Times New Roman" w:hAnsi="Times New Roman"/>
          <w:sz w:val="28"/>
          <w:szCs w:val="28"/>
          <w:lang w:val="en-US"/>
        </w:rPr>
        <w:t>XVI</w:t>
      </w:r>
      <w:r w:rsidRPr="00B02DEA">
        <w:rPr>
          <w:rFonts w:ascii="Times New Roman" w:hAnsi="Times New Roman"/>
          <w:sz w:val="28"/>
          <w:szCs w:val="28"/>
        </w:rPr>
        <w:t>,34,4</w:t>
      </w:r>
      <w:r w:rsidRPr="004102CB">
        <w:rPr>
          <w:rFonts w:ascii="Times New Roman" w:hAnsi="Times New Roman"/>
          <w:sz w:val="28"/>
          <w:szCs w:val="28"/>
        </w:rPr>
        <w:t>)</w:t>
      </w:r>
      <w:r>
        <w:rPr>
          <w:rStyle w:val="ac"/>
          <w:rFonts w:ascii="Times New Roman" w:hAnsi="Times New Roman"/>
          <w:sz w:val="28"/>
          <w:szCs w:val="28"/>
        </w:rPr>
        <w:footnoteReference w:id="30"/>
      </w:r>
      <w:r>
        <w:rPr>
          <w:rFonts w:ascii="Times New Roman" w:hAnsi="Times New Roman"/>
          <w:sz w:val="28"/>
          <w:szCs w:val="28"/>
        </w:rPr>
        <w:t>.</w:t>
      </w:r>
    </w:p>
    <w:p w:rsidR="00820F5A" w:rsidRDefault="00820F5A" w:rsidP="002F6719">
      <w:pPr>
        <w:spacing w:line="360" w:lineRule="auto"/>
        <w:ind w:firstLine="709"/>
        <w:jc w:val="both"/>
        <w:rPr>
          <w:rFonts w:ascii="Times New Roman" w:hAnsi="Times New Roman"/>
          <w:sz w:val="28"/>
          <w:szCs w:val="28"/>
        </w:rPr>
      </w:pPr>
      <w:r>
        <w:rPr>
          <w:rFonts w:ascii="Times New Roman" w:hAnsi="Times New Roman"/>
          <w:sz w:val="28"/>
          <w:szCs w:val="28"/>
        </w:rPr>
        <w:t xml:space="preserve"> Во время штурма Мефоны Филипп получил серьезное ранение стрелой в глаз, выпущенной одним из защитников (</w:t>
      </w:r>
      <w:r w:rsidRPr="005E21F0">
        <w:rPr>
          <w:rFonts w:ascii="Times New Roman" w:hAnsi="Times New Roman"/>
          <w:sz w:val="28"/>
          <w:szCs w:val="28"/>
          <w:lang w:val="en-US"/>
        </w:rPr>
        <w:t>Theopomp</w:t>
      </w:r>
      <w:r w:rsidRPr="005E21F0">
        <w:rPr>
          <w:rFonts w:ascii="Times New Roman" w:hAnsi="Times New Roman"/>
          <w:sz w:val="28"/>
          <w:szCs w:val="28"/>
        </w:rPr>
        <w:t>.</w:t>
      </w:r>
      <w:r>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FGrH</w:t>
      </w:r>
      <w:r w:rsidRPr="005E21F0">
        <w:rPr>
          <w:rFonts w:ascii="Times New Roman" w:hAnsi="Times New Roman"/>
          <w:sz w:val="28"/>
          <w:szCs w:val="28"/>
        </w:rPr>
        <w:t xml:space="preserve"> 115 </w:t>
      </w:r>
      <w:r w:rsidRPr="005E21F0">
        <w:rPr>
          <w:rFonts w:ascii="Times New Roman" w:hAnsi="Times New Roman"/>
          <w:sz w:val="28"/>
          <w:szCs w:val="28"/>
          <w:lang w:val="en-US"/>
        </w:rPr>
        <w:t>F</w:t>
      </w:r>
      <w:r>
        <w:rPr>
          <w:rFonts w:ascii="Times New Roman" w:hAnsi="Times New Roman"/>
          <w:sz w:val="28"/>
          <w:szCs w:val="28"/>
        </w:rPr>
        <w:t xml:space="preserve"> 52; </w:t>
      </w:r>
      <w:r>
        <w:rPr>
          <w:rFonts w:ascii="Times New Roman" w:hAnsi="Times New Roman"/>
          <w:sz w:val="28"/>
          <w:szCs w:val="28"/>
          <w:lang w:val="en-US"/>
        </w:rPr>
        <w:lastRenderedPageBreak/>
        <w:t>Just</w:t>
      </w:r>
      <w:r w:rsidRPr="001A05EB">
        <w:rPr>
          <w:rFonts w:ascii="Times New Roman" w:hAnsi="Times New Roman"/>
          <w:sz w:val="28"/>
          <w:szCs w:val="28"/>
        </w:rPr>
        <w:t>.,</w:t>
      </w:r>
      <w:r>
        <w:rPr>
          <w:rFonts w:ascii="Times New Roman" w:hAnsi="Times New Roman"/>
          <w:sz w:val="28"/>
          <w:szCs w:val="28"/>
          <w:lang w:val="en-US"/>
        </w:rPr>
        <w:t> VII</w:t>
      </w:r>
      <w:r w:rsidRPr="008707E5">
        <w:rPr>
          <w:rFonts w:ascii="Times New Roman" w:hAnsi="Times New Roman"/>
          <w:sz w:val="28"/>
          <w:szCs w:val="28"/>
        </w:rPr>
        <w:t>,6,13-14</w:t>
      </w:r>
      <w:r>
        <w:rPr>
          <w:rFonts w:ascii="Times New Roman" w:hAnsi="Times New Roman"/>
          <w:sz w:val="28"/>
          <w:szCs w:val="28"/>
        </w:rPr>
        <w:t>). Тем не менее этот инцидент не повлиял на ход военных действий (</w:t>
      </w:r>
      <w:r>
        <w:rPr>
          <w:rFonts w:ascii="Times New Roman" w:hAnsi="Times New Roman"/>
          <w:sz w:val="28"/>
          <w:szCs w:val="28"/>
          <w:lang w:val="en-US"/>
        </w:rPr>
        <w:t>Diod</w:t>
      </w:r>
      <w:r w:rsidRPr="00B02DEA">
        <w:rPr>
          <w:rFonts w:ascii="Times New Roman" w:hAnsi="Times New Roman"/>
          <w:sz w:val="28"/>
          <w:szCs w:val="28"/>
        </w:rPr>
        <w:t xml:space="preserve">., </w:t>
      </w:r>
      <w:r>
        <w:rPr>
          <w:rFonts w:ascii="Times New Roman" w:hAnsi="Times New Roman"/>
          <w:sz w:val="28"/>
          <w:szCs w:val="28"/>
          <w:lang w:val="en-US"/>
        </w:rPr>
        <w:t>XVI</w:t>
      </w:r>
      <w:r w:rsidRPr="00B02DEA">
        <w:rPr>
          <w:rFonts w:ascii="Times New Roman" w:hAnsi="Times New Roman"/>
          <w:sz w:val="28"/>
          <w:szCs w:val="28"/>
        </w:rPr>
        <w:t>,31,3, 35,5-6</w:t>
      </w:r>
      <w:r>
        <w:rPr>
          <w:rFonts w:ascii="Times New Roman" w:hAnsi="Times New Roman"/>
          <w:sz w:val="28"/>
          <w:szCs w:val="28"/>
        </w:rPr>
        <w:t>; Just.</w:t>
      </w:r>
      <w:r w:rsidRPr="00215B92">
        <w:rPr>
          <w:rFonts w:ascii="Times New Roman" w:hAnsi="Times New Roman"/>
          <w:sz w:val="28"/>
          <w:szCs w:val="28"/>
        </w:rPr>
        <w:t>,</w:t>
      </w:r>
      <w:r>
        <w:rPr>
          <w:rFonts w:ascii="Times New Roman" w:hAnsi="Times New Roman"/>
          <w:sz w:val="28"/>
          <w:szCs w:val="28"/>
        </w:rPr>
        <w:t xml:space="preserve"> VII,6,14-15).  После завершения осады город был стерт с лица земли, но с выжившими защитниками Филипп обошелся милосердно (</w:t>
      </w:r>
      <w:r>
        <w:rPr>
          <w:rFonts w:ascii="Times New Roman" w:hAnsi="Times New Roman"/>
          <w:sz w:val="28"/>
          <w:szCs w:val="28"/>
          <w:lang w:val="en-US"/>
        </w:rPr>
        <w:t>Diod</w:t>
      </w:r>
      <w:r>
        <w:rPr>
          <w:rFonts w:ascii="Times New Roman" w:hAnsi="Times New Roman"/>
          <w:sz w:val="28"/>
          <w:szCs w:val="28"/>
        </w:rPr>
        <w:t>.</w:t>
      </w:r>
      <w:r w:rsidRPr="00BC665A">
        <w:rPr>
          <w:rFonts w:ascii="Times New Roman" w:hAnsi="Times New Roman"/>
          <w:sz w:val="28"/>
          <w:szCs w:val="28"/>
        </w:rPr>
        <w:t>,</w:t>
      </w:r>
      <w:r>
        <w:rPr>
          <w:rFonts w:ascii="Times New Roman" w:hAnsi="Times New Roman"/>
          <w:sz w:val="28"/>
          <w:szCs w:val="28"/>
        </w:rPr>
        <w:t xml:space="preserve"> XVI,31,6; Just.</w:t>
      </w:r>
      <w:r w:rsidRPr="00BC665A">
        <w:rPr>
          <w:rFonts w:ascii="Times New Roman" w:hAnsi="Times New Roman"/>
          <w:sz w:val="28"/>
          <w:szCs w:val="28"/>
        </w:rPr>
        <w:t>,</w:t>
      </w:r>
      <w:r>
        <w:rPr>
          <w:rFonts w:ascii="Times New Roman" w:hAnsi="Times New Roman"/>
          <w:sz w:val="28"/>
          <w:szCs w:val="28"/>
        </w:rPr>
        <w:t>7,6,16)</w:t>
      </w:r>
      <w:r>
        <w:rPr>
          <w:rStyle w:val="ac"/>
          <w:rFonts w:ascii="Times New Roman" w:hAnsi="Times New Roman"/>
          <w:sz w:val="28"/>
          <w:szCs w:val="28"/>
        </w:rPr>
        <w:footnoteReference w:id="31"/>
      </w:r>
      <w:r w:rsidRPr="005B046D">
        <w:rPr>
          <w:rFonts w:ascii="Times New Roman" w:hAnsi="Times New Roman"/>
          <w:sz w:val="28"/>
          <w:szCs w:val="28"/>
        </w:rPr>
        <w:t>.</w:t>
      </w:r>
      <w:r>
        <w:rPr>
          <w:rFonts w:ascii="Times New Roman" w:hAnsi="Times New Roman"/>
          <w:sz w:val="28"/>
          <w:szCs w:val="28"/>
        </w:rPr>
        <w:t xml:space="preserve"> Военная помощь из Афин вновь прибыла только тогда, когда город был уже взят (Dem.</w:t>
      </w:r>
      <w:r w:rsidRPr="00215B9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w:t>
      </w:r>
      <w:r w:rsidRPr="002F6719">
        <w:rPr>
          <w:rFonts w:ascii="Times New Roman" w:hAnsi="Times New Roman"/>
          <w:sz w:val="28"/>
          <w:szCs w:val="28"/>
        </w:rPr>
        <w:t>,9</w:t>
      </w:r>
      <w:r>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,35). Последним независимым греческим городом на побережье оставалась Пагаса, взятая вслед за Мефоной (Diod.</w:t>
      </w:r>
      <w:r w:rsidRPr="00BC665A">
        <w:rPr>
          <w:rFonts w:ascii="Times New Roman" w:hAnsi="Times New Roman"/>
          <w:sz w:val="28"/>
          <w:szCs w:val="28"/>
        </w:rPr>
        <w:t>,</w:t>
      </w:r>
      <w:r>
        <w:rPr>
          <w:rFonts w:ascii="Times New Roman" w:hAnsi="Times New Roman"/>
          <w:sz w:val="28"/>
          <w:szCs w:val="28"/>
        </w:rPr>
        <w:t xml:space="preserve"> XVI,31,6). Как ранее в Потидее и Мефоне, афиняне прибыли слишком поздно</w:t>
      </w:r>
      <w:r w:rsidRPr="0028340D">
        <w:rPr>
          <w:rFonts w:ascii="Times New Roman" w:hAnsi="Times New Roman"/>
          <w:sz w:val="28"/>
          <w:szCs w:val="28"/>
        </w:rPr>
        <w:t xml:space="preserve"> </w:t>
      </w:r>
      <w:r>
        <w:rPr>
          <w:rFonts w:ascii="Times New Roman" w:hAnsi="Times New Roman"/>
          <w:sz w:val="28"/>
          <w:szCs w:val="28"/>
        </w:rPr>
        <w:t>(D</w:t>
      </w:r>
      <w:r>
        <w:rPr>
          <w:rFonts w:ascii="Times New Roman" w:hAnsi="Times New Roman"/>
          <w:sz w:val="28"/>
          <w:szCs w:val="28"/>
          <w:lang w:val="en-US"/>
        </w:rPr>
        <w:t>em</w:t>
      </w:r>
      <w:r>
        <w:rPr>
          <w:rFonts w:ascii="Times New Roman" w:hAnsi="Times New Roman"/>
          <w:sz w:val="28"/>
          <w:szCs w:val="28"/>
        </w:rPr>
        <w:t>.</w:t>
      </w:r>
      <w:r w:rsidRPr="00BC665A">
        <w:rPr>
          <w:rFonts w:ascii="Times New Roman" w:hAnsi="Times New Roman"/>
          <w:sz w:val="28"/>
          <w:szCs w:val="28"/>
        </w:rPr>
        <w:t>,</w:t>
      </w:r>
      <w:r>
        <w:rPr>
          <w:rFonts w:ascii="Times New Roman" w:hAnsi="Times New Roman"/>
          <w:sz w:val="28"/>
          <w:szCs w:val="28"/>
        </w:rPr>
        <w:t xml:space="preserve"> IV,35).</w:t>
      </w:r>
    </w:p>
    <w:p w:rsidR="00820F5A" w:rsidRDefault="00820F5A" w:rsidP="00456E50">
      <w:pPr>
        <w:spacing w:line="360" w:lineRule="auto"/>
        <w:ind w:firstLine="709"/>
        <w:jc w:val="both"/>
        <w:rPr>
          <w:rFonts w:ascii="Times New Roman" w:hAnsi="Times New Roman"/>
          <w:sz w:val="28"/>
          <w:szCs w:val="28"/>
        </w:rPr>
      </w:pPr>
      <w:r>
        <w:rPr>
          <w:rFonts w:ascii="Times New Roman" w:hAnsi="Times New Roman"/>
          <w:sz w:val="28"/>
          <w:szCs w:val="28"/>
        </w:rPr>
        <w:t>К 354 г. до н. э. Филипп контролировал всю прибрежную область, кроме Халкидики, которая была союзником македонян. Положение Афин в это время было катастрофическим: после поражения в Союзнической войне были потеряны территории и еще более усугубился экономический кризис. Вместе с тем в Центральной Греции разворачивались события, участие в которых вывело Македонию в число сильнейших держав Эллады.</w:t>
      </w:r>
    </w:p>
    <w:p w:rsidR="00820F5A" w:rsidRPr="009A6CE1" w:rsidRDefault="00820F5A" w:rsidP="00456E50">
      <w:pPr>
        <w:spacing w:line="360" w:lineRule="auto"/>
        <w:ind w:firstLine="709"/>
        <w:jc w:val="both"/>
        <w:rPr>
          <w:rFonts w:ascii="Times New Roman" w:hAnsi="Times New Roman"/>
          <w:sz w:val="28"/>
          <w:szCs w:val="28"/>
        </w:rPr>
      </w:pPr>
    </w:p>
    <w:p w:rsidR="00820F5A" w:rsidRDefault="00820F5A" w:rsidP="00456E50">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t>§ 1.3 Третья Священная война</w:t>
      </w:r>
    </w:p>
    <w:p w:rsidR="00820F5A" w:rsidRPr="00456E50" w:rsidRDefault="00820F5A" w:rsidP="00456E50"/>
    <w:p w:rsidR="00820F5A" w:rsidRDefault="00820F5A" w:rsidP="003811E4">
      <w:pPr>
        <w:spacing w:line="360" w:lineRule="auto"/>
        <w:ind w:firstLine="709"/>
        <w:jc w:val="both"/>
        <w:rPr>
          <w:rFonts w:ascii="Times New Roman" w:hAnsi="Times New Roman"/>
          <w:sz w:val="28"/>
          <w:szCs w:val="28"/>
        </w:rPr>
      </w:pPr>
      <w:r>
        <w:rPr>
          <w:rFonts w:ascii="Times New Roman" w:hAnsi="Times New Roman"/>
          <w:sz w:val="28"/>
          <w:szCs w:val="28"/>
        </w:rPr>
        <w:t>События, приведшие к началу Третьей Священной войны, начались в 356 г., когда фиванцы вынесли на обсуждение совета амфиктонии вопрос о штрафах, которые должны были выплатить Фокида и Спарта (</w:t>
      </w:r>
      <w:r>
        <w:rPr>
          <w:rFonts w:ascii="Times New Roman" w:hAnsi="Times New Roman"/>
          <w:sz w:val="28"/>
          <w:szCs w:val="28"/>
          <w:lang w:val="en-US"/>
        </w:rPr>
        <w:t>Diod</w:t>
      </w:r>
      <w:r w:rsidRPr="00344EEA">
        <w:rPr>
          <w:rFonts w:ascii="Times New Roman" w:hAnsi="Times New Roman"/>
          <w:sz w:val="28"/>
          <w:szCs w:val="28"/>
        </w:rPr>
        <w:t xml:space="preserve">., </w:t>
      </w:r>
      <w:r>
        <w:rPr>
          <w:rFonts w:ascii="Times New Roman" w:hAnsi="Times New Roman"/>
          <w:sz w:val="28"/>
          <w:szCs w:val="28"/>
          <w:lang w:val="en-US"/>
        </w:rPr>
        <w:t>XVI</w:t>
      </w:r>
      <w:r w:rsidRPr="00344EEA">
        <w:rPr>
          <w:rFonts w:ascii="Times New Roman" w:hAnsi="Times New Roman"/>
          <w:sz w:val="28"/>
          <w:szCs w:val="28"/>
        </w:rPr>
        <w:t>,24,2</w:t>
      </w:r>
      <w:r>
        <w:rPr>
          <w:rFonts w:ascii="Times New Roman" w:hAnsi="Times New Roman"/>
          <w:sz w:val="28"/>
          <w:szCs w:val="28"/>
        </w:rPr>
        <w:t xml:space="preserve">; </w:t>
      </w:r>
      <w:r>
        <w:rPr>
          <w:rFonts w:ascii="Times New Roman" w:hAnsi="Times New Roman"/>
          <w:sz w:val="28"/>
          <w:szCs w:val="28"/>
          <w:lang w:val="en-US"/>
        </w:rPr>
        <w:t>Just</w:t>
      </w:r>
      <w:r>
        <w:rPr>
          <w:rFonts w:ascii="Times New Roman" w:hAnsi="Times New Roman"/>
          <w:sz w:val="28"/>
          <w:szCs w:val="28"/>
        </w:rPr>
        <w:t>.</w:t>
      </w:r>
      <w:r w:rsidRPr="00452209">
        <w:rPr>
          <w:rFonts w:ascii="Times New Roman" w:hAnsi="Times New Roman"/>
          <w:sz w:val="28"/>
          <w:szCs w:val="28"/>
        </w:rPr>
        <w:t xml:space="preserve">, </w:t>
      </w:r>
      <w:r>
        <w:rPr>
          <w:rFonts w:ascii="Times New Roman" w:hAnsi="Times New Roman"/>
          <w:sz w:val="28"/>
          <w:szCs w:val="28"/>
          <w:lang w:val="en-US"/>
        </w:rPr>
        <w:t>VIII</w:t>
      </w:r>
      <w:r w:rsidRPr="00452209">
        <w:rPr>
          <w:rFonts w:ascii="Times New Roman" w:hAnsi="Times New Roman"/>
          <w:sz w:val="28"/>
          <w:szCs w:val="28"/>
        </w:rPr>
        <w:t>,1,4-6</w:t>
      </w:r>
      <w:r>
        <w:rPr>
          <w:rFonts w:ascii="Times New Roman" w:hAnsi="Times New Roman"/>
          <w:sz w:val="28"/>
          <w:szCs w:val="28"/>
        </w:rPr>
        <w:t>)</w:t>
      </w:r>
      <w:r>
        <w:rPr>
          <w:rStyle w:val="ac"/>
          <w:rFonts w:ascii="Times New Roman" w:hAnsi="Times New Roman"/>
          <w:sz w:val="28"/>
          <w:szCs w:val="28"/>
        </w:rPr>
        <w:footnoteReference w:id="32"/>
      </w:r>
      <w:r w:rsidRPr="00452209">
        <w:rPr>
          <w:rFonts w:ascii="Times New Roman" w:hAnsi="Times New Roman"/>
          <w:sz w:val="28"/>
          <w:szCs w:val="28"/>
        </w:rPr>
        <w:t xml:space="preserve">. </w:t>
      </w:r>
      <w:r>
        <w:rPr>
          <w:rFonts w:ascii="Times New Roman" w:hAnsi="Times New Roman"/>
          <w:sz w:val="28"/>
          <w:szCs w:val="28"/>
        </w:rPr>
        <w:t>Фокидяне, будучи не в состоянии уплатить столь большую сумму, отказались выплачивать штраф и под предводительством Филомела заняли храм Аполлона в Дельфах, начав войну против Фив (</w:t>
      </w:r>
      <w:r>
        <w:rPr>
          <w:rFonts w:ascii="Times New Roman" w:hAnsi="Times New Roman"/>
          <w:sz w:val="28"/>
          <w:szCs w:val="28"/>
          <w:lang w:val="en-US"/>
        </w:rPr>
        <w:t>Diod</w:t>
      </w:r>
      <w:r w:rsidRPr="00344EEA">
        <w:rPr>
          <w:rFonts w:ascii="Times New Roman" w:hAnsi="Times New Roman"/>
          <w:sz w:val="28"/>
          <w:szCs w:val="28"/>
        </w:rPr>
        <w:t>.,</w:t>
      </w:r>
      <w:r>
        <w:rPr>
          <w:rFonts w:ascii="Times New Roman" w:hAnsi="Times New Roman"/>
          <w:sz w:val="28"/>
          <w:szCs w:val="28"/>
          <w:lang w:val="en-US"/>
        </w:rPr>
        <w:t>XVI</w:t>
      </w:r>
      <w:r w:rsidRPr="00810AFE">
        <w:rPr>
          <w:rFonts w:ascii="Times New Roman" w:hAnsi="Times New Roman"/>
          <w:sz w:val="28"/>
          <w:szCs w:val="28"/>
        </w:rPr>
        <w:t>,23,1-6</w:t>
      </w:r>
      <w:r>
        <w:rPr>
          <w:rFonts w:ascii="Times New Roman" w:hAnsi="Times New Roman"/>
          <w:sz w:val="28"/>
          <w:szCs w:val="28"/>
        </w:rPr>
        <w:t>)</w:t>
      </w:r>
      <w:r w:rsidRPr="003A4FE9">
        <w:rPr>
          <w:rFonts w:ascii="Times New Roman" w:hAnsi="Times New Roman"/>
          <w:sz w:val="28"/>
          <w:szCs w:val="28"/>
        </w:rPr>
        <w:t>.</w:t>
      </w:r>
      <w:r>
        <w:rPr>
          <w:rFonts w:ascii="Times New Roman" w:hAnsi="Times New Roman"/>
          <w:sz w:val="28"/>
          <w:szCs w:val="28"/>
        </w:rPr>
        <w:t xml:space="preserve"> </w:t>
      </w:r>
    </w:p>
    <w:p w:rsidR="00820F5A" w:rsidRPr="007C2125" w:rsidRDefault="00820F5A" w:rsidP="003811E4">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Используя храмовые богатства, Филомел смог нанять </w:t>
      </w:r>
      <w:r w:rsidRPr="00B95E49">
        <w:rPr>
          <w:rFonts w:ascii="Times New Roman" w:hAnsi="Times New Roman"/>
          <w:sz w:val="28"/>
          <w:szCs w:val="28"/>
        </w:rPr>
        <w:t xml:space="preserve">большое число </w:t>
      </w:r>
      <w:r>
        <w:rPr>
          <w:rFonts w:ascii="Times New Roman" w:hAnsi="Times New Roman"/>
          <w:sz w:val="28"/>
          <w:szCs w:val="28"/>
        </w:rPr>
        <w:t>наемников, причем введя для них полуторную оплату (Diod.</w:t>
      </w:r>
      <w:r w:rsidRPr="00F64160">
        <w:rPr>
          <w:rFonts w:ascii="Times New Roman" w:hAnsi="Times New Roman"/>
          <w:sz w:val="28"/>
          <w:szCs w:val="28"/>
        </w:rPr>
        <w:t>,</w:t>
      </w:r>
      <w:r>
        <w:rPr>
          <w:rFonts w:ascii="Times New Roman" w:hAnsi="Times New Roman"/>
          <w:sz w:val="28"/>
          <w:szCs w:val="28"/>
        </w:rPr>
        <w:t xml:space="preserve"> XVI,25,1, 27,1-2, 30,1)</w:t>
      </w:r>
      <w:r>
        <w:rPr>
          <w:rStyle w:val="ac"/>
          <w:rFonts w:ascii="Times New Roman" w:hAnsi="Times New Roman"/>
          <w:sz w:val="28"/>
          <w:szCs w:val="28"/>
        </w:rPr>
        <w:footnoteReference w:id="33"/>
      </w:r>
      <w:r>
        <w:rPr>
          <w:rFonts w:ascii="Times New Roman" w:hAnsi="Times New Roman"/>
          <w:sz w:val="28"/>
          <w:szCs w:val="28"/>
        </w:rPr>
        <w:t>. Кроме того, фокидян поддерживали Афины и Спарта, присылая вспомогательные отряды. (Just.</w:t>
      </w:r>
      <w:r w:rsidRPr="00215B92">
        <w:rPr>
          <w:rFonts w:ascii="Times New Roman" w:hAnsi="Times New Roman"/>
          <w:sz w:val="28"/>
          <w:szCs w:val="28"/>
        </w:rPr>
        <w:t>,</w:t>
      </w:r>
      <w:r>
        <w:rPr>
          <w:rFonts w:ascii="Times New Roman" w:hAnsi="Times New Roman"/>
          <w:sz w:val="28"/>
          <w:szCs w:val="28"/>
        </w:rPr>
        <w:t xml:space="preserve"> VIII,1,12) Тем не менее осенью 355 года совет амфиктионии по наущению Фив объявил Фокиде Священную войну (</w:t>
      </w:r>
      <w:r>
        <w:rPr>
          <w:rFonts w:ascii="Times New Roman" w:hAnsi="Times New Roman"/>
          <w:sz w:val="28"/>
          <w:szCs w:val="28"/>
          <w:lang w:val="en-US"/>
        </w:rPr>
        <w:t>Diod</w:t>
      </w:r>
      <w:r w:rsidRPr="00CD0164">
        <w:rPr>
          <w:rFonts w:ascii="Times New Roman" w:hAnsi="Times New Roman"/>
          <w:sz w:val="28"/>
          <w:szCs w:val="28"/>
        </w:rPr>
        <w:t>.,</w:t>
      </w:r>
      <w:r w:rsidRPr="007C2125">
        <w:rPr>
          <w:rFonts w:ascii="Times New Roman" w:hAnsi="Times New Roman"/>
          <w:sz w:val="28"/>
          <w:szCs w:val="28"/>
        </w:rPr>
        <w:t xml:space="preserve"> </w:t>
      </w:r>
      <w:r>
        <w:rPr>
          <w:rFonts w:ascii="Times New Roman" w:hAnsi="Times New Roman"/>
          <w:sz w:val="28"/>
          <w:szCs w:val="28"/>
          <w:lang w:val="en-US"/>
        </w:rPr>
        <w:t>XVI</w:t>
      </w:r>
      <w:r w:rsidRPr="007C2125">
        <w:rPr>
          <w:rFonts w:ascii="Times New Roman" w:hAnsi="Times New Roman"/>
          <w:sz w:val="28"/>
          <w:szCs w:val="28"/>
        </w:rPr>
        <w:t>,28,3-29,1</w:t>
      </w:r>
      <w:r>
        <w:rPr>
          <w:rFonts w:ascii="Times New Roman" w:hAnsi="Times New Roman"/>
          <w:sz w:val="28"/>
          <w:szCs w:val="28"/>
        </w:rPr>
        <w:t>). Впоследствии к этому противостоянию подключились все значимые политические силы Греции</w:t>
      </w:r>
      <w:r>
        <w:rPr>
          <w:rStyle w:val="ac"/>
          <w:rFonts w:ascii="Times New Roman" w:hAnsi="Times New Roman"/>
          <w:sz w:val="28"/>
          <w:szCs w:val="28"/>
        </w:rPr>
        <w:footnoteReference w:id="34"/>
      </w:r>
      <w:r>
        <w:rPr>
          <w:rFonts w:ascii="Times New Roman" w:hAnsi="Times New Roman"/>
          <w:sz w:val="28"/>
          <w:szCs w:val="28"/>
        </w:rPr>
        <w:t>.</w:t>
      </w:r>
    </w:p>
    <w:p w:rsidR="00820F5A" w:rsidRDefault="00820F5A" w:rsidP="003811E4">
      <w:pPr>
        <w:spacing w:line="360" w:lineRule="auto"/>
        <w:ind w:firstLine="709"/>
        <w:jc w:val="both"/>
        <w:rPr>
          <w:rFonts w:ascii="Times New Roman" w:hAnsi="Times New Roman"/>
          <w:sz w:val="28"/>
          <w:szCs w:val="28"/>
        </w:rPr>
      </w:pPr>
      <w:r>
        <w:rPr>
          <w:rFonts w:ascii="Times New Roman" w:hAnsi="Times New Roman"/>
          <w:sz w:val="28"/>
          <w:szCs w:val="28"/>
        </w:rPr>
        <w:t>Филипп вмешался в фессалийские дела только летом 353 г. до н. э. по просьбе Алевадов, господствующего рода Лариссы, обратившихся к нему за помощью против Фер и Фокиды (</w:t>
      </w:r>
      <w:r>
        <w:rPr>
          <w:rFonts w:ascii="Times New Roman" w:hAnsi="Times New Roman"/>
          <w:sz w:val="28"/>
          <w:szCs w:val="28"/>
          <w:lang w:val="en-US"/>
        </w:rPr>
        <w:t>Diod</w:t>
      </w:r>
      <w:r w:rsidRPr="003357AF">
        <w:rPr>
          <w:rFonts w:ascii="Times New Roman" w:hAnsi="Times New Roman"/>
          <w:sz w:val="28"/>
          <w:szCs w:val="28"/>
        </w:rPr>
        <w:t xml:space="preserve">., </w:t>
      </w:r>
      <w:r>
        <w:rPr>
          <w:rFonts w:ascii="Times New Roman" w:hAnsi="Times New Roman"/>
          <w:sz w:val="28"/>
          <w:szCs w:val="28"/>
          <w:lang w:val="en-US"/>
        </w:rPr>
        <w:t>XVI</w:t>
      </w:r>
      <w:r w:rsidRPr="003357AF">
        <w:rPr>
          <w:rFonts w:ascii="Times New Roman" w:hAnsi="Times New Roman"/>
          <w:sz w:val="28"/>
          <w:szCs w:val="28"/>
        </w:rPr>
        <w:t>,35,1</w:t>
      </w:r>
      <w:r>
        <w:rPr>
          <w:rFonts w:ascii="Times New Roman" w:hAnsi="Times New Roman"/>
          <w:sz w:val="28"/>
          <w:szCs w:val="28"/>
        </w:rPr>
        <w:t>)</w:t>
      </w:r>
      <w:r>
        <w:rPr>
          <w:rStyle w:val="ac"/>
          <w:rFonts w:ascii="Times New Roman" w:hAnsi="Times New Roman"/>
          <w:sz w:val="28"/>
          <w:szCs w:val="28"/>
        </w:rPr>
        <w:footnoteReference w:id="35"/>
      </w:r>
      <w:r>
        <w:rPr>
          <w:rFonts w:ascii="Times New Roman" w:hAnsi="Times New Roman"/>
          <w:sz w:val="28"/>
          <w:szCs w:val="28"/>
        </w:rPr>
        <w:t>. Вступив в Фессалию, македонская армия соединилась с силами фессалийцев и, возможно, осадила Феры (</w:t>
      </w:r>
      <w:r>
        <w:rPr>
          <w:rFonts w:ascii="Times New Roman" w:hAnsi="Times New Roman"/>
          <w:sz w:val="28"/>
          <w:szCs w:val="28"/>
          <w:lang w:val="en-US"/>
        </w:rPr>
        <w:t>Diod</w:t>
      </w:r>
      <w:r w:rsidRPr="003357AF">
        <w:rPr>
          <w:rFonts w:ascii="Times New Roman" w:hAnsi="Times New Roman"/>
          <w:sz w:val="28"/>
          <w:szCs w:val="28"/>
        </w:rPr>
        <w:t xml:space="preserve">., </w:t>
      </w:r>
      <w:r>
        <w:rPr>
          <w:rFonts w:ascii="Times New Roman" w:hAnsi="Times New Roman"/>
          <w:sz w:val="28"/>
          <w:szCs w:val="28"/>
          <w:lang w:val="en-US"/>
        </w:rPr>
        <w:t>XVI</w:t>
      </w:r>
      <w:r w:rsidRPr="003357AF">
        <w:rPr>
          <w:rFonts w:ascii="Times New Roman" w:hAnsi="Times New Roman"/>
          <w:sz w:val="28"/>
          <w:szCs w:val="28"/>
        </w:rPr>
        <w:t>,35,1</w:t>
      </w:r>
      <w:r>
        <w:rPr>
          <w:rFonts w:ascii="Times New Roman" w:hAnsi="Times New Roman"/>
          <w:sz w:val="28"/>
          <w:szCs w:val="28"/>
        </w:rPr>
        <w:t>-2)</w:t>
      </w:r>
      <w:r>
        <w:rPr>
          <w:rStyle w:val="ac"/>
          <w:rFonts w:ascii="Times New Roman" w:hAnsi="Times New Roman"/>
          <w:sz w:val="28"/>
          <w:szCs w:val="28"/>
        </w:rPr>
        <w:footnoteReference w:id="36"/>
      </w:r>
      <w:r>
        <w:rPr>
          <w:rFonts w:ascii="Times New Roman" w:hAnsi="Times New Roman"/>
          <w:sz w:val="28"/>
          <w:szCs w:val="28"/>
        </w:rPr>
        <w:t xml:space="preserve">. Пытаясь предотвратить вторжение македонцев, новый лидер фокидян Ономарх отправил на выручку осажденным отряд под руководством Фаила, который был разбит Филиппом на подступах к городу </w:t>
      </w:r>
      <w:r w:rsidRPr="00B66C0E">
        <w:rPr>
          <w:rStyle w:val="ac"/>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Diod</w:t>
      </w:r>
      <w:r w:rsidRPr="00AC2BE3">
        <w:rPr>
          <w:rFonts w:ascii="Times New Roman" w:hAnsi="Times New Roman"/>
          <w:sz w:val="28"/>
          <w:szCs w:val="28"/>
        </w:rPr>
        <w:t xml:space="preserve">,, </w:t>
      </w:r>
      <w:r>
        <w:rPr>
          <w:rFonts w:ascii="Times New Roman" w:hAnsi="Times New Roman"/>
          <w:sz w:val="28"/>
          <w:szCs w:val="28"/>
          <w:lang w:val="en-US"/>
        </w:rPr>
        <w:t>XVI</w:t>
      </w:r>
      <w:r>
        <w:rPr>
          <w:rFonts w:ascii="Times New Roman" w:hAnsi="Times New Roman"/>
          <w:sz w:val="28"/>
          <w:szCs w:val="28"/>
        </w:rPr>
        <w:t>,</w:t>
      </w:r>
      <w:r w:rsidRPr="00AC2BE3">
        <w:rPr>
          <w:rFonts w:ascii="Times New Roman" w:hAnsi="Times New Roman"/>
          <w:sz w:val="28"/>
          <w:szCs w:val="28"/>
        </w:rPr>
        <w:t>35,2</w:t>
      </w:r>
      <w:r>
        <w:rPr>
          <w:rFonts w:ascii="Times New Roman" w:hAnsi="Times New Roman"/>
          <w:sz w:val="28"/>
          <w:szCs w:val="28"/>
        </w:rPr>
        <w:t>; Just., VIII,1,14).</w:t>
      </w:r>
    </w:p>
    <w:p w:rsidR="00820F5A" w:rsidRPr="00FF3289" w:rsidRDefault="00820F5A" w:rsidP="003811E4">
      <w:pPr>
        <w:spacing w:line="360" w:lineRule="auto"/>
        <w:ind w:firstLine="709"/>
        <w:jc w:val="both"/>
        <w:rPr>
          <w:rFonts w:ascii="Times New Roman" w:hAnsi="Times New Roman"/>
          <w:sz w:val="28"/>
          <w:szCs w:val="28"/>
        </w:rPr>
      </w:pPr>
      <w:r>
        <w:rPr>
          <w:rFonts w:ascii="Times New Roman" w:hAnsi="Times New Roman"/>
          <w:sz w:val="28"/>
          <w:szCs w:val="28"/>
        </w:rPr>
        <w:t>Не смирившись с таким исходом, Ономарх со всем своим войском двинулся против македонской армии</w:t>
      </w:r>
      <w:r w:rsidRPr="00D136F2">
        <w:rPr>
          <w:rFonts w:ascii="Times New Roman" w:hAnsi="Times New Roman"/>
          <w:sz w:val="28"/>
          <w:szCs w:val="28"/>
        </w:rPr>
        <w:t xml:space="preserve"> (</w:t>
      </w:r>
      <w:r>
        <w:rPr>
          <w:rFonts w:ascii="Times New Roman" w:hAnsi="Times New Roman"/>
          <w:sz w:val="28"/>
          <w:szCs w:val="28"/>
        </w:rPr>
        <w:t>Di</w:t>
      </w:r>
      <w:r>
        <w:rPr>
          <w:rFonts w:ascii="Times New Roman" w:hAnsi="Times New Roman"/>
          <w:sz w:val="28"/>
          <w:szCs w:val="28"/>
          <w:lang w:val="en-US"/>
        </w:rPr>
        <w:t>od</w:t>
      </w:r>
      <w:r>
        <w:rPr>
          <w:rFonts w:ascii="Times New Roman" w:hAnsi="Times New Roman"/>
          <w:sz w:val="28"/>
          <w:szCs w:val="28"/>
        </w:rPr>
        <w:t>.</w:t>
      </w:r>
      <w:r w:rsidRPr="00C0695A">
        <w:rPr>
          <w:rFonts w:ascii="Times New Roman" w:hAnsi="Times New Roman"/>
          <w:sz w:val="28"/>
          <w:szCs w:val="28"/>
        </w:rPr>
        <w:t>,</w:t>
      </w:r>
      <w:r>
        <w:rPr>
          <w:rFonts w:ascii="Times New Roman" w:hAnsi="Times New Roman"/>
          <w:sz w:val="28"/>
          <w:szCs w:val="28"/>
        </w:rPr>
        <w:t xml:space="preserve"> XVI,35,2</w:t>
      </w:r>
      <w:r w:rsidRPr="00D136F2">
        <w:rPr>
          <w:rFonts w:ascii="Times New Roman" w:hAnsi="Times New Roman"/>
          <w:sz w:val="28"/>
          <w:szCs w:val="28"/>
        </w:rPr>
        <w:t>).</w:t>
      </w:r>
      <w:r>
        <w:rPr>
          <w:rFonts w:ascii="Times New Roman" w:hAnsi="Times New Roman"/>
          <w:sz w:val="28"/>
          <w:szCs w:val="28"/>
        </w:rPr>
        <w:t xml:space="preserve"> При помощи притворного отступления он смог обратить македонян в бегство и победить сразу в двух сражениях</w:t>
      </w:r>
      <w:r w:rsidRPr="00D136F2">
        <w:rPr>
          <w:rFonts w:ascii="Times New Roman" w:hAnsi="Times New Roman"/>
          <w:sz w:val="28"/>
          <w:szCs w:val="28"/>
        </w:rPr>
        <w:t xml:space="preserve"> </w:t>
      </w:r>
      <w:r>
        <w:rPr>
          <w:rFonts w:ascii="Times New Roman" w:hAnsi="Times New Roman"/>
          <w:sz w:val="28"/>
          <w:szCs w:val="28"/>
        </w:rPr>
        <w:t>(Di</w:t>
      </w:r>
      <w:r>
        <w:rPr>
          <w:rFonts w:ascii="Times New Roman" w:hAnsi="Times New Roman"/>
          <w:sz w:val="28"/>
          <w:szCs w:val="28"/>
          <w:lang w:val="en-US"/>
        </w:rPr>
        <w:t>od</w:t>
      </w:r>
      <w:r>
        <w:rPr>
          <w:rFonts w:ascii="Times New Roman" w:hAnsi="Times New Roman"/>
          <w:sz w:val="28"/>
          <w:szCs w:val="28"/>
        </w:rPr>
        <w:t>.</w:t>
      </w:r>
      <w:r w:rsidRPr="00C0695A">
        <w:rPr>
          <w:rFonts w:ascii="Times New Roman" w:hAnsi="Times New Roman"/>
          <w:sz w:val="28"/>
          <w:szCs w:val="28"/>
        </w:rPr>
        <w:t>,</w:t>
      </w:r>
      <w:r>
        <w:rPr>
          <w:rFonts w:ascii="Times New Roman" w:hAnsi="Times New Roman"/>
          <w:sz w:val="28"/>
          <w:szCs w:val="28"/>
        </w:rPr>
        <w:t xml:space="preserve"> XVI,35,2; Pol</w:t>
      </w:r>
      <w:r>
        <w:rPr>
          <w:rFonts w:ascii="Times New Roman" w:hAnsi="Times New Roman"/>
          <w:sz w:val="28"/>
          <w:szCs w:val="28"/>
          <w:lang w:val="en-US"/>
        </w:rPr>
        <w:t>yaenus</w:t>
      </w:r>
      <w:r w:rsidRPr="00EC393B">
        <w:rPr>
          <w:rFonts w:ascii="Times New Roman" w:hAnsi="Times New Roman"/>
          <w:sz w:val="28"/>
          <w:szCs w:val="28"/>
        </w:rPr>
        <w:t>,</w:t>
      </w:r>
      <w:r>
        <w:rPr>
          <w:rFonts w:ascii="Times New Roman" w:hAnsi="Times New Roman"/>
          <w:sz w:val="28"/>
          <w:szCs w:val="28"/>
        </w:rPr>
        <w:t xml:space="preserve"> II,38,2).</w:t>
      </w:r>
      <w:r w:rsidRPr="006E23B4">
        <w:rPr>
          <w:rFonts w:ascii="Times New Roman" w:hAnsi="Times New Roman"/>
          <w:sz w:val="28"/>
          <w:szCs w:val="28"/>
        </w:rPr>
        <w:t xml:space="preserve"> </w:t>
      </w:r>
      <w:r>
        <w:rPr>
          <w:rFonts w:ascii="Times New Roman" w:hAnsi="Times New Roman"/>
          <w:sz w:val="28"/>
          <w:szCs w:val="28"/>
        </w:rPr>
        <w:t>После Филипп возвращается в Македонию, едва сохранив контроль над войском</w:t>
      </w:r>
      <w:r w:rsidRPr="0086652A">
        <w:rPr>
          <w:rFonts w:ascii="Times New Roman" w:hAnsi="Times New Roman"/>
          <w:sz w:val="28"/>
          <w:szCs w:val="28"/>
        </w:rPr>
        <w:t xml:space="preserve"> </w:t>
      </w:r>
      <w:r>
        <w:rPr>
          <w:rFonts w:ascii="Times New Roman" w:hAnsi="Times New Roman"/>
          <w:sz w:val="28"/>
          <w:szCs w:val="28"/>
        </w:rPr>
        <w:t>(Di</w:t>
      </w:r>
      <w:r>
        <w:rPr>
          <w:rFonts w:ascii="Times New Roman" w:hAnsi="Times New Roman"/>
          <w:sz w:val="28"/>
          <w:szCs w:val="28"/>
          <w:lang w:val="en-US"/>
        </w:rPr>
        <w:t>od</w:t>
      </w:r>
      <w:r>
        <w:rPr>
          <w:rFonts w:ascii="Times New Roman" w:hAnsi="Times New Roman"/>
          <w:sz w:val="28"/>
          <w:szCs w:val="28"/>
        </w:rPr>
        <w:t>.</w:t>
      </w:r>
      <w:r w:rsidRPr="00C0695A">
        <w:rPr>
          <w:rFonts w:ascii="Times New Roman" w:hAnsi="Times New Roman"/>
          <w:sz w:val="28"/>
          <w:szCs w:val="28"/>
        </w:rPr>
        <w:t>,</w:t>
      </w:r>
      <w:r>
        <w:rPr>
          <w:rFonts w:ascii="Times New Roman" w:hAnsi="Times New Roman"/>
          <w:sz w:val="28"/>
          <w:szCs w:val="28"/>
        </w:rPr>
        <w:t xml:space="preserve"> XVI,35,2</w:t>
      </w:r>
      <w:r w:rsidRPr="0086652A">
        <w:rPr>
          <w:rFonts w:ascii="Times New Roman" w:hAnsi="Times New Roman"/>
          <w:sz w:val="28"/>
          <w:szCs w:val="28"/>
        </w:rPr>
        <w:t>)</w:t>
      </w:r>
      <w:r>
        <w:rPr>
          <w:rStyle w:val="ac"/>
          <w:rFonts w:ascii="Times New Roman" w:hAnsi="Times New Roman"/>
          <w:sz w:val="28"/>
          <w:szCs w:val="28"/>
        </w:rPr>
        <w:footnoteReference w:id="37"/>
      </w:r>
      <w:r>
        <w:rPr>
          <w:rFonts w:ascii="Times New Roman" w:hAnsi="Times New Roman"/>
          <w:sz w:val="28"/>
          <w:szCs w:val="28"/>
        </w:rPr>
        <w:t>.</w:t>
      </w:r>
    </w:p>
    <w:p w:rsidR="00820F5A" w:rsidRDefault="00820F5A" w:rsidP="003811E4">
      <w:pPr>
        <w:spacing w:line="360" w:lineRule="auto"/>
        <w:ind w:firstLine="709"/>
        <w:jc w:val="both"/>
        <w:rPr>
          <w:rFonts w:ascii="Times New Roman" w:hAnsi="Times New Roman"/>
          <w:sz w:val="28"/>
          <w:szCs w:val="28"/>
        </w:rPr>
      </w:pPr>
      <w:r>
        <w:rPr>
          <w:rFonts w:ascii="Times New Roman" w:hAnsi="Times New Roman"/>
          <w:sz w:val="28"/>
          <w:szCs w:val="28"/>
        </w:rPr>
        <w:lastRenderedPageBreak/>
        <w:t>Последствия победы Ономарха над Филиппом ощущались далеко за пределами Македонии. Афинский полководец Харес высадился во фракийском городе Сест, принадлежавшем фракийскому царю Керсобленту, союзнику Филиппа. (Diod.</w:t>
      </w:r>
      <w:r w:rsidRPr="00F848CB">
        <w:rPr>
          <w:rFonts w:ascii="Times New Roman" w:hAnsi="Times New Roman"/>
          <w:sz w:val="28"/>
          <w:szCs w:val="28"/>
        </w:rPr>
        <w:t>,</w:t>
      </w:r>
      <w:r>
        <w:rPr>
          <w:rFonts w:ascii="Times New Roman" w:hAnsi="Times New Roman"/>
          <w:sz w:val="28"/>
          <w:szCs w:val="28"/>
        </w:rPr>
        <w:t xml:space="preserve"> XVI,34,3) В условиях явной угрозы со стороны Афин Керсоблент был вынужден передать другие города Херсонеса и возобновить союз (Diod.</w:t>
      </w:r>
      <w:r w:rsidRPr="00F848CB">
        <w:rPr>
          <w:rFonts w:ascii="Times New Roman" w:hAnsi="Times New Roman"/>
          <w:sz w:val="28"/>
          <w:szCs w:val="28"/>
        </w:rPr>
        <w:t>,</w:t>
      </w:r>
      <w:r>
        <w:rPr>
          <w:rFonts w:ascii="Times New Roman" w:hAnsi="Times New Roman"/>
          <w:sz w:val="28"/>
          <w:szCs w:val="28"/>
        </w:rPr>
        <w:t xml:space="preserve"> XVI,34,4). Македонская неудача имела еще одно последствие – от Филиппа отвернулся Халкидский союз, вступив в переговоры с афинянами</w:t>
      </w:r>
      <w:r>
        <w:rPr>
          <w:rStyle w:val="ac"/>
          <w:rFonts w:ascii="Times New Roman" w:hAnsi="Times New Roman"/>
          <w:sz w:val="28"/>
          <w:szCs w:val="28"/>
        </w:rPr>
        <w:footnoteReference w:id="38"/>
      </w:r>
      <w:r>
        <w:rPr>
          <w:rFonts w:ascii="Times New Roman" w:hAnsi="Times New Roman"/>
          <w:sz w:val="28"/>
          <w:szCs w:val="28"/>
        </w:rPr>
        <w:t>.</w:t>
      </w:r>
    </w:p>
    <w:p w:rsidR="00820F5A" w:rsidRDefault="00820F5A" w:rsidP="003811E4">
      <w:pPr>
        <w:spacing w:line="360" w:lineRule="auto"/>
        <w:ind w:firstLine="709"/>
        <w:jc w:val="both"/>
        <w:rPr>
          <w:rFonts w:ascii="Times New Roman" w:hAnsi="Times New Roman"/>
          <w:sz w:val="28"/>
          <w:szCs w:val="28"/>
        </w:rPr>
      </w:pPr>
      <w:r>
        <w:rPr>
          <w:rFonts w:ascii="Times New Roman" w:hAnsi="Times New Roman"/>
          <w:sz w:val="28"/>
          <w:szCs w:val="28"/>
        </w:rPr>
        <w:t>Несмотря на все неприятности, Филипп смог навести порядок в армии и в 352 году вновь выступил в Фессалию против Фер и Фокиды. (</w:t>
      </w:r>
      <w:r>
        <w:rPr>
          <w:rFonts w:ascii="Times New Roman" w:hAnsi="Times New Roman"/>
          <w:sz w:val="28"/>
          <w:szCs w:val="28"/>
          <w:lang w:val="en-US"/>
        </w:rPr>
        <w:t>Diod</w:t>
      </w:r>
      <w:r w:rsidRPr="00E9200A">
        <w:rPr>
          <w:rFonts w:ascii="Times New Roman" w:hAnsi="Times New Roman"/>
          <w:sz w:val="28"/>
          <w:szCs w:val="28"/>
        </w:rPr>
        <w:t xml:space="preserve">., </w:t>
      </w:r>
      <w:r>
        <w:rPr>
          <w:rFonts w:ascii="Times New Roman" w:hAnsi="Times New Roman"/>
          <w:sz w:val="28"/>
          <w:szCs w:val="28"/>
          <w:lang w:val="en-US"/>
        </w:rPr>
        <w:t>XVI</w:t>
      </w:r>
      <w:r w:rsidRPr="00E9200A">
        <w:rPr>
          <w:rFonts w:ascii="Times New Roman" w:hAnsi="Times New Roman"/>
          <w:sz w:val="28"/>
          <w:szCs w:val="28"/>
        </w:rPr>
        <w:t>,35,3</w:t>
      </w:r>
      <w:r>
        <w:rPr>
          <w:rFonts w:ascii="Times New Roman" w:hAnsi="Times New Roman"/>
          <w:sz w:val="28"/>
          <w:szCs w:val="28"/>
        </w:rPr>
        <w:t>) Перед сражением, развернувшимся на Крокусовом поле, он приказал своим войскам надеть лавровые венки, «вступив в сражение под предводительством самого Бога», что внесло трепет в ряды противника (</w:t>
      </w:r>
      <w:r>
        <w:rPr>
          <w:rFonts w:ascii="Times New Roman" w:hAnsi="Times New Roman"/>
          <w:sz w:val="28"/>
          <w:szCs w:val="28"/>
          <w:lang w:val="en-US"/>
        </w:rPr>
        <w:t>Just</w:t>
      </w:r>
      <w:r>
        <w:rPr>
          <w:rFonts w:ascii="Times New Roman" w:hAnsi="Times New Roman"/>
          <w:sz w:val="28"/>
          <w:szCs w:val="28"/>
        </w:rPr>
        <w:t>.</w:t>
      </w:r>
      <w:r w:rsidRPr="00921531">
        <w:rPr>
          <w:rFonts w:ascii="Times New Roman" w:hAnsi="Times New Roman"/>
          <w:sz w:val="28"/>
          <w:szCs w:val="28"/>
        </w:rPr>
        <w:t>,</w:t>
      </w:r>
      <w:r>
        <w:rPr>
          <w:rFonts w:ascii="Times New Roman" w:hAnsi="Times New Roman"/>
          <w:sz w:val="28"/>
          <w:szCs w:val="28"/>
        </w:rPr>
        <w:t xml:space="preserve"> VIII,2,3-4)</w:t>
      </w:r>
      <w:r>
        <w:rPr>
          <w:rStyle w:val="ac"/>
          <w:rFonts w:ascii="Times New Roman" w:hAnsi="Times New Roman"/>
          <w:sz w:val="28"/>
          <w:szCs w:val="28"/>
        </w:rPr>
        <w:footnoteReference w:id="39"/>
      </w:r>
      <w:r>
        <w:rPr>
          <w:rFonts w:ascii="Times New Roman" w:hAnsi="Times New Roman"/>
          <w:sz w:val="28"/>
          <w:szCs w:val="28"/>
        </w:rPr>
        <w:t>. Решающую роль в сражении сыграла превосходная фессалийская кавалерия, принесшая победу македонянам (Diod.</w:t>
      </w:r>
      <w:r w:rsidRPr="000356D8">
        <w:rPr>
          <w:rFonts w:ascii="Times New Roman" w:hAnsi="Times New Roman"/>
          <w:sz w:val="28"/>
          <w:szCs w:val="28"/>
        </w:rPr>
        <w:t>,</w:t>
      </w:r>
      <w:r>
        <w:rPr>
          <w:rFonts w:ascii="Times New Roman" w:hAnsi="Times New Roman"/>
          <w:sz w:val="28"/>
          <w:szCs w:val="28"/>
        </w:rPr>
        <w:t xml:space="preserve"> XVI,35,5; </w:t>
      </w:r>
      <w:r>
        <w:rPr>
          <w:rFonts w:ascii="Times New Roman" w:hAnsi="Times New Roman"/>
          <w:sz w:val="28"/>
          <w:szCs w:val="28"/>
          <w:lang w:val="en-US"/>
        </w:rPr>
        <w:t>Just</w:t>
      </w:r>
      <w:r w:rsidRPr="00CE155E">
        <w:rPr>
          <w:rFonts w:ascii="Times New Roman" w:hAnsi="Times New Roman"/>
          <w:sz w:val="28"/>
          <w:szCs w:val="28"/>
        </w:rPr>
        <w:t>.,</w:t>
      </w:r>
      <w:r w:rsidRPr="001D6A4A">
        <w:rPr>
          <w:rFonts w:ascii="Times New Roman" w:hAnsi="Times New Roman"/>
          <w:sz w:val="28"/>
          <w:szCs w:val="28"/>
        </w:rPr>
        <w:t xml:space="preserve"> </w:t>
      </w:r>
      <w:r>
        <w:rPr>
          <w:rFonts w:ascii="Times New Roman" w:hAnsi="Times New Roman"/>
          <w:sz w:val="28"/>
          <w:szCs w:val="28"/>
          <w:lang w:val="en-US"/>
        </w:rPr>
        <w:t>VIII</w:t>
      </w:r>
      <w:r w:rsidRPr="001D6A4A">
        <w:rPr>
          <w:rFonts w:ascii="Times New Roman" w:hAnsi="Times New Roman"/>
          <w:sz w:val="28"/>
          <w:szCs w:val="28"/>
        </w:rPr>
        <w:t>,2,1-4</w:t>
      </w:r>
      <w:r>
        <w:rPr>
          <w:rFonts w:ascii="Times New Roman" w:hAnsi="Times New Roman"/>
          <w:sz w:val="28"/>
          <w:szCs w:val="28"/>
        </w:rPr>
        <w:t>)</w:t>
      </w:r>
      <w:r>
        <w:rPr>
          <w:rStyle w:val="ac"/>
          <w:rFonts w:ascii="Times New Roman" w:hAnsi="Times New Roman"/>
          <w:sz w:val="28"/>
          <w:szCs w:val="28"/>
        </w:rPr>
        <w:footnoteReference w:id="40"/>
      </w:r>
      <w:r>
        <w:rPr>
          <w:rFonts w:ascii="Times New Roman" w:hAnsi="Times New Roman"/>
          <w:sz w:val="28"/>
          <w:szCs w:val="28"/>
        </w:rPr>
        <w:t xml:space="preserve">. </w:t>
      </w:r>
    </w:p>
    <w:p w:rsidR="00820F5A" w:rsidRDefault="00820F5A" w:rsidP="00640523">
      <w:pPr>
        <w:spacing w:line="360" w:lineRule="auto"/>
        <w:ind w:firstLine="709"/>
        <w:jc w:val="both"/>
        <w:rPr>
          <w:rFonts w:ascii="Times New Roman" w:hAnsi="Times New Roman"/>
          <w:sz w:val="28"/>
          <w:szCs w:val="28"/>
        </w:rPr>
      </w:pPr>
      <w:r>
        <w:rPr>
          <w:rFonts w:ascii="Times New Roman" w:hAnsi="Times New Roman"/>
          <w:sz w:val="28"/>
          <w:szCs w:val="28"/>
        </w:rPr>
        <w:t>После убедительной победы над фокейцами Филипп</w:t>
      </w:r>
      <w:r w:rsidRPr="00FB1620">
        <w:rPr>
          <w:rFonts w:ascii="Times New Roman" w:hAnsi="Times New Roman"/>
          <w:sz w:val="28"/>
          <w:szCs w:val="28"/>
        </w:rPr>
        <w:t xml:space="preserve"> </w:t>
      </w:r>
      <w:r>
        <w:rPr>
          <w:rFonts w:ascii="Times New Roman" w:hAnsi="Times New Roman"/>
          <w:sz w:val="28"/>
          <w:szCs w:val="28"/>
        </w:rPr>
        <w:t>захватил Феры и стал фактическим лидером Фессалийского союза, приняв должность архонта (</w:t>
      </w:r>
      <w:r>
        <w:rPr>
          <w:rFonts w:ascii="Times New Roman" w:hAnsi="Times New Roman"/>
          <w:sz w:val="28"/>
          <w:szCs w:val="28"/>
          <w:lang w:val="en-US"/>
        </w:rPr>
        <w:t>Dem</w:t>
      </w:r>
      <w:r w:rsidRPr="00FE6332">
        <w:rPr>
          <w:rFonts w:ascii="Times New Roman" w:hAnsi="Times New Roman"/>
          <w:sz w:val="28"/>
          <w:szCs w:val="28"/>
        </w:rPr>
        <w:t>.</w:t>
      </w:r>
      <w:r>
        <w:rPr>
          <w:rFonts w:ascii="Times New Roman" w:hAnsi="Times New Roman"/>
          <w:sz w:val="28"/>
          <w:szCs w:val="28"/>
        </w:rPr>
        <w:t>,</w:t>
      </w:r>
      <w:r w:rsidRPr="00FE6332">
        <w:rPr>
          <w:rFonts w:ascii="Times New Roman" w:hAnsi="Times New Roman"/>
          <w:sz w:val="28"/>
          <w:szCs w:val="28"/>
        </w:rPr>
        <w:t xml:space="preserve"> </w:t>
      </w:r>
      <w:r>
        <w:rPr>
          <w:rFonts w:ascii="Times New Roman" w:hAnsi="Times New Roman"/>
          <w:sz w:val="28"/>
          <w:szCs w:val="28"/>
          <w:lang w:val="en-US"/>
        </w:rPr>
        <w:t>I</w:t>
      </w:r>
      <w:r w:rsidRPr="00FE6332">
        <w:rPr>
          <w:rFonts w:ascii="Times New Roman" w:hAnsi="Times New Roman"/>
          <w:sz w:val="28"/>
          <w:szCs w:val="28"/>
        </w:rPr>
        <w:t>,13</w:t>
      </w:r>
      <w:r>
        <w:rPr>
          <w:rFonts w:ascii="Times New Roman" w:hAnsi="Times New Roman"/>
          <w:sz w:val="28"/>
          <w:szCs w:val="28"/>
        </w:rPr>
        <w:t>; Diod.</w:t>
      </w:r>
      <w:r w:rsidRPr="000356D8">
        <w:rPr>
          <w:rFonts w:ascii="Times New Roman" w:hAnsi="Times New Roman"/>
          <w:sz w:val="28"/>
          <w:szCs w:val="28"/>
        </w:rPr>
        <w:t>,</w:t>
      </w:r>
      <w:r>
        <w:rPr>
          <w:rFonts w:ascii="Times New Roman" w:hAnsi="Times New Roman"/>
          <w:sz w:val="28"/>
          <w:szCs w:val="28"/>
        </w:rPr>
        <w:t xml:space="preserve"> XVI,37,3, 38,1-2; </w:t>
      </w:r>
      <w:r>
        <w:rPr>
          <w:rFonts w:ascii="Times New Roman" w:hAnsi="Times New Roman"/>
          <w:sz w:val="28"/>
          <w:szCs w:val="28"/>
          <w:lang w:val="en-US"/>
        </w:rPr>
        <w:t>Just</w:t>
      </w:r>
      <w:r w:rsidRPr="00267511">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,2,2)</w:t>
      </w:r>
      <w:r>
        <w:rPr>
          <w:rStyle w:val="ac"/>
          <w:rFonts w:ascii="Times New Roman" w:hAnsi="Times New Roman"/>
          <w:sz w:val="28"/>
          <w:szCs w:val="28"/>
        </w:rPr>
        <w:footnoteReference w:id="41"/>
      </w:r>
      <w:r>
        <w:rPr>
          <w:rFonts w:ascii="Times New Roman" w:hAnsi="Times New Roman"/>
          <w:sz w:val="28"/>
          <w:szCs w:val="28"/>
        </w:rPr>
        <w:t xml:space="preserve">. Кроме того, он получил </w:t>
      </w:r>
      <w:r>
        <w:rPr>
          <w:rFonts w:ascii="Times New Roman" w:hAnsi="Times New Roman"/>
          <w:sz w:val="28"/>
          <w:szCs w:val="28"/>
        </w:rPr>
        <w:lastRenderedPageBreak/>
        <w:t>контроль над Пагасами и некоторыми областями Фессалии, а также доход от фессалийской гавани и торговли. (Dem.</w:t>
      </w:r>
      <w:r w:rsidRPr="00C0695A">
        <w:rPr>
          <w:rFonts w:ascii="Times New Roman" w:hAnsi="Times New Roman"/>
          <w:sz w:val="28"/>
          <w:szCs w:val="28"/>
        </w:rPr>
        <w:t>,</w:t>
      </w:r>
      <w:r>
        <w:rPr>
          <w:rFonts w:ascii="Times New Roman" w:hAnsi="Times New Roman"/>
          <w:sz w:val="28"/>
          <w:szCs w:val="28"/>
        </w:rPr>
        <w:t xml:space="preserve"> I,13, 22) Учитывая новые приобретения Филиппа, вероятно, он также мог получить и пару голосов в совете амфиктионии</w:t>
      </w:r>
      <w:r>
        <w:rPr>
          <w:rStyle w:val="ac"/>
          <w:rFonts w:ascii="Times New Roman" w:hAnsi="Times New Roman"/>
          <w:sz w:val="28"/>
          <w:szCs w:val="28"/>
        </w:rPr>
        <w:footnoteReference w:id="42"/>
      </w:r>
      <w:r>
        <w:rPr>
          <w:rFonts w:ascii="Times New Roman" w:hAnsi="Times New Roman"/>
          <w:sz w:val="28"/>
          <w:szCs w:val="28"/>
        </w:rPr>
        <w:t>.</w:t>
      </w:r>
      <w:r w:rsidRPr="00640523">
        <w:rPr>
          <w:rFonts w:ascii="Times New Roman" w:hAnsi="Times New Roman"/>
          <w:sz w:val="28"/>
          <w:szCs w:val="28"/>
        </w:rPr>
        <w:t xml:space="preserve"> </w:t>
      </w:r>
      <w:r>
        <w:rPr>
          <w:rFonts w:ascii="Times New Roman" w:hAnsi="Times New Roman"/>
          <w:sz w:val="28"/>
          <w:szCs w:val="28"/>
        </w:rPr>
        <w:t>Подчинив своему влиянию Фессалию, Филипп получил возможность распространить свое влияние еще южнее – на Фокиду, что представляло большую опасность для Афин. От Южной Греции Фессалию отделяли одни лишь Фермопилы</w:t>
      </w:r>
      <w:r>
        <w:rPr>
          <w:rStyle w:val="ac"/>
          <w:rFonts w:ascii="Times New Roman" w:hAnsi="Times New Roman"/>
          <w:sz w:val="28"/>
          <w:szCs w:val="28"/>
        </w:rPr>
        <w:footnoteReference w:id="43"/>
      </w:r>
      <w:r>
        <w:rPr>
          <w:rFonts w:ascii="Times New Roman" w:hAnsi="Times New Roman"/>
          <w:sz w:val="28"/>
          <w:szCs w:val="28"/>
        </w:rPr>
        <w:t>.</w:t>
      </w:r>
    </w:p>
    <w:p w:rsidR="00820F5A" w:rsidRDefault="00820F5A" w:rsidP="00EA7334">
      <w:pPr>
        <w:spacing w:line="360" w:lineRule="auto"/>
        <w:ind w:firstLine="709"/>
        <w:jc w:val="both"/>
        <w:rPr>
          <w:rFonts w:ascii="Times New Roman" w:hAnsi="Times New Roman"/>
          <w:sz w:val="28"/>
          <w:szCs w:val="28"/>
        </w:rPr>
      </w:pPr>
      <w:r>
        <w:rPr>
          <w:rFonts w:ascii="Times New Roman" w:hAnsi="Times New Roman"/>
          <w:sz w:val="28"/>
          <w:szCs w:val="28"/>
        </w:rPr>
        <w:t xml:space="preserve"> Осознавая опасность вторжения македонян, Фаилл, брат погибшего в боях с македонянами Ономарха, заручился поддержкой Спарты, Афин, приславших свои воинские контингенты (</w:t>
      </w:r>
      <w:r>
        <w:rPr>
          <w:rFonts w:ascii="Times New Roman" w:hAnsi="Times New Roman"/>
          <w:sz w:val="28"/>
          <w:szCs w:val="28"/>
          <w:lang w:val="en-US"/>
        </w:rPr>
        <w:t>Diod</w:t>
      </w:r>
      <w:r w:rsidRPr="00E2682C">
        <w:rPr>
          <w:rFonts w:ascii="Times New Roman" w:hAnsi="Times New Roman"/>
          <w:sz w:val="28"/>
          <w:szCs w:val="28"/>
        </w:rPr>
        <w:t xml:space="preserve">., </w:t>
      </w:r>
      <w:r>
        <w:rPr>
          <w:rFonts w:ascii="Times New Roman" w:hAnsi="Times New Roman"/>
          <w:sz w:val="28"/>
          <w:szCs w:val="28"/>
          <w:lang w:val="en-US"/>
        </w:rPr>
        <w:t>XVI</w:t>
      </w:r>
      <w:r w:rsidRPr="00E2682C">
        <w:rPr>
          <w:rFonts w:ascii="Times New Roman" w:hAnsi="Times New Roman"/>
          <w:sz w:val="28"/>
          <w:szCs w:val="28"/>
        </w:rPr>
        <w:t>,37,3</w:t>
      </w:r>
      <w:r>
        <w:rPr>
          <w:rFonts w:ascii="Times New Roman" w:hAnsi="Times New Roman"/>
          <w:sz w:val="28"/>
          <w:szCs w:val="28"/>
        </w:rPr>
        <w:t>, 38,2). Македонский царь, встретившись со столь серьезным сопротивлением, был вынужден вернуться в Македонию (Diod.</w:t>
      </w:r>
      <w:r w:rsidRPr="00C0695A">
        <w:rPr>
          <w:rFonts w:ascii="Times New Roman" w:hAnsi="Times New Roman"/>
          <w:sz w:val="28"/>
          <w:szCs w:val="28"/>
        </w:rPr>
        <w:t>,</w:t>
      </w:r>
      <w:r>
        <w:rPr>
          <w:rFonts w:ascii="Times New Roman" w:hAnsi="Times New Roman"/>
          <w:sz w:val="28"/>
          <w:szCs w:val="28"/>
        </w:rPr>
        <w:t xml:space="preserve"> XVI,38,2).  Вместе с тем, он получал прекрасную возможность поправить свое положение во Фракии и Халкидике, пошатнувшееся после поражения от Ономарха.</w:t>
      </w:r>
    </w:p>
    <w:p w:rsidR="00820F5A" w:rsidRPr="003811E4" w:rsidRDefault="00820F5A" w:rsidP="003811E4">
      <w:pPr>
        <w:spacing w:line="276" w:lineRule="auto"/>
        <w:jc w:val="both"/>
        <w:rPr>
          <w:rFonts w:ascii="Times New Roman" w:hAnsi="Times New Roman"/>
          <w:sz w:val="28"/>
          <w:szCs w:val="28"/>
        </w:rPr>
      </w:pP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t>§ 1.4 Вторжение Филиппа в Халкидику</w:t>
      </w:r>
    </w:p>
    <w:p w:rsidR="00820F5A" w:rsidRDefault="00820F5A" w:rsidP="00C66E7B">
      <w:pPr>
        <w:spacing w:line="276" w:lineRule="auto"/>
        <w:jc w:val="center"/>
        <w:rPr>
          <w:rFonts w:ascii="Times New Roman" w:hAnsi="Times New Roman"/>
          <w:b/>
          <w:sz w:val="28"/>
          <w:szCs w:val="28"/>
        </w:rPr>
      </w:pPr>
    </w:p>
    <w:p w:rsidR="00820F5A" w:rsidRDefault="00820F5A" w:rsidP="004F0358">
      <w:pPr>
        <w:spacing w:line="360" w:lineRule="auto"/>
        <w:ind w:firstLine="709"/>
        <w:jc w:val="both"/>
        <w:rPr>
          <w:rFonts w:ascii="Times New Roman" w:hAnsi="Times New Roman"/>
          <w:sz w:val="28"/>
          <w:szCs w:val="28"/>
        </w:rPr>
      </w:pPr>
      <w:r>
        <w:rPr>
          <w:rFonts w:ascii="Times New Roman" w:hAnsi="Times New Roman"/>
          <w:sz w:val="28"/>
          <w:szCs w:val="28"/>
        </w:rPr>
        <w:t>Внимания македонского царя требовала Фракия, где его позиции пошатнулись, главным образом, после поражения от Ономарха. Прибыв во Фракию, Филипп вступается за Византий</w:t>
      </w:r>
      <w:r w:rsidRPr="005B24E3">
        <w:rPr>
          <w:rFonts w:ascii="Times New Roman" w:hAnsi="Times New Roman"/>
          <w:sz w:val="28"/>
          <w:szCs w:val="28"/>
        </w:rPr>
        <w:t>, Перинф и Амадока, царя Средней</w:t>
      </w:r>
      <w:r>
        <w:rPr>
          <w:rFonts w:ascii="Times New Roman" w:hAnsi="Times New Roman"/>
          <w:sz w:val="28"/>
          <w:szCs w:val="28"/>
        </w:rPr>
        <w:t xml:space="preserve"> Фракии, осаждавших Керсоблента в крепости Герайон-Тейхос</w:t>
      </w:r>
      <w:r w:rsidRPr="00561A60">
        <w:rPr>
          <w:rFonts w:ascii="Times New Roman" w:hAnsi="Times New Roman"/>
          <w:sz w:val="28"/>
          <w:szCs w:val="28"/>
        </w:rPr>
        <w:t xml:space="preserve"> (</w:t>
      </w:r>
      <w:r>
        <w:rPr>
          <w:rFonts w:ascii="Times New Roman" w:hAnsi="Times New Roman"/>
          <w:sz w:val="28"/>
          <w:szCs w:val="28"/>
        </w:rPr>
        <w:t>Dem.</w:t>
      </w:r>
      <w:r w:rsidRPr="00C0695A">
        <w:rPr>
          <w:rFonts w:ascii="Times New Roman" w:hAnsi="Times New Roman"/>
          <w:sz w:val="28"/>
          <w:szCs w:val="28"/>
        </w:rPr>
        <w:t>,</w:t>
      </w:r>
      <w:r w:rsidRPr="000D3657">
        <w:rPr>
          <w:rFonts w:ascii="Times New Roman" w:hAnsi="Times New Roman"/>
          <w:sz w:val="28"/>
          <w:szCs w:val="28"/>
        </w:rPr>
        <w:t xml:space="preserve"> </w:t>
      </w:r>
      <w:r>
        <w:rPr>
          <w:rFonts w:ascii="Times New Roman" w:hAnsi="Times New Roman"/>
          <w:sz w:val="28"/>
          <w:szCs w:val="28"/>
          <w:lang w:val="en-US"/>
        </w:rPr>
        <w:t>I</w:t>
      </w:r>
      <w:r w:rsidRPr="000D3657">
        <w:rPr>
          <w:rFonts w:ascii="Times New Roman" w:hAnsi="Times New Roman"/>
          <w:sz w:val="28"/>
          <w:szCs w:val="28"/>
        </w:rPr>
        <w:t>,13</w:t>
      </w:r>
      <w:r>
        <w:rPr>
          <w:rFonts w:ascii="Times New Roman" w:hAnsi="Times New Roman"/>
          <w:sz w:val="28"/>
          <w:szCs w:val="28"/>
        </w:rPr>
        <w:t>; III,4-5</w:t>
      </w:r>
      <w:r w:rsidRPr="00561A60">
        <w:rPr>
          <w:rFonts w:ascii="Times New Roman" w:hAnsi="Times New Roman"/>
          <w:sz w:val="28"/>
          <w:szCs w:val="28"/>
        </w:rPr>
        <w:t>)</w:t>
      </w:r>
      <w:r>
        <w:rPr>
          <w:rFonts w:ascii="Times New Roman" w:hAnsi="Times New Roman"/>
          <w:sz w:val="28"/>
          <w:szCs w:val="28"/>
        </w:rPr>
        <w:t xml:space="preserve">. Тем временем до Афин дошли слухи о болезни или даже смерти </w:t>
      </w:r>
      <w:r>
        <w:rPr>
          <w:rFonts w:ascii="Times New Roman" w:hAnsi="Times New Roman"/>
          <w:sz w:val="28"/>
          <w:szCs w:val="28"/>
        </w:rPr>
        <w:lastRenderedPageBreak/>
        <w:t>Филиппа, что спровоцировало провальную морскую экспедицию, не повлиявшую на ход осады (Dem.</w:t>
      </w:r>
      <w:r w:rsidRPr="00C0695A">
        <w:rPr>
          <w:rFonts w:ascii="Times New Roman" w:hAnsi="Times New Roman"/>
          <w:sz w:val="28"/>
          <w:szCs w:val="28"/>
        </w:rPr>
        <w:t>,</w:t>
      </w:r>
      <w:r w:rsidRPr="000D3657">
        <w:rPr>
          <w:rFonts w:ascii="Times New Roman" w:hAnsi="Times New Roman"/>
          <w:sz w:val="28"/>
          <w:szCs w:val="28"/>
        </w:rPr>
        <w:t xml:space="preserve"> </w:t>
      </w:r>
      <w:r>
        <w:rPr>
          <w:rFonts w:ascii="Times New Roman" w:hAnsi="Times New Roman"/>
          <w:sz w:val="28"/>
          <w:szCs w:val="28"/>
          <w:lang w:val="en-US"/>
        </w:rPr>
        <w:t>I</w:t>
      </w:r>
      <w:r w:rsidRPr="000D3657">
        <w:rPr>
          <w:rFonts w:ascii="Times New Roman" w:hAnsi="Times New Roman"/>
          <w:sz w:val="28"/>
          <w:szCs w:val="28"/>
        </w:rPr>
        <w:t>,13</w:t>
      </w:r>
      <w:r>
        <w:rPr>
          <w:rFonts w:ascii="Times New Roman" w:hAnsi="Times New Roman"/>
          <w:sz w:val="28"/>
          <w:szCs w:val="28"/>
        </w:rPr>
        <w:t xml:space="preserve">; III,4-5; </w:t>
      </w:r>
      <w:r>
        <w:rPr>
          <w:rFonts w:ascii="Times New Roman" w:hAnsi="Times New Roman"/>
          <w:sz w:val="28"/>
          <w:szCs w:val="28"/>
          <w:lang w:val="en-US"/>
        </w:rPr>
        <w:t>IV</w:t>
      </w:r>
      <w:r w:rsidRPr="000D3657">
        <w:rPr>
          <w:rFonts w:ascii="Times New Roman" w:hAnsi="Times New Roman"/>
          <w:sz w:val="28"/>
          <w:szCs w:val="28"/>
        </w:rPr>
        <w:t>,10-11</w:t>
      </w:r>
      <w:r>
        <w:rPr>
          <w:rFonts w:ascii="Times New Roman" w:hAnsi="Times New Roman"/>
          <w:sz w:val="28"/>
          <w:szCs w:val="28"/>
        </w:rPr>
        <w:t>).</w:t>
      </w:r>
    </w:p>
    <w:p w:rsidR="00820F5A" w:rsidRDefault="00820F5A" w:rsidP="00B32BDF">
      <w:pPr>
        <w:spacing w:line="360" w:lineRule="auto"/>
        <w:ind w:firstLine="709"/>
        <w:jc w:val="both"/>
        <w:rPr>
          <w:rFonts w:ascii="Times New Roman" w:hAnsi="Times New Roman"/>
          <w:sz w:val="28"/>
          <w:szCs w:val="28"/>
        </w:rPr>
      </w:pPr>
      <w:r>
        <w:rPr>
          <w:rFonts w:ascii="Times New Roman" w:hAnsi="Times New Roman"/>
          <w:sz w:val="28"/>
          <w:szCs w:val="28"/>
        </w:rPr>
        <w:t>По завершению осады Герайон-Тейхос, Филипп концентрирует свое внимание на Пеонии, Иллирии и Эпире, причинявших беспокойство Македонии (</w:t>
      </w:r>
      <w:r>
        <w:rPr>
          <w:rFonts w:ascii="Times New Roman" w:hAnsi="Times New Roman"/>
          <w:sz w:val="28"/>
          <w:szCs w:val="28"/>
          <w:lang w:val="en-US"/>
        </w:rPr>
        <w:t>Dem</w:t>
      </w:r>
      <w:r>
        <w:rPr>
          <w:rFonts w:ascii="Times New Roman" w:hAnsi="Times New Roman"/>
          <w:sz w:val="28"/>
          <w:szCs w:val="28"/>
        </w:rPr>
        <w:t>.</w:t>
      </w:r>
      <w:r w:rsidRPr="00215B92">
        <w:rPr>
          <w:rFonts w:ascii="Times New Roman" w:hAnsi="Times New Roman"/>
          <w:sz w:val="28"/>
          <w:szCs w:val="28"/>
        </w:rPr>
        <w:t>,</w:t>
      </w:r>
      <w:r>
        <w:rPr>
          <w:rFonts w:ascii="Times New Roman" w:hAnsi="Times New Roman"/>
          <w:sz w:val="28"/>
          <w:szCs w:val="28"/>
        </w:rPr>
        <w:t xml:space="preserve"> I,13)</w:t>
      </w:r>
      <w:r>
        <w:rPr>
          <w:rStyle w:val="ac"/>
          <w:rFonts w:ascii="Times New Roman" w:hAnsi="Times New Roman"/>
          <w:sz w:val="28"/>
          <w:szCs w:val="28"/>
        </w:rPr>
        <w:footnoteReference w:id="44"/>
      </w:r>
      <w:r>
        <w:rPr>
          <w:rFonts w:ascii="Times New Roman" w:hAnsi="Times New Roman"/>
          <w:sz w:val="28"/>
          <w:szCs w:val="28"/>
        </w:rPr>
        <w:t>. Подробности ведения военных действий неизвестны, македонский царь вышел из них победителем (</w:t>
      </w:r>
      <w:r>
        <w:rPr>
          <w:rFonts w:ascii="Times New Roman" w:hAnsi="Times New Roman"/>
          <w:sz w:val="28"/>
          <w:szCs w:val="28"/>
          <w:lang w:val="en-US"/>
        </w:rPr>
        <w:t>Dem</w:t>
      </w:r>
      <w:r>
        <w:rPr>
          <w:rFonts w:ascii="Times New Roman" w:hAnsi="Times New Roman"/>
          <w:sz w:val="28"/>
          <w:szCs w:val="28"/>
        </w:rPr>
        <w:t>.</w:t>
      </w:r>
      <w:r w:rsidRPr="00215B92">
        <w:rPr>
          <w:rFonts w:ascii="Times New Roman" w:hAnsi="Times New Roman"/>
          <w:sz w:val="28"/>
          <w:szCs w:val="28"/>
        </w:rPr>
        <w:t>,</w:t>
      </w:r>
      <w:r>
        <w:rPr>
          <w:rFonts w:ascii="Times New Roman" w:hAnsi="Times New Roman"/>
          <w:sz w:val="28"/>
          <w:szCs w:val="28"/>
        </w:rPr>
        <w:t xml:space="preserve"> I,13; </w:t>
      </w:r>
      <w:r>
        <w:rPr>
          <w:rFonts w:ascii="Times New Roman" w:hAnsi="Times New Roman"/>
          <w:sz w:val="28"/>
          <w:szCs w:val="28"/>
          <w:lang w:val="en-US"/>
        </w:rPr>
        <w:t>Isoc</w:t>
      </w:r>
      <w:r w:rsidRPr="00214D7A">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,21). Уладив конфликты на периферии, македонский царь, не найдя иного решения</w:t>
      </w:r>
      <w:r w:rsidRPr="00077E41">
        <w:rPr>
          <w:rFonts w:ascii="Times New Roman" w:hAnsi="Times New Roman"/>
          <w:sz w:val="28"/>
          <w:szCs w:val="28"/>
        </w:rPr>
        <w:t xml:space="preserve"> </w:t>
      </w:r>
      <w:r>
        <w:rPr>
          <w:rFonts w:ascii="Times New Roman" w:hAnsi="Times New Roman"/>
          <w:sz w:val="28"/>
          <w:szCs w:val="28"/>
        </w:rPr>
        <w:t>конфликта, вторгся на земли Олинфского союза</w:t>
      </w:r>
      <w:r>
        <w:rPr>
          <w:rStyle w:val="ac"/>
          <w:rFonts w:ascii="Times New Roman" w:hAnsi="Times New Roman"/>
          <w:sz w:val="28"/>
          <w:szCs w:val="28"/>
        </w:rPr>
        <w:footnoteReference w:id="45"/>
      </w:r>
      <w:r>
        <w:rPr>
          <w:rFonts w:ascii="Times New Roman" w:hAnsi="Times New Roman"/>
          <w:sz w:val="28"/>
          <w:szCs w:val="28"/>
        </w:rPr>
        <w:t>. Филипп не стал сразу брать в осаду Олинф, вместо этого занимая менее значимые города</w:t>
      </w:r>
      <w:r w:rsidRPr="00CB3929">
        <w:rPr>
          <w:rFonts w:ascii="Times New Roman" w:hAnsi="Times New Roman"/>
          <w:sz w:val="28"/>
          <w:szCs w:val="28"/>
        </w:rPr>
        <w:t xml:space="preserve"> (</w:t>
      </w:r>
      <w:r>
        <w:rPr>
          <w:rFonts w:ascii="Times New Roman" w:hAnsi="Times New Roman"/>
          <w:sz w:val="28"/>
          <w:szCs w:val="28"/>
          <w:lang w:val="en-US"/>
        </w:rPr>
        <w:t>Dem</w:t>
      </w:r>
      <w:r w:rsidRPr="0088318F">
        <w:rPr>
          <w:rFonts w:ascii="Times New Roman" w:hAnsi="Times New Roman"/>
          <w:sz w:val="28"/>
          <w:szCs w:val="28"/>
        </w:rPr>
        <w:t xml:space="preserve">., </w:t>
      </w:r>
      <w:r>
        <w:rPr>
          <w:rFonts w:ascii="Times New Roman" w:hAnsi="Times New Roman"/>
          <w:sz w:val="28"/>
          <w:szCs w:val="28"/>
          <w:lang w:val="en-US"/>
        </w:rPr>
        <w:t>XIX</w:t>
      </w:r>
      <w:r w:rsidRPr="0088318F">
        <w:rPr>
          <w:rFonts w:ascii="Times New Roman" w:hAnsi="Times New Roman"/>
          <w:sz w:val="28"/>
          <w:szCs w:val="28"/>
        </w:rPr>
        <w:t>, 266-277</w:t>
      </w:r>
      <w:r>
        <w:rPr>
          <w:rFonts w:ascii="Times New Roman" w:hAnsi="Times New Roman"/>
          <w:sz w:val="28"/>
          <w:szCs w:val="28"/>
        </w:rPr>
        <w:t xml:space="preserve">; </w:t>
      </w:r>
      <w:r>
        <w:rPr>
          <w:rFonts w:ascii="Times New Roman" w:hAnsi="Times New Roman"/>
          <w:sz w:val="28"/>
          <w:szCs w:val="28"/>
          <w:lang w:val="en-US"/>
        </w:rPr>
        <w:t>Diod</w:t>
      </w:r>
      <w:r w:rsidRPr="00CB3929">
        <w:rPr>
          <w:rFonts w:ascii="Times New Roman" w:hAnsi="Times New Roman"/>
          <w:sz w:val="28"/>
          <w:szCs w:val="28"/>
        </w:rPr>
        <w:t>.,</w:t>
      </w:r>
      <w:r w:rsidRPr="0088318F">
        <w:rPr>
          <w:rFonts w:ascii="Times New Roman" w:hAnsi="Times New Roman"/>
          <w:sz w:val="28"/>
          <w:szCs w:val="28"/>
        </w:rPr>
        <w:t xml:space="preserve"> </w:t>
      </w:r>
      <w:r>
        <w:rPr>
          <w:rFonts w:ascii="Times New Roman" w:hAnsi="Times New Roman"/>
          <w:sz w:val="28"/>
          <w:szCs w:val="28"/>
          <w:lang w:val="en-US"/>
        </w:rPr>
        <w:t>XVI</w:t>
      </w:r>
      <w:r w:rsidRPr="0088318F">
        <w:rPr>
          <w:rFonts w:ascii="Times New Roman" w:hAnsi="Times New Roman"/>
          <w:sz w:val="28"/>
          <w:szCs w:val="28"/>
        </w:rPr>
        <w:t>,52,9</w:t>
      </w:r>
      <w:r w:rsidRPr="00CB3929">
        <w:rPr>
          <w:rFonts w:ascii="Times New Roman" w:hAnsi="Times New Roman"/>
          <w:sz w:val="28"/>
          <w:szCs w:val="28"/>
        </w:rPr>
        <w:t>)</w:t>
      </w:r>
      <w:r>
        <w:rPr>
          <w:rStyle w:val="ac"/>
          <w:rFonts w:ascii="Times New Roman" w:hAnsi="Times New Roman"/>
          <w:sz w:val="28"/>
          <w:szCs w:val="28"/>
        </w:rPr>
        <w:footnoteReference w:id="46"/>
      </w:r>
      <w:r>
        <w:rPr>
          <w:rFonts w:ascii="Times New Roman" w:hAnsi="Times New Roman"/>
          <w:sz w:val="28"/>
          <w:szCs w:val="28"/>
        </w:rPr>
        <w:t>. Тем временем олинфяне отправили послов в Афины с просьбой о союзе (</w:t>
      </w:r>
      <w:r w:rsidRPr="005E21F0">
        <w:rPr>
          <w:rFonts w:ascii="Times New Roman" w:hAnsi="Times New Roman"/>
          <w:sz w:val="28"/>
          <w:szCs w:val="28"/>
          <w:lang w:val="en-US"/>
        </w:rPr>
        <w:t>Philoch</w:t>
      </w:r>
      <w:r w:rsidRPr="005E21F0">
        <w:rPr>
          <w:rFonts w:ascii="Times New Roman" w:hAnsi="Times New Roman"/>
          <w:sz w:val="28"/>
          <w:szCs w:val="28"/>
        </w:rPr>
        <w:t xml:space="preserve">. </w:t>
      </w:r>
      <w:r w:rsidRPr="005E21F0">
        <w:rPr>
          <w:rFonts w:ascii="Times New Roman" w:hAnsi="Times New Roman"/>
          <w:sz w:val="28"/>
          <w:szCs w:val="28"/>
          <w:lang w:val="en-US"/>
        </w:rPr>
        <w:t>FGrH</w:t>
      </w:r>
      <w:r w:rsidRPr="005E21F0">
        <w:rPr>
          <w:rFonts w:ascii="Times New Roman" w:hAnsi="Times New Roman"/>
          <w:sz w:val="28"/>
          <w:szCs w:val="28"/>
        </w:rPr>
        <w:t xml:space="preserve"> 328 </w:t>
      </w:r>
      <w:r w:rsidRPr="005E21F0">
        <w:rPr>
          <w:rFonts w:ascii="Times New Roman" w:hAnsi="Times New Roman"/>
          <w:sz w:val="28"/>
          <w:szCs w:val="28"/>
          <w:lang w:val="en-US"/>
        </w:rPr>
        <w:t>F</w:t>
      </w:r>
      <w:r>
        <w:rPr>
          <w:rFonts w:ascii="Times New Roman" w:hAnsi="Times New Roman"/>
          <w:sz w:val="28"/>
          <w:szCs w:val="28"/>
        </w:rPr>
        <w:t xml:space="preserve"> 49-61). </w:t>
      </w:r>
    </w:p>
    <w:p w:rsidR="00820F5A" w:rsidRPr="00371FA9" w:rsidRDefault="00820F5A" w:rsidP="003811E4">
      <w:pPr>
        <w:spacing w:line="360" w:lineRule="auto"/>
        <w:ind w:firstLine="709"/>
        <w:jc w:val="both"/>
        <w:rPr>
          <w:rFonts w:ascii="Times New Roman" w:hAnsi="Times New Roman"/>
          <w:sz w:val="28"/>
          <w:szCs w:val="28"/>
        </w:rPr>
      </w:pPr>
      <w:r>
        <w:rPr>
          <w:rFonts w:ascii="Times New Roman" w:hAnsi="Times New Roman"/>
          <w:sz w:val="28"/>
          <w:szCs w:val="28"/>
        </w:rPr>
        <w:t>К этому времени Филипп успел подчинить некоторые города Халкидики, однако, его внимания потребовало положение дел в Фессалии</w:t>
      </w:r>
      <w:r>
        <w:rPr>
          <w:rStyle w:val="ac"/>
          <w:rFonts w:ascii="Times New Roman" w:hAnsi="Times New Roman"/>
          <w:sz w:val="28"/>
          <w:szCs w:val="28"/>
        </w:rPr>
        <w:footnoteReference w:id="47"/>
      </w:r>
      <w:r>
        <w:rPr>
          <w:rFonts w:ascii="Times New Roman" w:hAnsi="Times New Roman"/>
          <w:sz w:val="28"/>
          <w:szCs w:val="28"/>
        </w:rPr>
        <w:t>. В то время, пока македонская армия находилась в Халкидике, Феры потребовали вернуть им Пагасы и прекратить укрепление Магнесии. (Dem.</w:t>
      </w:r>
      <w:r w:rsidRPr="00503C2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w:t>
      </w:r>
      <w:r w:rsidRPr="00E211DE">
        <w:rPr>
          <w:rFonts w:ascii="Times New Roman" w:hAnsi="Times New Roman"/>
          <w:sz w:val="28"/>
          <w:szCs w:val="28"/>
        </w:rPr>
        <w:t>22</w:t>
      </w:r>
      <w:r>
        <w:rPr>
          <w:rFonts w:ascii="Times New Roman" w:hAnsi="Times New Roman"/>
          <w:sz w:val="28"/>
          <w:szCs w:val="28"/>
        </w:rPr>
        <w:t>; II,11) Подробности этих событий неизвестны, но, судя по всему, волнения в Ферах никак не отразились на ходе военных действий в Халкидике.</w:t>
      </w:r>
    </w:p>
    <w:p w:rsidR="00820F5A" w:rsidRDefault="00820F5A" w:rsidP="00AD62BD">
      <w:pPr>
        <w:spacing w:line="360" w:lineRule="auto"/>
        <w:ind w:firstLine="709"/>
        <w:jc w:val="both"/>
        <w:rPr>
          <w:rFonts w:ascii="Times New Roman" w:hAnsi="Times New Roman"/>
          <w:sz w:val="28"/>
          <w:szCs w:val="28"/>
        </w:rPr>
      </w:pPr>
      <w:r>
        <w:rPr>
          <w:rFonts w:ascii="Times New Roman" w:hAnsi="Times New Roman"/>
          <w:sz w:val="28"/>
          <w:szCs w:val="28"/>
        </w:rPr>
        <w:lastRenderedPageBreak/>
        <w:t>Между тем положение Олинфского союза становилось все хуже и хуже. Союз так и не получил действительно значимой помощи от Афин, а с падением Мекиберны и Тороны главный город союза оказался отрезанным от морского снабжения (</w:t>
      </w:r>
      <w:r>
        <w:rPr>
          <w:rFonts w:ascii="Times New Roman" w:hAnsi="Times New Roman"/>
          <w:sz w:val="28"/>
          <w:szCs w:val="28"/>
          <w:lang w:val="en-US"/>
        </w:rPr>
        <w:t>Diod</w:t>
      </w:r>
      <w:r w:rsidRPr="00BF1569">
        <w:rPr>
          <w:rFonts w:ascii="Times New Roman" w:hAnsi="Times New Roman"/>
          <w:sz w:val="28"/>
          <w:szCs w:val="28"/>
        </w:rPr>
        <w:t xml:space="preserve">., </w:t>
      </w:r>
      <w:r>
        <w:rPr>
          <w:rFonts w:ascii="Times New Roman" w:hAnsi="Times New Roman"/>
          <w:sz w:val="28"/>
          <w:szCs w:val="28"/>
          <w:lang w:val="en-US"/>
        </w:rPr>
        <w:t>XVI</w:t>
      </w:r>
      <w:r w:rsidRPr="00BF1569">
        <w:rPr>
          <w:rFonts w:ascii="Times New Roman" w:hAnsi="Times New Roman"/>
          <w:sz w:val="28"/>
          <w:szCs w:val="28"/>
        </w:rPr>
        <w:t>,53,2</w:t>
      </w:r>
      <w:r>
        <w:rPr>
          <w:rFonts w:ascii="Times New Roman" w:hAnsi="Times New Roman"/>
          <w:sz w:val="28"/>
          <w:szCs w:val="28"/>
        </w:rPr>
        <w:t>)</w:t>
      </w:r>
      <w:r>
        <w:rPr>
          <w:rStyle w:val="ac"/>
          <w:rFonts w:ascii="Times New Roman" w:hAnsi="Times New Roman"/>
          <w:sz w:val="28"/>
          <w:szCs w:val="28"/>
        </w:rPr>
        <w:footnoteReference w:id="48"/>
      </w:r>
      <w:r>
        <w:rPr>
          <w:rFonts w:ascii="Times New Roman" w:hAnsi="Times New Roman"/>
          <w:sz w:val="28"/>
          <w:szCs w:val="28"/>
        </w:rPr>
        <w:t>.  Затем,</w:t>
      </w:r>
      <w:r w:rsidRPr="006E3CB1">
        <w:rPr>
          <w:rFonts w:ascii="Times New Roman" w:hAnsi="Times New Roman"/>
          <w:sz w:val="28"/>
          <w:szCs w:val="28"/>
        </w:rPr>
        <w:t xml:space="preserve"> </w:t>
      </w:r>
      <w:r>
        <w:rPr>
          <w:rFonts w:ascii="Times New Roman" w:hAnsi="Times New Roman"/>
          <w:sz w:val="28"/>
          <w:szCs w:val="28"/>
        </w:rPr>
        <w:t>победив олинфян в двух сражениях, он приступает к осаде Олинфа, увенчавшейся успехом после тяжелого штурма (</w:t>
      </w:r>
      <w:r>
        <w:rPr>
          <w:rFonts w:ascii="Times New Roman" w:hAnsi="Times New Roman"/>
          <w:sz w:val="28"/>
          <w:szCs w:val="28"/>
          <w:lang w:val="en-US"/>
        </w:rPr>
        <w:t>Dem</w:t>
      </w:r>
      <w:r>
        <w:rPr>
          <w:rFonts w:ascii="Times New Roman" w:hAnsi="Times New Roman"/>
          <w:sz w:val="28"/>
          <w:szCs w:val="28"/>
        </w:rPr>
        <w:t>.</w:t>
      </w:r>
      <w:r w:rsidRPr="0016352D">
        <w:rPr>
          <w:rFonts w:ascii="Times New Roman" w:hAnsi="Times New Roman"/>
          <w:sz w:val="28"/>
          <w:szCs w:val="28"/>
        </w:rPr>
        <w:t xml:space="preserve">, </w:t>
      </w:r>
      <w:r>
        <w:rPr>
          <w:rFonts w:ascii="Times New Roman" w:hAnsi="Times New Roman"/>
          <w:sz w:val="28"/>
          <w:szCs w:val="28"/>
          <w:lang w:val="en-US"/>
        </w:rPr>
        <w:t>VIII</w:t>
      </w:r>
      <w:r w:rsidRPr="00804606">
        <w:rPr>
          <w:rFonts w:ascii="Times New Roman" w:hAnsi="Times New Roman"/>
          <w:sz w:val="28"/>
          <w:szCs w:val="28"/>
        </w:rPr>
        <w:t>,40</w:t>
      </w:r>
      <w:r>
        <w:rPr>
          <w:rFonts w:ascii="Times New Roman" w:hAnsi="Times New Roman"/>
          <w:sz w:val="28"/>
          <w:szCs w:val="28"/>
        </w:rPr>
        <w:t xml:space="preserve">; </w:t>
      </w:r>
      <w:r>
        <w:rPr>
          <w:rFonts w:ascii="Times New Roman" w:hAnsi="Times New Roman"/>
          <w:sz w:val="28"/>
          <w:szCs w:val="28"/>
          <w:lang w:val="en-US"/>
        </w:rPr>
        <w:t>IX</w:t>
      </w:r>
      <w:r w:rsidRPr="0016352D">
        <w:rPr>
          <w:rFonts w:ascii="Times New Roman" w:hAnsi="Times New Roman"/>
          <w:sz w:val="28"/>
          <w:szCs w:val="28"/>
        </w:rPr>
        <w:t>,11</w:t>
      </w:r>
      <w:r>
        <w:rPr>
          <w:rFonts w:ascii="Times New Roman" w:hAnsi="Times New Roman"/>
          <w:sz w:val="28"/>
          <w:szCs w:val="28"/>
        </w:rPr>
        <w:t xml:space="preserve">; </w:t>
      </w:r>
      <w:r>
        <w:rPr>
          <w:rFonts w:ascii="Times New Roman" w:hAnsi="Times New Roman"/>
          <w:sz w:val="28"/>
          <w:szCs w:val="28"/>
          <w:lang w:val="en-US"/>
        </w:rPr>
        <w:t>Diod</w:t>
      </w:r>
      <w:r w:rsidRPr="00CC58E2">
        <w:rPr>
          <w:rFonts w:ascii="Times New Roman" w:hAnsi="Times New Roman"/>
          <w:sz w:val="28"/>
          <w:szCs w:val="28"/>
        </w:rPr>
        <w:t>.,</w:t>
      </w:r>
      <w:r w:rsidRPr="00BF1569">
        <w:rPr>
          <w:rFonts w:ascii="Times New Roman" w:hAnsi="Times New Roman"/>
          <w:sz w:val="28"/>
          <w:szCs w:val="28"/>
        </w:rPr>
        <w:t xml:space="preserve"> </w:t>
      </w:r>
      <w:r>
        <w:rPr>
          <w:rFonts w:ascii="Times New Roman" w:hAnsi="Times New Roman"/>
          <w:sz w:val="28"/>
          <w:szCs w:val="28"/>
          <w:lang w:val="en-US"/>
        </w:rPr>
        <w:t>XVI</w:t>
      </w:r>
      <w:r w:rsidRPr="00BF1569">
        <w:rPr>
          <w:rFonts w:ascii="Times New Roman" w:hAnsi="Times New Roman"/>
          <w:sz w:val="28"/>
          <w:szCs w:val="28"/>
        </w:rPr>
        <w:t>,53,2</w:t>
      </w:r>
      <w:r>
        <w:rPr>
          <w:rFonts w:ascii="Times New Roman" w:hAnsi="Times New Roman"/>
          <w:sz w:val="28"/>
          <w:szCs w:val="28"/>
        </w:rPr>
        <w:t>)</w:t>
      </w:r>
      <w:r>
        <w:rPr>
          <w:rStyle w:val="ac"/>
          <w:rFonts w:ascii="Times New Roman" w:hAnsi="Times New Roman"/>
          <w:sz w:val="28"/>
          <w:szCs w:val="28"/>
        </w:rPr>
        <w:footnoteReference w:id="49"/>
      </w:r>
      <w:r>
        <w:rPr>
          <w:rFonts w:ascii="Times New Roman" w:hAnsi="Times New Roman"/>
          <w:sz w:val="28"/>
          <w:szCs w:val="28"/>
        </w:rPr>
        <w:t>. По воле македонского царя город был разрушен, а его жители были проданы в рабство (</w:t>
      </w:r>
      <w:r>
        <w:rPr>
          <w:rFonts w:ascii="Times New Roman" w:hAnsi="Times New Roman"/>
          <w:sz w:val="28"/>
          <w:szCs w:val="28"/>
          <w:lang w:val="en-US"/>
        </w:rPr>
        <w:t>Dem</w:t>
      </w:r>
      <w:r w:rsidRPr="00ED2315">
        <w:rPr>
          <w:rFonts w:ascii="Times New Roman" w:hAnsi="Times New Roman"/>
          <w:sz w:val="28"/>
          <w:szCs w:val="28"/>
        </w:rPr>
        <w:t xml:space="preserve">., </w:t>
      </w:r>
      <w:r>
        <w:rPr>
          <w:rFonts w:ascii="Times New Roman" w:hAnsi="Times New Roman"/>
          <w:sz w:val="28"/>
          <w:szCs w:val="28"/>
          <w:lang w:val="en-US"/>
        </w:rPr>
        <w:t>IX</w:t>
      </w:r>
      <w:r w:rsidRPr="00E21249">
        <w:rPr>
          <w:rFonts w:ascii="Times New Roman" w:hAnsi="Times New Roman"/>
          <w:sz w:val="28"/>
          <w:szCs w:val="28"/>
        </w:rPr>
        <w:t>,26</w:t>
      </w:r>
      <w:r>
        <w:rPr>
          <w:rFonts w:ascii="Times New Roman" w:hAnsi="Times New Roman"/>
          <w:sz w:val="28"/>
          <w:szCs w:val="28"/>
        </w:rPr>
        <w:t>: Diod.</w:t>
      </w:r>
      <w:r w:rsidRPr="00503C22">
        <w:rPr>
          <w:rFonts w:ascii="Times New Roman" w:hAnsi="Times New Roman"/>
          <w:sz w:val="28"/>
          <w:szCs w:val="28"/>
        </w:rPr>
        <w:t>,</w:t>
      </w:r>
      <w:r>
        <w:rPr>
          <w:rFonts w:ascii="Times New Roman" w:hAnsi="Times New Roman"/>
          <w:sz w:val="28"/>
          <w:szCs w:val="28"/>
        </w:rPr>
        <w:t xml:space="preserve"> XVI,53,2-3; Just.</w:t>
      </w:r>
      <w:r w:rsidRPr="00503C2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,3,11).</w:t>
      </w:r>
    </w:p>
    <w:p w:rsidR="00820F5A" w:rsidRDefault="00820F5A" w:rsidP="00695F28">
      <w:pPr>
        <w:spacing w:line="360" w:lineRule="auto"/>
        <w:ind w:firstLine="709"/>
        <w:jc w:val="both"/>
        <w:rPr>
          <w:rFonts w:ascii="Times New Roman" w:hAnsi="Times New Roman"/>
          <w:sz w:val="28"/>
          <w:szCs w:val="28"/>
        </w:rPr>
        <w:sectPr w:rsidR="00820F5A" w:rsidSect="00B83646">
          <w:footnotePr>
            <w:numRestart w:val="eachSect"/>
          </w:footnotePr>
          <w:type w:val="continuous"/>
          <w:pgSz w:w="11906" w:h="16838"/>
          <w:pgMar w:top="1134" w:right="567" w:bottom="1134" w:left="1985" w:header="57" w:footer="0" w:gutter="0"/>
          <w:cols w:space="708"/>
          <w:titlePg/>
          <w:docGrid w:linePitch="360"/>
        </w:sectPr>
      </w:pPr>
      <w:r>
        <w:rPr>
          <w:rFonts w:ascii="Times New Roman" w:hAnsi="Times New Roman"/>
          <w:sz w:val="28"/>
          <w:szCs w:val="28"/>
        </w:rPr>
        <w:t>После взятия Олинфа Афины остались единственным противником Филиппа.  Чем бы ни руководствовался македонский царь, но он предпочел решить конфликт мирным путем, отправив в Афины одного из пленных с предложением начать переговоры (</w:t>
      </w:r>
      <w:r>
        <w:rPr>
          <w:rFonts w:ascii="Times New Roman" w:hAnsi="Times New Roman"/>
          <w:sz w:val="28"/>
          <w:szCs w:val="28"/>
          <w:lang w:val="en-US"/>
        </w:rPr>
        <w:t>Aesch</w:t>
      </w:r>
      <w:r w:rsidRPr="00DA11DF">
        <w:rPr>
          <w:rFonts w:ascii="Times New Roman" w:hAnsi="Times New Roman"/>
          <w:sz w:val="28"/>
          <w:szCs w:val="28"/>
        </w:rPr>
        <w:t xml:space="preserve"> </w:t>
      </w:r>
      <w:r>
        <w:rPr>
          <w:rFonts w:ascii="Times New Roman" w:hAnsi="Times New Roman"/>
          <w:sz w:val="28"/>
          <w:szCs w:val="28"/>
          <w:lang w:val="en-US"/>
        </w:rPr>
        <w:t>II</w:t>
      </w:r>
      <w:r w:rsidRPr="00DA11DF">
        <w:rPr>
          <w:rFonts w:ascii="Times New Roman" w:hAnsi="Times New Roman"/>
          <w:sz w:val="28"/>
          <w:szCs w:val="28"/>
        </w:rPr>
        <w:t>,12-13</w:t>
      </w:r>
      <w:r>
        <w:rPr>
          <w:rFonts w:ascii="Times New Roman" w:hAnsi="Times New Roman"/>
          <w:sz w:val="28"/>
          <w:szCs w:val="28"/>
        </w:rPr>
        <w:t>)</w:t>
      </w:r>
      <w:r>
        <w:rPr>
          <w:rStyle w:val="ac"/>
          <w:rFonts w:ascii="Times New Roman" w:hAnsi="Times New Roman"/>
          <w:sz w:val="28"/>
          <w:szCs w:val="28"/>
        </w:rPr>
        <w:footnoteReference w:id="50"/>
      </w:r>
    </w:p>
    <w:p w:rsidR="00820F5A" w:rsidRDefault="00820F5A" w:rsidP="00695F28">
      <w:pPr>
        <w:pStyle w:val="5"/>
        <w:spacing w:line="360" w:lineRule="auto"/>
        <w:rPr>
          <w:rFonts w:ascii="Times New Roman" w:hAnsi="Times New Roman"/>
          <w:b/>
          <w:color w:val="000000"/>
          <w:sz w:val="28"/>
          <w:szCs w:val="28"/>
        </w:rPr>
        <w:sectPr w:rsidR="00820F5A" w:rsidSect="00B83646">
          <w:type w:val="continuous"/>
          <w:pgSz w:w="11906" w:h="16838"/>
          <w:pgMar w:top="1134" w:right="567" w:bottom="1134" w:left="1985" w:header="57" w:footer="0" w:gutter="0"/>
          <w:cols w:space="708"/>
          <w:titlePg/>
          <w:docGrid w:linePitch="360"/>
        </w:sectPr>
      </w:pP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lastRenderedPageBreak/>
        <w:t xml:space="preserve">Глава </w:t>
      </w:r>
      <w:r w:rsidRPr="00696AE5">
        <w:rPr>
          <w:rFonts w:ascii="Times New Roman" w:hAnsi="Times New Roman"/>
          <w:b/>
          <w:color w:val="000000"/>
          <w:sz w:val="28"/>
          <w:szCs w:val="28"/>
          <w:lang w:val="en-US"/>
        </w:rPr>
        <w:t>II</w:t>
      </w:r>
      <w:r w:rsidRPr="00696AE5">
        <w:rPr>
          <w:rFonts w:ascii="Times New Roman" w:hAnsi="Times New Roman"/>
          <w:b/>
          <w:color w:val="000000"/>
          <w:sz w:val="28"/>
          <w:szCs w:val="28"/>
        </w:rPr>
        <w:t>. Расширение влияния Македонии после Филократова мира</w:t>
      </w: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t>§ 2.1 Филократов мир</w:t>
      </w:r>
    </w:p>
    <w:p w:rsidR="00820F5A" w:rsidRDefault="00820F5A" w:rsidP="00276DD6">
      <w:pPr>
        <w:spacing w:line="276" w:lineRule="auto"/>
        <w:jc w:val="center"/>
        <w:rPr>
          <w:rFonts w:ascii="Times New Roman" w:hAnsi="Times New Roman"/>
          <w:b/>
          <w:sz w:val="28"/>
          <w:szCs w:val="28"/>
        </w:rPr>
      </w:pPr>
    </w:p>
    <w:p w:rsidR="00820F5A" w:rsidRPr="00FF365C" w:rsidRDefault="00820F5A" w:rsidP="001D5BD8">
      <w:pPr>
        <w:spacing w:line="360" w:lineRule="auto"/>
        <w:ind w:firstLine="709"/>
        <w:jc w:val="both"/>
        <w:rPr>
          <w:rFonts w:ascii="Times New Roman" w:hAnsi="Times New Roman"/>
          <w:sz w:val="28"/>
          <w:szCs w:val="28"/>
        </w:rPr>
      </w:pPr>
      <w:r>
        <w:rPr>
          <w:rFonts w:ascii="Times New Roman" w:hAnsi="Times New Roman"/>
          <w:sz w:val="28"/>
          <w:szCs w:val="28"/>
        </w:rPr>
        <w:t>Предложение о начале мирных переговоров встретило большое одобрение Народного собрания в Афинах (</w:t>
      </w:r>
      <w:r>
        <w:rPr>
          <w:rFonts w:ascii="Times New Roman" w:hAnsi="Times New Roman"/>
          <w:sz w:val="28"/>
          <w:szCs w:val="28"/>
          <w:lang w:val="en-US"/>
        </w:rPr>
        <w:t>Aesch</w:t>
      </w:r>
      <w:r w:rsidRPr="00DA11DF">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w:t>
      </w:r>
      <w:r w:rsidRPr="00DA11DF">
        <w:rPr>
          <w:rFonts w:ascii="Times New Roman" w:hAnsi="Times New Roman"/>
          <w:sz w:val="28"/>
          <w:szCs w:val="28"/>
        </w:rPr>
        <w:t>13</w:t>
      </w:r>
      <w:r>
        <w:rPr>
          <w:rFonts w:ascii="Times New Roman" w:hAnsi="Times New Roman"/>
          <w:sz w:val="28"/>
          <w:szCs w:val="28"/>
        </w:rPr>
        <w:t>)</w:t>
      </w:r>
      <w:r>
        <w:rPr>
          <w:rStyle w:val="ac"/>
          <w:rFonts w:ascii="Times New Roman" w:hAnsi="Times New Roman"/>
          <w:sz w:val="28"/>
          <w:szCs w:val="28"/>
        </w:rPr>
        <w:footnoteReference w:id="51"/>
      </w:r>
      <w:r>
        <w:rPr>
          <w:rFonts w:ascii="Times New Roman" w:hAnsi="Times New Roman"/>
          <w:sz w:val="28"/>
          <w:szCs w:val="28"/>
        </w:rPr>
        <w:t>. Стараниями Эвбула и Эсхина мир так и не был заключен, а по греческим полисам были отправлены послы с предложением объединиться против Филиппа (</w:t>
      </w:r>
      <w:r>
        <w:rPr>
          <w:rFonts w:ascii="Times New Roman" w:hAnsi="Times New Roman"/>
          <w:sz w:val="28"/>
          <w:szCs w:val="28"/>
          <w:lang w:val="en-US"/>
        </w:rPr>
        <w:t>Aesch</w:t>
      </w:r>
      <w:r w:rsidRPr="00A7184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II</w:t>
      </w:r>
      <w:r w:rsidRPr="00BB5B39">
        <w:rPr>
          <w:rFonts w:ascii="Times New Roman" w:hAnsi="Times New Roman"/>
          <w:sz w:val="28"/>
          <w:szCs w:val="28"/>
        </w:rPr>
        <w:t>,10-13, 79</w:t>
      </w:r>
      <w:r>
        <w:rPr>
          <w:rFonts w:ascii="Times New Roman" w:hAnsi="Times New Roman"/>
          <w:sz w:val="28"/>
          <w:szCs w:val="28"/>
        </w:rPr>
        <w:t>;</w:t>
      </w:r>
      <w:r w:rsidRPr="00281D30">
        <w:rPr>
          <w:rFonts w:ascii="Times New Roman" w:hAnsi="Times New Roman"/>
          <w:sz w:val="28"/>
          <w:szCs w:val="28"/>
        </w:rPr>
        <w:t xml:space="preserve"> </w:t>
      </w:r>
      <w:r>
        <w:rPr>
          <w:rFonts w:ascii="Times New Roman" w:hAnsi="Times New Roman"/>
          <w:sz w:val="28"/>
          <w:szCs w:val="28"/>
          <w:lang w:val="en-US"/>
        </w:rPr>
        <w:t>Dem</w:t>
      </w:r>
      <w:r w:rsidRPr="00BB5B39">
        <w:rPr>
          <w:rFonts w:ascii="Times New Roman" w:hAnsi="Times New Roman"/>
          <w:sz w:val="28"/>
          <w:szCs w:val="28"/>
        </w:rPr>
        <w:t>.,</w:t>
      </w:r>
      <w:r w:rsidRPr="003B0823">
        <w:rPr>
          <w:rFonts w:ascii="Times New Roman" w:hAnsi="Times New Roman"/>
          <w:sz w:val="28"/>
          <w:szCs w:val="28"/>
        </w:rPr>
        <w:t xml:space="preserve"> </w:t>
      </w:r>
      <w:r>
        <w:rPr>
          <w:rFonts w:ascii="Times New Roman" w:hAnsi="Times New Roman"/>
          <w:sz w:val="28"/>
          <w:szCs w:val="28"/>
          <w:lang w:val="en-US"/>
        </w:rPr>
        <w:t>XIX</w:t>
      </w:r>
      <w:r w:rsidRPr="003B0823">
        <w:rPr>
          <w:rFonts w:ascii="Times New Roman" w:hAnsi="Times New Roman"/>
          <w:sz w:val="28"/>
          <w:szCs w:val="28"/>
        </w:rPr>
        <w:t>,</w:t>
      </w:r>
      <w:r>
        <w:rPr>
          <w:rFonts w:ascii="Times New Roman" w:hAnsi="Times New Roman"/>
          <w:sz w:val="28"/>
          <w:szCs w:val="28"/>
        </w:rPr>
        <w:t>303-306). Эта</w:t>
      </w:r>
      <w:r w:rsidRPr="00FF365C">
        <w:rPr>
          <w:rFonts w:ascii="Times New Roman" w:hAnsi="Times New Roman"/>
          <w:sz w:val="28"/>
          <w:szCs w:val="28"/>
        </w:rPr>
        <w:t xml:space="preserve"> </w:t>
      </w:r>
      <w:r>
        <w:rPr>
          <w:rFonts w:ascii="Times New Roman" w:hAnsi="Times New Roman"/>
          <w:sz w:val="28"/>
          <w:szCs w:val="28"/>
        </w:rPr>
        <w:t>инициатива</w:t>
      </w:r>
      <w:r w:rsidRPr="00FF365C">
        <w:rPr>
          <w:rFonts w:ascii="Times New Roman" w:hAnsi="Times New Roman"/>
          <w:sz w:val="28"/>
          <w:szCs w:val="28"/>
        </w:rPr>
        <w:t xml:space="preserve"> </w:t>
      </w:r>
      <w:r>
        <w:rPr>
          <w:rFonts w:ascii="Times New Roman" w:hAnsi="Times New Roman"/>
          <w:sz w:val="28"/>
          <w:szCs w:val="28"/>
        </w:rPr>
        <w:t>окончилась</w:t>
      </w:r>
      <w:r w:rsidRPr="00FF365C">
        <w:rPr>
          <w:rFonts w:ascii="Times New Roman" w:hAnsi="Times New Roman"/>
          <w:sz w:val="28"/>
          <w:szCs w:val="28"/>
        </w:rPr>
        <w:t xml:space="preserve"> </w:t>
      </w:r>
      <w:r>
        <w:rPr>
          <w:rFonts w:ascii="Times New Roman" w:hAnsi="Times New Roman"/>
          <w:sz w:val="28"/>
          <w:szCs w:val="28"/>
        </w:rPr>
        <w:t>полной</w:t>
      </w:r>
      <w:r w:rsidRPr="00FF365C">
        <w:rPr>
          <w:rFonts w:ascii="Times New Roman" w:hAnsi="Times New Roman"/>
          <w:sz w:val="28"/>
          <w:szCs w:val="28"/>
        </w:rPr>
        <w:t xml:space="preserve"> </w:t>
      </w:r>
      <w:r>
        <w:rPr>
          <w:rFonts w:ascii="Times New Roman" w:hAnsi="Times New Roman"/>
          <w:sz w:val="28"/>
          <w:szCs w:val="28"/>
        </w:rPr>
        <w:t>неудачей</w:t>
      </w:r>
      <w:r w:rsidRPr="00FF365C">
        <w:rPr>
          <w:rFonts w:ascii="Times New Roman" w:hAnsi="Times New Roman"/>
          <w:sz w:val="28"/>
          <w:szCs w:val="28"/>
        </w:rPr>
        <w:t xml:space="preserve"> (</w:t>
      </w:r>
      <w:r>
        <w:rPr>
          <w:rFonts w:ascii="Times New Roman" w:hAnsi="Times New Roman"/>
          <w:sz w:val="28"/>
          <w:szCs w:val="28"/>
          <w:lang w:val="en-US"/>
        </w:rPr>
        <w:t>Aesch</w:t>
      </w:r>
      <w:r w:rsidRPr="00FF365C">
        <w:rPr>
          <w:rFonts w:ascii="Times New Roman" w:hAnsi="Times New Roman"/>
          <w:sz w:val="28"/>
          <w:szCs w:val="28"/>
        </w:rPr>
        <w:t>.,</w:t>
      </w:r>
      <w:r w:rsidRPr="002736E9">
        <w:rPr>
          <w:rFonts w:ascii="Times New Roman" w:hAnsi="Times New Roman"/>
          <w:sz w:val="28"/>
          <w:szCs w:val="28"/>
        </w:rPr>
        <w:t xml:space="preserve"> </w:t>
      </w:r>
      <w:r>
        <w:rPr>
          <w:rFonts w:ascii="Times New Roman" w:hAnsi="Times New Roman"/>
          <w:sz w:val="28"/>
          <w:szCs w:val="28"/>
          <w:lang w:val="en-US"/>
        </w:rPr>
        <w:t>II</w:t>
      </w:r>
      <w:r w:rsidRPr="002736E9">
        <w:rPr>
          <w:rFonts w:ascii="Times New Roman" w:hAnsi="Times New Roman"/>
          <w:sz w:val="28"/>
          <w:szCs w:val="28"/>
        </w:rPr>
        <w:t>,79</w:t>
      </w:r>
      <w:r w:rsidRPr="00FF365C">
        <w:rPr>
          <w:rFonts w:ascii="Times New Roman" w:hAnsi="Times New Roman"/>
          <w:sz w:val="28"/>
          <w:szCs w:val="28"/>
        </w:rPr>
        <w:t>)</w:t>
      </w:r>
    </w:p>
    <w:p w:rsidR="00820F5A" w:rsidRDefault="00820F5A" w:rsidP="00B702EA">
      <w:pPr>
        <w:spacing w:line="360" w:lineRule="auto"/>
        <w:ind w:firstLine="709"/>
        <w:jc w:val="both"/>
        <w:rPr>
          <w:rFonts w:ascii="Times New Roman" w:hAnsi="Times New Roman"/>
          <w:sz w:val="28"/>
          <w:szCs w:val="28"/>
        </w:rPr>
      </w:pPr>
      <w:r>
        <w:rPr>
          <w:rFonts w:ascii="Times New Roman" w:hAnsi="Times New Roman"/>
          <w:sz w:val="28"/>
          <w:szCs w:val="28"/>
        </w:rPr>
        <w:t>Тем временем македонский царь по просьбе Фив вновь вмешивается в Священную войну (</w:t>
      </w:r>
      <w:r>
        <w:rPr>
          <w:rFonts w:ascii="Times New Roman" w:hAnsi="Times New Roman"/>
          <w:sz w:val="28"/>
          <w:szCs w:val="28"/>
          <w:lang w:val="en-US"/>
        </w:rPr>
        <w:t>Diod</w:t>
      </w:r>
      <w:r w:rsidRPr="00AC48EC">
        <w:rPr>
          <w:rFonts w:ascii="Times New Roman" w:hAnsi="Times New Roman"/>
          <w:sz w:val="28"/>
          <w:szCs w:val="28"/>
        </w:rPr>
        <w:t xml:space="preserve">., </w:t>
      </w:r>
      <w:r>
        <w:rPr>
          <w:rFonts w:ascii="Times New Roman" w:hAnsi="Times New Roman"/>
          <w:sz w:val="28"/>
          <w:szCs w:val="28"/>
          <w:lang w:val="en-US"/>
        </w:rPr>
        <w:t>XVI</w:t>
      </w:r>
      <w:r w:rsidRPr="00AC48EC">
        <w:rPr>
          <w:rFonts w:ascii="Times New Roman" w:hAnsi="Times New Roman"/>
          <w:sz w:val="28"/>
          <w:szCs w:val="28"/>
        </w:rPr>
        <w:t>,58,2-3</w:t>
      </w:r>
      <w:r>
        <w:rPr>
          <w:rFonts w:ascii="Times New Roman" w:hAnsi="Times New Roman"/>
          <w:sz w:val="28"/>
          <w:szCs w:val="28"/>
        </w:rPr>
        <w:t>)</w:t>
      </w:r>
      <w:r>
        <w:rPr>
          <w:rStyle w:val="ac"/>
          <w:rFonts w:ascii="Times New Roman" w:hAnsi="Times New Roman"/>
          <w:sz w:val="28"/>
          <w:szCs w:val="28"/>
        </w:rPr>
        <w:footnoteReference w:id="52"/>
      </w:r>
      <w:r>
        <w:rPr>
          <w:rFonts w:ascii="Times New Roman" w:hAnsi="Times New Roman"/>
          <w:sz w:val="28"/>
          <w:szCs w:val="28"/>
        </w:rPr>
        <w:t>. При помощи небольшого отряда македонян фиванцы смогли разгромить фокейцев, которые после поражения обратились за помощью к Афинам и Спарте,</w:t>
      </w:r>
      <w:r w:rsidRPr="00173B2A">
        <w:rPr>
          <w:rFonts w:ascii="Times New Roman" w:hAnsi="Times New Roman"/>
          <w:sz w:val="28"/>
          <w:szCs w:val="28"/>
        </w:rPr>
        <w:t xml:space="preserve"> </w:t>
      </w:r>
      <w:r>
        <w:rPr>
          <w:rFonts w:ascii="Times New Roman" w:hAnsi="Times New Roman"/>
          <w:sz w:val="28"/>
          <w:szCs w:val="28"/>
        </w:rPr>
        <w:t>обеспокоенным усилением Македонии, обещая взамен уступить города, запиравшие Фермопильское ущелье (</w:t>
      </w:r>
      <w:r>
        <w:rPr>
          <w:rFonts w:ascii="Times New Roman" w:hAnsi="Times New Roman"/>
          <w:sz w:val="28"/>
          <w:szCs w:val="28"/>
          <w:lang w:val="en-US"/>
        </w:rPr>
        <w:t>Aesch</w:t>
      </w:r>
      <w:r w:rsidRPr="00FF6F7B">
        <w:rPr>
          <w:rFonts w:ascii="Times New Roman" w:hAnsi="Times New Roman"/>
          <w:sz w:val="28"/>
          <w:szCs w:val="28"/>
        </w:rPr>
        <w:t xml:space="preserve">., </w:t>
      </w:r>
      <w:r>
        <w:rPr>
          <w:rFonts w:ascii="Times New Roman" w:hAnsi="Times New Roman"/>
          <w:sz w:val="28"/>
          <w:szCs w:val="28"/>
          <w:lang w:val="en-US"/>
        </w:rPr>
        <w:t>II</w:t>
      </w:r>
      <w:r w:rsidRPr="00FF6F7B">
        <w:rPr>
          <w:rFonts w:ascii="Times New Roman" w:hAnsi="Times New Roman"/>
          <w:sz w:val="28"/>
          <w:szCs w:val="28"/>
        </w:rPr>
        <w:t>,130-133</w:t>
      </w:r>
      <w:r>
        <w:rPr>
          <w:rFonts w:ascii="Times New Roman" w:hAnsi="Times New Roman"/>
          <w:sz w:val="28"/>
          <w:szCs w:val="28"/>
        </w:rPr>
        <w:t>;</w:t>
      </w:r>
      <w:r w:rsidRPr="00281D30">
        <w:rPr>
          <w:rFonts w:ascii="Times New Roman" w:hAnsi="Times New Roman"/>
          <w:sz w:val="28"/>
          <w:szCs w:val="28"/>
        </w:rPr>
        <w:t xml:space="preserve"> </w:t>
      </w:r>
      <w:r>
        <w:rPr>
          <w:rFonts w:ascii="Times New Roman" w:hAnsi="Times New Roman"/>
          <w:sz w:val="28"/>
          <w:szCs w:val="28"/>
          <w:lang w:val="en-US"/>
        </w:rPr>
        <w:t>Dem</w:t>
      </w:r>
      <w:r w:rsidRPr="00D90E1B">
        <w:rPr>
          <w:rFonts w:ascii="Times New Roman" w:hAnsi="Times New Roman"/>
          <w:sz w:val="28"/>
          <w:szCs w:val="28"/>
        </w:rPr>
        <w:t xml:space="preserve">., </w:t>
      </w:r>
      <w:r>
        <w:rPr>
          <w:rFonts w:ascii="Times New Roman" w:hAnsi="Times New Roman"/>
          <w:sz w:val="28"/>
          <w:szCs w:val="28"/>
          <w:lang w:val="en-US"/>
        </w:rPr>
        <w:t>XIX</w:t>
      </w:r>
      <w:r w:rsidRPr="00D90E1B">
        <w:rPr>
          <w:rFonts w:ascii="Times New Roman" w:hAnsi="Times New Roman"/>
          <w:sz w:val="28"/>
          <w:szCs w:val="28"/>
        </w:rPr>
        <w:t>,80</w:t>
      </w:r>
      <w:r>
        <w:rPr>
          <w:rFonts w:ascii="Times New Roman" w:hAnsi="Times New Roman"/>
          <w:sz w:val="28"/>
          <w:szCs w:val="28"/>
        </w:rPr>
        <w:t xml:space="preserve">; </w:t>
      </w:r>
      <w:r>
        <w:rPr>
          <w:rFonts w:ascii="Times New Roman" w:hAnsi="Times New Roman"/>
          <w:sz w:val="28"/>
          <w:szCs w:val="28"/>
          <w:lang w:val="en-US"/>
        </w:rPr>
        <w:t>Diod</w:t>
      </w:r>
      <w:r w:rsidRPr="0098302B">
        <w:rPr>
          <w:rFonts w:ascii="Times New Roman" w:hAnsi="Times New Roman"/>
          <w:sz w:val="28"/>
          <w:szCs w:val="28"/>
        </w:rPr>
        <w:t>.,</w:t>
      </w:r>
      <w:r w:rsidRPr="0078443D">
        <w:rPr>
          <w:rFonts w:ascii="Times New Roman" w:hAnsi="Times New Roman"/>
          <w:sz w:val="28"/>
          <w:szCs w:val="28"/>
        </w:rPr>
        <w:t xml:space="preserve"> </w:t>
      </w:r>
      <w:r>
        <w:rPr>
          <w:rFonts w:ascii="Times New Roman" w:hAnsi="Times New Roman"/>
          <w:sz w:val="28"/>
          <w:szCs w:val="28"/>
          <w:lang w:val="en-US"/>
        </w:rPr>
        <w:t>XVI</w:t>
      </w:r>
      <w:r w:rsidRPr="0078443D">
        <w:rPr>
          <w:rFonts w:ascii="Times New Roman" w:hAnsi="Times New Roman"/>
          <w:sz w:val="28"/>
          <w:szCs w:val="28"/>
        </w:rPr>
        <w:t>,58,6</w:t>
      </w:r>
      <w:r>
        <w:rPr>
          <w:rFonts w:ascii="Times New Roman" w:hAnsi="Times New Roman"/>
          <w:sz w:val="28"/>
          <w:szCs w:val="28"/>
        </w:rPr>
        <w:t>). Кроме того, афиняне вновь отправили посольства, имевшие цель сплотить греков против Македонии, которые также не имели успеха (</w:t>
      </w:r>
      <w:r>
        <w:rPr>
          <w:rFonts w:ascii="Times New Roman" w:hAnsi="Times New Roman"/>
          <w:sz w:val="28"/>
          <w:szCs w:val="28"/>
          <w:lang w:val="en-US"/>
        </w:rPr>
        <w:t>Aesch</w:t>
      </w:r>
      <w:r w:rsidRPr="00A15EA9">
        <w:rPr>
          <w:rFonts w:ascii="Times New Roman" w:hAnsi="Times New Roman"/>
          <w:sz w:val="28"/>
          <w:szCs w:val="28"/>
        </w:rPr>
        <w:t xml:space="preserve">., </w:t>
      </w:r>
      <w:r>
        <w:rPr>
          <w:rFonts w:ascii="Times New Roman" w:hAnsi="Times New Roman"/>
          <w:sz w:val="28"/>
          <w:szCs w:val="28"/>
          <w:lang w:val="en-US"/>
        </w:rPr>
        <w:t>II</w:t>
      </w:r>
      <w:r w:rsidRPr="00A15EA9">
        <w:rPr>
          <w:rFonts w:ascii="Times New Roman" w:hAnsi="Times New Roman"/>
          <w:sz w:val="28"/>
          <w:szCs w:val="28"/>
        </w:rPr>
        <w:t>.58-60</w:t>
      </w:r>
      <w:r>
        <w:rPr>
          <w:rFonts w:ascii="Times New Roman" w:hAnsi="Times New Roman"/>
          <w:sz w:val="28"/>
          <w:szCs w:val="28"/>
        </w:rPr>
        <w:t>). В то время, как положение Афин все более ухудшалось, Филипп направляет новое предложение о мире.</w:t>
      </w:r>
    </w:p>
    <w:p w:rsidR="00820F5A" w:rsidRDefault="00820F5A" w:rsidP="001D5BD8">
      <w:pPr>
        <w:spacing w:line="360" w:lineRule="auto"/>
        <w:ind w:firstLine="709"/>
        <w:jc w:val="both"/>
        <w:rPr>
          <w:rFonts w:ascii="Times New Roman" w:hAnsi="Times New Roman"/>
          <w:sz w:val="28"/>
          <w:szCs w:val="28"/>
        </w:rPr>
      </w:pPr>
      <w:r>
        <w:rPr>
          <w:rFonts w:ascii="Times New Roman" w:hAnsi="Times New Roman"/>
          <w:sz w:val="28"/>
          <w:szCs w:val="28"/>
        </w:rPr>
        <w:lastRenderedPageBreak/>
        <w:t>Для обсуждения условий договора из Афин было направлено посольство из десяти человек, постоянными членами которого были Демосфен и Филократ (</w:t>
      </w:r>
      <w:r>
        <w:rPr>
          <w:rFonts w:ascii="Times New Roman" w:hAnsi="Times New Roman"/>
          <w:sz w:val="28"/>
          <w:szCs w:val="28"/>
          <w:lang w:val="en-US"/>
        </w:rPr>
        <w:t>Dem</w:t>
      </w:r>
      <w:r w:rsidRPr="00281D30">
        <w:rPr>
          <w:rFonts w:ascii="Times New Roman" w:hAnsi="Times New Roman"/>
          <w:sz w:val="28"/>
          <w:szCs w:val="28"/>
        </w:rPr>
        <w:t xml:space="preserve">., </w:t>
      </w:r>
      <w:r>
        <w:rPr>
          <w:rFonts w:ascii="Times New Roman" w:hAnsi="Times New Roman"/>
          <w:sz w:val="28"/>
          <w:szCs w:val="28"/>
          <w:lang w:val="en-US"/>
        </w:rPr>
        <w:t>XIX</w:t>
      </w:r>
      <w:r w:rsidRPr="00281D30">
        <w:rPr>
          <w:rFonts w:ascii="Times New Roman" w:hAnsi="Times New Roman"/>
          <w:sz w:val="28"/>
          <w:szCs w:val="28"/>
        </w:rPr>
        <w:t>,12-13</w:t>
      </w:r>
      <w:r>
        <w:rPr>
          <w:rFonts w:ascii="Times New Roman" w:hAnsi="Times New Roman"/>
          <w:sz w:val="28"/>
          <w:szCs w:val="28"/>
        </w:rPr>
        <w:t xml:space="preserve">; </w:t>
      </w:r>
      <w:r>
        <w:rPr>
          <w:rFonts w:ascii="Times New Roman" w:hAnsi="Times New Roman"/>
          <w:sz w:val="28"/>
          <w:szCs w:val="28"/>
          <w:lang w:val="en-US"/>
        </w:rPr>
        <w:t>Aesch</w:t>
      </w:r>
      <w:r w:rsidRPr="00C56633">
        <w:rPr>
          <w:rFonts w:ascii="Times New Roman" w:hAnsi="Times New Roman"/>
          <w:sz w:val="28"/>
          <w:szCs w:val="28"/>
        </w:rPr>
        <w:t>.,</w:t>
      </w:r>
      <w:r w:rsidRPr="00973132">
        <w:rPr>
          <w:rFonts w:ascii="Times New Roman" w:hAnsi="Times New Roman"/>
          <w:sz w:val="28"/>
          <w:szCs w:val="28"/>
        </w:rPr>
        <w:t xml:space="preserve"> </w:t>
      </w:r>
      <w:r>
        <w:rPr>
          <w:rFonts w:ascii="Times New Roman" w:hAnsi="Times New Roman"/>
          <w:sz w:val="28"/>
          <w:szCs w:val="28"/>
          <w:lang w:val="en-US"/>
        </w:rPr>
        <w:t>II</w:t>
      </w:r>
      <w:r w:rsidRPr="00973132">
        <w:rPr>
          <w:rFonts w:ascii="Times New Roman" w:hAnsi="Times New Roman"/>
          <w:sz w:val="28"/>
          <w:szCs w:val="28"/>
        </w:rPr>
        <w:t>,17-18</w:t>
      </w:r>
      <w:r>
        <w:rPr>
          <w:rFonts w:ascii="Times New Roman" w:hAnsi="Times New Roman"/>
          <w:sz w:val="28"/>
          <w:szCs w:val="28"/>
        </w:rPr>
        <w:t>)</w:t>
      </w:r>
      <w:r>
        <w:rPr>
          <w:rStyle w:val="ac"/>
          <w:rFonts w:ascii="Times New Roman" w:hAnsi="Times New Roman"/>
          <w:sz w:val="28"/>
          <w:szCs w:val="28"/>
        </w:rPr>
        <w:footnoteReference w:id="53"/>
      </w:r>
      <w:r>
        <w:rPr>
          <w:rFonts w:ascii="Times New Roman" w:hAnsi="Times New Roman"/>
          <w:sz w:val="28"/>
          <w:szCs w:val="28"/>
        </w:rPr>
        <w:t>. Македонский царь выдвинул вполне приемлемые для Афин условия: обе стороны должны признать территориальные приобретения друг друга и заключить союз (</w:t>
      </w:r>
      <w:r>
        <w:rPr>
          <w:rFonts w:ascii="Times New Roman" w:hAnsi="Times New Roman"/>
          <w:sz w:val="28"/>
          <w:szCs w:val="28"/>
          <w:lang w:val="en-US"/>
        </w:rPr>
        <w:t>Dem</w:t>
      </w:r>
      <w:r w:rsidRPr="0014341E">
        <w:rPr>
          <w:rFonts w:ascii="Times New Roman" w:hAnsi="Times New Roman"/>
          <w:sz w:val="28"/>
          <w:szCs w:val="28"/>
        </w:rPr>
        <w:t>.,</w:t>
      </w:r>
      <w:r w:rsidRPr="00461DBF">
        <w:rPr>
          <w:rFonts w:ascii="Times New Roman" w:hAnsi="Times New Roman"/>
          <w:sz w:val="28"/>
          <w:szCs w:val="28"/>
        </w:rPr>
        <w:t xml:space="preserve"> </w:t>
      </w:r>
      <w:r>
        <w:rPr>
          <w:rFonts w:ascii="Times New Roman" w:hAnsi="Times New Roman"/>
          <w:sz w:val="28"/>
          <w:szCs w:val="28"/>
          <w:lang w:val="en-US"/>
        </w:rPr>
        <w:t>XIX</w:t>
      </w:r>
      <w:r w:rsidRPr="00461DBF">
        <w:rPr>
          <w:rFonts w:ascii="Times New Roman" w:hAnsi="Times New Roman"/>
          <w:sz w:val="28"/>
          <w:szCs w:val="28"/>
        </w:rPr>
        <w:t>,39-40</w:t>
      </w:r>
      <w:r>
        <w:rPr>
          <w:rFonts w:ascii="Times New Roman" w:hAnsi="Times New Roman"/>
          <w:sz w:val="28"/>
          <w:szCs w:val="28"/>
        </w:rPr>
        <w:t xml:space="preserve">, 48, </w:t>
      </w:r>
      <w:r w:rsidRPr="00461DBF">
        <w:rPr>
          <w:rFonts w:ascii="Times New Roman" w:hAnsi="Times New Roman"/>
          <w:sz w:val="28"/>
          <w:szCs w:val="28"/>
        </w:rPr>
        <w:t>78,</w:t>
      </w:r>
      <w:r>
        <w:rPr>
          <w:rFonts w:ascii="Times New Roman" w:hAnsi="Times New Roman"/>
          <w:sz w:val="28"/>
          <w:szCs w:val="28"/>
        </w:rPr>
        <w:t xml:space="preserve"> </w:t>
      </w:r>
      <w:r w:rsidRPr="00461DBF">
        <w:rPr>
          <w:rFonts w:ascii="Times New Roman" w:hAnsi="Times New Roman"/>
          <w:sz w:val="28"/>
          <w:szCs w:val="28"/>
        </w:rPr>
        <w:t>87</w:t>
      </w:r>
      <w:r>
        <w:rPr>
          <w:rFonts w:ascii="Times New Roman" w:hAnsi="Times New Roman"/>
          <w:sz w:val="28"/>
          <w:szCs w:val="28"/>
        </w:rPr>
        <w:t xml:space="preserve">, 94; </w:t>
      </w:r>
      <w:r>
        <w:rPr>
          <w:rFonts w:ascii="Times New Roman" w:hAnsi="Times New Roman"/>
          <w:sz w:val="28"/>
          <w:szCs w:val="28"/>
          <w:lang w:val="en-US"/>
        </w:rPr>
        <w:t>Aesch</w:t>
      </w:r>
      <w:r w:rsidRPr="00761149">
        <w:rPr>
          <w:rFonts w:ascii="Times New Roman" w:hAnsi="Times New Roman"/>
          <w:sz w:val="28"/>
          <w:szCs w:val="28"/>
        </w:rPr>
        <w:t>.,</w:t>
      </w:r>
      <w:r w:rsidRPr="00A31EAF">
        <w:rPr>
          <w:rFonts w:ascii="Times New Roman" w:hAnsi="Times New Roman"/>
          <w:sz w:val="28"/>
          <w:szCs w:val="28"/>
        </w:rPr>
        <w:t xml:space="preserve"> </w:t>
      </w:r>
      <w:r>
        <w:rPr>
          <w:rFonts w:ascii="Times New Roman" w:hAnsi="Times New Roman"/>
          <w:sz w:val="28"/>
          <w:szCs w:val="28"/>
          <w:lang w:val="en-US"/>
        </w:rPr>
        <w:t>II</w:t>
      </w:r>
      <w:r w:rsidRPr="00A31EAF">
        <w:rPr>
          <w:rFonts w:ascii="Times New Roman" w:hAnsi="Times New Roman"/>
          <w:sz w:val="28"/>
          <w:szCs w:val="28"/>
        </w:rPr>
        <w:t xml:space="preserve">,36, </w:t>
      </w:r>
      <w:r>
        <w:rPr>
          <w:rFonts w:ascii="Times New Roman" w:hAnsi="Times New Roman"/>
          <w:sz w:val="28"/>
          <w:szCs w:val="28"/>
        </w:rPr>
        <w:t>57, 67,110)</w:t>
      </w:r>
      <w:r>
        <w:rPr>
          <w:rStyle w:val="ac"/>
          <w:rFonts w:ascii="Times New Roman" w:hAnsi="Times New Roman"/>
          <w:sz w:val="28"/>
          <w:szCs w:val="28"/>
        </w:rPr>
        <w:footnoteReference w:id="54"/>
      </w:r>
      <w:r>
        <w:rPr>
          <w:rFonts w:ascii="Times New Roman" w:hAnsi="Times New Roman"/>
          <w:sz w:val="28"/>
          <w:szCs w:val="28"/>
        </w:rPr>
        <w:t>.</w:t>
      </w:r>
    </w:p>
    <w:p w:rsidR="00820F5A" w:rsidRDefault="00820F5A" w:rsidP="001D5BD8">
      <w:pPr>
        <w:spacing w:line="360" w:lineRule="auto"/>
        <w:ind w:firstLine="709"/>
        <w:jc w:val="both"/>
        <w:rPr>
          <w:rFonts w:ascii="Times New Roman" w:hAnsi="Times New Roman"/>
          <w:sz w:val="28"/>
          <w:szCs w:val="28"/>
        </w:rPr>
      </w:pPr>
      <w:r>
        <w:rPr>
          <w:rFonts w:ascii="Times New Roman" w:hAnsi="Times New Roman"/>
          <w:sz w:val="28"/>
          <w:szCs w:val="28"/>
        </w:rPr>
        <w:t>Как только первое афинское посольство покинуло Пеллу, Филипп отбыл во Фракию, где разгромил Керсоблента, сделав его своим данником</w:t>
      </w:r>
      <w:r w:rsidRPr="00BF6AEF">
        <w:rPr>
          <w:rFonts w:ascii="Times New Roman" w:hAnsi="Times New Roman"/>
          <w:sz w:val="28"/>
          <w:szCs w:val="28"/>
        </w:rPr>
        <w:t xml:space="preserve"> (</w:t>
      </w:r>
      <w:r>
        <w:rPr>
          <w:rFonts w:ascii="Times New Roman" w:hAnsi="Times New Roman"/>
          <w:sz w:val="28"/>
          <w:szCs w:val="28"/>
          <w:lang w:val="en-US"/>
        </w:rPr>
        <w:t>Dem</w:t>
      </w:r>
      <w:r w:rsidRPr="005D0E84">
        <w:rPr>
          <w:rFonts w:ascii="Times New Roman" w:hAnsi="Times New Roman"/>
          <w:sz w:val="28"/>
          <w:szCs w:val="28"/>
        </w:rPr>
        <w:t xml:space="preserve">., </w:t>
      </w:r>
      <w:r>
        <w:rPr>
          <w:rFonts w:ascii="Times New Roman" w:hAnsi="Times New Roman"/>
          <w:sz w:val="28"/>
          <w:szCs w:val="28"/>
          <w:lang w:val="en-US"/>
        </w:rPr>
        <w:t>XIX</w:t>
      </w:r>
      <w:r w:rsidRPr="005D0E84">
        <w:rPr>
          <w:rFonts w:ascii="Times New Roman" w:hAnsi="Times New Roman"/>
          <w:sz w:val="28"/>
          <w:szCs w:val="28"/>
        </w:rPr>
        <w:t>,174</w:t>
      </w:r>
      <w:r>
        <w:rPr>
          <w:rFonts w:ascii="Times New Roman" w:hAnsi="Times New Roman"/>
          <w:sz w:val="28"/>
          <w:szCs w:val="28"/>
        </w:rPr>
        <w:t xml:space="preserve">; </w:t>
      </w:r>
      <w:r>
        <w:rPr>
          <w:rFonts w:ascii="Times New Roman" w:hAnsi="Times New Roman"/>
          <w:sz w:val="28"/>
          <w:szCs w:val="28"/>
          <w:lang w:val="en-US"/>
        </w:rPr>
        <w:t>Aesch</w:t>
      </w:r>
      <w:r w:rsidRPr="006B73E5">
        <w:rPr>
          <w:rFonts w:ascii="Times New Roman" w:hAnsi="Times New Roman"/>
          <w:sz w:val="28"/>
          <w:szCs w:val="28"/>
        </w:rPr>
        <w:t>.</w:t>
      </w:r>
      <w:r>
        <w:rPr>
          <w:rFonts w:ascii="Times New Roman" w:hAnsi="Times New Roman"/>
          <w:sz w:val="28"/>
          <w:szCs w:val="28"/>
        </w:rPr>
        <w:t>,</w:t>
      </w:r>
      <w:r w:rsidRPr="00FF7695">
        <w:rPr>
          <w:rFonts w:ascii="Times New Roman" w:hAnsi="Times New Roman"/>
          <w:sz w:val="28"/>
          <w:szCs w:val="28"/>
        </w:rPr>
        <w:t xml:space="preserve"> </w:t>
      </w:r>
      <w:r>
        <w:rPr>
          <w:rFonts w:ascii="Times New Roman" w:hAnsi="Times New Roman"/>
          <w:sz w:val="28"/>
          <w:szCs w:val="28"/>
          <w:lang w:val="en-US"/>
        </w:rPr>
        <w:t>II</w:t>
      </w:r>
      <w:r w:rsidRPr="006B73E5">
        <w:rPr>
          <w:rFonts w:ascii="Times New Roman" w:hAnsi="Times New Roman"/>
          <w:sz w:val="28"/>
          <w:szCs w:val="28"/>
        </w:rPr>
        <w:t>,</w:t>
      </w:r>
      <w:r>
        <w:rPr>
          <w:rFonts w:ascii="Times New Roman" w:hAnsi="Times New Roman"/>
          <w:sz w:val="28"/>
          <w:szCs w:val="28"/>
        </w:rPr>
        <w:t>9, 81-83, 89-</w:t>
      </w:r>
      <w:r w:rsidRPr="006B73E5">
        <w:rPr>
          <w:rFonts w:ascii="Times New Roman" w:hAnsi="Times New Roman"/>
          <w:sz w:val="28"/>
          <w:szCs w:val="28"/>
        </w:rPr>
        <w:t>90</w:t>
      </w:r>
      <w:r>
        <w:rPr>
          <w:rFonts w:ascii="Times New Roman" w:hAnsi="Times New Roman"/>
          <w:sz w:val="28"/>
          <w:szCs w:val="28"/>
        </w:rPr>
        <w:t>, 98</w:t>
      </w:r>
      <w:r w:rsidRPr="00BF6AEF">
        <w:rPr>
          <w:rFonts w:ascii="Times New Roman" w:hAnsi="Times New Roman"/>
          <w:sz w:val="28"/>
          <w:szCs w:val="28"/>
        </w:rPr>
        <w:t>)</w:t>
      </w:r>
      <w:r>
        <w:rPr>
          <w:rFonts w:ascii="Times New Roman" w:hAnsi="Times New Roman"/>
          <w:sz w:val="28"/>
          <w:szCs w:val="28"/>
        </w:rPr>
        <w:t>. Македонский царь задержался в походе, в результате чего второе посольство, прибывшее из Афин для получения клятвы от Филиппа, было вынуждено ждать его возвращения около месяца</w:t>
      </w:r>
      <w:r w:rsidRPr="00FF7695">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Dem</w:t>
      </w:r>
      <w:r w:rsidRPr="00FF7695">
        <w:rPr>
          <w:rFonts w:ascii="Times New Roman" w:hAnsi="Times New Roman"/>
          <w:sz w:val="28"/>
          <w:szCs w:val="28"/>
        </w:rPr>
        <w:t>.,</w:t>
      </w:r>
      <w:r w:rsidRPr="005D0E84">
        <w:rPr>
          <w:rFonts w:ascii="Times New Roman" w:hAnsi="Times New Roman"/>
          <w:sz w:val="28"/>
          <w:szCs w:val="28"/>
        </w:rPr>
        <w:t xml:space="preserve"> </w:t>
      </w:r>
      <w:r>
        <w:rPr>
          <w:rFonts w:ascii="Times New Roman" w:hAnsi="Times New Roman"/>
          <w:sz w:val="28"/>
          <w:szCs w:val="28"/>
          <w:lang w:val="en-US"/>
        </w:rPr>
        <w:t>XIX</w:t>
      </w:r>
      <w:r w:rsidRPr="005D0E84">
        <w:rPr>
          <w:rFonts w:ascii="Times New Roman" w:hAnsi="Times New Roman"/>
          <w:sz w:val="28"/>
          <w:szCs w:val="28"/>
        </w:rPr>
        <w:t>, 155-157</w:t>
      </w:r>
      <w:r>
        <w:rPr>
          <w:rFonts w:ascii="Times New Roman" w:hAnsi="Times New Roman"/>
          <w:sz w:val="28"/>
          <w:szCs w:val="28"/>
        </w:rPr>
        <w:t>)</w:t>
      </w:r>
      <w:r>
        <w:rPr>
          <w:rStyle w:val="ac"/>
          <w:rFonts w:ascii="Times New Roman" w:hAnsi="Times New Roman"/>
          <w:sz w:val="28"/>
          <w:szCs w:val="28"/>
        </w:rPr>
        <w:footnoteReference w:id="55"/>
      </w:r>
      <w:r>
        <w:rPr>
          <w:rFonts w:ascii="Times New Roman" w:hAnsi="Times New Roman"/>
          <w:sz w:val="28"/>
          <w:szCs w:val="28"/>
        </w:rPr>
        <w:t>.</w:t>
      </w:r>
    </w:p>
    <w:p w:rsidR="00820F5A" w:rsidRPr="00D44754" w:rsidRDefault="00820F5A" w:rsidP="001D5BD8">
      <w:pPr>
        <w:spacing w:line="360" w:lineRule="auto"/>
        <w:ind w:firstLine="709"/>
        <w:jc w:val="both"/>
        <w:rPr>
          <w:rFonts w:ascii="Times New Roman" w:hAnsi="Times New Roman"/>
          <w:sz w:val="28"/>
          <w:szCs w:val="28"/>
        </w:rPr>
      </w:pPr>
      <w:r>
        <w:rPr>
          <w:rFonts w:ascii="Times New Roman" w:hAnsi="Times New Roman"/>
          <w:sz w:val="28"/>
          <w:szCs w:val="28"/>
        </w:rPr>
        <w:t>На этих переговорах Филипп смог отстоять свои условия – судьба Фокиды и фракийского царя Керсоблента не должны фигурировать в условиях мирного договора (</w:t>
      </w:r>
      <w:r>
        <w:rPr>
          <w:rFonts w:ascii="Times New Roman" w:hAnsi="Times New Roman"/>
          <w:sz w:val="28"/>
          <w:szCs w:val="28"/>
          <w:lang w:val="en-US"/>
        </w:rPr>
        <w:t>Dem</w:t>
      </w:r>
      <w:r w:rsidRPr="00992D43">
        <w:rPr>
          <w:rFonts w:ascii="Times New Roman" w:hAnsi="Times New Roman"/>
          <w:sz w:val="28"/>
          <w:szCs w:val="28"/>
        </w:rPr>
        <w:t>.,</w:t>
      </w:r>
      <w:r w:rsidRPr="00786975">
        <w:rPr>
          <w:rFonts w:ascii="Times New Roman" w:hAnsi="Times New Roman"/>
          <w:sz w:val="28"/>
          <w:szCs w:val="28"/>
        </w:rPr>
        <w:t xml:space="preserve"> </w:t>
      </w:r>
      <w:r>
        <w:rPr>
          <w:rFonts w:ascii="Times New Roman" w:hAnsi="Times New Roman"/>
          <w:sz w:val="28"/>
          <w:szCs w:val="28"/>
          <w:lang w:val="en-US"/>
        </w:rPr>
        <w:t>XIX</w:t>
      </w:r>
      <w:r w:rsidRPr="00786975">
        <w:rPr>
          <w:rFonts w:ascii="Times New Roman" w:hAnsi="Times New Roman"/>
          <w:sz w:val="28"/>
          <w:szCs w:val="28"/>
        </w:rPr>
        <w:t>,44,</w:t>
      </w:r>
      <w:r>
        <w:rPr>
          <w:rFonts w:ascii="Times New Roman" w:hAnsi="Times New Roman"/>
          <w:sz w:val="28"/>
          <w:szCs w:val="28"/>
        </w:rPr>
        <w:t xml:space="preserve"> 57, 88, 96,</w:t>
      </w:r>
      <w:r w:rsidRPr="00786975">
        <w:rPr>
          <w:rFonts w:ascii="Times New Roman" w:hAnsi="Times New Roman"/>
          <w:sz w:val="28"/>
          <w:szCs w:val="28"/>
        </w:rPr>
        <w:t xml:space="preserve"> 174, 278</w:t>
      </w:r>
      <w:r>
        <w:rPr>
          <w:rFonts w:ascii="Times New Roman" w:hAnsi="Times New Roman"/>
          <w:sz w:val="28"/>
          <w:szCs w:val="28"/>
        </w:rPr>
        <w:t>;</w:t>
      </w:r>
      <w:r w:rsidRPr="00905918">
        <w:rPr>
          <w:rFonts w:ascii="Times New Roman" w:hAnsi="Times New Roman"/>
          <w:sz w:val="28"/>
          <w:szCs w:val="28"/>
        </w:rPr>
        <w:t xml:space="preserve"> </w:t>
      </w:r>
      <w:r>
        <w:rPr>
          <w:rFonts w:ascii="Times New Roman" w:hAnsi="Times New Roman"/>
          <w:sz w:val="28"/>
          <w:szCs w:val="28"/>
          <w:lang w:val="en-US"/>
        </w:rPr>
        <w:t>Aesch</w:t>
      </w:r>
      <w:r w:rsidRPr="006B73E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II</w:t>
      </w:r>
      <w:r w:rsidRPr="006942BF">
        <w:rPr>
          <w:rFonts w:ascii="Times New Roman" w:hAnsi="Times New Roman"/>
          <w:sz w:val="28"/>
          <w:szCs w:val="28"/>
        </w:rPr>
        <w:t>,86</w:t>
      </w:r>
      <w:r>
        <w:rPr>
          <w:rFonts w:ascii="Times New Roman" w:hAnsi="Times New Roman"/>
          <w:sz w:val="28"/>
          <w:szCs w:val="28"/>
        </w:rPr>
        <w:t>, 113). Афинянам пришлось отказаться от претензий на Амфиполь, в свою очередь, Филипп должен был отпустить афинских граждан, плененных при взятии Олинфа</w:t>
      </w:r>
      <w:r w:rsidRPr="00786975">
        <w:rPr>
          <w:rFonts w:ascii="Times New Roman" w:hAnsi="Times New Roman"/>
          <w:sz w:val="28"/>
          <w:szCs w:val="28"/>
        </w:rPr>
        <w:t xml:space="preserve"> (</w:t>
      </w:r>
      <w:r>
        <w:rPr>
          <w:rFonts w:ascii="Times New Roman" w:hAnsi="Times New Roman"/>
          <w:sz w:val="28"/>
          <w:szCs w:val="28"/>
          <w:lang w:val="en-US"/>
        </w:rPr>
        <w:t>Dem</w:t>
      </w:r>
      <w:r w:rsidRPr="0078697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XIX</w:t>
      </w:r>
      <w:r>
        <w:rPr>
          <w:rFonts w:ascii="Times New Roman" w:hAnsi="Times New Roman"/>
          <w:sz w:val="28"/>
          <w:szCs w:val="28"/>
        </w:rPr>
        <w:t xml:space="preserve">,27, 168, 220, 253, 326; </w:t>
      </w:r>
      <w:r>
        <w:rPr>
          <w:rFonts w:ascii="Times New Roman" w:hAnsi="Times New Roman"/>
          <w:sz w:val="28"/>
          <w:szCs w:val="28"/>
          <w:lang w:val="en-US"/>
        </w:rPr>
        <w:t>Aesch</w:t>
      </w:r>
      <w:r w:rsidRPr="00631258">
        <w:rPr>
          <w:rFonts w:ascii="Times New Roman" w:hAnsi="Times New Roman"/>
          <w:sz w:val="28"/>
          <w:szCs w:val="28"/>
        </w:rPr>
        <w:t>.,</w:t>
      </w:r>
      <w:r w:rsidRPr="00D734DE">
        <w:rPr>
          <w:rFonts w:ascii="Times New Roman" w:hAnsi="Times New Roman"/>
          <w:sz w:val="28"/>
          <w:szCs w:val="28"/>
        </w:rPr>
        <w:t xml:space="preserve"> </w:t>
      </w:r>
      <w:r>
        <w:rPr>
          <w:rFonts w:ascii="Times New Roman" w:hAnsi="Times New Roman"/>
          <w:sz w:val="28"/>
          <w:szCs w:val="28"/>
          <w:lang w:val="en-US"/>
        </w:rPr>
        <w:t>II</w:t>
      </w:r>
      <w:r w:rsidRPr="00D734DE">
        <w:rPr>
          <w:rFonts w:ascii="Times New Roman" w:hAnsi="Times New Roman"/>
          <w:sz w:val="28"/>
          <w:szCs w:val="28"/>
        </w:rPr>
        <w:t>,33</w:t>
      </w:r>
      <w:r>
        <w:rPr>
          <w:rFonts w:ascii="Times New Roman" w:hAnsi="Times New Roman"/>
          <w:sz w:val="28"/>
          <w:szCs w:val="28"/>
        </w:rPr>
        <w:t>, 100, 103</w:t>
      </w:r>
      <w:r w:rsidRPr="00786975">
        <w:rPr>
          <w:rFonts w:ascii="Times New Roman" w:hAnsi="Times New Roman"/>
          <w:sz w:val="28"/>
          <w:szCs w:val="28"/>
        </w:rPr>
        <w:t>)</w:t>
      </w:r>
      <w:r>
        <w:rPr>
          <w:rStyle w:val="ac"/>
          <w:rFonts w:ascii="Times New Roman" w:hAnsi="Times New Roman"/>
          <w:sz w:val="28"/>
          <w:szCs w:val="28"/>
        </w:rPr>
        <w:footnoteReference w:id="56"/>
      </w:r>
      <w:r>
        <w:rPr>
          <w:rFonts w:ascii="Times New Roman" w:hAnsi="Times New Roman"/>
          <w:sz w:val="28"/>
          <w:szCs w:val="28"/>
        </w:rPr>
        <w:t xml:space="preserve">. </w:t>
      </w:r>
      <w:r>
        <w:rPr>
          <w:rFonts w:ascii="Times New Roman" w:hAnsi="Times New Roman"/>
          <w:sz w:val="28"/>
          <w:szCs w:val="28"/>
        </w:rPr>
        <w:lastRenderedPageBreak/>
        <w:t>Мирный договор, заключенный между Афинами и Македонией в 346 г. до н. э., получил название Филократова мира.</w:t>
      </w:r>
      <w:r w:rsidRPr="00684F3E">
        <w:rPr>
          <w:rFonts w:ascii="Times New Roman" w:hAnsi="Times New Roman"/>
          <w:sz w:val="28"/>
          <w:szCs w:val="28"/>
        </w:rPr>
        <w:t xml:space="preserve"> </w:t>
      </w:r>
    </w:p>
    <w:p w:rsidR="00820F5A" w:rsidRDefault="00820F5A" w:rsidP="0060193D">
      <w:pPr>
        <w:spacing w:line="360" w:lineRule="auto"/>
        <w:ind w:firstLine="709"/>
        <w:jc w:val="both"/>
        <w:rPr>
          <w:rFonts w:ascii="Times New Roman" w:hAnsi="Times New Roman"/>
          <w:sz w:val="28"/>
          <w:szCs w:val="28"/>
        </w:rPr>
      </w:pPr>
      <w:r>
        <w:rPr>
          <w:rFonts w:ascii="Times New Roman" w:hAnsi="Times New Roman"/>
          <w:sz w:val="28"/>
          <w:szCs w:val="28"/>
        </w:rPr>
        <w:t>Заключив мир с Афинами, Филипп использовал свое положение, чтобы укрепиться в Центральной Греции и получить контроль над Фермопилами, воспользовавшись просьбой Фив о помощи против Фокиды (</w:t>
      </w:r>
      <w:r>
        <w:rPr>
          <w:rFonts w:ascii="Times New Roman" w:hAnsi="Times New Roman"/>
          <w:sz w:val="28"/>
          <w:szCs w:val="28"/>
          <w:lang w:val="en-US"/>
        </w:rPr>
        <w:t>Diod</w:t>
      </w:r>
      <w:r w:rsidRPr="00A649AE">
        <w:rPr>
          <w:rFonts w:ascii="Times New Roman" w:hAnsi="Times New Roman"/>
          <w:sz w:val="28"/>
          <w:szCs w:val="28"/>
        </w:rPr>
        <w:t>.,</w:t>
      </w:r>
      <w:r w:rsidRPr="00670083">
        <w:rPr>
          <w:rFonts w:ascii="Times New Roman" w:hAnsi="Times New Roman"/>
          <w:sz w:val="28"/>
          <w:szCs w:val="28"/>
        </w:rPr>
        <w:t xml:space="preserve"> </w:t>
      </w:r>
      <w:r>
        <w:rPr>
          <w:rFonts w:ascii="Times New Roman" w:hAnsi="Times New Roman"/>
          <w:sz w:val="28"/>
          <w:szCs w:val="28"/>
          <w:lang w:val="en-US"/>
        </w:rPr>
        <w:t>XVI</w:t>
      </w:r>
      <w:r w:rsidRPr="00670083">
        <w:rPr>
          <w:rFonts w:ascii="Times New Roman" w:hAnsi="Times New Roman"/>
          <w:sz w:val="28"/>
          <w:szCs w:val="28"/>
        </w:rPr>
        <w:t>,59,1-2</w:t>
      </w:r>
      <w:r>
        <w:rPr>
          <w:rFonts w:ascii="Times New Roman" w:hAnsi="Times New Roman"/>
          <w:sz w:val="28"/>
          <w:szCs w:val="28"/>
        </w:rPr>
        <w:t>)</w:t>
      </w:r>
      <w:r>
        <w:rPr>
          <w:rStyle w:val="ac"/>
          <w:rFonts w:ascii="Times New Roman" w:hAnsi="Times New Roman"/>
          <w:sz w:val="28"/>
          <w:szCs w:val="28"/>
        </w:rPr>
        <w:footnoteReference w:id="57"/>
      </w:r>
      <w:r>
        <w:rPr>
          <w:rFonts w:ascii="Times New Roman" w:hAnsi="Times New Roman"/>
          <w:sz w:val="28"/>
          <w:szCs w:val="28"/>
        </w:rPr>
        <w:t>. Главным приобретением Македонии в этом походе стал Фермопильский проход, который не успели занять афиняне (</w:t>
      </w:r>
      <w:r>
        <w:rPr>
          <w:rFonts w:ascii="Times New Roman" w:hAnsi="Times New Roman"/>
          <w:sz w:val="28"/>
          <w:szCs w:val="28"/>
          <w:lang w:val="en-US"/>
        </w:rPr>
        <w:t>Dem</w:t>
      </w:r>
      <w:r w:rsidRPr="00061834">
        <w:rPr>
          <w:rFonts w:ascii="Times New Roman" w:hAnsi="Times New Roman"/>
          <w:sz w:val="28"/>
          <w:szCs w:val="28"/>
        </w:rPr>
        <w:t xml:space="preserve">., </w:t>
      </w:r>
      <w:r>
        <w:rPr>
          <w:rFonts w:ascii="Times New Roman" w:hAnsi="Times New Roman"/>
          <w:sz w:val="28"/>
          <w:szCs w:val="28"/>
          <w:lang w:val="en-US"/>
        </w:rPr>
        <w:t>XIX</w:t>
      </w:r>
      <w:r w:rsidRPr="00061834">
        <w:rPr>
          <w:rFonts w:ascii="Times New Roman" w:hAnsi="Times New Roman"/>
          <w:sz w:val="28"/>
          <w:szCs w:val="28"/>
        </w:rPr>
        <w:t>,50</w:t>
      </w:r>
      <w:r>
        <w:rPr>
          <w:rFonts w:ascii="Times New Roman" w:hAnsi="Times New Roman"/>
          <w:sz w:val="28"/>
          <w:szCs w:val="28"/>
        </w:rPr>
        <w:t>;</w:t>
      </w:r>
      <w:r w:rsidRPr="00527E66">
        <w:rPr>
          <w:rFonts w:ascii="Times New Roman" w:hAnsi="Times New Roman"/>
          <w:sz w:val="28"/>
          <w:szCs w:val="28"/>
        </w:rPr>
        <w:t xml:space="preserve"> </w:t>
      </w:r>
      <w:r>
        <w:rPr>
          <w:rFonts w:ascii="Times New Roman" w:hAnsi="Times New Roman"/>
          <w:sz w:val="28"/>
          <w:szCs w:val="28"/>
          <w:lang w:val="en-US"/>
        </w:rPr>
        <w:t>Aesch</w:t>
      </w:r>
      <w:r w:rsidRPr="00527E66">
        <w:rPr>
          <w:rFonts w:ascii="Times New Roman" w:hAnsi="Times New Roman"/>
          <w:sz w:val="28"/>
          <w:szCs w:val="28"/>
        </w:rPr>
        <w:t xml:space="preserve">., </w:t>
      </w:r>
      <w:r>
        <w:rPr>
          <w:rFonts w:ascii="Times New Roman" w:hAnsi="Times New Roman"/>
          <w:sz w:val="28"/>
          <w:szCs w:val="28"/>
          <w:lang w:val="en-US"/>
        </w:rPr>
        <w:t>II</w:t>
      </w:r>
      <w:r w:rsidRPr="00527E66">
        <w:rPr>
          <w:rFonts w:ascii="Times New Roman" w:hAnsi="Times New Roman"/>
          <w:sz w:val="28"/>
          <w:szCs w:val="28"/>
        </w:rPr>
        <w:t>,107, 130-132</w:t>
      </w:r>
      <w:r>
        <w:rPr>
          <w:rFonts w:ascii="Times New Roman" w:hAnsi="Times New Roman"/>
          <w:sz w:val="28"/>
          <w:szCs w:val="28"/>
        </w:rPr>
        <w:t xml:space="preserve">; </w:t>
      </w:r>
      <w:r>
        <w:rPr>
          <w:rFonts w:ascii="Times New Roman" w:hAnsi="Times New Roman"/>
          <w:sz w:val="28"/>
          <w:szCs w:val="28"/>
          <w:lang w:val="en-US"/>
        </w:rPr>
        <w:t>Diod</w:t>
      </w:r>
      <w:r w:rsidRPr="00061834">
        <w:rPr>
          <w:rFonts w:ascii="Times New Roman" w:hAnsi="Times New Roman"/>
          <w:sz w:val="28"/>
          <w:szCs w:val="28"/>
        </w:rPr>
        <w:t xml:space="preserve">., </w:t>
      </w:r>
      <w:r>
        <w:rPr>
          <w:rFonts w:ascii="Times New Roman" w:hAnsi="Times New Roman"/>
          <w:sz w:val="28"/>
          <w:szCs w:val="28"/>
          <w:lang w:val="en-US"/>
        </w:rPr>
        <w:t>XVI</w:t>
      </w:r>
      <w:r w:rsidRPr="00061834">
        <w:rPr>
          <w:rFonts w:ascii="Times New Roman" w:hAnsi="Times New Roman"/>
          <w:sz w:val="28"/>
          <w:szCs w:val="28"/>
        </w:rPr>
        <w:t>,59,2-4</w:t>
      </w:r>
      <w:r>
        <w:rPr>
          <w:rFonts w:ascii="Times New Roman" w:hAnsi="Times New Roman"/>
          <w:sz w:val="28"/>
          <w:szCs w:val="28"/>
        </w:rPr>
        <w:t xml:space="preserve">; </w:t>
      </w:r>
      <w:r>
        <w:rPr>
          <w:rFonts w:ascii="Times New Roman" w:hAnsi="Times New Roman"/>
          <w:sz w:val="28"/>
          <w:szCs w:val="28"/>
          <w:lang w:val="en-US"/>
        </w:rPr>
        <w:t>Just</w:t>
      </w:r>
      <w:r w:rsidRPr="00527E66">
        <w:rPr>
          <w:rFonts w:ascii="Times New Roman" w:hAnsi="Times New Roman"/>
          <w:sz w:val="28"/>
          <w:szCs w:val="28"/>
        </w:rPr>
        <w:t xml:space="preserve">., </w:t>
      </w:r>
      <w:r>
        <w:rPr>
          <w:rFonts w:ascii="Times New Roman" w:hAnsi="Times New Roman"/>
          <w:sz w:val="28"/>
          <w:szCs w:val="28"/>
          <w:lang w:val="en-US"/>
        </w:rPr>
        <w:t>VII</w:t>
      </w:r>
      <w:r w:rsidRPr="00527E66">
        <w:rPr>
          <w:rFonts w:ascii="Times New Roman" w:hAnsi="Times New Roman"/>
          <w:sz w:val="28"/>
          <w:szCs w:val="28"/>
        </w:rPr>
        <w:t>,4,12</w:t>
      </w:r>
      <w:r>
        <w:rPr>
          <w:rFonts w:ascii="Times New Roman" w:hAnsi="Times New Roman"/>
          <w:sz w:val="28"/>
          <w:szCs w:val="28"/>
        </w:rPr>
        <w:t>)</w:t>
      </w:r>
      <w:r>
        <w:rPr>
          <w:rStyle w:val="ac"/>
          <w:rFonts w:ascii="Times New Roman" w:hAnsi="Times New Roman"/>
          <w:sz w:val="28"/>
          <w:szCs w:val="28"/>
        </w:rPr>
        <w:footnoteReference w:id="58"/>
      </w:r>
      <w:r>
        <w:rPr>
          <w:rFonts w:ascii="Times New Roman" w:hAnsi="Times New Roman"/>
          <w:sz w:val="28"/>
          <w:szCs w:val="28"/>
        </w:rPr>
        <w:t>. На саму Фокиду, взятую македонскими войсками, был наложен достаточно мягкий штраф, а два голоса на совете амфиктионии, которыми обладала Фокида, были переданы Филиппу (</w:t>
      </w:r>
      <w:r>
        <w:rPr>
          <w:rFonts w:ascii="Times New Roman" w:hAnsi="Times New Roman"/>
          <w:sz w:val="28"/>
          <w:szCs w:val="28"/>
          <w:lang w:val="en-US"/>
        </w:rPr>
        <w:t>Dem</w:t>
      </w:r>
      <w:r w:rsidRPr="009D2881">
        <w:rPr>
          <w:rFonts w:ascii="Times New Roman" w:hAnsi="Times New Roman"/>
          <w:sz w:val="28"/>
          <w:szCs w:val="28"/>
        </w:rPr>
        <w:t xml:space="preserve">., </w:t>
      </w:r>
      <w:r>
        <w:rPr>
          <w:rFonts w:ascii="Times New Roman" w:hAnsi="Times New Roman"/>
          <w:sz w:val="28"/>
          <w:szCs w:val="28"/>
          <w:lang w:val="en-US"/>
        </w:rPr>
        <w:t>XIX</w:t>
      </w:r>
      <w:r w:rsidRPr="009D2881">
        <w:rPr>
          <w:rFonts w:ascii="Times New Roman" w:hAnsi="Times New Roman"/>
          <w:sz w:val="28"/>
          <w:szCs w:val="28"/>
        </w:rPr>
        <w:t>,</w:t>
      </w:r>
      <w:r>
        <w:rPr>
          <w:rFonts w:ascii="Times New Roman" w:hAnsi="Times New Roman"/>
          <w:sz w:val="28"/>
          <w:szCs w:val="28"/>
        </w:rPr>
        <w:t>61</w:t>
      </w:r>
      <w:r w:rsidRPr="009D2881">
        <w:rPr>
          <w:rFonts w:ascii="Times New Roman" w:hAnsi="Times New Roman"/>
          <w:sz w:val="28"/>
          <w:szCs w:val="28"/>
        </w:rPr>
        <w:t xml:space="preserve">, </w:t>
      </w:r>
      <w:r>
        <w:rPr>
          <w:rFonts w:ascii="Times New Roman" w:hAnsi="Times New Roman"/>
          <w:sz w:val="28"/>
          <w:szCs w:val="28"/>
          <w:lang w:val="en-US"/>
        </w:rPr>
        <w:t>Aesch</w:t>
      </w:r>
      <w:r w:rsidRPr="009D2881">
        <w:rPr>
          <w:rFonts w:ascii="Times New Roman" w:hAnsi="Times New Roman"/>
          <w:sz w:val="28"/>
          <w:szCs w:val="28"/>
        </w:rPr>
        <w:t xml:space="preserve">., </w:t>
      </w:r>
      <w:r>
        <w:rPr>
          <w:rFonts w:ascii="Times New Roman" w:hAnsi="Times New Roman"/>
          <w:sz w:val="28"/>
          <w:szCs w:val="28"/>
          <w:lang w:val="en-US"/>
        </w:rPr>
        <w:t>XIX</w:t>
      </w:r>
      <w:r w:rsidRPr="009D2881">
        <w:rPr>
          <w:rFonts w:ascii="Times New Roman" w:hAnsi="Times New Roman"/>
          <w:sz w:val="28"/>
          <w:szCs w:val="28"/>
        </w:rPr>
        <w:t>,</w:t>
      </w:r>
      <w:r>
        <w:rPr>
          <w:rFonts w:ascii="Times New Roman" w:hAnsi="Times New Roman"/>
          <w:sz w:val="28"/>
          <w:szCs w:val="28"/>
        </w:rPr>
        <w:t>1</w:t>
      </w:r>
      <w:r w:rsidRPr="009D2881">
        <w:rPr>
          <w:rFonts w:ascii="Times New Roman" w:hAnsi="Times New Roman"/>
          <w:sz w:val="28"/>
          <w:szCs w:val="28"/>
        </w:rPr>
        <w:t>30</w:t>
      </w:r>
      <w:r>
        <w:rPr>
          <w:rFonts w:ascii="Times New Roman" w:hAnsi="Times New Roman"/>
          <w:sz w:val="28"/>
          <w:szCs w:val="28"/>
        </w:rPr>
        <w:t>; Diod.</w:t>
      </w:r>
      <w:r w:rsidRPr="00215B92">
        <w:rPr>
          <w:rFonts w:ascii="Times New Roman" w:hAnsi="Times New Roman"/>
          <w:sz w:val="28"/>
          <w:szCs w:val="28"/>
        </w:rPr>
        <w:t>,</w:t>
      </w:r>
      <w:r>
        <w:rPr>
          <w:rFonts w:ascii="Times New Roman" w:hAnsi="Times New Roman"/>
          <w:sz w:val="28"/>
          <w:szCs w:val="28"/>
        </w:rPr>
        <w:t xml:space="preserve"> XVI,60,1</w:t>
      </w:r>
      <w:r w:rsidRPr="00E80743">
        <w:rPr>
          <w:rFonts w:ascii="Times New Roman" w:hAnsi="Times New Roman"/>
          <w:sz w:val="28"/>
          <w:szCs w:val="28"/>
        </w:rPr>
        <w:t>-3</w:t>
      </w:r>
      <w:r>
        <w:rPr>
          <w:rFonts w:ascii="Times New Roman" w:hAnsi="Times New Roman"/>
          <w:sz w:val="28"/>
          <w:szCs w:val="28"/>
        </w:rPr>
        <w:t>;</w:t>
      </w:r>
      <w:r w:rsidRPr="00FF1BFC">
        <w:rPr>
          <w:rFonts w:ascii="Times New Roman" w:hAnsi="Times New Roman"/>
          <w:sz w:val="28"/>
          <w:szCs w:val="28"/>
        </w:rPr>
        <w:t xml:space="preserve"> </w:t>
      </w:r>
      <w:r>
        <w:rPr>
          <w:rFonts w:ascii="Times New Roman" w:hAnsi="Times New Roman"/>
          <w:sz w:val="28"/>
          <w:szCs w:val="28"/>
          <w:lang w:val="en-US"/>
        </w:rPr>
        <w:t>Paus</w:t>
      </w:r>
      <w:r w:rsidRPr="00E80743">
        <w:rPr>
          <w:rFonts w:ascii="Times New Roman" w:hAnsi="Times New Roman"/>
          <w:sz w:val="28"/>
          <w:szCs w:val="28"/>
        </w:rPr>
        <w:t>.,</w:t>
      </w:r>
      <w:r w:rsidRPr="003F5A0E">
        <w:rPr>
          <w:rFonts w:ascii="Times New Roman" w:hAnsi="Times New Roman"/>
          <w:sz w:val="28"/>
          <w:szCs w:val="28"/>
        </w:rPr>
        <w:t xml:space="preserve"> </w:t>
      </w:r>
      <w:r>
        <w:rPr>
          <w:rFonts w:ascii="Times New Roman" w:hAnsi="Times New Roman"/>
          <w:sz w:val="28"/>
          <w:szCs w:val="28"/>
          <w:lang w:val="en-US"/>
        </w:rPr>
        <w:t>X</w:t>
      </w:r>
      <w:r w:rsidRPr="003F5A0E">
        <w:rPr>
          <w:rFonts w:ascii="Times New Roman" w:hAnsi="Times New Roman"/>
          <w:sz w:val="28"/>
          <w:szCs w:val="28"/>
        </w:rPr>
        <w:t>,3,1-3</w:t>
      </w:r>
      <w:r>
        <w:rPr>
          <w:rFonts w:ascii="Times New Roman" w:hAnsi="Times New Roman"/>
          <w:sz w:val="28"/>
          <w:szCs w:val="28"/>
        </w:rPr>
        <w:t xml:space="preserve">; </w:t>
      </w:r>
      <w:r>
        <w:rPr>
          <w:rFonts w:ascii="Times New Roman" w:hAnsi="Times New Roman"/>
          <w:sz w:val="28"/>
          <w:szCs w:val="28"/>
          <w:lang w:val="en-US"/>
        </w:rPr>
        <w:t>Just</w:t>
      </w:r>
      <w:r w:rsidRPr="009D2881">
        <w:rPr>
          <w:rFonts w:ascii="Times New Roman" w:hAnsi="Times New Roman"/>
          <w:sz w:val="28"/>
          <w:szCs w:val="28"/>
        </w:rPr>
        <w:t>.,</w:t>
      </w:r>
      <w:r w:rsidRPr="00E80743">
        <w:rPr>
          <w:rFonts w:ascii="Times New Roman" w:hAnsi="Times New Roman"/>
          <w:sz w:val="28"/>
          <w:szCs w:val="28"/>
        </w:rPr>
        <w:t xml:space="preserve"> </w:t>
      </w:r>
      <w:r>
        <w:rPr>
          <w:rFonts w:ascii="Times New Roman" w:hAnsi="Times New Roman"/>
          <w:sz w:val="28"/>
          <w:szCs w:val="28"/>
          <w:lang w:val="en-US"/>
        </w:rPr>
        <w:t>VIII</w:t>
      </w:r>
      <w:r w:rsidRPr="00E80743">
        <w:rPr>
          <w:rFonts w:ascii="Times New Roman" w:hAnsi="Times New Roman"/>
          <w:sz w:val="28"/>
          <w:szCs w:val="28"/>
        </w:rPr>
        <w:t>,6,1</w:t>
      </w:r>
      <w:r>
        <w:rPr>
          <w:rFonts w:ascii="Times New Roman" w:hAnsi="Times New Roman"/>
          <w:sz w:val="28"/>
          <w:szCs w:val="28"/>
        </w:rPr>
        <w:t>)</w:t>
      </w:r>
      <w:r>
        <w:rPr>
          <w:rStyle w:val="ac"/>
          <w:rFonts w:ascii="Times New Roman" w:hAnsi="Times New Roman"/>
          <w:sz w:val="28"/>
          <w:szCs w:val="28"/>
        </w:rPr>
        <w:footnoteReference w:id="59"/>
      </w:r>
      <w:r w:rsidRPr="00527E66">
        <w:rPr>
          <w:rFonts w:ascii="Times New Roman" w:hAnsi="Times New Roman"/>
          <w:sz w:val="28"/>
          <w:szCs w:val="28"/>
        </w:rPr>
        <w:t>.</w:t>
      </w:r>
    </w:p>
    <w:p w:rsidR="00820F5A" w:rsidRDefault="00820F5A" w:rsidP="00D44754">
      <w:pPr>
        <w:spacing w:line="360" w:lineRule="auto"/>
        <w:ind w:firstLine="708"/>
        <w:jc w:val="both"/>
        <w:rPr>
          <w:rFonts w:ascii="Times New Roman" w:hAnsi="Times New Roman"/>
          <w:sz w:val="28"/>
          <w:szCs w:val="28"/>
        </w:rPr>
      </w:pPr>
      <w:r>
        <w:rPr>
          <w:rFonts w:ascii="Times New Roman" w:hAnsi="Times New Roman"/>
          <w:sz w:val="28"/>
          <w:szCs w:val="28"/>
        </w:rPr>
        <w:t>С этого момента Филипп пользовался преобладающим влиянием в Дельфийской амфиктионии</w:t>
      </w:r>
      <w:r>
        <w:rPr>
          <w:rStyle w:val="ac"/>
          <w:rFonts w:ascii="Times New Roman" w:hAnsi="Times New Roman"/>
          <w:sz w:val="28"/>
          <w:szCs w:val="28"/>
        </w:rPr>
        <w:footnoteReference w:id="60"/>
      </w:r>
      <w:r>
        <w:rPr>
          <w:rFonts w:ascii="Times New Roman" w:hAnsi="Times New Roman"/>
          <w:sz w:val="28"/>
          <w:szCs w:val="28"/>
        </w:rPr>
        <w:t>. После занятия Фермопил македонскими войсками Филократов мир не был нарушен благодаря Демосфену, произнесшему речь «О мире», в которой он призывал афинян сохранять верность договоренностям с Филиппом. (Dem.</w:t>
      </w:r>
      <w:r w:rsidRPr="00215B92">
        <w:rPr>
          <w:rFonts w:ascii="Times New Roman" w:hAnsi="Times New Roman"/>
          <w:sz w:val="28"/>
          <w:szCs w:val="28"/>
        </w:rPr>
        <w:t>,</w:t>
      </w:r>
      <w:r>
        <w:rPr>
          <w:rFonts w:ascii="Times New Roman" w:hAnsi="Times New Roman"/>
          <w:sz w:val="28"/>
          <w:szCs w:val="28"/>
        </w:rPr>
        <w:t xml:space="preserve"> V,13-14)</w:t>
      </w:r>
    </w:p>
    <w:p w:rsidR="00820F5A" w:rsidRPr="00276DD6" w:rsidRDefault="00820F5A" w:rsidP="003811E4">
      <w:pPr>
        <w:spacing w:line="276" w:lineRule="auto"/>
        <w:jc w:val="both"/>
        <w:rPr>
          <w:rFonts w:ascii="Times New Roman" w:hAnsi="Times New Roman"/>
          <w:b/>
          <w:sz w:val="28"/>
          <w:szCs w:val="28"/>
        </w:rPr>
      </w:pP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t>§ 2.2 Послевоенное положение</w:t>
      </w:r>
    </w:p>
    <w:p w:rsidR="00820F5A" w:rsidRDefault="00820F5A" w:rsidP="00276DD6">
      <w:pPr>
        <w:spacing w:line="276" w:lineRule="auto"/>
        <w:jc w:val="center"/>
        <w:rPr>
          <w:rFonts w:ascii="Times New Roman" w:hAnsi="Times New Roman"/>
          <w:b/>
          <w:sz w:val="28"/>
          <w:szCs w:val="28"/>
        </w:rPr>
      </w:pPr>
    </w:p>
    <w:p w:rsidR="00820F5A" w:rsidRPr="005814C8" w:rsidRDefault="00820F5A" w:rsidP="00960524">
      <w:pPr>
        <w:spacing w:line="360" w:lineRule="auto"/>
        <w:ind w:firstLine="709"/>
        <w:jc w:val="both"/>
        <w:rPr>
          <w:rFonts w:ascii="Times New Roman" w:hAnsi="Times New Roman"/>
          <w:sz w:val="28"/>
          <w:szCs w:val="28"/>
        </w:rPr>
      </w:pPr>
      <w:r>
        <w:rPr>
          <w:rFonts w:ascii="Times New Roman" w:hAnsi="Times New Roman"/>
          <w:sz w:val="28"/>
          <w:szCs w:val="28"/>
        </w:rPr>
        <w:t xml:space="preserve">В 344 г. до н. э. Фессалия была охвачена волнениями – фессалийцев не устраивали условия мира, установленного Филиппом после окончания </w:t>
      </w:r>
      <w:r>
        <w:rPr>
          <w:rFonts w:ascii="Times New Roman" w:hAnsi="Times New Roman"/>
          <w:sz w:val="28"/>
          <w:szCs w:val="28"/>
        </w:rPr>
        <w:lastRenderedPageBreak/>
        <w:t>Третьей Священной войны</w:t>
      </w:r>
      <w:r>
        <w:rPr>
          <w:rStyle w:val="ac"/>
          <w:rFonts w:ascii="Times New Roman" w:hAnsi="Times New Roman"/>
          <w:sz w:val="28"/>
          <w:szCs w:val="28"/>
        </w:rPr>
        <w:footnoteReference w:id="61"/>
      </w:r>
      <w:r>
        <w:rPr>
          <w:rFonts w:ascii="Times New Roman" w:hAnsi="Times New Roman"/>
          <w:sz w:val="28"/>
          <w:szCs w:val="28"/>
        </w:rPr>
        <w:t>. В результате междоусобиц во многих городах, включая Лариссу и Феры, к власти пришли правители, настроенные против Македонии (</w:t>
      </w:r>
      <w:r>
        <w:rPr>
          <w:rFonts w:ascii="Times New Roman" w:hAnsi="Times New Roman"/>
          <w:sz w:val="28"/>
          <w:szCs w:val="28"/>
          <w:lang w:val="en-US"/>
        </w:rPr>
        <w:t>Dem</w:t>
      </w:r>
      <w:r w:rsidRPr="00806541">
        <w:rPr>
          <w:rFonts w:ascii="Times New Roman" w:hAnsi="Times New Roman"/>
          <w:sz w:val="28"/>
          <w:szCs w:val="28"/>
        </w:rPr>
        <w:t>.,</w:t>
      </w:r>
      <w:r w:rsidRPr="000171FC">
        <w:rPr>
          <w:rFonts w:ascii="Times New Roman" w:hAnsi="Times New Roman"/>
          <w:sz w:val="28"/>
          <w:szCs w:val="28"/>
        </w:rPr>
        <w:t xml:space="preserve"> </w:t>
      </w:r>
      <w:r>
        <w:rPr>
          <w:rFonts w:ascii="Times New Roman" w:hAnsi="Times New Roman"/>
          <w:sz w:val="28"/>
          <w:szCs w:val="28"/>
          <w:lang w:val="en-US"/>
        </w:rPr>
        <w:t>IX</w:t>
      </w:r>
      <w:r w:rsidRPr="000171FC">
        <w:rPr>
          <w:rFonts w:ascii="Times New Roman" w:hAnsi="Times New Roman"/>
          <w:sz w:val="28"/>
          <w:szCs w:val="28"/>
        </w:rPr>
        <w:t>,26</w:t>
      </w:r>
      <w:r>
        <w:rPr>
          <w:rFonts w:ascii="Times New Roman" w:hAnsi="Times New Roman"/>
          <w:sz w:val="28"/>
          <w:szCs w:val="28"/>
        </w:rPr>
        <w:t>;</w:t>
      </w:r>
      <w:r w:rsidRPr="00806541">
        <w:rPr>
          <w:rFonts w:ascii="Times New Roman" w:hAnsi="Times New Roman"/>
          <w:sz w:val="28"/>
          <w:szCs w:val="28"/>
        </w:rPr>
        <w:t xml:space="preserve"> </w:t>
      </w:r>
      <w:r>
        <w:rPr>
          <w:rFonts w:ascii="Times New Roman" w:hAnsi="Times New Roman"/>
          <w:sz w:val="28"/>
          <w:szCs w:val="28"/>
          <w:lang w:val="en-US"/>
        </w:rPr>
        <w:t>XVIII</w:t>
      </w:r>
      <w:r w:rsidRPr="00806541">
        <w:rPr>
          <w:rFonts w:ascii="Times New Roman" w:hAnsi="Times New Roman"/>
          <w:sz w:val="28"/>
          <w:szCs w:val="28"/>
        </w:rPr>
        <w:t>,48</w:t>
      </w:r>
      <w:r>
        <w:rPr>
          <w:rFonts w:ascii="Times New Roman" w:hAnsi="Times New Roman"/>
          <w:sz w:val="28"/>
          <w:szCs w:val="28"/>
        </w:rPr>
        <w:t xml:space="preserve">; </w:t>
      </w:r>
      <w:r>
        <w:rPr>
          <w:rFonts w:ascii="Times New Roman" w:hAnsi="Times New Roman"/>
          <w:sz w:val="28"/>
          <w:szCs w:val="28"/>
          <w:lang w:val="en-US"/>
        </w:rPr>
        <w:t>Diod</w:t>
      </w:r>
      <w:r w:rsidRPr="000171FC">
        <w:rPr>
          <w:rFonts w:ascii="Times New Roman" w:hAnsi="Times New Roman"/>
          <w:sz w:val="28"/>
          <w:szCs w:val="28"/>
        </w:rPr>
        <w:t xml:space="preserve">., </w:t>
      </w:r>
      <w:r>
        <w:rPr>
          <w:rFonts w:ascii="Times New Roman" w:hAnsi="Times New Roman"/>
          <w:sz w:val="28"/>
          <w:szCs w:val="28"/>
          <w:lang w:val="en-US"/>
        </w:rPr>
        <w:t>XVI</w:t>
      </w:r>
      <w:r w:rsidRPr="000171FC">
        <w:rPr>
          <w:rFonts w:ascii="Times New Roman" w:hAnsi="Times New Roman"/>
          <w:sz w:val="28"/>
          <w:szCs w:val="28"/>
        </w:rPr>
        <w:t>,69,8</w:t>
      </w:r>
      <w:r>
        <w:rPr>
          <w:rFonts w:ascii="Times New Roman" w:hAnsi="Times New Roman"/>
          <w:sz w:val="28"/>
          <w:szCs w:val="28"/>
        </w:rPr>
        <w:t>). Заняв мятежные города, Филипп разместил в них своих гарнизоны и передал управление советам из десяти человек (Dem.</w:t>
      </w:r>
      <w:r w:rsidRPr="0017634B">
        <w:rPr>
          <w:rFonts w:ascii="Times New Roman" w:hAnsi="Times New Roman"/>
          <w:sz w:val="28"/>
          <w:szCs w:val="28"/>
        </w:rPr>
        <w:t>,</w:t>
      </w:r>
      <w:r>
        <w:rPr>
          <w:rFonts w:ascii="Times New Roman" w:hAnsi="Times New Roman"/>
          <w:sz w:val="28"/>
          <w:szCs w:val="28"/>
        </w:rPr>
        <w:t xml:space="preserve"> VI,22; </w:t>
      </w:r>
      <w:r>
        <w:rPr>
          <w:rFonts w:ascii="Times New Roman" w:hAnsi="Times New Roman"/>
          <w:sz w:val="28"/>
          <w:szCs w:val="28"/>
          <w:lang w:val="en-US"/>
        </w:rPr>
        <w:t>IX</w:t>
      </w:r>
      <w:r>
        <w:rPr>
          <w:rFonts w:ascii="Times New Roman" w:hAnsi="Times New Roman"/>
          <w:sz w:val="28"/>
          <w:szCs w:val="28"/>
        </w:rPr>
        <w:t>,</w:t>
      </w:r>
      <w:r w:rsidRPr="00E50559">
        <w:rPr>
          <w:rFonts w:ascii="Times New Roman" w:hAnsi="Times New Roman"/>
          <w:sz w:val="28"/>
          <w:szCs w:val="28"/>
        </w:rPr>
        <w:t>12</w:t>
      </w:r>
      <w:r>
        <w:rPr>
          <w:rFonts w:ascii="Times New Roman" w:hAnsi="Times New Roman"/>
          <w:sz w:val="28"/>
          <w:szCs w:val="28"/>
        </w:rPr>
        <w:t>; XVIII,</w:t>
      </w:r>
      <w:r w:rsidRPr="00DB2EE2">
        <w:rPr>
          <w:rFonts w:ascii="Times New Roman" w:hAnsi="Times New Roman"/>
          <w:sz w:val="28"/>
          <w:szCs w:val="28"/>
        </w:rPr>
        <w:t>295</w:t>
      </w:r>
      <w:r>
        <w:rPr>
          <w:rFonts w:ascii="Times New Roman" w:hAnsi="Times New Roman"/>
          <w:sz w:val="28"/>
          <w:szCs w:val="28"/>
        </w:rPr>
        <w:t xml:space="preserve">). Кроме того, он возродил старую систему тетрархии, окончательно подчинив Фессалийский союз Македонии (Dem., </w:t>
      </w:r>
      <w:r>
        <w:rPr>
          <w:rFonts w:ascii="Times New Roman" w:hAnsi="Times New Roman"/>
          <w:sz w:val="28"/>
          <w:szCs w:val="28"/>
          <w:lang w:val="en-US"/>
        </w:rPr>
        <w:t>VI</w:t>
      </w:r>
      <w:r w:rsidRPr="00FD10CC">
        <w:rPr>
          <w:rFonts w:ascii="Times New Roman" w:hAnsi="Times New Roman"/>
          <w:sz w:val="28"/>
          <w:szCs w:val="28"/>
        </w:rPr>
        <w:t>,22</w:t>
      </w:r>
      <w:r>
        <w:rPr>
          <w:rFonts w:ascii="Times New Roman" w:hAnsi="Times New Roman"/>
          <w:sz w:val="28"/>
          <w:szCs w:val="28"/>
        </w:rPr>
        <w:t>; IX,26;</w:t>
      </w:r>
      <w:r w:rsidRPr="00FD10CC">
        <w:rPr>
          <w:rFonts w:ascii="Times New Roman" w:hAnsi="Times New Roman"/>
          <w:sz w:val="28"/>
          <w:szCs w:val="28"/>
        </w:rPr>
        <w:t xml:space="preserve"> </w:t>
      </w:r>
      <w:r w:rsidRPr="005E21F0">
        <w:rPr>
          <w:rFonts w:ascii="Times New Roman" w:hAnsi="Times New Roman"/>
          <w:sz w:val="28"/>
          <w:szCs w:val="28"/>
          <w:lang w:val="en-US"/>
        </w:rPr>
        <w:t>Theopomp</w:t>
      </w:r>
      <w:r w:rsidRPr="005E21F0">
        <w:rPr>
          <w:rFonts w:ascii="Times New Roman" w:hAnsi="Times New Roman"/>
          <w:sz w:val="28"/>
          <w:szCs w:val="28"/>
        </w:rPr>
        <w:t>.</w:t>
      </w:r>
      <w:r w:rsidRPr="00AF1ECD">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FGrH</w:t>
      </w:r>
      <w:r w:rsidRPr="005E21F0">
        <w:rPr>
          <w:rFonts w:ascii="Times New Roman" w:hAnsi="Times New Roman"/>
          <w:sz w:val="28"/>
          <w:szCs w:val="28"/>
        </w:rPr>
        <w:t xml:space="preserve"> 115 </w:t>
      </w:r>
      <w:r w:rsidRPr="005E21F0">
        <w:rPr>
          <w:rFonts w:ascii="Times New Roman" w:hAnsi="Times New Roman"/>
          <w:sz w:val="28"/>
          <w:szCs w:val="28"/>
          <w:lang w:val="en-US"/>
        </w:rPr>
        <w:t>F</w:t>
      </w:r>
      <w:r>
        <w:rPr>
          <w:rFonts w:ascii="Times New Roman" w:hAnsi="Times New Roman"/>
          <w:sz w:val="28"/>
          <w:szCs w:val="28"/>
        </w:rPr>
        <w:t xml:space="preserve"> 208-209)</w:t>
      </w:r>
      <w:r w:rsidRPr="005814C8">
        <w:rPr>
          <w:rFonts w:ascii="Times New Roman" w:hAnsi="Times New Roman"/>
          <w:sz w:val="28"/>
          <w:szCs w:val="28"/>
        </w:rPr>
        <w:t>.</w:t>
      </w:r>
    </w:p>
    <w:p w:rsidR="00820F5A" w:rsidRPr="00960524" w:rsidRDefault="00820F5A" w:rsidP="00960524">
      <w:pPr>
        <w:spacing w:line="360" w:lineRule="auto"/>
        <w:ind w:firstLine="709"/>
        <w:jc w:val="both"/>
        <w:rPr>
          <w:rFonts w:ascii="Times New Roman" w:hAnsi="Times New Roman"/>
          <w:sz w:val="28"/>
          <w:szCs w:val="28"/>
        </w:rPr>
      </w:pPr>
      <w:r>
        <w:rPr>
          <w:rFonts w:ascii="Times New Roman" w:hAnsi="Times New Roman"/>
          <w:sz w:val="28"/>
          <w:szCs w:val="28"/>
        </w:rPr>
        <w:t>В 343 г. до н. э. Филипп вторгается в Эпир и смещает Арриба, передав власть его племяннику Александру (</w:t>
      </w:r>
      <w:r>
        <w:rPr>
          <w:rFonts w:ascii="Times New Roman" w:hAnsi="Times New Roman"/>
          <w:sz w:val="28"/>
          <w:szCs w:val="28"/>
          <w:lang w:val="en-US"/>
        </w:rPr>
        <w:t>Diod</w:t>
      </w:r>
      <w:r w:rsidRPr="00611F8F">
        <w:rPr>
          <w:rFonts w:ascii="Times New Roman" w:hAnsi="Times New Roman"/>
          <w:sz w:val="28"/>
          <w:szCs w:val="28"/>
        </w:rPr>
        <w:t xml:space="preserve">., </w:t>
      </w:r>
      <w:r>
        <w:rPr>
          <w:rFonts w:ascii="Times New Roman" w:hAnsi="Times New Roman"/>
          <w:sz w:val="28"/>
          <w:szCs w:val="28"/>
          <w:lang w:val="en-US"/>
        </w:rPr>
        <w:t>XVI</w:t>
      </w:r>
      <w:r w:rsidRPr="00611F8F">
        <w:rPr>
          <w:rFonts w:ascii="Times New Roman" w:hAnsi="Times New Roman"/>
          <w:sz w:val="28"/>
          <w:szCs w:val="28"/>
        </w:rPr>
        <w:t>,72,1</w:t>
      </w:r>
      <w:r>
        <w:rPr>
          <w:rFonts w:ascii="Times New Roman" w:hAnsi="Times New Roman"/>
          <w:sz w:val="28"/>
          <w:szCs w:val="28"/>
        </w:rPr>
        <w:t>; Just.</w:t>
      </w:r>
      <w:r w:rsidRPr="0017634B">
        <w:rPr>
          <w:rFonts w:ascii="Times New Roman" w:hAnsi="Times New Roman"/>
          <w:sz w:val="28"/>
          <w:szCs w:val="28"/>
        </w:rPr>
        <w:t>,</w:t>
      </w:r>
      <w:r>
        <w:rPr>
          <w:rFonts w:ascii="Times New Roman" w:hAnsi="Times New Roman"/>
          <w:sz w:val="28"/>
          <w:szCs w:val="28"/>
        </w:rPr>
        <w:t xml:space="preserve"> VIII,6,4-7)</w:t>
      </w:r>
      <w:r>
        <w:rPr>
          <w:rStyle w:val="ac"/>
          <w:rFonts w:ascii="Times New Roman" w:hAnsi="Times New Roman"/>
          <w:sz w:val="28"/>
          <w:szCs w:val="28"/>
        </w:rPr>
        <w:footnoteReference w:id="62"/>
      </w:r>
      <w:r>
        <w:rPr>
          <w:rFonts w:ascii="Times New Roman" w:hAnsi="Times New Roman"/>
          <w:sz w:val="28"/>
          <w:szCs w:val="28"/>
        </w:rPr>
        <w:t>. Однако амбиции македонского царя в Эпире не ограничивались вопросами безопасности границ – Филипп обещал передать молоссам южную часть Эпира, но встретившись с сопротивлением Коринфа и Афин, был вынужден отказаться от своих планов (</w:t>
      </w:r>
      <w:r>
        <w:rPr>
          <w:rFonts w:ascii="Times New Roman" w:hAnsi="Times New Roman"/>
          <w:sz w:val="28"/>
          <w:szCs w:val="28"/>
          <w:lang w:val="en-US"/>
        </w:rPr>
        <w:t>Dem</w:t>
      </w:r>
      <w:r w:rsidRPr="00960524">
        <w:rPr>
          <w:rFonts w:ascii="Times New Roman" w:hAnsi="Times New Roman"/>
          <w:sz w:val="28"/>
          <w:szCs w:val="28"/>
        </w:rPr>
        <w:t xml:space="preserve">., </w:t>
      </w:r>
      <w:r>
        <w:rPr>
          <w:rFonts w:ascii="Times New Roman" w:hAnsi="Times New Roman"/>
          <w:sz w:val="28"/>
          <w:szCs w:val="28"/>
          <w:lang w:val="en-US"/>
        </w:rPr>
        <w:t>IX</w:t>
      </w:r>
      <w:r w:rsidRPr="00960524">
        <w:rPr>
          <w:rFonts w:ascii="Times New Roman" w:hAnsi="Times New Roman"/>
          <w:sz w:val="28"/>
          <w:szCs w:val="28"/>
        </w:rPr>
        <w:t>,34,72</w:t>
      </w:r>
      <w:r>
        <w:rPr>
          <w:rFonts w:ascii="Times New Roman" w:hAnsi="Times New Roman"/>
          <w:sz w:val="28"/>
          <w:szCs w:val="28"/>
        </w:rPr>
        <w:t>)</w:t>
      </w:r>
      <w:r w:rsidRPr="005D3625">
        <w:rPr>
          <w:rFonts w:ascii="Times New Roman" w:hAnsi="Times New Roman"/>
          <w:sz w:val="28"/>
          <w:szCs w:val="28"/>
        </w:rPr>
        <w:t>.</w:t>
      </w:r>
      <w:r>
        <w:rPr>
          <w:rFonts w:ascii="Times New Roman" w:hAnsi="Times New Roman"/>
          <w:sz w:val="28"/>
          <w:szCs w:val="28"/>
        </w:rPr>
        <w:t xml:space="preserve"> Филократов мир</w:t>
      </w:r>
      <w:r w:rsidRPr="00737835">
        <w:rPr>
          <w:rFonts w:ascii="Times New Roman" w:hAnsi="Times New Roman"/>
          <w:sz w:val="28"/>
          <w:szCs w:val="28"/>
        </w:rPr>
        <w:t xml:space="preserve"> </w:t>
      </w:r>
      <w:r>
        <w:rPr>
          <w:rFonts w:ascii="Times New Roman" w:hAnsi="Times New Roman"/>
          <w:sz w:val="28"/>
          <w:szCs w:val="28"/>
        </w:rPr>
        <w:t>тем временем становился все более ненадежным</w:t>
      </w:r>
      <w:r>
        <w:rPr>
          <w:rStyle w:val="ac"/>
          <w:rFonts w:ascii="Times New Roman" w:hAnsi="Times New Roman"/>
          <w:sz w:val="28"/>
          <w:szCs w:val="28"/>
        </w:rPr>
        <w:footnoteReference w:id="63"/>
      </w:r>
      <w:r>
        <w:rPr>
          <w:rFonts w:ascii="Times New Roman" w:hAnsi="Times New Roman"/>
          <w:sz w:val="28"/>
          <w:szCs w:val="28"/>
        </w:rPr>
        <w:t>.</w:t>
      </w:r>
    </w:p>
    <w:p w:rsidR="00820F5A" w:rsidRPr="008A403F" w:rsidRDefault="00820F5A" w:rsidP="001D5BD8">
      <w:pPr>
        <w:spacing w:line="360" w:lineRule="auto"/>
        <w:ind w:firstLine="709"/>
        <w:jc w:val="both"/>
        <w:rPr>
          <w:rFonts w:ascii="Times New Roman" w:hAnsi="Times New Roman"/>
          <w:sz w:val="28"/>
          <w:szCs w:val="28"/>
        </w:rPr>
      </w:pPr>
      <w:r>
        <w:rPr>
          <w:rFonts w:ascii="Times New Roman" w:hAnsi="Times New Roman"/>
          <w:sz w:val="28"/>
          <w:szCs w:val="28"/>
        </w:rPr>
        <w:t>К 342 году Филипп вновь выступил против Керсоблента, захватывающего греческие города Гелеспонта</w:t>
      </w:r>
      <w:r w:rsidRPr="007C2D7D">
        <w:rPr>
          <w:rFonts w:ascii="Times New Roman" w:hAnsi="Times New Roman"/>
          <w:sz w:val="28"/>
          <w:szCs w:val="28"/>
        </w:rPr>
        <w:t xml:space="preserve"> (</w:t>
      </w:r>
      <w:r>
        <w:rPr>
          <w:rFonts w:ascii="Times New Roman" w:hAnsi="Times New Roman"/>
          <w:sz w:val="28"/>
          <w:szCs w:val="28"/>
          <w:lang w:val="en-US"/>
        </w:rPr>
        <w:t>Dem</w:t>
      </w:r>
      <w:r w:rsidRPr="007C2D7D">
        <w:rPr>
          <w:rFonts w:ascii="Times New Roman" w:hAnsi="Times New Roman"/>
          <w:sz w:val="28"/>
          <w:szCs w:val="28"/>
        </w:rPr>
        <w:t xml:space="preserve">., </w:t>
      </w:r>
      <w:r>
        <w:rPr>
          <w:rFonts w:ascii="Times New Roman" w:hAnsi="Times New Roman"/>
          <w:sz w:val="28"/>
          <w:szCs w:val="28"/>
          <w:lang w:val="en-US"/>
        </w:rPr>
        <w:t>IX</w:t>
      </w:r>
      <w:r>
        <w:rPr>
          <w:rFonts w:ascii="Times New Roman" w:hAnsi="Times New Roman"/>
          <w:sz w:val="28"/>
          <w:szCs w:val="28"/>
        </w:rPr>
        <w:t>,1</w:t>
      </w:r>
      <w:r w:rsidRPr="0027497E">
        <w:rPr>
          <w:rFonts w:ascii="Times New Roman" w:hAnsi="Times New Roman"/>
          <w:sz w:val="28"/>
          <w:szCs w:val="28"/>
        </w:rPr>
        <w:t>5</w:t>
      </w:r>
      <w:r>
        <w:rPr>
          <w:rFonts w:ascii="Times New Roman" w:hAnsi="Times New Roman"/>
          <w:sz w:val="28"/>
          <w:szCs w:val="28"/>
        </w:rPr>
        <w:t xml:space="preserve">: </w:t>
      </w:r>
      <w:r w:rsidRPr="005E21F0">
        <w:rPr>
          <w:rFonts w:ascii="Times New Roman" w:hAnsi="Times New Roman"/>
          <w:sz w:val="28"/>
          <w:szCs w:val="28"/>
          <w:lang w:val="en-US"/>
        </w:rPr>
        <w:t>Theopomp</w:t>
      </w:r>
      <w:r w:rsidRPr="005E21F0">
        <w:rPr>
          <w:rFonts w:ascii="Times New Roman" w:hAnsi="Times New Roman"/>
          <w:sz w:val="28"/>
          <w:szCs w:val="28"/>
        </w:rPr>
        <w:t>.</w:t>
      </w:r>
      <w:r w:rsidRPr="00AF1ECD">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FGrH</w:t>
      </w:r>
      <w:r w:rsidRPr="005E21F0">
        <w:rPr>
          <w:rFonts w:ascii="Times New Roman" w:hAnsi="Times New Roman"/>
          <w:sz w:val="28"/>
          <w:szCs w:val="28"/>
        </w:rPr>
        <w:t xml:space="preserve"> 115 </w:t>
      </w:r>
      <w:r w:rsidRPr="005E21F0">
        <w:rPr>
          <w:rFonts w:ascii="Times New Roman" w:hAnsi="Times New Roman"/>
          <w:sz w:val="28"/>
          <w:szCs w:val="28"/>
          <w:lang w:val="en-US"/>
        </w:rPr>
        <w:t>F</w:t>
      </w:r>
      <w:r>
        <w:rPr>
          <w:rFonts w:ascii="Times New Roman" w:hAnsi="Times New Roman"/>
          <w:sz w:val="28"/>
          <w:szCs w:val="28"/>
        </w:rPr>
        <w:t xml:space="preserve"> 110;</w:t>
      </w:r>
      <w:r w:rsidRPr="00046FE8">
        <w:rPr>
          <w:rFonts w:ascii="Times New Roman" w:hAnsi="Times New Roman"/>
          <w:sz w:val="28"/>
          <w:szCs w:val="28"/>
        </w:rPr>
        <w:t xml:space="preserve"> </w:t>
      </w:r>
      <w:r>
        <w:rPr>
          <w:rFonts w:ascii="Times New Roman" w:hAnsi="Times New Roman"/>
          <w:sz w:val="28"/>
          <w:szCs w:val="28"/>
          <w:lang w:val="en-US"/>
        </w:rPr>
        <w:t>Diod</w:t>
      </w:r>
      <w:r w:rsidRPr="007C2D7D">
        <w:rPr>
          <w:rFonts w:ascii="Times New Roman" w:hAnsi="Times New Roman"/>
          <w:sz w:val="28"/>
          <w:szCs w:val="28"/>
        </w:rPr>
        <w:t>.,</w:t>
      </w:r>
      <w:r w:rsidRPr="006C0CE3">
        <w:rPr>
          <w:rFonts w:ascii="Times New Roman" w:hAnsi="Times New Roman"/>
          <w:sz w:val="28"/>
          <w:szCs w:val="28"/>
        </w:rPr>
        <w:t xml:space="preserve"> </w:t>
      </w:r>
      <w:r>
        <w:rPr>
          <w:rFonts w:ascii="Times New Roman" w:hAnsi="Times New Roman"/>
          <w:sz w:val="28"/>
          <w:szCs w:val="28"/>
          <w:lang w:val="en-US"/>
        </w:rPr>
        <w:t>XVI</w:t>
      </w:r>
      <w:r w:rsidRPr="006C0CE3">
        <w:rPr>
          <w:rFonts w:ascii="Times New Roman" w:hAnsi="Times New Roman"/>
          <w:sz w:val="28"/>
          <w:szCs w:val="28"/>
        </w:rPr>
        <w:t>,71,1</w:t>
      </w:r>
      <w:r w:rsidRPr="007C2D7D">
        <w:rPr>
          <w:rFonts w:ascii="Times New Roman" w:hAnsi="Times New Roman"/>
          <w:sz w:val="28"/>
          <w:szCs w:val="28"/>
        </w:rPr>
        <w:t>)</w:t>
      </w:r>
      <w:r>
        <w:rPr>
          <w:rFonts w:ascii="Times New Roman" w:hAnsi="Times New Roman"/>
          <w:sz w:val="28"/>
          <w:szCs w:val="28"/>
        </w:rPr>
        <w:t>. Филипп выдвинулся во Фракию с значительным войском и разгромил Керсоблента, а затем обложил фракийцев данью, добившись своими действиями союза с греческими городами (Diod.</w:t>
      </w:r>
      <w:r w:rsidRPr="00B53CB0">
        <w:rPr>
          <w:rFonts w:ascii="Times New Roman" w:hAnsi="Times New Roman"/>
          <w:sz w:val="28"/>
          <w:szCs w:val="28"/>
        </w:rPr>
        <w:t>,</w:t>
      </w:r>
      <w:r>
        <w:rPr>
          <w:rFonts w:ascii="Times New Roman" w:hAnsi="Times New Roman"/>
          <w:sz w:val="28"/>
          <w:szCs w:val="28"/>
        </w:rPr>
        <w:t xml:space="preserve"> XVI,71,2-3; </w:t>
      </w:r>
      <w:r>
        <w:rPr>
          <w:rFonts w:ascii="Times New Roman" w:hAnsi="Times New Roman"/>
          <w:sz w:val="28"/>
          <w:szCs w:val="28"/>
          <w:lang w:val="en-US"/>
        </w:rPr>
        <w:t>Just</w:t>
      </w:r>
      <w:r w:rsidRPr="00FE2517">
        <w:rPr>
          <w:rFonts w:ascii="Times New Roman" w:hAnsi="Times New Roman"/>
          <w:sz w:val="28"/>
          <w:szCs w:val="28"/>
        </w:rPr>
        <w:t>.,</w:t>
      </w:r>
      <w:r w:rsidRPr="00FD638D">
        <w:rPr>
          <w:rFonts w:ascii="Times New Roman" w:hAnsi="Times New Roman"/>
          <w:sz w:val="28"/>
          <w:szCs w:val="28"/>
        </w:rPr>
        <w:t xml:space="preserve"> </w:t>
      </w:r>
      <w:r>
        <w:rPr>
          <w:rFonts w:ascii="Times New Roman" w:hAnsi="Times New Roman"/>
          <w:sz w:val="28"/>
          <w:szCs w:val="28"/>
          <w:lang w:val="en-US"/>
        </w:rPr>
        <w:t>VII</w:t>
      </w:r>
      <w:r w:rsidRPr="00FD638D">
        <w:rPr>
          <w:rFonts w:ascii="Times New Roman" w:hAnsi="Times New Roman"/>
          <w:sz w:val="28"/>
          <w:szCs w:val="28"/>
        </w:rPr>
        <w:t>,6,3</w:t>
      </w:r>
      <w:r>
        <w:rPr>
          <w:rFonts w:ascii="Times New Roman" w:hAnsi="Times New Roman"/>
          <w:sz w:val="28"/>
          <w:szCs w:val="28"/>
        </w:rPr>
        <w:t>)</w:t>
      </w:r>
      <w:r>
        <w:rPr>
          <w:rStyle w:val="ac"/>
          <w:rFonts w:ascii="Times New Roman" w:hAnsi="Times New Roman"/>
          <w:sz w:val="28"/>
          <w:szCs w:val="28"/>
        </w:rPr>
        <w:footnoteReference w:id="64"/>
      </w:r>
      <w:r>
        <w:rPr>
          <w:rFonts w:ascii="Times New Roman" w:hAnsi="Times New Roman"/>
          <w:sz w:val="28"/>
          <w:szCs w:val="28"/>
        </w:rPr>
        <w:t>.</w:t>
      </w:r>
    </w:p>
    <w:p w:rsidR="00820F5A" w:rsidRDefault="00820F5A" w:rsidP="002855CE">
      <w:pPr>
        <w:spacing w:line="360" w:lineRule="auto"/>
        <w:ind w:firstLine="709"/>
        <w:jc w:val="both"/>
        <w:rPr>
          <w:rFonts w:ascii="Times New Roman" w:hAnsi="Times New Roman"/>
          <w:sz w:val="28"/>
          <w:szCs w:val="28"/>
        </w:rPr>
      </w:pPr>
      <w:r>
        <w:rPr>
          <w:rFonts w:ascii="Times New Roman" w:hAnsi="Times New Roman"/>
          <w:sz w:val="28"/>
          <w:szCs w:val="28"/>
        </w:rPr>
        <w:lastRenderedPageBreak/>
        <w:t>Одновременно с Фракийским походом Филиппа разыгрывались события на Эвбее, отвлекшие внимание Афин от событий во Фракии</w:t>
      </w:r>
      <w:r>
        <w:rPr>
          <w:rStyle w:val="ac"/>
          <w:rFonts w:ascii="Times New Roman" w:hAnsi="Times New Roman"/>
          <w:sz w:val="28"/>
          <w:szCs w:val="28"/>
        </w:rPr>
        <w:footnoteReference w:id="65"/>
      </w:r>
      <w:r>
        <w:rPr>
          <w:rFonts w:ascii="Times New Roman" w:hAnsi="Times New Roman"/>
          <w:sz w:val="28"/>
          <w:szCs w:val="28"/>
        </w:rPr>
        <w:t>.</w:t>
      </w:r>
      <w:r w:rsidRPr="002C4306">
        <w:rPr>
          <w:rFonts w:ascii="Times New Roman" w:hAnsi="Times New Roman"/>
          <w:sz w:val="28"/>
          <w:szCs w:val="28"/>
        </w:rPr>
        <w:t xml:space="preserve"> </w:t>
      </w:r>
      <w:r>
        <w:rPr>
          <w:rFonts w:ascii="Times New Roman" w:hAnsi="Times New Roman"/>
          <w:sz w:val="28"/>
          <w:szCs w:val="28"/>
        </w:rPr>
        <w:t>Конфликт между Афинами и Македонией накалился до предела, когда Филипп вмешался в спор между Херсонесом и Кардией</w:t>
      </w:r>
      <w:r>
        <w:rPr>
          <w:rStyle w:val="ac"/>
          <w:rFonts w:ascii="Times New Roman" w:hAnsi="Times New Roman"/>
          <w:sz w:val="28"/>
          <w:szCs w:val="28"/>
        </w:rPr>
        <w:footnoteReference w:id="66"/>
      </w:r>
      <w:r>
        <w:rPr>
          <w:rFonts w:ascii="Times New Roman" w:hAnsi="Times New Roman"/>
          <w:sz w:val="28"/>
          <w:szCs w:val="28"/>
        </w:rPr>
        <w:t>. Успех Демосфена в деле обличения замыслов Филиппа поставил оба государства на грань войны (</w:t>
      </w:r>
      <w:r>
        <w:rPr>
          <w:rFonts w:ascii="Times New Roman" w:hAnsi="Times New Roman"/>
          <w:sz w:val="28"/>
          <w:szCs w:val="28"/>
          <w:lang w:val="en-US"/>
        </w:rPr>
        <w:t>Dem</w:t>
      </w:r>
      <w:r w:rsidRPr="002A4A6F">
        <w:rPr>
          <w:rFonts w:ascii="Times New Roman" w:hAnsi="Times New Roman"/>
          <w:sz w:val="28"/>
          <w:szCs w:val="28"/>
        </w:rPr>
        <w:t xml:space="preserve">., </w:t>
      </w:r>
      <w:r>
        <w:rPr>
          <w:rFonts w:ascii="Times New Roman" w:hAnsi="Times New Roman"/>
          <w:sz w:val="28"/>
          <w:szCs w:val="28"/>
          <w:lang w:val="en-US"/>
        </w:rPr>
        <w:t>VIII</w:t>
      </w:r>
      <w:r w:rsidRPr="002A4A6F">
        <w:rPr>
          <w:rFonts w:ascii="Times New Roman" w:hAnsi="Times New Roman"/>
          <w:sz w:val="28"/>
          <w:szCs w:val="28"/>
        </w:rPr>
        <w:t>,39</w:t>
      </w:r>
      <w:r>
        <w:rPr>
          <w:rFonts w:ascii="Times New Roman" w:hAnsi="Times New Roman"/>
          <w:sz w:val="28"/>
          <w:szCs w:val="28"/>
        </w:rPr>
        <w:t xml:space="preserve">; </w:t>
      </w:r>
      <w:r w:rsidRPr="002A4A6F">
        <w:rPr>
          <w:rFonts w:ascii="Times New Roman" w:hAnsi="Times New Roman"/>
          <w:sz w:val="28"/>
          <w:szCs w:val="28"/>
        </w:rPr>
        <w:t>[</w:t>
      </w:r>
      <w:r>
        <w:rPr>
          <w:rFonts w:ascii="Times New Roman" w:hAnsi="Times New Roman"/>
          <w:sz w:val="28"/>
          <w:szCs w:val="28"/>
          <w:lang w:val="en-US"/>
        </w:rPr>
        <w:t>Dem</w:t>
      </w:r>
      <w:r w:rsidRPr="002A4A6F">
        <w:rPr>
          <w:rFonts w:ascii="Times New Roman" w:hAnsi="Times New Roman"/>
          <w:sz w:val="28"/>
          <w:szCs w:val="28"/>
        </w:rPr>
        <w:t xml:space="preserve">.], </w:t>
      </w:r>
      <w:r>
        <w:rPr>
          <w:rFonts w:ascii="Times New Roman" w:hAnsi="Times New Roman"/>
          <w:sz w:val="28"/>
          <w:szCs w:val="28"/>
          <w:lang w:val="en-US"/>
        </w:rPr>
        <w:t>XII</w:t>
      </w:r>
      <w:r w:rsidRPr="002A4A6F">
        <w:rPr>
          <w:rFonts w:ascii="Times New Roman" w:hAnsi="Times New Roman"/>
          <w:sz w:val="28"/>
          <w:szCs w:val="28"/>
        </w:rPr>
        <w:t>,32</w:t>
      </w:r>
      <w:r>
        <w:rPr>
          <w:rFonts w:ascii="Times New Roman" w:hAnsi="Times New Roman"/>
          <w:sz w:val="28"/>
          <w:szCs w:val="28"/>
        </w:rPr>
        <w:t>).</w:t>
      </w:r>
    </w:p>
    <w:p w:rsidR="00820F5A" w:rsidRDefault="00820F5A" w:rsidP="0077095D">
      <w:pPr>
        <w:spacing w:line="360" w:lineRule="auto"/>
        <w:ind w:firstLine="709"/>
        <w:jc w:val="both"/>
        <w:rPr>
          <w:rFonts w:ascii="Times New Roman" w:hAnsi="Times New Roman"/>
          <w:sz w:val="28"/>
          <w:szCs w:val="28"/>
        </w:rPr>
      </w:pPr>
      <w:r>
        <w:rPr>
          <w:rFonts w:ascii="Times New Roman" w:hAnsi="Times New Roman"/>
          <w:sz w:val="28"/>
          <w:szCs w:val="28"/>
        </w:rPr>
        <w:t>В 341 году Филипп, находясь в Кардии, двинулся к Гелеспонту, где располагались независимые греческие города – Перинф и Византий</w:t>
      </w:r>
      <w:r>
        <w:rPr>
          <w:rStyle w:val="ac"/>
          <w:rFonts w:ascii="Times New Roman" w:hAnsi="Times New Roman"/>
          <w:sz w:val="28"/>
          <w:szCs w:val="28"/>
        </w:rPr>
        <w:footnoteReference w:id="67"/>
      </w:r>
      <w:r>
        <w:rPr>
          <w:rFonts w:ascii="Times New Roman" w:hAnsi="Times New Roman"/>
          <w:sz w:val="28"/>
          <w:szCs w:val="28"/>
        </w:rPr>
        <w:t>.Первым под удар Филиппа попал Перинф</w:t>
      </w:r>
      <w:r w:rsidRPr="009021BC">
        <w:rPr>
          <w:rFonts w:ascii="Times New Roman" w:hAnsi="Times New Roman"/>
          <w:sz w:val="28"/>
          <w:szCs w:val="28"/>
        </w:rPr>
        <w:t xml:space="preserve">, </w:t>
      </w:r>
      <w:r>
        <w:rPr>
          <w:rFonts w:ascii="Times New Roman" w:hAnsi="Times New Roman"/>
          <w:sz w:val="28"/>
          <w:szCs w:val="28"/>
        </w:rPr>
        <w:t>ранее заключивший союз с Афинами</w:t>
      </w:r>
      <w:r w:rsidRPr="00BE6706">
        <w:rPr>
          <w:rFonts w:ascii="Times New Roman" w:hAnsi="Times New Roman"/>
          <w:sz w:val="28"/>
          <w:szCs w:val="28"/>
        </w:rPr>
        <w:t xml:space="preserve"> (</w:t>
      </w:r>
      <w:r w:rsidRPr="005E21F0">
        <w:rPr>
          <w:rFonts w:ascii="Times New Roman" w:hAnsi="Times New Roman"/>
          <w:sz w:val="28"/>
          <w:szCs w:val="28"/>
          <w:lang w:val="en-US"/>
        </w:rPr>
        <w:t>Philoch</w:t>
      </w:r>
      <w:r w:rsidRPr="005E21F0">
        <w:rPr>
          <w:rFonts w:ascii="Times New Roman" w:hAnsi="Times New Roman"/>
          <w:sz w:val="28"/>
          <w:szCs w:val="28"/>
        </w:rPr>
        <w:t xml:space="preserve">. </w:t>
      </w:r>
      <w:r w:rsidRPr="005E21F0">
        <w:rPr>
          <w:rFonts w:ascii="Times New Roman" w:hAnsi="Times New Roman"/>
          <w:sz w:val="28"/>
          <w:szCs w:val="28"/>
          <w:lang w:val="en-US"/>
        </w:rPr>
        <w:t>FGrH</w:t>
      </w:r>
      <w:r w:rsidRPr="005E21F0">
        <w:rPr>
          <w:rFonts w:ascii="Times New Roman" w:hAnsi="Times New Roman"/>
          <w:sz w:val="28"/>
          <w:szCs w:val="28"/>
        </w:rPr>
        <w:t xml:space="preserve"> 328 </w:t>
      </w:r>
      <w:r w:rsidRPr="005E21F0">
        <w:rPr>
          <w:rFonts w:ascii="Times New Roman" w:hAnsi="Times New Roman"/>
          <w:sz w:val="28"/>
          <w:szCs w:val="28"/>
          <w:lang w:val="en-US"/>
        </w:rPr>
        <w:t>F</w:t>
      </w:r>
      <w:r>
        <w:rPr>
          <w:rFonts w:ascii="Times New Roman" w:hAnsi="Times New Roman"/>
          <w:sz w:val="28"/>
          <w:szCs w:val="28"/>
        </w:rPr>
        <w:t xml:space="preserve"> 54</w:t>
      </w:r>
      <w:r w:rsidRPr="005E21F0">
        <w:rPr>
          <w:rFonts w:ascii="Times New Roman" w:hAnsi="Times New Roman"/>
          <w:sz w:val="28"/>
          <w:szCs w:val="28"/>
        </w:rPr>
        <w:t xml:space="preserve"> </w:t>
      </w:r>
      <w:r w:rsidRPr="005E21F0">
        <w:rPr>
          <w:rFonts w:ascii="Times New Roman" w:hAnsi="Times New Roman"/>
          <w:sz w:val="28"/>
          <w:szCs w:val="28"/>
          <w:lang w:val="en-US"/>
        </w:rPr>
        <w:t>b</w:t>
      </w:r>
      <w:r>
        <w:rPr>
          <w:rFonts w:ascii="Times New Roman" w:hAnsi="Times New Roman"/>
          <w:sz w:val="28"/>
          <w:szCs w:val="28"/>
        </w:rPr>
        <w:t xml:space="preserve">; </w:t>
      </w:r>
      <w:r>
        <w:rPr>
          <w:rFonts w:ascii="Times New Roman" w:hAnsi="Times New Roman"/>
          <w:sz w:val="28"/>
          <w:szCs w:val="28"/>
          <w:lang w:val="en-US"/>
        </w:rPr>
        <w:t>Diod</w:t>
      </w:r>
      <w:r w:rsidRPr="007F2BD6">
        <w:rPr>
          <w:rFonts w:ascii="Times New Roman" w:hAnsi="Times New Roman"/>
          <w:sz w:val="28"/>
          <w:szCs w:val="28"/>
        </w:rPr>
        <w:t xml:space="preserve">., </w:t>
      </w:r>
      <w:r>
        <w:rPr>
          <w:rFonts w:ascii="Times New Roman" w:hAnsi="Times New Roman"/>
          <w:sz w:val="28"/>
          <w:szCs w:val="28"/>
          <w:lang w:val="en-US"/>
        </w:rPr>
        <w:t>XVII</w:t>
      </w:r>
      <w:r>
        <w:rPr>
          <w:rFonts w:ascii="Times New Roman" w:hAnsi="Times New Roman"/>
          <w:sz w:val="28"/>
          <w:szCs w:val="28"/>
        </w:rPr>
        <w:t xml:space="preserve">,74,2; </w:t>
      </w:r>
      <w:r>
        <w:rPr>
          <w:rFonts w:ascii="Times New Roman" w:hAnsi="Times New Roman"/>
          <w:sz w:val="28"/>
          <w:szCs w:val="28"/>
          <w:lang w:val="en-US"/>
        </w:rPr>
        <w:t>Just</w:t>
      </w:r>
      <w:r w:rsidRPr="007F2BD6">
        <w:rPr>
          <w:rFonts w:ascii="Times New Roman" w:hAnsi="Times New Roman"/>
          <w:sz w:val="28"/>
          <w:szCs w:val="28"/>
        </w:rPr>
        <w:t xml:space="preserve">., </w:t>
      </w:r>
      <w:r>
        <w:rPr>
          <w:rFonts w:ascii="Times New Roman" w:hAnsi="Times New Roman"/>
          <w:sz w:val="28"/>
          <w:szCs w:val="28"/>
          <w:lang w:val="en-US"/>
        </w:rPr>
        <w:t>IX</w:t>
      </w:r>
      <w:r w:rsidRPr="007F2BD6">
        <w:rPr>
          <w:rFonts w:ascii="Times New Roman" w:hAnsi="Times New Roman"/>
          <w:sz w:val="28"/>
          <w:szCs w:val="28"/>
        </w:rPr>
        <w:t>,1,1</w:t>
      </w:r>
      <w:r w:rsidRPr="00BE6706">
        <w:rPr>
          <w:rFonts w:ascii="Times New Roman" w:hAnsi="Times New Roman"/>
          <w:sz w:val="28"/>
          <w:szCs w:val="28"/>
        </w:rPr>
        <w:t>)</w:t>
      </w:r>
      <w:r>
        <w:rPr>
          <w:rFonts w:ascii="Times New Roman" w:hAnsi="Times New Roman"/>
          <w:sz w:val="28"/>
          <w:szCs w:val="28"/>
        </w:rPr>
        <w:t>. Несмотря на все усилия македонян и тяжелые потери с обоих сторон, Перинф так и не был взят, прежде всего благодаря поддержке из Византия и Персии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VIII</w:t>
      </w:r>
      <w:r>
        <w:rPr>
          <w:rFonts w:ascii="Times New Roman" w:hAnsi="Times New Roman"/>
          <w:sz w:val="28"/>
          <w:szCs w:val="28"/>
        </w:rPr>
        <w:t>,</w:t>
      </w:r>
      <w:r w:rsidRPr="005E21F0">
        <w:rPr>
          <w:rFonts w:ascii="Times New Roman" w:hAnsi="Times New Roman"/>
          <w:sz w:val="28"/>
          <w:szCs w:val="28"/>
        </w:rPr>
        <w:t xml:space="preserve">14, </w:t>
      </w:r>
      <w:r w:rsidRPr="005E21F0">
        <w:rPr>
          <w:rFonts w:ascii="Times New Roman" w:hAnsi="Times New Roman"/>
          <w:sz w:val="28"/>
          <w:szCs w:val="28"/>
          <w:lang w:val="en-US"/>
        </w:rPr>
        <w:t>XVIII</w:t>
      </w:r>
      <w:r>
        <w:rPr>
          <w:rFonts w:ascii="Times New Roman" w:hAnsi="Times New Roman"/>
          <w:sz w:val="28"/>
          <w:szCs w:val="28"/>
        </w:rPr>
        <w:t>,</w:t>
      </w:r>
      <w:r w:rsidRPr="005E21F0">
        <w:rPr>
          <w:rFonts w:ascii="Times New Roman" w:hAnsi="Times New Roman"/>
          <w:sz w:val="28"/>
          <w:szCs w:val="28"/>
        </w:rPr>
        <w:t>80</w:t>
      </w:r>
      <w:r>
        <w:rPr>
          <w:rFonts w:ascii="Times New Roman" w:hAnsi="Times New Roman"/>
          <w:sz w:val="28"/>
          <w:szCs w:val="28"/>
        </w:rPr>
        <w:t>;</w:t>
      </w:r>
      <w:r w:rsidRPr="00300CE3">
        <w:rPr>
          <w:rFonts w:ascii="Times New Roman" w:hAnsi="Times New Roman"/>
          <w:sz w:val="28"/>
          <w:szCs w:val="28"/>
        </w:rPr>
        <w:t xml:space="preserve"> </w:t>
      </w:r>
      <w:r>
        <w:rPr>
          <w:rFonts w:ascii="Times New Roman" w:hAnsi="Times New Roman"/>
          <w:sz w:val="28"/>
          <w:szCs w:val="28"/>
          <w:lang w:val="en-US"/>
        </w:rPr>
        <w:t>Polyb</w:t>
      </w:r>
      <w:r w:rsidRPr="003E4200">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w:t>
      </w:r>
      <w:r w:rsidRPr="009805C7">
        <w:rPr>
          <w:rFonts w:ascii="Times New Roman" w:hAnsi="Times New Roman"/>
          <w:sz w:val="28"/>
          <w:szCs w:val="28"/>
        </w:rPr>
        <w:t>,29,10</w:t>
      </w:r>
      <w:r>
        <w:rPr>
          <w:rFonts w:ascii="Times New Roman" w:hAnsi="Times New Roman"/>
          <w:sz w:val="28"/>
          <w:szCs w:val="28"/>
        </w:rPr>
        <w:t xml:space="preserve">; </w:t>
      </w:r>
      <w:r>
        <w:rPr>
          <w:rFonts w:ascii="Times New Roman" w:hAnsi="Times New Roman"/>
          <w:sz w:val="28"/>
          <w:szCs w:val="28"/>
          <w:lang w:val="en-US"/>
        </w:rPr>
        <w:t>Diod</w:t>
      </w:r>
      <w:r w:rsidRPr="003E4200">
        <w:rPr>
          <w:rFonts w:ascii="Times New Roman" w:hAnsi="Times New Roman"/>
          <w:sz w:val="28"/>
          <w:szCs w:val="28"/>
        </w:rPr>
        <w:t xml:space="preserve">., </w:t>
      </w:r>
      <w:r>
        <w:rPr>
          <w:rFonts w:ascii="Times New Roman" w:hAnsi="Times New Roman"/>
          <w:sz w:val="28"/>
          <w:szCs w:val="28"/>
          <w:lang w:val="en-US"/>
        </w:rPr>
        <w:t>XVI</w:t>
      </w:r>
      <w:r w:rsidRPr="003E4200">
        <w:rPr>
          <w:rFonts w:ascii="Times New Roman" w:hAnsi="Times New Roman"/>
          <w:sz w:val="28"/>
          <w:szCs w:val="28"/>
        </w:rPr>
        <w:t>,75,1-2</w:t>
      </w:r>
      <w:r>
        <w:rPr>
          <w:rFonts w:ascii="Times New Roman" w:hAnsi="Times New Roman"/>
          <w:sz w:val="28"/>
          <w:szCs w:val="28"/>
        </w:rPr>
        <w:t xml:space="preserve">; </w:t>
      </w:r>
      <w:r w:rsidRPr="005E21F0">
        <w:rPr>
          <w:rFonts w:ascii="Times New Roman" w:hAnsi="Times New Roman"/>
          <w:sz w:val="28"/>
          <w:szCs w:val="28"/>
          <w:lang w:val="en-US"/>
        </w:rPr>
        <w:t>Paus</w:t>
      </w:r>
      <w:r w:rsidRPr="005E21F0">
        <w:rPr>
          <w:rFonts w:ascii="Times New Roman" w:hAnsi="Times New Roman"/>
          <w:sz w:val="28"/>
          <w:szCs w:val="28"/>
        </w:rPr>
        <w:t>.,</w:t>
      </w:r>
      <w:r w:rsidRPr="005E21F0">
        <w:rPr>
          <w:rFonts w:ascii="Times New Roman" w:hAnsi="Times New Roman"/>
          <w:sz w:val="28"/>
          <w:szCs w:val="28"/>
          <w:lang w:val="en-US"/>
        </w:rPr>
        <w:t> </w:t>
      </w:r>
      <w:r>
        <w:rPr>
          <w:rFonts w:ascii="Times New Roman" w:hAnsi="Times New Roman"/>
          <w:sz w:val="28"/>
          <w:szCs w:val="28"/>
        </w:rPr>
        <w:t>1,29,</w:t>
      </w:r>
      <w:r w:rsidRPr="005E21F0">
        <w:rPr>
          <w:rFonts w:ascii="Times New Roman" w:hAnsi="Times New Roman"/>
          <w:sz w:val="28"/>
          <w:szCs w:val="28"/>
        </w:rPr>
        <w:t>20</w:t>
      </w:r>
      <w:r>
        <w:rPr>
          <w:rFonts w:ascii="Times New Roman" w:hAnsi="Times New Roman"/>
          <w:sz w:val="28"/>
          <w:szCs w:val="28"/>
        </w:rPr>
        <w:t>)</w:t>
      </w:r>
      <w:r>
        <w:rPr>
          <w:rStyle w:val="ac"/>
          <w:rFonts w:ascii="Times New Roman" w:hAnsi="Times New Roman"/>
          <w:sz w:val="28"/>
          <w:szCs w:val="28"/>
        </w:rPr>
        <w:footnoteReference w:id="68"/>
      </w:r>
      <w:r>
        <w:rPr>
          <w:rFonts w:ascii="Times New Roman" w:hAnsi="Times New Roman"/>
          <w:sz w:val="28"/>
          <w:szCs w:val="28"/>
        </w:rPr>
        <w:t xml:space="preserve">. </w:t>
      </w:r>
    </w:p>
    <w:p w:rsidR="00820F5A" w:rsidRPr="00AD7770" w:rsidRDefault="00820F5A" w:rsidP="001D5BD8">
      <w:pPr>
        <w:spacing w:line="360" w:lineRule="auto"/>
        <w:ind w:firstLine="709"/>
        <w:jc w:val="both"/>
        <w:rPr>
          <w:rFonts w:ascii="Times New Roman" w:hAnsi="Times New Roman"/>
          <w:sz w:val="28"/>
          <w:szCs w:val="28"/>
        </w:rPr>
      </w:pPr>
      <w:r>
        <w:rPr>
          <w:rFonts w:ascii="Times New Roman" w:hAnsi="Times New Roman"/>
          <w:sz w:val="28"/>
          <w:szCs w:val="28"/>
        </w:rPr>
        <w:t>Осада Перинфа затянулась, и Филипп решает разделить армию на две части: первая продолжала осаждать Перинф, а македонский царь вместе с другой половиной осадил Византий (Diod.</w:t>
      </w:r>
      <w:r w:rsidRPr="00513126">
        <w:rPr>
          <w:rFonts w:ascii="Times New Roman" w:hAnsi="Times New Roman"/>
          <w:sz w:val="28"/>
          <w:szCs w:val="28"/>
        </w:rPr>
        <w:t>,</w:t>
      </w:r>
      <w:r>
        <w:rPr>
          <w:rFonts w:ascii="Times New Roman" w:hAnsi="Times New Roman"/>
          <w:sz w:val="28"/>
          <w:szCs w:val="28"/>
        </w:rPr>
        <w:t xml:space="preserve"> XVI,75,5). Вполне вероятно, что Филипп решился на этот рискованный шаг, надеясь на эффект внезапности </w:t>
      </w:r>
      <w:r>
        <w:rPr>
          <w:rFonts w:ascii="Times New Roman" w:hAnsi="Times New Roman"/>
          <w:sz w:val="28"/>
          <w:szCs w:val="28"/>
        </w:rPr>
        <w:lastRenderedPageBreak/>
        <w:t>его появления у стен Византия, однако, Афины успели оказать помощь осажденному городу</w:t>
      </w:r>
      <w:r w:rsidRPr="00AD7770">
        <w:rPr>
          <w:rFonts w:ascii="Times New Roman" w:hAnsi="Times New Roman"/>
          <w:sz w:val="28"/>
          <w:szCs w:val="28"/>
        </w:rPr>
        <w:t xml:space="preserve"> (</w:t>
      </w:r>
      <w:r>
        <w:rPr>
          <w:rFonts w:ascii="Times New Roman" w:hAnsi="Times New Roman"/>
          <w:sz w:val="28"/>
          <w:szCs w:val="28"/>
          <w:lang w:val="en-US"/>
        </w:rPr>
        <w:t>Dem</w:t>
      </w:r>
      <w:r w:rsidRPr="00AD7770">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XVII</w:t>
      </w:r>
      <w:r w:rsidRPr="00E30C84">
        <w:rPr>
          <w:rFonts w:ascii="Times New Roman" w:hAnsi="Times New Roman"/>
          <w:sz w:val="28"/>
          <w:szCs w:val="28"/>
        </w:rPr>
        <w:t>,80, 88-92</w:t>
      </w:r>
      <w:r>
        <w:rPr>
          <w:rFonts w:ascii="Times New Roman" w:hAnsi="Times New Roman"/>
          <w:sz w:val="28"/>
          <w:szCs w:val="28"/>
        </w:rPr>
        <w:t>;</w:t>
      </w:r>
      <w:r w:rsidRPr="00AD7770">
        <w:rPr>
          <w:rFonts w:ascii="Times New Roman" w:hAnsi="Times New Roman"/>
          <w:sz w:val="28"/>
          <w:szCs w:val="28"/>
        </w:rPr>
        <w:t xml:space="preserve"> </w:t>
      </w:r>
      <w:r>
        <w:rPr>
          <w:rFonts w:ascii="Times New Roman" w:hAnsi="Times New Roman"/>
          <w:sz w:val="28"/>
          <w:szCs w:val="28"/>
          <w:lang w:val="en-US"/>
        </w:rPr>
        <w:t>Diod</w:t>
      </w:r>
      <w:r w:rsidRPr="00AD7770">
        <w:rPr>
          <w:rFonts w:ascii="Times New Roman" w:hAnsi="Times New Roman"/>
          <w:sz w:val="28"/>
          <w:szCs w:val="28"/>
        </w:rPr>
        <w:t xml:space="preserve">., </w:t>
      </w:r>
      <w:r>
        <w:rPr>
          <w:rFonts w:ascii="Times New Roman" w:hAnsi="Times New Roman"/>
          <w:sz w:val="28"/>
          <w:szCs w:val="28"/>
          <w:lang w:val="en-US"/>
        </w:rPr>
        <w:t>XVI</w:t>
      </w:r>
      <w:r w:rsidRPr="00AD7770">
        <w:rPr>
          <w:rFonts w:ascii="Times New Roman" w:hAnsi="Times New Roman"/>
          <w:sz w:val="28"/>
          <w:szCs w:val="28"/>
        </w:rPr>
        <w:t>,76,3-4</w:t>
      </w:r>
      <w:r>
        <w:rPr>
          <w:rFonts w:ascii="Times New Roman" w:hAnsi="Times New Roman"/>
          <w:sz w:val="28"/>
          <w:szCs w:val="28"/>
        </w:rPr>
        <w:t xml:space="preserve">, </w:t>
      </w:r>
      <w:r w:rsidRPr="000E564D">
        <w:rPr>
          <w:rFonts w:ascii="Times New Roman" w:hAnsi="Times New Roman"/>
          <w:sz w:val="28"/>
          <w:szCs w:val="28"/>
        </w:rPr>
        <w:t>77,2-3</w:t>
      </w:r>
      <w:r>
        <w:rPr>
          <w:rFonts w:ascii="Times New Roman" w:hAnsi="Times New Roman"/>
          <w:sz w:val="28"/>
          <w:szCs w:val="28"/>
        </w:rPr>
        <w:t xml:space="preserve">; </w:t>
      </w:r>
      <w:r>
        <w:rPr>
          <w:rFonts w:ascii="Times New Roman" w:hAnsi="Times New Roman"/>
          <w:sz w:val="28"/>
          <w:szCs w:val="28"/>
          <w:lang w:val="en-US"/>
        </w:rPr>
        <w:t>Just</w:t>
      </w:r>
      <w:r w:rsidRPr="00AD7770">
        <w:rPr>
          <w:rFonts w:ascii="Times New Roman" w:hAnsi="Times New Roman"/>
          <w:sz w:val="28"/>
          <w:szCs w:val="28"/>
        </w:rPr>
        <w:t xml:space="preserve">., </w:t>
      </w:r>
      <w:r>
        <w:rPr>
          <w:rFonts w:ascii="Times New Roman" w:hAnsi="Times New Roman"/>
          <w:sz w:val="28"/>
          <w:szCs w:val="28"/>
          <w:lang w:val="en-US"/>
        </w:rPr>
        <w:t>IX</w:t>
      </w:r>
      <w:r w:rsidRPr="00AD7770">
        <w:rPr>
          <w:rFonts w:ascii="Times New Roman" w:hAnsi="Times New Roman"/>
          <w:sz w:val="28"/>
          <w:szCs w:val="28"/>
        </w:rPr>
        <w:t>,1,2-4</w:t>
      </w:r>
      <w:r>
        <w:rPr>
          <w:rFonts w:ascii="Times New Roman" w:hAnsi="Times New Roman"/>
          <w:sz w:val="28"/>
          <w:szCs w:val="28"/>
        </w:rPr>
        <w:t xml:space="preserve">; </w:t>
      </w:r>
      <w:r>
        <w:rPr>
          <w:rFonts w:ascii="Times New Roman" w:hAnsi="Times New Roman"/>
          <w:sz w:val="28"/>
          <w:szCs w:val="28"/>
          <w:lang w:val="en-US"/>
        </w:rPr>
        <w:t>Plut</w:t>
      </w:r>
      <w:r>
        <w:rPr>
          <w:rFonts w:ascii="Times New Roman" w:hAnsi="Times New Roman"/>
          <w:sz w:val="28"/>
          <w:szCs w:val="28"/>
        </w:rPr>
        <w:t xml:space="preserve">. </w:t>
      </w:r>
      <w:r>
        <w:rPr>
          <w:rFonts w:ascii="Times New Roman" w:hAnsi="Times New Roman"/>
          <w:sz w:val="28"/>
          <w:szCs w:val="28"/>
          <w:lang w:val="en-US"/>
        </w:rPr>
        <w:t>Phoc</w:t>
      </w:r>
      <w:r w:rsidRPr="00AD7770">
        <w:rPr>
          <w:rFonts w:ascii="Times New Roman" w:hAnsi="Times New Roman"/>
          <w:sz w:val="28"/>
          <w:szCs w:val="28"/>
        </w:rPr>
        <w:t>., 14)</w:t>
      </w:r>
      <w:r>
        <w:rPr>
          <w:rStyle w:val="ac"/>
          <w:rFonts w:ascii="Times New Roman" w:hAnsi="Times New Roman"/>
          <w:sz w:val="28"/>
          <w:szCs w:val="28"/>
        </w:rPr>
        <w:footnoteReference w:id="69"/>
      </w:r>
      <w:r>
        <w:rPr>
          <w:rFonts w:ascii="Times New Roman" w:hAnsi="Times New Roman"/>
          <w:sz w:val="28"/>
          <w:szCs w:val="28"/>
        </w:rPr>
        <w:t xml:space="preserve">. </w:t>
      </w:r>
    </w:p>
    <w:p w:rsidR="00820F5A" w:rsidRDefault="00820F5A" w:rsidP="00696AE5">
      <w:pPr>
        <w:spacing w:line="360" w:lineRule="auto"/>
        <w:ind w:firstLine="709"/>
        <w:jc w:val="both"/>
        <w:rPr>
          <w:rFonts w:ascii="Times New Roman" w:hAnsi="Times New Roman"/>
          <w:sz w:val="28"/>
          <w:szCs w:val="28"/>
        </w:rPr>
      </w:pPr>
      <w:r>
        <w:rPr>
          <w:rFonts w:ascii="Times New Roman" w:hAnsi="Times New Roman"/>
          <w:sz w:val="28"/>
          <w:szCs w:val="28"/>
        </w:rPr>
        <w:t>Несмотря на то, что осада Гелеспонтских крепостей затянулась, Филипп смог склонить чашу весов в свою пользу</w:t>
      </w:r>
      <w:r>
        <w:rPr>
          <w:rStyle w:val="ac"/>
          <w:rFonts w:ascii="Times New Roman" w:hAnsi="Times New Roman"/>
          <w:sz w:val="28"/>
          <w:szCs w:val="28"/>
        </w:rPr>
        <w:footnoteReference w:id="70"/>
      </w:r>
      <w:r>
        <w:rPr>
          <w:rFonts w:ascii="Times New Roman" w:hAnsi="Times New Roman"/>
          <w:sz w:val="28"/>
          <w:szCs w:val="28"/>
        </w:rPr>
        <w:t>. Используя момент, македонский флот захватил афинские торговые корабли с зерном, оставшиеся без защиты, после чего осада Перинфа и Византия потеряла свое значение (</w:t>
      </w:r>
      <w:r>
        <w:rPr>
          <w:rFonts w:ascii="Times New Roman" w:hAnsi="Times New Roman"/>
          <w:sz w:val="28"/>
          <w:szCs w:val="28"/>
          <w:lang w:val="en-US"/>
        </w:rPr>
        <w:t>Dem</w:t>
      </w:r>
      <w:r w:rsidRPr="00E30C84">
        <w:rPr>
          <w:rFonts w:ascii="Times New Roman" w:hAnsi="Times New Roman"/>
          <w:sz w:val="28"/>
          <w:szCs w:val="28"/>
        </w:rPr>
        <w:t xml:space="preserve">., </w:t>
      </w:r>
      <w:r>
        <w:rPr>
          <w:rFonts w:ascii="Times New Roman" w:hAnsi="Times New Roman"/>
          <w:sz w:val="28"/>
          <w:szCs w:val="28"/>
          <w:lang w:val="en-US"/>
        </w:rPr>
        <w:t>XVIII</w:t>
      </w:r>
      <w:r w:rsidRPr="00E30C84">
        <w:rPr>
          <w:rFonts w:ascii="Times New Roman" w:hAnsi="Times New Roman"/>
          <w:sz w:val="28"/>
          <w:szCs w:val="28"/>
        </w:rPr>
        <w:t>,</w:t>
      </w:r>
      <w:r>
        <w:rPr>
          <w:rFonts w:ascii="Times New Roman" w:hAnsi="Times New Roman"/>
          <w:sz w:val="28"/>
          <w:szCs w:val="28"/>
        </w:rPr>
        <w:t>72-</w:t>
      </w:r>
      <w:r w:rsidRPr="00E30C84">
        <w:rPr>
          <w:rFonts w:ascii="Times New Roman" w:hAnsi="Times New Roman"/>
          <w:sz w:val="28"/>
          <w:szCs w:val="28"/>
        </w:rPr>
        <w:t>73, 139</w:t>
      </w:r>
      <w:r>
        <w:rPr>
          <w:rFonts w:ascii="Times New Roman" w:hAnsi="Times New Roman"/>
          <w:sz w:val="28"/>
          <w:szCs w:val="28"/>
        </w:rPr>
        <w:t xml:space="preserve">; </w:t>
      </w:r>
      <w:r w:rsidRPr="00E30C84">
        <w:rPr>
          <w:rFonts w:ascii="Times New Roman" w:hAnsi="Times New Roman"/>
          <w:sz w:val="28"/>
          <w:szCs w:val="28"/>
          <w:lang w:val="en-US"/>
        </w:rPr>
        <w:t>Theopom</w:t>
      </w:r>
      <w:r w:rsidRPr="00E30C84">
        <w:rPr>
          <w:rFonts w:ascii="Times New Roman" w:hAnsi="Times New Roman"/>
          <w:sz w:val="28"/>
          <w:szCs w:val="28"/>
        </w:rPr>
        <w:t xml:space="preserve">., </w:t>
      </w:r>
      <w:r w:rsidRPr="00E30C84">
        <w:rPr>
          <w:rFonts w:ascii="Times New Roman" w:hAnsi="Times New Roman"/>
          <w:sz w:val="28"/>
          <w:szCs w:val="28"/>
          <w:lang w:val="en-US"/>
        </w:rPr>
        <w:t>FGrH</w:t>
      </w:r>
      <w:r w:rsidRPr="00E30C84">
        <w:rPr>
          <w:rFonts w:ascii="Times New Roman" w:hAnsi="Times New Roman"/>
          <w:sz w:val="28"/>
          <w:szCs w:val="28"/>
        </w:rPr>
        <w:t xml:space="preserve"> 115 </w:t>
      </w:r>
      <w:r w:rsidRPr="00E30C84">
        <w:rPr>
          <w:rFonts w:ascii="Times New Roman" w:hAnsi="Times New Roman"/>
          <w:sz w:val="28"/>
          <w:szCs w:val="28"/>
          <w:lang w:val="en-US"/>
        </w:rPr>
        <w:t>F</w:t>
      </w:r>
      <w:r>
        <w:rPr>
          <w:rFonts w:ascii="Times New Roman" w:hAnsi="Times New Roman"/>
          <w:sz w:val="28"/>
          <w:szCs w:val="28"/>
        </w:rPr>
        <w:t xml:space="preserve"> 292; </w:t>
      </w:r>
      <w:r>
        <w:rPr>
          <w:rFonts w:ascii="Times New Roman" w:hAnsi="Times New Roman"/>
          <w:sz w:val="28"/>
          <w:szCs w:val="28"/>
          <w:lang w:val="en-US"/>
        </w:rPr>
        <w:t>Just</w:t>
      </w:r>
      <w:r w:rsidRPr="00E30C84">
        <w:rPr>
          <w:rFonts w:ascii="Times New Roman" w:hAnsi="Times New Roman"/>
          <w:sz w:val="28"/>
          <w:szCs w:val="28"/>
        </w:rPr>
        <w:t xml:space="preserve">., </w:t>
      </w:r>
      <w:r>
        <w:rPr>
          <w:rFonts w:ascii="Times New Roman" w:hAnsi="Times New Roman"/>
          <w:sz w:val="28"/>
          <w:szCs w:val="28"/>
          <w:lang w:val="en-US"/>
        </w:rPr>
        <w:t>IX</w:t>
      </w:r>
      <w:r w:rsidRPr="00E30C84">
        <w:rPr>
          <w:rFonts w:ascii="Times New Roman" w:hAnsi="Times New Roman"/>
          <w:sz w:val="28"/>
          <w:szCs w:val="28"/>
        </w:rPr>
        <w:t>,1,6</w:t>
      </w:r>
      <w:r>
        <w:rPr>
          <w:rFonts w:ascii="Times New Roman" w:hAnsi="Times New Roman"/>
          <w:sz w:val="28"/>
          <w:szCs w:val="28"/>
        </w:rPr>
        <w:t>).  Лишь после того, как торговый флот был уничтожен, Афины объявили войну Македонии</w:t>
      </w:r>
      <w:r w:rsidRPr="00E30C84">
        <w:rPr>
          <w:rFonts w:ascii="Times New Roman" w:hAnsi="Times New Roman"/>
          <w:sz w:val="28"/>
          <w:szCs w:val="28"/>
        </w:rPr>
        <w:t xml:space="preserve"> (</w:t>
      </w:r>
      <w:r>
        <w:rPr>
          <w:rFonts w:ascii="Times New Roman" w:hAnsi="Times New Roman"/>
          <w:sz w:val="28"/>
          <w:szCs w:val="28"/>
          <w:lang w:val="en-US"/>
        </w:rPr>
        <w:t>Dem</w:t>
      </w:r>
      <w:r w:rsidRPr="00E30C84">
        <w:rPr>
          <w:rFonts w:ascii="Times New Roman" w:hAnsi="Times New Roman"/>
          <w:sz w:val="28"/>
          <w:szCs w:val="28"/>
        </w:rPr>
        <w:t xml:space="preserve">., </w:t>
      </w:r>
      <w:r>
        <w:rPr>
          <w:rFonts w:ascii="Times New Roman" w:hAnsi="Times New Roman"/>
          <w:sz w:val="28"/>
          <w:szCs w:val="28"/>
          <w:lang w:val="en-US"/>
        </w:rPr>
        <w:t>XVIII</w:t>
      </w:r>
      <w:r w:rsidRPr="00E30C84">
        <w:rPr>
          <w:rFonts w:ascii="Times New Roman" w:hAnsi="Times New Roman"/>
          <w:sz w:val="28"/>
          <w:szCs w:val="28"/>
        </w:rPr>
        <w:t>,</w:t>
      </w:r>
      <w:r>
        <w:rPr>
          <w:rFonts w:ascii="Times New Roman" w:hAnsi="Times New Roman"/>
          <w:sz w:val="28"/>
          <w:szCs w:val="28"/>
        </w:rPr>
        <w:t>72-</w:t>
      </w:r>
      <w:r w:rsidRPr="00E30C84">
        <w:rPr>
          <w:rFonts w:ascii="Times New Roman" w:hAnsi="Times New Roman"/>
          <w:sz w:val="28"/>
          <w:szCs w:val="28"/>
        </w:rPr>
        <w:t>73, 139)</w:t>
      </w:r>
      <w:r>
        <w:rPr>
          <w:rFonts w:ascii="Times New Roman" w:hAnsi="Times New Roman"/>
          <w:sz w:val="28"/>
          <w:szCs w:val="28"/>
        </w:rPr>
        <w:t>.</w:t>
      </w:r>
      <w:r w:rsidRPr="000E564D">
        <w:rPr>
          <w:rFonts w:ascii="Times New Roman" w:hAnsi="Times New Roman"/>
          <w:sz w:val="28"/>
          <w:szCs w:val="28"/>
        </w:rPr>
        <w:t xml:space="preserve"> </w:t>
      </w:r>
      <w:r>
        <w:rPr>
          <w:rFonts w:ascii="Times New Roman" w:hAnsi="Times New Roman"/>
          <w:sz w:val="28"/>
          <w:szCs w:val="28"/>
        </w:rPr>
        <w:t>Хотя формально обе осады, которые вел Филипп, закончились провалом, он смог нанести значительный урон Афинам и добиться некоторого перевеса в начавшейся войне</w:t>
      </w:r>
      <w:r>
        <w:rPr>
          <w:rStyle w:val="ac"/>
          <w:rFonts w:ascii="Times New Roman" w:hAnsi="Times New Roman"/>
          <w:sz w:val="28"/>
          <w:szCs w:val="28"/>
        </w:rPr>
        <w:footnoteReference w:id="71"/>
      </w:r>
      <w:r>
        <w:rPr>
          <w:rFonts w:ascii="Times New Roman" w:hAnsi="Times New Roman"/>
          <w:sz w:val="28"/>
          <w:szCs w:val="28"/>
        </w:rPr>
        <w:t>.</w:t>
      </w:r>
    </w:p>
    <w:p w:rsidR="00820F5A" w:rsidRPr="00696AE5" w:rsidRDefault="00820F5A" w:rsidP="00696AE5">
      <w:pPr>
        <w:spacing w:line="360" w:lineRule="auto"/>
        <w:ind w:firstLine="709"/>
        <w:jc w:val="center"/>
        <w:rPr>
          <w:rFonts w:ascii="Times New Roman" w:hAnsi="Times New Roman"/>
          <w:color w:val="000000"/>
          <w:sz w:val="28"/>
          <w:szCs w:val="28"/>
        </w:rPr>
      </w:pPr>
    </w:p>
    <w:p w:rsidR="00820F5A" w:rsidRPr="00696AE5" w:rsidRDefault="00820F5A" w:rsidP="00696AE5">
      <w:pPr>
        <w:pStyle w:val="5"/>
        <w:jc w:val="center"/>
        <w:rPr>
          <w:rFonts w:ascii="Times New Roman" w:hAnsi="Times New Roman"/>
          <w:b/>
          <w:color w:val="000000"/>
          <w:sz w:val="28"/>
          <w:szCs w:val="28"/>
        </w:rPr>
      </w:pPr>
      <w:r w:rsidRPr="00696AE5">
        <w:rPr>
          <w:rFonts w:ascii="Times New Roman" w:hAnsi="Times New Roman"/>
          <w:b/>
          <w:color w:val="000000"/>
          <w:sz w:val="28"/>
          <w:szCs w:val="28"/>
        </w:rPr>
        <w:t>§ 2.3 Четвертая Священная война и битва при Херонее</w:t>
      </w:r>
    </w:p>
    <w:p w:rsidR="00820F5A" w:rsidRDefault="00820F5A" w:rsidP="00276DD6">
      <w:pPr>
        <w:spacing w:line="276" w:lineRule="auto"/>
        <w:jc w:val="center"/>
        <w:rPr>
          <w:rFonts w:ascii="Times New Roman" w:hAnsi="Times New Roman"/>
          <w:b/>
          <w:sz w:val="28"/>
          <w:szCs w:val="28"/>
        </w:rPr>
      </w:pPr>
    </w:p>
    <w:p w:rsidR="00820F5A" w:rsidRDefault="00820F5A" w:rsidP="00341C5D">
      <w:pPr>
        <w:spacing w:line="360" w:lineRule="auto"/>
        <w:ind w:firstLine="709"/>
        <w:jc w:val="both"/>
        <w:rPr>
          <w:rFonts w:ascii="Times New Roman" w:hAnsi="Times New Roman"/>
          <w:sz w:val="28"/>
          <w:szCs w:val="28"/>
        </w:rPr>
      </w:pPr>
      <w:r>
        <w:rPr>
          <w:rFonts w:ascii="Times New Roman" w:hAnsi="Times New Roman"/>
          <w:sz w:val="28"/>
          <w:szCs w:val="28"/>
        </w:rPr>
        <w:t>В то время, пока Филипп осаждал Византий, подошло время заседания совета амфиктонии, на котором Амфисса, город в западной Локриде, обвинил Афины в святотатстве (Aesch.</w:t>
      </w:r>
      <w:r w:rsidRPr="00D672C4">
        <w:rPr>
          <w:rFonts w:ascii="Times New Roman" w:hAnsi="Times New Roman"/>
          <w:sz w:val="28"/>
          <w:szCs w:val="28"/>
        </w:rPr>
        <w:t>,</w:t>
      </w:r>
      <w:r>
        <w:rPr>
          <w:rFonts w:ascii="Times New Roman" w:hAnsi="Times New Roman"/>
          <w:sz w:val="28"/>
          <w:szCs w:val="28"/>
        </w:rPr>
        <w:t xml:space="preserve"> III,106-113)</w:t>
      </w:r>
      <w:r>
        <w:rPr>
          <w:rStyle w:val="ac"/>
          <w:rFonts w:ascii="Times New Roman" w:hAnsi="Times New Roman"/>
          <w:sz w:val="28"/>
          <w:szCs w:val="28"/>
        </w:rPr>
        <w:footnoteReference w:id="72"/>
      </w:r>
      <w:r>
        <w:rPr>
          <w:rFonts w:ascii="Times New Roman" w:hAnsi="Times New Roman"/>
          <w:sz w:val="28"/>
          <w:szCs w:val="28"/>
        </w:rPr>
        <w:t xml:space="preserve">. Предъявленные обвинения были крайне неубедительны, что позволило Эсхину выдвинуть </w:t>
      </w:r>
      <w:r>
        <w:rPr>
          <w:rFonts w:ascii="Times New Roman" w:hAnsi="Times New Roman"/>
          <w:sz w:val="28"/>
          <w:szCs w:val="28"/>
        </w:rPr>
        <w:lastRenderedPageBreak/>
        <w:t>ответные претензии, что перенаправило внимание совета уже на локрийцев</w:t>
      </w:r>
      <w:r w:rsidRPr="007641EC">
        <w:rPr>
          <w:rFonts w:ascii="Times New Roman" w:hAnsi="Times New Roman"/>
          <w:sz w:val="28"/>
          <w:szCs w:val="28"/>
        </w:rPr>
        <w:t xml:space="preserve"> (</w:t>
      </w:r>
      <w:r>
        <w:rPr>
          <w:rFonts w:ascii="Times New Roman" w:hAnsi="Times New Roman"/>
          <w:sz w:val="28"/>
          <w:szCs w:val="28"/>
        </w:rPr>
        <w:t>Aesch.</w:t>
      </w:r>
      <w:r w:rsidRPr="00D672C4">
        <w:rPr>
          <w:rFonts w:ascii="Times New Roman" w:hAnsi="Times New Roman"/>
          <w:sz w:val="28"/>
          <w:szCs w:val="28"/>
        </w:rPr>
        <w:t>,</w:t>
      </w:r>
      <w:r>
        <w:rPr>
          <w:rFonts w:ascii="Times New Roman" w:hAnsi="Times New Roman"/>
          <w:sz w:val="28"/>
          <w:szCs w:val="28"/>
        </w:rPr>
        <w:t xml:space="preserve"> III,113-123;</w:t>
      </w:r>
      <w:r>
        <w:rPr>
          <w:rFonts w:ascii="Times New Roman" w:hAnsi="Times New Roman"/>
          <w:sz w:val="28"/>
          <w:szCs w:val="28"/>
          <w:lang w:val="en-US"/>
        </w:rPr>
        <w:t>Dem</w:t>
      </w:r>
      <w:r w:rsidRPr="007641EC">
        <w:rPr>
          <w:rFonts w:ascii="Times New Roman" w:hAnsi="Times New Roman"/>
          <w:sz w:val="28"/>
          <w:szCs w:val="28"/>
        </w:rPr>
        <w:t xml:space="preserve">., </w:t>
      </w:r>
      <w:r>
        <w:rPr>
          <w:rFonts w:ascii="Times New Roman" w:hAnsi="Times New Roman"/>
          <w:sz w:val="28"/>
          <w:szCs w:val="28"/>
          <w:lang w:val="en-US"/>
        </w:rPr>
        <w:t>XVIII</w:t>
      </w:r>
      <w:r w:rsidRPr="007641EC">
        <w:rPr>
          <w:rFonts w:ascii="Times New Roman" w:hAnsi="Times New Roman"/>
          <w:sz w:val="28"/>
          <w:szCs w:val="28"/>
        </w:rPr>
        <w:t>,143-145)</w:t>
      </w:r>
      <w:r>
        <w:rPr>
          <w:rFonts w:ascii="Times New Roman" w:hAnsi="Times New Roman"/>
          <w:sz w:val="28"/>
          <w:szCs w:val="28"/>
        </w:rPr>
        <w:t>. В результате совет амфиктионии объявил войну против амфиссийцев, оказавшихся в положении, в которое они рассчитывали загнать афинян (Aesch.</w:t>
      </w:r>
      <w:r w:rsidRPr="00D672C4">
        <w:rPr>
          <w:rFonts w:ascii="Times New Roman" w:hAnsi="Times New Roman"/>
          <w:sz w:val="28"/>
          <w:szCs w:val="28"/>
        </w:rPr>
        <w:t>,</w:t>
      </w:r>
      <w:r>
        <w:rPr>
          <w:rFonts w:ascii="Times New Roman" w:hAnsi="Times New Roman"/>
          <w:sz w:val="28"/>
          <w:szCs w:val="28"/>
        </w:rPr>
        <w:t xml:space="preserve"> III,124; </w:t>
      </w:r>
      <w:r>
        <w:rPr>
          <w:rFonts w:ascii="Times New Roman" w:hAnsi="Times New Roman"/>
          <w:sz w:val="28"/>
          <w:szCs w:val="28"/>
          <w:lang w:val="en-US"/>
        </w:rPr>
        <w:t>Dem</w:t>
      </w:r>
      <w:r w:rsidRPr="00545204">
        <w:rPr>
          <w:rFonts w:ascii="Times New Roman" w:hAnsi="Times New Roman"/>
          <w:sz w:val="28"/>
          <w:szCs w:val="28"/>
        </w:rPr>
        <w:t xml:space="preserve">., </w:t>
      </w:r>
      <w:r>
        <w:rPr>
          <w:rFonts w:ascii="Times New Roman" w:hAnsi="Times New Roman"/>
          <w:sz w:val="28"/>
          <w:szCs w:val="28"/>
          <w:lang w:val="en-US"/>
        </w:rPr>
        <w:t>XVIII</w:t>
      </w:r>
      <w:r w:rsidRPr="00545204">
        <w:rPr>
          <w:rFonts w:ascii="Times New Roman" w:hAnsi="Times New Roman"/>
          <w:sz w:val="28"/>
          <w:szCs w:val="28"/>
        </w:rPr>
        <w:t>,150-151</w:t>
      </w:r>
      <w:r w:rsidRPr="00B4564E">
        <w:rPr>
          <w:rFonts w:ascii="Times New Roman" w:hAnsi="Times New Roman"/>
          <w:sz w:val="28"/>
          <w:szCs w:val="28"/>
        </w:rPr>
        <w:t>, 155</w:t>
      </w:r>
      <w:r>
        <w:rPr>
          <w:rFonts w:ascii="Times New Roman" w:hAnsi="Times New Roman"/>
          <w:sz w:val="28"/>
          <w:szCs w:val="28"/>
        </w:rPr>
        <w:t>). Примечательно, что на роль командующего войсками амфиктионии был избран македонский царь (</w:t>
      </w:r>
      <w:r>
        <w:rPr>
          <w:rFonts w:ascii="Times New Roman" w:hAnsi="Times New Roman"/>
          <w:sz w:val="28"/>
          <w:szCs w:val="28"/>
          <w:lang w:val="en-US"/>
        </w:rPr>
        <w:t>Dem</w:t>
      </w:r>
      <w:r w:rsidRPr="00545204">
        <w:rPr>
          <w:rFonts w:ascii="Times New Roman" w:hAnsi="Times New Roman"/>
          <w:sz w:val="28"/>
          <w:szCs w:val="28"/>
        </w:rPr>
        <w:t xml:space="preserve">., </w:t>
      </w:r>
      <w:r>
        <w:rPr>
          <w:rFonts w:ascii="Times New Roman" w:hAnsi="Times New Roman"/>
          <w:sz w:val="28"/>
          <w:szCs w:val="28"/>
          <w:lang w:val="en-US"/>
        </w:rPr>
        <w:t>XVIII</w:t>
      </w:r>
      <w:r w:rsidRPr="00545204">
        <w:rPr>
          <w:rFonts w:ascii="Times New Roman" w:hAnsi="Times New Roman"/>
          <w:sz w:val="28"/>
          <w:szCs w:val="28"/>
        </w:rPr>
        <w:t>,140</w:t>
      </w:r>
      <w:r w:rsidRPr="00B4564E">
        <w:rPr>
          <w:rFonts w:ascii="Times New Roman" w:hAnsi="Times New Roman"/>
          <w:sz w:val="28"/>
          <w:szCs w:val="28"/>
        </w:rPr>
        <w:t>, 157</w:t>
      </w:r>
      <w:r>
        <w:rPr>
          <w:rFonts w:ascii="Times New Roman" w:hAnsi="Times New Roman"/>
          <w:sz w:val="28"/>
          <w:szCs w:val="28"/>
        </w:rPr>
        <w:t xml:space="preserve">). </w:t>
      </w:r>
    </w:p>
    <w:p w:rsidR="00820F5A" w:rsidRDefault="00820F5A" w:rsidP="001D5BD8">
      <w:pPr>
        <w:spacing w:line="360" w:lineRule="auto"/>
        <w:ind w:firstLine="709"/>
        <w:jc w:val="both"/>
        <w:rPr>
          <w:rFonts w:ascii="Times New Roman" w:hAnsi="Times New Roman"/>
          <w:sz w:val="28"/>
          <w:szCs w:val="28"/>
        </w:rPr>
      </w:pPr>
      <w:r>
        <w:rPr>
          <w:rFonts w:ascii="Times New Roman" w:hAnsi="Times New Roman"/>
          <w:sz w:val="28"/>
          <w:szCs w:val="28"/>
        </w:rPr>
        <w:t xml:space="preserve">Первым делом Филипп решил разобраться с фиванцами, недавно захватившими Никею у фокейцев </w:t>
      </w:r>
      <w:r w:rsidRPr="00BE6706">
        <w:rPr>
          <w:rFonts w:ascii="Times New Roman" w:hAnsi="Times New Roman"/>
          <w:sz w:val="28"/>
          <w:szCs w:val="28"/>
        </w:rPr>
        <w:t>(</w:t>
      </w:r>
      <w:r w:rsidRPr="005E21F0">
        <w:rPr>
          <w:rFonts w:ascii="Times New Roman" w:hAnsi="Times New Roman"/>
          <w:sz w:val="28"/>
          <w:szCs w:val="28"/>
          <w:lang w:val="en-US"/>
        </w:rPr>
        <w:t>Philoch</w:t>
      </w:r>
      <w:r w:rsidRPr="005E21F0">
        <w:rPr>
          <w:rFonts w:ascii="Times New Roman" w:hAnsi="Times New Roman"/>
          <w:sz w:val="28"/>
          <w:szCs w:val="28"/>
        </w:rPr>
        <w:t xml:space="preserve">. </w:t>
      </w:r>
      <w:r w:rsidRPr="005E21F0">
        <w:rPr>
          <w:rFonts w:ascii="Times New Roman" w:hAnsi="Times New Roman"/>
          <w:sz w:val="28"/>
          <w:szCs w:val="28"/>
          <w:lang w:val="en-US"/>
        </w:rPr>
        <w:t>FGrH</w:t>
      </w:r>
      <w:r w:rsidRPr="005E21F0">
        <w:rPr>
          <w:rFonts w:ascii="Times New Roman" w:hAnsi="Times New Roman"/>
          <w:sz w:val="28"/>
          <w:szCs w:val="28"/>
        </w:rPr>
        <w:t xml:space="preserve"> 328 </w:t>
      </w:r>
      <w:r w:rsidRPr="005E21F0">
        <w:rPr>
          <w:rFonts w:ascii="Times New Roman" w:hAnsi="Times New Roman"/>
          <w:sz w:val="28"/>
          <w:szCs w:val="28"/>
          <w:lang w:val="en-US"/>
        </w:rPr>
        <w:t>F</w:t>
      </w:r>
      <w:r>
        <w:rPr>
          <w:rFonts w:ascii="Times New Roman" w:hAnsi="Times New Roman"/>
          <w:sz w:val="28"/>
          <w:szCs w:val="28"/>
        </w:rPr>
        <w:t xml:space="preserve"> 56). Тем не менее, македонский царь стремился сохранить союз с Фивами, требуя лишь вернуть Никею локрам (</w:t>
      </w:r>
      <w:r w:rsidRPr="00E30C84">
        <w:rPr>
          <w:rFonts w:ascii="Times New Roman" w:hAnsi="Times New Roman"/>
          <w:sz w:val="28"/>
          <w:szCs w:val="28"/>
          <w:lang w:val="en-US"/>
        </w:rPr>
        <w:t>Theopom</w:t>
      </w:r>
      <w:r w:rsidRPr="00E30C84">
        <w:rPr>
          <w:rFonts w:ascii="Times New Roman" w:hAnsi="Times New Roman"/>
          <w:sz w:val="28"/>
          <w:szCs w:val="28"/>
        </w:rPr>
        <w:t xml:space="preserve">., </w:t>
      </w:r>
      <w:r w:rsidRPr="00E30C84">
        <w:rPr>
          <w:rFonts w:ascii="Times New Roman" w:hAnsi="Times New Roman"/>
          <w:sz w:val="28"/>
          <w:szCs w:val="28"/>
          <w:lang w:val="en-US"/>
        </w:rPr>
        <w:t>FGrH</w:t>
      </w:r>
      <w:r w:rsidRPr="00E30C84">
        <w:rPr>
          <w:rFonts w:ascii="Times New Roman" w:hAnsi="Times New Roman"/>
          <w:sz w:val="28"/>
          <w:szCs w:val="28"/>
        </w:rPr>
        <w:t xml:space="preserve"> 115 </w:t>
      </w:r>
      <w:r w:rsidRPr="00E30C84">
        <w:rPr>
          <w:rFonts w:ascii="Times New Roman" w:hAnsi="Times New Roman"/>
          <w:sz w:val="28"/>
          <w:szCs w:val="28"/>
          <w:lang w:val="en-US"/>
        </w:rPr>
        <w:t>F</w:t>
      </w:r>
      <w:r>
        <w:rPr>
          <w:rFonts w:ascii="Times New Roman" w:hAnsi="Times New Roman"/>
          <w:sz w:val="28"/>
          <w:szCs w:val="28"/>
        </w:rPr>
        <w:t xml:space="preserve"> 327; </w:t>
      </w:r>
      <w:r>
        <w:rPr>
          <w:rFonts w:ascii="Times New Roman" w:hAnsi="Times New Roman"/>
          <w:sz w:val="28"/>
          <w:szCs w:val="28"/>
          <w:lang w:val="en-US"/>
        </w:rPr>
        <w:t>Dem</w:t>
      </w:r>
      <w:r w:rsidRPr="00E8129C">
        <w:rPr>
          <w:rFonts w:ascii="Times New Roman" w:hAnsi="Times New Roman"/>
          <w:sz w:val="28"/>
          <w:szCs w:val="28"/>
        </w:rPr>
        <w:t xml:space="preserve">., </w:t>
      </w:r>
      <w:r>
        <w:rPr>
          <w:rFonts w:ascii="Times New Roman" w:hAnsi="Times New Roman"/>
          <w:sz w:val="28"/>
          <w:szCs w:val="28"/>
          <w:lang w:val="en-US"/>
        </w:rPr>
        <w:t>XVIII</w:t>
      </w:r>
      <w:r w:rsidRPr="00E8129C">
        <w:rPr>
          <w:rFonts w:ascii="Times New Roman" w:hAnsi="Times New Roman"/>
          <w:sz w:val="28"/>
          <w:szCs w:val="28"/>
        </w:rPr>
        <w:t>,152-158, 168, 174-175, 178, 211-215</w:t>
      </w:r>
      <w:r>
        <w:rPr>
          <w:rFonts w:ascii="Times New Roman" w:hAnsi="Times New Roman"/>
          <w:sz w:val="28"/>
          <w:szCs w:val="28"/>
        </w:rPr>
        <w:t xml:space="preserve">; </w:t>
      </w:r>
      <w:r>
        <w:rPr>
          <w:rFonts w:ascii="Times New Roman" w:hAnsi="Times New Roman"/>
          <w:sz w:val="28"/>
          <w:szCs w:val="28"/>
          <w:lang w:val="en-US"/>
        </w:rPr>
        <w:t>Plut</w:t>
      </w:r>
      <w:r w:rsidRPr="00E8129C">
        <w:rPr>
          <w:rFonts w:ascii="Times New Roman" w:hAnsi="Times New Roman"/>
          <w:sz w:val="28"/>
          <w:szCs w:val="28"/>
        </w:rPr>
        <w:t xml:space="preserve">. </w:t>
      </w:r>
      <w:r>
        <w:rPr>
          <w:rFonts w:ascii="Times New Roman" w:hAnsi="Times New Roman"/>
          <w:sz w:val="28"/>
          <w:szCs w:val="28"/>
          <w:lang w:val="en-US"/>
        </w:rPr>
        <w:t>Dem</w:t>
      </w:r>
      <w:r w:rsidRPr="00E8129C">
        <w:rPr>
          <w:rFonts w:ascii="Times New Roman" w:hAnsi="Times New Roman"/>
          <w:sz w:val="28"/>
          <w:szCs w:val="28"/>
        </w:rPr>
        <w:t>., 18</w:t>
      </w:r>
      <w:r>
        <w:rPr>
          <w:rFonts w:ascii="Times New Roman" w:hAnsi="Times New Roman"/>
          <w:sz w:val="28"/>
          <w:szCs w:val="28"/>
        </w:rPr>
        <w:t xml:space="preserve">; </w:t>
      </w:r>
      <w:r>
        <w:rPr>
          <w:rFonts w:ascii="Times New Roman" w:hAnsi="Times New Roman"/>
          <w:sz w:val="28"/>
          <w:szCs w:val="28"/>
          <w:lang w:val="en-US"/>
        </w:rPr>
        <w:t>Just</w:t>
      </w:r>
      <w:r w:rsidRPr="00E8129C">
        <w:rPr>
          <w:rFonts w:ascii="Times New Roman" w:hAnsi="Times New Roman"/>
          <w:sz w:val="28"/>
          <w:szCs w:val="28"/>
        </w:rPr>
        <w:t>.</w:t>
      </w:r>
      <w:r w:rsidRPr="00AE65F6">
        <w:rPr>
          <w:rFonts w:ascii="Times New Roman" w:hAnsi="Times New Roman"/>
          <w:sz w:val="28"/>
          <w:szCs w:val="28"/>
        </w:rPr>
        <w:t xml:space="preserve">, </w:t>
      </w:r>
      <w:r>
        <w:rPr>
          <w:rFonts w:ascii="Times New Roman" w:hAnsi="Times New Roman"/>
          <w:sz w:val="28"/>
          <w:szCs w:val="28"/>
          <w:lang w:val="en-US"/>
        </w:rPr>
        <w:t>IX</w:t>
      </w:r>
      <w:r w:rsidRPr="00AE65F6">
        <w:rPr>
          <w:rFonts w:ascii="Times New Roman" w:hAnsi="Times New Roman"/>
          <w:sz w:val="28"/>
          <w:szCs w:val="28"/>
        </w:rPr>
        <w:t>,3,4-6</w:t>
      </w:r>
      <w:r>
        <w:rPr>
          <w:rFonts w:ascii="Times New Roman" w:hAnsi="Times New Roman"/>
          <w:sz w:val="28"/>
          <w:szCs w:val="28"/>
        </w:rPr>
        <w:t>). В тоже время, не теряя времени, он захватывает Элатею, что открывает путь на Амфиссу и Фивы, до которых он мог дойти за два дня (</w:t>
      </w:r>
      <w:r>
        <w:rPr>
          <w:rFonts w:ascii="Times New Roman" w:hAnsi="Times New Roman"/>
          <w:sz w:val="28"/>
          <w:szCs w:val="28"/>
          <w:lang w:val="en-US"/>
        </w:rPr>
        <w:t>Dem</w:t>
      </w:r>
      <w:r w:rsidRPr="00AE65F6">
        <w:rPr>
          <w:rFonts w:ascii="Times New Roman" w:hAnsi="Times New Roman"/>
          <w:sz w:val="28"/>
          <w:szCs w:val="28"/>
        </w:rPr>
        <w:t xml:space="preserve">., </w:t>
      </w:r>
      <w:r>
        <w:rPr>
          <w:rFonts w:ascii="Times New Roman" w:hAnsi="Times New Roman"/>
          <w:sz w:val="28"/>
          <w:szCs w:val="28"/>
          <w:lang w:val="en-US"/>
        </w:rPr>
        <w:t>XVIII</w:t>
      </w:r>
      <w:r w:rsidRPr="00AE65F6">
        <w:rPr>
          <w:rFonts w:ascii="Times New Roman" w:hAnsi="Times New Roman"/>
          <w:sz w:val="28"/>
          <w:szCs w:val="28"/>
        </w:rPr>
        <w:t>,169-173</w:t>
      </w:r>
      <w:r>
        <w:rPr>
          <w:rFonts w:ascii="Times New Roman" w:hAnsi="Times New Roman"/>
          <w:sz w:val="28"/>
          <w:szCs w:val="28"/>
        </w:rPr>
        <w:t xml:space="preserve">; </w:t>
      </w:r>
      <w:r>
        <w:rPr>
          <w:rFonts w:ascii="Times New Roman" w:hAnsi="Times New Roman"/>
          <w:sz w:val="28"/>
          <w:szCs w:val="28"/>
          <w:lang w:val="en-US"/>
        </w:rPr>
        <w:t>Diod</w:t>
      </w:r>
      <w:r w:rsidRPr="00E8129C">
        <w:rPr>
          <w:rFonts w:ascii="Times New Roman" w:hAnsi="Times New Roman"/>
          <w:sz w:val="28"/>
          <w:szCs w:val="28"/>
        </w:rPr>
        <w:t xml:space="preserve">., </w:t>
      </w:r>
      <w:r>
        <w:rPr>
          <w:rFonts w:ascii="Times New Roman" w:hAnsi="Times New Roman"/>
          <w:sz w:val="28"/>
          <w:szCs w:val="28"/>
          <w:lang w:val="en-US"/>
        </w:rPr>
        <w:t>XVI</w:t>
      </w:r>
      <w:r w:rsidRPr="00E8129C">
        <w:rPr>
          <w:rFonts w:ascii="Times New Roman" w:hAnsi="Times New Roman"/>
          <w:sz w:val="28"/>
          <w:szCs w:val="28"/>
        </w:rPr>
        <w:t>,84,</w:t>
      </w:r>
      <w:r>
        <w:rPr>
          <w:rFonts w:ascii="Times New Roman" w:hAnsi="Times New Roman"/>
          <w:sz w:val="28"/>
          <w:szCs w:val="28"/>
        </w:rPr>
        <w:t xml:space="preserve">2, </w:t>
      </w:r>
      <w:r w:rsidRPr="00E8129C">
        <w:rPr>
          <w:rFonts w:ascii="Times New Roman" w:hAnsi="Times New Roman"/>
          <w:sz w:val="28"/>
          <w:szCs w:val="28"/>
        </w:rPr>
        <w:t>5</w:t>
      </w:r>
      <w:r>
        <w:rPr>
          <w:rFonts w:ascii="Times New Roman" w:hAnsi="Times New Roman"/>
          <w:sz w:val="28"/>
          <w:szCs w:val="28"/>
        </w:rPr>
        <w:t>).</w:t>
      </w:r>
    </w:p>
    <w:p w:rsidR="00820F5A" w:rsidRDefault="00820F5A" w:rsidP="007B5F5E">
      <w:pPr>
        <w:spacing w:line="360" w:lineRule="auto"/>
        <w:ind w:firstLine="709"/>
        <w:jc w:val="both"/>
        <w:rPr>
          <w:rFonts w:ascii="Times New Roman" w:hAnsi="Times New Roman"/>
          <w:sz w:val="28"/>
          <w:szCs w:val="28"/>
        </w:rPr>
      </w:pPr>
      <w:r>
        <w:rPr>
          <w:rFonts w:ascii="Times New Roman" w:hAnsi="Times New Roman"/>
          <w:sz w:val="28"/>
          <w:szCs w:val="28"/>
        </w:rPr>
        <w:t>Продвижение Филиппа вызвало сильное беспокойство в Афинах, что подтолкнуло их к союзу с Фивами (</w:t>
      </w:r>
      <w:r>
        <w:rPr>
          <w:rFonts w:ascii="Times New Roman" w:hAnsi="Times New Roman"/>
          <w:sz w:val="28"/>
          <w:szCs w:val="28"/>
          <w:lang w:val="en-US"/>
        </w:rPr>
        <w:t>Aesch</w:t>
      </w:r>
      <w:r w:rsidRPr="00D25046">
        <w:rPr>
          <w:rFonts w:ascii="Times New Roman" w:hAnsi="Times New Roman"/>
          <w:sz w:val="28"/>
          <w:szCs w:val="28"/>
        </w:rPr>
        <w:t xml:space="preserve">., </w:t>
      </w:r>
      <w:r>
        <w:rPr>
          <w:rFonts w:ascii="Times New Roman" w:hAnsi="Times New Roman"/>
          <w:sz w:val="28"/>
          <w:szCs w:val="28"/>
          <w:lang w:val="en-US"/>
        </w:rPr>
        <w:t>III</w:t>
      </w:r>
      <w:r w:rsidRPr="00D25046">
        <w:rPr>
          <w:rFonts w:ascii="Times New Roman" w:hAnsi="Times New Roman"/>
          <w:sz w:val="28"/>
          <w:szCs w:val="28"/>
        </w:rPr>
        <w:t xml:space="preserve">,137-151, </w:t>
      </w:r>
      <w:r>
        <w:rPr>
          <w:rFonts w:ascii="Times New Roman" w:hAnsi="Times New Roman"/>
          <w:sz w:val="28"/>
          <w:szCs w:val="28"/>
          <w:lang w:val="en-US"/>
        </w:rPr>
        <w:t>Dem</w:t>
      </w:r>
      <w:r w:rsidRPr="00D25046">
        <w:rPr>
          <w:rFonts w:ascii="Times New Roman" w:hAnsi="Times New Roman"/>
          <w:sz w:val="28"/>
          <w:szCs w:val="28"/>
        </w:rPr>
        <w:t xml:space="preserve">., </w:t>
      </w:r>
      <w:r>
        <w:rPr>
          <w:rFonts w:ascii="Times New Roman" w:hAnsi="Times New Roman"/>
          <w:sz w:val="28"/>
          <w:szCs w:val="28"/>
          <w:lang w:val="en-US"/>
        </w:rPr>
        <w:t>XVIII</w:t>
      </w:r>
      <w:r w:rsidRPr="00D25046">
        <w:rPr>
          <w:rFonts w:ascii="Times New Roman" w:hAnsi="Times New Roman"/>
          <w:sz w:val="28"/>
          <w:szCs w:val="28"/>
        </w:rPr>
        <w:t xml:space="preserve">,168-188, </w:t>
      </w:r>
      <w:r>
        <w:rPr>
          <w:rFonts w:ascii="Times New Roman" w:hAnsi="Times New Roman"/>
          <w:sz w:val="28"/>
          <w:szCs w:val="28"/>
        </w:rPr>
        <w:t>211-217;</w:t>
      </w:r>
      <w:r w:rsidRPr="00D25046">
        <w:rPr>
          <w:rFonts w:ascii="Times New Roman" w:hAnsi="Times New Roman"/>
          <w:sz w:val="28"/>
          <w:szCs w:val="28"/>
        </w:rPr>
        <w:t xml:space="preserve"> </w:t>
      </w:r>
      <w:r>
        <w:rPr>
          <w:rFonts w:ascii="Times New Roman" w:hAnsi="Times New Roman"/>
          <w:sz w:val="28"/>
          <w:szCs w:val="28"/>
          <w:lang w:val="en-US"/>
        </w:rPr>
        <w:t>Din</w:t>
      </w:r>
      <w:r w:rsidRPr="00D25046">
        <w:rPr>
          <w:rFonts w:ascii="Times New Roman" w:hAnsi="Times New Roman"/>
          <w:sz w:val="28"/>
          <w:szCs w:val="28"/>
        </w:rPr>
        <w:t xml:space="preserve">., </w:t>
      </w:r>
      <w:r>
        <w:rPr>
          <w:rFonts w:ascii="Times New Roman" w:hAnsi="Times New Roman"/>
          <w:sz w:val="28"/>
          <w:szCs w:val="28"/>
          <w:lang w:val="en-US"/>
        </w:rPr>
        <w:t>I</w:t>
      </w:r>
      <w:r w:rsidRPr="00D25046">
        <w:rPr>
          <w:rFonts w:ascii="Times New Roman" w:hAnsi="Times New Roman"/>
          <w:sz w:val="28"/>
          <w:szCs w:val="28"/>
        </w:rPr>
        <w:t>,12</w:t>
      </w:r>
      <w:r>
        <w:rPr>
          <w:rFonts w:ascii="Times New Roman" w:hAnsi="Times New Roman"/>
          <w:sz w:val="28"/>
          <w:szCs w:val="28"/>
        </w:rPr>
        <w:t xml:space="preserve">; </w:t>
      </w:r>
      <w:r>
        <w:rPr>
          <w:rFonts w:ascii="Times New Roman" w:hAnsi="Times New Roman"/>
          <w:sz w:val="28"/>
          <w:szCs w:val="28"/>
          <w:lang w:val="en-US"/>
        </w:rPr>
        <w:t>Diod</w:t>
      </w:r>
      <w:r w:rsidRPr="00D25046">
        <w:rPr>
          <w:rFonts w:ascii="Times New Roman" w:hAnsi="Times New Roman"/>
          <w:sz w:val="28"/>
          <w:szCs w:val="28"/>
        </w:rPr>
        <w:t xml:space="preserve">., </w:t>
      </w:r>
      <w:r>
        <w:rPr>
          <w:rFonts w:ascii="Times New Roman" w:hAnsi="Times New Roman"/>
          <w:sz w:val="28"/>
          <w:szCs w:val="28"/>
          <w:lang w:val="en-US"/>
        </w:rPr>
        <w:t>XVIII</w:t>
      </w:r>
      <w:r w:rsidRPr="00D25046">
        <w:rPr>
          <w:rFonts w:ascii="Times New Roman" w:hAnsi="Times New Roman"/>
          <w:sz w:val="28"/>
          <w:szCs w:val="28"/>
        </w:rPr>
        <w:t xml:space="preserve">,85,1-4, </w:t>
      </w:r>
      <w:r>
        <w:rPr>
          <w:rFonts w:ascii="Times New Roman" w:hAnsi="Times New Roman"/>
          <w:sz w:val="28"/>
          <w:szCs w:val="28"/>
          <w:lang w:val="en-US"/>
        </w:rPr>
        <w:t>Plut</w:t>
      </w:r>
      <w:r w:rsidRPr="00D25046">
        <w:rPr>
          <w:rFonts w:ascii="Times New Roman" w:hAnsi="Times New Roman"/>
          <w:sz w:val="28"/>
          <w:szCs w:val="28"/>
        </w:rPr>
        <w:t xml:space="preserve">. </w:t>
      </w:r>
      <w:r>
        <w:rPr>
          <w:rFonts w:ascii="Times New Roman" w:hAnsi="Times New Roman"/>
          <w:sz w:val="28"/>
          <w:szCs w:val="28"/>
          <w:lang w:val="en-US"/>
        </w:rPr>
        <w:t>Dem</w:t>
      </w:r>
      <w:r w:rsidRPr="00D25046">
        <w:rPr>
          <w:rFonts w:ascii="Times New Roman" w:hAnsi="Times New Roman"/>
          <w:sz w:val="28"/>
          <w:szCs w:val="28"/>
        </w:rPr>
        <w:t xml:space="preserve">., 18, </w:t>
      </w:r>
      <w:r>
        <w:rPr>
          <w:rFonts w:ascii="Times New Roman" w:hAnsi="Times New Roman"/>
          <w:sz w:val="28"/>
          <w:szCs w:val="28"/>
          <w:lang w:val="en-US"/>
        </w:rPr>
        <w:t>Just</w:t>
      </w:r>
      <w:r w:rsidRPr="00D25046">
        <w:rPr>
          <w:rFonts w:ascii="Times New Roman" w:hAnsi="Times New Roman"/>
          <w:sz w:val="28"/>
          <w:szCs w:val="28"/>
        </w:rPr>
        <w:t xml:space="preserve">., </w:t>
      </w:r>
      <w:r>
        <w:rPr>
          <w:rFonts w:ascii="Times New Roman" w:hAnsi="Times New Roman"/>
          <w:sz w:val="28"/>
          <w:szCs w:val="28"/>
          <w:lang w:val="en-US"/>
        </w:rPr>
        <w:t>IX</w:t>
      </w:r>
      <w:r w:rsidRPr="00D25046">
        <w:rPr>
          <w:rFonts w:ascii="Times New Roman" w:hAnsi="Times New Roman"/>
          <w:sz w:val="28"/>
          <w:szCs w:val="28"/>
        </w:rPr>
        <w:t>,3,4-6</w:t>
      </w:r>
      <w:r>
        <w:rPr>
          <w:rFonts w:ascii="Times New Roman" w:hAnsi="Times New Roman"/>
          <w:sz w:val="28"/>
          <w:szCs w:val="28"/>
        </w:rPr>
        <w:t>)</w:t>
      </w:r>
      <w:r>
        <w:rPr>
          <w:rStyle w:val="ac"/>
          <w:rFonts w:ascii="Times New Roman" w:hAnsi="Times New Roman"/>
          <w:sz w:val="28"/>
          <w:szCs w:val="28"/>
        </w:rPr>
        <w:footnoteReference w:id="73"/>
      </w:r>
      <w:r>
        <w:rPr>
          <w:rFonts w:ascii="Times New Roman" w:hAnsi="Times New Roman"/>
          <w:sz w:val="28"/>
          <w:szCs w:val="28"/>
        </w:rPr>
        <w:t>. После того, как македонское посольство, направленное в Фивы и Афины с предложением мира, получило отказ, начались прямые военные столкновения, в которых Филипп не смог достигнуть преимущества (Dem.</w:t>
      </w:r>
      <w:r w:rsidRPr="000356D8">
        <w:rPr>
          <w:rFonts w:ascii="Times New Roman" w:hAnsi="Times New Roman"/>
          <w:sz w:val="28"/>
          <w:szCs w:val="28"/>
        </w:rPr>
        <w:t>,</w:t>
      </w:r>
      <w:r>
        <w:rPr>
          <w:rFonts w:ascii="Times New Roman" w:hAnsi="Times New Roman"/>
          <w:sz w:val="28"/>
          <w:szCs w:val="28"/>
        </w:rPr>
        <w:t xml:space="preserve"> XVIII,216) Тем не менее, он смог разбить оборонявших город наемников и затем взять Амфиссу, что резко ухудшило положение союзников (Aesch.</w:t>
      </w:r>
      <w:r w:rsidRPr="006722AD">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.146-147; Polyaenus</w:t>
      </w:r>
      <w:r w:rsidRPr="007B5F5E">
        <w:rPr>
          <w:rFonts w:ascii="Times New Roman" w:hAnsi="Times New Roman"/>
          <w:sz w:val="28"/>
          <w:szCs w:val="28"/>
        </w:rPr>
        <w:t xml:space="preserve">., </w:t>
      </w:r>
      <w:r>
        <w:rPr>
          <w:rFonts w:ascii="Times New Roman" w:hAnsi="Times New Roman"/>
          <w:sz w:val="28"/>
          <w:szCs w:val="28"/>
          <w:lang w:val="en-US"/>
        </w:rPr>
        <w:t>IV</w:t>
      </w:r>
      <w:r w:rsidRPr="007B5F5E">
        <w:rPr>
          <w:rFonts w:ascii="Times New Roman" w:hAnsi="Times New Roman"/>
          <w:sz w:val="28"/>
          <w:szCs w:val="28"/>
        </w:rPr>
        <w:t>,2,8</w:t>
      </w:r>
      <w:r>
        <w:rPr>
          <w:rFonts w:ascii="Times New Roman" w:hAnsi="Times New Roman"/>
          <w:sz w:val="28"/>
          <w:szCs w:val="28"/>
        </w:rPr>
        <w:t>)</w:t>
      </w:r>
      <w:r>
        <w:rPr>
          <w:rStyle w:val="ac"/>
          <w:rFonts w:ascii="Times New Roman" w:hAnsi="Times New Roman"/>
          <w:sz w:val="28"/>
          <w:szCs w:val="28"/>
        </w:rPr>
        <w:footnoteReference w:id="74"/>
      </w:r>
      <w:r>
        <w:rPr>
          <w:rFonts w:ascii="Times New Roman" w:hAnsi="Times New Roman"/>
          <w:sz w:val="28"/>
          <w:szCs w:val="28"/>
        </w:rPr>
        <w:t xml:space="preserve">. </w:t>
      </w:r>
    </w:p>
    <w:p w:rsidR="00820F5A" w:rsidRDefault="00820F5A" w:rsidP="001D5BD8">
      <w:pPr>
        <w:spacing w:line="360" w:lineRule="auto"/>
        <w:ind w:firstLine="709"/>
        <w:jc w:val="both"/>
        <w:rPr>
          <w:rFonts w:ascii="Times New Roman" w:hAnsi="Times New Roman"/>
          <w:sz w:val="28"/>
          <w:szCs w:val="28"/>
        </w:rPr>
      </w:pPr>
      <w:r>
        <w:rPr>
          <w:rFonts w:ascii="Times New Roman" w:hAnsi="Times New Roman"/>
          <w:sz w:val="28"/>
          <w:szCs w:val="28"/>
        </w:rPr>
        <w:lastRenderedPageBreak/>
        <w:t>Находясь в безвыходном положении, греки были вынуждены дать генеральное сражение на равнине у Херонеи</w:t>
      </w:r>
      <w:r>
        <w:rPr>
          <w:rStyle w:val="ac"/>
          <w:rFonts w:ascii="Times New Roman" w:hAnsi="Times New Roman"/>
          <w:sz w:val="28"/>
          <w:szCs w:val="28"/>
        </w:rPr>
        <w:footnoteReference w:id="75"/>
      </w:r>
      <w:r>
        <w:rPr>
          <w:rFonts w:ascii="Times New Roman" w:hAnsi="Times New Roman"/>
          <w:sz w:val="28"/>
          <w:szCs w:val="28"/>
        </w:rPr>
        <w:t>. Перед битвой войска Филиппа насчитывали 30 тысяч пехотинцев и 2 тысячи кавалерии, в то время как союзники, несколько преобладая в численности, имели 30 тысяч пехоты и 3800 кавалерии (Diod.</w:t>
      </w:r>
      <w:r w:rsidRPr="006722AD">
        <w:rPr>
          <w:rFonts w:ascii="Times New Roman" w:hAnsi="Times New Roman"/>
          <w:sz w:val="28"/>
          <w:szCs w:val="28"/>
        </w:rPr>
        <w:t>,</w:t>
      </w:r>
      <w:r>
        <w:rPr>
          <w:rFonts w:ascii="Times New Roman" w:hAnsi="Times New Roman"/>
          <w:sz w:val="28"/>
          <w:szCs w:val="28"/>
        </w:rPr>
        <w:t xml:space="preserve"> XVI,85,2,</w:t>
      </w:r>
      <w:r w:rsidRPr="002F05D0">
        <w:rPr>
          <w:rFonts w:ascii="Times New Roman" w:hAnsi="Times New Roman"/>
          <w:sz w:val="28"/>
          <w:szCs w:val="28"/>
        </w:rPr>
        <w:t xml:space="preserve"> </w:t>
      </w:r>
      <w:r>
        <w:rPr>
          <w:rFonts w:ascii="Times New Roman" w:hAnsi="Times New Roman"/>
          <w:sz w:val="28"/>
          <w:szCs w:val="28"/>
        </w:rPr>
        <w:t>5</w:t>
      </w:r>
      <w:r w:rsidRPr="002F05D0">
        <w:rPr>
          <w:rFonts w:ascii="Times New Roman" w:hAnsi="Times New Roman"/>
          <w:sz w:val="28"/>
          <w:szCs w:val="28"/>
        </w:rPr>
        <w:t>, 86,1</w:t>
      </w:r>
      <w:r>
        <w:rPr>
          <w:rFonts w:ascii="Times New Roman" w:hAnsi="Times New Roman"/>
          <w:sz w:val="28"/>
          <w:szCs w:val="28"/>
        </w:rPr>
        <w:t>; Just.</w:t>
      </w:r>
      <w:r w:rsidRPr="006722AD">
        <w:rPr>
          <w:rFonts w:ascii="Times New Roman" w:hAnsi="Times New Roman"/>
          <w:sz w:val="28"/>
          <w:szCs w:val="28"/>
        </w:rPr>
        <w:t>,</w:t>
      </w:r>
      <w:r>
        <w:rPr>
          <w:rFonts w:ascii="Times New Roman" w:hAnsi="Times New Roman"/>
          <w:sz w:val="28"/>
          <w:szCs w:val="28"/>
        </w:rPr>
        <w:t xml:space="preserve"> IX,3,9: </w:t>
      </w:r>
      <w:r>
        <w:rPr>
          <w:rFonts w:ascii="Times New Roman" w:hAnsi="Times New Roman"/>
          <w:sz w:val="28"/>
          <w:szCs w:val="28"/>
          <w:lang w:val="en-US"/>
        </w:rPr>
        <w:t>Plut</w:t>
      </w:r>
      <w:r w:rsidRPr="002F05D0">
        <w:rPr>
          <w:rFonts w:ascii="Times New Roman" w:hAnsi="Times New Roman"/>
          <w:sz w:val="28"/>
          <w:szCs w:val="28"/>
        </w:rPr>
        <w:t xml:space="preserve">. </w:t>
      </w:r>
      <w:r>
        <w:rPr>
          <w:rFonts w:ascii="Times New Roman" w:hAnsi="Times New Roman"/>
          <w:sz w:val="28"/>
          <w:szCs w:val="28"/>
          <w:lang w:val="en-US"/>
        </w:rPr>
        <w:t>Dem</w:t>
      </w:r>
      <w:r w:rsidRPr="002F05D0">
        <w:rPr>
          <w:rFonts w:ascii="Times New Roman" w:hAnsi="Times New Roman"/>
          <w:sz w:val="28"/>
          <w:szCs w:val="28"/>
        </w:rPr>
        <w:t>., 18</w:t>
      </w:r>
      <w:r>
        <w:rPr>
          <w:rFonts w:ascii="Times New Roman" w:hAnsi="Times New Roman"/>
          <w:sz w:val="28"/>
          <w:szCs w:val="28"/>
        </w:rPr>
        <w:t>)</w:t>
      </w:r>
      <w:r>
        <w:rPr>
          <w:rStyle w:val="ac"/>
          <w:rFonts w:ascii="Times New Roman" w:hAnsi="Times New Roman"/>
          <w:sz w:val="28"/>
          <w:szCs w:val="28"/>
        </w:rPr>
        <w:footnoteReference w:id="76"/>
      </w:r>
      <w:r w:rsidRPr="002F05D0">
        <w:rPr>
          <w:rFonts w:ascii="Times New Roman" w:hAnsi="Times New Roman"/>
          <w:sz w:val="28"/>
          <w:szCs w:val="28"/>
        </w:rPr>
        <w:t>.</w:t>
      </w:r>
      <w:r>
        <w:rPr>
          <w:rFonts w:ascii="Times New Roman" w:hAnsi="Times New Roman"/>
          <w:sz w:val="28"/>
          <w:szCs w:val="28"/>
        </w:rPr>
        <w:t xml:space="preserve"> В отношении боевого опыта македонское войско явно выигрывало, кроме того, Филипп как полководец затмевал лучшего военачальника союзников, Хареса, который «по своей энергичности и благоразумию, требуемому от военачальника, немногим превосходил простого солдата» (Diod.</w:t>
      </w:r>
      <w:r w:rsidRPr="006722AD">
        <w:rPr>
          <w:rFonts w:ascii="Times New Roman" w:hAnsi="Times New Roman"/>
          <w:sz w:val="28"/>
          <w:szCs w:val="28"/>
        </w:rPr>
        <w:t>,</w:t>
      </w:r>
      <w:r>
        <w:rPr>
          <w:rFonts w:ascii="Times New Roman" w:hAnsi="Times New Roman"/>
          <w:sz w:val="28"/>
          <w:szCs w:val="28"/>
        </w:rPr>
        <w:t xml:space="preserve"> XVI,85,7).</w:t>
      </w:r>
    </w:p>
    <w:p w:rsidR="00820F5A" w:rsidRDefault="00820F5A" w:rsidP="00696AE5">
      <w:pPr>
        <w:spacing w:line="360" w:lineRule="auto"/>
        <w:ind w:firstLine="709"/>
        <w:jc w:val="both"/>
        <w:rPr>
          <w:rFonts w:ascii="Times New Roman" w:hAnsi="Times New Roman"/>
          <w:sz w:val="28"/>
          <w:szCs w:val="28"/>
        </w:rPr>
      </w:pPr>
      <w:r>
        <w:rPr>
          <w:rFonts w:ascii="Times New Roman" w:hAnsi="Times New Roman"/>
          <w:sz w:val="28"/>
          <w:szCs w:val="28"/>
        </w:rPr>
        <w:t>Филипп, командовавший македонской фалангой, при помощи притворного отступления смог занять возвышенности, а потом вновь повернуть на афинян, разорвавших строй</w:t>
      </w:r>
      <w:r w:rsidRPr="0069435B">
        <w:rPr>
          <w:rFonts w:ascii="Times New Roman" w:hAnsi="Times New Roman"/>
          <w:sz w:val="28"/>
          <w:szCs w:val="28"/>
        </w:rPr>
        <w:t xml:space="preserve"> (</w:t>
      </w:r>
      <w:r>
        <w:rPr>
          <w:rFonts w:ascii="Times New Roman" w:hAnsi="Times New Roman"/>
          <w:sz w:val="28"/>
          <w:szCs w:val="28"/>
          <w:lang w:val="en-US"/>
        </w:rPr>
        <w:t>Diod</w:t>
      </w:r>
      <w:r w:rsidRPr="00833BE2">
        <w:rPr>
          <w:rFonts w:ascii="Times New Roman" w:hAnsi="Times New Roman"/>
          <w:sz w:val="28"/>
          <w:szCs w:val="28"/>
        </w:rPr>
        <w:t xml:space="preserve">., </w:t>
      </w:r>
      <w:r>
        <w:rPr>
          <w:rFonts w:ascii="Times New Roman" w:hAnsi="Times New Roman"/>
          <w:sz w:val="28"/>
          <w:szCs w:val="28"/>
          <w:lang w:val="en-US"/>
        </w:rPr>
        <w:t>XVI</w:t>
      </w:r>
      <w:r w:rsidRPr="00833BE2">
        <w:rPr>
          <w:rFonts w:ascii="Times New Roman" w:hAnsi="Times New Roman"/>
          <w:sz w:val="28"/>
          <w:szCs w:val="28"/>
        </w:rPr>
        <w:t>,85,7</w:t>
      </w:r>
      <w:r>
        <w:rPr>
          <w:rFonts w:ascii="Times New Roman" w:hAnsi="Times New Roman"/>
          <w:sz w:val="28"/>
          <w:szCs w:val="28"/>
        </w:rPr>
        <w:t>; Polyaenus</w:t>
      </w:r>
      <w:r w:rsidRPr="007B5F5E">
        <w:rPr>
          <w:rFonts w:ascii="Times New Roman" w:hAnsi="Times New Roman"/>
          <w:sz w:val="28"/>
          <w:szCs w:val="28"/>
        </w:rPr>
        <w:t xml:space="preserve">., </w:t>
      </w:r>
      <w:r>
        <w:rPr>
          <w:rFonts w:ascii="Times New Roman" w:hAnsi="Times New Roman"/>
          <w:sz w:val="28"/>
          <w:szCs w:val="28"/>
          <w:lang w:val="en-US"/>
        </w:rPr>
        <w:t>IV</w:t>
      </w:r>
      <w:r w:rsidRPr="007B5F5E">
        <w:rPr>
          <w:rFonts w:ascii="Times New Roman" w:hAnsi="Times New Roman"/>
          <w:sz w:val="28"/>
          <w:szCs w:val="28"/>
        </w:rPr>
        <w:t>,2</w:t>
      </w:r>
      <w:r>
        <w:rPr>
          <w:rFonts w:ascii="Times New Roman" w:hAnsi="Times New Roman"/>
          <w:sz w:val="28"/>
          <w:szCs w:val="28"/>
        </w:rPr>
        <w:t>,2, 7</w:t>
      </w:r>
      <w:r w:rsidRPr="0069435B">
        <w:rPr>
          <w:rFonts w:ascii="Times New Roman" w:hAnsi="Times New Roman"/>
          <w:sz w:val="28"/>
          <w:szCs w:val="28"/>
        </w:rPr>
        <w:t>)</w:t>
      </w:r>
      <w:r>
        <w:rPr>
          <w:rFonts w:ascii="Times New Roman" w:hAnsi="Times New Roman"/>
          <w:sz w:val="28"/>
          <w:szCs w:val="28"/>
        </w:rPr>
        <w:t>. Александр, командовавший македонской конницей, в это время атаковал фиванский Священный отряд, сохранявший строй, и полностью уничтожил его (</w:t>
      </w:r>
      <w:r>
        <w:rPr>
          <w:rFonts w:ascii="Times New Roman" w:hAnsi="Times New Roman"/>
          <w:sz w:val="28"/>
          <w:szCs w:val="28"/>
          <w:lang w:val="en-US"/>
        </w:rPr>
        <w:t>Diod</w:t>
      </w:r>
      <w:r w:rsidRPr="00833BE2">
        <w:rPr>
          <w:rFonts w:ascii="Times New Roman" w:hAnsi="Times New Roman"/>
          <w:sz w:val="28"/>
          <w:szCs w:val="28"/>
        </w:rPr>
        <w:t xml:space="preserve">., </w:t>
      </w:r>
      <w:r>
        <w:rPr>
          <w:rFonts w:ascii="Times New Roman" w:hAnsi="Times New Roman"/>
          <w:sz w:val="28"/>
          <w:szCs w:val="28"/>
          <w:lang w:val="en-US"/>
        </w:rPr>
        <w:t>XVI</w:t>
      </w:r>
      <w:r w:rsidRPr="00833BE2">
        <w:rPr>
          <w:rFonts w:ascii="Times New Roman" w:hAnsi="Times New Roman"/>
          <w:sz w:val="28"/>
          <w:szCs w:val="28"/>
        </w:rPr>
        <w:t>,85,5-7</w:t>
      </w:r>
      <w:r>
        <w:rPr>
          <w:rFonts w:ascii="Times New Roman" w:hAnsi="Times New Roman"/>
          <w:sz w:val="28"/>
          <w:szCs w:val="28"/>
        </w:rPr>
        <w:t>;</w:t>
      </w:r>
      <w:r w:rsidRPr="00833BE2">
        <w:rPr>
          <w:rFonts w:ascii="Times New Roman" w:hAnsi="Times New Roman"/>
          <w:sz w:val="28"/>
          <w:szCs w:val="28"/>
        </w:rPr>
        <w:t xml:space="preserve"> </w:t>
      </w:r>
      <w:r>
        <w:rPr>
          <w:rFonts w:ascii="Times New Roman" w:hAnsi="Times New Roman"/>
          <w:sz w:val="28"/>
          <w:szCs w:val="28"/>
          <w:lang w:val="en-US"/>
        </w:rPr>
        <w:t>Plut</w:t>
      </w:r>
      <w:r w:rsidRPr="00833BE2">
        <w:rPr>
          <w:rFonts w:ascii="Times New Roman" w:hAnsi="Times New Roman"/>
          <w:sz w:val="28"/>
          <w:szCs w:val="28"/>
        </w:rPr>
        <w:t xml:space="preserve">. </w:t>
      </w:r>
      <w:r>
        <w:rPr>
          <w:rFonts w:ascii="Times New Roman" w:hAnsi="Times New Roman"/>
          <w:sz w:val="28"/>
          <w:szCs w:val="28"/>
          <w:lang w:val="en-US"/>
        </w:rPr>
        <w:t>Ale</w:t>
      </w:r>
      <w:r>
        <w:rPr>
          <w:rFonts w:ascii="Times New Roman" w:hAnsi="Times New Roman"/>
          <w:sz w:val="28"/>
          <w:szCs w:val="28"/>
        </w:rPr>
        <w:t>x.</w:t>
      </w:r>
      <w:r w:rsidRPr="006A7B33">
        <w:rPr>
          <w:rFonts w:ascii="Times New Roman" w:hAnsi="Times New Roman"/>
          <w:sz w:val="28"/>
          <w:szCs w:val="28"/>
        </w:rPr>
        <w:t>, 9</w:t>
      </w:r>
      <w:r>
        <w:rPr>
          <w:rFonts w:ascii="Times New Roman" w:hAnsi="Times New Roman"/>
          <w:sz w:val="28"/>
          <w:szCs w:val="28"/>
        </w:rPr>
        <w:t>)</w:t>
      </w:r>
      <w:r>
        <w:rPr>
          <w:rStyle w:val="ac"/>
          <w:rFonts w:ascii="Times New Roman" w:hAnsi="Times New Roman"/>
          <w:sz w:val="28"/>
          <w:szCs w:val="28"/>
        </w:rPr>
        <w:footnoteReference w:id="77"/>
      </w:r>
      <w:r>
        <w:rPr>
          <w:rFonts w:ascii="Times New Roman" w:hAnsi="Times New Roman"/>
          <w:sz w:val="28"/>
          <w:szCs w:val="28"/>
        </w:rPr>
        <w:t xml:space="preserve">. Битва была выиграна. </w:t>
      </w:r>
    </w:p>
    <w:p w:rsidR="00820F5A" w:rsidRPr="00696AE5" w:rsidRDefault="00820F5A" w:rsidP="00696AE5">
      <w:pPr>
        <w:spacing w:line="360" w:lineRule="auto"/>
        <w:ind w:firstLine="709"/>
        <w:jc w:val="both"/>
        <w:rPr>
          <w:rFonts w:ascii="Times New Roman" w:hAnsi="Times New Roman"/>
          <w:sz w:val="28"/>
          <w:szCs w:val="28"/>
        </w:rPr>
      </w:pP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t>§ 2.4. Положение сторон после сражения</w:t>
      </w:r>
    </w:p>
    <w:p w:rsidR="00820F5A" w:rsidRPr="00276DD6" w:rsidRDefault="00820F5A" w:rsidP="00276DD6">
      <w:pPr>
        <w:spacing w:line="276" w:lineRule="auto"/>
        <w:jc w:val="center"/>
        <w:rPr>
          <w:rFonts w:ascii="Times New Roman" w:hAnsi="Times New Roman"/>
          <w:b/>
          <w:sz w:val="28"/>
          <w:szCs w:val="28"/>
        </w:rPr>
      </w:pPr>
    </w:p>
    <w:p w:rsidR="00820F5A" w:rsidRPr="005E21F0" w:rsidRDefault="00820F5A" w:rsidP="00A27E59">
      <w:pPr>
        <w:spacing w:line="360" w:lineRule="auto"/>
        <w:ind w:firstLine="708"/>
        <w:jc w:val="both"/>
        <w:rPr>
          <w:rFonts w:ascii="Times New Roman" w:hAnsi="Times New Roman"/>
          <w:sz w:val="28"/>
          <w:szCs w:val="28"/>
        </w:rPr>
      </w:pPr>
      <w:r w:rsidRPr="005E21F0">
        <w:rPr>
          <w:rFonts w:ascii="Times New Roman" w:hAnsi="Times New Roman"/>
          <w:sz w:val="28"/>
          <w:szCs w:val="28"/>
        </w:rPr>
        <w:t>С момента победы в битве при Херонее</w:t>
      </w:r>
      <w:r>
        <w:rPr>
          <w:rFonts w:ascii="Times New Roman" w:hAnsi="Times New Roman"/>
          <w:sz w:val="28"/>
          <w:szCs w:val="28"/>
        </w:rPr>
        <w:t xml:space="preserve">, </w:t>
      </w:r>
      <w:r w:rsidRPr="005E21F0">
        <w:rPr>
          <w:rFonts w:ascii="Times New Roman" w:hAnsi="Times New Roman"/>
          <w:sz w:val="28"/>
          <w:szCs w:val="28"/>
        </w:rPr>
        <w:t>в Греции фактически не осталось армии, способной противост</w:t>
      </w:r>
      <w:r>
        <w:rPr>
          <w:rFonts w:ascii="Times New Roman" w:hAnsi="Times New Roman"/>
          <w:sz w:val="28"/>
          <w:szCs w:val="28"/>
        </w:rPr>
        <w:t>оять амбициям македонского царя.</w:t>
      </w:r>
      <w:r w:rsidRPr="005E21F0">
        <w:rPr>
          <w:rFonts w:ascii="Times New Roman" w:hAnsi="Times New Roman"/>
          <w:sz w:val="28"/>
          <w:szCs w:val="28"/>
        </w:rPr>
        <w:t xml:space="preserve"> </w:t>
      </w:r>
      <w:r>
        <w:rPr>
          <w:rFonts w:ascii="Times New Roman" w:hAnsi="Times New Roman"/>
          <w:sz w:val="28"/>
          <w:szCs w:val="28"/>
        </w:rPr>
        <w:t xml:space="preserve">В связи с этим </w:t>
      </w:r>
      <w:r w:rsidRPr="005E21F0">
        <w:rPr>
          <w:rFonts w:ascii="Times New Roman" w:hAnsi="Times New Roman"/>
          <w:sz w:val="28"/>
          <w:szCs w:val="28"/>
        </w:rPr>
        <w:t>возникает вопрос об устройстве системы, позволившей бы Македонии удержать греческие полисы в повиновении</w:t>
      </w:r>
      <w:r>
        <w:rPr>
          <w:rStyle w:val="ac"/>
          <w:rFonts w:ascii="Times New Roman" w:hAnsi="Times New Roman"/>
          <w:sz w:val="28"/>
          <w:szCs w:val="28"/>
        </w:rPr>
        <w:footnoteReference w:id="78"/>
      </w:r>
      <w:r w:rsidRPr="005E21F0">
        <w:rPr>
          <w:rFonts w:ascii="Times New Roman" w:hAnsi="Times New Roman"/>
          <w:sz w:val="28"/>
          <w:szCs w:val="28"/>
        </w:rPr>
        <w:t>.</w:t>
      </w:r>
    </w:p>
    <w:p w:rsidR="00820F5A" w:rsidRPr="005E21F0" w:rsidRDefault="00820F5A" w:rsidP="00A27E59">
      <w:pPr>
        <w:spacing w:line="360" w:lineRule="auto"/>
        <w:ind w:firstLine="708"/>
        <w:jc w:val="both"/>
        <w:rPr>
          <w:rFonts w:ascii="Times New Roman" w:hAnsi="Times New Roman"/>
          <w:sz w:val="28"/>
          <w:szCs w:val="28"/>
        </w:rPr>
      </w:pPr>
      <w:r w:rsidRPr="005E21F0">
        <w:rPr>
          <w:rFonts w:ascii="Times New Roman" w:hAnsi="Times New Roman"/>
          <w:sz w:val="28"/>
          <w:szCs w:val="28"/>
        </w:rPr>
        <w:lastRenderedPageBreak/>
        <w:t>Ранее Спарта, Афины и Фивы утверждали свою власть прежде всего военными методами -  изгоняли враждебные им правительства и устанавливали в подвластных им полисах гарнизоны, что, в конце концов, приводило к к</w:t>
      </w:r>
      <w:r>
        <w:rPr>
          <w:rFonts w:ascii="Times New Roman" w:hAnsi="Times New Roman"/>
          <w:sz w:val="28"/>
          <w:szCs w:val="28"/>
        </w:rPr>
        <w:t>онфликтам и междоусобным воинам. Филипп же отдал</w:t>
      </w:r>
      <w:r w:rsidRPr="005E21F0">
        <w:rPr>
          <w:rFonts w:ascii="Times New Roman" w:hAnsi="Times New Roman"/>
          <w:sz w:val="28"/>
          <w:szCs w:val="28"/>
        </w:rPr>
        <w:t xml:space="preserve"> предпочтение дипломатическ</w:t>
      </w:r>
      <w:r>
        <w:rPr>
          <w:rFonts w:ascii="Times New Roman" w:hAnsi="Times New Roman"/>
          <w:sz w:val="28"/>
          <w:szCs w:val="28"/>
        </w:rPr>
        <w:t>им методам, благодаря которым в</w:t>
      </w:r>
      <w:r w:rsidRPr="005E21F0">
        <w:rPr>
          <w:rFonts w:ascii="Times New Roman" w:hAnsi="Times New Roman"/>
          <w:sz w:val="28"/>
          <w:szCs w:val="28"/>
        </w:rPr>
        <w:t>последствии были установлены отношения между победителем и проигравшими и заключены мирные соглашения.</w:t>
      </w:r>
    </w:p>
    <w:p w:rsidR="00820F5A" w:rsidRPr="005E21F0" w:rsidRDefault="00820F5A" w:rsidP="00A27E59">
      <w:pPr>
        <w:spacing w:line="360" w:lineRule="auto"/>
        <w:ind w:firstLine="708"/>
        <w:jc w:val="both"/>
        <w:rPr>
          <w:rFonts w:ascii="Times New Roman" w:hAnsi="Times New Roman"/>
          <w:sz w:val="28"/>
          <w:szCs w:val="28"/>
        </w:rPr>
      </w:pPr>
      <w:r w:rsidRPr="005E21F0">
        <w:rPr>
          <w:rFonts w:ascii="Times New Roman" w:hAnsi="Times New Roman"/>
          <w:sz w:val="28"/>
          <w:szCs w:val="28"/>
        </w:rPr>
        <w:t>Вероятно, македонский царь и не планировал утверждать свое господство исключительно силой</w:t>
      </w:r>
      <w:r w:rsidRPr="001079BE">
        <w:rPr>
          <w:rFonts w:ascii="Times New Roman" w:hAnsi="Times New Roman"/>
          <w:sz w:val="28"/>
          <w:szCs w:val="28"/>
        </w:rPr>
        <w:t>, еще в 344-342 годах предлагая расширить Филократов мир 346 года до всеобщего мира</w:t>
      </w:r>
      <w:r>
        <w:rPr>
          <w:rFonts w:ascii="Times New Roman" w:hAnsi="Times New Roman"/>
          <w:sz w:val="28"/>
          <w:szCs w:val="28"/>
        </w:rPr>
        <w:t xml:space="preserve"> </w:t>
      </w:r>
      <w:r w:rsidRPr="005E21F0">
        <w:rPr>
          <w:rFonts w:ascii="Times New Roman" w:hAnsi="Times New Roman"/>
          <w:sz w:val="28"/>
          <w:szCs w:val="28"/>
        </w:rPr>
        <w:t>(</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VII</w:t>
      </w:r>
      <w:r>
        <w:rPr>
          <w:rFonts w:ascii="Times New Roman" w:hAnsi="Times New Roman"/>
          <w:sz w:val="28"/>
          <w:szCs w:val="28"/>
        </w:rPr>
        <w:t>,</w:t>
      </w:r>
      <w:r w:rsidRPr="005E21F0">
        <w:rPr>
          <w:rFonts w:ascii="Times New Roman" w:hAnsi="Times New Roman"/>
          <w:sz w:val="28"/>
          <w:szCs w:val="28"/>
        </w:rPr>
        <w:t>30-31)</w:t>
      </w:r>
      <w:r w:rsidRPr="005E21F0">
        <w:rPr>
          <w:rStyle w:val="ac"/>
          <w:rFonts w:ascii="Times New Roman" w:hAnsi="Times New Roman"/>
          <w:sz w:val="28"/>
          <w:szCs w:val="28"/>
        </w:rPr>
        <w:footnoteReference w:id="79"/>
      </w:r>
      <w:r>
        <w:rPr>
          <w:rFonts w:ascii="Times New Roman" w:hAnsi="Times New Roman"/>
          <w:sz w:val="28"/>
          <w:szCs w:val="28"/>
        </w:rPr>
        <w:t xml:space="preserve">. </w:t>
      </w:r>
      <w:r w:rsidRPr="005E21F0">
        <w:rPr>
          <w:rFonts w:ascii="Times New Roman" w:hAnsi="Times New Roman"/>
          <w:sz w:val="28"/>
          <w:szCs w:val="28"/>
        </w:rPr>
        <w:t>Во всяком случае, всеобщий мир был весьма выгоден для Филиппа, давая ему возможность удерживать стабильное положение в Греции без привлечения значительных македонских сил, особенно нужных ввиду уже возможно планировавшегося похода в Персию</w:t>
      </w:r>
      <w:r w:rsidRPr="005E21F0">
        <w:rPr>
          <w:rStyle w:val="ac"/>
          <w:rFonts w:ascii="Times New Roman" w:hAnsi="Times New Roman"/>
          <w:sz w:val="28"/>
          <w:szCs w:val="28"/>
        </w:rPr>
        <w:footnoteReference w:id="80"/>
      </w:r>
      <w:r>
        <w:rPr>
          <w:rFonts w:ascii="Times New Roman" w:hAnsi="Times New Roman"/>
          <w:sz w:val="28"/>
          <w:szCs w:val="28"/>
        </w:rPr>
        <w:t>.</w:t>
      </w:r>
      <w:r w:rsidRPr="005E21F0">
        <w:rPr>
          <w:rFonts w:ascii="Times New Roman" w:hAnsi="Times New Roman"/>
          <w:sz w:val="28"/>
          <w:szCs w:val="28"/>
        </w:rPr>
        <w:t xml:space="preserve"> </w:t>
      </w:r>
    </w:p>
    <w:p w:rsidR="00820F5A" w:rsidRPr="00707431" w:rsidRDefault="00820F5A" w:rsidP="002474FB">
      <w:pPr>
        <w:spacing w:line="360" w:lineRule="auto"/>
        <w:ind w:firstLine="708"/>
        <w:jc w:val="both"/>
        <w:rPr>
          <w:rFonts w:ascii="Times New Roman" w:hAnsi="Times New Roman"/>
          <w:sz w:val="28"/>
          <w:szCs w:val="28"/>
          <w:lang w:val="en-US"/>
        </w:rPr>
      </w:pPr>
      <w:r w:rsidRPr="005E21F0">
        <w:rPr>
          <w:rFonts w:ascii="Times New Roman" w:hAnsi="Times New Roman"/>
          <w:sz w:val="28"/>
          <w:szCs w:val="28"/>
        </w:rPr>
        <w:t>Между тем, поражение в битве при Херонее, безусловно, очень тяжелое для противников Македонии, все же не было окончательным</w:t>
      </w:r>
      <w:r w:rsidRPr="005E21F0">
        <w:rPr>
          <w:rStyle w:val="ac"/>
          <w:rFonts w:ascii="Times New Roman" w:hAnsi="Times New Roman"/>
          <w:sz w:val="28"/>
          <w:szCs w:val="28"/>
        </w:rPr>
        <w:footnoteReference w:id="81"/>
      </w:r>
      <w:r>
        <w:rPr>
          <w:rFonts w:ascii="Times New Roman" w:hAnsi="Times New Roman"/>
          <w:sz w:val="28"/>
          <w:szCs w:val="28"/>
        </w:rPr>
        <w:t>.</w:t>
      </w:r>
      <w:r w:rsidRPr="005E21F0">
        <w:rPr>
          <w:rFonts w:ascii="Times New Roman" w:hAnsi="Times New Roman"/>
          <w:sz w:val="28"/>
          <w:szCs w:val="28"/>
        </w:rPr>
        <w:t xml:space="preserve"> Союзническая греческая армия хоть и была по большому счету разбита и вряд ли уже могла сражаться в поле, но она все же смогла отступит</w:t>
      </w:r>
      <w:r>
        <w:rPr>
          <w:rFonts w:ascii="Times New Roman" w:hAnsi="Times New Roman"/>
          <w:sz w:val="28"/>
          <w:szCs w:val="28"/>
        </w:rPr>
        <w:t xml:space="preserve">ь, не </w:t>
      </w:r>
      <w:r>
        <w:rPr>
          <w:rFonts w:ascii="Times New Roman" w:hAnsi="Times New Roman"/>
          <w:sz w:val="28"/>
          <w:szCs w:val="28"/>
        </w:rPr>
        <w:lastRenderedPageBreak/>
        <w:t>подвергшись преследованию</w:t>
      </w:r>
      <w:r w:rsidRPr="005E21F0">
        <w:rPr>
          <w:rFonts w:ascii="Times New Roman" w:hAnsi="Times New Roman"/>
          <w:sz w:val="28"/>
          <w:szCs w:val="28"/>
        </w:rPr>
        <w:t xml:space="preserve"> </w:t>
      </w:r>
      <w:r w:rsidRPr="005C355C">
        <w:rPr>
          <w:rFonts w:ascii="Times New Roman" w:hAnsi="Times New Roman"/>
          <w:sz w:val="28"/>
          <w:szCs w:val="28"/>
          <w:lang w:val="en-US"/>
        </w:rPr>
        <w:t>(</w:t>
      </w:r>
      <w:r w:rsidRPr="005E21F0">
        <w:rPr>
          <w:rFonts w:ascii="Times New Roman" w:hAnsi="Times New Roman"/>
          <w:sz w:val="28"/>
          <w:szCs w:val="28"/>
          <w:lang w:val="en-US"/>
        </w:rPr>
        <w:t>Diod</w:t>
      </w:r>
      <w:r w:rsidRPr="005C355C">
        <w:rPr>
          <w:rFonts w:ascii="Times New Roman" w:hAnsi="Times New Roman"/>
          <w:sz w:val="28"/>
          <w:szCs w:val="28"/>
          <w:lang w:val="en-US"/>
        </w:rPr>
        <w:t xml:space="preserve">., </w:t>
      </w:r>
      <w:r>
        <w:rPr>
          <w:rFonts w:ascii="Times New Roman" w:hAnsi="Times New Roman"/>
          <w:sz w:val="28"/>
          <w:szCs w:val="28"/>
          <w:lang w:val="en-US"/>
        </w:rPr>
        <w:t>XVI</w:t>
      </w:r>
      <w:r w:rsidRPr="005C355C">
        <w:rPr>
          <w:rFonts w:ascii="Times New Roman" w:hAnsi="Times New Roman"/>
          <w:sz w:val="28"/>
          <w:szCs w:val="28"/>
          <w:lang w:val="en-US"/>
        </w:rPr>
        <w:t xml:space="preserve">,86,1, 5-6; </w:t>
      </w:r>
      <w:r w:rsidRPr="005E21F0">
        <w:rPr>
          <w:rFonts w:ascii="Times New Roman" w:hAnsi="Times New Roman"/>
          <w:sz w:val="28"/>
          <w:szCs w:val="28"/>
          <w:lang w:val="en-US"/>
        </w:rPr>
        <w:t>Just</w:t>
      </w:r>
      <w:r w:rsidRPr="005C355C">
        <w:rPr>
          <w:rFonts w:ascii="Times New Roman" w:hAnsi="Times New Roman"/>
          <w:sz w:val="28"/>
          <w:szCs w:val="28"/>
          <w:lang w:val="en-US"/>
        </w:rPr>
        <w:t xml:space="preserve">., </w:t>
      </w:r>
      <w:r>
        <w:rPr>
          <w:rFonts w:ascii="Times New Roman" w:hAnsi="Times New Roman"/>
          <w:sz w:val="28"/>
          <w:szCs w:val="28"/>
          <w:lang w:val="en-US"/>
        </w:rPr>
        <w:t>IX</w:t>
      </w:r>
      <w:r w:rsidRPr="005C355C">
        <w:rPr>
          <w:rFonts w:ascii="Times New Roman" w:hAnsi="Times New Roman"/>
          <w:sz w:val="28"/>
          <w:szCs w:val="28"/>
          <w:lang w:val="en-US"/>
        </w:rPr>
        <w:t xml:space="preserve">,4,6; </w:t>
      </w:r>
      <w:r w:rsidRPr="005C355C">
        <w:rPr>
          <w:rFonts w:ascii="Times New Roman" w:hAnsi="Times New Roman"/>
          <w:sz w:val="28"/>
          <w:szCs w:val="28"/>
          <w:shd w:val="clear" w:color="auto" w:fill="FFFFFF"/>
          <w:lang w:val="en-US"/>
        </w:rPr>
        <w:t>[</w:t>
      </w:r>
      <w:r w:rsidRPr="005E21F0">
        <w:rPr>
          <w:rFonts w:ascii="Times New Roman" w:hAnsi="Times New Roman"/>
          <w:sz w:val="28"/>
          <w:szCs w:val="28"/>
          <w:shd w:val="clear" w:color="auto" w:fill="FFFFFF"/>
          <w:lang w:val="en-US"/>
        </w:rPr>
        <w:t>Plut</w:t>
      </w:r>
      <w:r w:rsidRPr="005C355C">
        <w:rPr>
          <w:rFonts w:ascii="Times New Roman" w:hAnsi="Times New Roman"/>
          <w:sz w:val="28"/>
          <w:szCs w:val="28"/>
          <w:shd w:val="clear" w:color="auto" w:fill="FFFFFF"/>
          <w:lang w:val="en-US"/>
        </w:rPr>
        <w:t xml:space="preserve">.] </w:t>
      </w:r>
      <w:r w:rsidRPr="005E21F0">
        <w:rPr>
          <w:rStyle w:val="af"/>
          <w:rFonts w:ascii="Times New Roman" w:hAnsi="Times New Roman"/>
          <w:bCs/>
          <w:i w:val="0"/>
          <w:sz w:val="28"/>
          <w:szCs w:val="28"/>
          <w:shd w:val="clear" w:color="auto" w:fill="FFFFFF"/>
          <w:lang w:val="en-US"/>
        </w:rPr>
        <w:t>Vitae</w:t>
      </w:r>
      <w:r w:rsidRPr="00707431">
        <w:rPr>
          <w:rStyle w:val="af"/>
          <w:rFonts w:ascii="Times New Roman" w:hAnsi="Times New Roman"/>
          <w:bCs/>
          <w:i w:val="0"/>
          <w:sz w:val="28"/>
          <w:szCs w:val="28"/>
          <w:shd w:val="clear" w:color="auto" w:fill="FFFFFF"/>
          <w:lang w:val="en-US"/>
        </w:rPr>
        <w:t xml:space="preserve"> </w:t>
      </w:r>
      <w:r w:rsidRPr="005E21F0">
        <w:rPr>
          <w:rStyle w:val="af"/>
          <w:rFonts w:ascii="Times New Roman" w:hAnsi="Times New Roman"/>
          <w:bCs/>
          <w:i w:val="0"/>
          <w:sz w:val="28"/>
          <w:szCs w:val="28"/>
          <w:shd w:val="clear" w:color="auto" w:fill="FFFFFF"/>
          <w:lang w:val="en-US"/>
        </w:rPr>
        <w:t>X</w:t>
      </w:r>
      <w:r w:rsidRPr="00707431">
        <w:rPr>
          <w:rStyle w:val="af"/>
          <w:rFonts w:ascii="Times New Roman" w:hAnsi="Times New Roman"/>
          <w:bCs/>
          <w:i w:val="0"/>
          <w:sz w:val="28"/>
          <w:szCs w:val="28"/>
          <w:shd w:val="clear" w:color="auto" w:fill="FFFFFF"/>
          <w:lang w:val="en-US"/>
        </w:rPr>
        <w:t xml:space="preserve"> </w:t>
      </w:r>
      <w:r w:rsidRPr="005E21F0">
        <w:rPr>
          <w:rStyle w:val="af"/>
          <w:rFonts w:ascii="Times New Roman" w:hAnsi="Times New Roman"/>
          <w:bCs/>
          <w:i w:val="0"/>
          <w:sz w:val="28"/>
          <w:szCs w:val="28"/>
          <w:shd w:val="clear" w:color="auto" w:fill="FFFFFF"/>
          <w:lang w:val="en-US"/>
        </w:rPr>
        <w:t>or</w:t>
      </w:r>
      <w:r w:rsidRPr="00707431">
        <w:rPr>
          <w:rStyle w:val="af"/>
          <w:rFonts w:ascii="Times New Roman" w:hAnsi="Times New Roman"/>
          <w:bCs/>
          <w:i w:val="0"/>
          <w:sz w:val="28"/>
          <w:szCs w:val="28"/>
          <w:shd w:val="clear" w:color="auto" w:fill="FFFFFF"/>
          <w:lang w:val="en-US"/>
        </w:rPr>
        <w:t xml:space="preserve">., </w:t>
      </w:r>
      <w:r w:rsidRPr="005E21F0">
        <w:rPr>
          <w:rStyle w:val="af"/>
          <w:rFonts w:ascii="Times New Roman" w:hAnsi="Times New Roman"/>
          <w:bCs/>
          <w:i w:val="0"/>
          <w:sz w:val="28"/>
          <w:szCs w:val="28"/>
          <w:shd w:val="clear" w:color="auto" w:fill="FFFFFF"/>
          <w:lang w:val="en-US"/>
        </w:rPr>
        <w:t>p</w:t>
      </w:r>
      <w:r w:rsidRPr="00707431">
        <w:rPr>
          <w:rStyle w:val="af"/>
          <w:rFonts w:ascii="Times New Roman" w:hAnsi="Times New Roman"/>
          <w:bCs/>
          <w:i w:val="0"/>
          <w:sz w:val="28"/>
          <w:szCs w:val="28"/>
          <w:shd w:val="clear" w:color="auto" w:fill="FFFFFF"/>
          <w:lang w:val="en-US"/>
        </w:rPr>
        <w:t xml:space="preserve">. 849 </w:t>
      </w:r>
      <w:r w:rsidRPr="005E21F0">
        <w:rPr>
          <w:rStyle w:val="af"/>
          <w:rFonts w:ascii="Times New Roman" w:hAnsi="Times New Roman"/>
          <w:bCs/>
          <w:i w:val="0"/>
          <w:sz w:val="28"/>
          <w:szCs w:val="28"/>
          <w:shd w:val="clear" w:color="auto" w:fill="FFFFFF"/>
        </w:rPr>
        <w:t>а</w:t>
      </w:r>
      <w:r w:rsidRPr="00707431">
        <w:rPr>
          <w:rFonts w:ascii="Times New Roman" w:hAnsi="Times New Roman"/>
          <w:sz w:val="28"/>
          <w:szCs w:val="28"/>
          <w:lang w:val="en-US"/>
        </w:rPr>
        <w:t>)</w:t>
      </w:r>
      <w:r w:rsidRPr="005E21F0">
        <w:rPr>
          <w:rStyle w:val="ac"/>
          <w:rFonts w:ascii="Times New Roman" w:hAnsi="Times New Roman"/>
          <w:sz w:val="28"/>
          <w:szCs w:val="28"/>
        </w:rPr>
        <w:footnoteReference w:id="82"/>
      </w:r>
      <w:r w:rsidRPr="00707431">
        <w:rPr>
          <w:rFonts w:ascii="Times New Roman" w:hAnsi="Times New Roman"/>
          <w:sz w:val="28"/>
          <w:szCs w:val="28"/>
          <w:lang w:val="en-US"/>
        </w:rPr>
        <w:t xml:space="preserve">. </w:t>
      </w:r>
    </w:p>
    <w:p w:rsidR="00820F5A" w:rsidRPr="00621F62" w:rsidRDefault="00820F5A" w:rsidP="00A27E59">
      <w:pPr>
        <w:spacing w:line="360" w:lineRule="auto"/>
        <w:ind w:firstLine="708"/>
        <w:jc w:val="both"/>
        <w:rPr>
          <w:rFonts w:ascii="Times New Roman" w:hAnsi="Times New Roman"/>
          <w:sz w:val="28"/>
          <w:szCs w:val="28"/>
          <w:lang w:val="en-US"/>
        </w:rPr>
      </w:pPr>
      <w:r w:rsidRPr="005E21F0">
        <w:rPr>
          <w:rFonts w:ascii="Times New Roman" w:hAnsi="Times New Roman"/>
          <w:sz w:val="28"/>
          <w:szCs w:val="28"/>
        </w:rPr>
        <w:t>Стоит учитывать и то, что в состав антимакедонской коалиции, конечно, при безусловном лидерстве в ней Афин и Фив, помимо зависимых от них Беотийского союза и ослабленного, но все же еще существующего Афинского морского союза, входило и значительно</w:t>
      </w:r>
      <w:r>
        <w:rPr>
          <w:rFonts w:ascii="Times New Roman" w:hAnsi="Times New Roman"/>
          <w:sz w:val="28"/>
          <w:szCs w:val="28"/>
        </w:rPr>
        <w:t>е</w:t>
      </w:r>
      <w:r w:rsidRPr="005E21F0">
        <w:rPr>
          <w:rFonts w:ascii="Times New Roman" w:hAnsi="Times New Roman"/>
          <w:sz w:val="28"/>
          <w:szCs w:val="28"/>
        </w:rPr>
        <w:t xml:space="preserve"> число независимых греч</w:t>
      </w:r>
      <w:r>
        <w:rPr>
          <w:rFonts w:ascii="Times New Roman" w:hAnsi="Times New Roman"/>
          <w:sz w:val="28"/>
          <w:szCs w:val="28"/>
        </w:rPr>
        <w:t>еских государств и объединений:</w:t>
      </w:r>
      <w:r w:rsidRPr="005E21F0">
        <w:rPr>
          <w:rFonts w:ascii="Times New Roman" w:hAnsi="Times New Roman"/>
          <w:sz w:val="28"/>
          <w:szCs w:val="28"/>
        </w:rPr>
        <w:t> Евбейская и Ахейская лиги, Коринф, Мегары, Левкада, Керкира, Акарнания, Амбракия, Амфисса, южная Фокида и, малов</w:t>
      </w:r>
      <w:r>
        <w:rPr>
          <w:rFonts w:ascii="Times New Roman" w:hAnsi="Times New Roman"/>
          <w:sz w:val="28"/>
          <w:szCs w:val="28"/>
        </w:rPr>
        <w:t>ероятно, Кефалония</w:t>
      </w:r>
      <w:r w:rsidRPr="005E21F0">
        <w:rPr>
          <w:rFonts w:ascii="Times New Roman" w:hAnsi="Times New Roman"/>
          <w:sz w:val="28"/>
          <w:szCs w:val="28"/>
        </w:rPr>
        <w:t xml:space="preserve"> </w:t>
      </w:r>
      <w:r w:rsidRPr="00DF0B6D">
        <w:rPr>
          <w:rFonts w:ascii="Times New Roman" w:hAnsi="Times New Roman"/>
          <w:sz w:val="28"/>
          <w:szCs w:val="28"/>
        </w:rPr>
        <w:t>(</w:t>
      </w:r>
      <w:r w:rsidRPr="005E21F0">
        <w:rPr>
          <w:rFonts w:ascii="Times New Roman" w:hAnsi="Times New Roman"/>
          <w:sz w:val="28"/>
          <w:szCs w:val="28"/>
          <w:lang w:val="en-US"/>
        </w:rPr>
        <w:t>Lycurg</w:t>
      </w:r>
      <w:r w:rsidRPr="00DF0B6D">
        <w:rPr>
          <w:rFonts w:ascii="Times New Roman" w:hAnsi="Times New Roman"/>
          <w:sz w:val="28"/>
          <w:szCs w:val="28"/>
        </w:rPr>
        <w:t xml:space="preserve">. </w:t>
      </w:r>
      <w:r w:rsidRPr="005E21F0">
        <w:rPr>
          <w:rFonts w:ascii="Times New Roman" w:hAnsi="Times New Roman"/>
          <w:sz w:val="28"/>
          <w:szCs w:val="28"/>
          <w:lang w:val="en-US"/>
        </w:rPr>
        <w:t>In</w:t>
      </w:r>
      <w:r w:rsidRPr="00621F62">
        <w:rPr>
          <w:rFonts w:ascii="Times New Roman" w:hAnsi="Times New Roman"/>
          <w:sz w:val="28"/>
          <w:szCs w:val="28"/>
          <w:lang w:val="en-US"/>
        </w:rPr>
        <w:t xml:space="preserve"> </w:t>
      </w:r>
      <w:r w:rsidRPr="005E21F0">
        <w:rPr>
          <w:rFonts w:ascii="Times New Roman" w:hAnsi="Times New Roman"/>
          <w:sz w:val="28"/>
          <w:szCs w:val="28"/>
          <w:lang w:val="en-US"/>
        </w:rPr>
        <w:t>Leocr</w:t>
      </w:r>
      <w:r w:rsidRPr="00621F62">
        <w:rPr>
          <w:rFonts w:ascii="Times New Roman" w:hAnsi="Times New Roman"/>
          <w:sz w:val="28"/>
          <w:szCs w:val="28"/>
          <w:lang w:val="en-US"/>
        </w:rPr>
        <w:t xml:space="preserve">., 42; </w:t>
      </w:r>
      <w:r w:rsidRPr="005E21F0">
        <w:rPr>
          <w:rFonts w:ascii="Times New Roman" w:hAnsi="Times New Roman"/>
          <w:sz w:val="28"/>
          <w:szCs w:val="28"/>
          <w:lang w:val="en-US"/>
        </w:rPr>
        <w:t>Aesch</w:t>
      </w:r>
      <w:r w:rsidRPr="00621F62">
        <w:rPr>
          <w:rFonts w:ascii="Times New Roman" w:hAnsi="Times New Roman"/>
          <w:sz w:val="28"/>
          <w:szCs w:val="28"/>
          <w:lang w:val="en-US"/>
        </w:rPr>
        <w:t xml:space="preserve">., </w:t>
      </w:r>
      <w:r>
        <w:rPr>
          <w:rFonts w:ascii="Times New Roman" w:hAnsi="Times New Roman"/>
          <w:sz w:val="28"/>
          <w:szCs w:val="28"/>
          <w:lang w:val="en-US"/>
        </w:rPr>
        <w:t>III</w:t>
      </w:r>
      <w:r w:rsidRPr="00621F62">
        <w:rPr>
          <w:rFonts w:ascii="Times New Roman" w:hAnsi="Times New Roman"/>
          <w:sz w:val="28"/>
          <w:szCs w:val="28"/>
          <w:lang w:val="en-US"/>
        </w:rPr>
        <w:t xml:space="preserve">,94-98; </w:t>
      </w:r>
      <w:r w:rsidRPr="005E21F0">
        <w:rPr>
          <w:rFonts w:ascii="Times New Roman" w:hAnsi="Times New Roman"/>
          <w:sz w:val="28"/>
          <w:szCs w:val="28"/>
          <w:lang w:val="en-US"/>
        </w:rPr>
        <w:t>Dem</w:t>
      </w:r>
      <w:r w:rsidRPr="00621F62">
        <w:rPr>
          <w:rFonts w:ascii="Times New Roman" w:hAnsi="Times New Roman"/>
          <w:sz w:val="28"/>
          <w:szCs w:val="28"/>
          <w:lang w:val="en-US"/>
        </w:rPr>
        <w:t xml:space="preserve">., </w:t>
      </w:r>
      <w:r w:rsidRPr="005E21F0">
        <w:rPr>
          <w:rFonts w:ascii="Times New Roman" w:hAnsi="Times New Roman"/>
          <w:sz w:val="28"/>
          <w:szCs w:val="28"/>
          <w:lang w:val="en-US"/>
        </w:rPr>
        <w:t>XVIII</w:t>
      </w:r>
      <w:r w:rsidRPr="00621F62">
        <w:rPr>
          <w:rFonts w:ascii="Times New Roman" w:hAnsi="Times New Roman"/>
          <w:sz w:val="28"/>
          <w:szCs w:val="28"/>
          <w:lang w:val="en-US"/>
        </w:rPr>
        <w:t xml:space="preserve">,237; </w:t>
      </w:r>
      <w:r w:rsidRPr="00621F62">
        <w:rPr>
          <w:rFonts w:ascii="Times New Roman" w:hAnsi="Times New Roman"/>
          <w:sz w:val="28"/>
          <w:szCs w:val="28"/>
          <w:shd w:val="clear" w:color="auto" w:fill="FFFFFF"/>
          <w:lang w:val="en-US"/>
        </w:rPr>
        <w:t>[</w:t>
      </w:r>
      <w:r w:rsidRPr="005E21F0">
        <w:rPr>
          <w:rFonts w:ascii="Times New Roman" w:hAnsi="Times New Roman"/>
          <w:sz w:val="28"/>
          <w:szCs w:val="28"/>
          <w:shd w:val="clear" w:color="auto" w:fill="FFFFFF"/>
          <w:lang w:val="en-US"/>
        </w:rPr>
        <w:t>Plut</w:t>
      </w:r>
      <w:r w:rsidRPr="00621F62">
        <w:rPr>
          <w:rFonts w:ascii="Times New Roman" w:hAnsi="Times New Roman"/>
          <w:sz w:val="28"/>
          <w:szCs w:val="28"/>
          <w:shd w:val="clear" w:color="auto" w:fill="FFFFFF"/>
          <w:lang w:val="en-US"/>
        </w:rPr>
        <w:t xml:space="preserve">.] </w:t>
      </w:r>
      <w:r w:rsidRPr="005E21F0">
        <w:rPr>
          <w:rStyle w:val="af"/>
          <w:rFonts w:ascii="Times New Roman" w:hAnsi="Times New Roman"/>
          <w:bCs/>
          <w:i w:val="0"/>
          <w:sz w:val="28"/>
          <w:szCs w:val="28"/>
          <w:shd w:val="clear" w:color="auto" w:fill="FFFFFF"/>
          <w:lang w:val="en-US"/>
        </w:rPr>
        <w:t>Vitae X</w:t>
      </w:r>
      <w:r w:rsidRPr="00621F62">
        <w:rPr>
          <w:rStyle w:val="af"/>
          <w:rFonts w:ascii="Times New Roman" w:hAnsi="Times New Roman"/>
          <w:bCs/>
          <w:i w:val="0"/>
          <w:sz w:val="28"/>
          <w:szCs w:val="28"/>
          <w:shd w:val="clear" w:color="auto" w:fill="FFFFFF"/>
          <w:lang w:val="en-US"/>
        </w:rPr>
        <w:t xml:space="preserve"> </w:t>
      </w:r>
      <w:r w:rsidRPr="005E21F0">
        <w:rPr>
          <w:rStyle w:val="af"/>
          <w:rFonts w:ascii="Times New Roman" w:hAnsi="Times New Roman"/>
          <w:bCs/>
          <w:i w:val="0"/>
          <w:sz w:val="28"/>
          <w:szCs w:val="28"/>
          <w:shd w:val="clear" w:color="auto" w:fill="FFFFFF"/>
          <w:lang w:val="en-US"/>
        </w:rPr>
        <w:t>or</w:t>
      </w:r>
      <w:r w:rsidRPr="00621F62">
        <w:rPr>
          <w:rStyle w:val="af"/>
          <w:rFonts w:ascii="Times New Roman" w:hAnsi="Times New Roman"/>
          <w:bCs/>
          <w:i w:val="0"/>
          <w:sz w:val="28"/>
          <w:szCs w:val="28"/>
          <w:shd w:val="clear" w:color="auto" w:fill="FFFFFF"/>
          <w:lang w:val="en-US"/>
        </w:rPr>
        <w:t xml:space="preserve">., </w:t>
      </w:r>
      <w:r w:rsidRPr="005E21F0">
        <w:rPr>
          <w:rStyle w:val="af"/>
          <w:rFonts w:ascii="Times New Roman" w:hAnsi="Times New Roman"/>
          <w:bCs/>
          <w:i w:val="0"/>
          <w:sz w:val="28"/>
          <w:szCs w:val="28"/>
          <w:shd w:val="clear" w:color="auto" w:fill="FFFFFF"/>
          <w:lang w:val="en-US"/>
        </w:rPr>
        <w:t>p</w:t>
      </w:r>
      <w:r w:rsidRPr="00621F62">
        <w:rPr>
          <w:rStyle w:val="af"/>
          <w:rFonts w:ascii="Times New Roman" w:hAnsi="Times New Roman"/>
          <w:bCs/>
          <w:i w:val="0"/>
          <w:sz w:val="28"/>
          <w:szCs w:val="28"/>
          <w:shd w:val="clear" w:color="auto" w:fill="FFFFFF"/>
          <w:lang w:val="en-US"/>
        </w:rPr>
        <w:t xml:space="preserve">. 851 </w:t>
      </w:r>
      <w:r w:rsidRPr="005E21F0">
        <w:rPr>
          <w:rStyle w:val="af"/>
          <w:rFonts w:ascii="Times New Roman" w:hAnsi="Times New Roman"/>
          <w:bCs/>
          <w:i w:val="0"/>
          <w:sz w:val="28"/>
          <w:szCs w:val="28"/>
          <w:shd w:val="clear" w:color="auto" w:fill="FFFFFF"/>
          <w:lang w:val="en-US"/>
        </w:rPr>
        <w:t>b</w:t>
      </w:r>
      <w:r w:rsidRPr="00621F62">
        <w:rPr>
          <w:rFonts w:ascii="Times New Roman" w:hAnsi="Times New Roman"/>
          <w:sz w:val="28"/>
          <w:szCs w:val="28"/>
          <w:lang w:val="en-US"/>
        </w:rPr>
        <w:t>)</w:t>
      </w:r>
      <w:r w:rsidRPr="005E21F0">
        <w:rPr>
          <w:rStyle w:val="ac"/>
          <w:rFonts w:ascii="Times New Roman" w:hAnsi="Times New Roman"/>
          <w:sz w:val="28"/>
          <w:szCs w:val="28"/>
        </w:rPr>
        <w:footnoteReference w:id="83"/>
      </w:r>
      <w:r w:rsidRPr="00621F62">
        <w:rPr>
          <w:rFonts w:ascii="Times New Roman" w:hAnsi="Times New Roman"/>
          <w:sz w:val="28"/>
          <w:szCs w:val="28"/>
          <w:lang w:val="en-US"/>
        </w:rPr>
        <w:t>.</w:t>
      </w:r>
    </w:p>
    <w:p w:rsidR="00820F5A" w:rsidRPr="005E21F0" w:rsidRDefault="00820F5A" w:rsidP="00A27E59">
      <w:pPr>
        <w:spacing w:line="360" w:lineRule="auto"/>
        <w:ind w:firstLine="708"/>
        <w:jc w:val="both"/>
        <w:rPr>
          <w:rFonts w:ascii="Times New Roman" w:hAnsi="Times New Roman"/>
          <w:sz w:val="28"/>
          <w:szCs w:val="28"/>
        </w:rPr>
      </w:pPr>
      <w:r w:rsidRPr="005E21F0">
        <w:rPr>
          <w:rFonts w:ascii="Times New Roman" w:hAnsi="Times New Roman"/>
          <w:sz w:val="28"/>
          <w:szCs w:val="28"/>
        </w:rPr>
        <w:t>В то</w:t>
      </w:r>
      <w:r>
        <w:rPr>
          <w:rFonts w:ascii="Times New Roman" w:hAnsi="Times New Roman"/>
          <w:sz w:val="28"/>
          <w:szCs w:val="28"/>
        </w:rPr>
        <w:t xml:space="preserve"> </w:t>
      </w:r>
      <w:r w:rsidRPr="005E21F0">
        <w:rPr>
          <w:rFonts w:ascii="Times New Roman" w:hAnsi="Times New Roman"/>
          <w:sz w:val="28"/>
          <w:szCs w:val="28"/>
        </w:rPr>
        <w:t>же время Македония, явно превосходившая любое из греческих государств на суше, не обладала значи</w:t>
      </w:r>
      <w:r>
        <w:rPr>
          <w:rFonts w:ascii="Times New Roman" w:hAnsi="Times New Roman"/>
          <w:sz w:val="28"/>
          <w:szCs w:val="28"/>
        </w:rPr>
        <w:t>тельным количеством союзников -</w:t>
      </w:r>
      <w:r w:rsidRPr="005E21F0">
        <w:rPr>
          <w:rFonts w:ascii="Times New Roman" w:hAnsi="Times New Roman"/>
          <w:sz w:val="28"/>
          <w:szCs w:val="28"/>
        </w:rPr>
        <w:t>Филиппа открыто поддерживали лишь Фессалия, Эпир, северная Фокида и Восточная Локрида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XVIII</w:t>
      </w:r>
      <w:r>
        <w:rPr>
          <w:rFonts w:ascii="Times New Roman" w:hAnsi="Times New Roman"/>
          <w:sz w:val="28"/>
          <w:szCs w:val="28"/>
        </w:rPr>
        <w:t>,</w:t>
      </w:r>
      <w:r w:rsidRPr="005E21F0">
        <w:rPr>
          <w:rFonts w:ascii="Times New Roman" w:hAnsi="Times New Roman"/>
          <w:sz w:val="28"/>
          <w:szCs w:val="28"/>
        </w:rPr>
        <w:t xml:space="preserve">43, 65;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,72,</w:t>
      </w:r>
      <w:r w:rsidRPr="005E21F0">
        <w:rPr>
          <w:rFonts w:ascii="Times New Roman" w:hAnsi="Times New Roman"/>
          <w:sz w:val="28"/>
          <w:szCs w:val="28"/>
        </w:rPr>
        <w:t xml:space="preserve">1; </w:t>
      </w:r>
      <w:r w:rsidRPr="005E21F0">
        <w:rPr>
          <w:rFonts w:ascii="Times New Roman" w:hAnsi="Times New Roman"/>
          <w:sz w:val="28"/>
          <w:szCs w:val="28"/>
          <w:lang w:val="en-US"/>
        </w:rPr>
        <w:t>Just</w:t>
      </w:r>
      <w:r w:rsidRPr="005E21F0">
        <w:rPr>
          <w:rFonts w:ascii="Times New Roman" w:hAnsi="Times New Roman"/>
          <w:sz w:val="28"/>
          <w:szCs w:val="28"/>
        </w:rPr>
        <w:t xml:space="preserve">., </w:t>
      </w:r>
      <w:r w:rsidRPr="005E21F0">
        <w:rPr>
          <w:rFonts w:ascii="Times New Roman" w:hAnsi="Times New Roman"/>
          <w:sz w:val="28"/>
          <w:szCs w:val="28"/>
          <w:lang w:val="en-US"/>
        </w:rPr>
        <w:t>VIII</w:t>
      </w:r>
      <w:r>
        <w:rPr>
          <w:rFonts w:ascii="Times New Roman" w:hAnsi="Times New Roman"/>
          <w:sz w:val="28"/>
          <w:szCs w:val="28"/>
        </w:rPr>
        <w:t>,6,</w:t>
      </w:r>
      <w:r w:rsidRPr="005E21F0">
        <w:rPr>
          <w:rFonts w:ascii="Times New Roman" w:hAnsi="Times New Roman"/>
          <w:sz w:val="28"/>
          <w:szCs w:val="28"/>
        </w:rPr>
        <w:t>4)</w:t>
      </w:r>
      <w:r>
        <w:rPr>
          <w:rFonts w:ascii="Times New Roman" w:hAnsi="Times New Roman"/>
          <w:sz w:val="28"/>
          <w:szCs w:val="28"/>
        </w:rPr>
        <w:t>.</w:t>
      </w:r>
      <w:r w:rsidRPr="005E21F0">
        <w:rPr>
          <w:rStyle w:val="ac"/>
          <w:rFonts w:ascii="Times New Roman" w:hAnsi="Times New Roman"/>
          <w:sz w:val="28"/>
          <w:szCs w:val="28"/>
        </w:rPr>
        <w:footnoteReference w:id="84"/>
      </w:r>
      <w:r w:rsidRPr="005E21F0">
        <w:rPr>
          <w:rFonts w:ascii="Times New Roman" w:hAnsi="Times New Roman"/>
          <w:sz w:val="28"/>
          <w:szCs w:val="28"/>
        </w:rPr>
        <w:t xml:space="preserve"> Некоторые полисы, такие как Аргос, Аркадия, Мессена и Элида, имевшие</w:t>
      </w:r>
      <w:r>
        <w:rPr>
          <w:rFonts w:ascii="Times New Roman" w:hAnsi="Times New Roman"/>
          <w:sz w:val="28"/>
          <w:szCs w:val="28"/>
        </w:rPr>
        <w:t xml:space="preserve"> союз с Филиппом, на деле </w:t>
      </w:r>
      <w:r w:rsidRPr="005E21F0">
        <w:rPr>
          <w:rFonts w:ascii="Times New Roman" w:hAnsi="Times New Roman"/>
          <w:sz w:val="28"/>
          <w:szCs w:val="28"/>
        </w:rPr>
        <w:t>остались нейтральны и не принимал</w:t>
      </w:r>
      <w:r>
        <w:rPr>
          <w:rFonts w:ascii="Times New Roman" w:hAnsi="Times New Roman"/>
          <w:sz w:val="28"/>
          <w:szCs w:val="28"/>
        </w:rPr>
        <w:t>и активного участия в конфликте</w:t>
      </w:r>
      <w:r w:rsidRPr="005E21F0">
        <w:rPr>
          <w:rFonts w:ascii="Times New Roman" w:hAnsi="Times New Roman"/>
          <w:sz w:val="28"/>
          <w:szCs w:val="28"/>
        </w:rPr>
        <w:t xml:space="preserve">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XVIII</w:t>
      </w:r>
      <w:r>
        <w:rPr>
          <w:rFonts w:ascii="Times New Roman" w:hAnsi="Times New Roman"/>
          <w:sz w:val="28"/>
          <w:szCs w:val="28"/>
        </w:rPr>
        <w:t>,</w:t>
      </w:r>
      <w:r w:rsidRPr="005E21F0">
        <w:rPr>
          <w:rFonts w:ascii="Times New Roman" w:hAnsi="Times New Roman"/>
          <w:sz w:val="28"/>
          <w:szCs w:val="28"/>
        </w:rPr>
        <w:t>64)</w:t>
      </w:r>
      <w:r w:rsidRPr="005E21F0">
        <w:rPr>
          <w:rStyle w:val="ac"/>
          <w:rFonts w:ascii="Times New Roman" w:hAnsi="Times New Roman"/>
          <w:sz w:val="28"/>
          <w:szCs w:val="28"/>
        </w:rPr>
        <w:footnoteReference w:id="85"/>
      </w:r>
      <w:r>
        <w:rPr>
          <w:rFonts w:ascii="Times New Roman" w:hAnsi="Times New Roman"/>
          <w:sz w:val="28"/>
          <w:szCs w:val="28"/>
        </w:rPr>
        <w:t>.</w:t>
      </w:r>
      <w:r w:rsidRPr="005E21F0">
        <w:rPr>
          <w:rFonts w:ascii="Times New Roman" w:hAnsi="Times New Roman"/>
          <w:sz w:val="28"/>
          <w:szCs w:val="28"/>
        </w:rPr>
        <w:t xml:space="preserve"> </w:t>
      </w:r>
    </w:p>
    <w:p w:rsidR="00820F5A" w:rsidRPr="005E21F0" w:rsidRDefault="00820F5A" w:rsidP="0074453B">
      <w:pPr>
        <w:spacing w:line="360" w:lineRule="auto"/>
        <w:ind w:firstLine="708"/>
        <w:jc w:val="both"/>
        <w:rPr>
          <w:rFonts w:ascii="Times New Roman" w:hAnsi="Times New Roman"/>
          <w:sz w:val="28"/>
          <w:szCs w:val="28"/>
        </w:rPr>
      </w:pPr>
      <w:r w:rsidRPr="005E21F0">
        <w:rPr>
          <w:rFonts w:ascii="Times New Roman" w:hAnsi="Times New Roman"/>
          <w:sz w:val="28"/>
          <w:szCs w:val="28"/>
        </w:rPr>
        <w:t>Противники Филиппа, обладали и некоторыми другими преимуществами – значительными оборонительными сооружениями в Афинах и Коринфе, а также сильным флотом, имеющимся в распоряжении Афин. (</w:t>
      </w:r>
      <w:r w:rsidRPr="005E21F0">
        <w:rPr>
          <w:rFonts w:ascii="Times New Roman" w:hAnsi="Times New Roman"/>
          <w:sz w:val="28"/>
          <w:szCs w:val="28"/>
          <w:lang w:val="en-US"/>
        </w:rPr>
        <w:t>Thuc</w:t>
      </w:r>
      <w:r w:rsidRPr="005E21F0">
        <w:rPr>
          <w:rFonts w:ascii="Times New Roman" w:hAnsi="Times New Roman"/>
          <w:sz w:val="28"/>
          <w:szCs w:val="28"/>
        </w:rPr>
        <w:t xml:space="preserve">., </w:t>
      </w:r>
      <w:r w:rsidRPr="005E21F0">
        <w:rPr>
          <w:rFonts w:ascii="Times New Roman" w:hAnsi="Times New Roman"/>
          <w:sz w:val="28"/>
          <w:szCs w:val="28"/>
          <w:lang w:val="en-US"/>
        </w:rPr>
        <w:t>II</w:t>
      </w:r>
      <w:r>
        <w:rPr>
          <w:rFonts w:ascii="Times New Roman" w:hAnsi="Times New Roman"/>
          <w:sz w:val="28"/>
          <w:szCs w:val="28"/>
        </w:rPr>
        <w:t>,13,</w:t>
      </w:r>
      <w:r w:rsidRPr="005E21F0">
        <w:rPr>
          <w:rFonts w:ascii="Times New Roman" w:hAnsi="Times New Roman"/>
          <w:sz w:val="28"/>
          <w:szCs w:val="28"/>
        </w:rPr>
        <w:t>6;</w:t>
      </w:r>
      <w:r w:rsidRPr="00290970">
        <w:rPr>
          <w:rFonts w:ascii="Times New Roman" w:hAnsi="Times New Roman"/>
          <w:sz w:val="28"/>
          <w:szCs w:val="28"/>
        </w:rPr>
        <w:t xml:space="preserve"> </w:t>
      </w:r>
      <w:r w:rsidRPr="005E21F0">
        <w:rPr>
          <w:rFonts w:ascii="Times New Roman" w:hAnsi="Times New Roman"/>
          <w:sz w:val="28"/>
          <w:szCs w:val="28"/>
          <w:lang w:val="en-US"/>
        </w:rPr>
        <w:t>Xen</w:t>
      </w:r>
      <w:r w:rsidRPr="005E21F0">
        <w:rPr>
          <w:rFonts w:ascii="Times New Roman" w:hAnsi="Times New Roman"/>
          <w:sz w:val="28"/>
          <w:szCs w:val="28"/>
        </w:rPr>
        <w:t xml:space="preserve">. </w:t>
      </w:r>
      <w:r w:rsidRPr="005E21F0">
        <w:rPr>
          <w:rFonts w:ascii="Times New Roman" w:hAnsi="Times New Roman"/>
          <w:sz w:val="28"/>
          <w:szCs w:val="28"/>
          <w:lang w:val="en-US"/>
        </w:rPr>
        <w:t>Hell</w:t>
      </w:r>
      <w:r w:rsidRPr="005E21F0">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,8,</w:t>
      </w:r>
      <w:r w:rsidRPr="005E21F0">
        <w:rPr>
          <w:rFonts w:ascii="Times New Roman" w:hAnsi="Times New Roman"/>
          <w:sz w:val="28"/>
          <w:szCs w:val="28"/>
        </w:rPr>
        <w:t>7;</w:t>
      </w:r>
      <w:r>
        <w:rPr>
          <w:rFonts w:ascii="Times New Roman" w:hAnsi="Times New Roman"/>
          <w:sz w:val="28"/>
          <w:szCs w:val="28"/>
        </w:rPr>
        <w:t xml:space="preserve">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XVIII</w:t>
      </w:r>
      <w:r>
        <w:rPr>
          <w:rFonts w:ascii="Times New Roman" w:hAnsi="Times New Roman"/>
          <w:sz w:val="28"/>
          <w:szCs w:val="28"/>
        </w:rPr>
        <w:t>,</w:t>
      </w:r>
      <w:r w:rsidRPr="005E21F0">
        <w:rPr>
          <w:rFonts w:ascii="Times New Roman" w:hAnsi="Times New Roman"/>
          <w:sz w:val="28"/>
          <w:szCs w:val="28"/>
        </w:rPr>
        <w:t xml:space="preserve">230; </w:t>
      </w:r>
      <w:r w:rsidRPr="005E21F0">
        <w:rPr>
          <w:rFonts w:ascii="Times New Roman" w:hAnsi="Times New Roman"/>
          <w:sz w:val="28"/>
          <w:szCs w:val="28"/>
          <w:lang w:val="en-US"/>
        </w:rPr>
        <w:t>Strabo</w:t>
      </w:r>
      <w:r w:rsidRPr="005E21F0">
        <w:rPr>
          <w:rFonts w:ascii="Times New Roman" w:hAnsi="Times New Roman"/>
          <w:sz w:val="28"/>
          <w:szCs w:val="28"/>
        </w:rPr>
        <w:t xml:space="preserve">., </w:t>
      </w:r>
      <w:r w:rsidRPr="005E21F0">
        <w:rPr>
          <w:rFonts w:ascii="Times New Roman" w:hAnsi="Times New Roman"/>
          <w:sz w:val="28"/>
          <w:szCs w:val="28"/>
          <w:lang w:val="en-US"/>
        </w:rPr>
        <w:t>VIII</w:t>
      </w:r>
      <w:r>
        <w:rPr>
          <w:rFonts w:ascii="Times New Roman" w:hAnsi="Times New Roman"/>
          <w:sz w:val="28"/>
          <w:szCs w:val="28"/>
        </w:rPr>
        <w:t>,7,</w:t>
      </w:r>
      <w:r w:rsidRPr="005E21F0">
        <w:rPr>
          <w:rFonts w:ascii="Times New Roman" w:hAnsi="Times New Roman"/>
          <w:sz w:val="28"/>
          <w:szCs w:val="28"/>
        </w:rPr>
        <w:t xml:space="preserve">21-22; </w:t>
      </w:r>
      <w:r w:rsidRPr="005E21F0">
        <w:rPr>
          <w:rFonts w:ascii="Times New Roman" w:hAnsi="Times New Roman"/>
          <w:sz w:val="28"/>
          <w:szCs w:val="28"/>
          <w:lang w:val="en-US"/>
        </w:rPr>
        <w:t>Liv</w:t>
      </w:r>
      <w:r w:rsidRPr="005E21F0">
        <w:rPr>
          <w:rFonts w:ascii="Times New Roman" w:hAnsi="Times New Roman"/>
          <w:sz w:val="28"/>
          <w:szCs w:val="28"/>
        </w:rPr>
        <w:t xml:space="preserve">., </w:t>
      </w:r>
      <w:r w:rsidRPr="005E21F0">
        <w:rPr>
          <w:rFonts w:ascii="Times New Roman" w:hAnsi="Times New Roman"/>
          <w:sz w:val="28"/>
          <w:szCs w:val="28"/>
          <w:lang w:val="en-US"/>
        </w:rPr>
        <w:t>XLV</w:t>
      </w:r>
      <w:r>
        <w:rPr>
          <w:rFonts w:ascii="Times New Roman" w:hAnsi="Times New Roman"/>
          <w:sz w:val="28"/>
          <w:szCs w:val="28"/>
        </w:rPr>
        <w:t>,</w:t>
      </w:r>
      <w:r w:rsidRPr="005E21F0">
        <w:rPr>
          <w:rFonts w:ascii="Times New Roman" w:hAnsi="Times New Roman"/>
          <w:sz w:val="28"/>
          <w:szCs w:val="28"/>
        </w:rPr>
        <w:t>27)</w:t>
      </w:r>
      <w:r w:rsidRPr="005E21F0">
        <w:rPr>
          <w:rStyle w:val="ac"/>
          <w:rFonts w:ascii="Times New Roman" w:hAnsi="Times New Roman"/>
          <w:sz w:val="28"/>
          <w:szCs w:val="28"/>
        </w:rPr>
        <w:footnoteReference w:id="86"/>
      </w:r>
      <w:r w:rsidRPr="005E21F0">
        <w:rPr>
          <w:rFonts w:ascii="Times New Roman" w:hAnsi="Times New Roman"/>
          <w:sz w:val="28"/>
          <w:szCs w:val="28"/>
        </w:rPr>
        <w:t xml:space="preserve"> Последнее было, вероятно, особенно значимо ввиду того, что недавние неудачи македонян при осаде Византия и Перинфа были во многом </w:t>
      </w:r>
      <w:r w:rsidRPr="005E21F0">
        <w:rPr>
          <w:rFonts w:ascii="Times New Roman" w:hAnsi="Times New Roman"/>
          <w:sz w:val="28"/>
          <w:szCs w:val="28"/>
        </w:rPr>
        <w:lastRenderedPageBreak/>
        <w:t>связаны с преобладанием афинского флота на море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VIII</w:t>
      </w:r>
      <w:r>
        <w:rPr>
          <w:rFonts w:ascii="Times New Roman" w:hAnsi="Times New Roman"/>
          <w:sz w:val="28"/>
          <w:szCs w:val="28"/>
        </w:rPr>
        <w:t>,</w:t>
      </w:r>
      <w:r w:rsidRPr="005E21F0">
        <w:rPr>
          <w:rFonts w:ascii="Times New Roman" w:hAnsi="Times New Roman"/>
          <w:sz w:val="28"/>
          <w:szCs w:val="28"/>
        </w:rPr>
        <w:t xml:space="preserve">14, </w:t>
      </w:r>
      <w:r w:rsidRPr="005E21F0">
        <w:rPr>
          <w:rFonts w:ascii="Times New Roman" w:hAnsi="Times New Roman"/>
          <w:sz w:val="28"/>
          <w:szCs w:val="28"/>
          <w:lang w:val="en-US"/>
        </w:rPr>
        <w:t>XVIII</w:t>
      </w:r>
      <w:r>
        <w:rPr>
          <w:rFonts w:ascii="Times New Roman" w:hAnsi="Times New Roman"/>
          <w:sz w:val="28"/>
          <w:szCs w:val="28"/>
        </w:rPr>
        <w:t>,</w:t>
      </w:r>
      <w:r w:rsidRPr="005E21F0">
        <w:rPr>
          <w:rFonts w:ascii="Times New Roman" w:hAnsi="Times New Roman"/>
          <w:sz w:val="28"/>
          <w:szCs w:val="28"/>
        </w:rPr>
        <w:t xml:space="preserve">80;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w:t>
      </w:r>
      <w:r w:rsidRPr="005E21F0">
        <w:rPr>
          <w:rFonts w:ascii="Times New Roman" w:hAnsi="Times New Roman"/>
          <w:sz w:val="28"/>
          <w:szCs w:val="28"/>
        </w:rPr>
        <w:t xml:space="preserve">77; </w:t>
      </w:r>
      <w:r w:rsidRPr="005E21F0">
        <w:rPr>
          <w:rFonts w:ascii="Times New Roman" w:hAnsi="Times New Roman"/>
          <w:sz w:val="28"/>
          <w:szCs w:val="28"/>
          <w:lang w:val="en-US"/>
        </w:rPr>
        <w:t>Plut</w:t>
      </w:r>
      <w:r w:rsidRPr="005E21F0">
        <w:rPr>
          <w:rFonts w:ascii="Times New Roman" w:hAnsi="Times New Roman"/>
          <w:sz w:val="28"/>
          <w:szCs w:val="28"/>
        </w:rPr>
        <w:t xml:space="preserve">. </w:t>
      </w:r>
      <w:r w:rsidRPr="005E21F0">
        <w:rPr>
          <w:rFonts w:ascii="Times New Roman" w:hAnsi="Times New Roman"/>
          <w:sz w:val="28"/>
          <w:szCs w:val="28"/>
          <w:lang w:val="en-US"/>
        </w:rPr>
        <w:t>Phoc</w:t>
      </w:r>
      <w:r w:rsidRPr="005E21F0">
        <w:rPr>
          <w:rFonts w:ascii="Times New Roman" w:hAnsi="Times New Roman"/>
          <w:sz w:val="28"/>
          <w:szCs w:val="28"/>
        </w:rPr>
        <w:t xml:space="preserve">., </w:t>
      </w:r>
      <w:r>
        <w:rPr>
          <w:rFonts w:ascii="Times New Roman" w:hAnsi="Times New Roman"/>
          <w:sz w:val="28"/>
          <w:szCs w:val="28"/>
        </w:rPr>
        <w:t>14,</w:t>
      </w:r>
      <w:r w:rsidRPr="005E21F0">
        <w:rPr>
          <w:rFonts w:ascii="Times New Roman" w:hAnsi="Times New Roman"/>
          <w:sz w:val="28"/>
          <w:szCs w:val="28"/>
        </w:rPr>
        <w:t>3-7)</w:t>
      </w:r>
      <w:r>
        <w:rPr>
          <w:rFonts w:ascii="Times New Roman" w:hAnsi="Times New Roman"/>
          <w:sz w:val="28"/>
          <w:szCs w:val="28"/>
        </w:rPr>
        <w:t>.</w:t>
      </w:r>
    </w:p>
    <w:p w:rsidR="00820F5A" w:rsidRPr="005E21F0" w:rsidRDefault="00820F5A" w:rsidP="0074453B">
      <w:pPr>
        <w:spacing w:line="360" w:lineRule="auto"/>
        <w:ind w:firstLine="708"/>
        <w:jc w:val="both"/>
        <w:rPr>
          <w:rFonts w:ascii="Times New Roman" w:hAnsi="Times New Roman"/>
          <w:sz w:val="28"/>
          <w:szCs w:val="28"/>
        </w:rPr>
      </w:pPr>
      <w:r w:rsidRPr="005E21F0">
        <w:rPr>
          <w:rFonts w:ascii="Times New Roman" w:hAnsi="Times New Roman"/>
          <w:sz w:val="28"/>
          <w:szCs w:val="28"/>
        </w:rPr>
        <w:t>Также существовала и угроза вмешательства Персии в греческие дела, сатрапы которой ранее уже оказывали помощь солдатами и снабжением осажденному македонянами Перинфу. (</w:t>
      </w:r>
      <w:r w:rsidRPr="005E21F0">
        <w:rPr>
          <w:rFonts w:ascii="Times New Roman" w:hAnsi="Times New Roman"/>
          <w:sz w:val="28"/>
          <w:szCs w:val="28"/>
          <w:lang w:val="en-US"/>
        </w:rPr>
        <w:t>Paus</w:t>
      </w:r>
      <w:r w:rsidRPr="005E21F0">
        <w:rPr>
          <w:rFonts w:ascii="Times New Roman" w:hAnsi="Times New Roman"/>
          <w:sz w:val="28"/>
          <w:szCs w:val="28"/>
        </w:rPr>
        <w:t>.,</w:t>
      </w:r>
      <w:r w:rsidRPr="005E21F0">
        <w:rPr>
          <w:rFonts w:ascii="Times New Roman" w:hAnsi="Times New Roman"/>
          <w:sz w:val="28"/>
          <w:szCs w:val="28"/>
          <w:lang w:val="en-US"/>
        </w:rPr>
        <w:t> </w:t>
      </w:r>
      <w:r>
        <w:rPr>
          <w:rFonts w:ascii="Times New Roman" w:hAnsi="Times New Roman"/>
          <w:sz w:val="28"/>
          <w:szCs w:val="28"/>
        </w:rPr>
        <w:t>1,29,</w:t>
      </w:r>
      <w:r w:rsidRPr="005E21F0">
        <w:rPr>
          <w:rFonts w:ascii="Times New Roman" w:hAnsi="Times New Roman"/>
          <w:sz w:val="28"/>
          <w:szCs w:val="28"/>
        </w:rPr>
        <w:t>20</w:t>
      </w:r>
      <w:r>
        <w:rPr>
          <w:rFonts w:ascii="Times New Roman" w:hAnsi="Times New Roman"/>
          <w:sz w:val="28"/>
          <w:szCs w:val="28"/>
        </w:rPr>
        <w:t xml:space="preserve">;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XI</w:t>
      </w:r>
      <w:r>
        <w:rPr>
          <w:rFonts w:ascii="Times New Roman" w:hAnsi="Times New Roman"/>
          <w:sz w:val="28"/>
          <w:szCs w:val="28"/>
        </w:rPr>
        <w:t>,</w:t>
      </w:r>
      <w:r w:rsidRPr="005E21F0">
        <w:rPr>
          <w:rFonts w:ascii="Times New Roman" w:hAnsi="Times New Roman"/>
          <w:sz w:val="28"/>
          <w:szCs w:val="28"/>
        </w:rPr>
        <w:t xml:space="preserve">5-6;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,71,3</w:t>
      </w:r>
      <w:r w:rsidRPr="005E21F0">
        <w:rPr>
          <w:rFonts w:ascii="Times New Roman" w:hAnsi="Times New Roman"/>
          <w:sz w:val="28"/>
          <w:szCs w:val="28"/>
        </w:rPr>
        <w:t>)</w:t>
      </w:r>
      <w:r w:rsidRPr="005E21F0">
        <w:rPr>
          <w:rStyle w:val="ac"/>
          <w:rFonts w:ascii="Times New Roman" w:hAnsi="Times New Roman"/>
          <w:sz w:val="28"/>
          <w:szCs w:val="28"/>
        </w:rPr>
        <w:footnoteReference w:id="87"/>
      </w:r>
      <w:r w:rsidRPr="005E21F0">
        <w:rPr>
          <w:rFonts w:ascii="Times New Roman" w:hAnsi="Times New Roman"/>
          <w:sz w:val="28"/>
          <w:szCs w:val="28"/>
        </w:rPr>
        <w:t xml:space="preserve">. Более того, между Афинами и Персией существовали достаточно тесные контакты, а многие лидеры демократических Афин и, прежде всего, Демосфен, открыто </w:t>
      </w:r>
      <w:r>
        <w:rPr>
          <w:rFonts w:ascii="Times New Roman" w:hAnsi="Times New Roman"/>
          <w:sz w:val="28"/>
          <w:szCs w:val="28"/>
        </w:rPr>
        <w:t>сотрудничали с персидским царем</w:t>
      </w:r>
      <w:r w:rsidRPr="005E21F0">
        <w:rPr>
          <w:rFonts w:ascii="Times New Roman" w:hAnsi="Times New Roman"/>
          <w:sz w:val="28"/>
          <w:szCs w:val="28"/>
        </w:rPr>
        <w:t xml:space="preserve"> (</w:t>
      </w:r>
      <w:r w:rsidRPr="005E21F0">
        <w:rPr>
          <w:rFonts w:ascii="Times New Roman" w:hAnsi="Times New Roman"/>
          <w:sz w:val="28"/>
          <w:szCs w:val="28"/>
          <w:lang w:val="en-US"/>
        </w:rPr>
        <w:t>Dem</w:t>
      </w:r>
      <w:r w:rsidRPr="005E21F0">
        <w:rPr>
          <w:rFonts w:ascii="Times New Roman" w:hAnsi="Times New Roman"/>
          <w:sz w:val="28"/>
          <w:szCs w:val="28"/>
        </w:rPr>
        <w:t>.,</w:t>
      </w:r>
      <w:r>
        <w:rPr>
          <w:rFonts w:ascii="Times New Roman" w:hAnsi="Times New Roman"/>
          <w:sz w:val="28"/>
          <w:szCs w:val="28"/>
        </w:rPr>
        <w:t> </w:t>
      </w:r>
      <w:r w:rsidRPr="005E21F0">
        <w:rPr>
          <w:rFonts w:ascii="Times New Roman" w:hAnsi="Times New Roman"/>
          <w:sz w:val="28"/>
          <w:szCs w:val="28"/>
          <w:lang w:val="en-US"/>
        </w:rPr>
        <w:t>IX</w:t>
      </w:r>
      <w:r>
        <w:rPr>
          <w:rFonts w:ascii="Times New Roman" w:hAnsi="Times New Roman"/>
          <w:sz w:val="28"/>
          <w:szCs w:val="28"/>
        </w:rPr>
        <w:t>,71;</w:t>
      </w:r>
      <w:r w:rsidRPr="005E21F0">
        <w:rPr>
          <w:rFonts w:ascii="Times New Roman" w:hAnsi="Times New Roman"/>
          <w:sz w:val="28"/>
          <w:szCs w:val="28"/>
        </w:rPr>
        <w:t xml:space="preserve"> </w:t>
      </w:r>
      <w:r w:rsidRPr="005E21F0">
        <w:rPr>
          <w:rFonts w:ascii="Times New Roman" w:hAnsi="Times New Roman"/>
          <w:sz w:val="28"/>
          <w:szCs w:val="28"/>
          <w:lang w:val="en-US"/>
        </w:rPr>
        <w:t>X</w:t>
      </w:r>
      <w:r>
        <w:rPr>
          <w:rFonts w:ascii="Times New Roman" w:hAnsi="Times New Roman"/>
          <w:sz w:val="28"/>
          <w:szCs w:val="28"/>
        </w:rPr>
        <w:t xml:space="preserve">,33, </w:t>
      </w:r>
      <w:r w:rsidRPr="005E21F0">
        <w:rPr>
          <w:rFonts w:ascii="Times New Roman" w:hAnsi="Times New Roman"/>
          <w:sz w:val="28"/>
          <w:szCs w:val="28"/>
        </w:rPr>
        <w:t>51-52;</w:t>
      </w:r>
      <w:r w:rsidRPr="0074654E">
        <w:rPr>
          <w:rFonts w:ascii="Times New Roman" w:hAnsi="Times New Roman"/>
          <w:sz w:val="28"/>
          <w:szCs w:val="28"/>
        </w:rPr>
        <w:t xml:space="preserve"> </w:t>
      </w:r>
      <w:r w:rsidRPr="005E21F0">
        <w:rPr>
          <w:rFonts w:ascii="Times New Roman" w:hAnsi="Times New Roman"/>
          <w:sz w:val="28"/>
          <w:szCs w:val="28"/>
          <w:lang w:val="en-US"/>
        </w:rPr>
        <w:t>Arr</w:t>
      </w:r>
      <w:r w:rsidRPr="005E21F0">
        <w:rPr>
          <w:rFonts w:ascii="Times New Roman" w:hAnsi="Times New Roman"/>
          <w:sz w:val="28"/>
          <w:szCs w:val="28"/>
        </w:rPr>
        <w:t>.</w:t>
      </w:r>
      <w:r w:rsidRPr="005E21F0">
        <w:rPr>
          <w:rFonts w:ascii="Times New Roman" w:hAnsi="Times New Roman"/>
          <w:sz w:val="28"/>
          <w:szCs w:val="28"/>
          <w:lang w:val="en-US"/>
        </w:rPr>
        <w:t> Anab</w:t>
      </w:r>
      <w:r w:rsidRPr="005E21F0">
        <w:rPr>
          <w:rFonts w:ascii="Times New Roman" w:hAnsi="Times New Roman"/>
          <w:sz w:val="28"/>
          <w:szCs w:val="28"/>
        </w:rPr>
        <w:t xml:space="preserve">., </w:t>
      </w:r>
      <w:r w:rsidRPr="005E21F0">
        <w:rPr>
          <w:rFonts w:ascii="Times New Roman" w:hAnsi="Times New Roman"/>
          <w:sz w:val="28"/>
          <w:szCs w:val="28"/>
          <w:lang w:val="en-US"/>
        </w:rPr>
        <w:t>I</w:t>
      </w:r>
      <w:r>
        <w:rPr>
          <w:rFonts w:ascii="Times New Roman" w:hAnsi="Times New Roman"/>
          <w:sz w:val="28"/>
          <w:szCs w:val="28"/>
        </w:rPr>
        <w:t>,10,</w:t>
      </w:r>
      <w:r w:rsidRPr="005E21F0">
        <w:rPr>
          <w:rFonts w:ascii="Times New Roman" w:hAnsi="Times New Roman"/>
          <w:sz w:val="28"/>
          <w:szCs w:val="28"/>
        </w:rPr>
        <w:t>4</w:t>
      </w:r>
      <w:r>
        <w:rPr>
          <w:rFonts w:ascii="Times New Roman" w:hAnsi="Times New Roman"/>
          <w:sz w:val="28"/>
          <w:szCs w:val="28"/>
        </w:rPr>
        <w:t>, 12,</w:t>
      </w:r>
      <w:r w:rsidRPr="005E21F0">
        <w:rPr>
          <w:rFonts w:ascii="Times New Roman" w:hAnsi="Times New Roman"/>
          <w:sz w:val="28"/>
          <w:szCs w:val="28"/>
        </w:rPr>
        <w:t>2</w:t>
      </w:r>
      <w:r>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bCs/>
          <w:sz w:val="28"/>
          <w:szCs w:val="28"/>
          <w:lang w:val="en-US"/>
        </w:rPr>
        <w:t>Plut</w:t>
      </w:r>
      <w:r w:rsidRPr="005E21F0">
        <w:rPr>
          <w:rFonts w:ascii="Times New Roman" w:hAnsi="Times New Roman"/>
          <w:bCs/>
          <w:sz w:val="28"/>
          <w:szCs w:val="28"/>
        </w:rPr>
        <w:t xml:space="preserve">., </w:t>
      </w:r>
      <w:r w:rsidRPr="005E21F0">
        <w:rPr>
          <w:rFonts w:ascii="Times New Roman" w:hAnsi="Times New Roman"/>
          <w:bCs/>
          <w:sz w:val="28"/>
          <w:szCs w:val="28"/>
          <w:lang w:val="en-US"/>
        </w:rPr>
        <w:t>Dem</w:t>
      </w:r>
      <w:r>
        <w:rPr>
          <w:rFonts w:ascii="Times New Roman" w:hAnsi="Times New Roman"/>
          <w:bCs/>
          <w:sz w:val="28"/>
          <w:szCs w:val="28"/>
        </w:rPr>
        <w:t>,</w:t>
      </w:r>
      <w:r w:rsidRPr="005E21F0">
        <w:rPr>
          <w:rFonts w:ascii="Times New Roman" w:hAnsi="Times New Roman"/>
          <w:bCs/>
          <w:sz w:val="28"/>
          <w:szCs w:val="28"/>
        </w:rPr>
        <w:t xml:space="preserve"> 20</w:t>
      </w:r>
      <w:r w:rsidRPr="005E21F0">
        <w:rPr>
          <w:rFonts w:ascii="Times New Roman" w:hAnsi="Times New Roman"/>
          <w:sz w:val="28"/>
          <w:szCs w:val="28"/>
        </w:rPr>
        <w:t>)</w:t>
      </w:r>
      <w:r w:rsidRPr="005E21F0">
        <w:rPr>
          <w:rStyle w:val="ac"/>
          <w:rFonts w:ascii="Times New Roman" w:hAnsi="Times New Roman"/>
          <w:sz w:val="28"/>
          <w:szCs w:val="28"/>
        </w:rPr>
        <w:footnoteReference w:id="88"/>
      </w:r>
      <w:r>
        <w:rPr>
          <w:rFonts w:ascii="Times New Roman" w:hAnsi="Times New Roman"/>
          <w:sz w:val="28"/>
          <w:szCs w:val="28"/>
        </w:rPr>
        <w:t>.</w:t>
      </w:r>
    </w:p>
    <w:p w:rsidR="00820F5A" w:rsidRPr="005E21F0" w:rsidRDefault="00820F5A" w:rsidP="00A27E59">
      <w:pPr>
        <w:spacing w:line="360" w:lineRule="auto"/>
        <w:ind w:firstLine="708"/>
        <w:jc w:val="both"/>
        <w:rPr>
          <w:rFonts w:ascii="Times New Roman" w:hAnsi="Times New Roman"/>
          <w:sz w:val="28"/>
          <w:szCs w:val="28"/>
        </w:rPr>
      </w:pPr>
      <w:r w:rsidRPr="005E21F0">
        <w:rPr>
          <w:rFonts w:ascii="Times New Roman" w:hAnsi="Times New Roman"/>
          <w:sz w:val="28"/>
          <w:szCs w:val="28"/>
        </w:rPr>
        <w:t>Однако Филипп обладал значительными средствами для давления на Афины – речь идет о 2000 пленных афинских граждан, захваченных при Херонее (</w:t>
      </w:r>
      <w:r w:rsidRPr="005E21F0">
        <w:rPr>
          <w:rFonts w:ascii="Times New Roman" w:hAnsi="Times New Roman"/>
          <w:sz w:val="28"/>
          <w:szCs w:val="28"/>
          <w:lang w:val="en-US"/>
        </w:rPr>
        <w:t>Lycurg</w:t>
      </w:r>
      <w:r w:rsidRPr="005E21F0">
        <w:rPr>
          <w:rFonts w:ascii="Times New Roman" w:hAnsi="Times New Roman"/>
          <w:sz w:val="28"/>
          <w:szCs w:val="28"/>
        </w:rPr>
        <w:t xml:space="preserve"> </w:t>
      </w:r>
      <w:r w:rsidRPr="005E21F0">
        <w:rPr>
          <w:rFonts w:ascii="Times New Roman" w:hAnsi="Times New Roman"/>
          <w:sz w:val="28"/>
          <w:szCs w:val="28"/>
          <w:lang w:val="en-US"/>
        </w:rPr>
        <w:t>in</w:t>
      </w:r>
      <w:r w:rsidRPr="005E21F0">
        <w:rPr>
          <w:rFonts w:ascii="Times New Roman" w:hAnsi="Times New Roman"/>
          <w:sz w:val="28"/>
          <w:szCs w:val="28"/>
        </w:rPr>
        <w:t xml:space="preserve"> </w:t>
      </w:r>
      <w:r w:rsidRPr="005E21F0">
        <w:rPr>
          <w:rFonts w:ascii="Times New Roman" w:hAnsi="Times New Roman"/>
          <w:sz w:val="28"/>
          <w:szCs w:val="28"/>
          <w:lang w:val="en-US"/>
        </w:rPr>
        <w:t>Leocr</w:t>
      </w:r>
      <w:r w:rsidRPr="005E21F0">
        <w:rPr>
          <w:rFonts w:ascii="Times New Roman" w:hAnsi="Times New Roman"/>
          <w:sz w:val="28"/>
          <w:szCs w:val="28"/>
        </w:rPr>
        <w:t xml:space="preserve">., 142;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XVIII</w:t>
      </w:r>
      <w:r>
        <w:rPr>
          <w:rFonts w:ascii="Times New Roman" w:hAnsi="Times New Roman"/>
          <w:sz w:val="28"/>
          <w:szCs w:val="28"/>
        </w:rPr>
        <w:t>,</w:t>
      </w:r>
      <w:r w:rsidRPr="005E21F0">
        <w:rPr>
          <w:rFonts w:ascii="Times New Roman" w:hAnsi="Times New Roman"/>
          <w:sz w:val="28"/>
          <w:szCs w:val="28"/>
        </w:rPr>
        <w:t xml:space="preserve">264;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,86,</w:t>
      </w:r>
      <w:r w:rsidRPr="005E21F0">
        <w:rPr>
          <w:rFonts w:ascii="Times New Roman" w:hAnsi="Times New Roman"/>
          <w:sz w:val="28"/>
          <w:szCs w:val="28"/>
        </w:rPr>
        <w:t xml:space="preserve">5-6; </w:t>
      </w:r>
      <w:r w:rsidRPr="005E21F0">
        <w:rPr>
          <w:rFonts w:ascii="Times New Roman" w:hAnsi="Times New Roman"/>
          <w:sz w:val="28"/>
          <w:szCs w:val="28"/>
          <w:lang w:val="en-US"/>
        </w:rPr>
        <w:t>Paus</w:t>
      </w:r>
      <w:r w:rsidRPr="005E21F0">
        <w:rPr>
          <w:rFonts w:ascii="Times New Roman" w:hAnsi="Times New Roman"/>
          <w:sz w:val="28"/>
          <w:szCs w:val="28"/>
        </w:rPr>
        <w:t>.</w:t>
      </w:r>
      <w:r>
        <w:rPr>
          <w:rFonts w:ascii="Times New Roman" w:hAnsi="Times New Roman"/>
          <w:sz w:val="28"/>
          <w:szCs w:val="28"/>
        </w:rPr>
        <w:t xml:space="preserve">, </w:t>
      </w:r>
      <w:r w:rsidRPr="005E21F0">
        <w:rPr>
          <w:rFonts w:ascii="Times New Roman" w:hAnsi="Times New Roman"/>
          <w:sz w:val="28"/>
          <w:szCs w:val="28"/>
          <w:lang w:val="en-US"/>
        </w:rPr>
        <w:t>VII</w:t>
      </w:r>
      <w:r>
        <w:rPr>
          <w:rFonts w:ascii="Times New Roman" w:hAnsi="Times New Roman"/>
          <w:sz w:val="28"/>
          <w:szCs w:val="28"/>
        </w:rPr>
        <w:t>,10,</w:t>
      </w:r>
      <w:r w:rsidRPr="005E21F0">
        <w:rPr>
          <w:rFonts w:ascii="Times New Roman" w:hAnsi="Times New Roman"/>
          <w:sz w:val="28"/>
          <w:szCs w:val="28"/>
        </w:rPr>
        <w:t xml:space="preserve">5; </w:t>
      </w:r>
      <w:r w:rsidRPr="005E21F0">
        <w:rPr>
          <w:rFonts w:ascii="Times New Roman" w:hAnsi="Times New Roman"/>
          <w:sz w:val="28"/>
          <w:szCs w:val="28"/>
          <w:lang w:val="en-US"/>
        </w:rPr>
        <w:t>Just</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,3,</w:t>
      </w:r>
      <w:r w:rsidRPr="005E21F0">
        <w:rPr>
          <w:rFonts w:ascii="Times New Roman" w:hAnsi="Times New Roman"/>
          <w:sz w:val="28"/>
          <w:szCs w:val="28"/>
        </w:rPr>
        <w:t>9, 4.6; [</w:t>
      </w:r>
      <w:r w:rsidRPr="005E21F0">
        <w:rPr>
          <w:rFonts w:ascii="Times New Roman" w:hAnsi="Times New Roman"/>
          <w:sz w:val="28"/>
          <w:szCs w:val="28"/>
          <w:lang w:val="en-US"/>
        </w:rPr>
        <w:t>Demad</w:t>
      </w:r>
      <w:r w:rsidRPr="005E21F0">
        <w:rPr>
          <w:rFonts w:ascii="Times New Roman" w:hAnsi="Times New Roman"/>
          <w:sz w:val="28"/>
          <w:szCs w:val="28"/>
        </w:rPr>
        <w:t>.], 9-10)</w:t>
      </w:r>
      <w:r>
        <w:rPr>
          <w:rFonts w:ascii="Times New Roman" w:hAnsi="Times New Roman"/>
          <w:sz w:val="28"/>
          <w:szCs w:val="28"/>
        </w:rPr>
        <w:t>.</w:t>
      </w:r>
      <w:r w:rsidRPr="005E21F0">
        <w:rPr>
          <w:rFonts w:ascii="Times New Roman" w:hAnsi="Times New Roman"/>
          <w:sz w:val="28"/>
          <w:szCs w:val="28"/>
        </w:rPr>
        <w:t xml:space="preserve"> Кроме того, в распоряжении победителя оставались тела павших в сражении, что было не менее значимо, учитывая трепетное отношение афинян к своим павшим.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w:t>
      </w:r>
      <w:r w:rsidRPr="005E21F0">
        <w:rPr>
          <w:rFonts w:ascii="Times New Roman" w:hAnsi="Times New Roman"/>
          <w:sz w:val="28"/>
          <w:szCs w:val="28"/>
        </w:rPr>
        <w:t>86</w:t>
      </w:r>
      <w:r>
        <w:rPr>
          <w:rFonts w:ascii="Times New Roman" w:hAnsi="Times New Roman"/>
          <w:sz w:val="28"/>
          <w:szCs w:val="28"/>
        </w:rPr>
        <w:t>,</w:t>
      </w:r>
      <w:r w:rsidRPr="005E21F0">
        <w:rPr>
          <w:rFonts w:ascii="Times New Roman" w:hAnsi="Times New Roman"/>
          <w:sz w:val="28"/>
          <w:szCs w:val="28"/>
        </w:rPr>
        <w:t xml:space="preserve">5; </w:t>
      </w:r>
      <w:r w:rsidRPr="005E21F0">
        <w:rPr>
          <w:rFonts w:ascii="Times New Roman" w:hAnsi="Times New Roman"/>
          <w:sz w:val="28"/>
          <w:szCs w:val="28"/>
          <w:shd w:val="clear" w:color="auto" w:fill="FFFFFF"/>
        </w:rPr>
        <w:t>[</w:t>
      </w:r>
      <w:r w:rsidRPr="005E21F0">
        <w:rPr>
          <w:rFonts w:ascii="Times New Roman" w:hAnsi="Times New Roman"/>
          <w:sz w:val="28"/>
          <w:szCs w:val="28"/>
          <w:shd w:val="clear" w:color="auto" w:fill="FFFFFF"/>
          <w:lang w:val="en-US"/>
        </w:rPr>
        <w:t>Plut</w:t>
      </w:r>
      <w:r w:rsidRPr="005E21F0">
        <w:rPr>
          <w:rFonts w:ascii="Times New Roman" w:hAnsi="Times New Roman"/>
          <w:sz w:val="28"/>
          <w:szCs w:val="28"/>
          <w:shd w:val="clear" w:color="auto" w:fill="FFFFFF"/>
        </w:rPr>
        <w:t xml:space="preserve">.] </w:t>
      </w:r>
      <w:r w:rsidRPr="005E21F0">
        <w:rPr>
          <w:rStyle w:val="af"/>
          <w:rFonts w:ascii="Times New Roman" w:hAnsi="Times New Roman"/>
          <w:bCs/>
          <w:i w:val="0"/>
          <w:sz w:val="28"/>
          <w:szCs w:val="28"/>
          <w:shd w:val="clear" w:color="auto" w:fill="FFFFFF"/>
          <w:lang w:val="en-US"/>
        </w:rPr>
        <w:t>Vitae</w:t>
      </w:r>
      <w:r w:rsidRPr="005E21F0">
        <w:rPr>
          <w:rStyle w:val="af"/>
          <w:rFonts w:ascii="Times New Roman" w:hAnsi="Times New Roman"/>
          <w:bCs/>
          <w:i w:val="0"/>
          <w:sz w:val="28"/>
          <w:szCs w:val="28"/>
          <w:shd w:val="clear" w:color="auto" w:fill="FFFFFF"/>
        </w:rPr>
        <w:t xml:space="preserve"> </w:t>
      </w:r>
      <w:r w:rsidRPr="005E21F0">
        <w:rPr>
          <w:rStyle w:val="af"/>
          <w:rFonts w:ascii="Times New Roman" w:hAnsi="Times New Roman"/>
          <w:bCs/>
          <w:i w:val="0"/>
          <w:sz w:val="28"/>
          <w:szCs w:val="28"/>
          <w:shd w:val="clear" w:color="auto" w:fill="FFFFFF"/>
          <w:lang w:val="en-US"/>
        </w:rPr>
        <w:t>X</w:t>
      </w:r>
      <w:r w:rsidRPr="005E21F0">
        <w:rPr>
          <w:rStyle w:val="af"/>
          <w:rFonts w:ascii="Times New Roman" w:hAnsi="Times New Roman"/>
          <w:bCs/>
          <w:i w:val="0"/>
          <w:sz w:val="28"/>
          <w:szCs w:val="28"/>
          <w:shd w:val="clear" w:color="auto" w:fill="FFFFFF"/>
        </w:rPr>
        <w:t xml:space="preserve"> </w:t>
      </w:r>
      <w:r w:rsidRPr="005E21F0">
        <w:rPr>
          <w:rStyle w:val="af"/>
          <w:rFonts w:ascii="Times New Roman" w:hAnsi="Times New Roman"/>
          <w:bCs/>
          <w:i w:val="0"/>
          <w:sz w:val="28"/>
          <w:szCs w:val="28"/>
          <w:shd w:val="clear" w:color="auto" w:fill="FFFFFF"/>
          <w:lang w:val="en-US"/>
        </w:rPr>
        <w:t>or</w:t>
      </w:r>
      <w:r w:rsidRPr="005E21F0">
        <w:rPr>
          <w:rStyle w:val="af"/>
          <w:rFonts w:ascii="Times New Roman" w:hAnsi="Times New Roman"/>
          <w:bCs/>
          <w:i w:val="0"/>
          <w:sz w:val="28"/>
          <w:szCs w:val="28"/>
          <w:shd w:val="clear" w:color="auto" w:fill="FFFFFF"/>
        </w:rPr>
        <w:t xml:space="preserve">., </w:t>
      </w:r>
      <w:r w:rsidRPr="005E21F0">
        <w:rPr>
          <w:rStyle w:val="af"/>
          <w:rFonts w:ascii="Times New Roman" w:hAnsi="Times New Roman"/>
          <w:bCs/>
          <w:i w:val="0"/>
          <w:sz w:val="28"/>
          <w:szCs w:val="28"/>
          <w:shd w:val="clear" w:color="auto" w:fill="FFFFFF"/>
          <w:lang w:val="en-US"/>
        </w:rPr>
        <w:t>p</w:t>
      </w:r>
      <w:r w:rsidRPr="005E21F0">
        <w:rPr>
          <w:rStyle w:val="af"/>
          <w:rFonts w:ascii="Times New Roman" w:hAnsi="Times New Roman"/>
          <w:bCs/>
          <w:i w:val="0"/>
          <w:sz w:val="28"/>
          <w:szCs w:val="28"/>
          <w:shd w:val="clear" w:color="auto" w:fill="FFFFFF"/>
        </w:rPr>
        <w:t>. 849 а</w:t>
      </w:r>
      <w:r w:rsidRPr="005E21F0">
        <w:rPr>
          <w:rFonts w:ascii="Times New Roman" w:hAnsi="Times New Roman"/>
          <w:sz w:val="28"/>
          <w:szCs w:val="28"/>
        </w:rPr>
        <w:t>)</w:t>
      </w:r>
      <w:r w:rsidRPr="005E21F0">
        <w:rPr>
          <w:rStyle w:val="ac"/>
          <w:rFonts w:ascii="Times New Roman" w:hAnsi="Times New Roman"/>
          <w:sz w:val="28"/>
          <w:szCs w:val="28"/>
        </w:rPr>
        <w:footnoteReference w:id="89"/>
      </w:r>
      <w:r w:rsidRPr="005E21F0">
        <w:rPr>
          <w:rFonts w:ascii="Times New Roman" w:hAnsi="Times New Roman"/>
          <w:sz w:val="28"/>
          <w:szCs w:val="28"/>
        </w:rPr>
        <w:t xml:space="preserve">. Скорее всего, Филипп прекрасно понимал, какими возможностями для начала переговоров с Афинами он обладал, учитывая, что ранее он отказывал в передаче </w:t>
      </w:r>
      <w:r>
        <w:rPr>
          <w:rFonts w:ascii="Times New Roman" w:hAnsi="Times New Roman"/>
          <w:sz w:val="28"/>
          <w:szCs w:val="28"/>
        </w:rPr>
        <w:t xml:space="preserve">тел погибших в сражении </w:t>
      </w:r>
      <w:r w:rsidRPr="005E21F0">
        <w:rPr>
          <w:rFonts w:ascii="Times New Roman" w:hAnsi="Times New Roman"/>
          <w:sz w:val="28"/>
          <w:szCs w:val="28"/>
        </w:rPr>
        <w:t>(</w:t>
      </w:r>
      <w:r w:rsidRPr="005E21F0">
        <w:rPr>
          <w:rFonts w:ascii="Times New Roman" w:hAnsi="Times New Roman"/>
          <w:sz w:val="28"/>
          <w:szCs w:val="28"/>
          <w:shd w:val="clear" w:color="auto" w:fill="FFFFFF"/>
        </w:rPr>
        <w:t>[</w:t>
      </w:r>
      <w:r w:rsidRPr="005E21F0">
        <w:rPr>
          <w:rFonts w:ascii="Times New Roman" w:hAnsi="Times New Roman"/>
          <w:sz w:val="28"/>
          <w:szCs w:val="28"/>
          <w:shd w:val="clear" w:color="auto" w:fill="FFFFFF"/>
          <w:lang w:val="en-US"/>
        </w:rPr>
        <w:t>Plut</w:t>
      </w:r>
      <w:r>
        <w:rPr>
          <w:rFonts w:ascii="Times New Roman" w:hAnsi="Times New Roman"/>
          <w:sz w:val="28"/>
          <w:szCs w:val="28"/>
          <w:shd w:val="clear" w:color="auto" w:fill="FFFFFF"/>
        </w:rPr>
        <w:t>.] </w:t>
      </w:r>
      <w:r w:rsidRPr="005E21F0">
        <w:rPr>
          <w:rStyle w:val="af"/>
          <w:rFonts w:ascii="Times New Roman" w:hAnsi="Times New Roman"/>
          <w:bCs/>
          <w:i w:val="0"/>
          <w:sz w:val="28"/>
          <w:szCs w:val="28"/>
          <w:shd w:val="clear" w:color="auto" w:fill="FFFFFF"/>
          <w:lang w:val="en-US"/>
        </w:rPr>
        <w:t>Vitae</w:t>
      </w:r>
      <w:r w:rsidRPr="005E21F0">
        <w:rPr>
          <w:rStyle w:val="af"/>
          <w:rFonts w:ascii="Times New Roman" w:hAnsi="Times New Roman"/>
          <w:bCs/>
          <w:i w:val="0"/>
          <w:sz w:val="28"/>
          <w:szCs w:val="28"/>
          <w:shd w:val="clear" w:color="auto" w:fill="FFFFFF"/>
        </w:rPr>
        <w:t xml:space="preserve"> </w:t>
      </w:r>
      <w:r w:rsidRPr="005E21F0">
        <w:rPr>
          <w:rStyle w:val="af"/>
          <w:rFonts w:ascii="Times New Roman" w:hAnsi="Times New Roman"/>
          <w:bCs/>
          <w:i w:val="0"/>
          <w:sz w:val="28"/>
          <w:szCs w:val="28"/>
          <w:shd w:val="clear" w:color="auto" w:fill="FFFFFF"/>
          <w:lang w:val="en-US"/>
        </w:rPr>
        <w:t>X</w:t>
      </w:r>
      <w:r w:rsidRPr="005E21F0">
        <w:rPr>
          <w:rStyle w:val="af"/>
          <w:rFonts w:ascii="Times New Roman" w:hAnsi="Times New Roman"/>
          <w:bCs/>
          <w:i w:val="0"/>
          <w:sz w:val="28"/>
          <w:szCs w:val="28"/>
          <w:shd w:val="clear" w:color="auto" w:fill="FFFFFF"/>
        </w:rPr>
        <w:t xml:space="preserve"> </w:t>
      </w:r>
      <w:r w:rsidRPr="005E21F0">
        <w:rPr>
          <w:rStyle w:val="af"/>
          <w:rFonts w:ascii="Times New Roman" w:hAnsi="Times New Roman"/>
          <w:bCs/>
          <w:i w:val="0"/>
          <w:sz w:val="28"/>
          <w:szCs w:val="28"/>
          <w:shd w:val="clear" w:color="auto" w:fill="FFFFFF"/>
          <w:lang w:val="en-US"/>
        </w:rPr>
        <w:t>or</w:t>
      </w:r>
      <w:r w:rsidRPr="005E21F0">
        <w:rPr>
          <w:rStyle w:val="af"/>
          <w:rFonts w:ascii="Times New Roman" w:hAnsi="Times New Roman"/>
          <w:bCs/>
          <w:i w:val="0"/>
          <w:sz w:val="28"/>
          <w:szCs w:val="28"/>
          <w:shd w:val="clear" w:color="auto" w:fill="FFFFFF"/>
        </w:rPr>
        <w:t xml:space="preserve">., </w:t>
      </w:r>
      <w:r w:rsidRPr="005E21F0">
        <w:rPr>
          <w:rStyle w:val="af"/>
          <w:rFonts w:ascii="Times New Roman" w:hAnsi="Times New Roman"/>
          <w:bCs/>
          <w:i w:val="0"/>
          <w:sz w:val="28"/>
          <w:szCs w:val="28"/>
          <w:shd w:val="clear" w:color="auto" w:fill="FFFFFF"/>
          <w:lang w:val="en-US"/>
        </w:rPr>
        <w:t>p</w:t>
      </w:r>
      <w:r w:rsidRPr="005E21F0">
        <w:rPr>
          <w:rStyle w:val="af"/>
          <w:rFonts w:ascii="Times New Roman" w:hAnsi="Times New Roman"/>
          <w:bCs/>
          <w:i w:val="0"/>
          <w:sz w:val="28"/>
          <w:szCs w:val="28"/>
          <w:shd w:val="clear" w:color="auto" w:fill="FFFFFF"/>
        </w:rPr>
        <w:t>. 849 а</w:t>
      </w:r>
      <w:r w:rsidRPr="005E21F0">
        <w:rPr>
          <w:rFonts w:ascii="Times New Roman" w:hAnsi="Times New Roman"/>
          <w:sz w:val="28"/>
          <w:szCs w:val="28"/>
        </w:rPr>
        <w:t>)</w:t>
      </w:r>
      <w:r>
        <w:rPr>
          <w:rFonts w:ascii="Times New Roman" w:hAnsi="Times New Roman"/>
          <w:sz w:val="28"/>
          <w:szCs w:val="28"/>
        </w:rPr>
        <w:t>.</w:t>
      </w:r>
    </w:p>
    <w:p w:rsidR="00820F5A" w:rsidRDefault="00820F5A" w:rsidP="00695F28">
      <w:pPr>
        <w:spacing w:line="360" w:lineRule="auto"/>
        <w:ind w:firstLine="708"/>
        <w:rPr>
          <w:rFonts w:ascii="Times New Roman" w:hAnsi="Times New Roman"/>
          <w:sz w:val="28"/>
          <w:szCs w:val="28"/>
        </w:rPr>
      </w:pPr>
      <w:r w:rsidRPr="005E21F0">
        <w:rPr>
          <w:rFonts w:ascii="Times New Roman" w:hAnsi="Times New Roman"/>
          <w:sz w:val="28"/>
          <w:szCs w:val="28"/>
        </w:rPr>
        <w:t>В качестве посла к Афинам был направлен Демад, попавший в плен к македонянам в битве при Херонее и уже там проявивший себя в</w:t>
      </w:r>
      <w:r>
        <w:rPr>
          <w:rFonts w:ascii="Times New Roman" w:hAnsi="Times New Roman"/>
          <w:sz w:val="28"/>
          <w:szCs w:val="28"/>
        </w:rPr>
        <w:t xml:space="preserve"> качестве великолепного оратора</w:t>
      </w:r>
      <w:r w:rsidRPr="005E21F0">
        <w:rPr>
          <w:rFonts w:ascii="Times New Roman" w:hAnsi="Times New Roman"/>
          <w:sz w:val="28"/>
          <w:szCs w:val="28"/>
        </w:rPr>
        <w:t xml:space="preserve">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,87,</w:t>
      </w:r>
      <w:r w:rsidRPr="005E21F0">
        <w:rPr>
          <w:rFonts w:ascii="Times New Roman" w:hAnsi="Times New Roman"/>
          <w:sz w:val="28"/>
          <w:szCs w:val="28"/>
        </w:rPr>
        <w:t>1</w:t>
      </w:r>
      <w:r>
        <w:rPr>
          <w:rFonts w:ascii="Times New Roman" w:hAnsi="Times New Roman"/>
          <w:sz w:val="28"/>
          <w:szCs w:val="28"/>
        </w:rPr>
        <w:t>-2;</w:t>
      </w:r>
      <w:r w:rsidRPr="00FA0E9C">
        <w:rPr>
          <w:rFonts w:ascii="Times New Roman" w:hAnsi="Times New Roman"/>
          <w:sz w:val="28"/>
          <w:szCs w:val="28"/>
        </w:rPr>
        <w:t xml:space="preserve"> </w:t>
      </w:r>
      <w:r w:rsidRPr="005E21F0">
        <w:rPr>
          <w:rFonts w:ascii="Times New Roman" w:hAnsi="Times New Roman"/>
          <w:sz w:val="28"/>
          <w:szCs w:val="28"/>
        </w:rPr>
        <w:t>[</w:t>
      </w:r>
      <w:r w:rsidRPr="005E21F0">
        <w:rPr>
          <w:rFonts w:ascii="Times New Roman" w:hAnsi="Times New Roman"/>
          <w:sz w:val="28"/>
          <w:szCs w:val="28"/>
          <w:lang w:val="en-US"/>
        </w:rPr>
        <w:t>Demad</w:t>
      </w:r>
      <w:r w:rsidRPr="005E21F0">
        <w:rPr>
          <w:rFonts w:ascii="Times New Roman" w:hAnsi="Times New Roman"/>
          <w:sz w:val="28"/>
          <w:szCs w:val="28"/>
        </w:rPr>
        <w:t>.], 9-10)</w:t>
      </w:r>
      <w:r w:rsidRPr="005E21F0">
        <w:rPr>
          <w:rStyle w:val="ac"/>
          <w:rFonts w:ascii="Times New Roman" w:hAnsi="Times New Roman"/>
          <w:sz w:val="28"/>
          <w:szCs w:val="28"/>
        </w:rPr>
        <w:footnoteReference w:id="90"/>
      </w:r>
      <w:r w:rsidRPr="005E21F0">
        <w:rPr>
          <w:rFonts w:ascii="Times New Roman" w:hAnsi="Times New Roman"/>
          <w:sz w:val="28"/>
          <w:szCs w:val="28"/>
        </w:rPr>
        <w:t xml:space="preserve">. Судя по всему, </w:t>
      </w:r>
      <w:r w:rsidRPr="005E21F0">
        <w:rPr>
          <w:rFonts w:ascii="Times New Roman" w:hAnsi="Times New Roman"/>
          <w:sz w:val="28"/>
          <w:szCs w:val="28"/>
        </w:rPr>
        <w:lastRenderedPageBreak/>
        <w:t>Демад должен был объявить о готовности Филиппа к переговорам и передаче пленных и павших городу</w:t>
      </w:r>
      <w:r w:rsidRPr="00A3190C">
        <w:rPr>
          <w:rFonts w:ascii="Times New Roman" w:hAnsi="Times New Roman"/>
          <w:sz w:val="28"/>
          <w:szCs w:val="28"/>
        </w:rPr>
        <w:t>.</w:t>
      </w: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Default="00695F28" w:rsidP="00695F28">
      <w:pPr>
        <w:spacing w:line="360" w:lineRule="auto"/>
        <w:ind w:firstLine="708"/>
        <w:rPr>
          <w:rFonts w:ascii="Times New Roman" w:hAnsi="Times New Roman"/>
          <w:sz w:val="28"/>
          <w:szCs w:val="28"/>
        </w:rPr>
      </w:pPr>
    </w:p>
    <w:p w:rsidR="00695F28" w:rsidRPr="00A3190C" w:rsidRDefault="00695F28" w:rsidP="00695F28">
      <w:pPr>
        <w:spacing w:line="360" w:lineRule="auto"/>
        <w:ind w:firstLine="708"/>
        <w:rPr>
          <w:rFonts w:ascii="Times New Roman" w:hAnsi="Times New Roman"/>
          <w:sz w:val="28"/>
          <w:szCs w:val="28"/>
        </w:rPr>
        <w:sectPr w:rsidR="00695F28" w:rsidRPr="00A3190C" w:rsidSect="00B83646">
          <w:footnotePr>
            <w:numRestart w:val="eachSect"/>
          </w:footnotePr>
          <w:type w:val="continuous"/>
          <w:pgSz w:w="11906" w:h="16838"/>
          <w:pgMar w:top="1134" w:right="567" w:bottom="1134" w:left="1985" w:header="57" w:footer="0" w:gutter="0"/>
          <w:cols w:space="708"/>
          <w:titlePg/>
          <w:docGrid w:linePitch="360"/>
        </w:sectPr>
      </w:pP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lastRenderedPageBreak/>
        <w:t xml:space="preserve">Глава </w:t>
      </w:r>
      <w:r w:rsidRPr="00696AE5">
        <w:rPr>
          <w:rFonts w:ascii="Times New Roman" w:hAnsi="Times New Roman"/>
          <w:b/>
          <w:color w:val="000000"/>
          <w:sz w:val="28"/>
          <w:szCs w:val="28"/>
          <w:lang w:val="en-US"/>
        </w:rPr>
        <w:t>III</w:t>
      </w:r>
      <w:r w:rsidRPr="00696AE5">
        <w:rPr>
          <w:rFonts w:ascii="Times New Roman" w:hAnsi="Times New Roman"/>
          <w:b/>
          <w:color w:val="000000"/>
          <w:sz w:val="28"/>
          <w:szCs w:val="28"/>
        </w:rPr>
        <w:t>. Урегулирование отношений после битвы при Херонее</w:t>
      </w:r>
    </w:p>
    <w:p w:rsidR="00820F5A" w:rsidRDefault="00820F5A" w:rsidP="00696AE5">
      <w:pPr>
        <w:pStyle w:val="5"/>
        <w:spacing w:line="360" w:lineRule="auto"/>
        <w:jc w:val="center"/>
        <w:rPr>
          <w:rFonts w:ascii="Times New Roman" w:hAnsi="Times New Roman"/>
          <w:b/>
          <w:color w:val="000000"/>
          <w:sz w:val="28"/>
          <w:szCs w:val="28"/>
        </w:rPr>
        <w:sectPr w:rsidR="00820F5A" w:rsidSect="00B83646">
          <w:type w:val="continuous"/>
          <w:pgSz w:w="11906" w:h="16838"/>
          <w:pgMar w:top="1134" w:right="567" w:bottom="1134" w:left="1985" w:header="57" w:footer="0" w:gutter="0"/>
          <w:cols w:space="708"/>
          <w:titlePg/>
          <w:docGrid w:linePitch="360"/>
        </w:sectPr>
      </w:pP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t>§ 3.1 Демадов мир</w:t>
      </w:r>
    </w:p>
    <w:p w:rsidR="00820F5A" w:rsidRPr="00276DD6" w:rsidRDefault="00820F5A" w:rsidP="001079BE">
      <w:pPr>
        <w:spacing w:line="276" w:lineRule="auto"/>
        <w:jc w:val="center"/>
        <w:rPr>
          <w:rFonts w:ascii="Times New Roman" w:hAnsi="Times New Roman"/>
          <w:b/>
          <w:sz w:val="28"/>
          <w:szCs w:val="28"/>
        </w:rPr>
      </w:pPr>
    </w:p>
    <w:p w:rsidR="00820F5A" w:rsidRPr="005E21F0" w:rsidRDefault="00820F5A" w:rsidP="007D452D">
      <w:pPr>
        <w:spacing w:line="360" w:lineRule="auto"/>
        <w:ind w:firstLine="708"/>
        <w:jc w:val="both"/>
        <w:rPr>
          <w:rFonts w:ascii="Times New Roman" w:hAnsi="Times New Roman"/>
          <w:sz w:val="28"/>
          <w:szCs w:val="28"/>
        </w:rPr>
      </w:pPr>
      <w:r w:rsidRPr="005E21F0">
        <w:rPr>
          <w:rFonts w:ascii="Times New Roman" w:hAnsi="Times New Roman"/>
          <w:sz w:val="28"/>
          <w:szCs w:val="28"/>
        </w:rPr>
        <w:t>Тем временем весть о поражении при Херонее достигла Афин, произведя ошеломляющее впечатление на жителей города</w:t>
      </w:r>
      <w:r w:rsidRPr="005E21F0">
        <w:rPr>
          <w:rStyle w:val="ac"/>
          <w:rFonts w:ascii="Times New Roman" w:hAnsi="Times New Roman"/>
          <w:sz w:val="28"/>
          <w:szCs w:val="28"/>
        </w:rPr>
        <w:footnoteReference w:id="91"/>
      </w:r>
      <w:r w:rsidRPr="005E21F0">
        <w:rPr>
          <w:rFonts w:ascii="Times New Roman" w:hAnsi="Times New Roman"/>
          <w:sz w:val="28"/>
          <w:szCs w:val="28"/>
        </w:rPr>
        <w:t>.  В первую очередь, по обвинению Ликурга был осужден и казнен один из стратегов Лисикл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w:t>
      </w:r>
      <w:r w:rsidRPr="005E21F0">
        <w:rPr>
          <w:rFonts w:ascii="Times New Roman" w:hAnsi="Times New Roman"/>
          <w:sz w:val="28"/>
          <w:szCs w:val="28"/>
        </w:rPr>
        <w:t>88; [</w:t>
      </w:r>
      <w:r w:rsidRPr="005E21F0">
        <w:rPr>
          <w:rFonts w:ascii="Times New Roman" w:hAnsi="Times New Roman"/>
          <w:sz w:val="28"/>
          <w:szCs w:val="28"/>
          <w:lang w:val="en-US"/>
        </w:rPr>
        <w:t>Plut</w:t>
      </w:r>
      <w:r w:rsidRPr="005E21F0">
        <w:rPr>
          <w:rFonts w:ascii="Times New Roman" w:hAnsi="Times New Roman"/>
          <w:sz w:val="28"/>
          <w:szCs w:val="28"/>
        </w:rPr>
        <w:t xml:space="preserve">.] </w:t>
      </w:r>
      <w:r w:rsidRPr="005E21F0">
        <w:rPr>
          <w:rFonts w:ascii="Times New Roman" w:hAnsi="Times New Roman"/>
          <w:sz w:val="28"/>
          <w:szCs w:val="28"/>
          <w:lang w:val="en-US"/>
        </w:rPr>
        <w:t>Vitae</w:t>
      </w:r>
      <w:r w:rsidRPr="005E21F0">
        <w:rPr>
          <w:rFonts w:ascii="Times New Roman" w:hAnsi="Times New Roman"/>
          <w:sz w:val="28"/>
          <w:szCs w:val="28"/>
        </w:rPr>
        <w:t xml:space="preserve"> </w:t>
      </w:r>
      <w:r w:rsidRPr="005E21F0">
        <w:rPr>
          <w:rFonts w:ascii="Times New Roman" w:hAnsi="Times New Roman"/>
          <w:sz w:val="28"/>
          <w:szCs w:val="28"/>
          <w:lang w:val="en-US"/>
        </w:rPr>
        <w:t>X</w:t>
      </w:r>
      <w:r w:rsidRPr="005E21F0">
        <w:rPr>
          <w:rFonts w:ascii="Times New Roman" w:hAnsi="Times New Roman"/>
          <w:sz w:val="28"/>
          <w:szCs w:val="28"/>
        </w:rPr>
        <w:t xml:space="preserve"> </w:t>
      </w:r>
      <w:r w:rsidRPr="005E21F0">
        <w:rPr>
          <w:rFonts w:ascii="Times New Roman" w:hAnsi="Times New Roman"/>
          <w:sz w:val="28"/>
          <w:szCs w:val="28"/>
          <w:lang w:val="en-US"/>
        </w:rPr>
        <w:t>or</w:t>
      </w:r>
      <w:r w:rsidRPr="005E21F0">
        <w:rPr>
          <w:rFonts w:ascii="Times New Roman" w:hAnsi="Times New Roman"/>
          <w:sz w:val="28"/>
          <w:szCs w:val="28"/>
        </w:rPr>
        <w:t xml:space="preserve">., 843 </w:t>
      </w:r>
      <w:r w:rsidRPr="005E21F0">
        <w:rPr>
          <w:rFonts w:ascii="Times New Roman" w:hAnsi="Times New Roman"/>
          <w:sz w:val="28"/>
          <w:szCs w:val="28"/>
          <w:lang w:val="en-US"/>
        </w:rPr>
        <w:t>d</w:t>
      </w:r>
      <w:r w:rsidRPr="005E21F0">
        <w:rPr>
          <w:rFonts w:ascii="Times New Roman" w:hAnsi="Times New Roman"/>
          <w:sz w:val="28"/>
          <w:szCs w:val="28"/>
        </w:rPr>
        <w:t>). Командование оставшимися афинскими войсками было поручено Харидему, ранее уже не раз стал</w:t>
      </w:r>
      <w:r>
        <w:rPr>
          <w:rFonts w:ascii="Times New Roman" w:hAnsi="Times New Roman"/>
          <w:sz w:val="28"/>
          <w:szCs w:val="28"/>
        </w:rPr>
        <w:t>кивавшегося с македонским царем</w:t>
      </w:r>
      <w:r w:rsidRPr="005E21F0">
        <w:rPr>
          <w:rFonts w:ascii="Times New Roman" w:hAnsi="Times New Roman"/>
          <w:sz w:val="28"/>
          <w:szCs w:val="28"/>
        </w:rPr>
        <w:t xml:space="preserve"> (</w:t>
      </w:r>
      <w:r w:rsidRPr="005E21F0">
        <w:rPr>
          <w:rFonts w:ascii="Times New Roman" w:hAnsi="Times New Roman"/>
          <w:sz w:val="28"/>
          <w:szCs w:val="28"/>
          <w:lang w:val="en-US"/>
        </w:rPr>
        <w:t>Plut</w:t>
      </w:r>
      <w:r w:rsidRPr="005E21F0">
        <w:rPr>
          <w:rFonts w:ascii="Times New Roman" w:hAnsi="Times New Roman"/>
          <w:sz w:val="28"/>
          <w:szCs w:val="28"/>
        </w:rPr>
        <w:t xml:space="preserve">. </w:t>
      </w:r>
      <w:r w:rsidRPr="005E21F0">
        <w:rPr>
          <w:rFonts w:ascii="Times New Roman" w:hAnsi="Times New Roman"/>
          <w:sz w:val="28"/>
          <w:szCs w:val="28"/>
          <w:lang w:val="en-US"/>
        </w:rPr>
        <w:t>Phoc</w:t>
      </w:r>
      <w:r w:rsidRPr="005E21F0">
        <w:rPr>
          <w:rFonts w:ascii="Times New Roman" w:hAnsi="Times New Roman"/>
          <w:sz w:val="28"/>
          <w:szCs w:val="28"/>
        </w:rPr>
        <w:t>., 16)</w:t>
      </w:r>
      <w:r>
        <w:rPr>
          <w:rFonts w:ascii="Times New Roman" w:hAnsi="Times New Roman"/>
          <w:sz w:val="28"/>
          <w:szCs w:val="28"/>
        </w:rPr>
        <w:t>.</w:t>
      </w:r>
    </w:p>
    <w:p w:rsidR="00820F5A" w:rsidRPr="005E21F0" w:rsidRDefault="00820F5A" w:rsidP="007D452D">
      <w:pPr>
        <w:spacing w:line="360" w:lineRule="auto"/>
        <w:ind w:firstLine="708"/>
        <w:jc w:val="both"/>
        <w:rPr>
          <w:rFonts w:ascii="Times New Roman" w:hAnsi="Times New Roman"/>
          <w:sz w:val="28"/>
          <w:szCs w:val="28"/>
        </w:rPr>
      </w:pPr>
      <w:r w:rsidRPr="005E21F0">
        <w:rPr>
          <w:rFonts w:ascii="Times New Roman" w:hAnsi="Times New Roman"/>
          <w:sz w:val="28"/>
          <w:szCs w:val="28"/>
        </w:rPr>
        <w:t>В целом, город готовился к отчаянной обороне: Демосфен и Гиперид предложили ряд чрезвычайных мер, которые немедленно принимались народным собранием – организовывалось обеспечение жителей Афин продовольствием, на нужды обороны города активно жертвовались деньги, производилась починка старых укреплений и возведение новых, сельское население вывозилось в город под защиту стен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XVIII</w:t>
      </w:r>
      <w:r>
        <w:rPr>
          <w:rFonts w:ascii="Times New Roman" w:hAnsi="Times New Roman"/>
          <w:sz w:val="28"/>
          <w:szCs w:val="28"/>
        </w:rPr>
        <w:t>,</w:t>
      </w:r>
      <w:r w:rsidRPr="005E21F0">
        <w:rPr>
          <w:rFonts w:ascii="Times New Roman" w:hAnsi="Times New Roman"/>
          <w:sz w:val="28"/>
          <w:szCs w:val="28"/>
        </w:rPr>
        <w:t>246, 248, 312; [</w:t>
      </w:r>
      <w:r w:rsidRPr="005E21F0">
        <w:rPr>
          <w:rFonts w:ascii="Times New Roman" w:hAnsi="Times New Roman"/>
          <w:sz w:val="28"/>
          <w:szCs w:val="28"/>
          <w:lang w:val="en-US"/>
        </w:rPr>
        <w:t>Plut</w:t>
      </w:r>
      <w:r w:rsidRPr="005E21F0">
        <w:rPr>
          <w:rFonts w:ascii="Times New Roman" w:hAnsi="Times New Roman"/>
          <w:sz w:val="28"/>
          <w:szCs w:val="28"/>
        </w:rPr>
        <w:t xml:space="preserve">.] </w:t>
      </w:r>
      <w:r w:rsidRPr="005E21F0">
        <w:rPr>
          <w:rFonts w:ascii="Times New Roman" w:hAnsi="Times New Roman"/>
          <w:sz w:val="28"/>
          <w:szCs w:val="28"/>
          <w:lang w:val="en-US"/>
        </w:rPr>
        <w:t>Vitae</w:t>
      </w:r>
      <w:r w:rsidRPr="005E21F0">
        <w:rPr>
          <w:rFonts w:ascii="Times New Roman" w:hAnsi="Times New Roman"/>
          <w:sz w:val="28"/>
          <w:szCs w:val="28"/>
        </w:rPr>
        <w:t xml:space="preserve"> </w:t>
      </w:r>
      <w:r w:rsidRPr="005E21F0">
        <w:rPr>
          <w:rFonts w:ascii="Times New Roman" w:hAnsi="Times New Roman"/>
          <w:sz w:val="28"/>
          <w:szCs w:val="28"/>
          <w:lang w:val="en-US"/>
        </w:rPr>
        <w:t>X</w:t>
      </w:r>
      <w:r w:rsidRPr="005E21F0">
        <w:rPr>
          <w:rFonts w:ascii="Times New Roman" w:hAnsi="Times New Roman"/>
          <w:sz w:val="28"/>
          <w:szCs w:val="28"/>
        </w:rPr>
        <w:t xml:space="preserve"> </w:t>
      </w:r>
      <w:r w:rsidRPr="005E21F0">
        <w:rPr>
          <w:rFonts w:ascii="Times New Roman" w:hAnsi="Times New Roman"/>
          <w:sz w:val="28"/>
          <w:szCs w:val="28"/>
          <w:lang w:val="en-US"/>
        </w:rPr>
        <w:t>or</w:t>
      </w:r>
      <w:r w:rsidRPr="005E21F0">
        <w:rPr>
          <w:rFonts w:ascii="Times New Roman" w:hAnsi="Times New Roman"/>
          <w:sz w:val="28"/>
          <w:szCs w:val="28"/>
        </w:rPr>
        <w:t xml:space="preserve">., 851 </w:t>
      </w:r>
      <w:r w:rsidRPr="005E21F0">
        <w:rPr>
          <w:rFonts w:ascii="Times New Roman" w:hAnsi="Times New Roman"/>
          <w:sz w:val="28"/>
          <w:szCs w:val="28"/>
          <w:lang w:val="en-US"/>
        </w:rPr>
        <w:t>a</w:t>
      </w:r>
      <w:r w:rsidRPr="005E21F0">
        <w:rPr>
          <w:rFonts w:ascii="Times New Roman" w:hAnsi="Times New Roman"/>
          <w:sz w:val="28"/>
          <w:szCs w:val="28"/>
        </w:rPr>
        <w:t>-</w:t>
      </w:r>
      <w:r w:rsidRPr="005E21F0">
        <w:rPr>
          <w:rFonts w:ascii="Times New Roman" w:hAnsi="Times New Roman"/>
          <w:sz w:val="28"/>
          <w:szCs w:val="28"/>
          <w:lang w:val="en-US"/>
        </w:rPr>
        <w:t>b</w:t>
      </w:r>
      <w:r>
        <w:rPr>
          <w:rFonts w:ascii="Times New Roman" w:hAnsi="Times New Roman"/>
          <w:sz w:val="28"/>
          <w:szCs w:val="28"/>
        </w:rPr>
        <w:t xml:space="preserve">; </w:t>
      </w:r>
      <w:r w:rsidRPr="005E21F0">
        <w:rPr>
          <w:rFonts w:ascii="Times New Roman" w:hAnsi="Times New Roman"/>
          <w:sz w:val="28"/>
          <w:szCs w:val="28"/>
          <w:lang w:val="en-US"/>
        </w:rPr>
        <w:t>Din</w:t>
      </w:r>
      <w:r w:rsidRPr="005E21F0">
        <w:rPr>
          <w:rFonts w:ascii="Times New Roman" w:hAnsi="Times New Roman"/>
          <w:sz w:val="28"/>
          <w:szCs w:val="28"/>
        </w:rPr>
        <w:t xml:space="preserve">., </w:t>
      </w:r>
      <w:r w:rsidRPr="005E21F0">
        <w:rPr>
          <w:rFonts w:ascii="Times New Roman" w:hAnsi="Times New Roman"/>
          <w:sz w:val="28"/>
          <w:szCs w:val="28"/>
          <w:lang w:val="en-US"/>
        </w:rPr>
        <w:t>I</w:t>
      </w:r>
      <w:r>
        <w:rPr>
          <w:rFonts w:ascii="Times New Roman" w:hAnsi="Times New Roman"/>
          <w:sz w:val="28"/>
          <w:szCs w:val="28"/>
        </w:rPr>
        <w:t>,80</w:t>
      </w:r>
      <w:r w:rsidRPr="005E21F0">
        <w:rPr>
          <w:rFonts w:ascii="Times New Roman" w:hAnsi="Times New Roman"/>
          <w:sz w:val="28"/>
          <w:szCs w:val="28"/>
        </w:rPr>
        <w:t>).</w:t>
      </w:r>
    </w:p>
    <w:p w:rsidR="00820F5A" w:rsidRPr="00621F62" w:rsidRDefault="00820F5A" w:rsidP="007D452D">
      <w:pPr>
        <w:spacing w:line="360" w:lineRule="auto"/>
        <w:ind w:firstLine="708"/>
        <w:jc w:val="both"/>
        <w:rPr>
          <w:rFonts w:ascii="Times New Roman" w:hAnsi="Times New Roman"/>
          <w:sz w:val="28"/>
          <w:szCs w:val="28"/>
        </w:rPr>
      </w:pPr>
      <w:r w:rsidRPr="005E21F0">
        <w:rPr>
          <w:rFonts w:ascii="Times New Roman" w:hAnsi="Times New Roman"/>
          <w:sz w:val="28"/>
          <w:szCs w:val="28"/>
        </w:rPr>
        <w:t xml:space="preserve"> Все граждане, способные носить оружие, немедленно призывались на службу (</w:t>
      </w:r>
      <w:r w:rsidRPr="005E21F0">
        <w:rPr>
          <w:rFonts w:ascii="Times New Roman" w:hAnsi="Times New Roman"/>
          <w:sz w:val="28"/>
          <w:szCs w:val="28"/>
          <w:lang w:val="en-US"/>
        </w:rPr>
        <w:t>Lycurg</w:t>
      </w:r>
      <w:r w:rsidRPr="005E21F0">
        <w:rPr>
          <w:rFonts w:ascii="Times New Roman" w:hAnsi="Times New Roman"/>
          <w:sz w:val="28"/>
          <w:szCs w:val="28"/>
        </w:rPr>
        <w:t xml:space="preserve"> </w:t>
      </w:r>
      <w:r w:rsidRPr="005E21F0">
        <w:rPr>
          <w:rFonts w:ascii="Times New Roman" w:hAnsi="Times New Roman"/>
          <w:sz w:val="28"/>
          <w:szCs w:val="28"/>
          <w:lang w:val="en-US"/>
        </w:rPr>
        <w:t>in</w:t>
      </w:r>
      <w:r w:rsidRPr="005E21F0">
        <w:rPr>
          <w:rFonts w:ascii="Times New Roman" w:hAnsi="Times New Roman"/>
          <w:sz w:val="28"/>
          <w:szCs w:val="28"/>
        </w:rPr>
        <w:t xml:space="preserve"> </w:t>
      </w:r>
      <w:r w:rsidRPr="005E21F0">
        <w:rPr>
          <w:rFonts w:ascii="Times New Roman" w:hAnsi="Times New Roman"/>
          <w:sz w:val="28"/>
          <w:szCs w:val="28"/>
          <w:lang w:val="en-US"/>
        </w:rPr>
        <w:t>Leocr</w:t>
      </w:r>
      <w:r w:rsidRPr="005E21F0">
        <w:rPr>
          <w:rFonts w:ascii="Times New Roman" w:hAnsi="Times New Roman"/>
          <w:sz w:val="28"/>
          <w:szCs w:val="28"/>
        </w:rPr>
        <w:t>., 16, 37). Кроме того, в гражданских правах восстанавливались</w:t>
      </w:r>
      <w:r>
        <w:rPr>
          <w:rFonts w:ascii="Times New Roman" w:hAnsi="Times New Roman"/>
          <w:sz w:val="28"/>
          <w:szCs w:val="28"/>
        </w:rPr>
        <w:t xml:space="preserve"> ранее лишенные их</w:t>
      </w:r>
      <w:r w:rsidRPr="005E21F0">
        <w:rPr>
          <w:rFonts w:ascii="Times New Roman" w:hAnsi="Times New Roman"/>
          <w:sz w:val="28"/>
          <w:szCs w:val="28"/>
        </w:rPr>
        <w:t>, освобождались рабы, а метеки получали гражданство (</w:t>
      </w:r>
      <w:r w:rsidRPr="005E21F0">
        <w:rPr>
          <w:rFonts w:ascii="Times New Roman" w:hAnsi="Times New Roman"/>
          <w:sz w:val="28"/>
          <w:szCs w:val="28"/>
          <w:lang w:val="en-US"/>
        </w:rPr>
        <w:t>Hyperid</w:t>
      </w:r>
      <w:r>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Contra</w:t>
      </w:r>
      <w:r w:rsidRPr="009934FE">
        <w:rPr>
          <w:rFonts w:ascii="Times New Roman" w:hAnsi="Times New Roman"/>
          <w:sz w:val="28"/>
          <w:szCs w:val="28"/>
          <w:lang w:val="en-US"/>
        </w:rPr>
        <w:t xml:space="preserve"> </w:t>
      </w:r>
      <w:r w:rsidRPr="005E21F0">
        <w:rPr>
          <w:rFonts w:ascii="Times New Roman" w:hAnsi="Times New Roman"/>
          <w:sz w:val="28"/>
          <w:szCs w:val="28"/>
          <w:lang w:val="en-US"/>
        </w:rPr>
        <w:t>Aristog</w:t>
      </w:r>
      <w:r w:rsidRPr="009934FE">
        <w:rPr>
          <w:rFonts w:ascii="Times New Roman" w:hAnsi="Times New Roman"/>
          <w:sz w:val="28"/>
          <w:szCs w:val="28"/>
          <w:lang w:val="en-US"/>
        </w:rPr>
        <w:t xml:space="preserve">,. </w:t>
      </w:r>
      <w:r w:rsidRPr="005E21F0">
        <w:rPr>
          <w:rFonts w:ascii="Times New Roman" w:hAnsi="Times New Roman"/>
          <w:sz w:val="28"/>
          <w:szCs w:val="28"/>
          <w:lang w:val="en-US"/>
        </w:rPr>
        <w:t>fr</w:t>
      </w:r>
      <w:r w:rsidRPr="009934FE">
        <w:rPr>
          <w:rFonts w:ascii="Times New Roman" w:hAnsi="Times New Roman"/>
          <w:sz w:val="28"/>
          <w:szCs w:val="28"/>
          <w:lang w:val="en-US"/>
        </w:rPr>
        <w:t xml:space="preserve">. 27-29 </w:t>
      </w:r>
      <w:r>
        <w:rPr>
          <w:rFonts w:ascii="Times New Roman" w:hAnsi="Times New Roman"/>
          <w:sz w:val="28"/>
          <w:szCs w:val="28"/>
          <w:lang w:val="en-US"/>
        </w:rPr>
        <w:t>Burtt</w:t>
      </w:r>
      <w:r w:rsidRPr="009934FE">
        <w:rPr>
          <w:rFonts w:ascii="Times New Roman" w:hAnsi="Times New Roman"/>
          <w:sz w:val="28"/>
          <w:szCs w:val="28"/>
          <w:lang w:val="en-US"/>
        </w:rPr>
        <w:t xml:space="preserve">;  </w:t>
      </w:r>
      <w:r w:rsidRPr="005E21F0">
        <w:rPr>
          <w:rFonts w:ascii="Times New Roman" w:hAnsi="Times New Roman"/>
          <w:sz w:val="28"/>
          <w:szCs w:val="28"/>
          <w:lang w:val="en-US"/>
        </w:rPr>
        <w:t>Lycurg</w:t>
      </w:r>
      <w:r w:rsidRPr="009934FE">
        <w:rPr>
          <w:rFonts w:ascii="Times New Roman" w:hAnsi="Times New Roman"/>
          <w:sz w:val="28"/>
          <w:szCs w:val="28"/>
          <w:lang w:val="en-US"/>
        </w:rPr>
        <w:t xml:space="preserve"> </w:t>
      </w:r>
      <w:r w:rsidRPr="005E21F0">
        <w:rPr>
          <w:rFonts w:ascii="Times New Roman" w:hAnsi="Times New Roman"/>
          <w:sz w:val="28"/>
          <w:szCs w:val="28"/>
          <w:lang w:val="en-US"/>
        </w:rPr>
        <w:t>in</w:t>
      </w:r>
      <w:r w:rsidRPr="009934FE">
        <w:rPr>
          <w:rFonts w:ascii="Times New Roman" w:hAnsi="Times New Roman"/>
          <w:sz w:val="28"/>
          <w:szCs w:val="28"/>
          <w:lang w:val="en-US"/>
        </w:rPr>
        <w:t xml:space="preserve"> </w:t>
      </w:r>
      <w:r w:rsidRPr="005E21F0">
        <w:rPr>
          <w:rFonts w:ascii="Times New Roman" w:hAnsi="Times New Roman"/>
          <w:sz w:val="28"/>
          <w:szCs w:val="28"/>
          <w:lang w:val="en-US"/>
        </w:rPr>
        <w:t>Leocr</w:t>
      </w:r>
      <w:r w:rsidRPr="009934FE">
        <w:rPr>
          <w:rFonts w:ascii="Times New Roman" w:hAnsi="Times New Roman"/>
          <w:sz w:val="28"/>
          <w:szCs w:val="28"/>
          <w:lang w:val="en-US"/>
        </w:rPr>
        <w:t>., 41; [</w:t>
      </w:r>
      <w:r w:rsidRPr="005E21F0">
        <w:rPr>
          <w:rFonts w:ascii="Times New Roman" w:hAnsi="Times New Roman"/>
          <w:sz w:val="28"/>
          <w:szCs w:val="28"/>
          <w:lang w:val="en-US"/>
        </w:rPr>
        <w:t>Dem</w:t>
      </w:r>
      <w:r w:rsidRPr="009934FE">
        <w:rPr>
          <w:rFonts w:ascii="Times New Roman" w:hAnsi="Times New Roman"/>
          <w:sz w:val="28"/>
          <w:szCs w:val="28"/>
          <w:lang w:val="en-US"/>
        </w:rPr>
        <w:t xml:space="preserve">.], </w:t>
      </w:r>
      <w:r w:rsidRPr="005E21F0">
        <w:rPr>
          <w:rFonts w:ascii="Times New Roman" w:hAnsi="Times New Roman"/>
          <w:sz w:val="28"/>
          <w:szCs w:val="28"/>
          <w:lang w:val="en-US"/>
        </w:rPr>
        <w:t>XXVI</w:t>
      </w:r>
      <w:r w:rsidRPr="009934FE">
        <w:rPr>
          <w:rFonts w:ascii="Times New Roman" w:hAnsi="Times New Roman"/>
          <w:sz w:val="28"/>
          <w:szCs w:val="28"/>
          <w:lang w:val="en-US"/>
        </w:rPr>
        <w:t>,</w:t>
      </w:r>
      <w:r>
        <w:rPr>
          <w:rFonts w:ascii="Times New Roman" w:hAnsi="Times New Roman"/>
          <w:sz w:val="28"/>
          <w:szCs w:val="28"/>
          <w:lang w:val="en-US"/>
        </w:rPr>
        <w:t>11</w:t>
      </w:r>
      <w:r w:rsidRPr="009934FE">
        <w:rPr>
          <w:rFonts w:ascii="Times New Roman" w:hAnsi="Times New Roman"/>
          <w:sz w:val="28"/>
          <w:szCs w:val="28"/>
          <w:lang w:val="en-US"/>
        </w:rPr>
        <w:t>; [</w:t>
      </w:r>
      <w:r w:rsidRPr="005E21F0">
        <w:rPr>
          <w:rFonts w:ascii="Times New Roman" w:hAnsi="Times New Roman"/>
          <w:sz w:val="28"/>
          <w:szCs w:val="28"/>
          <w:lang w:val="en-US"/>
        </w:rPr>
        <w:t>Plut</w:t>
      </w:r>
      <w:r w:rsidRPr="009934FE">
        <w:rPr>
          <w:rFonts w:ascii="Times New Roman" w:hAnsi="Times New Roman"/>
          <w:sz w:val="28"/>
          <w:szCs w:val="28"/>
          <w:lang w:val="en-US"/>
        </w:rPr>
        <w:t xml:space="preserve">.] </w:t>
      </w:r>
      <w:r w:rsidRPr="005E21F0">
        <w:rPr>
          <w:rFonts w:ascii="Times New Roman" w:hAnsi="Times New Roman"/>
          <w:sz w:val="28"/>
          <w:szCs w:val="28"/>
          <w:lang w:val="en-US"/>
        </w:rPr>
        <w:t>Vitae</w:t>
      </w:r>
      <w:r w:rsidRPr="005E21F0">
        <w:rPr>
          <w:rFonts w:ascii="Times New Roman" w:hAnsi="Times New Roman"/>
          <w:sz w:val="28"/>
          <w:szCs w:val="28"/>
        </w:rPr>
        <w:t xml:space="preserve"> </w:t>
      </w:r>
      <w:r w:rsidRPr="005E21F0">
        <w:rPr>
          <w:rFonts w:ascii="Times New Roman" w:hAnsi="Times New Roman"/>
          <w:sz w:val="28"/>
          <w:szCs w:val="28"/>
          <w:lang w:val="en-US"/>
        </w:rPr>
        <w:t>X</w:t>
      </w:r>
      <w:r w:rsidRPr="005E21F0">
        <w:rPr>
          <w:rFonts w:ascii="Times New Roman" w:hAnsi="Times New Roman"/>
          <w:sz w:val="28"/>
          <w:szCs w:val="28"/>
        </w:rPr>
        <w:t xml:space="preserve"> </w:t>
      </w:r>
      <w:r w:rsidRPr="005E21F0">
        <w:rPr>
          <w:rFonts w:ascii="Times New Roman" w:hAnsi="Times New Roman"/>
          <w:sz w:val="28"/>
          <w:szCs w:val="28"/>
          <w:lang w:val="en-US"/>
        </w:rPr>
        <w:t>or</w:t>
      </w:r>
      <w:r w:rsidRPr="005E21F0">
        <w:rPr>
          <w:rFonts w:ascii="Times New Roman" w:hAnsi="Times New Roman"/>
          <w:sz w:val="28"/>
          <w:szCs w:val="28"/>
        </w:rPr>
        <w:t xml:space="preserve">., 848 </w:t>
      </w:r>
      <w:r w:rsidRPr="005E21F0">
        <w:rPr>
          <w:rFonts w:ascii="Times New Roman" w:hAnsi="Times New Roman"/>
          <w:sz w:val="28"/>
          <w:szCs w:val="28"/>
          <w:lang w:val="en-US"/>
        </w:rPr>
        <w:t>f</w:t>
      </w:r>
      <w:r w:rsidRPr="005E21F0">
        <w:rPr>
          <w:rFonts w:ascii="Times New Roman" w:hAnsi="Times New Roman"/>
          <w:sz w:val="28"/>
          <w:szCs w:val="28"/>
        </w:rPr>
        <w:t xml:space="preserve"> – 849 </w:t>
      </w:r>
      <w:r w:rsidRPr="005E21F0">
        <w:rPr>
          <w:rFonts w:ascii="Times New Roman" w:hAnsi="Times New Roman"/>
          <w:sz w:val="28"/>
          <w:szCs w:val="28"/>
          <w:lang w:val="en-US"/>
        </w:rPr>
        <w:t>a</w:t>
      </w:r>
      <w:r w:rsidRPr="005E21F0">
        <w:rPr>
          <w:rFonts w:ascii="Times New Roman" w:hAnsi="Times New Roman"/>
          <w:sz w:val="28"/>
          <w:szCs w:val="28"/>
        </w:rPr>
        <w:t>).  Таким образом, большая часть населения Афин в этот момент готовилась к решительному сопротивлению, хотя некоторые граждане и пытались покинуть город (</w:t>
      </w:r>
      <w:r w:rsidRPr="005E21F0">
        <w:rPr>
          <w:rFonts w:ascii="Times New Roman" w:hAnsi="Times New Roman"/>
          <w:sz w:val="28"/>
          <w:szCs w:val="28"/>
          <w:lang w:val="en-US"/>
        </w:rPr>
        <w:t>Lycurg</w:t>
      </w:r>
      <w:r w:rsidRPr="009934FE">
        <w:rPr>
          <w:rFonts w:ascii="Times New Roman" w:hAnsi="Times New Roman"/>
          <w:sz w:val="28"/>
          <w:szCs w:val="28"/>
        </w:rPr>
        <w:t xml:space="preserve"> </w:t>
      </w:r>
      <w:r w:rsidRPr="005E21F0">
        <w:rPr>
          <w:rFonts w:ascii="Times New Roman" w:hAnsi="Times New Roman"/>
          <w:sz w:val="28"/>
          <w:szCs w:val="28"/>
          <w:lang w:val="en-US"/>
        </w:rPr>
        <w:t>in</w:t>
      </w:r>
      <w:r w:rsidRPr="009934FE">
        <w:rPr>
          <w:rFonts w:ascii="Times New Roman" w:hAnsi="Times New Roman"/>
          <w:sz w:val="28"/>
          <w:szCs w:val="28"/>
        </w:rPr>
        <w:t xml:space="preserve"> </w:t>
      </w:r>
      <w:r w:rsidRPr="005E21F0">
        <w:rPr>
          <w:rFonts w:ascii="Times New Roman" w:hAnsi="Times New Roman"/>
          <w:sz w:val="28"/>
          <w:szCs w:val="28"/>
          <w:lang w:val="en-US"/>
        </w:rPr>
        <w:t>Leocr</w:t>
      </w:r>
      <w:r w:rsidRPr="009934FE">
        <w:rPr>
          <w:rFonts w:ascii="Times New Roman" w:hAnsi="Times New Roman"/>
          <w:sz w:val="28"/>
          <w:szCs w:val="28"/>
        </w:rPr>
        <w:t xml:space="preserve">., 16, 36-41, 53; </w:t>
      </w:r>
      <w:r w:rsidRPr="005E21F0">
        <w:rPr>
          <w:rFonts w:ascii="Times New Roman" w:hAnsi="Times New Roman"/>
          <w:sz w:val="28"/>
          <w:szCs w:val="28"/>
          <w:lang w:val="en-US"/>
        </w:rPr>
        <w:t>Aesch</w:t>
      </w:r>
      <w:r w:rsidRPr="005E21F0">
        <w:rPr>
          <w:rFonts w:ascii="Times New Roman" w:hAnsi="Times New Roman"/>
          <w:sz w:val="28"/>
          <w:szCs w:val="28"/>
        </w:rPr>
        <w:t xml:space="preserve">., </w:t>
      </w:r>
      <w:r w:rsidRPr="005E21F0">
        <w:rPr>
          <w:rFonts w:ascii="Times New Roman" w:hAnsi="Times New Roman"/>
          <w:sz w:val="28"/>
          <w:szCs w:val="28"/>
          <w:lang w:val="en-US"/>
        </w:rPr>
        <w:t>III</w:t>
      </w:r>
      <w:r>
        <w:rPr>
          <w:rFonts w:ascii="Times New Roman" w:hAnsi="Times New Roman"/>
          <w:sz w:val="28"/>
          <w:szCs w:val="28"/>
        </w:rPr>
        <w:t>,</w:t>
      </w:r>
      <w:r w:rsidRPr="005E21F0">
        <w:rPr>
          <w:rFonts w:ascii="Times New Roman" w:hAnsi="Times New Roman"/>
          <w:sz w:val="28"/>
          <w:szCs w:val="28"/>
        </w:rPr>
        <w:t xml:space="preserve">252; </w:t>
      </w:r>
      <w:r w:rsidRPr="005E21F0">
        <w:rPr>
          <w:rFonts w:ascii="Times New Roman" w:hAnsi="Times New Roman"/>
          <w:sz w:val="28"/>
          <w:szCs w:val="28"/>
          <w:lang w:val="en-US"/>
        </w:rPr>
        <w:t>Dem</w:t>
      </w:r>
      <w:r w:rsidRPr="005E21F0">
        <w:rPr>
          <w:rFonts w:ascii="Times New Roman" w:hAnsi="Times New Roman"/>
          <w:sz w:val="28"/>
          <w:szCs w:val="28"/>
        </w:rPr>
        <w:t xml:space="preserve">. </w:t>
      </w:r>
      <w:r>
        <w:rPr>
          <w:rFonts w:ascii="Times New Roman" w:hAnsi="Times New Roman"/>
          <w:sz w:val="28"/>
          <w:szCs w:val="28"/>
          <w:lang w:val="en-US"/>
        </w:rPr>
        <w:t>XVIII</w:t>
      </w:r>
      <w:r w:rsidRPr="00055DE6">
        <w:rPr>
          <w:rFonts w:ascii="Times New Roman" w:hAnsi="Times New Roman"/>
          <w:sz w:val="28"/>
          <w:szCs w:val="28"/>
        </w:rPr>
        <w:t xml:space="preserve">,195, 248; </w:t>
      </w:r>
      <w:r>
        <w:rPr>
          <w:rFonts w:ascii="Times New Roman" w:hAnsi="Times New Roman"/>
          <w:sz w:val="28"/>
          <w:szCs w:val="28"/>
          <w:lang w:val="en-US"/>
        </w:rPr>
        <w:t>Din</w:t>
      </w:r>
      <w:r w:rsidRPr="00055DE6">
        <w:rPr>
          <w:rFonts w:ascii="Times New Roman" w:hAnsi="Times New Roman"/>
          <w:sz w:val="28"/>
          <w:szCs w:val="28"/>
        </w:rPr>
        <w:t xml:space="preserve">., </w:t>
      </w:r>
      <w:r>
        <w:rPr>
          <w:rFonts w:ascii="Times New Roman" w:hAnsi="Times New Roman"/>
          <w:sz w:val="28"/>
          <w:szCs w:val="28"/>
          <w:lang w:val="en-US"/>
        </w:rPr>
        <w:t>I</w:t>
      </w:r>
      <w:r w:rsidRPr="00055DE6">
        <w:rPr>
          <w:rFonts w:ascii="Times New Roman" w:hAnsi="Times New Roman"/>
          <w:sz w:val="28"/>
          <w:szCs w:val="28"/>
        </w:rPr>
        <w:t>,80; [</w:t>
      </w:r>
      <w:r w:rsidRPr="005E21F0">
        <w:rPr>
          <w:rFonts w:ascii="Times New Roman" w:hAnsi="Times New Roman"/>
          <w:sz w:val="28"/>
          <w:szCs w:val="28"/>
          <w:lang w:val="en-US"/>
        </w:rPr>
        <w:t>Plut</w:t>
      </w:r>
      <w:r w:rsidRPr="00055DE6">
        <w:rPr>
          <w:rFonts w:ascii="Times New Roman" w:hAnsi="Times New Roman"/>
          <w:sz w:val="28"/>
          <w:szCs w:val="28"/>
        </w:rPr>
        <w:t xml:space="preserve">.] </w:t>
      </w:r>
      <w:r w:rsidRPr="005E21F0">
        <w:rPr>
          <w:rFonts w:ascii="Times New Roman" w:hAnsi="Times New Roman"/>
          <w:sz w:val="28"/>
          <w:szCs w:val="28"/>
          <w:lang w:val="en-US"/>
        </w:rPr>
        <w:t>Vitae</w:t>
      </w:r>
      <w:r w:rsidRPr="00621F62">
        <w:rPr>
          <w:rFonts w:ascii="Times New Roman" w:hAnsi="Times New Roman"/>
          <w:sz w:val="28"/>
          <w:szCs w:val="28"/>
        </w:rPr>
        <w:t xml:space="preserve"> </w:t>
      </w:r>
      <w:r w:rsidRPr="005E21F0">
        <w:rPr>
          <w:rFonts w:ascii="Times New Roman" w:hAnsi="Times New Roman"/>
          <w:sz w:val="28"/>
          <w:szCs w:val="28"/>
          <w:lang w:val="en-US"/>
        </w:rPr>
        <w:t>X</w:t>
      </w:r>
      <w:r w:rsidRPr="00621F62">
        <w:rPr>
          <w:rFonts w:ascii="Times New Roman" w:hAnsi="Times New Roman"/>
          <w:sz w:val="28"/>
          <w:szCs w:val="28"/>
        </w:rPr>
        <w:t xml:space="preserve"> </w:t>
      </w:r>
      <w:r w:rsidRPr="005E21F0">
        <w:rPr>
          <w:rFonts w:ascii="Times New Roman" w:hAnsi="Times New Roman"/>
          <w:sz w:val="28"/>
          <w:szCs w:val="28"/>
          <w:lang w:val="en-US"/>
        </w:rPr>
        <w:t>or</w:t>
      </w:r>
      <w:r w:rsidRPr="00621F62">
        <w:rPr>
          <w:rFonts w:ascii="Times New Roman" w:hAnsi="Times New Roman"/>
          <w:sz w:val="28"/>
          <w:szCs w:val="28"/>
        </w:rPr>
        <w:t xml:space="preserve">., 843 </w:t>
      </w:r>
      <w:r w:rsidRPr="005E21F0">
        <w:rPr>
          <w:rFonts w:ascii="Times New Roman" w:hAnsi="Times New Roman"/>
          <w:sz w:val="28"/>
          <w:szCs w:val="28"/>
          <w:lang w:val="en-US"/>
        </w:rPr>
        <w:t>d</w:t>
      </w:r>
      <w:r w:rsidRPr="00621F62">
        <w:rPr>
          <w:rFonts w:ascii="Times New Roman" w:hAnsi="Times New Roman"/>
          <w:sz w:val="28"/>
          <w:szCs w:val="28"/>
        </w:rPr>
        <w:t>-</w:t>
      </w:r>
      <w:r w:rsidRPr="005E21F0">
        <w:rPr>
          <w:rFonts w:ascii="Times New Roman" w:hAnsi="Times New Roman"/>
          <w:sz w:val="28"/>
          <w:szCs w:val="28"/>
          <w:lang w:val="en-US"/>
        </w:rPr>
        <w:t>e</w:t>
      </w:r>
      <w:r w:rsidRPr="00621F62">
        <w:rPr>
          <w:rFonts w:ascii="Times New Roman" w:hAnsi="Times New Roman"/>
          <w:sz w:val="28"/>
          <w:szCs w:val="28"/>
        </w:rPr>
        <w:t>)</w:t>
      </w:r>
      <w:r w:rsidRPr="005E21F0">
        <w:rPr>
          <w:rStyle w:val="ac"/>
          <w:rFonts w:ascii="Times New Roman" w:hAnsi="Times New Roman"/>
          <w:sz w:val="28"/>
          <w:szCs w:val="28"/>
        </w:rPr>
        <w:footnoteReference w:id="92"/>
      </w:r>
      <w:r w:rsidRPr="00621F62">
        <w:rPr>
          <w:rFonts w:ascii="Times New Roman" w:hAnsi="Times New Roman"/>
          <w:sz w:val="28"/>
          <w:szCs w:val="28"/>
        </w:rPr>
        <w:t xml:space="preserve">. </w:t>
      </w:r>
    </w:p>
    <w:p w:rsidR="00820F5A" w:rsidRPr="005E21F0" w:rsidRDefault="00820F5A" w:rsidP="007D452D">
      <w:pPr>
        <w:spacing w:line="360" w:lineRule="auto"/>
        <w:ind w:firstLine="708"/>
        <w:jc w:val="both"/>
        <w:rPr>
          <w:rFonts w:ascii="Times New Roman" w:hAnsi="Times New Roman"/>
          <w:sz w:val="28"/>
          <w:szCs w:val="28"/>
        </w:rPr>
      </w:pPr>
      <w:r w:rsidRPr="005E21F0">
        <w:rPr>
          <w:rFonts w:ascii="Times New Roman" w:hAnsi="Times New Roman"/>
          <w:sz w:val="28"/>
          <w:szCs w:val="28"/>
        </w:rPr>
        <w:lastRenderedPageBreak/>
        <w:t>Вероятно, афиняне в поисках союзников также успели отправить посольства на Киос, Андрос, Эпидавр и Трезену (</w:t>
      </w:r>
      <w:r w:rsidRPr="005E21F0">
        <w:rPr>
          <w:rFonts w:ascii="Times New Roman" w:hAnsi="Times New Roman"/>
          <w:sz w:val="28"/>
          <w:szCs w:val="28"/>
          <w:lang w:val="en-US"/>
        </w:rPr>
        <w:t>Lycurg</w:t>
      </w:r>
      <w:r w:rsidRPr="005E21F0">
        <w:rPr>
          <w:rFonts w:ascii="Times New Roman" w:hAnsi="Times New Roman"/>
          <w:sz w:val="28"/>
          <w:szCs w:val="28"/>
        </w:rPr>
        <w:t xml:space="preserve"> </w:t>
      </w:r>
      <w:r w:rsidRPr="005E21F0">
        <w:rPr>
          <w:rFonts w:ascii="Times New Roman" w:hAnsi="Times New Roman"/>
          <w:sz w:val="28"/>
          <w:szCs w:val="28"/>
          <w:lang w:val="en-US"/>
        </w:rPr>
        <w:t>in</w:t>
      </w:r>
      <w:r w:rsidRPr="005E21F0">
        <w:rPr>
          <w:rFonts w:ascii="Times New Roman" w:hAnsi="Times New Roman"/>
          <w:sz w:val="28"/>
          <w:szCs w:val="28"/>
        </w:rPr>
        <w:t xml:space="preserve"> </w:t>
      </w:r>
      <w:r w:rsidRPr="005E21F0">
        <w:rPr>
          <w:rFonts w:ascii="Times New Roman" w:hAnsi="Times New Roman"/>
          <w:sz w:val="28"/>
          <w:szCs w:val="28"/>
          <w:lang w:val="en-US"/>
        </w:rPr>
        <w:t>Leocr</w:t>
      </w:r>
      <w:r>
        <w:rPr>
          <w:rFonts w:ascii="Times New Roman" w:hAnsi="Times New Roman"/>
          <w:sz w:val="28"/>
          <w:szCs w:val="28"/>
        </w:rPr>
        <w:t>., 42).</w:t>
      </w:r>
      <w:r w:rsidRPr="005E21F0">
        <w:rPr>
          <w:rFonts w:ascii="Times New Roman" w:hAnsi="Times New Roman"/>
          <w:sz w:val="28"/>
          <w:szCs w:val="28"/>
        </w:rPr>
        <w:t xml:space="preserve"> Поддержку Афинам, судя по всему, мог оказать и персидский царь, приказавший выделять деньги Демосфену. (</w:t>
      </w:r>
      <w:r w:rsidRPr="005E21F0">
        <w:rPr>
          <w:rFonts w:ascii="Times New Roman" w:hAnsi="Times New Roman"/>
          <w:sz w:val="28"/>
          <w:szCs w:val="28"/>
          <w:lang w:val="en-US"/>
        </w:rPr>
        <w:t>Plut</w:t>
      </w:r>
      <w:r w:rsidRPr="005E21F0">
        <w:rPr>
          <w:rFonts w:ascii="Times New Roman" w:hAnsi="Times New Roman"/>
          <w:sz w:val="28"/>
          <w:szCs w:val="28"/>
        </w:rPr>
        <w:t xml:space="preserve">. </w:t>
      </w:r>
      <w:r w:rsidRPr="005E21F0">
        <w:rPr>
          <w:rFonts w:ascii="Times New Roman" w:hAnsi="Times New Roman"/>
          <w:sz w:val="28"/>
          <w:szCs w:val="28"/>
          <w:lang w:val="en-US"/>
        </w:rPr>
        <w:t>Dem</w:t>
      </w:r>
      <w:r w:rsidRPr="005E21F0">
        <w:rPr>
          <w:rFonts w:ascii="Times New Roman" w:hAnsi="Times New Roman"/>
          <w:sz w:val="28"/>
          <w:szCs w:val="28"/>
        </w:rPr>
        <w:t>.</w:t>
      </w:r>
      <w:r>
        <w:rPr>
          <w:rFonts w:ascii="Times New Roman" w:hAnsi="Times New Roman"/>
          <w:sz w:val="28"/>
          <w:szCs w:val="28"/>
        </w:rPr>
        <w:t>,</w:t>
      </w:r>
      <w:r w:rsidRPr="005E21F0">
        <w:rPr>
          <w:rFonts w:ascii="Times New Roman" w:hAnsi="Times New Roman"/>
          <w:sz w:val="28"/>
          <w:szCs w:val="28"/>
        </w:rPr>
        <w:t xml:space="preserve"> 20).</w:t>
      </w:r>
    </w:p>
    <w:p w:rsidR="00820F5A" w:rsidRPr="005E21F0" w:rsidRDefault="00820F5A" w:rsidP="007D452D">
      <w:pPr>
        <w:spacing w:line="360" w:lineRule="auto"/>
        <w:ind w:firstLine="708"/>
        <w:jc w:val="both"/>
        <w:rPr>
          <w:rFonts w:ascii="Times New Roman" w:hAnsi="Times New Roman"/>
          <w:sz w:val="28"/>
          <w:szCs w:val="28"/>
        </w:rPr>
      </w:pPr>
      <w:r w:rsidRPr="005E21F0">
        <w:rPr>
          <w:rFonts w:ascii="Times New Roman" w:hAnsi="Times New Roman"/>
          <w:sz w:val="28"/>
          <w:szCs w:val="28"/>
        </w:rPr>
        <w:t>Однако</w:t>
      </w:r>
      <w:r>
        <w:rPr>
          <w:rFonts w:ascii="Times New Roman" w:hAnsi="Times New Roman"/>
          <w:sz w:val="28"/>
          <w:szCs w:val="28"/>
        </w:rPr>
        <w:t>,</w:t>
      </w:r>
      <w:r w:rsidRPr="005E21F0">
        <w:rPr>
          <w:rFonts w:ascii="Times New Roman" w:hAnsi="Times New Roman"/>
          <w:sz w:val="28"/>
          <w:szCs w:val="28"/>
        </w:rPr>
        <w:t xml:space="preserve"> несмотря на все опасения афинян, армия македонского царя не перешла границы Аттики и не осадила город</w:t>
      </w:r>
      <w:r w:rsidRPr="005E21F0">
        <w:rPr>
          <w:rStyle w:val="ac"/>
          <w:rFonts w:ascii="Times New Roman" w:hAnsi="Times New Roman"/>
          <w:sz w:val="28"/>
          <w:szCs w:val="28"/>
        </w:rPr>
        <w:footnoteReference w:id="93"/>
      </w:r>
      <w:r>
        <w:rPr>
          <w:rFonts w:ascii="Times New Roman" w:hAnsi="Times New Roman"/>
          <w:sz w:val="28"/>
          <w:szCs w:val="28"/>
        </w:rPr>
        <w:t>.</w:t>
      </w:r>
      <w:r w:rsidRPr="005E21F0">
        <w:rPr>
          <w:rFonts w:ascii="Times New Roman" w:hAnsi="Times New Roman"/>
          <w:sz w:val="28"/>
          <w:szCs w:val="28"/>
        </w:rPr>
        <w:t xml:space="preserve"> В действительности обе стороны, скорее всего, не хотели продолжения военных действий, в которых не были предопределены победитель и проигравший. </w:t>
      </w:r>
      <w:r>
        <w:rPr>
          <w:rFonts w:ascii="Times New Roman" w:hAnsi="Times New Roman"/>
          <w:sz w:val="28"/>
          <w:szCs w:val="28"/>
        </w:rPr>
        <w:t xml:space="preserve">Так </w:t>
      </w:r>
      <w:r w:rsidRPr="005E21F0">
        <w:rPr>
          <w:rFonts w:ascii="Times New Roman" w:hAnsi="Times New Roman"/>
          <w:sz w:val="28"/>
          <w:szCs w:val="28"/>
        </w:rPr>
        <w:t xml:space="preserve">Филипп мог опасаться осады Афин ввиду преобладания афинского флота на море и решительности </w:t>
      </w:r>
      <w:r w:rsidRPr="001079BE">
        <w:rPr>
          <w:rFonts w:ascii="Times New Roman" w:hAnsi="Times New Roman"/>
          <w:sz w:val="28"/>
          <w:szCs w:val="28"/>
        </w:rPr>
        <w:t>афинских граждан оборонять</w:t>
      </w:r>
      <w:r w:rsidRPr="005E21F0">
        <w:rPr>
          <w:rFonts w:ascii="Times New Roman" w:hAnsi="Times New Roman"/>
          <w:sz w:val="28"/>
          <w:szCs w:val="28"/>
        </w:rPr>
        <w:t xml:space="preserve"> свой город.</w:t>
      </w:r>
    </w:p>
    <w:p w:rsidR="00820F5A" w:rsidRPr="005E21F0" w:rsidRDefault="00820F5A" w:rsidP="007D452D">
      <w:pPr>
        <w:spacing w:line="360" w:lineRule="auto"/>
        <w:ind w:firstLine="708"/>
        <w:jc w:val="both"/>
        <w:rPr>
          <w:rFonts w:ascii="Times New Roman" w:hAnsi="Times New Roman"/>
          <w:sz w:val="28"/>
          <w:szCs w:val="28"/>
        </w:rPr>
      </w:pPr>
      <w:r w:rsidRPr="005E21F0">
        <w:rPr>
          <w:rFonts w:ascii="Times New Roman" w:hAnsi="Times New Roman"/>
          <w:sz w:val="28"/>
          <w:szCs w:val="28"/>
        </w:rPr>
        <w:t xml:space="preserve"> Кроме того, если македонский царь уже тогда планировал вторжение в Персию, провозглашенное впоследствии на Второй сессии конгресса, уничтожение Афин, наиболее пострадавших от персов, было ему прямо невыгодно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,89,</w:t>
      </w:r>
      <w:r w:rsidRPr="005E21F0">
        <w:rPr>
          <w:rFonts w:ascii="Times New Roman" w:hAnsi="Times New Roman"/>
          <w:sz w:val="28"/>
          <w:szCs w:val="28"/>
        </w:rPr>
        <w:t xml:space="preserve">3; </w:t>
      </w:r>
      <w:r w:rsidRPr="005E21F0">
        <w:rPr>
          <w:rFonts w:ascii="Times New Roman" w:hAnsi="Times New Roman"/>
          <w:sz w:val="28"/>
          <w:szCs w:val="28"/>
          <w:lang w:val="en-US"/>
        </w:rPr>
        <w:t>Just</w:t>
      </w:r>
      <w:r>
        <w:rPr>
          <w:rFonts w:ascii="Times New Roman" w:hAnsi="Times New Roman"/>
          <w:sz w:val="28"/>
          <w:szCs w:val="28"/>
        </w:rPr>
        <w:t xml:space="preserve">., </w:t>
      </w:r>
      <w:r>
        <w:rPr>
          <w:rFonts w:ascii="Times New Roman" w:hAnsi="Times New Roman"/>
          <w:sz w:val="28"/>
          <w:szCs w:val="28"/>
          <w:lang w:val="en-US"/>
        </w:rPr>
        <w:t>IX</w:t>
      </w:r>
      <w:r>
        <w:rPr>
          <w:rFonts w:ascii="Times New Roman" w:hAnsi="Times New Roman"/>
          <w:sz w:val="28"/>
          <w:szCs w:val="28"/>
        </w:rPr>
        <w:t>,5,</w:t>
      </w:r>
      <w:r w:rsidRPr="005E21F0">
        <w:rPr>
          <w:rFonts w:ascii="Times New Roman" w:hAnsi="Times New Roman"/>
          <w:sz w:val="28"/>
          <w:szCs w:val="28"/>
        </w:rPr>
        <w:t>5)</w:t>
      </w:r>
      <w:r w:rsidRPr="005E21F0">
        <w:rPr>
          <w:rStyle w:val="ac"/>
          <w:rFonts w:ascii="Times New Roman" w:hAnsi="Times New Roman"/>
          <w:sz w:val="28"/>
          <w:szCs w:val="28"/>
        </w:rPr>
        <w:footnoteReference w:id="94"/>
      </w:r>
      <w:r w:rsidRPr="005E21F0">
        <w:rPr>
          <w:rFonts w:ascii="Times New Roman" w:hAnsi="Times New Roman"/>
          <w:sz w:val="28"/>
          <w:szCs w:val="28"/>
        </w:rPr>
        <w:t>. Впрочем, вполне могли иметь место и другие, не менее значимые причины.</w:t>
      </w:r>
    </w:p>
    <w:p w:rsidR="00820F5A" w:rsidRPr="005E21F0" w:rsidRDefault="00820F5A" w:rsidP="007D452D">
      <w:pPr>
        <w:spacing w:line="360" w:lineRule="auto"/>
        <w:ind w:firstLine="708"/>
        <w:jc w:val="both"/>
        <w:rPr>
          <w:rFonts w:ascii="Times New Roman" w:hAnsi="Times New Roman"/>
          <w:sz w:val="28"/>
          <w:szCs w:val="28"/>
        </w:rPr>
      </w:pPr>
      <w:r w:rsidRPr="005E21F0">
        <w:rPr>
          <w:rFonts w:ascii="Times New Roman" w:hAnsi="Times New Roman"/>
          <w:sz w:val="28"/>
          <w:szCs w:val="28"/>
        </w:rPr>
        <w:t>Афины, в свою очередь, тоже вряд ли имели желание продолжать конфронтацию</w:t>
      </w:r>
      <w:r w:rsidRPr="005E21F0">
        <w:rPr>
          <w:rStyle w:val="ac"/>
          <w:rFonts w:ascii="Times New Roman" w:hAnsi="Times New Roman"/>
          <w:sz w:val="28"/>
          <w:szCs w:val="28"/>
        </w:rPr>
        <w:footnoteReference w:id="95"/>
      </w:r>
      <w:r w:rsidRPr="005E21F0">
        <w:rPr>
          <w:rFonts w:ascii="Times New Roman" w:hAnsi="Times New Roman"/>
          <w:sz w:val="28"/>
          <w:szCs w:val="28"/>
        </w:rPr>
        <w:t>. Ведение длительной осады явно сулило новые жертвы, помимо уже понесенных при Херонее, и вероятно, еще и голод</w:t>
      </w:r>
      <w:r w:rsidRPr="005E21F0">
        <w:rPr>
          <w:rStyle w:val="ac"/>
          <w:rFonts w:ascii="Times New Roman" w:hAnsi="Times New Roman"/>
          <w:sz w:val="28"/>
          <w:szCs w:val="28"/>
        </w:rPr>
        <w:footnoteReference w:id="96"/>
      </w:r>
      <w:r w:rsidRPr="005E21F0">
        <w:rPr>
          <w:rFonts w:ascii="Times New Roman" w:hAnsi="Times New Roman"/>
          <w:sz w:val="28"/>
          <w:szCs w:val="28"/>
        </w:rPr>
        <w:t>.</w:t>
      </w:r>
      <w:r>
        <w:rPr>
          <w:rFonts w:ascii="Times New Roman" w:hAnsi="Times New Roman"/>
          <w:sz w:val="28"/>
          <w:szCs w:val="28"/>
        </w:rPr>
        <w:t xml:space="preserve"> </w:t>
      </w:r>
      <w:r w:rsidRPr="005E21F0">
        <w:rPr>
          <w:rFonts w:ascii="Times New Roman" w:hAnsi="Times New Roman"/>
          <w:sz w:val="28"/>
          <w:szCs w:val="28"/>
        </w:rPr>
        <w:t xml:space="preserve"> Таким </w:t>
      </w:r>
      <w:r w:rsidRPr="005E21F0">
        <w:rPr>
          <w:rFonts w:ascii="Times New Roman" w:hAnsi="Times New Roman"/>
          <w:sz w:val="28"/>
          <w:szCs w:val="28"/>
        </w:rPr>
        <w:lastRenderedPageBreak/>
        <w:t>образом, неудивительно, что прибытие Демада произвело резкий поворот в общественном мнении афинян</w:t>
      </w:r>
      <w:r w:rsidRPr="005E21F0">
        <w:rPr>
          <w:rStyle w:val="ac"/>
          <w:rFonts w:ascii="Times New Roman" w:hAnsi="Times New Roman"/>
          <w:sz w:val="28"/>
          <w:szCs w:val="28"/>
        </w:rPr>
        <w:footnoteReference w:id="97"/>
      </w:r>
      <w:r w:rsidRPr="005E21F0">
        <w:rPr>
          <w:rFonts w:ascii="Times New Roman" w:hAnsi="Times New Roman"/>
          <w:sz w:val="28"/>
          <w:szCs w:val="28"/>
        </w:rPr>
        <w:t>.</w:t>
      </w:r>
    </w:p>
    <w:p w:rsidR="00820F5A" w:rsidRPr="005E21F0" w:rsidRDefault="00820F5A" w:rsidP="007D452D">
      <w:pPr>
        <w:spacing w:line="360" w:lineRule="auto"/>
        <w:ind w:firstLine="708"/>
        <w:jc w:val="both"/>
        <w:rPr>
          <w:rFonts w:ascii="Times New Roman" w:hAnsi="Times New Roman"/>
          <w:sz w:val="28"/>
          <w:szCs w:val="28"/>
        </w:rPr>
      </w:pPr>
      <w:r w:rsidRPr="005E21F0">
        <w:rPr>
          <w:rFonts w:ascii="Times New Roman" w:hAnsi="Times New Roman"/>
          <w:sz w:val="28"/>
          <w:szCs w:val="28"/>
        </w:rPr>
        <w:t>Тот факт, что сам Филипп первый начал переговоры о мире, а также то, что он, как уже говорилось ранее, в качестве жеста доброй воли возвращал афинских пленных и тела павших, в значительной мере менял политическую обстановку</w:t>
      </w:r>
      <w:r w:rsidRPr="005E21F0">
        <w:rPr>
          <w:rStyle w:val="ac"/>
          <w:rFonts w:ascii="Times New Roman" w:hAnsi="Times New Roman"/>
          <w:sz w:val="28"/>
          <w:szCs w:val="28"/>
        </w:rPr>
        <w:footnoteReference w:id="98"/>
      </w:r>
      <w:r w:rsidRPr="005E21F0">
        <w:rPr>
          <w:rFonts w:ascii="Times New Roman" w:hAnsi="Times New Roman"/>
          <w:sz w:val="28"/>
          <w:szCs w:val="28"/>
        </w:rPr>
        <w:t>. Скорее всего, все военные приготовления в Афинах были немедленно прекращены, а главный их организатор и вдохновитель, Гиперид, был привлечен к суду (</w:t>
      </w:r>
      <w:r w:rsidRPr="005E21F0">
        <w:rPr>
          <w:rFonts w:ascii="Times New Roman" w:hAnsi="Times New Roman"/>
          <w:sz w:val="28"/>
          <w:szCs w:val="28"/>
          <w:lang w:val="en-US"/>
        </w:rPr>
        <w:t>Hyperid</w:t>
      </w:r>
      <w:r>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Contra</w:t>
      </w:r>
      <w:r w:rsidRPr="00163AC7">
        <w:rPr>
          <w:rFonts w:ascii="Times New Roman" w:hAnsi="Times New Roman"/>
          <w:sz w:val="28"/>
          <w:szCs w:val="28"/>
          <w:lang w:val="en-US"/>
        </w:rPr>
        <w:t xml:space="preserve"> </w:t>
      </w:r>
      <w:r w:rsidRPr="005E21F0">
        <w:rPr>
          <w:rFonts w:ascii="Times New Roman" w:hAnsi="Times New Roman"/>
          <w:sz w:val="28"/>
          <w:szCs w:val="28"/>
          <w:lang w:val="en-US"/>
        </w:rPr>
        <w:t>Aristog</w:t>
      </w:r>
      <w:r w:rsidRPr="00163AC7">
        <w:rPr>
          <w:rFonts w:ascii="Times New Roman" w:hAnsi="Times New Roman"/>
          <w:sz w:val="28"/>
          <w:szCs w:val="28"/>
          <w:lang w:val="en-US"/>
        </w:rPr>
        <w:t xml:space="preserve">,. </w:t>
      </w:r>
      <w:r w:rsidRPr="005E21F0">
        <w:rPr>
          <w:rFonts w:ascii="Times New Roman" w:hAnsi="Times New Roman"/>
          <w:sz w:val="28"/>
          <w:szCs w:val="28"/>
          <w:lang w:val="en-US"/>
        </w:rPr>
        <w:t>fr</w:t>
      </w:r>
      <w:r w:rsidRPr="00163AC7">
        <w:rPr>
          <w:rFonts w:ascii="Times New Roman" w:hAnsi="Times New Roman"/>
          <w:sz w:val="28"/>
          <w:szCs w:val="28"/>
          <w:lang w:val="en-US"/>
        </w:rPr>
        <w:t xml:space="preserve">. 27-29 </w:t>
      </w:r>
      <w:r>
        <w:rPr>
          <w:rFonts w:ascii="Times New Roman" w:hAnsi="Times New Roman"/>
          <w:sz w:val="28"/>
          <w:szCs w:val="28"/>
          <w:lang w:val="en-US"/>
        </w:rPr>
        <w:t>Burtt</w:t>
      </w:r>
      <w:r w:rsidRPr="00163AC7">
        <w:rPr>
          <w:rFonts w:ascii="Times New Roman" w:hAnsi="Times New Roman"/>
          <w:sz w:val="28"/>
          <w:szCs w:val="28"/>
          <w:lang w:val="en-US"/>
        </w:rPr>
        <w:t xml:space="preserve">;  </w:t>
      </w:r>
      <w:r w:rsidRPr="005E21F0">
        <w:rPr>
          <w:rFonts w:ascii="Times New Roman" w:hAnsi="Times New Roman"/>
          <w:sz w:val="28"/>
          <w:szCs w:val="28"/>
          <w:lang w:val="en-US"/>
        </w:rPr>
        <w:t>Lycurg</w:t>
      </w:r>
      <w:r w:rsidRPr="00163AC7">
        <w:rPr>
          <w:rFonts w:ascii="Times New Roman" w:hAnsi="Times New Roman"/>
          <w:sz w:val="28"/>
          <w:szCs w:val="28"/>
          <w:lang w:val="en-US"/>
        </w:rPr>
        <w:t xml:space="preserve"> </w:t>
      </w:r>
      <w:r w:rsidRPr="005E21F0">
        <w:rPr>
          <w:rFonts w:ascii="Times New Roman" w:hAnsi="Times New Roman"/>
          <w:sz w:val="28"/>
          <w:szCs w:val="28"/>
          <w:lang w:val="en-US"/>
        </w:rPr>
        <w:t>in</w:t>
      </w:r>
      <w:r w:rsidRPr="00163AC7">
        <w:rPr>
          <w:rFonts w:ascii="Times New Roman" w:hAnsi="Times New Roman"/>
          <w:sz w:val="28"/>
          <w:szCs w:val="28"/>
          <w:lang w:val="en-US"/>
        </w:rPr>
        <w:t xml:space="preserve"> </w:t>
      </w:r>
      <w:r w:rsidRPr="005E21F0">
        <w:rPr>
          <w:rFonts w:ascii="Times New Roman" w:hAnsi="Times New Roman"/>
          <w:sz w:val="28"/>
          <w:szCs w:val="28"/>
          <w:lang w:val="en-US"/>
        </w:rPr>
        <w:t>Leocr</w:t>
      </w:r>
      <w:r w:rsidRPr="00163AC7">
        <w:rPr>
          <w:rFonts w:ascii="Times New Roman" w:hAnsi="Times New Roman"/>
          <w:sz w:val="28"/>
          <w:szCs w:val="28"/>
          <w:lang w:val="en-US"/>
        </w:rPr>
        <w:t>., 41; [</w:t>
      </w:r>
      <w:r w:rsidRPr="005E21F0">
        <w:rPr>
          <w:rFonts w:ascii="Times New Roman" w:hAnsi="Times New Roman"/>
          <w:sz w:val="28"/>
          <w:szCs w:val="28"/>
          <w:lang w:val="en-US"/>
        </w:rPr>
        <w:t>Dem</w:t>
      </w:r>
      <w:r w:rsidRPr="00163AC7">
        <w:rPr>
          <w:rFonts w:ascii="Times New Roman" w:hAnsi="Times New Roman"/>
          <w:sz w:val="28"/>
          <w:szCs w:val="28"/>
          <w:lang w:val="en-US"/>
        </w:rPr>
        <w:t xml:space="preserve">.], </w:t>
      </w:r>
      <w:r w:rsidRPr="005E21F0">
        <w:rPr>
          <w:rFonts w:ascii="Times New Roman" w:hAnsi="Times New Roman"/>
          <w:sz w:val="28"/>
          <w:szCs w:val="28"/>
          <w:lang w:val="en-US"/>
        </w:rPr>
        <w:t>XXVI</w:t>
      </w:r>
      <w:r w:rsidRPr="00163AC7">
        <w:rPr>
          <w:rFonts w:ascii="Times New Roman" w:hAnsi="Times New Roman"/>
          <w:sz w:val="28"/>
          <w:szCs w:val="28"/>
          <w:lang w:val="en-US"/>
        </w:rPr>
        <w:t>,</w:t>
      </w:r>
      <w:r>
        <w:rPr>
          <w:rFonts w:ascii="Times New Roman" w:hAnsi="Times New Roman"/>
          <w:sz w:val="28"/>
          <w:szCs w:val="28"/>
          <w:lang w:val="en-US"/>
        </w:rPr>
        <w:t>11</w:t>
      </w:r>
      <w:r w:rsidRPr="00163AC7">
        <w:rPr>
          <w:rFonts w:ascii="Times New Roman" w:hAnsi="Times New Roman"/>
          <w:sz w:val="28"/>
          <w:szCs w:val="28"/>
          <w:lang w:val="en-US"/>
        </w:rPr>
        <w:t>; [</w:t>
      </w:r>
      <w:r w:rsidRPr="005E21F0">
        <w:rPr>
          <w:rFonts w:ascii="Times New Roman" w:hAnsi="Times New Roman"/>
          <w:sz w:val="28"/>
          <w:szCs w:val="28"/>
          <w:lang w:val="en-US"/>
        </w:rPr>
        <w:t>Plut</w:t>
      </w:r>
      <w:r w:rsidRPr="00163AC7">
        <w:rPr>
          <w:rFonts w:ascii="Times New Roman" w:hAnsi="Times New Roman"/>
          <w:sz w:val="28"/>
          <w:szCs w:val="28"/>
          <w:lang w:val="en-US"/>
        </w:rPr>
        <w:t xml:space="preserve">.] </w:t>
      </w:r>
      <w:r w:rsidRPr="005E21F0">
        <w:rPr>
          <w:rFonts w:ascii="Times New Roman" w:hAnsi="Times New Roman"/>
          <w:sz w:val="28"/>
          <w:szCs w:val="28"/>
          <w:lang w:val="en-US"/>
        </w:rPr>
        <w:t>Vitae</w:t>
      </w:r>
      <w:r w:rsidRPr="005E21F0">
        <w:rPr>
          <w:rFonts w:ascii="Times New Roman" w:hAnsi="Times New Roman"/>
          <w:sz w:val="28"/>
          <w:szCs w:val="28"/>
        </w:rPr>
        <w:t xml:space="preserve"> </w:t>
      </w:r>
      <w:r w:rsidRPr="005E21F0">
        <w:rPr>
          <w:rFonts w:ascii="Times New Roman" w:hAnsi="Times New Roman"/>
          <w:sz w:val="28"/>
          <w:szCs w:val="28"/>
          <w:lang w:val="en-US"/>
        </w:rPr>
        <w:t>X</w:t>
      </w:r>
      <w:r w:rsidRPr="005E21F0">
        <w:rPr>
          <w:rFonts w:ascii="Times New Roman" w:hAnsi="Times New Roman"/>
          <w:sz w:val="28"/>
          <w:szCs w:val="28"/>
        </w:rPr>
        <w:t xml:space="preserve"> </w:t>
      </w:r>
      <w:r w:rsidRPr="005E21F0">
        <w:rPr>
          <w:rFonts w:ascii="Times New Roman" w:hAnsi="Times New Roman"/>
          <w:sz w:val="28"/>
          <w:szCs w:val="28"/>
          <w:lang w:val="en-US"/>
        </w:rPr>
        <w:t>or</w:t>
      </w:r>
      <w:r w:rsidRPr="005E21F0">
        <w:rPr>
          <w:rFonts w:ascii="Times New Roman" w:hAnsi="Times New Roman"/>
          <w:sz w:val="28"/>
          <w:szCs w:val="28"/>
        </w:rPr>
        <w:t xml:space="preserve">., 848 </w:t>
      </w:r>
      <w:r w:rsidRPr="005E21F0">
        <w:rPr>
          <w:rFonts w:ascii="Times New Roman" w:hAnsi="Times New Roman"/>
          <w:sz w:val="28"/>
          <w:szCs w:val="28"/>
          <w:lang w:val="en-US"/>
        </w:rPr>
        <w:t>f</w:t>
      </w:r>
      <w:r w:rsidRPr="005E21F0">
        <w:rPr>
          <w:rFonts w:ascii="Times New Roman" w:hAnsi="Times New Roman"/>
          <w:sz w:val="28"/>
          <w:szCs w:val="28"/>
        </w:rPr>
        <w:t xml:space="preserve"> – 849 </w:t>
      </w:r>
      <w:r w:rsidRPr="005E21F0">
        <w:rPr>
          <w:rFonts w:ascii="Times New Roman" w:hAnsi="Times New Roman"/>
          <w:sz w:val="28"/>
          <w:szCs w:val="28"/>
          <w:lang w:val="en-US"/>
        </w:rPr>
        <w:t>a</w:t>
      </w:r>
      <w:r w:rsidRPr="005E21F0">
        <w:rPr>
          <w:rFonts w:ascii="Times New Roman" w:hAnsi="Times New Roman"/>
          <w:sz w:val="28"/>
          <w:szCs w:val="28"/>
        </w:rPr>
        <w:t>). За место Харидема стратегом был избран Фокион, весьма миролюбиво относящийся к македонскому царю (</w:t>
      </w:r>
      <w:r w:rsidRPr="005E21F0">
        <w:rPr>
          <w:rFonts w:ascii="Times New Roman" w:hAnsi="Times New Roman"/>
          <w:sz w:val="28"/>
          <w:szCs w:val="28"/>
          <w:lang w:val="en-US"/>
        </w:rPr>
        <w:t>Plut</w:t>
      </w:r>
      <w:r w:rsidRPr="005E21F0">
        <w:rPr>
          <w:rFonts w:ascii="Times New Roman" w:hAnsi="Times New Roman"/>
          <w:sz w:val="28"/>
          <w:szCs w:val="28"/>
        </w:rPr>
        <w:t xml:space="preserve"> </w:t>
      </w:r>
      <w:r w:rsidRPr="005E21F0">
        <w:rPr>
          <w:rFonts w:ascii="Times New Roman" w:hAnsi="Times New Roman"/>
          <w:sz w:val="28"/>
          <w:szCs w:val="28"/>
          <w:lang w:val="en-US"/>
        </w:rPr>
        <w:t>Phoc</w:t>
      </w:r>
      <w:r w:rsidRPr="005E21F0">
        <w:rPr>
          <w:rFonts w:ascii="Times New Roman" w:hAnsi="Times New Roman"/>
          <w:sz w:val="28"/>
          <w:szCs w:val="28"/>
        </w:rPr>
        <w:t>., 16). Другой противник Филиппа, оратор Демосфен, был вынужден бежать из города, прикрываясь задачей обеспечения города продовольствием (</w:t>
      </w:r>
      <w:r w:rsidRPr="005E21F0">
        <w:rPr>
          <w:rFonts w:ascii="Times New Roman" w:hAnsi="Times New Roman"/>
          <w:sz w:val="28"/>
          <w:szCs w:val="28"/>
          <w:lang w:val="en-US"/>
        </w:rPr>
        <w:t>Aesch</w:t>
      </w:r>
      <w:r w:rsidRPr="005E21F0">
        <w:rPr>
          <w:rFonts w:ascii="Times New Roman" w:hAnsi="Times New Roman"/>
          <w:sz w:val="28"/>
          <w:szCs w:val="28"/>
        </w:rPr>
        <w:t xml:space="preserve">., </w:t>
      </w:r>
      <w:r w:rsidRPr="005E21F0">
        <w:rPr>
          <w:rFonts w:ascii="Times New Roman" w:hAnsi="Times New Roman"/>
          <w:sz w:val="28"/>
          <w:szCs w:val="28"/>
          <w:lang w:val="en-US"/>
        </w:rPr>
        <w:t>III</w:t>
      </w:r>
      <w:r>
        <w:rPr>
          <w:rFonts w:ascii="Times New Roman" w:hAnsi="Times New Roman"/>
          <w:sz w:val="28"/>
          <w:szCs w:val="28"/>
        </w:rPr>
        <w:t>,</w:t>
      </w:r>
      <w:r w:rsidRPr="005E21F0">
        <w:rPr>
          <w:rFonts w:ascii="Times New Roman" w:hAnsi="Times New Roman"/>
          <w:sz w:val="28"/>
          <w:szCs w:val="28"/>
        </w:rPr>
        <w:t xml:space="preserve">159; </w:t>
      </w:r>
      <w:r w:rsidRPr="005E21F0">
        <w:rPr>
          <w:rFonts w:ascii="Times New Roman" w:hAnsi="Times New Roman"/>
          <w:sz w:val="28"/>
          <w:szCs w:val="28"/>
          <w:lang w:val="en-US"/>
        </w:rPr>
        <w:t>Dem</w:t>
      </w:r>
      <w:r>
        <w:rPr>
          <w:rFonts w:ascii="Times New Roman" w:hAnsi="Times New Roman"/>
          <w:sz w:val="28"/>
          <w:szCs w:val="28"/>
        </w:rPr>
        <w:t xml:space="preserve">., </w:t>
      </w:r>
      <w:r w:rsidRPr="005E21F0">
        <w:rPr>
          <w:rFonts w:ascii="Times New Roman" w:hAnsi="Times New Roman"/>
          <w:sz w:val="28"/>
          <w:szCs w:val="28"/>
          <w:lang w:val="en-US"/>
        </w:rPr>
        <w:t>XVIII</w:t>
      </w:r>
      <w:r>
        <w:rPr>
          <w:rFonts w:ascii="Times New Roman" w:hAnsi="Times New Roman"/>
          <w:sz w:val="28"/>
          <w:szCs w:val="28"/>
        </w:rPr>
        <w:t>,</w:t>
      </w:r>
      <w:r w:rsidRPr="005E21F0">
        <w:rPr>
          <w:rFonts w:ascii="Times New Roman" w:hAnsi="Times New Roman"/>
          <w:sz w:val="28"/>
          <w:szCs w:val="28"/>
        </w:rPr>
        <w:t xml:space="preserve">248; </w:t>
      </w:r>
      <w:r w:rsidRPr="005E21F0">
        <w:rPr>
          <w:rFonts w:ascii="Times New Roman" w:hAnsi="Times New Roman"/>
          <w:sz w:val="28"/>
          <w:szCs w:val="28"/>
          <w:lang w:val="en-US"/>
        </w:rPr>
        <w:t>Din</w:t>
      </w:r>
      <w:r w:rsidRPr="005E21F0">
        <w:rPr>
          <w:rFonts w:ascii="Times New Roman" w:hAnsi="Times New Roman"/>
          <w:sz w:val="28"/>
          <w:szCs w:val="28"/>
        </w:rPr>
        <w:t xml:space="preserve">., </w:t>
      </w:r>
      <w:r w:rsidRPr="005E21F0">
        <w:rPr>
          <w:rFonts w:ascii="Times New Roman" w:hAnsi="Times New Roman"/>
          <w:sz w:val="28"/>
          <w:szCs w:val="28"/>
          <w:lang w:val="en-US"/>
        </w:rPr>
        <w:t>I</w:t>
      </w:r>
      <w:r>
        <w:rPr>
          <w:rFonts w:ascii="Times New Roman" w:hAnsi="Times New Roman"/>
          <w:sz w:val="28"/>
          <w:szCs w:val="28"/>
        </w:rPr>
        <w:t>,</w:t>
      </w:r>
      <w:r w:rsidRPr="005E21F0">
        <w:rPr>
          <w:rFonts w:ascii="Times New Roman" w:hAnsi="Times New Roman"/>
          <w:sz w:val="28"/>
          <w:szCs w:val="28"/>
        </w:rPr>
        <w:t>80)</w:t>
      </w:r>
      <w:r w:rsidRPr="005E21F0">
        <w:rPr>
          <w:rStyle w:val="ac"/>
          <w:rFonts w:ascii="Times New Roman" w:hAnsi="Times New Roman"/>
          <w:sz w:val="24"/>
          <w:szCs w:val="24"/>
        </w:rPr>
        <w:footnoteReference w:id="99"/>
      </w:r>
      <w:r w:rsidRPr="005E21F0">
        <w:rPr>
          <w:rFonts w:ascii="Times New Roman" w:hAnsi="Times New Roman"/>
          <w:sz w:val="28"/>
          <w:szCs w:val="28"/>
        </w:rPr>
        <w:t>.</w:t>
      </w:r>
    </w:p>
    <w:p w:rsidR="00820F5A" w:rsidRPr="005E21F0" w:rsidRDefault="00820F5A" w:rsidP="007D452D">
      <w:pPr>
        <w:spacing w:line="360" w:lineRule="auto"/>
        <w:ind w:firstLine="708"/>
        <w:jc w:val="both"/>
        <w:rPr>
          <w:rFonts w:ascii="Times New Roman" w:hAnsi="Times New Roman"/>
          <w:sz w:val="28"/>
          <w:szCs w:val="28"/>
        </w:rPr>
      </w:pPr>
      <w:r w:rsidRPr="005E21F0">
        <w:rPr>
          <w:rFonts w:ascii="Times New Roman" w:hAnsi="Times New Roman"/>
          <w:sz w:val="28"/>
          <w:szCs w:val="28"/>
        </w:rPr>
        <w:t>После всех произошедших перемен, теперь уже афинское народное собрание отправляет посольство Филиппу, в которое вошли Демад, Эсхин и, возможно, Фокион (</w:t>
      </w:r>
      <w:r w:rsidRPr="005E21F0">
        <w:rPr>
          <w:rFonts w:ascii="Times New Roman" w:hAnsi="Times New Roman"/>
          <w:sz w:val="28"/>
          <w:szCs w:val="28"/>
          <w:lang w:val="en-US"/>
        </w:rPr>
        <w:t>Aesch</w:t>
      </w:r>
      <w:r w:rsidRPr="005E21F0">
        <w:rPr>
          <w:rFonts w:ascii="Times New Roman" w:hAnsi="Times New Roman"/>
          <w:sz w:val="28"/>
          <w:szCs w:val="28"/>
        </w:rPr>
        <w:t xml:space="preserve">., </w:t>
      </w:r>
      <w:r w:rsidRPr="005E21F0">
        <w:rPr>
          <w:rFonts w:ascii="Times New Roman" w:hAnsi="Times New Roman"/>
          <w:sz w:val="28"/>
          <w:szCs w:val="28"/>
          <w:lang w:val="en-US"/>
        </w:rPr>
        <w:t>III</w:t>
      </w:r>
      <w:r>
        <w:rPr>
          <w:rFonts w:ascii="Times New Roman" w:hAnsi="Times New Roman"/>
          <w:sz w:val="28"/>
          <w:szCs w:val="28"/>
        </w:rPr>
        <w:t>,</w:t>
      </w:r>
      <w:r w:rsidRPr="005E21F0">
        <w:rPr>
          <w:rFonts w:ascii="Times New Roman" w:hAnsi="Times New Roman"/>
          <w:sz w:val="28"/>
          <w:szCs w:val="28"/>
        </w:rPr>
        <w:t xml:space="preserve">237;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XVIII</w:t>
      </w:r>
      <w:r>
        <w:rPr>
          <w:rFonts w:ascii="Times New Roman" w:hAnsi="Times New Roman"/>
          <w:sz w:val="28"/>
          <w:szCs w:val="28"/>
        </w:rPr>
        <w:t>,</w:t>
      </w:r>
      <w:r w:rsidRPr="005E21F0">
        <w:rPr>
          <w:rFonts w:ascii="Times New Roman" w:hAnsi="Times New Roman"/>
          <w:sz w:val="28"/>
          <w:szCs w:val="28"/>
        </w:rPr>
        <w:t xml:space="preserve">282-284; </w:t>
      </w:r>
      <w:r w:rsidRPr="005E21F0">
        <w:rPr>
          <w:rFonts w:ascii="Times New Roman" w:hAnsi="Times New Roman"/>
          <w:sz w:val="28"/>
          <w:szCs w:val="28"/>
          <w:lang w:val="en-US"/>
        </w:rPr>
        <w:t>Plut</w:t>
      </w:r>
      <w:r w:rsidRPr="005E21F0">
        <w:rPr>
          <w:rFonts w:ascii="Times New Roman" w:hAnsi="Times New Roman"/>
          <w:sz w:val="28"/>
          <w:szCs w:val="28"/>
        </w:rPr>
        <w:t xml:space="preserve">. </w:t>
      </w:r>
      <w:r w:rsidRPr="005E21F0">
        <w:rPr>
          <w:rFonts w:ascii="Times New Roman" w:hAnsi="Times New Roman"/>
          <w:sz w:val="28"/>
          <w:szCs w:val="28"/>
          <w:lang w:val="en-US"/>
        </w:rPr>
        <w:t>Phoc</w:t>
      </w:r>
      <w:r w:rsidRPr="005E21F0">
        <w:rPr>
          <w:rFonts w:ascii="Times New Roman" w:hAnsi="Times New Roman"/>
          <w:sz w:val="28"/>
          <w:szCs w:val="28"/>
        </w:rPr>
        <w:t>., 16)</w:t>
      </w:r>
      <w:r w:rsidRPr="005E21F0">
        <w:rPr>
          <w:rStyle w:val="ac"/>
          <w:rFonts w:ascii="Times New Roman" w:hAnsi="Times New Roman"/>
          <w:sz w:val="28"/>
          <w:szCs w:val="28"/>
        </w:rPr>
        <w:footnoteReference w:id="100"/>
      </w:r>
      <w:r w:rsidRPr="005E21F0">
        <w:rPr>
          <w:rFonts w:ascii="Times New Roman" w:hAnsi="Times New Roman"/>
          <w:sz w:val="28"/>
          <w:szCs w:val="28"/>
        </w:rPr>
        <w:t>. В ходе встречи с Филиппом, на которой афинские послы принимались весьма радушно, судя по всему, были выработаны и условия мирного соглашения (</w:t>
      </w:r>
      <w:r w:rsidRPr="005E21F0">
        <w:rPr>
          <w:rFonts w:ascii="Times New Roman" w:hAnsi="Times New Roman"/>
          <w:sz w:val="28"/>
          <w:szCs w:val="28"/>
          <w:lang w:val="en-US"/>
        </w:rPr>
        <w:t>Dem</w:t>
      </w:r>
      <w:r w:rsidRPr="005E21F0">
        <w:rPr>
          <w:rFonts w:ascii="Times New Roman" w:hAnsi="Times New Roman"/>
          <w:sz w:val="28"/>
          <w:szCs w:val="28"/>
        </w:rPr>
        <w:t>.</w:t>
      </w:r>
      <w:r>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XVIII</w:t>
      </w:r>
      <w:r>
        <w:rPr>
          <w:rFonts w:ascii="Times New Roman" w:hAnsi="Times New Roman"/>
          <w:sz w:val="28"/>
          <w:szCs w:val="28"/>
        </w:rPr>
        <w:t>,</w:t>
      </w:r>
      <w:r w:rsidRPr="005E21F0">
        <w:rPr>
          <w:rFonts w:ascii="Times New Roman" w:hAnsi="Times New Roman"/>
          <w:sz w:val="28"/>
          <w:szCs w:val="28"/>
        </w:rPr>
        <w:t xml:space="preserve">287; </w:t>
      </w:r>
      <w:r w:rsidRPr="005E21F0">
        <w:rPr>
          <w:rFonts w:ascii="Times New Roman" w:hAnsi="Times New Roman"/>
          <w:sz w:val="28"/>
          <w:szCs w:val="28"/>
          <w:lang w:val="en-US"/>
        </w:rPr>
        <w:t>Theopomp</w:t>
      </w:r>
      <w:r w:rsidRPr="005E21F0">
        <w:rPr>
          <w:rFonts w:ascii="Times New Roman" w:hAnsi="Times New Roman"/>
          <w:sz w:val="28"/>
          <w:szCs w:val="28"/>
        </w:rPr>
        <w:t>.</w:t>
      </w:r>
      <w:r w:rsidRPr="00AF1ECD">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FGrH</w:t>
      </w:r>
      <w:r w:rsidRPr="005E21F0">
        <w:rPr>
          <w:rFonts w:ascii="Times New Roman" w:hAnsi="Times New Roman"/>
          <w:sz w:val="28"/>
          <w:szCs w:val="28"/>
        </w:rPr>
        <w:t xml:space="preserve"> 115 </w:t>
      </w:r>
      <w:r w:rsidRPr="005E21F0">
        <w:rPr>
          <w:rFonts w:ascii="Times New Roman" w:hAnsi="Times New Roman"/>
          <w:sz w:val="28"/>
          <w:szCs w:val="28"/>
          <w:lang w:val="en-US"/>
        </w:rPr>
        <w:t>F</w:t>
      </w:r>
      <w:r w:rsidRPr="005E21F0">
        <w:rPr>
          <w:rFonts w:ascii="Times New Roman" w:hAnsi="Times New Roman"/>
          <w:sz w:val="28"/>
          <w:szCs w:val="28"/>
        </w:rPr>
        <w:t xml:space="preserve"> 236).</w:t>
      </w:r>
    </w:p>
    <w:p w:rsidR="00820F5A" w:rsidRPr="005E21F0" w:rsidRDefault="00820F5A" w:rsidP="007D452D">
      <w:pPr>
        <w:spacing w:line="360" w:lineRule="auto"/>
        <w:ind w:firstLine="708"/>
        <w:jc w:val="both"/>
        <w:rPr>
          <w:rFonts w:ascii="Times New Roman" w:hAnsi="Times New Roman"/>
          <w:sz w:val="28"/>
          <w:szCs w:val="28"/>
        </w:rPr>
      </w:pPr>
      <w:r w:rsidRPr="005E21F0">
        <w:rPr>
          <w:rFonts w:ascii="Times New Roman" w:hAnsi="Times New Roman"/>
          <w:sz w:val="28"/>
          <w:szCs w:val="28"/>
        </w:rPr>
        <w:lastRenderedPageBreak/>
        <w:t>Условия предложенного мира оказались весьма мягкими – прежде всего, между сторонами заключался договор о дружбе и военном союзе</w:t>
      </w:r>
      <w:r>
        <w:rPr>
          <w:rFonts w:ascii="Times New Roman" w:hAnsi="Times New Roman"/>
          <w:sz w:val="28"/>
          <w:szCs w:val="28"/>
        </w:rPr>
        <w:t xml:space="preserve"> </w:t>
      </w:r>
      <w:r w:rsidRPr="005E21F0">
        <w:rPr>
          <w:rFonts w:ascii="Times New Roman" w:hAnsi="Times New Roman"/>
          <w:sz w:val="28"/>
          <w:szCs w:val="28"/>
        </w:rPr>
        <w:t>(</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,87,</w:t>
      </w:r>
      <w:r w:rsidRPr="005E21F0">
        <w:rPr>
          <w:rFonts w:ascii="Times New Roman" w:hAnsi="Times New Roman"/>
          <w:sz w:val="28"/>
          <w:szCs w:val="28"/>
        </w:rPr>
        <w:t xml:space="preserve">3; </w:t>
      </w:r>
      <w:r w:rsidRPr="005E21F0">
        <w:rPr>
          <w:rFonts w:ascii="Times New Roman" w:hAnsi="Times New Roman"/>
          <w:sz w:val="28"/>
          <w:szCs w:val="28"/>
          <w:lang w:val="en-US"/>
        </w:rPr>
        <w:t>Just</w:t>
      </w:r>
      <w:r>
        <w:rPr>
          <w:rFonts w:ascii="Times New Roman" w:hAnsi="Times New Roman"/>
          <w:sz w:val="28"/>
          <w:szCs w:val="28"/>
        </w:rPr>
        <w:t xml:space="preserve">., </w:t>
      </w:r>
      <w:r>
        <w:rPr>
          <w:rFonts w:ascii="Times New Roman" w:hAnsi="Times New Roman"/>
          <w:sz w:val="28"/>
          <w:szCs w:val="28"/>
          <w:lang w:val="en-US"/>
        </w:rPr>
        <w:t>IX</w:t>
      </w:r>
      <w:r>
        <w:rPr>
          <w:rFonts w:ascii="Times New Roman" w:hAnsi="Times New Roman"/>
          <w:sz w:val="28"/>
          <w:szCs w:val="28"/>
        </w:rPr>
        <w:t>,4,</w:t>
      </w:r>
      <w:r w:rsidRPr="005E21F0">
        <w:rPr>
          <w:rFonts w:ascii="Times New Roman" w:hAnsi="Times New Roman"/>
          <w:sz w:val="28"/>
          <w:szCs w:val="28"/>
        </w:rPr>
        <w:t>5)</w:t>
      </w:r>
      <w:r w:rsidRPr="005E21F0">
        <w:rPr>
          <w:rStyle w:val="ac"/>
          <w:rFonts w:ascii="Times New Roman" w:hAnsi="Times New Roman"/>
          <w:sz w:val="28"/>
          <w:szCs w:val="28"/>
        </w:rPr>
        <w:footnoteReference w:id="101"/>
      </w:r>
      <w:r>
        <w:rPr>
          <w:rFonts w:ascii="Times New Roman" w:hAnsi="Times New Roman"/>
          <w:sz w:val="28"/>
          <w:szCs w:val="28"/>
        </w:rPr>
        <w:t>.</w:t>
      </w:r>
      <w:r w:rsidRPr="005E21F0">
        <w:rPr>
          <w:rFonts w:ascii="Times New Roman" w:hAnsi="Times New Roman"/>
          <w:sz w:val="28"/>
          <w:szCs w:val="28"/>
        </w:rPr>
        <w:t xml:space="preserve">  В целом, Филипп оставлял за Афинами самостоятельность в решении внутренних вопросов</w:t>
      </w:r>
      <w:r w:rsidRPr="005E21F0">
        <w:rPr>
          <w:rStyle w:val="ac"/>
          <w:rFonts w:ascii="Times New Roman" w:hAnsi="Times New Roman"/>
          <w:sz w:val="28"/>
          <w:szCs w:val="28"/>
        </w:rPr>
        <w:footnoteReference w:id="102"/>
      </w:r>
      <w:r w:rsidRPr="005E21F0">
        <w:rPr>
          <w:rFonts w:ascii="Times New Roman" w:hAnsi="Times New Roman"/>
          <w:sz w:val="28"/>
          <w:szCs w:val="28"/>
        </w:rPr>
        <w:t>. По всей вероятности, гарантировалась неприкосновенность города и афинских владений на материке и внешних владениях – островах Саламин, Лемнос, Имброс, Скирос, Самос и Делос (</w:t>
      </w:r>
      <w:r w:rsidRPr="005E21F0">
        <w:rPr>
          <w:rFonts w:ascii="Times New Roman" w:hAnsi="Times New Roman"/>
          <w:sz w:val="28"/>
          <w:szCs w:val="28"/>
          <w:lang w:val="en-US"/>
        </w:rPr>
        <w:t>Aristot</w:t>
      </w:r>
      <w:r w:rsidRPr="005E21F0">
        <w:rPr>
          <w:rFonts w:ascii="Times New Roman" w:hAnsi="Times New Roman"/>
          <w:sz w:val="28"/>
          <w:szCs w:val="28"/>
        </w:rPr>
        <w:t xml:space="preserve">. </w:t>
      </w:r>
      <w:r>
        <w:rPr>
          <w:rFonts w:ascii="Times New Roman" w:hAnsi="Times New Roman"/>
          <w:sz w:val="28"/>
          <w:szCs w:val="28"/>
          <w:lang w:val="en-US"/>
        </w:rPr>
        <w:t>Athen. pol., 61,6, 62,</w:t>
      </w:r>
      <w:r w:rsidRPr="005E21F0">
        <w:rPr>
          <w:rFonts w:ascii="Times New Roman" w:hAnsi="Times New Roman"/>
          <w:sz w:val="28"/>
          <w:szCs w:val="28"/>
          <w:lang w:val="en-US"/>
        </w:rPr>
        <w:t>2;</w:t>
      </w:r>
      <w:r>
        <w:rPr>
          <w:rFonts w:ascii="Times New Roman" w:hAnsi="Times New Roman"/>
          <w:sz w:val="28"/>
          <w:szCs w:val="28"/>
          <w:lang w:val="en-US"/>
        </w:rPr>
        <w:t xml:space="preserve"> Diod., XVIII,</w:t>
      </w:r>
      <w:r w:rsidRPr="005E21F0">
        <w:rPr>
          <w:rFonts w:ascii="Times New Roman" w:hAnsi="Times New Roman"/>
          <w:sz w:val="28"/>
          <w:szCs w:val="28"/>
          <w:lang w:val="en-US"/>
        </w:rPr>
        <w:t>56</w:t>
      </w:r>
      <w:r>
        <w:rPr>
          <w:rFonts w:ascii="Times New Roman" w:hAnsi="Times New Roman"/>
          <w:sz w:val="28"/>
          <w:szCs w:val="28"/>
          <w:lang w:val="en-US"/>
        </w:rPr>
        <w:t>,</w:t>
      </w:r>
      <w:r w:rsidRPr="005E21F0">
        <w:rPr>
          <w:rFonts w:ascii="Times New Roman" w:hAnsi="Times New Roman"/>
          <w:sz w:val="28"/>
          <w:szCs w:val="28"/>
          <w:lang w:val="en-US"/>
        </w:rPr>
        <w:t>6; P</w:t>
      </w:r>
      <w:r>
        <w:rPr>
          <w:rFonts w:ascii="Times New Roman" w:hAnsi="Times New Roman"/>
          <w:sz w:val="28"/>
          <w:szCs w:val="28"/>
          <w:lang w:val="en-US"/>
        </w:rPr>
        <w:t>lut. Alex., 28; Diog. Laert., X,1,</w:t>
      </w:r>
      <w:r w:rsidRPr="005E21F0">
        <w:rPr>
          <w:rFonts w:ascii="Times New Roman" w:hAnsi="Times New Roman"/>
          <w:sz w:val="28"/>
          <w:szCs w:val="28"/>
          <w:lang w:val="en-US"/>
        </w:rPr>
        <w:t>1; IG II/III</w:t>
      </w:r>
      <w:r w:rsidRPr="005E21F0">
        <w:rPr>
          <w:rFonts w:ascii="Times New Roman" w:hAnsi="Times New Roman"/>
          <w:sz w:val="28"/>
          <w:szCs w:val="28"/>
          <w:vertAlign w:val="superscript"/>
          <w:lang w:val="en-US"/>
        </w:rPr>
        <w:t xml:space="preserve">2 </w:t>
      </w:r>
      <w:r w:rsidRPr="005E21F0">
        <w:rPr>
          <w:rFonts w:ascii="Times New Roman" w:hAnsi="Times New Roman"/>
          <w:sz w:val="28"/>
          <w:szCs w:val="28"/>
          <w:lang w:val="en-US"/>
        </w:rPr>
        <w:t xml:space="preserve">1652, </w:t>
      </w:r>
      <w:r w:rsidRPr="005E21F0">
        <w:rPr>
          <w:rFonts w:ascii="Times New Roman" w:hAnsi="Times New Roman"/>
          <w:sz w:val="28"/>
          <w:szCs w:val="28"/>
        </w:rPr>
        <w:t>сткк</w:t>
      </w:r>
      <w:r w:rsidRPr="005E21F0">
        <w:rPr>
          <w:rFonts w:ascii="Times New Roman" w:hAnsi="Times New Roman"/>
          <w:sz w:val="28"/>
          <w:szCs w:val="28"/>
          <w:lang w:val="en-US"/>
        </w:rPr>
        <w:t xml:space="preserve">. </w:t>
      </w:r>
      <w:r w:rsidRPr="005E21F0">
        <w:rPr>
          <w:rFonts w:ascii="Times New Roman" w:hAnsi="Times New Roman"/>
          <w:sz w:val="28"/>
          <w:szCs w:val="28"/>
        </w:rPr>
        <w:t>20)</w:t>
      </w:r>
      <w:r w:rsidRPr="005E21F0">
        <w:rPr>
          <w:rStyle w:val="ac"/>
          <w:rFonts w:ascii="Times New Roman" w:hAnsi="Times New Roman"/>
          <w:sz w:val="28"/>
          <w:szCs w:val="28"/>
        </w:rPr>
        <w:footnoteReference w:id="103"/>
      </w:r>
      <w:r w:rsidRPr="005E21F0">
        <w:rPr>
          <w:rFonts w:ascii="Times New Roman" w:hAnsi="Times New Roman"/>
          <w:sz w:val="28"/>
          <w:szCs w:val="28"/>
        </w:rPr>
        <w:t>.</w:t>
      </w:r>
    </w:p>
    <w:p w:rsidR="00820F5A" w:rsidRPr="005E21F0" w:rsidRDefault="00820F5A" w:rsidP="007D452D">
      <w:pPr>
        <w:spacing w:line="360" w:lineRule="auto"/>
        <w:ind w:firstLine="708"/>
        <w:jc w:val="both"/>
        <w:rPr>
          <w:rFonts w:ascii="Times New Roman" w:hAnsi="Times New Roman"/>
          <w:sz w:val="28"/>
          <w:szCs w:val="28"/>
        </w:rPr>
      </w:pPr>
      <w:r w:rsidRPr="005E21F0">
        <w:rPr>
          <w:rFonts w:ascii="Times New Roman" w:hAnsi="Times New Roman"/>
          <w:sz w:val="28"/>
          <w:szCs w:val="28"/>
        </w:rPr>
        <w:t>Более того, городу был передан Ороп, ранее принадлежавший Беотийскому союзу (</w:t>
      </w:r>
      <w:r w:rsidRPr="005E21F0">
        <w:rPr>
          <w:rFonts w:ascii="Times New Roman" w:hAnsi="Times New Roman"/>
          <w:sz w:val="28"/>
          <w:szCs w:val="28"/>
          <w:lang w:val="en-US"/>
        </w:rPr>
        <w:t>Hyperid</w:t>
      </w:r>
      <w:r w:rsidRPr="005E21F0">
        <w:rPr>
          <w:rFonts w:ascii="Times New Roman" w:hAnsi="Times New Roman"/>
          <w:sz w:val="28"/>
          <w:szCs w:val="28"/>
        </w:rPr>
        <w:t xml:space="preserve">. </w:t>
      </w:r>
      <w:r w:rsidRPr="005E21F0">
        <w:rPr>
          <w:rFonts w:ascii="Times New Roman" w:hAnsi="Times New Roman"/>
          <w:sz w:val="28"/>
          <w:szCs w:val="28"/>
          <w:lang w:val="en-US"/>
        </w:rPr>
        <w:t>Pro</w:t>
      </w:r>
      <w:r w:rsidRPr="005E21F0">
        <w:rPr>
          <w:rFonts w:ascii="Times New Roman" w:hAnsi="Times New Roman"/>
          <w:sz w:val="28"/>
          <w:szCs w:val="28"/>
        </w:rPr>
        <w:t xml:space="preserve"> </w:t>
      </w:r>
      <w:r w:rsidRPr="005E21F0">
        <w:rPr>
          <w:rFonts w:ascii="Times New Roman" w:hAnsi="Times New Roman"/>
          <w:sz w:val="28"/>
          <w:szCs w:val="28"/>
          <w:lang w:val="en-US"/>
        </w:rPr>
        <w:t>Eux</w:t>
      </w:r>
      <w:r>
        <w:rPr>
          <w:rFonts w:ascii="Times New Roman" w:hAnsi="Times New Roman"/>
          <w:sz w:val="28"/>
          <w:szCs w:val="28"/>
        </w:rPr>
        <w:t>., 16-18</w:t>
      </w:r>
      <w:r w:rsidRPr="005E21F0">
        <w:rPr>
          <w:rFonts w:ascii="Times New Roman" w:hAnsi="Times New Roman"/>
          <w:sz w:val="28"/>
          <w:szCs w:val="28"/>
        </w:rPr>
        <w:t>;</w:t>
      </w:r>
      <w:r w:rsidRPr="00621F62">
        <w:rPr>
          <w:rFonts w:ascii="Times New Roman" w:hAnsi="Times New Roman"/>
          <w:sz w:val="28"/>
          <w:szCs w:val="28"/>
        </w:rPr>
        <w:t xml:space="preserve">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XVIII</w:t>
      </w:r>
      <w:r>
        <w:rPr>
          <w:rFonts w:ascii="Times New Roman" w:hAnsi="Times New Roman"/>
          <w:sz w:val="28"/>
          <w:szCs w:val="28"/>
        </w:rPr>
        <w:t>,56,</w:t>
      </w:r>
      <w:r w:rsidRPr="005E21F0">
        <w:rPr>
          <w:rFonts w:ascii="Times New Roman" w:hAnsi="Times New Roman"/>
          <w:sz w:val="28"/>
          <w:szCs w:val="28"/>
        </w:rPr>
        <w:t>6</w:t>
      </w:r>
      <w:r>
        <w:rPr>
          <w:rFonts w:ascii="Times New Roman" w:hAnsi="Times New Roman"/>
          <w:sz w:val="28"/>
          <w:szCs w:val="28"/>
        </w:rPr>
        <w:t>;</w:t>
      </w:r>
      <w:r w:rsidRPr="006A7B33">
        <w:rPr>
          <w:rFonts w:ascii="Times New Roman" w:hAnsi="Times New Roman"/>
          <w:sz w:val="28"/>
          <w:szCs w:val="28"/>
        </w:rPr>
        <w:t xml:space="preserve"> </w:t>
      </w:r>
      <w:r w:rsidRPr="005E21F0">
        <w:rPr>
          <w:rFonts w:ascii="Times New Roman" w:hAnsi="Times New Roman"/>
          <w:sz w:val="28"/>
          <w:szCs w:val="28"/>
          <w:lang w:val="en-US"/>
        </w:rPr>
        <w:t>Paus</w:t>
      </w:r>
      <w:r w:rsidRPr="005E21F0">
        <w:rPr>
          <w:rFonts w:ascii="Times New Roman" w:hAnsi="Times New Roman"/>
          <w:sz w:val="28"/>
          <w:szCs w:val="28"/>
        </w:rPr>
        <w:t xml:space="preserve">., </w:t>
      </w:r>
      <w:r w:rsidRPr="005E21F0">
        <w:rPr>
          <w:rFonts w:ascii="Times New Roman" w:hAnsi="Times New Roman"/>
          <w:sz w:val="28"/>
          <w:szCs w:val="28"/>
          <w:lang w:val="en-US"/>
        </w:rPr>
        <w:t>I</w:t>
      </w:r>
      <w:r>
        <w:rPr>
          <w:rFonts w:ascii="Times New Roman" w:hAnsi="Times New Roman"/>
          <w:sz w:val="28"/>
          <w:szCs w:val="28"/>
        </w:rPr>
        <w:t>,34,</w:t>
      </w:r>
      <w:r w:rsidRPr="005E21F0">
        <w:rPr>
          <w:rFonts w:ascii="Times New Roman" w:hAnsi="Times New Roman"/>
          <w:sz w:val="28"/>
          <w:szCs w:val="28"/>
        </w:rPr>
        <w:t xml:space="preserve">1;  </w:t>
      </w:r>
      <w:r w:rsidRPr="009E5228">
        <w:rPr>
          <w:rFonts w:ascii="Times New Roman" w:hAnsi="Times New Roman"/>
          <w:sz w:val="28"/>
          <w:szCs w:val="28"/>
        </w:rPr>
        <w:t xml:space="preserve"> </w:t>
      </w:r>
      <w:r w:rsidRPr="005E21F0">
        <w:rPr>
          <w:rFonts w:ascii="Times New Roman" w:hAnsi="Times New Roman"/>
          <w:sz w:val="28"/>
          <w:szCs w:val="28"/>
        </w:rPr>
        <w:t>[</w:t>
      </w:r>
      <w:r w:rsidRPr="005E21F0">
        <w:rPr>
          <w:rFonts w:ascii="Times New Roman" w:hAnsi="Times New Roman"/>
          <w:sz w:val="28"/>
          <w:szCs w:val="28"/>
          <w:lang w:val="en-US"/>
        </w:rPr>
        <w:t>Demad</w:t>
      </w:r>
      <w:r>
        <w:rPr>
          <w:rFonts w:ascii="Times New Roman" w:hAnsi="Times New Roman"/>
          <w:sz w:val="28"/>
          <w:szCs w:val="28"/>
        </w:rPr>
        <w:t xml:space="preserve">.], </w:t>
      </w:r>
      <w:r w:rsidRPr="005E21F0">
        <w:rPr>
          <w:rFonts w:ascii="Times New Roman" w:hAnsi="Times New Roman"/>
          <w:sz w:val="28"/>
          <w:szCs w:val="28"/>
        </w:rPr>
        <w:t>9)</w:t>
      </w:r>
      <w:r w:rsidRPr="005E21F0">
        <w:rPr>
          <w:rStyle w:val="ac"/>
          <w:rFonts w:ascii="Times New Roman" w:hAnsi="Times New Roman"/>
          <w:sz w:val="28"/>
          <w:szCs w:val="28"/>
        </w:rPr>
        <w:footnoteReference w:id="104"/>
      </w:r>
      <w:r w:rsidRPr="005E21F0">
        <w:rPr>
          <w:rFonts w:ascii="Times New Roman" w:hAnsi="Times New Roman"/>
          <w:sz w:val="28"/>
          <w:szCs w:val="28"/>
        </w:rPr>
        <w:t>. Однако Афины окончательно лишались Херсонеса Фракийского, который, скорее всего, переходил во владение к Македонии (</w:t>
      </w:r>
      <w:r w:rsidRPr="005E21F0">
        <w:rPr>
          <w:rFonts w:ascii="Times New Roman" w:hAnsi="Times New Roman"/>
          <w:sz w:val="28"/>
          <w:szCs w:val="28"/>
          <w:lang w:val="en-US"/>
        </w:rPr>
        <w:t>Paus</w:t>
      </w:r>
      <w:r w:rsidRPr="005E21F0">
        <w:rPr>
          <w:rFonts w:ascii="Times New Roman" w:hAnsi="Times New Roman"/>
          <w:sz w:val="28"/>
          <w:szCs w:val="28"/>
        </w:rPr>
        <w:t xml:space="preserve">. </w:t>
      </w:r>
      <w:r w:rsidRPr="005E21F0">
        <w:rPr>
          <w:rFonts w:ascii="Times New Roman" w:hAnsi="Times New Roman"/>
          <w:sz w:val="28"/>
          <w:szCs w:val="28"/>
          <w:lang w:val="en-US"/>
        </w:rPr>
        <w:t>I</w:t>
      </w:r>
      <w:r>
        <w:rPr>
          <w:rFonts w:ascii="Times New Roman" w:hAnsi="Times New Roman"/>
          <w:sz w:val="28"/>
          <w:szCs w:val="28"/>
        </w:rPr>
        <w:t>,25,3</w:t>
      </w:r>
      <w:r w:rsidRPr="005E21F0">
        <w:rPr>
          <w:rFonts w:ascii="Times New Roman" w:hAnsi="Times New Roman"/>
          <w:sz w:val="28"/>
          <w:szCs w:val="28"/>
        </w:rPr>
        <w:t>)</w:t>
      </w:r>
      <w:r w:rsidRPr="005E21F0">
        <w:rPr>
          <w:rStyle w:val="ac"/>
          <w:rFonts w:ascii="Times New Roman" w:hAnsi="Times New Roman"/>
          <w:sz w:val="28"/>
          <w:szCs w:val="28"/>
        </w:rPr>
        <w:footnoteReference w:id="105"/>
      </w:r>
      <w:r w:rsidRPr="005E21F0">
        <w:rPr>
          <w:rFonts w:ascii="Times New Roman" w:hAnsi="Times New Roman"/>
          <w:sz w:val="28"/>
          <w:szCs w:val="28"/>
        </w:rPr>
        <w:t>. Распускался и Афинский морской союз</w:t>
      </w:r>
      <w:r w:rsidRPr="009E5228">
        <w:rPr>
          <w:rFonts w:ascii="Times New Roman" w:hAnsi="Times New Roman"/>
          <w:sz w:val="28"/>
          <w:szCs w:val="28"/>
        </w:rPr>
        <w:t xml:space="preserve"> </w:t>
      </w:r>
      <w:r>
        <w:rPr>
          <w:rFonts w:ascii="Times New Roman" w:hAnsi="Times New Roman"/>
          <w:sz w:val="28"/>
          <w:szCs w:val="28"/>
        </w:rPr>
        <w:t>(</w:t>
      </w:r>
      <w:r w:rsidRPr="005E21F0">
        <w:rPr>
          <w:rFonts w:ascii="Times New Roman" w:hAnsi="Times New Roman"/>
          <w:sz w:val="28"/>
          <w:szCs w:val="28"/>
          <w:lang w:val="en-US"/>
        </w:rPr>
        <w:t>Paus</w:t>
      </w:r>
      <w:r w:rsidRPr="005E21F0">
        <w:rPr>
          <w:rFonts w:ascii="Times New Roman" w:hAnsi="Times New Roman"/>
          <w:sz w:val="28"/>
          <w:szCs w:val="28"/>
        </w:rPr>
        <w:t xml:space="preserve">., </w:t>
      </w:r>
      <w:r w:rsidRPr="005E21F0">
        <w:rPr>
          <w:rFonts w:ascii="Times New Roman" w:hAnsi="Times New Roman"/>
          <w:sz w:val="28"/>
          <w:szCs w:val="28"/>
          <w:lang w:val="en-US"/>
        </w:rPr>
        <w:t>I</w:t>
      </w:r>
      <w:r>
        <w:rPr>
          <w:rFonts w:ascii="Times New Roman" w:hAnsi="Times New Roman"/>
          <w:sz w:val="28"/>
          <w:szCs w:val="28"/>
        </w:rPr>
        <w:t>,25,</w:t>
      </w:r>
      <w:r w:rsidRPr="005E21F0">
        <w:rPr>
          <w:rFonts w:ascii="Times New Roman" w:hAnsi="Times New Roman"/>
          <w:sz w:val="28"/>
          <w:szCs w:val="28"/>
        </w:rPr>
        <w:t xml:space="preserve">3;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XXXII</w:t>
      </w:r>
      <w:r>
        <w:rPr>
          <w:rFonts w:ascii="Times New Roman" w:hAnsi="Times New Roman"/>
          <w:sz w:val="28"/>
          <w:szCs w:val="28"/>
        </w:rPr>
        <w:t>,</w:t>
      </w:r>
      <w:r w:rsidRPr="005E21F0">
        <w:rPr>
          <w:rFonts w:ascii="Times New Roman" w:hAnsi="Times New Roman"/>
          <w:sz w:val="28"/>
          <w:szCs w:val="28"/>
        </w:rPr>
        <w:t>4)</w:t>
      </w:r>
      <w:r w:rsidRPr="005E21F0">
        <w:rPr>
          <w:rStyle w:val="ac"/>
          <w:rFonts w:ascii="Times New Roman" w:hAnsi="Times New Roman"/>
          <w:sz w:val="28"/>
          <w:szCs w:val="28"/>
        </w:rPr>
        <w:footnoteReference w:id="106"/>
      </w:r>
      <w:r w:rsidRPr="005E21F0">
        <w:rPr>
          <w:rFonts w:ascii="Times New Roman" w:hAnsi="Times New Roman"/>
          <w:sz w:val="28"/>
          <w:szCs w:val="28"/>
        </w:rPr>
        <w:t xml:space="preserve">. Также на переговорах была окончательно решена судьба пленных афинян, отпущенных Филиппом без выкупа и снабженных необходимой в дороге одеждой </w:t>
      </w:r>
      <w:r>
        <w:rPr>
          <w:rFonts w:ascii="Times New Roman" w:hAnsi="Times New Roman"/>
          <w:sz w:val="28"/>
          <w:szCs w:val="28"/>
        </w:rPr>
        <w:t>(</w:t>
      </w:r>
      <w:r w:rsidRPr="005E21F0">
        <w:rPr>
          <w:rFonts w:ascii="Times New Roman" w:hAnsi="Times New Roman"/>
          <w:sz w:val="28"/>
          <w:szCs w:val="28"/>
          <w:lang w:val="en-US"/>
        </w:rPr>
        <w:t>Polyb</w:t>
      </w:r>
      <w:r w:rsidRPr="005E21F0">
        <w:rPr>
          <w:rFonts w:ascii="Times New Roman" w:hAnsi="Times New Roman"/>
          <w:sz w:val="28"/>
          <w:szCs w:val="28"/>
        </w:rPr>
        <w:t xml:space="preserve">., </w:t>
      </w:r>
      <w:r w:rsidRPr="005E21F0">
        <w:rPr>
          <w:rFonts w:ascii="Times New Roman" w:hAnsi="Times New Roman"/>
          <w:sz w:val="28"/>
          <w:szCs w:val="28"/>
          <w:lang w:val="en-US"/>
        </w:rPr>
        <w:t>V</w:t>
      </w:r>
      <w:r>
        <w:rPr>
          <w:rFonts w:ascii="Times New Roman" w:hAnsi="Times New Roman"/>
          <w:sz w:val="28"/>
          <w:szCs w:val="28"/>
        </w:rPr>
        <w:t>,10,4;</w:t>
      </w:r>
      <w:r w:rsidRPr="005E21F0">
        <w:rPr>
          <w:rFonts w:ascii="Times New Roman" w:hAnsi="Times New Roman"/>
          <w:sz w:val="28"/>
          <w:szCs w:val="28"/>
        </w:rPr>
        <w:t xml:space="preserve"> </w:t>
      </w:r>
      <w:r w:rsidRPr="005E21F0">
        <w:rPr>
          <w:rFonts w:ascii="Times New Roman" w:hAnsi="Times New Roman"/>
          <w:sz w:val="28"/>
          <w:szCs w:val="28"/>
          <w:lang w:val="en-US"/>
        </w:rPr>
        <w:t>XXII</w:t>
      </w:r>
      <w:r>
        <w:rPr>
          <w:rFonts w:ascii="Times New Roman" w:hAnsi="Times New Roman"/>
          <w:sz w:val="28"/>
          <w:szCs w:val="28"/>
        </w:rPr>
        <w:t>,16,</w:t>
      </w:r>
      <w:r w:rsidRPr="005E21F0">
        <w:rPr>
          <w:rFonts w:ascii="Times New Roman" w:hAnsi="Times New Roman"/>
          <w:sz w:val="28"/>
          <w:szCs w:val="28"/>
        </w:rPr>
        <w:t>2</w:t>
      </w:r>
      <w:r>
        <w:rPr>
          <w:rFonts w:ascii="Times New Roman" w:hAnsi="Times New Roman"/>
          <w:sz w:val="28"/>
          <w:szCs w:val="28"/>
        </w:rPr>
        <w:t xml:space="preserve">;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,87,3;</w:t>
      </w:r>
      <w:r w:rsidRPr="005E21F0">
        <w:rPr>
          <w:rFonts w:ascii="Times New Roman" w:hAnsi="Times New Roman"/>
          <w:sz w:val="28"/>
          <w:szCs w:val="28"/>
        </w:rPr>
        <w:t xml:space="preserve"> </w:t>
      </w:r>
      <w:r w:rsidRPr="005E21F0">
        <w:rPr>
          <w:rFonts w:ascii="Times New Roman" w:hAnsi="Times New Roman"/>
          <w:sz w:val="28"/>
          <w:szCs w:val="28"/>
          <w:lang w:val="en-US"/>
        </w:rPr>
        <w:t>XXXII</w:t>
      </w:r>
      <w:r>
        <w:rPr>
          <w:rFonts w:ascii="Times New Roman" w:hAnsi="Times New Roman"/>
          <w:sz w:val="28"/>
          <w:szCs w:val="28"/>
        </w:rPr>
        <w:t>,4,</w:t>
      </w:r>
      <w:r w:rsidRPr="005E21F0">
        <w:rPr>
          <w:rFonts w:ascii="Times New Roman" w:hAnsi="Times New Roman"/>
          <w:sz w:val="28"/>
          <w:szCs w:val="28"/>
        </w:rPr>
        <w:t xml:space="preserve">1; </w:t>
      </w:r>
      <w:r w:rsidRPr="005E21F0">
        <w:rPr>
          <w:rFonts w:ascii="Times New Roman" w:hAnsi="Times New Roman"/>
          <w:sz w:val="28"/>
          <w:szCs w:val="28"/>
          <w:lang w:val="en-US"/>
        </w:rPr>
        <w:t>Just</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 xml:space="preserve">,4,5; </w:t>
      </w:r>
      <w:r w:rsidRPr="005E21F0">
        <w:rPr>
          <w:rFonts w:ascii="Times New Roman" w:hAnsi="Times New Roman"/>
          <w:sz w:val="28"/>
          <w:szCs w:val="28"/>
        </w:rPr>
        <w:t>[</w:t>
      </w:r>
      <w:r w:rsidRPr="005E21F0">
        <w:rPr>
          <w:rFonts w:ascii="Times New Roman" w:hAnsi="Times New Roman"/>
          <w:sz w:val="28"/>
          <w:szCs w:val="28"/>
          <w:lang w:val="en-US"/>
        </w:rPr>
        <w:t>Demad</w:t>
      </w:r>
      <w:r w:rsidRPr="005E21F0">
        <w:rPr>
          <w:rFonts w:ascii="Times New Roman" w:hAnsi="Times New Roman"/>
          <w:sz w:val="28"/>
          <w:szCs w:val="28"/>
        </w:rPr>
        <w:t>.], 9)</w:t>
      </w:r>
      <w:r w:rsidRPr="005E21F0">
        <w:rPr>
          <w:rStyle w:val="ac"/>
          <w:rFonts w:ascii="Times New Roman" w:hAnsi="Times New Roman"/>
          <w:sz w:val="28"/>
          <w:szCs w:val="28"/>
        </w:rPr>
        <w:footnoteReference w:id="107"/>
      </w:r>
      <w:r w:rsidRPr="005E21F0">
        <w:rPr>
          <w:rFonts w:ascii="Times New Roman" w:hAnsi="Times New Roman"/>
          <w:sz w:val="28"/>
          <w:szCs w:val="28"/>
        </w:rPr>
        <w:t>.</w:t>
      </w:r>
    </w:p>
    <w:p w:rsidR="00820F5A" w:rsidRPr="005E21F0" w:rsidRDefault="00820F5A" w:rsidP="007D452D">
      <w:pPr>
        <w:spacing w:line="360" w:lineRule="auto"/>
        <w:ind w:firstLine="708"/>
        <w:jc w:val="both"/>
        <w:rPr>
          <w:rFonts w:ascii="Times New Roman" w:hAnsi="Times New Roman"/>
          <w:sz w:val="28"/>
          <w:szCs w:val="28"/>
        </w:rPr>
      </w:pPr>
      <w:r w:rsidRPr="005E21F0">
        <w:rPr>
          <w:rFonts w:ascii="Times New Roman" w:hAnsi="Times New Roman"/>
          <w:sz w:val="28"/>
          <w:szCs w:val="28"/>
        </w:rPr>
        <w:t>В ходе переговоров также оговаривался запрет на использование Македонией афинских портов, или, во всяком случае, Пирея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lastRenderedPageBreak/>
        <w:t>XVII</w:t>
      </w:r>
      <w:r>
        <w:rPr>
          <w:rFonts w:ascii="Times New Roman" w:hAnsi="Times New Roman"/>
          <w:sz w:val="28"/>
          <w:szCs w:val="28"/>
        </w:rPr>
        <w:t>,</w:t>
      </w:r>
      <w:r w:rsidRPr="005E21F0">
        <w:rPr>
          <w:rFonts w:ascii="Times New Roman" w:hAnsi="Times New Roman"/>
          <w:sz w:val="28"/>
          <w:szCs w:val="28"/>
        </w:rPr>
        <w:t>26,28). Учитывая это, можно также предположить, что сухопутная территория Афин оставалась недоступной для войск Филиппа по договору</w:t>
      </w:r>
      <w:r w:rsidRPr="005E21F0">
        <w:rPr>
          <w:rStyle w:val="ac"/>
          <w:rFonts w:ascii="Times New Roman" w:hAnsi="Times New Roman"/>
          <w:sz w:val="28"/>
          <w:szCs w:val="28"/>
        </w:rPr>
        <w:footnoteReference w:id="108"/>
      </w:r>
      <w:r w:rsidRPr="005E21F0">
        <w:rPr>
          <w:rFonts w:ascii="Times New Roman" w:hAnsi="Times New Roman"/>
          <w:sz w:val="28"/>
          <w:szCs w:val="28"/>
        </w:rPr>
        <w:t>.</w:t>
      </w:r>
    </w:p>
    <w:p w:rsidR="00820F5A" w:rsidRPr="00621F62" w:rsidRDefault="00820F5A" w:rsidP="007D452D">
      <w:pPr>
        <w:spacing w:line="360" w:lineRule="auto"/>
        <w:ind w:firstLine="708"/>
        <w:jc w:val="both"/>
        <w:rPr>
          <w:rFonts w:ascii="Times New Roman" w:hAnsi="Times New Roman"/>
          <w:sz w:val="28"/>
          <w:szCs w:val="28"/>
          <w:lang w:val="en-US"/>
        </w:rPr>
      </w:pPr>
      <w:r w:rsidRPr="005E21F0">
        <w:rPr>
          <w:rFonts w:ascii="Times New Roman" w:hAnsi="Times New Roman"/>
          <w:sz w:val="28"/>
          <w:szCs w:val="28"/>
        </w:rPr>
        <w:t>По возвращении афинских послов в городе было проведено народное собрание, где и был одобрен мирный договор, названный впоследствии Демадовым миром, по имени оратора Демада, предложившего этот договор для утверждения народному собранию ([</w:t>
      </w:r>
      <w:r w:rsidRPr="005E21F0">
        <w:rPr>
          <w:rFonts w:ascii="Times New Roman" w:hAnsi="Times New Roman"/>
          <w:sz w:val="28"/>
          <w:szCs w:val="28"/>
          <w:lang w:val="en-US"/>
        </w:rPr>
        <w:t>Demad</w:t>
      </w:r>
      <w:r w:rsidRPr="005E21F0">
        <w:rPr>
          <w:rFonts w:ascii="Times New Roman" w:hAnsi="Times New Roman"/>
          <w:sz w:val="28"/>
          <w:szCs w:val="28"/>
        </w:rPr>
        <w:t>.], 9)</w:t>
      </w:r>
      <w:r w:rsidRPr="005E21F0">
        <w:rPr>
          <w:rStyle w:val="ac"/>
          <w:rFonts w:ascii="Times New Roman" w:hAnsi="Times New Roman"/>
          <w:sz w:val="28"/>
          <w:szCs w:val="28"/>
        </w:rPr>
        <w:footnoteReference w:id="109"/>
      </w:r>
      <w:r w:rsidRPr="005E21F0">
        <w:rPr>
          <w:rFonts w:ascii="Times New Roman" w:hAnsi="Times New Roman"/>
          <w:sz w:val="28"/>
          <w:szCs w:val="28"/>
        </w:rPr>
        <w:t>. При его заключении с македонской стороны присутствовали наследник македонского царя, Александр, Антипатр и, возможно, Алкимах, доставившие также тела павших афинян (</w:t>
      </w:r>
      <w:r w:rsidRPr="005E21F0">
        <w:rPr>
          <w:rFonts w:ascii="Times New Roman" w:hAnsi="Times New Roman"/>
          <w:sz w:val="28"/>
          <w:szCs w:val="28"/>
          <w:lang w:val="en-US"/>
        </w:rPr>
        <w:t>Polyb</w:t>
      </w:r>
      <w:r w:rsidRPr="005E21F0">
        <w:rPr>
          <w:rFonts w:ascii="Times New Roman" w:hAnsi="Times New Roman"/>
          <w:sz w:val="28"/>
          <w:szCs w:val="28"/>
        </w:rPr>
        <w:t xml:space="preserve">., </w:t>
      </w:r>
      <w:r w:rsidRPr="005E21F0">
        <w:rPr>
          <w:rFonts w:ascii="Times New Roman" w:hAnsi="Times New Roman"/>
          <w:sz w:val="28"/>
          <w:szCs w:val="28"/>
          <w:lang w:val="en-US"/>
        </w:rPr>
        <w:t>V</w:t>
      </w:r>
      <w:r>
        <w:rPr>
          <w:rFonts w:ascii="Times New Roman" w:hAnsi="Times New Roman"/>
          <w:sz w:val="28"/>
          <w:szCs w:val="28"/>
        </w:rPr>
        <w:t>,10,4;</w:t>
      </w:r>
      <w:r w:rsidRPr="005E21F0">
        <w:rPr>
          <w:rFonts w:ascii="Times New Roman" w:hAnsi="Times New Roman"/>
          <w:sz w:val="28"/>
          <w:szCs w:val="28"/>
        </w:rPr>
        <w:t xml:space="preserve"> </w:t>
      </w:r>
      <w:r w:rsidRPr="005E21F0">
        <w:rPr>
          <w:rFonts w:ascii="Times New Roman" w:hAnsi="Times New Roman"/>
          <w:sz w:val="28"/>
          <w:szCs w:val="28"/>
          <w:lang w:val="en-US"/>
        </w:rPr>
        <w:t>XXII</w:t>
      </w:r>
      <w:r w:rsidRPr="005E21F0">
        <w:rPr>
          <w:rFonts w:ascii="Times New Roman" w:hAnsi="Times New Roman"/>
          <w:sz w:val="28"/>
          <w:szCs w:val="28"/>
        </w:rPr>
        <w:t xml:space="preserve">.16.2;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sidRPr="00621F62">
        <w:rPr>
          <w:rFonts w:ascii="Times New Roman" w:hAnsi="Times New Roman"/>
          <w:sz w:val="28"/>
          <w:szCs w:val="28"/>
          <w:lang w:val="en-US"/>
        </w:rPr>
        <w:t xml:space="preserve">,87,3; </w:t>
      </w:r>
      <w:r w:rsidRPr="005E21F0">
        <w:rPr>
          <w:rFonts w:ascii="Times New Roman" w:hAnsi="Times New Roman"/>
          <w:sz w:val="28"/>
          <w:szCs w:val="28"/>
          <w:lang w:val="en-US"/>
        </w:rPr>
        <w:t>XXXII</w:t>
      </w:r>
      <w:r w:rsidRPr="00621F62">
        <w:rPr>
          <w:rFonts w:ascii="Times New Roman" w:hAnsi="Times New Roman"/>
          <w:sz w:val="28"/>
          <w:szCs w:val="28"/>
          <w:lang w:val="en-US"/>
        </w:rPr>
        <w:t xml:space="preserve">.4.1; </w:t>
      </w:r>
      <w:r w:rsidRPr="005E21F0">
        <w:rPr>
          <w:rFonts w:ascii="Times New Roman" w:hAnsi="Times New Roman"/>
          <w:sz w:val="28"/>
          <w:szCs w:val="28"/>
          <w:lang w:val="en-US"/>
        </w:rPr>
        <w:t>Just</w:t>
      </w:r>
      <w:r w:rsidRPr="00621F62">
        <w:rPr>
          <w:rFonts w:ascii="Times New Roman" w:hAnsi="Times New Roman"/>
          <w:sz w:val="28"/>
          <w:szCs w:val="28"/>
          <w:lang w:val="en-US"/>
        </w:rPr>
        <w:t xml:space="preserve">., </w:t>
      </w:r>
      <w:r w:rsidRPr="005E21F0">
        <w:rPr>
          <w:rFonts w:ascii="Times New Roman" w:hAnsi="Times New Roman"/>
          <w:sz w:val="28"/>
          <w:szCs w:val="28"/>
          <w:lang w:val="en-US"/>
        </w:rPr>
        <w:t>IX</w:t>
      </w:r>
      <w:r w:rsidRPr="00621F62">
        <w:rPr>
          <w:rFonts w:ascii="Times New Roman" w:hAnsi="Times New Roman"/>
          <w:sz w:val="28"/>
          <w:szCs w:val="28"/>
          <w:lang w:val="en-US"/>
        </w:rPr>
        <w:t>,4,4; [</w:t>
      </w:r>
      <w:r w:rsidRPr="005E21F0">
        <w:rPr>
          <w:rFonts w:ascii="Times New Roman" w:hAnsi="Times New Roman"/>
          <w:sz w:val="28"/>
          <w:szCs w:val="28"/>
          <w:lang w:val="en-US"/>
        </w:rPr>
        <w:t>Demad</w:t>
      </w:r>
      <w:r w:rsidRPr="00621F62">
        <w:rPr>
          <w:rFonts w:ascii="Times New Roman" w:hAnsi="Times New Roman"/>
          <w:sz w:val="28"/>
          <w:szCs w:val="28"/>
          <w:lang w:val="en-US"/>
        </w:rPr>
        <w:t>.], 9; [</w:t>
      </w:r>
      <w:r w:rsidRPr="005E21F0">
        <w:rPr>
          <w:rFonts w:ascii="Times New Roman" w:hAnsi="Times New Roman"/>
          <w:sz w:val="28"/>
          <w:szCs w:val="28"/>
          <w:lang w:val="en-US"/>
        </w:rPr>
        <w:t>Plut</w:t>
      </w:r>
      <w:r w:rsidRPr="00621F62">
        <w:rPr>
          <w:rFonts w:ascii="Times New Roman" w:hAnsi="Times New Roman"/>
          <w:sz w:val="28"/>
          <w:szCs w:val="28"/>
          <w:lang w:val="en-US"/>
        </w:rPr>
        <w:t xml:space="preserve">.] </w:t>
      </w:r>
      <w:r w:rsidRPr="005E21F0">
        <w:rPr>
          <w:rFonts w:ascii="Times New Roman" w:hAnsi="Times New Roman"/>
          <w:sz w:val="28"/>
          <w:szCs w:val="28"/>
          <w:lang w:val="en-US"/>
        </w:rPr>
        <w:t>Vitae</w:t>
      </w:r>
      <w:r w:rsidRPr="00621F62">
        <w:rPr>
          <w:rFonts w:ascii="Times New Roman" w:hAnsi="Times New Roman"/>
          <w:sz w:val="28"/>
          <w:szCs w:val="28"/>
          <w:lang w:val="en-US"/>
        </w:rPr>
        <w:t xml:space="preserve"> </w:t>
      </w:r>
      <w:r w:rsidRPr="005E21F0">
        <w:rPr>
          <w:rFonts w:ascii="Times New Roman" w:hAnsi="Times New Roman"/>
          <w:sz w:val="28"/>
          <w:szCs w:val="28"/>
          <w:lang w:val="en-US"/>
        </w:rPr>
        <w:t>X</w:t>
      </w:r>
      <w:r w:rsidRPr="00621F62">
        <w:rPr>
          <w:rFonts w:ascii="Times New Roman" w:hAnsi="Times New Roman"/>
          <w:sz w:val="28"/>
          <w:szCs w:val="28"/>
          <w:lang w:val="en-US"/>
        </w:rPr>
        <w:t xml:space="preserve"> </w:t>
      </w:r>
      <w:r w:rsidRPr="005E21F0">
        <w:rPr>
          <w:rFonts w:ascii="Times New Roman" w:hAnsi="Times New Roman"/>
          <w:sz w:val="28"/>
          <w:szCs w:val="28"/>
          <w:lang w:val="en-US"/>
        </w:rPr>
        <w:t>or</w:t>
      </w:r>
      <w:r w:rsidRPr="00621F62">
        <w:rPr>
          <w:rFonts w:ascii="Times New Roman" w:hAnsi="Times New Roman"/>
          <w:sz w:val="28"/>
          <w:szCs w:val="28"/>
          <w:lang w:val="en-US"/>
        </w:rPr>
        <w:t xml:space="preserve">., </w:t>
      </w:r>
      <w:r w:rsidRPr="005E21F0">
        <w:rPr>
          <w:rFonts w:ascii="Times New Roman" w:hAnsi="Times New Roman"/>
          <w:sz w:val="28"/>
          <w:szCs w:val="28"/>
          <w:lang w:val="en-US"/>
        </w:rPr>
        <w:t>p</w:t>
      </w:r>
      <w:r w:rsidRPr="00621F62">
        <w:rPr>
          <w:rFonts w:ascii="Times New Roman" w:hAnsi="Times New Roman"/>
          <w:sz w:val="28"/>
          <w:szCs w:val="28"/>
          <w:lang w:val="en-US"/>
        </w:rPr>
        <w:t xml:space="preserve">. 849 </w:t>
      </w:r>
      <w:r w:rsidRPr="005E21F0">
        <w:rPr>
          <w:rFonts w:ascii="Times New Roman" w:hAnsi="Times New Roman"/>
          <w:sz w:val="28"/>
          <w:szCs w:val="28"/>
          <w:lang w:val="en-US"/>
        </w:rPr>
        <w:t>a</w:t>
      </w:r>
      <w:r w:rsidRPr="00621F62">
        <w:rPr>
          <w:rFonts w:ascii="Times New Roman" w:hAnsi="Times New Roman"/>
          <w:sz w:val="28"/>
          <w:szCs w:val="28"/>
          <w:lang w:val="en-US"/>
        </w:rPr>
        <w:t>)</w:t>
      </w:r>
      <w:r w:rsidRPr="005E21F0">
        <w:rPr>
          <w:rStyle w:val="ac"/>
          <w:rFonts w:ascii="Times New Roman" w:hAnsi="Times New Roman"/>
          <w:sz w:val="28"/>
          <w:szCs w:val="28"/>
        </w:rPr>
        <w:footnoteReference w:id="110"/>
      </w:r>
      <w:r w:rsidRPr="00621F62">
        <w:rPr>
          <w:rFonts w:ascii="Times New Roman" w:hAnsi="Times New Roman"/>
          <w:sz w:val="28"/>
          <w:szCs w:val="28"/>
          <w:lang w:val="en-US"/>
        </w:rPr>
        <w:t xml:space="preserve">. </w:t>
      </w:r>
    </w:p>
    <w:p w:rsidR="00820F5A" w:rsidRPr="005E21F0" w:rsidRDefault="00820F5A" w:rsidP="007D452D">
      <w:pPr>
        <w:spacing w:line="360" w:lineRule="auto"/>
        <w:ind w:firstLine="708"/>
        <w:jc w:val="both"/>
        <w:rPr>
          <w:rFonts w:ascii="Times New Roman" w:hAnsi="Times New Roman"/>
          <w:sz w:val="28"/>
          <w:szCs w:val="28"/>
        </w:rPr>
      </w:pPr>
      <w:r w:rsidRPr="005E21F0">
        <w:rPr>
          <w:rFonts w:ascii="Times New Roman" w:hAnsi="Times New Roman"/>
          <w:sz w:val="28"/>
          <w:szCs w:val="28"/>
        </w:rPr>
        <w:t>В целом, говоря о Демадовом мире, стоит отметить, что его современники, в частности, Демосфен и Эсхин, а также некоторые более поздние авторы, отдавали должное снисходительности мира (</w:t>
      </w:r>
      <w:r w:rsidRPr="005E21F0">
        <w:rPr>
          <w:rFonts w:ascii="Times New Roman" w:hAnsi="Times New Roman"/>
          <w:sz w:val="28"/>
          <w:szCs w:val="28"/>
          <w:lang w:val="en-US"/>
        </w:rPr>
        <w:t>Aesch</w:t>
      </w:r>
      <w:r w:rsidRPr="005E21F0">
        <w:rPr>
          <w:rFonts w:ascii="Times New Roman" w:hAnsi="Times New Roman"/>
          <w:sz w:val="28"/>
          <w:szCs w:val="28"/>
        </w:rPr>
        <w:t xml:space="preserve">., </w:t>
      </w:r>
      <w:r w:rsidRPr="005E21F0">
        <w:rPr>
          <w:rFonts w:ascii="Times New Roman" w:hAnsi="Times New Roman"/>
          <w:sz w:val="28"/>
          <w:szCs w:val="28"/>
          <w:lang w:val="en-US"/>
        </w:rPr>
        <w:t>III</w:t>
      </w:r>
      <w:r w:rsidRPr="005E21F0">
        <w:rPr>
          <w:rFonts w:ascii="Times New Roman" w:hAnsi="Times New Roman"/>
          <w:sz w:val="28"/>
          <w:szCs w:val="28"/>
        </w:rPr>
        <w:t xml:space="preserve">.57,  141, 159;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XVIII</w:t>
      </w:r>
      <w:r w:rsidRPr="005E21F0">
        <w:rPr>
          <w:rFonts w:ascii="Times New Roman" w:hAnsi="Times New Roman"/>
          <w:sz w:val="28"/>
          <w:szCs w:val="28"/>
        </w:rPr>
        <w:t>.231;</w:t>
      </w:r>
      <w:r>
        <w:rPr>
          <w:rFonts w:ascii="Times New Roman" w:hAnsi="Times New Roman"/>
          <w:sz w:val="28"/>
          <w:szCs w:val="28"/>
        </w:rPr>
        <w:t xml:space="preserve"> </w:t>
      </w:r>
      <w:r>
        <w:rPr>
          <w:rFonts w:ascii="Times New Roman" w:hAnsi="Times New Roman"/>
          <w:sz w:val="28"/>
          <w:szCs w:val="28"/>
          <w:lang w:val="en-US"/>
        </w:rPr>
        <w:t>Polyb</w:t>
      </w:r>
      <w:r w:rsidRPr="003B6E82">
        <w:rPr>
          <w:rFonts w:ascii="Times New Roman" w:hAnsi="Times New Roman"/>
          <w:sz w:val="28"/>
          <w:szCs w:val="28"/>
        </w:rPr>
        <w:t xml:space="preserve">. </w:t>
      </w:r>
      <w:r>
        <w:rPr>
          <w:rFonts w:ascii="Times New Roman" w:hAnsi="Times New Roman"/>
          <w:sz w:val="28"/>
          <w:szCs w:val="28"/>
          <w:lang w:val="en-US"/>
        </w:rPr>
        <w:t>V</w:t>
      </w:r>
      <w:r w:rsidRPr="003B6E82">
        <w:rPr>
          <w:rFonts w:ascii="Times New Roman" w:hAnsi="Times New Roman"/>
          <w:sz w:val="28"/>
          <w:szCs w:val="28"/>
        </w:rPr>
        <w:t>,10,1-5</w:t>
      </w:r>
      <w:r>
        <w:rPr>
          <w:rFonts w:ascii="Times New Roman" w:hAnsi="Times New Roman"/>
          <w:sz w:val="28"/>
          <w:szCs w:val="28"/>
        </w:rPr>
        <w:t xml:space="preserve">; </w:t>
      </w:r>
      <w:r>
        <w:rPr>
          <w:rFonts w:ascii="Times New Roman" w:hAnsi="Times New Roman"/>
          <w:sz w:val="28"/>
          <w:szCs w:val="28"/>
          <w:lang w:val="en-US"/>
        </w:rPr>
        <w:t>IX</w:t>
      </w:r>
      <w:r w:rsidRPr="003B6E82">
        <w:rPr>
          <w:rFonts w:ascii="Times New Roman" w:hAnsi="Times New Roman"/>
          <w:sz w:val="28"/>
          <w:szCs w:val="28"/>
        </w:rPr>
        <w:t>,28,4</w:t>
      </w:r>
      <w:r>
        <w:rPr>
          <w:rFonts w:ascii="Times New Roman" w:hAnsi="Times New Roman"/>
          <w:sz w:val="28"/>
          <w:szCs w:val="28"/>
        </w:rPr>
        <w:t>;</w:t>
      </w:r>
      <w:r w:rsidRPr="003B6E82">
        <w:rPr>
          <w:rFonts w:ascii="Times New Roman" w:hAnsi="Times New Roman"/>
          <w:sz w:val="28"/>
          <w:szCs w:val="28"/>
        </w:rPr>
        <w:t xml:space="preserve"> </w:t>
      </w:r>
      <w:r>
        <w:rPr>
          <w:rFonts w:ascii="Times New Roman" w:hAnsi="Times New Roman"/>
          <w:sz w:val="28"/>
          <w:szCs w:val="28"/>
          <w:lang w:val="en-US"/>
        </w:rPr>
        <w:t>XXII</w:t>
      </w:r>
      <w:r>
        <w:rPr>
          <w:rFonts w:ascii="Times New Roman" w:hAnsi="Times New Roman"/>
          <w:sz w:val="28"/>
          <w:szCs w:val="28"/>
        </w:rPr>
        <w:t>,16, 1;</w:t>
      </w:r>
      <w:r w:rsidRPr="003B6E82">
        <w:rPr>
          <w:rFonts w:ascii="Times New Roman" w:hAnsi="Times New Roman"/>
          <w:sz w:val="28"/>
          <w:szCs w:val="28"/>
        </w:rPr>
        <w:t xml:space="preserve"> </w:t>
      </w:r>
      <w:r>
        <w:rPr>
          <w:rFonts w:ascii="Times New Roman" w:hAnsi="Times New Roman"/>
          <w:sz w:val="28"/>
          <w:szCs w:val="28"/>
          <w:lang w:val="en-US"/>
        </w:rPr>
        <w:t>Plut</w:t>
      </w:r>
      <w:r w:rsidRPr="003B6E82">
        <w:rPr>
          <w:rFonts w:ascii="Times New Roman" w:hAnsi="Times New Roman"/>
          <w:sz w:val="28"/>
          <w:szCs w:val="28"/>
        </w:rPr>
        <w:t xml:space="preserve">. </w:t>
      </w:r>
      <w:r>
        <w:rPr>
          <w:rFonts w:ascii="Times New Roman" w:hAnsi="Times New Roman"/>
          <w:sz w:val="28"/>
          <w:szCs w:val="28"/>
          <w:lang w:val="en-US"/>
        </w:rPr>
        <w:t>Dem</w:t>
      </w:r>
      <w:r w:rsidRPr="003B6E82">
        <w:rPr>
          <w:rFonts w:ascii="Times New Roman" w:hAnsi="Times New Roman"/>
          <w:sz w:val="28"/>
          <w:szCs w:val="28"/>
        </w:rPr>
        <w:t>., 22</w:t>
      </w:r>
      <w:r w:rsidRPr="005E21F0">
        <w:rPr>
          <w:rFonts w:ascii="Times New Roman" w:hAnsi="Times New Roman"/>
          <w:sz w:val="28"/>
          <w:szCs w:val="28"/>
        </w:rPr>
        <w:t>)</w:t>
      </w:r>
      <w:r w:rsidRPr="005E21F0">
        <w:rPr>
          <w:rStyle w:val="ac"/>
          <w:rFonts w:ascii="Times New Roman" w:hAnsi="Times New Roman"/>
          <w:sz w:val="28"/>
          <w:szCs w:val="28"/>
        </w:rPr>
        <w:footnoteReference w:id="111"/>
      </w:r>
      <w:r w:rsidRPr="005E21F0">
        <w:rPr>
          <w:rFonts w:ascii="Times New Roman" w:hAnsi="Times New Roman"/>
          <w:sz w:val="28"/>
          <w:szCs w:val="28"/>
        </w:rPr>
        <w:t xml:space="preserve">. </w:t>
      </w:r>
    </w:p>
    <w:p w:rsidR="00820F5A" w:rsidRDefault="00820F5A" w:rsidP="00F07F1A">
      <w:pPr>
        <w:spacing w:line="360" w:lineRule="auto"/>
        <w:ind w:firstLine="708"/>
        <w:jc w:val="both"/>
        <w:rPr>
          <w:rFonts w:ascii="Times New Roman" w:hAnsi="Times New Roman"/>
          <w:sz w:val="28"/>
          <w:szCs w:val="28"/>
        </w:rPr>
      </w:pPr>
      <w:r w:rsidRPr="005E21F0">
        <w:rPr>
          <w:rFonts w:ascii="Times New Roman" w:hAnsi="Times New Roman"/>
          <w:sz w:val="28"/>
          <w:szCs w:val="28"/>
        </w:rPr>
        <w:t>Однако в</w:t>
      </w:r>
      <w:r>
        <w:rPr>
          <w:rFonts w:ascii="Times New Roman" w:hAnsi="Times New Roman"/>
          <w:sz w:val="28"/>
          <w:szCs w:val="28"/>
        </w:rPr>
        <w:t xml:space="preserve"> отношениях с македонским царем</w:t>
      </w:r>
      <w:r w:rsidRPr="005E21F0">
        <w:rPr>
          <w:rFonts w:ascii="Times New Roman" w:hAnsi="Times New Roman"/>
          <w:sz w:val="28"/>
          <w:szCs w:val="28"/>
        </w:rPr>
        <w:t xml:space="preserve"> Афины все же оказывались в подчиненном положении</w:t>
      </w:r>
      <w:r w:rsidRPr="005E21F0">
        <w:rPr>
          <w:rStyle w:val="ac"/>
          <w:rFonts w:ascii="Times New Roman" w:hAnsi="Times New Roman"/>
          <w:sz w:val="28"/>
          <w:szCs w:val="28"/>
        </w:rPr>
        <w:footnoteReference w:id="112"/>
      </w:r>
      <w:r w:rsidRPr="005E21F0">
        <w:rPr>
          <w:rFonts w:ascii="Times New Roman" w:hAnsi="Times New Roman"/>
          <w:sz w:val="28"/>
          <w:szCs w:val="28"/>
        </w:rPr>
        <w:t xml:space="preserve">. Учитывая то, что мирный договор был навязан волей македонского царя, Афины попадали если не в прямую, то в </w:t>
      </w:r>
      <w:r w:rsidRPr="005E21F0">
        <w:rPr>
          <w:rFonts w:ascii="Times New Roman" w:hAnsi="Times New Roman"/>
          <w:sz w:val="28"/>
          <w:szCs w:val="28"/>
        </w:rPr>
        <w:lastRenderedPageBreak/>
        <w:t>косвенную зависимость от Македонии, прежде всего за счет утраты безопасного пути подвоза провизии в Аттику</w:t>
      </w:r>
      <w:r w:rsidRPr="005E21F0">
        <w:rPr>
          <w:rStyle w:val="ac"/>
          <w:rFonts w:ascii="Times New Roman" w:hAnsi="Times New Roman"/>
          <w:sz w:val="28"/>
          <w:szCs w:val="28"/>
        </w:rPr>
        <w:footnoteReference w:id="113"/>
      </w:r>
      <w:r w:rsidRPr="005E21F0">
        <w:rPr>
          <w:rFonts w:ascii="Times New Roman" w:hAnsi="Times New Roman"/>
          <w:sz w:val="28"/>
          <w:szCs w:val="28"/>
        </w:rPr>
        <w:t>. Таким образом, Демадов мир во многом изменил положение Афин</w:t>
      </w:r>
      <w:r>
        <w:rPr>
          <w:rFonts w:ascii="Times New Roman" w:hAnsi="Times New Roman"/>
          <w:sz w:val="28"/>
          <w:szCs w:val="28"/>
        </w:rPr>
        <w:t xml:space="preserve"> в худшую сторону</w:t>
      </w:r>
      <w:r w:rsidRPr="005E21F0">
        <w:rPr>
          <w:rFonts w:ascii="Times New Roman" w:hAnsi="Times New Roman"/>
          <w:sz w:val="28"/>
          <w:szCs w:val="28"/>
        </w:rPr>
        <w:t>, что, безусловно, сказывалось и на их авторитете в греческом мире.</w:t>
      </w:r>
    </w:p>
    <w:p w:rsidR="00820F5A" w:rsidRDefault="00820F5A" w:rsidP="00F07F1A">
      <w:pPr>
        <w:spacing w:line="360" w:lineRule="auto"/>
        <w:ind w:firstLine="708"/>
        <w:jc w:val="both"/>
        <w:rPr>
          <w:rFonts w:ascii="Times New Roman" w:hAnsi="Times New Roman"/>
          <w:sz w:val="28"/>
          <w:szCs w:val="28"/>
        </w:rPr>
      </w:pP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t>§ 3.2 Мир с Фивами и Беотийским союзом</w:t>
      </w:r>
    </w:p>
    <w:p w:rsidR="00820F5A" w:rsidRPr="00276DD6" w:rsidRDefault="00820F5A" w:rsidP="00276DD6">
      <w:pPr>
        <w:spacing w:line="276" w:lineRule="auto"/>
        <w:jc w:val="center"/>
        <w:rPr>
          <w:rFonts w:ascii="Times New Roman" w:hAnsi="Times New Roman"/>
          <w:b/>
          <w:sz w:val="28"/>
          <w:szCs w:val="28"/>
        </w:rPr>
      </w:pPr>
    </w:p>
    <w:p w:rsidR="00820F5A" w:rsidRPr="005E21F0" w:rsidRDefault="00820F5A" w:rsidP="00C50D1C">
      <w:pPr>
        <w:spacing w:line="360" w:lineRule="auto"/>
        <w:ind w:firstLine="708"/>
        <w:jc w:val="both"/>
        <w:rPr>
          <w:rFonts w:ascii="Times New Roman" w:hAnsi="Times New Roman"/>
          <w:sz w:val="28"/>
          <w:szCs w:val="28"/>
        </w:rPr>
      </w:pPr>
      <w:r w:rsidRPr="005E21F0">
        <w:rPr>
          <w:rFonts w:ascii="Times New Roman" w:hAnsi="Times New Roman"/>
          <w:sz w:val="28"/>
          <w:szCs w:val="28"/>
        </w:rPr>
        <w:t>Но</w:t>
      </w:r>
      <w:r>
        <w:rPr>
          <w:rFonts w:ascii="Times New Roman" w:hAnsi="Times New Roman"/>
          <w:sz w:val="28"/>
          <w:szCs w:val="28"/>
        </w:rPr>
        <w:t xml:space="preserve"> все же какие бы неприятности ни</w:t>
      </w:r>
      <w:r w:rsidRPr="005E21F0">
        <w:rPr>
          <w:rFonts w:ascii="Times New Roman" w:hAnsi="Times New Roman"/>
          <w:sz w:val="28"/>
          <w:szCs w:val="28"/>
        </w:rPr>
        <w:t xml:space="preserve"> сулило заключение мира Афинам, их сложно сравнить с тяжестью требований, предъявленных Фивам (</w:t>
      </w:r>
      <w:r w:rsidRPr="005E21F0">
        <w:rPr>
          <w:rFonts w:ascii="Times New Roman" w:hAnsi="Times New Roman"/>
          <w:sz w:val="28"/>
          <w:szCs w:val="28"/>
          <w:lang w:val="en-US"/>
        </w:rPr>
        <w:t>Aesch</w:t>
      </w:r>
      <w:r w:rsidRPr="005E21F0">
        <w:rPr>
          <w:rFonts w:ascii="Times New Roman" w:hAnsi="Times New Roman"/>
          <w:sz w:val="28"/>
          <w:szCs w:val="28"/>
        </w:rPr>
        <w:t>., </w:t>
      </w:r>
      <w:r w:rsidRPr="005E21F0">
        <w:rPr>
          <w:rFonts w:ascii="Times New Roman" w:hAnsi="Times New Roman"/>
          <w:sz w:val="28"/>
          <w:szCs w:val="28"/>
          <w:lang w:val="en-US"/>
        </w:rPr>
        <w:t>III</w:t>
      </w:r>
      <w:r>
        <w:rPr>
          <w:rFonts w:ascii="Times New Roman" w:hAnsi="Times New Roman"/>
          <w:sz w:val="28"/>
          <w:szCs w:val="28"/>
        </w:rPr>
        <w:t>,</w:t>
      </w:r>
      <w:r w:rsidRPr="005E21F0">
        <w:rPr>
          <w:rFonts w:ascii="Times New Roman" w:hAnsi="Times New Roman"/>
          <w:sz w:val="28"/>
          <w:szCs w:val="28"/>
        </w:rPr>
        <w:t>141)</w:t>
      </w:r>
      <w:r w:rsidRPr="005E21F0">
        <w:rPr>
          <w:rStyle w:val="ac"/>
          <w:rFonts w:ascii="Times New Roman" w:hAnsi="Times New Roman"/>
          <w:sz w:val="28"/>
          <w:szCs w:val="28"/>
        </w:rPr>
        <w:footnoteReference w:id="114"/>
      </w:r>
      <w:r w:rsidRPr="005E21F0">
        <w:rPr>
          <w:rFonts w:ascii="Times New Roman" w:hAnsi="Times New Roman"/>
          <w:sz w:val="28"/>
          <w:szCs w:val="28"/>
        </w:rPr>
        <w:t>. Располагавшийся слишком близко от места сражения, а также понесший, возможно, наибольшие потери в Херонейском сражении город, скорее всего, не стал оказывать сопротивления (</w:t>
      </w:r>
      <w:r w:rsidRPr="005E21F0">
        <w:rPr>
          <w:rFonts w:ascii="Times New Roman" w:hAnsi="Times New Roman"/>
          <w:sz w:val="28"/>
          <w:szCs w:val="28"/>
          <w:lang w:val="en-US"/>
        </w:rPr>
        <w:t>Diod</w:t>
      </w:r>
      <w:r w:rsidRPr="009E278E">
        <w:rPr>
          <w:rFonts w:ascii="Times New Roman" w:hAnsi="Times New Roman"/>
          <w:sz w:val="28"/>
          <w:szCs w:val="28"/>
        </w:rPr>
        <w:t>.</w:t>
      </w:r>
      <w:r>
        <w:rPr>
          <w:rFonts w:ascii="Times New Roman" w:hAnsi="Times New Roman"/>
          <w:sz w:val="28"/>
          <w:szCs w:val="28"/>
        </w:rPr>
        <w:t>,</w:t>
      </w:r>
      <w:r w:rsidRPr="009E278E">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,87,</w:t>
      </w:r>
      <w:r w:rsidRPr="009E278E">
        <w:rPr>
          <w:rFonts w:ascii="Times New Roman" w:hAnsi="Times New Roman"/>
          <w:sz w:val="28"/>
          <w:szCs w:val="28"/>
        </w:rPr>
        <w:t>3;</w:t>
      </w:r>
      <w:r w:rsidRPr="000A2787">
        <w:rPr>
          <w:rFonts w:ascii="Times New Roman" w:hAnsi="Times New Roman"/>
          <w:color w:val="000000"/>
          <w:sz w:val="28"/>
          <w:szCs w:val="28"/>
          <w:shd w:val="clear" w:color="auto" w:fill="FFFFFF"/>
        </w:rPr>
        <w:t xml:space="preserve"> </w:t>
      </w:r>
      <w:r w:rsidRPr="005E21F0">
        <w:rPr>
          <w:rFonts w:ascii="Times New Roman" w:hAnsi="Times New Roman"/>
          <w:color w:val="000000"/>
          <w:sz w:val="28"/>
          <w:szCs w:val="28"/>
          <w:shd w:val="clear" w:color="auto" w:fill="FFFFFF"/>
          <w:lang w:val="en-US"/>
        </w:rPr>
        <w:t>Ael</w:t>
      </w:r>
      <w:r w:rsidRPr="005E21F0">
        <w:rPr>
          <w:rFonts w:ascii="Times New Roman" w:hAnsi="Times New Roman"/>
          <w:color w:val="000000"/>
          <w:sz w:val="28"/>
          <w:szCs w:val="28"/>
          <w:shd w:val="clear" w:color="auto" w:fill="FFFFFF"/>
        </w:rPr>
        <w:t xml:space="preserve">. </w:t>
      </w:r>
      <w:r w:rsidRPr="005E21F0">
        <w:rPr>
          <w:rFonts w:ascii="Times New Roman" w:hAnsi="Times New Roman"/>
          <w:color w:val="000000"/>
          <w:sz w:val="28"/>
          <w:szCs w:val="28"/>
          <w:shd w:val="clear" w:color="auto" w:fill="FFFFFF"/>
          <w:lang w:val="en-US"/>
        </w:rPr>
        <w:t>Var</w:t>
      </w:r>
      <w:r w:rsidRPr="005E21F0">
        <w:rPr>
          <w:rFonts w:ascii="Times New Roman" w:hAnsi="Times New Roman"/>
          <w:color w:val="000000"/>
          <w:sz w:val="28"/>
          <w:szCs w:val="28"/>
          <w:shd w:val="clear" w:color="auto" w:fill="FFFFFF"/>
        </w:rPr>
        <w:t xml:space="preserve">. </w:t>
      </w:r>
      <w:r w:rsidRPr="005E21F0">
        <w:rPr>
          <w:rFonts w:ascii="Times New Roman" w:hAnsi="Times New Roman"/>
          <w:color w:val="000000"/>
          <w:sz w:val="28"/>
          <w:szCs w:val="28"/>
          <w:shd w:val="clear" w:color="auto" w:fill="FFFFFF"/>
          <w:lang w:val="en-US"/>
        </w:rPr>
        <w:t>hist</w:t>
      </w:r>
      <w:r w:rsidRPr="005E21F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Pr="005E21F0">
        <w:rPr>
          <w:rFonts w:ascii="Times New Roman" w:hAnsi="Times New Roman"/>
          <w:color w:val="000000"/>
          <w:sz w:val="28"/>
          <w:szCs w:val="28"/>
          <w:shd w:val="clear" w:color="auto" w:fill="FFFFFF"/>
        </w:rPr>
        <w:t xml:space="preserve"> </w:t>
      </w:r>
      <w:r w:rsidRPr="005E21F0">
        <w:rPr>
          <w:rFonts w:ascii="Times New Roman" w:hAnsi="Times New Roman"/>
          <w:color w:val="000000"/>
          <w:sz w:val="28"/>
          <w:szCs w:val="28"/>
          <w:shd w:val="clear" w:color="auto" w:fill="FFFFFF"/>
          <w:lang w:val="en-US"/>
        </w:rPr>
        <w:t>VI</w:t>
      </w:r>
      <w:r>
        <w:rPr>
          <w:rFonts w:ascii="Times New Roman" w:hAnsi="Times New Roman"/>
          <w:color w:val="000000"/>
          <w:sz w:val="28"/>
          <w:szCs w:val="28"/>
          <w:shd w:val="clear" w:color="auto" w:fill="FFFFFF"/>
        </w:rPr>
        <w:t>,</w:t>
      </w:r>
      <w:r w:rsidRPr="009E278E">
        <w:rPr>
          <w:rFonts w:ascii="Times New Roman" w:hAnsi="Times New Roman"/>
          <w:color w:val="000000"/>
          <w:sz w:val="28"/>
          <w:szCs w:val="28"/>
          <w:shd w:val="clear" w:color="auto" w:fill="FFFFFF"/>
        </w:rPr>
        <w:t>1;</w:t>
      </w:r>
      <w:r w:rsidRPr="009E278E">
        <w:rPr>
          <w:rFonts w:ascii="Times New Roman" w:hAnsi="Times New Roman"/>
          <w:sz w:val="28"/>
          <w:szCs w:val="28"/>
        </w:rPr>
        <w:t xml:space="preserve">  </w:t>
      </w:r>
      <w:r w:rsidRPr="005E21F0">
        <w:rPr>
          <w:rFonts w:ascii="Times New Roman" w:hAnsi="Times New Roman"/>
          <w:sz w:val="28"/>
          <w:szCs w:val="28"/>
          <w:lang w:val="en-US"/>
        </w:rPr>
        <w:t>Plut</w:t>
      </w:r>
      <w:r w:rsidRPr="009E278E">
        <w:rPr>
          <w:rFonts w:ascii="Times New Roman" w:hAnsi="Times New Roman"/>
          <w:sz w:val="28"/>
          <w:szCs w:val="28"/>
        </w:rPr>
        <w:t xml:space="preserve">. </w:t>
      </w:r>
      <w:r w:rsidRPr="005E21F0">
        <w:rPr>
          <w:rFonts w:ascii="Times New Roman" w:hAnsi="Times New Roman"/>
          <w:sz w:val="28"/>
          <w:szCs w:val="28"/>
          <w:lang w:val="en-US"/>
        </w:rPr>
        <w:t>Alex</w:t>
      </w:r>
      <w:r w:rsidRPr="009E278E">
        <w:rPr>
          <w:rFonts w:ascii="Times New Roman" w:hAnsi="Times New Roman"/>
          <w:sz w:val="28"/>
          <w:szCs w:val="28"/>
        </w:rPr>
        <w:t xml:space="preserve">., 12, </w:t>
      </w:r>
      <w:r w:rsidRPr="005E21F0">
        <w:rPr>
          <w:rFonts w:ascii="Times New Roman" w:hAnsi="Times New Roman"/>
          <w:sz w:val="28"/>
          <w:szCs w:val="28"/>
          <w:lang w:val="en-US"/>
        </w:rPr>
        <w:t>Pelop</w:t>
      </w:r>
      <w:r w:rsidRPr="009E278E">
        <w:rPr>
          <w:rFonts w:ascii="Times New Roman" w:hAnsi="Times New Roman"/>
          <w:sz w:val="28"/>
          <w:szCs w:val="28"/>
        </w:rPr>
        <w:t xml:space="preserve">. </w:t>
      </w:r>
      <w:r w:rsidRPr="005E21F0">
        <w:rPr>
          <w:rFonts w:ascii="Times New Roman" w:hAnsi="Times New Roman"/>
          <w:sz w:val="28"/>
          <w:szCs w:val="28"/>
        </w:rPr>
        <w:t xml:space="preserve">18; </w:t>
      </w:r>
      <w:r w:rsidRPr="005E21F0">
        <w:rPr>
          <w:rFonts w:ascii="Times New Roman" w:hAnsi="Times New Roman"/>
          <w:sz w:val="28"/>
          <w:szCs w:val="28"/>
          <w:lang w:val="en-US"/>
        </w:rPr>
        <w:t>Just</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,4,</w:t>
      </w:r>
      <w:r w:rsidRPr="005E21F0">
        <w:rPr>
          <w:rFonts w:ascii="Times New Roman" w:hAnsi="Times New Roman"/>
          <w:sz w:val="28"/>
          <w:szCs w:val="28"/>
        </w:rPr>
        <w:t>6).</w:t>
      </w:r>
    </w:p>
    <w:p w:rsidR="00820F5A" w:rsidRDefault="00820F5A" w:rsidP="00C50D1C">
      <w:pPr>
        <w:spacing w:line="360" w:lineRule="auto"/>
        <w:jc w:val="both"/>
        <w:rPr>
          <w:rFonts w:ascii="Times New Roman" w:hAnsi="Times New Roman"/>
          <w:sz w:val="28"/>
          <w:szCs w:val="28"/>
          <w:lang w:val="en-US"/>
        </w:rPr>
      </w:pPr>
      <w:r w:rsidRPr="005E21F0">
        <w:rPr>
          <w:rFonts w:ascii="Times New Roman" w:hAnsi="Times New Roman"/>
          <w:sz w:val="28"/>
          <w:szCs w:val="28"/>
        </w:rPr>
        <w:tab/>
        <w:t>Меры, принятые Филиппом против Фив, так и против всего Беотийского союза в целом резко выделялись на фоне его политики по отношению к остальным областям Греции</w:t>
      </w:r>
      <w:r w:rsidRPr="005E21F0">
        <w:rPr>
          <w:rStyle w:val="ac"/>
          <w:rFonts w:ascii="Times New Roman" w:hAnsi="Times New Roman"/>
          <w:sz w:val="28"/>
          <w:szCs w:val="28"/>
        </w:rPr>
        <w:footnoteReference w:id="115"/>
      </w:r>
      <w:r w:rsidRPr="005E21F0">
        <w:rPr>
          <w:rFonts w:ascii="Times New Roman" w:hAnsi="Times New Roman"/>
          <w:sz w:val="28"/>
          <w:szCs w:val="28"/>
        </w:rPr>
        <w:t>. В Кадмее, акрополе Фив, отныне располагался македонский гарнизон, а власть в самом городе передавалась 300 олигархам, ранее изгнанным из города (</w:t>
      </w:r>
      <w:r w:rsidRPr="005E21F0">
        <w:rPr>
          <w:rFonts w:ascii="Times New Roman" w:hAnsi="Times New Roman"/>
          <w:sz w:val="28"/>
          <w:szCs w:val="28"/>
          <w:lang w:val="en-US"/>
        </w:rPr>
        <w:t>Dem</w:t>
      </w:r>
      <w:r w:rsidRPr="005E21F0">
        <w:rPr>
          <w:rFonts w:ascii="Times New Roman" w:hAnsi="Times New Roman"/>
          <w:sz w:val="28"/>
          <w:szCs w:val="28"/>
        </w:rPr>
        <w:t>., 23</w:t>
      </w:r>
      <w:r>
        <w:rPr>
          <w:rFonts w:ascii="Times New Roman" w:hAnsi="Times New Roman"/>
          <w:sz w:val="28"/>
          <w:szCs w:val="28"/>
        </w:rPr>
        <w:t>;</w:t>
      </w:r>
      <w:r w:rsidRPr="00313DA4">
        <w:rPr>
          <w:rFonts w:ascii="Times New Roman" w:hAnsi="Times New Roman"/>
          <w:sz w:val="28"/>
          <w:szCs w:val="28"/>
        </w:rPr>
        <w:t xml:space="preserve"> </w:t>
      </w:r>
      <w:r w:rsidRPr="005E21F0">
        <w:rPr>
          <w:rFonts w:ascii="Times New Roman" w:hAnsi="Times New Roman"/>
          <w:sz w:val="28"/>
          <w:szCs w:val="28"/>
          <w:lang w:val="en-US"/>
        </w:rPr>
        <w:t>Din</w:t>
      </w:r>
      <w:r w:rsidRPr="00925F4F">
        <w:rPr>
          <w:rFonts w:ascii="Times New Roman" w:hAnsi="Times New Roman"/>
          <w:sz w:val="28"/>
          <w:szCs w:val="28"/>
        </w:rPr>
        <w:t xml:space="preserve">., </w:t>
      </w:r>
      <w:r w:rsidRPr="005E21F0">
        <w:rPr>
          <w:rFonts w:ascii="Times New Roman" w:hAnsi="Times New Roman"/>
          <w:sz w:val="28"/>
          <w:szCs w:val="28"/>
          <w:lang w:val="en-US"/>
        </w:rPr>
        <w:t>I</w:t>
      </w:r>
      <w:r>
        <w:rPr>
          <w:rFonts w:ascii="Times New Roman" w:hAnsi="Times New Roman"/>
          <w:sz w:val="28"/>
          <w:szCs w:val="28"/>
        </w:rPr>
        <w:t>,</w:t>
      </w:r>
      <w:r w:rsidRPr="00925F4F">
        <w:rPr>
          <w:rFonts w:ascii="Times New Roman" w:hAnsi="Times New Roman"/>
          <w:sz w:val="28"/>
          <w:szCs w:val="28"/>
        </w:rPr>
        <w:t>19;</w:t>
      </w:r>
      <w:r w:rsidRPr="00F04181">
        <w:rPr>
          <w:rFonts w:ascii="Times New Roman" w:hAnsi="Times New Roman"/>
          <w:sz w:val="28"/>
          <w:szCs w:val="28"/>
        </w:rPr>
        <w:t xml:space="preserve"> </w:t>
      </w:r>
      <w:r w:rsidRPr="005E21F0">
        <w:rPr>
          <w:rFonts w:ascii="Times New Roman" w:hAnsi="Times New Roman"/>
          <w:sz w:val="28"/>
          <w:szCs w:val="28"/>
          <w:lang w:val="en-US"/>
        </w:rPr>
        <w:t>Arr</w:t>
      </w:r>
      <w:r w:rsidRPr="005E21F0">
        <w:rPr>
          <w:rFonts w:ascii="Times New Roman" w:hAnsi="Times New Roman"/>
          <w:sz w:val="28"/>
          <w:szCs w:val="28"/>
        </w:rPr>
        <w:t xml:space="preserve">. </w:t>
      </w:r>
      <w:r w:rsidRPr="005E21F0">
        <w:rPr>
          <w:rFonts w:ascii="Times New Roman" w:hAnsi="Times New Roman"/>
          <w:sz w:val="28"/>
          <w:szCs w:val="28"/>
          <w:lang w:val="en-US"/>
        </w:rPr>
        <w:t>Anab</w:t>
      </w:r>
      <w:r w:rsidRPr="00E81BAE">
        <w:rPr>
          <w:rFonts w:ascii="Times New Roman" w:hAnsi="Times New Roman"/>
          <w:sz w:val="28"/>
          <w:szCs w:val="28"/>
          <w:lang w:val="en-US"/>
        </w:rPr>
        <w:t xml:space="preserve">., </w:t>
      </w:r>
      <w:r w:rsidRPr="005E21F0">
        <w:rPr>
          <w:rFonts w:ascii="Times New Roman" w:hAnsi="Times New Roman"/>
          <w:sz w:val="28"/>
          <w:szCs w:val="28"/>
          <w:lang w:val="en-US"/>
        </w:rPr>
        <w:t>I</w:t>
      </w:r>
      <w:r w:rsidRPr="00E81BAE">
        <w:rPr>
          <w:rFonts w:ascii="Times New Roman" w:hAnsi="Times New Roman"/>
          <w:sz w:val="28"/>
          <w:szCs w:val="28"/>
          <w:lang w:val="en-US"/>
        </w:rPr>
        <w:t xml:space="preserve">,7,1, 9-10, 8,6, 9,9;  </w:t>
      </w:r>
      <w:r w:rsidRPr="005E21F0">
        <w:rPr>
          <w:rFonts w:ascii="Times New Roman" w:hAnsi="Times New Roman"/>
          <w:sz w:val="28"/>
          <w:szCs w:val="28"/>
          <w:lang w:val="en-US"/>
        </w:rPr>
        <w:t>Diod</w:t>
      </w:r>
      <w:r w:rsidRPr="00E81BAE">
        <w:rPr>
          <w:rFonts w:ascii="Times New Roman" w:hAnsi="Times New Roman"/>
          <w:sz w:val="28"/>
          <w:szCs w:val="28"/>
          <w:lang w:val="en-US"/>
        </w:rPr>
        <w:t xml:space="preserve">., </w:t>
      </w:r>
      <w:r w:rsidRPr="005E21F0">
        <w:rPr>
          <w:rFonts w:ascii="Times New Roman" w:hAnsi="Times New Roman"/>
          <w:sz w:val="28"/>
          <w:szCs w:val="28"/>
          <w:lang w:val="en-US"/>
        </w:rPr>
        <w:t>XVI</w:t>
      </w:r>
      <w:r w:rsidRPr="00E81BAE">
        <w:rPr>
          <w:rFonts w:ascii="Times New Roman" w:hAnsi="Times New Roman"/>
          <w:sz w:val="28"/>
          <w:szCs w:val="28"/>
          <w:lang w:val="en-US"/>
        </w:rPr>
        <w:t xml:space="preserve">,87,3; </w:t>
      </w:r>
      <w:r w:rsidRPr="005E21F0">
        <w:rPr>
          <w:rFonts w:ascii="Times New Roman" w:hAnsi="Times New Roman"/>
          <w:sz w:val="28"/>
          <w:szCs w:val="28"/>
          <w:lang w:val="en-US"/>
        </w:rPr>
        <w:t>XVII</w:t>
      </w:r>
      <w:r w:rsidRPr="00E81BAE">
        <w:rPr>
          <w:rFonts w:ascii="Times New Roman" w:hAnsi="Times New Roman"/>
          <w:sz w:val="28"/>
          <w:szCs w:val="28"/>
          <w:lang w:val="en-US"/>
        </w:rPr>
        <w:t>,3,4, 8.3</w:t>
      </w:r>
      <w:r w:rsidRPr="00E81BAE">
        <w:rPr>
          <w:rFonts w:ascii="Times New Roman" w:hAnsi="Times New Roman"/>
          <w:sz w:val="28"/>
          <w:szCs w:val="28"/>
          <w:lang w:val="en-US"/>
        </w:rPr>
        <w:noBreakHyphen/>
        <w:t xml:space="preserve">4, 7, 12,5; </w:t>
      </w:r>
      <w:r w:rsidRPr="005E21F0">
        <w:rPr>
          <w:rFonts w:ascii="Times New Roman" w:hAnsi="Times New Roman"/>
          <w:sz w:val="28"/>
          <w:szCs w:val="28"/>
          <w:lang w:val="en-US"/>
        </w:rPr>
        <w:t>Paus</w:t>
      </w:r>
      <w:r w:rsidRPr="00E81BAE">
        <w:rPr>
          <w:rFonts w:ascii="Times New Roman" w:hAnsi="Times New Roman"/>
          <w:sz w:val="28"/>
          <w:szCs w:val="28"/>
          <w:lang w:val="en-US"/>
        </w:rPr>
        <w:t xml:space="preserve">., </w:t>
      </w:r>
      <w:r w:rsidRPr="005E21F0">
        <w:rPr>
          <w:rFonts w:ascii="Times New Roman" w:hAnsi="Times New Roman"/>
          <w:sz w:val="28"/>
          <w:szCs w:val="28"/>
          <w:lang w:val="en-US"/>
        </w:rPr>
        <w:t>IX</w:t>
      </w:r>
      <w:r w:rsidRPr="00E81BAE">
        <w:rPr>
          <w:rFonts w:ascii="Times New Roman" w:hAnsi="Times New Roman"/>
          <w:sz w:val="28"/>
          <w:szCs w:val="28"/>
          <w:lang w:val="en-US"/>
        </w:rPr>
        <w:t xml:space="preserve">,1,8, 6.5; </w:t>
      </w:r>
      <w:r w:rsidRPr="005E21F0">
        <w:rPr>
          <w:rFonts w:ascii="Times New Roman" w:hAnsi="Times New Roman"/>
          <w:sz w:val="28"/>
          <w:szCs w:val="28"/>
          <w:lang w:val="en-US"/>
        </w:rPr>
        <w:t>Plut</w:t>
      </w:r>
      <w:r w:rsidRPr="00E81BAE">
        <w:rPr>
          <w:rFonts w:ascii="Times New Roman" w:hAnsi="Times New Roman"/>
          <w:sz w:val="28"/>
          <w:szCs w:val="28"/>
          <w:lang w:val="en-US"/>
        </w:rPr>
        <w:t xml:space="preserve">. </w:t>
      </w:r>
      <w:r w:rsidRPr="005E21F0">
        <w:rPr>
          <w:rFonts w:ascii="Times New Roman" w:hAnsi="Times New Roman"/>
          <w:sz w:val="28"/>
          <w:szCs w:val="28"/>
          <w:lang w:val="en-US"/>
        </w:rPr>
        <w:t>Alex</w:t>
      </w:r>
      <w:r w:rsidRPr="00E81BAE">
        <w:rPr>
          <w:rFonts w:ascii="Times New Roman" w:hAnsi="Times New Roman"/>
          <w:sz w:val="28"/>
          <w:szCs w:val="28"/>
          <w:lang w:val="en-US"/>
        </w:rPr>
        <w:t xml:space="preserve">., 11; </w:t>
      </w:r>
      <w:r w:rsidRPr="005E21F0">
        <w:rPr>
          <w:rFonts w:ascii="Times New Roman" w:hAnsi="Times New Roman"/>
          <w:sz w:val="28"/>
          <w:szCs w:val="28"/>
          <w:lang w:val="en-US"/>
        </w:rPr>
        <w:t>Just</w:t>
      </w:r>
      <w:r w:rsidRPr="00E81BAE">
        <w:rPr>
          <w:rFonts w:ascii="Times New Roman" w:hAnsi="Times New Roman"/>
          <w:sz w:val="28"/>
          <w:szCs w:val="28"/>
          <w:lang w:val="en-US"/>
        </w:rPr>
        <w:t xml:space="preserve">., </w:t>
      </w:r>
      <w:r w:rsidRPr="005E21F0">
        <w:rPr>
          <w:rFonts w:ascii="Times New Roman" w:hAnsi="Times New Roman"/>
          <w:sz w:val="28"/>
          <w:szCs w:val="28"/>
          <w:lang w:val="en-US"/>
        </w:rPr>
        <w:t>IX</w:t>
      </w:r>
      <w:r w:rsidRPr="00E81BAE">
        <w:rPr>
          <w:rFonts w:ascii="Times New Roman" w:hAnsi="Times New Roman"/>
          <w:sz w:val="28"/>
          <w:szCs w:val="28"/>
          <w:lang w:val="en-US"/>
        </w:rPr>
        <w:t xml:space="preserve">,4,7-8). </w:t>
      </w:r>
    </w:p>
    <w:p w:rsidR="00820F5A" w:rsidRPr="005E21F0" w:rsidRDefault="00820F5A" w:rsidP="00A82F0C">
      <w:pPr>
        <w:spacing w:line="360" w:lineRule="auto"/>
        <w:ind w:firstLine="708"/>
        <w:jc w:val="both"/>
        <w:rPr>
          <w:rFonts w:ascii="Times New Roman" w:hAnsi="Times New Roman"/>
          <w:sz w:val="28"/>
          <w:szCs w:val="28"/>
        </w:rPr>
      </w:pPr>
      <w:r w:rsidRPr="005E21F0">
        <w:rPr>
          <w:rFonts w:ascii="Times New Roman" w:hAnsi="Times New Roman"/>
          <w:sz w:val="28"/>
          <w:szCs w:val="28"/>
        </w:rPr>
        <w:t>По</w:t>
      </w:r>
      <w:r w:rsidRPr="00707431">
        <w:rPr>
          <w:rFonts w:ascii="Times New Roman" w:hAnsi="Times New Roman"/>
          <w:sz w:val="28"/>
          <w:szCs w:val="28"/>
        </w:rPr>
        <w:t xml:space="preserve"> </w:t>
      </w:r>
      <w:r w:rsidRPr="005E21F0">
        <w:rPr>
          <w:rFonts w:ascii="Times New Roman" w:hAnsi="Times New Roman"/>
          <w:sz w:val="28"/>
          <w:szCs w:val="28"/>
        </w:rPr>
        <w:t>сообщению</w:t>
      </w:r>
      <w:r w:rsidRPr="00707431">
        <w:rPr>
          <w:rFonts w:ascii="Times New Roman" w:hAnsi="Times New Roman"/>
          <w:sz w:val="28"/>
          <w:szCs w:val="28"/>
        </w:rPr>
        <w:t xml:space="preserve"> </w:t>
      </w:r>
      <w:r w:rsidRPr="005E21F0">
        <w:rPr>
          <w:rFonts w:ascii="Times New Roman" w:hAnsi="Times New Roman"/>
          <w:sz w:val="28"/>
          <w:szCs w:val="28"/>
        </w:rPr>
        <w:t>Юстина, эти люди получили право вершить суд, чем они и воспользовались</w:t>
      </w:r>
      <w:r>
        <w:rPr>
          <w:rFonts w:ascii="Times New Roman" w:hAnsi="Times New Roman"/>
          <w:sz w:val="28"/>
          <w:szCs w:val="28"/>
        </w:rPr>
        <w:t>,</w:t>
      </w:r>
      <w:r w:rsidRPr="005E21F0">
        <w:rPr>
          <w:rFonts w:ascii="Times New Roman" w:hAnsi="Times New Roman"/>
          <w:sz w:val="28"/>
          <w:szCs w:val="28"/>
        </w:rPr>
        <w:t xml:space="preserve"> чтобы расправиться со сторонниками демократии (</w:t>
      </w:r>
      <w:r w:rsidRPr="005E21F0">
        <w:rPr>
          <w:rFonts w:ascii="Times New Roman" w:hAnsi="Times New Roman"/>
          <w:sz w:val="28"/>
          <w:szCs w:val="28"/>
          <w:lang w:val="en-US"/>
        </w:rPr>
        <w:t>Just</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,4,</w:t>
      </w:r>
      <w:r w:rsidRPr="005E21F0">
        <w:rPr>
          <w:rFonts w:ascii="Times New Roman" w:hAnsi="Times New Roman"/>
          <w:sz w:val="28"/>
          <w:szCs w:val="28"/>
        </w:rPr>
        <w:t>8-10)</w:t>
      </w:r>
      <w:r w:rsidRPr="005E21F0">
        <w:rPr>
          <w:rStyle w:val="ac"/>
          <w:rFonts w:ascii="Times New Roman" w:hAnsi="Times New Roman"/>
          <w:sz w:val="28"/>
          <w:szCs w:val="28"/>
        </w:rPr>
        <w:footnoteReference w:id="116"/>
      </w:r>
      <w:r w:rsidRPr="005E21F0">
        <w:rPr>
          <w:rFonts w:ascii="Times New Roman" w:hAnsi="Times New Roman"/>
          <w:sz w:val="28"/>
          <w:szCs w:val="28"/>
        </w:rPr>
        <w:t>. Вероятно, схожая ситуация наблюдалась и в других полисах Беотии, где власть также передавалась олигархическим элементам.</w:t>
      </w:r>
    </w:p>
    <w:p w:rsidR="00820F5A" w:rsidRPr="005E21F0" w:rsidRDefault="00820F5A" w:rsidP="00C50D1C">
      <w:pPr>
        <w:spacing w:line="360" w:lineRule="auto"/>
        <w:ind w:firstLine="708"/>
        <w:jc w:val="both"/>
        <w:rPr>
          <w:rFonts w:ascii="Times New Roman" w:hAnsi="Times New Roman"/>
          <w:sz w:val="28"/>
          <w:szCs w:val="28"/>
        </w:rPr>
      </w:pPr>
      <w:r w:rsidRPr="005E21F0">
        <w:rPr>
          <w:rFonts w:ascii="Times New Roman" w:hAnsi="Times New Roman"/>
          <w:sz w:val="28"/>
          <w:szCs w:val="28"/>
        </w:rPr>
        <w:lastRenderedPageBreak/>
        <w:t>Беотийская федерация также несла и территориальные потери – город Ороп был передан в пользу Афин, в пользу евбейцев – часть прибрежной полосы напротив Халкиды, а крепость Нике</w:t>
      </w:r>
      <w:r>
        <w:rPr>
          <w:rFonts w:ascii="Times New Roman" w:hAnsi="Times New Roman"/>
          <w:sz w:val="28"/>
          <w:szCs w:val="28"/>
        </w:rPr>
        <w:t xml:space="preserve">я, ранее захваченная беотийцами, </w:t>
      </w:r>
      <w:r w:rsidRPr="005E21F0">
        <w:rPr>
          <w:rFonts w:ascii="Times New Roman" w:hAnsi="Times New Roman"/>
          <w:sz w:val="28"/>
          <w:szCs w:val="28"/>
        </w:rPr>
        <w:t>была возвращена эпикнемидским локрам (</w:t>
      </w:r>
      <w:r w:rsidRPr="005E21F0">
        <w:rPr>
          <w:rFonts w:ascii="Times New Roman" w:hAnsi="Times New Roman"/>
          <w:sz w:val="28"/>
          <w:szCs w:val="28"/>
          <w:lang w:val="en-US"/>
        </w:rPr>
        <w:t>Philoch</w:t>
      </w:r>
      <w:r w:rsidRPr="005E21F0">
        <w:rPr>
          <w:rFonts w:ascii="Times New Roman" w:hAnsi="Times New Roman"/>
          <w:sz w:val="28"/>
          <w:szCs w:val="28"/>
        </w:rPr>
        <w:t xml:space="preserve">. </w:t>
      </w:r>
      <w:r w:rsidRPr="005E21F0">
        <w:rPr>
          <w:rFonts w:ascii="Times New Roman" w:hAnsi="Times New Roman"/>
          <w:sz w:val="28"/>
          <w:szCs w:val="28"/>
          <w:lang w:val="en-US"/>
        </w:rPr>
        <w:t>FGrH</w:t>
      </w:r>
      <w:r w:rsidRPr="005E21F0">
        <w:rPr>
          <w:rFonts w:ascii="Times New Roman" w:hAnsi="Times New Roman"/>
          <w:sz w:val="28"/>
          <w:szCs w:val="28"/>
        </w:rPr>
        <w:t xml:space="preserve"> 328 </w:t>
      </w:r>
      <w:r w:rsidRPr="005E21F0">
        <w:rPr>
          <w:rFonts w:ascii="Times New Roman" w:hAnsi="Times New Roman"/>
          <w:sz w:val="28"/>
          <w:szCs w:val="28"/>
          <w:lang w:val="en-US"/>
        </w:rPr>
        <w:t>F</w:t>
      </w:r>
      <w:r w:rsidRPr="005E21F0">
        <w:rPr>
          <w:rFonts w:ascii="Times New Roman" w:hAnsi="Times New Roman"/>
          <w:sz w:val="28"/>
          <w:szCs w:val="28"/>
        </w:rPr>
        <w:t xml:space="preserve"> 56 </w:t>
      </w:r>
      <w:r w:rsidRPr="005E21F0">
        <w:rPr>
          <w:rFonts w:ascii="Times New Roman" w:hAnsi="Times New Roman"/>
          <w:sz w:val="28"/>
          <w:szCs w:val="28"/>
          <w:lang w:val="en-US"/>
        </w:rPr>
        <w:t>b</w:t>
      </w:r>
      <w:r>
        <w:rPr>
          <w:rFonts w:ascii="Times New Roman" w:hAnsi="Times New Roman"/>
          <w:sz w:val="28"/>
          <w:szCs w:val="28"/>
        </w:rPr>
        <w:t>;</w:t>
      </w:r>
      <w:r w:rsidRPr="00223AF2">
        <w:rPr>
          <w:rFonts w:ascii="Times New Roman" w:hAnsi="Times New Roman"/>
          <w:sz w:val="28"/>
          <w:szCs w:val="28"/>
        </w:rPr>
        <w:t xml:space="preserve"> </w:t>
      </w:r>
      <w:r w:rsidRPr="005E21F0">
        <w:rPr>
          <w:rFonts w:ascii="Times New Roman" w:hAnsi="Times New Roman"/>
          <w:sz w:val="28"/>
          <w:szCs w:val="28"/>
          <w:lang w:val="en-US"/>
        </w:rPr>
        <w:t>Strab</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,2,3;</w:t>
      </w:r>
      <w:r w:rsidRPr="005E21F0">
        <w:rPr>
          <w:rFonts w:ascii="Times New Roman" w:hAnsi="Times New Roman"/>
          <w:sz w:val="28"/>
          <w:szCs w:val="28"/>
        </w:rPr>
        <w:t xml:space="preserve"> </w:t>
      </w:r>
      <w:r w:rsidRPr="005E21F0">
        <w:rPr>
          <w:rFonts w:ascii="Times New Roman" w:hAnsi="Times New Roman"/>
          <w:sz w:val="28"/>
          <w:szCs w:val="28"/>
          <w:lang w:val="en-US"/>
        </w:rPr>
        <w:t>X</w:t>
      </w:r>
      <w:r>
        <w:rPr>
          <w:rFonts w:ascii="Times New Roman" w:hAnsi="Times New Roman"/>
          <w:sz w:val="28"/>
          <w:szCs w:val="28"/>
        </w:rPr>
        <w:t>,1,8</w:t>
      </w:r>
      <w:r w:rsidRPr="005E21F0">
        <w:rPr>
          <w:rFonts w:ascii="Times New Roman" w:hAnsi="Times New Roman"/>
          <w:sz w:val="28"/>
          <w:szCs w:val="28"/>
        </w:rPr>
        <w:t>)</w:t>
      </w:r>
      <w:r w:rsidRPr="005E21F0">
        <w:rPr>
          <w:rStyle w:val="ac"/>
          <w:rFonts w:ascii="Times New Roman" w:hAnsi="Times New Roman"/>
          <w:sz w:val="28"/>
          <w:szCs w:val="28"/>
        </w:rPr>
        <w:footnoteReference w:id="117"/>
      </w:r>
      <w:r w:rsidRPr="005E21F0">
        <w:rPr>
          <w:rFonts w:ascii="Times New Roman" w:hAnsi="Times New Roman"/>
          <w:sz w:val="28"/>
          <w:szCs w:val="28"/>
        </w:rPr>
        <w:t>. Кроме того, и за пленных, и за павших при Херонее был потребован выкуп (</w:t>
      </w:r>
      <w:r w:rsidRPr="005E21F0">
        <w:rPr>
          <w:rFonts w:ascii="Times New Roman" w:hAnsi="Times New Roman"/>
          <w:sz w:val="28"/>
          <w:szCs w:val="28"/>
          <w:lang w:val="en-US"/>
        </w:rPr>
        <w:t>Just</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,4,</w:t>
      </w:r>
      <w:r w:rsidRPr="005E21F0">
        <w:rPr>
          <w:rFonts w:ascii="Times New Roman" w:hAnsi="Times New Roman"/>
          <w:sz w:val="28"/>
          <w:szCs w:val="28"/>
        </w:rPr>
        <w:t>6). Пожалуй, среди всех противников Македонии худшей судьбы ранее удостоился только Олинф</w:t>
      </w:r>
      <w:r w:rsidRPr="005E21F0">
        <w:rPr>
          <w:rStyle w:val="ac"/>
          <w:rFonts w:ascii="Times New Roman" w:hAnsi="Times New Roman"/>
          <w:sz w:val="28"/>
          <w:szCs w:val="28"/>
        </w:rPr>
        <w:footnoteReference w:id="118"/>
      </w:r>
      <w:r w:rsidRPr="005E21F0">
        <w:rPr>
          <w:rFonts w:ascii="Times New Roman" w:hAnsi="Times New Roman"/>
          <w:sz w:val="28"/>
          <w:szCs w:val="28"/>
        </w:rPr>
        <w:t>.</w:t>
      </w:r>
    </w:p>
    <w:p w:rsidR="00820F5A" w:rsidRPr="005E21F0" w:rsidRDefault="00820F5A" w:rsidP="00C50D1C">
      <w:pPr>
        <w:spacing w:line="360" w:lineRule="auto"/>
        <w:jc w:val="both"/>
        <w:rPr>
          <w:rFonts w:ascii="Times New Roman" w:hAnsi="Times New Roman"/>
          <w:sz w:val="28"/>
          <w:szCs w:val="28"/>
        </w:rPr>
      </w:pPr>
      <w:r w:rsidRPr="005E21F0">
        <w:rPr>
          <w:rFonts w:ascii="Times New Roman" w:hAnsi="Times New Roman"/>
          <w:sz w:val="28"/>
          <w:szCs w:val="28"/>
        </w:rPr>
        <w:tab/>
        <w:t>Македонский царь также предпринял все меры для уменьшения роли Фив в Беотийском союзе. Возрождались полисы, некогда разрушенные фиванцами – Платеи, Орхомен и Феспии (</w:t>
      </w:r>
      <w:r w:rsidRPr="005E21F0">
        <w:rPr>
          <w:rFonts w:ascii="Times New Roman" w:hAnsi="Times New Roman"/>
          <w:sz w:val="28"/>
          <w:szCs w:val="28"/>
          <w:lang w:val="en-US"/>
        </w:rPr>
        <w:t>Paus</w:t>
      </w:r>
      <w:r w:rsidRPr="005E21F0">
        <w:rPr>
          <w:rFonts w:ascii="Times New Roman" w:hAnsi="Times New Roman"/>
          <w:sz w:val="28"/>
          <w:szCs w:val="28"/>
        </w:rPr>
        <w:t xml:space="preserve">.,  </w:t>
      </w:r>
      <w:r w:rsidRPr="005E21F0">
        <w:rPr>
          <w:rFonts w:ascii="Times New Roman" w:hAnsi="Times New Roman"/>
          <w:sz w:val="28"/>
          <w:szCs w:val="28"/>
          <w:lang w:val="en-US"/>
        </w:rPr>
        <w:t>IV</w:t>
      </w:r>
      <w:r>
        <w:rPr>
          <w:rFonts w:ascii="Times New Roman" w:hAnsi="Times New Roman"/>
          <w:sz w:val="28"/>
          <w:szCs w:val="28"/>
        </w:rPr>
        <w:t>,27,10; IX,1,</w:t>
      </w:r>
      <w:r w:rsidRPr="005E21F0">
        <w:rPr>
          <w:rFonts w:ascii="Times New Roman" w:hAnsi="Times New Roman"/>
          <w:sz w:val="28"/>
          <w:szCs w:val="28"/>
        </w:rPr>
        <w:t xml:space="preserve">8, 37.8; </w:t>
      </w:r>
      <w:r w:rsidRPr="005E21F0">
        <w:rPr>
          <w:rFonts w:ascii="Times New Roman" w:hAnsi="Times New Roman"/>
          <w:sz w:val="28"/>
          <w:szCs w:val="28"/>
          <w:lang w:val="en-US"/>
        </w:rPr>
        <w:t>Dio</w:t>
      </w:r>
      <w:r w:rsidRPr="005E21F0">
        <w:rPr>
          <w:rFonts w:ascii="Times New Roman" w:hAnsi="Times New Roman"/>
          <w:sz w:val="28"/>
          <w:szCs w:val="28"/>
        </w:rPr>
        <w:t xml:space="preserve"> </w:t>
      </w:r>
      <w:r w:rsidRPr="005E21F0">
        <w:rPr>
          <w:rFonts w:ascii="Times New Roman" w:hAnsi="Times New Roman"/>
          <w:sz w:val="28"/>
          <w:szCs w:val="28"/>
          <w:lang w:val="en-US"/>
        </w:rPr>
        <w:t>Chrys</w:t>
      </w:r>
      <w:r w:rsidRPr="005E21F0">
        <w:rPr>
          <w:rFonts w:ascii="Times New Roman" w:hAnsi="Times New Roman"/>
          <w:sz w:val="28"/>
          <w:szCs w:val="28"/>
        </w:rPr>
        <w:t xml:space="preserve">., </w:t>
      </w:r>
      <w:r w:rsidRPr="005E21F0">
        <w:rPr>
          <w:rFonts w:ascii="Times New Roman" w:hAnsi="Times New Roman"/>
          <w:sz w:val="28"/>
          <w:szCs w:val="28"/>
          <w:lang w:val="en-US"/>
        </w:rPr>
        <w:t>XXXVII</w:t>
      </w:r>
      <w:r>
        <w:rPr>
          <w:rFonts w:ascii="Times New Roman" w:hAnsi="Times New Roman"/>
          <w:sz w:val="28"/>
          <w:szCs w:val="28"/>
        </w:rPr>
        <w:t>,</w:t>
      </w:r>
      <w:r w:rsidRPr="005E21F0">
        <w:rPr>
          <w:rFonts w:ascii="Times New Roman" w:hAnsi="Times New Roman"/>
          <w:sz w:val="28"/>
          <w:szCs w:val="28"/>
        </w:rPr>
        <w:t>42)</w:t>
      </w:r>
      <w:r w:rsidRPr="005E21F0">
        <w:rPr>
          <w:rStyle w:val="ac"/>
          <w:rFonts w:ascii="Times New Roman" w:hAnsi="Times New Roman"/>
          <w:sz w:val="28"/>
          <w:szCs w:val="28"/>
        </w:rPr>
        <w:footnoteReference w:id="119"/>
      </w:r>
      <w:r>
        <w:rPr>
          <w:rFonts w:ascii="Times New Roman" w:hAnsi="Times New Roman"/>
          <w:sz w:val="28"/>
          <w:szCs w:val="28"/>
        </w:rPr>
        <w:t>. Ликвидировала</w:t>
      </w:r>
      <w:r w:rsidRPr="005E21F0">
        <w:rPr>
          <w:rFonts w:ascii="Times New Roman" w:hAnsi="Times New Roman"/>
          <w:sz w:val="28"/>
          <w:szCs w:val="28"/>
        </w:rPr>
        <w:t>сь гегемония Ф</w:t>
      </w:r>
      <w:r>
        <w:rPr>
          <w:rFonts w:ascii="Times New Roman" w:hAnsi="Times New Roman"/>
          <w:sz w:val="28"/>
          <w:szCs w:val="28"/>
        </w:rPr>
        <w:t>ив и в другие союзные учреждениях</w:t>
      </w:r>
      <w:r w:rsidRPr="005E21F0">
        <w:rPr>
          <w:rFonts w:ascii="Times New Roman" w:hAnsi="Times New Roman"/>
          <w:sz w:val="28"/>
          <w:szCs w:val="28"/>
        </w:rPr>
        <w:t>, в частности, в коллегии наопеев, где традиционно фиванские места теперь занимались представителями других беотийских городов – Танагры и Феспий</w:t>
      </w:r>
      <w:r w:rsidRPr="005E21F0">
        <w:rPr>
          <w:rStyle w:val="ac"/>
          <w:rFonts w:ascii="Times New Roman" w:hAnsi="Times New Roman"/>
          <w:sz w:val="28"/>
          <w:szCs w:val="28"/>
        </w:rPr>
        <w:footnoteReference w:id="120"/>
      </w:r>
      <w:r w:rsidRPr="005E21F0">
        <w:rPr>
          <w:rFonts w:ascii="Times New Roman" w:hAnsi="Times New Roman"/>
          <w:sz w:val="28"/>
          <w:szCs w:val="28"/>
        </w:rPr>
        <w:t>.</w:t>
      </w:r>
    </w:p>
    <w:p w:rsidR="00820F5A" w:rsidRDefault="00820F5A" w:rsidP="00696AE5">
      <w:pPr>
        <w:spacing w:line="360" w:lineRule="auto"/>
        <w:jc w:val="both"/>
        <w:rPr>
          <w:rFonts w:ascii="Times New Roman" w:hAnsi="Times New Roman"/>
          <w:sz w:val="28"/>
          <w:szCs w:val="28"/>
        </w:rPr>
      </w:pPr>
      <w:r w:rsidRPr="005E21F0">
        <w:rPr>
          <w:rFonts w:ascii="Times New Roman" w:hAnsi="Times New Roman"/>
          <w:sz w:val="28"/>
          <w:szCs w:val="28"/>
        </w:rPr>
        <w:tab/>
        <w:t>Безусловно, столь жесткие условия мира вряд ли помогли Македонии снискать расположение у фиванцев, однако</w:t>
      </w:r>
      <w:r>
        <w:rPr>
          <w:rFonts w:ascii="Times New Roman" w:hAnsi="Times New Roman"/>
          <w:sz w:val="28"/>
          <w:szCs w:val="28"/>
        </w:rPr>
        <w:t>,</w:t>
      </w:r>
      <w:r w:rsidRPr="005E21F0">
        <w:rPr>
          <w:rFonts w:ascii="Times New Roman" w:hAnsi="Times New Roman"/>
          <w:sz w:val="28"/>
          <w:szCs w:val="28"/>
        </w:rPr>
        <w:t xml:space="preserve"> многие другие города союза были вполне заинтересованы в уничтожении гегемонии Фив, что естественным образом делало их союзниками Македонии</w:t>
      </w:r>
      <w:r>
        <w:rPr>
          <w:rFonts w:ascii="Times New Roman" w:hAnsi="Times New Roman"/>
          <w:sz w:val="28"/>
          <w:szCs w:val="28"/>
        </w:rPr>
        <w:t xml:space="preserve"> </w:t>
      </w:r>
      <w:r w:rsidRPr="005E21F0">
        <w:rPr>
          <w:rFonts w:ascii="Times New Roman" w:hAnsi="Times New Roman"/>
          <w:sz w:val="28"/>
          <w:szCs w:val="28"/>
        </w:rPr>
        <w:t>(</w:t>
      </w:r>
      <w:r w:rsidRPr="005E21F0">
        <w:rPr>
          <w:rFonts w:ascii="Times New Roman" w:hAnsi="Times New Roman"/>
          <w:sz w:val="28"/>
          <w:szCs w:val="28"/>
          <w:lang w:val="en-US"/>
        </w:rPr>
        <w:t>Din</w:t>
      </w:r>
      <w:r w:rsidRPr="005E21F0">
        <w:rPr>
          <w:rFonts w:ascii="Times New Roman" w:hAnsi="Times New Roman"/>
          <w:sz w:val="28"/>
          <w:szCs w:val="28"/>
        </w:rPr>
        <w:t xml:space="preserve">., </w:t>
      </w:r>
      <w:r w:rsidRPr="005E21F0">
        <w:rPr>
          <w:rFonts w:ascii="Times New Roman" w:hAnsi="Times New Roman"/>
          <w:sz w:val="28"/>
          <w:szCs w:val="28"/>
          <w:lang w:val="en-US"/>
        </w:rPr>
        <w:t>I</w:t>
      </w:r>
      <w:r>
        <w:rPr>
          <w:rFonts w:ascii="Times New Roman" w:hAnsi="Times New Roman"/>
          <w:sz w:val="28"/>
          <w:szCs w:val="28"/>
        </w:rPr>
        <w:t>,19)</w:t>
      </w:r>
      <w:r w:rsidRPr="005E21F0">
        <w:rPr>
          <w:rStyle w:val="ac"/>
          <w:rFonts w:ascii="Times New Roman" w:hAnsi="Times New Roman"/>
          <w:sz w:val="28"/>
          <w:szCs w:val="28"/>
        </w:rPr>
        <w:footnoteReference w:id="121"/>
      </w:r>
      <w:r>
        <w:rPr>
          <w:rFonts w:ascii="Times New Roman" w:hAnsi="Times New Roman"/>
          <w:sz w:val="28"/>
          <w:szCs w:val="28"/>
        </w:rPr>
        <w:t xml:space="preserve">. </w:t>
      </w:r>
      <w:r w:rsidRPr="005E21F0">
        <w:rPr>
          <w:rFonts w:ascii="Times New Roman" w:hAnsi="Times New Roman"/>
          <w:sz w:val="28"/>
          <w:szCs w:val="28"/>
        </w:rPr>
        <w:t xml:space="preserve">Сам Беотийский союз, состоящий теперь из небольших и весьма слабых </w:t>
      </w:r>
      <w:r w:rsidRPr="005E21F0">
        <w:rPr>
          <w:rFonts w:ascii="Times New Roman" w:hAnsi="Times New Roman"/>
          <w:sz w:val="28"/>
          <w:szCs w:val="28"/>
        </w:rPr>
        <w:lastRenderedPageBreak/>
        <w:t>государств, вероятнее всего, был сохранен Филиппом</w:t>
      </w:r>
      <w:r w:rsidRPr="005E21F0">
        <w:rPr>
          <w:rStyle w:val="ac"/>
          <w:rFonts w:ascii="Times New Roman" w:hAnsi="Times New Roman"/>
          <w:sz w:val="28"/>
          <w:szCs w:val="28"/>
        </w:rPr>
        <w:footnoteReference w:id="122"/>
      </w:r>
      <w:r w:rsidRPr="005E21F0">
        <w:rPr>
          <w:rFonts w:ascii="Times New Roman" w:hAnsi="Times New Roman"/>
          <w:sz w:val="28"/>
          <w:szCs w:val="28"/>
        </w:rPr>
        <w:t>. Судя по всему, союзный договор, если таковой имел место, также заключался не с Фивами, а со всей федерацией сразу</w:t>
      </w:r>
      <w:r w:rsidRPr="005E21F0">
        <w:rPr>
          <w:rStyle w:val="ac"/>
          <w:rFonts w:ascii="Times New Roman" w:hAnsi="Times New Roman"/>
          <w:sz w:val="28"/>
          <w:szCs w:val="28"/>
        </w:rPr>
        <w:footnoteReference w:id="123"/>
      </w:r>
      <w:r>
        <w:rPr>
          <w:rFonts w:ascii="Times New Roman" w:hAnsi="Times New Roman"/>
          <w:sz w:val="28"/>
          <w:szCs w:val="28"/>
        </w:rPr>
        <w:t>.</w:t>
      </w:r>
    </w:p>
    <w:p w:rsidR="00820F5A" w:rsidRPr="00696AE5" w:rsidRDefault="00820F5A" w:rsidP="00696AE5">
      <w:pPr>
        <w:spacing w:line="360" w:lineRule="auto"/>
        <w:jc w:val="both"/>
        <w:rPr>
          <w:rFonts w:ascii="Times New Roman" w:hAnsi="Times New Roman"/>
          <w:sz w:val="28"/>
          <w:szCs w:val="28"/>
        </w:rPr>
      </w:pP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t>§ 3.3 Урегулирование отношений с рядом других государств Греции</w:t>
      </w:r>
    </w:p>
    <w:p w:rsidR="00820F5A" w:rsidRPr="00A82F0C" w:rsidRDefault="00820F5A" w:rsidP="00A82F0C">
      <w:pPr>
        <w:spacing w:line="276" w:lineRule="auto"/>
        <w:jc w:val="center"/>
        <w:rPr>
          <w:rFonts w:ascii="Times New Roman" w:hAnsi="Times New Roman"/>
          <w:b/>
          <w:sz w:val="28"/>
          <w:szCs w:val="28"/>
        </w:rPr>
      </w:pPr>
    </w:p>
    <w:p w:rsidR="00820F5A" w:rsidRPr="005E21F0" w:rsidRDefault="00820F5A" w:rsidP="00A0426A">
      <w:pPr>
        <w:spacing w:line="360" w:lineRule="auto"/>
        <w:jc w:val="both"/>
        <w:rPr>
          <w:rFonts w:ascii="Times New Roman" w:hAnsi="Times New Roman"/>
          <w:sz w:val="28"/>
          <w:szCs w:val="28"/>
        </w:rPr>
      </w:pPr>
      <w:r w:rsidRPr="005E21F0">
        <w:rPr>
          <w:rFonts w:ascii="Times New Roman" w:hAnsi="Times New Roman"/>
          <w:sz w:val="28"/>
          <w:szCs w:val="28"/>
        </w:rPr>
        <w:tab/>
        <w:t>Заключение мира с Беотийским союзом, впрочем, не было ни первым, ни последним мероприятием Филиппа по установлению гегемонии в Средней Греции. Еще до Херонейской битвы осенью или зимой 339-338, началось восстановление городов Фокидского союза, север территории которого тогда контролировала Македония, а юг – Афины и Фивы (</w:t>
      </w:r>
      <w:r w:rsidRPr="005E21F0">
        <w:rPr>
          <w:rFonts w:ascii="Times New Roman" w:hAnsi="Times New Roman"/>
          <w:sz w:val="28"/>
          <w:szCs w:val="28"/>
          <w:lang w:val="en-US"/>
        </w:rPr>
        <w:t>Paus</w:t>
      </w:r>
      <w:r w:rsidRPr="005E21F0">
        <w:rPr>
          <w:rFonts w:ascii="Times New Roman" w:hAnsi="Times New Roman"/>
          <w:sz w:val="28"/>
          <w:szCs w:val="28"/>
        </w:rPr>
        <w:t xml:space="preserve">., </w:t>
      </w:r>
      <w:r w:rsidRPr="005E21F0">
        <w:rPr>
          <w:rFonts w:ascii="Times New Roman" w:hAnsi="Times New Roman"/>
          <w:sz w:val="28"/>
          <w:szCs w:val="28"/>
          <w:lang w:val="en-US"/>
        </w:rPr>
        <w:t>X</w:t>
      </w:r>
      <w:r>
        <w:rPr>
          <w:rFonts w:ascii="Times New Roman" w:hAnsi="Times New Roman"/>
          <w:sz w:val="28"/>
          <w:szCs w:val="28"/>
        </w:rPr>
        <w:t>,3,3, 33,8, 36,</w:t>
      </w:r>
      <w:r w:rsidRPr="005E21F0">
        <w:rPr>
          <w:rFonts w:ascii="Times New Roman" w:hAnsi="Times New Roman"/>
          <w:sz w:val="28"/>
          <w:szCs w:val="28"/>
        </w:rPr>
        <w:t>3)</w:t>
      </w:r>
      <w:r w:rsidRPr="005E21F0">
        <w:rPr>
          <w:rStyle w:val="ac"/>
          <w:rFonts w:ascii="Times New Roman" w:hAnsi="Times New Roman"/>
          <w:sz w:val="28"/>
          <w:szCs w:val="28"/>
        </w:rPr>
        <w:footnoteReference w:id="124"/>
      </w:r>
      <w:r w:rsidRPr="005E21F0">
        <w:rPr>
          <w:rFonts w:ascii="Times New Roman" w:hAnsi="Times New Roman"/>
          <w:sz w:val="28"/>
          <w:szCs w:val="28"/>
        </w:rPr>
        <w:t xml:space="preserve">. </w:t>
      </w:r>
    </w:p>
    <w:p w:rsidR="00820F5A" w:rsidRPr="005E21F0" w:rsidRDefault="00820F5A" w:rsidP="00A82F0C">
      <w:pPr>
        <w:spacing w:line="360" w:lineRule="auto"/>
        <w:ind w:firstLine="708"/>
        <w:jc w:val="both"/>
        <w:rPr>
          <w:rFonts w:ascii="Times New Roman" w:hAnsi="Times New Roman"/>
          <w:sz w:val="28"/>
          <w:szCs w:val="28"/>
        </w:rPr>
      </w:pPr>
      <w:r w:rsidRPr="005E21F0">
        <w:rPr>
          <w:rFonts w:ascii="Times New Roman" w:hAnsi="Times New Roman"/>
          <w:sz w:val="28"/>
          <w:szCs w:val="28"/>
        </w:rPr>
        <w:t>По-видимому, после победы Филиппа возрождение Фокиды было продолжено и даже в значительной мере облегчено за счет сокращения репараций, выплачиваемых Дельфийской амфиктионии с 60 до 10 талантов (</w:t>
      </w:r>
      <w:r w:rsidRPr="005E21F0">
        <w:rPr>
          <w:rFonts w:ascii="Times New Roman" w:hAnsi="Times New Roman"/>
          <w:color w:val="000000"/>
          <w:sz w:val="28"/>
          <w:szCs w:val="28"/>
          <w:shd w:val="clear" w:color="auto" w:fill="FFFFFF"/>
        </w:rPr>
        <w:t>Ditt. Syll.</w:t>
      </w:r>
      <w:r w:rsidRPr="005E21F0">
        <w:rPr>
          <w:rFonts w:ascii="Times New Roman" w:hAnsi="Times New Roman"/>
          <w:color w:val="000000"/>
          <w:sz w:val="28"/>
          <w:szCs w:val="28"/>
          <w:shd w:val="clear" w:color="auto" w:fill="FFFFFF"/>
          <w:vertAlign w:val="superscript"/>
        </w:rPr>
        <w:t>3</w:t>
      </w:r>
      <w:r w:rsidRPr="005E21F0">
        <w:rPr>
          <w:rFonts w:ascii="Times New Roman" w:hAnsi="Times New Roman"/>
          <w:color w:val="000000"/>
          <w:sz w:val="28"/>
          <w:szCs w:val="28"/>
          <w:shd w:val="clear" w:color="auto" w:fill="FFFFFF"/>
        </w:rPr>
        <w:t xml:space="preserve"> 230, cткк. 26 sq</w:t>
      </w:r>
      <w:r w:rsidRPr="005E21F0">
        <w:rPr>
          <w:rFonts w:ascii="Times New Roman" w:hAnsi="Times New Roman"/>
          <w:sz w:val="28"/>
          <w:szCs w:val="28"/>
        </w:rPr>
        <w:t>)</w:t>
      </w:r>
      <w:r w:rsidRPr="005E21F0">
        <w:rPr>
          <w:rStyle w:val="ac"/>
          <w:rFonts w:ascii="Times New Roman" w:hAnsi="Times New Roman"/>
          <w:sz w:val="28"/>
          <w:szCs w:val="28"/>
        </w:rPr>
        <w:footnoteReference w:id="125"/>
      </w:r>
      <w:r w:rsidRPr="005E21F0">
        <w:rPr>
          <w:rFonts w:ascii="Times New Roman" w:hAnsi="Times New Roman"/>
          <w:sz w:val="28"/>
          <w:szCs w:val="28"/>
        </w:rPr>
        <w:t>. Тем не менее, Фокида по-прежнему оставалась под контролем амфиктионии, которая в свою очередь, также была подчинена македонскому царю</w:t>
      </w:r>
      <w:r w:rsidRPr="005E21F0">
        <w:rPr>
          <w:rStyle w:val="ac"/>
          <w:rFonts w:ascii="Times New Roman" w:hAnsi="Times New Roman"/>
          <w:sz w:val="28"/>
          <w:szCs w:val="28"/>
        </w:rPr>
        <w:footnoteReference w:id="126"/>
      </w:r>
      <w:r w:rsidRPr="005E21F0">
        <w:rPr>
          <w:rFonts w:ascii="Times New Roman" w:hAnsi="Times New Roman"/>
          <w:sz w:val="28"/>
          <w:szCs w:val="28"/>
        </w:rPr>
        <w:t>. В конечном итоге, Фокидский союз стал верным союзником Македонии</w:t>
      </w:r>
      <w:r w:rsidRPr="005E21F0">
        <w:rPr>
          <w:rStyle w:val="ac"/>
          <w:rFonts w:ascii="Times New Roman" w:hAnsi="Times New Roman"/>
          <w:sz w:val="28"/>
          <w:szCs w:val="28"/>
        </w:rPr>
        <w:footnoteReference w:id="127"/>
      </w:r>
      <w:r w:rsidRPr="005E21F0">
        <w:rPr>
          <w:rFonts w:ascii="Times New Roman" w:hAnsi="Times New Roman"/>
          <w:sz w:val="28"/>
          <w:szCs w:val="28"/>
        </w:rPr>
        <w:t>.</w:t>
      </w:r>
    </w:p>
    <w:p w:rsidR="00820F5A" w:rsidRPr="005E21F0" w:rsidRDefault="00820F5A" w:rsidP="00A0426A">
      <w:pPr>
        <w:spacing w:line="360" w:lineRule="auto"/>
        <w:jc w:val="both"/>
        <w:rPr>
          <w:rFonts w:ascii="Times New Roman" w:hAnsi="Times New Roman"/>
          <w:sz w:val="28"/>
          <w:szCs w:val="28"/>
        </w:rPr>
      </w:pPr>
      <w:r w:rsidRPr="005E21F0">
        <w:rPr>
          <w:rFonts w:ascii="Times New Roman" w:hAnsi="Times New Roman"/>
          <w:sz w:val="28"/>
          <w:szCs w:val="28"/>
        </w:rPr>
        <w:lastRenderedPageBreak/>
        <w:tab/>
        <w:t>Еще одна область Греции, Локрида, также была подчинена Филиппом до битвы при Херонее. Причем Восточная Локрида, возможно, даже участвовала в сражении на стороне Македонии</w:t>
      </w:r>
      <w:r w:rsidRPr="005E21F0">
        <w:rPr>
          <w:rStyle w:val="ac"/>
          <w:rFonts w:ascii="Times New Roman" w:hAnsi="Times New Roman"/>
          <w:sz w:val="28"/>
          <w:szCs w:val="28"/>
        </w:rPr>
        <w:footnoteReference w:id="128"/>
      </w:r>
      <w:r w:rsidRPr="005E21F0">
        <w:rPr>
          <w:rFonts w:ascii="Times New Roman" w:hAnsi="Times New Roman"/>
          <w:sz w:val="28"/>
          <w:szCs w:val="28"/>
        </w:rPr>
        <w:t>. Западная Локрида вместе с городом Амфисса перешли под македонский контроль только в ходе Четвертой Священной войны.</w:t>
      </w:r>
      <w:r>
        <w:rPr>
          <w:rFonts w:ascii="Times New Roman" w:hAnsi="Times New Roman"/>
          <w:sz w:val="28"/>
          <w:szCs w:val="28"/>
        </w:rPr>
        <w:t xml:space="preserve"> </w:t>
      </w:r>
      <w:r w:rsidRPr="005E21F0">
        <w:rPr>
          <w:rFonts w:ascii="Times New Roman" w:hAnsi="Times New Roman"/>
          <w:sz w:val="28"/>
          <w:szCs w:val="28"/>
        </w:rPr>
        <w:t>Город Навпакт, согласно прежнему обещанию Филиппа, скорее всего, был передан этолийцам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w:t>
      </w:r>
      <w:r w:rsidRPr="005E21F0">
        <w:rPr>
          <w:rFonts w:ascii="Times New Roman" w:hAnsi="Times New Roman"/>
          <w:sz w:val="28"/>
          <w:szCs w:val="28"/>
        </w:rPr>
        <w:t xml:space="preserve">34; </w:t>
      </w:r>
      <w:r w:rsidRPr="005E21F0">
        <w:rPr>
          <w:rFonts w:ascii="Times New Roman" w:hAnsi="Times New Roman"/>
          <w:sz w:val="28"/>
          <w:szCs w:val="28"/>
          <w:lang w:val="en-US"/>
        </w:rPr>
        <w:t>Zenob</w:t>
      </w:r>
      <w:r w:rsidRPr="005E21F0">
        <w:rPr>
          <w:rFonts w:ascii="Times New Roman" w:hAnsi="Times New Roman"/>
          <w:sz w:val="28"/>
          <w:szCs w:val="28"/>
        </w:rPr>
        <w:t xml:space="preserve">. </w:t>
      </w:r>
      <w:r w:rsidRPr="005E21F0">
        <w:rPr>
          <w:rFonts w:ascii="Times New Roman" w:hAnsi="Times New Roman"/>
          <w:sz w:val="28"/>
          <w:szCs w:val="28"/>
          <w:lang w:val="en-US"/>
        </w:rPr>
        <w:t>Prov</w:t>
      </w:r>
      <w:r w:rsidRPr="005E21F0">
        <w:rPr>
          <w:rFonts w:ascii="Times New Roman" w:hAnsi="Times New Roman"/>
          <w:sz w:val="28"/>
          <w:szCs w:val="28"/>
        </w:rPr>
        <w:t xml:space="preserve">., </w:t>
      </w:r>
      <w:r w:rsidRPr="005E21F0">
        <w:rPr>
          <w:rFonts w:ascii="Times New Roman" w:hAnsi="Times New Roman"/>
          <w:sz w:val="28"/>
          <w:szCs w:val="28"/>
          <w:lang w:val="en-US"/>
        </w:rPr>
        <w:t>FGrH</w:t>
      </w:r>
      <w:r w:rsidRPr="005E21F0">
        <w:rPr>
          <w:rFonts w:ascii="Times New Roman" w:hAnsi="Times New Roman"/>
          <w:sz w:val="28"/>
          <w:szCs w:val="28"/>
        </w:rPr>
        <w:t xml:space="preserve"> 115 </w:t>
      </w:r>
      <w:r w:rsidRPr="005E21F0">
        <w:rPr>
          <w:rFonts w:ascii="Times New Roman" w:hAnsi="Times New Roman"/>
          <w:sz w:val="28"/>
          <w:szCs w:val="28"/>
          <w:lang w:val="en-US"/>
        </w:rPr>
        <w:t>F</w:t>
      </w:r>
      <w:r w:rsidRPr="005E21F0">
        <w:rPr>
          <w:rFonts w:ascii="Times New Roman" w:hAnsi="Times New Roman"/>
          <w:sz w:val="28"/>
          <w:szCs w:val="28"/>
        </w:rPr>
        <w:t xml:space="preserve"> 235)</w:t>
      </w:r>
      <w:r w:rsidRPr="005E21F0">
        <w:rPr>
          <w:rStyle w:val="ac"/>
          <w:rFonts w:ascii="Times New Roman" w:hAnsi="Times New Roman"/>
          <w:sz w:val="28"/>
          <w:szCs w:val="28"/>
        </w:rPr>
        <w:footnoteReference w:id="129"/>
      </w:r>
      <w:r w:rsidRPr="005E21F0">
        <w:rPr>
          <w:rFonts w:ascii="Times New Roman" w:hAnsi="Times New Roman"/>
          <w:sz w:val="28"/>
          <w:szCs w:val="28"/>
        </w:rPr>
        <w:t>. Ранее же этот город принадлежал ахейскому союзу</w:t>
      </w:r>
      <w:r w:rsidRPr="005E21F0">
        <w:rPr>
          <w:rStyle w:val="ac"/>
          <w:rFonts w:ascii="Times New Roman" w:hAnsi="Times New Roman"/>
          <w:sz w:val="28"/>
          <w:szCs w:val="28"/>
        </w:rPr>
        <w:footnoteReference w:id="130"/>
      </w:r>
      <w:r w:rsidRPr="005E21F0">
        <w:rPr>
          <w:rFonts w:ascii="Times New Roman" w:hAnsi="Times New Roman"/>
          <w:sz w:val="28"/>
          <w:szCs w:val="28"/>
        </w:rPr>
        <w:t>.</w:t>
      </w:r>
    </w:p>
    <w:p w:rsidR="00820F5A" w:rsidRPr="005E21F0" w:rsidRDefault="00820F5A" w:rsidP="00A0426A">
      <w:pPr>
        <w:spacing w:line="360" w:lineRule="auto"/>
        <w:jc w:val="both"/>
        <w:rPr>
          <w:rFonts w:ascii="Times New Roman" w:hAnsi="Times New Roman"/>
          <w:sz w:val="28"/>
          <w:szCs w:val="28"/>
        </w:rPr>
      </w:pPr>
      <w:r w:rsidRPr="005E21F0">
        <w:rPr>
          <w:rFonts w:ascii="Times New Roman" w:hAnsi="Times New Roman"/>
          <w:sz w:val="28"/>
          <w:szCs w:val="28"/>
        </w:rPr>
        <w:tab/>
        <w:t>Остров Эвбея, занимающий стратегическое положение между Северной и Центральной Грецией также в конце концов попал под влияние Филиппа (</w:t>
      </w:r>
      <w:r w:rsidRPr="005E21F0">
        <w:rPr>
          <w:rFonts w:ascii="Times New Roman" w:hAnsi="Times New Roman"/>
          <w:sz w:val="28"/>
          <w:szCs w:val="28"/>
          <w:lang w:val="en-US"/>
        </w:rPr>
        <w:t>Ael</w:t>
      </w:r>
      <w:r w:rsidRPr="005E21F0">
        <w:rPr>
          <w:rFonts w:ascii="Times New Roman" w:hAnsi="Times New Roman"/>
          <w:sz w:val="28"/>
          <w:szCs w:val="28"/>
        </w:rPr>
        <w:t xml:space="preserve">. </w:t>
      </w:r>
      <w:r w:rsidRPr="005E21F0">
        <w:rPr>
          <w:rFonts w:ascii="Times New Roman" w:hAnsi="Times New Roman"/>
          <w:sz w:val="28"/>
          <w:szCs w:val="28"/>
          <w:lang w:val="en-US"/>
        </w:rPr>
        <w:t>Var</w:t>
      </w:r>
      <w:r w:rsidRPr="005E21F0">
        <w:rPr>
          <w:rFonts w:ascii="Times New Roman" w:hAnsi="Times New Roman"/>
          <w:sz w:val="28"/>
          <w:szCs w:val="28"/>
        </w:rPr>
        <w:t xml:space="preserve">. </w:t>
      </w:r>
      <w:r w:rsidRPr="005E21F0">
        <w:rPr>
          <w:rFonts w:ascii="Times New Roman" w:hAnsi="Times New Roman"/>
          <w:sz w:val="28"/>
          <w:szCs w:val="28"/>
          <w:lang w:val="en-US"/>
        </w:rPr>
        <w:t>Hist</w:t>
      </w:r>
      <w:r w:rsidRPr="005E21F0">
        <w:rPr>
          <w:rFonts w:ascii="Times New Roman" w:hAnsi="Times New Roman"/>
          <w:sz w:val="28"/>
          <w:szCs w:val="28"/>
        </w:rPr>
        <w:t xml:space="preserve">., </w:t>
      </w:r>
      <w:r w:rsidRPr="005E21F0">
        <w:rPr>
          <w:rFonts w:ascii="Times New Roman" w:hAnsi="Times New Roman"/>
          <w:sz w:val="28"/>
          <w:szCs w:val="28"/>
          <w:lang w:val="en-US"/>
        </w:rPr>
        <w:t>VI</w:t>
      </w:r>
      <w:r>
        <w:rPr>
          <w:rFonts w:ascii="Times New Roman" w:hAnsi="Times New Roman"/>
          <w:sz w:val="28"/>
          <w:szCs w:val="28"/>
        </w:rPr>
        <w:t>,</w:t>
      </w:r>
      <w:r w:rsidRPr="005E21F0">
        <w:rPr>
          <w:rFonts w:ascii="Times New Roman" w:hAnsi="Times New Roman"/>
          <w:sz w:val="28"/>
          <w:szCs w:val="28"/>
        </w:rPr>
        <w:t>1)</w:t>
      </w:r>
      <w:r w:rsidRPr="005E21F0">
        <w:rPr>
          <w:rStyle w:val="ac"/>
          <w:rFonts w:ascii="Times New Roman" w:hAnsi="Times New Roman"/>
          <w:sz w:val="28"/>
          <w:szCs w:val="28"/>
        </w:rPr>
        <w:footnoteReference w:id="131"/>
      </w:r>
      <w:r w:rsidRPr="005E21F0">
        <w:rPr>
          <w:rFonts w:ascii="Times New Roman" w:hAnsi="Times New Roman"/>
          <w:sz w:val="28"/>
          <w:szCs w:val="28"/>
        </w:rPr>
        <w:t>. Некогда проафинский Эвбейский союз, судя по всему, не был расформирован Филиппом, и даже на первых порах не претерпел каких-либо изменений в государственном устройстве</w:t>
      </w:r>
      <w:r w:rsidRPr="005E21F0">
        <w:rPr>
          <w:rStyle w:val="ac"/>
          <w:rFonts w:ascii="Times New Roman" w:hAnsi="Times New Roman"/>
          <w:sz w:val="28"/>
          <w:szCs w:val="28"/>
        </w:rPr>
        <w:footnoteReference w:id="132"/>
      </w:r>
      <w:r w:rsidRPr="005E21F0">
        <w:rPr>
          <w:rFonts w:ascii="Times New Roman" w:hAnsi="Times New Roman"/>
          <w:sz w:val="28"/>
          <w:szCs w:val="28"/>
        </w:rPr>
        <w:t>.Более того, Эвбея даже получала скромное приращение в территории (</w:t>
      </w:r>
      <w:r w:rsidRPr="005E21F0">
        <w:rPr>
          <w:rFonts w:ascii="Times New Roman" w:hAnsi="Times New Roman"/>
          <w:sz w:val="28"/>
          <w:szCs w:val="28"/>
          <w:lang w:val="en-US"/>
        </w:rPr>
        <w:t>Strab</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,2,3;</w:t>
      </w:r>
      <w:r w:rsidRPr="005E21F0">
        <w:rPr>
          <w:rFonts w:ascii="Times New Roman" w:hAnsi="Times New Roman"/>
          <w:sz w:val="28"/>
          <w:szCs w:val="28"/>
        </w:rPr>
        <w:t xml:space="preserve"> </w:t>
      </w:r>
      <w:r w:rsidRPr="005E21F0">
        <w:rPr>
          <w:rFonts w:ascii="Times New Roman" w:hAnsi="Times New Roman"/>
          <w:sz w:val="28"/>
          <w:szCs w:val="28"/>
          <w:lang w:val="en-US"/>
        </w:rPr>
        <w:t>X</w:t>
      </w:r>
      <w:r>
        <w:rPr>
          <w:rFonts w:ascii="Times New Roman" w:hAnsi="Times New Roman"/>
          <w:sz w:val="28"/>
          <w:szCs w:val="28"/>
        </w:rPr>
        <w:t>,1,</w:t>
      </w:r>
      <w:r w:rsidRPr="005E21F0">
        <w:rPr>
          <w:rFonts w:ascii="Times New Roman" w:hAnsi="Times New Roman"/>
          <w:sz w:val="28"/>
          <w:szCs w:val="28"/>
        </w:rPr>
        <w:t>8). Столь мягкая политика по отношению к союзу вполне могла бы объясн</w:t>
      </w:r>
      <w:r>
        <w:rPr>
          <w:rFonts w:ascii="Times New Roman" w:hAnsi="Times New Roman"/>
          <w:sz w:val="28"/>
          <w:szCs w:val="28"/>
        </w:rPr>
        <w:t>яться тем, что на Халкиде размещ</w:t>
      </w:r>
      <w:r w:rsidRPr="005E21F0">
        <w:rPr>
          <w:rFonts w:ascii="Times New Roman" w:hAnsi="Times New Roman"/>
          <w:sz w:val="28"/>
          <w:szCs w:val="28"/>
        </w:rPr>
        <w:t>ался македонский гарнизон, позволявший держать остров в повиновении без навязывания каких-либо дополнительных условий (</w:t>
      </w:r>
      <w:r w:rsidRPr="005E21F0">
        <w:rPr>
          <w:rFonts w:ascii="Times New Roman" w:hAnsi="Times New Roman"/>
          <w:sz w:val="28"/>
          <w:szCs w:val="28"/>
          <w:lang w:val="en-US"/>
        </w:rPr>
        <w:t>Polyb</w:t>
      </w:r>
      <w:r w:rsidRPr="005E21F0">
        <w:rPr>
          <w:rFonts w:ascii="Times New Roman" w:hAnsi="Times New Roman"/>
          <w:sz w:val="28"/>
          <w:szCs w:val="28"/>
        </w:rPr>
        <w:t xml:space="preserve">., </w:t>
      </w:r>
      <w:r w:rsidRPr="005E21F0">
        <w:rPr>
          <w:rFonts w:ascii="Times New Roman" w:hAnsi="Times New Roman"/>
          <w:sz w:val="28"/>
          <w:szCs w:val="28"/>
          <w:lang w:val="en-US"/>
        </w:rPr>
        <w:t>XXXVIII</w:t>
      </w:r>
      <w:r>
        <w:rPr>
          <w:rFonts w:ascii="Times New Roman" w:hAnsi="Times New Roman"/>
          <w:sz w:val="28"/>
          <w:szCs w:val="28"/>
        </w:rPr>
        <w:t>,3,</w:t>
      </w:r>
      <w:r w:rsidRPr="005E21F0">
        <w:rPr>
          <w:rFonts w:ascii="Times New Roman" w:hAnsi="Times New Roman"/>
          <w:sz w:val="28"/>
          <w:szCs w:val="28"/>
        </w:rPr>
        <w:t xml:space="preserve">3; </w:t>
      </w:r>
      <w:r w:rsidRPr="005E21F0">
        <w:rPr>
          <w:rFonts w:ascii="Times New Roman" w:hAnsi="Times New Roman"/>
          <w:sz w:val="28"/>
          <w:szCs w:val="28"/>
          <w:lang w:val="en-US"/>
        </w:rPr>
        <w:t>Arr</w:t>
      </w:r>
      <w:r w:rsidRPr="005E21F0">
        <w:rPr>
          <w:rFonts w:ascii="Times New Roman" w:hAnsi="Times New Roman"/>
          <w:sz w:val="28"/>
          <w:szCs w:val="28"/>
        </w:rPr>
        <w:t xml:space="preserve">. </w:t>
      </w:r>
      <w:r w:rsidRPr="005E21F0">
        <w:rPr>
          <w:rFonts w:ascii="Times New Roman" w:hAnsi="Times New Roman"/>
          <w:sz w:val="28"/>
          <w:szCs w:val="28"/>
          <w:lang w:val="en-US"/>
        </w:rPr>
        <w:t>Anab</w:t>
      </w:r>
      <w:r w:rsidRPr="005E21F0">
        <w:rPr>
          <w:rFonts w:ascii="Times New Roman" w:hAnsi="Times New Roman"/>
          <w:sz w:val="28"/>
          <w:szCs w:val="28"/>
        </w:rPr>
        <w:t xml:space="preserve">., </w:t>
      </w:r>
      <w:r w:rsidRPr="005E21F0">
        <w:rPr>
          <w:rFonts w:ascii="Times New Roman" w:hAnsi="Times New Roman"/>
          <w:sz w:val="28"/>
          <w:szCs w:val="28"/>
          <w:lang w:val="en-US"/>
        </w:rPr>
        <w:t>II</w:t>
      </w:r>
      <w:r>
        <w:rPr>
          <w:rFonts w:ascii="Times New Roman" w:hAnsi="Times New Roman"/>
          <w:sz w:val="28"/>
          <w:szCs w:val="28"/>
        </w:rPr>
        <w:t>,2,</w:t>
      </w:r>
      <w:r w:rsidRPr="005E21F0">
        <w:rPr>
          <w:rFonts w:ascii="Times New Roman" w:hAnsi="Times New Roman"/>
          <w:sz w:val="28"/>
          <w:szCs w:val="28"/>
        </w:rPr>
        <w:t>4)</w:t>
      </w:r>
      <w:r w:rsidRPr="005E21F0">
        <w:rPr>
          <w:rStyle w:val="ac"/>
          <w:rFonts w:ascii="Times New Roman" w:hAnsi="Times New Roman"/>
          <w:sz w:val="28"/>
          <w:szCs w:val="28"/>
        </w:rPr>
        <w:footnoteReference w:id="133"/>
      </w:r>
      <w:r w:rsidRPr="005E21F0">
        <w:rPr>
          <w:rFonts w:ascii="Times New Roman" w:hAnsi="Times New Roman"/>
          <w:sz w:val="28"/>
          <w:szCs w:val="28"/>
        </w:rPr>
        <w:t>.</w:t>
      </w:r>
    </w:p>
    <w:p w:rsidR="00820F5A" w:rsidRPr="005E21F0" w:rsidRDefault="00820F5A" w:rsidP="00A0426A">
      <w:pPr>
        <w:spacing w:line="360" w:lineRule="auto"/>
        <w:jc w:val="both"/>
        <w:rPr>
          <w:rFonts w:ascii="Times New Roman" w:hAnsi="Times New Roman"/>
          <w:sz w:val="28"/>
          <w:szCs w:val="28"/>
        </w:rPr>
      </w:pPr>
      <w:r w:rsidRPr="005E21F0">
        <w:rPr>
          <w:rFonts w:ascii="Times New Roman" w:hAnsi="Times New Roman"/>
          <w:sz w:val="28"/>
          <w:szCs w:val="28"/>
        </w:rPr>
        <w:tab/>
        <w:t>В Северо-Западной Греции, часть полисов которой выступала против Филиппа, существующие порядки также были подвергнуты изменению</w:t>
      </w:r>
      <w:r w:rsidRPr="005E21F0">
        <w:rPr>
          <w:rStyle w:val="ac"/>
          <w:rFonts w:ascii="Times New Roman" w:hAnsi="Times New Roman"/>
          <w:sz w:val="28"/>
          <w:szCs w:val="28"/>
        </w:rPr>
        <w:footnoteReference w:id="134"/>
      </w:r>
      <w:r w:rsidRPr="005E21F0">
        <w:rPr>
          <w:rFonts w:ascii="Times New Roman" w:hAnsi="Times New Roman"/>
          <w:sz w:val="28"/>
          <w:szCs w:val="28"/>
        </w:rPr>
        <w:t xml:space="preserve">.  </w:t>
      </w:r>
      <w:r w:rsidRPr="005E21F0">
        <w:rPr>
          <w:rFonts w:ascii="Times New Roman" w:hAnsi="Times New Roman"/>
          <w:sz w:val="28"/>
          <w:szCs w:val="28"/>
        </w:rPr>
        <w:lastRenderedPageBreak/>
        <w:t>Наибольшее значение для Македонии в этом регионе, вероятно, имела Амбракия, ранее уже интересовавшая Македонского царя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VII</w:t>
      </w:r>
      <w:r>
        <w:rPr>
          <w:rFonts w:ascii="Times New Roman" w:hAnsi="Times New Roman"/>
          <w:sz w:val="28"/>
          <w:szCs w:val="28"/>
        </w:rPr>
        <w:t>,32;</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,27, 34;</w:t>
      </w:r>
      <w:r w:rsidRPr="005E21F0">
        <w:rPr>
          <w:rFonts w:ascii="Times New Roman" w:hAnsi="Times New Roman"/>
          <w:sz w:val="28"/>
          <w:szCs w:val="28"/>
        </w:rPr>
        <w:t xml:space="preserve"> </w:t>
      </w:r>
      <w:r w:rsidRPr="005E21F0">
        <w:rPr>
          <w:rFonts w:ascii="Times New Roman" w:hAnsi="Times New Roman"/>
          <w:sz w:val="28"/>
          <w:szCs w:val="28"/>
          <w:lang w:val="en-US"/>
        </w:rPr>
        <w:t>X</w:t>
      </w:r>
      <w:r>
        <w:rPr>
          <w:rFonts w:ascii="Times New Roman" w:hAnsi="Times New Roman"/>
          <w:sz w:val="28"/>
          <w:szCs w:val="28"/>
        </w:rPr>
        <w:t>,</w:t>
      </w:r>
      <w:r w:rsidRPr="005E21F0">
        <w:rPr>
          <w:rFonts w:ascii="Times New Roman" w:hAnsi="Times New Roman"/>
          <w:sz w:val="28"/>
          <w:szCs w:val="28"/>
        </w:rPr>
        <w:t>10)</w:t>
      </w:r>
      <w:r w:rsidRPr="005E21F0">
        <w:rPr>
          <w:rStyle w:val="ac"/>
          <w:rFonts w:ascii="Times New Roman" w:hAnsi="Times New Roman"/>
          <w:sz w:val="28"/>
          <w:szCs w:val="28"/>
        </w:rPr>
        <w:footnoteReference w:id="135"/>
      </w:r>
      <w:r w:rsidRPr="005E21F0">
        <w:rPr>
          <w:rFonts w:ascii="Times New Roman" w:hAnsi="Times New Roman"/>
          <w:sz w:val="28"/>
          <w:szCs w:val="28"/>
        </w:rPr>
        <w:t>. Судя по всему, в городе был установлен македонский гарнизон, а также свергнуто демократическое правительство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XVII</w:t>
      </w:r>
      <w:r>
        <w:rPr>
          <w:rFonts w:ascii="Times New Roman" w:hAnsi="Times New Roman"/>
          <w:sz w:val="28"/>
          <w:szCs w:val="28"/>
        </w:rPr>
        <w:t>,3,</w:t>
      </w:r>
      <w:r w:rsidRPr="005E21F0">
        <w:rPr>
          <w:rFonts w:ascii="Times New Roman" w:hAnsi="Times New Roman"/>
          <w:sz w:val="28"/>
          <w:szCs w:val="28"/>
        </w:rPr>
        <w:t>3).</w:t>
      </w:r>
    </w:p>
    <w:p w:rsidR="00820F5A" w:rsidRDefault="00820F5A" w:rsidP="001526AD">
      <w:pPr>
        <w:spacing w:line="360" w:lineRule="auto"/>
        <w:jc w:val="both"/>
        <w:rPr>
          <w:rFonts w:ascii="Times New Roman" w:hAnsi="Times New Roman"/>
          <w:sz w:val="28"/>
          <w:szCs w:val="28"/>
        </w:rPr>
      </w:pPr>
      <w:r w:rsidRPr="005E21F0">
        <w:rPr>
          <w:rFonts w:ascii="Times New Roman" w:hAnsi="Times New Roman"/>
          <w:sz w:val="28"/>
          <w:szCs w:val="28"/>
        </w:rPr>
        <w:tab/>
        <w:t xml:space="preserve"> В полисах Акарнанского союза власть также была передана в руки сторонников Филиппа (</w:t>
      </w:r>
      <w:r w:rsidRPr="005E21F0">
        <w:rPr>
          <w:rFonts w:ascii="Times New Roman" w:hAnsi="Times New Roman"/>
          <w:sz w:val="28"/>
          <w:szCs w:val="28"/>
          <w:lang w:val="en-US"/>
        </w:rPr>
        <w:t>Ditt</w:t>
      </w:r>
      <w:r w:rsidRPr="005E21F0">
        <w:rPr>
          <w:rFonts w:ascii="Times New Roman" w:hAnsi="Times New Roman"/>
          <w:sz w:val="28"/>
          <w:szCs w:val="28"/>
        </w:rPr>
        <w:t xml:space="preserve">. </w:t>
      </w:r>
      <w:r w:rsidRPr="005E21F0">
        <w:rPr>
          <w:rFonts w:ascii="Times New Roman" w:hAnsi="Times New Roman"/>
          <w:sz w:val="28"/>
          <w:szCs w:val="28"/>
          <w:lang w:val="en-US"/>
        </w:rPr>
        <w:t>Syll</w:t>
      </w:r>
      <w:r w:rsidRPr="005E21F0">
        <w:rPr>
          <w:rFonts w:ascii="Times New Roman" w:hAnsi="Times New Roman"/>
          <w:sz w:val="28"/>
          <w:szCs w:val="28"/>
        </w:rPr>
        <w:t>.</w:t>
      </w:r>
      <w:r w:rsidRPr="005E21F0">
        <w:rPr>
          <w:rFonts w:ascii="Times New Roman" w:hAnsi="Times New Roman"/>
          <w:sz w:val="28"/>
          <w:szCs w:val="28"/>
          <w:vertAlign w:val="superscript"/>
        </w:rPr>
        <w:t>3</w:t>
      </w:r>
      <w:r w:rsidRPr="005E21F0">
        <w:rPr>
          <w:rFonts w:ascii="Times New Roman" w:hAnsi="Times New Roman"/>
          <w:sz w:val="28"/>
          <w:szCs w:val="28"/>
        </w:rPr>
        <w:t xml:space="preserve"> 260). Вероятно, схожие преобразования произошли на Керкире и Левкаде</w:t>
      </w:r>
      <w:r w:rsidRPr="005E21F0">
        <w:rPr>
          <w:rStyle w:val="ac"/>
          <w:rFonts w:ascii="Times New Roman" w:hAnsi="Times New Roman"/>
          <w:sz w:val="28"/>
          <w:szCs w:val="28"/>
        </w:rPr>
        <w:footnoteReference w:id="136"/>
      </w:r>
      <w:r w:rsidRPr="005E21F0">
        <w:rPr>
          <w:rFonts w:ascii="Times New Roman" w:hAnsi="Times New Roman"/>
          <w:sz w:val="28"/>
          <w:szCs w:val="28"/>
        </w:rPr>
        <w:t>. Кроме того, преобладание Македонии в этом регионе, должно быть, окончательно закрепляло за Эпирским царством Пандосию, Элатрию и Бухету, ранее переданные своему союзнику Филиппом (</w:t>
      </w:r>
      <w:r w:rsidRPr="005E21F0">
        <w:rPr>
          <w:rFonts w:ascii="Times New Roman" w:hAnsi="Times New Roman"/>
          <w:sz w:val="28"/>
          <w:szCs w:val="28"/>
          <w:lang w:val="en-US"/>
        </w:rPr>
        <w:t>Dem</w:t>
      </w:r>
      <w:r w:rsidRPr="005E21F0">
        <w:rPr>
          <w:rFonts w:ascii="Times New Roman" w:hAnsi="Times New Roman"/>
          <w:sz w:val="28"/>
          <w:szCs w:val="28"/>
        </w:rPr>
        <w:t>.</w:t>
      </w:r>
      <w:r>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VII</w:t>
      </w:r>
      <w:r>
        <w:rPr>
          <w:rFonts w:ascii="Times New Roman" w:hAnsi="Times New Roman"/>
          <w:sz w:val="28"/>
          <w:szCs w:val="28"/>
        </w:rPr>
        <w:t>,</w:t>
      </w:r>
      <w:r w:rsidRPr="005E21F0">
        <w:rPr>
          <w:rFonts w:ascii="Times New Roman" w:hAnsi="Times New Roman"/>
          <w:sz w:val="28"/>
          <w:szCs w:val="28"/>
        </w:rPr>
        <w:t>32).</w:t>
      </w:r>
    </w:p>
    <w:p w:rsidR="00820F5A" w:rsidRPr="0076607A" w:rsidRDefault="00820F5A" w:rsidP="001526AD">
      <w:pPr>
        <w:spacing w:line="360" w:lineRule="auto"/>
        <w:jc w:val="both"/>
        <w:rPr>
          <w:rFonts w:ascii="Times New Roman" w:hAnsi="Times New Roman"/>
          <w:sz w:val="28"/>
          <w:szCs w:val="28"/>
        </w:rPr>
      </w:pP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t>§ 3.4 Пелопоннес. Поход против Спарты</w:t>
      </w:r>
    </w:p>
    <w:p w:rsidR="00820F5A" w:rsidRDefault="00820F5A" w:rsidP="00EA727D">
      <w:pPr>
        <w:spacing w:line="276" w:lineRule="auto"/>
        <w:rPr>
          <w:rFonts w:ascii="Times New Roman" w:hAnsi="Times New Roman"/>
          <w:sz w:val="28"/>
          <w:szCs w:val="28"/>
        </w:rPr>
      </w:pPr>
    </w:p>
    <w:p w:rsidR="00820F5A" w:rsidRPr="005109D6" w:rsidRDefault="00820F5A" w:rsidP="001526AD">
      <w:pPr>
        <w:spacing w:line="360" w:lineRule="auto"/>
        <w:jc w:val="both"/>
        <w:rPr>
          <w:rFonts w:ascii="Times New Roman" w:hAnsi="Times New Roman"/>
          <w:sz w:val="28"/>
          <w:szCs w:val="28"/>
          <w:lang w:val="en-US"/>
        </w:rPr>
      </w:pPr>
      <w:r>
        <w:rPr>
          <w:rFonts w:ascii="Times New Roman" w:hAnsi="Times New Roman"/>
          <w:sz w:val="28"/>
          <w:szCs w:val="28"/>
        </w:rPr>
        <w:tab/>
      </w:r>
      <w:r w:rsidRPr="005E21F0">
        <w:rPr>
          <w:rFonts w:ascii="Times New Roman" w:hAnsi="Times New Roman"/>
          <w:sz w:val="28"/>
          <w:szCs w:val="28"/>
        </w:rPr>
        <w:t>Распространению македонского влияния на Пелопоннес, несомненно, предшествовало его насаждение в приистмийских государствах – Мегарах и Коринфе</w:t>
      </w:r>
      <w:r w:rsidRPr="005E21F0">
        <w:rPr>
          <w:rStyle w:val="ac"/>
          <w:rFonts w:ascii="Times New Roman" w:hAnsi="Times New Roman"/>
          <w:sz w:val="28"/>
          <w:szCs w:val="28"/>
        </w:rPr>
        <w:footnoteReference w:id="137"/>
      </w:r>
      <w:r w:rsidRPr="005E21F0">
        <w:rPr>
          <w:rFonts w:ascii="Times New Roman" w:hAnsi="Times New Roman"/>
          <w:sz w:val="28"/>
          <w:szCs w:val="28"/>
        </w:rPr>
        <w:t>. При этом, Коринф, вероятно, стал одним из немногих государств, решивших оказать сопротивление македонянам (</w:t>
      </w:r>
      <w:r w:rsidRPr="005E21F0">
        <w:rPr>
          <w:rFonts w:ascii="Times New Roman" w:hAnsi="Times New Roman"/>
          <w:sz w:val="28"/>
          <w:szCs w:val="28"/>
          <w:lang w:val="en-US"/>
        </w:rPr>
        <w:t>Luc</w:t>
      </w:r>
      <w:r w:rsidRPr="005E21F0">
        <w:rPr>
          <w:rFonts w:ascii="Times New Roman" w:hAnsi="Times New Roman"/>
          <w:sz w:val="28"/>
          <w:szCs w:val="28"/>
        </w:rPr>
        <w:t xml:space="preserve">. </w:t>
      </w:r>
      <w:r w:rsidRPr="005E21F0">
        <w:rPr>
          <w:rFonts w:ascii="Times New Roman" w:hAnsi="Times New Roman"/>
          <w:sz w:val="28"/>
          <w:szCs w:val="28"/>
          <w:lang w:val="en-US"/>
        </w:rPr>
        <w:t>Quomodo</w:t>
      </w:r>
      <w:r w:rsidRPr="005E21F0">
        <w:rPr>
          <w:rFonts w:ascii="Times New Roman" w:hAnsi="Times New Roman"/>
          <w:sz w:val="28"/>
          <w:szCs w:val="28"/>
        </w:rPr>
        <w:t xml:space="preserve"> </w:t>
      </w:r>
      <w:r w:rsidRPr="005E21F0">
        <w:rPr>
          <w:rFonts w:ascii="Times New Roman" w:hAnsi="Times New Roman"/>
          <w:sz w:val="28"/>
          <w:szCs w:val="28"/>
          <w:lang w:val="en-US"/>
        </w:rPr>
        <w:t>hist</w:t>
      </w:r>
      <w:r w:rsidRPr="005E21F0">
        <w:rPr>
          <w:rFonts w:ascii="Times New Roman" w:hAnsi="Times New Roman"/>
          <w:sz w:val="28"/>
          <w:szCs w:val="28"/>
        </w:rPr>
        <w:t xml:space="preserve">. </w:t>
      </w:r>
      <w:r w:rsidRPr="005109D6">
        <w:rPr>
          <w:rFonts w:ascii="Times New Roman" w:hAnsi="Times New Roman"/>
          <w:sz w:val="28"/>
          <w:szCs w:val="28"/>
        </w:rPr>
        <w:t>с</w:t>
      </w:r>
      <w:r w:rsidRPr="005E21F0">
        <w:rPr>
          <w:rFonts w:ascii="Times New Roman" w:hAnsi="Times New Roman"/>
          <w:sz w:val="28"/>
          <w:szCs w:val="28"/>
          <w:lang w:val="en-US"/>
        </w:rPr>
        <w:t>onscr</w:t>
      </w:r>
      <w:r>
        <w:rPr>
          <w:rFonts w:ascii="Times New Roman" w:hAnsi="Times New Roman"/>
          <w:sz w:val="28"/>
          <w:szCs w:val="28"/>
        </w:rPr>
        <w:t>., </w:t>
      </w:r>
      <w:r w:rsidRPr="005E21F0">
        <w:rPr>
          <w:rFonts w:ascii="Times New Roman" w:hAnsi="Times New Roman"/>
          <w:sz w:val="28"/>
          <w:szCs w:val="28"/>
        </w:rPr>
        <w:t>3)</w:t>
      </w:r>
      <w:r w:rsidRPr="005E21F0">
        <w:rPr>
          <w:rStyle w:val="ac"/>
          <w:rFonts w:ascii="Times New Roman" w:hAnsi="Times New Roman"/>
          <w:sz w:val="28"/>
          <w:szCs w:val="28"/>
        </w:rPr>
        <w:footnoteReference w:id="138"/>
      </w:r>
      <w:r w:rsidRPr="005E21F0">
        <w:rPr>
          <w:rFonts w:ascii="Times New Roman" w:hAnsi="Times New Roman"/>
          <w:sz w:val="28"/>
          <w:szCs w:val="28"/>
        </w:rPr>
        <w:t xml:space="preserve">.  Судя по всему, только появление здесь македонского войска во </w:t>
      </w:r>
      <w:r w:rsidRPr="005E21F0">
        <w:rPr>
          <w:rFonts w:ascii="Times New Roman" w:hAnsi="Times New Roman"/>
          <w:sz w:val="28"/>
          <w:szCs w:val="28"/>
        </w:rPr>
        <w:lastRenderedPageBreak/>
        <w:t xml:space="preserve">главе с царем предопределило сдачу как Мегар, так и Коринфа, </w:t>
      </w:r>
      <w:r>
        <w:rPr>
          <w:rFonts w:ascii="Times New Roman" w:hAnsi="Times New Roman"/>
          <w:sz w:val="28"/>
          <w:szCs w:val="28"/>
        </w:rPr>
        <w:t>причем, в последнем позже</w:t>
      </w:r>
      <w:r w:rsidRPr="005E21F0">
        <w:rPr>
          <w:rFonts w:ascii="Times New Roman" w:hAnsi="Times New Roman"/>
          <w:sz w:val="28"/>
          <w:szCs w:val="28"/>
        </w:rPr>
        <w:t xml:space="preserve"> был размещен македонский гарнизон (</w:t>
      </w:r>
      <w:r w:rsidRPr="005E21F0">
        <w:rPr>
          <w:rFonts w:ascii="Times New Roman" w:hAnsi="Times New Roman"/>
          <w:color w:val="000000"/>
          <w:sz w:val="28"/>
          <w:szCs w:val="28"/>
          <w:shd w:val="clear" w:color="auto" w:fill="FFFFFF"/>
          <w:lang w:val="en-US"/>
        </w:rPr>
        <w:t>Polyb</w:t>
      </w:r>
      <w:r w:rsidRPr="005E21F0">
        <w:rPr>
          <w:rFonts w:ascii="Times New Roman" w:hAnsi="Times New Roman"/>
          <w:color w:val="000000"/>
          <w:sz w:val="28"/>
          <w:szCs w:val="28"/>
          <w:shd w:val="clear" w:color="auto" w:fill="FFFFFF"/>
        </w:rPr>
        <w:t xml:space="preserve">., </w:t>
      </w:r>
      <w:r w:rsidRPr="005E21F0">
        <w:rPr>
          <w:rFonts w:ascii="Times New Roman" w:hAnsi="Times New Roman"/>
          <w:color w:val="000000"/>
          <w:sz w:val="28"/>
          <w:szCs w:val="28"/>
          <w:shd w:val="clear" w:color="auto" w:fill="FFFFFF"/>
          <w:lang w:val="en-US"/>
        </w:rPr>
        <w:t>XXXVIII</w:t>
      </w:r>
      <w:r>
        <w:rPr>
          <w:rFonts w:ascii="Times New Roman" w:hAnsi="Times New Roman"/>
          <w:color w:val="000000"/>
          <w:sz w:val="28"/>
          <w:szCs w:val="28"/>
          <w:shd w:val="clear" w:color="auto" w:fill="FFFFFF"/>
        </w:rPr>
        <w:t>,3,</w:t>
      </w:r>
      <w:r w:rsidRPr="005E21F0">
        <w:rPr>
          <w:rFonts w:ascii="Times New Roman" w:hAnsi="Times New Roman"/>
          <w:color w:val="000000"/>
          <w:sz w:val="28"/>
          <w:szCs w:val="28"/>
          <w:shd w:val="clear" w:color="auto" w:fill="FFFFFF"/>
        </w:rPr>
        <w:t xml:space="preserve">3; </w:t>
      </w:r>
      <w:r w:rsidRPr="005E21F0">
        <w:rPr>
          <w:rFonts w:ascii="Times New Roman" w:hAnsi="Times New Roman"/>
          <w:color w:val="000000"/>
          <w:sz w:val="28"/>
          <w:szCs w:val="28"/>
          <w:shd w:val="clear" w:color="auto" w:fill="FFFFFF"/>
          <w:lang w:val="en-US"/>
        </w:rPr>
        <w:t>Plut</w:t>
      </w:r>
      <w:r w:rsidRPr="005E21F0">
        <w:rPr>
          <w:rFonts w:ascii="Times New Roman" w:hAnsi="Times New Roman"/>
          <w:color w:val="000000"/>
          <w:sz w:val="28"/>
          <w:szCs w:val="28"/>
          <w:shd w:val="clear" w:color="auto" w:fill="FFFFFF"/>
        </w:rPr>
        <w:t xml:space="preserve">. </w:t>
      </w:r>
      <w:r w:rsidRPr="005E21F0">
        <w:rPr>
          <w:rFonts w:ascii="Times New Roman" w:hAnsi="Times New Roman"/>
          <w:color w:val="000000"/>
          <w:sz w:val="28"/>
          <w:szCs w:val="28"/>
          <w:shd w:val="clear" w:color="auto" w:fill="FFFFFF"/>
          <w:lang w:val="en-US"/>
        </w:rPr>
        <w:t>Arat</w:t>
      </w:r>
      <w:r w:rsidRPr="005109D6">
        <w:rPr>
          <w:rFonts w:ascii="Times New Roman" w:hAnsi="Times New Roman"/>
          <w:color w:val="000000"/>
          <w:sz w:val="28"/>
          <w:szCs w:val="28"/>
          <w:shd w:val="clear" w:color="auto" w:fill="FFFFFF"/>
          <w:lang w:val="en-US"/>
        </w:rPr>
        <w:t xml:space="preserve">., 23; </w:t>
      </w:r>
      <w:r>
        <w:rPr>
          <w:rFonts w:ascii="Times New Roman" w:hAnsi="Times New Roman"/>
          <w:color w:val="000000"/>
          <w:sz w:val="28"/>
          <w:szCs w:val="28"/>
          <w:shd w:val="clear" w:color="auto" w:fill="FFFFFF"/>
          <w:lang w:val="en-US"/>
        </w:rPr>
        <w:t>Plut</w:t>
      </w:r>
      <w:r w:rsidRPr="005109D6">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Apophth</w:t>
      </w:r>
      <w:r w:rsidRPr="005109D6">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Lac</w:t>
      </w:r>
      <w:r w:rsidRPr="005109D6">
        <w:rPr>
          <w:rFonts w:ascii="Times New Roman" w:hAnsi="Times New Roman"/>
          <w:color w:val="000000"/>
          <w:sz w:val="28"/>
          <w:szCs w:val="28"/>
          <w:shd w:val="clear" w:color="auto" w:fill="FFFFFF"/>
          <w:lang w:val="en-US"/>
        </w:rPr>
        <w:t xml:space="preserve">., 39, </w:t>
      </w:r>
      <w:r>
        <w:rPr>
          <w:rFonts w:ascii="Times New Roman" w:hAnsi="Times New Roman"/>
          <w:color w:val="000000"/>
          <w:sz w:val="28"/>
          <w:szCs w:val="28"/>
          <w:shd w:val="clear" w:color="auto" w:fill="FFFFFF"/>
          <w:lang w:val="en-US"/>
        </w:rPr>
        <w:t>p</w:t>
      </w:r>
      <w:r w:rsidRPr="005109D6">
        <w:rPr>
          <w:rFonts w:ascii="Times New Roman" w:hAnsi="Times New Roman"/>
          <w:color w:val="000000"/>
          <w:sz w:val="28"/>
          <w:szCs w:val="28"/>
          <w:shd w:val="clear" w:color="auto" w:fill="FFFFFF"/>
          <w:lang w:val="en-US"/>
        </w:rPr>
        <w:t xml:space="preserve">. 221 </w:t>
      </w:r>
      <w:r>
        <w:rPr>
          <w:rFonts w:ascii="Times New Roman" w:hAnsi="Times New Roman"/>
          <w:color w:val="000000"/>
          <w:sz w:val="28"/>
          <w:szCs w:val="28"/>
          <w:shd w:val="clear" w:color="auto" w:fill="FFFFFF"/>
          <w:lang w:val="en-US"/>
        </w:rPr>
        <w:t>f</w:t>
      </w:r>
      <w:r w:rsidRPr="005109D6">
        <w:rPr>
          <w:rFonts w:ascii="Times New Roman" w:hAnsi="Times New Roman"/>
          <w:color w:val="000000"/>
          <w:sz w:val="28"/>
          <w:szCs w:val="28"/>
          <w:shd w:val="clear" w:color="auto" w:fill="FFFFFF"/>
          <w:lang w:val="en-US"/>
        </w:rPr>
        <w:t xml:space="preserve">; </w:t>
      </w:r>
      <w:r w:rsidRPr="005E21F0">
        <w:rPr>
          <w:rFonts w:ascii="Times New Roman" w:hAnsi="Times New Roman"/>
          <w:color w:val="000000"/>
          <w:sz w:val="28"/>
          <w:szCs w:val="28"/>
          <w:shd w:val="clear" w:color="auto" w:fill="FFFFFF"/>
          <w:lang w:val="en-US"/>
        </w:rPr>
        <w:t>Ael</w:t>
      </w:r>
      <w:r w:rsidRPr="005109D6">
        <w:rPr>
          <w:rFonts w:ascii="Times New Roman" w:hAnsi="Times New Roman"/>
          <w:color w:val="000000"/>
          <w:sz w:val="28"/>
          <w:szCs w:val="28"/>
          <w:shd w:val="clear" w:color="auto" w:fill="FFFFFF"/>
          <w:lang w:val="en-US"/>
        </w:rPr>
        <w:t xml:space="preserve">. </w:t>
      </w:r>
      <w:r w:rsidRPr="005E21F0">
        <w:rPr>
          <w:rFonts w:ascii="Times New Roman" w:hAnsi="Times New Roman"/>
          <w:color w:val="000000"/>
          <w:sz w:val="28"/>
          <w:szCs w:val="28"/>
          <w:shd w:val="clear" w:color="auto" w:fill="FFFFFF"/>
          <w:lang w:val="en-US"/>
        </w:rPr>
        <w:t>Var</w:t>
      </w:r>
      <w:r w:rsidRPr="005109D6">
        <w:rPr>
          <w:rFonts w:ascii="Times New Roman" w:hAnsi="Times New Roman"/>
          <w:color w:val="000000"/>
          <w:sz w:val="28"/>
          <w:szCs w:val="28"/>
          <w:shd w:val="clear" w:color="auto" w:fill="FFFFFF"/>
          <w:lang w:val="en-US"/>
        </w:rPr>
        <w:t xml:space="preserve">. </w:t>
      </w:r>
      <w:r w:rsidRPr="005E21F0">
        <w:rPr>
          <w:rFonts w:ascii="Times New Roman" w:hAnsi="Times New Roman"/>
          <w:color w:val="000000"/>
          <w:sz w:val="28"/>
          <w:szCs w:val="28"/>
          <w:shd w:val="clear" w:color="auto" w:fill="FFFFFF"/>
          <w:lang w:val="en-US"/>
        </w:rPr>
        <w:t>hist</w:t>
      </w:r>
      <w:r w:rsidRPr="005109D6">
        <w:rPr>
          <w:rFonts w:ascii="Times New Roman" w:hAnsi="Times New Roman"/>
          <w:color w:val="000000"/>
          <w:sz w:val="28"/>
          <w:szCs w:val="28"/>
          <w:shd w:val="clear" w:color="auto" w:fill="FFFFFF"/>
          <w:lang w:val="en-US"/>
        </w:rPr>
        <w:t xml:space="preserve">., </w:t>
      </w:r>
      <w:r w:rsidRPr="005E21F0">
        <w:rPr>
          <w:rFonts w:ascii="Times New Roman" w:hAnsi="Times New Roman"/>
          <w:color w:val="000000"/>
          <w:sz w:val="28"/>
          <w:szCs w:val="28"/>
          <w:shd w:val="clear" w:color="auto" w:fill="FFFFFF"/>
          <w:lang w:val="en-US"/>
        </w:rPr>
        <w:t>VI</w:t>
      </w:r>
      <w:r w:rsidRPr="005109D6">
        <w:rPr>
          <w:rFonts w:ascii="Times New Roman" w:hAnsi="Times New Roman"/>
          <w:color w:val="000000"/>
          <w:sz w:val="28"/>
          <w:szCs w:val="28"/>
          <w:shd w:val="clear" w:color="auto" w:fill="FFFFFF"/>
          <w:lang w:val="en-US"/>
        </w:rPr>
        <w:t>,1</w:t>
      </w:r>
      <w:r w:rsidRPr="005109D6">
        <w:rPr>
          <w:rFonts w:ascii="Times New Roman" w:hAnsi="Times New Roman"/>
          <w:sz w:val="28"/>
          <w:szCs w:val="28"/>
          <w:lang w:val="en-US"/>
        </w:rPr>
        <w:t>)</w:t>
      </w:r>
      <w:r w:rsidRPr="005E21F0">
        <w:rPr>
          <w:rStyle w:val="ac"/>
          <w:rFonts w:ascii="Times New Roman" w:hAnsi="Times New Roman"/>
          <w:sz w:val="28"/>
          <w:szCs w:val="28"/>
        </w:rPr>
        <w:footnoteReference w:id="139"/>
      </w:r>
      <w:r w:rsidRPr="005109D6">
        <w:rPr>
          <w:rFonts w:ascii="Times New Roman" w:hAnsi="Times New Roman"/>
          <w:sz w:val="28"/>
          <w:szCs w:val="28"/>
          <w:lang w:val="en-US"/>
        </w:rPr>
        <w:t xml:space="preserve">. </w:t>
      </w:r>
    </w:p>
    <w:p w:rsidR="00820F5A" w:rsidRPr="005E21F0" w:rsidRDefault="00820F5A" w:rsidP="001526AD">
      <w:pPr>
        <w:spacing w:line="360" w:lineRule="auto"/>
        <w:jc w:val="both"/>
        <w:rPr>
          <w:rFonts w:ascii="Times New Roman" w:hAnsi="Times New Roman"/>
          <w:sz w:val="28"/>
          <w:szCs w:val="28"/>
        </w:rPr>
      </w:pPr>
      <w:r w:rsidRPr="005109D6">
        <w:rPr>
          <w:rFonts w:ascii="Times New Roman" w:hAnsi="Times New Roman"/>
          <w:sz w:val="28"/>
          <w:szCs w:val="28"/>
          <w:lang w:val="en-US"/>
        </w:rPr>
        <w:tab/>
      </w:r>
      <w:r w:rsidRPr="005E21F0">
        <w:rPr>
          <w:rFonts w:ascii="Times New Roman" w:hAnsi="Times New Roman"/>
          <w:sz w:val="28"/>
          <w:szCs w:val="28"/>
        </w:rPr>
        <w:t>По всей видимости, после сдачи городов Коринфского перешейка, государства Пелопонесса, за исключением Спарты и городов уже имеющих союз с Филиппом, были подчинены Македонией (</w:t>
      </w:r>
      <w:r w:rsidRPr="005E21F0">
        <w:rPr>
          <w:rFonts w:ascii="Times New Roman" w:hAnsi="Times New Roman"/>
          <w:sz w:val="28"/>
          <w:szCs w:val="28"/>
          <w:lang w:val="en-US"/>
        </w:rPr>
        <w:t>Ael</w:t>
      </w:r>
      <w:r w:rsidRPr="005E21F0">
        <w:rPr>
          <w:rFonts w:ascii="Times New Roman" w:hAnsi="Times New Roman"/>
          <w:sz w:val="28"/>
          <w:szCs w:val="28"/>
        </w:rPr>
        <w:t xml:space="preserve">. </w:t>
      </w:r>
      <w:r w:rsidRPr="005E21F0">
        <w:rPr>
          <w:rFonts w:ascii="Times New Roman" w:hAnsi="Times New Roman"/>
          <w:sz w:val="28"/>
          <w:szCs w:val="28"/>
          <w:lang w:val="en-US"/>
        </w:rPr>
        <w:t>Var</w:t>
      </w:r>
      <w:r w:rsidRPr="005E21F0">
        <w:rPr>
          <w:rFonts w:ascii="Times New Roman" w:hAnsi="Times New Roman"/>
          <w:sz w:val="28"/>
          <w:szCs w:val="28"/>
        </w:rPr>
        <w:t xml:space="preserve">. </w:t>
      </w:r>
      <w:r w:rsidRPr="005E21F0">
        <w:rPr>
          <w:rFonts w:ascii="Times New Roman" w:hAnsi="Times New Roman"/>
          <w:sz w:val="28"/>
          <w:szCs w:val="28"/>
          <w:lang w:val="en-US"/>
        </w:rPr>
        <w:t>hist</w:t>
      </w:r>
      <w:r w:rsidRPr="005E21F0">
        <w:rPr>
          <w:rFonts w:ascii="Times New Roman" w:hAnsi="Times New Roman"/>
          <w:sz w:val="28"/>
          <w:szCs w:val="28"/>
        </w:rPr>
        <w:t xml:space="preserve">., </w:t>
      </w:r>
      <w:r w:rsidRPr="005E21F0">
        <w:rPr>
          <w:rFonts w:ascii="Times New Roman" w:hAnsi="Times New Roman"/>
          <w:sz w:val="28"/>
          <w:szCs w:val="28"/>
          <w:lang w:val="en-US"/>
        </w:rPr>
        <w:t>VI</w:t>
      </w:r>
      <w:r>
        <w:rPr>
          <w:rFonts w:ascii="Times New Roman" w:hAnsi="Times New Roman"/>
          <w:sz w:val="28"/>
          <w:szCs w:val="28"/>
        </w:rPr>
        <w:t>,</w:t>
      </w:r>
      <w:r w:rsidRPr="005E21F0">
        <w:rPr>
          <w:rFonts w:ascii="Times New Roman" w:hAnsi="Times New Roman"/>
          <w:sz w:val="28"/>
          <w:szCs w:val="28"/>
        </w:rPr>
        <w:t>1)</w:t>
      </w:r>
      <w:r w:rsidRPr="005E21F0">
        <w:rPr>
          <w:rStyle w:val="ac"/>
          <w:rFonts w:ascii="Times New Roman" w:hAnsi="Times New Roman"/>
          <w:sz w:val="28"/>
          <w:szCs w:val="28"/>
        </w:rPr>
        <w:footnoteReference w:id="140"/>
      </w:r>
      <w:r w:rsidRPr="005E21F0">
        <w:rPr>
          <w:rFonts w:ascii="Times New Roman" w:hAnsi="Times New Roman"/>
          <w:sz w:val="28"/>
          <w:szCs w:val="28"/>
        </w:rPr>
        <w:t>. Ахейский союз, который так</w:t>
      </w:r>
      <w:r>
        <w:rPr>
          <w:rFonts w:ascii="Times New Roman" w:hAnsi="Times New Roman"/>
          <w:sz w:val="28"/>
          <w:szCs w:val="28"/>
        </w:rPr>
        <w:t xml:space="preserve"> </w:t>
      </w:r>
      <w:r w:rsidRPr="005E21F0">
        <w:rPr>
          <w:rFonts w:ascii="Times New Roman" w:hAnsi="Times New Roman"/>
          <w:sz w:val="28"/>
          <w:szCs w:val="28"/>
        </w:rPr>
        <w:t>ж</w:t>
      </w:r>
      <w:r>
        <w:rPr>
          <w:rFonts w:ascii="Times New Roman" w:hAnsi="Times New Roman"/>
          <w:sz w:val="28"/>
          <w:szCs w:val="28"/>
        </w:rPr>
        <w:t>е, как и прочие греческие объедине</w:t>
      </w:r>
      <w:r w:rsidRPr="005E21F0">
        <w:rPr>
          <w:rFonts w:ascii="Times New Roman" w:hAnsi="Times New Roman"/>
          <w:sz w:val="28"/>
          <w:szCs w:val="28"/>
        </w:rPr>
        <w:t>ния, был сохранен и, скорее всего, не претерпел изменений и в своем политическом устройстве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w:t>
      </w:r>
      <w:r>
        <w:rPr>
          <w:rFonts w:ascii="Times New Roman" w:hAnsi="Times New Roman"/>
          <w:sz w:val="28"/>
          <w:szCs w:val="28"/>
        </w:rPr>
        <w:t>,</w:t>
      </w:r>
      <w:r w:rsidRPr="005E21F0">
        <w:rPr>
          <w:rFonts w:ascii="Times New Roman" w:hAnsi="Times New Roman"/>
          <w:sz w:val="28"/>
          <w:szCs w:val="28"/>
        </w:rPr>
        <w:t>10;</w:t>
      </w:r>
      <w:r w:rsidRPr="000E413A">
        <w:rPr>
          <w:rFonts w:ascii="Times New Roman" w:hAnsi="Times New Roman"/>
          <w:sz w:val="28"/>
          <w:szCs w:val="28"/>
        </w:rPr>
        <w:t xml:space="preserve"> </w:t>
      </w:r>
      <w:r w:rsidRPr="005E21F0">
        <w:rPr>
          <w:rFonts w:ascii="Times New Roman" w:hAnsi="Times New Roman"/>
          <w:sz w:val="28"/>
          <w:szCs w:val="28"/>
          <w:lang w:val="en-US"/>
        </w:rPr>
        <w:t>Huperid</w:t>
      </w:r>
      <w:r w:rsidRPr="005E21F0">
        <w:rPr>
          <w:rFonts w:ascii="Times New Roman" w:hAnsi="Times New Roman"/>
          <w:sz w:val="28"/>
          <w:szCs w:val="28"/>
        </w:rPr>
        <w:t xml:space="preserve">. </w:t>
      </w:r>
      <w:r w:rsidRPr="005E21F0">
        <w:rPr>
          <w:rFonts w:ascii="Times New Roman" w:hAnsi="Times New Roman"/>
          <w:sz w:val="28"/>
          <w:szCs w:val="28"/>
          <w:lang w:val="en-US"/>
        </w:rPr>
        <w:t>Contra</w:t>
      </w:r>
      <w:r w:rsidRPr="005E21F0">
        <w:rPr>
          <w:rFonts w:ascii="Times New Roman" w:hAnsi="Times New Roman"/>
          <w:sz w:val="28"/>
          <w:szCs w:val="28"/>
        </w:rPr>
        <w:t xml:space="preserve"> </w:t>
      </w:r>
      <w:r w:rsidRPr="005E21F0">
        <w:rPr>
          <w:rFonts w:ascii="Times New Roman" w:hAnsi="Times New Roman"/>
          <w:sz w:val="28"/>
          <w:szCs w:val="28"/>
          <w:lang w:val="en-US"/>
        </w:rPr>
        <w:t>Dem</w:t>
      </w:r>
      <w:r>
        <w:rPr>
          <w:rFonts w:ascii="Times New Roman" w:hAnsi="Times New Roman"/>
          <w:sz w:val="28"/>
          <w:szCs w:val="28"/>
        </w:rPr>
        <w:t xml:space="preserve">., </w:t>
      </w:r>
      <w:r w:rsidRPr="005E21F0">
        <w:rPr>
          <w:rFonts w:ascii="Times New Roman" w:hAnsi="Times New Roman"/>
          <w:sz w:val="28"/>
          <w:szCs w:val="28"/>
        </w:rPr>
        <w:t>18</w:t>
      </w:r>
      <w:r>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Polyb</w:t>
      </w:r>
      <w:r w:rsidRPr="005E21F0">
        <w:rPr>
          <w:rFonts w:ascii="Times New Roman" w:hAnsi="Times New Roman"/>
          <w:sz w:val="28"/>
          <w:szCs w:val="28"/>
        </w:rPr>
        <w:t xml:space="preserve">., </w:t>
      </w:r>
      <w:r w:rsidRPr="005E21F0">
        <w:rPr>
          <w:rFonts w:ascii="Times New Roman" w:hAnsi="Times New Roman"/>
          <w:sz w:val="28"/>
          <w:szCs w:val="28"/>
          <w:lang w:val="en-US"/>
        </w:rPr>
        <w:t>II</w:t>
      </w:r>
      <w:r>
        <w:rPr>
          <w:rFonts w:ascii="Times New Roman" w:hAnsi="Times New Roman"/>
          <w:sz w:val="28"/>
          <w:szCs w:val="28"/>
        </w:rPr>
        <w:t>,41,6</w:t>
      </w:r>
      <w:r w:rsidRPr="005E21F0">
        <w:rPr>
          <w:rFonts w:ascii="Times New Roman" w:hAnsi="Times New Roman"/>
          <w:sz w:val="28"/>
          <w:szCs w:val="28"/>
        </w:rPr>
        <w:t>)</w:t>
      </w:r>
      <w:r w:rsidRPr="005E21F0">
        <w:rPr>
          <w:rStyle w:val="ac"/>
          <w:rFonts w:ascii="Times New Roman" w:hAnsi="Times New Roman"/>
          <w:sz w:val="28"/>
          <w:szCs w:val="28"/>
        </w:rPr>
        <w:footnoteReference w:id="141"/>
      </w:r>
      <w:r w:rsidRPr="005E21F0">
        <w:rPr>
          <w:rFonts w:ascii="Times New Roman" w:hAnsi="Times New Roman"/>
          <w:sz w:val="28"/>
          <w:szCs w:val="28"/>
        </w:rPr>
        <w:t>. Учитывая, что федерация понесла весьма тяжелые потери в Херонейской битве, а также то, что ранее у Ахайи был отобран Навпакт, она, уже не представляла угрозы для Филиппа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w:t>
      </w:r>
      <w:r w:rsidRPr="005E21F0">
        <w:rPr>
          <w:rFonts w:ascii="Times New Roman" w:hAnsi="Times New Roman"/>
          <w:sz w:val="28"/>
          <w:szCs w:val="28"/>
        </w:rPr>
        <w:t xml:space="preserve">34; </w:t>
      </w:r>
      <w:r w:rsidRPr="005E21F0">
        <w:rPr>
          <w:rFonts w:ascii="Times New Roman" w:hAnsi="Times New Roman"/>
          <w:sz w:val="28"/>
          <w:szCs w:val="28"/>
          <w:lang w:val="en-US"/>
        </w:rPr>
        <w:t>Paus</w:t>
      </w:r>
      <w:r w:rsidRPr="005E21F0">
        <w:rPr>
          <w:rFonts w:ascii="Times New Roman" w:hAnsi="Times New Roman"/>
          <w:sz w:val="28"/>
          <w:szCs w:val="28"/>
        </w:rPr>
        <w:t xml:space="preserve">., </w:t>
      </w:r>
      <w:r w:rsidRPr="005E21F0">
        <w:rPr>
          <w:rFonts w:ascii="Times New Roman" w:hAnsi="Times New Roman"/>
          <w:sz w:val="28"/>
          <w:szCs w:val="28"/>
          <w:lang w:val="en-US"/>
        </w:rPr>
        <w:t>VII</w:t>
      </w:r>
      <w:r>
        <w:rPr>
          <w:rFonts w:ascii="Times New Roman" w:hAnsi="Times New Roman"/>
          <w:sz w:val="28"/>
          <w:szCs w:val="28"/>
        </w:rPr>
        <w:t>,6,5</w:t>
      </w:r>
      <w:r w:rsidRPr="005E21F0">
        <w:rPr>
          <w:rFonts w:ascii="Times New Roman" w:hAnsi="Times New Roman"/>
          <w:sz w:val="28"/>
          <w:szCs w:val="28"/>
        </w:rPr>
        <w:t>)</w:t>
      </w:r>
      <w:r w:rsidRPr="005E21F0">
        <w:rPr>
          <w:rStyle w:val="ac"/>
          <w:rFonts w:ascii="Times New Roman" w:hAnsi="Times New Roman"/>
          <w:sz w:val="28"/>
          <w:szCs w:val="28"/>
        </w:rPr>
        <w:footnoteReference w:id="142"/>
      </w:r>
      <w:r w:rsidRPr="005E21F0">
        <w:rPr>
          <w:rFonts w:ascii="Times New Roman" w:hAnsi="Times New Roman"/>
          <w:sz w:val="28"/>
          <w:szCs w:val="28"/>
        </w:rPr>
        <w:t>.  В Трезене, располагающемся на побережье Арголиды, и вовсе произошел переворот с участием промакедонских сил (</w:t>
      </w:r>
      <w:r w:rsidRPr="005E21F0">
        <w:rPr>
          <w:rFonts w:ascii="Times New Roman" w:hAnsi="Times New Roman"/>
          <w:sz w:val="28"/>
          <w:szCs w:val="28"/>
          <w:lang w:val="en-US"/>
        </w:rPr>
        <w:t>Hyperid</w:t>
      </w:r>
      <w:r w:rsidRPr="005E21F0">
        <w:rPr>
          <w:rFonts w:ascii="Times New Roman" w:hAnsi="Times New Roman"/>
          <w:sz w:val="28"/>
          <w:szCs w:val="28"/>
        </w:rPr>
        <w:t xml:space="preserve">. </w:t>
      </w:r>
      <w:r w:rsidRPr="005E21F0">
        <w:rPr>
          <w:rFonts w:ascii="Times New Roman" w:hAnsi="Times New Roman"/>
          <w:sz w:val="28"/>
          <w:szCs w:val="28"/>
          <w:lang w:val="en-US"/>
        </w:rPr>
        <w:t>Contra</w:t>
      </w:r>
      <w:r w:rsidRPr="005E21F0">
        <w:rPr>
          <w:rFonts w:ascii="Times New Roman" w:hAnsi="Times New Roman"/>
          <w:sz w:val="28"/>
          <w:szCs w:val="28"/>
        </w:rPr>
        <w:t xml:space="preserve"> </w:t>
      </w:r>
      <w:r w:rsidRPr="005E21F0">
        <w:rPr>
          <w:rFonts w:ascii="Times New Roman" w:hAnsi="Times New Roman"/>
          <w:sz w:val="28"/>
          <w:szCs w:val="28"/>
          <w:lang w:val="en-US"/>
        </w:rPr>
        <w:t>Athenog</w:t>
      </w:r>
      <w:r w:rsidRPr="005E21F0">
        <w:rPr>
          <w:rFonts w:ascii="Times New Roman" w:hAnsi="Times New Roman"/>
          <w:sz w:val="28"/>
          <w:szCs w:val="28"/>
        </w:rPr>
        <w:t>.,</w:t>
      </w:r>
      <w:r w:rsidRPr="005E21F0">
        <w:rPr>
          <w:rFonts w:ascii="Times New Roman" w:hAnsi="Times New Roman"/>
          <w:sz w:val="28"/>
          <w:szCs w:val="28"/>
          <w:lang w:val="en-US"/>
        </w:rPr>
        <w:t> </w:t>
      </w:r>
      <w:r w:rsidRPr="005E21F0">
        <w:rPr>
          <w:rFonts w:ascii="Times New Roman" w:hAnsi="Times New Roman"/>
          <w:sz w:val="28"/>
          <w:szCs w:val="28"/>
        </w:rPr>
        <w:t>31</w:t>
      </w:r>
      <w:r>
        <w:rPr>
          <w:rFonts w:ascii="Times New Roman" w:hAnsi="Times New Roman"/>
          <w:sz w:val="28"/>
          <w:szCs w:val="28"/>
        </w:rPr>
        <w:t xml:space="preserve">; </w:t>
      </w:r>
      <w:r w:rsidRPr="005E21F0">
        <w:rPr>
          <w:rFonts w:ascii="Times New Roman" w:hAnsi="Times New Roman"/>
          <w:sz w:val="28"/>
          <w:szCs w:val="28"/>
          <w:lang w:val="en-US"/>
        </w:rPr>
        <w:t>Ael</w:t>
      </w:r>
      <w:r w:rsidRPr="005E21F0">
        <w:rPr>
          <w:rFonts w:ascii="Times New Roman" w:hAnsi="Times New Roman"/>
          <w:sz w:val="28"/>
          <w:szCs w:val="28"/>
        </w:rPr>
        <w:t xml:space="preserve">. </w:t>
      </w:r>
      <w:r w:rsidRPr="005E21F0">
        <w:rPr>
          <w:rFonts w:ascii="Times New Roman" w:hAnsi="Times New Roman"/>
          <w:sz w:val="28"/>
          <w:szCs w:val="28"/>
          <w:lang w:val="en-US"/>
        </w:rPr>
        <w:t>Var</w:t>
      </w:r>
      <w:r w:rsidRPr="005E21F0">
        <w:rPr>
          <w:rFonts w:ascii="Times New Roman" w:hAnsi="Times New Roman"/>
          <w:sz w:val="28"/>
          <w:szCs w:val="28"/>
        </w:rPr>
        <w:t xml:space="preserve">. </w:t>
      </w:r>
      <w:r w:rsidRPr="005E21F0">
        <w:rPr>
          <w:rFonts w:ascii="Times New Roman" w:hAnsi="Times New Roman"/>
          <w:sz w:val="28"/>
          <w:szCs w:val="28"/>
          <w:lang w:val="en-US"/>
        </w:rPr>
        <w:t>hist</w:t>
      </w:r>
      <w:r>
        <w:rPr>
          <w:rFonts w:ascii="Times New Roman" w:hAnsi="Times New Roman"/>
          <w:sz w:val="28"/>
          <w:szCs w:val="28"/>
        </w:rPr>
        <w:t>., </w:t>
      </w:r>
      <w:r w:rsidRPr="005E21F0">
        <w:rPr>
          <w:rFonts w:ascii="Times New Roman" w:hAnsi="Times New Roman"/>
          <w:sz w:val="28"/>
          <w:szCs w:val="28"/>
          <w:lang w:val="en-US"/>
        </w:rPr>
        <w:t>VI</w:t>
      </w:r>
      <w:r>
        <w:rPr>
          <w:rFonts w:ascii="Times New Roman" w:hAnsi="Times New Roman"/>
          <w:sz w:val="28"/>
          <w:szCs w:val="28"/>
        </w:rPr>
        <w:t>,1</w:t>
      </w:r>
      <w:r w:rsidRPr="005E21F0">
        <w:rPr>
          <w:rFonts w:ascii="Times New Roman" w:hAnsi="Times New Roman"/>
          <w:sz w:val="28"/>
          <w:szCs w:val="28"/>
        </w:rPr>
        <w:t>)</w:t>
      </w:r>
      <w:r w:rsidRPr="005E21F0">
        <w:rPr>
          <w:rStyle w:val="ac"/>
          <w:rFonts w:ascii="Times New Roman" w:hAnsi="Times New Roman"/>
          <w:sz w:val="28"/>
          <w:szCs w:val="28"/>
        </w:rPr>
        <w:footnoteReference w:id="143"/>
      </w:r>
      <w:r w:rsidRPr="005E21F0">
        <w:rPr>
          <w:rFonts w:ascii="Times New Roman" w:hAnsi="Times New Roman"/>
          <w:sz w:val="28"/>
          <w:szCs w:val="28"/>
        </w:rPr>
        <w:t>.</w:t>
      </w:r>
    </w:p>
    <w:p w:rsidR="00820F5A" w:rsidRPr="005E21F0" w:rsidRDefault="00820F5A" w:rsidP="001526AD">
      <w:pPr>
        <w:spacing w:line="360" w:lineRule="auto"/>
        <w:jc w:val="both"/>
        <w:rPr>
          <w:rFonts w:ascii="Times New Roman" w:hAnsi="Times New Roman"/>
          <w:sz w:val="28"/>
          <w:szCs w:val="28"/>
        </w:rPr>
      </w:pPr>
      <w:r w:rsidRPr="005E21F0">
        <w:rPr>
          <w:rFonts w:ascii="Times New Roman" w:hAnsi="Times New Roman"/>
          <w:sz w:val="28"/>
          <w:szCs w:val="28"/>
        </w:rPr>
        <w:tab/>
        <w:t>Последним государством на Пелопоннесе, претерпевшим вмешательство Македонии, являлась Спарта</w:t>
      </w:r>
      <w:r w:rsidRPr="005E21F0">
        <w:rPr>
          <w:rStyle w:val="ac"/>
          <w:rFonts w:ascii="Times New Roman" w:hAnsi="Times New Roman"/>
          <w:sz w:val="28"/>
          <w:szCs w:val="28"/>
        </w:rPr>
        <w:footnoteReference w:id="144"/>
      </w:r>
      <w:r w:rsidRPr="005E21F0">
        <w:rPr>
          <w:rFonts w:ascii="Times New Roman" w:hAnsi="Times New Roman"/>
          <w:sz w:val="28"/>
          <w:szCs w:val="28"/>
        </w:rPr>
        <w:t xml:space="preserve">. В отличии от многих других </w:t>
      </w:r>
      <w:r w:rsidRPr="005E21F0">
        <w:rPr>
          <w:rFonts w:ascii="Times New Roman" w:hAnsi="Times New Roman"/>
          <w:sz w:val="28"/>
          <w:szCs w:val="28"/>
        </w:rPr>
        <w:lastRenderedPageBreak/>
        <w:t>греческих государств, спартанцы, судя по всему, не имели договоров с Филиппом и не заключали их впоследствии</w:t>
      </w:r>
      <w:r w:rsidRPr="005E21F0">
        <w:rPr>
          <w:rStyle w:val="ac"/>
          <w:rFonts w:ascii="Times New Roman" w:hAnsi="Times New Roman"/>
          <w:sz w:val="28"/>
          <w:szCs w:val="28"/>
        </w:rPr>
        <w:footnoteReference w:id="145"/>
      </w:r>
      <w:r w:rsidRPr="005E21F0">
        <w:rPr>
          <w:rFonts w:ascii="Times New Roman" w:hAnsi="Times New Roman"/>
          <w:sz w:val="28"/>
          <w:szCs w:val="28"/>
        </w:rPr>
        <w:t>. Вместо этого Спарта подверглась прямому военному вторжению, что оправдывалось просьбой Аркадии и Мессены, находящихся в союзе с Филиппом, о вмешательстве в территориальные споры (</w:t>
      </w:r>
      <w:r w:rsidRPr="005E21F0">
        <w:rPr>
          <w:rFonts w:ascii="Times New Roman" w:hAnsi="Times New Roman"/>
          <w:sz w:val="28"/>
          <w:szCs w:val="28"/>
          <w:lang w:val="en-US"/>
        </w:rPr>
        <w:t>Polyb</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,33,9;</w:t>
      </w:r>
      <w:r w:rsidRPr="005E21F0">
        <w:rPr>
          <w:rFonts w:ascii="Times New Roman" w:hAnsi="Times New Roman"/>
          <w:sz w:val="28"/>
          <w:szCs w:val="28"/>
        </w:rPr>
        <w:t xml:space="preserve"> </w:t>
      </w:r>
      <w:r w:rsidRPr="005E21F0">
        <w:rPr>
          <w:rFonts w:ascii="Times New Roman" w:hAnsi="Times New Roman"/>
          <w:sz w:val="28"/>
          <w:szCs w:val="28"/>
          <w:lang w:val="en-US"/>
        </w:rPr>
        <w:t>XVIII</w:t>
      </w:r>
      <w:r>
        <w:rPr>
          <w:rFonts w:ascii="Times New Roman" w:hAnsi="Times New Roman"/>
          <w:sz w:val="28"/>
          <w:szCs w:val="28"/>
        </w:rPr>
        <w:t>,14,</w:t>
      </w:r>
      <w:r w:rsidRPr="005E21F0">
        <w:rPr>
          <w:rFonts w:ascii="Times New Roman" w:hAnsi="Times New Roman"/>
          <w:sz w:val="28"/>
          <w:szCs w:val="28"/>
        </w:rPr>
        <w:t>5)</w:t>
      </w:r>
      <w:r w:rsidRPr="005E21F0">
        <w:rPr>
          <w:rStyle w:val="ac"/>
          <w:rFonts w:ascii="Times New Roman" w:hAnsi="Times New Roman"/>
          <w:sz w:val="28"/>
          <w:szCs w:val="28"/>
        </w:rPr>
        <w:footnoteReference w:id="146"/>
      </w:r>
      <w:r w:rsidRPr="005E21F0">
        <w:rPr>
          <w:rFonts w:ascii="Times New Roman" w:hAnsi="Times New Roman"/>
          <w:sz w:val="28"/>
          <w:szCs w:val="28"/>
        </w:rPr>
        <w:t>. Однако прежде чем применить силу, македонский царь предпринял попытку разреш</w:t>
      </w:r>
      <w:r>
        <w:rPr>
          <w:rFonts w:ascii="Times New Roman" w:hAnsi="Times New Roman"/>
          <w:sz w:val="28"/>
          <w:szCs w:val="28"/>
        </w:rPr>
        <w:t>ить противоречия мирным путем (</w:t>
      </w:r>
      <w:r w:rsidRPr="005E21F0">
        <w:rPr>
          <w:rFonts w:ascii="Times New Roman" w:hAnsi="Times New Roman"/>
          <w:sz w:val="28"/>
          <w:szCs w:val="28"/>
          <w:lang w:val="en-US"/>
        </w:rPr>
        <w:t>Plut</w:t>
      </w:r>
      <w:r w:rsidRPr="005E21F0">
        <w:rPr>
          <w:rFonts w:ascii="Times New Roman" w:hAnsi="Times New Roman"/>
          <w:sz w:val="28"/>
          <w:szCs w:val="28"/>
        </w:rPr>
        <w:t xml:space="preserve">. </w:t>
      </w:r>
      <w:r w:rsidRPr="005E21F0">
        <w:rPr>
          <w:rFonts w:ascii="Times New Roman" w:hAnsi="Times New Roman"/>
          <w:sz w:val="28"/>
          <w:szCs w:val="28"/>
          <w:lang w:val="en-US"/>
        </w:rPr>
        <w:t>Apopth</w:t>
      </w:r>
      <w:r w:rsidRPr="005E21F0">
        <w:rPr>
          <w:rFonts w:ascii="Times New Roman" w:hAnsi="Times New Roman"/>
          <w:sz w:val="28"/>
          <w:szCs w:val="28"/>
        </w:rPr>
        <w:t xml:space="preserve">. </w:t>
      </w:r>
      <w:r w:rsidRPr="005E21F0">
        <w:rPr>
          <w:rFonts w:ascii="Times New Roman" w:hAnsi="Times New Roman"/>
          <w:sz w:val="28"/>
          <w:szCs w:val="28"/>
          <w:lang w:val="en-US"/>
        </w:rPr>
        <w:t>Lac</w:t>
      </w:r>
      <w:r w:rsidRPr="005E21F0">
        <w:rPr>
          <w:rFonts w:ascii="Times New Roman" w:hAnsi="Times New Roman"/>
          <w:sz w:val="28"/>
          <w:szCs w:val="28"/>
        </w:rPr>
        <w:t xml:space="preserve">., </w:t>
      </w:r>
      <w:r w:rsidRPr="005E21F0">
        <w:rPr>
          <w:rFonts w:ascii="Times New Roman" w:hAnsi="Times New Roman"/>
          <w:sz w:val="28"/>
          <w:szCs w:val="28"/>
          <w:lang w:val="en-US"/>
        </w:rPr>
        <w:t>p</w:t>
      </w:r>
      <w:r w:rsidRPr="005E21F0">
        <w:rPr>
          <w:rFonts w:ascii="Times New Roman" w:hAnsi="Times New Roman"/>
          <w:sz w:val="28"/>
          <w:szCs w:val="28"/>
        </w:rPr>
        <w:t xml:space="preserve">. 216 </w:t>
      </w:r>
      <w:r w:rsidRPr="005E21F0">
        <w:rPr>
          <w:rFonts w:ascii="Times New Roman" w:hAnsi="Times New Roman"/>
          <w:sz w:val="28"/>
          <w:szCs w:val="28"/>
          <w:lang w:val="en-US"/>
        </w:rPr>
        <w:t>a</w:t>
      </w:r>
      <w:r w:rsidRPr="005E21F0">
        <w:rPr>
          <w:rFonts w:ascii="Times New Roman" w:hAnsi="Times New Roman"/>
          <w:sz w:val="28"/>
          <w:szCs w:val="28"/>
        </w:rPr>
        <w:t>-</w:t>
      </w:r>
      <w:r w:rsidRPr="005E21F0">
        <w:rPr>
          <w:rFonts w:ascii="Times New Roman" w:hAnsi="Times New Roman"/>
          <w:sz w:val="28"/>
          <w:szCs w:val="28"/>
          <w:lang w:val="en-US"/>
        </w:rPr>
        <w:t>b</w:t>
      </w:r>
      <w:r w:rsidRPr="005E21F0">
        <w:rPr>
          <w:rFonts w:ascii="Times New Roman" w:hAnsi="Times New Roman"/>
          <w:sz w:val="28"/>
          <w:szCs w:val="28"/>
        </w:rPr>
        <w:t xml:space="preserve">, 218 </w:t>
      </w:r>
      <w:r w:rsidRPr="005E21F0">
        <w:rPr>
          <w:rFonts w:ascii="Times New Roman" w:hAnsi="Times New Roman"/>
          <w:sz w:val="28"/>
          <w:szCs w:val="28"/>
          <w:lang w:val="en-US"/>
        </w:rPr>
        <w:t>e</w:t>
      </w:r>
      <w:r w:rsidRPr="005E21F0">
        <w:rPr>
          <w:rFonts w:ascii="Times New Roman" w:hAnsi="Times New Roman"/>
          <w:sz w:val="28"/>
          <w:szCs w:val="28"/>
        </w:rPr>
        <w:t xml:space="preserve">, 219 </w:t>
      </w:r>
      <w:r w:rsidRPr="005E21F0">
        <w:rPr>
          <w:rFonts w:ascii="Times New Roman" w:hAnsi="Times New Roman"/>
          <w:sz w:val="28"/>
          <w:szCs w:val="28"/>
          <w:lang w:val="en-US"/>
        </w:rPr>
        <w:t>e</w:t>
      </w:r>
      <w:r w:rsidRPr="005E21F0">
        <w:rPr>
          <w:rFonts w:ascii="Times New Roman" w:hAnsi="Times New Roman"/>
          <w:sz w:val="28"/>
          <w:szCs w:val="28"/>
        </w:rPr>
        <w:t xml:space="preserve">, 233 </w:t>
      </w:r>
      <w:r w:rsidRPr="005E21F0">
        <w:rPr>
          <w:rFonts w:ascii="Times New Roman" w:hAnsi="Times New Roman"/>
          <w:sz w:val="28"/>
          <w:szCs w:val="28"/>
          <w:lang w:val="en-US"/>
        </w:rPr>
        <w:t>e</w:t>
      </w:r>
      <w:r w:rsidRPr="005E21F0">
        <w:rPr>
          <w:rFonts w:ascii="Times New Roman" w:hAnsi="Times New Roman"/>
          <w:sz w:val="28"/>
          <w:szCs w:val="28"/>
        </w:rPr>
        <w:t xml:space="preserve">, 235 </w:t>
      </w:r>
      <w:r w:rsidRPr="005E21F0">
        <w:rPr>
          <w:rFonts w:ascii="Times New Roman" w:hAnsi="Times New Roman"/>
          <w:sz w:val="28"/>
          <w:szCs w:val="28"/>
          <w:lang w:val="en-US"/>
        </w:rPr>
        <w:t>a</w:t>
      </w:r>
      <w:r w:rsidRPr="005E21F0">
        <w:rPr>
          <w:rFonts w:ascii="Times New Roman" w:hAnsi="Times New Roman"/>
          <w:sz w:val="28"/>
          <w:szCs w:val="28"/>
        </w:rPr>
        <w:t>). Впрочем, она потерпела неудачу (</w:t>
      </w:r>
      <w:r w:rsidRPr="005E21F0">
        <w:rPr>
          <w:rFonts w:ascii="Times New Roman" w:hAnsi="Times New Roman"/>
          <w:sz w:val="28"/>
          <w:szCs w:val="28"/>
          <w:lang w:val="en-US"/>
        </w:rPr>
        <w:t>Plut</w:t>
      </w:r>
      <w:r w:rsidRPr="005E21F0">
        <w:rPr>
          <w:rFonts w:ascii="Times New Roman" w:hAnsi="Times New Roman"/>
          <w:sz w:val="28"/>
          <w:szCs w:val="28"/>
        </w:rPr>
        <w:t xml:space="preserve">. </w:t>
      </w:r>
      <w:r w:rsidRPr="005E21F0">
        <w:rPr>
          <w:rFonts w:ascii="Times New Roman" w:hAnsi="Times New Roman"/>
          <w:sz w:val="28"/>
          <w:szCs w:val="28"/>
          <w:lang w:val="en-US"/>
        </w:rPr>
        <w:t>Apopth</w:t>
      </w:r>
      <w:r w:rsidRPr="005E21F0">
        <w:rPr>
          <w:rFonts w:ascii="Times New Roman" w:hAnsi="Times New Roman"/>
          <w:sz w:val="28"/>
          <w:szCs w:val="28"/>
        </w:rPr>
        <w:t xml:space="preserve">. </w:t>
      </w:r>
      <w:r w:rsidRPr="005E21F0">
        <w:rPr>
          <w:rFonts w:ascii="Times New Roman" w:hAnsi="Times New Roman"/>
          <w:sz w:val="28"/>
          <w:szCs w:val="28"/>
          <w:lang w:val="en-US"/>
        </w:rPr>
        <w:t>Lac</w:t>
      </w:r>
      <w:r w:rsidRPr="005E21F0">
        <w:rPr>
          <w:rFonts w:ascii="Times New Roman" w:hAnsi="Times New Roman"/>
          <w:sz w:val="28"/>
          <w:szCs w:val="28"/>
        </w:rPr>
        <w:t xml:space="preserve">., </w:t>
      </w:r>
      <w:r w:rsidRPr="005E21F0">
        <w:rPr>
          <w:rFonts w:ascii="Times New Roman" w:hAnsi="Times New Roman"/>
          <w:sz w:val="28"/>
          <w:szCs w:val="28"/>
          <w:lang w:val="en-US"/>
        </w:rPr>
        <w:t>p</w:t>
      </w:r>
      <w:r w:rsidRPr="005E21F0">
        <w:rPr>
          <w:rFonts w:ascii="Times New Roman" w:hAnsi="Times New Roman"/>
          <w:sz w:val="28"/>
          <w:szCs w:val="28"/>
        </w:rPr>
        <w:t xml:space="preserve">. 218 </w:t>
      </w:r>
      <w:r w:rsidRPr="005E21F0">
        <w:rPr>
          <w:rFonts w:ascii="Times New Roman" w:hAnsi="Times New Roman"/>
          <w:sz w:val="28"/>
          <w:szCs w:val="28"/>
          <w:lang w:val="en-US"/>
        </w:rPr>
        <w:t>f</w:t>
      </w:r>
      <w:r w:rsidRPr="005E21F0">
        <w:rPr>
          <w:rFonts w:ascii="Times New Roman" w:hAnsi="Times New Roman"/>
          <w:sz w:val="28"/>
          <w:szCs w:val="28"/>
        </w:rPr>
        <w:t xml:space="preserve">, 219 </w:t>
      </w:r>
      <w:r w:rsidRPr="005E21F0">
        <w:rPr>
          <w:rFonts w:ascii="Times New Roman" w:hAnsi="Times New Roman"/>
          <w:sz w:val="28"/>
          <w:szCs w:val="28"/>
          <w:lang w:val="en-US"/>
        </w:rPr>
        <w:t>e</w:t>
      </w:r>
      <w:r w:rsidRPr="005E21F0">
        <w:rPr>
          <w:rFonts w:ascii="Times New Roman" w:hAnsi="Times New Roman"/>
          <w:sz w:val="28"/>
          <w:szCs w:val="28"/>
        </w:rPr>
        <w:t>, 220</w:t>
      </w:r>
      <w:r w:rsidRPr="005E21F0">
        <w:rPr>
          <w:rFonts w:ascii="Times New Roman" w:hAnsi="Times New Roman"/>
          <w:sz w:val="28"/>
          <w:szCs w:val="28"/>
          <w:lang w:val="en-US"/>
        </w:rPr>
        <w:t> e</w:t>
      </w:r>
      <w:r w:rsidRPr="005E21F0">
        <w:rPr>
          <w:rFonts w:ascii="Times New Roman" w:hAnsi="Times New Roman"/>
          <w:sz w:val="28"/>
          <w:szCs w:val="28"/>
        </w:rPr>
        <w:t xml:space="preserve">, 233 </w:t>
      </w:r>
      <w:r w:rsidRPr="005E21F0">
        <w:rPr>
          <w:rFonts w:ascii="Times New Roman" w:hAnsi="Times New Roman"/>
          <w:sz w:val="28"/>
          <w:szCs w:val="28"/>
          <w:lang w:val="en-US"/>
        </w:rPr>
        <w:t>e</w:t>
      </w:r>
      <w:r w:rsidRPr="005E21F0">
        <w:rPr>
          <w:rFonts w:ascii="Times New Roman" w:hAnsi="Times New Roman"/>
          <w:sz w:val="28"/>
          <w:szCs w:val="28"/>
        </w:rPr>
        <w:t xml:space="preserve">, 235 </w:t>
      </w:r>
      <w:r w:rsidRPr="005E21F0">
        <w:rPr>
          <w:rFonts w:ascii="Times New Roman" w:hAnsi="Times New Roman"/>
          <w:sz w:val="28"/>
          <w:szCs w:val="28"/>
          <w:lang w:val="en-US"/>
        </w:rPr>
        <w:t>a</w:t>
      </w:r>
      <w:r w:rsidRPr="005E21F0">
        <w:rPr>
          <w:rFonts w:ascii="Times New Roman" w:hAnsi="Times New Roman"/>
          <w:sz w:val="28"/>
          <w:szCs w:val="28"/>
        </w:rPr>
        <w:t>-</w:t>
      </w:r>
      <w:r w:rsidRPr="005E21F0">
        <w:rPr>
          <w:rFonts w:ascii="Times New Roman" w:hAnsi="Times New Roman"/>
          <w:sz w:val="28"/>
          <w:szCs w:val="28"/>
          <w:lang w:val="en-US"/>
        </w:rPr>
        <w:t>b</w:t>
      </w:r>
      <w:r w:rsidRPr="005E21F0">
        <w:rPr>
          <w:rFonts w:ascii="Times New Roman" w:hAnsi="Times New Roman"/>
          <w:sz w:val="28"/>
          <w:szCs w:val="28"/>
        </w:rPr>
        <w:t>).</w:t>
      </w:r>
    </w:p>
    <w:p w:rsidR="00820F5A" w:rsidRPr="005E21F0" w:rsidRDefault="00820F5A" w:rsidP="001526AD">
      <w:pPr>
        <w:spacing w:line="360" w:lineRule="auto"/>
        <w:jc w:val="both"/>
        <w:rPr>
          <w:rFonts w:ascii="Times New Roman" w:hAnsi="Times New Roman"/>
          <w:sz w:val="28"/>
          <w:szCs w:val="28"/>
        </w:rPr>
      </w:pPr>
      <w:r w:rsidRPr="005E21F0">
        <w:rPr>
          <w:rFonts w:ascii="Times New Roman" w:hAnsi="Times New Roman"/>
          <w:sz w:val="28"/>
          <w:szCs w:val="28"/>
        </w:rPr>
        <w:tab/>
        <w:t>После этого македонский царь вторгся в Лаконию и предал ее земли разорению, не напав, при этом, на саму Спарту, но лишив ее ряда земель – Аргосу была передана Фиреатида, Скиритиду – Тегее, Белбантиду – Мегаполю, земли вдоль Мессенского залива и Денталиатиду – Мессении (</w:t>
      </w:r>
      <w:r w:rsidRPr="005E21F0">
        <w:rPr>
          <w:rFonts w:ascii="Times New Roman" w:hAnsi="Times New Roman"/>
          <w:sz w:val="28"/>
          <w:szCs w:val="28"/>
          <w:lang w:val="en-US"/>
        </w:rPr>
        <w:t>Polyb</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,28,6-7, 33,8</w:t>
      </w:r>
      <w:r>
        <w:rPr>
          <w:rFonts w:ascii="Times New Roman" w:hAnsi="Times New Roman"/>
          <w:sz w:val="28"/>
          <w:szCs w:val="28"/>
        </w:rPr>
        <w:noBreakHyphen/>
        <w:t>12;</w:t>
      </w:r>
      <w:r w:rsidRPr="005E21F0">
        <w:rPr>
          <w:rFonts w:ascii="Times New Roman" w:hAnsi="Times New Roman"/>
          <w:sz w:val="28"/>
          <w:szCs w:val="28"/>
        </w:rPr>
        <w:t xml:space="preserve"> </w:t>
      </w:r>
      <w:r w:rsidRPr="005E21F0">
        <w:rPr>
          <w:rFonts w:ascii="Times New Roman" w:hAnsi="Times New Roman"/>
          <w:sz w:val="28"/>
          <w:szCs w:val="28"/>
          <w:lang w:val="en-US"/>
        </w:rPr>
        <w:t>XVIII</w:t>
      </w:r>
      <w:r>
        <w:rPr>
          <w:rFonts w:ascii="Times New Roman" w:hAnsi="Times New Roman"/>
          <w:sz w:val="28"/>
          <w:szCs w:val="28"/>
        </w:rPr>
        <w:t>,14,</w:t>
      </w:r>
      <w:r w:rsidRPr="005E21F0">
        <w:rPr>
          <w:rFonts w:ascii="Times New Roman" w:hAnsi="Times New Roman"/>
          <w:sz w:val="28"/>
          <w:szCs w:val="28"/>
        </w:rPr>
        <w:t xml:space="preserve">7; </w:t>
      </w:r>
      <w:r w:rsidRPr="005E21F0">
        <w:rPr>
          <w:rFonts w:ascii="Times New Roman" w:hAnsi="Times New Roman"/>
          <w:sz w:val="28"/>
          <w:szCs w:val="28"/>
          <w:lang w:val="en-US"/>
        </w:rPr>
        <w:t>Plut</w:t>
      </w:r>
      <w:r w:rsidRPr="005E21F0">
        <w:rPr>
          <w:rFonts w:ascii="Times New Roman" w:hAnsi="Times New Roman"/>
          <w:sz w:val="28"/>
          <w:szCs w:val="28"/>
        </w:rPr>
        <w:t xml:space="preserve">. </w:t>
      </w:r>
      <w:r w:rsidRPr="005E21F0">
        <w:rPr>
          <w:rFonts w:ascii="Times New Roman" w:hAnsi="Times New Roman"/>
          <w:sz w:val="28"/>
          <w:szCs w:val="28"/>
          <w:lang w:val="en-US"/>
        </w:rPr>
        <w:t>Apopth</w:t>
      </w:r>
      <w:r w:rsidRPr="005E21F0">
        <w:rPr>
          <w:rFonts w:ascii="Times New Roman" w:hAnsi="Times New Roman"/>
          <w:sz w:val="28"/>
          <w:szCs w:val="28"/>
        </w:rPr>
        <w:t xml:space="preserve">. </w:t>
      </w:r>
      <w:r w:rsidRPr="005E21F0">
        <w:rPr>
          <w:rFonts w:ascii="Times New Roman" w:hAnsi="Times New Roman"/>
          <w:sz w:val="28"/>
          <w:szCs w:val="28"/>
          <w:lang w:val="en-US"/>
        </w:rPr>
        <w:t>Lac</w:t>
      </w:r>
      <w:r w:rsidRPr="005E21F0">
        <w:rPr>
          <w:rFonts w:ascii="Times New Roman" w:hAnsi="Times New Roman"/>
          <w:sz w:val="28"/>
          <w:szCs w:val="28"/>
        </w:rPr>
        <w:t xml:space="preserve">., </w:t>
      </w:r>
      <w:r w:rsidRPr="005E21F0">
        <w:rPr>
          <w:rFonts w:ascii="Times New Roman" w:hAnsi="Times New Roman"/>
          <w:sz w:val="28"/>
          <w:szCs w:val="28"/>
          <w:lang w:val="en-US"/>
        </w:rPr>
        <w:t>p</w:t>
      </w:r>
      <w:r w:rsidRPr="005E21F0">
        <w:rPr>
          <w:rFonts w:ascii="Times New Roman" w:hAnsi="Times New Roman"/>
          <w:sz w:val="28"/>
          <w:szCs w:val="28"/>
        </w:rPr>
        <w:t xml:space="preserve">. 233 </w:t>
      </w:r>
      <w:r w:rsidRPr="005E21F0">
        <w:rPr>
          <w:rFonts w:ascii="Times New Roman" w:hAnsi="Times New Roman"/>
          <w:sz w:val="28"/>
          <w:szCs w:val="28"/>
          <w:lang w:val="en-US"/>
        </w:rPr>
        <w:t>e</w:t>
      </w:r>
      <w:r w:rsidRPr="005E21F0">
        <w:rPr>
          <w:rFonts w:ascii="Times New Roman" w:hAnsi="Times New Roman"/>
          <w:sz w:val="28"/>
          <w:szCs w:val="28"/>
        </w:rPr>
        <w:t xml:space="preserve">, 235 </w:t>
      </w:r>
      <w:r w:rsidRPr="005E21F0">
        <w:rPr>
          <w:rFonts w:ascii="Times New Roman" w:hAnsi="Times New Roman"/>
          <w:sz w:val="28"/>
          <w:szCs w:val="28"/>
          <w:lang w:val="en-US"/>
        </w:rPr>
        <w:t>b</w:t>
      </w:r>
      <w:r w:rsidRPr="005E21F0">
        <w:rPr>
          <w:rFonts w:ascii="Times New Roman" w:hAnsi="Times New Roman"/>
          <w:sz w:val="28"/>
          <w:szCs w:val="28"/>
        </w:rPr>
        <w:t xml:space="preserve">; </w:t>
      </w:r>
      <w:r w:rsidRPr="005E21F0">
        <w:rPr>
          <w:rFonts w:ascii="Times New Roman" w:hAnsi="Times New Roman"/>
          <w:sz w:val="28"/>
          <w:szCs w:val="28"/>
          <w:lang w:val="en-US"/>
        </w:rPr>
        <w:t>Paus</w:t>
      </w:r>
      <w:r w:rsidRPr="005E21F0">
        <w:rPr>
          <w:rFonts w:ascii="Times New Roman" w:hAnsi="Times New Roman"/>
          <w:sz w:val="28"/>
          <w:szCs w:val="28"/>
        </w:rPr>
        <w:t>., </w:t>
      </w:r>
      <w:r w:rsidRPr="005E21F0">
        <w:rPr>
          <w:rFonts w:ascii="Times New Roman" w:hAnsi="Times New Roman"/>
          <w:sz w:val="28"/>
          <w:szCs w:val="28"/>
          <w:lang w:val="en-US"/>
        </w:rPr>
        <w:t>III</w:t>
      </w:r>
      <w:r>
        <w:rPr>
          <w:rFonts w:ascii="Times New Roman" w:hAnsi="Times New Roman"/>
          <w:sz w:val="28"/>
          <w:szCs w:val="28"/>
        </w:rPr>
        <w:t>,24,6;</w:t>
      </w:r>
      <w:r w:rsidRPr="005E21F0">
        <w:rPr>
          <w:rFonts w:ascii="Times New Roman" w:hAnsi="Times New Roman"/>
          <w:sz w:val="28"/>
          <w:szCs w:val="28"/>
        </w:rPr>
        <w:t xml:space="preserve"> </w:t>
      </w:r>
      <w:r w:rsidRPr="005E21F0">
        <w:rPr>
          <w:rFonts w:ascii="Times New Roman" w:hAnsi="Times New Roman"/>
          <w:sz w:val="28"/>
          <w:szCs w:val="28"/>
          <w:lang w:val="en-US"/>
        </w:rPr>
        <w:t>V</w:t>
      </w:r>
      <w:r>
        <w:rPr>
          <w:rFonts w:ascii="Times New Roman" w:hAnsi="Times New Roman"/>
          <w:sz w:val="28"/>
          <w:szCs w:val="28"/>
        </w:rPr>
        <w:t>,4,</w:t>
      </w:r>
      <w:r w:rsidRPr="005E21F0">
        <w:rPr>
          <w:rFonts w:ascii="Times New Roman" w:hAnsi="Times New Roman"/>
          <w:sz w:val="28"/>
          <w:szCs w:val="28"/>
        </w:rPr>
        <w:t>9)</w:t>
      </w:r>
      <w:r w:rsidRPr="005E21F0">
        <w:rPr>
          <w:rStyle w:val="ac"/>
          <w:rFonts w:ascii="Times New Roman" w:hAnsi="Times New Roman"/>
          <w:sz w:val="28"/>
          <w:szCs w:val="28"/>
        </w:rPr>
        <w:footnoteReference w:id="147"/>
      </w:r>
      <w:r w:rsidRPr="005E21F0">
        <w:rPr>
          <w:rFonts w:ascii="Times New Roman" w:hAnsi="Times New Roman"/>
          <w:sz w:val="28"/>
          <w:szCs w:val="28"/>
        </w:rPr>
        <w:t>. Безусловно, такое насильственное отчуждение этих земель сделало спартанцев открытыми противниками македонского царя</w:t>
      </w:r>
      <w:r w:rsidRPr="005E21F0">
        <w:rPr>
          <w:rStyle w:val="ac"/>
          <w:rFonts w:ascii="Times New Roman" w:hAnsi="Times New Roman"/>
          <w:sz w:val="28"/>
          <w:szCs w:val="28"/>
        </w:rPr>
        <w:footnoteReference w:id="148"/>
      </w:r>
      <w:r w:rsidRPr="005E21F0">
        <w:rPr>
          <w:rFonts w:ascii="Times New Roman" w:hAnsi="Times New Roman"/>
          <w:sz w:val="28"/>
          <w:szCs w:val="28"/>
        </w:rPr>
        <w:t>.</w:t>
      </w:r>
    </w:p>
    <w:p w:rsidR="00820F5A" w:rsidRDefault="00820F5A" w:rsidP="00695F28">
      <w:pPr>
        <w:spacing w:line="360" w:lineRule="auto"/>
        <w:ind w:firstLine="709"/>
        <w:jc w:val="both"/>
        <w:rPr>
          <w:rFonts w:ascii="Times New Roman" w:hAnsi="Times New Roman"/>
          <w:sz w:val="28"/>
          <w:szCs w:val="28"/>
        </w:rPr>
        <w:sectPr w:rsidR="00820F5A" w:rsidSect="00B83646">
          <w:footnotePr>
            <w:numRestart w:val="eachSect"/>
          </w:footnotePr>
          <w:type w:val="continuous"/>
          <w:pgSz w:w="11906" w:h="16838"/>
          <w:pgMar w:top="1134" w:right="567" w:bottom="1134" w:left="1985" w:header="57" w:footer="0" w:gutter="0"/>
          <w:cols w:space="708"/>
          <w:titlePg/>
          <w:docGrid w:linePitch="360"/>
        </w:sectPr>
      </w:pPr>
      <w:r w:rsidRPr="005E21F0">
        <w:rPr>
          <w:rFonts w:ascii="Times New Roman" w:hAnsi="Times New Roman"/>
          <w:sz w:val="28"/>
          <w:szCs w:val="28"/>
        </w:rPr>
        <w:t>Но все же, Филипп не стал уничтожать спартанское государство, хотя, вероятно, и мог это сделать</w:t>
      </w:r>
      <w:r w:rsidRPr="005E21F0">
        <w:rPr>
          <w:rStyle w:val="ac"/>
          <w:rFonts w:ascii="Times New Roman" w:hAnsi="Times New Roman"/>
          <w:sz w:val="28"/>
          <w:szCs w:val="28"/>
        </w:rPr>
        <w:footnoteReference w:id="149"/>
      </w:r>
      <w:r w:rsidRPr="005E21F0">
        <w:rPr>
          <w:rFonts w:ascii="Times New Roman" w:hAnsi="Times New Roman"/>
          <w:sz w:val="28"/>
          <w:szCs w:val="28"/>
        </w:rPr>
        <w:t xml:space="preserve">. Спарта продолжала играть роль внешней угрозы для прочих пелопоннесских государств, естественным образом </w:t>
      </w:r>
      <w:r w:rsidRPr="005E21F0">
        <w:rPr>
          <w:rFonts w:ascii="Times New Roman" w:hAnsi="Times New Roman"/>
          <w:sz w:val="28"/>
          <w:szCs w:val="28"/>
        </w:rPr>
        <w:lastRenderedPageBreak/>
        <w:t>заставляя их придерживаться союза с Македонией</w:t>
      </w:r>
      <w:r w:rsidRPr="005E21F0">
        <w:rPr>
          <w:rStyle w:val="ac"/>
          <w:rFonts w:ascii="Times New Roman" w:hAnsi="Times New Roman"/>
          <w:sz w:val="28"/>
          <w:szCs w:val="28"/>
        </w:rPr>
        <w:footnoteReference w:id="150"/>
      </w:r>
      <w:r w:rsidRPr="005E21F0">
        <w:rPr>
          <w:rFonts w:ascii="Times New Roman" w:hAnsi="Times New Roman"/>
          <w:sz w:val="28"/>
          <w:szCs w:val="28"/>
        </w:rPr>
        <w:t xml:space="preserve">. Кроме того, разрушение столь важной греческой общины явно не соответствовало бы политике, проводимой в скором </w:t>
      </w:r>
      <w:r w:rsidR="009F1D51">
        <w:rPr>
          <w:rFonts w:ascii="Times New Roman" w:hAnsi="Times New Roman"/>
          <w:sz w:val="28"/>
          <w:szCs w:val="28"/>
        </w:rPr>
        <w:t>времени на Коринфском конгрес</w:t>
      </w: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lastRenderedPageBreak/>
        <w:t xml:space="preserve">Глава </w:t>
      </w:r>
      <w:r w:rsidRPr="00696AE5">
        <w:rPr>
          <w:rFonts w:ascii="Times New Roman" w:hAnsi="Times New Roman"/>
          <w:b/>
          <w:color w:val="000000"/>
          <w:sz w:val="28"/>
          <w:szCs w:val="28"/>
          <w:lang w:val="en-US"/>
        </w:rPr>
        <w:t>IV</w:t>
      </w:r>
      <w:r w:rsidRPr="00696AE5">
        <w:rPr>
          <w:rFonts w:ascii="Times New Roman" w:hAnsi="Times New Roman"/>
          <w:b/>
          <w:color w:val="000000"/>
          <w:sz w:val="28"/>
          <w:szCs w:val="28"/>
        </w:rPr>
        <w:t>. Коринфский конгресс</w:t>
      </w: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t>§ 4.1 Учредительная сессия</w:t>
      </w:r>
    </w:p>
    <w:p w:rsidR="00820F5A" w:rsidRPr="00696AE5" w:rsidRDefault="00820F5A" w:rsidP="00696AE5"/>
    <w:p w:rsidR="00820F5A" w:rsidRPr="005E21F0" w:rsidRDefault="00820F5A" w:rsidP="001F47E3">
      <w:pPr>
        <w:spacing w:line="360" w:lineRule="auto"/>
        <w:ind w:firstLine="709"/>
        <w:jc w:val="both"/>
        <w:rPr>
          <w:rFonts w:ascii="Times New Roman" w:hAnsi="Times New Roman"/>
          <w:sz w:val="28"/>
          <w:szCs w:val="28"/>
        </w:rPr>
      </w:pPr>
      <w:r w:rsidRPr="005E21F0">
        <w:rPr>
          <w:rFonts w:ascii="Times New Roman" w:hAnsi="Times New Roman"/>
          <w:sz w:val="28"/>
          <w:szCs w:val="28"/>
        </w:rPr>
        <w:t>Первая или же учредительная сессия конгресса была собрана зимой 338-337 года в городе Коринфе, куда в скором времени должны были прибыть делегации со всей Греции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,89,</w:t>
      </w:r>
      <w:r w:rsidRPr="005E21F0">
        <w:rPr>
          <w:rFonts w:ascii="Times New Roman" w:hAnsi="Times New Roman"/>
          <w:sz w:val="28"/>
          <w:szCs w:val="28"/>
        </w:rPr>
        <w:t xml:space="preserve">1-2; </w:t>
      </w:r>
      <w:r w:rsidRPr="005E21F0">
        <w:rPr>
          <w:rFonts w:ascii="Times New Roman" w:hAnsi="Times New Roman"/>
          <w:sz w:val="28"/>
          <w:szCs w:val="28"/>
          <w:lang w:val="en-US"/>
        </w:rPr>
        <w:t>Just</w:t>
      </w:r>
      <w:r w:rsidRPr="005E21F0">
        <w:rPr>
          <w:rFonts w:ascii="Times New Roman" w:hAnsi="Times New Roman"/>
          <w:sz w:val="28"/>
          <w:szCs w:val="28"/>
        </w:rPr>
        <w:t>.</w:t>
      </w:r>
      <w:r>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,5,</w:t>
      </w:r>
      <w:r w:rsidRPr="005E21F0">
        <w:rPr>
          <w:rFonts w:ascii="Times New Roman" w:hAnsi="Times New Roman"/>
          <w:sz w:val="28"/>
          <w:szCs w:val="28"/>
        </w:rPr>
        <w:t>1)</w:t>
      </w:r>
      <w:r w:rsidRPr="005E21F0">
        <w:rPr>
          <w:rStyle w:val="ac"/>
          <w:rFonts w:ascii="Times New Roman" w:hAnsi="Times New Roman"/>
          <w:sz w:val="28"/>
          <w:szCs w:val="28"/>
        </w:rPr>
        <w:footnoteReference w:id="151"/>
      </w:r>
      <w:r w:rsidRPr="005E21F0">
        <w:rPr>
          <w:rFonts w:ascii="Times New Roman" w:hAnsi="Times New Roman"/>
          <w:sz w:val="28"/>
          <w:szCs w:val="28"/>
        </w:rPr>
        <w:t>. Судя по всему, лишь Спарта проигнорировала приглашение и не направила своих посланников (</w:t>
      </w:r>
      <w:r w:rsidRPr="005E21F0">
        <w:rPr>
          <w:rFonts w:ascii="Times New Roman" w:hAnsi="Times New Roman"/>
          <w:sz w:val="28"/>
          <w:szCs w:val="28"/>
          <w:lang w:val="en-US"/>
        </w:rPr>
        <w:t>Arr</w:t>
      </w:r>
      <w:r w:rsidRPr="005E21F0">
        <w:rPr>
          <w:rFonts w:ascii="Times New Roman" w:hAnsi="Times New Roman"/>
          <w:sz w:val="28"/>
          <w:szCs w:val="28"/>
        </w:rPr>
        <w:t xml:space="preserve">. </w:t>
      </w:r>
      <w:r w:rsidRPr="005E21F0">
        <w:rPr>
          <w:rFonts w:ascii="Times New Roman" w:hAnsi="Times New Roman"/>
          <w:sz w:val="28"/>
          <w:szCs w:val="28"/>
          <w:lang w:val="en-US"/>
        </w:rPr>
        <w:t>Anab</w:t>
      </w:r>
      <w:r w:rsidRPr="004533EF">
        <w:rPr>
          <w:rFonts w:ascii="Times New Roman" w:hAnsi="Times New Roman"/>
          <w:sz w:val="28"/>
          <w:szCs w:val="28"/>
          <w:lang w:val="en-US"/>
        </w:rPr>
        <w:t xml:space="preserve">., </w:t>
      </w:r>
      <w:r w:rsidRPr="005E21F0">
        <w:rPr>
          <w:rFonts w:ascii="Times New Roman" w:hAnsi="Times New Roman"/>
          <w:sz w:val="28"/>
          <w:szCs w:val="28"/>
          <w:lang w:val="en-US"/>
        </w:rPr>
        <w:t>I</w:t>
      </w:r>
      <w:r>
        <w:rPr>
          <w:rFonts w:ascii="Times New Roman" w:hAnsi="Times New Roman"/>
          <w:sz w:val="28"/>
          <w:szCs w:val="28"/>
          <w:lang w:val="en-US"/>
        </w:rPr>
        <w:t>,1,2, 16,</w:t>
      </w:r>
      <w:r w:rsidRPr="004533EF">
        <w:rPr>
          <w:rFonts w:ascii="Times New Roman" w:hAnsi="Times New Roman"/>
          <w:sz w:val="28"/>
          <w:szCs w:val="28"/>
          <w:lang w:val="en-US"/>
        </w:rPr>
        <w:t>7;</w:t>
      </w:r>
      <w:r w:rsidRPr="004B0E3C">
        <w:rPr>
          <w:rFonts w:ascii="Times New Roman" w:hAnsi="Times New Roman"/>
          <w:sz w:val="28"/>
          <w:szCs w:val="28"/>
          <w:lang w:val="en-US"/>
        </w:rPr>
        <w:t xml:space="preserve"> </w:t>
      </w:r>
      <w:r w:rsidRPr="005E21F0">
        <w:rPr>
          <w:rFonts w:ascii="Times New Roman" w:hAnsi="Times New Roman"/>
          <w:sz w:val="28"/>
          <w:szCs w:val="28"/>
          <w:lang w:val="en-US"/>
        </w:rPr>
        <w:t>Strabo</w:t>
      </w:r>
      <w:r w:rsidRPr="009E278E">
        <w:rPr>
          <w:rFonts w:ascii="Times New Roman" w:hAnsi="Times New Roman"/>
          <w:sz w:val="28"/>
          <w:szCs w:val="28"/>
          <w:lang w:val="en-US"/>
        </w:rPr>
        <w:t xml:space="preserve">., </w:t>
      </w:r>
      <w:r w:rsidRPr="005E21F0">
        <w:rPr>
          <w:rFonts w:ascii="Times New Roman" w:hAnsi="Times New Roman"/>
          <w:sz w:val="28"/>
          <w:szCs w:val="28"/>
          <w:lang w:val="en-US"/>
        </w:rPr>
        <w:t>VII</w:t>
      </w:r>
      <w:r>
        <w:rPr>
          <w:rFonts w:ascii="Times New Roman" w:hAnsi="Times New Roman"/>
          <w:sz w:val="28"/>
          <w:szCs w:val="28"/>
          <w:lang w:val="en-US"/>
        </w:rPr>
        <w:t>I,5,</w:t>
      </w:r>
      <w:r w:rsidRPr="009E278E">
        <w:rPr>
          <w:rFonts w:ascii="Times New Roman" w:hAnsi="Times New Roman"/>
          <w:sz w:val="28"/>
          <w:szCs w:val="28"/>
          <w:lang w:val="en-US"/>
        </w:rPr>
        <w:t>5</w:t>
      </w:r>
      <w:r w:rsidRPr="00223AF2">
        <w:rPr>
          <w:rFonts w:ascii="Times New Roman" w:hAnsi="Times New Roman"/>
          <w:sz w:val="28"/>
          <w:szCs w:val="28"/>
          <w:lang w:val="en-US"/>
        </w:rPr>
        <w:t>;</w:t>
      </w:r>
      <w:r w:rsidRPr="004533EF">
        <w:rPr>
          <w:rFonts w:ascii="Times New Roman" w:hAnsi="Times New Roman"/>
          <w:sz w:val="28"/>
          <w:szCs w:val="28"/>
          <w:lang w:val="en-US"/>
        </w:rPr>
        <w:t xml:space="preserve"> </w:t>
      </w:r>
      <w:r w:rsidRPr="005E21F0">
        <w:rPr>
          <w:rFonts w:ascii="Times New Roman" w:hAnsi="Times New Roman"/>
          <w:sz w:val="28"/>
          <w:szCs w:val="28"/>
          <w:lang w:val="en-US"/>
        </w:rPr>
        <w:t>Plut</w:t>
      </w:r>
      <w:r w:rsidRPr="004533EF">
        <w:rPr>
          <w:rFonts w:ascii="Times New Roman" w:hAnsi="Times New Roman"/>
          <w:sz w:val="28"/>
          <w:szCs w:val="28"/>
          <w:lang w:val="en-US"/>
        </w:rPr>
        <w:t xml:space="preserve">. </w:t>
      </w:r>
      <w:r w:rsidRPr="005E21F0">
        <w:rPr>
          <w:rFonts w:ascii="Times New Roman" w:hAnsi="Times New Roman"/>
          <w:sz w:val="28"/>
          <w:szCs w:val="28"/>
          <w:lang w:val="en-US"/>
        </w:rPr>
        <w:t>Apopth</w:t>
      </w:r>
      <w:r w:rsidRPr="00707431">
        <w:rPr>
          <w:rFonts w:ascii="Times New Roman" w:hAnsi="Times New Roman"/>
          <w:sz w:val="28"/>
          <w:szCs w:val="28"/>
          <w:lang w:val="en-US"/>
        </w:rPr>
        <w:t xml:space="preserve">. </w:t>
      </w:r>
      <w:r w:rsidRPr="005E21F0">
        <w:rPr>
          <w:rFonts w:ascii="Times New Roman" w:hAnsi="Times New Roman"/>
          <w:sz w:val="28"/>
          <w:szCs w:val="28"/>
          <w:lang w:val="en-US"/>
        </w:rPr>
        <w:t>Lac</w:t>
      </w:r>
      <w:r w:rsidRPr="00707431">
        <w:rPr>
          <w:rFonts w:ascii="Times New Roman" w:hAnsi="Times New Roman"/>
          <w:sz w:val="28"/>
          <w:szCs w:val="28"/>
          <w:lang w:val="en-US"/>
        </w:rPr>
        <w:t xml:space="preserve">., </w:t>
      </w:r>
      <w:r w:rsidRPr="005E21F0">
        <w:rPr>
          <w:rFonts w:ascii="Times New Roman" w:hAnsi="Times New Roman"/>
          <w:sz w:val="28"/>
          <w:szCs w:val="28"/>
          <w:lang w:val="en-US"/>
        </w:rPr>
        <w:t>p</w:t>
      </w:r>
      <w:r w:rsidRPr="00707431">
        <w:rPr>
          <w:rFonts w:ascii="Times New Roman" w:hAnsi="Times New Roman"/>
          <w:sz w:val="28"/>
          <w:szCs w:val="28"/>
          <w:lang w:val="en-US"/>
        </w:rPr>
        <w:t xml:space="preserve">. 240 </w:t>
      </w:r>
      <w:r w:rsidRPr="005E21F0">
        <w:rPr>
          <w:rFonts w:ascii="Times New Roman" w:hAnsi="Times New Roman"/>
          <w:sz w:val="28"/>
          <w:szCs w:val="28"/>
          <w:lang w:val="en-US"/>
        </w:rPr>
        <w:t>a</w:t>
      </w:r>
      <w:r w:rsidRPr="00707431">
        <w:rPr>
          <w:rFonts w:ascii="Times New Roman" w:hAnsi="Times New Roman"/>
          <w:sz w:val="28"/>
          <w:szCs w:val="28"/>
          <w:lang w:val="en-US"/>
        </w:rPr>
        <w:t>-</w:t>
      </w:r>
      <w:r w:rsidRPr="005E21F0">
        <w:rPr>
          <w:rFonts w:ascii="Times New Roman" w:hAnsi="Times New Roman"/>
          <w:sz w:val="28"/>
          <w:szCs w:val="28"/>
          <w:lang w:val="en-US"/>
        </w:rPr>
        <w:t>b</w:t>
      </w:r>
      <w:r w:rsidRPr="00707431">
        <w:rPr>
          <w:rFonts w:ascii="Times New Roman" w:hAnsi="Times New Roman"/>
          <w:sz w:val="28"/>
          <w:szCs w:val="28"/>
          <w:lang w:val="en-US"/>
        </w:rPr>
        <w:t xml:space="preserve">; </w:t>
      </w:r>
      <w:r w:rsidRPr="005E21F0">
        <w:rPr>
          <w:rFonts w:ascii="Times New Roman" w:hAnsi="Times New Roman"/>
          <w:sz w:val="28"/>
          <w:szCs w:val="28"/>
          <w:lang w:val="en-US"/>
        </w:rPr>
        <w:t>Just</w:t>
      </w:r>
      <w:r w:rsidRPr="00707431">
        <w:rPr>
          <w:rFonts w:ascii="Times New Roman" w:hAnsi="Times New Roman"/>
          <w:sz w:val="28"/>
          <w:szCs w:val="28"/>
          <w:lang w:val="en-US"/>
        </w:rPr>
        <w:t xml:space="preserve">., </w:t>
      </w:r>
      <w:r w:rsidRPr="005E21F0">
        <w:rPr>
          <w:rFonts w:ascii="Times New Roman" w:hAnsi="Times New Roman"/>
          <w:sz w:val="28"/>
          <w:szCs w:val="28"/>
          <w:lang w:val="en-US"/>
        </w:rPr>
        <w:t>IX</w:t>
      </w:r>
      <w:r w:rsidRPr="00707431">
        <w:rPr>
          <w:rFonts w:ascii="Times New Roman" w:hAnsi="Times New Roman"/>
          <w:sz w:val="28"/>
          <w:szCs w:val="28"/>
          <w:lang w:val="en-US"/>
        </w:rPr>
        <w:t xml:space="preserve">,5,3; </w:t>
      </w:r>
      <w:r w:rsidRPr="005E21F0">
        <w:rPr>
          <w:rFonts w:ascii="Times New Roman" w:hAnsi="Times New Roman"/>
          <w:sz w:val="28"/>
          <w:szCs w:val="28"/>
          <w:lang w:val="en-US"/>
        </w:rPr>
        <w:t>XII</w:t>
      </w:r>
      <w:r w:rsidRPr="00707431">
        <w:rPr>
          <w:rFonts w:ascii="Times New Roman" w:hAnsi="Times New Roman"/>
          <w:sz w:val="28"/>
          <w:szCs w:val="28"/>
          <w:lang w:val="en-US"/>
        </w:rPr>
        <w:t xml:space="preserve">,1,7). </w:t>
      </w:r>
      <w:r w:rsidRPr="005E21F0">
        <w:rPr>
          <w:rFonts w:ascii="Times New Roman" w:hAnsi="Times New Roman"/>
          <w:sz w:val="28"/>
          <w:szCs w:val="28"/>
        </w:rPr>
        <w:t>Есть также вероятность, что программа конгресса была определена специальным эдиктом, заранее разосланном греческим общинам</w:t>
      </w:r>
      <w:r w:rsidRPr="005E21F0">
        <w:rPr>
          <w:rStyle w:val="ac"/>
          <w:rFonts w:ascii="Times New Roman" w:hAnsi="Times New Roman"/>
          <w:sz w:val="28"/>
          <w:szCs w:val="28"/>
        </w:rPr>
        <w:footnoteReference w:id="152"/>
      </w:r>
      <w:r w:rsidRPr="005E21F0">
        <w:rPr>
          <w:rFonts w:ascii="Times New Roman" w:hAnsi="Times New Roman"/>
          <w:sz w:val="28"/>
          <w:szCs w:val="28"/>
        </w:rPr>
        <w:t>.</w:t>
      </w:r>
    </w:p>
    <w:p w:rsidR="00820F5A" w:rsidRPr="005E21F0" w:rsidRDefault="00820F5A" w:rsidP="00595A32">
      <w:pPr>
        <w:spacing w:line="360" w:lineRule="auto"/>
        <w:ind w:firstLine="708"/>
        <w:jc w:val="both"/>
        <w:rPr>
          <w:rFonts w:ascii="Times New Roman" w:hAnsi="Times New Roman"/>
          <w:sz w:val="28"/>
          <w:szCs w:val="28"/>
        </w:rPr>
      </w:pPr>
      <w:r w:rsidRPr="005E21F0">
        <w:rPr>
          <w:rFonts w:ascii="Times New Roman" w:hAnsi="Times New Roman"/>
          <w:sz w:val="28"/>
          <w:szCs w:val="28"/>
        </w:rPr>
        <w:t>К сожалению, источники не повествуют о ходе конгресса, однако, более чем вероятно, инициатива как по его созыву, так и по принятию решению принадлежала македонскому царю</w:t>
      </w:r>
      <w:r w:rsidRPr="005E21F0">
        <w:rPr>
          <w:rStyle w:val="ac"/>
          <w:rFonts w:ascii="Times New Roman" w:hAnsi="Times New Roman"/>
          <w:sz w:val="28"/>
          <w:szCs w:val="28"/>
        </w:rPr>
        <w:footnoteReference w:id="153"/>
      </w:r>
      <w:r w:rsidRPr="005E21F0">
        <w:rPr>
          <w:rFonts w:ascii="Times New Roman" w:hAnsi="Times New Roman"/>
          <w:sz w:val="28"/>
          <w:szCs w:val="28"/>
        </w:rPr>
        <w:t>. Тем не менее, последующие решения были официально оформлены не как распоряжения Филиппа, а как соглашения греческих государств и с правителем Македонии.</w:t>
      </w:r>
      <w:r>
        <w:rPr>
          <w:rFonts w:ascii="Times New Roman" w:hAnsi="Times New Roman"/>
          <w:sz w:val="28"/>
          <w:szCs w:val="28"/>
        </w:rPr>
        <w:t xml:space="preserve"> Впервые за долгие годы в Греции было создано масштабное объединение, членом которого не являлся персидский царь.</w:t>
      </w:r>
      <w:r>
        <w:rPr>
          <w:rStyle w:val="ac"/>
          <w:rFonts w:ascii="Times New Roman" w:hAnsi="Times New Roman"/>
          <w:sz w:val="28"/>
          <w:szCs w:val="28"/>
        </w:rPr>
        <w:footnoteReference w:id="154"/>
      </w:r>
    </w:p>
    <w:p w:rsidR="00820F5A" w:rsidRPr="005E21F0" w:rsidRDefault="00820F5A" w:rsidP="001F47E3">
      <w:pPr>
        <w:spacing w:line="360" w:lineRule="auto"/>
        <w:ind w:firstLine="708"/>
        <w:jc w:val="both"/>
        <w:rPr>
          <w:rFonts w:ascii="Times New Roman" w:hAnsi="Times New Roman"/>
          <w:sz w:val="28"/>
          <w:szCs w:val="28"/>
        </w:rPr>
      </w:pPr>
      <w:r w:rsidRPr="005E21F0">
        <w:rPr>
          <w:rFonts w:ascii="Times New Roman" w:hAnsi="Times New Roman"/>
          <w:sz w:val="28"/>
          <w:szCs w:val="28"/>
        </w:rPr>
        <w:t>Вероятно, наиболее важным решением конгресса стало провозглашение Всеобщего мира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w:t>
      </w:r>
      <w:r>
        <w:rPr>
          <w:rFonts w:ascii="Times New Roman" w:hAnsi="Times New Roman"/>
          <w:sz w:val="28"/>
          <w:szCs w:val="28"/>
        </w:rPr>
        <w:t>,</w:t>
      </w:r>
      <w:r w:rsidRPr="005E21F0">
        <w:rPr>
          <w:rFonts w:ascii="Times New Roman" w:hAnsi="Times New Roman"/>
          <w:sz w:val="28"/>
          <w:szCs w:val="28"/>
        </w:rPr>
        <w:t xml:space="preserve">2, 4, 17, 30; </w:t>
      </w:r>
      <w:r>
        <w:rPr>
          <w:rFonts w:ascii="Times New Roman" w:hAnsi="Times New Roman"/>
          <w:sz w:val="28"/>
          <w:szCs w:val="28"/>
          <w:shd w:val="clear" w:color="auto" w:fill="FFFFFF"/>
        </w:rPr>
        <w:t>IG II/III³ 1,</w:t>
      </w:r>
      <w:r w:rsidRPr="005E21F0">
        <w:rPr>
          <w:rFonts w:ascii="Times New Roman" w:hAnsi="Times New Roman"/>
          <w:sz w:val="28"/>
          <w:szCs w:val="28"/>
          <w:shd w:val="clear" w:color="auto" w:fill="FFFFFF"/>
        </w:rPr>
        <w:t>318, сткк. 4, 10, 14</w:t>
      </w:r>
      <w:r w:rsidRPr="005E21F0">
        <w:rPr>
          <w:rFonts w:ascii="Times New Roman" w:hAnsi="Times New Roman"/>
          <w:sz w:val="28"/>
          <w:szCs w:val="28"/>
        </w:rPr>
        <w:t>)</w:t>
      </w:r>
      <w:r w:rsidRPr="005E21F0">
        <w:rPr>
          <w:rStyle w:val="ac"/>
          <w:rFonts w:ascii="Times New Roman" w:hAnsi="Times New Roman"/>
          <w:sz w:val="28"/>
          <w:szCs w:val="28"/>
        </w:rPr>
        <w:footnoteReference w:id="155"/>
      </w:r>
      <w:r w:rsidRPr="005E21F0">
        <w:rPr>
          <w:rFonts w:ascii="Times New Roman" w:hAnsi="Times New Roman"/>
          <w:sz w:val="28"/>
          <w:szCs w:val="28"/>
        </w:rPr>
        <w:t xml:space="preserve">. Естественно, приятие подобного соглашения обязывало </w:t>
      </w:r>
      <w:r w:rsidRPr="005E21F0">
        <w:rPr>
          <w:rFonts w:ascii="Times New Roman" w:hAnsi="Times New Roman"/>
          <w:sz w:val="28"/>
          <w:szCs w:val="28"/>
        </w:rPr>
        <w:lastRenderedPageBreak/>
        <w:t>участников конгресса не вести каких-либо войн, а также сплотиться против нарушителя договора (</w:t>
      </w:r>
      <w:r w:rsidRPr="00DF0ED6">
        <w:rPr>
          <w:rFonts w:ascii="Times New Roman" w:hAnsi="Times New Roman"/>
          <w:sz w:val="28"/>
          <w:szCs w:val="28"/>
        </w:rPr>
        <w:t>[</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w:t>
      </w:r>
      <w:r>
        <w:rPr>
          <w:rFonts w:ascii="Times New Roman" w:hAnsi="Times New Roman"/>
          <w:sz w:val="28"/>
          <w:szCs w:val="28"/>
        </w:rPr>
        <w:t>,</w:t>
      </w:r>
      <w:r w:rsidRPr="005E21F0">
        <w:rPr>
          <w:rFonts w:ascii="Times New Roman" w:hAnsi="Times New Roman"/>
          <w:sz w:val="28"/>
          <w:szCs w:val="28"/>
        </w:rPr>
        <w:t xml:space="preserve">16; </w:t>
      </w:r>
      <w:r>
        <w:rPr>
          <w:rFonts w:ascii="Times New Roman" w:hAnsi="Times New Roman"/>
          <w:sz w:val="28"/>
          <w:szCs w:val="28"/>
          <w:shd w:val="clear" w:color="auto" w:fill="FFFFFF"/>
        </w:rPr>
        <w:t>IG II/III³ 1,</w:t>
      </w:r>
      <w:r w:rsidRPr="005E21F0">
        <w:rPr>
          <w:rFonts w:ascii="Times New Roman" w:hAnsi="Times New Roman"/>
          <w:sz w:val="28"/>
          <w:szCs w:val="28"/>
          <w:shd w:val="clear" w:color="auto" w:fill="FFFFFF"/>
        </w:rPr>
        <w:t>318, сткк. 4-20</w:t>
      </w:r>
      <w:r w:rsidRPr="005E21F0">
        <w:rPr>
          <w:rFonts w:ascii="Times New Roman" w:hAnsi="Times New Roman"/>
          <w:sz w:val="28"/>
          <w:szCs w:val="28"/>
        </w:rPr>
        <w:t>). Ни один участник договора не имел права вмешиваться во внутренние дела других участников соглашения, а также заключать союзы с какими-либо внешними силами (</w:t>
      </w:r>
      <w:r w:rsidRPr="005E21F0">
        <w:rPr>
          <w:rFonts w:ascii="Times New Roman" w:hAnsi="Times New Roman"/>
          <w:sz w:val="28"/>
          <w:szCs w:val="28"/>
          <w:shd w:val="clear" w:color="auto" w:fill="FFFFFF"/>
        </w:rPr>
        <w:t>IG II/III</w:t>
      </w:r>
      <w:r>
        <w:rPr>
          <w:rFonts w:ascii="Times New Roman" w:hAnsi="Times New Roman"/>
          <w:sz w:val="28"/>
          <w:szCs w:val="28"/>
          <w:shd w:val="clear" w:color="auto" w:fill="FFFFFF"/>
        </w:rPr>
        <w:t>³ 1,</w:t>
      </w:r>
      <w:r w:rsidRPr="005E21F0">
        <w:rPr>
          <w:rFonts w:ascii="Times New Roman" w:hAnsi="Times New Roman"/>
          <w:sz w:val="28"/>
          <w:szCs w:val="28"/>
          <w:shd w:val="clear" w:color="auto" w:fill="FFFFFF"/>
        </w:rPr>
        <w:t>318, сткк. 4-20</w:t>
      </w:r>
      <w:r w:rsidRPr="005E21F0">
        <w:rPr>
          <w:rFonts w:ascii="Times New Roman" w:hAnsi="Times New Roman"/>
          <w:sz w:val="28"/>
          <w:szCs w:val="28"/>
        </w:rPr>
        <w:t>)</w:t>
      </w:r>
      <w:r w:rsidRPr="005E21F0">
        <w:rPr>
          <w:rStyle w:val="ac"/>
          <w:rFonts w:ascii="Times New Roman" w:hAnsi="Times New Roman"/>
          <w:sz w:val="28"/>
          <w:szCs w:val="28"/>
        </w:rPr>
        <w:footnoteReference w:id="156"/>
      </w:r>
      <w:r w:rsidRPr="005E21F0">
        <w:rPr>
          <w:rFonts w:ascii="Times New Roman" w:hAnsi="Times New Roman"/>
          <w:sz w:val="28"/>
          <w:szCs w:val="28"/>
        </w:rPr>
        <w:t xml:space="preserve">. </w:t>
      </w:r>
    </w:p>
    <w:p w:rsidR="00820F5A" w:rsidRPr="005E21F0" w:rsidRDefault="00820F5A" w:rsidP="001F47E3">
      <w:pPr>
        <w:spacing w:line="360" w:lineRule="auto"/>
        <w:ind w:firstLine="708"/>
        <w:jc w:val="both"/>
        <w:rPr>
          <w:rFonts w:ascii="Times New Roman" w:hAnsi="Times New Roman"/>
          <w:sz w:val="28"/>
          <w:szCs w:val="28"/>
        </w:rPr>
      </w:pPr>
      <w:r w:rsidRPr="005E21F0">
        <w:rPr>
          <w:rFonts w:ascii="Times New Roman" w:hAnsi="Times New Roman"/>
          <w:sz w:val="28"/>
          <w:szCs w:val="28"/>
        </w:rPr>
        <w:t>Также гарантировалась свобода и автономия для всех государств Греции, участвующих в договоре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w:t>
      </w:r>
      <w:r w:rsidRPr="005E21F0">
        <w:rPr>
          <w:rFonts w:ascii="Times New Roman" w:hAnsi="Times New Roman"/>
          <w:sz w:val="28"/>
          <w:szCs w:val="28"/>
        </w:rPr>
        <w:t>.8)</w:t>
      </w:r>
      <w:r w:rsidRPr="005E21F0">
        <w:rPr>
          <w:rStyle w:val="ac"/>
          <w:rFonts w:ascii="Times New Roman" w:hAnsi="Times New Roman"/>
          <w:sz w:val="28"/>
          <w:szCs w:val="28"/>
        </w:rPr>
        <w:footnoteReference w:id="157"/>
      </w:r>
      <w:r w:rsidRPr="005E21F0">
        <w:rPr>
          <w:rFonts w:ascii="Times New Roman" w:hAnsi="Times New Roman"/>
          <w:sz w:val="28"/>
          <w:szCs w:val="28"/>
        </w:rPr>
        <w:t>. Признавался незыблемым государственный строй, существовавший в полисах на момент заключения соглашений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w:t>
      </w:r>
      <w:r w:rsidRPr="005E21F0">
        <w:rPr>
          <w:rFonts w:ascii="Times New Roman" w:hAnsi="Times New Roman"/>
          <w:sz w:val="28"/>
          <w:szCs w:val="28"/>
        </w:rPr>
        <w:t xml:space="preserve">.7, 10, 15; </w:t>
      </w:r>
      <w:r>
        <w:rPr>
          <w:rFonts w:ascii="Times New Roman" w:hAnsi="Times New Roman"/>
          <w:sz w:val="28"/>
          <w:szCs w:val="28"/>
          <w:shd w:val="clear" w:color="auto" w:fill="FFFFFF"/>
        </w:rPr>
        <w:t>IG II/III³ 1,318, сткк.</w:t>
      </w:r>
      <w:r w:rsidRPr="005E21F0">
        <w:rPr>
          <w:rFonts w:ascii="Times New Roman" w:hAnsi="Times New Roman"/>
          <w:sz w:val="28"/>
          <w:szCs w:val="28"/>
          <w:shd w:val="clear" w:color="auto" w:fill="FFFFFF"/>
        </w:rPr>
        <w:t xml:space="preserve"> 11-14</w:t>
      </w:r>
      <w:r w:rsidRPr="005E21F0">
        <w:rPr>
          <w:rFonts w:ascii="Times New Roman" w:hAnsi="Times New Roman"/>
          <w:sz w:val="28"/>
          <w:szCs w:val="28"/>
        </w:rPr>
        <w:t>). Не допускалось и возвращение изгнанников, способных инспирировать изменение установленных порядков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w:t>
      </w:r>
      <w:r>
        <w:rPr>
          <w:rFonts w:ascii="Times New Roman" w:hAnsi="Times New Roman"/>
          <w:sz w:val="28"/>
          <w:szCs w:val="28"/>
        </w:rPr>
        <w:t>,3-9;</w:t>
      </w:r>
      <w:r w:rsidRPr="005E21F0">
        <w:rPr>
          <w:rFonts w:ascii="Times New Roman" w:hAnsi="Times New Roman"/>
          <w:sz w:val="28"/>
          <w:szCs w:val="28"/>
        </w:rPr>
        <w:t xml:space="preserve"> 16-18)</w:t>
      </w:r>
      <w:r w:rsidRPr="005E21F0">
        <w:rPr>
          <w:rStyle w:val="ac"/>
          <w:rFonts w:ascii="Times New Roman" w:hAnsi="Times New Roman"/>
          <w:sz w:val="28"/>
          <w:szCs w:val="28"/>
        </w:rPr>
        <w:footnoteReference w:id="158"/>
      </w:r>
      <w:r w:rsidRPr="005E21F0">
        <w:rPr>
          <w:rFonts w:ascii="Times New Roman" w:hAnsi="Times New Roman"/>
          <w:sz w:val="28"/>
          <w:szCs w:val="28"/>
        </w:rPr>
        <w:t>.</w:t>
      </w:r>
    </w:p>
    <w:p w:rsidR="00820F5A" w:rsidRPr="005E21F0" w:rsidRDefault="00820F5A" w:rsidP="001F47E3">
      <w:pPr>
        <w:spacing w:line="360" w:lineRule="auto"/>
        <w:ind w:firstLine="708"/>
        <w:jc w:val="both"/>
        <w:rPr>
          <w:rFonts w:ascii="Times New Roman" w:hAnsi="Times New Roman"/>
          <w:sz w:val="28"/>
          <w:szCs w:val="28"/>
          <w:shd w:val="clear" w:color="auto" w:fill="FFFFFF"/>
        </w:rPr>
      </w:pPr>
      <w:r w:rsidRPr="005E21F0">
        <w:rPr>
          <w:rFonts w:ascii="Times New Roman" w:hAnsi="Times New Roman"/>
          <w:sz w:val="28"/>
          <w:szCs w:val="28"/>
        </w:rPr>
        <w:t xml:space="preserve">Кроме того, в государствах, участвующих в договоре, </w:t>
      </w:r>
      <w:r w:rsidRPr="005E21F0">
        <w:rPr>
          <w:rFonts w:ascii="Times New Roman" w:hAnsi="Times New Roman"/>
          <w:sz w:val="28"/>
          <w:szCs w:val="28"/>
          <w:shd w:val="clear" w:color="auto" w:fill="FFFFFF"/>
        </w:rPr>
        <w:t>не должны были осуществляться казни и изгнания, запрещались также кассация долгов, передел имущества и земли и, судя по всему, вообще любые мероприятия, способствующие изменению государственного строя (</w:t>
      </w:r>
      <w:r w:rsidRPr="005E21F0">
        <w:rPr>
          <w:rFonts w:ascii="Times New Roman" w:hAnsi="Times New Roman"/>
          <w:sz w:val="28"/>
          <w:szCs w:val="28"/>
        </w:rPr>
        <w:t>[</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w:t>
      </w:r>
      <w:r>
        <w:rPr>
          <w:rFonts w:ascii="Times New Roman" w:hAnsi="Times New Roman"/>
          <w:sz w:val="28"/>
          <w:szCs w:val="28"/>
        </w:rPr>
        <w:t>,</w:t>
      </w:r>
      <w:r w:rsidRPr="005E21F0">
        <w:rPr>
          <w:rFonts w:ascii="Times New Roman" w:hAnsi="Times New Roman"/>
          <w:sz w:val="28"/>
          <w:szCs w:val="28"/>
        </w:rPr>
        <w:t>15</w:t>
      </w:r>
      <w:r w:rsidRPr="005E21F0">
        <w:rPr>
          <w:rFonts w:ascii="Times New Roman" w:hAnsi="Times New Roman"/>
          <w:sz w:val="28"/>
          <w:szCs w:val="28"/>
          <w:shd w:val="clear" w:color="auto" w:fill="FFFFFF"/>
        </w:rPr>
        <w:t xml:space="preserve">). </w:t>
      </w:r>
    </w:p>
    <w:p w:rsidR="00820F5A" w:rsidRPr="005E21F0" w:rsidRDefault="00820F5A" w:rsidP="001F47E3">
      <w:pPr>
        <w:spacing w:line="360" w:lineRule="auto"/>
        <w:ind w:firstLine="708"/>
        <w:jc w:val="both"/>
        <w:rPr>
          <w:rFonts w:ascii="Times New Roman" w:hAnsi="Times New Roman"/>
          <w:sz w:val="28"/>
          <w:szCs w:val="28"/>
        </w:rPr>
      </w:pPr>
      <w:r w:rsidRPr="005E21F0">
        <w:rPr>
          <w:rFonts w:ascii="Times New Roman" w:hAnsi="Times New Roman"/>
          <w:sz w:val="28"/>
          <w:szCs w:val="28"/>
          <w:shd w:val="clear" w:color="auto" w:fill="FFFFFF"/>
        </w:rPr>
        <w:t xml:space="preserve">Таким образом, Всеобщий мир, установленный Филиппом, не был обременительным для большинства полисов, а некоторым, стоит полагать, и </w:t>
      </w:r>
      <w:r w:rsidRPr="005E21F0">
        <w:rPr>
          <w:rFonts w:ascii="Times New Roman" w:hAnsi="Times New Roman"/>
          <w:sz w:val="28"/>
          <w:szCs w:val="28"/>
          <w:shd w:val="clear" w:color="auto" w:fill="FFFFFF"/>
        </w:rPr>
        <w:lastRenderedPageBreak/>
        <w:t>вовсе был выгоден. Впрочем, прежде всего он отвечал интересам македонского царя, закрепляя установленные им ранее порядки</w:t>
      </w:r>
      <w:r w:rsidRPr="005E21F0">
        <w:rPr>
          <w:rStyle w:val="ac"/>
          <w:rFonts w:ascii="Times New Roman" w:hAnsi="Times New Roman"/>
          <w:sz w:val="28"/>
          <w:szCs w:val="28"/>
          <w:shd w:val="clear" w:color="auto" w:fill="FFFFFF"/>
        </w:rPr>
        <w:footnoteReference w:id="159"/>
      </w:r>
      <w:r w:rsidRPr="005E21F0">
        <w:rPr>
          <w:rFonts w:ascii="Times New Roman" w:hAnsi="Times New Roman"/>
          <w:sz w:val="28"/>
          <w:szCs w:val="28"/>
          <w:shd w:val="clear" w:color="auto" w:fill="FFFFFF"/>
        </w:rPr>
        <w:t>.</w:t>
      </w:r>
    </w:p>
    <w:p w:rsidR="00820F5A" w:rsidRPr="005E21F0" w:rsidRDefault="00820F5A" w:rsidP="001F47E3">
      <w:pPr>
        <w:spacing w:line="360" w:lineRule="auto"/>
        <w:jc w:val="both"/>
        <w:rPr>
          <w:rFonts w:ascii="Times New Roman" w:hAnsi="Times New Roman"/>
          <w:sz w:val="28"/>
          <w:szCs w:val="28"/>
        </w:rPr>
      </w:pPr>
      <w:r w:rsidRPr="005E21F0">
        <w:rPr>
          <w:rFonts w:ascii="Times New Roman" w:hAnsi="Times New Roman"/>
          <w:sz w:val="28"/>
          <w:szCs w:val="28"/>
        </w:rPr>
        <w:tab/>
        <w:t>Вероятно, тогда же между участниками конгресса и Филиппом был заключен договор о симмахии или же военный союз (</w:t>
      </w:r>
      <w:r w:rsidRPr="005E21F0">
        <w:rPr>
          <w:rFonts w:ascii="Times New Roman" w:hAnsi="Times New Roman"/>
          <w:sz w:val="28"/>
          <w:szCs w:val="28"/>
          <w:lang w:val="en-US"/>
        </w:rPr>
        <w:t>Arr</w:t>
      </w:r>
      <w:r w:rsidRPr="005E21F0">
        <w:rPr>
          <w:rFonts w:ascii="Times New Roman" w:hAnsi="Times New Roman"/>
          <w:sz w:val="28"/>
          <w:szCs w:val="28"/>
        </w:rPr>
        <w:t xml:space="preserve">. </w:t>
      </w:r>
      <w:r w:rsidRPr="005E21F0">
        <w:rPr>
          <w:rFonts w:ascii="Times New Roman" w:hAnsi="Times New Roman"/>
          <w:sz w:val="28"/>
          <w:szCs w:val="28"/>
          <w:lang w:val="en-US"/>
        </w:rPr>
        <w:t>Anab</w:t>
      </w:r>
      <w:r w:rsidRPr="005E21F0">
        <w:rPr>
          <w:rFonts w:ascii="Times New Roman" w:hAnsi="Times New Roman"/>
          <w:sz w:val="28"/>
          <w:szCs w:val="28"/>
        </w:rPr>
        <w:t xml:space="preserve">., </w:t>
      </w:r>
      <w:r w:rsidRPr="005E21F0">
        <w:rPr>
          <w:rFonts w:ascii="Times New Roman" w:hAnsi="Times New Roman"/>
          <w:sz w:val="28"/>
          <w:szCs w:val="28"/>
          <w:lang w:val="en-US"/>
        </w:rPr>
        <w:t>II</w:t>
      </w:r>
      <w:r>
        <w:rPr>
          <w:rFonts w:ascii="Times New Roman" w:hAnsi="Times New Roman"/>
          <w:sz w:val="28"/>
          <w:szCs w:val="28"/>
        </w:rPr>
        <w:t>,1,4;</w:t>
      </w:r>
      <w:r w:rsidRPr="005E21F0">
        <w:rPr>
          <w:rFonts w:ascii="Times New Roman" w:hAnsi="Times New Roman"/>
          <w:sz w:val="28"/>
          <w:szCs w:val="28"/>
        </w:rPr>
        <w:t xml:space="preserve">  </w:t>
      </w:r>
      <w:r w:rsidRPr="005E21F0">
        <w:rPr>
          <w:rFonts w:ascii="Times New Roman" w:hAnsi="Times New Roman"/>
          <w:sz w:val="28"/>
          <w:szCs w:val="28"/>
          <w:lang w:val="en-US"/>
        </w:rPr>
        <w:t>III</w:t>
      </w:r>
      <w:r>
        <w:rPr>
          <w:rFonts w:ascii="Times New Roman" w:hAnsi="Times New Roman"/>
          <w:sz w:val="28"/>
          <w:szCs w:val="28"/>
        </w:rPr>
        <w:t>,24,</w:t>
      </w:r>
      <w:r w:rsidRPr="005E21F0">
        <w:rPr>
          <w:rFonts w:ascii="Times New Roman" w:hAnsi="Times New Roman"/>
          <w:sz w:val="28"/>
          <w:szCs w:val="28"/>
        </w:rPr>
        <w:t xml:space="preserve">5;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,89,33;</w:t>
      </w:r>
      <w:r w:rsidRPr="005E21F0">
        <w:rPr>
          <w:rFonts w:ascii="Times New Roman" w:hAnsi="Times New Roman"/>
          <w:sz w:val="28"/>
          <w:szCs w:val="28"/>
        </w:rPr>
        <w:t xml:space="preserve"> </w:t>
      </w:r>
      <w:r w:rsidRPr="005E21F0">
        <w:rPr>
          <w:rFonts w:ascii="Times New Roman" w:hAnsi="Times New Roman"/>
          <w:sz w:val="28"/>
          <w:szCs w:val="28"/>
          <w:lang w:val="en-US"/>
        </w:rPr>
        <w:t>XVII</w:t>
      </w:r>
      <w:r>
        <w:rPr>
          <w:rFonts w:ascii="Times New Roman" w:hAnsi="Times New Roman"/>
          <w:sz w:val="28"/>
          <w:szCs w:val="28"/>
        </w:rPr>
        <w:t>,63,</w:t>
      </w:r>
      <w:r w:rsidRPr="005E21F0">
        <w:rPr>
          <w:rFonts w:ascii="Times New Roman" w:hAnsi="Times New Roman"/>
          <w:sz w:val="28"/>
          <w:szCs w:val="28"/>
        </w:rPr>
        <w:t xml:space="preserve">1; </w:t>
      </w:r>
      <w:r w:rsidRPr="005E21F0">
        <w:rPr>
          <w:rFonts w:ascii="Times New Roman" w:hAnsi="Times New Roman"/>
          <w:sz w:val="28"/>
          <w:szCs w:val="28"/>
          <w:lang w:val="en-US"/>
        </w:rPr>
        <w:t>Just</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,5,</w:t>
      </w:r>
      <w:r w:rsidRPr="005E21F0">
        <w:rPr>
          <w:rFonts w:ascii="Times New Roman" w:hAnsi="Times New Roman"/>
          <w:sz w:val="28"/>
          <w:szCs w:val="28"/>
        </w:rPr>
        <w:t>4)</w:t>
      </w:r>
      <w:r w:rsidRPr="005E21F0">
        <w:rPr>
          <w:rStyle w:val="ac"/>
          <w:rFonts w:ascii="Times New Roman" w:hAnsi="Times New Roman"/>
          <w:sz w:val="28"/>
          <w:szCs w:val="28"/>
        </w:rPr>
        <w:footnoteReference w:id="160"/>
      </w:r>
      <w:r w:rsidRPr="005E21F0">
        <w:rPr>
          <w:rFonts w:ascii="Times New Roman" w:hAnsi="Times New Roman"/>
          <w:sz w:val="28"/>
          <w:szCs w:val="28"/>
        </w:rPr>
        <w:t>. Участие в данном соглашении, номинально, являлось добровольным для греческих государств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w:t>
      </w:r>
      <w:r>
        <w:rPr>
          <w:rFonts w:ascii="Times New Roman" w:hAnsi="Times New Roman"/>
          <w:sz w:val="28"/>
          <w:szCs w:val="28"/>
        </w:rPr>
        <w:t>,</w:t>
      </w:r>
      <w:r w:rsidRPr="005E21F0">
        <w:rPr>
          <w:rFonts w:ascii="Times New Roman" w:hAnsi="Times New Roman"/>
          <w:sz w:val="28"/>
          <w:szCs w:val="28"/>
        </w:rPr>
        <w:t>8, 30)</w:t>
      </w:r>
      <w:r w:rsidRPr="005E21F0">
        <w:rPr>
          <w:rStyle w:val="ac"/>
          <w:rFonts w:ascii="Times New Roman" w:hAnsi="Times New Roman"/>
          <w:sz w:val="28"/>
          <w:szCs w:val="28"/>
        </w:rPr>
        <w:footnoteReference w:id="161"/>
      </w:r>
      <w:r w:rsidRPr="005E21F0">
        <w:rPr>
          <w:rFonts w:ascii="Times New Roman" w:hAnsi="Times New Roman"/>
          <w:sz w:val="28"/>
          <w:szCs w:val="28"/>
        </w:rPr>
        <w:t>. Также гарантировалась неприкосновенность морских и сухопутных границ</w:t>
      </w:r>
      <w:r w:rsidRPr="005E21F0">
        <w:rPr>
          <w:rStyle w:val="ac"/>
          <w:rFonts w:ascii="Times New Roman" w:hAnsi="Times New Roman"/>
          <w:sz w:val="28"/>
          <w:szCs w:val="28"/>
        </w:rPr>
        <w:footnoteReference w:id="162"/>
      </w:r>
      <w:r w:rsidRPr="005E21F0">
        <w:rPr>
          <w:rFonts w:ascii="Times New Roman" w:hAnsi="Times New Roman"/>
          <w:sz w:val="28"/>
          <w:szCs w:val="28"/>
        </w:rPr>
        <w:t>.</w:t>
      </w:r>
      <w:r w:rsidRPr="005E21F0">
        <w:rPr>
          <w:rFonts w:ascii="Times New Roman" w:hAnsi="Times New Roman"/>
          <w:sz w:val="28"/>
          <w:szCs w:val="28"/>
          <w:shd w:val="clear" w:color="auto" w:fill="FFFFFF"/>
        </w:rPr>
        <w:t xml:space="preserve"> Кроме того, в договоре упоминается статья, устанавливающая свободу мореплавания (</w:t>
      </w:r>
      <w:r w:rsidRPr="005E21F0">
        <w:rPr>
          <w:rFonts w:ascii="Times New Roman" w:hAnsi="Times New Roman"/>
          <w:sz w:val="28"/>
          <w:szCs w:val="28"/>
        </w:rPr>
        <w:t>[</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w:t>
      </w:r>
      <w:r>
        <w:rPr>
          <w:rFonts w:ascii="Times New Roman" w:hAnsi="Times New Roman"/>
          <w:sz w:val="28"/>
          <w:szCs w:val="28"/>
        </w:rPr>
        <w:t>,</w:t>
      </w:r>
      <w:r w:rsidRPr="005E21F0">
        <w:rPr>
          <w:rFonts w:ascii="Times New Roman" w:hAnsi="Times New Roman"/>
          <w:sz w:val="28"/>
          <w:szCs w:val="28"/>
        </w:rPr>
        <w:t>19</w:t>
      </w:r>
      <w:r w:rsidRPr="005E21F0">
        <w:rPr>
          <w:rFonts w:ascii="Times New Roman" w:hAnsi="Times New Roman"/>
          <w:sz w:val="28"/>
          <w:szCs w:val="28"/>
          <w:shd w:val="clear" w:color="auto" w:fill="FFFFFF"/>
        </w:rPr>
        <w:t>)</w:t>
      </w:r>
      <w:r w:rsidRPr="005E21F0">
        <w:rPr>
          <w:rStyle w:val="ac"/>
          <w:rFonts w:ascii="Times New Roman" w:hAnsi="Times New Roman"/>
          <w:sz w:val="28"/>
          <w:szCs w:val="28"/>
          <w:shd w:val="clear" w:color="auto" w:fill="FFFFFF"/>
        </w:rPr>
        <w:footnoteReference w:id="163"/>
      </w:r>
      <w:r w:rsidRPr="005E21F0">
        <w:rPr>
          <w:rFonts w:ascii="Times New Roman" w:hAnsi="Times New Roman"/>
          <w:sz w:val="28"/>
          <w:szCs w:val="28"/>
          <w:shd w:val="clear" w:color="auto" w:fill="FFFFFF"/>
        </w:rPr>
        <w:t>.</w:t>
      </w:r>
    </w:p>
    <w:p w:rsidR="00820F5A" w:rsidRPr="005E21F0" w:rsidRDefault="00820F5A" w:rsidP="001F47E3">
      <w:pPr>
        <w:spacing w:line="360" w:lineRule="auto"/>
        <w:jc w:val="both"/>
        <w:rPr>
          <w:rFonts w:ascii="Times New Roman" w:hAnsi="Times New Roman"/>
          <w:sz w:val="28"/>
          <w:szCs w:val="28"/>
        </w:rPr>
      </w:pPr>
      <w:r w:rsidRPr="005E21F0">
        <w:rPr>
          <w:rFonts w:ascii="Times New Roman" w:hAnsi="Times New Roman"/>
          <w:sz w:val="28"/>
          <w:szCs w:val="28"/>
        </w:rPr>
        <w:tab/>
        <w:t>Специально оговаривалась свобода рядовых членов соглашения от уплаты какой-либо дани</w:t>
      </w:r>
      <w:r w:rsidRPr="005E21F0">
        <w:rPr>
          <w:rStyle w:val="ac"/>
          <w:rFonts w:ascii="Times New Roman" w:hAnsi="Times New Roman"/>
          <w:sz w:val="28"/>
          <w:szCs w:val="28"/>
        </w:rPr>
        <w:footnoteReference w:id="164"/>
      </w:r>
      <w:r w:rsidRPr="005E21F0">
        <w:rPr>
          <w:rFonts w:ascii="Times New Roman" w:hAnsi="Times New Roman"/>
          <w:sz w:val="28"/>
          <w:szCs w:val="28"/>
        </w:rPr>
        <w:t>. Однако они должны были предоставить армию и корабли для формирования союзного войска (</w:t>
      </w:r>
      <w:r w:rsidRPr="005E21F0">
        <w:rPr>
          <w:rFonts w:ascii="Times New Roman" w:hAnsi="Times New Roman"/>
          <w:sz w:val="28"/>
          <w:szCs w:val="28"/>
          <w:lang w:val="en-US"/>
        </w:rPr>
        <w:t>Plut</w:t>
      </w:r>
      <w:r w:rsidRPr="005E21F0">
        <w:rPr>
          <w:rFonts w:ascii="Times New Roman" w:hAnsi="Times New Roman"/>
          <w:sz w:val="28"/>
          <w:szCs w:val="28"/>
        </w:rPr>
        <w:t xml:space="preserve">. </w:t>
      </w:r>
      <w:r w:rsidRPr="005E21F0">
        <w:rPr>
          <w:rFonts w:ascii="Times New Roman" w:hAnsi="Times New Roman"/>
          <w:sz w:val="28"/>
          <w:szCs w:val="28"/>
          <w:lang w:val="en-US"/>
        </w:rPr>
        <w:t>Phoc</w:t>
      </w:r>
      <w:r w:rsidRPr="005E21F0">
        <w:rPr>
          <w:rFonts w:ascii="Times New Roman" w:hAnsi="Times New Roman"/>
          <w:sz w:val="28"/>
          <w:szCs w:val="28"/>
        </w:rPr>
        <w:t xml:space="preserve">., 16; </w:t>
      </w:r>
      <w:r w:rsidRPr="005E21F0">
        <w:rPr>
          <w:rFonts w:ascii="Times New Roman" w:hAnsi="Times New Roman"/>
          <w:sz w:val="28"/>
          <w:szCs w:val="28"/>
          <w:lang w:val="en-US"/>
        </w:rPr>
        <w:t>Just</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,5,</w:t>
      </w:r>
      <w:r w:rsidRPr="005E21F0">
        <w:rPr>
          <w:rFonts w:ascii="Times New Roman" w:hAnsi="Times New Roman"/>
          <w:sz w:val="28"/>
          <w:szCs w:val="28"/>
        </w:rPr>
        <w:t>4-7)</w:t>
      </w:r>
      <w:r w:rsidRPr="005E21F0">
        <w:rPr>
          <w:rStyle w:val="ac"/>
          <w:rFonts w:ascii="Times New Roman" w:hAnsi="Times New Roman"/>
          <w:sz w:val="28"/>
          <w:szCs w:val="28"/>
        </w:rPr>
        <w:footnoteReference w:id="165"/>
      </w:r>
      <w:r w:rsidRPr="005E21F0">
        <w:rPr>
          <w:rFonts w:ascii="Times New Roman" w:hAnsi="Times New Roman"/>
          <w:sz w:val="28"/>
          <w:szCs w:val="28"/>
        </w:rPr>
        <w:t>. Возможно, уже тогда оговаривался и размер данных контингентов, определенный в соответствии с военным потенциалом участников договора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w:t>
      </w:r>
      <w:r w:rsidRPr="005E21F0">
        <w:rPr>
          <w:rFonts w:ascii="Times New Roman" w:hAnsi="Times New Roman"/>
          <w:sz w:val="28"/>
          <w:szCs w:val="28"/>
        </w:rPr>
        <w:t>89.3).</w:t>
      </w:r>
    </w:p>
    <w:p w:rsidR="00820F5A" w:rsidRDefault="00820F5A" w:rsidP="001E3FD6">
      <w:pPr>
        <w:spacing w:line="360" w:lineRule="auto"/>
        <w:jc w:val="both"/>
        <w:rPr>
          <w:rFonts w:ascii="Times New Roman" w:hAnsi="Times New Roman"/>
          <w:sz w:val="28"/>
          <w:szCs w:val="28"/>
        </w:rPr>
      </w:pPr>
      <w:r w:rsidRPr="005E21F0">
        <w:rPr>
          <w:rFonts w:ascii="Times New Roman" w:hAnsi="Times New Roman"/>
          <w:sz w:val="28"/>
          <w:szCs w:val="28"/>
        </w:rPr>
        <w:lastRenderedPageBreak/>
        <w:tab/>
        <w:t>Стоит отметить, что союз был заключен формально на равноправных началах, что нашло вы</w:t>
      </w:r>
      <w:r w:rsidRPr="005E21F0">
        <w:rPr>
          <w:rFonts w:ascii="Times New Roman" w:hAnsi="Times New Roman"/>
          <w:sz w:val="28"/>
          <w:szCs w:val="28"/>
        </w:rPr>
        <w:softHyphen/>
        <w:t>ражение в официальном обозначении нового содружества именами двух главных партнеров — македонского царя Филиппа и греческих государств (</w:t>
      </w:r>
      <w:r w:rsidRPr="005E21F0">
        <w:rPr>
          <w:rFonts w:ascii="Times New Roman" w:hAnsi="Times New Roman"/>
          <w:sz w:val="28"/>
          <w:szCs w:val="28"/>
          <w:lang w:val="en-US"/>
        </w:rPr>
        <w:t>Arr</w:t>
      </w:r>
      <w:r w:rsidRPr="005E21F0">
        <w:rPr>
          <w:rFonts w:ascii="Times New Roman" w:hAnsi="Times New Roman"/>
          <w:sz w:val="28"/>
          <w:szCs w:val="28"/>
        </w:rPr>
        <w:t xml:space="preserve">.  </w:t>
      </w:r>
      <w:r w:rsidRPr="005E21F0">
        <w:rPr>
          <w:rFonts w:ascii="Times New Roman" w:hAnsi="Times New Roman"/>
          <w:sz w:val="28"/>
          <w:szCs w:val="28"/>
          <w:lang w:val="en-US"/>
        </w:rPr>
        <w:t>Anab</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,16,</w:t>
      </w:r>
      <w:r w:rsidRPr="005E21F0">
        <w:rPr>
          <w:rFonts w:ascii="Times New Roman" w:hAnsi="Times New Roman"/>
          <w:sz w:val="28"/>
          <w:szCs w:val="28"/>
        </w:rPr>
        <w:t xml:space="preserve">7; </w:t>
      </w:r>
      <w:r w:rsidRPr="005E21F0">
        <w:rPr>
          <w:rFonts w:ascii="Times New Roman" w:hAnsi="Times New Roman"/>
          <w:sz w:val="28"/>
          <w:szCs w:val="28"/>
          <w:lang w:val="en-US"/>
        </w:rPr>
        <w:t>II</w:t>
      </w:r>
      <w:r>
        <w:rPr>
          <w:rFonts w:ascii="Times New Roman" w:hAnsi="Times New Roman"/>
          <w:sz w:val="28"/>
          <w:szCs w:val="28"/>
        </w:rPr>
        <w:t>,2,</w:t>
      </w:r>
      <w:r w:rsidRPr="005E21F0">
        <w:rPr>
          <w:rFonts w:ascii="Times New Roman" w:hAnsi="Times New Roman"/>
          <w:sz w:val="28"/>
          <w:szCs w:val="28"/>
        </w:rPr>
        <w:t xml:space="preserve">2; </w:t>
      </w:r>
      <w:hyperlink r:id="rId8" w:history="1">
        <w:r w:rsidRPr="005E21F0">
          <w:rPr>
            <w:rFonts w:ascii="Times New Roman" w:hAnsi="Times New Roman"/>
            <w:sz w:val="28"/>
            <w:szCs w:val="28"/>
            <w:lang w:val="en-US"/>
          </w:rPr>
          <w:t>Plut</w:t>
        </w:r>
        <w:r w:rsidRPr="005E21F0">
          <w:rPr>
            <w:rFonts w:ascii="Times New Roman" w:hAnsi="Times New Roman"/>
            <w:sz w:val="28"/>
            <w:szCs w:val="28"/>
          </w:rPr>
          <w:t>.</w:t>
        </w:r>
        <w:r w:rsidRPr="009E278E">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Alex</w:t>
        </w:r>
        <w:r w:rsidRPr="005E21F0">
          <w:rPr>
            <w:rFonts w:ascii="Times New Roman" w:hAnsi="Times New Roman"/>
            <w:sz w:val="28"/>
            <w:szCs w:val="28"/>
          </w:rPr>
          <w:t>.16)</w:t>
        </w:r>
      </w:hyperlink>
      <w:r>
        <w:rPr>
          <w:rFonts w:ascii="Times New Roman" w:hAnsi="Times New Roman"/>
          <w:sz w:val="28"/>
          <w:szCs w:val="28"/>
        </w:rPr>
        <w:t xml:space="preserve"> </w:t>
      </w:r>
      <w:r w:rsidRPr="005E21F0">
        <w:rPr>
          <w:rFonts w:ascii="Times New Roman" w:hAnsi="Times New Roman"/>
          <w:sz w:val="28"/>
          <w:szCs w:val="28"/>
        </w:rPr>
        <w:t>.</w:t>
      </w:r>
    </w:p>
    <w:p w:rsidR="00820F5A" w:rsidRDefault="00820F5A" w:rsidP="001E3FD6">
      <w:pPr>
        <w:spacing w:line="360" w:lineRule="auto"/>
        <w:jc w:val="both"/>
        <w:rPr>
          <w:rFonts w:ascii="Times New Roman" w:hAnsi="Times New Roman"/>
          <w:sz w:val="28"/>
          <w:szCs w:val="28"/>
        </w:rPr>
      </w:pPr>
    </w:p>
    <w:p w:rsidR="00820F5A" w:rsidRPr="00696AE5" w:rsidRDefault="00820F5A" w:rsidP="00696AE5">
      <w:pPr>
        <w:pStyle w:val="5"/>
        <w:jc w:val="center"/>
        <w:rPr>
          <w:rFonts w:ascii="Times New Roman" w:hAnsi="Times New Roman"/>
          <w:b/>
          <w:color w:val="000000"/>
          <w:sz w:val="28"/>
          <w:szCs w:val="28"/>
        </w:rPr>
      </w:pPr>
      <w:r w:rsidRPr="00696AE5">
        <w:rPr>
          <w:rFonts w:ascii="Times New Roman" w:hAnsi="Times New Roman"/>
          <w:b/>
          <w:color w:val="000000"/>
          <w:sz w:val="28"/>
          <w:szCs w:val="28"/>
        </w:rPr>
        <w:t>§ 4.2 Институты Коринфской лиги</w:t>
      </w:r>
    </w:p>
    <w:p w:rsidR="00820F5A" w:rsidRPr="00E76F65" w:rsidRDefault="00820F5A" w:rsidP="00E76F65">
      <w:pPr>
        <w:spacing w:line="276" w:lineRule="auto"/>
        <w:jc w:val="center"/>
        <w:rPr>
          <w:rFonts w:ascii="Times New Roman" w:hAnsi="Times New Roman"/>
          <w:b/>
          <w:sz w:val="28"/>
          <w:szCs w:val="28"/>
        </w:rPr>
      </w:pPr>
    </w:p>
    <w:p w:rsidR="00820F5A" w:rsidRDefault="00820F5A" w:rsidP="004E3CE4">
      <w:pPr>
        <w:spacing w:line="360" w:lineRule="auto"/>
        <w:ind w:firstLine="708"/>
        <w:jc w:val="both"/>
        <w:rPr>
          <w:rFonts w:ascii="Times New Roman" w:hAnsi="Times New Roman"/>
          <w:sz w:val="28"/>
          <w:szCs w:val="28"/>
        </w:rPr>
      </w:pPr>
      <w:r w:rsidRPr="005E21F0">
        <w:rPr>
          <w:rFonts w:ascii="Times New Roman" w:hAnsi="Times New Roman"/>
          <w:sz w:val="28"/>
          <w:szCs w:val="28"/>
        </w:rPr>
        <w:t>Вместе с тем, на Учредительной сессии конгресса были созданы и определенные институты власти. Греческие государства были представлены союзным советом – синедрионом, а Македония – лично Филиппом, избранным гегемоном союза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XVIII</w:t>
      </w:r>
      <w:r>
        <w:rPr>
          <w:rFonts w:ascii="Times New Roman" w:hAnsi="Times New Roman"/>
          <w:sz w:val="28"/>
          <w:szCs w:val="28"/>
        </w:rPr>
        <w:t>,</w:t>
      </w:r>
      <w:r w:rsidRPr="005E21F0">
        <w:rPr>
          <w:rFonts w:ascii="Times New Roman" w:hAnsi="Times New Roman"/>
          <w:sz w:val="28"/>
          <w:szCs w:val="28"/>
        </w:rPr>
        <w:t xml:space="preserve">203; </w:t>
      </w:r>
      <w:r w:rsidRPr="005E21F0">
        <w:rPr>
          <w:rFonts w:ascii="Times New Roman" w:hAnsi="Times New Roman"/>
          <w:sz w:val="28"/>
          <w:szCs w:val="28"/>
          <w:lang w:val="en-US"/>
        </w:rPr>
        <w:t>Polyb</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,33,</w:t>
      </w:r>
      <w:r w:rsidRPr="005E21F0">
        <w:rPr>
          <w:rFonts w:ascii="Times New Roman" w:hAnsi="Times New Roman"/>
          <w:sz w:val="28"/>
          <w:szCs w:val="28"/>
        </w:rPr>
        <w:t>7 ;</w:t>
      </w:r>
      <w:r w:rsidRPr="005E21F0">
        <w:rPr>
          <w:rFonts w:ascii="Times New Roman" w:hAnsi="Times New Roman"/>
          <w:sz w:val="28"/>
          <w:szCs w:val="28"/>
          <w:lang w:val="en-US"/>
        </w:rPr>
        <w:t>Just</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,5,</w:t>
      </w:r>
      <w:r w:rsidRPr="005E21F0">
        <w:rPr>
          <w:rFonts w:ascii="Times New Roman" w:hAnsi="Times New Roman"/>
          <w:sz w:val="28"/>
          <w:szCs w:val="28"/>
        </w:rPr>
        <w:t xml:space="preserve">2; </w:t>
      </w:r>
      <w:r w:rsidRPr="005E21F0">
        <w:rPr>
          <w:rFonts w:ascii="Times New Roman" w:hAnsi="Times New Roman"/>
          <w:sz w:val="28"/>
          <w:szCs w:val="28"/>
          <w:shd w:val="clear" w:color="auto" w:fill="FFFFFF"/>
          <w:lang w:val="en-US"/>
        </w:rPr>
        <w:t>IG</w:t>
      </w:r>
      <w:r w:rsidRPr="005E21F0">
        <w:rPr>
          <w:rFonts w:ascii="Times New Roman" w:hAnsi="Times New Roman"/>
          <w:sz w:val="28"/>
          <w:szCs w:val="28"/>
          <w:shd w:val="clear" w:color="auto" w:fill="FFFFFF"/>
        </w:rPr>
        <w:t xml:space="preserve"> </w:t>
      </w:r>
      <w:r w:rsidRPr="005E21F0">
        <w:rPr>
          <w:rFonts w:ascii="Times New Roman" w:hAnsi="Times New Roman"/>
          <w:sz w:val="28"/>
          <w:szCs w:val="28"/>
          <w:shd w:val="clear" w:color="auto" w:fill="FFFFFF"/>
          <w:lang w:val="en-US"/>
        </w:rPr>
        <w:t>II</w:t>
      </w:r>
      <w:r w:rsidRPr="005E21F0">
        <w:rPr>
          <w:rFonts w:ascii="Times New Roman" w:hAnsi="Times New Roman"/>
          <w:sz w:val="28"/>
          <w:szCs w:val="28"/>
          <w:shd w:val="clear" w:color="auto" w:fill="FFFFFF"/>
        </w:rPr>
        <w:t>/</w:t>
      </w:r>
      <w:r w:rsidRPr="005E21F0">
        <w:rPr>
          <w:rFonts w:ascii="Times New Roman" w:hAnsi="Times New Roman"/>
          <w:sz w:val="28"/>
          <w:szCs w:val="28"/>
          <w:shd w:val="clear" w:color="auto" w:fill="FFFFFF"/>
          <w:lang w:val="en-US"/>
        </w:rPr>
        <w:t>III</w:t>
      </w:r>
      <w:r>
        <w:rPr>
          <w:rFonts w:ascii="Times New Roman" w:hAnsi="Times New Roman"/>
          <w:sz w:val="28"/>
          <w:szCs w:val="28"/>
          <w:shd w:val="clear" w:color="auto" w:fill="FFFFFF"/>
        </w:rPr>
        <w:t>³ 1,</w:t>
      </w:r>
      <w:r w:rsidRPr="005E21F0">
        <w:rPr>
          <w:rFonts w:ascii="Times New Roman" w:hAnsi="Times New Roman"/>
          <w:sz w:val="28"/>
          <w:szCs w:val="28"/>
          <w:shd w:val="clear" w:color="auto" w:fill="FFFFFF"/>
        </w:rPr>
        <w:t>318, сткк. 22, 40-50</w:t>
      </w:r>
      <w:r w:rsidRPr="005E21F0">
        <w:rPr>
          <w:rFonts w:ascii="Times New Roman" w:hAnsi="Times New Roman"/>
          <w:sz w:val="28"/>
          <w:szCs w:val="28"/>
        </w:rPr>
        <w:t>)</w:t>
      </w:r>
      <w:r>
        <w:rPr>
          <w:rFonts w:ascii="Times New Roman" w:hAnsi="Times New Roman"/>
          <w:sz w:val="28"/>
          <w:szCs w:val="28"/>
        </w:rPr>
        <w:t>.</w:t>
      </w:r>
      <w:r w:rsidRPr="00A03951">
        <w:rPr>
          <w:rFonts w:ascii="Times New Roman" w:hAnsi="Times New Roman"/>
          <w:sz w:val="28"/>
          <w:szCs w:val="28"/>
        </w:rPr>
        <w:t xml:space="preserve"> </w:t>
      </w:r>
      <w:r>
        <w:rPr>
          <w:rFonts w:ascii="Times New Roman" w:hAnsi="Times New Roman"/>
          <w:sz w:val="28"/>
          <w:szCs w:val="28"/>
        </w:rPr>
        <w:t xml:space="preserve">При этом сама Македония и другие зависимые от нее </w:t>
      </w:r>
    </w:p>
    <w:p w:rsidR="00820F5A" w:rsidRPr="005E21F0" w:rsidRDefault="00820F5A" w:rsidP="007D2B2F">
      <w:pPr>
        <w:spacing w:line="360" w:lineRule="auto"/>
        <w:jc w:val="both"/>
        <w:rPr>
          <w:rFonts w:ascii="Times New Roman" w:hAnsi="Times New Roman"/>
          <w:sz w:val="28"/>
          <w:szCs w:val="28"/>
        </w:rPr>
      </w:pPr>
      <w:r>
        <w:rPr>
          <w:rFonts w:ascii="Times New Roman" w:hAnsi="Times New Roman"/>
          <w:sz w:val="28"/>
          <w:szCs w:val="28"/>
        </w:rPr>
        <w:t>не греческие государства не входили в состав лиги непосредственно, а были связаны между собой лишь фигурой гегемона в лице македонского царя</w:t>
      </w:r>
      <w:r w:rsidRPr="005E21F0">
        <w:rPr>
          <w:rStyle w:val="ac"/>
          <w:rFonts w:ascii="Times New Roman" w:hAnsi="Times New Roman"/>
          <w:sz w:val="28"/>
          <w:szCs w:val="28"/>
        </w:rPr>
        <w:t xml:space="preserve"> </w:t>
      </w:r>
      <w:r w:rsidRPr="005E21F0">
        <w:rPr>
          <w:rStyle w:val="ac"/>
          <w:rFonts w:ascii="Times New Roman" w:hAnsi="Times New Roman"/>
          <w:sz w:val="28"/>
          <w:szCs w:val="28"/>
        </w:rPr>
        <w:footnoteReference w:id="166"/>
      </w:r>
      <w:r w:rsidRPr="005E21F0">
        <w:rPr>
          <w:rFonts w:ascii="Times New Roman" w:hAnsi="Times New Roman"/>
          <w:sz w:val="28"/>
          <w:szCs w:val="28"/>
        </w:rPr>
        <w:t>.</w:t>
      </w:r>
    </w:p>
    <w:p w:rsidR="00820F5A" w:rsidRPr="00E81BAE" w:rsidRDefault="00820F5A" w:rsidP="004E3CE4">
      <w:pPr>
        <w:spacing w:line="360" w:lineRule="auto"/>
        <w:jc w:val="both"/>
        <w:rPr>
          <w:rFonts w:ascii="Times New Roman" w:hAnsi="Times New Roman"/>
          <w:sz w:val="28"/>
          <w:szCs w:val="28"/>
        </w:rPr>
      </w:pPr>
      <w:r w:rsidRPr="005E21F0">
        <w:rPr>
          <w:rFonts w:ascii="Times New Roman" w:hAnsi="Times New Roman"/>
          <w:sz w:val="28"/>
          <w:szCs w:val="28"/>
        </w:rPr>
        <w:tab/>
        <w:t>Союзный совет, учрежденный в качестве одного из высших органов власти, составлялся из представителей греческих государств, участвующих в Лиге</w:t>
      </w:r>
      <w:r>
        <w:rPr>
          <w:rFonts w:ascii="Times New Roman" w:hAnsi="Times New Roman"/>
          <w:sz w:val="28"/>
          <w:szCs w:val="28"/>
        </w:rPr>
        <w:t>. При этом, говорить о каком-либо справедливом распределении голосов в этом органе власти не приходится - прежде всего они доставались наиболее верным союзникам Македонии, а также малым общинам, зависимым в силу своего размера от воли македонского царя</w:t>
      </w:r>
      <w:r w:rsidRPr="005E21F0">
        <w:rPr>
          <w:rStyle w:val="ac"/>
          <w:rFonts w:ascii="Times New Roman" w:hAnsi="Times New Roman"/>
          <w:sz w:val="28"/>
          <w:szCs w:val="28"/>
        </w:rPr>
        <w:footnoteReference w:id="167"/>
      </w:r>
      <w:r w:rsidRPr="005E21F0">
        <w:rPr>
          <w:rFonts w:ascii="Times New Roman" w:hAnsi="Times New Roman"/>
          <w:sz w:val="28"/>
          <w:szCs w:val="28"/>
        </w:rPr>
        <w:t xml:space="preserve">. </w:t>
      </w:r>
    </w:p>
    <w:p w:rsidR="00820F5A" w:rsidRPr="005E21F0" w:rsidRDefault="00820F5A" w:rsidP="00BC33B4">
      <w:pPr>
        <w:spacing w:line="360" w:lineRule="auto"/>
        <w:ind w:firstLine="708"/>
        <w:jc w:val="both"/>
        <w:rPr>
          <w:rFonts w:ascii="Times New Roman" w:hAnsi="Times New Roman"/>
          <w:sz w:val="28"/>
          <w:szCs w:val="28"/>
        </w:rPr>
      </w:pPr>
      <w:r w:rsidRPr="005E21F0">
        <w:rPr>
          <w:rFonts w:ascii="Times New Roman" w:hAnsi="Times New Roman"/>
          <w:sz w:val="28"/>
          <w:szCs w:val="28"/>
        </w:rPr>
        <w:lastRenderedPageBreak/>
        <w:t>Весьма примечательно, что данному объединению хотя бы формально предоставлялись весьма широкие полномочия. Совет утверждал в должности стратега-автократора, а также являлся и высшим судебным органом власти (</w:t>
      </w:r>
      <w:r w:rsidRPr="005E21F0">
        <w:rPr>
          <w:rFonts w:ascii="Times New Roman" w:hAnsi="Times New Roman"/>
          <w:sz w:val="28"/>
          <w:szCs w:val="28"/>
          <w:lang w:val="en-US"/>
        </w:rPr>
        <w:t>Aesch</w:t>
      </w:r>
      <w:r w:rsidRPr="005E21F0">
        <w:rPr>
          <w:rFonts w:ascii="Times New Roman" w:hAnsi="Times New Roman"/>
          <w:sz w:val="28"/>
          <w:szCs w:val="28"/>
        </w:rPr>
        <w:t xml:space="preserve">., </w:t>
      </w:r>
      <w:r w:rsidRPr="005E21F0">
        <w:rPr>
          <w:rFonts w:ascii="Times New Roman" w:hAnsi="Times New Roman"/>
          <w:sz w:val="28"/>
          <w:szCs w:val="28"/>
          <w:lang w:val="en-US"/>
        </w:rPr>
        <w:t>III</w:t>
      </w:r>
      <w:r>
        <w:rPr>
          <w:rFonts w:ascii="Times New Roman" w:hAnsi="Times New Roman"/>
          <w:sz w:val="28"/>
          <w:szCs w:val="28"/>
        </w:rPr>
        <w:t>,</w:t>
      </w:r>
      <w:r w:rsidRPr="005E21F0">
        <w:rPr>
          <w:rFonts w:ascii="Times New Roman" w:hAnsi="Times New Roman"/>
          <w:sz w:val="28"/>
          <w:szCs w:val="28"/>
        </w:rPr>
        <w:t xml:space="preserve">161;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,89,3;</w:t>
      </w:r>
      <w:r w:rsidRPr="005E21F0">
        <w:rPr>
          <w:rFonts w:ascii="Times New Roman" w:hAnsi="Times New Roman"/>
          <w:sz w:val="28"/>
          <w:szCs w:val="28"/>
        </w:rPr>
        <w:t xml:space="preserve"> </w:t>
      </w:r>
      <w:r w:rsidRPr="005E21F0">
        <w:rPr>
          <w:rFonts w:ascii="Times New Roman" w:hAnsi="Times New Roman"/>
          <w:sz w:val="28"/>
          <w:szCs w:val="28"/>
          <w:lang w:val="en-US"/>
        </w:rPr>
        <w:t>XVII</w:t>
      </w:r>
      <w:r>
        <w:rPr>
          <w:rFonts w:ascii="Times New Roman" w:hAnsi="Times New Roman"/>
          <w:sz w:val="28"/>
          <w:szCs w:val="28"/>
        </w:rPr>
        <w:t>,4,</w:t>
      </w:r>
      <w:r w:rsidRPr="005E21F0">
        <w:rPr>
          <w:rFonts w:ascii="Times New Roman" w:hAnsi="Times New Roman"/>
          <w:sz w:val="28"/>
          <w:szCs w:val="28"/>
        </w:rPr>
        <w:t>9). Кроме того, синедриону надлежало следить за сохранением Общего мира, обладая при этом правом</w:t>
      </w:r>
      <w:r>
        <w:rPr>
          <w:rFonts w:ascii="Times New Roman" w:hAnsi="Times New Roman"/>
          <w:sz w:val="28"/>
          <w:szCs w:val="28"/>
        </w:rPr>
        <w:t xml:space="preserve"> решать участь государств, нарушивших</w:t>
      </w:r>
      <w:r w:rsidRPr="005E21F0">
        <w:rPr>
          <w:rFonts w:ascii="Times New Roman" w:hAnsi="Times New Roman"/>
          <w:sz w:val="28"/>
          <w:szCs w:val="28"/>
        </w:rPr>
        <w:t xml:space="preserve"> условия договора ([</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XVII</w:t>
      </w:r>
      <w:r>
        <w:rPr>
          <w:rFonts w:ascii="Times New Roman" w:hAnsi="Times New Roman"/>
          <w:sz w:val="28"/>
          <w:szCs w:val="28"/>
        </w:rPr>
        <w:t>,</w:t>
      </w:r>
      <w:r w:rsidRPr="005E21F0">
        <w:rPr>
          <w:rFonts w:ascii="Times New Roman" w:hAnsi="Times New Roman"/>
          <w:sz w:val="28"/>
          <w:szCs w:val="28"/>
        </w:rPr>
        <w:t>15</w:t>
      </w:r>
      <w:r>
        <w:rPr>
          <w:rFonts w:ascii="Times New Roman" w:hAnsi="Times New Roman"/>
          <w:sz w:val="28"/>
          <w:szCs w:val="28"/>
        </w:rPr>
        <w:t xml:space="preserve">;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XVII</w:t>
      </w:r>
      <w:r>
        <w:rPr>
          <w:rFonts w:ascii="Times New Roman" w:hAnsi="Times New Roman"/>
          <w:sz w:val="28"/>
          <w:szCs w:val="28"/>
        </w:rPr>
        <w:t>,4,</w:t>
      </w:r>
      <w:r w:rsidRPr="005E21F0">
        <w:rPr>
          <w:rFonts w:ascii="Times New Roman" w:hAnsi="Times New Roman"/>
          <w:sz w:val="28"/>
          <w:szCs w:val="28"/>
        </w:rPr>
        <w:t xml:space="preserve">1; </w:t>
      </w:r>
      <w:r w:rsidRPr="005E21F0">
        <w:rPr>
          <w:rFonts w:ascii="Times New Roman" w:hAnsi="Times New Roman"/>
          <w:sz w:val="28"/>
          <w:szCs w:val="28"/>
          <w:lang w:val="en-US"/>
        </w:rPr>
        <w:t>Just</w:t>
      </w:r>
      <w:r w:rsidRPr="005E21F0">
        <w:rPr>
          <w:rFonts w:ascii="Times New Roman" w:hAnsi="Times New Roman"/>
          <w:sz w:val="28"/>
          <w:szCs w:val="28"/>
        </w:rPr>
        <w:t xml:space="preserve">., </w:t>
      </w:r>
      <w:r w:rsidRPr="005E21F0">
        <w:rPr>
          <w:rFonts w:ascii="Times New Roman" w:hAnsi="Times New Roman"/>
          <w:sz w:val="28"/>
          <w:szCs w:val="28"/>
          <w:lang w:val="en-US"/>
        </w:rPr>
        <w:t>XI</w:t>
      </w:r>
      <w:r>
        <w:rPr>
          <w:rFonts w:ascii="Times New Roman" w:hAnsi="Times New Roman"/>
          <w:sz w:val="28"/>
          <w:szCs w:val="28"/>
        </w:rPr>
        <w:t>,3,8</w:t>
      </w:r>
      <w:r w:rsidRPr="005E21F0">
        <w:rPr>
          <w:rFonts w:ascii="Times New Roman" w:hAnsi="Times New Roman"/>
          <w:sz w:val="28"/>
          <w:szCs w:val="28"/>
        </w:rPr>
        <w:t>).</w:t>
      </w:r>
    </w:p>
    <w:p w:rsidR="00820F5A" w:rsidRPr="005E21F0" w:rsidRDefault="00820F5A" w:rsidP="004E3CE4">
      <w:pPr>
        <w:spacing w:line="360" w:lineRule="auto"/>
        <w:jc w:val="both"/>
        <w:rPr>
          <w:rFonts w:ascii="Times New Roman" w:hAnsi="Times New Roman"/>
          <w:sz w:val="28"/>
          <w:szCs w:val="28"/>
        </w:rPr>
      </w:pPr>
      <w:r w:rsidRPr="005E21F0">
        <w:rPr>
          <w:rFonts w:ascii="Times New Roman" w:hAnsi="Times New Roman"/>
          <w:sz w:val="28"/>
          <w:szCs w:val="28"/>
        </w:rPr>
        <w:tab/>
        <w:t>Тем не менее, синедрион обладал столь широкими правами лишь по воле македонского монарха, являющимся также гегемоном союза</w:t>
      </w:r>
      <w:r w:rsidRPr="005E21F0">
        <w:rPr>
          <w:rStyle w:val="ac"/>
          <w:rFonts w:ascii="Times New Roman" w:hAnsi="Times New Roman"/>
          <w:sz w:val="28"/>
          <w:szCs w:val="28"/>
        </w:rPr>
        <w:footnoteReference w:id="168"/>
      </w:r>
      <w:r w:rsidRPr="005E21F0">
        <w:rPr>
          <w:rFonts w:ascii="Times New Roman" w:hAnsi="Times New Roman"/>
          <w:sz w:val="28"/>
          <w:szCs w:val="28"/>
        </w:rPr>
        <w:t>. Судя по всему, именно Филиппу принадлежала вся полнота не только военной, но и политической власти</w:t>
      </w:r>
      <w:r w:rsidRPr="005E21F0">
        <w:rPr>
          <w:rStyle w:val="ac"/>
          <w:rFonts w:ascii="Times New Roman" w:hAnsi="Times New Roman"/>
          <w:sz w:val="28"/>
          <w:szCs w:val="28"/>
        </w:rPr>
        <w:footnoteReference w:id="169"/>
      </w:r>
      <w:r w:rsidRPr="005E21F0">
        <w:rPr>
          <w:rFonts w:ascii="Times New Roman" w:hAnsi="Times New Roman"/>
          <w:sz w:val="28"/>
          <w:szCs w:val="28"/>
        </w:rPr>
        <w:t xml:space="preserve">. </w:t>
      </w:r>
      <w:r>
        <w:rPr>
          <w:rFonts w:ascii="Times New Roman" w:hAnsi="Times New Roman"/>
          <w:sz w:val="28"/>
          <w:szCs w:val="28"/>
        </w:rPr>
        <w:t xml:space="preserve">Именно </w:t>
      </w:r>
      <w:r w:rsidRPr="005E21F0">
        <w:rPr>
          <w:rFonts w:ascii="Times New Roman" w:hAnsi="Times New Roman"/>
          <w:sz w:val="28"/>
          <w:szCs w:val="28"/>
        </w:rPr>
        <w:t>он определял направление деятельности совета, обладая к тому же еще и исключительным правом на его созыв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,89,2;</w:t>
      </w:r>
      <w:r w:rsidRPr="005E21F0">
        <w:rPr>
          <w:rFonts w:ascii="Times New Roman" w:hAnsi="Times New Roman"/>
          <w:sz w:val="28"/>
          <w:szCs w:val="28"/>
        </w:rPr>
        <w:t xml:space="preserve"> </w:t>
      </w:r>
      <w:r w:rsidRPr="005E21F0">
        <w:rPr>
          <w:rFonts w:ascii="Times New Roman" w:hAnsi="Times New Roman"/>
          <w:sz w:val="28"/>
          <w:szCs w:val="28"/>
          <w:lang w:val="en-US"/>
        </w:rPr>
        <w:t>XVII</w:t>
      </w:r>
      <w:r>
        <w:rPr>
          <w:rFonts w:ascii="Times New Roman" w:hAnsi="Times New Roman"/>
          <w:sz w:val="28"/>
          <w:szCs w:val="28"/>
        </w:rPr>
        <w:t>,4,</w:t>
      </w:r>
      <w:r w:rsidRPr="005E21F0">
        <w:rPr>
          <w:rFonts w:ascii="Times New Roman" w:hAnsi="Times New Roman"/>
          <w:sz w:val="28"/>
          <w:szCs w:val="28"/>
        </w:rPr>
        <w:t>9). Стоит отметить и то, что власть Филиппа основывалось не столько на правовой базе, сколько на его личном авторитете.</w:t>
      </w:r>
    </w:p>
    <w:p w:rsidR="00820F5A" w:rsidRDefault="00820F5A" w:rsidP="009A6CE1">
      <w:pPr>
        <w:spacing w:line="360" w:lineRule="auto"/>
        <w:jc w:val="both"/>
        <w:rPr>
          <w:rFonts w:ascii="Times New Roman" w:hAnsi="Times New Roman"/>
          <w:sz w:val="28"/>
          <w:szCs w:val="28"/>
        </w:rPr>
      </w:pPr>
      <w:r w:rsidRPr="005E21F0">
        <w:rPr>
          <w:rFonts w:ascii="Times New Roman" w:hAnsi="Times New Roman"/>
          <w:sz w:val="28"/>
          <w:szCs w:val="28"/>
        </w:rPr>
        <w:tab/>
        <w:t>Таким образом, баланс сил в органах власти, созданных при Коринфском конгрессе, определенно был смещен в пользу гегемона. Союзный совет же, скорее всего, представлял из себя лишь совещательный орган, в значительной мере зависящий от воли правителя Македонии.</w:t>
      </w:r>
    </w:p>
    <w:p w:rsidR="00820F5A" w:rsidRPr="009A6CE1" w:rsidRDefault="00820F5A" w:rsidP="009A6CE1">
      <w:pPr>
        <w:spacing w:line="360" w:lineRule="auto"/>
        <w:jc w:val="both"/>
        <w:rPr>
          <w:rFonts w:ascii="Times New Roman" w:hAnsi="Times New Roman"/>
          <w:sz w:val="28"/>
          <w:szCs w:val="28"/>
        </w:rPr>
      </w:pPr>
    </w:p>
    <w:p w:rsidR="00820F5A" w:rsidRPr="00696AE5" w:rsidRDefault="00820F5A" w:rsidP="00696AE5">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t>§ 4.3 Вторая сессия конгресса</w:t>
      </w:r>
    </w:p>
    <w:p w:rsidR="00820F5A" w:rsidRPr="00595A32" w:rsidRDefault="00820F5A" w:rsidP="00595A32">
      <w:pPr>
        <w:spacing w:line="276" w:lineRule="auto"/>
        <w:jc w:val="center"/>
        <w:rPr>
          <w:rFonts w:ascii="Times New Roman" w:hAnsi="Times New Roman"/>
          <w:b/>
          <w:sz w:val="28"/>
          <w:szCs w:val="28"/>
        </w:rPr>
      </w:pPr>
    </w:p>
    <w:p w:rsidR="00820F5A" w:rsidRPr="005E21F0" w:rsidRDefault="00820F5A" w:rsidP="004E3CE4">
      <w:pPr>
        <w:spacing w:line="360" w:lineRule="auto"/>
        <w:ind w:firstLine="708"/>
        <w:jc w:val="both"/>
        <w:rPr>
          <w:rFonts w:ascii="Times New Roman" w:hAnsi="Times New Roman"/>
          <w:sz w:val="28"/>
          <w:szCs w:val="28"/>
        </w:rPr>
      </w:pPr>
      <w:r w:rsidRPr="005E21F0">
        <w:rPr>
          <w:rFonts w:ascii="Times New Roman" w:hAnsi="Times New Roman"/>
          <w:sz w:val="28"/>
          <w:szCs w:val="28"/>
        </w:rPr>
        <w:t>Весной 337 года состоялось втрое заседание конгресса, где должны были обсуждаться вопросы войны с Персией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,89,</w:t>
      </w:r>
      <w:r w:rsidRPr="005E21F0">
        <w:rPr>
          <w:rFonts w:ascii="Times New Roman" w:hAnsi="Times New Roman"/>
          <w:sz w:val="28"/>
          <w:szCs w:val="28"/>
        </w:rPr>
        <w:t xml:space="preserve">2). К этому </w:t>
      </w:r>
      <w:r w:rsidRPr="005E21F0">
        <w:rPr>
          <w:rFonts w:ascii="Times New Roman" w:hAnsi="Times New Roman"/>
          <w:sz w:val="28"/>
          <w:szCs w:val="28"/>
        </w:rPr>
        <w:lastRenderedPageBreak/>
        <w:t>времени планы македонского царя, более чем вероятно, уже не были тайной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,89,</w:t>
      </w:r>
      <w:r w:rsidRPr="005E21F0">
        <w:rPr>
          <w:rFonts w:ascii="Times New Roman" w:hAnsi="Times New Roman"/>
          <w:sz w:val="28"/>
          <w:szCs w:val="28"/>
        </w:rPr>
        <w:t xml:space="preserve">2; </w:t>
      </w:r>
      <w:r w:rsidRPr="005E21F0">
        <w:rPr>
          <w:rFonts w:ascii="Times New Roman" w:hAnsi="Times New Roman"/>
          <w:sz w:val="28"/>
          <w:szCs w:val="28"/>
          <w:lang w:val="en-US"/>
        </w:rPr>
        <w:t>Polyb</w:t>
      </w:r>
      <w:r w:rsidRPr="005E21F0">
        <w:rPr>
          <w:rFonts w:ascii="Times New Roman" w:hAnsi="Times New Roman"/>
          <w:sz w:val="28"/>
          <w:szCs w:val="28"/>
        </w:rPr>
        <w:t>.</w:t>
      </w:r>
      <w:r>
        <w:rPr>
          <w:rFonts w:ascii="Times New Roman" w:hAnsi="Times New Roman"/>
          <w:sz w:val="28"/>
          <w:szCs w:val="28"/>
        </w:rPr>
        <w:t>,</w:t>
      </w:r>
      <w:r w:rsidRPr="005E21F0">
        <w:rPr>
          <w:rFonts w:ascii="Times New Roman" w:hAnsi="Times New Roman"/>
          <w:sz w:val="28"/>
          <w:szCs w:val="28"/>
        </w:rPr>
        <w:t xml:space="preserve"> </w:t>
      </w:r>
      <w:r w:rsidRPr="005E21F0">
        <w:rPr>
          <w:rFonts w:ascii="Times New Roman" w:hAnsi="Times New Roman"/>
          <w:sz w:val="28"/>
          <w:szCs w:val="28"/>
          <w:lang w:val="en-US"/>
        </w:rPr>
        <w:t>III</w:t>
      </w:r>
      <w:r>
        <w:rPr>
          <w:rFonts w:ascii="Times New Roman" w:hAnsi="Times New Roman"/>
          <w:sz w:val="28"/>
          <w:szCs w:val="28"/>
        </w:rPr>
        <w:t>,6,</w:t>
      </w:r>
      <w:r w:rsidRPr="005E21F0">
        <w:rPr>
          <w:rFonts w:ascii="Times New Roman" w:hAnsi="Times New Roman"/>
          <w:sz w:val="28"/>
          <w:szCs w:val="28"/>
        </w:rPr>
        <w:t xml:space="preserve">12; </w:t>
      </w:r>
      <w:r w:rsidRPr="005E21F0">
        <w:rPr>
          <w:rFonts w:ascii="Times New Roman" w:hAnsi="Times New Roman"/>
          <w:sz w:val="28"/>
          <w:szCs w:val="28"/>
          <w:lang w:val="en-US"/>
        </w:rPr>
        <w:t>Just</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,5,</w:t>
      </w:r>
      <w:r w:rsidRPr="005E21F0">
        <w:rPr>
          <w:rFonts w:ascii="Times New Roman" w:hAnsi="Times New Roman"/>
          <w:sz w:val="28"/>
          <w:szCs w:val="28"/>
        </w:rPr>
        <w:t>2). Теперь, с прибытием делегатов, являющихся уже членами синедриона, вопрос о войне с Персией был решен окончательно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,89,</w:t>
      </w:r>
      <w:r w:rsidRPr="005E21F0">
        <w:rPr>
          <w:rFonts w:ascii="Times New Roman" w:hAnsi="Times New Roman"/>
          <w:sz w:val="28"/>
          <w:szCs w:val="28"/>
        </w:rPr>
        <w:t>2-3)</w:t>
      </w:r>
      <w:r w:rsidRPr="005E21F0">
        <w:rPr>
          <w:rStyle w:val="ac"/>
          <w:rFonts w:ascii="Times New Roman" w:hAnsi="Times New Roman"/>
          <w:sz w:val="28"/>
          <w:szCs w:val="28"/>
        </w:rPr>
        <w:footnoteReference w:id="170"/>
      </w:r>
      <w:r w:rsidRPr="005E21F0">
        <w:rPr>
          <w:rFonts w:ascii="Times New Roman" w:hAnsi="Times New Roman"/>
          <w:sz w:val="28"/>
          <w:szCs w:val="28"/>
        </w:rPr>
        <w:t>. Для ведения войны конгресс наделил Филиппа чрезвычайными полномочиями, избрав его стратегом-автократором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,89,</w:t>
      </w:r>
      <w:r w:rsidRPr="005E21F0">
        <w:rPr>
          <w:rFonts w:ascii="Times New Roman" w:hAnsi="Times New Roman"/>
          <w:sz w:val="28"/>
          <w:szCs w:val="28"/>
        </w:rPr>
        <w:t>3; )</w:t>
      </w:r>
      <w:r w:rsidRPr="005E21F0">
        <w:rPr>
          <w:rStyle w:val="ac"/>
          <w:rFonts w:ascii="Times New Roman" w:hAnsi="Times New Roman"/>
          <w:sz w:val="28"/>
          <w:szCs w:val="28"/>
        </w:rPr>
        <w:footnoteReference w:id="171"/>
      </w:r>
      <w:r w:rsidRPr="005E21F0">
        <w:rPr>
          <w:rFonts w:ascii="Times New Roman" w:hAnsi="Times New Roman"/>
          <w:sz w:val="28"/>
          <w:szCs w:val="28"/>
        </w:rPr>
        <w:t>.</w:t>
      </w:r>
    </w:p>
    <w:p w:rsidR="00820F5A" w:rsidRDefault="00820F5A" w:rsidP="004E3CE4">
      <w:pPr>
        <w:spacing w:line="360" w:lineRule="auto"/>
        <w:ind w:firstLine="708"/>
        <w:jc w:val="both"/>
        <w:rPr>
          <w:rFonts w:ascii="Times New Roman" w:hAnsi="Times New Roman"/>
          <w:sz w:val="28"/>
          <w:szCs w:val="28"/>
        </w:rPr>
      </w:pPr>
      <w:r w:rsidRPr="005E21F0">
        <w:rPr>
          <w:rFonts w:ascii="Times New Roman" w:hAnsi="Times New Roman"/>
          <w:sz w:val="28"/>
          <w:szCs w:val="28"/>
        </w:rPr>
        <w:t>В качестве формального повода для объявления войны указывалось возмездие за осквернение храмов, совершенное персами почти 150 лет назад.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,89,</w:t>
      </w:r>
      <w:r w:rsidRPr="005E21F0">
        <w:rPr>
          <w:rFonts w:ascii="Times New Roman" w:hAnsi="Times New Roman"/>
          <w:sz w:val="28"/>
          <w:szCs w:val="28"/>
        </w:rPr>
        <w:t xml:space="preserve">2; </w:t>
      </w:r>
      <w:r w:rsidRPr="005E21F0">
        <w:rPr>
          <w:rFonts w:ascii="Times New Roman" w:hAnsi="Times New Roman"/>
          <w:sz w:val="28"/>
          <w:szCs w:val="28"/>
          <w:lang w:val="en-US"/>
        </w:rPr>
        <w:t>Just</w:t>
      </w:r>
      <w:r w:rsidRPr="005E21F0">
        <w:rPr>
          <w:rFonts w:ascii="Times New Roman" w:hAnsi="Times New Roman"/>
          <w:sz w:val="28"/>
          <w:szCs w:val="28"/>
        </w:rPr>
        <w:t xml:space="preserve">.,  </w:t>
      </w:r>
      <w:r w:rsidRPr="005E21F0">
        <w:rPr>
          <w:rFonts w:ascii="Times New Roman" w:hAnsi="Times New Roman"/>
          <w:sz w:val="28"/>
          <w:szCs w:val="28"/>
          <w:lang w:val="en-US"/>
        </w:rPr>
        <w:t>IX</w:t>
      </w:r>
      <w:r>
        <w:rPr>
          <w:rFonts w:ascii="Times New Roman" w:hAnsi="Times New Roman"/>
          <w:sz w:val="28"/>
          <w:szCs w:val="28"/>
        </w:rPr>
        <w:t>,5,</w:t>
      </w:r>
      <w:r w:rsidRPr="005E21F0">
        <w:rPr>
          <w:rFonts w:ascii="Times New Roman" w:hAnsi="Times New Roman"/>
          <w:sz w:val="28"/>
          <w:szCs w:val="28"/>
        </w:rPr>
        <w:t>5)</w:t>
      </w:r>
      <w:r w:rsidRPr="005E21F0">
        <w:rPr>
          <w:rStyle w:val="ac"/>
          <w:rFonts w:ascii="Times New Roman" w:hAnsi="Times New Roman"/>
          <w:sz w:val="28"/>
          <w:szCs w:val="28"/>
        </w:rPr>
        <w:footnoteReference w:id="172"/>
      </w:r>
      <w:r>
        <w:rPr>
          <w:rFonts w:ascii="Times New Roman" w:hAnsi="Times New Roman"/>
          <w:sz w:val="28"/>
          <w:szCs w:val="28"/>
        </w:rPr>
        <w:t>.</w:t>
      </w:r>
      <w:r w:rsidRPr="005E21F0">
        <w:rPr>
          <w:rFonts w:ascii="Times New Roman" w:hAnsi="Times New Roman"/>
          <w:sz w:val="28"/>
          <w:szCs w:val="28"/>
        </w:rPr>
        <w:t xml:space="preserve"> В действительности же, Персия и Македония имели множество причин для начала конфронтации</w:t>
      </w:r>
      <w:r w:rsidRPr="005E21F0">
        <w:rPr>
          <w:rStyle w:val="ac"/>
          <w:rFonts w:ascii="Times New Roman" w:hAnsi="Times New Roman"/>
          <w:sz w:val="28"/>
          <w:szCs w:val="28"/>
        </w:rPr>
        <w:footnoteReference w:id="173"/>
      </w:r>
      <w:r>
        <w:rPr>
          <w:rFonts w:ascii="Times New Roman" w:hAnsi="Times New Roman"/>
          <w:sz w:val="28"/>
          <w:szCs w:val="28"/>
        </w:rPr>
        <w:t>. Стоит полагать, что конфликт, стал неизбежен с момента оказания помощи Персией осажденному Перинфу</w:t>
      </w:r>
      <w:r w:rsidRPr="002844D6">
        <w:rPr>
          <w:rFonts w:ascii="Times New Roman" w:hAnsi="Times New Roman"/>
          <w:sz w:val="28"/>
          <w:szCs w:val="28"/>
        </w:rPr>
        <w:t xml:space="preserve"> </w:t>
      </w:r>
      <w:r w:rsidRPr="005E21F0">
        <w:rPr>
          <w:rFonts w:ascii="Times New Roman" w:hAnsi="Times New Roman"/>
          <w:sz w:val="28"/>
          <w:szCs w:val="28"/>
        </w:rPr>
        <w:t>(</w:t>
      </w:r>
      <w:r w:rsidRPr="005E21F0">
        <w:rPr>
          <w:rFonts w:ascii="Times New Roman" w:hAnsi="Times New Roman"/>
          <w:sz w:val="28"/>
          <w:szCs w:val="28"/>
          <w:lang w:val="en-US"/>
        </w:rPr>
        <w:t>Dem</w:t>
      </w:r>
      <w:r w:rsidRPr="005E21F0">
        <w:rPr>
          <w:rFonts w:ascii="Times New Roman" w:hAnsi="Times New Roman"/>
          <w:sz w:val="28"/>
          <w:szCs w:val="28"/>
        </w:rPr>
        <w:t xml:space="preserve">., </w:t>
      </w:r>
      <w:r w:rsidRPr="005E21F0">
        <w:rPr>
          <w:rFonts w:ascii="Times New Roman" w:hAnsi="Times New Roman"/>
          <w:sz w:val="28"/>
          <w:szCs w:val="28"/>
          <w:lang w:val="en-US"/>
        </w:rPr>
        <w:t>XI</w:t>
      </w:r>
      <w:r>
        <w:rPr>
          <w:rFonts w:ascii="Times New Roman" w:hAnsi="Times New Roman"/>
          <w:sz w:val="28"/>
          <w:szCs w:val="28"/>
        </w:rPr>
        <w:t>,</w:t>
      </w:r>
      <w:r w:rsidRPr="005E21F0">
        <w:rPr>
          <w:rFonts w:ascii="Times New Roman" w:hAnsi="Times New Roman"/>
          <w:sz w:val="28"/>
          <w:szCs w:val="28"/>
        </w:rPr>
        <w:t xml:space="preserve">5-6; </w:t>
      </w:r>
      <w:r w:rsidRPr="005E21F0">
        <w:rPr>
          <w:rFonts w:ascii="Times New Roman" w:hAnsi="Times New Roman"/>
          <w:sz w:val="28"/>
          <w:szCs w:val="28"/>
          <w:lang w:val="en-US"/>
        </w:rPr>
        <w:t>Diod</w:t>
      </w:r>
      <w:r w:rsidRPr="005E21F0">
        <w:rPr>
          <w:rFonts w:ascii="Times New Roman" w:hAnsi="Times New Roman"/>
          <w:sz w:val="28"/>
          <w:szCs w:val="28"/>
        </w:rPr>
        <w:t xml:space="preserve">., </w:t>
      </w:r>
      <w:r w:rsidRPr="005E21F0">
        <w:rPr>
          <w:rFonts w:ascii="Times New Roman" w:hAnsi="Times New Roman"/>
          <w:sz w:val="28"/>
          <w:szCs w:val="28"/>
          <w:lang w:val="en-US"/>
        </w:rPr>
        <w:t>XVI</w:t>
      </w:r>
      <w:r>
        <w:rPr>
          <w:rFonts w:ascii="Times New Roman" w:hAnsi="Times New Roman"/>
          <w:sz w:val="28"/>
          <w:szCs w:val="28"/>
        </w:rPr>
        <w:t>,71,</w:t>
      </w:r>
      <w:r w:rsidRPr="005E21F0">
        <w:rPr>
          <w:rFonts w:ascii="Times New Roman" w:hAnsi="Times New Roman"/>
          <w:sz w:val="28"/>
          <w:szCs w:val="28"/>
        </w:rPr>
        <w:t xml:space="preserve">3; </w:t>
      </w:r>
      <w:r w:rsidRPr="005E21F0">
        <w:rPr>
          <w:rFonts w:ascii="Times New Roman" w:hAnsi="Times New Roman"/>
          <w:sz w:val="28"/>
          <w:szCs w:val="28"/>
          <w:lang w:val="en-US"/>
        </w:rPr>
        <w:t>Paus</w:t>
      </w:r>
      <w:r w:rsidRPr="005E21F0">
        <w:rPr>
          <w:rFonts w:ascii="Times New Roman" w:hAnsi="Times New Roman"/>
          <w:sz w:val="28"/>
          <w:szCs w:val="28"/>
        </w:rPr>
        <w:t>.,</w:t>
      </w:r>
      <w:r w:rsidRPr="005E21F0">
        <w:rPr>
          <w:rFonts w:ascii="Times New Roman" w:hAnsi="Times New Roman"/>
          <w:sz w:val="28"/>
          <w:szCs w:val="28"/>
          <w:lang w:val="en-US"/>
        </w:rPr>
        <w:t> </w:t>
      </w:r>
      <w:r>
        <w:rPr>
          <w:rFonts w:ascii="Times New Roman" w:hAnsi="Times New Roman"/>
          <w:sz w:val="28"/>
          <w:szCs w:val="28"/>
          <w:lang w:val="en-US"/>
        </w:rPr>
        <w:t>I</w:t>
      </w:r>
      <w:r>
        <w:rPr>
          <w:rFonts w:ascii="Times New Roman" w:hAnsi="Times New Roman"/>
          <w:sz w:val="28"/>
          <w:szCs w:val="28"/>
        </w:rPr>
        <w:t>,29,</w:t>
      </w:r>
      <w:r w:rsidRPr="005E21F0">
        <w:rPr>
          <w:rFonts w:ascii="Times New Roman" w:hAnsi="Times New Roman"/>
          <w:sz w:val="28"/>
          <w:szCs w:val="28"/>
        </w:rPr>
        <w:t>20)</w:t>
      </w:r>
      <w:r>
        <w:rPr>
          <w:rStyle w:val="ac"/>
          <w:rFonts w:ascii="Times New Roman" w:hAnsi="Times New Roman"/>
          <w:sz w:val="28"/>
          <w:szCs w:val="28"/>
        </w:rPr>
        <w:footnoteReference w:id="174"/>
      </w:r>
      <w:r>
        <w:rPr>
          <w:rFonts w:ascii="Times New Roman" w:hAnsi="Times New Roman"/>
          <w:sz w:val="28"/>
          <w:szCs w:val="28"/>
        </w:rPr>
        <w:t>. По сути, этот шаг означал прямое военное вмешательство восточной державы в дела Македонии, что естественно, не могло быть оставлено без внимания со стороны Филиппа</w:t>
      </w:r>
      <w:r>
        <w:rPr>
          <w:rStyle w:val="ac"/>
          <w:rFonts w:ascii="Times New Roman" w:hAnsi="Times New Roman"/>
          <w:sz w:val="28"/>
          <w:szCs w:val="28"/>
        </w:rPr>
        <w:footnoteReference w:id="175"/>
      </w:r>
      <w:r>
        <w:rPr>
          <w:rFonts w:ascii="Times New Roman" w:hAnsi="Times New Roman"/>
          <w:sz w:val="28"/>
          <w:szCs w:val="28"/>
        </w:rPr>
        <w:t>.</w:t>
      </w:r>
    </w:p>
    <w:p w:rsidR="00820F5A" w:rsidRDefault="00820F5A" w:rsidP="009F1D51">
      <w:pPr>
        <w:spacing w:line="360" w:lineRule="auto"/>
        <w:ind w:firstLine="708"/>
        <w:jc w:val="both"/>
        <w:rPr>
          <w:rFonts w:ascii="Times New Roman" w:hAnsi="Times New Roman"/>
          <w:sz w:val="28"/>
          <w:szCs w:val="28"/>
        </w:rPr>
        <w:sectPr w:rsidR="00820F5A" w:rsidSect="00B83646">
          <w:footnotePr>
            <w:numRestart w:val="eachSect"/>
          </w:footnotePr>
          <w:type w:val="continuous"/>
          <w:pgSz w:w="11906" w:h="16838"/>
          <w:pgMar w:top="1134" w:right="567" w:bottom="1134" w:left="1985" w:header="57" w:footer="0" w:gutter="0"/>
          <w:cols w:space="708"/>
          <w:titlePg/>
          <w:docGrid w:linePitch="360"/>
        </w:sectPr>
      </w:pPr>
      <w:r w:rsidRPr="005E21F0">
        <w:rPr>
          <w:rFonts w:ascii="Times New Roman" w:hAnsi="Times New Roman"/>
          <w:sz w:val="28"/>
          <w:szCs w:val="28"/>
        </w:rPr>
        <w:lastRenderedPageBreak/>
        <w:t xml:space="preserve">  Несомненно, Филипп в своих целях использовал и весьма популярную в Греции идею панэллинизма, использованную македонским царем для оп</w:t>
      </w:r>
      <w:r>
        <w:rPr>
          <w:rFonts w:ascii="Times New Roman" w:hAnsi="Times New Roman"/>
          <w:sz w:val="28"/>
          <w:szCs w:val="28"/>
        </w:rPr>
        <w:t>равдания завоевательного похода</w:t>
      </w:r>
      <w:r w:rsidRPr="005E21F0">
        <w:rPr>
          <w:rStyle w:val="ac"/>
          <w:rFonts w:ascii="Times New Roman" w:hAnsi="Times New Roman"/>
          <w:sz w:val="28"/>
          <w:szCs w:val="28"/>
        </w:rPr>
        <w:footnoteReference w:id="176"/>
      </w:r>
      <w:r>
        <w:rPr>
          <w:rFonts w:ascii="Times New Roman" w:hAnsi="Times New Roman"/>
          <w:sz w:val="28"/>
          <w:szCs w:val="28"/>
        </w:rPr>
        <w:t>. Ведение войны с Персией, якобы в интересах греков, должно было укрепить положение Македонии и в Греции. Возможно, среди прочих мотивов имелось и стремление Филиппа пополнить казну</w:t>
      </w:r>
      <w:r>
        <w:rPr>
          <w:rStyle w:val="ac"/>
          <w:rFonts w:ascii="Times New Roman" w:hAnsi="Times New Roman"/>
          <w:sz w:val="28"/>
          <w:szCs w:val="28"/>
        </w:rPr>
        <w:footnoteReference w:id="177"/>
      </w:r>
      <w:r>
        <w:rPr>
          <w:rFonts w:ascii="Times New Roman" w:hAnsi="Times New Roman"/>
          <w:sz w:val="28"/>
          <w:szCs w:val="28"/>
        </w:rPr>
        <w:t xml:space="preserve">. Так или иначе, оформление Коринфской лиги стало одновременно и окончанием оформления македонской гегемонии в Греции, и началом совершенно нового направления политики – </w:t>
      </w:r>
      <w:r w:rsidRPr="001E3FD6">
        <w:rPr>
          <w:rFonts w:ascii="Times New Roman" w:hAnsi="Times New Roman"/>
          <w:sz w:val="28"/>
          <w:szCs w:val="28"/>
        </w:rPr>
        <w:t>борьбы против</w:t>
      </w:r>
      <w:r>
        <w:rPr>
          <w:rFonts w:ascii="Times New Roman" w:hAnsi="Times New Roman"/>
          <w:sz w:val="28"/>
          <w:szCs w:val="28"/>
        </w:rPr>
        <w:t xml:space="preserve"> Персидской империи</w:t>
      </w:r>
      <w:r>
        <w:rPr>
          <w:rStyle w:val="ac"/>
          <w:rFonts w:ascii="Times New Roman" w:hAnsi="Times New Roman"/>
          <w:sz w:val="28"/>
          <w:szCs w:val="28"/>
        </w:rPr>
        <w:footnoteReference w:id="178"/>
      </w:r>
    </w:p>
    <w:p w:rsidR="00820F5A" w:rsidRPr="00696AE5" w:rsidRDefault="00820F5A" w:rsidP="009F1D51">
      <w:pPr>
        <w:pStyle w:val="5"/>
        <w:spacing w:line="360" w:lineRule="auto"/>
        <w:jc w:val="center"/>
        <w:rPr>
          <w:rFonts w:ascii="Times New Roman" w:hAnsi="Times New Roman"/>
          <w:b/>
          <w:color w:val="000000"/>
          <w:sz w:val="28"/>
          <w:szCs w:val="28"/>
        </w:rPr>
      </w:pPr>
      <w:r w:rsidRPr="00696AE5">
        <w:rPr>
          <w:rFonts w:ascii="Times New Roman" w:hAnsi="Times New Roman"/>
          <w:b/>
          <w:color w:val="000000"/>
          <w:sz w:val="28"/>
          <w:szCs w:val="28"/>
        </w:rPr>
        <w:lastRenderedPageBreak/>
        <w:t>Заключение</w:t>
      </w:r>
    </w:p>
    <w:p w:rsidR="00820F5A" w:rsidRPr="00696AE5" w:rsidRDefault="00820F5A" w:rsidP="00696AE5"/>
    <w:p w:rsidR="00820F5A" w:rsidRDefault="00820F5A" w:rsidP="00A27177">
      <w:pPr>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подчинения греческих общин власти македонского царя, длившийся фактически с начала пребывания у власти Филиппа Македонского, был завершен на рубеже 338-337 гг. с оформлением Коринфской лиги. Практически все государственные образования Балканской Греции оказались либо под прямым управлением македонского монарха, либо же в значительной мере зависели от него. Непосредственно в состав Македонского государства в результате завоевательной политики Филиппа вошли лишь некоторые территории Северной Греции, в то время как прочие общины Греции контролировались через подвластные царю институты. </w:t>
      </w:r>
    </w:p>
    <w:p w:rsidR="00820F5A" w:rsidRDefault="00820F5A" w:rsidP="00A27177">
      <w:pPr>
        <w:spacing w:line="360" w:lineRule="auto"/>
        <w:ind w:firstLine="708"/>
        <w:jc w:val="both"/>
        <w:rPr>
          <w:rFonts w:ascii="Times New Roman" w:hAnsi="Times New Roman"/>
          <w:sz w:val="28"/>
          <w:szCs w:val="28"/>
        </w:rPr>
      </w:pPr>
      <w:r>
        <w:rPr>
          <w:rFonts w:ascii="Times New Roman" w:hAnsi="Times New Roman"/>
          <w:sz w:val="28"/>
          <w:szCs w:val="28"/>
        </w:rPr>
        <w:t xml:space="preserve">Важнейшим «приобретением» македонского царя стала Фессалия, которую он контролировал в качестве архонта Фессалийского союза с 353 г. Однако окончательно эти земли были подчинены лишь к 342 г., когда после подавления волнений Филипп реорганизовал управление этой территорией. Более чем вероятно, что среди прочих областей Греции, не вошедших непосредственно в состав Македонской державы, Фессалия наиболее надежно контролировалась Филиппом, что объясняется стратегической важностью региона, славившегося своей кавалерией. </w:t>
      </w:r>
    </w:p>
    <w:p w:rsidR="00820F5A" w:rsidRDefault="00820F5A" w:rsidP="00A27177">
      <w:pPr>
        <w:spacing w:line="360" w:lineRule="auto"/>
        <w:ind w:firstLine="708"/>
        <w:jc w:val="both"/>
        <w:rPr>
          <w:rFonts w:ascii="Times New Roman" w:hAnsi="Times New Roman"/>
          <w:sz w:val="28"/>
          <w:szCs w:val="28"/>
        </w:rPr>
      </w:pPr>
      <w:r>
        <w:rPr>
          <w:rFonts w:ascii="Times New Roman" w:hAnsi="Times New Roman"/>
          <w:sz w:val="28"/>
          <w:szCs w:val="28"/>
        </w:rPr>
        <w:t xml:space="preserve">Участие в Третьей Священной войне позволило Филиппу постепенно распространить свое влияние на Дельфийскую амфиктионию. Безусловно, этот процесс был постепенным, идя рука об руку с усилением Македонии на политической арене. Установление македонского влияния на дела амфиктионии стоит относить к 353 г., когда Филипп одержал победу над Ономархом при Крокусовом поле и закрепил свою власть над Фессалией. Участие в делах этой политико-религиозной организации не позволяло Филиппу контролировать государства, являющиеся ее членами. Тем не менее во многом благодаря авторитету Филиппа в качестве защитника храма </w:t>
      </w:r>
      <w:r>
        <w:rPr>
          <w:rFonts w:ascii="Times New Roman" w:hAnsi="Times New Roman"/>
          <w:sz w:val="28"/>
          <w:szCs w:val="28"/>
        </w:rPr>
        <w:lastRenderedPageBreak/>
        <w:t>Аполлона создавался благоприятный образ монарха в глазах многих греков. Кроме того, влияние в совете амфиктионии давало формальное право вмешиваться в общегреческие дела. Так, избрание македонского царя в качестве военачальника при начале Четвертой Священной войны позволило ему под благовидным предлогом вторгнуться в земли, располагавшиеся южней Фермопил, что закончилось сражением при Херонее, положившим конец независимости остальных греческих полисов.</w:t>
      </w:r>
    </w:p>
    <w:p w:rsidR="00820F5A" w:rsidRDefault="00820F5A" w:rsidP="00A448E7">
      <w:pPr>
        <w:spacing w:line="360" w:lineRule="auto"/>
        <w:ind w:firstLine="708"/>
        <w:jc w:val="both"/>
        <w:rPr>
          <w:rFonts w:ascii="Times New Roman" w:hAnsi="Times New Roman"/>
          <w:sz w:val="28"/>
          <w:szCs w:val="28"/>
        </w:rPr>
      </w:pPr>
      <w:r>
        <w:rPr>
          <w:rFonts w:ascii="Times New Roman" w:hAnsi="Times New Roman"/>
          <w:sz w:val="28"/>
          <w:szCs w:val="28"/>
        </w:rPr>
        <w:t>Оформлению Коринфской лиги предшествовал ряд мирных соглашений, заключенных с отдельными государствами и образованиями Греции. Так, по условиям Демадова мира, Афины, бывшие наиболее грозным врагом македонской монархии на протяжении всего периода правления Филиппа, были вынуждены распустить остатки подконтрольного им военного-политического объединения, известного под названием Второй Афинской морской союз. В остальных же случаях</w:t>
      </w:r>
      <w:r w:rsidRPr="00C55134">
        <w:rPr>
          <w:rFonts w:ascii="Times New Roman" w:hAnsi="Times New Roman"/>
          <w:sz w:val="28"/>
          <w:szCs w:val="28"/>
        </w:rPr>
        <w:t xml:space="preserve"> </w:t>
      </w:r>
      <w:r>
        <w:rPr>
          <w:rFonts w:ascii="Times New Roman" w:hAnsi="Times New Roman"/>
          <w:sz w:val="28"/>
          <w:szCs w:val="28"/>
        </w:rPr>
        <w:t>македонский царь, стоит считать, оставил сложившиеся ранее региональные федеративные объединения практически не тронутыми. Более того, Филипп не обложил греческие земли какой-либо данью и, судя по всему, был не очень заинтересован в греческих войсках для ведения начавшейся при нем восточной кампании.</w:t>
      </w:r>
    </w:p>
    <w:p w:rsidR="00820F5A" w:rsidRDefault="00820F5A" w:rsidP="00C16237">
      <w:pPr>
        <w:spacing w:line="360" w:lineRule="auto"/>
        <w:ind w:firstLine="708"/>
        <w:jc w:val="both"/>
        <w:rPr>
          <w:rFonts w:ascii="Times New Roman" w:hAnsi="Times New Roman"/>
          <w:sz w:val="28"/>
          <w:szCs w:val="28"/>
        </w:rPr>
      </w:pPr>
      <w:r>
        <w:rPr>
          <w:rFonts w:ascii="Times New Roman" w:hAnsi="Times New Roman"/>
          <w:sz w:val="28"/>
          <w:szCs w:val="28"/>
        </w:rPr>
        <w:t>Можно полагать</w:t>
      </w:r>
      <w:r w:rsidRPr="00C55134">
        <w:rPr>
          <w:rFonts w:ascii="Times New Roman" w:hAnsi="Times New Roman"/>
          <w:sz w:val="28"/>
          <w:szCs w:val="28"/>
        </w:rPr>
        <w:t>, что Филипп</w:t>
      </w:r>
      <w:r>
        <w:rPr>
          <w:rFonts w:ascii="Times New Roman" w:hAnsi="Times New Roman"/>
          <w:sz w:val="28"/>
          <w:szCs w:val="28"/>
        </w:rPr>
        <w:t xml:space="preserve"> не стремился к установлению своей полной власти</w:t>
      </w:r>
      <w:r w:rsidRPr="00C55134">
        <w:rPr>
          <w:rFonts w:ascii="Times New Roman" w:hAnsi="Times New Roman"/>
          <w:sz w:val="28"/>
          <w:szCs w:val="28"/>
        </w:rPr>
        <w:t xml:space="preserve"> над территорией Греции, предпочитая контролировать ее дипломатическими методами, а не в качестве завоевателя. Нам неизвестны причины столь мягкого отношения македо</w:t>
      </w:r>
      <w:r>
        <w:rPr>
          <w:rFonts w:ascii="Times New Roman" w:hAnsi="Times New Roman"/>
          <w:sz w:val="28"/>
          <w:szCs w:val="28"/>
        </w:rPr>
        <w:t>нского царя к</w:t>
      </w:r>
      <w:r w:rsidRPr="00C55134">
        <w:rPr>
          <w:rFonts w:ascii="Times New Roman" w:hAnsi="Times New Roman"/>
          <w:sz w:val="28"/>
          <w:szCs w:val="28"/>
        </w:rPr>
        <w:t xml:space="preserve"> побежденным грека</w:t>
      </w:r>
      <w:r>
        <w:rPr>
          <w:rFonts w:ascii="Times New Roman" w:hAnsi="Times New Roman"/>
          <w:sz w:val="28"/>
          <w:szCs w:val="28"/>
        </w:rPr>
        <w:t>м, но, возможно, причина состояла</w:t>
      </w:r>
      <w:r w:rsidRPr="00C55134">
        <w:rPr>
          <w:rFonts w:ascii="Times New Roman" w:hAnsi="Times New Roman"/>
          <w:sz w:val="28"/>
          <w:szCs w:val="28"/>
        </w:rPr>
        <w:t xml:space="preserve"> в</w:t>
      </w:r>
      <w:r>
        <w:rPr>
          <w:rFonts w:ascii="Times New Roman" w:hAnsi="Times New Roman"/>
          <w:sz w:val="28"/>
          <w:szCs w:val="28"/>
        </w:rPr>
        <w:t xml:space="preserve"> том, что истинной целью Филиппа был захват части</w:t>
      </w:r>
      <w:r w:rsidRPr="00C55134">
        <w:rPr>
          <w:rFonts w:ascii="Times New Roman" w:hAnsi="Times New Roman"/>
          <w:sz w:val="28"/>
          <w:szCs w:val="28"/>
        </w:rPr>
        <w:t xml:space="preserve"> куда более богатой </w:t>
      </w:r>
      <w:r>
        <w:rPr>
          <w:rFonts w:ascii="Times New Roman" w:hAnsi="Times New Roman"/>
          <w:sz w:val="28"/>
          <w:szCs w:val="28"/>
        </w:rPr>
        <w:t>и обширной Персии. Тем не менее</w:t>
      </w:r>
      <w:r w:rsidRPr="00C55134">
        <w:rPr>
          <w:rFonts w:ascii="Times New Roman" w:hAnsi="Times New Roman"/>
          <w:sz w:val="28"/>
          <w:szCs w:val="28"/>
        </w:rPr>
        <w:t xml:space="preserve"> ввиду скудости источ</w:t>
      </w:r>
      <w:r>
        <w:rPr>
          <w:rFonts w:ascii="Times New Roman" w:hAnsi="Times New Roman"/>
          <w:sz w:val="28"/>
          <w:szCs w:val="28"/>
        </w:rPr>
        <w:t>ников, а также давности событий</w:t>
      </w:r>
      <w:r w:rsidRPr="00C55134">
        <w:rPr>
          <w:rFonts w:ascii="Times New Roman" w:hAnsi="Times New Roman"/>
          <w:sz w:val="28"/>
          <w:szCs w:val="28"/>
        </w:rPr>
        <w:t xml:space="preserve"> точно ответить на этот вопрос не представляется возможным.</w:t>
      </w:r>
    </w:p>
    <w:p w:rsidR="00820F5A" w:rsidRDefault="00820F5A" w:rsidP="007B1C31">
      <w:pPr>
        <w:spacing w:line="360" w:lineRule="auto"/>
        <w:ind w:firstLine="708"/>
        <w:jc w:val="both"/>
        <w:rPr>
          <w:rFonts w:ascii="Times New Roman" w:hAnsi="Times New Roman"/>
          <w:sz w:val="28"/>
          <w:szCs w:val="28"/>
        </w:rPr>
      </w:pPr>
      <w:r>
        <w:rPr>
          <w:rFonts w:ascii="Times New Roman" w:hAnsi="Times New Roman"/>
          <w:sz w:val="28"/>
          <w:szCs w:val="28"/>
        </w:rPr>
        <w:t>После гибели Филиппа политическое верховенство, установленное им в Греции,</w:t>
      </w:r>
      <w:r w:rsidRPr="00C55134">
        <w:rPr>
          <w:rFonts w:ascii="Times New Roman" w:hAnsi="Times New Roman"/>
          <w:sz w:val="28"/>
          <w:szCs w:val="28"/>
        </w:rPr>
        <w:t xml:space="preserve"> продолжило свое существование. Начавшиеся было волнения </w:t>
      </w:r>
      <w:r w:rsidRPr="00C55134">
        <w:rPr>
          <w:rFonts w:ascii="Times New Roman" w:hAnsi="Times New Roman"/>
          <w:sz w:val="28"/>
          <w:szCs w:val="28"/>
        </w:rPr>
        <w:lastRenderedPageBreak/>
        <w:t>среди греков</w:t>
      </w:r>
      <w:r>
        <w:rPr>
          <w:rFonts w:ascii="Times New Roman" w:hAnsi="Times New Roman"/>
          <w:sz w:val="28"/>
          <w:szCs w:val="28"/>
        </w:rPr>
        <w:t xml:space="preserve"> были стремительно пресечены Александром. Более или </w:t>
      </w:r>
      <w:r w:rsidRPr="00C55134">
        <w:rPr>
          <w:rFonts w:ascii="Times New Roman" w:hAnsi="Times New Roman"/>
          <w:sz w:val="28"/>
          <w:szCs w:val="28"/>
        </w:rPr>
        <w:t>менее крупные выступления – Фив в 335</w:t>
      </w:r>
      <w:r>
        <w:rPr>
          <w:rFonts w:ascii="Times New Roman" w:hAnsi="Times New Roman"/>
          <w:sz w:val="28"/>
          <w:szCs w:val="28"/>
        </w:rPr>
        <w:t xml:space="preserve"> г.</w:t>
      </w:r>
      <w:r w:rsidRPr="00C55134">
        <w:rPr>
          <w:rFonts w:ascii="Times New Roman" w:hAnsi="Times New Roman"/>
          <w:sz w:val="28"/>
          <w:szCs w:val="28"/>
        </w:rPr>
        <w:t xml:space="preserve"> и Спарты в 331</w:t>
      </w:r>
      <w:r>
        <w:rPr>
          <w:rFonts w:ascii="Times New Roman" w:hAnsi="Times New Roman"/>
          <w:sz w:val="28"/>
          <w:szCs w:val="28"/>
        </w:rPr>
        <w:t xml:space="preserve"> г. </w:t>
      </w:r>
      <w:r w:rsidRPr="00C55134">
        <w:rPr>
          <w:rFonts w:ascii="Times New Roman" w:hAnsi="Times New Roman"/>
          <w:sz w:val="28"/>
          <w:szCs w:val="28"/>
        </w:rPr>
        <w:t xml:space="preserve">– </w:t>
      </w:r>
      <w:r>
        <w:rPr>
          <w:rFonts w:ascii="Times New Roman" w:hAnsi="Times New Roman"/>
          <w:sz w:val="28"/>
          <w:szCs w:val="28"/>
        </w:rPr>
        <w:t>были относительно легко подавлены, в первом случае самим македонским монархом, а во втором его полководцем Антипатром. Данные факты, несомненно</w:t>
      </w:r>
      <w:r w:rsidRPr="00C55134">
        <w:rPr>
          <w:rFonts w:ascii="Times New Roman" w:hAnsi="Times New Roman"/>
          <w:sz w:val="28"/>
          <w:szCs w:val="28"/>
        </w:rPr>
        <w:t>, свидетельствуют о прочности системы кон</w:t>
      </w:r>
      <w:r>
        <w:rPr>
          <w:rFonts w:ascii="Times New Roman" w:hAnsi="Times New Roman"/>
          <w:sz w:val="28"/>
          <w:szCs w:val="28"/>
        </w:rPr>
        <w:t>троля над Грецией, выстроенной</w:t>
      </w:r>
      <w:r w:rsidRPr="00C55134">
        <w:rPr>
          <w:rFonts w:ascii="Times New Roman" w:hAnsi="Times New Roman"/>
          <w:sz w:val="28"/>
          <w:szCs w:val="28"/>
        </w:rPr>
        <w:t xml:space="preserve"> Филиппом.</w:t>
      </w:r>
    </w:p>
    <w:p w:rsidR="00820F5A" w:rsidRDefault="00820F5A" w:rsidP="00B8782B">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722C22">
        <w:rPr>
          <w:rFonts w:ascii="Times New Roman" w:hAnsi="Times New Roman"/>
          <w:sz w:val="28"/>
          <w:szCs w:val="28"/>
        </w:rPr>
        <w:t>Коринфская лига начала терять</w:t>
      </w:r>
      <w:r>
        <w:rPr>
          <w:rFonts w:ascii="Times New Roman" w:hAnsi="Times New Roman"/>
          <w:sz w:val="28"/>
          <w:szCs w:val="28"/>
        </w:rPr>
        <w:t xml:space="preserve"> свое значение лишь с успехами</w:t>
      </w:r>
      <w:r w:rsidRPr="00722C22">
        <w:rPr>
          <w:rFonts w:ascii="Times New Roman" w:hAnsi="Times New Roman"/>
          <w:sz w:val="28"/>
          <w:szCs w:val="28"/>
        </w:rPr>
        <w:t xml:space="preserve"> Александра</w:t>
      </w:r>
      <w:r>
        <w:rPr>
          <w:rFonts w:ascii="Times New Roman" w:hAnsi="Times New Roman"/>
          <w:sz w:val="28"/>
          <w:szCs w:val="28"/>
        </w:rPr>
        <w:t xml:space="preserve"> в Азии</w:t>
      </w:r>
      <w:r w:rsidRPr="00722C22">
        <w:rPr>
          <w:rFonts w:ascii="Times New Roman" w:hAnsi="Times New Roman"/>
          <w:sz w:val="28"/>
          <w:szCs w:val="28"/>
        </w:rPr>
        <w:t>, что было связано со смещением политического центра с Балк</w:t>
      </w:r>
      <w:r>
        <w:rPr>
          <w:rFonts w:ascii="Times New Roman" w:hAnsi="Times New Roman"/>
          <w:sz w:val="28"/>
          <w:szCs w:val="28"/>
        </w:rPr>
        <w:t>анского полуострова на Восток. И п</w:t>
      </w:r>
      <w:r w:rsidRPr="00722C22">
        <w:rPr>
          <w:rFonts w:ascii="Times New Roman" w:hAnsi="Times New Roman"/>
          <w:sz w:val="28"/>
          <w:szCs w:val="28"/>
        </w:rPr>
        <w:t xml:space="preserve">очти сразу после смерти </w:t>
      </w:r>
      <w:r>
        <w:rPr>
          <w:rFonts w:ascii="Times New Roman" w:hAnsi="Times New Roman"/>
          <w:sz w:val="28"/>
          <w:szCs w:val="28"/>
        </w:rPr>
        <w:t>Александра Кринфская лига прекратила свое существование. Впрочем,</w:t>
      </w:r>
      <w:r w:rsidRPr="00722C22">
        <w:rPr>
          <w:rFonts w:ascii="Times New Roman" w:hAnsi="Times New Roman"/>
          <w:sz w:val="28"/>
          <w:szCs w:val="28"/>
        </w:rPr>
        <w:t xml:space="preserve"> </w:t>
      </w:r>
      <w:r>
        <w:rPr>
          <w:rFonts w:ascii="Times New Roman" w:hAnsi="Times New Roman"/>
          <w:sz w:val="28"/>
          <w:szCs w:val="28"/>
        </w:rPr>
        <w:t>несколько позднее идея Коринфской лиги</w:t>
      </w:r>
      <w:r w:rsidRPr="00722C22">
        <w:rPr>
          <w:rFonts w:ascii="Times New Roman" w:hAnsi="Times New Roman"/>
          <w:sz w:val="28"/>
          <w:szCs w:val="28"/>
        </w:rPr>
        <w:t xml:space="preserve"> вновь оживает при македонских правителях</w:t>
      </w:r>
      <w:r>
        <w:rPr>
          <w:rFonts w:ascii="Times New Roman" w:hAnsi="Times New Roman"/>
          <w:sz w:val="28"/>
          <w:szCs w:val="28"/>
        </w:rPr>
        <w:t xml:space="preserve"> из</w:t>
      </w:r>
      <w:r w:rsidRPr="00722C22">
        <w:rPr>
          <w:rFonts w:ascii="Times New Roman" w:hAnsi="Times New Roman"/>
          <w:sz w:val="28"/>
          <w:szCs w:val="28"/>
        </w:rPr>
        <w:t xml:space="preserve"> династии </w:t>
      </w:r>
      <w:r>
        <w:rPr>
          <w:rFonts w:ascii="Times New Roman" w:hAnsi="Times New Roman"/>
          <w:sz w:val="28"/>
          <w:szCs w:val="28"/>
        </w:rPr>
        <w:t>Антигонидов. В том или ином виде подобного рода объединение, созданное</w:t>
      </w:r>
      <w:r w:rsidRPr="00722C22">
        <w:rPr>
          <w:rFonts w:ascii="Times New Roman" w:hAnsi="Times New Roman"/>
          <w:sz w:val="28"/>
          <w:szCs w:val="28"/>
        </w:rPr>
        <w:t xml:space="preserve"> еще Филиппом, возрож</w:t>
      </w:r>
      <w:r>
        <w:rPr>
          <w:rFonts w:ascii="Times New Roman" w:hAnsi="Times New Roman"/>
          <w:sz w:val="28"/>
          <w:szCs w:val="28"/>
        </w:rPr>
        <w:t>далось, по крайней мере, дважды -</w:t>
      </w:r>
      <w:r w:rsidRPr="00722C22">
        <w:rPr>
          <w:rFonts w:ascii="Times New Roman" w:hAnsi="Times New Roman"/>
          <w:sz w:val="28"/>
          <w:szCs w:val="28"/>
        </w:rPr>
        <w:t xml:space="preserve"> при Деметрии Полиоркете </w:t>
      </w:r>
      <w:r>
        <w:rPr>
          <w:rFonts w:ascii="Times New Roman" w:hAnsi="Times New Roman"/>
          <w:sz w:val="28"/>
          <w:szCs w:val="28"/>
        </w:rPr>
        <w:t xml:space="preserve">в </w:t>
      </w:r>
      <w:r w:rsidRPr="00722C22">
        <w:rPr>
          <w:rFonts w:ascii="Times New Roman" w:hAnsi="Times New Roman"/>
          <w:sz w:val="28"/>
          <w:szCs w:val="28"/>
        </w:rPr>
        <w:t xml:space="preserve">302 г. до н.э. и при Антигоне </w:t>
      </w:r>
      <w:r w:rsidRPr="00722C22">
        <w:rPr>
          <w:rFonts w:ascii="Times New Roman" w:hAnsi="Times New Roman"/>
          <w:sz w:val="28"/>
          <w:szCs w:val="28"/>
          <w:lang w:val="en-US"/>
        </w:rPr>
        <w:t>III</w:t>
      </w:r>
      <w:r w:rsidRPr="00722C22">
        <w:rPr>
          <w:rFonts w:ascii="Times New Roman" w:hAnsi="Times New Roman"/>
          <w:sz w:val="28"/>
          <w:szCs w:val="28"/>
        </w:rPr>
        <w:t xml:space="preserve"> </w:t>
      </w:r>
      <w:r>
        <w:rPr>
          <w:rFonts w:ascii="Times New Roman" w:hAnsi="Times New Roman"/>
          <w:sz w:val="28"/>
          <w:szCs w:val="28"/>
        </w:rPr>
        <w:t>Досоне в 224 г</w:t>
      </w:r>
      <w:r w:rsidRPr="00722C22">
        <w:rPr>
          <w:rFonts w:ascii="Times New Roman" w:hAnsi="Times New Roman"/>
          <w:sz w:val="28"/>
          <w:szCs w:val="28"/>
        </w:rPr>
        <w:t>.</w:t>
      </w:r>
    </w:p>
    <w:p w:rsidR="00820F5A" w:rsidRDefault="00820F5A" w:rsidP="007B1C31">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722C22">
        <w:rPr>
          <w:rFonts w:ascii="Times New Roman" w:hAnsi="Times New Roman"/>
          <w:sz w:val="28"/>
          <w:szCs w:val="28"/>
        </w:rPr>
        <w:t xml:space="preserve">Таким образом, </w:t>
      </w:r>
      <w:r>
        <w:rPr>
          <w:rFonts w:ascii="Times New Roman" w:hAnsi="Times New Roman"/>
          <w:sz w:val="28"/>
          <w:szCs w:val="28"/>
        </w:rPr>
        <w:t xml:space="preserve">осуществление гегемонии в Греции почти в таком же виде, как </w:t>
      </w:r>
      <w:r w:rsidRPr="00722C22">
        <w:rPr>
          <w:rFonts w:ascii="Times New Roman" w:hAnsi="Times New Roman"/>
          <w:sz w:val="28"/>
          <w:szCs w:val="28"/>
        </w:rPr>
        <w:t>пр</w:t>
      </w:r>
      <w:r>
        <w:rPr>
          <w:rFonts w:ascii="Times New Roman" w:hAnsi="Times New Roman"/>
          <w:sz w:val="28"/>
          <w:szCs w:val="28"/>
        </w:rPr>
        <w:t>и Филиппе, было заветной целью</w:t>
      </w:r>
      <w:r w:rsidRPr="00722C22">
        <w:rPr>
          <w:rFonts w:ascii="Times New Roman" w:hAnsi="Times New Roman"/>
          <w:sz w:val="28"/>
          <w:szCs w:val="28"/>
        </w:rPr>
        <w:t xml:space="preserve"> для</w:t>
      </w:r>
      <w:r>
        <w:rPr>
          <w:rFonts w:ascii="Times New Roman" w:hAnsi="Times New Roman"/>
          <w:sz w:val="28"/>
          <w:szCs w:val="28"/>
        </w:rPr>
        <w:t xml:space="preserve"> </w:t>
      </w:r>
      <w:r w:rsidRPr="00722C22">
        <w:rPr>
          <w:rFonts w:ascii="Times New Roman" w:hAnsi="Times New Roman"/>
          <w:sz w:val="28"/>
          <w:szCs w:val="28"/>
        </w:rPr>
        <w:t>правителей Македонии</w:t>
      </w:r>
      <w:r>
        <w:rPr>
          <w:rFonts w:ascii="Times New Roman" w:hAnsi="Times New Roman"/>
          <w:sz w:val="28"/>
          <w:szCs w:val="28"/>
        </w:rPr>
        <w:t xml:space="preserve"> и</w:t>
      </w:r>
      <w:r w:rsidRPr="00722C22">
        <w:rPr>
          <w:rFonts w:ascii="Times New Roman" w:hAnsi="Times New Roman"/>
          <w:sz w:val="28"/>
          <w:szCs w:val="28"/>
        </w:rPr>
        <w:t xml:space="preserve"> на протяжении последующего столетия. Стоит полагать, что </w:t>
      </w:r>
      <w:r>
        <w:rPr>
          <w:rFonts w:ascii="Times New Roman" w:hAnsi="Times New Roman"/>
          <w:sz w:val="28"/>
          <w:szCs w:val="28"/>
        </w:rPr>
        <w:t xml:space="preserve">эта </w:t>
      </w:r>
      <w:r w:rsidRPr="00722C22">
        <w:rPr>
          <w:rFonts w:ascii="Times New Roman" w:hAnsi="Times New Roman"/>
          <w:sz w:val="28"/>
          <w:szCs w:val="28"/>
        </w:rPr>
        <w:t>идея погибла лишь с самим Ма</w:t>
      </w:r>
      <w:r>
        <w:rPr>
          <w:rFonts w:ascii="Times New Roman" w:hAnsi="Times New Roman"/>
          <w:sz w:val="28"/>
          <w:szCs w:val="28"/>
        </w:rPr>
        <w:t>кедонским царством, павшим, как известно, под ударами</w:t>
      </w:r>
      <w:r w:rsidRPr="00722C22">
        <w:rPr>
          <w:rFonts w:ascii="Times New Roman" w:hAnsi="Times New Roman"/>
          <w:sz w:val="28"/>
          <w:szCs w:val="28"/>
        </w:rPr>
        <w:t xml:space="preserve"> Римской республики.</w:t>
      </w:r>
    </w:p>
    <w:p w:rsidR="00820F5A" w:rsidRPr="009125AA" w:rsidRDefault="00820F5A" w:rsidP="009125AA">
      <w:pPr>
        <w:spacing w:line="360" w:lineRule="auto"/>
        <w:ind w:firstLine="708"/>
        <w:jc w:val="both"/>
        <w:rPr>
          <w:rFonts w:ascii="Times New Roman" w:hAnsi="Times New Roman"/>
          <w:sz w:val="28"/>
          <w:szCs w:val="28"/>
        </w:rPr>
      </w:pPr>
    </w:p>
    <w:p w:rsidR="00820F5A" w:rsidRPr="005E21F0" w:rsidRDefault="00820F5A" w:rsidP="004E3CE4">
      <w:pPr>
        <w:spacing w:line="360" w:lineRule="auto"/>
        <w:jc w:val="both"/>
        <w:rPr>
          <w:rFonts w:ascii="Times New Roman" w:hAnsi="Times New Roman"/>
          <w:sz w:val="28"/>
          <w:szCs w:val="28"/>
        </w:rPr>
      </w:pPr>
    </w:p>
    <w:p w:rsidR="00820F5A" w:rsidRDefault="00820F5A" w:rsidP="00EA727D">
      <w:pPr>
        <w:spacing w:line="276" w:lineRule="auto"/>
        <w:rPr>
          <w:rFonts w:ascii="Times New Roman" w:hAnsi="Times New Roman"/>
          <w:sz w:val="28"/>
          <w:szCs w:val="28"/>
        </w:rPr>
      </w:pPr>
    </w:p>
    <w:p w:rsidR="00820F5A" w:rsidRDefault="00820F5A" w:rsidP="00EA727D">
      <w:pPr>
        <w:spacing w:after="0" w:line="360" w:lineRule="auto"/>
        <w:rPr>
          <w:rFonts w:ascii="Times New Roman" w:hAnsi="Times New Roman"/>
          <w:b/>
          <w:sz w:val="28"/>
          <w:szCs w:val="28"/>
        </w:rPr>
      </w:pPr>
    </w:p>
    <w:p w:rsidR="00820F5A" w:rsidRDefault="00820F5A" w:rsidP="00EA727D">
      <w:pPr>
        <w:spacing w:after="0" w:line="360" w:lineRule="auto"/>
        <w:rPr>
          <w:rFonts w:ascii="Times New Roman" w:hAnsi="Times New Roman"/>
          <w:b/>
          <w:sz w:val="28"/>
          <w:szCs w:val="28"/>
        </w:rPr>
      </w:pPr>
    </w:p>
    <w:p w:rsidR="00820F5A" w:rsidRDefault="00820F5A" w:rsidP="00EA727D">
      <w:pPr>
        <w:spacing w:after="0" w:line="360" w:lineRule="auto"/>
        <w:rPr>
          <w:rFonts w:ascii="Times New Roman" w:hAnsi="Times New Roman"/>
          <w:b/>
          <w:sz w:val="28"/>
          <w:szCs w:val="28"/>
        </w:rPr>
      </w:pPr>
    </w:p>
    <w:p w:rsidR="00820F5A" w:rsidRDefault="00820F5A" w:rsidP="00EA727D">
      <w:pPr>
        <w:spacing w:after="0" w:line="360" w:lineRule="auto"/>
        <w:rPr>
          <w:rFonts w:ascii="Times New Roman" w:hAnsi="Times New Roman"/>
          <w:b/>
          <w:sz w:val="28"/>
          <w:szCs w:val="28"/>
        </w:rPr>
      </w:pPr>
    </w:p>
    <w:p w:rsidR="00820F5A" w:rsidRDefault="00820F5A" w:rsidP="00EA727D">
      <w:pPr>
        <w:spacing w:after="0" w:line="360" w:lineRule="auto"/>
        <w:rPr>
          <w:rFonts w:ascii="Times New Roman" w:hAnsi="Times New Roman"/>
          <w:b/>
          <w:sz w:val="28"/>
          <w:szCs w:val="28"/>
        </w:rPr>
      </w:pPr>
    </w:p>
    <w:p w:rsidR="00820F5A" w:rsidRDefault="00820F5A" w:rsidP="00EA727D">
      <w:pPr>
        <w:spacing w:after="0" w:line="360" w:lineRule="auto"/>
        <w:rPr>
          <w:rFonts w:ascii="Times New Roman" w:hAnsi="Times New Roman"/>
          <w:b/>
          <w:sz w:val="28"/>
          <w:szCs w:val="28"/>
        </w:rPr>
      </w:pPr>
    </w:p>
    <w:p w:rsidR="00820F5A" w:rsidRPr="00696AE5" w:rsidRDefault="00820F5A" w:rsidP="00696AE5">
      <w:pPr>
        <w:pStyle w:val="5"/>
        <w:spacing w:line="360" w:lineRule="auto"/>
        <w:jc w:val="center"/>
        <w:rPr>
          <w:rFonts w:ascii="Times New Roman" w:hAnsi="Times New Roman"/>
          <w:b/>
          <w:sz w:val="28"/>
          <w:szCs w:val="28"/>
        </w:rPr>
      </w:pPr>
      <w:r w:rsidRPr="00696AE5">
        <w:rPr>
          <w:rFonts w:ascii="Times New Roman" w:hAnsi="Times New Roman"/>
          <w:b/>
          <w:color w:val="000000"/>
          <w:sz w:val="28"/>
          <w:szCs w:val="28"/>
        </w:rPr>
        <w:lastRenderedPageBreak/>
        <w:t>Список использованных источников и литературы</w:t>
      </w:r>
    </w:p>
    <w:p w:rsidR="00820F5A" w:rsidRPr="00696AE5" w:rsidRDefault="00820F5A" w:rsidP="00696AE5">
      <w:pPr>
        <w:jc w:val="center"/>
        <w:rPr>
          <w:rFonts w:ascii="Times New Roman" w:hAnsi="Times New Roman"/>
          <w:b/>
          <w:sz w:val="28"/>
          <w:szCs w:val="28"/>
        </w:rPr>
      </w:pPr>
    </w:p>
    <w:p w:rsidR="00820F5A" w:rsidRDefault="00820F5A" w:rsidP="00DB7795">
      <w:pPr>
        <w:spacing w:after="0" w:line="360" w:lineRule="auto"/>
        <w:jc w:val="both"/>
        <w:rPr>
          <w:rFonts w:ascii="Times New Roman" w:hAnsi="Times New Roman"/>
          <w:b/>
          <w:sz w:val="28"/>
          <w:szCs w:val="28"/>
        </w:rPr>
      </w:pPr>
      <w:r>
        <w:rPr>
          <w:rFonts w:ascii="Times New Roman" w:hAnsi="Times New Roman"/>
          <w:b/>
          <w:sz w:val="28"/>
          <w:szCs w:val="28"/>
          <w:lang w:val="en-US"/>
        </w:rPr>
        <w:t>I</w:t>
      </w:r>
      <w:r w:rsidRPr="00696AE5">
        <w:rPr>
          <w:rFonts w:ascii="Times New Roman" w:hAnsi="Times New Roman"/>
          <w:b/>
          <w:sz w:val="28"/>
          <w:szCs w:val="28"/>
        </w:rPr>
        <w:t>.</w:t>
      </w:r>
      <w:r>
        <w:rPr>
          <w:rFonts w:ascii="Times New Roman" w:hAnsi="Times New Roman"/>
          <w:b/>
          <w:sz w:val="28"/>
          <w:szCs w:val="28"/>
        </w:rPr>
        <w:t xml:space="preserve"> Источники</w:t>
      </w:r>
    </w:p>
    <w:p w:rsidR="00820F5A" w:rsidRPr="00696AE5" w:rsidRDefault="00820F5A" w:rsidP="00DB7795">
      <w:pPr>
        <w:spacing w:after="0" w:line="360" w:lineRule="auto"/>
        <w:jc w:val="both"/>
        <w:rPr>
          <w:rFonts w:ascii="Times New Roman" w:hAnsi="Times New Roman"/>
          <w:b/>
          <w:sz w:val="28"/>
          <w:szCs w:val="28"/>
        </w:rPr>
      </w:pPr>
    </w:p>
    <w:p w:rsidR="00820F5A" w:rsidRPr="000B0AF6" w:rsidRDefault="00820F5A" w:rsidP="00DB7795">
      <w:pPr>
        <w:pStyle w:val="ae"/>
        <w:keepNext/>
        <w:spacing w:before="0" w:beforeAutospacing="0" w:after="0" w:line="360" w:lineRule="auto"/>
        <w:rPr>
          <w:b/>
          <w:bCs/>
          <w:sz w:val="26"/>
          <w:szCs w:val="26"/>
        </w:rPr>
      </w:pPr>
      <w:r w:rsidRPr="000B0AF6">
        <w:rPr>
          <w:b/>
          <w:bCs/>
          <w:sz w:val="26"/>
          <w:szCs w:val="26"/>
        </w:rPr>
        <w:t>Произведения греческих и римских авторов</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Аристотель</w:t>
      </w:r>
      <w:r w:rsidRPr="001556BC">
        <w:rPr>
          <w:rFonts w:ascii="Times New Roman" w:hAnsi="Times New Roman"/>
          <w:sz w:val="28"/>
          <w:szCs w:val="28"/>
        </w:rPr>
        <w:t>. Афинская Полития / пер. с греч. С.И. Радцига. М .: «ГСЭИ», 1937.</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Арриан</w:t>
      </w:r>
      <w:r w:rsidRPr="001556BC">
        <w:rPr>
          <w:rFonts w:ascii="Times New Roman" w:hAnsi="Times New Roman"/>
          <w:sz w:val="28"/>
          <w:szCs w:val="28"/>
        </w:rPr>
        <w:t>. Поход Александра / пер. с греч. М.Е. Сергеенко. М.: «МИФ», 1993.</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Афиней</w:t>
      </w:r>
      <w:r w:rsidRPr="001556BC">
        <w:rPr>
          <w:rFonts w:ascii="Times New Roman" w:hAnsi="Times New Roman"/>
          <w:sz w:val="28"/>
          <w:szCs w:val="28"/>
        </w:rPr>
        <w:t xml:space="preserve">. Пир мудрецов. Книги </w:t>
      </w:r>
      <w:r w:rsidRPr="001556BC">
        <w:rPr>
          <w:rFonts w:ascii="Times New Roman" w:hAnsi="Times New Roman"/>
          <w:sz w:val="28"/>
          <w:szCs w:val="28"/>
          <w:lang w:val="en-US"/>
        </w:rPr>
        <w:t>IX</w:t>
      </w:r>
      <w:r w:rsidRPr="001556BC">
        <w:rPr>
          <w:rFonts w:ascii="Times New Roman" w:hAnsi="Times New Roman"/>
          <w:sz w:val="28"/>
          <w:szCs w:val="28"/>
        </w:rPr>
        <w:t>-</w:t>
      </w:r>
      <w:r w:rsidRPr="001556BC">
        <w:rPr>
          <w:rFonts w:ascii="Times New Roman" w:hAnsi="Times New Roman"/>
          <w:sz w:val="28"/>
          <w:szCs w:val="28"/>
          <w:lang w:val="en-US"/>
        </w:rPr>
        <w:t>XV</w:t>
      </w:r>
      <w:r w:rsidRPr="001556BC">
        <w:rPr>
          <w:rFonts w:ascii="Times New Roman" w:hAnsi="Times New Roman"/>
          <w:sz w:val="28"/>
          <w:szCs w:val="28"/>
        </w:rPr>
        <w:t xml:space="preserve"> / пер. с греч. Н.Т. Голинкевича, под ред. М.Л. Гаспарова. М.: «Наука», 2003, 2010.</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Демосфен</w:t>
      </w:r>
      <w:r w:rsidRPr="001556BC">
        <w:rPr>
          <w:rFonts w:ascii="Times New Roman" w:hAnsi="Times New Roman"/>
          <w:sz w:val="28"/>
          <w:szCs w:val="28"/>
        </w:rPr>
        <w:t xml:space="preserve">. Речи / пер. с греч. под ред. Е.С. Голубцовой, Л.П. Мариновича, Э.Д. Фролова. Т. </w:t>
      </w:r>
      <w:r w:rsidRPr="001556BC">
        <w:rPr>
          <w:rFonts w:ascii="Times New Roman" w:hAnsi="Times New Roman"/>
          <w:sz w:val="28"/>
          <w:szCs w:val="28"/>
          <w:lang w:val="en-US"/>
        </w:rPr>
        <w:t>I</w:t>
      </w:r>
      <w:r w:rsidRPr="001556BC">
        <w:rPr>
          <w:rFonts w:ascii="Times New Roman" w:hAnsi="Times New Roman"/>
          <w:sz w:val="28"/>
          <w:szCs w:val="28"/>
        </w:rPr>
        <w:t>-</w:t>
      </w:r>
      <w:r w:rsidRPr="001556BC">
        <w:rPr>
          <w:rFonts w:ascii="Times New Roman" w:hAnsi="Times New Roman"/>
          <w:sz w:val="28"/>
          <w:szCs w:val="28"/>
          <w:lang w:val="en-US"/>
        </w:rPr>
        <w:t>III</w:t>
      </w:r>
      <w:r w:rsidRPr="001556BC">
        <w:rPr>
          <w:rFonts w:ascii="Times New Roman" w:hAnsi="Times New Roman"/>
          <w:sz w:val="28"/>
          <w:szCs w:val="28"/>
        </w:rPr>
        <w:t>. M.: «Наука», 1994.</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Исократ</w:t>
      </w:r>
      <w:r w:rsidRPr="001556BC">
        <w:rPr>
          <w:rFonts w:ascii="Times New Roman" w:hAnsi="Times New Roman"/>
          <w:sz w:val="28"/>
          <w:szCs w:val="28"/>
        </w:rPr>
        <w:t>. Речи, Письма. Малые аттические ораторы. Речи / пер. с греч. под ред. Э.Д. Фролова. М.: «Ладомир», 2013.</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sz w:val="28"/>
          <w:szCs w:val="28"/>
        </w:rPr>
        <w:t xml:space="preserve">Квинт Курций Руф. История Александра Македонского / пер. с лат. под ред. А.А. Вигасина. М.: Издательство МГУ, 1993. </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Ксенофонт Афинский</w:t>
      </w:r>
      <w:r w:rsidRPr="001556BC">
        <w:rPr>
          <w:rFonts w:ascii="Times New Roman" w:hAnsi="Times New Roman"/>
          <w:sz w:val="28"/>
          <w:szCs w:val="28"/>
        </w:rPr>
        <w:t>. Греческая история / пер. с греч. С.Я. Лурье под ред. О. Крюгера. Л.: «Соцэкгиз», 1993.</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Лукиан</w:t>
      </w:r>
      <w:r w:rsidRPr="001556BC">
        <w:rPr>
          <w:rFonts w:ascii="Times New Roman" w:hAnsi="Times New Roman"/>
          <w:sz w:val="28"/>
          <w:szCs w:val="28"/>
        </w:rPr>
        <w:t>. Сочинения / пер. с греч. под ред. </w:t>
      </w:r>
      <w:r w:rsidRPr="001556BC">
        <w:rPr>
          <w:rStyle w:val="ad"/>
          <w:rFonts w:ascii="Times New Roman" w:hAnsi="Times New Roman"/>
          <w:color w:val="auto"/>
          <w:sz w:val="28"/>
          <w:szCs w:val="28"/>
          <w:u w:val="none"/>
        </w:rPr>
        <w:t xml:space="preserve"> А.И. Зайцева</w:t>
      </w:r>
      <w:r w:rsidRPr="001556BC">
        <w:rPr>
          <w:rFonts w:ascii="Times New Roman" w:hAnsi="Times New Roman"/>
          <w:sz w:val="28"/>
          <w:szCs w:val="28"/>
        </w:rPr>
        <w:t xml:space="preserve">. Т. </w:t>
      </w:r>
      <w:r w:rsidRPr="001556BC">
        <w:rPr>
          <w:rFonts w:ascii="Times New Roman" w:hAnsi="Times New Roman"/>
          <w:sz w:val="28"/>
          <w:szCs w:val="28"/>
          <w:lang w:val="en-US"/>
        </w:rPr>
        <w:t>I</w:t>
      </w:r>
      <w:r w:rsidRPr="001556BC">
        <w:rPr>
          <w:rFonts w:ascii="Times New Roman" w:hAnsi="Times New Roman"/>
          <w:sz w:val="28"/>
          <w:szCs w:val="28"/>
        </w:rPr>
        <w:t>-</w:t>
      </w:r>
      <w:r w:rsidRPr="001556BC">
        <w:rPr>
          <w:rFonts w:ascii="Times New Roman" w:hAnsi="Times New Roman"/>
          <w:sz w:val="28"/>
          <w:szCs w:val="28"/>
          <w:lang w:val="en-US"/>
        </w:rPr>
        <w:t>II</w:t>
      </w:r>
      <w:r w:rsidRPr="001556BC">
        <w:rPr>
          <w:rFonts w:ascii="Times New Roman" w:hAnsi="Times New Roman"/>
          <w:sz w:val="28"/>
          <w:szCs w:val="28"/>
        </w:rPr>
        <w:t>. СПб.: «Алетейя», 2001.</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Марк Юниан Юстин</w:t>
      </w:r>
      <w:r w:rsidRPr="001556BC">
        <w:rPr>
          <w:rFonts w:ascii="Times New Roman" w:hAnsi="Times New Roman"/>
          <w:sz w:val="28"/>
          <w:szCs w:val="28"/>
        </w:rPr>
        <w:t>. Эпитома сочинения Помпея Трога «Historiae Phillipicae» / пер. с лат. А.А. Деконского, М.И. Рижского под ред. М.Е. Грабарь-Пассека. СПб.: Изд-во С.-Петербургского ун-та, 2005.</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Павсаний</w:t>
      </w:r>
      <w:r w:rsidRPr="001556BC">
        <w:rPr>
          <w:rFonts w:ascii="Times New Roman" w:hAnsi="Times New Roman"/>
          <w:sz w:val="28"/>
          <w:szCs w:val="28"/>
        </w:rPr>
        <w:t xml:space="preserve">. Описание Эллады / пер. с греч. С.П. Кондратьева под. ред. Э.Д. Фролова. Т. </w:t>
      </w:r>
      <w:r w:rsidRPr="001556BC">
        <w:rPr>
          <w:rFonts w:ascii="Times New Roman" w:hAnsi="Times New Roman"/>
          <w:sz w:val="28"/>
          <w:szCs w:val="28"/>
          <w:lang w:val="en-US"/>
        </w:rPr>
        <w:t>I</w:t>
      </w:r>
      <w:r w:rsidRPr="001556BC">
        <w:rPr>
          <w:rFonts w:ascii="Times New Roman" w:hAnsi="Times New Roman"/>
          <w:sz w:val="28"/>
          <w:szCs w:val="28"/>
        </w:rPr>
        <w:t>-</w:t>
      </w:r>
      <w:r w:rsidRPr="001556BC">
        <w:rPr>
          <w:rFonts w:ascii="Times New Roman" w:hAnsi="Times New Roman"/>
          <w:sz w:val="28"/>
          <w:szCs w:val="28"/>
          <w:lang w:val="en-US"/>
        </w:rPr>
        <w:t>II</w:t>
      </w:r>
      <w:r w:rsidRPr="001556BC">
        <w:rPr>
          <w:rFonts w:ascii="Times New Roman" w:hAnsi="Times New Roman"/>
          <w:sz w:val="28"/>
          <w:szCs w:val="28"/>
        </w:rPr>
        <w:t>. СПб.: «Алетейя», 1996.</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Плутарх</w:t>
      </w:r>
      <w:r w:rsidRPr="001556BC">
        <w:rPr>
          <w:rFonts w:ascii="Times New Roman" w:hAnsi="Times New Roman"/>
          <w:sz w:val="28"/>
          <w:szCs w:val="28"/>
        </w:rPr>
        <w:t>. Застольные беседы / пер. с греч. М.Л. Гаспарова. Л.: «Наука», 1990.</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lastRenderedPageBreak/>
        <w:t>Плутарх</w:t>
      </w:r>
      <w:r w:rsidRPr="001556BC">
        <w:rPr>
          <w:rFonts w:ascii="Times New Roman" w:hAnsi="Times New Roman"/>
          <w:sz w:val="28"/>
          <w:szCs w:val="28"/>
        </w:rPr>
        <w:t xml:space="preserve">. Сравнительные жизнеописания / пер. с греч. под ред. С.С. Аверинцева. Т. </w:t>
      </w:r>
      <w:r w:rsidRPr="001556BC">
        <w:rPr>
          <w:rFonts w:ascii="Times New Roman" w:hAnsi="Times New Roman"/>
          <w:sz w:val="28"/>
          <w:szCs w:val="28"/>
          <w:lang w:val="en-US"/>
        </w:rPr>
        <w:t>I</w:t>
      </w:r>
      <w:r w:rsidRPr="001556BC">
        <w:rPr>
          <w:rFonts w:ascii="Times New Roman" w:hAnsi="Times New Roman"/>
          <w:sz w:val="28"/>
          <w:szCs w:val="28"/>
        </w:rPr>
        <w:t>-</w:t>
      </w:r>
      <w:r w:rsidRPr="001556BC">
        <w:rPr>
          <w:rFonts w:ascii="Times New Roman" w:hAnsi="Times New Roman"/>
          <w:sz w:val="28"/>
          <w:szCs w:val="28"/>
          <w:lang w:val="en-US"/>
        </w:rPr>
        <w:t>II</w:t>
      </w:r>
      <w:r w:rsidRPr="001556BC">
        <w:rPr>
          <w:rFonts w:ascii="Times New Roman" w:hAnsi="Times New Roman"/>
          <w:sz w:val="28"/>
          <w:szCs w:val="28"/>
        </w:rPr>
        <w:t xml:space="preserve">. М.: «Наука», 1994. </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Полибий</w:t>
      </w:r>
      <w:r w:rsidRPr="001556BC">
        <w:rPr>
          <w:rFonts w:ascii="Times New Roman" w:hAnsi="Times New Roman"/>
          <w:sz w:val="28"/>
          <w:szCs w:val="28"/>
        </w:rPr>
        <w:t xml:space="preserve">. Всеобщая история в 40 книгах / пер. с греч. Ф.Г. Мищенко. Т. </w:t>
      </w:r>
      <w:r w:rsidRPr="001556BC">
        <w:rPr>
          <w:rFonts w:ascii="Times New Roman" w:hAnsi="Times New Roman"/>
          <w:sz w:val="28"/>
          <w:szCs w:val="28"/>
          <w:lang w:val="en-US"/>
        </w:rPr>
        <w:t>I</w:t>
      </w:r>
      <w:r w:rsidRPr="001556BC">
        <w:rPr>
          <w:rFonts w:ascii="Times New Roman" w:hAnsi="Times New Roman"/>
          <w:sz w:val="28"/>
          <w:szCs w:val="28"/>
        </w:rPr>
        <w:t>-</w:t>
      </w:r>
      <w:r w:rsidRPr="001556BC">
        <w:rPr>
          <w:rFonts w:ascii="Times New Roman" w:hAnsi="Times New Roman"/>
          <w:sz w:val="28"/>
          <w:szCs w:val="28"/>
          <w:lang w:val="en-US"/>
        </w:rPr>
        <w:t>III</w:t>
      </w:r>
      <w:r w:rsidRPr="001556BC">
        <w:rPr>
          <w:rFonts w:ascii="Times New Roman" w:hAnsi="Times New Roman"/>
          <w:sz w:val="28"/>
          <w:szCs w:val="28"/>
        </w:rPr>
        <w:t>. М.: «Наука», 2005.</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Полиэн</w:t>
      </w:r>
      <w:r w:rsidRPr="001556BC">
        <w:rPr>
          <w:rFonts w:ascii="Times New Roman" w:hAnsi="Times New Roman"/>
          <w:sz w:val="28"/>
          <w:szCs w:val="28"/>
        </w:rPr>
        <w:t xml:space="preserve">. Стратегемы / пер. с греч. под ред. А.К. Нефедкина. СПб.: «Евразия», 2002. </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Страбон</w:t>
      </w:r>
      <w:r w:rsidRPr="001556BC">
        <w:rPr>
          <w:rFonts w:ascii="Times New Roman" w:hAnsi="Times New Roman"/>
          <w:sz w:val="28"/>
          <w:szCs w:val="28"/>
        </w:rPr>
        <w:t>. География / пер. с греч. Г.А. Стратановского под ред. С.Л. Утченко. Л.: «Наука», 1964.</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Тит Ливий</w:t>
      </w:r>
      <w:r w:rsidRPr="001556BC">
        <w:rPr>
          <w:rFonts w:ascii="Times New Roman" w:hAnsi="Times New Roman"/>
          <w:sz w:val="28"/>
          <w:szCs w:val="28"/>
        </w:rPr>
        <w:t xml:space="preserve">. История Рима от основания города / пер. с лат. под ред. Е.С. Голубцовой. Т. </w:t>
      </w:r>
      <w:r w:rsidRPr="001556BC">
        <w:rPr>
          <w:rFonts w:ascii="Times New Roman" w:hAnsi="Times New Roman"/>
          <w:sz w:val="28"/>
          <w:szCs w:val="28"/>
          <w:lang w:val="en-US"/>
        </w:rPr>
        <w:t>I</w:t>
      </w:r>
      <w:r w:rsidRPr="001556BC">
        <w:rPr>
          <w:rFonts w:ascii="Times New Roman" w:hAnsi="Times New Roman"/>
          <w:sz w:val="28"/>
          <w:szCs w:val="28"/>
        </w:rPr>
        <w:t>-</w:t>
      </w:r>
      <w:r w:rsidRPr="001556BC">
        <w:rPr>
          <w:rFonts w:ascii="Times New Roman" w:hAnsi="Times New Roman"/>
          <w:sz w:val="28"/>
          <w:szCs w:val="28"/>
          <w:lang w:val="en-US"/>
        </w:rPr>
        <w:t>III</w:t>
      </w:r>
      <w:r w:rsidRPr="001556BC">
        <w:rPr>
          <w:rFonts w:ascii="Times New Roman" w:hAnsi="Times New Roman"/>
          <w:sz w:val="28"/>
          <w:szCs w:val="28"/>
        </w:rPr>
        <w:t>. М.: «Наука», 1989.</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Фукидид</w:t>
      </w:r>
      <w:r w:rsidRPr="001556BC">
        <w:rPr>
          <w:rFonts w:ascii="Times New Roman" w:hAnsi="Times New Roman"/>
          <w:sz w:val="28"/>
          <w:szCs w:val="28"/>
        </w:rPr>
        <w:t>. История / пер. с греч. Г.А. Стратановского под ред. Я.М. Боровского. Л.: «Наука», 1981.</w:t>
      </w:r>
    </w:p>
    <w:p w:rsidR="00820F5A" w:rsidRPr="001556BC" w:rsidRDefault="00820F5A" w:rsidP="001556BC">
      <w:pPr>
        <w:pStyle w:val="a9"/>
        <w:numPr>
          <w:ilvl w:val="0"/>
          <w:numId w:val="6"/>
        </w:numPr>
        <w:spacing w:after="0" w:line="360" w:lineRule="auto"/>
        <w:jc w:val="both"/>
        <w:rPr>
          <w:rFonts w:ascii="Times New Roman" w:hAnsi="Times New Roman"/>
          <w:sz w:val="28"/>
          <w:szCs w:val="28"/>
        </w:rPr>
      </w:pPr>
      <w:r w:rsidRPr="001556BC">
        <w:rPr>
          <w:rFonts w:ascii="Times New Roman" w:hAnsi="Times New Roman"/>
          <w:i/>
          <w:sz w:val="28"/>
          <w:szCs w:val="28"/>
        </w:rPr>
        <w:t>Элиан</w:t>
      </w:r>
      <w:r w:rsidRPr="001556BC">
        <w:rPr>
          <w:rFonts w:ascii="Times New Roman" w:hAnsi="Times New Roman"/>
          <w:sz w:val="28"/>
          <w:szCs w:val="28"/>
        </w:rPr>
        <w:t>. Пестрые рассказы / пер. с греч. С.В. Поляковой под ред. В.В. Струве М.: «Ладомир», 1995.</w:t>
      </w:r>
    </w:p>
    <w:p w:rsidR="00820F5A" w:rsidRPr="001556BC" w:rsidRDefault="00820F5A" w:rsidP="001556BC">
      <w:pPr>
        <w:pStyle w:val="a9"/>
        <w:numPr>
          <w:ilvl w:val="0"/>
          <w:numId w:val="6"/>
        </w:numPr>
        <w:spacing w:after="0" w:line="360" w:lineRule="auto"/>
        <w:jc w:val="both"/>
        <w:rPr>
          <w:rFonts w:ascii="Times New Roman" w:hAnsi="Times New Roman"/>
          <w:sz w:val="28"/>
          <w:szCs w:val="28"/>
          <w:lang w:val="en-US"/>
        </w:rPr>
      </w:pPr>
      <w:r w:rsidRPr="001556BC">
        <w:rPr>
          <w:rFonts w:ascii="Times New Roman" w:hAnsi="Times New Roman"/>
          <w:i/>
          <w:sz w:val="28"/>
          <w:szCs w:val="28"/>
          <w:lang w:val="en-US"/>
        </w:rPr>
        <w:t>Dio Chrysostom</w:t>
      </w:r>
      <w:r w:rsidRPr="001556BC">
        <w:rPr>
          <w:rFonts w:ascii="Times New Roman" w:hAnsi="Times New Roman"/>
          <w:sz w:val="28"/>
          <w:szCs w:val="28"/>
          <w:lang w:val="en-US"/>
        </w:rPr>
        <w:t>. Works / transl. by J.W. Cohoon, H.L. Crosby. Vol. I-V. Cambridge, MA: Harvard University Press, 1932-1951.</w:t>
      </w:r>
    </w:p>
    <w:p w:rsidR="00820F5A" w:rsidRPr="001556BC" w:rsidRDefault="00820F5A" w:rsidP="001556BC">
      <w:pPr>
        <w:pStyle w:val="a9"/>
        <w:numPr>
          <w:ilvl w:val="0"/>
          <w:numId w:val="6"/>
        </w:numPr>
        <w:spacing w:after="0" w:line="360" w:lineRule="auto"/>
        <w:jc w:val="both"/>
        <w:rPr>
          <w:rFonts w:ascii="Times New Roman" w:hAnsi="Times New Roman"/>
          <w:sz w:val="28"/>
          <w:szCs w:val="28"/>
          <w:lang w:val="en-US"/>
        </w:rPr>
      </w:pPr>
      <w:r w:rsidRPr="001556BC">
        <w:rPr>
          <w:rFonts w:ascii="Times New Roman" w:hAnsi="Times New Roman"/>
          <w:i/>
          <w:sz w:val="28"/>
          <w:szCs w:val="28"/>
          <w:lang w:val="en-US"/>
        </w:rPr>
        <w:t>Diodorus Siculus</w:t>
      </w:r>
      <w:r w:rsidRPr="001556BC">
        <w:rPr>
          <w:rFonts w:ascii="Times New Roman" w:hAnsi="Times New Roman"/>
          <w:sz w:val="28"/>
          <w:szCs w:val="28"/>
          <w:lang w:val="en-US"/>
        </w:rPr>
        <w:t>. Historical Library / transl. by C. H. Oldfather. Vol. I-XII. Cambridge, MA: Harvard University Press, 1989.</w:t>
      </w:r>
    </w:p>
    <w:p w:rsidR="00820F5A" w:rsidRPr="001556BC" w:rsidRDefault="00820F5A" w:rsidP="001556BC">
      <w:pPr>
        <w:pStyle w:val="a9"/>
        <w:numPr>
          <w:ilvl w:val="0"/>
          <w:numId w:val="6"/>
        </w:numPr>
        <w:spacing w:after="0" w:line="360" w:lineRule="auto"/>
        <w:jc w:val="both"/>
        <w:rPr>
          <w:rFonts w:ascii="Times New Roman" w:hAnsi="Times New Roman"/>
          <w:sz w:val="28"/>
          <w:szCs w:val="28"/>
          <w:lang w:val="en-US"/>
        </w:rPr>
      </w:pPr>
      <w:r w:rsidRPr="001556BC">
        <w:rPr>
          <w:rFonts w:ascii="Times New Roman" w:hAnsi="Times New Roman"/>
          <w:sz w:val="28"/>
          <w:szCs w:val="28"/>
          <w:lang w:val="en-US"/>
        </w:rPr>
        <w:t>Minor Attic Orators / transl. by K.J. Maidment. Cambridge, MA: Harvard University Press, 1941.</w:t>
      </w:r>
    </w:p>
    <w:p w:rsidR="00820F5A" w:rsidRPr="001556BC" w:rsidRDefault="00820F5A" w:rsidP="001556BC">
      <w:pPr>
        <w:pStyle w:val="a9"/>
        <w:numPr>
          <w:ilvl w:val="0"/>
          <w:numId w:val="6"/>
        </w:numPr>
        <w:spacing w:after="0" w:line="360" w:lineRule="auto"/>
        <w:jc w:val="both"/>
        <w:rPr>
          <w:rFonts w:ascii="Times New Roman" w:hAnsi="Times New Roman"/>
          <w:sz w:val="28"/>
          <w:szCs w:val="28"/>
          <w:lang w:val="en-US"/>
        </w:rPr>
      </w:pPr>
      <w:r w:rsidRPr="001556BC">
        <w:rPr>
          <w:rFonts w:ascii="Times New Roman" w:hAnsi="Times New Roman"/>
          <w:i/>
          <w:sz w:val="28"/>
          <w:szCs w:val="28"/>
          <w:lang w:val="en-US"/>
        </w:rPr>
        <w:t>Plutarch</w:t>
      </w:r>
      <w:r w:rsidRPr="001556BC">
        <w:rPr>
          <w:rFonts w:ascii="Times New Roman" w:hAnsi="Times New Roman"/>
          <w:sz w:val="28"/>
          <w:szCs w:val="28"/>
          <w:lang w:val="en-US"/>
        </w:rPr>
        <w:t>. Moralia / transl. by F.C. Babbitt and others. Vol. I-XV. Cambridge, MA: Harvard University Press, 1867-1935.</w:t>
      </w:r>
    </w:p>
    <w:p w:rsidR="00820F5A" w:rsidRPr="001556BC" w:rsidRDefault="00820F5A" w:rsidP="001556BC">
      <w:pPr>
        <w:pStyle w:val="a9"/>
        <w:numPr>
          <w:ilvl w:val="0"/>
          <w:numId w:val="6"/>
        </w:numPr>
        <w:spacing w:after="0" w:line="360" w:lineRule="auto"/>
        <w:jc w:val="both"/>
        <w:rPr>
          <w:rFonts w:ascii="Times New Roman" w:hAnsi="Times New Roman"/>
          <w:sz w:val="28"/>
          <w:szCs w:val="28"/>
          <w:lang w:val="en-US"/>
        </w:rPr>
      </w:pPr>
      <w:r w:rsidRPr="001556BC">
        <w:rPr>
          <w:rFonts w:ascii="Times New Roman" w:hAnsi="Times New Roman"/>
          <w:i/>
          <w:sz w:val="28"/>
          <w:szCs w:val="28"/>
          <w:lang w:val="en-US"/>
        </w:rPr>
        <w:t>Jacoby F.</w:t>
      </w:r>
      <w:r w:rsidRPr="001556BC">
        <w:rPr>
          <w:rFonts w:ascii="Times New Roman" w:hAnsi="Times New Roman"/>
          <w:sz w:val="28"/>
          <w:szCs w:val="28"/>
          <w:lang w:val="en-US"/>
        </w:rPr>
        <w:t xml:space="preserve"> Die Fragmente der griechischen Historiker. Vol. I-III. Berlin; Leiden, 1923-1958.</w:t>
      </w:r>
    </w:p>
    <w:p w:rsidR="00820F5A" w:rsidRPr="001556BC" w:rsidRDefault="00820F5A" w:rsidP="001556BC">
      <w:pPr>
        <w:pStyle w:val="a9"/>
        <w:numPr>
          <w:ilvl w:val="0"/>
          <w:numId w:val="6"/>
        </w:numPr>
        <w:spacing w:after="0" w:line="360" w:lineRule="auto"/>
        <w:jc w:val="both"/>
        <w:rPr>
          <w:rFonts w:ascii="Times New Roman" w:hAnsi="Times New Roman"/>
          <w:bCs/>
          <w:sz w:val="28"/>
          <w:szCs w:val="28"/>
          <w:shd w:val="clear" w:color="auto" w:fill="FFFFFF"/>
        </w:rPr>
      </w:pPr>
      <w:r w:rsidRPr="001556BC">
        <w:rPr>
          <w:rFonts w:ascii="Times New Roman" w:hAnsi="Times New Roman"/>
          <w:i/>
          <w:sz w:val="28"/>
          <w:szCs w:val="28"/>
          <w:shd w:val="clear" w:color="auto" w:fill="FFFFFF"/>
          <w:lang w:val="en-US"/>
        </w:rPr>
        <w:t xml:space="preserve">Müller K. </w:t>
      </w:r>
      <w:r w:rsidRPr="001556BC">
        <w:rPr>
          <w:rFonts w:ascii="Times New Roman" w:hAnsi="Times New Roman"/>
          <w:bCs/>
          <w:sz w:val="28"/>
          <w:szCs w:val="28"/>
          <w:shd w:val="clear" w:color="auto" w:fill="FFFFFF"/>
          <w:lang w:val="en-US"/>
        </w:rPr>
        <w:t>Fragmenta historicorum Graecorum. Vol</w:t>
      </w:r>
      <w:r w:rsidRPr="001556BC">
        <w:rPr>
          <w:rFonts w:ascii="Times New Roman" w:hAnsi="Times New Roman"/>
          <w:bCs/>
          <w:sz w:val="28"/>
          <w:szCs w:val="28"/>
          <w:shd w:val="clear" w:color="auto" w:fill="FFFFFF"/>
        </w:rPr>
        <w:t xml:space="preserve">. </w:t>
      </w:r>
      <w:r w:rsidRPr="001556BC">
        <w:rPr>
          <w:rFonts w:ascii="Times New Roman" w:hAnsi="Times New Roman"/>
          <w:bCs/>
          <w:sz w:val="28"/>
          <w:szCs w:val="28"/>
          <w:shd w:val="clear" w:color="auto" w:fill="FFFFFF"/>
          <w:lang w:val="en-US"/>
        </w:rPr>
        <w:t>I</w:t>
      </w:r>
      <w:r w:rsidRPr="001556BC">
        <w:rPr>
          <w:rFonts w:ascii="Times New Roman" w:hAnsi="Times New Roman"/>
          <w:bCs/>
          <w:sz w:val="28"/>
          <w:szCs w:val="28"/>
          <w:shd w:val="clear" w:color="auto" w:fill="FFFFFF"/>
        </w:rPr>
        <w:t>-</w:t>
      </w:r>
      <w:r w:rsidRPr="001556BC">
        <w:rPr>
          <w:rFonts w:ascii="Times New Roman" w:hAnsi="Times New Roman"/>
          <w:bCs/>
          <w:sz w:val="28"/>
          <w:szCs w:val="28"/>
          <w:shd w:val="clear" w:color="auto" w:fill="FFFFFF"/>
          <w:lang w:val="en-US"/>
        </w:rPr>
        <w:t>V</w:t>
      </w:r>
      <w:r w:rsidRPr="001556BC">
        <w:rPr>
          <w:rFonts w:ascii="Times New Roman" w:hAnsi="Times New Roman"/>
          <w:bCs/>
          <w:sz w:val="28"/>
          <w:szCs w:val="28"/>
          <w:shd w:val="clear" w:color="auto" w:fill="FFFFFF"/>
        </w:rPr>
        <w:t xml:space="preserve">. </w:t>
      </w:r>
      <w:r w:rsidRPr="001556BC">
        <w:rPr>
          <w:rFonts w:ascii="Times New Roman" w:hAnsi="Times New Roman"/>
          <w:bCs/>
          <w:sz w:val="28"/>
          <w:szCs w:val="28"/>
          <w:shd w:val="clear" w:color="auto" w:fill="FFFFFF"/>
          <w:lang w:val="en-US"/>
        </w:rPr>
        <w:t>Paris</w:t>
      </w:r>
      <w:r w:rsidRPr="001556BC">
        <w:rPr>
          <w:rFonts w:ascii="Times New Roman" w:hAnsi="Times New Roman"/>
          <w:bCs/>
          <w:sz w:val="28"/>
          <w:szCs w:val="28"/>
          <w:shd w:val="clear" w:color="auto" w:fill="FFFFFF"/>
        </w:rPr>
        <w:t>. 1841-1872.</w:t>
      </w:r>
    </w:p>
    <w:p w:rsidR="00820F5A" w:rsidRPr="000B0AF6" w:rsidRDefault="00820F5A" w:rsidP="00DB7795">
      <w:pPr>
        <w:spacing w:after="0" w:line="360" w:lineRule="auto"/>
        <w:jc w:val="both"/>
        <w:rPr>
          <w:rFonts w:ascii="Times New Roman" w:hAnsi="Times New Roman"/>
          <w:bCs/>
          <w:sz w:val="28"/>
          <w:szCs w:val="28"/>
          <w:shd w:val="clear" w:color="auto" w:fill="FFFFFF"/>
        </w:rPr>
      </w:pPr>
    </w:p>
    <w:p w:rsidR="00820F5A" w:rsidRPr="00696AE5" w:rsidRDefault="00820F5A" w:rsidP="00DB7795">
      <w:pPr>
        <w:pStyle w:val="ae"/>
        <w:keepNext/>
        <w:spacing w:before="0" w:beforeAutospacing="0" w:after="0" w:line="360" w:lineRule="auto"/>
        <w:rPr>
          <w:b/>
          <w:bCs/>
          <w:sz w:val="28"/>
          <w:szCs w:val="28"/>
        </w:rPr>
      </w:pPr>
      <w:r w:rsidRPr="00696AE5">
        <w:rPr>
          <w:b/>
          <w:bCs/>
          <w:sz w:val="28"/>
          <w:szCs w:val="28"/>
        </w:rPr>
        <w:t>Эпиграфические материалы</w:t>
      </w:r>
    </w:p>
    <w:p w:rsidR="00820F5A" w:rsidRPr="001556BC" w:rsidRDefault="00820F5A" w:rsidP="001556BC">
      <w:pPr>
        <w:pStyle w:val="a9"/>
        <w:numPr>
          <w:ilvl w:val="0"/>
          <w:numId w:val="5"/>
        </w:numPr>
        <w:spacing w:after="0" w:line="360" w:lineRule="auto"/>
        <w:jc w:val="both"/>
        <w:rPr>
          <w:rFonts w:ascii="Times New Roman" w:hAnsi="Times New Roman"/>
          <w:sz w:val="28"/>
          <w:szCs w:val="28"/>
          <w:lang w:val="en-US"/>
        </w:rPr>
      </w:pPr>
      <w:r w:rsidRPr="001556BC">
        <w:rPr>
          <w:rFonts w:ascii="Times New Roman" w:hAnsi="Times New Roman"/>
          <w:i/>
          <w:sz w:val="28"/>
          <w:szCs w:val="28"/>
          <w:lang w:val="en-US"/>
        </w:rPr>
        <w:t>Dittenberger W</w:t>
      </w:r>
      <w:r w:rsidRPr="001556BC">
        <w:rPr>
          <w:rFonts w:ascii="Times New Roman" w:hAnsi="Times New Roman"/>
          <w:sz w:val="28"/>
          <w:szCs w:val="28"/>
          <w:lang w:val="en-US"/>
        </w:rPr>
        <w:t>. Sylloge Inscriptionum Graecarum. Editio III. Vol. I-IV Leipzig, 1915-1919.</w:t>
      </w:r>
    </w:p>
    <w:p w:rsidR="00820F5A" w:rsidRPr="001556BC" w:rsidRDefault="00820F5A" w:rsidP="001556BC">
      <w:pPr>
        <w:pStyle w:val="a9"/>
        <w:numPr>
          <w:ilvl w:val="0"/>
          <w:numId w:val="5"/>
        </w:numPr>
        <w:spacing w:after="0" w:line="360" w:lineRule="auto"/>
        <w:jc w:val="both"/>
        <w:rPr>
          <w:rFonts w:ascii="Times New Roman" w:hAnsi="Times New Roman"/>
          <w:sz w:val="28"/>
          <w:szCs w:val="28"/>
          <w:lang w:val="en-US"/>
        </w:rPr>
      </w:pPr>
      <w:r w:rsidRPr="001556BC">
        <w:rPr>
          <w:rFonts w:ascii="Times New Roman" w:hAnsi="Times New Roman"/>
          <w:sz w:val="28"/>
          <w:szCs w:val="28"/>
          <w:lang w:val="en-US"/>
        </w:rPr>
        <w:lastRenderedPageBreak/>
        <w:t>Inscriptiones Graecae. Vol. I–XV. Berlin, 1873–</w:t>
      </w:r>
    </w:p>
    <w:p w:rsidR="00820F5A" w:rsidRPr="001556BC" w:rsidRDefault="00820F5A" w:rsidP="001556BC">
      <w:pPr>
        <w:pStyle w:val="a9"/>
        <w:numPr>
          <w:ilvl w:val="0"/>
          <w:numId w:val="5"/>
        </w:numPr>
        <w:spacing w:after="0" w:line="360" w:lineRule="auto"/>
        <w:jc w:val="both"/>
        <w:rPr>
          <w:rFonts w:ascii="Times New Roman" w:hAnsi="Times New Roman"/>
          <w:sz w:val="28"/>
          <w:szCs w:val="28"/>
          <w:lang w:val="en-US"/>
        </w:rPr>
      </w:pPr>
      <w:r w:rsidRPr="001556BC">
        <w:rPr>
          <w:rFonts w:ascii="Times New Roman" w:hAnsi="Times New Roman"/>
          <w:i/>
          <w:sz w:val="28"/>
          <w:szCs w:val="28"/>
          <w:lang w:val="en-US"/>
        </w:rPr>
        <w:t xml:space="preserve">Rhodes P.J., Osborne R.  </w:t>
      </w:r>
      <w:r w:rsidRPr="001556BC">
        <w:rPr>
          <w:rFonts w:ascii="Times New Roman" w:hAnsi="Times New Roman"/>
          <w:sz w:val="28"/>
          <w:szCs w:val="28"/>
          <w:lang w:val="en-US"/>
        </w:rPr>
        <w:t>Greek Historical Inscriptions 404-323 BC. Oxford: Oxford University Press, 2003.</w:t>
      </w:r>
      <w:r w:rsidRPr="001556BC">
        <w:rPr>
          <w:rFonts w:ascii="Times New Roman" w:hAnsi="Times New Roman"/>
          <w:sz w:val="28"/>
          <w:szCs w:val="28"/>
          <w:lang w:val="en-US"/>
        </w:rPr>
        <w:tab/>
      </w:r>
    </w:p>
    <w:p w:rsidR="00820F5A" w:rsidRPr="00696AE5" w:rsidRDefault="00820F5A" w:rsidP="00DB7795">
      <w:pPr>
        <w:spacing w:after="0" w:line="360" w:lineRule="auto"/>
        <w:jc w:val="both"/>
        <w:rPr>
          <w:rFonts w:ascii="Times New Roman" w:hAnsi="Times New Roman"/>
          <w:sz w:val="28"/>
          <w:szCs w:val="28"/>
          <w:lang w:val="en-US"/>
        </w:rPr>
      </w:pPr>
    </w:p>
    <w:p w:rsidR="00820F5A" w:rsidRPr="00696AE5" w:rsidRDefault="00820F5A" w:rsidP="00696AE5">
      <w:pPr>
        <w:rPr>
          <w:rFonts w:ascii="Times New Roman" w:hAnsi="Times New Roman"/>
          <w:b/>
          <w:sz w:val="28"/>
          <w:szCs w:val="28"/>
        </w:rPr>
      </w:pPr>
      <w:r w:rsidRPr="00696AE5">
        <w:rPr>
          <w:rFonts w:ascii="Times New Roman" w:hAnsi="Times New Roman"/>
          <w:b/>
          <w:sz w:val="28"/>
          <w:szCs w:val="28"/>
        </w:rPr>
        <w:t>II. Исследования</w:t>
      </w:r>
    </w:p>
    <w:p w:rsidR="00820F5A" w:rsidRPr="000B0AF6" w:rsidRDefault="00820F5A" w:rsidP="00DB7795">
      <w:pPr>
        <w:spacing w:after="0" w:line="360" w:lineRule="auto"/>
        <w:jc w:val="both"/>
        <w:rPr>
          <w:rFonts w:ascii="Times New Roman" w:hAnsi="Times New Roman"/>
          <w:sz w:val="28"/>
          <w:szCs w:val="28"/>
        </w:rPr>
      </w:pP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Белох Ю.</w:t>
      </w:r>
      <w:r w:rsidRPr="00210905">
        <w:rPr>
          <w:rFonts w:ascii="Times New Roman" w:hAnsi="Times New Roman"/>
          <w:sz w:val="28"/>
          <w:szCs w:val="28"/>
        </w:rPr>
        <w:t xml:space="preserve"> Греческая история / пер с нем. М.О. Гершензона. Т. </w:t>
      </w:r>
      <w:r w:rsidRPr="00210905">
        <w:rPr>
          <w:rFonts w:ascii="Times New Roman" w:hAnsi="Times New Roman"/>
          <w:sz w:val="28"/>
          <w:szCs w:val="28"/>
          <w:lang w:val="en-US"/>
        </w:rPr>
        <w:t>I</w:t>
      </w:r>
      <w:r w:rsidRPr="00210905">
        <w:rPr>
          <w:rFonts w:ascii="Times New Roman" w:hAnsi="Times New Roman"/>
          <w:sz w:val="28"/>
          <w:szCs w:val="28"/>
        </w:rPr>
        <w:t>-</w:t>
      </w:r>
      <w:r w:rsidRPr="00210905">
        <w:rPr>
          <w:rFonts w:ascii="Times New Roman" w:hAnsi="Times New Roman"/>
          <w:sz w:val="28"/>
          <w:szCs w:val="28"/>
          <w:lang w:val="en-US"/>
        </w:rPr>
        <w:t>II</w:t>
      </w:r>
      <w:r w:rsidRPr="00210905">
        <w:rPr>
          <w:rFonts w:ascii="Times New Roman" w:hAnsi="Times New Roman"/>
          <w:sz w:val="28"/>
          <w:szCs w:val="28"/>
        </w:rPr>
        <w:t>. М.: ГПИБ, 2009.</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Борза Ю.Н.</w:t>
      </w:r>
      <w:r w:rsidRPr="00210905">
        <w:rPr>
          <w:rFonts w:ascii="Times New Roman" w:hAnsi="Times New Roman"/>
          <w:sz w:val="28"/>
          <w:szCs w:val="28"/>
        </w:rPr>
        <w:t xml:space="preserve"> История античной Македонии (до Александра Великого) / пер. с англ. М.М. Холода. СПб.: «Нестор-История», 2013.</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Винничук Л.</w:t>
      </w:r>
      <w:r w:rsidRPr="00210905">
        <w:rPr>
          <w:rFonts w:ascii="Times New Roman" w:hAnsi="Times New Roman"/>
          <w:sz w:val="28"/>
          <w:szCs w:val="28"/>
        </w:rPr>
        <w:t xml:space="preserve"> Люди, нравы и обычаи древней Греции и Рима / пер. с польск. В.К. Ронина. М.: «Высшая школа», 1988. </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Дандамаев М.А.</w:t>
      </w:r>
      <w:r w:rsidRPr="00210905">
        <w:rPr>
          <w:rFonts w:ascii="Times New Roman" w:hAnsi="Times New Roman"/>
          <w:sz w:val="28"/>
          <w:szCs w:val="28"/>
        </w:rPr>
        <w:t xml:space="preserve"> Политическая история Ахеменидской державы. М.: «Наука», 1985.</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Кондратюк М.А.</w:t>
      </w:r>
      <w:r w:rsidRPr="00210905">
        <w:rPr>
          <w:rFonts w:ascii="Times New Roman" w:hAnsi="Times New Roman"/>
          <w:sz w:val="28"/>
          <w:szCs w:val="28"/>
        </w:rPr>
        <w:t xml:space="preserve"> Коринфская лига и ее роль в политической истории Греции 30-20-х гг. IV в. до н.э. // ВДИ. 1977. №2. С. 234-251.</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Кудрявцева Т.В.</w:t>
      </w:r>
      <w:r w:rsidRPr="00210905">
        <w:rPr>
          <w:rFonts w:ascii="Times New Roman" w:hAnsi="Times New Roman"/>
          <w:sz w:val="28"/>
          <w:szCs w:val="28"/>
        </w:rPr>
        <w:t xml:space="preserve"> Демад: </w:t>
      </w:r>
      <w:r w:rsidRPr="00210905">
        <w:rPr>
          <w:rFonts w:ascii="Times New Roman" w:hAnsi="Times New Roman"/>
          <w:i/>
          <w:sz w:val="28"/>
          <w:szCs w:val="28"/>
        </w:rPr>
        <w:t>pacis suasor, belli dissuasor</w:t>
      </w:r>
      <w:r w:rsidRPr="00210905">
        <w:rPr>
          <w:rFonts w:ascii="Times New Roman" w:hAnsi="Times New Roman"/>
          <w:sz w:val="28"/>
          <w:szCs w:val="28"/>
        </w:rPr>
        <w:t xml:space="preserve"> // Вестник СПбГУ. Сер.: История. 2016. №4. С. 159-173.</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Кутергин В.Ф.</w:t>
      </w:r>
      <w:r w:rsidRPr="00210905">
        <w:rPr>
          <w:rFonts w:ascii="Times New Roman" w:hAnsi="Times New Roman"/>
          <w:sz w:val="28"/>
          <w:szCs w:val="28"/>
        </w:rPr>
        <w:t xml:space="preserve"> Беотийский союз в 379-335 гг. до н. э. Саранск: Изд-во Мордовского ун-та, 1991. </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Латышев Е.В.</w:t>
      </w:r>
      <w:r w:rsidRPr="00210905">
        <w:rPr>
          <w:rFonts w:ascii="Times New Roman" w:hAnsi="Times New Roman"/>
          <w:sz w:val="28"/>
          <w:szCs w:val="28"/>
        </w:rPr>
        <w:t xml:space="preserve"> Очерк греческих древностей / под ред. Е.В. Никитюк, Э.Д. Фролова. СПб.: «Алетейя», 1997.</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Лурье С.Я.</w:t>
      </w:r>
      <w:r w:rsidRPr="00210905">
        <w:rPr>
          <w:rFonts w:ascii="Times New Roman" w:hAnsi="Times New Roman"/>
          <w:sz w:val="28"/>
          <w:szCs w:val="28"/>
        </w:rPr>
        <w:t xml:space="preserve"> История Греции / под ред. Э.Д. Фролова. СПб.: Изд-во С.-Петербургского ун-та., 1993.</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Маринович Л.П.</w:t>
      </w:r>
      <w:r w:rsidRPr="00210905">
        <w:rPr>
          <w:rFonts w:ascii="Times New Roman" w:hAnsi="Times New Roman"/>
          <w:sz w:val="28"/>
          <w:szCs w:val="28"/>
        </w:rPr>
        <w:t xml:space="preserve"> Греки и Александр Македонский (К проблеме кризиса полиса). М.: «Наука», 1993.</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Никитюк Е.В</w:t>
      </w:r>
      <w:r w:rsidRPr="00210905">
        <w:rPr>
          <w:rFonts w:ascii="Times New Roman" w:hAnsi="Times New Roman"/>
          <w:sz w:val="28"/>
          <w:szCs w:val="28"/>
        </w:rPr>
        <w:t>. Процесс стратегов-победителей при Аргинусских островах 406 г. до н.э. и кризис афинской демократии // Мнемон. 2006. Вып. 5. С. 223</w:t>
      </w:r>
      <w:r w:rsidRPr="00210905">
        <w:rPr>
          <w:rFonts w:ascii="Times New Roman" w:hAnsi="Times New Roman"/>
          <w:sz w:val="28"/>
          <w:szCs w:val="28"/>
        </w:rPr>
        <w:noBreakHyphen/>
        <w:t>230.</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lastRenderedPageBreak/>
        <w:t>Рунг Э.В</w:t>
      </w:r>
      <w:r w:rsidRPr="00210905">
        <w:rPr>
          <w:rFonts w:ascii="Times New Roman" w:hAnsi="Times New Roman"/>
          <w:sz w:val="28"/>
          <w:szCs w:val="28"/>
        </w:rPr>
        <w:t>. Греция и Ахеменидская держава. История дипломатических отношений в VI-IV вв. до н.э. СПб.: «Нестор-История», 2008.</w:t>
      </w:r>
    </w:p>
    <w:p w:rsidR="00820F5A" w:rsidRPr="00210905" w:rsidRDefault="00695F28" w:rsidP="00210905">
      <w:pPr>
        <w:pStyle w:val="a9"/>
        <w:numPr>
          <w:ilvl w:val="0"/>
          <w:numId w:val="4"/>
        </w:numPr>
        <w:spacing w:after="0" w:line="360" w:lineRule="auto"/>
        <w:jc w:val="both"/>
        <w:rPr>
          <w:rFonts w:ascii="Times New Roman" w:hAnsi="Times New Roman"/>
          <w:sz w:val="28"/>
          <w:szCs w:val="28"/>
        </w:rPr>
      </w:pPr>
      <w:hyperlink r:id="rId9" w:tgtFrame="_blank" w:history="1">
        <w:r w:rsidR="00820F5A" w:rsidRPr="00210905">
          <w:rPr>
            <w:rStyle w:val="ad"/>
            <w:rFonts w:ascii="Times New Roman" w:hAnsi="Times New Roman"/>
            <w:i/>
            <w:color w:val="000000"/>
            <w:sz w:val="28"/>
            <w:szCs w:val="28"/>
            <w:u w:val="none"/>
          </w:rPr>
          <w:t>Рунг Э.В.</w:t>
        </w:r>
        <w:r w:rsidR="00820F5A" w:rsidRPr="00210905">
          <w:rPr>
            <w:rStyle w:val="ad"/>
            <w:rFonts w:ascii="Times New Roman" w:hAnsi="Times New Roman"/>
            <w:color w:val="000000"/>
            <w:sz w:val="28"/>
            <w:szCs w:val="28"/>
            <w:u w:val="none"/>
          </w:rPr>
          <w:t xml:space="preserve"> О договоре Филиппа II и Артаксеркса III Оха // Мнемон.</w:t>
        </w:r>
        <w:r w:rsidR="00820F5A" w:rsidRPr="00210905">
          <w:rPr>
            <w:rFonts w:ascii="Times New Roman" w:hAnsi="Times New Roman"/>
            <w:color w:val="000000"/>
          </w:rPr>
          <w:t xml:space="preserve"> </w:t>
        </w:r>
        <w:r w:rsidR="00820F5A" w:rsidRPr="00210905">
          <w:rPr>
            <w:rStyle w:val="ad"/>
            <w:rFonts w:ascii="Times New Roman" w:hAnsi="Times New Roman"/>
            <w:color w:val="000000"/>
            <w:sz w:val="28"/>
            <w:szCs w:val="28"/>
            <w:u w:val="none"/>
          </w:rPr>
          <w:t xml:space="preserve">2010. Вып. 9. </w:t>
        </w:r>
      </w:hyperlink>
      <w:r w:rsidR="00820F5A" w:rsidRPr="00210905">
        <w:rPr>
          <w:rFonts w:ascii="Times New Roman" w:hAnsi="Times New Roman"/>
          <w:sz w:val="28"/>
          <w:szCs w:val="28"/>
        </w:rPr>
        <w:t>С. 61-74.</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Талах В.Н.</w:t>
      </w:r>
      <w:r w:rsidRPr="00210905">
        <w:rPr>
          <w:rFonts w:ascii="Times New Roman" w:hAnsi="Times New Roman"/>
          <w:sz w:val="28"/>
          <w:szCs w:val="28"/>
        </w:rPr>
        <w:t xml:space="preserve"> Все, что не пожелает царь Деметрий. Киев: «Видавець Купрiенко С.А.», 2013.</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Уортингтон Й</w:t>
      </w:r>
      <w:r w:rsidRPr="00210905">
        <w:rPr>
          <w:rFonts w:ascii="Times New Roman" w:hAnsi="Times New Roman"/>
          <w:sz w:val="28"/>
          <w:szCs w:val="28"/>
        </w:rPr>
        <w:t>. Филипп II Македонский / пер. с англ. С.В. Иванова под ред. Т.В. Антонова. СПб.; М.: «Евразия», 2014.</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Фролов Э.Д.</w:t>
      </w:r>
      <w:r w:rsidRPr="00210905">
        <w:rPr>
          <w:rFonts w:ascii="Times New Roman" w:hAnsi="Times New Roman"/>
          <w:sz w:val="28"/>
          <w:szCs w:val="28"/>
        </w:rPr>
        <w:t xml:space="preserve"> Греция в эпоху поздней классики (Общество. Личность. Власть). СПб.: «Гуманитарная Академия», 2001.</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Фролов Э.Д.</w:t>
      </w:r>
      <w:r w:rsidRPr="00210905">
        <w:rPr>
          <w:rFonts w:ascii="Times New Roman" w:hAnsi="Times New Roman"/>
          <w:sz w:val="28"/>
          <w:szCs w:val="28"/>
        </w:rPr>
        <w:t xml:space="preserve"> Коринфский конгресс 338/7 гг. до н. э. и объединение Эллады //  ВДИ. 1974. №1. С. 194-211.</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Хабит Х.</w:t>
      </w:r>
      <w:r w:rsidRPr="00210905">
        <w:rPr>
          <w:rFonts w:ascii="Times New Roman" w:hAnsi="Times New Roman"/>
          <w:sz w:val="28"/>
          <w:szCs w:val="28"/>
        </w:rPr>
        <w:t xml:space="preserve"> Афины. История города в эллинистическую эпоху / пер. с нем. Ю.Г. Виноградова. М.: «Ладомир», 1999.</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Холод М.М.</w:t>
      </w:r>
      <w:r w:rsidRPr="00210905">
        <w:rPr>
          <w:rFonts w:ascii="Times New Roman" w:hAnsi="Times New Roman"/>
          <w:sz w:val="28"/>
          <w:szCs w:val="28"/>
        </w:rPr>
        <w:t xml:space="preserve"> Тень Херонейского льва: утверждение политического верховенства Македонии в Балканской Греции в 338 г. до н.э. // Борза Ю.Н. История античной Македонии (до Александра Великого). СПб.: «Нестор-История», 2013. С. 493-531.</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Холод М.М</w:t>
      </w:r>
      <w:r w:rsidRPr="00210905">
        <w:rPr>
          <w:rFonts w:ascii="Times New Roman" w:hAnsi="Times New Roman"/>
          <w:sz w:val="28"/>
          <w:szCs w:val="28"/>
        </w:rPr>
        <w:t>. Панэллинизм и Александр Македонский в малоазийской кампании 334 г. до н.э. // Псков. Исторический журнал. 1994. №1. С. 93-97.</w:t>
      </w:r>
    </w:p>
    <w:p w:rsidR="00820F5A" w:rsidRPr="00210905" w:rsidRDefault="00820F5A" w:rsidP="00210905">
      <w:pPr>
        <w:pStyle w:val="a9"/>
        <w:numPr>
          <w:ilvl w:val="0"/>
          <w:numId w:val="4"/>
        </w:numPr>
        <w:spacing w:after="0" w:line="360" w:lineRule="auto"/>
        <w:jc w:val="both"/>
        <w:rPr>
          <w:rFonts w:ascii="Times New Roman" w:hAnsi="Times New Roman"/>
          <w:sz w:val="28"/>
          <w:szCs w:val="28"/>
        </w:rPr>
      </w:pPr>
      <w:r w:rsidRPr="00210905">
        <w:rPr>
          <w:rFonts w:ascii="Times New Roman" w:hAnsi="Times New Roman"/>
          <w:i/>
          <w:sz w:val="28"/>
          <w:szCs w:val="28"/>
        </w:rPr>
        <w:t xml:space="preserve">Шофман А.С. </w:t>
      </w:r>
      <w:r w:rsidRPr="00210905">
        <w:rPr>
          <w:rFonts w:ascii="Times New Roman" w:hAnsi="Times New Roman"/>
          <w:sz w:val="28"/>
          <w:szCs w:val="28"/>
        </w:rPr>
        <w:t>История античной Македонии. Ч.1. Казань: Изд-во Казанского ун-та, 1960.</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Anson E.</w:t>
      </w:r>
      <w:r w:rsidRPr="00210905">
        <w:rPr>
          <w:rFonts w:ascii="Times New Roman" w:hAnsi="Times New Roman"/>
          <w:sz w:val="28"/>
          <w:szCs w:val="28"/>
          <w:lang w:val="en-US"/>
        </w:rPr>
        <w:t xml:space="preserve"> Philip II, Amyntas Perdicca, and Macedonian Royal Succession // Historia. 2009. Bd. 58.3. P. 276-286.</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Bauslaugh R.A.</w:t>
      </w:r>
      <w:r w:rsidRPr="00210905">
        <w:rPr>
          <w:rFonts w:ascii="Times New Roman" w:hAnsi="Times New Roman"/>
          <w:sz w:val="28"/>
          <w:szCs w:val="28"/>
          <w:lang w:val="en-US"/>
        </w:rPr>
        <w:t xml:space="preserve"> The Concept of Neutrality in Classical Greece. Berkeley; Los Angeles: University of California Press, 1991. </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Brunt P.A.</w:t>
      </w:r>
      <w:r w:rsidRPr="00210905">
        <w:rPr>
          <w:rFonts w:ascii="Times New Roman" w:hAnsi="Times New Roman"/>
          <w:sz w:val="28"/>
          <w:szCs w:val="28"/>
          <w:lang w:val="en-US"/>
        </w:rPr>
        <w:t xml:space="preserve"> Euboea in the Time of Philip II // </w:t>
      </w:r>
      <w:r w:rsidRPr="00210905">
        <w:rPr>
          <w:rFonts w:ascii="Times New Roman" w:hAnsi="Times New Roman"/>
          <w:sz w:val="28"/>
          <w:szCs w:val="28"/>
        </w:rPr>
        <w:t>С</w:t>
      </w:r>
      <w:r w:rsidRPr="00210905">
        <w:rPr>
          <w:rFonts w:ascii="Times New Roman" w:hAnsi="Times New Roman"/>
          <w:sz w:val="28"/>
          <w:szCs w:val="28"/>
          <w:lang w:val="en-US"/>
        </w:rPr>
        <w:t>Q. 1969. Vol. 19.2. P. 245-265.</w:t>
      </w:r>
    </w:p>
    <w:p w:rsidR="00820F5A" w:rsidRPr="000B0AF6" w:rsidRDefault="00820F5A" w:rsidP="00210905">
      <w:pPr>
        <w:pStyle w:val="aa"/>
        <w:numPr>
          <w:ilvl w:val="0"/>
          <w:numId w:val="4"/>
        </w:numPr>
        <w:spacing w:line="360" w:lineRule="auto"/>
        <w:jc w:val="both"/>
        <w:rPr>
          <w:rFonts w:ascii="Times New Roman" w:hAnsi="Times New Roman"/>
          <w:sz w:val="28"/>
          <w:szCs w:val="28"/>
          <w:lang w:val="en-US"/>
        </w:rPr>
      </w:pPr>
      <w:r w:rsidRPr="000B0AF6">
        <w:rPr>
          <w:rFonts w:ascii="Times New Roman" w:hAnsi="Times New Roman"/>
          <w:i/>
          <w:sz w:val="28"/>
          <w:szCs w:val="28"/>
          <w:lang w:val="en-US"/>
        </w:rPr>
        <w:t>Buckler J.</w:t>
      </w:r>
      <w:r w:rsidRPr="000B0AF6">
        <w:rPr>
          <w:rFonts w:ascii="Times New Roman" w:hAnsi="Times New Roman"/>
          <w:sz w:val="28"/>
          <w:szCs w:val="28"/>
          <w:lang w:val="en-US"/>
        </w:rPr>
        <w:t xml:space="preserve"> Philip II and the Sacred War. Leiden; New York: Brill, 1989.</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lastRenderedPageBreak/>
        <w:t>Buckler J</w:t>
      </w:r>
      <w:r w:rsidRPr="00210905">
        <w:rPr>
          <w:rFonts w:ascii="Times New Roman" w:hAnsi="Times New Roman"/>
          <w:sz w:val="28"/>
          <w:szCs w:val="28"/>
          <w:lang w:val="en-US"/>
        </w:rPr>
        <w:t>. Philip II, The Greeks, and The King 346-336 B.C. // Illinois Classical Studies. 1994. Vol. 19. P. 99-122.</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Cargill J.</w:t>
      </w:r>
      <w:r w:rsidRPr="00210905">
        <w:rPr>
          <w:rFonts w:ascii="Times New Roman" w:hAnsi="Times New Roman"/>
          <w:sz w:val="28"/>
          <w:szCs w:val="28"/>
          <w:lang w:val="en-US"/>
        </w:rPr>
        <w:t xml:space="preserve"> The Second Athenian League. Empire or Free Aliance? Berkeley; Los Angelos; London: University of California Press, 1981.</w:t>
      </w:r>
    </w:p>
    <w:p w:rsidR="00820F5A" w:rsidRPr="000B0AF6" w:rsidRDefault="00820F5A" w:rsidP="00210905">
      <w:pPr>
        <w:pStyle w:val="aa"/>
        <w:numPr>
          <w:ilvl w:val="0"/>
          <w:numId w:val="4"/>
        </w:numPr>
        <w:spacing w:line="360" w:lineRule="auto"/>
        <w:jc w:val="both"/>
        <w:rPr>
          <w:rFonts w:ascii="Times New Roman" w:hAnsi="Times New Roman"/>
          <w:sz w:val="28"/>
          <w:szCs w:val="28"/>
          <w:lang w:val="en-US"/>
        </w:rPr>
      </w:pPr>
      <w:r w:rsidRPr="000B0AF6">
        <w:rPr>
          <w:rFonts w:ascii="Times New Roman" w:hAnsi="Times New Roman"/>
          <w:i/>
          <w:sz w:val="28"/>
          <w:szCs w:val="28"/>
          <w:shd w:val="clear" w:color="auto" w:fill="FFFFFF"/>
          <w:lang w:val="en-US"/>
        </w:rPr>
        <w:t>Carter J.M</w:t>
      </w:r>
      <w:r w:rsidRPr="000B0AF6">
        <w:rPr>
          <w:rFonts w:ascii="Times New Roman" w:hAnsi="Times New Roman"/>
          <w:sz w:val="28"/>
          <w:szCs w:val="28"/>
          <w:shd w:val="clear" w:color="auto" w:fill="FFFFFF"/>
          <w:lang w:val="en-US"/>
        </w:rPr>
        <w:t xml:space="preserve">. Athens, Euboea, and Olynthus // </w:t>
      </w:r>
      <w:r w:rsidRPr="000B0AF6">
        <w:rPr>
          <w:rFonts w:ascii="Times New Roman" w:hAnsi="Times New Roman"/>
          <w:iCs/>
          <w:sz w:val="28"/>
          <w:szCs w:val="28"/>
          <w:shd w:val="clear" w:color="auto" w:fill="FFFFFF"/>
          <w:lang w:val="en-US"/>
        </w:rPr>
        <w:t>Historia</w:t>
      </w:r>
      <w:r w:rsidRPr="000B0AF6">
        <w:rPr>
          <w:rFonts w:ascii="Times New Roman" w:hAnsi="Times New Roman"/>
          <w:sz w:val="28"/>
          <w:szCs w:val="28"/>
          <w:shd w:val="clear" w:color="auto" w:fill="FFFFFF"/>
          <w:lang w:val="en-US"/>
        </w:rPr>
        <w:t>. 1971. Bd</w:t>
      </w:r>
      <w:r>
        <w:rPr>
          <w:rFonts w:ascii="Times New Roman" w:hAnsi="Times New Roman"/>
          <w:sz w:val="28"/>
          <w:szCs w:val="28"/>
          <w:shd w:val="clear" w:color="auto" w:fill="FFFFFF"/>
          <w:lang w:val="en-US"/>
        </w:rPr>
        <w:t>. 20.4</w:t>
      </w:r>
      <w:r w:rsidRPr="000B0AF6">
        <w:rPr>
          <w:rFonts w:ascii="Times New Roman" w:hAnsi="Times New Roman"/>
          <w:sz w:val="28"/>
          <w:szCs w:val="28"/>
          <w:shd w:val="clear" w:color="auto" w:fill="FFFFFF"/>
          <w:lang w:val="en-US"/>
        </w:rPr>
        <w:t>.</w:t>
      </w:r>
      <w:r w:rsidRPr="000B0AF6">
        <w:rPr>
          <w:rFonts w:ascii="Times New Roman" w:hAnsi="Times New Roman"/>
          <w:sz w:val="28"/>
          <w:szCs w:val="28"/>
          <w:lang w:val="en-US"/>
        </w:rPr>
        <w:t xml:space="preserve"> P. 418-429.</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Cartledge P., Spawforth A.</w:t>
      </w:r>
      <w:r w:rsidRPr="00210905">
        <w:rPr>
          <w:rFonts w:ascii="Times New Roman" w:hAnsi="Times New Roman"/>
          <w:sz w:val="28"/>
          <w:szCs w:val="28"/>
          <w:lang w:val="en-US"/>
        </w:rPr>
        <w:t xml:space="preserve"> Hellenistic and Roman Sparta: A Tale of Two Cities. London; New York: Routlege, 1989.</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Cawkwell G.L.</w:t>
      </w:r>
      <w:r w:rsidRPr="00210905">
        <w:rPr>
          <w:rFonts w:ascii="Times New Roman" w:hAnsi="Times New Roman"/>
          <w:sz w:val="28"/>
          <w:szCs w:val="28"/>
          <w:lang w:val="en-US"/>
        </w:rPr>
        <w:t xml:space="preserve"> Philip of Macedon. London: Faber &amp; Faber, 1978.</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Cawkwell G.L.</w:t>
      </w:r>
      <w:r w:rsidRPr="00210905">
        <w:rPr>
          <w:rFonts w:ascii="Times New Roman" w:hAnsi="Times New Roman"/>
          <w:sz w:val="28"/>
          <w:szCs w:val="28"/>
          <w:lang w:val="en-US"/>
        </w:rPr>
        <w:t xml:space="preserve"> Athenian Naval Power in the Fourth Century // CQ. 1984. Vol. 34.2. P. 334-345.</w:t>
      </w:r>
    </w:p>
    <w:p w:rsidR="00820F5A" w:rsidRPr="000B0AF6" w:rsidRDefault="00820F5A" w:rsidP="00210905">
      <w:pPr>
        <w:pStyle w:val="aa"/>
        <w:numPr>
          <w:ilvl w:val="0"/>
          <w:numId w:val="4"/>
        </w:numPr>
        <w:spacing w:line="360" w:lineRule="auto"/>
        <w:jc w:val="both"/>
        <w:rPr>
          <w:rFonts w:ascii="Times New Roman" w:hAnsi="Times New Roman"/>
          <w:sz w:val="28"/>
          <w:szCs w:val="28"/>
          <w:shd w:val="clear" w:color="auto" w:fill="FFFFFF"/>
          <w:lang w:val="en-US"/>
        </w:rPr>
      </w:pPr>
      <w:r w:rsidRPr="000B0AF6">
        <w:rPr>
          <w:rFonts w:ascii="Times New Roman" w:hAnsi="Times New Roman"/>
          <w:i/>
          <w:sz w:val="28"/>
          <w:szCs w:val="28"/>
          <w:shd w:val="clear" w:color="auto" w:fill="FFFFFF"/>
          <w:lang w:val="en-US"/>
        </w:rPr>
        <w:t>Cawkwell G.L.</w:t>
      </w:r>
      <w:r w:rsidRPr="000B0AF6">
        <w:rPr>
          <w:rFonts w:ascii="Times New Roman" w:hAnsi="Times New Roman"/>
          <w:sz w:val="28"/>
          <w:szCs w:val="28"/>
          <w:shd w:val="clear" w:color="auto" w:fill="FFFFFF"/>
          <w:lang w:val="en-US"/>
        </w:rPr>
        <w:t xml:space="preserve"> Demosthenes’ Policy after the Peace of Philocrates, I // </w:t>
      </w:r>
      <w:r w:rsidRPr="000B0AF6">
        <w:rPr>
          <w:rFonts w:ascii="Times New Roman" w:hAnsi="Times New Roman"/>
          <w:iCs/>
          <w:sz w:val="28"/>
          <w:szCs w:val="28"/>
          <w:shd w:val="clear" w:color="auto" w:fill="FFFFFF"/>
          <w:lang w:val="en-US"/>
        </w:rPr>
        <w:t>CQ.</w:t>
      </w:r>
      <w:r>
        <w:rPr>
          <w:rFonts w:ascii="Times New Roman" w:hAnsi="Times New Roman"/>
          <w:sz w:val="28"/>
          <w:szCs w:val="28"/>
          <w:shd w:val="clear" w:color="auto" w:fill="FFFFFF"/>
          <w:lang w:val="en-US"/>
        </w:rPr>
        <w:t xml:space="preserve"> 1963. Vol. 13.1</w:t>
      </w:r>
      <w:r w:rsidRPr="000B0AF6">
        <w:rPr>
          <w:rFonts w:ascii="Times New Roman" w:hAnsi="Times New Roman"/>
          <w:sz w:val="28"/>
          <w:szCs w:val="28"/>
          <w:shd w:val="clear" w:color="auto" w:fill="FFFFFF"/>
          <w:lang w:val="en-US"/>
        </w:rPr>
        <w:t>. P. 120-138.</w:t>
      </w:r>
    </w:p>
    <w:p w:rsidR="00820F5A" w:rsidRPr="000B0AF6" w:rsidRDefault="00820F5A" w:rsidP="00210905">
      <w:pPr>
        <w:pStyle w:val="aa"/>
        <w:numPr>
          <w:ilvl w:val="0"/>
          <w:numId w:val="4"/>
        </w:numPr>
        <w:spacing w:line="360" w:lineRule="auto"/>
        <w:jc w:val="both"/>
        <w:rPr>
          <w:rFonts w:ascii="Times New Roman" w:hAnsi="Times New Roman"/>
          <w:lang w:val="en-US"/>
        </w:rPr>
      </w:pPr>
      <w:r w:rsidRPr="000B0AF6">
        <w:rPr>
          <w:rFonts w:ascii="Times New Roman" w:hAnsi="Times New Roman"/>
          <w:i/>
          <w:sz w:val="28"/>
          <w:szCs w:val="28"/>
          <w:shd w:val="clear" w:color="auto" w:fill="FFFFFF"/>
          <w:lang w:val="en-US"/>
        </w:rPr>
        <w:t>Cawkwell G.L.</w:t>
      </w:r>
      <w:r w:rsidRPr="000B0AF6">
        <w:rPr>
          <w:rFonts w:ascii="Times New Roman" w:hAnsi="Times New Roman"/>
          <w:sz w:val="28"/>
          <w:szCs w:val="28"/>
          <w:shd w:val="clear" w:color="auto" w:fill="FFFFFF"/>
          <w:lang w:val="en-US"/>
        </w:rPr>
        <w:t xml:space="preserve"> Demosthenes’ Policy after the Peace of Philocrates, II // </w:t>
      </w:r>
      <w:r w:rsidRPr="000B0AF6">
        <w:rPr>
          <w:rFonts w:ascii="Times New Roman" w:hAnsi="Times New Roman"/>
          <w:iCs/>
          <w:sz w:val="28"/>
          <w:szCs w:val="28"/>
          <w:shd w:val="clear" w:color="auto" w:fill="FFFFFF"/>
          <w:lang w:val="en-US"/>
        </w:rPr>
        <w:t>CQ. 1963. Vol.</w:t>
      </w:r>
      <w:r w:rsidRPr="000B0AF6">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13.2</w:t>
      </w:r>
      <w:r w:rsidRPr="000B0AF6">
        <w:rPr>
          <w:rFonts w:ascii="Times New Roman" w:hAnsi="Times New Roman"/>
          <w:sz w:val="28"/>
          <w:szCs w:val="28"/>
          <w:shd w:val="clear" w:color="auto" w:fill="FFFFFF"/>
          <w:lang w:val="en-US"/>
        </w:rPr>
        <w:t>. P. 200-213</w:t>
      </w:r>
      <w:r w:rsidRPr="000B0AF6">
        <w:rPr>
          <w:rFonts w:ascii="Times New Roman" w:hAnsi="Times New Roman"/>
          <w:shd w:val="clear" w:color="auto" w:fill="FFFFFF"/>
          <w:lang w:val="en-US"/>
        </w:rPr>
        <w:t>.</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Cawkwell G.L.</w:t>
      </w:r>
      <w:r w:rsidRPr="00210905">
        <w:rPr>
          <w:rFonts w:ascii="Times New Roman" w:hAnsi="Times New Roman"/>
          <w:sz w:val="28"/>
          <w:szCs w:val="28"/>
          <w:lang w:val="en-US"/>
        </w:rPr>
        <w:t xml:space="preserve"> Epaminondas and Thebes // CQ. 1972. Vol. 22.2. P. 254-278.</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Cawkwell G.L</w:t>
      </w:r>
      <w:r w:rsidRPr="00210905">
        <w:rPr>
          <w:rFonts w:ascii="Times New Roman" w:hAnsi="Times New Roman"/>
          <w:sz w:val="28"/>
          <w:szCs w:val="28"/>
          <w:lang w:val="en-US"/>
        </w:rPr>
        <w:t>. Notes on the Failure of the Second Athenian Confederacy // JHS. 1981. Vol. 101. P. 40-55.</w:t>
      </w:r>
    </w:p>
    <w:p w:rsidR="00820F5A" w:rsidRPr="000B0AF6" w:rsidRDefault="00820F5A" w:rsidP="00210905">
      <w:pPr>
        <w:pStyle w:val="aa"/>
        <w:numPr>
          <w:ilvl w:val="0"/>
          <w:numId w:val="4"/>
        </w:numPr>
        <w:spacing w:line="360" w:lineRule="auto"/>
        <w:jc w:val="both"/>
        <w:rPr>
          <w:rFonts w:ascii="Times New Roman" w:hAnsi="Times New Roman"/>
          <w:sz w:val="28"/>
          <w:szCs w:val="28"/>
          <w:shd w:val="clear" w:color="auto" w:fill="FFFFFF"/>
          <w:lang w:val="en-US"/>
        </w:rPr>
      </w:pPr>
      <w:r w:rsidRPr="000B0AF6">
        <w:rPr>
          <w:rFonts w:ascii="Times New Roman" w:hAnsi="Times New Roman"/>
          <w:i/>
          <w:sz w:val="28"/>
          <w:szCs w:val="28"/>
          <w:shd w:val="clear" w:color="auto" w:fill="FFFFFF"/>
          <w:lang w:val="en-US"/>
        </w:rPr>
        <w:t>Ehrhardt C.</w:t>
      </w:r>
      <w:r w:rsidRPr="000B0AF6">
        <w:rPr>
          <w:rFonts w:ascii="Times New Roman" w:hAnsi="Times New Roman"/>
          <w:sz w:val="28"/>
          <w:szCs w:val="28"/>
          <w:shd w:val="clear" w:color="auto" w:fill="FFFFFF"/>
          <w:lang w:val="en-US"/>
        </w:rPr>
        <w:t xml:space="preserve"> The Fate of the Treasures of Delphi // </w:t>
      </w:r>
      <w:r w:rsidRPr="000B0AF6">
        <w:rPr>
          <w:rFonts w:ascii="Times New Roman" w:hAnsi="Times New Roman"/>
          <w:iCs/>
          <w:sz w:val="28"/>
          <w:szCs w:val="28"/>
          <w:shd w:val="clear" w:color="auto" w:fill="FFFFFF"/>
          <w:lang w:val="en-US"/>
        </w:rPr>
        <w:t>Phoenix</w:t>
      </w:r>
      <w:r w:rsidRPr="000B0AF6">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1966. Vol. 20.3</w:t>
      </w:r>
      <w:r w:rsidRPr="000B0AF6">
        <w:rPr>
          <w:rFonts w:ascii="Times New Roman" w:hAnsi="Times New Roman"/>
          <w:sz w:val="28"/>
          <w:szCs w:val="28"/>
          <w:shd w:val="clear" w:color="auto" w:fill="FFFFFF"/>
          <w:lang w:val="en-US"/>
        </w:rPr>
        <w:t>. P. 228-230.</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Ehrhardt C.</w:t>
      </w:r>
      <w:r w:rsidRPr="00210905">
        <w:rPr>
          <w:rFonts w:ascii="Times New Roman" w:hAnsi="Times New Roman"/>
          <w:sz w:val="28"/>
          <w:szCs w:val="28"/>
          <w:lang w:val="en-US"/>
        </w:rPr>
        <w:t xml:space="preserve"> Two Notes on Philip of Macedon’s First Interventions in Thessaly // CQ. 1967. Vol. 17.2. P. 296-301.</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Ellis J.R.</w:t>
      </w:r>
      <w:r w:rsidRPr="00210905">
        <w:rPr>
          <w:rFonts w:ascii="Times New Roman" w:hAnsi="Times New Roman"/>
          <w:sz w:val="28"/>
          <w:szCs w:val="28"/>
          <w:lang w:val="en-US"/>
        </w:rPr>
        <w:t xml:space="preserve"> Philip II and Macedonian Imperialism. Princeton, NJ: Princeton University Press, 1986. </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 xml:space="preserve">Errington R.M. </w:t>
      </w:r>
      <w:r w:rsidRPr="00210905">
        <w:rPr>
          <w:rFonts w:ascii="Times New Roman" w:hAnsi="Times New Roman"/>
          <w:sz w:val="28"/>
          <w:szCs w:val="28"/>
          <w:lang w:val="en-US"/>
        </w:rPr>
        <w:t>A History of Macedonia. Berkley; Los Angeles; Oxford: University of California Press, 1990.</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Griffith G.T.</w:t>
      </w:r>
      <w:r w:rsidRPr="00210905">
        <w:rPr>
          <w:rFonts w:ascii="Times New Roman" w:hAnsi="Times New Roman"/>
          <w:sz w:val="28"/>
          <w:szCs w:val="28"/>
          <w:lang w:val="en-US"/>
        </w:rPr>
        <w:t xml:space="preserve"> Philip of Macedon’s Early Interventions in Thessaly (358-352 B.C.) // CQ. 1970. Vol. 20.1. P. 67-80.</w:t>
      </w:r>
    </w:p>
    <w:p w:rsidR="00820F5A" w:rsidRPr="000B0AF6" w:rsidRDefault="00820F5A" w:rsidP="00210905">
      <w:pPr>
        <w:pStyle w:val="aa"/>
        <w:numPr>
          <w:ilvl w:val="0"/>
          <w:numId w:val="4"/>
        </w:numPr>
        <w:spacing w:line="360" w:lineRule="auto"/>
        <w:jc w:val="both"/>
        <w:rPr>
          <w:rFonts w:ascii="Times New Roman" w:hAnsi="Times New Roman"/>
          <w:sz w:val="28"/>
          <w:szCs w:val="28"/>
          <w:shd w:val="clear" w:color="auto" w:fill="FFFFFF"/>
          <w:lang w:val="en-US"/>
        </w:rPr>
      </w:pPr>
      <w:r w:rsidRPr="000B0AF6">
        <w:rPr>
          <w:rFonts w:ascii="Times New Roman" w:hAnsi="Times New Roman"/>
          <w:i/>
          <w:sz w:val="28"/>
          <w:szCs w:val="28"/>
          <w:shd w:val="clear" w:color="auto" w:fill="FFFFFF"/>
          <w:lang w:val="en-US"/>
        </w:rPr>
        <w:t>Guth D.</w:t>
      </w:r>
      <w:r w:rsidRPr="000B0AF6">
        <w:rPr>
          <w:rFonts w:ascii="Times New Roman" w:hAnsi="Times New Roman"/>
          <w:sz w:val="28"/>
          <w:szCs w:val="28"/>
          <w:shd w:val="clear" w:color="auto" w:fill="FFFFFF"/>
          <w:lang w:val="en-US"/>
        </w:rPr>
        <w:t xml:space="preserve"> Rhetoric and Historical Narrative: The Theban-Athenian Alliance of 339 BCE // </w:t>
      </w:r>
      <w:r w:rsidRPr="000B0AF6">
        <w:rPr>
          <w:rFonts w:ascii="Times New Roman" w:hAnsi="Times New Roman"/>
          <w:iCs/>
          <w:sz w:val="28"/>
          <w:szCs w:val="28"/>
          <w:shd w:val="clear" w:color="auto" w:fill="FFFFFF"/>
          <w:lang w:val="en-US"/>
        </w:rPr>
        <w:t>Historia. 2014. Bd.</w:t>
      </w:r>
      <w:r w:rsidRPr="000B0AF6">
        <w:rPr>
          <w:rFonts w:ascii="Times New Roman" w:hAnsi="Times New Roman"/>
          <w:sz w:val="28"/>
          <w:szCs w:val="28"/>
          <w:shd w:val="clear" w:color="auto" w:fill="FFFFFF"/>
          <w:lang w:val="en-US"/>
        </w:rPr>
        <w:t xml:space="preserve"> </w:t>
      </w:r>
      <w:r w:rsidRPr="000B0AF6">
        <w:rPr>
          <w:rFonts w:ascii="Times New Roman" w:hAnsi="Times New Roman"/>
          <w:iCs/>
          <w:sz w:val="28"/>
          <w:szCs w:val="28"/>
          <w:shd w:val="clear" w:color="auto" w:fill="FFFFFF"/>
          <w:lang w:val="en-US"/>
        </w:rPr>
        <w:t>63</w:t>
      </w:r>
      <w:r>
        <w:rPr>
          <w:rFonts w:ascii="Times New Roman" w:hAnsi="Times New Roman"/>
          <w:sz w:val="28"/>
          <w:szCs w:val="28"/>
          <w:shd w:val="clear" w:color="auto" w:fill="FFFFFF"/>
          <w:lang w:val="en-US"/>
        </w:rPr>
        <w:t>.2</w:t>
      </w:r>
      <w:r w:rsidRPr="000B0AF6">
        <w:rPr>
          <w:rFonts w:ascii="Times New Roman" w:hAnsi="Times New Roman"/>
          <w:sz w:val="28"/>
          <w:szCs w:val="28"/>
          <w:shd w:val="clear" w:color="auto" w:fill="FFFFFF"/>
          <w:lang w:val="en-US"/>
        </w:rPr>
        <w:t>. P. 151-165.</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Pr>
          <w:rFonts w:ascii="Times New Roman" w:hAnsi="Times New Roman"/>
          <w:i/>
          <w:sz w:val="28"/>
          <w:szCs w:val="28"/>
          <w:lang w:val="en-US"/>
        </w:rPr>
        <w:lastRenderedPageBreak/>
        <w:t>Hammond N.</w:t>
      </w:r>
      <w:r w:rsidRPr="00210905">
        <w:rPr>
          <w:rFonts w:ascii="Times New Roman" w:hAnsi="Times New Roman"/>
          <w:i/>
          <w:sz w:val="28"/>
          <w:szCs w:val="28"/>
          <w:lang w:val="en-US"/>
        </w:rPr>
        <w:t>G.L</w:t>
      </w:r>
      <w:r>
        <w:rPr>
          <w:rFonts w:ascii="Times New Roman" w:hAnsi="Times New Roman"/>
          <w:i/>
          <w:sz w:val="28"/>
          <w:szCs w:val="28"/>
          <w:lang w:val="en-US"/>
        </w:rPr>
        <w:t>.</w:t>
      </w:r>
      <w:r w:rsidRPr="00210905">
        <w:rPr>
          <w:rFonts w:ascii="Times New Roman" w:hAnsi="Times New Roman"/>
          <w:i/>
          <w:sz w:val="28"/>
          <w:szCs w:val="28"/>
          <w:lang w:val="en-US"/>
        </w:rPr>
        <w:t>, Griffith G.T.</w:t>
      </w:r>
      <w:r w:rsidRPr="00210905">
        <w:rPr>
          <w:rFonts w:ascii="Times New Roman" w:hAnsi="Times New Roman"/>
          <w:sz w:val="28"/>
          <w:szCs w:val="28"/>
          <w:lang w:val="en-US"/>
        </w:rPr>
        <w:t xml:space="preserve"> A History of Macedonia. Vol. II. Oxford: Clarendon Press, 1979.</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shd w:val="clear" w:color="auto" w:fill="FFFFFF"/>
          <w:lang w:val="en-US"/>
        </w:rPr>
        <w:t>Hammond N.G.L.</w:t>
      </w:r>
      <w:r w:rsidRPr="00210905">
        <w:rPr>
          <w:rFonts w:ascii="Times New Roman" w:hAnsi="Times New Roman"/>
          <w:sz w:val="28"/>
          <w:szCs w:val="28"/>
          <w:shd w:val="clear" w:color="auto" w:fill="FFFFFF"/>
          <w:lang w:val="en-US"/>
        </w:rPr>
        <w:t xml:space="preserve"> Diodorus’ Narrative of the Sacred War and the Chronological Problems of 357-352 B.C. // JHS. 1937. Vol. 57. </w:t>
      </w:r>
      <w:r w:rsidRPr="00210905">
        <w:rPr>
          <w:rFonts w:ascii="Times New Roman" w:hAnsi="Times New Roman"/>
          <w:sz w:val="28"/>
          <w:szCs w:val="28"/>
          <w:lang w:val="en-US" w:eastAsia="ru-RU"/>
        </w:rPr>
        <w:t>P. 44-78.</w:t>
      </w:r>
    </w:p>
    <w:p w:rsidR="00820F5A" w:rsidRPr="000B0AF6" w:rsidRDefault="00820F5A" w:rsidP="00210905">
      <w:pPr>
        <w:pStyle w:val="aa"/>
        <w:numPr>
          <w:ilvl w:val="0"/>
          <w:numId w:val="4"/>
        </w:numPr>
        <w:spacing w:line="360" w:lineRule="auto"/>
        <w:jc w:val="both"/>
        <w:rPr>
          <w:rFonts w:ascii="Times New Roman" w:hAnsi="Times New Roman"/>
          <w:sz w:val="28"/>
          <w:szCs w:val="28"/>
          <w:shd w:val="clear" w:color="auto" w:fill="FFFFFF"/>
          <w:lang w:val="en-US"/>
        </w:rPr>
      </w:pPr>
      <w:r w:rsidRPr="000B0AF6">
        <w:rPr>
          <w:rFonts w:ascii="Times New Roman" w:hAnsi="Times New Roman"/>
          <w:i/>
          <w:sz w:val="28"/>
          <w:szCs w:val="28"/>
          <w:shd w:val="clear" w:color="auto" w:fill="FFFFFF"/>
          <w:lang w:val="en-US"/>
        </w:rPr>
        <w:t>Hammond N.G.L.</w:t>
      </w:r>
      <w:r w:rsidRPr="000B0AF6">
        <w:rPr>
          <w:rFonts w:ascii="Times New Roman" w:hAnsi="Times New Roman"/>
          <w:sz w:val="28"/>
          <w:szCs w:val="28"/>
          <w:shd w:val="clear" w:color="auto" w:fill="FFFFFF"/>
          <w:lang w:val="en-US"/>
        </w:rPr>
        <w:t xml:space="preserve"> Philip’s Actions in 347 and Early 346 B.C. // </w:t>
      </w:r>
      <w:r w:rsidRPr="000B0AF6">
        <w:rPr>
          <w:rFonts w:ascii="Times New Roman" w:hAnsi="Times New Roman"/>
          <w:iCs/>
          <w:sz w:val="28"/>
          <w:szCs w:val="28"/>
          <w:shd w:val="clear" w:color="auto" w:fill="FFFFFF"/>
          <w:lang w:val="en-US"/>
        </w:rPr>
        <w:t>CQ</w:t>
      </w:r>
      <w:r w:rsidRPr="000B0AF6">
        <w:rPr>
          <w:rFonts w:ascii="Times New Roman" w:hAnsi="Times New Roman"/>
          <w:sz w:val="28"/>
          <w:szCs w:val="28"/>
          <w:shd w:val="clear" w:color="auto" w:fill="FFFFFF"/>
          <w:lang w:val="en-US"/>
        </w:rPr>
        <w:t>. 1994.</w:t>
      </w:r>
      <w:r>
        <w:rPr>
          <w:rFonts w:ascii="Times New Roman" w:hAnsi="Times New Roman"/>
          <w:sz w:val="28"/>
          <w:szCs w:val="28"/>
          <w:shd w:val="clear" w:color="auto" w:fill="FFFFFF"/>
          <w:lang w:val="en-US"/>
        </w:rPr>
        <w:t xml:space="preserve"> Vol. 44.2</w:t>
      </w:r>
      <w:r w:rsidRPr="000B0AF6">
        <w:rPr>
          <w:rFonts w:ascii="Times New Roman" w:hAnsi="Times New Roman"/>
          <w:sz w:val="28"/>
          <w:szCs w:val="28"/>
          <w:shd w:val="clear" w:color="auto" w:fill="FFFFFF"/>
          <w:lang w:val="en-US"/>
        </w:rPr>
        <w:t>.</w:t>
      </w:r>
      <w:r w:rsidRPr="000B0AF6">
        <w:rPr>
          <w:rFonts w:ascii="Times New Roman" w:hAnsi="Times New Roman"/>
          <w:sz w:val="28"/>
          <w:szCs w:val="28"/>
          <w:lang w:val="en-US"/>
        </w:rPr>
        <w:t xml:space="preserve"> P. 367-374</w:t>
      </w:r>
      <w:r w:rsidRPr="000B0AF6">
        <w:rPr>
          <w:rFonts w:ascii="Times New Roman" w:hAnsi="Times New Roman"/>
          <w:sz w:val="28"/>
          <w:szCs w:val="28"/>
          <w:shd w:val="clear" w:color="auto" w:fill="FFFFFF"/>
          <w:lang w:val="en-US"/>
        </w:rPr>
        <w:t>.</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Hammond N.G.L.</w:t>
      </w:r>
      <w:r w:rsidRPr="00210905">
        <w:rPr>
          <w:rFonts w:ascii="Times New Roman" w:hAnsi="Times New Roman"/>
          <w:sz w:val="28"/>
          <w:szCs w:val="28"/>
          <w:lang w:val="en-US"/>
        </w:rPr>
        <w:t xml:space="preserve"> The Battle between Philip and Bardylis // Antichthon. 1989. Vol. 23. P. 1-9.</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Hammond N.G.L.</w:t>
      </w:r>
      <w:r w:rsidRPr="00210905">
        <w:rPr>
          <w:rFonts w:ascii="Times New Roman" w:hAnsi="Times New Roman"/>
          <w:sz w:val="28"/>
          <w:szCs w:val="28"/>
          <w:lang w:val="en-US"/>
        </w:rPr>
        <w:t xml:space="preserve"> The Two Battles of Chaeronea (338 B.C. and 86 B.C.) // Klio. 1938. Bd. 31. P. 186-218.</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 xml:space="preserve">Hammond N.G.L., </w:t>
      </w:r>
      <w:r w:rsidRPr="00210905">
        <w:rPr>
          <w:rStyle w:val="ad"/>
          <w:rFonts w:ascii="Times New Roman" w:hAnsi="Times New Roman"/>
          <w:i/>
          <w:color w:val="auto"/>
          <w:sz w:val="28"/>
          <w:szCs w:val="28"/>
          <w:u w:val="none"/>
          <w:lang w:val="en-US"/>
        </w:rPr>
        <w:t xml:space="preserve">Walbank </w:t>
      </w:r>
      <w:r w:rsidRPr="00210905">
        <w:rPr>
          <w:rFonts w:ascii="Times New Roman" w:hAnsi="Times New Roman"/>
          <w:i/>
          <w:sz w:val="28"/>
          <w:szCs w:val="28"/>
          <w:lang w:val="en-US"/>
        </w:rPr>
        <w:t>F.W.</w:t>
      </w:r>
      <w:r w:rsidRPr="00210905">
        <w:rPr>
          <w:rFonts w:ascii="Times New Roman" w:hAnsi="Times New Roman"/>
          <w:sz w:val="28"/>
          <w:szCs w:val="28"/>
          <w:lang w:val="en-US"/>
        </w:rPr>
        <w:t xml:space="preserve"> A History of Macedonia. Vol. III. Oxford: Clarendon Press, 1988.</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Hatzopoulos M.B.</w:t>
      </w:r>
      <w:r w:rsidRPr="00210905">
        <w:rPr>
          <w:rFonts w:ascii="Times New Roman" w:hAnsi="Times New Roman"/>
          <w:sz w:val="28"/>
          <w:szCs w:val="28"/>
          <w:lang w:val="en-US"/>
        </w:rPr>
        <w:t xml:space="preserve"> La lettre royale d’Oleveni // Chiron. 1995. Bd. 25. P. 163-185.</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Larsen J.A.O.</w:t>
      </w:r>
      <w:r w:rsidRPr="00210905">
        <w:rPr>
          <w:rFonts w:ascii="Times New Roman" w:hAnsi="Times New Roman"/>
          <w:sz w:val="28"/>
          <w:szCs w:val="28"/>
          <w:lang w:val="en-US"/>
        </w:rPr>
        <w:t xml:space="preserve"> Federation for Peace in Ancient Greece // CPh. 1944. Vol. 39.3. P. 145-162.</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Lawrence A.T.</w:t>
      </w:r>
      <w:r w:rsidRPr="00210905">
        <w:rPr>
          <w:rFonts w:ascii="Times New Roman" w:hAnsi="Times New Roman"/>
          <w:sz w:val="28"/>
          <w:szCs w:val="28"/>
          <w:lang w:val="en-US"/>
        </w:rPr>
        <w:t xml:space="preserve"> The Greek World in the Fourth Century: From the Fall of the Athenian Empire to the Successors of Alexander. London; New York: Routledge, 1997.</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Londey P.</w:t>
      </w:r>
      <w:r w:rsidRPr="00210905">
        <w:rPr>
          <w:rFonts w:ascii="Times New Roman" w:hAnsi="Times New Roman"/>
          <w:sz w:val="28"/>
          <w:szCs w:val="28"/>
          <w:lang w:val="en-US"/>
        </w:rPr>
        <w:t xml:space="preserve"> Philip II and the Delphic Amphiktyony // Mediterranean Archaeology. 1994. Vol. 7. P. 25-34.</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McQueen E.I.</w:t>
      </w:r>
      <w:r w:rsidRPr="00210905">
        <w:rPr>
          <w:rFonts w:ascii="Times New Roman" w:hAnsi="Times New Roman"/>
          <w:sz w:val="28"/>
          <w:szCs w:val="28"/>
          <w:lang w:val="en-US"/>
        </w:rPr>
        <w:t xml:space="preserve"> Some Notes on the Anti-Macedonian Movement in the Peloponnese in 331 B.C. // Historia. 1978. Bd. 27.1. P. 40-64.</w:t>
      </w:r>
    </w:p>
    <w:p w:rsidR="00820F5A" w:rsidRPr="00210905" w:rsidRDefault="00820F5A" w:rsidP="00210905">
      <w:pPr>
        <w:pStyle w:val="a9"/>
        <w:numPr>
          <w:ilvl w:val="0"/>
          <w:numId w:val="4"/>
        </w:numPr>
        <w:spacing w:after="0" w:line="360" w:lineRule="auto"/>
        <w:jc w:val="both"/>
        <w:rPr>
          <w:rFonts w:ascii="Times New Roman" w:hAnsi="Times New Roman"/>
          <w:lang w:val="en-US"/>
        </w:rPr>
      </w:pPr>
      <w:r w:rsidRPr="00210905">
        <w:rPr>
          <w:rFonts w:ascii="Times New Roman" w:hAnsi="Times New Roman"/>
          <w:i/>
          <w:sz w:val="28"/>
          <w:szCs w:val="28"/>
          <w:lang w:val="en-US"/>
        </w:rPr>
        <w:t>Merker I.L.</w:t>
      </w:r>
      <w:r w:rsidRPr="00210905">
        <w:rPr>
          <w:rFonts w:ascii="Times New Roman" w:hAnsi="Times New Roman"/>
          <w:sz w:val="28"/>
          <w:szCs w:val="28"/>
          <w:lang w:val="en-US"/>
        </w:rPr>
        <w:t xml:space="preserve"> The Achaians in Naupaktos and Kadylon in the Fourth Century // Hesperia. 1989. Vol. 58. P. 303-311.</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Müller S.</w:t>
      </w:r>
      <w:r w:rsidRPr="00210905">
        <w:rPr>
          <w:rFonts w:ascii="Times New Roman" w:hAnsi="Times New Roman"/>
          <w:sz w:val="28"/>
          <w:szCs w:val="28"/>
          <w:lang w:val="en-US"/>
        </w:rPr>
        <w:t xml:space="preserve"> Philip II // A Companion to Ancient Macedonia / ed. by J. Roisman, I. Worthington. London: Blackwell, 2010. P. 166-185.</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Perlman S.</w:t>
      </w:r>
      <w:r w:rsidRPr="00210905">
        <w:rPr>
          <w:rFonts w:ascii="Times New Roman" w:hAnsi="Times New Roman"/>
          <w:sz w:val="28"/>
          <w:szCs w:val="28"/>
          <w:lang w:val="en-US"/>
        </w:rPr>
        <w:t xml:space="preserve"> Panhellenism, the Polis and Imperialism // Historia. 1976. Bd. 25.1. P. 1-30.</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lastRenderedPageBreak/>
        <w:t>Perlman S.</w:t>
      </w:r>
      <w:r w:rsidRPr="00210905">
        <w:rPr>
          <w:rFonts w:ascii="Times New Roman" w:hAnsi="Times New Roman"/>
          <w:sz w:val="28"/>
          <w:szCs w:val="28"/>
          <w:lang w:val="en-US"/>
        </w:rPr>
        <w:t xml:space="preserve"> Greek Diplomatic Tradition and the Corinthian League of Philip of Macedon // Historia. 1985. Bd. 34.2. P. 153-174.</w:t>
      </w:r>
    </w:p>
    <w:p w:rsidR="00820F5A" w:rsidRPr="000B0AF6" w:rsidRDefault="00820F5A" w:rsidP="00210905">
      <w:pPr>
        <w:pStyle w:val="aa"/>
        <w:numPr>
          <w:ilvl w:val="0"/>
          <w:numId w:val="4"/>
        </w:numPr>
        <w:spacing w:line="360" w:lineRule="auto"/>
        <w:jc w:val="both"/>
        <w:rPr>
          <w:rFonts w:ascii="Times New Roman" w:hAnsi="Times New Roman"/>
          <w:sz w:val="28"/>
          <w:szCs w:val="28"/>
          <w:shd w:val="clear" w:color="auto" w:fill="FFFFFF"/>
          <w:lang w:val="en-US"/>
        </w:rPr>
      </w:pPr>
      <w:r w:rsidRPr="000B0AF6">
        <w:rPr>
          <w:rFonts w:ascii="Times New Roman" w:hAnsi="Times New Roman"/>
          <w:i/>
          <w:sz w:val="28"/>
          <w:szCs w:val="28"/>
          <w:shd w:val="clear" w:color="auto" w:fill="FFFFFF"/>
          <w:lang w:val="en-US"/>
        </w:rPr>
        <w:t>Rahe P.</w:t>
      </w:r>
      <w:r w:rsidRPr="000B0AF6">
        <w:rPr>
          <w:rFonts w:ascii="Times New Roman" w:hAnsi="Times New Roman"/>
          <w:sz w:val="28"/>
          <w:szCs w:val="28"/>
          <w:shd w:val="clear" w:color="auto" w:fill="FFFFFF"/>
          <w:lang w:val="en-US"/>
        </w:rPr>
        <w:t xml:space="preserve"> The Annihilation of the Sacred Band at Chaeronea // </w:t>
      </w:r>
      <w:r w:rsidRPr="000B0AF6">
        <w:rPr>
          <w:rFonts w:ascii="Times New Roman" w:hAnsi="Times New Roman"/>
          <w:iCs/>
          <w:sz w:val="28"/>
          <w:szCs w:val="28"/>
          <w:shd w:val="clear" w:color="auto" w:fill="FFFFFF"/>
          <w:lang w:val="en-US"/>
        </w:rPr>
        <w:t>AJAH. 1981. Vol. 85</w:t>
      </w:r>
      <w:r>
        <w:rPr>
          <w:rFonts w:ascii="Times New Roman" w:hAnsi="Times New Roman"/>
          <w:sz w:val="28"/>
          <w:szCs w:val="28"/>
          <w:shd w:val="clear" w:color="auto" w:fill="FFFFFF"/>
          <w:lang w:val="en-US"/>
        </w:rPr>
        <w:t>.1</w:t>
      </w:r>
      <w:r w:rsidRPr="000B0AF6">
        <w:rPr>
          <w:rFonts w:ascii="Times New Roman" w:hAnsi="Times New Roman"/>
          <w:sz w:val="28"/>
          <w:szCs w:val="28"/>
          <w:shd w:val="clear" w:color="auto" w:fill="FFFFFF"/>
          <w:lang w:val="en-US"/>
        </w:rPr>
        <w:t>. P. 84-87.</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Rhodes P.J.</w:t>
      </w:r>
      <w:r w:rsidRPr="00210905">
        <w:rPr>
          <w:rFonts w:ascii="Times New Roman" w:hAnsi="Times New Roman"/>
          <w:sz w:val="28"/>
          <w:szCs w:val="28"/>
          <w:lang w:val="en-US"/>
        </w:rPr>
        <w:t xml:space="preserve"> Making and Breaking Treaties in the Greek World // War and Peace in Ancient and Medieval History / ed. by P. de Souza, J. France. Cambridge: Cambridge University Press, 2008. P. 6-27.</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Rhodes P.J.</w:t>
      </w:r>
      <w:r w:rsidRPr="00210905">
        <w:rPr>
          <w:rFonts w:ascii="Times New Roman" w:hAnsi="Times New Roman"/>
          <w:sz w:val="28"/>
          <w:szCs w:val="28"/>
          <w:lang w:val="en-US"/>
        </w:rPr>
        <w:t xml:space="preserve"> The Alleged Failure of Athens in the Fourth Century // The Greek World in the 4th and 3rd Centuries BC / ed. by E. Dąbrowa.  Krakow: Jagiellonian univ., 2012. P. 111-130.</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 xml:space="preserve">Roebuck </w:t>
      </w:r>
      <w:r w:rsidRPr="00210905">
        <w:rPr>
          <w:rFonts w:ascii="Times New Roman" w:hAnsi="Times New Roman"/>
          <w:i/>
          <w:sz w:val="28"/>
          <w:szCs w:val="28"/>
        </w:rPr>
        <w:t>С</w:t>
      </w:r>
      <w:r w:rsidRPr="00210905">
        <w:rPr>
          <w:rFonts w:ascii="Times New Roman" w:hAnsi="Times New Roman"/>
          <w:i/>
          <w:sz w:val="28"/>
          <w:szCs w:val="28"/>
          <w:lang w:val="en-US"/>
        </w:rPr>
        <w:t>.</w:t>
      </w:r>
      <w:r w:rsidRPr="00210905">
        <w:rPr>
          <w:rFonts w:ascii="Times New Roman" w:hAnsi="Times New Roman"/>
          <w:sz w:val="28"/>
          <w:szCs w:val="28"/>
          <w:lang w:val="en-US"/>
        </w:rPr>
        <w:t xml:space="preserve"> The Settlements of Philip II with the Greek States in 338 B.C. // CPh. 1948. Vol. 48.2. P. 73-92.</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Shipley G.</w:t>
      </w:r>
      <w:r w:rsidRPr="00210905">
        <w:rPr>
          <w:rFonts w:ascii="Times New Roman" w:hAnsi="Times New Roman"/>
          <w:sz w:val="28"/>
          <w:szCs w:val="28"/>
          <w:lang w:val="en-US"/>
        </w:rPr>
        <w:t xml:space="preserve"> The Extent of Spartan Territory in the Late Classical and Hellenistic Periods // BSA. 2000. Vol. 95. P. 367-390.</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Shrimpton G.S.</w:t>
      </w:r>
      <w:r w:rsidRPr="00210905">
        <w:rPr>
          <w:rFonts w:ascii="Times New Roman" w:hAnsi="Times New Roman"/>
          <w:sz w:val="28"/>
          <w:szCs w:val="28"/>
          <w:lang w:val="en-US"/>
        </w:rPr>
        <w:t xml:space="preserve"> The Theban Supremacy in Fourth-Century Literature // Phoenix. 1971. Vol. 25.4. P. 310-318.</w:t>
      </w:r>
    </w:p>
    <w:p w:rsidR="00820F5A" w:rsidRPr="00210905" w:rsidRDefault="00820F5A" w:rsidP="00210905">
      <w:pPr>
        <w:pStyle w:val="a9"/>
        <w:numPr>
          <w:ilvl w:val="0"/>
          <w:numId w:val="4"/>
        </w:numPr>
        <w:spacing w:after="0" w:line="360" w:lineRule="auto"/>
        <w:jc w:val="both"/>
        <w:rPr>
          <w:rFonts w:ascii="Times New Roman" w:hAnsi="Times New Roman"/>
          <w:sz w:val="28"/>
          <w:szCs w:val="28"/>
          <w:lang w:val="en-US"/>
        </w:rPr>
      </w:pPr>
      <w:r w:rsidRPr="00210905">
        <w:rPr>
          <w:rFonts w:ascii="Times New Roman" w:hAnsi="Times New Roman"/>
          <w:i/>
          <w:sz w:val="28"/>
          <w:szCs w:val="28"/>
          <w:lang w:val="en-US"/>
        </w:rPr>
        <w:t>Wilcken U.</w:t>
      </w:r>
      <w:r w:rsidRPr="00210905">
        <w:rPr>
          <w:rFonts w:ascii="Times New Roman" w:hAnsi="Times New Roman"/>
          <w:sz w:val="28"/>
          <w:szCs w:val="28"/>
          <w:lang w:val="en-US"/>
        </w:rPr>
        <w:t xml:space="preserve"> Alexander the Great / transl. by G.C. Richards, ed. by E.N. Borza. New York: Norton, 1967.</w:t>
      </w:r>
    </w:p>
    <w:p w:rsidR="00820F5A" w:rsidRPr="000B0AF6" w:rsidRDefault="00820F5A" w:rsidP="00DB7795">
      <w:pPr>
        <w:spacing w:after="0" w:line="360" w:lineRule="auto"/>
        <w:jc w:val="both"/>
        <w:rPr>
          <w:rFonts w:ascii="Times New Roman" w:hAnsi="Times New Roman"/>
          <w:sz w:val="28"/>
          <w:szCs w:val="28"/>
          <w:lang w:val="en-US"/>
        </w:rPr>
      </w:pPr>
    </w:p>
    <w:p w:rsidR="00820F5A" w:rsidRPr="000B0AF6" w:rsidRDefault="00820F5A" w:rsidP="00DB7795">
      <w:pPr>
        <w:spacing w:after="0" w:line="360" w:lineRule="auto"/>
        <w:jc w:val="both"/>
        <w:rPr>
          <w:rFonts w:ascii="Times New Roman" w:hAnsi="Times New Roman"/>
          <w:sz w:val="28"/>
          <w:szCs w:val="28"/>
          <w:lang w:val="en-US"/>
        </w:rPr>
      </w:pPr>
    </w:p>
    <w:p w:rsidR="00820F5A" w:rsidRDefault="00820F5A" w:rsidP="00DB7795">
      <w:pPr>
        <w:spacing w:after="0" w:line="360" w:lineRule="auto"/>
        <w:jc w:val="both"/>
        <w:rPr>
          <w:rFonts w:ascii="Times New Roman" w:hAnsi="Times New Roman"/>
          <w:sz w:val="28"/>
          <w:szCs w:val="28"/>
          <w:lang w:val="en-US"/>
        </w:rPr>
      </w:pPr>
    </w:p>
    <w:p w:rsidR="00820F5A" w:rsidRDefault="00820F5A" w:rsidP="00DB7795">
      <w:pPr>
        <w:spacing w:after="0" w:line="360" w:lineRule="auto"/>
        <w:jc w:val="both"/>
        <w:rPr>
          <w:rFonts w:ascii="Times New Roman" w:hAnsi="Times New Roman"/>
          <w:sz w:val="28"/>
          <w:szCs w:val="28"/>
          <w:lang w:val="en-US"/>
        </w:rPr>
      </w:pPr>
    </w:p>
    <w:p w:rsidR="00820F5A" w:rsidRDefault="00820F5A" w:rsidP="00DB7795">
      <w:pPr>
        <w:spacing w:after="0" w:line="360" w:lineRule="auto"/>
        <w:jc w:val="both"/>
        <w:rPr>
          <w:rFonts w:ascii="Times New Roman" w:hAnsi="Times New Roman"/>
          <w:sz w:val="28"/>
          <w:szCs w:val="28"/>
          <w:lang w:val="en-US"/>
        </w:rPr>
      </w:pPr>
    </w:p>
    <w:p w:rsidR="00820F5A" w:rsidRDefault="00820F5A" w:rsidP="00DB7795">
      <w:pPr>
        <w:spacing w:after="0" w:line="360" w:lineRule="auto"/>
        <w:jc w:val="both"/>
        <w:rPr>
          <w:rFonts w:ascii="Times New Roman" w:hAnsi="Times New Roman"/>
          <w:sz w:val="28"/>
          <w:szCs w:val="28"/>
          <w:lang w:val="en-US"/>
        </w:rPr>
      </w:pPr>
    </w:p>
    <w:p w:rsidR="00820F5A" w:rsidRDefault="00820F5A" w:rsidP="00DB7795">
      <w:pPr>
        <w:spacing w:after="0" w:line="360" w:lineRule="auto"/>
        <w:jc w:val="both"/>
        <w:rPr>
          <w:rFonts w:ascii="Times New Roman" w:hAnsi="Times New Roman"/>
          <w:sz w:val="28"/>
          <w:szCs w:val="28"/>
        </w:rPr>
      </w:pPr>
    </w:p>
    <w:p w:rsidR="00820F5A" w:rsidRPr="005501FC" w:rsidRDefault="00820F5A" w:rsidP="00DB7795">
      <w:pPr>
        <w:spacing w:after="0" w:line="360" w:lineRule="auto"/>
        <w:jc w:val="both"/>
        <w:rPr>
          <w:rFonts w:ascii="Times New Roman" w:hAnsi="Times New Roman"/>
          <w:sz w:val="28"/>
          <w:szCs w:val="28"/>
        </w:rPr>
      </w:pPr>
    </w:p>
    <w:p w:rsidR="00820F5A" w:rsidRDefault="00820F5A" w:rsidP="00DB7795">
      <w:pPr>
        <w:spacing w:after="0" w:line="360" w:lineRule="auto"/>
        <w:jc w:val="both"/>
        <w:rPr>
          <w:rFonts w:ascii="Times New Roman" w:hAnsi="Times New Roman"/>
          <w:sz w:val="28"/>
          <w:szCs w:val="28"/>
          <w:lang w:val="en-US"/>
        </w:rPr>
      </w:pPr>
    </w:p>
    <w:p w:rsidR="00820F5A" w:rsidRDefault="00820F5A" w:rsidP="00DB7795">
      <w:pPr>
        <w:spacing w:after="0" w:line="360" w:lineRule="auto"/>
        <w:jc w:val="both"/>
        <w:rPr>
          <w:rFonts w:ascii="Times New Roman" w:hAnsi="Times New Roman"/>
          <w:sz w:val="28"/>
          <w:szCs w:val="28"/>
          <w:lang w:val="en-US"/>
        </w:rPr>
      </w:pPr>
    </w:p>
    <w:p w:rsidR="00820F5A" w:rsidRDefault="00820F5A" w:rsidP="00696AE5">
      <w:pPr>
        <w:spacing w:after="0" w:line="360" w:lineRule="auto"/>
        <w:rPr>
          <w:rFonts w:ascii="Times New Roman" w:hAnsi="Times New Roman"/>
          <w:b/>
          <w:caps/>
          <w:sz w:val="28"/>
          <w:szCs w:val="28"/>
          <w:lang w:val="en-US"/>
        </w:rPr>
      </w:pPr>
    </w:p>
    <w:p w:rsidR="00820F5A" w:rsidRDefault="00820F5A" w:rsidP="00696AE5">
      <w:pPr>
        <w:spacing w:after="0" w:line="360" w:lineRule="auto"/>
        <w:rPr>
          <w:rFonts w:ascii="Times New Roman" w:hAnsi="Times New Roman"/>
          <w:b/>
          <w:caps/>
          <w:sz w:val="28"/>
          <w:szCs w:val="28"/>
          <w:lang w:val="en-US"/>
        </w:rPr>
      </w:pPr>
    </w:p>
    <w:p w:rsidR="00820F5A" w:rsidRPr="00696AE5" w:rsidRDefault="00820F5A" w:rsidP="00696AE5">
      <w:pPr>
        <w:pStyle w:val="5"/>
        <w:jc w:val="center"/>
        <w:rPr>
          <w:rFonts w:ascii="Times New Roman" w:hAnsi="Times New Roman"/>
          <w:b/>
          <w:color w:val="000000"/>
          <w:sz w:val="28"/>
          <w:szCs w:val="28"/>
        </w:rPr>
      </w:pPr>
      <w:r w:rsidRPr="00696AE5">
        <w:rPr>
          <w:rFonts w:ascii="Times New Roman" w:hAnsi="Times New Roman"/>
          <w:b/>
          <w:color w:val="000000"/>
          <w:sz w:val="28"/>
          <w:szCs w:val="28"/>
        </w:rPr>
        <w:lastRenderedPageBreak/>
        <w:t>Список сокращений</w:t>
      </w:r>
    </w:p>
    <w:p w:rsidR="00820F5A" w:rsidRPr="004B008D" w:rsidRDefault="00820F5A" w:rsidP="00DB7795">
      <w:pPr>
        <w:spacing w:after="0" w:line="360" w:lineRule="auto"/>
        <w:jc w:val="both"/>
        <w:rPr>
          <w:rFonts w:ascii="Times New Roman" w:hAnsi="Times New Roman"/>
          <w:b/>
          <w:sz w:val="28"/>
          <w:szCs w:val="28"/>
          <w:lang w:val="en-US"/>
        </w:rPr>
      </w:pPr>
    </w:p>
    <w:p w:rsidR="00820F5A" w:rsidRPr="004B008D" w:rsidRDefault="00820F5A" w:rsidP="00DB7795">
      <w:pPr>
        <w:pStyle w:val="ae"/>
        <w:spacing w:before="0" w:beforeAutospacing="0" w:after="0" w:line="360" w:lineRule="auto"/>
        <w:rPr>
          <w:lang w:val="en-US"/>
        </w:rPr>
      </w:pPr>
      <w:r w:rsidRPr="000B0AF6">
        <w:rPr>
          <w:b/>
          <w:bCs/>
          <w:sz w:val="26"/>
          <w:szCs w:val="26"/>
        </w:rPr>
        <w:t>Сборники</w:t>
      </w:r>
      <w:r w:rsidRPr="004B008D">
        <w:rPr>
          <w:b/>
          <w:bCs/>
          <w:sz w:val="26"/>
          <w:szCs w:val="26"/>
          <w:lang w:val="en-US"/>
        </w:rPr>
        <w:t xml:space="preserve"> </w:t>
      </w:r>
      <w:r w:rsidRPr="000B0AF6">
        <w:rPr>
          <w:b/>
          <w:bCs/>
          <w:sz w:val="26"/>
          <w:szCs w:val="26"/>
        </w:rPr>
        <w:t>источников</w:t>
      </w:r>
    </w:p>
    <w:p w:rsidR="00820F5A" w:rsidRPr="000B0AF6" w:rsidRDefault="00820F5A" w:rsidP="00DB7795">
      <w:pPr>
        <w:autoSpaceDE w:val="0"/>
        <w:autoSpaceDN w:val="0"/>
        <w:adjustRightInd w:val="0"/>
        <w:spacing w:after="0" w:line="360" w:lineRule="auto"/>
        <w:jc w:val="both"/>
        <w:rPr>
          <w:rFonts w:ascii="Times New Roman" w:hAnsi="Times New Roman"/>
          <w:sz w:val="28"/>
          <w:szCs w:val="28"/>
          <w:lang w:val="en-US" w:eastAsia="ru-RU"/>
        </w:rPr>
      </w:pPr>
      <w:r w:rsidRPr="000B0AF6">
        <w:rPr>
          <w:rFonts w:ascii="Times New Roman" w:hAnsi="Times New Roman"/>
          <w:sz w:val="28"/>
          <w:szCs w:val="28"/>
          <w:lang w:val="en-US"/>
        </w:rPr>
        <w:t>Ditt</w:t>
      </w:r>
      <w:r w:rsidRPr="0071745A">
        <w:rPr>
          <w:rFonts w:ascii="Times New Roman" w:hAnsi="Times New Roman"/>
          <w:sz w:val="28"/>
          <w:szCs w:val="28"/>
          <w:lang w:val="en-US"/>
        </w:rPr>
        <w:t xml:space="preserve">. </w:t>
      </w:r>
      <w:r w:rsidRPr="000B0AF6">
        <w:rPr>
          <w:rFonts w:ascii="Times New Roman" w:hAnsi="Times New Roman"/>
          <w:sz w:val="28"/>
          <w:szCs w:val="28"/>
          <w:lang w:val="en-US"/>
        </w:rPr>
        <w:t>Syll.</w:t>
      </w:r>
      <w:r w:rsidRPr="000B0AF6">
        <w:rPr>
          <w:rFonts w:ascii="Times New Roman" w:hAnsi="Times New Roman"/>
          <w:sz w:val="28"/>
          <w:szCs w:val="28"/>
          <w:vertAlign w:val="superscript"/>
          <w:lang w:val="en-US"/>
        </w:rPr>
        <w:t>3</w:t>
      </w:r>
      <w:r w:rsidRPr="000B0AF6">
        <w:rPr>
          <w:rFonts w:ascii="Times New Roman" w:hAnsi="Times New Roman"/>
          <w:sz w:val="28"/>
          <w:szCs w:val="28"/>
          <w:shd w:val="clear" w:color="auto" w:fill="FEFCFC"/>
          <w:lang w:val="en-US"/>
        </w:rPr>
        <w:t xml:space="preserve"> — </w:t>
      </w:r>
      <w:r w:rsidRPr="000B0AF6">
        <w:rPr>
          <w:rFonts w:ascii="Times New Roman" w:hAnsi="Times New Roman"/>
          <w:i/>
          <w:iCs/>
          <w:sz w:val="28"/>
          <w:szCs w:val="28"/>
          <w:lang w:val="en-US" w:eastAsia="ru-RU"/>
        </w:rPr>
        <w:t xml:space="preserve">Dittenberger W. </w:t>
      </w:r>
      <w:r w:rsidRPr="000B0AF6">
        <w:rPr>
          <w:rFonts w:ascii="Times New Roman" w:hAnsi="Times New Roman"/>
          <w:sz w:val="28"/>
          <w:szCs w:val="28"/>
          <w:lang w:val="en-US" w:eastAsia="ru-RU"/>
        </w:rPr>
        <w:t>Sylloge Inscriptionum Graecarum. Ed. III. Vol. I-IV. Leipzig, 1915-1919.</w:t>
      </w:r>
    </w:p>
    <w:p w:rsidR="00820F5A" w:rsidRPr="000B0AF6" w:rsidRDefault="00820F5A" w:rsidP="00DB7795">
      <w:pPr>
        <w:autoSpaceDE w:val="0"/>
        <w:autoSpaceDN w:val="0"/>
        <w:adjustRightInd w:val="0"/>
        <w:spacing w:after="0" w:line="360" w:lineRule="auto"/>
        <w:jc w:val="both"/>
        <w:rPr>
          <w:rFonts w:ascii="Times New Roman" w:hAnsi="Times New Roman"/>
          <w:sz w:val="28"/>
          <w:szCs w:val="28"/>
          <w:lang w:val="en-US" w:eastAsia="ru-RU"/>
        </w:rPr>
      </w:pPr>
      <w:r w:rsidRPr="000B0AF6">
        <w:rPr>
          <w:rFonts w:ascii="Times New Roman" w:hAnsi="Times New Roman"/>
          <w:sz w:val="28"/>
          <w:szCs w:val="28"/>
          <w:lang w:val="en-US"/>
        </w:rPr>
        <w:t xml:space="preserve">FgrHist </w:t>
      </w:r>
      <w:r w:rsidRPr="000B0AF6">
        <w:rPr>
          <w:rFonts w:ascii="Times New Roman" w:hAnsi="Times New Roman"/>
          <w:sz w:val="28"/>
          <w:szCs w:val="28"/>
          <w:shd w:val="clear" w:color="auto" w:fill="FEFCFC"/>
          <w:lang w:val="en-US"/>
        </w:rPr>
        <w:t xml:space="preserve">— </w:t>
      </w:r>
      <w:r w:rsidRPr="000B0AF6">
        <w:rPr>
          <w:rFonts w:ascii="Times New Roman" w:hAnsi="Times New Roman"/>
          <w:i/>
          <w:iCs/>
          <w:sz w:val="28"/>
          <w:szCs w:val="28"/>
          <w:lang w:val="en-US" w:eastAsia="ru-RU"/>
        </w:rPr>
        <w:t>Jacoby F</w:t>
      </w:r>
      <w:r w:rsidRPr="000B0AF6">
        <w:rPr>
          <w:rFonts w:ascii="Times New Roman" w:hAnsi="Times New Roman"/>
          <w:sz w:val="28"/>
          <w:szCs w:val="28"/>
          <w:lang w:val="en-US" w:eastAsia="ru-RU"/>
        </w:rPr>
        <w:t>. Die Fragmente der griechischen Historiker. Vol. I-III. Berlin; Leiden, 1923-1958.</w:t>
      </w:r>
    </w:p>
    <w:p w:rsidR="00820F5A" w:rsidRPr="000B0AF6" w:rsidRDefault="00820F5A" w:rsidP="00DB7795">
      <w:pPr>
        <w:spacing w:after="0" w:line="360" w:lineRule="auto"/>
        <w:jc w:val="both"/>
        <w:rPr>
          <w:rFonts w:ascii="Times New Roman" w:hAnsi="Times New Roman"/>
          <w:bCs/>
          <w:sz w:val="28"/>
          <w:szCs w:val="28"/>
          <w:shd w:val="clear" w:color="auto" w:fill="FFFFFF"/>
          <w:lang w:val="en-US"/>
        </w:rPr>
      </w:pPr>
      <w:r w:rsidRPr="000B0AF6">
        <w:rPr>
          <w:rFonts w:ascii="Times New Roman" w:hAnsi="Times New Roman"/>
          <w:sz w:val="28"/>
          <w:szCs w:val="28"/>
          <w:lang w:val="en-US"/>
        </w:rPr>
        <w:t xml:space="preserve">FHG </w:t>
      </w:r>
      <w:r w:rsidRPr="000B0AF6">
        <w:rPr>
          <w:rFonts w:ascii="Times New Roman" w:hAnsi="Times New Roman"/>
          <w:sz w:val="28"/>
          <w:szCs w:val="28"/>
          <w:shd w:val="clear" w:color="auto" w:fill="FEFCFC"/>
          <w:lang w:val="en-US"/>
        </w:rPr>
        <w:t xml:space="preserve">— </w:t>
      </w:r>
      <w:r w:rsidRPr="000B0AF6">
        <w:rPr>
          <w:rFonts w:ascii="Times New Roman" w:hAnsi="Times New Roman"/>
          <w:i/>
          <w:sz w:val="28"/>
          <w:szCs w:val="28"/>
          <w:shd w:val="clear" w:color="auto" w:fill="FFFFFF"/>
          <w:lang w:val="en-US"/>
        </w:rPr>
        <w:t xml:space="preserve">Müller K. </w:t>
      </w:r>
      <w:r w:rsidRPr="000B0AF6">
        <w:rPr>
          <w:rFonts w:ascii="Times New Roman" w:hAnsi="Times New Roman"/>
          <w:bCs/>
          <w:sz w:val="28"/>
          <w:szCs w:val="28"/>
          <w:shd w:val="clear" w:color="auto" w:fill="FFFFFF"/>
          <w:lang w:val="en-US"/>
        </w:rPr>
        <w:t>Fragmenta historicorum Graecorum. Vol. I-V. Paris. 1841-1872.</w:t>
      </w:r>
    </w:p>
    <w:p w:rsidR="00820F5A" w:rsidRPr="000B0AF6" w:rsidRDefault="00820F5A" w:rsidP="00DB7795">
      <w:pPr>
        <w:spacing w:after="0" w:line="360" w:lineRule="auto"/>
        <w:jc w:val="both"/>
        <w:rPr>
          <w:rFonts w:ascii="Times New Roman" w:hAnsi="Times New Roman"/>
          <w:sz w:val="28"/>
          <w:szCs w:val="28"/>
          <w:lang w:val="en-US" w:eastAsia="ru-RU"/>
        </w:rPr>
      </w:pPr>
      <w:r w:rsidRPr="000B0AF6">
        <w:rPr>
          <w:rFonts w:ascii="Times New Roman" w:hAnsi="Times New Roman"/>
          <w:sz w:val="28"/>
          <w:szCs w:val="28"/>
          <w:lang w:val="en-US"/>
        </w:rPr>
        <w:t xml:space="preserve">IG </w:t>
      </w:r>
      <w:r w:rsidRPr="000B0AF6">
        <w:rPr>
          <w:rFonts w:ascii="Times New Roman" w:hAnsi="Times New Roman"/>
          <w:sz w:val="28"/>
          <w:szCs w:val="28"/>
          <w:shd w:val="clear" w:color="auto" w:fill="FEFCFC"/>
          <w:lang w:val="en-US"/>
        </w:rPr>
        <w:t xml:space="preserve">— </w:t>
      </w:r>
      <w:r w:rsidRPr="000B0AF6">
        <w:rPr>
          <w:rFonts w:ascii="Times New Roman" w:hAnsi="Times New Roman"/>
          <w:sz w:val="28"/>
          <w:szCs w:val="28"/>
          <w:lang w:val="en-US" w:eastAsia="ru-RU"/>
        </w:rPr>
        <w:t>Inscriptiones Graecae. Vol</w:t>
      </w:r>
      <w:r w:rsidRPr="00E018EF">
        <w:rPr>
          <w:rFonts w:ascii="Times New Roman" w:hAnsi="Times New Roman"/>
          <w:sz w:val="28"/>
          <w:szCs w:val="28"/>
          <w:lang w:val="en-US" w:eastAsia="ru-RU"/>
        </w:rPr>
        <w:t xml:space="preserve">. </w:t>
      </w:r>
      <w:r w:rsidRPr="000B0AF6">
        <w:rPr>
          <w:rFonts w:ascii="Times New Roman" w:hAnsi="Times New Roman"/>
          <w:sz w:val="28"/>
          <w:szCs w:val="28"/>
          <w:lang w:val="en-US" w:eastAsia="ru-RU"/>
        </w:rPr>
        <w:t>I</w:t>
      </w:r>
      <w:r w:rsidRPr="00E018EF">
        <w:rPr>
          <w:rFonts w:ascii="Times New Roman" w:hAnsi="Times New Roman"/>
          <w:sz w:val="28"/>
          <w:szCs w:val="28"/>
          <w:lang w:val="en-US" w:eastAsia="ru-RU"/>
        </w:rPr>
        <w:t xml:space="preserve">–. </w:t>
      </w:r>
      <w:r w:rsidRPr="000B0AF6">
        <w:rPr>
          <w:rFonts w:ascii="Times New Roman" w:hAnsi="Times New Roman"/>
          <w:sz w:val="28"/>
          <w:szCs w:val="28"/>
          <w:lang w:val="en-US" w:eastAsia="ru-RU"/>
        </w:rPr>
        <w:t>Berlin</w:t>
      </w:r>
      <w:r w:rsidRPr="00E018EF">
        <w:rPr>
          <w:rFonts w:ascii="Times New Roman" w:hAnsi="Times New Roman"/>
          <w:sz w:val="28"/>
          <w:szCs w:val="28"/>
          <w:lang w:val="en-US" w:eastAsia="ru-RU"/>
        </w:rPr>
        <w:t>, 1873–</w:t>
      </w:r>
    </w:p>
    <w:p w:rsidR="00820F5A" w:rsidRPr="000B0AF6" w:rsidRDefault="00820F5A" w:rsidP="00DB7795">
      <w:pPr>
        <w:spacing w:after="0" w:line="360" w:lineRule="auto"/>
        <w:jc w:val="both"/>
        <w:rPr>
          <w:rFonts w:ascii="Times New Roman" w:hAnsi="Times New Roman"/>
          <w:sz w:val="28"/>
          <w:szCs w:val="28"/>
          <w:lang w:val="en-US"/>
        </w:rPr>
      </w:pPr>
    </w:p>
    <w:p w:rsidR="00820F5A" w:rsidRPr="000B0AF6" w:rsidRDefault="00820F5A" w:rsidP="00DB7795">
      <w:pPr>
        <w:spacing w:after="0" w:line="360" w:lineRule="auto"/>
        <w:jc w:val="both"/>
        <w:rPr>
          <w:rFonts w:ascii="Times New Roman" w:hAnsi="Times New Roman"/>
          <w:b/>
          <w:sz w:val="28"/>
          <w:szCs w:val="28"/>
          <w:lang w:val="en-US"/>
        </w:rPr>
      </w:pPr>
      <w:r w:rsidRPr="000B0AF6">
        <w:rPr>
          <w:rFonts w:ascii="Times New Roman" w:hAnsi="Times New Roman"/>
          <w:b/>
          <w:sz w:val="28"/>
          <w:szCs w:val="28"/>
        </w:rPr>
        <w:t>Периодические</w:t>
      </w:r>
      <w:r w:rsidRPr="00E018EF">
        <w:rPr>
          <w:rFonts w:ascii="Times New Roman" w:hAnsi="Times New Roman"/>
          <w:b/>
          <w:sz w:val="28"/>
          <w:szCs w:val="28"/>
          <w:lang w:val="en-US"/>
        </w:rPr>
        <w:t xml:space="preserve"> </w:t>
      </w:r>
      <w:r w:rsidRPr="000B0AF6">
        <w:rPr>
          <w:rFonts w:ascii="Times New Roman" w:hAnsi="Times New Roman"/>
          <w:b/>
          <w:sz w:val="28"/>
          <w:szCs w:val="28"/>
        </w:rPr>
        <w:t>издания</w:t>
      </w:r>
    </w:p>
    <w:p w:rsidR="00820F5A" w:rsidRPr="000B0AF6" w:rsidRDefault="00820F5A" w:rsidP="00DB7795">
      <w:pPr>
        <w:spacing w:after="0" w:line="360" w:lineRule="auto"/>
        <w:jc w:val="both"/>
        <w:rPr>
          <w:rFonts w:ascii="Times New Roman" w:hAnsi="Times New Roman"/>
          <w:sz w:val="28"/>
          <w:szCs w:val="28"/>
          <w:lang w:val="en-US"/>
        </w:rPr>
      </w:pPr>
      <w:r w:rsidRPr="000B0AF6">
        <w:rPr>
          <w:rFonts w:ascii="Times New Roman" w:hAnsi="Times New Roman"/>
          <w:sz w:val="28"/>
          <w:szCs w:val="28"/>
          <w:lang w:val="en-US" w:eastAsia="ru-RU"/>
        </w:rPr>
        <w:t xml:space="preserve">AJAH </w:t>
      </w:r>
      <w:r w:rsidRPr="000B0AF6">
        <w:rPr>
          <w:rFonts w:ascii="Times New Roman" w:hAnsi="Times New Roman"/>
          <w:sz w:val="28"/>
          <w:szCs w:val="28"/>
          <w:shd w:val="clear" w:color="auto" w:fill="FEFCFC"/>
          <w:lang w:val="en-US"/>
        </w:rPr>
        <w:t xml:space="preserve">— </w:t>
      </w:r>
      <w:r w:rsidRPr="000B0AF6">
        <w:rPr>
          <w:rFonts w:ascii="Times New Roman" w:hAnsi="Times New Roman"/>
          <w:sz w:val="28"/>
          <w:szCs w:val="28"/>
          <w:lang w:val="en-US" w:eastAsia="ru-RU"/>
        </w:rPr>
        <w:t>American Journal of Ancient History</w:t>
      </w:r>
    </w:p>
    <w:p w:rsidR="00820F5A" w:rsidRPr="000B0AF6" w:rsidRDefault="00820F5A" w:rsidP="00DB7795">
      <w:pPr>
        <w:spacing w:after="0" w:line="360" w:lineRule="auto"/>
        <w:jc w:val="both"/>
        <w:rPr>
          <w:rFonts w:ascii="Times New Roman" w:hAnsi="Times New Roman"/>
          <w:sz w:val="28"/>
          <w:szCs w:val="28"/>
          <w:lang w:val="en-US"/>
        </w:rPr>
      </w:pPr>
      <w:r w:rsidRPr="000B0AF6">
        <w:rPr>
          <w:rFonts w:ascii="Times New Roman" w:hAnsi="Times New Roman"/>
          <w:sz w:val="28"/>
          <w:szCs w:val="28"/>
          <w:lang w:val="en-US"/>
        </w:rPr>
        <w:t xml:space="preserve">BSA </w:t>
      </w:r>
      <w:r w:rsidRPr="000B0AF6">
        <w:rPr>
          <w:rFonts w:ascii="Times New Roman" w:hAnsi="Times New Roman"/>
          <w:sz w:val="28"/>
          <w:szCs w:val="28"/>
          <w:shd w:val="clear" w:color="auto" w:fill="FEFCFC"/>
          <w:lang w:val="en-US"/>
        </w:rPr>
        <w:t xml:space="preserve">— </w:t>
      </w:r>
      <w:r w:rsidRPr="000B0AF6">
        <w:rPr>
          <w:rFonts w:ascii="Times New Roman" w:hAnsi="Times New Roman"/>
          <w:sz w:val="28"/>
          <w:szCs w:val="28"/>
          <w:lang w:val="en-US" w:eastAsia="ru-RU"/>
        </w:rPr>
        <w:t>Annual of the British School at Athens</w:t>
      </w:r>
    </w:p>
    <w:p w:rsidR="00820F5A" w:rsidRPr="000B0AF6" w:rsidRDefault="00820F5A" w:rsidP="00DB7795">
      <w:pPr>
        <w:spacing w:after="0" w:line="360" w:lineRule="auto"/>
        <w:jc w:val="both"/>
        <w:rPr>
          <w:rFonts w:ascii="Times New Roman" w:hAnsi="Times New Roman"/>
          <w:sz w:val="28"/>
          <w:szCs w:val="28"/>
          <w:lang w:val="en-US"/>
        </w:rPr>
      </w:pPr>
      <w:r w:rsidRPr="000B0AF6">
        <w:rPr>
          <w:rFonts w:ascii="Times New Roman" w:hAnsi="Times New Roman"/>
          <w:sz w:val="28"/>
          <w:szCs w:val="28"/>
          <w:lang w:val="en-US"/>
        </w:rPr>
        <w:t xml:space="preserve">CPh </w:t>
      </w:r>
      <w:r w:rsidRPr="000B0AF6">
        <w:rPr>
          <w:rFonts w:ascii="Times New Roman" w:hAnsi="Times New Roman"/>
          <w:sz w:val="28"/>
          <w:szCs w:val="28"/>
          <w:shd w:val="clear" w:color="auto" w:fill="FEFCFC"/>
          <w:lang w:val="en-US"/>
        </w:rPr>
        <w:t xml:space="preserve">— </w:t>
      </w:r>
      <w:r w:rsidRPr="000B0AF6">
        <w:rPr>
          <w:rFonts w:ascii="Times New Roman" w:hAnsi="Times New Roman"/>
          <w:sz w:val="28"/>
          <w:szCs w:val="28"/>
          <w:lang w:val="en-US" w:eastAsia="ru-RU"/>
        </w:rPr>
        <w:t>Classical Philology</w:t>
      </w:r>
    </w:p>
    <w:p w:rsidR="00820F5A" w:rsidRPr="000B0AF6" w:rsidRDefault="00820F5A" w:rsidP="00DB7795">
      <w:pPr>
        <w:spacing w:after="0" w:line="360" w:lineRule="auto"/>
        <w:jc w:val="both"/>
        <w:rPr>
          <w:rFonts w:ascii="Times New Roman" w:hAnsi="Times New Roman"/>
          <w:sz w:val="28"/>
          <w:szCs w:val="28"/>
          <w:lang w:val="en-US"/>
        </w:rPr>
      </w:pPr>
      <w:r w:rsidRPr="000B0AF6">
        <w:rPr>
          <w:rFonts w:ascii="Times New Roman" w:hAnsi="Times New Roman"/>
          <w:sz w:val="28"/>
          <w:szCs w:val="28"/>
          <w:lang w:val="en-US"/>
        </w:rPr>
        <w:t xml:space="preserve">CQ </w:t>
      </w:r>
      <w:r w:rsidRPr="000B0AF6">
        <w:rPr>
          <w:rFonts w:ascii="Times New Roman" w:hAnsi="Times New Roman"/>
          <w:sz w:val="28"/>
          <w:szCs w:val="28"/>
          <w:shd w:val="clear" w:color="auto" w:fill="FEFCFC"/>
          <w:lang w:val="en-US"/>
        </w:rPr>
        <w:t xml:space="preserve">— </w:t>
      </w:r>
      <w:r w:rsidRPr="000B0AF6">
        <w:rPr>
          <w:rFonts w:ascii="Times New Roman" w:hAnsi="Times New Roman"/>
          <w:sz w:val="28"/>
          <w:szCs w:val="28"/>
          <w:lang w:val="en-US" w:eastAsia="ru-RU"/>
        </w:rPr>
        <w:t>Classical Quarterly</w:t>
      </w:r>
    </w:p>
    <w:p w:rsidR="00820F5A" w:rsidRPr="000B0AF6" w:rsidRDefault="00820F5A" w:rsidP="00DB7795">
      <w:pPr>
        <w:spacing w:after="0" w:line="360" w:lineRule="auto"/>
        <w:jc w:val="both"/>
        <w:rPr>
          <w:rFonts w:ascii="Times New Roman" w:hAnsi="Times New Roman"/>
          <w:b/>
          <w:bCs/>
          <w:sz w:val="28"/>
          <w:szCs w:val="28"/>
          <w:lang w:val="en-US"/>
        </w:rPr>
      </w:pPr>
      <w:r w:rsidRPr="000B0AF6">
        <w:rPr>
          <w:rFonts w:ascii="Times New Roman" w:hAnsi="Times New Roman"/>
          <w:sz w:val="28"/>
          <w:szCs w:val="28"/>
          <w:lang w:val="en-US"/>
        </w:rPr>
        <w:t xml:space="preserve">Historia </w:t>
      </w:r>
      <w:r w:rsidRPr="000B0AF6">
        <w:rPr>
          <w:rFonts w:ascii="Times New Roman" w:hAnsi="Times New Roman"/>
          <w:sz w:val="28"/>
          <w:szCs w:val="28"/>
          <w:shd w:val="clear" w:color="auto" w:fill="FEFCFC"/>
          <w:lang w:val="en-US"/>
        </w:rPr>
        <w:t>—</w:t>
      </w:r>
      <w:r w:rsidRPr="000B0AF6">
        <w:rPr>
          <w:rFonts w:ascii="Times New Roman" w:hAnsi="Times New Roman"/>
          <w:sz w:val="28"/>
          <w:szCs w:val="28"/>
          <w:lang w:val="en-US"/>
        </w:rPr>
        <w:t xml:space="preserve"> </w:t>
      </w:r>
      <w:r w:rsidRPr="000B0AF6">
        <w:rPr>
          <w:rFonts w:ascii="Times New Roman" w:hAnsi="Times New Roman"/>
          <w:bCs/>
          <w:sz w:val="28"/>
          <w:szCs w:val="28"/>
          <w:lang w:val="en-US"/>
        </w:rPr>
        <w:t>Historia: Zeitschrift für Alte Geschichte</w:t>
      </w:r>
    </w:p>
    <w:p w:rsidR="00820F5A" w:rsidRPr="000B0AF6" w:rsidRDefault="00820F5A" w:rsidP="00DB7795">
      <w:pPr>
        <w:spacing w:after="0" w:line="360" w:lineRule="auto"/>
        <w:jc w:val="both"/>
        <w:rPr>
          <w:rFonts w:ascii="Times New Roman" w:hAnsi="Times New Roman"/>
          <w:sz w:val="28"/>
          <w:szCs w:val="28"/>
          <w:lang w:val="en-US" w:eastAsia="ru-RU"/>
        </w:rPr>
      </w:pPr>
      <w:r w:rsidRPr="000B0AF6">
        <w:rPr>
          <w:rFonts w:ascii="Times New Roman" w:hAnsi="Times New Roman"/>
          <w:sz w:val="28"/>
          <w:szCs w:val="28"/>
          <w:lang w:val="en-US"/>
        </w:rPr>
        <w:t xml:space="preserve">JHS </w:t>
      </w:r>
      <w:r w:rsidRPr="000B0AF6">
        <w:rPr>
          <w:rFonts w:ascii="Times New Roman" w:hAnsi="Times New Roman"/>
          <w:sz w:val="28"/>
          <w:szCs w:val="28"/>
          <w:shd w:val="clear" w:color="auto" w:fill="FEFCFC"/>
          <w:lang w:val="en-US"/>
        </w:rPr>
        <w:t xml:space="preserve">— </w:t>
      </w:r>
      <w:r w:rsidRPr="000B0AF6">
        <w:rPr>
          <w:rFonts w:ascii="Times New Roman" w:hAnsi="Times New Roman"/>
          <w:sz w:val="28"/>
          <w:szCs w:val="28"/>
          <w:lang w:val="en-US" w:eastAsia="ru-RU"/>
        </w:rPr>
        <w:t>Journal of Hellenic Studies</w:t>
      </w:r>
    </w:p>
    <w:p w:rsidR="00820F5A" w:rsidRPr="000B0AF6" w:rsidRDefault="00820F5A" w:rsidP="00DB7795">
      <w:pPr>
        <w:spacing w:after="0" w:line="360" w:lineRule="auto"/>
        <w:jc w:val="both"/>
        <w:rPr>
          <w:rFonts w:ascii="Times New Roman" w:hAnsi="Times New Roman"/>
        </w:rPr>
      </w:pPr>
    </w:p>
    <w:p w:rsidR="00820F5A" w:rsidRDefault="00820F5A" w:rsidP="009F2B72">
      <w:pPr>
        <w:spacing w:line="360" w:lineRule="auto"/>
        <w:rPr>
          <w:rFonts w:ascii="Times New Roman" w:hAnsi="Times New Roman"/>
          <w:sz w:val="28"/>
          <w:szCs w:val="28"/>
          <w:lang w:val="en-US" w:eastAsia="ru-RU"/>
        </w:rPr>
      </w:pPr>
    </w:p>
    <w:sectPr w:rsidR="00820F5A" w:rsidSect="00B83646">
      <w:type w:val="continuous"/>
      <w:pgSz w:w="11906" w:h="16838"/>
      <w:pgMar w:top="1134" w:right="567" w:bottom="1134" w:left="1985" w:header="5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26" w:rsidRDefault="003D6226" w:rsidP="00293FFE">
      <w:pPr>
        <w:spacing w:after="0" w:line="240" w:lineRule="auto"/>
      </w:pPr>
      <w:r>
        <w:separator/>
      </w:r>
    </w:p>
  </w:endnote>
  <w:endnote w:type="continuationSeparator" w:id="0">
    <w:p w:rsidR="003D6226" w:rsidRDefault="003D6226" w:rsidP="0029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28" w:rsidRDefault="00695F28">
    <w:pPr>
      <w:pStyle w:val="a5"/>
      <w:jc w:val="center"/>
    </w:pPr>
    <w:r>
      <w:rPr>
        <w:noProof/>
      </w:rPr>
      <w:fldChar w:fldCharType="begin"/>
    </w:r>
    <w:r>
      <w:rPr>
        <w:noProof/>
      </w:rPr>
      <w:instrText>PAGE   \* MERGEFORMAT</w:instrText>
    </w:r>
    <w:r>
      <w:rPr>
        <w:noProof/>
      </w:rPr>
      <w:fldChar w:fldCharType="separate"/>
    </w:r>
    <w:r w:rsidR="00866741">
      <w:rPr>
        <w:noProof/>
      </w:rPr>
      <w:t>63</w:t>
    </w:r>
    <w:r>
      <w:rPr>
        <w:noProof/>
      </w:rPr>
      <w:fldChar w:fldCharType="end"/>
    </w:r>
  </w:p>
  <w:p w:rsidR="00695F28" w:rsidRPr="00732AD1" w:rsidRDefault="00695F28" w:rsidP="00293FFE">
    <w:pPr>
      <w:pStyle w:val="a5"/>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26" w:rsidRDefault="003D6226" w:rsidP="00293FFE">
      <w:pPr>
        <w:spacing w:after="0" w:line="240" w:lineRule="auto"/>
      </w:pPr>
      <w:r>
        <w:separator/>
      </w:r>
    </w:p>
  </w:footnote>
  <w:footnote w:type="continuationSeparator" w:id="0">
    <w:p w:rsidR="003D6226" w:rsidRDefault="003D6226" w:rsidP="00293FFE">
      <w:pPr>
        <w:spacing w:after="0" w:line="240" w:lineRule="auto"/>
      </w:pPr>
      <w:r>
        <w:continuationSeparator/>
      </w:r>
    </w:p>
  </w:footnote>
  <w:footnote w:id="1">
    <w:p w:rsidR="00695F28" w:rsidRDefault="00695F28" w:rsidP="007E0ACA">
      <w:pPr>
        <w:pStyle w:val="aa"/>
        <w:jc w:val="both"/>
      </w:pPr>
      <w:r w:rsidRPr="00EF0634">
        <w:rPr>
          <w:rStyle w:val="ac"/>
          <w:rFonts w:ascii="Times New Roman" w:hAnsi="Times New Roman"/>
        </w:rPr>
        <w:footnoteRef/>
      </w:r>
      <w:r w:rsidRPr="00EF0634">
        <w:rPr>
          <w:rFonts w:ascii="Times New Roman" w:hAnsi="Times New Roman"/>
        </w:rPr>
        <w:t xml:space="preserve"> Перевод надписи на русский язык см.</w:t>
      </w:r>
      <w:r>
        <w:rPr>
          <w:rFonts w:ascii="Times New Roman" w:hAnsi="Times New Roman"/>
        </w:rPr>
        <w:t>:</w:t>
      </w:r>
      <w:r w:rsidRPr="00EF0634">
        <w:rPr>
          <w:rFonts w:ascii="Times New Roman" w:hAnsi="Times New Roman"/>
        </w:rPr>
        <w:t xml:space="preserve"> </w:t>
      </w:r>
      <w:r w:rsidRPr="00EF0634">
        <w:rPr>
          <w:rFonts w:ascii="Times New Roman" w:hAnsi="Times New Roman"/>
          <w:i/>
        </w:rPr>
        <w:t>Исократ.</w:t>
      </w:r>
      <w:r w:rsidRPr="00EF0634">
        <w:rPr>
          <w:rFonts w:ascii="Times New Roman" w:hAnsi="Times New Roman"/>
        </w:rPr>
        <w:t xml:space="preserve"> Речи, Письма. Малые аттические ораторы. </w:t>
      </w:r>
      <w:r w:rsidRPr="00631266">
        <w:rPr>
          <w:rFonts w:ascii="Times New Roman" w:hAnsi="Times New Roman"/>
        </w:rPr>
        <w:t xml:space="preserve">Речи. </w:t>
      </w:r>
      <w:r w:rsidRPr="00631266">
        <w:rPr>
          <w:rFonts w:ascii="Times New Roman" w:hAnsi="Times New Roman"/>
          <w:lang w:val="en-US"/>
        </w:rPr>
        <w:t>C</w:t>
      </w:r>
      <w:r w:rsidRPr="00631266">
        <w:rPr>
          <w:rFonts w:ascii="Times New Roman" w:hAnsi="Times New Roman"/>
        </w:rPr>
        <w:t>. 800.</w:t>
      </w:r>
    </w:p>
  </w:footnote>
  <w:footnote w:id="2">
    <w:p w:rsidR="00695F28" w:rsidRDefault="00695F28" w:rsidP="007E0ACA">
      <w:pPr>
        <w:pStyle w:val="aa"/>
        <w:jc w:val="both"/>
      </w:pPr>
      <w:r w:rsidRPr="00EF0634">
        <w:rPr>
          <w:rStyle w:val="ac"/>
          <w:rFonts w:ascii="Times New Roman" w:hAnsi="Times New Roman"/>
        </w:rPr>
        <w:footnoteRef/>
      </w:r>
      <w:r w:rsidRPr="00EF0634">
        <w:rPr>
          <w:rFonts w:ascii="Times New Roman" w:hAnsi="Times New Roman"/>
        </w:rPr>
        <w:t xml:space="preserve"> Перевод</w:t>
      </w:r>
      <w:r>
        <w:rPr>
          <w:rFonts w:ascii="Times New Roman" w:hAnsi="Times New Roman"/>
        </w:rPr>
        <w:t xml:space="preserve"> на русский язык данного эпиграфического документа</w:t>
      </w:r>
      <w:r w:rsidRPr="00EF0634">
        <w:rPr>
          <w:rFonts w:ascii="Times New Roman" w:hAnsi="Times New Roman"/>
        </w:rPr>
        <w:t xml:space="preserve"> см.</w:t>
      </w:r>
      <w:r>
        <w:rPr>
          <w:rFonts w:ascii="Times New Roman" w:hAnsi="Times New Roman"/>
        </w:rPr>
        <w:t>:</w:t>
      </w:r>
      <w:r w:rsidRPr="00EF0634">
        <w:rPr>
          <w:rFonts w:ascii="Times New Roman" w:hAnsi="Times New Roman"/>
        </w:rPr>
        <w:t xml:space="preserve"> </w:t>
      </w:r>
      <w:r w:rsidRPr="00EF0634">
        <w:rPr>
          <w:rFonts w:ascii="Times New Roman" w:hAnsi="Times New Roman"/>
          <w:i/>
        </w:rPr>
        <w:t>Талах В.Н.</w:t>
      </w:r>
      <w:r w:rsidRPr="00EF0634">
        <w:rPr>
          <w:rFonts w:ascii="Times New Roman" w:hAnsi="Times New Roman"/>
        </w:rPr>
        <w:t xml:space="preserve"> Все, что не пожелает царь Деметрий / ред. В.Н. Талах и С.А. Куприенко. Киев: Видавець Купр</w:t>
      </w:r>
      <w:r w:rsidRPr="00EF0634">
        <w:rPr>
          <w:rFonts w:ascii="Times New Roman" w:hAnsi="Times New Roman"/>
          <w:lang w:val="en-US"/>
        </w:rPr>
        <w:t>i</w:t>
      </w:r>
      <w:r w:rsidRPr="00EF0634">
        <w:rPr>
          <w:rFonts w:ascii="Times New Roman" w:hAnsi="Times New Roman"/>
        </w:rPr>
        <w:t>енко С.А., 2013. С</w:t>
      </w:r>
      <w:r w:rsidRPr="00A20A8A">
        <w:rPr>
          <w:rFonts w:ascii="Times New Roman" w:hAnsi="Times New Roman"/>
        </w:rPr>
        <w:t>. 160-162.</w:t>
      </w:r>
    </w:p>
  </w:footnote>
  <w:footnote w:id="3">
    <w:p w:rsidR="00695F28" w:rsidRPr="00695F28" w:rsidRDefault="00695F28">
      <w:pPr>
        <w:pStyle w:val="aa"/>
        <w:rPr>
          <w:lang w:val="en-US"/>
        </w:rPr>
      </w:pPr>
      <w:r w:rsidRPr="00EF0634">
        <w:rPr>
          <w:rStyle w:val="ac"/>
          <w:rFonts w:ascii="Times New Roman" w:hAnsi="Times New Roman"/>
        </w:rPr>
        <w:footnoteRef/>
      </w:r>
      <w:r w:rsidRPr="00A20A8A">
        <w:rPr>
          <w:rFonts w:ascii="Times New Roman" w:hAnsi="Times New Roman"/>
        </w:rPr>
        <w:t xml:space="preserve"> </w:t>
      </w:r>
      <w:r w:rsidRPr="00374403">
        <w:rPr>
          <w:rFonts w:ascii="Times New Roman" w:hAnsi="Times New Roman"/>
          <w:i/>
        </w:rPr>
        <w:t>Уортингтон Й.</w:t>
      </w:r>
      <w:r w:rsidRPr="00374403">
        <w:rPr>
          <w:rFonts w:ascii="Times New Roman" w:hAnsi="Times New Roman"/>
        </w:rPr>
        <w:t xml:space="preserve"> Филипп II Македонский / пер. с англ. С.В. Иванова под ред. Т</w:t>
      </w:r>
      <w:r w:rsidRPr="00707431">
        <w:rPr>
          <w:rFonts w:ascii="Times New Roman" w:hAnsi="Times New Roman"/>
          <w:lang w:val="en-US"/>
        </w:rPr>
        <w:t>.</w:t>
      </w:r>
      <w:r w:rsidRPr="00374403">
        <w:rPr>
          <w:rFonts w:ascii="Times New Roman" w:hAnsi="Times New Roman"/>
        </w:rPr>
        <w:t>В</w:t>
      </w:r>
      <w:r w:rsidRPr="00707431">
        <w:rPr>
          <w:rFonts w:ascii="Times New Roman" w:hAnsi="Times New Roman"/>
          <w:lang w:val="en-US"/>
        </w:rPr>
        <w:t xml:space="preserve">. </w:t>
      </w:r>
      <w:r w:rsidRPr="00374403">
        <w:rPr>
          <w:rFonts w:ascii="Times New Roman" w:hAnsi="Times New Roman"/>
        </w:rPr>
        <w:t>Антонова</w:t>
      </w:r>
      <w:r w:rsidRPr="00707431">
        <w:rPr>
          <w:rFonts w:ascii="Times New Roman" w:hAnsi="Times New Roman"/>
          <w:lang w:val="en-US"/>
        </w:rPr>
        <w:t xml:space="preserve">. </w:t>
      </w:r>
      <w:r w:rsidRPr="00374403">
        <w:rPr>
          <w:rFonts w:ascii="Times New Roman" w:hAnsi="Times New Roman"/>
        </w:rPr>
        <w:t>СПб</w:t>
      </w:r>
      <w:r w:rsidRPr="00707431">
        <w:rPr>
          <w:rFonts w:ascii="Times New Roman" w:hAnsi="Times New Roman"/>
          <w:lang w:val="en-US"/>
        </w:rPr>
        <w:t xml:space="preserve">.; </w:t>
      </w:r>
      <w:r w:rsidRPr="00374403">
        <w:rPr>
          <w:rFonts w:ascii="Times New Roman" w:hAnsi="Times New Roman"/>
        </w:rPr>
        <w:t>М</w:t>
      </w:r>
      <w:r w:rsidRPr="00707431">
        <w:rPr>
          <w:rFonts w:ascii="Times New Roman" w:hAnsi="Times New Roman"/>
          <w:lang w:val="en-US"/>
        </w:rPr>
        <w:t>.: «</w:t>
      </w:r>
      <w:r w:rsidRPr="00374403">
        <w:rPr>
          <w:rFonts w:ascii="Times New Roman" w:hAnsi="Times New Roman"/>
        </w:rPr>
        <w:t>Евразия</w:t>
      </w:r>
      <w:r w:rsidRPr="00707431">
        <w:rPr>
          <w:rFonts w:ascii="Times New Roman" w:hAnsi="Times New Roman"/>
          <w:lang w:val="en-US"/>
        </w:rPr>
        <w:t>», 2014.</w:t>
      </w:r>
    </w:p>
  </w:footnote>
  <w:footnote w:id="4">
    <w:p w:rsidR="00695F28" w:rsidRPr="00695F28" w:rsidRDefault="00695F28">
      <w:pPr>
        <w:pStyle w:val="aa"/>
        <w:rPr>
          <w:lang w:val="en-US"/>
        </w:rPr>
      </w:pPr>
      <w:r w:rsidRPr="00EF0634">
        <w:rPr>
          <w:rStyle w:val="ac"/>
          <w:rFonts w:ascii="Times New Roman" w:hAnsi="Times New Roman"/>
        </w:rPr>
        <w:footnoteRef/>
      </w:r>
      <w:r w:rsidRPr="00EF0634">
        <w:rPr>
          <w:rFonts w:ascii="Times New Roman" w:hAnsi="Times New Roman"/>
          <w:i/>
          <w:lang w:val="en-US"/>
        </w:rPr>
        <w:t xml:space="preserve"> Ellis J.R</w:t>
      </w:r>
      <w:r w:rsidRPr="00EF0634">
        <w:rPr>
          <w:rFonts w:ascii="Times New Roman" w:hAnsi="Times New Roman"/>
          <w:lang w:val="en-US"/>
        </w:rPr>
        <w:t>. Philip II and Macedonian Imperialism. Princeton, NJ: Princeton University Press, 1986.</w:t>
      </w:r>
    </w:p>
  </w:footnote>
  <w:footnote w:id="5">
    <w:p w:rsidR="00695F28" w:rsidRPr="00695F28" w:rsidRDefault="00695F28">
      <w:pPr>
        <w:pStyle w:val="aa"/>
        <w:rPr>
          <w:lang w:val="en-US"/>
        </w:rPr>
      </w:pPr>
      <w:r w:rsidRPr="00EF0634">
        <w:rPr>
          <w:rStyle w:val="ac"/>
          <w:rFonts w:ascii="Times New Roman" w:hAnsi="Times New Roman"/>
        </w:rPr>
        <w:footnoteRef/>
      </w:r>
      <w:r w:rsidRPr="00EF0634">
        <w:rPr>
          <w:rFonts w:ascii="Times New Roman" w:hAnsi="Times New Roman"/>
          <w:lang w:val="en-US"/>
        </w:rPr>
        <w:t xml:space="preserve"> </w:t>
      </w:r>
      <w:r w:rsidRPr="00EF0634">
        <w:rPr>
          <w:rFonts w:ascii="Times New Roman" w:hAnsi="Times New Roman"/>
          <w:i/>
          <w:lang w:val="en-US"/>
        </w:rPr>
        <w:t>Hammond N.G.L, Griffith G.T.</w:t>
      </w:r>
      <w:r w:rsidRPr="00EF0634">
        <w:rPr>
          <w:rFonts w:ascii="Times New Roman" w:hAnsi="Times New Roman"/>
          <w:lang w:val="en-US"/>
        </w:rPr>
        <w:t xml:space="preserve"> A History of Macedonia. Vol. II. Oxford: Clarendon Press, 1979.</w:t>
      </w:r>
    </w:p>
  </w:footnote>
  <w:footnote w:id="6">
    <w:p w:rsidR="00695F28" w:rsidRDefault="00695F28">
      <w:pPr>
        <w:pStyle w:val="aa"/>
      </w:pPr>
      <w:r w:rsidRPr="000E3AA8">
        <w:rPr>
          <w:rStyle w:val="ac"/>
          <w:rFonts w:ascii="Times New Roman" w:hAnsi="Times New Roman"/>
        </w:rPr>
        <w:footnoteRef/>
      </w:r>
      <w:r w:rsidRPr="000E3AA8">
        <w:rPr>
          <w:rFonts w:ascii="Times New Roman" w:hAnsi="Times New Roman"/>
        </w:rPr>
        <w:t xml:space="preserve"> </w:t>
      </w:r>
      <w:r w:rsidRPr="00456E50">
        <w:rPr>
          <w:rFonts w:ascii="Times New Roman" w:hAnsi="Times New Roman"/>
          <w:i/>
        </w:rPr>
        <w:t>Борза Ю.Н.</w:t>
      </w:r>
      <w:r w:rsidRPr="000E3AA8">
        <w:rPr>
          <w:rFonts w:ascii="Times New Roman" w:hAnsi="Times New Roman"/>
        </w:rPr>
        <w:t xml:space="preserve"> История античной Македонии (до Александра Великого) / пер. с англ. М.М. Холода. СПб.: «Нестор-История», 2013.</w:t>
      </w:r>
    </w:p>
  </w:footnote>
  <w:footnote w:id="7">
    <w:p w:rsidR="00695F28" w:rsidRDefault="00695F28" w:rsidP="00EF0634">
      <w:pPr>
        <w:pStyle w:val="aa"/>
        <w:jc w:val="both"/>
      </w:pPr>
      <w:r w:rsidRPr="00EF0634">
        <w:rPr>
          <w:rStyle w:val="ac"/>
          <w:rFonts w:ascii="Times New Roman" w:hAnsi="Times New Roman"/>
        </w:rPr>
        <w:footnoteRef/>
      </w:r>
      <w:r w:rsidRPr="00EF0634">
        <w:rPr>
          <w:rFonts w:ascii="Times New Roman" w:hAnsi="Times New Roman"/>
        </w:rPr>
        <w:t xml:space="preserve"> </w:t>
      </w:r>
      <w:r w:rsidRPr="00EF0634">
        <w:rPr>
          <w:rFonts w:ascii="Times New Roman" w:hAnsi="Times New Roman"/>
          <w:i/>
        </w:rPr>
        <w:t>Холод М.М</w:t>
      </w:r>
      <w:r w:rsidRPr="00EF0634">
        <w:rPr>
          <w:rFonts w:ascii="Times New Roman" w:hAnsi="Times New Roman"/>
        </w:rPr>
        <w:t>. Тень Херонейского льва: утверждение политического верховенства Македонии в Балканской Греции в 338 г. до н.э. // Борза Ю.Н. История античной Македонии (до Александра Великого). СПб.: «Нестор-История», 2013. С. 493-531.</w:t>
      </w:r>
    </w:p>
  </w:footnote>
  <w:footnote w:id="8">
    <w:p w:rsidR="00695F28" w:rsidRDefault="00695F28" w:rsidP="00EF0634">
      <w:pPr>
        <w:pStyle w:val="aa"/>
        <w:jc w:val="both"/>
      </w:pPr>
      <w:r w:rsidRPr="00EF0634">
        <w:rPr>
          <w:rStyle w:val="ac"/>
          <w:rFonts w:ascii="Times New Roman" w:hAnsi="Times New Roman"/>
        </w:rPr>
        <w:footnoteRef/>
      </w:r>
      <w:r w:rsidRPr="00EF0634">
        <w:rPr>
          <w:rFonts w:ascii="Times New Roman" w:hAnsi="Times New Roman"/>
        </w:rPr>
        <w:t xml:space="preserve"> </w:t>
      </w:r>
      <w:r w:rsidRPr="00EF0634">
        <w:rPr>
          <w:rFonts w:ascii="Times New Roman" w:hAnsi="Times New Roman"/>
          <w:i/>
        </w:rPr>
        <w:t>Фролов Э.Д.</w:t>
      </w:r>
      <w:r w:rsidRPr="00EF0634">
        <w:rPr>
          <w:rFonts w:ascii="Times New Roman" w:hAnsi="Times New Roman"/>
        </w:rPr>
        <w:t xml:space="preserve"> Коринфский конгресс 338/7 гг. до н. э. и объединение Эллады //  ВДИ. 1974. №1. С. 194-211.</w:t>
      </w:r>
    </w:p>
  </w:footnote>
  <w:footnote w:id="9">
    <w:p w:rsidR="00695F28" w:rsidRDefault="00695F28" w:rsidP="00EF0634">
      <w:pPr>
        <w:pStyle w:val="aa"/>
        <w:jc w:val="both"/>
      </w:pPr>
      <w:r w:rsidRPr="00EF0634">
        <w:rPr>
          <w:rStyle w:val="ac"/>
          <w:rFonts w:ascii="Times New Roman" w:hAnsi="Times New Roman"/>
        </w:rPr>
        <w:footnoteRef/>
      </w:r>
      <w:r>
        <w:rPr>
          <w:rFonts w:ascii="Times New Roman" w:hAnsi="Times New Roman"/>
        </w:rPr>
        <w:t xml:space="preserve"> </w:t>
      </w:r>
      <w:r w:rsidRPr="00EF0634">
        <w:rPr>
          <w:rFonts w:ascii="Times New Roman" w:hAnsi="Times New Roman"/>
          <w:i/>
        </w:rPr>
        <w:t>Фролов Э.Д.</w:t>
      </w:r>
      <w:r w:rsidRPr="00EF0634">
        <w:rPr>
          <w:rFonts w:ascii="Times New Roman" w:hAnsi="Times New Roman"/>
        </w:rPr>
        <w:t xml:space="preserve"> Греция в эпоху поздней классики (Общество. Личность. Власть). СПб.: «Гуманитарная Академия», 2001.</w:t>
      </w:r>
    </w:p>
  </w:footnote>
  <w:footnote w:id="10">
    <w:p w:rsidR="00695F28" w:rsidRDefault="00695F28" w:rsidP="00CE6D04">
      <w:pPr>
        <w:pStyle w:val="aa"/>
        <w:shd w:val="clear" w:color="auto" w:fill="FFFFFF"/>
        <w:jc w:val="both"/>
      </w:pPr>
      <w:r w:rsidRPr="00CE6D04">
        <w:rPr>
          <w:rStyle w:val="ac"/>
          <w:rFonts w:ascii="Times New Roman" w:hAnsi="Times New Roman"/>
        </w:rPr>
        <w:footnoteRef/>
      </w:r>
      <w:r w:rsidRPr="00CE6D04">
        <w:rPr>
          <w:rFonts w:ascii="Times New Roman" w:hAnsi="Times New Roman"/>
        </w:rPr>
        <w:t xml:space="preserve"> Согласно данным Афинея (</w:t>
      </w:r>
      <w:r w:rsidRPr="00CE6D04">
        <w:rPr>
          <w:rFonts w:ascii="Times New Roman" w:hAnsi="Times New Roman"/>
          <w:lang w:val="en-US"/>
        </w:rPr>
        <w:t>XI</w:t>
      </w:r>
      <w:r w:rsidRPr="00CE6D04">
        <w:rPr>
          <w:rFonts w:ascii="Times New Roman" w:hAnsi="Times New Roman"/>
        </w:rPr>
        <w:t xml:space="preserve">,115), Филипп вернулся в Македонию, получив надел, которым он управлял в качестве наместника при своем царствующем брате Пердикке </w:t>
      </w:r>
      <w:r w:rsidRPr="00CE6D04">
        <w:rPr>
          <w:rFonts w:ascii="Times New Roman" w:hAnsi="Times New Roman"/>
          <w:lang w:val="en-US"/>
        </w:rPr>
        <w:t>III</w:t>
      </w:r>
      <w:r w:rsidRPr="00CE6D04">
        <w:rPr>
          <w:rFonts w:ascii="Times New Roman" w:hAnsi="Times New Roman"/>
        </w:rPr>
        <w:t>. Произошло это якобы ввиду заступничества Платона и Эвфрея Орейского, пользовавшегося расположением правившего тогда Пердикки. Тем не менее, ни Демосфен (</w:t>
      </w:r>
      <w:r w:rsidRPr="00CE6D04">
        <w:rPr>
          <w:rFonts w:ascii="Times New Roman" w:hAnsi="Times New Roman"/>
          <w:lang w:val="en-US"/>
        </w:rPr>
        <w:t>IX</w:t>
      </w:r>
      <w:r w:rsidRPr="00CE6D04">
        <w:rPr>
          <w:rFonts w:ascii="Times New Roman" w:hAnsi="Times New Roman"/>
        </w:rPr>
        <w:t>,59-62), сообщающий нам об участи Эфрея, позже ставшего врагом Филиппа, ни Диодор (</w:t>
      </w:r>
      <w:r w:rsidRPr="00CE6D04">
        <w:rPr>
          <w:rFonts w:ascii="Times New Roman" w:hAnsi="Times New Roman"/>
          <w:lang w:val="en-US"/>
        </w:rPr>
        <w:t>XVI</w:t>
      </w:r>
      <w:r w:rsidRPr="00CE6D04">
        <w:rPr>
          <w:rFonts w:ascii="Times New Roman" w:hAnsi="Times New Roman"/>
        </w:rPr>
        <w:t>,2,4) ничего не сообщают о помощи посланника великого философа. В связи с этим эпизод о наместничестве Филиппа предстает в крайне сомнительном ключе. Более того, даже сам Афиней (</w:t>
      </w:r>
      <w:r w:rsidRPr="00CE6D04">
        <w:rPr>
          <w:rFonts w:ascii="Times New Roman" w:hAnsi="Times New Roman"/>
          <w:lang w:val="en-US"/>
        </w:rPr>
        <w:t>XI</w:t>
      </w:r>
      <w:r w:rsidRPr="00CE6D04">
        <w:rPr>
          <w:rFonts w:ascii="Times New Roman" w:hAnsi="Times New Roman"/>
        </w:rPr>
        <w:t xml:space="preserve">,115) упоминает о возможной неточности этой информации. </w:t>
      </w:r>
      <w:r w:rsidRPr="00CE6D04">
        <w:rPr>
          <w:rFonts w:ascii="Times New Roman" w:hAnsi="Times New Roman"/>
          <w:color w:val="000000"/>
          <w:shd w:val="clear" w:color="auto" w:fill="FFFFFF"/>
        </w:rPr>
        <w:t>Тем не менее</w:t>
      </w:r>
      <w:r w:rsidRPr="00CE6D04">
        <w:rPr>
          <w:rFonts w:ascii="Times New Roman" w:hAnsi="Times New Roman"/>
          <w:color w:val="000000"/>
        </w:rPr>
        <w:t xml:space="preserve"> </w:t>
      </w:r>
      <w:r w:rsidRPr="00CE6D04">
        <w:rPr>
          <w:rFonts w:ascii="Times New Roman" w:hAnsi="Times New Roman"/>
        </w:rPr>
        <w:t xml:space="preserve">идея о более раннем прибытии Филиппа в Македонию получила некоторую поддержку. См. </w:t>
      </w:r>
      <w:r w:rsidRPr="008E1B2C">
        <w:rPr>
          <w:rFonts w:ascii="Times New Roman" w:hAnsi="Times New Roman"/>
          <w:i/>
        </w:rPr>
        <w:t>Уортингтон Й.</w:t>
      </w:r>
      <w:r w:rsidRPr="008E1B2C">
        <w:rPr>
          <w:rFonts w:ascii="Times New Roman" w:hAnsi="Times New Roman"/>
        </w:rPr>
        <w:t xml:space="preserve"> Филипп II Македонский / пер. с англ. С.В. Иванова под ред. Т.В. Антонова. СПб.; М.: «Евразия», 2014.</w:t>
      </w:r>
      <w:r>
        <w:rPr>
          <w:rFonts w:ascii="Times New Roman" w:hAnsi="Times New Roman"/>
        </w:rPr>
        <w:t xml:space="preserve"> С</w:t>
      </w:r>
      <w:r w:rsidRPr="00CE6D04">
        <w:rPr>
          <w:rFonts w:ascii="Times New Roman" w:hAnsi="Times New Roman"/>
        </w:rPr>
        <w:t>. 41.</w:t>
      </w:r>
    </w:p>
  </w:footnote>
  <w:footnote w:id="11">
    <w:p w:rsidR="00695F28" w:rsidRDefault="00695F28" w:rsidP="00CE6D04">
      <w:pPr>
        <w:autoSpaceDE w:val="0"/>
        <w:autoSpaceDN w:val="0"/>
        <w:adjustRightInd w:val="0"/>
        <w:spacing w:after="0" w:line="240" w:lineRule="auto"/>
        <w:jc w:val="both"/>
      </w:pPr>
      <w:r w:rsidRPr="00CE6D04">
        <w:rPr>
          <w:rStyle w:val="ac"/>
          <w:rFonts w:ascii="Times New Roman" w:hAnsi="Times New Roman"/>
          <w:sz w:val="20"/>
          <w:szCs w:val="20"/>
        </w:rPr>
        <w:footnoteRef/>
      </w:r>
      <w:r w:rsidRPr="00CE6D04">
        <w:rPr>
          <w:rFonts w:ascii="Times New Roman" w:hAnsi="Times New Roman"/>
          <w:sz w:val="20"/>
          <w:szCs w:val="20"/>
        </w:rPr>
        <w:t xml:space="preserve"> Таким образом, Филипп вряд ли мог оказаться в Македонии ранее 359 г. до н.э., что является вполне общепринятой датировкой его восшествия на престол. </w:t>
      </w:r>
      <w:r w:rsidRPr="00CE6D04">
        <w:rPr>
          <w:rFonts w:ascii="Times New Roman" w:hAnsi="Times New Roman"/>
          <w:sz w:val="20"/>
          <w:szCs w:val="20"/>
          <w:shd w:val="clear" w:color="auto" w:fill="FFFFFF"/>
        </w:rPr>
        <w:t>Тем не менее</w:t>
      </w:r>
      <w:r w:rsidRPr="00CE6D04">
        <w:rPr>
          <w:rFonts w:ascii="Times New Roman" w:hAnsi="Times New Roman"/>
          <w:sz w:val="20"/>
          <w:szCs w:val="20"/>
        </w:rPr>
        <w:t xml:space="preserve"> существуют и альтернативные взгляды на этот вопрос. Наиболее авторитетный из них представил М. Хадзопулос, относивший начало правления Филиппа к 360 году. См</w:t>
      </w:r>
      <w:r w:rsidRPr="00CE6D04">
        <w:rPr>
          <w:rFonts w:ascii="Times New Roman" w:hAnsi="Times New Roman"/>
          <w:sz w:val="20"/>
          <w:szCs w:val="20"/>
          <w:lang w:val="en-US"/>
        </w:rPr>
        <w:t xml:space="preserve">. </w:t>
      </w:r>
      <w:r w:rsidRPr="00CE6D04">
        <w:rPr>
          <w:rFonts w:ascii="Times New Roman" w:hAnsi="Times New Roman"/>
          <w:i/>
          <w:sz w:val="20"/>
          <w:szCs w:val="20"/>
          <w:lang w:val="en-US"/>
        </w:rPr>
        <w:t>Hatzopoulos M.B.</w:t>
      </w:r>
      <w:r w:rsidRPr="00CE6D04">
        <w:rPr>
          <w:rFonts w:ascii="Times New Roman" w:hAnsi="Times New Roman"/>
          <w:sz w:val="20"/>
          <w:szCs w:val="20"/>
          <w:lang w:val="en-US"/>
        </w:rPr>
        <w:t xml:space="preserve"> La le</w:t>
      </w:r>
      <w:r>
        <w:rPr>
          <w:rFonts w:ascii="Times New Roman" w:hAnsi="Times New Roman"/>
          <w:sz w:val="20"/>
          <w:szCs w:val="20"/>
          <w:lang w:val="en-US"/>
        </w:rPr>
        <w:t>ttre royale d’Oleveni // Chiron. 1995. Vol. 25. P</w:t>
      </w:r>
      <w:r w:rsidRPr="0071745A">
        <w:rPr>
          <w:rFonts w:ascii="Times New Roman" w:hAnsi="Times New Roman"/>
          <w:sz w:val="20"/>
          <w:szCs w:val="20"/>
        </w:rPr>
        <w:t xml:space="preserve">. 163–185. </w:t>
      </w:r>
    </w:p>
  </w:footnote>
  <w:footnote w:id="12">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Период регентства Филиппа также является еще одним «белым пятном» в истории раннего этапа его правления.  Прежде всего, сведения о регентстве основываются да данных Юстина (</w:t>
      </w:r>
      <w:r w:rsidRPr="00CE6D04">
        <w:rPr>
          <w:rFonts w:ascii="Times New Roman" w:hAnsi="Times New Roman"/>
          <w:lang w:val="en-US"/>
        </w:rPr>
        <w:t>XII</w:t>
      </w:r>
      <w:r w:rsidRPr="00CE6D04">
        <w:rPr>
          <w:rFonts w:ascii="Times New Roman" w:hAnsi="Times New Roman"/>
        </w:rPr>
        <w:t>,5,4-10), а также на фрагменте Сатира (</w:t>
      </w:r>
      <w:r w:rsidRPr="00CE6D04">
        <w:rPr>
          <w:rFonts w:ascii="Times New Roman" w:hAnsi="Times New Roman"/>
          <w:lang w:val="en-US"/>
        </w:rPr>
        <w:t>Satyrus</w:t>
      </w:r>
      <w:r w:rsidRPr="00CE6D04">
        <w:rPr>
          <w:rFonts w:ascii="Times New Roman" w:hAnsi="Times New Roman"/>
        </w:rPr>
        <w:t xml:space="preserve">., </w:t>
      </w:r>
      <w:r w:rsidRPr="00CE6D04">
        <w:rPr>
          <w:rFonts w:ascii="Times New Roman" w:hAnsi="Times New Roman"/>
          <w:lang w:val="en-US"/>
        </w:rPr>
        <w:t>FHG</w:t>
      </w:r>
      <w:r w:rsidRPr="00CE6D04">
        <w:rPr>
          <w:rFonts w:ascii="Times New Roman" w:hAnsi="Times New Roman"/>
        </w:rPr>
        <w:t xml:space="preserve"> </w:t>
      </w:r>
      <w:r w:rsidRPr="00CE6D04">
        <w:rPr>
          <w:rFonts w:ascii="Times New Roman" w:hAnsi="Times New Roman"/>
          <w:lang w:val="en-US"/>
        </w:rPr>
        <w:t>III</w:t>
      </w:r>
      <w:r w:rsidRPr="00CE6D04">
        <w:rPr>
          <w:rFonts w:ascii="Times New Roman" w:hAnsi="Times New Roman"/>
        </w:rPr>
        <w:t xml:space="preserve"> 161 </w:t>
      </w:r>
      <w:r w:rsidRPr="00CE6D04">
        <w:rPr>
          <w:rFonts w:ascii="Times New Roman" w:hAnsi="Times New Roman"/>
          <w:lang w:val="en-US"/>
        </w:rPr>
        <w:t>F</w:t>
      </w:r>
      <w:r w:rsidRPr="00CE6D04">
        <w:rPr>
          <w:rFonts w:ascii="Times New Roman" w:hAnsi="Times New Roman"/>
        </w:rPr>
        <w:t xml:space="preserve"> 5), где упоминается, что Филипп царствовал 22 года, а не 24, как об этом сообщает Диодор (</w:t>
      </w:r>
      <w:r w:rsidRPr="00CE6D04">
        <w:rPr>
          <w:rFonts w:ascii="Times New Roman" w:hAnsi="Times New Roman"/>
          <w:lang w:val="en-US"/>
        </w:rPr>
        <w:t>XVI</w:t>
      </w:r>
      <w:r w:rsidRPr="00CE6D04">
        <w:rPr>
          <w:rFonts w:ascii="Times New Roman" w:hAnsi="Times New Roman"/>
        </w:rPr>
        <w:t>,1,3). Точка зрения о регентстве Филиппа в течение первых двух лет его нахождения у власти на настоящий момент неплохо обоснована. См</w:t>
      </w:r>
      <w:r w:rsidRPr="00CE6D04">
        <w:rPr>
          <w:rFonts w:ascii="Times New Roman" w:hAnsi="Times New Roman"/>
          <w:lang w:val="en-US"/>
        </w:rPr>
        <w:t xml:space="preserve">. </w:t>
      </w:r>
      <w:r w:rsidRPr="00CE6D04">
        <w:rPr>
          <w:rFonts w:ascii="Times New Roman" w:hAnsi="Times New Roman"/>
          <w:i/>
          <w:lang w:val="en-US"/>
        </w:rPr>
        <w:t>Anson E.</w:t>
      </w:r>
      <w:r w:rsidRPr="00CE6D04">
        <w:rPr>
          <w:rFonts w:ascii="Times New Roman" w:hAnsi="Times New Roman"/>
          <w:lang w:val="en-US"/>
        </w:rPr>
        <w:t xml:space="preserve"> Philip II, Amyntas Perdicca, and Macedonian Royal S</w:t>
      </w:r>
      <w:r>
        <w:rPr>
          <w:rFonts w:ascii="Times New Roman" w:hAnsi="Times New Roman"/>
          <w:lang w:val="en-US"/>
        </w:rPr>
        <w:t>uccession // Historia, 2009. Bd</w:t>
      </w:r>
      <w:r>
        <w:rPr>
          <w:rFonts w:ascii="Times New Roman" w:hAnsi="Times New Roman"/>
        </w:rPr>
        <w:t>. 58.3</w:t>
      </w:r>
      <w:r w:rsidRPr="00CE6D04">
        <w:rPr>
          <w:rFonts w:ascii="Times New Roman" w:hAnsi="Times New Roman"/>
        </w:rPr>
        <w:t xml:space="preserve">. </w:t>
      </w:r>
      <w:r>
        <w:rPr>
          <w:rFonts w:ascii="Times New Roman" w:hAnsi="Times New Roman"/>
          <w:lang w:val="en-US"/>
        </w:rPr>
        <w:t>P</w:t>
      </w:r>
      <w:r w:rsidRPr="00CE6D04">
        <w:rPr>
          <w:rFonts w:ascii="Times New Roman" w:hAnsi="Times New Roman"/>
        </w:rPr>
        <w:t xml:space="preserve">. 276-286. Однако большинство исследователей придерживается иного мнения на этот счет. Например, см. </w:t>
      </w:r>
      <w:r w:rsidRPr="005F6215">
        <w:rPr>
          <w:rFonts w:ascii="Times New Roman" w:hAnsi="Times New Roman"/>
          <w:i/>
        </w:rPr>
        <w:t>Борза Ю.Н.</w:t>
      </w:r>
      <w:r w:rsidRPr="005F6215">
        <w:rPr>
          <w:rFonts w:ascii="Times New Roman" w:hAnsi="Times New Roman"/>
        </w:rPr>
        <w:t xml:space="preserve"> История античной Македонии (до Александра Великого) / пер. с англ. М.М. Холода. СПб.: «Нестор-История», 2013.</w:t>
      </w:r>
      <w:r>
        <w:rPr>
          <w:rFonts w:ascii="Times New Roman" w:hAnsi="Times New Roman"/>
        </w:rPr>
        <w:t xml:space="preserve"> </w:t>
      </w:r>
      <w:r w:rsidRPr="00CE6D04">
        <w:rPr>
          <w:rFonts w:ascii="Times New Roman" w:hAnsi="Times New Roman"/>
        </w:rPr>
        <w:t xml:space="preserve">С. 448. Аминта </w:t>
      </w:r>
      <w:r w:rsidRPr="00CE6D04">
        <w:rPr>
          <w:rFonts w:ascii="Times New Roman" w:hAnsi="Times New Roman"/>
          <w:lang w:val="en-US"/>
        </w:rPr>
        <w:t>IV</w:t>
      </w:r>
      <w:r w:rsidRPr="00CE6D04">
        <w:rPr>
          <w:rFonts w:ascii="Times New Roman" w:hAnsi="Times New Roman"/>
        </w:rPr>
        <w:t>, малолетний сын Пердикки, не был устранен Филиппом среди прочих претендентов. Известия о его гибели относятся уже лишь к начальному этапу правления Александра (</w:t>
      </w:r>
      <w:r w:rsidRPr="00CE6D04">
        <w:rPr>
          <w:rFonts w:ascii="Times New Roman" w:hAnsi="Times New Roman"/>
          <w:lang w:val="en-US"/>
        </w:rPr>
        <w:t>Curt</w:t>
      </w:r>
      <w:r w:rsidRPr="00CE6D04">
        <w:rPr>
          <w:rFonts w:ascii="Times New Roman" w:hAnsi="Times New Roman"/>
        </w:rPr>
        <w:t xml:space="preserve">., </w:t>
      </w:r>
      <w:r w:rsidRPr="00CE6D04">
        <w:rPr>
          <w:rFonts w:ascii="Times New Roman" w:hAnsi="Times New Roman"/>
          <w:lang w:val="en-US"/>
        </w:rPr>
        <w:t>VI</w:t>
      </w:r>
      <w:r w:rsidRPr="00CE6D04">
        <w:rPr>
          <w:rFonts w:ascii="Times New Roman" w:hAnsi="Times New Roman"/>
        </w:rPr>
        <w:t>,9,17).</w:t>
      </w:r>
    </w:p>
  </w:footnote>
  <w:footnote w:id="13">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Македония погрузилась в череду внутренних и внешних конфликтов с момента ги</w:t>
      </w:r>
      <w:r>
        <w:rPr>
          <w:rFonts w:ascii="Times New Roman" w:hAnsi="Times New Roman"/>
        </w:rPr>
        <w:t>бели царя Архелая в 399 г. Д</w:t>
      </w:r>
      <w:r w:rsidRPr="00CE6D04">
        <w:rPr>
          <w:rFonts w:ascii="Times New Roman" w:hAnsi="Times New Roman"/>
        </w:rPr>
        <w:t xml:space="preserve">олгое правление отца Филиппа, Аминты </w:t>
      </w:r>
      <w:r w:rsidRPr="00CE6D04">
        <w:rPr>
          <w:rFonts w:ascii="Times New Roman" w:hAnsi="Times New Roman"/>
          <w:lang w:val="en-US"/>
        </w:rPr>
        <w:t>III</w:t>
      </w:r>
      <w:r w:rsidRPr="00CE6D04">
        <w:rPr>
          <w:rFonts w:ascii="Times New Roman" w:hAnsi="Times New Roman"/>
        </w:rPr>
        <w:t>, не о</w:t>
      </w:r>
      <w:r>
        <w:rPr>
          <w:rFonts w:ascii="Times New Roman" w:hAnsi="Times New Roman"/>
        </w:rPr>
        <w:t xml:space="preserve">тличалось стабильностью. С его же </w:t>
      </w:r>
      <w:r w:rsidRPr="00CE6D04">
        <w:rPr>
          <w:rFonts w:ascii="Times New Roman" w:hAnsi="Times New Roman"/>
        </w:rPr>
        <w:t xml:space="preserve">гибелью государство погрузилось в династический хаос, осложненный внешними вторжениями. </w:t>
      </w:r>
      <w:r>
        <w:rPr>
          <w:rFonts w:ascii="Times New Roman" w:hAnsi="Times New Roman"/>
        </w:rPr>
        <w:t xml:space="preserve">См. </w:t>
      </w:r>
      <w:r w:rsidRPr="00CE6D04">
        <w:rPr>
          <w:rFonts w:ascii="Times New Roman" w:hAnsi="Times New Roman"/>
        </w:rPr>
        <w:t xml:space="preserve">Там же. </w:t>
      </w:r>
      <w:r>
        <w:rPr>
          <w:rFonts w:ascii="Times New Roman" w:hAnsi="Times New Roman"/>
        </w:rPr>
        <w:t>С</w:t>
      </w:r>
      <w:r w:rsidRPr="00CE6D04">
        <w:rPr>
          <w:rFonts w:ascii="Times New Roman" w:hAnsi="Times New Roman"/>
        </w:rPr>
        <w:t>. 235-257.</w:t>
      </w:r>
    </w:p>
  </w:footnote>
  <w:footnote w:id="14">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Достаточно сложно сказать, соответствует ли Аргей одноименной личности, занимавшей македонский престол в течение двух лет при поддержке иллирийцев и Олинфского союза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XIV</w:t>
      </w:r>
      <w:r w:rsidRPr="00CE6D04">
        <w:rPr>
          <w:rFonts w:ascii="Times New Roman" w:hAnsi="Times New Roman"/>
        </w:rPr>
        <w:t>,92,3). Во всяком случае, тот же Диодор сообщает именно о попытке возвращения Аргея на престол (</w:t>
      </w:r>
      <w:r w:rsidRPr="00CE6D04">
        <w:rPr>
          <w:rFonts w:ascii="Times New Roman" w:hAnsi="Times New Roman"/>
          <w:lang w:val="en-US"/>
        </w:rPr>
        <w:t>XVI</w:t>
      </w:r>
      <w:r w:rsidRPr="00CE6D04">
        <w:rPr>
          <w:rFonts w:ascii="Times New Roman" w:hAnsi="Times New Roman"/>
        </w:rPr>
        <w:t>,3,3). Важно отметить и то, что афиняне, оказав свою поддержку претенденту, вполне могли инициировать конфликт между двумя государствами, окончившийся 20 годами позже поражением Афин.</w:t>
      </w:r>
    </w:p>
  </w:footnote>
  <w:footnote w:id="15">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Личность Павсания не совсем ясна. Некий Павсаний упоминается Эсхином (</w:t>
      </w:r>
      <w:r w:rsidRPr="00CE6D04">
        <w:rPr>
          <w:rFonts w:ascii="Times New Roman" w:hAnsi="Times New Roman"/>
          <w:lang w:val="en-US"/>
        </w:rPr>
        <w:t>II</w:t>
      </w:r>
      <w:r w:rsidRPr="00CE6D04">
        <w:rPr>
          <w:rFonts w:ascii="Times New Roman" w:hAnsi="Times New Roman"/>
        </w:rPr>
        <w:t>.26-29), согласно которому претендент был изгнан афинским полководцем Ификратом. Пожалуй, как и в случае с Аргеем стоит признать, что идентифицировать эти личности весьма проблематично.</w:t>
      </w:r>
    </w:p>
  </w:footnote>
  <w:footnote w:id="16">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Можно предположить, что это указание Диодора стоит понимать и в более широком смысле. Определенно, Филипп не терял времени и смог укрепить свое положение во всех отношениях. Возможно, что именно на одном из таких собраний он и был признан царем. Об успешности его деятельности в этом направлении свидетельствует то, что македоняне не приняли Аргея и не оказали ему какой-либо поддержки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,3,5</w:t>
      </w:r>
      <w:r w:rsidRPr="00CE6D04">
        <w:rPr>
          <w:rFonts w:ascii="Times New Roman" w:hAnsi="Times New Roman"/>
        </w:rPr>
        <w:noBreakHyphen/>
        <w:t>6).</w:t>
      </w:r>
    </w:p>
  </w:footnote>
  <w:footnote w:id="17">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Так при помощи подкупа была ликвидирована угроза со стороны пеонов и Павсания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 xml:space="preserve">,3,4; </w:t>
      </w:r>
      <w:r w:rsidRPr="00CE6D04">
        <w:rPr>
          <w:rFonts w:ascii="Times New Roman" w:hAnsi="Times New Roman"/>
          <w:lang w:val="en-US"/>
        </w:rPr>
        <w:t>Just</w:t>
      </w:r>
      <w:r w:rsidRPr="00CE6D04">
        <w:rPr>
          <w:rFonts w:ascii="Times New Roman" w:hAnsi="Times New Roman"/>
        </w:rPr>
        <w:t xml:space="preserve">., </w:t>
      </w:r>
      <w:r w:rsidRPr="00CE6D04">
        <w:rPr>
          <w:rFonts w:ascii="Times New Roman" w:hAnsi="Times New Roman"/>
          <w:lang w:val="en-US"/>
        </w:rPr>
        <w:t>VII</w:t>
      </w:r>
      <w:r w:rsidRPr="00CE6D04">
        <w:rPr>
          <w:rFonts w:ascii="Times New Roman" w:hAnsi="Times New Roman"/>
        </w:rPr>
        <w:t>,4-5). Вообще Филипп явно предпочитал дипломатические методы, основанные на подкупе и обмане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LX</w:t>
      </w:r>
      <w:r w:rsidRPr="00CE6D04">
        <w:rPr>
          <w:rFonts w:ascii="Times New Roman" w:hAnsi="Times New Roman"/>
        </w:rPr>
        <w:t xml:space="preserve">,21;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 xml:space="preserve">,53,1; 54.3; </w:t>
      </w:r>
      <w:r w:rsidRPr="00CE6D04">
        <w:rPr>
          <w:rFonts w:ascii="Times New Roman" w:hAnsi="Times New Roman"/>
          <w:lang w:val="en-US"/>
        </w:rPr>
        <w:t>Polyaenus</w:t>
      </w:r>
      <w:r w:rsidRPr="00CE6D04">
        <w:rPr>
          <w:rFonts w:ascii="Times New Roman" w:hAnsi="Times New Roman"/>
        </w:rPr>
        <w:t xml:space="preserve"> </w:t>
      </w:r>
      <w:r w:rsidRPr="00CE6D04">
        <w:rPr>
          <w:rFonts w:ascii="Times New Roman" w:hAnsi="Times New Roman"/>
          <w:lang w:val="en-US"/>
        </w:rPr>
        <w:t>Strat</w:t>
      </w:r>
      <w:r w:rsidRPr="00CE6D04">
        <w:rPr>
          <w:rFonts w:ascii="Times New Roman" w:hAnsi="Times New Roman"/>
        </w:rPr>
        <w:t xml:space="preserve">., </w:t>
      </w:r>
      <w:r w:rsidRPr="00CE6D04">
        <w:rPr>
          <w:rFonts w:ascii="Times New Roman" w:hAnsi="Times New Roman"/>
          <w:lang w:val="en-US"/>
        </w:rPr>
        <w:t>IV</w:t>
      </w:r>
      <w:r w:rsidRPr="00CE6D04">
        <w:rPr>
          <w:rFonts w:ascii="Times New Roman" w:hAnsi="Times New Roman"/>
        </w:rPr>
        <w:t xml:space="preserve">,2,9; </w:t>
      </w:r>
      <w:r w:rsidRPr="00CE6D04">
        <w:rPr>
          <w:rFonts w:ascii="Times New Roman" w:hAnsi="Times New Roman"/>
          <w:lang w:val="en-US"/>
        </w:rPr>
        <w:t>Just</w:t>
      </w:r>
      <w:r w:rsidRPr="00CE6D04">
        <w:rPr>
          <w:rFonts w:ascii="Times New Roman" w:hAnsi="Times New Roman"/>
        </w:rPr>
        <w:t>.,</w:t>
      </w:r>
      <w:r w:rsidRPr="00CE6D04">
        <w:rPr>
          <w:rFonts w:ascii="Times New Roman" w:hAnsi="Times New Roman"/>
          <w:lang w:val="en-US"/>
        </w:rPr>
        <w:t> VII</w:t>
      </w:r>
      <w:r w:rsidRPr="00CE6D04">
        <w:rPr>
          <w:rFonts w:ascii="Times New Roman" w:hAnsi="Times New Roman"/>
        </w:rPr>
        <w:t>,6,4</w:t>
      </w:r>
      <w:r w:rsidRPr="00CE6D04">
        <w:rPr>
          <w:rFonts w:ascii="Times New Roman" w:hAnsi="Times New Roman"/>
        </w:rPr>
        <w:noBreakHyphen/>
        <w:t xml:space="preserve">5; </w:t>
      </w:r>
      <w:r w:rsidRPr="00CE6D04">
        <w:rPr>
          <w:rFonts w:ascii="Times New Roman" w:hAnsi="Times New Roman"/>
          <w:lang w:val="en-US"/>
        </w:rPr>
        <w:t>VIII</w:t>
      </w:r>
      <w:r w:rsidRPr="00CE6D04">
        <w:rPr>
          <w:rFonts w:ascii="Times New Roman" w:hAnsi="Times New Roman"/>
        </w:rPr>
        <w:t xml:space="preserve">,1,3, 6,3; </w:t>
      </w:r>
      <w:r w:rsidRPr="00CE6D04">
        <w:rPr>
          <w:rFonts w:ascii="Times New Roman" w:hAnsi="Times New Roman"/>
          <w:lang w:val="en-US"/>
        </w:rPr>
        <w:t>IX</w:t>
      </w:r>
      <w:r w:rsidRPr="00CE6D04">
        <w:rPr>
          <w:rFonts w:ascii="Times New Roman" w:hAnsi="Times New Roman"/>
        </w:rPr>
        <w:t>,2,14). Военные же реформы определенно были лишь начаты в это время, продолжаясь по мере расширения территории, людских ресурсов и экономических возможностей Македонии. См</w:t>
      </w:r>
      <w:r w:rsidRPr="00CE6D04">
        <w:rPr>
          <w:rFonts w:ascii="Times New Roman" w:hAnsi="Times New Roman"/>
          <w:lang w:val="en-US"/>
        </w:rPr>
        <w:t>.</w:t>
      </w:r>
      <w:r>
        <w:rPr>
          <w:rFonts w:ascii="Times New Roman" w:hAnsi="Times New Roman"/>
          <w:iCs/>
          <w:lang w:val="en-US"/>
        </w:rPr>
        <w:t xml:space="preserve"> </w:t>
      </w:r>
      <w:r w:rsidRPr="00D93BF2">
        <w:rPr>
          <w:rFonts w:ascii="Times New Roman" w:hAnsi="Times New Roman"/>
          <w:i/>
          <w:iCs/>
          <w:lang w:val="en-US"/>
        </w:rPr>
        <w:t>Hammond N.G.L., Griffith G.T.</w:t>
      </w:r>
      <w:r w:rsidRPr="00D93BF2">
        <w:rPr>
          <w:rFonts w:ascii="Times New Roman" w:hAnsi="Times New Roman"/>
          <w:iCs/>
          <w:lang w:val="en-US"/>
        </w:rPr>
        <w:t xml:space="preserve"> A History of Macedonia. Vol</w:t>
      </w:r>
      <w:r w:rsidRPr="00707431">
        <w:rPr>
          <w:rFonts w:ascii="Times New Roman" w:hAnsi="Times New Roman"/>
          <w:iCs/>
        </w:rPr>
        <w:t xml:space="preserve">. </w:t>
      </w:r>
      <w:r w:rsidRPr="00D93BF2">
        <w:rPr>
          <w:rFonts w:ascii="Times New Roman" w:hAnsi="Times New Roman"/>
          <w:iCs/>
          <w:lang w:val="en-US"/>
        </w:rPr>
        <w:t>II</w:t>
      </w:r>
      <w:r w:rsidRPr="00707431">
        <w:rPr>
          <w:rFonts w:ascii="Times New Roman" w:hAnsi="Times New Roman"/>
          <w:iCs/>
        </w:rPr>
        <w:t xml:space="preserve">. </w:t>
      </w:r>
      <w:r>
        <w:rPr>
          <w:rFonts w:ascii="Times New Roman" w:hAnsi="Times New Roman"/>
          <w:iCs/>
          <w:lang w:val="en-US"/>
        </w:rPr>
        <w:t>Oxford</w:t>
      </w:r>
      <w:r w:rsidRPr="00707431">
        <w:rPr>
          <w:rFonts w:ascii="Times New Roman" w:hAnsi="Times New Roman"/>
          <w:iCs/>
        </w:rPr>
        <w:t xml:space="preserve">: </w:t>
      </w:r>
      <w:r>
        <w:rPr>
          <w:rFonts w:ascii="Times New Roman" w:hAnsi="Times New Roman"/>
          <w:iCs/>
          <w:lang w:val="en-US"/>
        </w:rPr>
        <w:t>Clarendon</w:t>
      </w:r>
      <w:r w:rsidRPr="00707431">
        <w:rPr>
          <w:rFonts w:ascii="Times New Roman" w:hAnsi="Times New Roman"/>
          <w:iCs/>
        </w:rPr>
        <w:t xml:space="preserve"> </w:t>
      </w:r>
      <w:r>
        <w:rPr>
          <w:rFonts w:ascii="Times New Roman" w:hAnsi="Times New Roman"/>
          <w:iCs/>
          <w:lang w:val="en-US"/>
        </w:rPr>
        <w:t>Press</w:t>
      </w:r>
      <w:r w:rsidRPr="00707431">
        <w:rPr>
          <w:rFonts w:ascii="Times New Roman" w:hAnsi="Times New Roman"/>
          <w:iCs/>
        </w:rPr>
        <w:t>, 1979</w:t>
      </w:r>
      <w:r w:rsidRPr="00CE6D04">
        <w:rPr>
          <w:rFonts w:ascii="Times New Roman" w:hAnsi="Times New Roman"/>
        </w:rPr>
        <w:t xml:space="preserve">. </w:t>
      </w:r>
      <w:r>
        <w:rPr>
          <w:rFonts w:ascii="Times New Roman" w:hAnsi="Times New Roman"/>
          <w:lang w:val="en-US"/>
        </w:rPr>
        <w:t>P</w:t>
      </w:r>
      <w:r w:rsidRPr="00CE6D04">
        <w:rPr>
          <w:rFonts w:ascii="Times New Roman" w:hAnsi="Times New Roman"/>
        </w:rPr>
        <w:t xml:space="preserve">. 213–214. В целом весьма обстоятельное описание реформы см.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CE6D04">
        <w:rPr>
          <w:rFonts w:ascii="Times New Roman" w:hAnsi="Times New Roman"/>
        </w:rPr>
        <w:t>. 49-58.</w:t>
      </w:r>
    </w:p>
  </w:footnote>
  <w:footnote w:id="18">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Вопрос о владении Амфиполем был камнем преткновения афинской политики в данном регионе. Потеряв этот стратегический город еще в период Пелопонесской войны, Афины стремились к возобновлению контроля над ним. Стоит полагать, что отказ от поддержки Аргея был обусловлен предложением македонского царя о передаче города Афинам.</w:t>
      </w:r>
    </w:p>
  </w:footnote>
  <w:footnote w:id="19">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Весной 358 года Филипп разбивает пеонов, вынуждая их признать зависимость от Македонии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,4,2). В результате похода против иллирийцев Филипп вновь получает контроль над Верхней Македонией, ставшей новым источником ресурсов, в том числе и людских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,4,4, 7). Решающее сражение произошло у Лихнидского озера, в котором безусловную победу одержал Филипп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XVII</w:t>
      </w:r>
      <w:r w:rsidRPr="00CE6D04">
        <w:rPr>
          <w:rFonts w:ascii="Times New Roman" w:hAnsi="Times New Roman"/>
        </w:rPr>
        <w:t>,4,5-5). Это сражение также примечательно тем, что Диодор (</w:t>
      </w:r>
      <w:r w:rsidRPr="00CE6D04">
        <w:rPr>
          <w:rFonts w:ascii="Times New Roman" w:hAnsi="Times New Roman"/>
          <w:lang w:val="en-US"/>
        </w:rPr>
        <w:t>XVII</w:t>
      </w:r>
      <w:r w:rsidRPr="00CE6D04">
        <w:rPr>
          <w:rFonts w:ascii="Times New Roman" w:hAnsi="Times New Roman"/>
        </w:rPr>
        <w:t>,4,4) указывает на количество солдат, которых выставил Филипп против иллирийцев, и их потери. Это безусловно, свидетельствует об успешности мероприятий македонского царя в плане увеличения численности и качества армейского состава. Подробнее</w:t>
      </w:r>
      <w:r w:rsidRPr="00CE6D04">
        <w:rPr>
          <w:rFonts w:ascii="Times New Roman" w:hAnsi="Times New Roman"/>
          <w:lang w:val="en-US"/>
        </w:rPr>
        <w:t xml:space="preserve"> </w:t>
      </w:r>
      <w:r w:rsidRPr="00CE6D04">
        <w:rPr>
          <w:rFonts w:ascii="Times New Roman" w:hAnsi="Times New Roman"/>
        </w:rPr>
        <w:t>об</w:t>
      </w:r>
      <w:r w:rsidRPr="00CE6D04">
        <w:rPr>
          <w:rFonts w:ascii="Times New Roman" w:hAnsi="Times New Roman"/>
          <w:lang w:val="en-US"/>
        </w:rPr>
        <w:t xml:space="preserve"> </w:t>
      </w:r>
      <w:r w:rsidRPr="00CE6D04">
        <w:rPr>
          <w:rFonts w:ascii="Times New Roman" w:hAnsi="Times New Roman"/>
        </w:rPr>
        <w:t>этом</w:t>
      </w:r>
      <w:r w:rsidRPr="00CE6D04">
        <w:rPr>
          <w:rFonts w:ascii="Times New Roman" w:hAnsi="Times New Roman"/>
          <w:lang w:val="en-US"/>
        </w:rPr>
        <w:t xml:space="preserve"> </w:t>
      </w:r>
      <w:r w:rsidRPr="00CE6D04">
        <w:rPr>
          <w:rFonts w:ascii="Times New Roman" w:hAnsi="Times New Roman"/>
        </w:rPr>
        <w:t>сражении</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lang w:val="en-US"/>
        </w:rPr>
        <w:t>Hammond N.G.L.</w:t>
      </w:r>
      <w:r w:rsidRPr="00CE6D04">
        <w:rPr>
          <w:rFonts w:ascii="Times New Roman" w:hAnsi="Times New Roman"/>
          <w:lang w:val="en-US"/>
        </w:rPr>
        <w:t xml:space="preserve"> The Battle between Ph</w:t>
      </w:r>
      <w:r>
        <w:rPr>
          <w:rFonts w:ascii="Times New Roman" w:hAnsi="Times New Roman"/>
          <w:lang w:val="en-US"/>
        </w:rPr>
        <w:t>ilip and Bardylis // Antichthon.</w:t>
      </w:r>
      <w:r w:rsidRPr="00CE6D04">
        <w:rPr>
          <w:rFonts w:ascii="Times New Roman" w:hAnsi="Times New Roman"/>
          <w:lang w:val="en-US"/>
        </w:rPr>
        <w:t xml:space="preserve"> </w:t>
      </w:r>
      <w:r w:rsidRPr="00707431">
        <w:rPr>
          <w:rFonts w:ascii="Times New Roman" w:hAnsi="Times New Roman"/>
        </w:rPr>
        <w:t xml:space="preserve">1989. </w:t>
      </w:r>
      <w:r w:rsidRPr="00CE6D04">
        <w:rPr>
          <w:rFonts w:ascii="Times New Roman" w:hAnsi="Times New Roman"/>
          <w:lang w:val="en-US"/>
        </w:rPr>
        <w:t>Vol</w:t>
      </w:r>
      <w:r w:rsidRPr="00CE6D04">
        <w:rPr>
          <w:rFonts w:ascii="Times New Roman" w:hAnsi="Times New Roman"/>
        </w:rPr>
        <w:t xml:space="preserve">. 23. </w:t>
      </w:r>
      <w:r>
        <w:rPr>
          <w:rFonts w:ascii="Times New Roman" w:hAnsi="Times New Roman"/>
          <w:lang w:val="en-US"/>
        </w:rPr>
        <w:t>P</w:t>
      </w:r>
      <w:r w:rsidRPr="00CE6D04">
        <w:rPr>
          <w:rFonts w:ascii="Times New Roman" w:hAnsi="Times New Roman"/>
        </w:rPr>
        <w:t xml:space="preserve">. 1-9. Также весьма интересное замечание в плане взаимоотношений македонян с окружающими варварскими племенами см. </w:t>
      </w:r>
      <w:r w:rsidRPr="00CE6D04">
        <w:rPr>
          <w:rFonts w:ascii="Times New Roman" w:hAnsi="Times New Roman"/>
          <w:i/>
        </w:rPr>
        <w:t>Борза Ю.Н.</w:t>
      </w:r>
      <w:r w:rsidRPr="00CE6D04">
        <w:rPr>
          <w:rFonts w:ascii="Times New Roman" w:hAnsi="Times New Roman"/>
        </w:rPr>
        <w:t xml:space="preserve"> История античной Македонии (до Александра Великого). С. 271-273.</w:t>
      </w:r>
    </w:p>
  </w:footnote>
  <w:footnote w:id="20">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Существуют различные мнения касательно начала контактов Филиппа с Фессалией. Наиболее</w:t>
      </w:r>
      <w:r w:rsidRPr="00CE6D04">
        <w:rPr>
          <w:rFonts w:ascii="Times New Roman" w:hAnsi="Times New Roman"/>
          <w:lang w:val="en-US"/>
        </w:rPr>
        <w:t xml:space="preserve"> </w:t>
      </w:r>
      <w:r w:rsidRPr="00CE6D04">
        <w:rPr>
          <w:rFonts w:ascii="Times New Roman" w:hAnsi="Times New Roman"/>
        </w:rPr>
        <w:t>поздней</w:t>
      </w:r>
      <w:r w:rsidRPr="00CE6D04">
        <w:rPr>
          <w:rFonts w:ascii="Times New Roman" w:hAnsi="Times New Roman"/>
          <w:lang w:val="en-US"/>
        </w:rPr>
        <w:t xml:space="preserve"> </w:t>
      </w:r>
      <w:r w:rsidRPr="00CE6D04">
        <w:rPr>
          <w:rFonts w:ascii="Times New Roman" w:hAnsi="Times New Roman"/>
        </w:rPr>
        <w:t>датой</w:t>
      </w:r>
      <w:r w:rsidRPr="00CE6D04">
        <w:rPr>
          <w:rFonts w:ascii="Times New Roman" w:hAnsi="Times New Roman"/>
          <w:lang w:val="en-US"/>
        </w:rPr>
        <w:t xml:space="preserve"> </w:t>
      </w:r>
      <w:r w:rsidRPr="00CE6D04">
        <w:rPr>
          <w:rFonts w:ascii="Times New Roman" w:hAnsi="Times New Roman"/>
        </w:rPr>
        <w:t>стоит</w:t>
      </w:r>
      <w:r w:rsidRPr="00CE6D04">
        <w:rPr>
          <w:rFonts w:ascii="Times New Roman" w:hAnsi="Times New Roman"/>
          <w:lang w:val="en-US"/>
        </w:rPr>
        <w:t xml:space="preserve"> </w:t>
      </w:r>
      <w:r w:rsidRPr="00CE6D04">
        <w:rPr>
          <w:rFonts w:ascii="Times New Roman" w:hAnsi="Times New Roman"/>
        </w:rPr>
        <w:t>признать</w:t>
      </w:r>
      <w:r w:rsidRPr="00CE6D04">
        <w:rPr>
          <w:rFonts w:ascii="Times New Roman" w:hAnsi="Times New Roman"/>
          <w:lang w:val="en-US"/>
        </w:rPr>
        <w:t xml:space="preserve"> 353 </w:t>
      </w:r>
      <w:r w:rsidRPr="00CE6D04">
        <w:rPr>
          <w:rFonts w:ascii="Times New Roman" w:hAnsi="Times New Roman"/>
        </w:rPr>
        <w:t>г</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lang w:val="en-US"/>
        </w:rPr>
        <w:t>Ehrhardt C.</w:t>
      </w:r>
      <w:r w:rsidRPr="00CE6D04">
        <w:rPr>
          <w:rFonts w:ascii="Times New Roman" w:hAnsi="Times New Roman"/>
          <w:lang w:val="en-US"/>
        </w:rPr>
        <w:t xml:space="preserve"> Two Notes on Philip of Macedon's First Interventions in Thessaly // CQ, 1967. </w:t>
      </w:r>
      <w:r w:rsidRPr="00F36E58">
        <w:rPr>
          <w:rFonts w:ascii="Times New Roman" w:hAnsi="Times New Roman"/>
          <w:lang w:val="en-US"/>
        </w:rPr>
        <w:t>Vol</w:t>
      </w:r>
      <w:r w:rsidRPr="00691A63">
        <w:rPr>
          <w:rFonts w:ascii="Times New Roman" w:hAnsi="Times New Roman"/>
        </w:rPr>
        <w:t xml:space="preserve">. 17.2. </w:t>
      </w:r>
      <w:r>
        <w:rPr>
          <w:rFonts w:ascii="Times New Roman" w:hAnsi="Times New Roman"/>
        </w:rPr>
        <w:t>P</w:t>
      </w:r>
      <w:r w:rsidRPr="00CE6D04">
        <w:rPr>
          <w:rFonts w:ascii="Times New Roman" w:hAnsi="Times New Roman"/>
        </w:rPr>
        <w:t>. 296-301. Однако вероятно, что эти контакты начались еще в 358 году, когда и был заключен брак между царем Македонии и Филиной, скорее всего, представительницей дома Алевадов. См</w:t>
      </w:r>
      <w:r w:rsidRPr="0071745A">
        <w:rPr>
          <w:rFonts w:ascii="Times New Roman" w:hAnsi="Times New Roman"/>
          <w:lang w:val="en-US"/>
        </w:rPr>
        <w:t xml:space="preserve">. </w:t>
      </w:r>
      <w:r w:rsidRPr="00CE6D04">
        <w:rPr>
          <w:rFonts w:ascii="Times New Roman" w:hAnsi="Times New Roman"/>
          <w:i/>
          <w:lang w:val="en-US"/>
        </w:rPr>
        <w:t>Griffith</w:t>
      </w:r>
      <w:r w:rsidRPr="0071745A">
        <w:rPr>
          <w:rFonts w:ascii="Times New Roman" w:hAnsi="Times New Roman"/>
          <w:i/>
          <w:lang w:val="en-US"/>
        </w:rPr>
        <w:t xml:space="preserve"> </w:t>
      </w:r>
      <w:r w:rsidRPr="00CE6D04">
        <w:rPr>
          <w:rFonts w:ascii="Times New Roman" w:hAnsi="Times New Roman"/>
          <w:i/>
          <w:lang w:val="en-US"/>
        </w:rPr>
        <w:t>G</w:t>
      </w:r>
      <w:r w:rsidRPr="0071745A">
        <w:rPr>
          <w:rFonts w:ascii="Times New Roman" w:hAnsi="Times New Roman"/>
          <w:i/>
          <w:lang w:val="en-US"/>
        </w:rPr>
        <w:t>.</w:t>
      </w:r>
      <w:r w:rsidRPr="00CE6D04">
        <w:rPr>
          <w:rFonts w:ascii="Times New Roman" w:hAnsi="Times New Roman"/>
          <w:i/>
          <w:lang w:val="en-US"/>
        </w:rPr>
        <w:t>T</w:t>
      </w:r>
      <w:r w:rsidRPr="0071745A">
        <w:rPr>
          <w:rFonts w:ascii="Times New Roman" w:hAnsi="Times New Roman"/>
          <w:i/>
          <w:lang w:val="en-US"/>
        </w:rPr>
        <w:t>.</w:t>
      </w:r>
      <w:r w:rsidRPr="0071745A">
        <w:rPr>
          <w:rFonts w:ascii="Times New Roman" w:hAnsi="Times New Roman"/>
          <w:lang w:val="en-US"/>
        </w:rPr>
        <w:t xml:space="preserve"> </w:t>
      </w:r>
      <w:r w:rsidRPr="00CE6D04">
        <w:rPr>
          <w:rFonts w:ascii="Times New Roman" w:hAnsi="Times New Roman"/>
          <w:lang w:val="en-US"/>
        </w:rPr>
        <w:t>Philip</w:t>
      </w:r>
      <w:r w:rsidRPr="0071745A">
        <w:rPr>
          <w:rFonts w:ascii="Times New Roman" w:hAnsi="Times New Roman"/>
          <w:lang w:val="en-US"/>
        </w:rPr>
        <w:t xml:space="preserve"> </w:t>
      </w:r>
      <w:r w:rsidRPr="00CE6D04">
        <w:rPr>
          <w:rFonts w:ascii="Times New Roman" w:hAnsi="Times New Roman"/>
          <w:lang w:val="en-US"/>
        </w:rPr>
        <w:t>of</w:t>
      </w:r>
      <w:r w:rsidRPr="0071745A">
        <w:rPr>
          <w:rFonts w:ascii="Times New Roman" w:hAnsi="Times New Roman"/>
          <w:lang w:val="en-US"/>
        </w:rPr>
        <w:t xml:space="preserve"> </w:t>
      </w:r>
      <w:r w:rsidRPr="00CE6D04">
        <w:rPr>
          <w:rFonts w:ascii="Times New Roman" w:hAnsi="Times New Roman"/>
          <w:lang w:val="en-US"/>
        </w:rPr>
        <w:t>Macedon</w:t>
      </w:r>
      <w:r w:rsidRPr="0071745A">
        <w:rPr>
          <w:rFonts w:ascii="Times New Roman" w:hAnsi="Times New Roman"/>
          <w:lang w:val="en-US"/>
        </w:rPr>
        <w:t>'</w:t>
      </w:r>
      <w:r w:rsidRPr="00CE6D04">
        <w:rPr>
          <w:rFonts w:ascii="Times New Roman" w:hAnsi="Times New Roman"/>
          <w:lang w:val="en-US"/>
        </w:rPr>
        <w:t>s</w:t>
      </w:r>
      <w:r w:rsidRPr="0071745A">
        <w:rPr>
          <w:rFonts w:ascii="Times New Roman" w:hAnsi="Times New Roman"/>
          <w:lang w:val="en-US"/>
        </w:rPr>
        <w:t xml:space="preserve"> </w:t>
      </w:r>
      <w:r w:rsidRPr="00CE6D04">
        <w:rPr>
          <w:rFonts w:ascii="Times New Roman" w:hAnsi="Times New Roman"/>
          <w:lang w:val="en-US"/>
        </w:rPr>
        <w:t>Early</w:t>
      </w:r>
      <w:r w:rsidRPr="0071745A">
        <w:rPr>
          <w:rFonts w:ascii="Times New Roman" w:hAnsi="Times New Roman"/>
          <w:lang w:val="en-US"/>
        </w:rPr>
        <w:t xml:space="preserve"> </w:t>
      </w:r>
      <w:r w:rsidRPr="00CE6D04">
        <w:rPr>
          <w:rFonts w:ascii="Times New Roman" w:hAnsi="Times New Roman"/>
          <w:lang w:val="en-US"/>
        </w:rPr>
        <w:t>Interventions</w:t>
      </w:r>
      <w:r w:rsidRPr="0071745A">
        <w:rPr>
          <w:rFonts w:ascii="Times New Roman" w:hAnsi="Times New Roman"/>
          <w:lang w:val="en-US"/>
        </w:rPr>
        <w:t xml:space="preserve"> </w:t>
      </w:r>
      <w:r w:rsidRPr="00CE6D04">
        <w:rPr>
          <w:rFonts w:ascii="Times New Roman" w:hAnsi="Times New Roman"/>
          <w:lang w:val="en-US"/>
        </w:rPr>
        <w:t>in</w:t>
      </w:r>
      <w:r w:rsidRPr="0071745A">
        <w:rPr>
          <w:rFonts w:ascii="Times New Roman" w:hAnsi="Times New Roman"/>
          <w:lang w:val="en-US"/>
        </w:rPr>
        <w:t xml:space="preserve"> </w:t>
      </w:r>
      <w:r>
        <w:rPr>
          <w:rFonts w:ascii="Times New Roman" w:hAnsi="Times New Roman"/>
          <w:lang w:val="en-US"/>
        </w:rPr>
        <w:t>Thessaly</w:t>
      </w:r>
      <w:r w:rsidRPr="0071745A">
        <w:rPr>
          <w:rFonts w:ascii="Times New Roman" w:hAnsi="Times New Roman"/>
          <w:lang w:val="en-US"/>
        </w:rPr>
        <w:t xml:space="preserve"> (358-352 </w:t>
      </w:r>
      <w:r>
        <w:rPr>
          <w:rFonts w:ascii="Times New Roman" w:hAnsi="Times New Roman"/>
          <w:lang w:val="en-US"/>
        </w:rPr>
        <w:t>B</w:t>
      </w:r>
      <w:r w:rsidRPr="0071745A">
        <w:rPr>
          <w:rFonts w:ascii="Times New Roman" w:hAnsi="Times New Roman"/>
          <w:lang w:val="en-US"/>
        </w:rPr>
        <w:t xml:space="preserve">. </w:t>
      </w:r>
      <w:r>
        <w:rPr>
          <w:rFonts w:ascii="Times New Roman" w:hAnsi="Times New Roman"/>
          <w:lang w:val="en-US"/>
        </w:rPr>
        <w:t>C</w:t>
      </w:r>
      <w:r w:rsidRPr="0071745A">
        <w:rPr>
          <w:rFonts w:ascii="Times New Roman" w:hAnsi="Times New Roman"/>
          <w:lang w:val="en-US"/>
        </w:rPr>
        <w:t xml:space="preserve">.) // </w:t>
      </w:r>
      <w:r>
        <w:rPr>
          <w:rFonts w:ascii="Times New Roman" w:hAnsi="Times New Roman"/>
          <w:lang w:val="en-US"/>
        </w:rPr>
        <w:t>CQ</w:t>
      </w:r>
      <w:r w:rsidRPr="0071745A">
        <w:rPr>
          <w:rFonts w:ascii="Times New Roman" w:hAnsi="Times New Roman"/>
          <w:lang w:val="en-US"/>
        </w:rPr>
        <w:t xml:space="preserve">. 1970. </w:t>
      </w:r>
      <w:r>
        <w:rPr>
          <w:rFonts w:ascii="Times New Roman" w:hAnsi="Times New Roman"/>
        </w:rPr>
        <w:t>Vol. 20.1. P</w:t>
      </w:r>
      <w:r w:rsidRPr="00CE6D04">
        <w:rPr>
          <w:rFonts w:ascii="Times New Roman" w:hAnsi="Times New Roman"/>
        </w:rPr>
        <w:t>.79-80. Заключенные договоренности в перспективе сулили ряд преимуществ: во-первых, возможность включить в состав македонской армии многочисленную фессалийскую конницу, и, во-вторых, обеспечение безопасности южных границ, через которые можно было вторгнуться в Македонию.</w:t>
      </w:r>
    </w:p>
  </w:footnote>
  <w:footnote w:id="21">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Подробнее об этом союзе см. </w:t>
      </w:r>
      <w:r w:rsidRPr="00CE6D04">
        <w:rPr>
          <w:rFonts w:ascii="Times New Roman" w:hAnsi="Times New Roman"/>
          <w:i/>
        </w:rPr>
        <w:t>Борза Ю.Н.</w:t>
      </w:r>
      <w:r w:rsidRPr="00CE6D04">
        <w:rPr>
          <w:rFonts w:ascii="Times New Roman" w:hAnsi="Times New Roman"/>
        </w:rPr>
        <w:t xml:space="preserve"> История античной Македонии (до Александра Великого). С. 273-274.</w:t>
      </w:r>
    </w:p>
  </w:footnote>
  <w:footnote w:id="22">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Несмотря на то, что Филипп определенно добился огромных успехов в стабилизации государства, его положение все же нельзя назвать прочным.  На это указывает сообщение Диодора (</w:t>
      </w:r>
      <w:r w:rsidRPr="00CE6D04">
        <w:rPr>
          <w:rFonts w:ascii="Times New Roman" w:hAnsi="Times New Roman"/>
          <w:lang w:val="en-US"/>
        </w:rPr>
        <w:t>XVI</w:t>
      </w:r>
      <w:r w:rsidRPr="00CE6D04">
        <w:rPr>
          <w:rFonts w:ascii="Times New Roman" w:hAnsi="Times New Roman"/>
        </w:rPr>
        <w:t>,35,2). В 353 году македонское войско потерпело ряд поражений от фокейцев, что едва не обернулось катастрофой для Филиппа. Этот сюжет указывает на всю шаткость положения Македонии. Стоит судить, даже вопреки всем успехам правления, государство вполне могло быть отброшено в развитии вплоть до очередного впадения в анархию, если бы эта череда неудач продолжилась.</w:t>
      </w:r>
    </w:p>
  </w:footnote>
  <w:footnote w:id="23">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Союзническая война 357-355 г. окончилась для Афин полной неудачей и практически полным распадом Второго Афинского морского союза. Подробнее об этих событиях см. </w:t>
      </w:r>
      <w:r w:rsidRPr="00CE6D04">
        <w:rPr>
          <w:rFonts w:ascii="Times New Roman" w:hAnsi="Times New Roman"/>
          <w:i/>
          <w:lang w:val="en-US"/>
        </w:rPr>
        <w:t>Cawkwell G.L</w:t>
      </w:r>
      <w:r w:rsidRPr="00CE6D04">
        <w:rPr>
          <w:rFonts w:ascii="Times New Roman" w:hAnsi="Times New Roman"/>
          <w:lang w:val="en-US"/>
        </w:rPr>
        <w:t>. Notes on the Failure of the Sec</w:t>
      </w:r>
      <w:r>
        <w:rPr>
          <w:rFonts w:ascii="Times New Roman" w:hAnsi="Times New Roman"/>
          <w:lang w:val="en-US"/>
        </w:rPr>
        <w:t>ond Athenian Confederacy // JHS.</w:t>
      </w:r>
      <w:r w:rsidRPr="00CE6D04">
        <w:rPr>
          <w:rFonts w:ascii="Times New Roman" w:hAnsi="Times New Roman"/>
          <w:lang w:val="en-US"/>
        </w:rPr>
        <w:t xml:space="preserve"> 1981. Vol</w:t>
      </w:r>
      <w:r w:rsidRPr="0071745A">
        <w:rPr>
          <w:rFonts w:ascii="Times New Roman" w:hAnsi="Times New Roman"/>
        </w:rPr>
        <w:t xml:space="preserve">. 101. </w:t>
      </w:r>
      <w:r>
        <w:rPr>
          <w:rFonts w:ascii="Times New Roman" w:hAnsi="Times New Roman"/>
          <w:lang w:val="en-US"/>
        </w:rPr>
        <w:t>P</w:t>
      </w:r>
      <w:r w:rsidRPr="00CE6D04">
        <w:rPr>
          <w:rFonts w:ascii="Times New Roman" w:hAnsi="Times New Roman"/>
        </w:rPr>
        <w:t>. 40-55. Именно этому конфликту Филипп был обязан многими своими первыми успехами на раннем этапе противостояния с Афинами.</w:t>
      </w:r>
    </w:p>
  </w:footnote>
  <w:footnote w:id="24">
    <w:p w:rsidR="00695F28" w:rsidRDefault="00695F28" w:rsidP="00CE6D04">
      <w:pPr>
        <w:pStyle w:val="aa"/>
        <w:jc w:val="both"/>
      </w:pPr>
      <w:r w:rsidRPr="00CE6D04">
        <w:rPr>
          <w:rStyle w:val="ac"/>
          <w:rFonts w:ascii="Times New Roman" w:hAnsi="Times New Roman"/>
        </w:rPr>
        <w:footnoteRef/>
      </w:r>
      <w:r>
        <w:rPr>
          <w:rFonts w:ascii="Times New Roman" w:hAnsi="Times New Roman"/>
          <w:color w:val="000000"/>
          <w:lang w:val="en-US"/>
        </w:rPr>
        <w:t xml:space="preserve"> </w:t>
      </w:r>
      <w:r w:rsidRPr="00CF2D05">
        <w:rPr>
          <w:rFonts w:ascii="Times New Roman" w:hAnsi="Times New Roman"/>
          <w:i/>
          <w:color w:val="000000"/>
          <w:lang w:val="en-US"/>
        </w:rPr>
        <w:t>Ellis J.R.</w:t>
      </w:r>
      <w:r w:rsidRPr="00CF2D05">
        <w:rPr>
          <w:rFonts w:ascii="Times New Roman" w:hAnsi="Times New Roman"/>
          <w:color w:val="000000"/>
          <w:lang w:val="en-US"/>
        </w:rPr>
        <w:t xml:space="preserve"> Philip II and Macedonian Imperialism. Princeton, NJ: P</w:t>
      </w:r>
      <w:r>
        <w:rPr>
          <w:rFonts w:ascii="Times New Roman" w:hAnsi="Times New Roman"/>
          <w:color w:val="000000"/>
          <w:lang w:val="en-US"/>
        </w:rPr>
        <w:t>rinceton University Press, 1986. P</w:t>
      </w:r>
      <w:r w:rsidRPr="0071745A">
        <w:rPr>
          <w:rFonts w:ascii="Times New Roman" w:hAnsi="Times New Roman"/>
          <w:color w:val="000000"/>
        </w:rPr>
        <w:t>. 64-65.</w:t>
      </w:r>
    </w:p>
  </w:footnote>
  <w:footnote w:id="25">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Указания на заключение тайного соглашения между Македонией и Афинами имеются и в некоторых других речах Демосфена в менее явном виде (</w:t>
      </w:r>
      <w:r w:rsidRPr="00CE6D04">
        <w:rPr>
          <w:rFonts w:ascii="Times New Roman" w:hAnsi="Times New Roman"/>
          <w:lang w:val="en-US"/>
        </w:rPr>
        <w:t>II</w:t>
      </w:r>
      <w:r w:rsidRPr="00CE6D04">
        <w:rPr>
          <w:rFonts w:ascii="Times New Roman" w:hAnsi="Times New Roman"/>
        </w:rPr>
        <w:t xml:space="preserve">,6).  Весьма вероятно, что тайное соглашение, согласно которому македонянам в обмен на Амфиполь должна была отойти Пидна, не имеет под собой оснований. См.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CE6D04">
        <w:rPr>
          <w:rFonts w:ascii="Times New Roman" w:hAnsi="Times New Roman"/>
        </w:rPr>
        <w:t>. 73. Однако полностью исключать и такой вариант, как кажется, нельзя.</w:t>
      </w:r>
    </w:p>
  </w:footnote>
  <w:footnote w:id="26">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На подобное заключение наталкивает как скорость, с которой Филипп взял оба этих города, так и указанное сообщение Демосфена. Стоит отметить, что рассказ Диодора (</w:t>
      </w:r>
      <w:r w:rsidRPr="00CE6D04">
        <w:rPr>
          <w:rFonts w:ascii="Times New Roman" w:hAnsi="Times New Roman"/>
          <w:lang w:val="en-US"/>
        </w:rPr>
        <w:t>XVI</w:t>
      </w:r>
      <w:r w:rsidRPr="00CE6D04">
        <w:rPr>
          <w:rFonts w:ascii="Times New Roman" w:hAnsi="Times New Roman"/>
        </w:rPr>
        <w:t xml:space="preserve">,8,2-3) может и не противоречить Демосфену, так как использование подкупа могло не предполагать моментальной сдачи Амфиполя, а лишь в каком-либо роде облегчить ее ведение. </w:t>
      </w:r>
    </w:p>
  </w:footnote>
  <w:footnote w:id="27">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lang w:val="en-US"/>
        </w:rPr>
        <w:t xml:space="preserve"> </w:t>
      </w:r>
      <w:r w:rsidRPr="00CE6D04">
        <w:rPr>
          <w:rFonts w:ascii="Times New Roman" w:hAnsi="Times New Roman"/>
        </w:rPr>
        <w:t>Подробнее</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iCs/>
          <w:lang w:val="en-US"/>
        </w:rPr>
        <w:t>Hammond N. G. L.</w:t>
      </w:r>
      <w:r w:rsidRPr="00CE6D04">
        <w:rPr>
          <w:rFonts w:ascii="Times New Roman" w:hAnsi="Times New Roman"/>
          <w:lang w:val="en-US"/>
        </w:rPr>
        <w:t xml:space="preserve">, </w:t>
      </w:r>
      <w:r w:rsidRPr="00CE6D04">
        <w:rPr>
          <w:rFonts w:ascii="Times New Roman" w:hAnsi="Times New Roman"/>
          <w:i/>
          <w:iCs/>
          <w:lang w:val="en-US"/>
        </w:rPr>
        <w:t xml:space="preserve">Griffith G. T. </w:t>
      </w:r>
      <w:r w:rsidRPr="00CE6D04">
        <w:rPr>
          <w:rFonts w:ascii="Times New Roman" w:hAnsi="Times New Roman"/>
          <w:lang w:val="en-US"/>
        </w:rPr>
        <w:t>A History of Macedonia. Vol</w:t>
      </w:r>
      <w:r w:rsidRPr="00CE6D04">
        <w:rPr>
          <w:rFonts w:ascii="Times New Roman" w:hAnsi="Times New Roman"/>
        </w:rPr>
        <w:t xml:space="preserve">. </w:t>
      </w:r>
      <w:r w:rsidRPr="00CE6D04">
        <w:rPr>
          <w:rFonts w:ascii="Times New Roman" w:hAnsi="Times New Roman"/>
          <w:lang w:val="en-US"/>
        </w:rPr>
        <w:t>II</w:t>
      </w:r>
      <w:r w:rsidRPr="00CE6D04">
        <w:rPr>
          <w:rFonts w:ascii="Times New Roman" w:hAnsi="Times New Roman"/>
        </w:rPr>
        <w:t xml:space="preserve">. </w:t>
      </w:r>
      <w:r>
        <w:rPr>
          <w:rFonts w:ascii="Times New Roman" w:hAnsi="Times New Roman"/>
          <w:lang w:val="en-US"/>
        </w:rPr>
        <w:t>P</w:t>
      </w:r>
      <w:r w:rsidRPr="00CE6D04">
        <w:rPr>
          <w:rFonts w:ascii="Times New Roman" w:hAnsi="Times New Roman"/>
        </w:rPr>
        <w:t>. 243.</w:t>
      </w:r>
    </w:p>
  </w:footnote>
  <w:footnote w:id="28">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Как отмечает Гриффит, дальнейший порядок действий Филиппа не совсем ясен. Дело в том, что примерно в это же время велись боевые действия против коалиции пеонов, иллирийцев и фракийцев, выступавших союзниками Афин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,22,3), а также были взяты Крениды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,8,6-7), сыгравшие впоследствии столь большую роль в экономической политике македонского царя. См</w:t>
      </w:r>
      <w:r w:rsidRPr="00CE6D04">
        <w:rPr>
          <w:rFonts w:ascii="Times New Roman" w:hAnsi="Times New Roman"/>
          <w:lang w:val="en-US"/>
        </w:rPr>
        <w:t xml:space="preserve">. . </w:t>
      </w:r>
      <w:r>
        <w:rPr>
          <w:rFonts w:ascii="Times New Roman" w:hAnsi="Times New Roman"/>
          <w:i/>
          <w:iCs/>
          <w:lang w:val="en-US"/>
        </w:rPr>
        <w:t>Hammond N.</w:t>
      </w:r>
      <w:r w:rsidRPr="00CE6D04">
        <w:rPr>
          <w:rFonts w:ascii="Times New Roman" w:hAnsi="Times New Roman"/>
          <w:i/>
          <w:iCs/>
          <w:lang w:val="en-US"/>
        </w:rPr>
        <w:t>G.L.</w:t>
      </w:r>
      <w:r w:rsidRPr="00CE6D04">
        <w:rPr>
          <w:rFonts w:ascii="Times New Roman" w:hAnsi="Times New Roman"/>
          <w:lang w:val="en-US"/>
        </w:rPr>
        <w:t xml:space="preserve">, </w:t>
      </w:r>
      <w:r>
        <w:rPr>
          <w:rFonts w:ascii="Times New Roman" w:hAnsi="Times New Roman"/>
          <w:i/>
          <w:iCs/>
          <w:lang w:val="en-US"/>
        </w:rPr>
        <w:t>Griffith G.</w:t>
      </w:r>
      <w:r w:rsidRPr="00CE6D04">
        <w:rPr>
          <w:rFonts w:ascii="Times New Roman" w:hAnsi="Times New Roman"/>
          <w:i/>
          <w:iCs/>
          <w:lang w:val="en-US"/>
        </w:rPr>
        <w:t xml:space="preserve">T. </w:t>
      </w:r>
      <w:r w:rsidRPr="00CE6D04">
        <w:rPr>
          <w:rFonts w:ascii="Times New Roman" w:hAnsi="Times New Roman"/>
          <w:lang w:val="en-US"/>
        </w:rPr>
        <w:t>A History of Macedonia. Vol</w:t>
      </w:r>
      <w:r w:rsidRPr="00CE6D04">
        <w:rPr>
          <w:rFonts w:ascii="Times New Roman" w:hAnsi="Times New Roman"/>
        </w:rPr>
        <w:t xml:space="preserve">. </w:t>
      </w:r>
      <w:r w:rsidRPr="00CE6D04">
        <w:rPr>
          <w:rFonts w:ascii="Times New Roman" w:hAnsi="Times New Roman"/>
          <w:lang w:val="en-US"/>
        </w:rPr>
        <w:t>II</w:t>
      </w:r>
      <w:r w:rsidRPr="00CE6D04">
        <w:rPr>
          <w:rFonts w:ascii="Times New Roman" w:hAnsi="Times New Roman"/>
        </w:rPr>
        <w:t xml:space="preserve">. </w:t>
      </w:r>
      <w:r>
        <w:rPr>
          <w:rFonts w:ascii="Times New Roman" w:hAnsi="Times New Roman"/>
          <w:lang w:val="en-US"/>
        </w:rPr>
        <w:t>P</w:t>
      </w:r>
      <w:r w:rsidRPr="00CE6D04">
        <w:rPr>
          <w:rFonts w:ascii="Times New Roman" w:hAnsi="Times New Roman"/>
        </w:rPr>
        <w:t>. 246. Все же можно попытаться восстановить определенный порядок произошедшего. Сам Филипп не воевал против коалиции племен, а победа была достигнута силами полководца Пармениона, (</w:t>
      </w:r>
      <w:r w:rsidRPr="00CE6D04">
        <w:rPr>
          <w:rFonts w:ascii="Times New Roman" w:hAnsi="Times New Roman"/>
          <w:lang w:val="en-US"/>
        </w:rPr>
        <w:t>Plut</w:t>
      </w:r>
      <w:r w:rsidRPr="00CE6D04">
        <w:rPr>
          <w:rFonts w:ascii="Times New Roman" w:hAnsi="Times New Roman"/>
        </w:rPr>
        <w:t xml:space="preserve">. </w:t>
      </w:r>
      <w:r w:rsidRPr="00CE6D04">
        <w:rPr>
          <w:rFonts w:ascii="Times New Roman" w:hAnsi="Times New Roman"/>
          <w:lang w:val="en-US"/>
        </w:rPr>
        <w:t>Alex</w:t>
      </w:r>
      <w:r w:rsidRPr="00CE6D04">
        <w:rPr>
          <w:rFonts w:ascii="Times New Roman" w:hAnsi="Times New Roman"/>
        </w:rPr>
        <w:t xml:space="preserve">., 3,5; </w:t>
      </w:r>
      <w:r w:rsidRPr="00CE6D04">
        <w:rPr>
          <w:rFonts w:ascii="Times New Roman" w:hAnsi="Times New Roman"/>
          <w:lang w:val="en-US"/>
        </w:rPr>
        <w:t>Just</w:t>
      </w:r>
      <w:r w:rsidRPr="00CE6D04">
        <w:rPr>
          <w:rFonts w:ascii="Times New Roman" w:hAnsi="Times New Roman"/>
        </w:rPr>
        <w:t xml:space="preserve">., </w:t>
      </w:r>
      <w:r w:rsidRPr="00CE6D04">
        <w:rPr>
          <w:rFonts w:ascii="Times New Roman" w:hAnsi="Times New Roman"/>
          <w:lang w:val="en-US"/>
        </w:rPr>
        <w:t>XII</w:t>
      </w:r>
      <w:r w:rsidRPr="00CE6D04">
        <w:rPr>
          <w:rFonts w:ascii="Times New Roman" w:hAnsi="Times New Roman"/>
        </w:rPr>
        <w:t>,16,6). Вероятно, успех дался столь легко ввиду того, что противников удалось разгромить по одиночке. Филипп же в это время должен был быть занят осадой Потидеи и лишь затем идти на Крениды. На такой порядок событий указывают следующие факты: 1) Сообщение о взятии Потидеи (</w:t>
      </w:r>
      <w:r w:rsidRPr="00CE6D04">
        <w:rPr>
          <w:rFonts w:ascii="Times New Roman" w:hAnsi="Times New Roman"/>
          <w:lang w:val="en-US"/>
        </w:rPr>
        <w:t>XVI</w:t>
      </w:r>
      <w:r w:rsidRPr="00CE6D04">
        <w:rPr>
          <w:rFonts w:ascii="Times New Roman" w:hAnsi="Times New Roman"/>
        </w:rPr>
        <w:t>,8,5) предшествует у Диодора прибытию Филиппа в Крениды (</w:t>
      </w:r>
      <w:r w:rsidRPr="00CE6D04">
        <w:rPr>
          <w:rFonts w:ascii="Times New Roman" w:hAnsi="Times New Roman"/>
          <w:lang w:val="en-US"/>
        </w:rPr>
        <w:t>XVI</w:t>
      </w:r>
      <w:r w:rsidRPr="00CE6D04">
        <w:rPr>
          <w:rFonts w:ascii="Times New Roman" w:hAnsi="Times New Roman"/>
        </w:rPr>
        <w:t>,8,6) 2) Осада, судя по всему, не заняла много времени, на это косвенно указывает Диодор, не сообщающий каких-либо подробностей. Демосфен (</w:t>
      </w:r>
      <w:r w:rsidRPr="00CE6D04">
        <w:rPr>
          <w:rFonts w:ascii="Times New Roman" w:hAnsi="Times New Roman"/>
          <w:lang w:val="en-US"/>
        </w:rPr>
        <w:t>I</w:t>
      </w:r>
      <w:r w:rsidRPr="00CE6D04">
        <w:rPr>
          <w:rFonts w:ascii="Times New Roman" w:hAnsi="Times New Roman"/>
        </w:rPr>
        <w:t xml:space="preserve">,2, 9) же сообщает, что помощь не успела прийти вовремя, что также может означать то, что осада не заняла слишком много времени. 3) Было бы весьма странно, если бы Филипп оставил у себя в тылу афинский аванпост. Таким образом, последовательность этих событий, предложенная Уортингтоном, кажется не совсем верной. См.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CE6D04">
        <w:rPr>
          <w:rFonts w:ascii="Times New Roman" w:hAnsi="Times New Roman"/>
        </w:rPr>
        <w:t>. 77-78.</w:t>
      </w:r>
    </w:p>
  </w:footnote>
  <w:footnote w:id="29">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Подробности проходивших военных действий неизвестны, однако, победа должна была даться македонянам относительно легко, учитывая то, что Филипп имел время на обустройство захваченных территорий. Подробнее см. </w:t>
      </w:r>
      <w:r w:rsidRPr="00CE6D04">
        <w:rPr>
          <w:rFonts w:ascii="Times New Roman" w:hAnsi="Times New Roman"/>
          <w:i/>
        </w:rPr>
        <w:t>Борза Ю.Н.</w:t>
      </w:r>
      <w:r w:rsidRPr="00CE6D04">
        <w:rPr>
          <w:rFonts w:ascii="Times New Roman" w:hAnsi="Times New Roman"/>
        </w:rPr>
        <w:t xml:space="preserve"> История античной Македонии (до Александра Великого). С. 278-280.</w:t>
      </w:r>
    </w:p>
  </w:footnote>
  <w:footnote w:id="30">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Филипп приступил к осаде Мефоны лишь в 355 году, то есть спустя два года после того, как была взята Потидея. В данном случае, не совсем ясно, что стало причиной подобного промедления, однако, причина начала осады указана источниками вполне точно. Если к тому времени оставшиеся города Фракийского побережья еще не были взяты, то они определенно пали вслед за Мефоной (</w:t>
      </w:r>
      <w:r w:rsidRPr="00CE6D04">
        <w:rPr>
          <w:rFonts w:ascii="Times New Roman" w:hAnsi="Times New Roman"/>
          <w:lang w:val="en-US"/>
        </w:rPr>
        <w:t>Strabo</w:t>
      </w:r>
      <w:r w:rsidRPr="00CE6D04">
        <w:rPr>
          <w:rFonts w:ascii="Times New Roman" w:hAnsi="Times New Roman"/>
        </w:rPr>
        <w:t xml:space="preserve">., </w:t>
      </w:r>
      <w:r w:rsidRPr="00CE6D04">
        <w:rPr>
          <w:rFonts w:ascii="Times New Roman" w:hAnsi="Times New Roman"/>
          <w:lang w:val="en-US"/>
        </w:rPr>
        <w:t>VII</w:t>
      </w:r>
      <w:r w:rsidRPr="00CE6D04">
        <w:rPr>
          <w:rFonts w:ascii="Times New Roman" w:hAnsi="Times New Roman"/>
        </w:rPr>
        <w:t xml:space="preserve">, </w:t>
      </w:r>
      <w:r w:rsidRPr="00CE6D04">
        <w:rPr>
          <w:rFonts w:ascii="Times New Roman" w:hAnsi="Times New Roman"/>
          <w:lang w:val="en-US"/>
        </w:rPr>
        <w:t>F</w:t>
      </w:r>
      <w:r w:rsidRPr="00CE6D04">
        <w:rPr>
          <w:rFonts w:ascii="Times New Roman" w:hAnsi="Times New Roman"/>
        </w:rPr>
        <w:t xml:space="preserve"> 22, 33, 35).</w:t>
      </w:r>
    </w:p>
  </w:footnote>
  <w:footnote w:id="31">
    <w:p w:rsidR="00695F28" w:rsidRDefault="00695F28" w:rsidP="0090019D">
      <w:pPr>
        <w:pStyle w:val="aa"/>
        <w:jc w:val="both"/>
      </w:pPr>
      <w:r w:rsidRPr="00CE6D04">
        <w:rPr>
          <w:rStyle w:val="ac"/>
          <w:rFonts w:ascii="Times New Roman" w:hAnsi="Times New Roman"/>
        </w:rPr>
        <w:footnoteRef/>
      </w:r>
      <w:r w:rsidRPr="00CE6D04">
        <w:rPr>
          <w:rFonts w:ascii="Times New Roman" w:hAnsi="Times New Roman"/>
        </w:rPr>
        <w:t xml:space="preserve"> Также Филипп раздал пустующие земли македонянам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,34,4). Об</w:t>
      </w:r>
      <w:r w:rsidRPr="00CE6D04">
        <w:rPr>
          <w:rFonts w:ascii="Times New Roman" w:hAnsi="Times New Roman"/>
          <w:lang w:val="en-US"/>
        </w:rPr>
        <w:t xml:space="preserve"> </w:t>
      </w:r>
      <w:r w:rsidRPr="00CE6D04">
        <w:rPr>
          <w:rFonts w:ascii="Times New Roman" w:hAnsi="Times New Roman"/>
        </w:rPr>
        <w:t>этой</w:t>
      </w:r>
      <w:r w:rsidRPr="00CE6D04">
        <w:rPr>
          <w:rFonts w:ascii="Times New Roman" w:hAnsi="Times New Roman"/>
          <w:lang w:val="en-US"/>
        </w:rPr>
        <w:t xml:space="preserve"> </w:t>
      </w:r>
      <w:r w:rsidRPr="00CE6D04">
        <w:rPr>
          <w:rFonts w:ascii="Times New Roman" w:hAnsi="Times New Roman"/>
        </w:rPr>
        <w:t>практике</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Pr>
          <w:rFonts w:ascii="Times New Roman" w:hAnsi="Times New Roman"/>
          <w:i/>
          <w:iCs/>
          <w:lang w:val="en-US"/>
        </w:rPr>
        <w:t>Hammond N.G.</w:t>
      </w:r>
      <w:r w:rsidRPr="00CE6D04">
        <w:rPr>
          <w:rFonts w:ascii="Times New Roman" w:hAnsi="Times New Roman"/>
          <w:i/>
          <w:iCs/>
          <w:lang w:val="en-US"/>
        </w:rPr>
        <w:t>L.</w:t>
      </w:r>
      <w:r w:rsidRPr="00CE6D04">
        <w:rPr>
          <w:rFonts w:ascii="Times New Roman" w:hAnsi="Times New Roman"/>
          <w:lang w:val="en-US"/>
        </w:rPr>
        <w:t xml:space="preserve">, </w:t>
      </w:r>
      <w:r>
        <w:rPr>
          <w:rFonts w:ascii="Times New Roman" w:hAnsi="Times New Roman"/>
          <w:i/>
          <w:iCs/>
          <w:lang w:val="en-US"/>
        </w:rPr>
        <w:t>Griffith G.</w:t>
      </w:r>
      <w:r w:rsidRPr="00CE6D04">
        <w:rPr>
          <w:rFonts w:ascii="Times New Roman" w:hAnsi="Times New Roman"/>
          <w:i/>
          <w:iCs/>
          <w:lang w:val="en-US"/>
        </w:rPr>
        <w:t xml:space="preserve">T. </w:t>
      </w:r>
      <w:r w:rsidRPr="00CE6D04">
        <w:rPr>
          <w:rFonts w:ascii="Times New Roman" w:hAnsi="Times New Roman"/>
          <w:lang w:val="en-US"/>
        </w:rPr>
        <w:t>A History of Macedonia. Vol</w:t>
      </w:r>
      <w:r w:rsidRPr="00707431">
        <w:rPr>
          <w:rFonts w:ascii="Times New Roman" w:hAnsi="Times New Roman"/>
        </w:rPr>
        <w:t xml:space="preserve">. </w:t>
      </w:r>
      <w:r w:rsidRPr="00CE6D04">
        <w:rPr>
          <w:rFonts w:ascii="Times New Roman" w:hAnsi="Times New Roman"/>
          <w:lang w:val="en-US"/>
        </w:rPr>
        <w:t>II</w:t>
      </w:r>
      <w:r w:rsidRPr="00707431">
        <w:rPr>
          <w:rFonts w:ascii="Times New Roman" w:hAnsi="Times New Roman"/>
        </w:rPr>
        <w:t xml:space="preserve">. </w:t>
      </w:r>
      <w:r>
        <w:rPr>
          <w:rFonts w:ascii="Times New Roman" w:hAnsi="Times New Roman"/>
          <w:lang w:val="en-US"/>
        </w:rPr>
        <w:t>P</w:t>
      </w:r>
      <w:r w:rsidRPr="00707431">
        <w:rPr>
          <w:rFonts w:ascii="Times New Roman" w:hAnsi="Times New Roman"/>
        </w:rPr>
        <w:t>. 361-362.</w:t>
      </w:r>
    </w:p>
  </w:footnote>
  <w:footnote w:id="32">
    <w:p w:rsidR="00695F28" w:rsidRDefault="00695F28" w:rsidP="0090019D">
      <w:pPr>
        <w:pStyle w:val="aa"/>
        <w:jc w:val="both"/>
      </w:pPr>
      <w:r w:rsidRPr="00CE6D04">
        <w:rPr>
          <w:rStyle w:val="ac"/>
          <w:rFonts w:ascii="Times New Roman" w:hAnsi="Times New Roman"/>
        </w:rPr>
        <w:footnoteRef/>
      </w:r>
      <w:r w:rsidRPr="00707431">
        <w:rPr>
          <w:rFonts w:ascii="Times New Roman" w:hAnsi="Times New Roman"/>
        </w:rPr>
        <w:t xml:space="preserve"> </w:t>
      </w:r>
      <w:r w:rsidRPr="00CE6D04">
        <w:rPr>
          <w:rFonts w:ascii="Times New Roman" w:hAnsi="Times New Roman"/>
        </w:rPr>
        <w:t>Подробнее</w:t>
      </w:r>
      <w:r w:rsidRPr="00707431">
        <w:rPr>
          <w:rFonts w:ascii="Times New Roman" w:hAnsi="Times New Roman"/>
        </w:rPr>
        <w:t xml:space="preserve"> </w:t>
      </w:r>
      <w:r w:rsidRPr="00CE6D04">
        <w:rPr>
          <w:rFonts w:ascii="Times New Roman" w:hAnsi="Times New Roman"/>
        </w:rPr>
        <w:t>о</w:t>
      </w:r>
      <w:r w:rsidRPr="00707431">
        <w:rPr>
          <w:rFonts w:ascii="Times New Roman" w:hAnsi="Times New Roman"/>
        </w:rPr>
        <w:t xml:space="preserve"> </w:t>
      </w:r>
      <w:r w:rsidRPr="00CE6D04">
        <w:rPr>
          <w:rFonts w:ascii="Times New Roman" w:hAnsi="Times New Roman"/>
        </w:rPr>
        <w:t>Третьей</w:t>
      </w:r>
      <w:r w:rsidRPr="00707431">
        <w:rPr>
          <w:rFonts w:ascii="Times New Roman" w:hAnsi="Times New Roman"/>
        </w:rPr>
        <w:t xml:space="preserve"> </w:t>
      </w:r>
      <w:r w:rsidRPr="00CE6D04">
        <w:rPr>
          <w:rFonts w:ascii="Times New Roman" w:hAnsi="Times New Roman"/>
        </w:rPr>
        <w:t>Священной</w:t>
      </w:r>
      <w:r w:rsidRPr="00707431">
        <w:rPr>
          <w:rFonts w:ascii="Times New Roman" w:hAnsi="Times New Roman"/>
        </w:rPr>
        <w:t xml:space="preserve"> </w:t>
      </w:r>
      <w:r w:rsidRPr="00CE6D04">
        <w:rPr>
          <w:rFonts w:ascii="Times New Roman" w:hAnsi="Times New Roman"/>
        </w:rPr>
        <w:t>войне</w:t>
      </w:r>
      <w:r w:rsidRPr="00707431">
        <w:rPr>
          <w:rFonts w:ascii="Times New Roman" w:hAnsi="Times New Roman"/>
        </w:rPr>
        <w:t xml:space="preserve">, </w:t>
      </w:r>
      <w:r w:rsidRPr="00CE6D04">
        <w:rPr>
          <w:rFonts w:ascii="Times New Roman" w:hAnsi="Times New Roman"/>
        </w:rPr>
        <w:t>например</w:t>
      </w:r>
      <w:r w:rsidRPr="00707431">
        <w:rPr>
          <w:rFonts w:ascii="Times New Roman" w:hAnsi="Times New Roman"/>
        </w:rPr>
        <w:t xml:space="preserve">, </w:t>
      </w:r>
      <w:r w:rsidRPr="00CE6D04">
        <w:rPr>
          <w:rFonts w:ascii="Times New Roman" w:hAnsi="Times New Roman"/>
        </w:rPr>
        <w:t>см</w:t>
      </w:r>
      <w:r w:rsidRPr="00707431">
        <w:rPr>
          <w:rFonts w:ascii="Times New Roman" w:hAnsi="Times New Roman"/>
        </w:rPr>
        <w:t xml:space="preserve">. </w:t>
      </w:r>
      <w:r w:rsidRPr="00CE6D04">
        <w:rPr>
          <w:rFonts w:ascii="Times New Roman" w:hAnsi="Times New Roman"/>
          <w:i/>
          <w:lang w:val="en-US"/>
        </w:rPr>
        <w:t>Buckler J.</w:t>
      </w:r>
      <w:r w:rsidRPr="00CE6D04">
        <w:rPr>
          <w:rFonts w:ascii="Times New Roman" w:hAnsi="Times New Roman"/>
          <w:lang w:val="en-US"/>
        </w:rPr>
        <w:t xml:space="preserve"> Philip II and the Sacred War. Leiden</w:t>
      </w:r>
      <w:r w:rsidRPr="00707431">
        <w:rPr>
          <w:rFonts w:ascii="Times New Roman" w:hAnsi="Times New Roman"/>
        </w:rPr>
        <w:t xml:space="preserve">; </w:t>
      </w:r>
      <w:r w:rsidRPr="00CE6D04">
        <w:rPr>
          <w:rFonts w:ascii="Times New Roman" w:hAnsi="Times New Roman"/>
          <w:lang w:val="en-US"/>
        </w:rPr>
        <w:t>New</w:t>
      </w:r>
      <w:r w:rsidRPr="00707431">
        <w:rPr>
          <w:rFonts w:ascii="Times New Roman" w:hAnsi="Times New Roman"/>
        </w:rPr>
        <w:t xml:space="preserve"> </w:t>
      </w:r>
      <w:r w:rsidRPr="00CE6D04">
        <w:rPr>
          <w:rFonts w:ascii="Times New Roman" w:hAnsi="Times New Roman"/>
          <w:lang w:val="en-US"/>
        </w:rPr>
        <w:t>York</w:t>
      </w:r>
      <w:r w:rsidRPr="00707431">
        <w:rPr>
          <w:rFonts w:ascii="Times New Roman" w:hAnsi="Times New Roman"/>
        </w:rPr>
        <w:t xml:space="preserve">: </w:t>
      </w:r>
      <w:r w:rsidRPr="00CE6D04">
        <w:rPr>
          <w:rFonts w:ascii="Times New Roman" w:hAnsi="Times New Roman"/>
          <w:lang w:val="en-US"/>
        </w:rPr>
        <w:t>E</w:t>
      </w:r>
      <w:r w:rsidRPr="00707431">
        <w:rPr>
          <w:rFonts w:ascii="Times New Roman" w:hAnsi="Times New Roman"/>
        </w:rPr>
        <w:t>.</w:t>
      </w:r>
      <w:r w:rsidRPr="00CE6D04">
        <w:rPr>
          <w:rFonts w:ascii="Times New Roman" w:hAnsi="Times New Roman"/>
          <w:lang w:val="en-US"/>
        </w:rPr>
        <w:t>J</w:t>
      </w:r>
      <w:r w:rsidRPr="00707431">
        <w:rPr>
          <w:rFonts w:ascii="Times New Roman" w:hAnsi="Times New Roman"/>
        </w:rPr>
        <w:t xml:space="preserve">. </w:t>
      </w:r>
      <w:r w:rsidRPr="00CE6D04">
        <w:rPr>
          <w:rFonts w:ascii="Times New Roman" w:hAnsi="Times New Roman"/>
          <w:lang w:val="en-US"/>
        </w:rPr>
        <w:t>Brill</w:t>
      </w:r>
      <w:r w:rsidRPr="00707431">
        <w:rPr>
          <w:rFonts w:ascii="Times New Roman" w:hAnsi="Times New Roman"/>
        </w:rPr>
        <w:t>, 19</w:t>
      </w:r>
      <w:r w:rsidRPr="00CE6D04">
        <w:rPr>
          <w:rFonts w:ascii="Times New Roman" w:hAnsi="Times New Roman"/>
        </w:rPr>
        <w:t>89. Также обстоятельный р</w:t>
      </w:r>
      <w:r>
        <w:rPr>
          <w:rFonts w:ascii="Times New Roman" w:hAnsi="Times New Roman"/>
        </w:rPr>
        <w:t>ассказ о конфликте со стороны Фо</w:t>
      </w:r>
      <w:r w:rsidRPr="00CE6D04">
        <w:rPr>
          <w:rFonts w:ascii="Times New Roman" w:hAnsi="Times New Roman"/>
        </w:rPr>
        <w:t>киды см.</w:t>
      </w:r>
      <w:r w:rsidRPr="00CE6D04">
        <w:rPr>
          <w:rFonts w:ascii="Times New Roman" w:hAnsi="Times New Roman"/>
          <w:i/>
        </w:rPr>
        <w:t xml:space="preserve"> Фролов Э.Д.</w:t>
      </w:r>
      <w:r w:rsidRPr="00CE6D04">
        <w:rPr>
          <w:rFonts w:ascii="Times New Roman" w:hAnsi="Times New Roman"/>
        </w:rPr>
        <w:t xml:space="preserve"> Греция в эпоху поздней классики (Общество. Личность. Власть). СПб.: </w:t>
      </w:r>
      <w:r>
        <w:rPr>
          <w:rFonts w:ascii="Times New Roman" w:hAnsi="Times New Roman"/>
        </w:rPr>
        <w:t>«Гуманитарная Академия», 2001. С</w:t>
      </w:r>
      <w:r w:rsidRPr="00CE6D04">
        <w:rPr>
          <w:rFonts w:ascii="Times New Roman" w:hAnsi="Times New Roman"/>
        </w:rPr>
        <w:t xml:space="preserve">. 206-256. Стоит отметить, что этот конфликт, продолжавшийся к моменту вовлечения </w:t>
      </w:r>
      <w:r>
        <w:rPr>
          <w:rFonts w:ascii="Times New Roman" w:hAnsi="Times New Roman"/>
        </w:rPr>
        <w:t xml:space="preserve">в него Македонии, </w:t>
      </w:r>
      <w:r w:rsidRPr="00CE6D04">
        <w:rPr>
          <w:rFonts w:ascii="Times New Roman" w:hAnsi="Times New Roman"/>
        </w:rPr>
        <w:t>сильно ослабил обе стороны, не раз терпевшие поражения друг от друга. Таким образом, Священная война позволила Филиппу вмешаться под благовидным предлогом в дела уже истощенной Центральной Греции.</w:t>
      </w:r>
    </w:p>
  </w:footnote>
  <w:footnote w:id="33">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Фокейский союз мог вести затяжную войну прежде всего за счет использования храмовых богатств. Подробнее</w:t>
      </w:r>
      <w:r w:rsidRPr="00CE6D04">
        <w:rPr>
          <w:rFonts w:ascii="Times New Roman" w:hAnsi="Times New Roman"/>
          <w:lang w:val="en-US"/>
        </w:rPr>
        <w:t xml:space="preserve"> </w:t>
      </w:r>
      <w:r w:rsidRPr="00CE6D04">
        <w:rPr>
          <w:rFonts w:ascii="Times New Roman" w:hAnsi="Times New Roman"/>
        </w:rPr>
        <w:t>об</w:t>
      </w:r>
      <w:r w:rsidRPr="00CE6D04">
        <w:rPr>
          <w:rFonts w:ascii="Times New Roman" w:hAnsi="Times New Roman"/>
          <w:lang w:val="en-US"/>
        </w:rPr>
        <w:t xml:space="preserve"> </w:t>
      </w:r>
      <w:r w:rsidRPr="00CE6D04">
        <w:rPr>
          <w:rFonts w:ascii="Times New Roman" w:hAnsi="Times New Roman"/>
        </w:rPr>
        <w:t>этом</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shd w:val="clear" w:color="auto" w:fill="FFFFFF"/>
          <w:lang w:val="en-US"/>
        </w:rPr>
        <w:t>Ehrhardt C.</w:t>
      </w:r>
      <w:r w:rsidRPr="00CE6D04">
        <w:rPr>
          <w:rFonts w:ascii="Times New Roman" w:hAnsi="Times New Roman"/>
          <w:shd w:val="clear" w:color="auto" w:fill="FFFFFF"/>
          <w:lang w:val="en-US"/>
        </w:rPr>
        <w:t xml:space="preserve"> The Fate of the Treasures of Delphi // </w:t>
      </w:r>
      <w:r w:rsidRPr="00CE6D04">
        <w:rPr>
          <w:rFonts w:ascii="Times New Roman" w:hAnsi="Times New Roman"/>
          <w:iCs/>
          <w:shd w:val="clear" w:color="auto" w:fill="FFFFFF"/>
          <w:lang w:val="en-US"/>
        </w:rPr>
        <w:t>Phoenix</w:t>
      </w:r>
      <w:r>
        <w:rPr>
          <w:rFonts w:ascii="Times New Roman" w:hAnsi="Times New Roman"/>
          <w:shd w:val="clear" w:color="auto" w:fill="FFFFFF"/>
          <w:lang w:val="en-US"/>
        </w:rPr>
        <w:t xml:space="preserve">. </w:t>
      </w:r>
      <w:r w:rsidRPr="00707431">
        <w:rPr>
          <w:rFonts w:ascii="Times New Roman" w:hAnsi="Times New Roman"/>
          <w:shd w:val="clear" w:color="auto" w:fill="FFFFFF"/>
        </w:rPr>
        <w:t xml:space="preserve">1966. </w:t>
      </w:r>
      <w:r>
        <w:rPr>
          <w:rFonts w:ascii="Times New Roman" w:hAnsi="Times New Roman"/>
          <w:shd w:val="clear" w:color="auto" w:fill="FFFFFF"/>
          <w:lang w:val="en-US"/>
        </w:rPr>
        <w:t>Vol</w:t>
      </w:r>
      <w:r w:rsidRPr="00707431">
        <w:rPr>
          <w:rFonts w:ascii="Times New Roman" w:hAnsi="Times New Roman"/>
          <w:shd w:val="clear" w:color="auto" w:fill="FFFFFF"/>
        </w:rPr>
        <w:t xml:space="preserve">. 20.3. </w:t>
      </w:r>
      <w:r>
        <w:rPr>
          <w:rFonts w:ascii="Times New Roman" w:hAnsi="Times New Roman"/>
          <w:shd w:val="clear" w:color="auto" w:fill="FFFFFF"/>
          <w:lang w:val="en-US"/>
        </w:rPr>
        <w:t>P</w:t>
      </w:r>
      <w:r w:rsidRPr="00A20A8A">
        <w:rPr>
          <w:rFonts w:ascii="Times New Roman" w:hAnsi="Times New Roman"/>
          <w:shd w:val="clear" w:color="auto" w:fill="FFFFFF"/>
        </w:rPr>
        <w:t>. 228-30.</w:t>
      </w:r>
    </w:p>
  </w:footnote>
  <w:footnote w:id="34">
    <w:p w:rsidR="00695F28" w:rsidRPr="00695F28" w:rsidRDefault="00695F28">
      <w:pPr>
        <w:pStyle w:val="aa"/>
        <w:rPr>
          <w:lang w:val="en-US"/>
        </w:rPr>
      </w:pPr>
      <w:r>
        <w:rPr>
          <w:rStyle w:val="ac"/>
        </w:rPr>
        <w:footnoteRef/>
      </w:r>
      <w:r>
        <w:t xml:space="preserve"> </w:t>
      </w:r>
      <w:r w:rsidRPr="00CE6D04">
        <w:rPr>
          <w:rFonts w:ascii="Times New Roman" w:hAnsi="Times New Roman"/>
        </w:rPr>
        <w:t xml:space="preserve">Важнейшее значение в конфликте имеет религиозно-политический институт, Дельфийская амфиктиония, объединяющая ряд греческих общин. Об этом см. </w:t>
      </w:r>
      <w:r w:rsidRPr="00CE6D04">
        <w:rPr>
          <w:rFonts w:ascii="Times New Roman" w:hAnsi="Times New Roman"/>
          <w:i/>
        </w:rPr>
        <w:t>Латышев Е.В.</w:t>
      </w:r>
      <w:r w:rsidRPr="00CE6D04">
        <w:rPr>
          <w:rFonts w:ascii="Times New Roman" w:hAnsi="Times New Roman"/>
        </w:rPr>
        <w:t xml:space="preserve"> Очерк греческих древностей / под ред. Е</w:t>
      </w:r>
      <w:r w:rsidRPr="0071745A">
        <w:rPr>
          <w:rFonts w:ascii="Times New Roman" w:hAnsi="Times New Roman"/>
          <w:lang w:val="en-US"/>
        </w:rPr>
        <w:t>.</w:t>
      </w:r>
      <w:r w:rsidRPr="00CE6D04">
        <w:rPr>
          <w:rFonts w:ascii="Times New Roman" w:hAnsi="Times New Roman"/>
        </w:rPr>
        <w:t>В</w:t>
      </w:r>
      <w:r w:rsidRPr="0071745A">
        <w:rPr>
          <w:rFonts w:ascii="Times New Roman" w:hAnsi="Times New Roman"/>
          <w:lang w:val="en-US"/>
        </w:rPr>
        <w:t xml:space="preserve">. </w:t>
      </w:r>
      <w:r w:rsidRPr="00CE6D04">
        <w:rPr>
          <w:rFonts w:ascii="Times New Roman" w:hAnsi="Times New Roman"/>
        </w:rPr>
        <w:t>Никитюк</w:t>
      </w:r>
      <w:r w:rsidRPr="0071745A">
        <w:rPr>
          <w:rFonts w:ascii="Times New Roman" w:hAnsi="Times New Roman"/>
          <w:lang w:val="en-US"/>
        </w:rPr>
        <w:t xml:space="preserve">, </w:t>
      </w:r>
      <w:r w:rsidRPr="00CE6D04">
        <w:rPr>
          <w:rFonts w:ascii="Times New Roman" w:hAnsi="Times New Roman"/>
        </w:rPr>
        <w:t>Э</w:t>
      </w:r>
      <w:r w:rsidRPr="0071745A">
        <w:rPr>
          <w:rFonts w:ascii="Times New Roman" w:hAnsi="Times New Roman"/>
          <w:lang w:val="en-US"/>
        </w:rPr>
        <w:t>.</w:t>
      </w:r>
      <w:r w:rsidRPr="00CE6D04">
        <w:rPr>
          <w:rFonts w:ascii="Times New Roman" w:hAnsi="Times New Roman"/>
        </w:rPr>
        <w:t>Д</w:t>
      </w:r>
      <w:r w:rsidRPr="0071745A">
        <w:rPr>
          <w:rFonts w:ascii="Times New Roman" w:hAnsi="Times New Roman"/>
          <w:lang w:val="en-US"/>
        </w:rPr>
        <w:t xml:space="preserve">. </w:t>
      </w:r>
      <w:r w:rsidRPr="00CE6D04">
        <w:rPr>
          <w:rFonts w:ascii="Times New Roman" w:hAnsi="Times New Roman"/>
        </w:rPr>
        <w:t>Фролова</w:t>
      </w:r>
      <w:r w:rsidRPr="0071745A">
        <w:rPr>
          <w:rFonts w:ascii="Times New Roman" w:hAnsi="Times New Roman"/>
          <w:lang w:val="en-US"/>
        </w:rPr>
        <w:t xml:space="preserve">. </w:t>
      </w:r>
      <w:r w:rsidRPr="00CE6D04">
        <w:rPr>
          <w:rFonts w:ascii="Times New Roman" w:hAnsi="Times New Roman"/>
        </w:rPr>
        <w:t>СПб</w:t>
      </w:r>
      <w:r w:rsidRPr="00CE6D04">
        <w:rPr>
          <w:rFonts w:ascii="Times New Roman" w:hAnsi="Times New Roman"/>
          <w:lang w:val="en-US"/>
        </w:rPr>
        <w:t>.: «</w:t>
      </w:r>
      <w:r w:rsidRPr="00CE6D04">
        <w:rPr>
          <w:rFonts w:ascii="Times New Roman" w:hAnsi="Times New Roman"/>
        </w:rPr>
        <w:t>Алетейя</w:t>
      </w:r>
      <w:r w:rsidRPr="00CE6D04">
        <w:rPr>
          <w:rFonts w:ascii="Times New Roman" w:hAnsi="Times New Roman"/>
          <w:lang w:val="en-US"/>
        </w:rPr>
        <w:t xml:space="preserve">», 1997. </w:t>
      </w:r>
      <w:r>
        <w:rPr>
          <w:rFonts w:ascii="Times New Roman" w:hAnsi="Times New Roman"/>
        </w:rPr>
        <w:t>С</w:t>
      </w:r>
      <w:r w:rsidRPr="00CE6D04">
        <w:rPr>
          <w:rFonts w:ascii="Times New Roman" w:hAnsi="Times New Roman"/>
          <w:lang w:val="en-US"/>
        </w:rPr>
        <w:t xml:space="preserve">. 289-296., </w:t>
      </w:r>
      <w:r w:rsidRPr="00CE6D04">
        <w:rPr>
          <w:rFonts w:ascii="Times New Roman" w:hAnsi="Times New Roman"/>
          <w:i/>
          <w:lang w:val="en-US"/>
        </w:rPr>
        <w:t>Londey P.</w:t>
      </w:r>
      <w:r w:rsidRPr="00CE6D04">
        <w:rPr>
          <w:rFonts w:ascii="Times New Roman" w:hAnsi="Times New Roman"/>
          <w:lang w:val="en-US"/>
        </w:rPr>
        <w:t xml:space="preserve"> Philip II and the Delphic Amphiktyony // </w:t>
      </w:r>
      <w:r w:rsidRPr="00CE6D04">
        <w:rPr>
          <w:rFonts w:ascii="Times New Roman" w:hAnsi="Times New Roman"/>
          <w:iCs/>
          <w:lang w:val="en-US"/>
        </w:rPr>
        <w:t>Mediterranean Archaeology</w:t>
      </w:r>
      <w:r w:rsidRPr="00CE6D04">
        <w:rPr>
          <w:rFonts w:ascii="Times New Roman" w:hAnsi="Times New Roman"/>
          <w:lang w:val="en-US"/>
        </w:rPr>
        <w:t>, 1994. Vol</w:t>
      </w:r>
      <w:r w:rsidRPr="00A20A8A">
        <w:rPr>
          <w:rFonts w:ascii="Times New Roman" w:hAnsi="Times New Roman"/>
          <w:lang w:val="en-US"/>
        </w:rPr>
        <w:t xml:space="preserve">. 7. </w:t>
      </w:r>
      <w:r>
        <w:rPr>
          <w:rFonts w:ascii="Times New Roman" w:hAnsi="Times New Roman"/>
          <w:lang w:val="en-US"/>
        </w:rPr>
        <w:t>P</w:t>
      </w:r>
      <w:r w:rsidRPr="00A20A8A">
        <w:rPr>
          <w:rFonts w:ascii="Times New Roman" w:hAnsi="Times New Roman"/>
          <w:lang w:val="en-US"/>
        </w:rPr>
        <w:t>. 25-34.</w:t>
      </w:r>
    </w:p>
  </w:footnote>
  <w:footnote w:id="35">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Об</w:t>
      </w:r>
      <w:r w:rsidRPr="00CE6D04">
        <w:rPr>
          <w:rFonts w:ascii="Times New Roman" w:hAnsi="Times New Roman"/>
          <w:lang w:val="en-US"/>
        </w:rPr>
        <w:t xml:space="preserve"> </w:t>
      </w:r>
      <w:r w:rsidRPr="00CE6D04">
        <w:rPr>
          <w:rFonts w:ascii="Times New Roman" w:hAnsi="Times New Roman"/>
        </w:rPr>
        <w:t>этом</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color w:val="000000"/>
          <w:lang w:val="en-US"/>
        </w:rPr>
        <w:t>Griffith G.T.</w:t>
      </w:r>
      <w:r w:rsidRPr="00CE6D04">
        <w:rPr>
          <w:rFonts w:ascii="Times New Roman" w:hAnsi="Times New Roman"/>
          <w:color w:val="000000"/>
          <w:lang w:val="en-US"/>
        </w:rPr>
        <w:t xml:space="preserve"> Philip of Macedon's Early Intervention</w:t>
      </w:r>
      <w:r>
        <w:rPr>
          <w:rFonts w:ascii="Times New Roman" w:hAnsi="Times New Roman"/>
          <w:color w:val="000000"/>
          <w:lang w:val="en-US"/>
        </w:rPr>
        <w:t>s in Thessaly (358-352 B. C.). P</w:t>
      </w:r>
      <w:r w:rsidRPr="00D42D78">
        <w:rPr>
          <w:rFonts w:ascii="Times New Roman" w:hAnsi="Times New Roman"/>
          <w:color w:val="000000"/>
          <w:lang w:val="en-US"/>
        </w:rPr>
        <w:t xml:space="preserve">. 73. </w:t>
      </w:r>
      <w:r w:rsidRPr="00CE6D04">
        <w:rPr>
          <w:rFonts w:ascii="Times New Roman" w:hAnsi="Times New Roman"/>
          <w:color w:val="000000"/>
        </w:rPr>
        <w:t>Важно</w:t>
      </w:r>
      <w:r w:rsidRPr="0071745A">
        <w:rPr>
          <w:rFonts w:ascii="Times New Roman" w:hAnsi="Times New Roman"/>
          <w:color w:val="000000"/>
        </w:rPr>
        <w:t xml:space="preserve"> </w:t>
      </w:r>
      <w:r w:rsidRPr="00CE6D04">
        <w:rPr>
          <w:rFonts w:ascii="Times New Roman" w:hAnsi="Times New Roman"/>
          <w:color w:val="000000"/>
        </w:rPr>
        <w:t>также</w:t>
      </w:r>
      <w:r w:rsidRPr="0071745A">
        <w:rPr>
          <w:rFonts w:ascii="Times New Roman" w:hAnsi="Times New Roman"/>
          <w:color w:val="000000"/>
        </w:rPr>
        <w:t xml:space="preserve"> </w:t>
      </w:r>
      <w:r w:rsidRPr="00CE6D04">
        <w:rPr>
          <w:rFonts w:ascii="Times New Roman" w:hAnsi="Times New Roman"/>
          <w:color w:val="000000"/>
        </w:rPr>
        <w:t>отметить, что хронология событий Третьей Священной войны, описанных Диодором, вызывает споры у исследователей.  О</w:t>
      </w:r>
      <w:r w:rsidRPr="0071745A">
        <w:rPr>
          <w:rFonts w:ascii="Times New Roman" w:hAnsi="Times New Roman"/>
          <w:color w:val="000000"/>
          <w:lang w:val="en-US"/>
        </w:rPr>
        <w:t xml:space="preserve"> </w:t>
      </w:r>
      <w:r w:rsidRPr="00CE6D04">
        <w:rPr>
          <w:rFonts w:ascii="Times New Roman" w:hAnsi="Times New Roman"/>
          <w:color w:val="000000"/>
        </w:rPr>
        <w:t>последовательности</w:t>
      </w:r>
      <w:r w:rsidRPr="0071745A">
        <w:rPr>
          <w:rFonts w:ascii="Times New Roman" w:hAnsi="Times New Roman"/>
          <w:color w:val="000000"/>
          <w:lang w:val="en-US"/>
        </w:rPr>
        <w:t xml:space="preserve"> </w:t>
      </w:r>
      <w:r w:rsidRPr="00CE6D04">
        <w:rPr>
          <w:rFonts w:ascii="Times New Roman" w:hAnsi="Times New Roman"/>
          <w:color w:val="000000"/>
        </w:rPr>
        <w:t>событий</w:t>
      </w:r>
      <w:r w:rsidRPr="0071745A">
        <w:rPr>
          <w:rFonts w:ascii="Times New Roman" w:hAnsi="Times New Roman"/>
          <w:color w:val="000000"/>
          <w:lang w:val="en-US"/>
        </w:rPr>
        <w:t xml:space="preserve"> </w:t>
      </w:r>
      <w:r w:rsidRPr="00CE6D04">
        <w:rPr>
          <w:rFonts w:ascii="Times New Roman" w:hAnsi="Times New Roman"/>
          <w:color w:val="000000"/>
        </w:rPr>
        <w:t>см</w:t>
      </w:r>
      <w:r w:rsidRPr="005E0A17">
        <w:rPr>
          <w:rFonts w:ascii="Times New Roman" w:hAnsi="Times New Roman"/>
          <w:lang w:val="en-US"/>
        </w:rPr>
        <w:t>.</w:t>
      </w:r>
      <w:r w:rsidRPr="005E0A17">
        <w:rPr>
          <w:rFonts w:ascii="Times New Roman" w:hAnsi="Times New Roman"/>
          <w:shd w:val="clear" w:color="auto" w:fill="FFFFFF"/>
          <w:lang w:val="en-US"/>
        </w:rPr>
        <w:t xml:space="preserve"> </w:t>
      </w:r>
      <w:r w:rsidRPr="005E0A17">
        <w:rPr>
          <w:rFonts w:ascii="Times New Roman" w:hAnsi="Times New Roman"/>
          <w:i/>
          <w:shd w:val="clear" w:color="auto" w:fill="FFFFFF"/>
          <w:lang w:val="en-US"/>
        </w:rPr>
        <w:t>Hammond N.G.L.</w:t>
      </w:r>
      <w:r w:rsidRPr="005E0A17">
        <w:rPr>
          <w:rFonts w:ascii="Times New Roman" w:hAnsi="Times New Roman"/>
          <w:shd w:val="clear" w:color="auto" w:fill="FFFFFF"/>
          <w:lang w:val="en-US"/>
        </w:rPr>
        <w:t xml:space="preserve"> Diodorus' Narrative of the Sacred War and the Chronological Problems of 357-352 B. C. // JHS, 1937. Vol</w:t>
      </w:r>
      <w:r w:rsidRPr="005E0A17">
        <w:rPr>
          <w:rFonts w:ascii="Times New Roman" w:hAnsi="Times New Roman"/>
          <w:shd w:val="clear" w:color="auto" w:fill="FFFFFF"/>
        </w:rPr>
        <w:t xml:space="preserve">. 57. </w:t>
      </w:r>
      <w:r w:rsidRPr="005E0A17">
        <w:rPr>
          <w:rFonts w:ascii="Times New Roman" w:hAnsi="Times New Roman"/>
          <w:lang w:val="en-US"/>
        </w:rPr>
        <w:t>P</w:t>
      </w:r>
      <w:r w:rsidRPr="005E0A17">
        <w:rPr>
          <w:rFonts w:ascii="Times New Roman" w:hAnsi="Times New Roman"/>
        </w:rPr>
        <w:t>. 78</w:t>
      </w:r>
      <w:r w:rsidRPr="00CE6D04">
        <w:rPr>
          <w:rFonts w:ascii="Times New Roman" w:hAnsi="Times New Roman"/>
          <w:color w:val="000000"/>
        </w:rPr>
        <w:t>.</w:t>
      </w:r>
    </w:p>
  </w:footnote>
  <w:footnote w:id="36">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Несмотря на то, что Диодор</w:t>
      </w:r>
      <w:r>
        <w:rPr>
          <w:rFonts w:ascii="Times New Roman" w:hAnsi="Times New Roman"/>
        </w:rPr>
        <w:t xml:space="preserve"> ничего не сообщает об осаде Фер</w:t>
      </w:r>
      <w:r w:rsidRPr="00CE6D04">
        <w:rPr>
          <w:rFonts w:ascii="Times New Roman" w:hAnsi="Times New Roman"/>
        </w:rPr>
        <w:t>,</w:t>
      </w:r>
      <w:r>
        <w:rPr>
          <w:rFonts w:ascii="Times New Roman" w:hAnsi="Times New Roman"/>
        </w:rPr>
        <w:t xml:space="preserve"> поспешность </w:t>
      </w:r>
      <w:r w:rsidRPr="00CE6D04">
        <w:rPr>
          <w:rFonts w:ascii="Times New Roman" w:hAnsi="Times New Roman"/>
        </w:rPr>
        <w:t>действий Фаила и Ономарха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,35,1)</w:t>
      </w:r>
      <w:r>
        <w:rPr>
          <w:rFonts w:ascii="Times New Roman" w:hAnsi="Times New Roman"/>
        </w:rPr>
        <w:t xml:space="preserve"> указывает на то, что македонская армия</w:t>
      </w:r>
      <w:r w:rsidRPr="00CE6D04">
        <w:rPr>
          <w:rFonts w:ascii="Times New Roman" w:hAnsi="Times New Roman"/>
        </w:rPr>
        <w:t xml:space="preserve"> либо явно угрожала городу, либо уже к тому времени могла внушить явное беспокойство одним своим появлением. </w:t>
      </w:r>
    </w:p>
  </w:footnote>
  <w:footnote w:id="37">
    <w:p w:rsidR="00695F28" w:rsidRDefault="00695F28">
      <w:pPr>
        <w:pStyle w:val="aa"/>
      </w:pPr>
      <w:r>
        <w:rPr>
          <w:rStyle w:val="ac"/>
        </w:rPr>
        <w:footnoteRef/>
      </w:r>
      <w:r>
        <w:t xml:space="preserve"> </w:t>
      </w:r>
      <w:r>
        <w:rPr>
          <w:rFonts w:ascii="Times New Roman" w:hAnsi="Times New Roman"/>
        </w:rPr>
        <w:t xml:space="preserve">Возможно, </w:t>
      </w:r>
      <w:r w:rsidRPr="00CE6D04">
        <w:rPr>
          <w:rFonts w:ascii="Times New Roman" w:hAnsi="Times New Roman"/>
        </w:rPr>
        <w:t xml:space="preserve">многие из солдат были набраны лишь в недавно покоренных областях, либо же принадлежали к варварским народностям. См.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CE6D04">
        <w:rPr>
          <w:rFonts w:ascii="Times New Roman" w:hAnsi="Times New Roman"/>
        </w:rPr>
        <w:t>. 98-99.</w:t>
      </w:r>
    </w:p>
  </w:footnote>
  <w:footnote w:id="38">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Союз между Олинфом и Афинами был заключен в следующем 352 г., что автоматически делало союз между Олинфом и Филиппом недействительным, давая последнему право начать агрессивные действия против вероломного союзника. Подробнее см. </w:t>
      </w:r>
      <w:r w:rsidRPr="00CE6D04">
        <w:rPr>
          <w:rFonts w:ascii="Times New Roman" w:hAnsi="Times New Roman"/>
          <w:i/>
        </w:rPr>
        <w:t xml:space="preserve">Шофман А.С. </w:t>
      </w:r>
      <w:r w:rsidRPr="00CE6D04">
        <w:rPr>
          <w:rFonts w:ascii="Times New Roman" w:hAnsi="Times New Roman"/>
        </w:rPr>
        <w:t xml:space="preserve">История Античной Македонии. Ч.1. Доэллинистическая Македония. Казань: </w:t>
      </w:r>
      <w:r>
        <w:rPr>
          <w:rFonts w:ascii="Times New Roman" w:hAnsi="Times New Roman"/>
        </w:rPr>
        <w:t>Изд-во Казанского ун-та, 1960. С</w:t>
      </w:r>
      <w:r w:rsidRPr="00CE6D04">
        <w:rPr>
          <w:rFonts w:ascii="Times New Roman" w:hAnsi="Times New Roman"/>
        </w:rPr>
        <w:t>. 231.</w:t>
      </w:r>
    </w:p>
  </w:footnote>
  <w:footnote w:id="39">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Сюжет о венках у Юстина, вероятно, не стоит считать одним из домыслов, весьма свойственных данному автору. В пользу этого свидетельствует, в том числе, и явно нетерпимое отношение греков к святотатству (</w:t>
      </w:r>
      <w:r w:rsidRPr="00CE6D04">
        <w:rPr>
          <w:rFonts w:ascii="Times New Roman" w:hAnsi="Times New Roman"/>
          <w:lang w:val="en-US"/>
        </w:rPr>
        <w:t>VIII</w:t>
      </w:r>
      <w:r w:rsidRPr="00CE6D04">
        <w:rPr>
          <w:rFonts w:ascii="Times New Roman" w:hAnsi="Times New Roman"/>
        </w:rPr>
        <w:t>,2,5-7). Лавровые венки, олицетворяющие связь с богом Аполлоном, как кажется, использовались Филиппом для создания явного предметного отличия между «защитниками» и «осквернителями» храма. Существует, по меньшей мере, схожий случай в греческой истории, когда венки использовались для идентификации «своих» и «чужих» – речь идет о конфликте Деметрия Полиоркета и Пирра Эпирского (</w:t>
      </w:r>
      <w:r w:rsidRPr="00CE6D04">
        <w:rPr>
          <w:rFonts w:ascii="Times New Roman" w:hAnsi="Times New Roman"/>
          <w:lang w:val="en-US"/>
        </w:rPr>
        <w:t>Plut</w:t>
      </w:r>
      <w:r w:rsidRPr="00CE6D04">
        <w:rPr>
          <w:rFonts w:ascii="Times New Roman" w:hAnsi="Times New Roman"/>
        </w:rPr>
        <w:t xml:space="preserve">. </w:t>
      </w:r>
      <w:r w:rsidRPr="00CE6D04">
        <w:rPr>
          <w:rFonts w:ascii="Times New Roman" w:hAnsi="Times New Roman"/>
          <w:lang w:val="en-US"/>
        </w:rPr>
        <w:t>Pyrrh</w:t>
      </w:r>
      <w:r w:rsidRPr="00CE6D04">
        <w:rPr>
          <w:rFonts w:ascii="Times New Roman" w:hAnsi="Times New Roman"/>
        </w:rPr>
        <w:t xml:space="preserve">., 11). </w:t>
      </w:r>
    </w:p>
  </w:footnote>
  <w:footnote w:id="40">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Это поражение стало переломным этапом существования Фокиды. Потеряв в значительной мере свою военную силу и стратегическую инициативу, эта общность так и не смогла оправиться от поражения. Так, окончательное поражение становилось лишь вопросом времени. </w:t>
      </w:r>
      <w:r w:rsidRPr="00CE6D04">
        <w:rPr>
          <w:rFonts w:ascii="Times New Roman" w:hAnsi="Times New Roman"/>
          <w:i/>
        </w:rPr>
        <w:t>Фролов Э.Д.</w:t>
      </w:r>
      <w:r w:rsidRPr="00CE6D04">
        <w:rPr>
          <w:rFonts w:ascii="Times New Roman" w:hAnsi="Times New Roman"/>
        </w:rPr>
        <w:t xml:space="preserve"> Греция в эпоху поздней классик</w:t>
      </w:r>
      <w:r>
        <w:rPr>
          <w:rFonts w:ascii="Times New Roman" w:hAnsi="Times New Roman"/>
        </w:rPr>
        <w:t>и (Общество. Личность. Власть). С</w:t>
      </w:r>
      <w:r w:rsidRPr="00CE6D04">
        <w:rPr>
          <w:rFonts w:ascii="Times New Roman" w:hAnsi="Times New Roman"/>
        </w:rPr>
        <w:t xml:space="preserve">.  232-234. </w:t>
      </w:r>
    </w:p>
  </w:footnote>
  <w:footnote w:id="41">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rPr>
        <w:t xml:space="preserve"> Несмотря на указание Юстина (</w:t>
      </w:r>
      <w:r w:rsidRPr="00CE6D04">
        <w:rPr>
          <w:rFonts w:ascii="Times New Roman" w:hAnsi="Times New Roman"/>
          <w:lang w:val="en-US"/>
        </w:rPr>
        <w:t>Just</w:t>
      </w:r>
      <w:r w:rsidRPr="00CE6D04">
        <w:rPr>
          <w:rFonts w:ascii="Times New Roman" w:hAnsi="Times New Roman"/>
        </w:rPr>
        <w:t xml:space="preserve">., </w:t>
      </w:r>
      <w:r w:rsidRPr="00CE6D04">
        <w:rPr>
          <w:rFonts w:ascii="Times New Roman" w:hAnsi="Times New Roman"/>
          <w:lang w:val="en-US"/>
        </w:rPr>
        <w:t>VIII</w:t>
      </w:r>
      <w:r w:rsidRPr="00CE6D04">
        <w:rPr>
          <w:rFonts w:ascii="Times New Roman" w:hAnsi="Times New Roman"/>
        </w:rPr>
        <w:t>,2,2), что Филипп стал главой Фессалийского союза еще до битвы при Крокусовом поле, допустить подобное стечение обстоятельств вряд ли возможно. Между тем, избрание македонского царя на эту должность должно было иметь определенные причины. Стоит полагать, это произошло уже после того, как Филипп занял Феры, один из важнейших городов объединения. Кроме того, схожая участь должна была постигнуть и меньшие города, ранее поддерживающие Феры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,37,3). Юстин (</w:t>
      </w:r>
      <w:r w:rsidRPr="00CE6D04">
        <w:rPr>
          <w:rFonts w:ascii="Times New Roman" w:hAnsi="Times New Roman"/>
          <w:lang w:val="en-US"/>
        </w:rPr>
        <w:t>VIII</w:t>
      </w:r>
      <w:r w:rsidRPr="00CE6D04">
        <w:rPr>
          <w:rFonts w:ascii="Times New Roman" w:hAnsi="Times New Roman"/>
        </w:rPr>
        <w:t>,2,1) также указывает, что фессалийцы выбрали архонтом Филиппа в целях предотвратить вражду между Ферами и Лариссой, что вполне могло быть правдой.  В любом случае, фессалийцы, скорее всего, просто не имели иного выбора, так как Филипп к тому времени и так должен был контролировать около половины всех земель Федерации, если считать, что македонский царь также занял и города, поддерживающие ранее Феры. Схожее</w:t>
      </w:r>
      <w:r w:rsidRPr="00CE6D04">
        <w:rPr>
          <w:rFonts w:ascii="Times New Roman" w:hAnsi="Times New Roman"/>
          <w:lang w:val="en-US"/>
        </w:rPr>
        <w:t xml:space="preserve"> </w:t>
      </w:r>
      <w:r w:rsidRPr="00CE6D04">
        <w:rPr>
          <w:rFonts w:ascii="Times New Roman" w:hAnsi="Times New Roman"/>
        </w:rPr>
        <w:t>мнение</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w:t>
      </w:r>
      <w:r w:rsidRPr="00CE6D04">
        <w:rPr>
          <w:rFonts w:ascii="Times New Roman" w:hAnsi="Times New Roman"/>
          <w:color w:val="333333"/>
          <w:shd w:val="clear" w:color="auto" w:fill="FFFFFF"/>
          <w:lang w:val="en-US"/>
        </w:rPr>
        <w:t xml:space="preserve"> </w:t>
      </w:r>
      <w:r w:rsidRPr="00CE6D04">
        <w:rPr>
          <w:rFonts w:ascii="Times New Roman" w:hAnsi="Times New Roman"/>
          <w:i/>
          <w:color w:val="333333"/>
          <w:shd w:val="clear" w:color="auto" w:fill="FFFFFF"/>
          <w:lang w:val="en-US"/>
        </w:rPr>
        <w:t>Hammond N.G.L.</w:t>
      </w:r>
      <w:r w:rsidRPr="00CE6D04">
        <w:rPr>
          <w:rFonts w:ascii="Times New Roman" w:hAnsi="Times New Roman"/>
          <w:color w:val="333333"/>
          <w:shd w:val="clear" w:color="auto" w:fill="FFFFFF"/>
          <w:lang w:val="en-US"/>
        </w:rPr>
        <w:t xml:space="preserve"> Philip's </w:t>
      </w:r>
      <w:r>
        <w:rPr>
          <w:rFonts w:ascii="Times New Roman" w:hAnsi="Times New Roman"/>
          <w:color w:val="333333"/>
          <w:shd w:val="clear" w:color="auto" w:fill="FFFFFF"/>
          <w:lang w:val="en-US"/>
        </w:rPr>
        <w:t>Actions in 347 and Early 346 B.</w:t>
      </w:r>
      <w:r w:rsidRPr="00CE6D04">
        <w:rPr>
          <w:rFonts w:ascii="Times New Roman" w:hAnsi="Times New Roman"/>
          <w:color w:val="333333"/>
          <w:shd w:val="clear" w:color="auto" w:fill="FFFFFF"/>
          <w:lang w:val="en-US"/>
        </w:rPr>
        <w:t>C. // </w:t>
      </w:r>
      <w:r w:rsidRPr="00CE6D04">
        <w:rPr>
          <w:rFonts w:ascii="Times New Roman" w:hAnsi="Times New Roman"/>
          <w:iCs/>
          <w:color w:val="333333"/>
          <w:shd w:val="clear" w:color="auto" w:fill="FFFFFF"/>
          <w:lang w:val="en-US"/>
        </w:rPr>
        <w:t>CQ</w:t>
      </w:r>
      <w:r>
        <w:rPr>
          <w:rFonts w:ascii="Times New Roman" w:hAnsi="Times New Roman"/>
          <w:color w:val="333333"/>
          <w:shd w:val="clear" w:color="auto" w:fill="FFFFFF"/>
          <w:lang w:val="en-US"/>
        </w:rPr>
        <w:t>. 1994 Vol. 44.2</w:t>
      </w:r>
      <w:r w:rsidRPr="00CE6D04">
        <w:rPr>
          <w:rFonts w:ascii="Times New Roman" w:hAnsi="Times New Roman"/>
          <w:color w:val="333333"/>
          <w:shd w:val="clear" w:color="auto" w:fill="FFFFFF"/>
          <w:lang w:val="en-US"/>
        </w:rPr>
        <w:t>.</w:t>
      </w:r>
      <w:r>
        <w:rPr>
          <w:rFonts w:ascii="Times New Roman" w:hAnsi="Times New Roman"/>
          <w:lang w:val="en-US"/>
        </w:rPr>
        <w:t xml:space="preserve"> P</w:t>
      </w:r>
      <w:r w:rsidRPr="0071745A">
        <w:rPr>
          <w:rFonts w:ascii="Times New Roman" w:hAnsi="Times New Roman"/>
        </w:rPr>
        <w:t xml:space="preserve">. 368. </w:t>
      </w:r>
      <w:r w:rsidRPr="00CE6D04">
        <w:rPr>
          <w:rFonts w:ascii="Times New Roman" w:hAnsi="Times New Roman"/>
        </w:rPr>
        <w:t>Касательно даты произошедшего существуют определенные споры, но скорее всего Филипп возглавил Фессалию в 352 году. На</w:t>
      </w:r>
      <w:r w:rsidRPr="00CE6D04">
        <w:rPr>
          <w:rFonts w:ascii="Times New Roman" w:hAnsi="Times New Roman"/>
          <w:lang w:val="en-US"/>
        </w:rPr>
        <w:t xml:space="preserve"> </w:t>
      </w:r>
      <w:r w:rsidRPr="00CE6D04">
        <w:rPr>
          <w:rFonts w:ascii="Times New Roman" w:hAnsi="Times New Roman"/>
        </w:rPr>
        <w:t>этот</w:t>
      </w:r>
      <w:r w:rsidRPr="00CE6D04">
        <w:rPr>
          <w:rFonts w:ascii="Times New Roman" w:hAnsi="Times New Roman"/>
          <w:lang w:val="en-US"/>
        </w:rPr>
        <w:t xml:space="preserve"> </w:t>
      </w:r>
      <w:r w:rsidRPr="00CE6D04">
        <w:rPr>
          <w:rFonts w:ascii="Times New Roman" w:hAnsi="Times New Roman"/>
        </w:rPr>
        <w:t>счет</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color w:val="000000"/>
          <w:lang w:val="en-US"/>
        </w:rPr>
        <w:t>Griffith G.T.</w:t>
      </w:r>
      <w:r w:rsidRPr="00CE6D04">
        <w:rPr>
          <w:rFonts w:ascii="Times New Roman" w:hAnsi="Times New Roman"/>
          <w:color w:val="000000"/>
          <w:lang w:val="en-US"/>
        </w:rPr>
        <w:t xml:space="preserve"> Philip of Macedon's Early Intervention</w:t>
      </w:r>
      <w:r>
        <w:rPr>
          <w:rFonts w:ascii="Times New Roman" w:hAnsi="Times New Roman"/>
          <w:color w:val="000000"/>
          <w:lang w:val="en-US"/>
        </w:rPr>
        <w:t>s in Thessaly (358-352 B. C.). P</w:t>
      </w:r>
      <w:r w:rsidRPr="00091E5F">
        <w:rPr>
          <w:rFonts w:ascii="Times New Roman" w:hAnsi="Times New Roman"/>
          <w:color w:val="000000"/>
          <w:lang w:val="en-US"/>
        </w:rPr>
        <w:t>. 73-74.</w:t>
      </w:r>
    </w:p>
  </w:footnote>
  <w:footnote w:id="42">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Хотя никаких указаний на это нет в источниках, в любом случае, Филипп определенно получил влияние на совет амфиктионов. См.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CE6D04">
        <w:rPr>
          <w:rFonts w:ascii="Times New Roman" w:hAnsi="Times New Roman"/>
        </w:rPr>
        <w:t>. 103-104.</w:t>
      </w:r>
    </w:p>
  </w:footnote>
  <w:footnote w:id="43">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Помимо того, что Фермопильское ущелье является местом одной из важнейших побед в греческой истории, оно также являлось стратегически важным оборонным пунктом. Неудивительно, что македонский царь, не имевший союзников за Фермопилами, предпочел отступить.</w:t>
      </w:r>
    </w:p>
  </w:footnote>
  <w:footnote w:id="44">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Участие в конфликтах на периферии, безусловно, отвлекало Филиппа от разрешения накопившихся вопросов с Олинфом. В течение трех лет пока македонский царь был занят другими делами, ситуация на Халкидике так и не была разрешена. Есть некоторые основания полагать, что Филипп пробовал использовать как вполне дипломатические методы, так и старался запугать потенциального оппонента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I</w:t>
      </w:r>
      <w:r w:rsidRPr="00CE6D04">
        <w:rPr>
          <w:rFonts w:ascii="Times New Roman" w:hAnsi="Times New Roman"/>
        </w:rPr>
        <w:t>,13). Однако все эти действия вряд ли привели к успеху. Последней каплей же стало предоставление Олинфом убежища для двух сводных братьев царя, Менелая и Арридея (</w:t>
      </w:r>
      <w:r w:rsidRPr="00CE6D04">
        <w:rPr>
          <w:rFonts w:ascii="Times New Roman" w:hAnsi="Times New Roman"/>
          <w:lang w:val="en-US"/>
        </w:rPr>
        <w:t>Just</w:t>
      </w:r>
      <w:r w:rsidRPr="00CE6D04">
        <w:rPr>
          <w:rFonts w:ascii="Times New Roman" w:hAnsi="Times New Roman"/>
        </w:rPr>
        <w:t xml:space="preserve">., </w:t>
      </w:r>
      <w:r w:rsidRPr="00CE6D04">
        <w:rPr>
          <w:rFonts w:ascii="Times New Roman" w:hAnsi="Times New Roman"/>
          <w:lang w:val="en-US"/>
        </w:rPr>
        <w:t>VIII</w:t>
      </w:r>
      <w:r w:rsidRPr="00CE6D04">
        <w:rPr>
          <w:rFonts w:ascii="Times New Roman" w:hAnsi="Times New Roman"/>
        </w:rPr>
        <w:t>,3,10). Последние точно не представляли опасности для Филиппа, тем не менее их появление можно вполне расценить как сознательную провокацию олинфян. Как бы то ни было, появление претендентов, как их называет Юстин (</w:t>
      </w:r>
      <w:r w:rsidRPr="00CE6D04">
        <w:rPr>
          <w:rFonts w:ascii="Times New Roman" w:hAnsi="Times New Roman"/>
          <w:lang w:val="en-US"/>
        </w:rPr>
        <w:t>VIII</w:t>
      </w:r>
      <w:r w:rsidRPr="00CE6D04">
        <w:rPr>
          <w:rFonts w:ascii="Times New Roman" w:hAnsi="Times New Roman"/>
        </w:rPr>
        <w:t>,3,10), послужило в качестве «</w:t>
      </w:r>
      <w:r w:rsidRPr="00CE6D04">
        <w:rPr>
          <w:rFonts w:ascii="Times New Roman" w:hAnsi="Times New Roman"/>
          <w:i/>
          <w:lang w:val="en-US"/>
        </w:rPr>
        <w:t>casus</w:t>
      </w:r>
      <w:r w:rsidRPr="00CE6D04">
        <w:rPr>
          <w:rFonts w:ascii="Times New Roman" w:hAnsi="Times New Roman"/>
          <w:i/>
        </w:rPr>
        <w:t xml:space="preserve"> </w:t>
      </w:r>
      <w:r w:rsidRPr="00CE6D04">
        <w:rPr>
          <w:rFonts w:ascii="Times New Roman" w:hAnsi="Times New Roman"/>
          <w:i/>
          <w:lang w:val="en-US"/>
        </w:rPr>
        <w:t>belli</w:t>
      </w:r>
      <w:r w:rsidRPr="00CE6D04">
        <w:rPr>
          <w:rFonts w:ascii="Times New Roman" w:hAnsi="Times New Roman"/>
        </w:rPr>
        <w:t xml:space="preserve">» для начала полномасштабного конфликта. </w:t>
      </w:r>
    </w:p>
  </w:footnote>
  <w:footnote w:id="45">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Олинфский союз несомненно был достаточно серьезным противником даже для Филиппа. Олинф, помимо того, что был крупнейшим городом Северной Греции, обладал значительным количеством подчиненных ему союзников. Подробнее об этом см. </w:t>
      </w:r>
      <w:r>
        <w:rPr>
          <w:rFonts w:ascii="Times New Roman" w:hAnsi="Times New Roman"/>
          <w:i/>
          <w:iCs/>
          <w:lang w:val="en-US"/>
        </w:rPr>
        <w:t>Hammond N.G.</w:t>
      </w:r>
      <w:r w:rsidRPr="00CE6D04">
        <w:rPr>
          <w:rFonts w:ascii="Times New Roman" w:hAnsi="Times New Roman"/>
          <w:i/>
          <w:iCs/>
          <w:lang w:val="en-US"/>
        </w:rPr>
        <w:t>L.</w:t>
      </w:r>
      <w:r w:rsidRPr="00CE6D04">
        <w:rPr>
          <w:rFonts w:ascii="Times New Roman" w:hAnsi="Times New Roman"/>
          <w:lang w:val="en-US"/>
        </w:rPr>
        <w:t xml:space="preserve">, </w:t>
      </w:r>
      <w:r>
        <w:rPr>
          <w:rFonts w:ascii="Times New Roman" w:hAnsi="Times New Roman"/>
          <w:i/>
          <w:iCs/>
          <w:lang w:val="en-US"/>
        </w:rPr>
        <w:t>Griffith G.</w:t>
      </w:r>
      <w:r w:rsidRPr="00CE6D04">
        <w:rPr>
          <w:rFonts w:ascii="Times New Roman" w:hAnsi="Times New Roman"/>
          <w:i/>
          <w:iCs/>
          <w:lang w:val="en-US"/>
        </w:rPr>
        <w:t xml:space="preserve">T. </w:t>
      </w:r>
      <w:r w:rsidRPr="00CE6D04">
        <w:rPr>
          <w:rFonts w:ascii="Times New Roman" w:hAnsi="Times New Roman"/>
          <w:lang w:val="en-US"/>
        </w:rPr>
        <w:t>A History of Macedonia. Vol</w:t>
      </w:r>
      <w:r w:rsidRPr="00707431">
        <w:rPr>
          <w:rFonts w:ascii="Times New Roman" w:hAnsi="Times New Roman"/>
        </w:rPr>
        <w:t xml:space="preserve">. </w:t>
      </w:r>
      <w:r w:rsidRPr="00CE6D04">
        <w:rPr>
          <w:rFonts w:ascii="Times New Roman" w:hAnsi="Times New Roman"/>
          <w:lang w:val="en-US"/>
        </w:rPr>
        <w:t>II</w:t>
      </w:r>
      <w:r w:rsidRPr="00707431">
        <w:rPr>
          <w:rFonts w:ascii="Times New Roman" w:hAnsi="Times New Roman"/>
        </w:rPr>
        <w:t xml:space="preserve">. </w:t>
      </w:r>
      <w:r>
        <w:rPr>
          <w:rFonts w:ascii="Times New Roman" w:hAnsi="Times New Roman"/>
          <w:lang w:val="en-US"/>
        </w:rPr>
        <w:t>P</w:t>
      </w:r>
      <w:r w:rsidRPr="00707431">
        <w:rPr>
          <w:rFonts w:ascii="Times New Roman" w:hAnsi="Times New Roman"/>
        </w:rPr>
        <w:t>. 315–317.</w:t>
      </w:r>
    </w:p>
  </w:footnote>
  <w:footnote w:id="46">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rPr>
        <w:t xml:space="preserve"> Ввиду скудости источников, достаточное сложно установить, какие города успел взять Филипп, перед тем, как приступить к осаде Олинфа, но очевидно, что этот процесс занял у македонского царя достаточно много времени, </w:t>
      </w:r>
      <w:r w:rsidRPr="00CE6D04">
        <w:rPr>
          <w:rFonts w:ascii="Times New Roman" w:hAnsi="Times New Roman"/>
          <w:color w:val="000000"/>
        </w:rPr>
        <w:t xml:space="preserve">если предположить, что он не возвращался в ходе войны в Фессалию (об этом см. ниже) По хронологии войны с Олинфом см. </w:t>
      </w:r>
      <w:r>
        <w:rPr>
          <w:rFonts w:ascii="Times New Roman" w:hAnsi="Times New Roman"/>
          <w:i/>
          <w:color w:val="000000"/>
          <w:shd w:val="clear" w:color="auto" w:fill="FFFFFF"/>
          <w:lang w:val="en-US"/>
        </w:rPr>
        <w:t>Carter</w:t>
      </w:r>
      <w:r w:rsidRPr="0071745A">
        <w:rPr>
          <w:rFonts w:ascii="Times New Roman" w:hAnsi="Times New Roman"/>
          <w:i/>
          <w:color w:val="000000"/>
          <w:shd w:val="clear" w:color="auto" w:fill="FFFFFF"/>
          <w:lang w:val="en-US"/>
        </w:rPr>
        <w:t xml:space="preserve"> </w:t>
      </w:r>
      <w:r>
        <w:rPr>
          <w:rFonts w:ascii="Times New Roman" w:hAnsi="Times New Roman"/>
          <w:i/>
          <w:color w:val="000000"/>
          <w:shd w:val="clear" w:color="auto" w:fill="FFFFFF"/>
          <w:lang w:val="en-US"/>
        </w:rPr>
        <w:t>J</w:t>
      </w:r>
      <w:r w:rsidRPr="0071745A">
        <w:rPr>
          <w:rFonts w:ascii="Times New Roman" w:hAnsi="Times New Roman"/>
          <w:i/>
          <w:color w:val="000000"/>
          <w:shd w:val="clear" w:color="auto" w:fill="FFFFFF"/>
          <w:lang w:val="en-US"/>
        </w:rPr>
        <w:t>.</w:t>
      </w:r>
      <w:r w:rsidRPr="00CE6D04">
        <w:rPr>
          <w:rFonts w:ascii="Times New Roman" w:hAnsi="Times New Roman"/>
          <w:i/>
          <w:color w:val="000000"/>
          <w:shd w:val="clear" w:color="auto" w:fill="FFFFFF"/>
          <w:lang w:val="en-US"/>
        </w:rPr>
        <w:t>M</w:t>
      </w:r>
      <w:r w:rsidRPr="0071745A">
        <w:rPr>
          <w:rFonts w:ascii="Times New Roman" w:hAnsi="Times New Roman"/>
          <w:color w:val="000000"/>
          <w:shd w:val="clear" w:color="auto" w:fill="FFFFFF"/>
          <w:lang w:val="en-US"/>
        </w:rPr>
        <w:t xml:space="preserve">. </w:t>
      </w:r>
      <w:r w:rsidRPr="00CE6D04">
        <w:rPr>
          <w:rFonts w:ascii="Times New Roman" w:hAnsi="Times New Roman"/>
          <w:color w:val="000000"/>
          <w:shd w:val="clear" w:color="auto" w:fill="FFFFFF"/>
          <w:lang w:val="en-US"/>
        </w:rPr>
        <w:t>Athens</w:t>
      </w:r>
      <w:r w:rsidRPr="0071745A">
        <w:rPr>
          <w:rFonts w:ascii="Times New Roman" w:hAnsi="Times New Roman"/>
          <w:color w:val="000000"/>
          <w:shd w:val="clear" w:color="auto" w:fill="FFFFFF"/>
          <w:lang w:val="en-US"/>
        </w:rPr>
        <w:t xml:space="preserve">, </w:t>
      </w:r>
      <w:r w:rsidRPr="00CE6D04">
        <w:rPr>
          <w:rFonts w:ascii="Times New Roman" w:hAnsi="Times New Roman"/>
          <w:color w:val="000000"/>
          <w:shd w:val="clear" w:color="auto" w:fill="FFFFFF"/>
          <w:lang w:val="en-US"/>
        </w:rPr>
        <w:t>Euboea</w:t>
      </w:r>
      <w:r w:rsidRPr="0071745A">
        <w:rPr>
          <w:rFonts w:ascii="Times New Roman" w:hAnsi="Times New Roman"/>
          <w:color w:val="000000"/>
          <w:shd w:val="clear" w:color="auto" w:fill="FFFFFF"/>
          <w:lang w:val="en-US"/>
        </w:rPr>
        <w:t xml:space="preserve">, </w:t>
      </w:r>
      <w:r w:rsidRPr="00CE6D04">
        <w:rPr>
          <w:rFonts w:ascii="Times New Roman" w:hAnsi="Times New Roman"/>
          <w:color w:val="000000"/>
          <w:shd w:val="clear" w:color="auto" w:fill="FFFFFF"/>
          <w:lang w:val="en-US"/>
        </w:rPr>
        <w:t>and</w:t>
      </w:r>
      <w:r w:rsidRPr="0071745A">
        <w:rPr>
          <w:rFonts w:ascii="Times New Roman" w:hAnsi="Times New Roman"/>
          <w:color w:val="000000"/>
          <w:shd w:val="clear" w:color="auto" w:fill="FFFFFF"/>
          <w:lang w:val="en-US"/>
        </w:rPr>
        <w:t xml:space="preserve"> </w:t>
      </w:r>
      <w:r w:rsidRPr="00CE6D04">
        <w:rPr>
          <w:rFonts w:ascii="Times New Roman" w:hAnsi="Times New Roman"/>
          <w:color w:val="000000"/>
          <w:shd w:val="clear" w:color="auto" w:fill="FFFFFF"/>
          <w:lang w:val="en-US"/>
        </w:rPr>
        <w:t>Olynthus</w:t>
      </w:r>
      <w:r w:rsidRPr="0071745A">
        <w:rPr>
          <w:rFonts w:ascii="Times New Roman" w:hAnsi="Times New Roman"/>
          <w:color w:val="000000"/>
          <w:shd w:val="clear" w:color="auto" w:fill="FFFFFF"/>
          <w:lang w:val="en-US"/>
        </w:rPr>
        <w:t xml:space="preserve"> //</w:t>
      </w:r>
      <w:r w:rsidRPr="00CE6D04">
        <w:rPr>
          <w:rFonts w:ascii="Times New Roman" w:hAnsi="Times New Roman"/>
          <w:color w:val="000000"/>
          <w:shd w:val="clear" w:color="auto" w:fill="FFFFFF"/>
          <w:lang w:val="en-US"/>
        </w:rPr>
        <w:t> </w:t>
      </w:r>
      <w:r w:rsidRPr="00CE6D04">
        <w:rPr>
          <w:rFonts w:ascii="Times New Roman" w:hAnsi="Times New Roman"/>
          <w:iCs/>
          <w:color w:val="000000"/>
          <w:shd w:val="clear" w:color="auto" w:fill="FFFFFF"/>
          <w:lang w:val="en-US"/>
        </w:rPr>
        <w:t>Historia</w:t>
      </w:r>
      <w:r w:rsidRPr="0071745A">
        <w:rPr>
          <w:rFonts w:ascii="Times New Roman" w:hAnsi="Times New Roman"/>
          <w:color w:val="000000"/>
          <w:shd w:val="clear" w:color="auto" w:fill="FFFFFF"/>
          <w:lang w:val="en-US"/>
        </w:rPr>
        <w:t xml:space="preserve">, 1971. </w:t>
      </w:r>
      <w:r>
        <w:rPr>
          <w:rFonts w:ascii="Times New Roman" w:hAnsi="Times New Roman"/>
          <w:color w:val="000000"/>
          <w:shd w:val="clear" w:color="auto" w:fill="FFFFFF"/>
          <w:lang w:val="en-US"/>
        </w:rPr>
        <w:t>Bd</w:t>
      </w:r>
      <w:r w:rsidRPr="00707431">
        <w:rPr>
          <w:rFonts w:ascii="Times New Roman" w:hAnsi="Times New Roman"/>
          <w:color w:val="000000"/>
          <w:shd w:val="clear" w:color="auto" w:fill="FFFFFF"/>
          <w:lang w:val="en-US"/>
        </w:rPr>
        <w:t>. 20.4.</w:t>
      </w:r>
      <w:r w:rsidRPr="00707431">
        <w:rPr>
          <w:rFonts w:ascii="Times New Roman" w:hAnsi="Times New Roman"/>
          <w:color w:val="000000"/>
          <w:lang w:val="en-US"/>
        </w:rPr>
        <w:t xml:space="preserve"> </w:t>
      </w:r>
      <w:r>
        <w:rPr>
          <w:rFonts w:ascii="Times New Roman" w:hAnsi="Times New Roman"/>
          <w:color w:val="000000"/>
          <w:lang w:val="en-US"/>
        </w:rPr>
        <w:t>P</w:t>
      </w:r>
      <w:r w:rsidRPr="00707431">
        <w:rPr>
          <w:rFonts w:ascii="Times New Roman" w:hAnsi="Times New Roman"/>
          <w:color w:val="000000"/>
          <w:lang w:val="en-US"/>
        </w:rPr>
        <w:t>. 419-420.</w:t>
      </w:r>
    </w:p>
  </w:footnote>
  <w:footnote w:id="47">
    <w:p w:rsidR="00695F28" w:rsidRDefault="00695F28" w:rsidP="00CE6D04">
      <w:pPr>
        <w:pStyle w:val="aa"/>
        <w:jc w:val="both"/>
      </w:pPr>
      <w:r w:rsidRPr="00CE6D04">
        <w:rPr>
          <w:rStyle w:val="ac"/>
          <w:rFonts w:ascii="Times New Roman" w:hAnsi="Times New Roman"/>
          <w:color w:val="000000"/>
        </w:rPr>
        <w:footnoteRef/>
      </w:r>
      <w:r w:rsidRPr="00CE6D04">
        <w:rPr>
          <w:rFonts w:ascii="Times New Roman" w:hAnsi="Times New Roman"/>
        </w:rPr>
        <w:t xml:space="preserve"> Сложно представить, что Филипп, находясь в борьбе с достаточно значительным противником, каким был Олинфский союз, бросил бы дело на полпути и спешно отправился в Фессалию. В этом вопросе стоит учитывать и то, что Демосфен, сообщающий о волнениях в Ферах, мог быть склонен к созданию намеренно искаженной картины событий. Схожее мнение по этому поводу см. </w:t>
      </w:r>
      <w:r w:rsidRPr="00CE6D04">
        <w:rPr>
          <w:rFonts w:ascii="Times New Roman" w:hAnsi="Times New Roman"/>
          <w:i/>
          <w:color w:val="000000"/>
          <w:lang w:val="en-US"/>
        </w:rPr>
        <w:t>Ellis</w:t>
      </w:r>
      <w:r w:rsidRPr="00CE6D04">
        <w:rPr>
          <w:rFonts w:ascii="Times New Roman" w:hAnsi="Times New Roman"/>
          <w:i/>
          <w:color w:val="000000"/>
        </w:rPr>
        <w:t xml:space="preserve"> </w:t>
      </w:r>
      <w:r w:rsidRPr="00CE6D04">
        <w:rPr>
          <w:rFonts w:ascii="Times New Roman" w:hAnsi="Times New Roman"/>
          <w:i/>
          <w:color w:val="000000"/>
          <w:lang w:val="en-US"/>
        </w:rPr>
        <w:t>J</w:t>
      </w:r>
      <w:r w:rsidRPr="00CE6D04">
        <w:rPr>
          <w:rFonts w:ascii="Times New Roman" w:hAnsi="Times New Roman"/>
          <w:i/>
          <w:color w:val="000000"/>
        </w:rPr>
        <w:t>.</w:t>
      </w:r>
      <w:r w:rsidRPr="00CE6D04">
        <w:rPr>
          <w:rFonts w:ascii="Times New Roman" w:hAnsi="Times New Roman"/>
          <w:i/>
          <w:color w:val="000000"/>
          <w:lang w:val="en-US"/>
        </w:rPr>
        <w:t>R</w:t>
      </w:r>
      <w:r w:rsidRPr="00CE6D04">
        <w:rPr>
          <w:rFonts w:ascii="Times New Roman" w:hAnsi="Times New Roman"/>
          <w:i/>
          <w:color w:val="000000"/>
        </w:rPr>
        <w:t>.</w:t>
      </w:r>
      <w:r w:rsidRPr="00CE6D04">
        <w:rPr>
          <w:rFonts w:ascii="Times New Roman" w:hAnsi="Times New Roman"/>
          <w:color w:val="000000"/>
        </w:rPr>
        <w:t xml:space="preserve"> </w:t>
      </w:r>
      <w:r w:rsidRPr="00CE6D04">
        <w:rPr>
          <w:rFonts w:ascii="Times New Roman" w:hAnsi="Times New Roman"/>
          <w:color w:val="000000"/>
          <w:lang w:val="en-US"/>
        </w:rPr>
        <w:t>Philip</w:t>
      </w:r>
      <w:r w:rsidRPr="00CE6D04">
        <w:rPr>
          <w:rFonts w:ascii="Times New Roman" w:hAnsi="Times New Roman"/>
          <w:color w:val="000000"/>
        </w:rPr>
        <w:t xml:space="preserve"> </w:t>
      </w:r>
      <w:r w:rsidRPr="00CE6D04">
        <w:rPr>
          <w:rFonts w:ascii="Times New Roman" w:hAnsi="Times New Roman"/>
          <w:color w:val="000000"/>
          <w:lang w:val="en-US"/>
        </w:rPr>
        <w:t>II</w:t>
      </w:r>
      <w:r w:rsidRPr="00CE6D04">
        <w:rPr>
          <w:rFonts w:ascii="Times New Roman" w:hAnsi="Times New Roman"/>
          <w:color w:val="000000"/>
        </w:rPr>
        <w:t xml:space="preserve"> </w:t>
      </w:r>
      <w:r w:rsidRPr="00CE6D04">
        <w:rPr>
          <w:rFonts w:ascii="Times New Roman" w:hAnsi="Times New Roman"/>
          <w:color w:val="000000"/>
          <w:lang w:val="en-US"/>
        </w:rPr>
        <w:t>and</w:t>
      </w:r>
      <w:r w:rsidRPr="00CE6D04">
        <w:rPr>
          <w:rFonts w:ascii="Times New Roman" w:hAnsi="Times New Roman"/>
          <w:color w:val="000000"/>
        </w:rPr>
        <w:t xml:space="preserve"> </w:t>
      </w:r>
      <w:r w:rsidRPr="00CE6D04">
        <w:rPr>
          <w:rFonts w:ascii="Times New Roman" w:hAnsi="Times New Roman"/>
          <w:color w:val="000000"/>
          <w:lang w:val="en-US"/>
        </w:rPr>
        <w:t>Macedonian</w:t>
      </w:r>
      <w:r w:rsidRPr="00CE6D04">
        <w:rPr>
          <w:rFonts w:ascii="Times New Roman" w:hAnsi="Times New Roman"/>
          <w:color w:val="000000"/>
        </w:rPr>
        <w:t xml:space="preserve"> </w:t>
      </w:r>
      <w:r w:rsidRPr="00CE6D04">
        <w:rPr>
          <w:rFonts w:ascii="Times New Roman" w:hAnsi="Times New Roman"/>
          <w:color w:val="000000"/>
          <w:lang w:val="en-US"/>
        </w:rPr>
        <w:t>Imperialism</w:t>
      </w:r>
      <w:r w:rsidRPr="00CE6D04">
        <w:rPr>
          <w:rFonts w:ascii="Times New Roman" w:hAnsi="Times New Roman"/>
          <w:color w:val="000000"/>
        </w:rPr>
        <w:t xml:space="preserve">. </w:t>
      </w:r>
      <w:r>
        <w:rPr>
          <w:rFonts w:ascii="Times New Roman" w:hAnsi="Times New Roman"/>
          <w:color w:val="000000"/>
          <w:lang w:val="en-US"/>
        </w:rPr>
        <w:t>P</w:t>
      </w:r>
      <w:r w:rsidRPr="00CE6D04">
        <w:rPr>
          <w:rFonts w:ascii="Times New Roman" w:hAnsi="Times New Roman"/>
          <w:color w:val="000000"/>
        </w:rPr>
        <w:t>. 97-98.</w:t>
      </w:r>
    </w:p>
  </w:footnote>
  <w:footnote w:id="48">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Вероятно, блокировка города с моря была одной из важнейших задач для Филиппа в ходе военных действий. Нарушение морских коммуникаций с Афинами оставляло бы Олинф без какой-либо военной помощи из вне. Несмотря на все старания Демосфена и его речи перед Народным собранием (</w:t>
      </w:r>
      <w:r w:rsidRPr="00CE6D04">
        <w:rPr>
          <w:rFonts w:ascii="Times New Roman" w:hAnsi="Times New Roman"/>
          <w:lang w:val="en-US"/>
        </w:rPr>
        <w:t>I</w:t>
      </w:r>
      <w:r w:rsidRPr="00CE6D04">
        <w:rPr>
          <w:rFonts w:ascii="Times New Roman" w:hAnsi="Times New Roman"/>
        </w:rPr>
        <w:t>, </w:t>
      </w:r>
      <w:r w:rsidRPr="00CE6D04">
        <w:rPr>
          <w:rFonts w:ascii="Times New Roman" w:hAnsi="Times New Roman"/>
          <w:lang w:val="en-US"/>
        </w:rPr>
        <w:t>II</w:t>
      </w:r>
      <w:r w:rsidRPr="00CE6D04">
        <w:rPr>
          <w:rFonts w:ascii="Times New Roman" w:hAnsi="Times New Roman"/>
        </w:rPr>
        <w:t>,</w:t>
      </w:r>
      <w:r w:rsidRPr="00CE6D04">
        <w:rPr>
          <w:rFonts w:ascii="Times New Roman" w:hAnsi="Times New Roman"/>
          <w:lang w:val="en-US"/>
        </w:rPr>
        <w:t>III</w:t>
      </w:r>
      <w:r w:rsidRPr="00CE6D04">
        <w:rPr>
          <w:rFonts w:ascii="Times New Roman" w:hAnsi="Times New Roman"/>
        </w:rPr>
        <w:t>:</w:t>
      </w:r>
      <w:r w:rsidRPr="00CE6D04">
        <w:rPr>
          <w:rFonts w:ascii="Times New Roman" w:hAnsi="Times New Roman"/>
          <w:lang w:val="en-US"/>
        </w:rPr>
        <w:t>passim</w:t>
      </w:r>
      <w:r w:rsidRPr="00CE6D04">
        <w:rPr>
          <w:rFonts w:ascii="Times New Roman" w:hAnsi="Times New Roman"/>
        </w:rPr>
        <w:t>), посланная афинянами помощь (</w:t>
      </w:r>
      <w:r w:rsidRPr="00CE6D04">
        <w:rPr>
          <w:rFonts w:ascii="Times New Roman" w:hAnsi="Times New Roman"/>
          <w:lang w:val="en-US"/>
        </w:rPr>
        <w:t>Philioch</w:t>
      </w:r>
      <w:r w:rsidRPr="00CE6D04">
        <w:rPr>
          <w:rFonts w:ascii="Times New Roman" w:hAnsi="Times New Roman"/>
        </w:rPr>
        <w:t xml:space="preserve">., </w:t>
      </w:r>
      <w:r w:rsidRPr="00CE6D04">
        <w:rPr>
          <w:rFonts w:ascii="Times New Roman" w:hAnsi="Times New Roman"/>
          <w:lang w:val="en-US"/>
        </w:rPr>
        <w:t>FGrH</w:t>
      </w:r>
      <w:r w:rsidRPr="00CE6D04">
        <w:rPr>
          <w:rFonts w:ascii="Times New Roman" w:hAnsi="Times New Roman"/>
        </w:rPr>
        <w:t xml:space="preserve"> 328 </w:t>
      </w:r>
      <w:r w:rsidRPr="00CE6D04">
        <w:rPr>
          <w:rFonts w:ascii="Times New Roman" w:hAnsi="Times New Roman"/>
          <w:lang w:val="en-US"/>
        </w:rPr>
        <w:t>F</w:t>
      </w:r>
      <w:r w:rsidRPr="00CE6D04">
        <w:rPr>
          <w:rFonts w:ascii="Times New Roman" w:hAnsi="Times New Roman"/>
        </w:rPr>
        <w:t xml:space="preserve"> 49-51;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 xml:space="preserve">,53,2)  была спорадической и неэффективной. См. </w:t>
      </w:r>
      <w:r w:rsidRPr="00CE6D04">
        <w:rPr>
          <w:rFonts w:ascii="Times New Roman" w:hAnsi="Times New Roman"/>
          <w:i/>
        </w:rPr>
        <w:t>Борза Ю.Н.</w:t>
      </w:r>
      <w:r w:rsidRPr="00CE6D04">
        <w:rPr>
          <w:rFonts w:ascii="Times New Roman" w:hAnsi="Times New Roman"/>
        </w:rPr>
        <w:t xml:space="preserve"> История античной Македонии (до Александра Великого) С. 282. Также</w:t>
      </w:r>
      <w:r w:rsidRPr="00CE6D04">
        <w:rPr>
          <w:rFonts w:ascii="Times New Roman" w:hAnsi="Times New Roman"/>
          <w:lang w:val="en-US"/>
        </w:rPr>
        <w:t xml:space="preserve"> </w:t>
      </w:r>
      <w:r w:rsidRPr="00CE6D04">
        <w:rPr>
          <w:rFonts w:ascii="Times New Roman" w:hAnsi="Times New Roman"/>
        </w:rPr>
        <w:t>об</w:t>
      </w:r>
      <w:r w:rsidRPr="00CE6D04">
        <w:rPr>
          <w:rFonts w:ascii="Times New Roman" w:hAnsi="Times New Roman"/>
          <w:lang w:val="en-US"/>
        </w:rPr>
        <w:t xml:space="preserve"> </w:t>
      </w:r>
      <w:r w:rsidRPr="00CE6D04">
        <w:rPr>
          <w:rFonts w:ascii="Times New Roman" w:hAnsi="Times New Roman"/>
        </w:rPr>
        <w:t>осаде</w:t>
      </w:r>
      <w:r w:rsidRPr="00CE6D04">
        <w:rPr>
          <w:rFonts w:ascii="Times New Roman" w:hAnsi="Times New Roman"/>
          <w:lang w:val="en-US"/>
        </w:rPr>
        <w:t xml:space="preserve"> </w:t>
      </w:r>
      <w:r w:rsidRPr="00CE6D04">
        <w:rPr>
          <w:rFonts w:ascii="Times New Roman" w:hAnsi="Times New Roman"/>
        </w:rPr>
        <w:t>Олинфа</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color w:val="000000"/>
          <w:lang w:val="en-US"/>
        </w:rPr>
        <w:t xml:space="preserve">. </w:t>
      </w:r>
      <w:r w:rsidRPr="00CE6D04">
        <w:rPr>
          <w:rFonts w:ascii="Times New Roman" w:hAnsi="Times New Roman"/>
          <w:i/>
          <w:color w:val="000000"/>
          <w:shd w:val="clear" w:color="auto" w:fill="FFFFFF"/>
          <w:lang w:val="en-US"/>
        </w:rPr>
        <w:t>Cawkwell G.L.</w:t>
      </w:r>
      <w:r w:rsidRPr="00CE6D04">
        <w:rPr>
          <w:rFonts w:ascii="Times New Roman" w:hAnsi="Times New Roman"/>
          <w:color w:val="000000"/>
          <w:shd w:val="clear" w:color="auto" w:fill="FFFFFF"/>
          <w:lang w:val="en-US"/>
        </w:rPr>
        <w:t xml:space="preserve"> The Defence of Olynthus // </w:t>
      </w:r>
      <w:r w:rsidRPr="00CE6D04">
        <w:rPr>
          <w:rFonts w:ascii="Times New Roman" w:hAnsi="Times New Roman"/>
          <w:iCs/>
          <w:color w:val="000000"/>
          <w:shd w:val="clear" w:color="auto" w:fill="FFFFFF"/>
          <w:lang w:val="en-US"/>
        </w:rPr>
        <w:t>CQ</w:t>
      </w:r>
      <w:r w:rsidRPr="00CE6D04">
        <w:rPr>
          <w:rFonts w:ascii="Times New Roman" w:hAnsi="Times New Roman"/>
          <w:i/>
          <w:iCs/>
          <w:color w:val="000000"/>
          <w:shd w:val="clear" w:color="auto" w:fill="FFFFFF"/>
          <w:lang w:val="en-US"/>
        </w:rPr>
        <w:t>,</w:t>
      </w:r>
      <w:r w:rsidRPr="00CE6D04">
        <w:rPr>
          <w:rFonts w:ascii="Times New Roman" w:hAnsi="Times New Roman"/>
          <w:color w:val="000000"/>
          <w:shd w:val="clear" w:color="auto" w:fill="FFFFFF"/>
          <w:lang w:val="en-US"/>
        </w:rPr>
        <w:t xml:space="preserve"> 1962. Vol</w:t>
      </w:r>
      <w:r>
        <w:rPr>
          <w:rFonts w:ascii="Times New Roman" w:hAnsi="Times New Roman"/>
          <w:color w:val="000000"/>
          <w:shd w:val="clear" w:color="auto" w:fill="FFFFFF"/>
        </w:rPr>
        <w:t>. 12.1</w:t>
      </w:r>
      <w:r w:rsidRPr="00CE6D04">
        <w:rPr>
          <w:rFonts w:ascii="Times New Roman" w:hAnsi="Times New Roman"/>
          <w:color w:val="000000"/>
          <w:shd w:val="clear" w:color="auto" w:fill="FFFFFF"/>
        </w:rPr>
        <w:t xml:space="preserve">. </w:t>
      </w:r>
      <w:r>
        <w:rPr>
          <w:rFonts w:ascii="Times New Roman" w:hAnsi="Times New Roman"/>
          <w:color w:val="000000"/>
          <w:shd w:val="clear" w:color="auto" w:fill="FFFFFF"/>
          <w:lang w:val="en-US"/>
        </w:rPr>
        <w:t>P</w:t>
      </w:r>
      <w:r w:rsidRPr="00CE6D04">
        <w:rPr>
          <w:rFonts w:ascii="Times New Roman" w:hAnsi="Times New Roman"/>
          <w:color w:val="000000"/>
          <w:shd w:val="clear" w:color="auto" w:fill="FFFFFF"/>
        </w:rPr>
        <w:t>. 122-40</w:t>
      </w:r>
      <w:r w:rsidRPr="00CE6D04">
        <w:rPr>
          <w:rFonts w:ascii="Times New Roman" w:hAnsi="Times New Roman"/>
          <w:color w:val="333333"/>
          <w:shd w:val="clear" w:color="auto" w:fill="FFFFFF"/>
        </w:rPr>
        <w:t>.</w:t>
      </w:r>
      <w:r w:rsidRPr="00CE6D04">
        <w:rPr>
          <w:rFonts w:ascii="Times New Roman" w:hAnsi="Times New Roman"/>
          <w:color w:val="333333"/>
          <w:shd w:val="clear" w:color="auto" w:fill="FFFFFF"/>
          <w:lang w:val="en-US"/>
        </w:rPr>
        <w:t> </w:t>
      </w:r>
    </w:p>
  </w:footnote>
  <w:footnote w:id="49">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И Диодор (</w:t>
      </w:r>
      <w:r w:rsidRPr="00CE6D04">
        <w:rPr>
          <w:rFonts w:ascii="Times New Roman" w:hAnsi="Times New Roman"/>
          <w:lang w:val="en-US"/>
        </w:rPr>
        <w:t>XVI</w:t>
      </w:r>
      <w:r w:rsidRPr="00CE6D04">
        <w:rPr>
          <w:rFonts w:ascii="Times New Roman" w:hAnsi="Times New Roman"/>
        </w:rPr>
        <w:t>,53,2) и Демосфен (</w:t>
      </w:r>
      <w:r w:rsidRPr="00CE6D04">
        <w:rPr>
          <w:rFonts w:ascii="Times New Roman" w:hAnsi="Times New Roman"/>
          <w:lang w:val="en-US"/>
        </w:rPr>
        <w:t>VIII</w:t>
      </w:r>
      <w:r w:rsidRPr="00CE6D04">
        <w:rPr>
          <w:rFonts w:ascii="Times New Roman" w:hAnsi="Times New Roman"/>
        </w:rPr>
        <w:t xml:space="preserve">,40; </w:t>
      </w:r>
      <w:r w:rsidRPr="00CE6D04">
        <w:rPr>
          <w:rFonts w:ascii="Times New Roman" w:hAnsi="Times New Roman"/>
          <w:lang w:val="en-US"/>
        </w:rPr>
        <w:t>XIX</w:t>
      </w:r>
      <w:r w:rsidRPr="00CE6D04">
        <w:rPr>
          <w:rFonts w:ascii="Times New Roman" w:hAnsi="Times New Roman"/>
        </w:rPr>
        <w:t xml:space="preserve">,265, 342) заявляют о подкупе Эвфикрата и Ласфена, сдавших город Филиппу. </w:t>
      </w:r>
    </w:p>
  </w:footnote>
  <w:footnote w:id="50">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Несомненно, Ктесифонт не был единственным афинянином, попавшим в плен к Филиппу, на что указывают и Демосфен (</w:t>
      </w:r>
      <w:r w:rsidRPr="00CE6D04">
        <w:rPr>
          <w:rFonts w:ascii="Times New Roman" w:hAnsi="Times New Roman"/>
          <w:lang w:val="en-US"/>
        </w:rPr>
        <w:t>XIX</w:t>
      </w:r>
      <w:r w:rsidRPr="00CE6D04">
        <w:rPr>
          <w:rFonts w:ascii="Times New Roman" w:hAnsi="Times New Roman"/>
        </w:rPr>
        <w:t>,39, 139, 166, 169, 229), и Эсхин (</w:t>
      </w:r>
      <w:r w:rsidRPr="00CE6D04">
        <w:rPr>
          <w:rFonts w:ascii="Times New Roman" w:hAnsi="Times New Roman"/>
          <w:lang w:val="en-US"/>
        </w:rPr>
        <w:t>II</w:t>
      </w:r>
      <w:r w:rsidRPr="00CE6D04">
        <w:rPr>
          <w:rFonts w:ascii="Times New Roman" w:hAnsi="Times New Roman"/>
        </w:rPr>
        <w:t>,15, 16, 100), и Диодор (</w:t>
      </w:r>
      <w:r w:rsidRPr="00CE6D04">
        <w:rPr>
          <w:rFonts w:ascii="Times New Roman" w:hAnsi="Times New Roman"/>
          <w:lang w:val="en-US"/>
        </w:rPr>
        <w:t>XVI</w:t>
      </w:r>
      <w:r w:rsidRPr="00CE6D04">
        <w:rPr>
          <w:rFonts w:ascii="Times New Roman" w:hAnsi="Times New Roman"/>
        </w:rPr>
        <w:t xml:space="preserve">,55,1-4). Захваченным пленным предстояло сыграть свою роль во вскоре последовавших мирных переговорах.  См.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CE6D04">
        <w:rPr>
          <w:rFonts w:ascii="Times New Roman" w:hAnsi="Times New Roman"/>
        </w:rPr>
        <w:t>. 131-132.</w:t>
      </w:r>
    </w:p>
  </w:footnote>
  <w:footnote w:id="51">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Первоначальную реакцию простых афинян стоит счесть достаточно искренней. В самом деле, война с Филиппом к тому времени велась уже порядка десяти лет. На дальних рубежах гибли афинские граждане, а все военные мероприятия неизменно требовали обильного финансирования. Поэтому неудивительно, что Филократ выступил с предложением пригласить македонского посла и оно было почти единогласно принято. Вероятно, дальнейшее изменение настроений толпы связано лишь с тем, что одному или другому оратору удавалось ярким выступлением переманить граждан на свою сторону. Так первое изменение настроений, возможно, произошло после выступления Исханда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XIX</w:t>
      </w:r>
      <w:r w:rsidRPr="00CE6D04">
        <w:rPr>
          <w:rFonts w:ascii="Times New Roman" w:hAnsi="Times New Roman"/>
        </w:rPr>
        <w:t>,10-11). В результате переговоры были сорваны.</w:t>
      </w:r>
    </w:p>
  </w:footnote>
  <w:footnote w:id="52">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Ряд исследователей указывает, что реальной целью Филиппа было не окончательное уничтожение Фокиды, а ослабление Фив. См.</w:t>
      </w:r>
      <w:r w:rsidRPr="00870DEC">
        <w:t xml:space="preserve"> </w:t>
      </w:r>
      <w:r w:rsidRPr="00870DEC">
        <w:rPr>
          <w:rFonts w:ascii="Times New Roman" w:hAnsi="Times New Roman"/>
          <w:i/>
        </w:rPr>
        <w:t>Уортингтон Й.</w:t>
      </w:r>
      <w:r w:rsidRPr="00870DEC">
        <w:rPr>
          <w:rFonts w:ascii="Times New Roman" w:hAnsi="Times New Roman"/>
        </w:rPr>
        <w:t xml:space="preserve"> Филипп II Македонский / пер. с англ. С.В. Иванова под ред. Т</w:t>
      </w:r>
      <w:r w:rsidRPr="00870DEC">
        <w:rPr>
          <w:rFonts w:ascii="Times New Roman" w:hAnsi="Times New Roman"/>
          <w:lang w:val="en-US"/>
        </w:rPr>
        <w:t>.</w:t>
      </w:r>
      <w:r w:rsidRPr="00870DEC">
        <w:rPr>
          <w:rFonts w:ascii="Times New Roman" w:hAnsi="Times New Roman"/>
        </w:rPr>
        <w:t>В</w:t>
      </w:r>
      <w:r w:rsidRPr="00870DEC">
        <w:rPr>
          <w:rFonts w:ascii="Times New Roman" w:hAnsi="Times New Roman"/>
          <w:lang w:val="en-US"/>
        </w:rPr>
        <w:t xml:space="preserve">. </w:t>
      </w:r>
      <w:r w:rsidRPr="00870DEC">
        <w:rPr>
          <w:rFonts w:ascii="Times New Roman" w:hAnsi="Times New Roman"/>
        </w:rPr>
        <w:t>Антонова</w:t>
      </w:r>
      <w:r w:rsidRPr="00870DEC">
        <w:rPr>
          <w:rFonts w:ascii="Times New Roman" w:hAnsi="Times New Roman"/>
          <w:lang w:val="en-US"/>
        </w:rPr>
        <w:t xml:space="preserve">. </w:t>
      </w:r>
      <w:r w:rsidRPr="00870DEC">
        <w:rPr>
          <w:rFonts w:ascii="Times New Roman" w:hAnsi="Times New Roman"/>
        </w:rPr>
        <w:t>СПб</w:t>
      </w:r>
      <w:r w:rsidRPr="00870DEC">
        <w:rPr>
          <w:rFonts w:ascii="Times New Roman" w:hAnsi="Times New Roman"/>
          <w:lang w:val="en-US"/>
        </w:rPr>
        <w:t xml:space="preserve">.; </w:t>
      </w:r>
      <w:r w:rsidRPr="00870DEC">
        <w:rPr>
          <w:rFonts w:ascii="Times New Roman" w:hAnsi="Times New Roman"/>
        </w:rPr>
        <w:t>М</w:t>
      </w:r>
      <w:r w:rsidRPr="00870DEC">
        <w:rPr>
          <w:rFonts w:ascii="Times New Roman" w:hAnsi="Times New Roman"/>
          <w:lang w:val="en-US"/>
        </w:rPr>
        <w:t>.: «</w:t>
      </w:r>
      <w:r w:rsidRPr="00870DEC">
        <w:rPr>
          <w:rFonts w:ascii="Times New Roman" w:hAnsi="Times New Roman"/>
        </w:rPr>
        <w:t>Евразия</w:t>
      </w:r>
      <w:r w:rsidRPr="00870DEC">
        <w:rPr>
          <w:rFonts w:ascii="Times New Roman" w:hAnsi="Times New Roman"/>
          <w:lang w:val="en-US"/>
        </w:rPr>
        <w:t>», 2014.</w:t>
      </w:r>
      <w:r w:rsidRPr="0071745A">
        <w:rPr>
          <w:rFonts w:ascii="Times New Roman" w:hAnsi="Times New Roman"/>
          <w:lang w:val="en-US"/>
        </w:rPr>
        <w:t xml:space="preserve">. </w:t>
      </w:r>
      <w:r>
        <w:rPr>
          <w:rFonts w:ascii="Times New Roman" w:hAnsi="Times New Roman"/>
        </w:rPr>
        <w:t>С</w:t>
      </w:r>
      <w:r w:rsidRPr="0071745A">
        <w:rPr>
          <w:rFonts w:ascii="Times New Roman" w:hAnsi="Times New Roman"/>
          <w:lang w:val="en-US"/>
        </w:rPr>
        <w:t>. 126-128.</w:t>
      </w:r>
      <w:r w:rsidRPr="00870DEC">
        <w:rPr>
          <w:rFonts w:ascii="Times New Roman" w:hAnsi="Times New Roman"/>
          <w:lang w:val="en-US"/>
        </w:rPr>
        <w:t>,</w:t>
      </w:r>
      <w:r w:rsidRPr="00870DEC">
        <w:rPr>
          <w:lang w:val="en-US"/>
        </w:rPr>
        <w:t xml:space="preserve"> </w:t>
      </w:r>
      <w:r w:rsidRPr="00870DEC">
        <w:rPr>
          <w:rFonts w:ascii="Times New Roman" w:hAnsi="Times New Roman"/>
          <w:i/>
          <w:lang w:val="en-US"/>
        </w:rPr>
        <w:t>Ellis J.R.</w:t>
      </w:r>
      <w:r w:rsidRPr="00870DEC">
        <w:rPr>
          <w:rFonts w:ascii="Times New Roman" w:hAnsi="Times New Roman"/>
          <w:lang w:val="en-US"/>
        </w:rPr>
        <w:t xml:space="preserve"> Philip II and Macedonian Imperialism. </w:t>
      </w:r>
      <w:r w:rsidRPr="00870DEC">
        <w:rPr>
          <w:rFonts w:ascii="Times New Roman" w:hAnsi="Times New Roman"/>
        </w:rPr>
        <w:t>Princeton, NJ: Princeton University Press, 1986.</w:t>
      </w:r>
      <w:r w:rsidRPr="00707431">
        <w:rPr>
          <w:rFonts w:ascii="Times New Roman" w:hAnsi="Times New Roman"/>
          <w:color w:val="000000"/>
        </w:rPr>
        <w:t xml:space="preserve">. </w:t>
      </w:r>
      <w:r>
        <w:rPr>
          <w:rFonts w:ascii="Times New Roman" w:hAnsi="Times New Roman"/>
          <w:color w:val="000000"/>
          <w:lang w:val="en-US"/>
        </w:rPr>
        <w:t>P</w:t>
      </w:r>
      <w:r w:rsidRPr="00707431">
        <w:rPr>
          <w:rFonts w:ascii="Times New Roman" w:hAnsi="Times New Roman"/>
          <w:color w:val="000000"/>
        </w:rPr>
        <w:t>.</w:t>
      </w:r>
      <w:r w:rsidRPr="00707431">
        <w:rPr>
          <w:rFonts w:ascii="Times New Roman" w:hAnsi="Times New Roman"/>
        </w:rPr>
        <w:t xml:space="preserve"> 101-102.  </w:t>
      </w:r>
      <w:r w:rsidRPr="00CE6D04">
        <w:rPr>
          <w:rFonts w:ascii="Times New Roman" w:hAnsi="Times New Roman"/>
        </w:rPr>
        <w:t>Вероятно, эта точка зрения получила развитие ввиду сообщения Диодора о надменном отношении Филиппа к фиванцам (</w:t>
      </w:r>
      <w:r w:rsidRPr="00CE6D04">
        <w:rPr>
          <w:rFonts w:ascii="Times New Roman" w:hAnsi="Times New Roman"/>
          <w:lang w:val="en-US"/>
        </w:rPr>
        <w:t>XVI</w:t>
      </w:r>
      <w:r w:rsidRPr="00CE6D04">
        <w:rPr>
          <w:rFonts w:ascii="Times New Roman" w:hAnsi="Times New Roman"/>
        </w:rPr>
        <w:t>,58,2-3). Однако вряд ли можно предположить, что ослабление Фив произошло в интересах македонского царя. Его действия как раз-таки свидетельствуют об обратном, он действительно оказал помощь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,58,3), а затем даже заключил с Фивами союз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,59,1). Вдобавок даже скрытая агрессия в отношении беотийцев могла быть замечена ими, что толкнуло бы город к союзу с Афинами, чего на деле не произошло. Схожее</w:t>
      </w:r>
      <w:r w:rsidRPr="00CE6D04">
        <w:rPr>
          <w:rFonts w:ascii="Times New Roman" w:hAnsi="Times New Roman"/>
          <w:lang w:val="en-US"/>
        </w:rPr>
        <w:t xml:space="preserve"> </w:t>
      </w:r>
      <w:r w:rsidRPr="00CE6D04">
        <w:rPr>
          <w:rFonts w:ascii="Times New Roman" w:hAnsi="Times New Roman"/>
        </w:rPr>
        <w:t>мнение</w:t>
      </w:r>
      <w:r w:rsidRPr="00CE6D04">
        <w:rPr>
          <w:rFonts w:ascii="Times New Roman" w:hAnsi="Times New Roman"/>
          <w:lang w:val="en-US"/>
        </w:rPr>
        <w:t xml:space="preserve"> </w:t>
      </w:r>
      <w:r w:rsidRPr="00CE6D04">
        <w:rPr>
          <w:rFonts w:ascii="Times New Roman" w:hAnsi="Times New Roman"/>
        </w:rPr>
        <w:t>на</w:t>
      </w:r>
      <w:r w:rsidRPr="00CE6D04">
        <w:rPr>
          <w:rFonts w:ascii="Times New Roman" w:hAnsi="Times New Roman"/>
          <w:lang w:val="en-US"/>
        </w:rPr>
        <w:t xml:space="preserve"> </w:t>
      </w:r>
      <w:r w:rsidRPr="00CE6D04">
        <w:rPr>
          <w:rFonts w:ascii="Times New Roman" w:hAnsi="Times New Roman"/>
        </w:rPr>
        <w:t>этот</w:t>
      </w:r>
      <w:r w:rsidRPr="00CE6D04">
        <w:rPr>
          <w:rFonts w:ascii="Times New Roman" w:hAnsi="Times New Roman"/>
          <w:lang w:val="en-US"/>
        </w:rPr>
        <w:t xml:space="preserve"> </w:t>
      </w:r>
      <w:r w:rsidRPr="00CE6D04">
        <w:rPr>
          <w:rFonts w:ascii="Times New Roman" w:hAnsi="Times New Roman"/>
        </w:rPr>
        <w:t>счет</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w:t>
      </w:r>
      <w:r w:rsidRPr="00870DEC">
        <w:rPr>
          <w:rFonts w:ascii="Times New Roman" w:hAnsi="Times New Roman"/>
          <w:iCs/>
          <w:lang w:val="en-US"/>
        </w:rPr>
        <w:t xml:space="preserve"> </w:t>
      </w:r>
      <w:r w:rsidRPr="0081750E">
        <w:rPr>
          <w:rFonts w:ascii="Times New Roman" w:hAnsi="Times New Roman"/>
          <w:i/>
          <w:iCs/>
          <w:lang w:val="en-US"/>
        </w:rPr>
        <w:t>Hammond N.G.L., Griffith G.T.</w:t>
      </w:r>
      <w:r w:rsidRPr="00870DEC">
        <w:rPr>
          <w:rFonts w:ascii="Times New Roman" w:hAnsi="Times New Roman"/>
          <w:iCs/>
          <w:lang w:val="en-US"/>
        </w:rPr>
        <w:t xml:space="preserve"> A History of Macedonia. </w:t>
      </w:r>
      <w:r w:rsidRPr="00870DEC">
        <w:rPr>
          <w:rFonts w:ascii="Times New Roman" w:hAnsi="Times New Roman"/>
          <w:iCs/>
        </w:rPr>
        <w:t>Vol. II</w:t>
      </w:r>
      <w:r>
        <w:rPr>
          <w:rFonts w:ascii="Times New Roman" w:hAnsi="Times New Roman"/>
          <w:iCs/>
        </w:rPr>
        <w:t>. Oxford: Clarendon Press, 1979</w:t>
      </w:r>
      <w:r w:rsidRPr="00CE6D04">
        <w:rPr>
          <w:rFonts w:ascii="Times New Roman" w:hAnsi="Times New Roman"/>
        </w:rPr>
        <w:t>.</w:t>
      </w:r>
      <w:r>
        <w:rPr>
          <w:rFonts w:ascii="Times New Roman" w:hAnsi="Times New Roman"/>
        </w:rPr>
        <w:t xml:space="preserve"> </w:t>
      </w:r>
      <w:r>
        <w:rPr>
          <w:rFonts w:ascii="Times New Roman" w:hAnsi="Times New Roman"/>
          <w:lang w:val="en-US"/>
        </w:rPr>
        <w:t>P</w:t>
      </w:r>
      <w:r w:rsidRPr="00707431">
        <w:rPr>
          <w:rFonts w:ascii="Times New Roman" w:hAnsi="Times New Roman"/>
        </w:rPr>
        <w:t>.</w:t>
      </w:r>
      <w:r w:rsidRPr="00CE6D04">
        <w:rPr>
          <w:rFonts w:ascii="Times New Roman" w:hAnsi="Times New Roman"/>
        </w:rPr>
        <w:t xml:space="preserve"> 345. Стоит отметить, что усиление Македонии в любом виде потенциально ослабляло вообще все греческие государства, а не только одни лишь Фивы.</w:t>
      </w:r>
    </w:p>
  </w:footnote>
  <w:footnote w:id="53">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Весьма обстоятельный рассказ о ходе первого посольства см.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CE6D04">
        <w:rPr>
          <w:rFonts w:ascii="Times New Roman" w:hAnsi="Times New Roman"/>
        </w:rPr>
        <w:t>. 134-136. Также стоит отметить, что свидетельства о заключении мира крайне путанные и спорные, прежде всего за счет того, что основными источниками на этот счет выступают речи противоборствующих ораторов, Эсхина (</w:t>
      </w:r>
      <w:r w:rsidRPr="00CE6D04">
        <w:rPr>
          <w:rFonts w:ascii="Times New Roman" w:hAnsi="Times New Roman"/>
          <w:lang w:val="en-US"/>
        </w:rPr>
        <w:t>II</w:t>
      </w:r>
      <w:r w:rsidRPr="00CE6D04">
        <w:rPr>
          <w:rFonts w:ascii="Times New Roman" w:hAnsi="Times New Roman"/>
        </w:rPr>
        <w:t>, passim) и Демосфена (</w:t>
      </w:r>
      <w:r w:rsidRPr="00CE6D04">
        <w:rPr>
          <w:rFonts w:ascii="Times New Roman" w:hAnsi="Times New Roman"/>
          <w:lang w:val="en-US"/>
        </w:rPr>
        <w:t>XIX</w:t>
      </w:r>
      <w:r w:rsidRPr="00CE6D04">
        <w:rPr>
          <w:rFonts w:ascii="Times New Roman" w:hAnsi="Times New Roman"/>
        </w:rPr>
        <w:t xml:space="preserve">, </w:t>
      </w:r>
      <w:r w:rsidRPr="00CE6D04">
        <w:rPr>
          <w:rFonts w:ascii="Times New Roman" w:hAnsi="Times New Roman"/>
          <w:lang w:val="en-US"/>
        </w:rPr>
        <w:t>passim</w:t>
      </w:r>
      <w:r w:rsidRPr="00CE6D04">
        <w:rPr>
          <w:rFonts w:ascii="Times New Roman" w:hAnsi="Times New Roman"/>
        </w:rPr>
        <w:t>). Это означает, что сведения о мирных переговорах подвергались намеренному искажению в личных целях обоих ораторов.</w:t>
      </w:r>
    </w:p>
  </w:footnote>
  <w:footnote w:id="54">
    <w:p w:rsidR="00695F28" w:rsidRDefault="00695F28">
      <w:pPr>
        <w:pStyle w:val="aa"/>
      </w:pPr>
      <w:r>
        <w:rPr>
          <w:rStyle w:val="ac"/>
        </w:rPr>
        <w:footnoteRef/>
      </w:r>
      <w:r>
        <w:t xml:space="preserve"> </w:t>
      </w:r>
      <w:r w:rsidRPr="00CE6D04">
        <w:rPr>
          <w:rFonts w:ascii="Times New Roman" w:hAnsi="Times New Roman"/>
        </w:rPr>
        <w:t>Перед заключением мира Афины безусловно были в значительно более худшем положении, чем Македония. Итак, Афины фактически не имели союзников, на что указывают их неудачи при попытке сколотить коалицию против Филиппа. Более чем вероятно, если бы Филипп намеревался занять Фермопилы и двинуться дальше, у него бы получилось сделать это быстрее, так как его войска находились в непосредственной близости от перевалов (что впоследствии и случилось). Кроме того, македонский царь имел хотя бы гипотетическую возможность продолжить Священную войну уже против Афин, на что, в том числе, указывает и Демосфен (</w:t>
      </w:r>
      <w:r w:rsidRPr="00CE6D04">
        <w:rPr>
          <w:rFonts w:ascii="Times New Roman" w:hAnsi="Times New Roman"/>
          <w:lang w:val="en-US"/>
        </w:rPr>
        <w:t>V</w:t>
      </w:r>
      <w:r w:rsidRPr="00CE6D04">
        <w:rPr>
          <w:rFonts w:ascii="Times New Roman" w:hAnsi="Times New Roman"/>
        </w:rPr>
        <w:t>,14-15, 25-26). Вероятно, Филипп попросту не желал сильного ослабления Афин или же их полного уничтожения, что неизменно было бы связано с большими рисками и для Македонии, а потому и предпочел разрешить конфликт по средствам дипломатии.</w:t>
      </w:r>
    </w:p>
  </w:footnote>
  <w:footnote w:id="55">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Об обсуждении проекта </w:t>
      </w:r>
      <w:r>
        <w:rPr>
          <w:rFonts w:ascii="Times New Roman" w:hAnsi="Times New Roman"/>
        </w:rPr>
        <w:t>мирного соглашения см. Там же. С</w:t>
      </w:r>
      <w:r w:rsidRPr="00CE6D04">
        <w:rPr>
          <w:rFonts w:ascii="Times New Roman" w:hAnsi="Times New Roman"/>
        </w:rPr>
        <w:t>. 137-140.</w:t>
      </w:r>
    </w:p>
  </w:footnote>
  <w:footnote w:id="56">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За решение вопроса о принадлежности Амфиполя в пользу Македонии Филипп обещал Афинам целый ряд уступок: гарантировал неприкосновенность Херсонеса Фракийского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XIX</w:t>
      </w:r>
      <w:r w:rsidRPr="00CE6D04">
        <w:rPr>
          <w:rFonts w:ascii="Times New Roman" w:hAnsi="Times New Roman"/>
        </w:rPr>
        <w:t xml:space="preserve">,78-79: </w:t>
      </w:r>
      <w:r w:rsidRPr="00CE6D04">
        <w:rPr>
          <w:rFonts w:ascii="Times New Roman" w:hAnsi="Times New Roman"/>
          <w:lang w:val="en-US"/>
        </w:rPr>
        <w:t>Aesch</w:t>
      </w:r>
      <w:r w:rsidRPr="00CE6D04">
        <w:rPr>
          <w:rFonts w:ascii="Times New Roman" w:hAnsi="Times New Roman"/>
        </w:rPr>
        <w:t xml:space="preserve">., </w:t>
      </w:r>
      <w:r w:rsidRPr="00CE6D04">
        <w:rPr>
          <w:rFonts w:ascii="Times New Roman" w:hAnsi="Times New Roman"/>
          <w:lang w:val="en-US"/>
        </w:rPr>
        <w:t>II</w:t>
      </w:r>
      <w:r w:rsidRPr="00CE6D04">
        <w:rPr>
          <w:rFonts w:ascii="Times New Roman" w:hAnsi="Times New Roman"/>
        </w:rPr>
        <w:t>,82), закрепление афинского влияния на Эвбее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XIX</w:t>
      </w:r>
      <w:r w:rsidRPr="00CE6D04">
        <w:rPr>
          <w:rFonts w:ascii="Times New Roman" w:hAnsi="Times New Roman"/>
        </w:rPr>
        <w:t xml:space="preserve">,22, 75, 102, 220, 326; </w:t>
      </w:r>
      <w:r w:rsidRPr="00CE6D04">
        <w:rPr>
          <w:rFonts w:ascii="Times New Roman" w:hAnsi="Times New Roman"/>
          <w:lang w:val="en-US"/>
        </w:rPr>
        <w:t>Aesch</w:t>
      </w:r>
      <w:r w:rsidRPr="00CE6D04">
        <w:rPr>
          <w:rFonts w:ascii="Times New Roman" w:hAnsi="Times New Roman"/>
        </w:rPr>
        <w:t xml:space="preserve">., </w:t>
      </w:r>
      <w:r w:rsidRPr="00CE6D04">
        <w:rPr>
          <w:rFonts w:ascii="Times New Roman" w:hAnsi="Times New Roman"/>
          <w:lang w:val="en-US"/>
        </w:rPr>
        <w:t>II</w:t>
      </w:r>
      <w:r w:rsidRPr="00CE6D04">
        <w:rPr>
          <w:rFonts w:ascii="Times New Roman" w:hAnsi="Times New Roman"/>
        </w:rPr>
        <w:t>,120), а также передачу Афинам города Ороп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XIX</w:t>
      </w:r>
      <w:r w:rsidRPr="00CE6D04">
        <w:rPr>
          <w:rFonts w:ascii="Times New Roman" w:hAnsi="Times New Roman"/>
        </w:rPr>
        <w:t>,22, 220, 326). На деле из всех обещаний Филипп выполнил лишь одно – Ороп действительно был передан Афинам после битвы при Херонее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XVIII</w:t>
      </w:r>
      <w:r w:rsidRPr="00CE6D04">
        <w:rPr>
          <w:rFonts w:ascii="Times New Roman" w:hAnsi="Times New Roman"/>
        </w:rPr>
        <w:t xml:space="preserve">,56,6; </w:t>
      </w:r>
      <w:r w:rsidRPr="00CE6D04">
        <w:rPr>
          <w:rFonts w:ascii="Times New Roman" w:hAnsi="Times New Roman"/>
          <w:lang w:val="en-US"/>
        </w:rPr>
        <w:t>Paus</w:t>
      </w:r>
      <w:r w:rsidRPr="00CE6D04">
        <w:rPr>
          <w:rFonts w:ascii="Times New Roman" w:hAnsi="Times New Roman"/>
        </w:rPr>
        <w:t xml:space="preserve">., </w:t>
      </w:r>
      <w:r w:rsidRPr="00CE6D04">
        <w:rPr>
          <w:rFonts w:ascii="Times New Roman" w:hAnsi="Times New Roman"/>
          <w:lang w:val="en-US"/>
        </w:rPr>
        <w:t>I</w:t>
      </w:r>
      <w:r w:rsidRPr="00CE6D04">
        <w:rPr>
          <w:rFonts w:ascii="Times New Roman" w:hAnsi="Times New Roman"/>
        </w:rPr>
        <w:t>,34,1; [</w:t>
      </w:r>
      <w:r w:rsidRPr="00CE6D04">
        <w:rPr>
          <w:rFonts w:ascii="Times New Roman" w:hAnsi="Times New Roman"/>
          <w:lang w:val="en-US"/>
        </w:rPr>
        <w:t>Demad</w:t>
      </w:r>
      <w:r w:rsidRPr="00CE6D04">
        <w:rPr>
          <w:rFonts w:ascii="Times New Roman" w:hAnsi="Times New Roman"/>
        </w:rPr>
        <w:t>.],9)</w:t>
      </w:r>
      <w:r>
        <w:rPr>
          <w:rFonts w:ascii="Times New Roman" w:hAnsi="Times New Roman"/>
        </w:rPr>
        <w:t>.</w:t>
      </w:r>
    </w:p>
  </w:footnote>
  <w:footnote w:id="57">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Филипп имел на это право, так как участь Фокиды не оговаривалась в условиях Филократова мира.</w:t>
      </w:r>
    </w:p>
  </w:footnote>
  <w:footnote w:id="58">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Насколько можно судить, афинское общество в это время было занято пересудами между ораторами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XIX</w:t>
      </w:r>
      <w:r w:rsidRPr="00CE6D04">
        <w:rPr>
          <w:rFonts w:ascii="Times New Roman" w:hAnsi="Times New Roman"/>
        </w:rPr>
        <w:t>,121), а потому вряд ли могло реагировать на вызовы своевременно.</w:t>
      </w:r>
    </w:p>
  </w:footnote>
  <w:footnote w:id="59">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Полное уничтожение Фокиды было попросту невыгодно Филиппу, и, стоит считать, он приложил достаточно сил, чтобы сохранить ее в качестве униженной и ослабленной, но все же не уничтоженной общины. Можно предположить, что судьба этой общины была всецело в руках македонского царя, контролировавшего к тому моменту более половины голосов в совете амфиктионии. См</w:t>
      </w:r>
      <w:r w:rsidRPr="00CE6D04">
        <w:rPr>
          <w:rFonts w:ascii="Times New Roman" w:hAnsi="Times New Roman"/>
          <w:lang w:val="en-US"/>
        </w:rPr>
        <w:t>.</w:t>
      </w:r>
      <w:r w:rsidRPr="005938E3">
        <w:rPr>
          <w:lang w:val="en-US"/>
        </w:rPr>
        <w:t xml:space="preserve"> </w:t>
      </w:r>
      <w:r w:rsidRPr="005938E3">
        <w:rPr>
          <w:rFonts w:ascii="Times New Roman" w:hAnsi="Times New Roman"/>
          <w:i/>
          <w:lang w:val="en-US"/>
        </w:rPr>
        <w:t>Londey P.</w:t>
      </w:r>
      <w:r w:rsidRPr="005938E3">
        <w:rPr>
          <w:rFonts w:ascii="Times New Roman" w:hAnsi="Times New Roman"/>
          <w:lang w:val="en-US"/>
        </w:rPr>
        <w:t xml:space="preserve"> Philip II and the Delphic Amphiktyony // Mediterranean Archaeology. </w:t>
      </w:r>
      <w:r w:rsidRPr="00707431">
        <w:rPr>
          <w:rFonts w:ascii="Times New Roman" w:hAnsi="Times New Roman"/>
        </w:rPr>
        <w:t xml:space="preserve">1994. </w:t>
      </w:r>
      <w:r w:rsidRPr="005938E3">
        <w:rPr>
          <w:rFonts w:ascii="Times New Roman" w:hAnsi="Times New Roman"/>
          <w:lang w:val="en-US"/>
        </w:rPr>
        <w:t>Vol</w:t>
      </w:r>
      <w:r w:rsidRPr="00707431">
        <w:rPr>
          <w:rFonts w:ascii="Times New Roman" w:hAnsi="Times New Roman"/>
        </w:rPr>
        <w:t xml:space="preserve">. 7. </w:t>
      </w:r>
      <w:r>
        <w:rPr>
          <w:rFonts w:ascii="Times New Roman" w:hAnsi="Times New Roman"/>
          <w:lang w:val="en-US"/>
        </w:rPr>
        <w:t>P</w:t>
      </w:r>
      <w:r w:rsidRPr="00707431">
        <w:rPr>
          <w:rFonts w:ascii="Times New Roman" w:hAnsi="Times New Roman"/>
        </w:rPr>
        <w:t xml:space="preserve">. 32-33. </w:t>
      </w:r>
      <w:r w:rsidRPr="00CE6D04">
        <w:rPr>
          <w:rFonts w:ascii="Times New Roman" w:hAnsi="Times New Roman"/>
        </w:rPr>
        <w:t>Постепенно</w:t>
      </w:r>
      <w:r w:rsidRPr="00707431">
        <w:rPr>
          <w:rFonts w:ascii="Times New Roman" w:hAnsi="Times New Roman"/>
        </w:rPr>
        <w:t xml:space="preserve"> </w:t>
      </w:r>
      <w:r w:rsidRPr="00CE6D04">
        <w:rPr>
          <w:rFonts w:ascii="Times New Roman" w:hAnsi="Times New Roman"/>
        </w:rPr>
        <w:t>Филипп</w:t>
      </w:r>
      <w:r w:rsidRPr="00707431">
        <w:rPr>
          <w:rFonts w:ascii="Times New Roman" w:hAnsi="Times New Roman"/>
        </w:rPr>
        <w:t xml:space="preserve"> </w:t>
      </w:r>
      <w:r w:rsidRPr="00CE6D04">
        <w:rPr>
          <w:rFonts w:ascii="Times New Roman" w:hAnsi="Times New Roman"/>
        </w:rPr>
        <w:t>снижал</w:t>
      </w:r>
      <w:r w:rsidRPr="00707431">
        <w:rPr>
          <w:rFonts w:ascii="Times New Roman" w:hAnsi="Times New Roman"/>
        </w:rPr>
        <w:t xml:space="preserve"> </w:t>
      </w:r>
      <w:r w:rsidRPr="00CE6D04">
        <w:rPr>
          <w:rFonts w:ascii="Times New Roman" w:hAnsi="Times New Roman"/>
        </w:rPr>
        <w:t>штрафные</w:t>
      </w:r>
      <w:r w:rsidRPr="00707431">
        <w:rPr>
          <w:rFonts w:ascii="Times New Roman" w:hAnsi="Times New Roman"/>
        </w:rPr>
        <w:t xml:space="preserve"> </w:t>
      </w:r>
      <w:r w:rsidRPr="00CE6D04">
        <w:rPr>
          <w:rFonts w:ascii="Times New Roman" w:hAnsi="Times New Roman"/>
        </w:rPr>
        <w:t>выплаты</w:t>
      </w:r>
      <w:r w:rsidRPr="00707431">
        <w:rPr>
          <w:rFonts w:ascii="Times New Roman" w:hAnsi="Times New Roman"/>
        </w:rPr>
        <w:t xml:space="preserve">, </w:t>
      </w:r>
      <w:r w:rsidRPr="00CE6D04">
        <w:rPr>
          <w:rFonts w:ascii="Times New Roman" w:hAnsi="Times New Roman"/>
        </w:rPr>
        <w:t>возложенные</w:t>
      </w:r>
      <w:r w:rsidRPr="00707431">
        <w:rPr>
          <w:rFonts w:ascii="Times New Roman" w:hAnsi="Times New Roman"/>
        </w:rPr>
        <w:t xml:space="preserve"> </w:t>
      </w:r>
      <w:r w:rsidRPr="00CE6D04">
        <w:rPr>
          <w:rFonts w:ascii="Times New Roman" w:hAnsi="Times New Roman"/>
        </w:rPr>
        <w:t>на</w:t>
      </w:r>
      <w:r w:rsidRPr="00707431">
        <w:rPr>
          <w:rFonts w:ascii="Times New Roman" w:hAnsi="Times New Roman"/>
        </w:rPr>
        <w:t xml:space="preserve"> </w:t>
      </w:r>
      <w:r w:rsidRPr="00CE6D04">
        <w:rPr>
          <w:rFonts w:ascii="Times New Roman" w:hAnsi="Times New Roman"/>
        </w:rPr>
        <w:t>фокейцев</w:t>
      </w:r>
      <w:r w:rsidRPr="00707431">
        <w:rPr>
          <w:rFonts w:ascii="Times New Roman" w:hAnsi="Times New Roman"/>
        </w:rPr>
        <w:t xml:space="preserve">. </w:t>
      </w:r>
      <w:r w:rsidRPr="00CE6D04">
        <w:rPr>
          <w:rFonts w:ascii="Times New Roman" w:hAnsi="Times New Roman"/>
        </w:rPr>
        <w:t>Об</w:t>
      </w:r>
      <w:r w:rsidRPr="005938E3">
        <w:rPr>
          <w:rFonts w:ascii="Times New Roman" w:hAnsi="Times New Roman"/>
          <w:lang w:val="en-US"/>
        </w:rPr>
        <w:t xml:space="preserve"> </w:t>
      </w:r>
      <w:r w:rsidRPr="00CE6D04">
        <w:rPr>
          <w:rFonts w:ascii="Times New Roman" w:hAnsi="Times New Roman"/>
        </w:rPr>
        <w:t>этом</w:t>
      </w:r>
      <w:r w:rsidRPr="005938E3">
        <w:rPr>
          <w:rFonts w:ascii="Times New Roman" w:hAnsi="Times New Roman"/>
          <w:lang w:val="en-US"/>
        </w:rPr>
        <w:t xml:space="preserve"> </w:t>
      </w:r>
      <w:r w:rsidRPr="00CE6D04">
        <w:rPr>
          <w:rFonts w:ascii="Times New Roman" w:hAnsi="Times New Roman"/>
        </w:rPr>
        <w:t>см</w:t>
      </w:r>
      <w:r w:rsidRPr="005938E3">
        <w:rPr>
          <w:rFonts w:ascii="Times New Roman" w:hAnsi="Times New Roman"/>
          <w:lang w:val="en-US"/>
        </w:rPr>
        <w:t xml:space="preserve">. </w:t>
      </w:r>
      <w:r w:rsidRPr="00CE6D04">
        <w:rPr>
          <w:rFonts w:ascii="Times New Roman" w:hAnsi="Times New Roman"/>
          <w:i/>
          <w:color w:val="000000"/>
          <w:lang w:val="en-US"/>
        </w:rPr>
        <w:t>Ellis</w:t>
      </w:r>
      <w:r w:rsidRPr="005938E3">
        <w:rPr>
          <w:rFonts w:ascii="Times New Roman" w:hAnsi="Times New Roman"/>
          <w:i/>
          <w:color w:val="000000"/>
          <w:lang w:val="en-US"/>
        </w:rPr>
        <w:t xml:space="preserve"> </w:t>
      </w:r>
      <w:r w:rsidRPr="00CE6D04">
        <w:rPr>
          <w:rFonts w:ascii="Times New Roman" w:hAnsi="Times New Roman"/>
          <w:i/>
          <w:color w:val="000000"/>
          <w:lang w:val="en-US"/>
        </w:rPr>
        <w:t>J</w:t>
      </w:r>
      <w:r w:rsidRPr="005938E3">
        <w:rPr>
          <w:rFonts w:ascii="Times New Roman" w:hAnsi="Times New Roman"/>
          <w:i/>
          <w:color w:val="000000"/>
          <w:lang w:val="en-US"/>
        </w:rPr>
        <w:t>.</w:t>
      </w:r>
      <w:r w:rsidRPr="00CE6D04">
        <w:rPr>
          <w:rFonts w:ascii="Times New Roman" w:hAnsi="Times New Roman"/>
          <w:i/>
          <w:color w:val="000000"/>
          <w:lang w:val="en-US"/>
        </w:rPr>
        <w:t>R</w:t>
      </w:r>
      <w:r w:rsidRPr="005938E3">
        <w:rPr>
          <w:rFonts w:ascii="Times New Roman" w:hAnsi="Times New Roman"/>
          <w:i/>
          <w:color w:val="000000"/>
          <w:lang w:val="en-US"/>
        </w:rPr>
        <w:t>.</w:t>
      </w:r>
      <w:r w:rsidRPr="005938E3">
        <w:rPr>
          <w:rFonts w:ascii="Times New Roman" w:hAnsi="Times New Roman"/>
          <w:color w:val="000000"/>
          <w:lang w:val="en-US"/>
        </w:rPr>
        <w:t xml:space="preserve"> </w:t>
      </w:r>
      <w:r w:rsidRPr="00CE6D04">
        <w:rPr>
          <w:rFonts w:ascii="Times New Roman" w:hAnsi="Times New Roman"/>
          <w:color w:val="000000"/>
          <w:lang w:val="en-US"/>
        </w:rPr>
        <w:t>Philip</w:t>
      </w:r>
      <w:r w:rsidRPr="005938E3">
        <w:rPr>
          <w:rFonts w:ascii="Times New Roman" w:hAnsi="Times New Roman"/>
          <w:color w:val="000000"/>
          <w:lang w:val="en-US"/>
        </w:rPr>
        <w:t xml:space="preserve"> </w:t>
      </w:r>
      <w:r w:rsidRPr="00CE6D04">
        <w:rPr>
          <w:rFonts w:ascii="Times New Roman" w:hAnsi="Times New Roman"/>
          <w:color w:val="000000"/>
          <w:lang w:val="en-US"/>
        </w:rPr>
        <w:t>II</w:t>
      </w:r>
      <w:r w:rsidRPr="005938E3">
        <w:rPr>
          <w:rFonts w:ascii="Times New Roman" w:hAnsi="Times New Roman"/>
          <w:color w:val="000000"/>
          <w:lang w:val="en-US"/>
        </w:rPr>
        <w:t xml:space="preserve"> </w:t>
      </w:r>
      <w:r w:rsidRPr="00CE6D04">
        <w:rPr>
          <w:rFonts w:ascii="Times New Roman" w:hAnsi="Times New Roman"/>
          <w:color w:val="000000"/>
          <w:lang w:val="en-US"/>
        </w:rPr>
        <w:t>and</w:t>
      </w:r>
      <w:r w:rsidRPr="005938E3">
        <w:rPr>
          <w:rFonts w:ascii="Times New Roman" w:hAnsi="Times New Roman"/>
          <w:color w:val="000000"/>
          <w:lang w:val="en-US"/>
        </w:rPr>
        <w:t xml:space="preserve"> </w:t>
      </w:r>
      <w:r w:rsidRPr="00CE6D04">
        <w:rPr>
          <w:rFonts w:ascii="Times New Roman" w:hAnsi="Times New Roman"/>
          <w:color w:val="000000"/>
          <w:lang w:val="en-US"/>
        </w:rPr>
        <w:t>Macedonian</w:t>
      </w:r>
      <w:r w:rsidRPr="005938E3">
        <w:rPr>
          <w:rFonts w:ascii="Times New Roman" w:hAnsi="Times New Roman"/>
          <w:color w:val="000000"/>
          <w:lang w:val="en-US"/>
        </w:rPr>
        <w:t xml:space="preserve"> </w:t>
      </w:r>
      <w:r w:rsidRPr="00CE6D04">
        <w:rPr>
          <w:rFonts w:ascii="Times New Roman" w:hAnsi="Times New Roman"/>
          <w:color w:val="000000"/>
          <w:lang w:val="en-US"/>
        </w:rPr>
        <w:t>Imperialism</w:t>
      </w:r>
      <w:r w:rsidRPr="00707431">
        <w:rPr>
          <w:rFonts w:ascii="Times New Roman" w:hAnsi="Times New Roman"/>
          <w:color w:val="000000"/>
          <w:lang w:val="en-US"/>
        </w:rPr>
        <w:t xml:space="preserve">. </w:t>
      </w:r>
      <w:r>
        <w:rPr>
          <w:rFonts w:ascii="Times New Roman" w:hAnsi="Times New Roman"/>
          <w:color w:val="000000"/>
          <w:lang w:val="en-US"/>
        </w:rPr>
        <w:t>P</w:t>
      </w:r>
      <w:r w:rsidRPr="00CE6D04">
        <w:rPr>
          <w:rFonts w:ascii="Times New Roman" w:hAnsi="Times New Roman"/>
          <w:color w:val="000000"/>
        </w:rPr>
        <w:t>. 135. Естественно, такая политика должна была снискать популярность у фокидян.</w:t>
      </w:r>
    </w:p>
  </w:footnote>
  <w:footnote w:id="60">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В стремлении контролировать Дельфийский союз Филипп во многом повторял политику Ясона Ферсокого см. </w:t>
      </w:r>
      <w:r w:rsidRPr="005938E3">
        <w:rPr>
          <w:rFonts w:ascii="Times New Roman" w:hAnsi="Times New Roman"/>
        </w:rPr>
        <w:t xml:space="preserve">Фролов Э.Д. Греция в эпоху поздней классики (Общество. Личность. Власть). СПб.: «Гуманитарная Академия», 2001. </w:t>
      </w:r>
      <w:r>
        <w:rPr>
          <w:rFonts w:ascii="Times New Roman" w:hAnsi="Times New Roman"/>
        </w:rPr>
        <w:t xml:space="preserve">С. </w:t>
      </w:r>
      <w:r w:rsidRPr="00CE6D04">
        <w:rPr>
          <w:rFonts w:ascii="Times New Roman" w:hAnsi="Times New Roman"/>
        </w:rPr>
        <w:t>172-173.</w:t>
      </w:r>
    </w:p>
  </w:footnote>
  <w:footnote w:id="61">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Скорее всего, в 345 году Филипп совершил поход в Иллирию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 xml:space="preserve">,69,7; </w:t>
      </w:r>
      <w:r w:rsidRPr="00CE6D04">
        <w:rPr>
          <w:rFonts w:ascii="Times New Roman" w:hAnsi="Times New Roman"/>
          <w:lang w:val="en-US"/>
        </w:rPr>
        <w:t>Just</w:t>
      </w:r>
      <w:r w:rsidRPr="00CE6D04">
        <w:rPr>
          <w:rFonts w:ascii="Times New Roman" w:hAnsi="Times New Roman"/>
        </w:rPr>
        <w:t xml:space="preserve">., </w:t>
      </w:r>
      <w:r w:rsidRPr="00CE6D04">
        <w:rPr>
          <w:rFonts w:ascii="Times New Roman" w:hAnsi="Times New Roman"/>
          <w:lang w:val="en-US"/>
        </w:rPr>
        <w:t>VIII</w:t>
      </w:r>
      <w:r w:rsidRPr="00CE6D04">
        <w:rPr>
          <w:rFonts w:ascii="Times New Roman" w:hAnsi="Times New Roman"/>
        </w:rPr>
        <w:t xml:space="preserve">,6,3). Подробнее об этом см. </w:t>
      </w:r>
      <w:r w:rsidRPr="00CE6D04">
        <w:rPr>
          <w:rFonts w:ascii="Times New Roman" w:hAnsi="Times New Roman"/>
          <w:i/>
          <w:iCs/>
          <w:lang w:val="en-US"/>
        </w:rPr>
        <w:t>Hammon</w:t>
      </w:r>
      <w:r>
        <w:rPr>
          <w:rFonts w:ascii="Times New Roman" w:hAnsi="Times New Roman"/>
          <w:i/>
          <w:iCs/>
          <w:lang w:val="en-US"/>
        </w:rPr>
        <w:t>d N.G.</w:t>
      </w:r>
      <w:r w:rsidRPr="00CE6D04">
        <w:rPr>
          <w:rFonts w:ascii="Times New Roman" w:hAnsi="Times New Roman"/>
          <w:i/>
          <w:iCs/>
          <w:lang w:val="en-US"/>
        </w:rPr>
        <w:t>L.</w:t>
      </w:r>
      <w:r w:rsidRPr="00CE6D04">
        <w:rPr>
          <w:rFonts w:ascii="Times New Roman" w:hAnsi="Times New Roman"/>
          <w:lang w:val="en-US"/>
        </w:rPr>
        <w:t xml:space="preserve">, </w:t>
      </w:r>
      <w:r>
        <w:rPr>
          <w:rFonts w:ascii="Times New Roman" w:hAnsi="Times New Roman"/>
          <w:i/>
          <w:iCs/>
          <w:lang w:val="en-US"/>
        </w:rPr>
        <w:t>Griffith G.</w:t>
      </w:r>
      <w:r w:rsidRPr="00CE6D04">
        <w:rPr>
          <w:rFonts w:ascii="Times New Roman" w:hAnsi="Times New Roman"/>
          <w:i/>
          <w:iCs/>
          <w:lang w:val="en-US"/>
        </w:rPr>
        <w:t xml:space="preserve">T. </w:t>
      </w:r>
      <w:r w:rsidRPr="00CE6D04">
        <w:rPr>
          <w:rFonts w:ascii="Times New Roman" w:hAnsi="Times New Roman"/>
          <w:lang w:val="en-US"/>
        </w:rPr>
        <w:t>A History of Macedonia. Vol</w:t>
      </w:r>
      <w:r w:rsidRPr="00CE6D04">
        <w:rPr>
          <w:rFonts w:ascii="Times New Roman" w:hAnsi="Times New Roman"/>
        </w:rPr>
        <w:t xml:space="preserve">. </w:t>
      </w:r>
      <w:r w:rsidRPr="00CE6D04">
        <w:rPr>
          <w:rFonts w:ascii="Times New Roman" w:hAnsi="Times New Roman"/>
          <w:lang w:val="en-US"/>
        </w:rPr>
        <w:t>II</w:t>
      </w:r>
      <w:r w:rsidRPr="00CE6D04">
        <w:rPr>
          <w:rFonts w:ascii="Times New Roman" w:hAnsi="Times New Roman"/>
        </w:rPr>
        <w:t xml:space="preserve">. </w:t>
      </w:r>
      <w:r>
        <w:rPr>
          <w:rFonts w:ascii="Times New Roman" w:hAnsi="Times New Roman"/>
          <w:lang w:val="en-US"/>
        </w:rPr>
        <w:t>P</w:t>
      </w:r>
      <w:r w:rsidRPr="00CE6D04">
        <w:rPr>
          <w:rFonts w:ascii="Times New Roman" w:hAnsi="Times New Roman"/>
        </w:rPr>
        <w:t>. 371-373.</w:t>
      </w:r>
    </w:p>
  </w:footnote>
  <w:footnote w:id="62">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CE6D04">
        <w:rPr>
          <w:rFonts w:ascii="Times New Roman" w:hAnsi="Times New Roman"/>
        </w:rPr>
        <w:t>. 166-167.</w:t>
      </w:r>
    </w:p>
  </w:footnote>
  <w:footnote w:id="63">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Прежде всего это связано со значительным укреплением позиций Демосфена, ставшим самой влиятельной фигурой афинской политики. О деятельности оратора в период между двумя войнами см. </w:t>
      </w:r>
      <w:r w:rsidRPr="00604D99">
        <w:rPr>
          <w:rFonts w:ascii="Times New Roman" w:hAnsi="Times New Roman"/>
          <w:i/>
          <w:shd w:val="clear" w:color="auto" w:fill="FFFFFF"/>
          <w:lang w:val="en-US"/>
        </w:rPr>
        <w:t>Cawkwell</w:t>
      </w:r>
      <w:r w:rsidRPr="00604D99">
        <w:rPr>
          <w:rFonts w:ascii="Times New Roman" w:hAnsi="Times New Roman"/>
          <w:i/>
          <w:shd w:val="clear" w:color="auto" w:fill="FFFFFF"/>
        </w:rPr>
        <w:t xml:space="preserve"> </w:t>
      </w:r>
      <w:r w:rsidRPr="00604D99">
        <w:rPr>
          <w:rFonts w:ascii="Times New Roman" w:hAnsi="Times New Roman"/>
          <w:i/>
          <w:shd w:val="clear" w:color="auto" w:fill="FFFFFF"/>
          <w:lang w:val="en-US"/>
        </w:rPr>
        <w:t>G</w:t>
      </w:r>
      <w:r w:rsidRPr="00604D99">
        <w:rPr>
          <w:rFonts w:ascii="Times New Roman" w:hAnsi="Times New Roman"/>
          <w:i/>
          <w:shd w:val="clear" w:color="auto" w:fill="FFFFFF"/>
        </w:rPr>
        <w:t>.</w:t>
      </w:r>
      <w:r w:rsidRPr="00604D99">
        <w:rPr>
          <w:rFonts w:ascii="Times New Roman" w:hAnsi="Times New Roman"/>
          <w:i/>
          <w:shd w:val="clear" w:color="auto" w:fill="FFFFFF"/>
          <w:lang w:val="en-US"/>
        </w:rPr>
        <w:t>L</w:t>
      </w:r>
      <w:r w:rsidRPr="00604D99">
        <w:rPr>
          <w:rFonts w:ascii="Times New Roman" w:hAnsi="Times New Roman"/>
          <w:i/>
          <w:shd w:val="clear" w:color="auto" w:fill="FFFFFF"/>
        </w:rPr>
        <w:t>.</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Demosthenes</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Policy</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after</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the</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Peace</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of</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Philocrates</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I</w:t>
      </w:r>
      <w:r w:rsidRPr="002E78CA">
        <w:rPr>
          <w:rFonts w:ascii="Times New Roman" w:hAnsi="Times New Roman"/>
          <w:shd w:val="clear" w:color="auto" w:fill="FFFFFF"/>
          <w:lang w:val="en-US"/>
        </w:rPr>
        <w:t>. //</w:t>
      </w:r>
      <w:r w:rsidRPr="00CE6D04">
        <w:rPr>
          <w:rFonts w:ascii="Times New Roman" w:hAnsi="Times New Roman"/>
          <w:shd w:val="clear" w:color="auto" w:fill="FFFFFF"/>
          <w:lang w:val="en-US"/>
        </w:rPr>
        <w:t> </w:t>
      </w:r>
      <w:r w:rsidRPr="00CE6D04">
        <w:rPr>
          <w:rFonts w:ascii="Times New Roman" w:hAnsi="Times New Roman"/>
          <w:iCs/>
          <w:shd w:val="clear" w:color="auto" w:fill="FFFFFF"/>
          <w:lang w:val="en-US"/>
        </w:rPr>
        <w:t>CQ</w:t>
      </w:r>
      <w:r w:rsidRPr="002E78CA">
        <w:rPr>
          <w:rFonts w:ascii="Times New Roman" w:hAnsi="Times New Roman"/>
          <w:iCs/>
          <w:shd w:val="clear" w:color="auto" w:fill="FFFFFF"/>
          <w:lang w:val="en-US"/>
        </w:rPr>
        <w:t>,</w:t>
      </w:r>
      <w:r w:rsidRPr="002E78CA">
        <w:rPr>
          <w:rFonts w:ascii="Times New Roman" w:hAnsi="Times New Roman"/>
          <w:shd w:val="clear" w:color="auto" w:fill="FFFFFF"/>
          <w:lang w:val="en-US"/>
        </w:rPr>
        <w:t xml:space="preserve"> 1963. </w:t>
      </w:r>
      <w:r>
        <w:rPr>
          <w:rFonts w:ascii="Times New Roman" w:hAnsi="Times New Roman"/>
          <w:shd w:val="clear" w:color="auto" w:fill="FFFFFF"/>
          <w:lang w:val="en-US"/>
        </w:rPr>
        <w:t>Vol. 13.1. P</w:t>
      </w:r>
      <w:r w:rsidRPr="00CE6D04">
        <w:rPr>
          <w:rFonts w:ascii="Times New Roman" w:hAnsi="Times New Roman"/>
          <w:shd w:val="clear" w:color="auto" w:fill="FFFFFF"/>
          <w:lang w:val="en-US"/>
        </w:rPr>
        <w:t xml:space="preserve">. 120-38., </w:t>
      </w:r>
      <w:r w:rsidRPr="00604D99">
        <w:rPr>
          <w:rFonts w:ascii="Times New Roman" w:hAnsi="Times New Roman"/>
          <w:i/>
          <w:shd w:val="clear" w:color="auto" w:fill="FFFFFF"/>
          <w:lang w:val="en-US"/>
        </w:rPr>
        <w:t>Cawkwell G.L</w:t>
      </w:r>
      <w:r w:rsidRPr="00CE6D04">
        <w:rPr>
          <w:rFonts w:ascii="Times New Roman" w:hAnsi="Times New Roman"/>
          <w:shd w:val="clear" w:color="auto" w:fill="FFFFFF"/>
          <w:lang w:val="en-US"/>
        </w:rPr>
        <w:t>. Demosthenes' Policy after the Peace of Philocrates. II</w:t>
      </w:r>
      <w:r w:rsidRPr="00CE6D04">
        <w:rPr>
          <w:rFonts w:ascii="Times New Roman" w:hAnsi="Times New Roman"/>
          <w:shd w:val="clear" w:color="auto" w:fill="FFFFFF"/>
        </w:rPr>
        <w:t>. //</w:t>
      </w:r>
      <w:r w:rsidRPr="00CE6D04">
        <w:rPr>
          <w:rFonts w:ascii="Times New Roman" w:hAnsi="Times New Roman"/>
          <w:shd w:val="clear" w:color="auto" w:fill="FFFFFF"/>
          <w:lang w:val="en-US"/>
        </w:rPr>
        <w:t> </w:t>
      </w:r>
      <w:r w:rsidRPr="00CE6D04">
        <w:rPr>
          <w:rFonts w:ascii="Times New Roman" w:hAnsi="Times New Roman"/>
          <w:iCs/>
          <w:shd w:val="clear" w:color="auto" w:fill="FFFFFF"/>
          <w:lang w:val="en-US"/>
        </w:rPr>
        <w:t>CQ</w:t>
      </w:r>
      <w:r w:rsidRPr="00CE6D04">
        <w:rPr>
          <w:rFonts w:ascii="Times New Roman" w:hAnsi="Times New Roman"/>
          <w:iCs/>
          <w:shd w:val="clear" w:color="auto" w:fill="FFFFFF"/>
        </w:rPr>
        <w:t xml:space="preserve">, 1963. </w:t>
      </w:r>
      <w:r w:rsidRPr="00CE6D04">
        <w:rPr>
          <w:rFonts w:ascii="Times New Roman" w:hAnsi="Times New Roman"/>
          <w:iCs/>
          <w:shd w:val="clear" w:color="auto" w:fill="FFFFFF"/>
          <w:lang w:val="en-US"/>
        </w:rPr>
        <w:t>Vol</w:t>
      </w:r>
      <w:r w:rsidRPr="00CE6D04">
        <w:rPr>
          <w:rFonts w:ascii="Times New Roman" w:hAnsi="Times New Roman"/>
          <w:iCs/>
          <w:shd w:val="clear" w:color="auto" w:fill="FFFFFF"/>
        </w:rPr>
        <w:t>.</w:t>
      </w:r>
      <w:r w:rsidRPr="00CE6D04">
        <w:rPr>
          <w:rFonts w:ascii="Times New Roman" w:hAnsi="Times New Roman"/>
          <w:shd w:val="clear" w:color="auto" w:fill="FFFFFF"/>
          <w:lang w:val="en-US"/>
        </w:rPr>
        <w:t> </w:t>
      </w:r>
      <w:r>
        <w:rPr>
          <w:rFonts w:ascii="Times New Roman" w:hAnsi="Times New Roman"/>
          <w:shd w:val="clear" w:color="auto" w:fill="FFFFFF"/>
        </w:rPr>
        <w:t>13.2</w:t>
      </w:r>
      <w:r w:rsidRPr="00CE6D04">
        <w:rPr>
          <w:rFonts w:ascii="Times New Roman" w:hAnsi="Times New Roman"/>
          <w:shd w:val="clear" w:color="auto" w:fill="FFFFFF"/>
        </w:rPr>
        <w:t xml:space="preserve">. </w:t>
      </w:r>
      <w:r>
        <w:rPr>
          <w:rFonts w:ascii="Times New Roman" w:hAnsi="Times New Roman"/>
          <w:shd w:val="clear" w:color="auto" w:fill="FFFFFF"/>
          <w:lang w:val="en-US"/>
        </w:rPr>
        <w:t>P</w:t>
      </w:r>
      <w:r w:rsidRPr="00CE6D04">
        <w:rPr>
          <w:rFonts w:ascii="Times New Roman" w:hAnsi="Times New Roman"/>
          <w:shd w:val="clear" w:color="auto" w:fill="FFFFFF"/>
        </w:rPr>
        <w:t>. 200-</w:t>
      </w:r>
      <w:r>
        <w:rPr>
          <w:rFonts w:ascii="Times New Roman" w:hAnsi="Times New Roman"/>
          <w:shd w:val="clear" w:color="auto" w:fill="FFFFFF"/>
        </w:rPr>
        <w:t>2</w:t>
      </w:r>
      <w:r w:rsidRPr="00CE6D04">
        <w:rPr>
          <w:rFonts w:ascii="Times New Roman" w:hAnsi="Times New Roman"/>
          <w:shd w:val="clear" w:color="auto" w:fill="FFFFFF"/>
        </w:rPr>
        <w:t>13.</w:t>
      </w:r>
    </w:p>
  </w:footnote>
  <w:footnote w:id="64">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Судя по всему, Филипп полностью ликвидировал Одрисское царство, на что косвенно указывает Диодор (</w:t>
      </w:r>
      <w:r w:rsidRPr="00CE6D04">
        <w:rPr>
          <w:rFonts w:ascii="Times New Roman" w:hAnsi="Times New Roman"/>
          <w:lang w:val="en-US"/>
        </w:rPr>
        <w:t>XVII</w:t>
      </w:r>
      <w:r w:rsidRPr="00CE6D04">
        <w:rPr>
          <w:rFonts w:ascii="Times New Roman" w:hAnsi="Times New Roman"/>
        </w:rPr>
        <w:t>,62,5). Сложно представить, что должность «правителя Фракии», упоминаемая древним автором, появилась в какое-либо иное время. Филипп уделял большое внимание не только завоеваниям, но и созданию систем, позволявших бы удержать занятые территории. Об</w:t>
      </w:r>
      <w:r w:rsidRPr="0071745A">
        <w:rPr>
          <w:rFonts w:ascii="Times New Roman" w:hAnsi="Times New Roman"/>
          <w:lang w:val="en-US"/>
        </w:rPr>
        <w:t xml:space="preserve"> </w:t>
      </w:r>
      <w:r w:rsidRPr="00CE6D04">
        <w:rPr>
          <w:rFonts w:ascii="Times New Roman" w:hAnsi="Times New Roman"/>
        </w:rPr>
        <w:t>этом</w:t>
      </w:r>
      <w:r w:rsidRPr="0071745A">
        <w:rPr>
          <w:rFonts w:ascii="Times New Roman" w:hAnsi="Times New Roman"/>
          <w:lang w:val="en-US"/>
        </w:rPr>
        <w:t xml:space="preserve"> </w:t>
      </w:r>
      <w:r w:rsidRPr="00CE6D04">
        <w:rPr>
          <w:rFonts w:ascii="Times New Roman" w:hAnsi="Times New Roman"/>
        </w:rPr>
        <w:t>см</w:t>
      </w:r>
      <w:r w:rsidRPr="0071745A">
        <w:rPr>
          <w:rFonts w:ascii="Times New Roman" w:hAnsi="Times New Roman"/>
          <w:lang w:val="en-US"/>
        </w:rPr>
        <w:t xml:space="preserve">. </w:t>
      </w:r>
      <w:r w:rsidRPr="00CE6D04">
        <w:rPr>
          <w:rFonts w:ascii="Times New Roman" w:hAnsi="Times New Roman"/>
          <w:i/>
          <w:color w:val="000000"/>
          <w:lang w:val="en-US"/>
        </w:rPr>
        <w:t>Ellis</w:t>
      </w:r>
      <w:r w:rsidRPr="0071745A">
        <w:rPr>
          <w:rFonts w:ascii="Times New Roman" w:hAnsi="Times New Roman"/>
          <w:i/>
          <w:color w:val="000000"/>
          <w:lang w:val="en-US"/>
        </w:rPr>
        <w:t xml:space="preserve"> </w:t>
      </w:r>
      <w:r w:rsidRPr="00CE6D04">
        <w:rPr>
          <w:rFonts w:ascii="Times New Roman" w:hAnsi="Times New Roman"/>
          <w:i/>
          <w:color w:val="000000"/>
          <w:lang w:val="en-US"/>
        </w:rPr>
        <w:t>J</w:t>
      </w:r>
      <w:r w:rsidRPr="0071745A">
        <w:rPr>
          <w:rFonts w:ascii="Times New Roman" w:hAnsi="Times New Roman"/>
          <w:i/>
          <w:color w:val="000000"/>
          <w:lang w:val="en-US"/>
        </w:rPr>
        <w:t>.</w:t>
      </w:r>
      <w:r w:rsidRPr="00CE6D04">
        <w:rPr>
          <w:rFonts w:ascii="Times New Roman" w:hAnsi="Times New Roman"/>
          <w:i/>
          <w:color w:val="000000"/>
          <w:lang w:val="en-US"/>
        </w:rPr>
        <w:t>R</w:t>
      </w:r>
      <w:r w:rsidRPr="0071745A">
        <w:rPr>
          <w:rFonts w:ascii="Times New Roman" w:hAnsi="Times New Roman"/>
          <w:i/>
          <w:color w:val="000000"/>
          <w:lang w:val="en-US"/>
        </w:rPr>
        <w:t>.</w:t>
      </w:r>
      <w:r w:rsidRPr="0071745A">
        <w:rPr>
          <w:rFonts w:ascii="Times New Roman" w:hAnsi="Times New Roman"/>
          <w:color w:val="000000"/>
          <w:lang w:val="en-US"/>
        </w:rPr>
        <w:t xml:space="preserve"> </w:t>
      </w:r>
      <w:r w:rsidRPr="00CE6D04">
        <w:rPr>
          <w:rFonts w:ascii="Times New Roman" w:hAnsi="Times New Roman"/>
          <w:color w:val="000000"/>
          <w:lang w:val="en-US"/>
        </w:rPr>
        <w:t>Philip</w:t>
      </w:r>
      <w:r w:rsidRPr="0071745A">
        <w:rPr>
          <w:rFonts w:ascii="Times New Roman" w:hAnsi="Times New Roman"/>
          <w:color w:val="000000"/>
          <w:lang w:val="en-US"/>
        </w:rPr>
        <w:t xml:space="preserve"> </w:t>
      </w:r>
      <w:r w:rsidRPr="00CE6D04">
        <w:rPr>
          <w:rFonts w:ascii="Times New Roman" w:hAnsi="Times New Roman"/>
          <w:color w:val="000000"/>
          <w:lang w:val="en-US"/>
        </w:rPr>
        <w:t>II</w:t>
      </w:r>
      <w:r w:rsidRPr="0071745A">
        <w:rPr>
          <w:rFonts w:ascii="Times New Roman" w:hAnsi="Times New Roman"/>
          <w:color w:val="000000"/>
          <w:lang w:val="en-US"/>
        </w:rPr>
        <w:t xml:space="preserve"> </w:t>
      </w:r>
      <w:r w:rsidRPr="00CE6D04">
        <w:rPr>
          <w:rFonts w:ascii="Times New Roman" w:hAnsi="Times New Roman"/>
          <w:color w:val="000000"/>
          <w:lang w:val="en-US"/>
        </w:rPr>
        <w:t>and</w:t>
      </w:r>
      <w:r w:rsidRPr="0071745A">
        <w:rPr>
          <w:rFonts w:ascii="Times New Roman" w:hAnsi="Times New Roman"/>
          <w:color w:val="000000"/>
          <w:lang w:val="en-US"/>
        </w:rPr>
        <w:t xml:space="preserve"> </w:t>
      </w:r>
      <w:r w:rsidRPr="00CE6D04">
        <w:rPr>
          <w:rFonts w:ascii="Times New Roman" w:hAnsi="Times New Roman"/>
          <w:color w:val="000000"/>
          <w:lang w:val="en-US"/>
        </w:rPr>
        <w:t>Macedonian</w:t>
      </w:r>
      <w:r w:rsidRPr="0071745A">
        <w:rPr>
          <w:rFonts w:ascii="Times New Roman" w:hAnsi="Times New Roman"/>
          <w:color w:val="000000"/>
          <w:lang w:val="en-US"/>
        </w:rPr>
        <w:t xml:space="preserve"> </w:t>
      </w:r>
      <w:r w:rsidRPr="00CE6D04">
        <w:rPr>
          <w:rFonts w:ascii="Times New Roman" w:hAnsi="Times New Roman"/>
          <w:color w:val="000000"/>
          <w:lang w:val="en-US"/>
        </w:rPr>
        <w:t>Imperialism</w:t>
      </w:r>
      <w:r w:rsidRPr="0071745A">
        <w:rPr>
          <w:rFonts w:ascii="Times New Roman" w:hAnsi="Times New Roman"/>
          <w:color w:val="000000"/>
          <w:lang w:val="en-US"/>
        </w:rPr>
        <w:t xml:space="preserve">. </w:t>
      </w:r>
      <w:r>
        <w:rPr>
          <w:rFonts w:ascii="Times New Roman" w:hAnsi="Times New Roman"/>
          <w:color w:val="000000"/>
          <w:lang w:val="en-US"/>
        </w:rPr>
        <w:t>P</w:t>
      </w:r>
      <w:r w:rsidRPr="00F957F0">
        <w:rPr>
          <w:rFonts w:ascii="Times New Roman" w:hAnsi="Times New Roman"/>
          <w:color w:val="000000"/>
        </w:rPr>
        <w:t xml:space="preserve">. 170-171. </w:t>
      </w:r>
      <w:r w:rsidRPr="00CE6D04">
        <w:rPr>
          <w:rFonts w:ascii="Times New Roman" w:hAnsi="Times New Roman"/>
          <w:color w:val="000000"/>
        </w:rPr>
        <w:t>С приобретением Фракии была создана прямая угроза находящемуся под властью Афин Херсонесу Фракийскому. Если греческие города на побережье действительно поддержали Филиппа, как на то указывает Диодор (</w:t>
      </w:r>
      <w:r w:rsidRPr="00CE6D04">
        <w:rPr>
          <w:rFonts w:ascii="Times New Roman" w:hAnsi="Times New Roman"/>
          <w:color w:val="000000"/>
          <w:lang w:val="en-US"/>
        </w:rPr>
        <w:t>XVI</w:t>
      </w:r>
      <w:r w:rsidRPr="00CE6D04">
        <w:rPr>
          <w:rFonts w:ascii="Times New Roman" w:hAnsi="Times New Roman"/>
          <w:color w:val="000000"/>
        </w:rPr>
        <w:t>,71,3), то Херсонес был бы окружен Македонией и ее союзниками</w:t>
      </w:r>
      <w:r>
        <w:rPr>
          <w:rFonts w:ascii="Times New Roman" w:hAnsi="Times New Roman"/>
          <w:color w:val="000000"/>
        </w:rPr>
        <w:t>, что не могло не трувожить Афины</w:t>
      </w:r>
      <w:r w:rsidRPr="00CE6D04">
        <w:rPr>
          <w:rFonts w:ascii="Times New Roman" w:hAnsi="Times New Roman"/>
          <w:color w:val="000000"/>
        </w:rPr>
        <w:t>.</w:t>
      </w:r>
    </w:p>
  </w:footnote>
  <w:footnote w:id="65">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Эвбея стала ареной борьбы за сферы влияния между Афинами, Фивами и Македонией. Несмотря на кратковременный успех Филиппа, афиняне смогли изгнать оттуда сторонников македонского царя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VIII</w:t>
      </w:r>
      <w:r w:rsidRPr="00CE6D04">
        <w:rPr>
          <w:rFonts w:ascii="Times New Roman" w:hAnsi="Times New Roman"/>
        </w:rPr>
        <w:t xml:space="preserve">,36; </w:t>
      </w:r>
      <w:r w:rsidRPr="00CE6D04">
        <w:rPr>
          <w:rFonts w:ascii="Times New Roman" w:hAnsi="Times New Roman"/>
          <w:lang w:val="en-US"/>
        </w:rPr>
        <w:t>Aesch</w:t>
      </w:r>
      <w:r w:rsidRPr="00CE6D04">
        <w:rPr>
          <w:rFonts w:ascii="Times New Roman" w:hAnsi="Times New Roman"/>
        </w:rPr>
        <w:t xml:space="preserve">., </w:t>
      </w:r>
      <w:r w:rsidRPr="00CE6D04">
        <w:rPr>
          <w:rFonts w:ascii="Times New Roman" w:hAnsi="Times New Roman"/>
          <w:lang w:val="en-US"/>
        </w:rPr>
        <w:t>III</w:t>
      </w:r>
      <w:r w:rsidRPr="00CE6D04">
        <w:rPr>
          <w:rFonts w:ascii="Times New Roman" w:hAnsi="Times New Roman"/>
        </w:rPr>
        <w:t xml:space="preserve">,89-105;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,74,1). Подробнее</w:t>
      </w:r>
      <w:r w:rsidRPr="00CE6D04">
        <w:rPr>
          <w:rFonts w:ascii="Times New Roman" w:hAnsi="Times New Roman"/>
          <w:lang w:val="en-US"/>
        </w:rPr>
        <w:t xml:space="preserve"> </w:t>
      </w:r>
      <w:r w:rsidRPr="00CE6D04">
        <w:rPr>
          <w:rFonts w:ascii="Times New Roman" w:hAnsi="Times New Roman"/>
        </w:rPr>
        <w:t>о</w:t>
      </w:r>
      <w:r w:rsidRPr="00CE6D04">
        <w:rPr>
          <w:rFonts w:ascii="Times New Roman" w:hAnsi="Times New Roman"/>
          <w:lang w:val="en-US"/>
        </w:rPr>
        <w:t xml:space="preserve"> </w:t>
      </w:r>
      <w:r w:rsidRPr="00CE6D04">
        <w:rPr>
          <w:rFonts w:ascii="Times New Roman" w:hAnsi="Times New Roman"/>
        </w:rPr>
        <w:t>событиях</w:t>
      </w:r>
      <w:r w:rsidRPr="00CE6D04">
        <w:rPr>
          <w:rFonts w:ascii="Times New Roman" w:hAnsi="Times New Roman"/>
          <w:lang w:val="en-US"/>
        </w:rPr>
        <w:t xml:space="preserve"> </w:t>
      </w:r>
      <w:r w:rsidRPr="00CE6D04">
        <w:rPr>
          <w:rFonts w:ascii="Times New Roman" w:hAnsi="Times New Roman"/>
        </w:rPr>
        <w:t>на</w:t>
      </w:r>
      <w:r w:rsidRPr="00CE6D04">
        <w:rPr>
          <w:rFonts w:ascii="Times New Roman" w:hAnsi="Times New Roman"/>
          <w:lang w:val="en-US"/>
        </w:rPr>
        <w:t xml:space="preserve"> </w:t>
      </w:r>
      <w:r w:rsidRPr="00CE6D04">
        <w:rPr>
          <w:rFonts w:ascii="Times New Roman" w:hAnsi="Times New Roman"/>
        </w:rPr>
        <w:t>Эвбее</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shd w:val="clear" w:color="auto" w:fill="FFFFFF"/>
          <w:lang w:val="en-US"/>
        </w:rPr>
        <w:t>Brunt P.A.</w:t>
      </w:r>
      <w:r w:rsidRPr="00CE6D04">
        <w:rPr>
          <w:rFonts w:ascii="Times New Roman" w:hAnsi="Times New Roman"/>
          <w:shd w:val="clear" w:color="auto" w:fill="FFFFFF"/>
          <w:lang w:val="en-US"/>
        </w:rPr>
        <w:t xml:space="preserve"> Euboea in the Time of</w:t>
      </w:r>
      <w:r>
        <w:rPr>
          <w:rFonts w:ascii="Times New Roman" w:hAnsi="Times New Roman"/>
          <w:shd w:val="clear" w:color="auto" w:fill="FFFFFF"/>
          <w:lang w:val="en-US"/>
        </w:rPr>
        <w:t xml:space="preserve"> Philip II // CQ, 1969. Vol. 19.2. P</w:t>
      </w:r>
      <w:r w:rsidRPr="00CE6D04">
        <w:rPr>
          <w:rFonts w:ascii="Times New Roman" w:hAnsi="Times New Roman"/>
          <w:shd w:val="clear" w:color="auto" w:fill="FFFFFF"/>
          <w:lang w:val="en-US"/>
        </w:rPr>
        <w:t xml:space="preserve">. 245-264, </w:t>
      </w:r>
      <w:r w:rsidRPr="00CE6D04">
        <w:rPr>
          <w:rFonts w:ascii="Times New Roman" w:hAnsi="Times New Roman"/>
          <w:i/>
          <w:iCs/>
          <w:lang w:val="en-US"/>
        </w:rPr>
        <w:t>Hammond N. G. L.</w:t>
      </w:r>
      <w:r w:rsidRPr="00CE6D04">
        <w:rPr>
          <w:rFonts w:ascii="Times New Roman" w:hAnsi="Times New Roman"/>
          <w:lang w:val="en-US"/>
        </w:rPr>
        <w:t xml:space="preserve">, </w:t>
      </w:r>
      <w:r w:rsidRPr="00CE6D04">
        <w:rPr>
          <w:rFonts w:ascii="Times New Roman" w:hAnsi="Times New Roman"/>
          <w:i/>
          <w:iCs/>
          <w:lang w:val="en-US"/>
        </w:rPr>
        <w:t xml:space="preserve">Griffith G. T. </w:t>
      </w:r>
      <w:r w:rsidRPr="00CE6D04">
        <w:rPr>
          <w:rFonts w:ascii="Times New Roman" w:hAnsi="Times New Roman"/>
          <w:lang w:val="en-US"/>
        </w:rPr>
        <w:t>A History of Macedonia. Vol</w:t>
      </w:r>
      <w:r w:rsidRPr="00CE6D04">
        <w:rPr>
          <w:rFonts w:ascii="Times New Roman" w:hAnsi="Times New Roman"/>
        </w:rPr>
        <w:t xml:space="preserve">. </w:t>
      </w:r>
      <w:r w:rsidRPr="00CE6D04">
        <w:rPr>
          <w:rFonts w:ascii="Times New Roman" w:hAnsi="Times New Roman"/>
          <w:lang w:val="en-US"/>
        </w:rPr>
        <w:t>II</w:t>
      </w:r>
      <w:r w:rsidRPr="00CE6D04">
        <w:rPr>
          <w:rFonts w:ascii="Times New Roman" w:hAnsi="Times New Roman"/>
        </w:rPr>
        <w:t xml:space="preserve">. </w:t>
      </w:r>
      <w:r>
        <w:rPr>
          <w:rFonts w:ascii="Times New Roman" w:hAnsi="Times New Roman"/>
          <w:lang w:val="en-US"/>
        </w:rPr>
        <w:t>P</w:t>
      </w:r>
      <w:r w:rsidRPr="00CE6D04">
        <w:rPr>
          <w:rFonts w:ascii="Times New Roman" w:hAnsi="Times New Roman"/>
        </w:rPr>
        <w:t>. 545-554.</w:t>
      </w:r>
    </w:p>
  </w:footnote>
  <w:footnote w:id="66">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Данный конфликт разгорелся между клерухами Херсонеса, поддерживаемыми Афинами и их соседями из Кардии, опирающихся на поддержку Македонии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IX</w:t>
      </w:r>
      <w:r w:rsidRPr="00CE6D04">
        <w:rPr>
          <w:rFonts w:ascii="Times New Roman" w:hAnsi="Times New Roman"/>
        </w:rPr>
        <w:t>,17-21, 30-31) и привел к значительному ухудшению отношений между государствами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VIII</w:t>
      </w:r>
      <w:r w:rsidRPr="00CE6D04">
        <w:rPr>
          <w:rFonts w:ascii="Times New Roman" w:hAnsi="Times New Roman"/>
        </w:rPr>
        <w:t>,2, 8, 39). Начавшийся конфликт, несомненно, подтолкнул многие из прибрежных городов к заключению союза с Афинами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IX</w:t>
      </w:r>
      <w:r w:rsidRPr="00CE6D04">
        <w:rPr>
          <w:rFonts w:ascii="Times New Roman" w:hAnsi="Times New Roman"/>
        </w:rPr>
        <w:t xml:space="preserve">,71;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 xml:space="preserve">,74.2; </w:t>
      </w:r>
      <w:r w:rsidRPr="00CE6D04">
        <w:rPr>
          <w:rFonts w:ascii="Times New Roman" w:hAnsi="Times New Roman"/>
          <w:lang w:val="en-US"/>
        </w:rPr>
        <w:t>Plut</w:t>
      </w:r>
      <w:r w:rsidRPr="00CE6D04">
        <w:rPr>
          <w:rFonts w:ascii="Times New Roman" w:hAnsi="Times New Roman"/>
        </w:rPr>
        <w:t xml:space="preserve">. </w:t>
      </w:r>
      <w:r w:rsidRPr="00CE6D04">
        <w:rPr>
          <w:rFonts w:ascii="Times New Roman" w:hAnsi="Times New Roman"/>
          <w:lang w:val="en-US"/>
        </w:rPr>
        <w:t>Dem</w:t>
      </w:r>
      <w:r w:rsidRPr="00CE6D04">
        <w:rPr>
          <w:rFonts w:ascii="Times New Roman" w:hAnsi="Times New Roman"/>
        </w:rPr>
        <w:t>., 17)</w:t>
      </w:r>
    </w:p>
  </w:footnote>
  <w:footnote w:id="67">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 мнению Уортингтона, Филипп должен был объявить войну Афинам еще в 341г. См.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CE6D04">
        <w:rPr>
          <w:rFonts w:ascii="Times New Roman" w:hAnsi="Times New Roman"/>
        </w:rPr>
        <w:t>. 180-181. Данная точка зрения не получила поддержку в научной среде. Кроме того, на этот счет отсутствуют какие-либо точные сведения источников. Указание на одно лишь «Письмо Филиппа», дошедшее до нас в корпусе Демосфеновых речей (</w:t>
      </w:r>
      <w:r w:rsidRPr="00CE6D04">
        <w:rPr>
          <w:rFonts w:ascii="Times New Roman" w:hAnsi="Times New Roman"/>
          <w:lang w:val="en-US"/>
        </w:rPr>
        <w:t>XII</w:t>
      </w:r>
      <w:r w:rsidRPr="00CE6D04">
        <w:rPr>
          <w:rFonts w:ascii="Times New Roman" w:hAnsi="Times New Roman"/>
        </w:rPr>
        <w:t>,23), вряд ли можно счесть достаточным. Было бы странно, что Афины, целый год «не понимали», что находятся с Македонией в состоянии открыто объявленной войны. Кроме того, вряд ли Афины, имея безусловно громадное преимущество перед Македонией во флоте допустили бы захват своей торговой флотилии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XVIII</w:t>
      </w:r>
      <w:r w:rsidRPr="00CE6D04">
        <w:rPr>
          <w:rFonts w:ascii="Times New Roman" w:hAnsi="Times New Roman"/>
        </w:rPr>
        <w:t xml:space="preserve">,73; </w:t>
      </w:r>
      <w:r w:rsidRPr="00CE6D04">
        <w:rPr>
          <w:rFonts w:ascii="Times New Roman" w:hAnsi="Times New Roman"/>
          <w:lang w:val="en-US"/>
        </w:rPr>
        <w:t>Theopom</w:t>
      </w:r>
      <w:r w:rsidRPr="00CE6D04">
        <w:rPr>
          <w:rFonts w:ascii="Times New Roman" w:hAnsi="Times New Roman"/>
        </w:rPr>
        <w:t xml:space="preserve">., </w:t>
      </w:r>
      <w:r w:rsidRPr="00CE6D04">
        <w:rPr>
          <w:rFonts w:ascii="Times New Roman" w:hAnsi="Times New Roman"/>
          <w:lang w:val="en-US"/>
        </w:rPr>
        <w:t>FGrH</w:t>
      </w:r>
      <w:r w:rsidRPr="00CE6D04">
        <w:rPr>
          <w:rFonts w:ascii="Times New Roman" w:hAnsi="Times New Roman"/>
        </w:rPr>
        <w:t xml:space="preserve"> 115 </w:t>
      </w:r>
      <w:r w:rsidRPr="00CE6D04">
        <w:rPr>
          <w:rFonts w:ascii="Times New Roman" w:hAnsi="Times New Roman"/>
          <w:lang w:val="en-US"/>
        </w:rPr>
        <w:t>F</w:t>
      </w:r>
      <w:r w:rsidRPr="00CE6D04">
        <w:rPr>
          <w:rFonts w:ascii="Times New Roman" w:hAnsi="Times New Roman"/>
        </w:rPr>
        <w:t xml:space="preserve"> 292; </w:t>
      </w:r>
      <w:r w:rsidRPr="00CE6D04">
        <w:rPr>
          <w:rFonts w:ascii="Times New Roman" w:hAnsi="Times New Roman"/>
          <w:lang w:val="en-US"/>
        </w:rPr>
        <w:t>Just</w:t>
      </w:r>
      <w:r w:rsidRPr="00CE6D04">
        <w:rPr>
          <w:rFonts w:ascii="Times New Roman" w:hAnsi="Times New Roman"/>
        </w:rPr>
        <w:t xml:space="preserve">., </w:t>
      </w:r>
      <w:r w:rsidRPr="00CE6D04">
        <w:rPr>
          <w:rFonts w:ascii="Times New Roman" w:hAnsi="Times New Roman"/>
          <w:lang w:val="en-US"/>
        </w:rPr>
        <w:t>IX</w:t>
      </w:r>
      <w:r w:rsidRPr="00CE6D04">
        <w:rPr>
          <w:rFonts w:ascii="Times New Roman" w:hAnsi="Times New Roman"/>
        </w:rPr>
        <w:t>,1,6). Скорее всего, сложившееся положение можно охарактеризовать как «необъявленную войну». Безусловно, напряжение в афино-македонских отношениях к этому времени достигло предела. Тем не менее, если бы Филипп действительно объявил войну, куда более логичным шагом со стороны македонского царя было бы осадить Херсонес Фракийский, тем самым блокировав подвоз продовольствия в Афины.</w:t>
      </w:r>
    </w:p>
  </w:footnote>
  <w:footnote w:id="68">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rPr>
        <w:t xml:space="preserve"> О попытках штурма города прежде всего см. </w:t>
      </w:r>
      <w:r w:rsidRPr="00CE6D04">
        <w:rPr>
          <w:rFonts w:ascii="Times New Roman" w:hAnsi="Times New Roman"/>
          <w:lang w:val="en-US"/>
        </w:rPr>
        <w:t xml:space="preserve">(Diod., XVI,74,2-76,4) </w:t>
      </w:r>
      <w:r w:rsidRPr="00CE6D04">
        <w:rPr>
          <w:rFonts w:ascii="Times New Roman" w:hAnsi="Times New Roman"/>
        </w:rPr>
        <w:t>Также</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color w:val="000000"/>
          <w:lang w:val="en-US"/>
        </w:rPr>
        <w:t>Ellis J.R.</w:t>
      </w:r>
      <w:r w:rsidRPr="00CE6D04">
        <w:rPr>
          <w:rFonts w:ascii="Times New Roman" w:hAnsi="Times New Roman"/>
          <w:color w:val="000000"/>
          <w:lang w:val="en-US"/>
        </w:rPr>
        <w:t xml:space="preserve"> Philip </w:t>
      </w:r>
      <w:r>
        <w:rPr>
          <w:rFonts w:ascii="Times New Roman" w:hAnsi="Times New Roman"/>
          <w:color w:val="000000"/>
          <w:lang w:val="en-US"/>
        </w:rPr>
        <w:t>II and Macedonian Imperialism. P</w:t>
      </w:r>
      <w:r w:rsidRPr="00707431">
        <w:rPr>
          <w:rFonts w:ascii="Times New Roman" w:hAnsi="Times New Roman"/>
          <w:color w:val="000000"/>
          <w:lang w:val="en-US"/>
        </w:rPr>
        <w:t>. 174-176.</w:t>
      </w:r>
    </w:p>
  </w:footnote>
  <w:footnote w:id="69">
    <w:p w:rsidR="00695F28" w:rsidRDefault="00695F28" w:rsidP="00CE6D04">
      <w:pPr>
        <w:pStyle w:val="aa"/>
        <w:jc w:val="both"/>
      </w:pPr>
      <w:r w:rsidRPr="00CE6D04">
        <w:rPr>
          <w:rStyle w:val="ac"/>
          <w:rFonts w:ascii="Times New Roman" w:hAnsi="Times New Roman"/>
        </w:rPr>
        <w:footnoteRef/>
      </w:r>
      <w:r w:rsidRPr="00707431">
        <w:rPr>
          <w:rFonts w:ascii="Times New Roman" w:hAnsi="Times New Roman"/>
          <w:lang w:val="en-US"/>
        </w:rPr>
        <w:t xml:space="preserve"> </w:t>
      </w:r>
      <w:r w:rsidRPr="00CE6D04">
        <w:rPr>
          <w:rFonts w:ascii="Times New Roman" w:hAnsi="Times New Roman"/>
        </w:rPr>
        <w:t>О</w:t>
      </w:r>
      <w:r w:rsidRPr="00707431">
        <w:rPr>
          <w:rFonts w:ascii="Times New Roman" w:hAnsi="Times New Roman"/>
          <w:lang w:val="en-US"/>
        </w:rPr>
        <w:t xml:space="preserve"> </w:t>
      </w:r>
      <w:r w:rsidRPr="00CE6D04">
        <w:rPr>
          <w:rFonts w:ascii="Times New Roman" w:hAnsi="Times New Roman"/>
        </w:rPr>
        <w:t>штурме</w:t>
      </w:r>
      <w:r w:rsidRPr="00707431">
        <w:rPr>
          <w:rFonts w:ascii="Times New Roman" w:hAnsi="Times New Roman"/>
          <w:lang w:val="en-US"/>
        </w:rPr>
        <w:t xml:space="preserve"> </w:t>
      </w:r>
      <w:r w:rsidRPr="00CE6D04">
        <w:rPr>
          <w:rFonts w:ascii="Times New Roman" w:hAnsi="Times New Roman"/>
        </w:rPr>
        <w:t>Византия</w:t>
      </w:r>
      <w:r w:rsidRPr="00707431">
        <w:rPr>
          <w:rFonts w:ascii="Times New Roman" w:hAnsi="Times New Roman"/>
          <w:lang w:val="en-US"/>
        </w:rPr>
        <w:t xml:space="preserve"> </w:t>
      </w:r>
      <w:r w:rsidRPr="00CE6D04">
        <w:rPr>
          <w:rFonts w:ascii="Times New Roman" w:hAnsi="Times New Roman"/>
        </w:rPr>
        <w:t>см</w:t>
      </w:r>
      <w:r w:rsidRPr="00707431">
        <w:rPr>
          <w:rFonts w:ascii="Times New Roman" w:hAnsi="Times New Roman"/>
          <w:lang w:val="en-US"/>
        </w:rPr>
        <w:t xml:space="preserve">. </w:t>
      </w:r>
      <w:r w:rsidRPr="00CE6D04">
        <w:rPr>
          <w:rFonts w:ascii="Times New Roman" w:hAnsi="Times New Roman"/>
          <w:i/>
          <w:color w:val="000000"/>
          <w:lang w:val="en-US"/>
        </w:rPr>
        <w:t>Ellis J.R.</w:t>
      </w:r>
      <w:r w:rsidRPr="00CE6D04">
        <w:rPr>
          <w:rFonts w:ascii="Times New Roman" w:hAnsi="Times New Roman"/>
          <w:color w:val="000000"/>
          <w:lang w:val="en-US"/>
        </w:rPr>
        <w:t xml:space="preserve"> Philip </w:t>
      </w:r>
      <w:r>
        <w:rPr>
          <w:rFonts w:ascii="Times New Roman" w:hAnsi="Times New Roman"/>
          <w:color w:val="000000"/>
          <w:lang w:val="en-US"/>
        </w:rPr>
        <w:t>II and Macedonian Imperialism</w:t>
      </w:r>
      <w:r w:rsidRPr="00516C7B">
        <w:rPr>
          <w:rFonts w:ascii="Times New Roman" w:hAnsi="Times New Roman"/>
          <w:lang w:val="en-US"/>
        </w:rPr>
        <w:t xml:space="preserve">. </w:t>
      </w:r>
      <w:r>
        <w:rPr>
          <w:rFonts w:ascii="Times New Roman" w:hAnsi="Times New Roman"/>
          <w:lang w:val="en-US"/>
        </w:rPr>
        <w:t>P</w:t>
      </w:r>
      <w:r w:rsidRPr="0071745A">
        <w:rPr>
          <w:rFonts w:ascii="Times New Roman" w:hAnsi="Times New Roman"/>
        </w:rPr>
        <w:t xml:space="preserve">. </w:t>
      </w:r>
      <w:r w:rsidRPr="00CE6D04">
        <w:rPr>
          <w:rFonts w:ascii="Times New Roman" w:hAnsi="Times New Roman"/>
        </w:rPr>
        <w:t>178-179.</w:t>
      </w:r>
    </w:p>
  </w:footnote>
  <w:footnote w:id="70">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 крайней мере, Филипп, в отличие от своих противников, не понес каких-либо серьезных потерь в ходе военных действий. Судя по всему, он смог заключить мир с Перинфом и Византией на условиях сохранения </w:t>
      </w:r>
      <w:r w:rsidRPr="00CE6D04">
        <w:rPr>
          <w:rFonts w:ascii="Times New Roman" w:hAnsi="Times New Roman"/>
          <w:i/>
        </w:rPr>
        <w:t>«</w:t>
      </w:r>
      <w:r w:rsidRPr="00CE6D04">
        <w:rPr>
          <w:rFonts w:ascii="Times New Roman" w:hAnsi="Times New Roman"/>
          <w:i/>
          <w:lang w:val="en-US"/>
        </w:rPr>
        <w:t>status</w:t>
      </w:r>
      <w:r w:rsidRPr="00CE6D04">
        <w:rPr>
          <w:rFonts w:ascii="Times New Roman" w:hAnsi="Times New Roman"/>
          <w:i/>
        </w:rPr>
        <w:t xml:space="preserve"> </w:t>
      </w:r>
      <w:r w:rsidRPr="00CE6D04">
        <w:rPr>
          <w:rFonts w:ascii="Times New Roman" w:hAnsi="Times New Roman"/>
          <w:i/>
          <w:lang w:val="en-US"/>
        </w:rPr>
        <w:t>quo</w:t>
      </w:r>
      <w:r w:rsidRPr="00CE6D04">
        <w:rPr>
          <w:rFonts w:ascii="Times New Roman" w:hAnsi="Times New Roman"/>
          <w:i/>
        </w:rPr>
        <w:t>»</w:t>
      </w:r>
      <w:r w:rsidRPr="00CE6D04">
        <w:rPr>
          <w:rFonts w:ascii="Times New Roman" w:hAnsi="Times New Roman"/>
        </w:rPr>
        <w:t xml:space="preserve">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,77,3). Вероятно, прочие города или, по крайней мере, одна лишь Аполлония остались верны своему союзу с Македонией (</w:t>
      </w:r>
      <w:r w:rsidRPr="00CE6D04">
        <w:rPr>
          <w:rFonts w:ascii="Times New Roman" w:hAnsi="Times New Roman"/>
          <w:lang w:val="en-US"/>
        </w:rPr>
        <w:t>Just</w:t>
      </w:r>
      <w:r w:rsidRPr="00CE6D04">
        <w:rPr>
          <w:rFonts w:ascii="Times New Roman" w:hAnsi="Times New Roman"/>
        </w:rPr>
        <w:t xml:space="preserve">., </w:t>
      </w:r>
      <w:r w:rsidRPr="00CE6D04">
        <w:rPr>
          <w:rFonts w:ascii="Times New Roman" w:hAnsi="Times New Roman"/>
          <w:lang w:val="en-US"/>
        </w:rPr>
        <w:t>IX</w:t>
      </w:r>
      <w:r w:rsidRPr="00CE6D04">
        <w:rPr>
          <w:rFonts w:ascii="Times New Roman" w:hAnsi="Times New Roman"/>
        </w:rPr>
        <w:t>,2,1).</w:t>
      </w:r>
    </w:p>
  </w:footnote>
  <w:footnote w:id="71">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Можно предположить, что македонский царь, покаравший Афины за нарушение мирного договора уничтожением флота, счел войну оконченной (претензии Филиппа к Афинам см.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XII</w:t>
      </w:r>
      <w:r w:rsidRPr="00CE6D04">
        <w:rPr>
          <w:rFonts w:ascii="Times New Roman" w:hAnsi="Times New Roman"/>
        </w:rPr>
        <w:t xml:space="preserve">, </w:t>
      </w:r>
      <w:r w:rsidRPr="00CE6D04">
        <w:rPr>
          <w:rFonts w:ascii="Times New Roman" w:hAnsi="Times New Roman"/>
          <w:lang w:val="en-US"/>
        </w:rPr>
        <w:t>passim</w:t>
      </w:r>
      <w:r w:rsidRPr="00CE6D04">
        <w:rPr>
          <w:rFonts w:ascii="Times New Roman" w:hAnsi="Times New Roman"/>
        </w:rPr>
        <w:t>).  По крайней мере, он счел возможным без оформления мирного договора отправиться в поход против скифов (</w:t>
      </w:r>
      <w:r w:rsidRPr="00CE6D04">
        <w:rPr>
          <w:rFonts w:ascii="Times New Roman" w:hAnsi="Times New Roman"/>
          <w:lang w:val="en-US"/>
        </w:rPr>
        <w:t>Just</w:t>
      </w:r>
      <w:r w:rsidRPr="00CE6D04">
        <w:rPr>
          <w:rFonts w:ascii="Times New Roman" w:hAnsi="Times New Roman"/>
        </w:rPr>
        <w:t>.,</w:t>
      </w:r>
      <w:r w:rsidRPr="00CE6D04">
        <w:rPr>
          <w:rFonts w:ascii="Times New Roman" w:hAnsi="Times New Roman"/>
          <w:lang w:val="en-US"/>
        </w:rPr>
        <w:t>IX</w:t>
      </w:r>
      <w:r w:rsidRPr="00CE6D04">
        <w:rPr>
          <w:rFonts w:ascii="Times New Roman" w:hAnsi="Times New Roman"/>
        </w:rPr>
        <w:t>,2). В любом случае, осуществление экспедиции в Скифию свидетельствует о том, что македонский царь, в целом, не очень опасался афинян и не воспринимал их как значительную угрозу. Также не стоит исключать того, что это весьма рискованное предприятие было задумано Филиппом в целях пополнения казны (</w:t>
      </w:r>
      <w:r w:rsidRPr="00CE6D04">
        <w:rPr>
          <w:rFonts w:ascii="Times New Roman" w:hAnsi="Times New Roman"/>
          <w:lang w:val="en-US"/>
        </w:rPr>
        <w:t>Just</w:t>
      </w:r>
      <w:r w:rsidRPr="00CE6D04">
        <w:rPr>
          <w:rFonts w:ascii="Times New Roman" w:hAnsi="Times New Roman"/>
        </w:rPr>
        <w:t xml:space="preserve">., </w:t>
      </w:r>
      <w:r w:rsidRPr="00CE6D04">
        <w:rPr>
          <w:rFonts w:ascii="Times New Roman" w:hAnsi="Times New Roman"/>
          <w:lang w:val="en-US"/>
        </w:rPr>
        <w:t>IX</w:t>
      </w:r>
      <w:r w:rsidRPr="00CE6D04">
        <w:rPr>
          <w:rFonts w:ascii="Times New Roman" w:hAnsi="Times New Roman"/>
        </w:rPr>
        <w:t>,1,9). Подробнее</w:t>
      </w:r>
      <w:r w:rsidRPr="00707431">
        <w:rPr>
          <w:rFonts w:ascii="Times New Roman" w:hAnsi="Times New Roman"/>
        </w:rPr>
        <w:t xml:space="preserve"> </w:t>
      </w:r>
      <w:r w:rsidRPr="00CE6D04">
        <w:rPr>
          <w:rFonts w:ascii="Times New Roman" w:hAnsi="Times New Roman"/>
        </w:rPr>
        <w:t>о</w:t>
      </w:r>
      <w:r w:rsidRPr="00707431">
        <w:rPr>
          <w:rFonts w:ascii="Times New Roman" w:hAnsi="Times New Roman"/>
        </w:rPr>
        <w:t xml:space="preserve"> </w:t>
      </w:r>
      <w:r w:rsidRPr="00CE6D04">
        <w:rPr>
          <w:rFonts w:ascii="Times New Roman" w:hAnsi="Times New Roman"/>
        </w:rPr>
        <w:t>Скифском</w:t>
      </w:r>
      <w:r w:rsidRPr="00707431">
        <w:rPr>
          <w:rFonts w:ascii="Times New Roman" w:hAnsi="Times New Roman"/>
        </w:rPr>
        <w:t xml:space="preserve"> </w:t>
      </w:r>
      <w:r w:rsidRPr="00CE6D04">
        <w:rPr>
          <w:rFonts w:ascii="Times New Roman" w:hAnsi="Times New Roman"/>
        </w:rPr>
        <w:t>походе</w:t>
      </w:r>
      <w:r w:rsidRPr="00707431">
        <w:rPr>
          <w:rFonts w:ascii="Times New Roman" w:hAnsi="Times New Roman"/>
        </w:rPr>
        <w:t xml:space="preserve"> </w:t>
      </w:r>
      <w:r w:rsidRPr="00CE6D04">
        <w:rPr>
          <w:rFonts w:ascii="Times New Roman" w:hAnsi="Times New Roman"/>
        </w:rPr>
        <w:t>Филиппа</w:t>
      </w:r>
      <w:r w:rsidRPr="00707431">
        <w:rPr>
          <w:rFonts w:ascii="Times New Roman" w:hAnsi="Times New Roman"/>
        </w:rPr>
        <w:t xml:space="preserve"> </w:t>
      </w:r>
      <w:r w:rsidRPr="00CE6D04">
        <w:rPr>
          <w:rFonts w:ascii="Times New Roman" w:hAnsi="Times New Roman"/>
        </w:rPr>
        <w:t>см</w:t>
      </w:r>
      <w:r w:rsidRPr="00707431">
        <w:rPr>
          <w:rFonts w:ascii="Times New Roman" w:hAnsi="Times New Roman"/>
        </w:rPr>
        <w:t xml:space="preserve">. </w:t>
      </w:r>
      <w:r>
        <w:rPr>
          <w:rFonts w:ascii="Times New Roman" w:hAnsi="Times New Roman"/>
          <w:i/>
          <w:iCs/>
          <w:lang w:val="en-US"/>
        </w:rPr>
        <w:t>Hammond</w:t>
      </w:r>
      <w:r w:rsidRPr="00707431">
        <w:rPr>
          <w:rFonts w:ascii="Times New Roman" w:hAnsi="Times New Roman"/>
          <w:i/>
          <w:iCs/>
        </w:rPr>
        <w:t xml:space="preserve"> </w:t>
      </w:r>
      <w:r>
        <w:rPr>
          <w:rFonts w:ascii="Times New Roman" w:hAnsi="Times New Roman"/>
          <w:i/>
          <w:iCs/>
          <w:lang w:val="en-US"/>
        </w:rPr>
        <w:t>N</w:t>
      </w:r>
      <w:r w:rsidRPr="00707431">
        <w:rPr>
          <w:rFonts w:ascii="Times New Roman" w:hAnsi="Times New Roman"/>
          <w:i/>
          <w:iCs/>
        </w:rPr>
        <w:t>.</w:t>
      </w:r>
      <w:r>
        <w:rPr>
          <w:rFonts w:ascii="Times New Roman" w:hAnsi="Times New Roman"/>
          <w:i/>
          <w:iCs/>
          <w:lang w:val="en-US"/>
        </w:rPr>
        <w:t>G</w:t>
      </w:r>
      <w:r w:rsidRPr="00707431">
        <w:rPr>
          <w:rFonts w:ascii="Times New Roman" w:hAnsi="Times New Roman"/>
          <w:i/>
          <w:iCs/>
        </w:rPr>
        <w:t>.</w:t>
      </w:r>
      <w:r w:rsidRPr="00CE6D04">
        <w:rPr>
          <w:rFonts w:ascii="Times New Roman" w:hAnsi="Times New Roman"/>
          <w:i/>
          <w:iCs/>
          <w:lang w:val="en-US"/>
        </w:rPr>
        <w:t>L</w:t>
      </w:r>
      <w:r w:rsidRPr="00707431">
        <w:rPr>
          <w:rFonts w:ascii="Times New Roman" w:hAnsi="Times New Roman"/>
          <w:i/>
          <w:iCs/>
        </w:rPr>
        <w:t>.</w:t>
      </w:r>
      <w:r w:rsidRPr="00707431">
        <w:rPr>
          <w:rFonts w:ascii="Times New Roman" w:hAnsi="Times New Roman"/>
        </w:rPr>
        <w:t xml:space="preserve">, </w:t>
      </w:r>
      <w:r>
        <w:rPr>
          <w:rFonts w:ascii="Times New Roman" w:hAnsi="Times New Roman"/>
          <w:i/>
          <w:iCs/>
          <w:lang w:val="en-US"/>
        </w:rPr>
        <w:t>Griffith</w:t>
      </w:r>
      <w:r w:rsidRPr="00707431">
        <w:rPr>
          <w:rFonts w:ascii="Times New Roman" w:hAnsi="Times New Roman"/>
          <w:i/>
          <w:iCs/>
        </w:rPr>
        <w:t xml:space="preserve"> </w:t>
      </w:r>
      <w:r>
        <w:rPr>
          <w:rFonts w:ascii="Times New Roman" w:hAnsi="Times New Roman"/>
          <w:i/>
          <w:iCs/>
          <w:lang w:val="en-US"/>
        </w:rPr>
        <w:t>G</w:t>
      </w:r>
      <w:r w:rsidRPr="00707431">
        <w:rPr>
          <w:rFonts w:ascii="Times New Roman" w:hAnsi="Times New Roman"/>
          <w:i/>
          <w:iCs/>
        </w:rPr>
        <w:t>.</w:t>
      </w:r>
      <w:r w:rsidRPr="00CE6D04">
        <w:rPr>
          <w:rFonts w:ascii="Times New Roman" w:hAnsi="Times New Roman"/>
          <w:i/>
          <w:iCs/>
          <w:lang w:val="en-US"/>
        </w:rPr>
        <w:t>T</w:t>
      </w:r>
      <w:r w:rsidRPr="00707431">
        <w:rPr>
          <w:rFonts w:ascii="Times New Roman" w:hAnsi="Times New Roman"/>
          <w:i/>
          <w:iCs/>
        </w:rPr>
        <w:t xml:space="preserve">. </w:t>
      </w:r>
      <w:r w:rsidRPr="00CE6D04">
        <w:rPr>
          <w:rFonts w:ascii="Times New Roman" w:hAnsi="Times New Roman"/>
          <w:lang w:val="en-US"/>
        </w:rPr>
        <w:t>A</w:t>
      </w:r>
      <w:r w:rsidRPr="00707431">
        <w:rPr>
          <w:rFonts w:ascii="Times New Roman" w:hAnsi="Times New Roman"/>
        </w:rPr>
        <w:t xml:space="preserve"> </w:t>
      </w:r>
      <w:r w:rsidRPr="00CE6D04">
        <w:rPr>
          <w:rFonts w:ascii="Times New Roman" w:hAnsi="Times New Roman"/>
          <w:lang w:val="en-US"/>
        </w:rPr>
        <w:t>History</w:t>
      </w:r>
      <w:r w:rsidRPr="00707431">
        <w:rPr>
          <w:rFonts w:ascii="Times New Roman" w:hAnsi="Times New Roman"/>
        </w:rPr>
        <w:t xml:space="preserve"> </w:t>
      </w:r>
      <w:r w:rsidRPr="00CE6D04">
        <w:rPr>
          <w:rFonts w:ascii="Times New Roman" w:hAnsi="Times New Roman"/>
          <w:lang w:val="en-US"/>
        </w:rPr>
        <w:t>of</w:t>
      </w:r>
      <w:r w:rsidRPr="00707431">
        <w:rPr>
          <w:rFonts w:ascii="Times New Roman" w:hAnsi="Times New Roman"/>
        </w:rPr>
        <w:t xml:space="preserve"> </w:t>
      </w:r>
      <w:r w:rsidRPr="00CE6D04">
        <w:rPr>
          <w:rFonts w:ascii="Times New Roman" w:hAnsi="Times New Roman"/>
          <w:lang w:val="en-US"/>
        </w:rPr>
        <w:t>Macedonia</w:t>
      </w:r>
      <w:r w:rsidRPr="00707431">
        <w:rPr>
          <w:rFonts w:ascii="Times New Roman" w:hAnsi="Times New Roman"/>
        </w:rPr>
        <w:t xml:space="preserve">. </w:t>
      </w:r>
      <w:r w:rsidRPr="00CE6D04">
        <w:rPr>
          <w:rFonts w:ascii="Times New Roman" w:hAnsi="Times New Roman"/>
          <w:lang w:val="en-US"/>
        </w:rPr>
        <w:t>Vol</w:t>
      </w:r>
      <w:r w:rsidRPr="00CE6D04">
        <w:rPr>
          <w:rFonts w:ascii="Times New Roman" w:hAnsi="Times New Roman"/>
        </w:rPr>
        <w:t xml:space="preserve">. </w:t>
      </w:r>
      <w:r w:rsidRPr="00CE6D04">
        <w:rPr>
          <w:rFonts w:ascii="Times New Roman" w:hAnsi="Times New Roman"/>
          <w:lang w:val="en-US"/>
        </w:rPr>
        <w:t>II</w:t>
      </w:r>
      <w:r w:rsidRPr="00CE6D04">
        <w:rPr>
          <w:rFonts w:ascii="Times New Roman" w:hAnsi="Times New Roman"/>
        </w:rPr>
        <w:t xml:space="preserve">. </w:t>
      </w:r>
      <w:r>
        <w:rPr>
          <w:rFonts w:ascii="Times New Roman" w:hAnsi="Times New Roman"/>
          <w:lang w:val="en-US"/>
        </w:rPr>
        <w:t>P</w:t>
      </w:r>
      <w:r w:rsidRPr="00CE6D04">
        <w:rPr>
          <w:rFonts w:ascii="Times New Roman" w:hAnsi="Times New Roman"/>
        </w:rPr>
        <w:t>. 381-384.</w:t>
      </w:r>
    </w:p>
  </w:footnote>
  <w:footnote w:id="72">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Несмотря на то, что вскоре развернувшаяся Четвертая Священная война на деле вылилась в подчинение Филиппу практически всей Греции, все же достаточно сложно представить, что этот конфликт был каким-либо образом инспирирован македонским царем. Сходного мнения придерживается значительная часть исследователей, например, см.  </w:t>
      </w:r>
      <w:r w:rsidRPr="00516C7B">
        <w:rPr>
          <w:rFonts w:ascii="Times New Roman" w:hAnsi="Times New Roman"/>
          <w:i/>
        </w:rPr>
        <w:t>Борза Ю.Н</w:t>
      </w:r>
      <w:r w:rsidRPr="00516C7B">
        <w:rPr>
          <w:rFonts w:ascii="Times New Roman" w:hAnsi="Times New Roman"/>
        </w:rPr>
        <w:t>. История античной Македонии (до Александра Великого) / пер. с англ. М.М. Холода. СПб.: «Нестор-История», 2013.</w:t>
      </w:r>
      <w:r w:rsidRPr="00CE6D04">
        <w:rPr>
          <w:rFonts w:ascii="Times New Roman" w:hAnsi="Times New Roman"/>
        </w:rPr>
        <w:t xml:space="preserve"> С. 290. Филипп в то время, судя по всему, находился в Скифии, что было бы весьма странно, если бы он намеревался разрешить ситуацию в Центральной Греции. Как кажется, на силовое решение конфликта его спровоцировал заключенный позднее афино-фиванский союз, угрожавший интересам Македонии.</w:t>
      </w:r>
    </w:p>
  </w:footnote>
  <w:footnote w:id="73">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Афины, стремившиеся заключить союз любой ценой, вынуждены были принять условия фиванцев, о чем сообщает Эсхин (</w:t>
      </w:r>
      <w:r w:rsidRPr="00CE6D04">
        <w:rPr>
          <w:rFonts w:ascii="Times New Roman" w:hAnsi="Times New Roman"/>
          <w:lang w:val="en-US"/>
        </w:rPr>
        <w:t>III</w:t>
      </w:r>
      <w:r w:rsidRPr="00CE6D04">
        <w:rPr>
          <w:rFonts w:ascii="Times New Roman" w:hAnsi="Times New Roman"/>
        </w:rPr>
        <w:t>,142-146). Впредь Афины обязывались не вмешиваться в дела Беотийского союза, а также способствовать его целостности. Командование войсками на суше полностью переходило в руки фиванцев, в то время, как морскими силами Фивы и Афины должны были вести сообща. Кроме того, на афинян возлагались две трети военных расходов на сухопутные военные действия и полное содержание морских сил. В</w:t>
      </w:r>
      <w:r w:rsidRPr="00CE6D04">
        <w:rPr>
          <w:rFonts w:ascii="Times New Roman" w:hAnsi="Times New Roman"/>
          <w:lang w:val="en-US"/>
        </w:rPr>
        <w:t xml:space="preserve"> </w:t>
      </w:r>
      <w:r w:rsidRPr="00CE6D04">
        <w:rPr>
          <w:rFonts w:ascii="Times New Roman" w:hAnsi="Times New Roman"/>
        </w:rPr>
        <w:t>целом</w:t>
      </w:r>
      <w:r w:rsidRPr="00CE6D04">
        <w:rPr>
          <w:rFonts w:ascii="Times New Roman" w:hAnsi="Times New Roman"/>
          <w:lang w:val="en-US"/>
        </w:rPr>
        <w:t xml:space="preserve"> </w:t>
      </w:r>
      <w:r w:rsidRPr="00CE6D04">
        <w:rPr>
          <w:rFonts w:ascii="Times New Roman" w:hAnsi="Times New Roman"/>
        </w:rPr>
        <w:t>же</w:t>
      </w:r>
      <w:r w:rsidRPr="00CE6D04">
        <w:rPr>
          <w:rFonts w:ascii="Times New Roman" w:hAnsi="Times New Roman"/>
          <w:lang w:val="en-US"/>
        </w:rPr>
        <w:t xml:space="preserve">, </w:t>
      </w:r>
      <w:r w:rsidRPr="00CE6D04">
        <w:rPr>
          <w:rFonts w:ascii="Times New Roman" w:hAnsi="Times New Roman"/>
        </w:rPr>
        <w:t>о</w:t>
      </w:r>
      <w:r w:rsidRPr="00CE6D04">
        <w:rPr>
          <w:rFonts w:ascii="Times New Roman" w:hAnsi="Times New Roman"/>
          <w:lang w:val="en-US"/>
        </w:rPr>
        <w:t xml:space="preserve"> </w:t>
      </w:r>
      <w:r w:rsidRPr="00CE6D04">
        <w:rPr>
          <w:rFonts w:ascii="Times New Roman" w:hAnsi="Times New Roman"/>
        </w:rPr>
        <w:t>заключении</w:t>
      </w:r>
      <w:r w:rsidRPr="00CE6D04">
        <w:rPr>
          <w:rFonts w:ascii="Times New Roman" w:hAnsi="Times New Roman"/>
          <w:lang w:val="en-US"/>
        </w:rPr>
        <w:t xml:space="preserve"> </w:t>
      </w:r>
      <w:r w:rsidRPr="00CE6D04">
        <w:rPr>
          <w:rFonts w:ascii="Times New Roman" w:hAnsi="Times New Roman"/>
        </w:rPr>
        <w:t>союза</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shd w:val="clear" w:color="auto" w:fill="FFFFFF"/>
          <w:lang w:val="en-US"/>
        </w:rPr>
        <w:t>Guth D.</w:t>
      </w:r>
      <w:r w:rsidRPr="00CE6D04">
        <w:rPr>
          <w:rFonts w:ascii="Times New Roman" w:hAnsi="Times New Roman"/>
          <w:shd w:val="clear" w:color="auto" w:fill="FFFFFF"/>
          <w:lang w:val="en-US"/>
        </w:rPr>
        <w:t xml:space="preserve"> Rhetoric and Historical Narrative: The Theban-Athenian Alliance of 339 BCE // </w:t>
      </w:r>
      <w:r>
        <w:rPr>
          <w:rFonts w:ascii="Times New Roman" w:hAnsi="Times New Roman"/>
          <w:iCs/>
          <w:shd w:val="clear" w:color="auto" w:fill="FFFFFF"/>
          <w:lang w:val="en-US"/>
        </w:rPr>
        <w:t>Historia, 2014. Bd</w:t>
      </w:r>
      <w:r w:rsidRPr="00091E5F">
        <w:rPr>
          <w:rFonts w:ascii="Times New Roman" w:hAnsi="Times New Roman"/>
          <w:iCs/>
          <w:shd w:val="clear" w:color="auto" w:fill="FFFFFF"/>
        </w:rPr>
        <w:t>.</w:t>
      </w:r>
      <w:r w:rsidRPr="00CE6D04">
        <w:rPr>
          <w:rFonts w:ascii="Times New Roman" w:hAnsi="Times New Roman"/>
          <w:shd w:val="clear" w:color="auto" w:fill="FFFFFF"/>
          <w:lang w:val="en-US"/>
        </w:rPr>
        <w:t> </w:t>
      </w:r>
      <w:r w:rsidRPr="00091E5F">
        <w:rPr>
          <w:rFonts w:ascii="Times New Roman" w:hAnsi="Times New Roman"/>
          <w:iCs/>
          <w:shd w:val="clear" w:color="auto" w:fill="FFFFFF"/>
        </w:rPr>
        <w:t>63</w:t>
      </w:r>
      <w:r w:rsidRPr="00091E5F">
        <w:rPr>
          <w:rFonts w:ascii="Times New Roman" w:hAnsi="Times New Roman"/>
          <w:shd w:val="clear" w:color="auto" w:fill="FFFFFF"/>
        </w:rPr>
        <w:t xml:space="preserve">.2. </w:t>
      </w:r>
      <w:r>
        <w:rPr>
          <w:rFonts w:ascii="Times New Roman" w:hAnsi="Times New Roman"/>
          <w:shd w:val="clear" w:color="auto" w:fill="FFFFFF"/>
          <w:lang w:val="en-US"/>
        </w:rPr>
        <w:t>P</w:t>
      </w:r>
      <w:r w:rsidRPr="00091E5F">
        <w:rPr>
          <w:rFonts w:ascii="Times New Roman" w:hAnsi="Times New Roman"/>
          <w:shd w:val="clear" w:color="auto" w:fill="FFFFFF"/>
        </w:rPr>
        <w:t>. 151-165.</w:t>
      </w:r>
    </w:p>
  </w:footnote>
  <w:footnote w:id="74">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Более чем вероятно, Амфисса не была полностью разрушена, как пишет об этом Страбон (</w:t>
      </w:r>
      <w:r w:rsidRPr="00CE6D04">
        <w:rPr>
          <w:rFonts w:ascii="Times New Roman" w:hAnsi="Times New Roman"/>
          <w:lang w:val="en-US"/>
        </w:rPr>
        <w:t>IX</w:t>
      </w:r>
      <w:r w:rsidRPr="00CE6D04">
        <w:rPr>
          <w:rFonts w:ascii="Times New Roman" w:hAnsi="Times New Roman"/>
        </w:rPr>
        <w:t>,3,4, 4,8). Скорее всего, город и не лишался своих стен. Cогласно Диодору (</w:t>
      </w:r>
      <w:r w:rsidRPr="00CE6D04">
        <w:rPr>
          <w:rFonts w:ascii="Times New Roman" w:hAnsi="Times New Roman"/>
          <w:lang w:val="en-US"/>
        </w:rPr>
        <w:t>XVII</w:t>
      </w:r>
      <w:r w:rsidRPr="00CE6D04">
        <w:rPr>
          <w:rFonts w:ascii="Times New Roman" w:hAnsi="Times New Roman"/>
        </w:rPr>
        <w:t>,38,2), в 320 году он был осажден этолийцами, причем подобное упоминание было бы лишено смысла, если город не имел стен. Кроме того, Филипп, по сообщению Эсхина, обошелся с Амфиссой весьма мягко - все взыскания, вероятно, ограничивались денежным штрафом и перераспределением общественной земли не в пользу города (</w:t>
      </w:r>
      <w:r w:rsidRPr="00CE6D04">
        <w:rPr>
          <w:rFonts w:ascii="Times New Roman" w:hAnsi="Times New Roman"/>
          <w:lang w:val="en-US"/>
        </w:rPr>
        <w:t>Aesch</w:t>
      </w:r>
      <w:r w:rsidRPr="00CE6D04">
        <w:rPr>
          <w:rFonts w:ascii="Times New Roman" w:hAnsi="Times New Roman"/>
        </w:rPr>
        <w:t xml:space="preserve">., </w:t>
      </w:r>
      <w:r w:rsidRPr="00CE6D04">
        <w:rPr>
          <w:rFonts w:ascii="Times New Roman" w:hAnsi="Times New Roman"/>
          <w:lang w:val="en-US"/>
        </w:rPr>
        <w:t>III</w:t>
      </w:r>
      <w:r w:rsidRPr="00CE6D04">
        <w:rPr>
          <w:rFonts w:ascii="Times New Roman" w:hAnsi="Times New Roman"/>
        </w:rPr>
        <w:t xml:space="preserve">,129; </w:t>
      </w:r>
      <w:r w:rsidRPr="00CE6D04">
        <w:rPr>
          <w:rFonts w:ascii="Times New Roman" w:hAnsi="Times New Roman"/>
          <w:color w:val="000000"/>
          <w:shd w:val="clear" w:color="auto" w:fill="FFFFFF"/>
        </w:rPr>
        <w:t>Ditt. Syll.</w:t>
      </w:r>
      <w:r w:rsidRPr="00CE6D04">
        <w:rPr>
          <w:rFonts w:ascii="Times New Roman" w:hAnsi="Times New Roman"/>
          <w:color w:val="000000"/>
          <w:vertAlign w:val="superscript"/>
        </w:rPr>
        <w:t>3</w:t>
      </w:r>
      <w:r w:rsidRPr="00CE6D04">
        <w:rPr>
          <w:rFonts w:ascii="Times New Roman" w:hAnsi="Times New Roman"/>
          <w:color w:val="000000"/>
          <w:shd w:val="clear" w:color="auto" w:fill="FFFFFF"/>
        </w:rPr>
        <w:t xml:space="preserve"> 826</w:t>
      </w:r>
      <w:r w:rsidRPr="00CE6D04">
        <w:rPr>
          <w:rFonts w:ascii="Times New Roman" w:hAnsi="Times New Roman"/>
        </w:rPr>
        <w:t>). Вероятно, в пользу высказанной точки зрения может также свидетельствовать надпись, посвященная Филиппу амфиссийцами (</w:t>
      </w:r>
      <w:r w:rsidRPr="00CE6D04">
        <w:rPr>
          <w:rFonts w:ascii="Times New Roman" w:hAnsi="Times New Roman"/>
          <w:lang w:val="en-US"/>
        </w:rPr>
        <w:t>IG</w:t>
      </w:r>
      <w:r w:rsidRPr="00CE6D04">
        <w:rPr>
          <w:rFonts w:ascii="Times New Roman" w:hAnsi="Times New Roman"/>
        </w:rPr>
        <w:t xml:space="preserve"> </w:t>
      </w:r>
      <w:r w:rsidRPr="00CE6D04">
        <w:rPr>
          <w:rFonts w:ascii="Times New Roman" w:hAnsi="Times New Roman"/>
          <w:lang w:val="en-US"/>
        </w:rPr>
        <w:t>IX</w:t>
      </w:r>
      <w:r w:rsidRPr="00CE6D04">
        <w:rPr>
          <w:rFonts w:ascii="Times New Roman" w:hAnsi="Times New Roman"/>
        </w:rPr>
        <w:t>,1,2,775).</w:t>
      </w:r>
    </w:p>
  </w:footnote>
  <w:footnote w:id="75">
    <w:p w:rsidR="00695F28" w:rsidRDefault="00695F28" w:rsidP="0030171D">
      <w:pPr>
        <w:pStyle w:val="aa"/>
        <w:jc w:val="both"/>
      </w:pPr>
      <w:r w:rsidRPr="00CE6D04">
        <w:rPr>
          <w:rStyle w:val="ac"/>
          <w:rFonts w:ascii="Times New Roman" w:hAnsi="Times New Roman"/>
        </w:rPr>
        <w:footnoteRef/>
      </w:r>
      <w:r w:rsidRPr="00CE6D04">
        <w:rPr>
          <w:rFonts w:ascii="Times New Roman" w:hAnsi="Times New Roman"/>
          <w:shd w:val="clear" w:color="auto" w:fill="FFFFFF"/>
          <w:lang w:val="en-US"/>
        </w:rPr>
        <w:t xml:space="preserve"> </w:t>
      </w:r>
      <w:r w:rsidRPr="00CE6D04">
        <w:rPr>
          <w:rFonts w:ascii="Times New Roman" w:hAnsi="Times New Roman"/>
          <w:shd w:val="clear" w:color="auto" w:fill="FFFFFF"/>
        </w:rPr>
        <w:t>О</w:t>
      </w:r>
      <w:r w:rsidRPr="00CE6D04">
        <w:rPr>
          <w:rFonts w:ascii="Times New Roman" w:hAnsi="Times New Roman"/>
          <w:shd w:val="clear" w:color="auto" w:fill="FFFFFF"/>
          <w:lang w:val="en-US"/>
        </w:rPr>
        <w:t xml:space="preserve"> </w:t>
      </w:r>
      <w:r w:rsidRPr="00CE6D04">
        <w:rPr>
          <w:rFonts w:ascii="Times New Roman" w:hAnsi="Times New Roman"/>
          <w:shd w:val="clear" w:color="auto" w:fill="FFFFFF"/>
        </w:rPr>
        <w:t>битве</w:t>
      </w:r>
      <w:r w:rsidRPr="00CE6D04">
        <w:rPr>
          <w:rFonts w:ascii="Times New Roman" w:hAnsi="Times New Roman"/>
          <w:shd w:val="clear" w:color="auto" w:fill="FFFFFF"/>
          <w:lang w:val="en-US"/>
        </w:rPr>
        <w:t xml:space="preserve"> </w:t>
      </w:r>
      <w:r w:rsidRPr="00CE6D04">
        <w:rPr>
          <w:rFonts w:ascii="Times New Roman" w:hAnsi="Times New Roman"/>
          <w:shd w:val="clear" w:color="auto" w:fill="FFFFFF"/>
        </w:rPr>
        <w:t>см</w:t>
      </w:r>
      <w:r w:rsidRPr="00CE6D04">
        <w:rPr>
          <w:rFonts w:ascii="Times New Roman" w:hAnsi="Times New Roman"/>
          <w:shd w:val="clear" w:color="auto" w:fill="FFFFFF"/>
          <w:lang w:val="en-US"/>
        </w:rPr>
        <w:t xml:space="preserve">. </w:t>
      </w:r>
      <w:r w:rsidRPr="00CE6D04">
        <w:rPr>
          <w:rFonts w:ascii="Times New Roman" w:hAnsi="Times New Roman"/>
          <w:i/>
          <w:shd w:val="clear" w:color="auto" w:fill="FFFFFF"/>
          <w:lang w:val="en-US"/>
        </w:rPr>
        <w:t>Hammond N.G.L</w:t>
      </w:r>
      <w:r w:rsidRPr="00CE6D04">
        <w:rPr>
          <w:rFonts w:ascii="Times New Roman" w:hAnsi="Times New Roman"/>
          <w:shd w:val="clear" w:color="auto" w:fill="FFFFFF"/>
          <w:lang w:val="en-US"/>
        </w:rPr>
        <w:t>. The two battles of Chaeronea (338 B.C. and 86 B.C.) // </w:t>
      </w:r>
      <w:r w:rsidRPr="00CE6D04">
        <w:rPr>
          <w:rFonts w:ascii="Times New Roman" w:hAnsi="Times New Roman"/>
          <w:iCs/>
          <w:shd w:val="clear" w:color="auto" w:fill="FFFFFF"/>
          <w:lang w:val="en-US"/>
        </w:rPr>
        <w:t>Klio</w:t>
      </w:r>
      <w:r>
        <w:rPr>
          <w:rFonts w:ascii="Times New Roman" w:hAnsi="Times New Roman"/>
          <w:shd w:val="clear" w:color="auto" w:fill="FFFFFF"/>
          <w:lang w:val="en-US"/>
        </w:rPr>
        <w:t>.</w:t>
      </w:r>
      <w:r w:rsidRPr="00CE6D04">
        <w:rPr>
          <w:rFonts w:ascii="Times New Roman" w:hAnsi="Times New Roman"/>
          <w:shd w:val="clear" w:color="auto" w:fill="FFFFFF"/>
          <w:lang w:val="en-US"/>
        </w:rPr>
        <w:t xml:space="preserve"> 1938. Vol</w:t>
      </w:r>
      <w:r>
        <w:rPr>
          <w:rFonts w:ascii="Times New Roman" w:hAnsi="Times New Roman"/>
          <w:shd w:val="clear" w:color="auto" w:fill="FFFFFF"/>
        </w:rPr>
        <w:t>. 31.1</w:t>
      </w:r>
      <w:r w:rsidRPr="00CE6D04">
        <w:rPr>
          <w:rFonts w:ascii="Times New Roman" w:hAnsi="Times New Roman"/>
          <w:shd w:val="clear" w:color="auto" w:fill="FFFFFF"/>
        </w:rPr>
        <w:t xml:space="preserve">. </w:t>
      </w:r>
      <w:r>
        <w:rPr>
          <w:rFonts w:ascii="Times New Roman" w:hAnsi="Times New Roman"/>
          <w:shd w:val="clear" w:color="auto" w:fill="FFFFFF"/>
          <w:lang w:val="en-US"/>
        </w:rPr>
        <w:t>P</w:t>
      </w:r>
      <w:r w:rsidRPr="00CE6D04">
        <w:rPr>
          <w:rFonts w:ascii="Times New Roman" w:hAnsi="Times New Roman"/>
          <w:shd w:val="clear" w:color="auto" w:fill="FFFFFF"/>
        </w:rPr>
        <w:t>. 186-218.</w:t>
      </w:r>
    </w:p>
  </w:footnote>
  <w:footnote w:id="76">
    <w:p w:rsidR="00695F28" w:rsidRDefault="00695F28" w:rsidP="0030171D">
      <w:pPr>
        <w:pStyle w:val="aa"/>
        <w:jc w:val="both"/>
      </w:pPr>
      <w:r w:rsidRPr="00CE6D04">
        <w:rPr>
          <w:rStyle w:val="ac"/>
          <w:rFonts w:ascii="Times New Roman" w:hAnsi="Times New Roman"/>
        </w:rPr>
        <w:footnoteRef/>
      </w:r>
      <w:r w:rsidRPr="00CE6D04">
        <w:rPr>
          <w:rFonts w:ascii="Times New Roman" w:hAnsi="Times New Roman"/>
        </w:rPr>
        <w:t xml:space="preserve"> Демосфен (</w:t>
      </w:r>
      <w:r w:rsidRPr="00CE6D04">
        <w:rPr>
          <w:rFonts w:ascii="Times New Roman" w:hAnsi="Times New Roman"/>
          <w:lang w:val="en-US"/>
        </w:rPr>
        <w:t>XVIII</w:t>
      </w:r>
      <w:r w:rsidRPr="00CE6D04">
        <w:rPr>
          <w:rFonts w:ascii="Times New Roman" w:hAnsi="Times New Roman"/>
        </w:rPr>
        <w:t>,237) также упоминает о союзных контингентах, принявших участие в битве.</w:t>
      </w:r>
    </w:p>
  </w:footnote>
  <w:footnote w:id="77">
    <w:p w:rsidR="00695F28" w:rsidRDefault="00695F28" w:rsidP="0030171D">
      <w:pPr>
        <w:pStyle w:val="aa"/>
        <w:jc w:val="both"/>
      </w:pPr>
      <w:r w:rsidRPr="00CE6D04">
        <w:rPr>
          <w:rStyle w:val="ac"/>
          <w:rFonts w:ascii="Times New Roman" w:hAnsi="Times New Roman"/>
        </w:rPr>
        <w:footnoteRef/>
      </w:r>
      <w:r w:rsidRPr="00CE6D04">
        <w:rPr>
          <w:rFonts w:ascii="Times New Roman" w:hAnsi="Times New Roman"/>
        </w:rPr>
        <w:t xml:space="preserve"> О судьбе Священного отряда см. </w:t>
      </w:r>
      <w:r w:rsidRPr="00CE6D04">
        <w:rPr>
          <w:rFonts w:ascii="Times New Roman" w:hAnsi="Times New Roman"/>
          <w:i/>
          <w:shd w:val="clear" w:color="auto" w:fill="FFFFFF"/>
          <w:lang w:val="en-US"/>
        </w:rPr>
        <w:t>Rahe P.</w:t>
      </w:r>
      <w:r w:rsidRPr="00CE6D04">
        <w:rPr>
          <w:rFonts w:ascii="Times New Roman" w:hAnsi="Times New Roman"/>
          <w:shd w:val="clear" w:color="auto" w:fill="FFFFFF"/>
          <w:lang w:val="en-US"/>
        </w:rPr>
        <w:t xml:space="preserve"> The Annihilation of the Sacred Band at Chaeronea // </w:t>
      </w:r>
      <w:r w:rsidRPr="00CE6D04">
        <w:rPr>
          <w:rFonts w:ascii="Times New Roman" w:hAnsi="Times New Roman"/>
          <w:iCs/>
          <w:shd w:val="clear" w:color="auto" w:fill="FFFFFF"/>
          <w:lang w:val="en-US"/>
        </w:rPr>
        <w:t>AJAH, 1981. Vol</w:t>
      </w:r>
      <w:r w:rsidRPr="00E3476E">
        <w:rPr>
          <w:rFonts w:ascii="Times New Roman" w:hAnsi="Times New Roman"/>
          <w:iCs/>
          <w:shd w:val="clear" w:color="auto" w:fill="FFFFFF"/>
        </w:rPr>
        <w:t>. 85</w:t>
      </w:r>
      <w:r w:rsidRPr="00E3476E">
        <w:rPr>
          <w:rFonts w:ascii="Times New Roman" w:hAnsi="Times New Roman"/>
          <w:shd w:val="clear" w:color="auto" w:fill="FFFFFF"/>
        </w:rPr>
        <w:t xml:space="preserve">.1. </w:t>
      </w:r>
      <w:r>
        <w:rPr>
          <w:rFonts w:ascii="Times New Roman" w:hAnsi="Times New Roman"/>
          <w:shd w:val="clear" w:color="auto" w:fill="FFFFFF"/>
          <w:lang w:val="en-US"/>
        </w:rPr>
        <w:t>P</w:t>
      </w:r>
      <w:r w:rsidRPr="0071745A">
        <w:rPr>
          <w:rFonts w:ascii="Times New Roman" w:hAnsi="Times New Roman"/>
          <w:shd w:val="clear" w:color="auto" w:fill="FFFFFF"/>
        </w:rPr>
        <w:t>. 84-87.</w:t>
      </w:r>
    </w:p>
  </w:footnote>
  <w:footnote w:id="78">
    <w:p w:rsidR="00695F28" w:rsidRPr="00695F28" w:rsidRDefault="00695F28" w:rsidP="0030171D">
      <w:pPr>
        <w:spacing w:after="0" w:line="276" w:lineRule="auto"/>
        <w:jc w:val="both"/>
        <w:rPr>
          <w:lang w:val="en-US"/>
        </w:rPr>
      </w:pPr>
      <w:r w:rsidRPr="00F957F0">
        <w:rPr>
          <w:rStyle w:val="ac"/>
          <w:rFonts w:ascii="Times New Roman" w:hAnsi="Times New Roman"/>
          <w:sz w:val="20"/>
          <w:szCs w:val="20"/>
        </w:rPr>
        <w:footnoteRef/>
      </w:r>
      <w:r w:rsidRPr="00F957F0">
        <w:rPr>
          <w:rFonts w:ascii="Times New Roman" w:hAnsi="Times New Roman"/>
          <w:sz w:val="20"/>
          <w:szCs w:val="20"/>
        </w:rPr>
        <w:t xml:space="preserve"> Хронология данных событий, к сожалению, не до конца ясна. В общих чертах она выглядит следующим образом: установление македонской власти в Фокиде и Локриде - битва при Херонее – урегулирование отношений в </w:t>
      </w:r>
      <w:r>
        <w:rPr>
          <w:rFonts w:ascii="Times New Roman" w:hAnsi="Times New Roman"/>
          <w:sz w:val="20"/>
          <w:szCs w:val="20"/>
        </w:rPr>
        <w:t xml:space="preserve">Центральной и Западной Греции, </w:t>
      </w:r>
      <w:r w:rsidRPr="00F957F0">
        <w:rPr>
          <w:rFonts w:ascii="Times New Roman" w:hAnsi="Times New Roman"/>
          <w:sz w:val="20"/>
          <w:szCs w:val="20"/>
        </w:rPr>
        <w:t>переговоры с Афинами – Демадов мир – поход в Пелопоннес – Первая сессия Коринфского конгресса – Вторая сессия конгресса. См</w:t>
      </w:r>
      <w:r w:rsidRPr="00F957F0">
        <w:rPr>
          <w:rFonts w:ascii="Times New Roman" w:hAnsi="Times New Roman"/>
          <w:sz w:val="20"/>
          <w:szCs w:val="20"/>
          <w:lang w:val="en-US"/>
        </w:rPr>
        <w:t xml:space="preserve">. </w:t>
      </w:r>
      <w:r w:rsidRPr="008C6325">
        <w:rPr>
          <w:rFonts w:ascii="Times New Roman" w:hAnsi="Times New Roman"/>
          <w:i/>
          <w:sz w:val="20"/>
          <w:szCs w:val="20"/>
          <w:lang w:val="en-US"/>
        </w:rPr>
        <w:t>Roebuck С.</w:t>
      </w:r>
      <w:r w:rsidRPr="008C6325">
        <w:rPr>
          <w:rFonts w:ascii="Times New Roman" w:hAnsi="Times New Roman"/>
          <w:sz w:val="20"/>
          <w:szCs w:val="20"/>
          <w:lang w:val="en-US"/>
        </w:rPr>
        <w:t xml:space="preserve"> The Settlements of Philip II with the Greek States in 338</w:t>
      </w:r>
      <w:r>
        <w:rPr>
          <w:rFonts w:ascii="Times New Roman" w:hAnsi="Times New Roman"/>
          <w:sz w:val="20"/>
          <w:szCs w:val="20"/>
          <w:lang w:val="en-US"/>
        </w:rPr>
        <w:t xml:space="preserve"> B.C. // CPh. 1948. Vol</w:t>
      </w:r>
      <w:r w:rsidRPr="00F67157">
        <w:rPr>
          <w:rFonts w:ascii="Times New Roman" w:hAnsi="Times New Roman"/>
          <w:sz w:val="20"/>
          <w:szCs w:val="20"/>
        </w:rPr>
        <w:t xml:space="preserve">. 48.2. </w:t>
      </w:r>
      <w:r w:rsidRPr="00F957F0">
        <w:rPr>
          <w:rFonts w:ascii="Times New Roman" w:hAnsi="Times New Roman"/>
          <w:sz w:val="20"/>
          <w:szCs w:val="20"/>
          <w:shd w:val="clear" w:color="auto" w:fill="FFFFFF"/>
          <w:lang w:val="en-US"/>
        </w:rPr>
        <w:t>P</w:t>
      </w:r>
      <w:r w:rsidRPr="00F67157">
        <w:rPr>
          <w:rFonts w:ascii="Times New Roman" w:hAnsi="Times New Roman"/>
          <w:sz w:val="20"/>
          <w:szCs w:val="20"/>
          <w:shd w:val="clear" w:color="auto" w:fill="FFFFFF"/>
        </w:rPr>
        <w:t xml:space="preserve">. 76. </w:t>
      </w:r>
      <w:r w:rsidRPr="00F957F0">
        <w:rPr>
          <w:rFonts w:ascii="Times New Roman" w:hAnsi="Times New Roman"/>
          <w:sz w:val="20"/>
          <w:szCs w:val="20"/>
          <w:shd w:val="clear" w:color="auto" w:fill="FFFFFF"/>
        </w:rPr>
        <w:t xml:space="preserve">Некоторые сведения, касающиеся хронологии см.:  </w:t>
      </w:r>
      <w:r w:rsidRPr="008636C7">
        <w:rPr>
          <w:rFonts w:ascii="Times New Roman" w:hAnsi="Times New Roman"/>
          <w:i/>
          <w:sz w:val="20"/>
          <w:szCs w:val="20"/>
          <w:shd w:val="clear" w:color="auto" w:fill="FFFFFF"/>
        </w:rPr>
        <w:t>Холод М.М</w:t>
      </w:r>
      <w:r w:rsidRPr="008636C7">
        <w:rPr>
          <w:rFonts w:ascii="Times New Roman" w:hAnsi="Times New Roman"/>
          <w:sz w:val="20"/>
          <w:szCs w:val="20"/>
          <w:shd w:val="clear" w:color="auto" w:fill="FFFFFF"/>
        </w:rPr>
        <w:t>. Тень Херонейского льва: утверждение политического верховенства Македонии в Балканской Греции в 338 г. до н.э. // Борза Ю.Н. История античной Македонии (до Александра Великого). СПб</w:t>
      </w:r>
      <w:r w:rsidRPr="00707431">
        <w:rPr>
          <w:rFonts w:ascii="Times New Roman" w:hAnsi="Times New Roman"/>
          <w:sz w:val="20"/>
          <w:szCs w:val="20"/>
          <w:shd w:val="clear" w:color="auto" w:fill="FFFFFF"/>
          <w:lang w:val="en-US"/>
        </w:rPr>
        <w:t>.: «</w:t>
      </w:r>
      <w:r w:rsidRPr="008636C7">
        <w:rPr>
          <w:rFonts w:ascii="Times New Roman" w:hAnsi="Times New Roman"/>
          <w:sz w:val="20"/>
          <w:szCs w:val="20"/>
          <w:shd w:val="clear" w:color="auto" w:fill="FFFFFF"/>
        </w:rPr>
        <w:t>Нестор</w:t>
      </w:r>
      <w:r w:rsidRPr="00707431">
        <w:rPr>
          <w:rFonts w:ascii="Times New Roman" w:hAnsi="Times New Roman"/>
          <w:sz w:val="20"/>
          <w:szCs w:val="20"/>
          <w:shd w:val="clear" w:color="auto" w:fill="FFFFFF"/>
          <w:lang w:val="en-US"/>
        </w:rPr>
        <w:t>-</w:t>
      </w:r>
      <w:r w:rsidRPr="008636C7">
        <w:rPr>
          <w:rFonts w:ascii="Times New Roman" w:hAnsi="Times New Roman"/>
          <w:sz w:val="20"/>
          <w:szCs w:val="20"/>
          <w:shd w:val="clear" w:color="auto" w:fill="FFFFFF"/>
        </w:rPr>
        <w:t>История</w:t>
      </w:r>
      <w:r w:rsidRPr="00707431">
        <w:rPr>
          <w:rFonts w:ascii="Times New Roman" w:hAnsi="Times New Roman"/>
          <w:sz w:val="20"/>
          <w:szCs w:val="20"/>
          <w:shd w:val="clear" w:color="auto" w:fill="FFFFFF"/>
          <w:lang w:val="en-US"/>
        </w:rPr>
        <w:t xml:space="preserve">», 2013. </w:t>
      </w:r>
      <w:r w:rsidRPr="008636C7">
        <w:rPr>
          <w:rFonts w:ascii="Times New Roman" w:hAnsi="Times New Roman"/>
          <w:sz w:val="20"/>
          <w:szCs w:val="20"/>
          <w:shd w:val="clear" w:color="auto" w:fill="FFFFFF"/>
        </w:rPr>
        <w:t>С</w:t>
      </w:r>
      <w:r w:rsidRPr="00707431">
        <w:rPr>
          <w:rFonts w:ascii="Times New Roman" w:hAnsi="Times New Roman"/>
          <w:sz w:val="20"/>
          <w:szCs w:val="20"/>
          <w:shd w:val="clear" w:color="auto" w:fill="FFFFFF"/>
          <w:lang w:val="en-US"/>
        </w:rPr>
        <w:t>. 493-531.</w:t>
      </w:r>
      <w:r w:rsidRPr="00707431">
        <w:rPr>
          <w:rFonts w:ascii="Times New Roman" w:hAnsi="Times New Roman"/>
          <w:color w:val="000000"/>
          <w:sz w:val="20"/>
          <w:szCs w:val="20"/>
          <w:lang w:val="en-US"/>
        </w:rPr>
        <w:t>.</w:t>
      </w:r>
      <w:r w:rsidRPr="00F957F0">
        <w:rPr>
          <w:rFonts w:ascii="Times New Roman" w:hAnsi="Times New Roman"/>
          <w:color w:val="000000"/>
          <w:sz w:val="20"/>
          <w:szCs w:val="20"/>
          <w:lang w:val="en-US"/>
        </w:rPr>
        <w:t> </w:t>
      </w:r>
      <w:r w:rsidRPr="00F957F0">
        <w:rPr>
          <w:rFonts w:ascii="Times New Roman" w:hAnsi="Times New Roman"/>
          <w:color w:val="000000"/>
          <w:sz w:val="20"/>
          <w:szCs w:val="20"/>
        </w:rPr>
        <w:t>С</w:t>
      </w:r>
      <w:r w:rsidRPr="00707431">
        <w:rPr>
          <w:rFonts w:ascii="Times New Roman" w:hAnsi="Times New Roman"/>
          <w:color w:val="000000"/>
          <w:sz w:val="20"/>
          <w:szCs w:val="20"/>
          <w:lang w:val="en-US"/>
        </w:rPr>
        <w:t>. 494-495.</w:t>
      </w:r>
    </w:p>
  </w:footnote>
  <w:footnote w:id="79">
    <w:p w:rsidR="00695F28" w:rsidRDefault="00695F28" w:rsidP="00CE6D04">
      <w:pPr>
        <w:pStyle w:val="aa"/>
        <w:jc w:val="both"/>
      </w:pPr>
      <w:r w:rsidRPr="00CE6D04">
        <w:rPr>
          <w:rStyle w:val="ac"/>
          <w:rFonts w:ascii="Times New Roman" w:hAnsi="Times New Roman"/>
        </w:rPr>
        <w:footnoteRef/>
      </w:r>
      <w:r w:rsidRPr="00D62F9F">
        <w:rPr>
          <w:rFonts w:ascii="Times New Roman" w:hAnsi="Times New Roman"/>
          <w:lang w:val="en-US"/>
        </w:rPr>
        <w:t xml:space="preserve"> </w:t>
      </w:r>
      <w:r w:rsidRPr="00CE6D04">
        <w:rPr>
          <w:rFonts w:ascii="Times New Roman" w:hAnsi="Times New Roman"/>
          <w:i/>
          <w:lang w:val="en-US"/>
        </w:rPr>
        <w:t>Cawkwell</w:t>
      </w:r>
      <w:r w:rsidRPr="00D62F9F">
        <w:rPr>
          <w:rFonts w:ascii="Times New Roman" w:hAnsi="Times New Roman"/>
          <w:i/>
          <w:lang w:val="en-US"/>
        </w:rPr>
        <w:t xml:space="preserve"> </w:t>
      </w:r>
      <w:r w:rsidRPr="00CE6D04">
        <w:rPr>
          <w:rFonts w:ascii="Times New Roman" w:hAnsi="Times New Roman"/>
          <w:i/>
          <w:lang w:val="en-US"/>
        </w:rPr>
        <w:t>G</w:t>
      </w:r>
      <w:r w:rsidRPr="00D62F9F">
        <w:rPr>
          <w:rFonts w:ascii="Times New Roman" w:hAnsi="Times New Roman"/>
          <w:i/>
          <w:lang w:val="en-US"/>
        </w:rPr>
        <w:t>.L.</w:t>
      </w:r>
      <w:r w:rsidRPr="00CE6D04">
        <w:rPr>
          <w:rFonts w:ascii="Times New Roman" w:hAnsi="Times New Roman"/>
          <w:lang w:val="en-US"/>
        </w:rPr>
        <w:t> </w:t>
      </w:r>
      <w:r w:rsidRPr="00CE6D04">
        <w:rPr>
          <w:rFonts w:ascii="Times New Roman" w:hAnsi="Times New Roman"/>
          <w:iCs/>
          <w:bdr w:val="none" w:sz="0" w:space="0" w:color="auto" w:frame="1"/>
          <w:lang w:val="en-US"/>
        </w:rPr>
        <w:t>Philip</w:t>
      </w:r>
      <w:r w:rsidRPr="00D62F9F">
        <w:rPr>
          <w:rFonts w:ascii="Times New Roman" w:hAnsi="Times New Roman"/>
          <w:iCs/>
          <w:bdr w:val="none" w:sz="0" w:space="0" w:color="auto" w:frame="1"/>
          <w:lang w:val="en-US"/>
        </w:rPr>
        <w:t xml:space="preserve"> </w:t>
      </w:r>
      <w:r w:rsidRPr="00CE6D04">
        <w:rPr>
          <w:rFonts w:ascii="Times New Roman" w:hAnsi="Times New Roman"/>
          <w:iCs/>
          <w:bdr w:val="none" w:sz="0" w:space="0" w:color="auto" w:frame="1"/>
          <w:lang w:val="en-US"/>
        </w:rPr>
        <w:t>of</w:t>
      </w:r>
      <w:r w:rsidRPr="00D62F9F">
        <w:rPr>
          <w:rFonts w:ascii="Times New Roman" w:hAnsi="Times New Roman"/>
          <w:iCs/>
          <w:bdr w:val="none" w:sz="0" w:space="0" w:color="auto" w:frame="1"/>
          <w:lang w:val="en-US"/>
        </w:rPr>
        <w:t xml:space="preserve"> </w:t>
      </w:r>
      <w:r w:rsidRPr="00CE6D04">
        <w:rPr>
          <w:rFonts w:ascii="Times New Roman" w:hAnsi="Times New Roman"/>
          <w:iCs/>
          <w:bdr w:val="none" w:sz="0" w:space="0" w:color="auto" w:frame="1"/>
          <w:lang w:val="en-US"/>
        </w:rPr>
        <w:t>Macedon</w:t>
      </w:r>
      <w:r w:rsidRPr="00D62F9F">
        <w:rPr>
          <w:rFonts w:ascii="Times New Roman" w:hAnsi="Times New Roman"/>
          <w:lang w:val="en-US"/>
        </w:rPr>
        <w:t xml:space="preserve">. </w:t>
      </w:r>
      <w:r w:rsidRPr="00CE6D04">
        <w:rPr>
          <w:rFonts w:ascii="Times New Roman" w:hAnsi="Times New Roman"/>
          <w:lang w:val="en-US"/>
        </w:rPr>
        <w:t>London</w:t>
      </w:r>
      <w:r w:rsidRPr="0030171D">
        <w:rPr>
          <w:rFonts w:ascii="Times New Roman" w:hAnsi="Times New Roman"/>
        </w:rPr>
        <w:t xml:space="preserve">: </w:t>
      </w:r>
      <w:r w:rsidRPr="00CE6D04">
        <w:rPr>
          <w:rFonts w:ascii="Times New Roman" w:hAnsi="Times New Roman"/>
          <w:lang w:val="en-US"/>
        </w:rPr>
        <w:t>Faber</w:t>
      </w:r>
      <w:r w:rsidRPr="0030171D">
        <w:rPr>
          <w:rFonts w:ascii="Times New Roman" w:hAnsi="Times New Roman"/>
        </w:rPr>
        <w:t xml:space="preserve"> &amp; </w:t>
      </w:r>
      <w:r w:rsidRPr="00CE6D04">
        <w:rPr>
          <w:rFonts w:ascii="Times New Roman" w:hAnsi="Times New Roman"/>
          <w:lang w:val="en-US"/>
        </w:rPr>
        <w:t>Faber</w:t>
      </w:r>
      <w:r w:rsidRPr="0030171D">
        <w:rPr>
          <w:rFonts w:ascii="Times New Roman" w:hAnsi="Times New Roman"/>
        </w:rPr>
        <w:t xml:space="preserve">, 1978. </w:t>
      </w:r>
      <w:r>
        <w:rPr>
          <w:rFonts w:ascii="Times New Roman" w:hAnsi="Times New Roman"/>
          <w:lang w:val="en-US"/>
        </w:rPr>
        <w:t>P</w:t>
      </w:r>
      <w:r w:rsidRPr="0030171D">
        <w:rPr>
          <w:rFonts w:ascii="Times New Roman" w:hAnsi="Times New Roman"/>
        </w:rPr>
        <w:t>. 124-125.</w:t>
      </w:r>
    </w:p>
  </w:footnote>
  <w:footnote w:id="80">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Источники, не считая короткого упоминания из Диодора (</w:t>
      </w:r>
      <w:r w:rsidRPr="00CE6D04">
        <w:rPr>
          <w:rFonts w:ascii="Times New Roman" w:hAnsi="Times New Roman"/>
          <w:lang w:val="en-US"/>
        </w:rPr>
        <w:t>XVI</w:t>
      </w:r>
      <w:r w:rsidRPr="00CE6D04">
        <w:rPr>
          <w:rFonts w:ascii="Times New Roman" w:hAnsi="Times New Roman"/>
        </w:rPr>
        <w:t xml:space="preserve">,60,5), сообщают о планируемом вторжении в Персию лишь для времени второй сессии Коринфского конгресса. Однако можно предположить, что план вторжения в Персию был у Филиппа и ранее, о чем свидетельствует развитие панэллинской риторики в </w:t>
      </w:r>
      <w:r w:rsidRPr="00CE6D04">
        <w:rPr>
          <w:rFonts w:ascii="Times New Roman" w:hAnsi="Times New Roman"/>
          <w:lang w:val="en-US"/>
        </w:rPr>
        <w:t>IV</w:t>
      </w:r>
      <w:r w:rsidRPr="00CE6D04">
        <w:rPr>
          <w:rFonts w:ascii="Times New Roman" w:hAnsi="Times New Roman"/>
        </w:rPr>
        <w:t xml:space="preserve"> веке, обращенной в том числе к македонскому царю (</w:t>
      </w:r>
      <w:r w:rsidRPr="00CE6D04">
        <w:rPr>
          <w:rFonts w:ascii="Times New Roman" w:hAnsi="Times New Roman"/>
          <w:lang w:val="en-US"/>
        </w:rPr>
        <w:t>Isoc</w:t>
      </w:r>
      <w:r w:rsidRPr="00CE6D04">
        <w:rPr>
          <w:rFonts w:ascii="Times New Roman" w:hAnsi="Times New Roman"/>
        </w:rPr>
        <w:t xml:space="preserve">., </w:t>
      </w:r>
      <w:r w:rsidRPr="00CE6D04">
        <w:rPr>
          <w:rFonts w:ascii="Times New Roman" w:hAnsi="Times New Roman"/>
          <w:lang w:val="en-US"/>
        </w:rPr>
        <w:t>IV</w:t>
      </w:r>
      <w:r w:rsidRPr="00CE6D04">
        <w:rPr>
          <w:rFonts w:ascii="Times New Roman" w:hAnsi="Times New Roman"/>
        </w:rPr>
        <w:t xml:space="preserve">,19-20, </w:t>
      </w:r>
      <w:r w:rsidRPr="00CE6D04">
        <w:rPr>
          <w:rFonts w:ascii="Times New Roman" w:hAnsi="Times New Roman"/>
          <w:lang w:val="en-US"/>
        </w:rPr>
        <w:t>V</w:t>
      </w:r>
      <w:r w:rsidRPr="00CE6D04">
        <w:rPr>
          <w:rFonts w:ascii="Times New Roman" w:hAnsi="Times New Roman"/>
        </w:rPr>
        <w:t xml:space="preserve">,16, 68, 79-80, 107) См. </w:t>
      </w:r>
      <w:r w:rsidRPr="00CE6D04">
        <w:rPr>
          <w:rFonts w:ascii="Times New Roman" w:hAnsi="Times New Roman"/>
          <w:i/>
        </w:rPr>
        <w:t>Фролов Э.Д.</w:t>
      </w:r>
      <w:r w:rsidRPr="00CE6D04">
        <w:rPr>
          <w:rFonts w:ascii="Times New Roman" w:hAnsi="Times New Roman"/>
        </w:rPr>
        <w:t xml:space="preserve"> Греция в эпоху поздней классики (Общество. Личность. Власть. с. 498-535. О некоторых других причинах см.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CE6D04">
        <w:rPr>
          <w:rFonts w:ascii="Times New Roman" w:hAnsi="Times New Roman"/>
        </w:rPr>
        <w:t>. 224-231. Вместе с тем, Ю.Н. Борзой весьма убедительно доказывается бесперспективность рассуждений на этот счет. См.</w:t>
      </w:r>
      <w:r w:rsidRPr="00CE6D04">
        <w:rPr>
          <w:rFonts w:ascii="Times New Roman" w:hAnsi="Times New Roman"/>
          <w:i/>
        </w:rPr>
        <w:t xml:space="preserve"> Борза Ю.Н.</w:t>
      </w:r>
      <w:r w:rsidRPr="00CE6D04">
        <w:rPr>
          <w:rFonts w:ascii="Times New Roman" w:hAnsi="Times New Roman"/>
        </w:rPr>
        <w:t xml:space="preserve"> История античной Македонии (до Александра Великого) С. 454-458.</w:t>
      </w:r>
    </w:p>
  </w:footnote>
  <w:footnote w:id="81">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Касательно способности греческих государств оказать сопротивление Филиппу после Херонеи среди исследователей распространено мнение о способности одних лишь Афин среди прочих союзников дать отпор Македонии. Например, см. </w:t>
      </w:r>
      <w:r w:rsidRPr="00E94B95">
        <w:rPr>
          <w:rFonts w:ascii="Times New Roman" w:hAnsi="Times New Roman"/>
          <w:i/>
        </w:rPr>
        <w:t>Фролов Э.Д</w:t>
      </w:r>
      <w:r w:rsidRPr="00CE6D04">
        <w:rPr>
          <w:rFonts w:ascii="Times New Roman" w:hAnsi="Times New Roman"/>
        </w:rPr>
        <w:t>.</w:t>
      </w:r>
      <w:r w:rsidRPr="00E94B95">
        <w:rPr>
          <w:rFonts w:ascii="Times New Roman" w:hAnsi="Times New Roman"/>
        </w:rPr>
        <w:t xml:space="preserve"> Коринфский конгресс 338/7 гг. до н. э. и объединение Эллады //  ВДИ. 1974. №1. </w:t>
      </w:r>
      <w:r>
        <w:rPr>
          <w:rFonts w:ascii="Times New Roman" w:hAnsi="Times New Roman"/>
        </w:rPr>
        <w:t>С</w:t>
      </w:r>
      <w:r w:rsidRPr="00CE6D04">
        <w:rPr>
          <w:rFonts w:ascii="Times New Roman" w:hAnsi="Times New Roman"/>
        </w:rPr>
        <w:t xml:space="preserve">. 197-198., </w:t>
      </w:r>
      <w:r w:rsidRPr="00CE6D04">
        <w:rPr>
          <w:rFonts w:ascii="Times New Roman" w:hAnsi="Times New Roman"/>
          <w:i/>
        </w:rPr>
        <w:t>Белох Ю.</w:t>
      </w:r>
      <w:r w:rsidRPr="00CE6D04">
        <w:rPr>
          <w:rFonts w:ascii="Times New Roman" w:hAnsi="Times New Roman"/>
        </w:rPr>
        <w:t xml:space="preserve"> Греческая история. Т.</w:t>
      </w:r>
      <w:r w:rsidRPr="00F957F0">
        <w:rPr>
          <w:rFonts w:ascii="Times New Roman" w:hAnsi="Times New Roman"/>
        </w:rPr>
        <w:t xml:space="preserve"> </w:t>
      </w:r>
      <w:r w:rsidRPr="00CE6D04">
        <w:rPr>
          <w:rFonts w:ascii="Times New Roman" w:hAnsi="Times New Roman"/>
          <w:lang w:val="en-US"/>
        </w:rPr>
        <w:t>II</w:t>
      </w:r>
      <w:r w:rsidRPr="00CE6D04">
        <w:rPr>
          <w:rFonts w:ascii="Times New Roman" w:hAnsi="Times New Roman"/>
        </w:rPr>
        <w:t>. / пер с нем. М.О. Гершензона. М.: ГПИБ, 2009. С. 393. Вероятно, сопротивление политике Филиппа со стороны прочих греческих государств потеряло всякий смысл лишь после начала переговоров с Афинами и последовавшему выходу из войны, мы почти не имеем каких-либо данных о противодействии македонскому влиянию, по крайней мере, до смерти Филиппа. Подобный взгляд на причины установления гегемонии Македонии позволяет также предположить, что, скорее всего, переговоры с Афинами были начаты первыми среди прочих других.</w:t>
      </w:r>
    </w:p>
  </w:footnote>
  <w:footnote w:id="82">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lang w:val="en-US"/>
        </w:rPr>
        <w:t xml:space="preserve"> </w:t>
      </w:r>
      <w:r w:rsidRPr="00CE6D04">
        <w:rPr>
          <w:rFonts w:ascii="Times New Roman" w:hAnsi="Times New Roman"/>
          <w:i/>
          <w:shd w:val="clear" w:color="auto" w:fill="FFFFFF"/>
          <w:lang w:val="en-US"/>
        </w:rPr>
        <w:t>Hammond N.G.L</w:t>
      </w:r>
      <w:r w:rsidRPr="00CE6D04">
        <w:rPr>
          <w:rFonts w:ascii="Times New Roman" w:hAnsi="Times New Roman"/>
          <w:shd w:val="clear" w:color="auto" w:fill="FFFFFF"/>
          <w:lang w:val="en-US"/>
        </w:rPr>
        <w:t>. The two battles of Cha</w:t>
      </w:r>
      <w:r>
        <w:rPr>
          <w:rFonts w:ascii="Times New Roman" w:hAnsi="Times New Roman"/>
          <w:shd w:val="clear" w:color="auto" w:fill="FFFFFF"/>
          <w:lang w:val="en-US"/>
        </w:rPr>
        <w:t>eronea (338 B.C. and 86 B.C.). P</w:t>
      </w:r>
      <w:r w:rsidRPr="00CE6D04">
        <w:rPr>
          <w:rFonts w:ascii="Times New Roman" w:hAnsi="Times New Roman"/>
          <w:shd w:val="clear" w:color="auto" w:fill="FFFFFF"/>
          <w:lang w:val="en-US"/>
        </w:rPr>
        <w:t>. 214.</w:t>
      </w:r>
    </w:p>
  </w:footnote>
  <w:footnote w:id="83">
    <w:p w:rsidR="00695F28" w:rsidRPr="00695F28" w:rsidRDefault="00695F28" w:rsidP="00CE6D04">
      <w:pPr>
        <w:spacing w:after="0" w:line="240" w:lineRule="auto"/>
        <w:jc w:val="both"/>
        <w:rPr>
          <w:lang w:val="en-US"/>
        </w:rPr>
      </w:pPr>
      <w:r w:rsidRPr="00CE6D04">
        <w:rPr>
          <w:rStyle w:val="ac"/>
          <w:rFonts w:ascii="Times New Roman" w:hAnsi="Times New Roman"/>
          <w:sz w:val="20"/>
          <w:szCs w:val="20"/>
        </w:rPr>
        <w:footnoteRef/>
      </w:r>
      <w:r w:rsidRPr="0071745A">
        <w:rPr>
          <w:rStyle w:val="nlmstring-name"/>
          <w:rFonts w:ascii="Times New Roman" w:hAnsi="Times New Roman"/>
          <w:color w:val="000000"/>
          <w:sz w:val="20"/>
          <w:szCs w:val="20"/>
          <w:shd w:val="clear" w:color="auto" w:fill="FFFFFF"/>
        </w:rPr>
        <w:t xml:space="preserve"> </w:t>
      </w:r>
      <w:r w:rsidRPr="00CE6D04">
        <w:rPr>
          <w:rStyle w:val="nlmstring-name"/>
          <w:rFonts w:ascii="Times New Roman" w:hAnsi="Times New Roman"/>
          <w:color w:val="000000"/>
          <w:sz w:val="20"/>
          <w:szCs w:val="20"/>
          <w:shd w:val="clear" w:color="auto" w:fill="FFFFFF"/>
        </w:rPr>
        <w:t>Касательно</w:t>
      </w:r>
      <w:r w:rsidRPr="0071745A">
        <w:rPr>
          <w:rStyle w:val="nlmstring-name"/>
          <w:rFonts w:ascii="Times New Roman" w:hAnsi="Times New Roman"/>
          <w:color w:val="000000"/>
          <w:sz w:val="20"/>
          <w:szCs w:val="20"/>
          <w:shd w:val="clear" w:color="auto" w:fill="FFFFFF"/>
        </w:rPr>
        <w:t xml:space="preserve"> </w:t>
      </w:r>
      <w:r w:rsidRPr="00CE6D04">
        <w:rPr>
          <w:rStyle w:val="nlmstring-name"/>
          <w:rFonts w:ascii="Times New Roman" w:hAnsi="Times New Roman"/>
          <w:color w:val="000000"/>
          <w:sz w:val="20"/>
          <w:szCs w:val="20"/>
          <w:shd w:val="clear" w:color="auto" w:fill="FFFFFF"/>
        </w:rPr>
        <w:t>участия</w:t>
      </w:r>
      <w:r w:rsidRPr="0071745A">
        <w:rPr>
          <w:rStyle w:val="nlmstring-name"/>
          <w:rFonts w:ascii="Times New Roman" w:hAnsi="Times New Roman"/>
          <w:color w:val="000000"/>
          <w:sz w:val="20"/>
          <w:szCs w:val="20"/>
          <w:shd w:val="clear" w:color="auto" w:fill="FFFFFF"/>
        </w:rPr>
        <w:t xml:space="preserve"> </w:t>
      </w:r>
      <w:r w:rsidRPr="00CE6D04">
        <w:rPr>
          <w:rStyle w:val="nlmstring-name"/>
          <w:rFonts w:ascii="Times New Roman" w:hAnsi="Times New Roman"/>
          <w:color w:val="000000"/>
          <w:sz w:val="20"/>
          <w:szCs w:val="20"/>
          <w:shd w:val="clear" w:color="auto" w:fill="FFFFFF"/>
        </w:rPr>
        <w:t>государств</w:t>
      </w:r>
      <w:r w:rsidRPr="0071745A">
        <w:rPr>
          <w:rStyle w:val="nlmstring-name"/>
          <w:rFonts w:ascii="Times New Roman" w:hAnsi="Times New Roman"/>
          <w:color w:val="000000"/>
          <w:sz w:val="20"/>
          <w:szCs w:val="20"/>
          <w:shd w:val="clear" w:color="auto" w:fill="FFFFFF"/>
        </w:rPr>
        <w:t xml:space="preserve"> </w:t>
      </w:r>
      <w:r w:rsidRPr="00CE6D04">
        <w:rPr>
          <w:rStyle w:val="nlmstring-name"/>
          <w:rFonts w:ascii="Times New Roman" w:hAnsi="Times New Roman"/>
          <w:color w:val="000000"/>
          <w:sz w:val="20"/>
          <w:szCs w:val="20"/>
          <w:shd w:val="clear" w:color="auto" w:fill="FFFFFF"/>
        </w:rPr>
        <w:t>в</w:t>
      </w:r>
      <w:r w:rsidRPr="0071745A">
        <w:rPr>
          <w:rStyle w:val="nlmstring-name"/>
          <w:rFonts w:ascii="Times New Roman" w:hAnsi="Times New Roman"/>
          <w:color w:val="000000"/>
          <w:sz w:val="20"/>
          <w:szCs w:val="20"/>
          <w:shd w:val="clear" w:color="auto" w:fill="FFFFFF"/>
        </w:rPr>
        <w:t xml:space="preserve"> </w:t>
      </w:r>
      <w:r w:rsidRPr="00CE6D04">
        <w:rPr>
          <w:rStyle w:val="nlmstring-name"/>
          <w:rFonts w:ascii="Times New Roman" w:hAnsi="Times New Roman"/>
          <w:color w:val="000000"/>
          <w:sz w:val="20"/>
          <w:szCs w:val="20"/>
          <w:shd w:val="clear" w:color="auto" w:fill="FFFFFF"/>
        </w:rPr>
        <w:t>конфликте</w:t>
      </w:r>
      <w:r w:rsidRPr="0071745A">
        <w:rPr>
          <w:rStyle w:val="nlmstring-name"/>
          <w:rFonts w:ascii="Times New Roman" w:hAnsi="Times New Roman"/>
          <w:color w:val="000000"/>
          <w:sz w:val="20"/>
          <w:szCs w:val="20"/>
          <w:shd w:val="clear" w:color="auto" w:fill="FFFFFF"/>
        </w:rPr>
        <w:t xml:space="preserve"> </w:t>
      </w:r>
      <w:r w:rsidRPr="00CE6D04">
        <w:rPr>
          <w:rStyle w:val="nlmstring-name"/>
          <w:rFonts w:ascii="Times New Roman" w:hAnsi="Times New Roman"/>
          <w:color w:val="000000"/>
          <w:sz w:val="20"/>
          <w:szCs w:val="20"/>
          <w:shd w:val="clear" w:color="auto" w:fill="FFFFFF"/>
        </w:rPr>
        <w:t>см</w:t>
      </w:r>
      <w:r w:rsidRPr="0071745A">
        <w:rPr>
          <w:rStyle w:val="nlmstring-name"/>
          <w:rFonts w:ascii="Times New Roman" w:hAnsi="Times New Roman"/>
          <w:color w:val="000000"/>
          <w:sz w:val="20"/>
          <w:szCs w:val="20"/>
          <w:shd w:val="clear" w:color="auto" w:fill="FFFFFF"/>
        </w:rPr>
        <w:t xml:space="preserve">. </w:t>
      </w:r>
      <w:r w:rsidRPr="00CE6D04">
        <w:rPr>
          <w:rStyle w:val="nlmstring-name"/>
          <w:rFonts w:ascii="Times New Roman" w:hAnsi="Times New Roman"/>
          <w:i/>
          <w:sz w:val="20"/>
          <w:szCs w:val="20"/>
          <w:shd w:val="clear" w:color="auto" w:fill="FFFFFF"/>
          <w:lang w:val="en-US"/>
        </w:rPr>
        <w:t>Roebuck</w:t>
      </w:r>
      <w:r w:rsidRPr="00CE6D04">
        <w:rPr>
          <w:rFonts w:ascii="Times New Roman" w:hAnsi="Times New Roman"/>
          <w:i/>
          <w:sz w:val="20"/>
          <w:szCs w:val="20"/>
          <w:shd w:val="clear" w:color="auto" w:fill="FFFFFF"/>
          <w:lang w:val="en-US"/>
        </w:rPr>
        <w:t xml:space="preserve"> </w:t>
      </w:r>
      <w:r w:rsidRPr="00CE6D04">
        <w:rPr>
          <w:rFonts w:ascii="Times New Roman" w:hAnsi="Times New Roman"/>
          <w:i/>
          <w:sz w:val="20"/>
          <w:szCs w:val="20"/>
          <w:shd w:val="clear" w:color="auto" w:fill="FFFFFF"/>
        </w:rPr>
        <w:t>С</w:t>
      </w:r>
      <w:r w:rsidRPr="00CE6D04">
        <w:rPr>
          <w:rFonts w:ascii="Times New Roman" w:hAnsi="Times New Roman"/>
          <w:i/>
          <w:sz w:val="20"/>
          <w:szCs w:val="20"/>
          <w:shd w:val="clear" w:color="auto" w:fill="FFFFFF"/>
          <w:lang w:val="en-US"/>
        </w:rPr>
        <w:t>.</w:t>
      </w:r>
      <w:r w:rsidRPr="00CE6D04">
        <w:rPr>
          <w:rFonts w:ascii="Times New Roman" w:hAnsi="Times New Roman"/>
          <w:sz w:val="20"/>
          <w:szCs w:val="20"/>
          <w:shd w:val="clear" w:color="auto" w:fill="FFFFFF"/>
          <w:lang w:val="en-US"/>
        </w:rPr>
        <w:t xml:space="preserve"> The Settlements of Philip II with the Greek States in 338 B.</w:t>
      </w:r>
      <w:r>
        <w:rPr>
          <w:rFonts w:ascii="Times New Roman" w:hAnsi="Times New Roman"/>
          <w:sz w:val="20"/>
          <w:szCs w:val="20"/>
          <w:shd w:val="clear" w:color="auto" w:fill="FFFFFF"/>
          <w:lang w:val="en-US"/>
        </w:rPr>
        <w:t>C. P</w:t>
      </w:r>
      <w:r w:rsidRPr="00CE6D04">
        <w:rPr>
          <w:rFonts w:ascii="Times New Roman" w:hAnsi="Times New Roman"/>
          <w:sz w:val="20"/>
          <w:szCs w:val="20"/>
          <w:shd w:val="clear" w:color="auto" w:fill="FFFFFF"/>
          <w:lang w:val="en-US"/>
        </w:rPr>
        <w:t xml:space="preserve">. 75. </w:t>
      </w:r>
      <w:r w:rsidRPr="00CE6D04">
        <w:rPr>
          <w:rFonts w:ascii="Times New Roman" w:hAnsi="Times New Roman"/>
          <w:sz w:val="20"/>
          <w:szCs w:val="20"/>
          <w:shd w:val="clear" w:color="auto" w:fill="FFFFFF"/>
        </w:rPr>
        <w:t>О</w:t>
      </w:r>
      <w:r w:rsidRPr="00CE6D04">
        <w:rPr>
          <w:rFonts w:ascii="Times New Roman" w:hAnsi="Times New Roman"/>
          <w:sz w:val="20"/>
          <w:szCs w:val="20"/>
          <w:shd w:val="clear" w:color="auto" w:fill="FFFFFF"/>
          <w:lang w:val="en-US"/>
        </w:rPr>
        <w:t xml:space="preserve"> </w:t>
      </w:r>
      <w:r w:rsidRPr="00CE6D04">
        <w:rPr>
          <w:rFonts w:ascii="Times New Roman" w:hAnsi="Times New Roman"/>
          <w:sz w:val="20"/>
          <w:szCs w:val="20"/>
          <w:shd w:val="clear" w:color="auto" w:fill="FFFFFF"/>
        </w:rPr>
        <w:t>сохранении</w:t>
      </w:r>
      <w:r w:rsidRPr="00CE6D04">
        <w:rPr>
          <w:rFonts w:ascii="Times New Roman" w:hAnsi="Times New Roman"/>
          <w:sz w:val="20"/>
          <w:szCs w:val="20"/>
          <w:shd w:val="clear" w:color="auto" w:fill="FFFFFF"/>
          <w:lang w:val="en-US"/>
        </w:rPr>
        <w:t xml:space="preserve"> </w:t>
      </w:r>
      <w:r w:rsidRPr="00CE6D04">
        <w:rPr>
          <w:rFonts w:ascii="Times New Roman" w:hAnsi="Times New Roman"/>
          <w:sz w:val="20"/>
          <w:szCs w:val="20"/>
          <w:shd w:val="clear" w:color="auto" w:fill="FFFFFF"/>
        </w:rPr>
        <w:t>нейтралитета</w:t>
      </w:r>
      <w:r w:rsidRPr="00CE6D04">
        <w:rPr>
          <w:rFonts w:ascii="Times New Roman" w:hAnsi="Times New Roman"/>
          <w:sz w:val="20"/>
          <w:szCs w:val="20"/>
          <w:shd w:val="clear" w:color="auto" w:fill="FFFFFF"/>
          <w:lang w:val="en-US"/>
        </w:rPr>
        <w:t xml:space="preserve"> </w:t>
      </w:r>
      <w:r w:rsidRPr="00CE6D04">
        <w:rPr>
          <w:rFonts w:ascii="Times New Roman" w:hAnsi="Times New Roman"/>
          <w:sz w:val="20"/>
          <w:szCs w:val="20"/>
          <w:shd w:val="clear" w:color="auto" w:fill="FFFFFF"/>
        </w:rPr>
        <w:t>Кефалонией</w:t>
      </w:r>
      <w:r w:rsidRPr="00CE6D04">
        <w:rPr>
          <w:rFonts w:ascii="Times New Roman" w:hAnsi="Times New Roman"/>
          <w:sz w:val="20"/>
          <w:szCs w:val="20"/>
          <w:shd w:val="clear" w:color="auto" w:fill="FFFFFF"/>
          <w:lang w:val="en-US"/>
        </w:rPr>
        <w:t xml:space="preserve"> </w:t>
      </w:r>
      <w:r w:rsidRPr="00CE6D04">
        <w:rPr>
          <w:rFonts w:ascii="Times New Roman" w:hAnsi="Times New Roman"/>
          <w:sz w:val="20"/>
          <w:szCs w:val="20"/>
          <w:shd w:val="clear" w:color="auto" w:fill="FFFFFF"/>
        </w:rPr>
        <w:t>см</w:t>
      </w:r>
      <w:r w:rsidRPr="00CE6D04">
        <w:rPr>
          <w:rFonts w:ascii="Times New Roman" w:hAnsi="Times New Roman"/>
          <w:sz w:val="20"/>
          <w:szCs w:val="20"/>
          <w:shd w:val="clear" w:color="auto" w:fill="FFFFFF"/>
          <w:lang w:val="en-US"/>
        </w:rPr>
        <w:t xml:space="preserve">. </w:t>
      </w:r>
      <w:r>
        <w:rPr>
          <w:rFonts w:ascii="Times New Roman" w:hAnsi="Times New Roman"/>
          <w:i/>
          <w:sz w:val="20"/>
          <w:szCs w:val="20"/>
          <w:lang w:val="en-US"/>
        </w:rPr>
        <w:t>Bauslaugh. R.</w:t>
      </w:r>
      <w:r w:rsidRPr="00CE6D04">
        <w:rPr>
          <w:rFonts w:ascii="Times New Roman" w:hAnsi="Times New Roman"/>
          <w:i/>
          <w:sz w:val="20"/>
          <w:szCs w:val="20"/>
          <w:lang w:val="en-US"/>
        </w:rPr>
        <w:t>A.</w:t>
      </w:r>
      <w:r w:rsidRPr="00CE6D04">
        <w:rPr>
          <w:rFonts w:ascii="Times New Roman" w:hAnsi="Times New Roman"/>
          <w:sz w:val="20"/>
          <w:szCs w:val="20"/>
          <w:lang w:val="en-US"/>
        </w:rPr>
        <w:t> The Concept of Neutrality i</w:t>
      </w:r>
      <w:r>
        <w:rPr>
          <w:rFonts w:ascii="Times New Roman" w:hAnsi="Times New Roman"/>
          <w:sz w:val="20"/>
          <w:szCs w:val="20"/>
          <w:lang w:val="en-US"/>
        </w:rPr>
        <w:t>n Classical Greece. Berkeley</w:t>
      </w:r>
      <w:r w:rsidRPr="0071745A">
        <w:rPr>
          <w:rFonts w:ascii="Times New Roman" w:hAnsi="Times New Roman"/>
          <w:sz w:val="20"/>
          <w:szCs w:val="20"/>
          <w:lang w:val="en-US"/>
        </w:rPr>
        <w:t>;</w:t>
      </w:r>
      <w:r w:rsidRPr="00CE6D04">
        <w:rPr>
          <w:rFonts w:ascii="Times New Roman" w:hAnsi="Times New Roman"/>
          <w:sz w:val="20"/>
          <w:szCs w:val="20"/>
          <w:lang w:val="en-US"/>
        </w:rPr>
        <w:t xml:space="preserve"> Los Angeles: University of California Press. 1991. P. 235.</w:t>
      </w:r>
    </w:p>
  </w:footnote>
  <w:footnote w:id="84">
    <w:p w:rsidR="00695F28" w:rsidRPr="00695F28" w:rsidRDefault="00695F28" w:rsidP="00CE6D04">
      <w:pPr>
        <w:pStyle w:val="aa"/>
        <w:jc w:val="both"/>
        <w:rPr>
          <w:lang w:val="en-US"/>
        </w:rPr>
      </w:pPr>
      <w:r w:rsidRPr="00CE6D04">
        <w:rPr>
          <w:rStyle w:val="ac"/>
          <w:rFonts w:ascii="Times New Roman" w:hAnsi="Times New Roman"/>
        </w:rPr>
        <w:footnoteRef/>
      </w:r>
      <w:r w:rsidRPr="00691A63">
        <w:rPr>
          <w:rStyle w:val="nlmstring-name"/>
          <w:rFonts w:ascii="Times New Roman" w:hAnsi="Times New Roman"/>
          <w:i/>
          <w:shd w:val="clear" w:color="auto" w:fill="FFFFFF"/>
          <w:lang w:val="en-US"/>
        </w:rPr>
        <w:t xml:space="preserve"> </w:t>
      </w:r>
      <w:r w:rsidRPr="00CE6D04">
        <w:rPr>
          <w:rStyle w:val="nlmstring-name"/>
          <w:rFonts w:ascii="Times New Roman" w:hAnsi="Times New Roman"/>
          <w:shd w:val="clear" w:color="auto" w:fill="FFFFFF"/>
          <w:lang w:val="en-US"/>
        </w:rPr>
        <w:t>Ibid</w:t>
      </w:r>
      <w:r w:rsidRPr="00691A63">
        <w:rPr>
          <w:rFonts w:ascii="Times New Roman" w:hAnsi="Times New Roman"/>
          <w:shd w:val="clear" w:color="auto" w:fill="FFFFFF"/>
          <w:lang w:val="en-US"/>
        </w:rPr>
        <w:t xml:space="preserve">. </w:t>
      </w:r>
      <w:r>
        <w:rPr>
          <w:rFonts w:ascii="Times New Roman" w:hAnsi="Times New Roman"/>
          <w:shd w:val="clear" w:color="auto" w:fill="FFFFFF"/>
          <w:lang w:val="en-US"/>
        </w:rPr>
        <w:t>P</w:t>
      </w:r>
      <w:r w:rsidRPr="00691A63">
        <w:rPr>
          <w:rFonts w:ascii="Times New Roman" w:hAnsi="Times New Roman"/>
          <w:shd w:val="clear" w:color="auto" w:fill="FFFFFF"/>
          <w:lang w:val="en-US"/>
        </w:rPr>
        <w:t>. 75</w:t>
      </w:r>
    </w:p>
  </w:footnote>
  <w:footnote w:id="85">
    <w:p w:rsidR="00695F28" w:rsidRDefault="00695F28" w:rsidP="00CE6D04">
      <w:pPr>
        <w:pStyle w:val="aa"/>
        <w:jc w:val="both"/>
      </w:pPr>
      <w:r w:rsidRPr="00CE6D04">
        <w:rPr>
          <w:rStyle w:val="ac"/>
          <w:rFonts w:ascii="Times New Roman" w:hAnsi="Times New Roman"/>
          <w:color w:val="000000"/>
        </w:rPr>
        <w:footnoteRef/>
      </w:r>
      <w:r w:rsidRPr="0071745A">
        <w:rPr>
          <w:rFonts w:ascii="Times New Roman" w:hAnsi="Times New Roman"/>
          <w:color w:val="000000"/>
        </w:rPr>
        <w:t xml:space="preserve"> </w:t>
      </w:r>
      <w:r w:rsidRPr="00CE6D04">
        <w:rPr>
          <w:rFonts w:ascii="Times New Roman" w:hAnsi="Times New Roman"/>
          <w:i/>
          <w:color w:val="000000"/>
        </w:rPr>
        <w:t>Холод</w:t>
      </w:r>
      <w:r w:rsidRPr="0071745A">
        <w:rPr>
          <w:rFonts w:ascii="Times New Roman" w:hAnsi="Times New Roman"/>
          <w:i/>
          <w:color w:val="000000"/>
        </w:rPr>
        <w:t xml:space="preserve"> </w:t>
      </w:r>
      <w:r w:rsidRPr="00CE6D04">
        <w:rPr>
          <w:rFonts w:ascii="Times New Roman" w:hAnsi="Times New Roman"/>
          <w:i/>
          <w:color w:val="000000"/>
        </w:rPr>
        <w:t>М</w:t>
      </w:r>
      <w:r w:rsidRPr="0071745A">
        <w:rPr>
          <w:rFonts w:ascii="Times New Roman" w:hAnsi="Times New Roman"/>
          <w:i/>
          <w:color w:val="000000"/>
        </w:rPr>
        <w:t>.</w:t>
      </w:r>
      <w:r w:rsidRPr="00CE6D04">
        <w:rPr>
          <w:rFonts w:ascii="Times New Roman" w:hAnsi="Times New Roman"/>
          <w:i/>
          <w:color w:val="000000"/>
        </w:rPr>
        <w:t>М</w:t>
      </w:r>
      <w:r w:rsidRPr="0071745A">
        <w:rPr>
          <w:rFonts w:ascii="Times New Roman" w:hAnsi="Times New Roman"/>
          <w:color w:val="000000"/>
        </w:rPr>
        <w:t xml:space="preserve">. </w:t>
      </w:r>
      <w:r w:rsidRPr="00CE6D04">
        <w:rPr>
          <w:rFonts w:ascii="Times New Roman" w:hAnsi="Times New Roman"/>
          <w:color w:val="000000"/>
        </w:rPr>
        <w:t>Тень</w:t>
      </w:r>
      <w:r w:rsidRPr="0071745A">
        <w:rPr>
          <w:rFonts w:ascii="Times New Roman" w:hAnsi="Times New Roman"/>
          <w:color w:val="000000"/>
        </w:rPr>
        <w:t xml:space="preserve"> </w:t>
      </w:r>
      <w:r w:rsidRPr="00CE6D04">
        <w:rPr>
          <w:rFonts w:ascii="Times New Roman" w:hAnsi="Times New Roman"/>
          <w:color w:val="000000"/>
        </w:rPr>
        <w:t>Херонейского</w:t>
      </w:r>
      <w:r w:rsidRPr="0071745A">
        <w:rPr>
          <w:rFonts w:ascii="Times New Roman" w:hAnsi="Times New Roman"/>
          <w:color w:val="000000"/>
        </w:rPr>
        <w:t xml:space="preserve"> </w:t>
      </w:r>
      <w:r w:rsidRPr="00CE6D04">
        <w:rPr>
          <w:rFonts w:ascii="Times New Roman" w:hAnsi="Times New Roman"/>
          <w:color w:val="000000"/>
        </w:rPr>
        <w:t>льва</w:t>
      </w:r>
      <w:r w:rsidRPr="0071745A">
        <w:rPr>
          <w:rFonts w:ascii="Times New Roman" w:hAnsi="Times New Roman"/>
          <w:color w:val="000000"/>
        </w:rPr>
        <w:t xml:space="preserve">: </w:t>
      </w:r>
      <w:r w:rsidRPr="00CE6D04">
        <w:rPr>
          <w:rFonts w:ascii="Times New Roman" w:hAnsi="Times New Roman"/>
          <w:color w:val="000000"/>
        </w:rPr>
        <w:t>утверждение</w:t>
      </w:r>
      <w:r w:rsidRPr="0071745A">
        <w:rPr>
          <w:rFonts w:ascii="Times New Roman" w:hAnsi="Times New Roman"/>
          <w:color w:val="000000"/>
        </w:rPr>
        <w:t xml:space="preserve"> </w:t>
      </w:r>
      <w:r w:rsidRPr="00CE6D04">
        <w:rPr>
          <w:rFonts w:ascii="Times New Roman" w:hAnsi="Times New Roman"/>
          <w:color w:val="000000"/>
        </w:rPr>
        <w:t>политического</w:t>
      </w:r>
      <w:r w:rsidRPr="0071745A">
        <w:rPr>
          <w:rFonts w:ascii="Times New Roman" w:hAnsi="Times New Roman"/>
          <w:color w:val="000000"/>
        </w:rPr>
        <w:t xml:space="preserve"> </w:t>
      </w:r>
      <w:r w:rsidRPr="00CE6D04">
        <w:rPr>
          <w:rFonts w:ascii="Times New Roman" w:hAnsi="Times New Roman"/>
          <w:color w:val="000000"/>
        </w:rPr>
        <w:t>верховенства</w:t>
      </w:r>
      <w:r w:rsidRPr="0071745A">
        <w:rPr>
          <w:rFonts w:ascii="Times New Roman" w:hAnsi="Times New Roman"/>
          <w:color w:val="000000"/>
        </w:rPr>
        <w:t xml:space="preserve"> </w:t>
      </w:r>
      <w:r w:rsidRPr="00CE6D04">
        <w:rPr>
          <w:rFonts w:ascii="Times New Roman" w:hAnsi="Times New Roman"/>
          <w:color w:val="000000"/>
        </w:rPr>
        <w:t>Македонии</w:t>
      </w:r>
      <w:r w:rsidRPr="0071745A">
        <w:rPr>
          <w:rFonts w:ascii="Times New Roman" w:hAnsi="Times New Roman"/>
          <w:color w:val="000000"/>
        </w:rPr>
        <w:t xml:space="preserve"> </w:t>
      </w:r>
      <w:r w:rsidRPr="00CE6D04">
        <w:rPr>
          <w:rFonts w:ascii="Times New Roman" w:hAnsi="Times New Roman"/>
          <w:color w:val="000000"/>
        </w:rPr>
        <w:t>в</w:t>
      </w:r>
      <w:r w:rsidRPr="0071745A">
        <w:rPr>
          <w:rFonts w:ascii="Times New Roman" w:hAnsi="Times New Roman"/>
          <w:color w:val="000000"/>
        </w:rPr>
        <w:t xml:space="preserve"> </w:t>
      </w:r>
      <w:r w:rsidRPr="00CE6D04">
        <w:rPr>
          <w:rFonts w:ascii="Times New Roman" w:hAnsi="Times New Roman"/>
          <w:color w:val="000000"/>
        </w:rPr>
        <w:t>Балк</w:t>
      </w:r>
      <w:r>
        <w:rPr>
          <w:rFonts w:ascii="Times New Roman" w:hAnsi="Times New Roman"/>
          <w:color w:val="000000"/>
        </w:rPr>
        <w:t>анской</w:t>
      </w:r>
      <w:r w:rsidRPr="0071745A">
        <w:rPr>
          <w:rFonts w:ascii="Times New Roman" w:hAnsi="Times New Roman"/>
          <w:color w:val="000000"/>
        </w:rPr>
        <w:t xml:space="preserve"> </w:t>
      </w:r>
      <w:r>
        <w:rPr>
          <w:rFonts w:ascii="Times New Roman" w:hAnsi="Times New Roman"/>
          <w:color w:val="000000"/>
        </w:rPr>
        <w:t>Греции</w:t>
      </w:r>
      <w:r w:rsidRPr="0071745A">
        <w:rPr>
          <w:rFonts w:ascii="Times New Roman" w:hAnsi="Times New Roman"/>
          <w:color w:val="000000"/>
        </w:rPr>
        <w:t xml:space="preserve"> </w:t>
      </w:r>
      <w:r>
        <w:rPr>
          <w:rFonts w:ascii="Times New Roman" w:hAnsi="Times New Roman"/>
          <w:color w:val="000000"/>
        </w:rPr>
        <w:t>в</w:t>
      </w:r>
      <w:r w:rsidRPr="0071745A">
        <w:rPr>
          <w:rFonts w:ascii="Times New Roman" w:hAnsi="Times New Roman"/>
          <w:color w:val="000000"/>
        </w:rPr>
        <w:t xml:space="preserve"> 338 </w:t>
      </w:r>
      <w:r>
        <w:rPr>
          <w:rFonts w:ascii="Times New Roman" w:hAnsi="Times New Roman"/>
          <w:color w:val="000000"/>
        </w:rPr>
        <w:t>г</w:t>
      </w:r>
      <w:r w:rsidRPr="0071745A">
        <w:rPr>
          <w:rFonts w:ascii="Times New Roman" w:hAnsi="Times New Roman"/>
          <w:color w:val="000000"/>
        </w:rPr>
        <w:t xml:space="preserve">. </w:t>
      </w:r>
      <w:r>
        <w:rPr>
          <w:rFonts w:ascii="Times New Roman" w:hAnsi="Times New Roman"/>
          <w:color w:val="000000"/>
        </w:rPr>
        <w:t>до</w:t>
      </w:r>
      <w:r w:rsidRPr="0071745A">
        <w:rPr>
          <w:rFonts w:ascii="Times New Roman" w:hAnsi="Times New Roman"/>
          <w:color w:val="000000"/>
        </w:rPr>
        <w:t xml:space="preserve"> </w:t>
      </w:r>
      <w:r>
        <w:rPr>
          <w:rFonts w:ascii="Times New Roman" w:hAnsi="Times New Roman"/>
          <w:color w:val="000000"/>
        </w:rPr>
        <w:t>н</w:t>
      </w:r>
      <w:r w:rsidRPr="0071745A">
        <w:rPr>
          <w:rFonts w:ascii="Times New Roman" w:hAnsi="Times New Roman"/>
          <w:color w:val="000000"/>
        </w:rPr>
        <w:t>.</w:t>
      </w:r>
      <w:r>
        <w:rPr>
          <w:rFonts w:ascii="Times New Roman" w:hAnsi="Times New Roman"/>
          <w:color w:val="000000"/>
        </w:rPr>
        <w:t>э</w:t>
      </w:r>
      <w:r w:rsidRPr="0071745A">
        <w:rPr>
          <w:rFonts w:ascii="Times New Roman" w:hAnsi="Times New Roman"/>
          <w:color w:val="000000"/>
        </w:rPr>
        <w:t xml:space="preserve">. </w:t>
      </w:r>
      <w:r>
        <w:rPr>
          <w:rFonts w:ascii="Times New Roman" w:hAnsi="Times New Roman"/>
          <w:color w:val="000000"/>
        </w:rPr>
        <w:t>С</w:t>
      </w:r>
      <w:r w:rsidRPr="0071745A">
        <w:rPr>
          <w:rFonts w:ascii="Times New Roman" w:hAnsi="Times New Roman"/>
          <w:color w:val="000000"/>
        </w:rPr>
        <w:t>. 524.</w:t>
      </w:r>
    </w:p>
  </w:footnote>
  <w:footnote w:id="86">
    <w:p w:rsidR="00695F28" w:rsidRDefault="00695F28" w:rsidP="00CE6D04">
      <w:pPr>
        <w:pStyle w:val="aa"/>
        <w:jc w:val="both"/>
      </w:pPr>
      <w:r w:rsidRPr="00CE6D04">
        <w:rPr>
          <w:rStyle w:val="ac"/>
          <w:rFonts w:ascii="Times New Roman" w:hAnsi="Times New Roman"/>
          <w:color w:val="000000"/>
        </w:rPr>
        <w:footnoteRef/>
      </w:r>
      <w:r w:rsidRPr="00CE6D04">
        <w:rPr>
          <w:rFonts w:ascii="Times New Roman" w:hAnsi="Times New Roman"/>
          <w:color w:val="000000"/>
          <w:lang w:val="en-US"/>
        </w:rPr>
        <w:t xml:space="preserve"> </w:t>
      </w:r>
      <w:r w:rsidRPr="00CE6D04">
        <w:rPr>
          <w:rFonts w:ascii="Times New Roman" w:hAnsi="Times New Roman"/>
          <w:color w:val="000000"/>
        </w:rPr>
        <w:t>Об</w:t>
      </w:r>
      <w:r w:rsidRPr="00CE6D04">
        <w:rPr>
          <w:rFonts w:ascii="Times New Roman" w:hAnsi="Times New Roman"/>
          <w:color w:val="000000"/>
          <w:lang w:val="en-US"/>
        </w:rPr>
        <w:t xml:space="preserve"> </w:t>
      </w:r>
      <w:r w:rsidRPr="00CE6D04">
        <w:rPr>
          <w:rFonts w:ascii="Times New Roman" w:hAnsi="Times New Roman"/>
          <w:color w:val="000000"/>
        </w:rPr>
        <w:t>афинском</w:t>
      </w:r>
      <w:r w:rsidRPr="00CE6D04">
        <w:rPr>
          <w:rFonts w:ascii="Times New Roman" w:hAnsi="Times New Roman"/>
          <w:color w:val="000000"/>
          <w:lang w:val="en-US"/>
        </w:rPr>
        <w:t xml:space="preserve"> </w:t>
      </w:r>
      <w:r w:rsidRPr="00CE6D04">
        <w:rPr>
          <w:rFonts w:ascii="Times New Roman" w:hAnsi="Times New Roman"/>
          <w:color w:val="000000"/>
        </w:rPr>
        <w:t>флоте</w:t>
      </w:r>
      <w:r w:rsidRPr="00CE6D04">
        <w:rPr>
          <w:rFonts w:ascii="Times New Roman" w:hAnsi="Times New Roman"/>
          <w:color w:val="000000"/>
          <w:lang w:val="en-US"/>
        </w:rPr>
        <w:t xml:space="preserve"> </w:t>
      </w:r>
      <w:r w:rsidRPr="00CE6D04">
        <w:rPr>
          <w:rFonts w:ascii="Times New Roman" w:hAnsi="Times New Roman"/>
          <w:color w:val="000000"/>
        </w:rPr>
        <w:t>см</w:t>
      </w:r>
      <w:r w:rsidRPr="00CE6D04">
        <w:rPr>
          <w:rFonts w:ascii="Times New Roman" w:hAnsi="Times New Roman"/>
          <w:lang w:val="en-US"/>
        </w:rPr>
        <w:t xml:space="preserve">. </w:t>
      </w:r>
      <w:r w:rsidRPr="00CE6D04">
        <w:rPr>
          <w:rFonts w:ascii="Times New Roman" w:hAnsi="Times New Roman"/>
          <w:i/>
          <w:shd w:val="clear" w:color="auto" w:fill="FFFFFF"/>
          <w:lang w:val="en-US"/>
        </w:rPr>
        <w:t>Cawkwell G.L</w:t>
      </w:r>
      <w:r w:rsidRPr="00CE6D04">
        <w:rPr>
          <w:rFonts w:ascii="Times New Roman" w:hAnsi="Times New Roman"/>
          <w:shd w:val="clear" w:color="auto" w:fill="FFFFFF"/>
          <w:lang w:val="en-US"/>
        </w:rPr>
        <w:t>. Athenian Naval Power in the Fourth Century // </w:t>
      </w:r>
      <w:r w:rsidRPr="00CE6D04">
        <w:rPr>
          <w:rFonts w:ascii="Times New Roman" w:hAnsi="Times New Roman"/>
          <w:iCs/>
          <w:shd w:val="clear" w:color="auto" w:fill="FFFFFF"/>
          <w:lang w:val="en-US"/>
        </w:rPr>
        <w:t>CQ</w:t>
      </w:r>
      <w:r w:rsidRPr="00CE6D04">
        <w:rPr>
          <w:rFonts w:ascii="Times New Roman" w:hAnsi="Times New Roman"/>
          <w:shd w:val="clear" w:color="auto" w:fill="FFFFFF"/>
          <w:lang w:val="en-US"/>
        </w:rPr>
        <w:t>, 1984. Vol</w:t>
      </w:r>
      <w:r>
        <w:rPr>
          <w:rFonts w:ascii="Times New Roman" w:hAnsi="Times New Roman"/>
          <w:shd w:val="clear" w:color="auto" w:fill="FFFFFF"/>
        </w:rPr>
        <w:t>. 34.2</w:t>
      </w:r>
      <w:r w:rsidRPr="00CE6D04">
        <w:rPr>
          <w:rFonts w:ascii="Times New Roman" w:hAnsi="Times New Roman"/>
          <w:shd w:val="clear" w:color="auto" w:fill="FFFFFF"/>
        </w:rPr>
        <w:t xml:space="preserve">. </w:t>
      </w:r>
      <w:r>
        <w:rPr>
          <w:rFonts w:ascii="Times New Roman" w:hAnsi="Times New Roman"/>
          <w:shd w:val="clear" w:color="auto" w:fill="FFFFFF"/>
          <w:lang w:val="en-US"/>
        </w:rPr>
        <w:t>P</w:t>
      </w:r>
      <w:r w:rsidRPr="00CE6D04">
        <w:rPr>
          <w:rFonts w:ascii="Times New Roman" w:hAnsi="Times New Roman"/>
          <w:shd w:val="clear" w:color="auto" w:fill="FFFFFF"/>
        </w:rPr>
        <w:t>. 342-345.</w:t>
      </w:r>
    </w:p>
  </w:footnote>
  <w:footnote w:id="87">
    <w:p w:rsidR="00695F28" w:rsidRDefault="00695F28" w:rsidP="00CE6D04">
      <w:pPr>
        <w:pStyle w:val="aa"/>
        <w:jc w:val="both"/>
      </w:pPr>
      <w:r w:rsidRPr="00CE6D04">
        <w:rPr>
          <w:rStyle w:val="ac"/>
          <w:rFonts w:ascii="Times New Roman" w:hAnsi="Times New Roman"/>
          <w:color w:val="000000"/>
        </w:rPr>
        <w:footnoteRef/>
      </w:r>
      <w:r w:rsidRPr="00CE6D04">
        <w:rPr>
          <w:rFonts w:ascii="Times New Roman" w:hAnsi="Times New Roman"/>
          <w:color w:val="000000"/>
        </w:rPr>
        <w:t xml:space="preserve"> </w:t>
      </w:r>
      <w:r w:rsidRPr="00CE6D04">
        <w:rPr>
          <w:rFonts w:ascii="Times New Roman" w:hAnsi="Times New Roman"/>
          <w:bCs/>
          <w:i/>
          <w:color w:val="000000"/>
        </w:rPr>
        <w:t>Рунг Э.В</w:t>
      </w:r>
      <w:r w:rsidRPr="00CE6D04">
        <w:rPr>
          <w:rFonts w:ascii="Times New Roman" w:hAnsi="Times New Roman"/>
          <w:bCs/>
          <w:color w:val="000000"/>
        </w:rPr>
        <w:t xml:space="preserve">. Греция и Ахеменидская держава. История дипломатических отношений в </w:t>
      </w:r>
      <w:r w:rsidRPr="00CE6D04">
        <w:rPr>
          <w:rFonts w:ascii="Times New Roman" w:hAnsi="Times New Roman"/>
          <w:bCs/>
          <w:color w:val="000000"/>
          <w:lang w:val="en-US"/>
        </w:rPr>
        <w:t>VI</w:t>
      </w:r>
      <w:r w:rsidRPr="00CE6D04">
        <w:rPr>
          <w:rFonts w:ascii="Times New Roman" w:hAnsi="Times New Roman"/>
          <w:bCs/>
          <w:color w:val="000000"/>
        </w:rPr>
        <w:t>-</w:t>
      </w:r>
      <w:r w:rsidRPr="00CE6D04">
        <w:rPr>
          <w:rFonts w:ascii="Times New Roman" w:hAnsi="Times New Roman"/>
          <w:bCs/>
          <w:color w:val="000000"/>
          <w:lang w:val="en-US"/>
        </w:rPr>
        <w:t>IV</w:t>
      </w:r>
      <w:r w:rsidRPr="00CE6D04">
        <w:rPr>
          <w:rFonts w:ascii="Times New Roman" w:hAnsi="Times New Roman"/>
          <w:bCs/>
          <w:color w:val="000000"/>
        </w:rPr>
        <w:t xml:space="preserve"> вв. до н. э. </w:t>
      </w:r>
      <w:r>
        <w:rPr>
          <w:rFonts w:ascii="Times New Roman" w:hAnsi="Times New Roman"/>
          <w:color w:val="000000"/>
          <w:shd w:val="clear" w:color="auto" w:fill="FFFFFF"/>
        </w:rPr>
        <w:t>СПб.: «Нестор-История» 2008. С</w:t>
      </w:r>
      <w:r w:rsidRPr="00CE6D04">
        <w:rPr>
          <w:rFonts w:ascii="Times New Roman" w:hAnsi="Times New Roman"/>
          <w:color w:val="000000"/>
          <w:shd w:val="clear" w:color="auto" w:fill="FFFFFF"/>
        </w:rPr>
        <w:t>. 393-394.</w:t>
      </w:r>
    </w:p>
  </w:footnote>
  <w:footnote w:id="88">
    <w:p w:rsidR="00695F28" w:rsidRDefault="00695F28" w:rsidP="00CE6D04">
      <w:pPr>
        <w:pStyle w:val="aa"/>
        <w:jc w:val="both"/>
      </w:pPr>
      <w:r w:rsidRPr="00CE6D04">
        <w:rPr>
          <w:rStyle w:val="ac"/>
          <w:rFonts w:ascii="Times New Roman" w:hAnsi="Times New Roman"/>
        </w:rPr>
        <w:footnoteRef/>
      </w:r>
      <w:r>
        <w:rPr>
          <w:rFonts w:ascii="Times New Roman" w:hAnsi="Times New Roman"/>
          <w:bCs/>
          <w:color w:val="000000"/>
        </w:rPr>
        <w:t xml:space="preserve"> Там же</w:t>
      </w:r>
      <w:r w:rsidRPr="00CE6D04">
        <w:rPr>
          <w:rFonts w:ascii="Times New Roman" w:hAnsi="Times New Roman"/>
        </w:rPr>
        <w:t>.</w:t>
      </w:r>
      <w:r>
        <w:rPr>
          <w:rFonts w:ascii="Times New Roman" w:hAnsi="Times New Roman"/>
        </w:rPr>
        <w:t xml:space="preserve"> С.</w:t>
      </w:r>
      <w:r w:rsidRPr="00CE6D04">
        <w:rPr>
          <w:rFonts w:ascii="Times New Roman" w:hAnsi="Times New Roman"/>
        </w:rPr>
        <w:t xml:space="preserve"> 391-392.</w:t>
      </w:r>
    </w:p>
  </w:footnote>
  <w:footnote w:id="89">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 данном случае показательным является процесс суда над стратегами, победивших в битве при Аргинусах, но не сумевших собрать тела в сражении павших товарищей. Подробнее см. </w:t>
      </w:r>
      <w:r w:rsidRPr="00CE6D04">
        <w:rPr>
          <w:rFonts w:ascii="Times New Roman" w:hAnsi="Times New Roman"/>
          <w:i/>
          <w:iCs/>
          <w:shd w:val="clear" w:color="auto" w:fill="FFFFFF"/>
        </w:rPr>
        <w:t>Никитюк Е.В</w:t>
      </w:r>
      <w:r w:rsidRPr="00CE6D04">
        <w:rPr>
          <w:rFonts w:ascii="Times New Roman" w:hAnsi="Times New Roman"/>
          <w:iCs/>
          <w:shd w:val="clear" w:color="auto" w:fill="FFFFFF"/>
        </w:rPr>
        <w:t>.</w:t>
      </w:r>
      <w:r w:rsidRPr="00CE6D04">
        <w:rPr>
          <w:rFonts w:ascii="Times New Roman" w:hAnsi="Times New Roman"/>
          <w:shd w:val="clear" w:color="auto" w:fill="FFFFFF"/>
        </w:rPr>
        <w:t> Процесс стратегов-победителей при Аргинусских островах 406 г. до н. э. и кризис афинской демокра</w:t>
      </w:r>
      <w:r>
        <w:rPr>
          <w:rFonts w:ascii="Times New Roman" w:hAnsi="Times New Roman"/>
          <w:shd w:val="clear" w:color="auto" w:fill="FFFFFF"/>
        </w:rPr>
        <w:t>тии // Мнемон. 2006. Вып.5 С</w:t>
      </w:r>
      <w:r w:rsidRPr="00CE6D04">
        <w:rPr>
          <w:rFonts w:ascii="Times New Roman" w:hAnsi="Times New Roman"/>
          <w:shd w:val="clear" w:color="auto" w:fill="FFFFFF"/>
        </w:rPr>
        <w:t xml:space="preserve">. 226-230. О важности погребальных обрядов у греков см. </w:t>
      </w:r>
      <w:r w:rsidRPr="00CE6D04">
        <w:rPr>
          <w:rFonts w:ascii="Times New Roman" w:hAnsi="Times New Roman"/>
          <w:i/>
        </w:rPr>
        <w:t>Винничук Л</w:t>
      </w:r>
      <w:r w:rsidRPr="00CE6D04">
        <w:rPr>
          <w:rFonts w:ascii="Times New Roman" w:hAnsi="Times New Roman"/>
        </w:rPr>
        <w:t>. Люди, нравы и обычаи Древней Греции и Рима / пер. с польск. В.К. Ронина. М.: «Высшая школа», 1988. </w:t>
      </w:r>
      <w:r w:rsidRPr="00CE6D04">
        <w:rPr>
          <w:rFonts w:ascii="Times New Roman" w:hAnsi="Times New Roman"/>
          <w:shd w:val="clear" w:color="auto" w:fill="FFFFFF"/>
        </w:rPr>
        <w:t xml:space="preserve"> С. 311-312.</w:t>
      </w:r>
    </w:p>
  </w:footnote>
  <w:footnote w:id="90">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w:t>
      </w:r>
      <w:r w:rsidRPr="00CE6D04">
        <w:rPr>
          <w:rFonts w:ascii="Times New Roman" w:hAnsi="Times New Roman"/>
          <w:i/>
        </w:rPr>
        <w:t>Кудрявцева Т.В.</w:t>
      </w:r>
      <w:r w:rsidRPr="00CE6D04">
        <w:rPr>
          <w:rFonts w:ascii="Times New Roman" w:hAnsi="Times New Roman"/>
        </w:rPr>
        <w:t xml:space="preserve"> Демад: </w:t>
      </w:r>
      <w:r w:rsidRPr="00CE6D04">
        <w:rPr>
          <w:rFonts w:ascii="Times New Roman" w:hAnsi="Times New Roman"/>
          <w:i/>
        </w:rPr>
        <w:t>pacis suasor, belli dissuasor</w:t>
      </w:r>
      <w:r w:rsidRPr="00CE6D04">
        <w:rPr>
          <w:rFonts w:ascii="Times New Roman" w:hAnsi="Times New Roman"/>
        </w:rPr>
        <w:t xml:space="preserve"> // Вестник СПбГУ. Сер: История. 2016.  №4. С. 162-163.</w:t>
      </w:r>
    </w:p>
  </w:footnote>
  <w:footnote w:id="91">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Подробнее об этих событиях см. </w:t>
      </w:r>
      <w:r w:rsidRPr="00A3190C">
        <w:rPr>
          <w:rFonts w:ascii="Times New Roman" w:hAnsi="Times New Roman"/>
          <w:i/>
        </w:rPr>
        <w:t>Холод М.М.</w:t>
      </w:r>
      <w:r w:rsidRPr="00A3190C">
        <w:rPr>
          <w:rFonts w:ascii="Times New Roman" w:hAnsi="Times New Roman"/>
        </w:rPr>
        <w:t xml:space="preserve"> Тень Херонейского льва: утверждение политического верховенства Македонии в Балканской Греции в 338 г. до н.э. // Борза Ю.Н. История античной Македонии (до Александра Великого). СПб.: «Нестор-История», 2013. С. 493-531.</w:t>
      </w:r>
      <w:r w:rsidRPr="00707431">
        <w:rPr>
          <w:rFonts w:ascii="Times New Roman" w:hAnsi="Times New Roman"/>
        </w:rPr>
        <w:t xml:space="preserve"> </w:t>
      </w:r>
      <w:r>
        <w:rPr>
          <w:rFonts w:ascii="Times New Roman" w:hAnsi="Times New Roman"/>
        </w:rPr>
        <w:t>С</w:t>
      </w:r>
      <w:r w:rsidRPr="00CE6D04">
        <w:rPr>
          <w:rFonts w:ascii="Times New Roman" w:hAnsi="Times New Roman"/>
        </w:rPr>
        <w:t>. 495-496.</w:t>
      </w:r>
    </w:p>
  </w:footnote>
  <w:footnote w:id="92">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rPr>
        <w:t xml:space="preserve"> Среди покинувших город был и Леократ, против которого выступал со своей речью Ликург</w:t>
      </w:r>
      <w:r w:rsidRPr="00CE6D04">
        <w:rPr>
          <w:rFonts w:ascii="Times New Roman" w:hAnsi="Times New Roman"/>
          <w:lang w:val="en-US"/>
        </w:rPr>
        <w:t xml:space="preserve"> (Lucurg in Leocr., passim; Aesch., III,252; [Plut.] Vitae</w:t>
      </w:r>
      <w:r w:rsidRPr="00691A63">
        <w:rPr>
          <w:rFonts w:ascii="Times New Roman" w:hAnsi="Times New Roman"/>
          <w:lang w:val="en-US"/>
        </w:rPr>
        <w:t xml:space="preserve"> </w:t>
      </w:r>
      <w:r w:rsidRPr="00CE6D04">
        <w:rPr>
          <w:rFonts w:ascii="Times New Roman" w:hAnsi="Times New Roman"/>
          <w:lang w:val="en-US"/>
        </w:rPr>
        <w:t>X</w:t>
      </w:r>
      <w:r w:rsidRPr="00691A63">
        <w:rPr>
          <w:rFonts w:ascii="Times New Roman" w:hAnsi="Times New Roman"/>
          <w:lang w:val="en-US"/>
        </w:rPr>
        <w:t xml:space="preserve"> </w:t>
      </w:r>
      <w:r w:rsidRPr="00CE6D04">
        <w:rPr>
          <w:rFonts w:ascii="Times New Roman" w:hAnsi="Times New Roman"/>
          <w:lang w:val="en-US"/>
        </w:rPr>
        <w:t>or</w:t>
      </w:r>
      <w:r w:rsidRPr="00691A63">
        <w:rPr>
          <w:rFonts w:ascii="Times New Roman" w:hAnsi="Times New Roman"/>
          <w:lang w:val="en-US"/>
        </w:rPr>
        <w:t xml:space="preserve">., </w:t>
      </w:r>
      <w:r w:rsidRPr="00CE6D04">
        <w:rPr>
          <w:rFonts w:ascii="Times New Roman" w:hAnsi="Times New Roman"/>
          <w:lang w:val="en-US"/>
        </w:rPr>
        <w:t>p</w:t>
      </w:r>
      <w:r w:rsidRPr="00691A63">
        <w:rPr>
          <w:rFonts w:ascii="Times New Roman" w:hAnsi="Times New Roman"/>
          <w:lang w:val="en-US"/>
        </w:rPr>
        <w:t xml:space="preserve">. 843 </w:t>
      </w:r>
      <w:r w:rsidRPr="00CE6D04">
        <w:rPr>
          <w:rFonts w:ascii="Times New Roman" w:hAnsi="Times New Roman"/>
          <w:lang w:val="en-US"/>
        </w:rPr>
        <w:t>d</w:t>
      </w:r>
      <w:r w:rsidRPr="00691A63">
        <w:rPr>
          <w:rFonts w:ascii="Times New Roman" w:hAnsi="Times New Roman"/>
          <w:lang w:val="en-US"/>
        </w:rPr>
        <w:t>-</w:t>
      </w:r>
      <w:r w:rsidRPr="00CE6D04">
        <w:rPr>
          <w:rFonts w:ascii="Times New Roman" w:hAnsi="Times New Roman"/>
          <w:lang w:val="en-US"/>
        </w:rPr>
        <w:t>e</w:t>
      </w:r>
      <w:r w:rsidRPr="00691A63">
        <w:rPr>
          <w:rFonts w:ascii="Times New Roman" w:hAnsi="Times New Roman"/>
          <w:lang w:val="en-US"/>
        </w:rPr>
        <w:t>).</w:t>
      </w:r>
    </w:p>
  </w:footnote>
  <w:footnote w:id="93">
    <w:p w:rsidR="00695F28" w:rsidRDefault="00695F28" w:rsidP="00CE6D04">
      <w:pPr>
        <w:spacing w:after="0" w:line="240" w:lineRule="auto"/>
        <w:jc w:val="both"/>
      </w:pPr>
      <w:r w:rsidRPr="00CE6D04">
        <w:rPr>
          <w:rStyle w:val="ac"/>
          <w:rFonts w:ascii="Times New Roman" w:hAnsi="Times New Roman"/>
          <w:sz w:val="20"/>
          <w:szCs w:val="20"/>
        </w:rPr>
        <w:footnoteRef/>
      </w:r>
      <w:r w:rsidRPr="00CE6D04">
        <w:rPr>
          <w:rFonts w:ascii="Times New Roman" w:hAnsi="Times New Roman"/>
          <w:sz w:val="20"/>
          <w:szCs w:val="20"/>
        </w:rPr>
        <w:t xml:space="preserve"> Исследователи предлагают целый комплекс причин, согласно которым Филипп не стал осаждать Афины. Об</w:t>
      </w:r>
      <w:r w:rsidRPr="00CE6D04">
        <w:rPr>
          <w:rFonts w:ascii="Times New Roman" w:hAnsi="Times New Roman"/>
          <w:sz w:val="20"/>
          <w:szCs w:val="20"/>
          <w:lang w:val="en-US"/>
        </w:rPr>
        <w:t xml:space="preserve"> </w:t>
      </w:r>
      <w:r w:rsidRPr="00CE6D04">
        <w:rPr>
          <w:rFonts w:ascii="Times New Roman" w:hAnsi="Times New Roman"/>
          <w:sz w:val="20"/>
          <w:szCs w:val="20"/>
        </w:rPr>
        <w:t>этом</w:t>
      </w:r>
      <w:r w:rsidRPr="00CE6D04">
        <w:rPr>
          <w:rFonts w:ascii="Times New Roman" w:hAnsi="Times New Roman"/>
          <w:sz w:val="20"/>
          <w:szCs w:val="20"/>
          <w:lang w:val="en-US"/>
        </w:rPr>
        <w:t xml:space="preserve"> </w:t>
      </w:r>
      <w:r w:rsidRPr="00CE6D04">
        <w:rPr>
          <w:rFonts w:ascii="Times New Roman" w:hAnsi="Times New Roman"/>
          <w:sz w:val="20"/>
          <w:szCs w:val="20"/>
        </w:rPr>
        <w:t>см</w:t>
      </w:r>
      <w:r w:rsidRPr="00CE6D04">
        <w:rPr>
          <w:rFonts w:ascii="Times New Roman" w:hAnsi="Times New Roman"/>
          <w:sz w:val="20"/>
          <w:szCs w:val="20"/>
          <w:lang w:val="en-US"/>
        </w:rPr>
        <w:t xml:space="preserve">. </w:t>
      </w:r>
      <w:r w:rsidRPr="00CE6D04">
        <w:rPr>
          <w:rFonts w:ascii="Times New Roman" w:hAnsi="Times New Roman"/>
          <w:sz w:val="20"/>
          <w:szCs w:val="20"/>
        </w:rPr>
        <w:t>например</w:t>
      </w:r>
      <w:r w:rsidRPr="00CE6D04">
        <w:rPr>
          <w:rFonts w:ascii="Times New Roman" w:hAnsi="Times New Roman"/>
          <w:sz w:val="20"/>
          <w:szCs w:val="20"/>
          <w:lang w:val="en-US"/>
        </w:rPr>
        <w:t>:</w:t>
      </w:r>
      <w:r w:rsidRPr="00E94B95">
        <w:rPr>
          <w:rStyle w:val="nlmstring-name"/>
          <w:rFonts w:ascii="Times New Roman" w:hAnsi="Times New Roman"/>
          <w:sz w:val="20"/>
          <w:szCs w:val="20"/>
          <w:shd w:val="clear" w:color="auto" w:fill="FFFFFF"/>
          <w:lang w:val="en-US"/>
        </w:rPr>
        <w:t xml:space="preserve"> </w:t>
      </w:r>
      <w:r w:rsidRPr="00E94B95">
        <w:rPr>
          <w:rStyle w:val="nlmstring-name"/>
          <w:rFonts w:ascii="Times New Roman" w:hAnsi="Times New Roman"/>
          <w:i/>
          <w:sz w:val="20"/>
          <w:szCs w:val="20"/>
          <w:shd w:val="clear" w:color="auto" w:fill="FFFFFF"/>
          <w:lang w:val="en-US"/>
        </w:rPr>
        <w:t>Roebuck С.</w:t>
      </w:r>
      <w:r w:rsidRPr="00E94B95">
        <w:rPr>
          <w:rStyle w:val="nlmstring-name"/>
          <w:rFonts w:ascii="Times New Roman" w:hAnsi="Times New Roman"/>
          <w:sz w:val="20"/>
          <w:szCs w:val="20"/>
          <w:shd w:val="clear" w:color="auto" w:fill="FFFFFF"/>
          <w:lang w:val="en-US"/>
        </w:rPr>
        <w:t xml:space="preserve"> The Settlements of Philip II with the Greek States in 338 B.C. // CPh. 1948. Vol. 48.2.</w:t>
      </w:r>
      <w:r w:rsidRPr="00E94B95">
        <w:rPr>
          <w:rStyle w:val="nlmstring-name"/>
          <w:rFonts w:ascii="Times New Roman" w:hAnsi="Times New Roman"/>
          <w:i/>
          <w:sz w:val="20"/>
          <w:szCs w:val="20"/>
          <w:shd w:val="clear" w:color="auto" w:fill="FFFFFF"/>
          <w:lang w:val="en-US"/>
        </w:rPr>
        <w:t xml:space="preserve"> </w:t>
      </w:r>
      <w:r>
        <w:rPr>
          <w:rFonts w:ascii="Times New Roman" w:hAnsi="Times New Roman"/>
          <w:sz w:val="20"/>
          <w:szCs w:val="20"/>
          <w:shd w:val="clear" w:color="auto" w:fill="FFFFFF"/>
          <w:lang w:val="en-US"/>
        </w:rPr>
        <w:t>P</w:t>
      </w:r>
      <w:r w:rsidRPr="00CE6D04">
        <w:rPr>
          <w:rFonts w:ascii="Times New Roman" w:hAnsi="Times New Roman"/>
          <w:sz w:val="20"/>
          <w:szCs w:val="20"/>
          <w:shd w:val="clear" w:color="auto" w:fill="FFFFFF"/>
          <w:lang w:val="en-US"/>
        </w:rPr>
        <w:t xml:space="preserve">. 80-81., </w:t>
      </w:r>
      <w:r w:rsidRPr="00CE6D04">
        <w:rPr>
          <w:rFonts w:ascii="Times New Roman" w:hAnsi="Times New Roman"/>
          <w:i/>
          <w:color w:val="000000"/>
          <w:sz w:val="20"/>
          <w:szCs w:val="20"/>
          <w:lang w:val="en-US"/>
        </w:rPr>
        <w:t>Errington R.M.</w:t>
      </w:r>
      <w:r w:rsidRPr="00CE6D04">
        <w:rPr>
          <w:rFonts w:ascii="Times New Roman" w:hAnsi="Times New Roman"/>
          <w:color w:val="000000"/>
          <w:sz w:val="20"/>
          <w:szCs w:val="20"/>
          <w:lang w:val="en-US"/>
        </w:rPr>
        <w:t xml:space="preserve"> A History of Macedonia. </w:t>
      </w:r>
      <w:r>
        <w:rPr>
          <w:rFonts w:ascii="Times New Roman" w:hAnsi="Times New Roman"/>
          <w:color w:val="000000"/>
          <w:sz w:val="20"/>
          <w:szCs w:val="20"/>
          <w:lang w:val="en-US"/>
        </w:rPr>
        <w:t>Berkley</w:t>
      </w:r>
      <w:r w:rsidRPr="00EE5C38">
        <w:rPr>
          <w:rFonts w:ascii="Times New Roman" w:hAnsi="Times New Roman"/>
          <w:color w:val="000000"/>
          <w:sz w:val="20"/>
          <w:szCs w:val="20"/>
          <w:lang w:val="en-US"/>
        </w:rPr>
        <w:t>;</w:t>
      </w:r>
      <w:r>
        <w:rPr>
          <w:rFonts w:ascii="Times New Roman" w:hAnsi="Times New Roman"/>
          <w:color w:val="000000"/>
          <w:sz w:val="20"/>
          <w:szCs w:val="20"/>
          <w:lang w:val="en-US"/>
        </w:rPr>
        <w:t xml:space="preserve"> Los Angelos;</w:t>
      </w:r>
      <w:r w:rsidRPr="00CE6D04">
        <w:rPr>
          <w:rFonts w:ascii="Times New Roman" w:hAnsi="Times New Roman"/>
          <w:color w:val="000000"/>
          <w:sz w:val="20"/>
          <w:szCs w:val="20"/>
          <w:lang w:val="en-US"/>
        </w:rPr>
        <w:t xml:space="preserve"> Oxford: Univ</w:t>
      </w:r>
      <w:r>
        <w:rPr>
          <w:rFonts w:ascii="Times New Roman" w:hAnsi="Times New Roman"/>
          <w:color w:val="000000"/>
          <w:sz w:val="20"/>
          <w:szCs w:val="20"/>
          <w:lang w:val="en-US"/>
        </w:rPr>
        <w:t>ersity California Press, 1990. P</w:t>
      </w:r>
      <w:r w:rsidRPr="00E94B95">
        <w:rPr>
          <w:rFonts w:ascii="Times New Roman" w:hAnsi="Times New Roman"/>
          <w:color w:val="000000"/>
          <w:sz w:val="20"/>
          <w:szCs w:val="20"/>
        </w:rPr>
        <w:t xml:space="preserve">. 84., </w:t>
      </w:r>
      <w:r w:rsidRPr="00E94B95">
        <w:rPr>
          <w:rFonts w:ascii="Times New Roman" w:hAnsi="Times New Roman"/>
          <w:i/>
          <w:color w:val="000000"/>
          <w:sz w:val="20"/>
          <w:szCs w:val="20"/>
        </w:rPr>
        <w:t>Уортингтон Й.</w:t>
      </w:r>
      <w:r w:rsidRPr="00E94B95">
        <w:rPr>
          <w:rFonts w:ascii="Times New Roman" w:hAnsi="Times New Roman"/>
          <w:color w:val="000000"/>
          <w:sz w:val="20"/>
          <w:szCs w:val="20"/>
        </w:rPr>
        <w:t xml:space="preserve"> Филипп </w:t>
      </w:r>
      <w:r w:rsidRPr="00E94B95">
        <w:rPr>
          <w:rFonts w:ascii="Times New Roman" w:hAnsi="Times New Roman"/>
          <w:color w:val="000000"/>
          <w:sz w:val="20"/>
          <w:szCs w:val="20"/>
          <w:lang w:val="en-US"/>
        </w:rPr>
        <w:t>II</w:t>
      </w:r>
      <w:r w:rsidRPr="00E94B95">
        <w:rPr>
          <w:rFonts w:ascii="Times New Roman" w:hAnsi="Times New Roman"/>
          <w:color w:val="000000"/>
          <w:sz w:val="20"/>
          <w:szCs w:val="20"/>
        </w:rPr>
        <w:t xml:space="preserve"> Македонский / пер. с англ. С.В. Иванова под ред. </w:t>
      </w:r>
      <w:r w:rsidRPr="009C03AD">
        <w:rPr>
          <w:rFonts w:ascii="Times New Roman" w:hAnsi="Times New Roman"/>
          <w:color w:val="000000"/>
          <w:sz w:val="20"/>
          <w:szCs w:val="20"/>
        </w:rPr>
        <w:t>Т.В. Антонова. СПб.; М.: «Евразия», 2014.</w:t>
      </w:r>
      <w:r w:rsidRPr="009C03AD">
        <w:rPr>
          <w:rFonts w:ascii="Times New Roman" w:hAnsi="Times New Roman"/>
          <w:sz w:val="20"/>
          <w:szCs w:val="20"/>
        </w:rPr>
        <w:t xml:space="preserve">. </w:t>
      </w:r>
      <w:r>
        <w:rPr>
          <w:rFonts w:ascii="Times New Roman" w:hAnsi="Times New Roman"/>
          <w:sz w:val="20"/>
          <w:szCs w:val="20"/>
        </w:rPr>
        <w:t>С</w:t>
      </w:r>
      <w:r w:rsidRPr="009C03AD">
        <w:rPr>
          <w:rFonts w:ascii="Times New Roman" w:hAnsi="Times New Roman"/>
          <w:sz w:val="20"/>
          <w:szCs w:val="20"/>
        </w:rPr>
        <w:t xml:space="preserve">. 212., </w:t>
      </w:r>
      <w:r w:rsidRPr="00CE6D04">
        <w:rPr>
          <w:rFonts w:ascii="Times New Roman" w:hAnsi="Times New Roman"/>
          <w:i/>
          <w:sz w:val="20"/>
          <w:szCs w:val="20"/>
        </w:rPr>
        <w:t>Фролов</w:t>
      </w:r>
      <w:r w:rsidRPr="009C03AD">
        <w:rPr>
          <w:rFonts w:ascii="Times New Roman" w:hAnsi="Times New Roman"/>
          <w:i/>
          <w:sz w:val="20"/>
          <w:szCs w:val="20"/>
        </w:rPr>
        <w:t xml:space="preserve"> </w:t>
      </w:r>
      <w:r w:rsidRPr="00CE6D04">
        <w:rPr>
          <w:rFonts w:ascii="Times New Roman" w:hAnsi="Times New Roman"/>
          <w:i/>
          <w:sz w:val="20"/>
          <w:szCs w:val="20"/>
        </w:rPr>
        <w:t>Э</w:t>
      </w:r>
      <w:r w:rsidRPr="009C03AD">
        <w:rPr>
          <w:rFonts w:ascii="Times New Roman" w:hAnsi="Times New Roman"/>
          <w:i/>
          <w:sz w:val="20"/>
          <w:szCs w:val="20"/>
        </w:rPr>
        <w:t>.</w:t>
      </w:r>
      <w:r w:rsidRPr="00CE6D04">
        <w:rPr>
          <w:rFonts w:ascii="Times New Roman" w:hAnsi="Times New Roman"/>
          <w:i/>
          <w:sz w:val="20"/>
          <w:szCs w:val="20"/>
        </w:rPr>
        <w:t>Д</w:t>
      </w:r>
      <w:r w:rsidRPr="009C03AD">
        <w:rPr>
          <w:rFonts w:ascii="Times New Roman" w:hAnsi="Times New Roman"/>
          <w:i/>
          <w:sz w:val="20"/>
          <w:szCs w:val="20"/>
        </w:rPr>
        <w:t>.</w:t>
      </w:r>
      <w:r w:rsidRPr="009C03AD">
        <w:t xml:space="preserve"> </w:t>
      </w:r>
      <w:r w:rsidRPr="009C03AD">
        <w:rPr>
          <w:rFonts w:ascii="Times New Roman" w:hAnsi="Times New Roman"/>
          <w:sz w:val="20"/>
          <w:szCs w:val="20"/>
        </w:rPr>
        <w:t xml:space="preserve">Коринфский конгресс 338/7 гг. до н. э. и объединение Эллады //  ВДИ. 1974. </w:t>
      </w:r>
      <w:r w:rsidRPr="009C03AD">
        <w:rPr>
          <w:rFonts w:ascii="Times New Roman" w:hAnsi="Times New Roman"/>
          <w:sz w:val="20"/>
          <w:szCs w:val="20"/>
          <w:lang w:val="en-US"/>
        </w:rPr>
        <w:t>№1.</w:t>
      </w:r>
      <w:r>
        <w:rPr>
          <w:rFonts w:ascii="Times New Roman" w:hAnsi="Times New Roman"/>
          <w:sz w:val="20"/>
          <w:szCs w:val="20"/>
          <w:lang w:val="en-US"/>
        </w:rPr>
        <w:t xml:space="preserve"> </w:t>
      </w:r>
      <w:r>
        <w:rPr>
          <w:rFonts w:ascii="Times New Roman" w:hAnsi="Times New Roman"/>
          <w:sz w:val="20"/>
          <w:szCs w:val="20"/>
        </w:rPr>
        <w:t>С</w:t>
      </w:r>
      <w:r w:rsidRPr="00CE6D04">
        <w:rPr>
          <w:rFonts w:ascii="Times New Roman" w:hAnsi="Times New Roman"/>
          <w:sz w:val="20"/>
          <w:szCs w:val="20"/>
          <w:lang w:val="en-US"/>
        </w:rPr>
        <w:t>. 197.,</w:t>
      </w:r>
      <w:r w:rsidRPr="00CE6D04">
        <w:rPr>
          <w:rFonts w:ascii="Times New Roman" w:hAnsi="Times New Roman"/>
          <w:i/>
          <w:sz w:val="20"/>
          <w:szCs w:val="20"/>
          <w:lang w:val="en-US"/>
        </w:rPr>
        <w:t xml:space="preserve"> M</w:t>
      </w:r>
      <w:r w:rsidRPr="00CE6D04">
        <w:rPr>
          <w:rFonts w:ascii="Times New Roman" w:hAnsi="Times New Roman"/>
          <w:bCs/>
          <w:i/>
          <w:sz w:val="20"/>
          <w:szCs w:val="20"/>
          <w:shd w:val="clear" w:color="auto" w:fill="FFFFFF"/>
          <w:lang w:val="en-US"/>
        </w:rPr>
        <w:t>ü</w:t>
      </w:r>
      <w:r w:rsidRPr="00CE6D04">
        <w:rPr>
          <w:rFonts w:ascii="Times New Roman" w:hAnsi="Times New Roman"/>
          <w:i/>
          <w:sz w:val="20"/>
          <w:szCs w:val="20"/>
          <w:lang w:val="en-US"/>
        </w:rPr>
        <w:t>ller S.</w:t>
      </w:r>
      <w:r w:rsidRPr="00CE6D04">
        <w:rPr>
          <w:rFonts w:ascii="Times New Roman" w:hAnsi="Times New Roman"/>
          <w:sz w:val="20"/>
          <w:szCs w:val="20"/>
          <w:lang w:val="en-US"/>
        </w:rPr>
        <w:t xml:space="preserve"> Philip II // A Companion to ancient Macedonia </w:t>
      </w:r>
      <w:r>
        <w:rPr>
          <w:rFonts w:ascii="Times New Roman" w:hAnsi="Times New Roman"/>
          <w:sz w:val="20"/>
          <w:szCs w:val="20"/>
          <w:lang w:val="en-US"/>
        </w:rPr>
        <w:t>/ e</w:t>
      </w:r>
      <w:r w:rsidRPr="00CE6D04">
        <w:rPr>
          <w:rFonts w:ascii="Times New Roman" w:hAnsi="Times New Roman"/>
          <w:sz w:val="20"/>
          <w:szCs w:val="20"/>
          <w:lang w:val="en-US"/>
        </w:rPr>
        <w:t>d. By</w:t>
      </w:r>
      <w:r w:rsidRPr="0071745A">
        <w:rPr>
          <w:rFonts w:ascii="Times New Roman" w:hAnsi="Times New Roman"/>
          <w:sz w:val="20"/>
          <w:szCs w:val="20"/>
        </w:rPr>
        <w:t xml:space="preserve"> </w:t>
      </w:r>
      <w:r w:rsidRPr="00CE6D04">
        <w:rPr>
          <w:rFonts w:ascii="Times New Roman" w:hAnsi="Times New Roman"/>
          <w:sz w:val="20"/>
          <w:szCs w:val="20"/>
          <w:lang w:val="en-US"/>
        </w:rPr>
        <w:t>J</w:t>
      </w:r>
      <w:r w:rsidRPr="0071745A">
        <w:rPr>
          <w:rFonts w:ascii="Times New Roman" w:hAnsi="Times New Roman"/>
          <w:sz w:val="20"/>
          <w:szCs w:val="20"/>
        </w:rPr>
        <w:t xml:space="preserve">. </w:t>
      </w:r>
      <w:r w:rsidRPr="00CE6D04">
        <w:rPr>
          <w:rFonts w:ascii="Times New Roman" w:hAnsi="Times New Roman"/>
          <w:sz w:val="20"/>
          <w:szCs w:val="20"/>
          <w:lang w:val="en-US"/>
        </w:rPr>
        <w:t>Roisman</w:t>
      </w:r>
      <w:r w:rsidRPr="0071745A">
        <w:rPr>
          <w:rFonts w:ascii="Times New Roman" w:hAnsi="Times New Roman"/>
          <w:sz w:val="20"/>
          <w:szCs w:val="20"/>
        </w:rPr>
        <w:t xml:space="preserve">, </w:t>
      </w:r>
      <w:r w:rsidRPr="00CE6D04">
        <w:rPr>
          <w:rFonts w:ascii="Times New Roman" w:hAnsi="Times New Roman"/>
          <w:sz w:val="20"/>
          <w:szCs w:val="20"/>
          <w:lang w:val="en-US"/>
        </w:rPr>
        <w:t>I</w:t>
      </w:r>
      <w:r w:rsidRPr="0071745A">
        <w:rPr>
          <w:rFonts w:ascii="Times New Roman" w:hAnsi="Times New Roman"/>
          <w:sz w:val="20"/>
          <w:szCs w:val="20"/>
        </w:rPr>
        <w:t xml:space="preserve">. </w:t>
      </w:r>
      <w:r w:rsidRPr="00CE6D04">
        <w:rPr>
          <w:rFonts w:ascii="Times New Roman" w:hAnsi="Times New Roman"/>
          <w:sz w:val="20"/>
          <w:szCs w:val="20"/>
          <w:lang w:val="en-US"/>
        </w:rPr>
        <w:t>Worthington</w:t>
      </w:r>
      <w:r w:rsidRPr="0071745A">
        <w:rPr>
          <w:rFonts w:ascii="Times New Roman" w:hAnsi="Times New Roman"/>
          <w:sz w:val="20"/>
          <w:szCs w:val="20"/>
        </w:rPr>
        <w:t xml:space="preserve">. </w:t>
      </w:r>
      <w:r w:rsidRPr="00CE6D04">
        <w:rPr>
          <w:rFonts w:ascii="Times New Roman" w:hAnsi="Times New Roman"/>
          <w:sz w:val="20"/>
          <w:szCs w:val="20"/>
          <w:lang w:val="en-US"/>
        </w:rPr>
        <w:t>Blackwell</w:t>
      </w:r>
      <w:r w:rsidRPr="0071745A">
        <w:rPr>
          <w:rFonts w:ascii="Times New Roman" w:hAnsi="Times New Roman"/>
          <w:sz w:val="20"/>
          <w:szCs w:val="20"/>
        </w:rPr>
        <w:t xml:space="preserve"> </w:t>
      </w:r>
      <w:r w:rsidRPr="00CE6D04">
        <w:rPr>
          <w:rFonts w:ascii="Times New Roman" w:hAnsi="Times New Roman"/>
          <w:sz w:val="20"/>
          <w:szCs w:val="20"/>
          <w:lang w:val="en-US"/>
        </w:rPr>
        <w:t>Publishing</w:t>
      </w:r>
      <w:r w:rsidRPr="0071745A">
        <w:rPr>
          <w:rFonts w:ascii="Times New Roman" w:hAnsi="Times New Roman"/>
          <w:sz w:val="20"/>
          <w:szCs w:val="20"/>
        </w:rPr>
        <w:t xml:space="preserve"> </w:t>
      </w:r>
      <w:r w:rsidRPr="00CE6D04">
        <w:rPr>
          <w:rFonts w:ascii="Times New Roman" w:hAnsi="Times New Roman"/>
          <w:sz w:val="20"/>
          <w:szCs w:val="20"/>
          <w:lang w:val="en-US"/>
        </w:rPr>
        <w:t>Ltd</w:t>
      </w:r>
      <w:r w:rsidRPr="0071745A">
        <w:rPr>
          <w:rFonts w:ascii="Times New Roman" w:hAnsi="Times New Roman"/>
          <w:sz w:val="20"/>
          <w:szCs w:val="20"/>
        </w:rPr>
        <w:t xml:space="preserve">., 2010. </w:t>
      </w:r>
      <w:r>
        <w:rPr>
          <w:rFonts w:ascii="Times New Roman" w:hAnsi="Times New Roman"/>
          <w:sz w:val="20"/>
          <w:szCs w:val="20"/>
          <w:lang w:val="en-US"/>
        </w:rPr>
        <w:t>P</w:t>
      </w:r>
      <w:r w:rsidRPr="00CE6D04">
        <w:rPr>
          <w:rFonts w:ascii="Times New Roman" w:hAnsi="Times New Roman"/>
          <w:sz w:val="20"/>
          <w:szCs w:val="20"/>
        </w:rPr>
        <w:t>.</w:t>
      </w:r>
      <w:r w:rsidRPr="00CE6D04">
        <w:rPr>
          <w:rFonts w:ascii="Times New Roman" w:hAnsi="Times New Roman"/>
          <w:sz w:val="20"/>
          <w:szCs w:val="20"/>
          <w:lang w:val="en-US"/>
        </w:rPr>
        <w:t> </w:t>
      </w:r>
      <w:r w:rsidRPr="00CE6D04">
        <w:rPr>
          <w:rFonts w:ascii="Times New Roman" w:hAnsi="Times New Roman"/>
          <w:sz w:val="20"/>
          <w:szCs w:val="20"/>
        </w:rPr>
        <w:t xml:space="preserve">177., </w:t>
      </w:r>
      <w:r w:rsidRPr="00CE6D04">
        <w:rPr>
          <w:rFonts w:ascii="Times New Roman" w:hAnsi="Times New Roman"/>
          <w:i/>
          <w:sz w:val="20"/>
          <w:szCs w:val="20"/>
        </w:rPr>
        <w:t>Холод М.М</w:t>
      </w:r>
      <w:r w:rsidRPr="00CE6D04">
        <w:rPr>
          <w:rFonts w:ascii="Times New Roman" w:hAnsi="Times New Roman"/>
          <w:sz w:val="20"/>
          <w:szCs w:val="20"/>
        </w:rPr>
        <w:t>. Тень Херонейского льва: утверждение политического верховенства Македонии в Балк</w:t>
      </w:r>
      <w:r>
        <w:rPr>
          <w:rFonts w:ascii="Times New Roman" w:hAnsi="Times New Roman"/>
          <w:sz w:val="20"/>
          <w:szCs w:val="20"/>
        </w:rPr>
        <w:t>анской Греции в 338 г. до н.э. С</w:t>
      </w:r>
      <w:r w:rsidRPr="00CE6D04">
        <w:rPr>
          <w:rFonts w:ascii="Times New Roman" w:hAnsi="Times New Roman"/>
          <w:sz w:val="20"/>
          <w:szCs w:val="20"/>
        </w:rPr>
        <w:t>. 496-497.</w:t>
      </w:r>
    </w:p>
  </w:footnote>
  <w:footnote w:id="94">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CE6D04">
        <w:rPr>
          <w:rFonts w:ascii="Times New Roman" w:hAnsi="Times New Roman"/>
        </w:rPr>
        <w:t>. 212.</w:t>
      </w:r>
    </w:p>
  </w:footnote>
  <w:footnote w:id="95">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Вероятно, чрезвычайные меры по созданию обороны в действительности еще не были претворены в жизнь. Схожее мнение см. </w:t>
      </w:r>
      <w:r>
        <w:rPr>
          <w:rFonts w:ascii="Times New Roman" w:hAnsi="Times New Roman"/>
        </w:rPr>
        <w:t>Там же. С</w:t>
      </w:r>
      <w:r w:rsidRPr="00CE6D04">
        <w:rPr>
          <w:rFonts w:ascii="Times New Roman" w:hAnsi="Times New Roman"/>
        </w:rPr>
        <w:t>. 211. Если верить Диодору (</w:t>
      </w:r>
      <w:r w:rsidRPr="00CE6D04">
        <w:rPr>
          <w:rFonts w:ascii="Times New Roman" w:hAnsi="Times New Roman"/>
          <w:lang w:val="en-US"/>
        </w:rPr>
        <w:t>XVI</w:t>
      </w:r>
      <w:r w:rsidRPr="00CE6D04">
        <w:rPr>
          <w:rFonts w:ascii="Times New Roman" w:hAnsi="Times New Roman"/>
        </w:rPr>
        <w:t>,87,2-3), то посольство Демада должно быть направлено почти сразу после Херонейской битвы. Учитывая, что расстояние от Херонеи до Афин примерно равно трем дням пути, столь масштабные приготовления вряд ли были полностью осуществлены, а потому весьма сложно говорить о готовности города к обороне. Возможно, об опасениях Афин может свидетельствовать и сообщение Эсхина (</w:t>
      </w:r>
      <w:r w:rsidRPr="00CE6D04">
        <w:rPr>
          <w:rFonts w:ascii="Times New Roman" w:hAnsi="Times New Roman"/>
          <w:lang w:val="en-US"/>
        </w:rPr>
        <w:t>III</w:t>
      </w:r>
      <w:r w:rsidRPr="00CE6D04">
        <w:rPr>
          <w:rFonts w:ascii="Times New Roman" w:hAnsi="Times New Roman"/>
        </w:rPr>
        <w:t>. 131) Тот факт, что Филипп не стал вторгаться в Аттику объясняется «неблагоприятными жертвами», или иначе говоря, божественным вмешательством, явно свидетельствует, по меньшей мере, о тревоге афинян касательно планов македонского царя.</w:t>
      </w:r>
    </w:p>
  </w:footnote>
  <w:footnote w:id="96">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 случае длительной осады, более чем вероятно, сказалась бы потеря Афинами своего торгового флота двумя годами ранее (</w:t>
      </w:r>
      <w:r w:rsidRPr="00CE6D04">
        <w:rPr>
          <w:rFonts w:ascii="Times New Roman" w:hAnsi="Times New Roman"/>
          <w:lang w:val="en-US"/>
        </w:rPr>
        <w:t>Theopom</w:t>
      </w:r>
      <w:r w:rsidRPr="00CE6D04">
        <w:rPr>
          <w:rFonts w:ascii="Times New Roman" w:hAnsi="Times New Roman"/>
        </w:rPr>
        <w:t xml:space="preserve">., </w:t>
      </w:r>
      <w:r w:rsidRPr="00CE6D04">
        <w:rPr>
          <w:rFonts w:ascii="Times New Roman" w:hAnsi="Times New Roman"/>
          <w:lang w:val="en-US"/>
        </w:rPr>
        <w:t>FGrH</w:t>
      </w:r>
      <w:r w:rsidRPr="00CE6D04">
        <w:rPr>
          <w:rFonts w:ascii="Times New Roman" w:hAnsi="Times New Roman"/>
        </w:rPr>
        <w:t xml:space="preserve"> 115 </w:t>
      </w:r>
      <w:r w:rsidRPr="00CE6D04">
        <w:rPr>
          <w:rFonts w:ascii="Times New Roman" w:hAnsi="Times New Roman"/>
          <w:lang w:val="en-US"/>
        </w:rPr>
        <w:t>F</w:t>
      </w:r>
      <w:r w:rsidRPr="00CE6D04">
        <w:rPr>
          <w:rFonts w:ascii="Times New Roman" w:hAnsi="Times New Roman"/>
        </w:rPr>
        <w:t xml:space="preserve"> 292). Подобнее</w:t>
      </w:r>
      <w:r w:rsidRPr="00CE6D04">
        <w:rPr>
          <w:rFonts w:ascii="Times New Roman" w:hAnsi="Times New Roman"/>
          <w:lang w:val="en-US"/>
        </w:rPr>
        <w:t xml:space="preserve"> </w:t>
      </w:r>
      <w:r w:rsidRPr="00CE6D04">
        <w:rPr>
          <w:rFonts w:ascii="Times New Roman" w:hAnsi="Times New Roman"/>
        </w:rPr>
        <w:t>об</w:t>
      </w:r>
      <w:r w:rsidRPr="00CE6D04">
        <w:rPr>
          <w:rFonts w:ascii="Times New Roman" w:hAnsi="Times New Roman"/>
          <w:lang w:val="en-US"/>
        </w:rPr>
        <w:t xml:space="preserve"> </w:t>
      </w:r>
      <w:r w:rsidRPr="00CE6D04">
        <w:rPr>
          <w:rFonts w:ascii="Times New Roman" w:hAnsi="Times New Roman"/>
        </w:rPr>
        <w:t>этом</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color w:val="000000"/>
          <w:lang w:val="en-US"/>
        </w:rPr>
        <w:t>Ellis J.R.</w:t>
      </w:r>
      <w:r w:rsidRPr="006E3E61">
        <w:rPr>
          <w:lang w:val="en-US"/>
        </w:rPr>
        <w:t xml:space="preserve"> </w:t>
      </w:r>
      <w:r w:rsidRPr="006E3E61">
        <w:rPr>
          <w:rFonts w:ascii="Times New Roman" w:hAnsi="Times New Roman"/>
          <w:color w:val="000000"/>
          <w:lang w:val="en-US"/>
        </w:rPr>
        <w:t>Philip II and Macedonian Imperialism. Princeton</w:t>
      </w:r>
      <w:r w:rsidRPr="006E3E61">
        <w:rPr>
          <w:rFonts w:ascii="Times New Roman" w:hAnsi="Times New Roman"/>
          <w:color w:val="000000"/>
        </w:rPr>
        <w:t xml:space="preserve">, </w:t>
      </w:r>
      <w:r w:rsidRPr="006E3E61">
        <w:rPr>
          <w:rFonts w:ascii="Times New Roman" w:hAnsi="Times New Roman"/>
          <w:color w:val="000000"/>
          <w:lang w:val="en-US"/>
        </w:rPr>
        <w:t>NJ</w:t>
      </w:r>
      <w:r w:rsidRPr="006E3E61">
        <w:rPr>
          <w:rFonts w:ascii="Times New Roman" w:hAnsi="Times New Roman"/>
          <w:color w:val="000000"/>
        </w:rPr>
        <w:t xml:space="preserve">: </w:t>
      </w:r>
      <w:r w:rsidRPr="006E3E61">
        <w:rPr>
          <w:rFonts w:ascii="Times New Roman" w:hAnsi="Times New Roman"/>
          <w:color w:val="000000"/>
          <w:lang w:val="en-US"/>
        </w:rPr>
        <w:t>Princeton</w:t>
      </w:r>
      <w:r w:rsidRPr="006E3E61">
        <w:rPr>
          <w:rFonts w:ascii="Times New Roman" w:hAnsi="Times New Roman"/>
          <w:color w:val="000000"/>
        </w:rPr>
        <w:t xml:space="preserve"> </w:t>
      </w:r>
      <w:r w:rsidRPr="006E3E61">
        <w:rPr>
          <w:rFonts w:ascii="Times New Roman" w:hAnsi="Times New Roman"/>
          <w:color w:val="000000"/>
          <w:lang w:val="en-US"/>
        </w:rPr>
        <w:t>University</w:t>
      </w:r>
      <w:r w:rsidRPr="006E3E61">
        <w:rPr>
          <w:rFonts w:ascii="Times New Roman" w:hAnsi="Times New Roman"/>
          <w:color w:val="000000"/>
        </w:rPr>
        <w:t xml:space="preserve"> </w:t>
      </w:r>
      <w:r w:rsidRPr="006E3E61">
        <w:rPr>
          <w:rFonts w:ascii="Times New Roman" w:hAnsi="Times New Roman"/>
          <w:color w:val="000000"/>
          <w:lang w:val="en-US"/>
        </w:rPr>
        <w:t>Press</w:t>
      </w:r>
      <w:r w:rsidRPr="006E3E61">
        <w:rPr>
          <w:rFonts w:ascii="Times New Roman" w:hAnsi="Times New Roman"/>
          <w:color w:val="000000"/>
        </w:rPr>
        <w:t xml:space="preserve">, 1986. </w:t>
      </w:r>
      <w:r>
        <w:rPr>
          <w:rFonts w:ascii="Times New Roman" w:hAnsi="Times New Roman"/>
          <w:color w:val="000000"/>
          <w:lang w:val="en-US"/>
        </w:rPr>
        <w:t>P</w:t>
      </w:r>
      <w:r w:rsidRPr="0071745A">
        <w:rPr>
          <w:rFonts w:ascii="Times New Roman" w:hAnsi="Times New Roman"/>
          <w:color w:val="000000"/>
        </w:rPr>
        <w:t>. 179.</w:t>
      </w:r>
    </w:p>
  </w:footnote>
  <w:footnote w:id="97">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Как уже говорилось раньше, начало переговоров Филиппа с Афинами, вероятно, было первым мероприятием македонского царя после битвы при Херонее. Учитывая, что македоняне должны были захоронить павших, а также произвести некоторые другие мероприятия, вполне допустимо предположить, что Демад достиг Афин быстрее, чем сам Филипп занялся Фивами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w:t>
      </w:r>
      <w:r w:rsidRPr="00CE6D04">
        <w:rPr>
          <w:rFonts w:ascii="Times New Roman" w:hAnsi="Times New Roman"/>
        </w:rPr>
        <w:t xml:space="preserve">,86,6; </w:t>
      </w:r>
      <w:r w:rsidRPr="00CE6D04">
        <w:rPr>
          <w:rFonts w:ascii="Times New Roman" w:hAnsi="Times New Roman"/>
          <w:lang w:val="en-US"/>
        </w:rPr>
        <w:t>XXXII</w:t>
      </w:r>
      <w:r w:rsidRPr="00CE6D04">
        <w:rPr>
          <w:rFonts w:ascii="Times New Roman" w:hAnsi="Times New Roman"/>
        </w:rPr>
        <w:t xml:space="preserve">,4,1). Если допустить, что предложенная последовательность является верной, то можно было бы объяснить столь быструю капитуляцию Фив, до которых могла дойти весть о начале переговоров их союзника с македонским царем. Схожую хронологию этих событий см. </w:t>
      </w:r>
      <w:r w:rsidRPr="00CE6D04">
        <w:rPr>
          <w:rFonts w:ascii="Times New Roman" w:hAnsi="Times New Roman"/>
          <w:i/>
          <w:color w:val="000000"/>
          <w:lang w:val="en-US"/>
        </w:rPr>
        <w:t>Ellis</w:t>
      </w:r>
      <w:r w:rsidRPr="00CE6D04">
        <w:rPr>
          <w:rFonts w:ascii="Times New Roman" w:hAnsi="Times New Roman"/>
          <w:i/>
          <w:color w:val="000000"/>
        </w:rPr>
        <w:t xml:space="preserve"> </w:t>
      </w:r>
      <w:r w:rsidRPr="00CE6D04">
        <w:rPr>
          <w:rFonts w:ascii="Times New Roman" w:hAnsi="Times New Roman"/>
          <w:i/>
          <w:color w:val="000000"/>
          <w:lang w:val="en-US"/>
        </w:rPr>
        <w:t>J</w:t>
      </w:r>
      <w:r w:rsidRPr="00CE6D04">
        <w:rPr>
          <w:rFonts w:ascii="Times New Roman" w:hAnsi="Times New Roman"/>
          <w:i/>
          <w:color w:val="000000"/>
        </w:rPr>
        <w:t>.</w:t>
      </w:r>
      <w:r w:rsidRPr="00CE6D04">
        <w:rPr>
          <w:rFonts w:ascii="Times New Roman" w:hAnsi="Times New Roman"/>
          <w:i/>
          <w:color w:val="000000"/>
          <w:lang w:val="en-US"/>
        </w:rPr>
        <w:t>R</w:t>
      </w:r>
      <w:r w:rsidRPr="00CE6D04">
        <w:rPr>
          <w:rFonts w:ascii="Times New Roman" w:hAnsi="Times New Roman"/>
          <w:i/>
          <w:color w:val="000000"/>
        </w:rPr>
        <w:t>.</w:t>
      </w:r>
      <w:r w:rsidRPr="00CE6D04">
        <w:rPr>
          <w:rFonts w:ascii="Times New Roman" w:hAnsi="Times New Roman"/>
          <w:color w:val="000000"/>
        </w:rPr>
        <w:t xml:space="preserve"> </w:t>
      </w:r>
      <w:r w:rsidRPr="00CE6D04">
        <w:rPr>
          <w:rFonts w:ascii="Times New Roman" w:hAnsi="Times New Roman"/>
          <w:color w:val="000000"/>
          <w:lang w:val="en-US"/>
        </w:rPr>
        <w:t>Philip</w:t>
      </w:r>
      <w:r w:rsidRPr="00CE6D04">
        <w:rPr>
          <w:rFonts w:ascii="Times New Roman" w:hAnsi="Times New Roman"/>
          <w:color w:val="000000"/>
        </w:rPr>
        <w:t xml:space="preserve"> </w:t>
      </w:r>
      <w:r w:rsidRPr="00CE6D04">
        <w:rPr>
          <w:rFonts w:ascii="Times New Roman" w:hAnsi="Times New Roman"/>
          <w:color w:val="000000"/>
          <w:lang w:val="en-US"/>
        </w:rPr>
        <w:t>II</w:t>
      </w:r>
      <w:r w:rsidRPr="00CE6D04">
        <w:rPr>
          <w:rFonts w:ascii="Times New Roman" w:hAnsi="Times New Roman"/>
          <w:color w:val="000000"/>
        </w:rPr>
        <w:t xml:space="preserve"> </w:t>
      </w:r>
      <w:r w:rsidRPr="00CE6D04">
        <w:rPr>
          <w:rFonts w:ascii="Times New Roman" w:hAnsi="Times New Roman"/>
          <w:color w:val="000000"/>
          <w:lang w:val="en-US"/>
        </w:rPr>
        <w:t>and</w:t>
      </w:r>
      <w:r w:rsidRPr="00CE6D04">
        <w:rPr>
          <w:rFonts w:ascii="Times New Roman" w:hAnsi="Times New Roman"/>
          <w:color w:val="000000"/>
        </w:rPr>
        <w:t xml:space="preserve"> </w:t>
      </w:r>
      <w:r w:rsidRPr="00CE6D04">
        <w:rPr>
          <w:rFonts w:ascii="Times New Roman" w:hAnsi="Times New Roman"/>
          <w:color w:val="000000"/>
          <w:lang w:val="en-US"/>
        </w:rPr>
        <w:t>Macedonian</w:t>
      </w:r>
      <w:r w:rsidRPr="00CE6D04">
        <w:rPr>
          <w:rFonts w:ascii="Times New Roman" w:hAnsi="Times New Roman"/>
          <w:color w:val="000000"/>
        </w:rPr>
        <w:t xml:space="preserve"> </w:t>
      </w:r>
      <w:r w:rsidRPr="00CE6D04">
        <w:rPr>
          <w:rFonts w:ascii="Times New Roman" w:hAnsi="Times New Roman"/>
          <w:color w:val="000000"/>
          <w:lang w:val="en-US"/>
        </w:rPr>
        <w:t>Imperialism</w:t>
      </w:r>
      <w:r w:rsidRPr="00CE6D04">
        <w:rPr>
          <w:rFonts w:ascii="Times New Roman" w:hAnsi="Times New Roman"/>
          <w:color w:val="000000"/>
        </w:rPr>
        <w:t xml:space="preserve">. </w:t>
      </w:r>
      <w:r>
        <w:rPr>
          <w:rFonts w:ascii="Times New Roman" w:hAnsi="Times New Roman"/>
          <w:color w:val="000000"/>
          <w:lang w:val="en-US"/>
        </w:rPr>
        <w:t>P</w:t>
      </w:r>
      <w:r w:rsidRPr="00CE6D04">
        <w:rPr>
          <w:rFonts w:ascii="Times New Roman" w:hAnsi="Times New Roman"/>
          <w:color w:val="000000"/>
        </w:rPr>
        <w:t xml:space="preserve">. 199. </w:t>
      </w:r>
    </w:p>
  </w:footnote>
  <w:footnote w:id="98">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w:t>
      </w:r>
      <w:r>
        <w:rPr>
          <w:rFonts w:ascii="Times New Roman" w:hAnsi="Times New Roman"/>
        </w:rPr>
        <w:t>анской Греции в 338 г. до н.э. С</w:t>
      </w:r>
      <w:r w:rsidRPr="00CE6D04">
        <w:rPr>
          <w:rFonts w:ascii="Times New Roman" w:hAnsi="Times New Roman"/>
        </w:rPr>
        <w:t>. 498-499.</w:t>
      </w:r>
    </w:p>
  </w:footnote>
  <w:footnote w:id="99">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Хотя возможно, что Демосфен, не славящийся своим мужеством, покинул город ранее. См</w:t>
      </w:r>
      <w:r w:rsidRPr="00DC395D">
        <w:rPr>
          <w:rFonts w:ascii="Times New Roman" w:hAnsi="Times New Roman"/>
          <w:lang w:val="en-US"/>
        </w:rPr>
        <w:t xml:space="preserve">. </w:t>
      </w:r>
      <w:r w:rsidRPr="00CE6D04">
        <w:rPr>
          <w:rFonts w:ascii="Times New Roman" w:hAnsi="Times New Roman"/>
          <w:i/>
          <w:color w:val="000000"/>
          <w:lang w:val="en-US"/>
        </w:rPr>
        <w:t>Ellis</w:t>
      </w:r>
      <w:r w:rsidRPr="00DC395D">
        <w:rPr>
          <w:rFonts w:ascii="Times New Roman" w:hAnsi="Times New Roman"/>
          <w:i/>
          <w:color w:val="000000"/>
          <w:lang w:val="en-US"/>
        </w:rPr>
        <w:t xml:space="preserve"> </w:t>
      </w:r>
      <w:r w:rsidRPr="00CE6D04">
        <w:rPr>
          <w:rFonts w:ascii="Times New Roman" w:hAnsi="Times New Roman"/>
          <w:i/>
          <w:color w:val="000000"/>
          <w:lang w:val="en-US"/>
        </w:rPr>
        <w:t>J</w:t>
      </w:r>
      <w:r w:rsidRPr="00DC395D">
        <w:rPr>
          <w:rFonts w:ascii="Times New Roman" w:hAnsi="Times New Roman"/>
          <w:i/>
          <w:color w:val="000000"/>
          <w:lang w:val="en-US"/>
        </w:rPr>
        <w:t>.</w:t>
      </w:r>
      <w:r w:rsidRPr="00CE6D04">
        <w:rPr>
          <w:rFonts w:ascii="Times New Roman" w:hAnsi="Times New Roman"/>
          <w:i/>
          <w:color w:val="000000"/>
          <w:lang w:val="en-US"/>
        </w:rPr>
        <w:t>R.</w:t>
      </w:r>
      <w:r w:rsidRPr="00CE6D04">
        <w:rPr>
          <w:rFonts w:ascii="Times New Roman" w:hAnsi="Times New Roman"/>
          <w:color w:val="000000"/>
          <w:lang w:val="en-US"/>
        </w:rPr>
        <w:t xml:space="preserve"> Philip </w:t>
      </w:r>
      <w:r>
        <w:rPr>
          <w:rFonts w:ascii="Times New Roman" w:hAnsi="Times New Roman"/>
          <w:color w:val="000000"/>
          <w:lang w:val="en-US"/>
        </w:rPr>
        <w:t>II and Macedonian imperialism. P</w:t>
      </w:r>
      <w:r w:rsidRPr="00CE6D04">
        <w:rPr>
          <w:rFonts w:ascii="Times New Roman" w:hAnsi="Times New Roman"/>
          <w:color w:val="000000"/>
          <w:lang w:val="en-US"/>
        </w:rPr>
        <w:t xml:space="preserve">. 200. </w:t>
      </w:r>
      <w:r w:rsidRPr="00CE6D04">
        <w:rPr>
          <w:rFonts w:ascii="Times New Roman" w:hAnsi="Times New Roman"/>
          <w:color w:val="000000"/>
        </w:rPr>
        <w:t>За бегство он впоследствии дважды привлекался к суду – Эсхином и Динархом (</w:t>
      </w:r>
      <w:r w:rsidRPr="00CE6D04">
        <w:rPr>
          <w:rFonts w:ascii="Times New Roman" w:hAnsi="Times New Roman"/>
          <w:color w:val="000000"/>
          <w:lang w:val="en-US"/>
        </w:rPr>
        <w:t>Aesch</w:t>
      </w:r>
      <w:r w:rsidRPr="00CE6D04">
        <w:rPr>
          <w:rFonts w:ascii="Times New Roman" w:hAnsi="Times New Roman"/>
          <w:color w:val="000000"/>
        </w:rPr>
        <w:t xml:space="preserve">., </w:t>
      </w:r>
      <w:r w:rsidRPr="00CE6D04">
        <w:rPr>
          <w:rFonts w:ascii="Times New Roman" w:hAnsi="Times New Roman"/>
          <w:color w:val="000000"/>
          <w:lang w:val="en-US"/>
        </w:rPr>
        <w:t>III</w:t>
      </w:r>
      <w:r w:rsidRPr="00CE6D04">
        <w:rPr>
          <w:rFonts w:ascii="Times New Roman" w:hAnsi="Times New Roman"/>
          <w:color w:val="000000"/>
        </w:rPr>
        <w:t>,</w:t>
      </w:r>
      <w:r w:rsidRPr="00CE6D04">
        <w:rPr>
          <w:rFonts w:ascii="Times New Roman" w:hAnsi="Times New Roman"/>
          <w:color w:val="000000"/>
          <w:lang w:val="en-US"/>
        </w:rPr>
        <w:t>p</w:t>
      </w:r>
      <w:r w:rsidRPr="00CE6D04">
        <w:rPr>
          <w:rFonts w:ascii="Times New Roman" w:hAnsi="Times New Roman"/>
          <w:color w:val="000000"/>
        </w:rPr>
        <w:t xml:space="preserve">assim; </w:t>
      </w:r>
      <w:r w:rsidRPr="00CE6D04">
        <w:rPr>
          <w:rFonts w:ascii="Times New Roman" w:hAnsi="Times New Roman"/>
          <w:color w:val="000000"/>
          <w:lang w:val="en-US"/>
        </w:rPr>
        <w:t>Din</w:t>
      </w:r>
      <w:r w:rsidRPr="00CE6D04">
        <w:rPr>
          <w:rFonts w:ascii="Times New Roman" w:hAnsi="Times New Roman"/>
          <w:color w:val="000000"/>
        </w:rPr>
        <w:t xml:space="preserve">., </w:t>
      </w:r>
      <w:r w:rsidRPr="00CE6D04">
        <w:rPr>
          <w:rFonts w:ascii="Times New Roman" w:hAnsi="Times New Roman"/>
          <w:color w:val="000000"/>
          <w:lang w:val="en-US"/>
        </w:rPr>
        <w:t>I</w:t>
      </w:r>
      <w:r w:rsidRPr="00CE6D04">
        <w:rPr>
          <w:rFonts w:ascii="Times New Roman" w:hAnsi="Times New Roman"/>
          <w:color w:val="000000"/>
        </w:rPr>
        <w:t>,78, 80-81).</w:t>
      </w:r>
    </w:p>
  </w:footnote>
  <w:footnote w:id="100">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Несмотря на то, что в источниках ничего не говорится об участии Фокиона в посольстве, его членство в нем все же весьма вероятно, в том числе и ввиду его весьма лояльного отношения к Филиппу (</w:t>
      </w:r>
      <w:r w:rsidRPr="00CE6D04">
        <w:rPr>
          <w:rFonts w:ascii="Times New Roman" w:hAnsi="Times New Roman"/>
          <w:lang w:val="en-US"/>
        </w:rPr>
        <w:t>Plut</w:t>
      </w:r>
      <w:r w:rsidRPr="00CE6D04">
        <w:rPr>
          <w:rFonts w:ascii="Times New Roman" w:hAnsi="Times New Roman"/>
        </w:rPr>
        <w:t xml:space="preserve">. </w:t>
      </w:r>
      <w:r w:rsidRPr="00CE6D04">
        <w:rPr>
          <w:rFonts w:ascii="Times New Roman" w:hAnsi="Times New Roman"/>
          <w:lang w:val="en-US"/>
        </w:rPr>
        <w:t>Phoc</w:t>
      </w:r>
      <w:r w:rsidRPr="00CE6D04">
        <w:rPr>
          <w:rFonts w:ascii="Times New Roman" w:hAnsi="Times New Roman"/>
        </w:rPr>
        <w:t xml:space="preserve">., 16). В качестве примера работы, где в составе посольства упоминается Фокион см. </w:t>
      </w:r>
      <w:r w:rsidRPr="00CE6D04">
        <w:rPr>
          <w:rFonts w:ascii="Times New Roman" w:hAnsi="Times New Roman"/>
          <w:i/>
        </w:rPr>
        <w:t>Кудрявцева Т.В.</w:t>
      </w:r>
      <w:r w:rsidRPr="00CE6D04">
        <w:rPr>
          <w:rFonts w:ascii="Times New Roman" w:hAnsi="Times New Roman"/>
        </w:rPr>
        <w:t xml:space="preserve"> Демад: </w:t>
      </w:r>
      <w:r w:rsidRPr="00CE6D04">
        <w:rPr>
          <w:rFonts w:ascii="Times New Roman" w:hAnsi="Times New Roman"/>
          <w:i/>
        </w:rPr>
        <w:t>pacis suasor, belli dissuasor</w:t>
      </w:r>
      <w:r w:rsidRPr="00CE6D04">
        <w:rPr>
          <w:rFonts w:ascii="Times New Roman" w:hAnsi="Times New Roman"/>
        </w:rPr>
        <w:t xml:space="preserve"> // Вестник СПбГУ. Сер: История. 2016.  №4. </w:t>
      </w:r>
      <w:r>
        <w:rPr>
          <w:rFonts w:ascii="Times New Roman" w:hAnsi="Times New Roman"/>
        </w:rPr>
        <w:t>С</w:t>
      </w:r>
      <w:r w:rsidRPr="00CE6D04">
        <w:rPr>
          <w:rFonts w:ascii="Times New Roman" w:hAnsi="Times New Roman"/>
        </w:rPr>
        <w:t>.</w:t>
      </w:r>
      <w:r w:rsidRPr="00CE6D04">
        <w:rPr>
          <w:rFonts w:ascii="Times New Roman" w:hAnsi="Times New Roman"/>
          <w:lang w:val="en-US"/>
        </w:rPr>
        <w:t> </w:t>
      </w:r>
      <w:r w:rsidRPr="00CE6D04">
        <w:rPr>
          <w:rFonts w:ascii="Times New Roman" w:hAnsi="Times New Roman"/>
        </w:rPr>
        <w:t xml:space="preserve">163. Подробнее об этом вопросе см.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w:t>
      </w:r>
      <w:r>
        <w:rPr>
          <w:rFonts w:ascii="Times New Roman" w:hAnsi="Times New Roman"/>
        </w:rPr>
        <w:t>анской Греции в 338 г. до н.э. С</w:t>
      </w:r>
      <w:r w:rsidRPr="00CE6D04">
        <w:rPr>
          <w:rFonts w:ascii="Times New Roman" w:hAnsi="Times New Roman"/>
        </w:rPr>
        <w:t>. 499-500.</w:t>
      </w:r>
    </w:p>
  </w:footnote>
  <w:footnote w:id="101">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Об условиях мира прежде всего см.</w:t>
      </w:r>
      <w:r w:rsidRPr="00CE6D04">
        <w:rPr>
          <w:rStyle w:val="nlmstring-name"/>
          <w:rFonts w:ascii="Times New Roman" w:hAnsi="Times New Roman"/>
          <w:i/>
          <w:shd w:val="clear" w:color="auto" w:fill="FFFFFF"/>
        </w:rPr>
        <w:t xml:space="preserve"> </w:t>
      </w:r>
      <w:r w:rsidRPr="00CE6D04">
        <w:rPr>
          <w:rStyle w:val="nlmstring-name"/>
          <w:rFonts w:ascii="Times New Roman" w:hAnsi="Times New Roman"/>
          <w:i/>
          <w:shd w:val="clear" w:color="auto" w:fill="FFFFFF"/>
          <w:lang w:val="en-US"/>
        </w:rPr>
        <w:t>Roebuck</w:t>
      </w:r>
      <w:r w:rsidRPr="00CE6D04">
        <w:rPr>
          <w:rFonts w:ascii="Times New Roman" w:hAnsi="Times New Roman"/>
          <w:i/>
          <w:shd w:val="clear" w:color="auto" w:fill="FFFFFF"/>
        </w:rPr>
        <w:t xml:space="preserve"> С.</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The</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Settlements</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of</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Philip</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II</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with</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the</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Greek</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States</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in</w:t>
      </w:r>
      <w:r w:rsidRPr="00CE6D04">
        <w:rPr>
          <w:rFonts w:ascii="Times New Roman" w:hAnsi="Times New Roman"/>
          <w:shd w:val="clear" w:color="auto" w:fill="FFFFFF"/>
        </w:rPr>
        <w:t xml:space="preserve"> 338 </w:t>
      </w:r>
      <w:r w:rsidRPr="00CE6D04">
        <w:rPr>
          <w:rFonts w:ascii="Times New Roman" w:hAnsi="Times New Roman"/>
          <w:shd w:val="clear" w:color="auto" w:fill="FFFFFF"/>
          <w:lang w:val="en-US"/>
        </w:rPr>
        <w:t>B</w:t>
      </w:r>
      <w:r w:rsidRPr="00CE6D04">
        <w:rPr>
          <w:rFonts w:ascii="Times New Roman" w:hAnsi="Times New Roman"/>
          <w:shd w:val="clear" w:color="auto" w:fill="FFFFFF"/>
        </w:rPr>
        <w:t>.</w:t>
      </w:r>
      <w:r w:rsidRPr="00CE6D04">
        <w:rPr>
          <w:rFonts w:ascii="Times New Roman" w:hAnsi="Times New Roman"/>
          <w:shd w:val="clear" w:color="auto" w:fill="FFFFFF"/>
          <w:lang w:val="en-US"/>
        </w:rPr>
        <w:t>C</w:t>
      </w:r>
      <w:r w:rsidRPr="00CE6D04">
        <w:rPr>
          <w:rFonts w:ascii="Times New Roman" w:hAnsi="Times New Roman"/>
          <w:shd w:val="clear" w:color="auto" w:fill="FFFFFF"/>
        </w:rPr>
        <w:t xml:space="preserve">. </w:t>
      </w:r>
      <w:r>
        <w:rPr>
          <w:rFonts w:ascii="Times New Roman" w:hAnsi="Times New Roman"/>
          <w:shd w:val="clear" w:color="auto" w:fill="FFFFFF"/>
          <w:lang w:val="en-US"/>
        </w:rPr>
        <w:t>P</w:t>
      </w:r>
      <w:r w:rsidRPr="00CE6D04">
        <w:rPr>
          <w:rFonts w:ascii="Times New Roman" w:hAnsi="Times New Roman"/>
          <w:shd w:val="clear" w:color="auto" w:fill="FFFFFF"/>
        </w:rPr>
        <w:t>. 80-81.,</w:t>
      </w:r>
      <w:r w:rsidRPr="00CE6D04">
        <w:rPr>
          <w:rFonts w:ascii="Times New Roman" w:hAnsi="Times New Roman"/>
        </w:rPr>
        <w:t xml:space="preserve">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w:t>
      </w:r>
      <w:r>
        <w:rPr>
          <w:rFonts w:ascii="Times New Roman" w:hAnsi="Times New Roman"/>
        </w:rPr>
        <w:t>анской Греции в 338 г. до н.э. С</w:t>
      </w:r>
      <w:r w:rsidRPr="00CE6D04">
        <w:rPr>
          <w:rFonts w:ascii="Times New Roman" w:hAnsi="Times New Roman"/>
        </w:rPr>
        <w:t xml:space="preserve">. 500-507. </w:t>
      </w:r>
    </w:p>
  </w:footnote>
  <w:footnote w:id="102">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w:t>
      </w:r>
      <w:r w:rsidRPr="00CE6D04">
        <w:rPr>
          <w:rFonts w:ascii="Times New Roman" w:hAnsi="Times New Roman"/>
          <w:i/>
        </w:rPr>
        <w:t>Хабит Х.</w:t>
      </w:r>
      <w:r w:rsidRPr="00CE6D04">
        <w:rPr>
          <w:rFonts w:ascii="Times New Roman" w:hAnsi="Times New Roman"/>
        </w:rPr>
        <w:t xml:space="preserve"> Афины. История го</w:t>
      </w:r>
      <w:r>
        <w:rPr>
          <w:rFonts w:ascii="Times New Roman" w:hAnsi="Times New Roman"/>
        </w:rPr>
        <w:t>рода в эллинистическую эпоху / п</w:t>
      </w:r>
      <w:r w:rsidRPr="00CE6D04">
        <w:rPr>
          <w:rFonts w:ascii="Times New Roman" w:hAnsi="Times New Roman"/>
        </w:rPr>
        <w:t>ер. с нем. Ю. Г. Вин</w:t>
      </w:r>
      <w:r>
        <w:rPr>
          <w:rFonts w:ascii="Times New Roman" w:hAnsi="Times New Roman"/>
        </w:rPr>
        <w:t>оградова. М.: «Ладомир», 1999. С</w:t>
      </w:r>
      <w:r w:rsidRPr="00CE6D04">
        <w:rPr>
          <w:rFonts w:ascii="Times New Roman" w:hAnsi="Times New Roman"/>
        </w:rPr>
        <w:t>. 19.</w:t>
      </w:r>
    </w:p>
  </w:footnote>
  <w:footnote w:id="103">
    <w:p w:rsidR="00695F28" w:rsidRDefault="00695F28" w:rsidP="00CE6D04">
      <w:pPr>
        <w:spacing w:after="0" w:line="240" w:lineRule="auto"/>
        <w:jc w:val="both"/>
      </w:pPr>
      <w:r w:rsidRPr="00CE6D04">
        <w:rPr>
          <w:rStyle w:val="ac"/>
          <w:rFonts w:ascii="Times New Roman" w:hAnsi="Times New Roman"/>
          <w:sz w:val="20"/>
          <w:szCs w:val="20"/>
        </w:rPr>
        <w:footnoteRef/>
      </w:r>
      <w:r w:rsidRPr="00CE6D04">
        <w:rPr>
          <w:rFonts w:ascii="Times New Roman" w:hAnsi="Times New Roman"/>
          <w:sz w:val="20"/>
          <w:szCs w:val="20"/>
        </w:rPr>
        <w:t xml:space="preserve"> Предположение Уортингтона, согласно которому Делос и Самос были переданы Афинам при заключении мира, по всей видимости, не имеет под собой прочных оснований. См. </w:t>
      </w:r>
      <w:r w:rsidRPr="00CE6D04">
        <w:rPr>
          <w:rFonts w:ascii="Times New Roman" w:hAnsi="Times New Roman"/>
          <w:i/>
          <w:sz w:val="20"/>
          <w:szCs w:val="20"/>
        </w:rPr>
        <w:t>Уортингтон Й</w:t>
      </w:r>
      <w:r w:rsidRPr="00CE6D04">
        <w:rPr>
          <w:rFonts w:ascii="Times New Roman" w:hAnsi="Times New Roman"/>
          <w:sz w:val="20"/>
          <w:szCs w:val="20"/>
        </w:rPr>
        <w:t xml:space="preserve">. Филипп </w:t>
      </w:r>
      <w:r w:rsidRPr="00CE6D04">
        <w:rPr>
          <w:rFonts w:ascii="Times New Roman" w:hAnsi="Times New Roman"/>
          <w:sz w:val="20"/>
          <w:szCs w:val="20"/>
          <w:lang w:val="en-US"/>
        </w:rPr>
        <w:t>II</w:t>
      </w:r>
      <w:r>
        <w:rPr>
          <w:rFonts w:ascii="Times New Roman" w:hAnsi="Times New Roman"/>
          <w:sz w:val="20"/>
          <w:szCs w:val="20"/>
        </w:rPr>
        <w:t xml:space="preserve"> Македонский. С</w:t>
      </w:r>
      <w:r w:rsidRPr="00CE6D04">
        <w:rPr>
          <w:rFonts w:ascii="Times New Roman" w:hAnsi="Times New Roman"/>
          <w:sz w:val="20"/>
          <w:szCs w:val="20"/>
        </w:rPr>
        <w:t>. 213. Эти острова, судя по всему, и ранее принадлежали Афинам, не выйдя из-под покровительства своей метрополии в ходе Союзнической войны. См</w:t>
      </w:r>
      <w:r w:rsidRPr="00CE6D04">
        <w:rPr>
          <w:rFonts w:ascii="Times New Roman" w:hAnsi="Times New Roman"/>
          <w:sz w:val="20"/>
          <w:szCs w:val="20"/>
          <w:lang w:val="en-US"/>
        </w:rPr>
        <w:t xml:space="preserve">. </w:t>
      </w:r>
      <w:r w:rsidRPr="00CE6D04">
        <w:rPr>
          <w:rFonts w:ascii="Times New Roman" w:hAnsi="Times New Roman"/>
          <w:i/>
          <w:sz w:val="20"/>
          <w:szCs w:val="20"/>
          <w:lang w:val="en-US"/>
        </w:rPr>
        <w:t>Rhodes P.J</w:t>
      </w:r>
      <w:r w:rsidRPr="00CE6D04">
        <w:rPr>
          <w:rFonts w:ascii="Times New Roman" w:hAnsi="Times New Roman"/>
          <w:sz w:val="20"/>
          <w:szCs w:val="20"/>
          <w:lang w:val="en-US"/>
        </w:rPr>
        <w:t>. The alleged failure of Athens in the Fourth Century // The Greek world in the 4th and 3rd centuries BC / Ed. by E. Dąbrowa. Krakow</w:t>
      </w:r>
      <w:r w:rsidRPr="00CE6D04">
        <w:rPr>
          <w:rFonts w:ascii="Times New Roman" w:hAnsi="Times New Roman"/>
          <w:sz w:val="20"/>
          <w:szCs w:val="20"/>
        </w:rPr>
        <w:t xml:space="preserve">: </w:t>
      </w:r>
      <w:r w:rsidRPr="00CE6D04">
        <w:rPr>
          <w:rFonts w:ascii="Times New Roman" w:hAnsi="Times New Roman"/>
          <w:sz w:val="20"/>
          <w:szCs w:val="20"/>
          <w:lang w:val="en-US"/>
        </w:rPr>
        <w:t>Jagiellonian</w:t>
      </w:r>
      <w:r w:rsidRPr="00CE6D04">
        <w:rPr>
          <w:rFonts w:ascii="Times New Roman" w:hAnsi="Times New Roman"/>
          <w:sz w:val="20"/>
          <w:szCs w:val="20"/>
        </w:rPr>
        <w:t xml:space="preserve"> </w:t>
      </w:r>
      <w:r w:rsidRPr="00CE6D04">
        <w:rPr>
          <w:rFonts w:ascii="Times New Roman" w:hAnsi="Times New Roman"/>
          <w:sz w:val="20"/>
          <w:szCs w:val="20"/>
          <w:lang w:val="en-US"/>
        </w:rPr>
        <w:t>univ</w:t>
      </w:r>
      <w:r w:rsidRPr="00CE6D04">
        <w:rPr>
          <w:rFonts w:ascii="Times New Roman" w:hAnsi="Times New Roman"/>
          <w:sz w:val="20"/>
          <w:szCs w:val="20"/>
        </w:rPr>
        <w:t xml:space="preserve">., 2012. </w:t>
      </w:r>
      <w:r>
        <w:rPr>
          <w:rFonts w:ascii="Times New Roman" w:hAnsi="Times New Roman"/>
          <w:sz w:val="20"/>
          <w:szCs w:val="20"/>
          <w:lang w:val="en-US"/>
        </w:rPr>
        <w:t>P</w:t>
      </w:r>
      <w:r w:rsidRPr="00CE6D04">
        <w:rPr>
          <w:rFonts w:ascii="Times New Roman" w:hAnsi="Times New Roman"/>
          <w:sz w:val="20"/>
          <w:szCs w:val="20"/>
        </w:rPr>
        <w:t>.</w:t>
      </w:r>
      <w:r w:rsidRPr="00CE6D04">
        <w:rPr>
          <w:rFonts w:ascii="Times New Roman" w:hAnsi="Times New Roman"/>
          <w:sz w:val="20"/>
          <w:szCs w:val="20"/>
          <w:lang w:val="en-US"/>
        </w:rPr>
        <w:t> </w:t>
      </w:r>
      <w:r w:rsidRPr="00CE6D04">
        <w:rPr>
          <w:rFonts w:ascii="Times New Roman" w:hAnsi="Times New Roman"/>
          <w:sz w:val="20"/>
          <w:szCs w:val="20"/>
        </w:rPr>
        <w:t xml:space="preserve">114. </w:t>
      </w:r>
    </w:p>
  </w:footnote>
  <w:footnote w:id="104">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Пограничный город Ороп был потерян Афинами в 366 году. Обладание городом издавна являлось предметом спора между афинянами и фиванцами. Об этом см. </w:t>
      </w:r>
      <w:r w:rsidRPr="00CE6D04">
        <w:rPr>
          <w:rFonts w:ascii="Times New Roman" w:hAnsi="Times New Roman"/>
          <w:i/>
        </w:rPr>
        <w:t>Белох Ю.</w:t>
      </w:r>
      <w:r w:rsidRPr="00CE6D04">
        <w:rPr>
          <w:rFonts w:ascii="Times New Roman" w:hAnsi="Times New Roman"/>
        </w:rPr>
        <w:t xml:space="preserve"> Греческая история. Т.</w:t>
      </w:r>
      <w:r w:rsidRPr="00F957F0">
        <w:rPr>
          <w:rFonts w:ascii="Times New Roman" w:hAnsi="Times New Roman"/>
        </w:rPr>
        <w:t xml:space="preserve"> </w:t>
      </w:r>
      <w:r w:rsidRPr="00CE6D04">
        <w:rPr>
          <w:rFonts w:ascii="Times New Roman" w:hAnsi="Times New Roman"/>
          <w:lang w:val="en-US"/>
        </w:rPr>
        <w:t>II</w:t>
      </w:r>
      <w:r w:rsidRPr="00CE6D04">
        <w:rPr>
          <w:rFonts w:ascii="Times New Roman" w:hAnsi="Times New Roman"/>
        </w:rPr>
        <w:t xml:space="preserve">. / пер с нем. М.О. Гершензона. М.: ГПИБ, 2009. </w:t>
      </w:r>
      <w:r w:rsidRPr="00CE6D04">
        <w:rPr>
          <w:rFonts w:ascii="Times New Roman" w:hAnsi="Times New Roman"/>
          <w:lang w:val="en-US"/>
        </w:rPr>
        <w:t>C</w:t>
      </w:r>
      <w:r w:rsidRPr="00CE6D04">
        <w:rPr>
          <w:rFonts w:ascii="Times New Roman" w:hAnsi="Times New Roman"/>
        </w:rPr>
        <w:t xml:space="preserve">. 51, 188. </w:t>
      </w:r>
    </w:p>
  </w:footnote>
  <w:footnote w:id="105">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Херсонес, вероятно, был потерян для Афин еще в 340 году. См.</w:t>
      </w:r>
      <w:r w:rsidRPr="00CE6D04">
        <w:rPr>
          <w:rFonts w:ascii="Times New Roman" w:hAnsi="Times New Roman"/>
          <w:i/>
        </w:rPr>
        <w:t xml:space="preserve"> </w:t>
      </w:r>
      <w:r>
        <w:rPr>
          <w:rFonts w:ascii="Times New Roman" w:hAnsi="Times New Roman"/>
        </w:rPr>
        <w:t>Там же. С</w:t>
      </w:r>
      <w:r w:rsidRPr="00CE6D04">
        <w:rPr>
          <w:rFonts w:ascii="Times New Roman" w:hAnsi="Times New Roman"/>
        </w:rPr>
        <w:t xml:space="preserve">. 383. О значении Херсонеса Фракийского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w:t>
      </w:r>
      <w:r>
        <w:rPr>
          <w:rFonts w:ascii="Times New Roman" w:hAnsi="Times New Roman"/>
        </w:rPr>
        <w:t>анской Греции в 338 г. до н.э. С</w:t>
      </w:r>
      <w:r w:rsidRPr="00CE6D04">
        <w:rPr>
          <w:rFonts w:ascii="Times New Roman" w:hAnsi="Times New Roman"/>
        </w:rPr>
        <w:t>. 503-504.</w:t>
      </w:r>
    </w:p>
  </w:footnote>
  <w:footnote w:id="106">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Состав Афинского морского союза см</w:t>
      </w:r>
      <w:r w:rsidRPr="00CE6D04">
        <w:rPr>
          <w:rFonts w:ascii="Times New Roman" w:hAnsi="Times New Roman"/>
          <w:i/>
        </w:rPr>
        <w:t xml:space="preserve">. </w:t>
      </w:r>
      <w:r w:rsidRPr="00CE6D04">
        <w:rPr>
          <w:rFonts w:ascii="Times New Roman" w:hAnsi="Times New Roman"/>
          <w:i/>
          <w:lang w:val="en-US"/>
        </w:rPr>
        <w:t>Cargill</w:t>
      </w:r>
      <w:r w:rsidRPr="0071745A">
        <w:rPr>
          <w:rFonts w:ascii="Times New Roman" w:hAnsi="Times New Roman"/>
          <w:i/>
          <w:lang w:val="en-US"/>
        </w:rPr>
        <w:t xml:space="preserve"> </w:t>
      </w:r>
      <w:r w:rsidRPr="00CE6D04">
        <w:rPr>
          <w:rFonts w:ascii="Times New Roman" w:hAnsi="Times New Roman"/>
          <w:i/>
          <w:lang w:val="en-US"/>
        </w:rPr>
        <w:t>J</w:t>
      </w:r>
      <w:r w:rsidRPr="0071745A">
        <w:rPr>
          <w:rFonts w:ascii="Times New Roman" w:hAnsi="Times New Roman"/>
          <w:i/>
          <w:lang w:val="en-US"/>
        </w:rPr>
        <w:t xml:space="preserve">. </w:t>
      </w:r>
      <w:r w:rsidRPr="00CE6D04">
        <w:rPr>
          <w:rFonts w:ascii="Times New Roman" w:hAnsi="Times New Roman"/>
          <w:lang w:val="en-US"/>
        </w:rPr>
        <w:t>The</w:t>
      </w:r>
      <w:r w:rsidRPr="0071745A">
        <w:rPr>
          <w:rFonts w:ascii="Times New Roman" w:hAnsi="Times New Roman"/>
          <w:lang w:val="en-US"/>
        </w:rPr>
        <w:t xml:space="preserve"> </w:t>
      </w:r>
      <w:r w:rsidRPr="00CE6D04">
        <w:rPr>
          <w:rFonts w:ascii="Times New Roman" w:hAnsi="Times New Roman"/>
          <w:lang w:val="en-US"/>
        </w:rPr>
        <w:t>Second</w:t>
      </w:r>
      <w:r w:rsidRPr="0071745A">
        <w:rPr>
          <w:rFonts w:ascii="Times New Roman" w:hAnsi="Times New Roman"/>
          <w:lang w:val="en-US"/>
        </w:rPr>
        <w:t xml:space="preserve"> </w:t>
      </w:r>
      <w:r w:rsidRPr="00CE6D04">
        <w:rPr>
          <w:rFonts w:ascii="Times New Roman" w:hAnsi="Times New Roman"/>
          <w:lang w:val="en-US"/>
        </w:rPr>
        <w:t>Athenian</w:t>
      </w:r>
      <w:r w:rsidRPr="0071745A">
        <w:rPr>
          <w:rFonts w:ascii="Times New Roman" w:hAnsi="Times New Roman"/>
          <w:lang w:val="en-US"/>
        </w:rPr>
        <w:t xml:space="preserve"> </w:t>
      </w:r>
      <w:r w:rsidRPr="00CE6D04">
        <w:rPr>
          <w:rFonts w:ascii="Times New Roman" w:hAnsi="Times New Roman"/>
          <w:lang w:val="en-US"/>
        </w:rPr>
        <w:t>League</w:t>
      </w:r>
      <w:r w:rsidRPr="0071745A">
        <w:rPr>
          <w:rFonts w:ascii="Times New Roman" w:hAnsi="Times New Roman"/>
          <w:lang w:val="en-US"/>
        </w:rPr>
        <w:t xml:space="preserve">. </w:t>
      </w:r>
      <w:r w:rsidRPr="00CE6D04">
        <w:rPr>
          <w:rFonts w:ascii="Times New Roman" w:hAnsi="Times New Roman"/>
          <w:lang w:val="en-US"/>
        </w:rPr>
        <w:t>Empire</w:t>
      </w:r>
      <w:r w:rsidRPr="0071745A">
        <w:rPr>
          <w:rFonts w:ascii="Times New Roman" w:hAnsi="Times New Roman"/>
          <w:lang w:val="en-US"/>
        </w:rPr>
        <w:t xml:space="preserve"> </w:t>
      </w:r>
      <w:r w:rsidRPr="00CE6D04">
        <w:rPr>
          <w:rFonts w:ascii="Times New Roman" w:hAnsi="Times New Roman"/>
          <w:lang w:val="en-US"/>
        </w:rPr>
        <w:t>or</w:t>
      </w:r>
      <w:r w:rsidRPr="0071745A">
        <w:rPr>
          <w:rFonts w:ascii="Times New Roman" w:hAnsi="Times New Roman"/>
          <w:lang w:val="en-US"/>
        </w:rPr>
        <w:t xml:space="preserve"> </w:t>
      </w:r>
      <w:r w:rsidRPr="00CE6D04">
        <w:rPr>
          <w:rFonts w:ascii="Times New Roman" w:hAnsi="Times New Roman"/>
          <w:lang w:val="en-US"/>
        </w:rPr>
        <w:t>Free</w:t>
      </w:r>
      <w:r w:rsidRPr="0071745A">
        <w:rPr>
          <w:rFonts w:ascii="Times New Roman" w:hAnsi="Times New Roman"/>
          <w:lang w:val="en-US"/>
        </w:rPr>
        <w:t xml:space="preserve"> </w:t>
      </w:r>
      <w:r>
        <w:rPr>
          <w:rFonts w:ascii="Times New Roman" w:hAnsi="Times New Roman"/>
          <w:lang w:val="en-US"/>
        </w:rPr>
        <w:t>Aliance? Berkley</w:t>
      </w:r>
      <w:r w:rsidRPr="0071745A">
        <w:rPr>
          <w:rFonts w:ascii="Times New Roman" w:hAnsi="Times New Roman"/>
          <w:lang w:val="en-US"/>
        </w:rPr>
        <w:t>;</w:t>
      </w:r>
      <w:r w:rsidRPr="00CE6D04">
        <w:rPr>
          <w:rFonts w:ascii="Times New Roman" w:hAnsi="Times New Roman"/>
          <w:lang w:val="en-US"/>
        </w:rPr>
        <w:t xml:space="preserve"> Los An</w:t>
      </w:r>
      <w:r>
        <w:rPr>
          <w:rFonts w:ascii="Times New Roman" w:hAnsi="Times New Roman"/>
          <w:lang w:val="en-US"/>
        </w:rPr>
        <w:t>gelos; London: University of California Press, 1981. P</w:t>
      </w:r>
      <w:r w:rsidRPr="0071745A">
        <w:rPr>
          <w:rFonts w:ascii="Times New Roman" w:hAnsi="Times New Roman"/>
        </w:rPr>
        <w:t xml:space="preserve">. 185. </w:t>
      </w:r>
    </w:p>
  </w:footnote>
  <w:footnote w:id="107">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Однако пленные, если верить Диодору (</w:t>
      </w:r>
      <w:r w:rsidRPr="00CE6D04">
        <w:rPr>
          <w:rFonts w:ascii="Times New Roman" w:hAnsi="Times New Roman"/>
          <w:lang w:val="en-US"/>
        </w:rPr>
        <w:t>XVI</w:t>
      </w:r>
      <w:r w:rsidRPr="00CE6D04">
        <w:rPr>
          <w:rFonts w:ascii="Times New Roman" w:hAnsi="Times New Roman"/>
        </w:rPr>
        <w:t>,82-83), могли быть отпущены и ранее.</w:t>
      </w:r>
    </w:p>
  </w:footnote>
  <w:footnote w:id="108">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lang w:val="en-US"/>
        </w:rPr>
        <w:t xml:space="preserve"> </w:t>
      </w:r>
      <w:r w:rsidRPr="00CE6D04">
        <w:rPr>
          <w:rStyle w:val="nlmstring-name"/>
          <w:rFonts w:ascii="Times New Roman" w:hAnsi="Times New Roman"/>
          <w:i/>
          <w:shd w:val="clear" w:color="auto" w:fill="FFFFFF"/>
          <w:lang w:val="en-US"/>
        </w:rPr>
        <w:t>Roebuck</w:t>
      </w:r>
      <w:r w:rsidRPr="00CE6D04">
        <w:rPr>
          <w:rFonts w:ascii="Times New Roman" w:hAnsi="Times New Roman"/>
          <w:i/>
          <w:shd w:val="clear" w:color="auto" w:fill="FFFFFF"/>
          <w:lang w:val="en-US"/>
        </w:rPr>
        <w:t xml:space="preserve"> </w:t>
      </w:r>
      <w:r w:rsidRPr="00CE6D04">
        <w:rPr>
          <w:rFonts w:ascii="Times New Roman" w:hAnsi="Times New Roman"/>
          <w:i/>
          <w:shd w:val="clear" w:color="auto" w:fill="FFFFFF"/>
        </w:rPr>
        <w:t>С</w:t>
      </w:r>
      <w:r w:rsidRPr="00CE6D04">
        <w:rPr>
          <w:rFonts w:ascii="Times New Roman" w:hAnsi="Times New Roman"/>
          <w:i/>
          <w:shd w:val="clear" w:color="auto" w:fill="FFFFFF"/>
          <w:lang w:val="en-US"/>
        </w:rPr>
        <w:t>.</w:t>
      </w:r>
      <w:r w:rsidRPr="00CE6D04">
        <w:rPr>
          <w:rFonts w:ascii="Times New Roman" w:hAnsi="Times New Roman"/>
          <w:shd w:val="clear" w:color="auto" w:fill="FFFFFF"/>
          <w:lang w:val="en-US"/>
        </w:rPr>
        <w:t xml:space="preserve"> The Settlements of Philip II wit</w:t>
      </w:r>
      <w:r>
        <w:rPr>
          <w:rFonts w:ascii="Times New Roman" w:hAnsi="Times New Roman"/>
          <w:shd w:val="clear" w:color="auto" w:fill="FFFFFF"/>
          <w:lang w:val="en-US"/>
        </w:rPr>
        <w:t>h the Greek States in 338 B.C. P</w:t>
      </w:r>
      <w:r w:rsidRPr="00CE6D04">
        <w:rPr>
          <w:rFonts w:ascii="Times New Roman" w:hAnsi="Times New Roman"/>
          <w:shd w:val="clear" w:color="auto" w:fill="FFFFFF"/>
          <w:lang w:val="en-US"/>
        </w:rPr>
        <w:t>. 81.</w:t>
      </w:r>
    </w:p>
  </w:footnote>
  <w:footnote w:id="109">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w:t>
      </w:r>
      <w:r>
        <w:rPr>
          <w:rFonts w:ascii="Times New Roman" w:hAnsi="Times New Roman"/>
        </w:rPr>
        <w:t>анской Греции в 338 г. до н.э. С</w:t>
      </w:r>
      <w:r w:rsidRPr="00CE6D04">
        <w:rPr>
          <w:rFonts w:ascii="Times New Roman" w:hAnsi="Times New Roman"/>
        </w:rPr>
        <w:t>. 504.</w:t>
      </w:r>
    </w:p>
  </w:footnote>
  <w:footnote w:id="110">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Вероятно, некоторые из событий, в частности, предоставление прав афинского гражданства Александру (</w:t>
      </w:r>
      <w:r w:rsidRPr="00CE6D04">
        <w:rPr>
          <w:rFonts w:ascii="Times New Roman" w:hAnsi="Times New Roman"/>
          <w:lang w:val="en-US"/>
        </w:rPr>
        <w:t>Plut</w:t>
      </w:r>
      <w:r w:rsidRPr="00CE6D04">
        <w:rPr>
          <w:rFonts w:ascii="Times New Roman" w:hAnsi="Times New Roman"/>
        </w:rPr>
        <w:t xml:space="preserve">. </w:t>
      </w:r>
      <w:r w:rsidRPr="00CE6D04">
        <w:rPr>
          <w:rFonts w:ascii="Times New Roman" w:hAnsi="Times New Roman"/>
          <w:lang w:val="en-US"/>
        </w:rPr>
        <w:t>De</w:t>
      </w:r>
      <w:r w:rsidRPr="00CE6D04">
        <w:rPr>
          <w:rFonts w:ascii="Times New Roman" w:hAnsi="Times New Roman"/>
        </w:rPr>
        <w:t>m., 22), дарование гражданства и проксении Антипатру и Алкимаху (</w:t>
      </w:r>
      <w:r w:rsidRPr="00CE6D04">
        <w:rPr>
          <w:rFonts w:ascii="Times New Roman" w:hAnsi="Times New Roman"/>
          <w:lang w:val="en-US"/>
        </w:rPr>
        <w:t>Hyperid</w:t>
      </w:r>
      <w:r w:rsidRPr="00CE6D04">
        <w:rPr>
          <w:rFonts w:ascii="Times New Roman" w:hAnsi="Times New Roman"/>
        </w:rPr>
        <w:t xml:space="preserve"> .</w:t>
      </w:r>
      <w:r w:rsidRPr="00CE6D04">
        <w:rPr>
          <w:rFonts w:ascii="Times New Roman" w:hAnsi="Times New Roman"/>
          <w:lang w:val="en-US"/>
        </w:rPr>
        <w:t>Contra</w:t>
      </w:r>
      <w:r w:rsidRPr="00CE6D04">
        <w:rPr>
          <w:rFonts w:ascii="Times New Roman" w:hAnsi="Times New Roman"/>
        </w:rPr>
        <w:t xml:space="preserve"> </w:t>
      </w:r>
      <w:r w:rsidRPr="00CE6D04">
        <w:rPr>
          <w:rFonts w:ascii="Times New Roman" w:hAnsi="Times New Roman"/>
          <w:lang w:val="en-US"/>
        </w:rPr>
        <w:t>Demad</w:t>
      </w:r>
      <w:r w:rsidRPr="00CE6D04">
        <w:rPr>
          <w:rFonts w:ascii="Times New Roman" w:hAnsi="Times New Roman"/>
        </w:rPr>
        <w:t xml:space="preserve">., </w:t>
      </w:r>
      <w:r w:rsidRPr="00CE6D04">
        <w:rPr>
          <w:rFonts w:ascii="Times New Roman" w:hAnsi="Times New Roman"/>
          <w:lang w:val="en-US"/>
        </w:rPr>
        <w:t>fr</w:t>
      </w:r>
      <w:r w:rsidRPr="00CE6D04">
        <w:rPr>
          <w:rFonts w:ascii="Times New Roman" w:hAnsi="Times New Roman"/>
        </w:rPr>
        <w:t>. 77), а также установку статуи царя Филиппа (</w:t>
      </w:r>
      <w:r w:rsidRPr="00CE6D04">
        <w:rPr>
          <w:rFonts w:ascii="Times New Roman" w:hAnsi="Times New Roman"/>
          <w:lang w:val="en-US"/>
        </w:rPr>
        <w:t>Paus</w:t>
      </w:r>
      <w:r w:rsidRPr="00CE6D04">
        <w:rPr>
          <w:rFonts w:ascii="Times New Roman" w:hAnsi="Times New Roman"/>
        </w:rPr>
        <w:t xml:space="preserve">., </w:t>
      </w:r>
      <w:r w:rsidRPr="00CE6D04">
        <w:rPr>
          <w:rFonts w:ascii="Times New Roman" w:hAnsi="Times New Roman"/>
          <w:lang w:val="en-US"/>
        </w:rPr>
        <w:t>I</w:t>
      </w:r>
      <w:r w:rsidRPr="00CE6D04">
        <w:rPr>
          <w:rFonts w:ascii="Times New Roman" w:hAnsi="Times New Roman"/>
        </w:rPr>
        <w:t>,9,4) можно отнести ко времени пребывания македонской делегации в Афинах.  Сложно представить, что афинское общество, занятое пересудами между ораторами (об этом см. ниже) приняло бы подобные решение в какое-то иное время, кроме как в период непосредственного визита македонского посольства.</w:t>
      </w:r>
    </w:p>
  </w:footnote>
  <w:footnote w:id="111">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Впрочем, несмотря на все действия Филиппа, направленные на завоевание доверия и поддержки афинян, его планы, если таковые были, потерпели неудачу. В частности, о реальной поддержке македонского царя в самом городе красноречиво свидетельствует провал обвинительных процессов против Демосфена и Гиперида (</w:t>
      </w:r>
      <w:r w:rsidRPr="00CE6D04">
        <w:rPr>
          <w:rFonts w:ascii="Times New Roman" w:hAnsi="Times New Roman"/>
          <w:lang w:val="en-US"/>
        </w:rPr>
        <w:t>Hyperid</w:t>
      </w:r>
      <w:r w:rsidRPr="00CE6D04">
        <w:rPr>
          <w:rFonts w:ascii="Times New Roman" w:hAnsi="Times New Roman"/>
        </w:rPr>
        <w:t xml:space="preserve">. </w:t>
      </w:r>
      <w:r w:rsidRPr="00CE6D04">
        <w:rPr>
          <w:rFonts w:ascii="Times New Roman" w:hAnsi="Times New Roman"/>
          <w:lang w:val="en-US"/>
        </w:rPr>
        <w:t>Contra Aristog., fr. 27-39; [Dem.], XXVI,11; Dem., XVIII,249; Plut. Dem., 21; [Plut.] Vitae</w:t>
      </w:r>
      <w:r w:rsidRPr="00CE6D04">
        <w:rPr>
          <w:rFonts w:ascii="Times New Roman" w:hAnsi="Times New Roman"/>
        </w:rPr>
        <w:t xml:space="preserve"> </w:t>
      </w:r>
      <w:r w:rsidRPr="00CE6D04">
        <w:rPr>
          <w:rFonts w:ascii="Times New Roman" w:hAnsi="Times New Roman"/>
          <w:lang w:val="en-US"/>
        </w:rPr>
        <w:t>X</w:t>
      </w:r>
      <w:r w:rsidRPr="00CE6D04">
        <w:rPr>
          <w:rFonts w:ascii="Times New Roman" w:hAnsi="Times New Roman"/>
        </w:rPr>
        <w:t xml:space="preserve"> </w:t>
      </w:r>
      <w:r w:rsidRPr="00CE6D04">
        <w:rPr>
          <w:rFonts w:ascii="Times New Roman" w:hAnsi="Times New Roman"/>
          <w:lang w:val="en-US"/>
        </w:rPr>
        <w:t>or</w:t>
      </w:r>
      <w:r w:rsidRPr="00CE6D04">
        <w:rPr>
          <w:rFonts w:ascii="Times New Roman" w:hAnsi="Times New Roman"/>
        </w:rPr>
        <w:t xml:space="preserve">., </w:t>
      </w:r>
      <w:r w:rsidRPr="00CE6D04">
        <w:rPr>
          <w:rFonts w:ascii="Times New Roman" w:hAnsi="Times New Roman"/>
          <w:lang w:val="en-US"/>
        </w:rPr>
        <w:t>p</w:t>
      </w:r>
      <w:r w:rsidRPr="00CE6D04">
        <w:rPr>
          <w:rFonts w:ascii="Times New Roman" w:hAnsi="Times New Roman"/>
        </w:rPr>
        <w:t xml:space="preserve">. 848 </w:t>
      </w:r>
      <w:r w:rsidRPr="00CE6D04">
        <w:rPr>
          <w:rFonts w:ascii="Times New Roman" w:hAnsi="Times New Roman"/>
          <w:lang w:val="en-US"/>
        </w:rPr>
        <w:t>f</w:t>
      </w:r>
      <w:r w:rsidRPr="00CE6D04">
        <w:rPr>
          <w:rFonts w:ascii="Times New Roman" w:hAnsi="Times New Roman"/>
        </w:rPr>
        <w:t xml:space="preserve"> – 849 а). Более того, Демосфену удалось войти в Совет десяти (</w:t>
      </w:r>
      <w:r w:rsidRPr="00CE6D04">
        <w:rPr>
          <w:rFonts w:ascii="Times New Roman" w:hAnsi="Times New Roman"/>
          <w:lang w:val="en-US"/>
        </w:rPr>
        <w:t>Aesch</w:t>
      </w:r>
      <w:r w:rsidRPr="00CE6D04">
        <w:rPr>
          <w:rFonts w:ascii="Times New Roman" w:hAnsi="Times New Roman"/>
        </w:rPr>
        <w:t xml:space="preserve">., </w:t>
      </w:r>
      <w:r w:rsidRPr="00CE6D04">
        <w:rPr>
          <w:rFonts w:ascii="Times New Roman" w:hAnsi="Times New Roman"/>
          <w:lang w:val="en-US"/>
        </w:rPr>
        <w:t>III</w:t>
      </w:r>
      <w:r w:rsidRPr="00CE6D04">
        <w:rPr>
          <w:rFonts w:ascii="Times New Roman" w:hAnsi="Times New Roman"/>
        </w:rPr>
        <w:t xml:space="preserve">,17, 24, 31;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XVIII</w:t>
      </w:r>
      <w:r w:rsidRPr="00CE6D04">
        <w:rPr>
          <w:rFonts w:ascii="Times New Roman" w:hAnsi="Times New Roman"/>
        </w:rPr>
        <w:t>,113), а также провести торжественную церемонию в честь павших при Херонее (</w:t>
      </w:r>
      <w:r w:rsidRPr="00CE6D04">
        <w:rPr>
          <w:rFonts w:ascii="Times New Roman" w:hAnsi="Times New Roman"/>
          <w:lang w:val="en-US"/>
        </w:rPr>
        <w:t>Aesch</w:t>
      </w:r>
      <w:r w:rsidRPr="00CE6D04">
        <w:rPr>
          <w:rFonts w:ascii="Times New Roman" w:hAnsi="Times New Roman"/>
        </w:rPr>
        <w:t xml:space="preserve">., </w:t>
      </w:r>
      <w:r w:rsidRPr="00CE6D04">
        <w:rPr>
          <w:rFonts w:ascii="Times New Roman" w:hAnsi="Times New Roman"/>
          <w:lang w:val="en-US"/>
        </w:rPr>
        <w:t>III</w:t>
      </w:r>
      <w:r w:rsidRPr="00CE6D04">
        <w:rPr>
          <w:rFonts w:ascii="Times New Roman" w:hAnsi="Times New Roman"/>
        </w:rPr>
        <w:t xml:space="preserve">,152;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XVIII</w:t>
      </w:r>
      <w:r w:rsidRPr="00CE6D04">
        <w:rPr>
          <w:rFonts w:ascii="Times New Roman" w:hAnsi="Times New Roman"/>
        </w:rPr>
        <w:t xml:space="preserve">,285; </w:t>
      </w:r>
      <w:r w:rsidRPr="00CE6D04">
        <w:rPr>
          <w:rFonts w:ascii="Times New Roman" w:hAnsi="Times New Roman"/>
          <w:lang w:val="en-US"/>
        </w:rPr>
        <w:t>Plut</w:t>
      </w:r>
      <w:r w:rsidRPr="00CE6D04">
        <w:rPr>
          <w:rFonts w:ascii="Times New Roman" w:hAnsi="Times New Roman"/>
        </w:rPr>
        <w:t xml:space="preserve">. </w:t>
      </w:r>
      <w:r w:rsidRPr="00CE6D04">
        <w:rPr>
          <w:rFonts w:ascii="Times New Roman" w:hAnsi="Times New Roman"/>
          <w:lang w:val="en-US"/>
        </w:rPr>
        <w:t>Dem</w:t>
      </w:r>
      <w:r w:rsidRPr="00CE6D04">
        <w:rPr>
          <w:rFonts w:ascii="Times New Roman" w:hAnsi="Times New Roman"/>
        </w:rPr>
        <w:t>., 21). Учитывая эти факты, мы можем предположить, что в Афинах, должно быть, действительно были сторонники Македонии, однако они не имели поддержки среди большинства афинских граждан.</w:t>
      </w:r>
    </w:p>
  </w:footnote>
  <w:footnote w:id="112">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Согласно предположению, Дж. Эллиса, первоначально Филипп планировал устроить новый порядок в Греции путем «двойной гегемонии» Македонии и Афин. См. . </w:t>
      </w:r>
      <w:r w:rsidRPr="00CE6D04">
        <w:rPr>
          <w:rFonts w:ascii="Times New Roman" w:hAnsi="Times New Roman"/>
          <w:i/>
          <w:color w:val="000000"/>
          <w:lang w:val="en-US"/>
        </w:rPr>
        <w:t>Ellis</w:t>
      </w:r>
      <w:r w:rsidRPr="00CE6D04">
        <w:rPr>
          <w:rFonts w:ascii="Times New Roman" w:hAnsi="Times New Roman"/>
          <w:i/>
          <w:color w:val="000000"/>
        </w:rPr>
        <w:t xml:space="preserve"> </w:t>
      </w:r>
      <w:r w:rsidRPr="00CE6D04">
        <w:rPr>
          <w:rFonts w:ascii="Times New Roman" w:hAnsi="Times New Roman"/>
          <w:i/>
          <w:color w:val="000000"/>
          <w:lang w:val="en-US"/>
        </w:rPr>
        <w:t>J</w:t>
      </w:r>
      <w:r w:rsidRPr="00CE6D04">
        <w:rPr>
          <w:rFonts w:ascii="Times New Roman" w:hAnsi="Times New Roman"/>
          <w:i/>
          <w:color w:val="000000"/>
        </w:rPr>
        <w:t>.</w:t>
      </w:r>
      <w:r w:rsidRPr="00CE6D04">
        <w:rPr>
          <w:rFonts w:ascii="Times New Roman" w:hAnsi="Times New Roman"/>
          <w:i/>
          <w:color w:val="000000"/>
          <w:lang w:val="en-US"/>
        </w:rPr>
        <w:t>R</w:t>
      </w:r>
      <w:r w:rsidRPr="00CE6D04">
        <w:rPr>
          <w:rFonts w:ascii="Times New Roman" w:hAnsi="Times New Roman"/>
          <w:i/>
          <w:color w:val="000000"/>
        </w:rPr>
        <w:t>.</w:t>
      </w:r>
      <w:r w:rsidRPr="00CE6D04">
        <w:rPr>
          <w:rFonts w:ascii="Times New Roman" w:hAnsi="Times New Roman"/>
          <w:color w:val="000000"/>
        </w:rPr>
        <w:t xml:space="preserve"> </w:t>
      </w:r>
      <w:r w:rsidRPr="00CE6D04">
        <w:rPr>
          <w:rFonts w:ascii="Times New Roman" w:hAnsi="Times New Roman"/>
          <w:color w:val="000000"/>
          <w:lang w:val="en-US"/>
        </w:rPr>
        <w:t>Philip</w:t>
      </w:r>
      <w:r w:rsidRPr="00CE6D04">
        <w:rPr>
          <w:rFonts w:ascii="Times New Roman" w:hAnsi="Times New Roman"/>
          <w:color w:val="000000"/>
        </w:rPr>
        <w:t xml:space="preserve"> </w:t>
      </w:r>
      <w:r w:rsidRPr="00CE6D04">
        <w:rPr>
          <w:rFonts w:ascii="Times New Roman" w:hAnsi="Times New Roman"/>
          <w:color w:val="000000"/>
          <w:lang w:val="en-US"/>
        </w:rPr>
        <w:t>II</w:t>
      </w:r>
      <w:r w:rsidRPr="00CE6D04">
        <w:rPr>
          <w:rFonts w:ascii="Times New Roman" w:hAnsi="Times New Roman"/>
          <w:color w:val="000000"/>
        </w:rPr>
        <w:t xml:space="preserve"> </w:t>
      </w:r>
      <w:r w:rsidRPr="00CE6D04">
        <w:rPr>
          <w:rFonts w:ascii="Times New Roman" w:hAnsi="Times New Roman"/>
          <w:color w:val="000000"/>
          <w:lang w:val="en-US"/>
        </w:rPr>
        <w:t>and</w:t>
      </w:r>
      <w:r w:rsidRPr="00CE6D04">
        <w:rPr>
          <w:rFonts w:ascii="Times New Roman" w:hAnsi="Times New Roman"/>
          <w:color w:val="000000"/>
        </w:rPr>
        <w:t xml:space="preserve"> </w:t>
      </w:r>
      <w:r w:rsidRPr="00CE6D04">
        <w:rPr>
          <w:rFonts w:ascii="Times New Roman" w:hAnsi="Times New Roman"/>
          <w:color w:val="000000"/>
          <w:lang w:val="en-US"/>
        </w:rPr>
        <w:t>Macedonian</w:t>
      </w:r>
      <w:r w:rsidRPr="00CE6D04">
        <w:rPr>
          <w:rFonts w:ascii="Times New Roman" w:hAnsi="Times New Roman"/>
          <w:color w:val="000000"/>
        </w:rPr>
        <w:t xml:space="preserve"> </w:t>
      </w:r>
      <w:r w:rsidRPr="00CE6D04">
        <w:rPr>
          <w:rFonts w:ascii="Times New Roman" w:hAnsi="Times New Roman"/>
          <w:color w:val="000000"/>
          <w:lang w:val="en-US"/>
        </w:rPr>
        <w:t>Imperialism</w:t>
      </w:r>
      <w:r w:rsidRPr="00CE6D04">
        <w:rPr>
          <w:rFonts w:ascii="Times New Roman" w:hAnsi="Times New Roman"/>
          <w:color w:val="000000"/>
        </w:rPr>
        <w:t xml:space="preserve">. </w:t>
      </w:r>
      <w:r>
        <w:rPr>
          <w:rFonts w:ascii="Times New Roman" w:hAnsi="Times New Roman"/>
          <w:color w:val="000000"/>
          <w:lang w:val="en-US"/>
        </w:rPr>
        <w:t>P</w:t>
      </w:r>
      <w:r w:rsidRPr="00CE6D04">
        <w:rPr>
          <w:rFonts w:ascii="Times New Roman" w:hAnsi="Times New Roman"/>
          <w:color w:val="000000"/>
        </w:rPr>
        <w:t xml:space="preserve">. 200. </w:t>
      </w:r>
    </w:p>
  </w:footnote>
  <w:footnote w:id="113">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w:t>
      </w:r>
      <w:r>
        <w:rPr>
          <w:rFonts w:ascii="Times New Roman" w:hAnsi="Times New Roman"/>
        </w:rPr>
        <w:t>анской Греции в 338 г. до н.э. С</w:t>
      </w:r>
      <w:r w:rsidRPr="00CE6D04">
        <w:rPr>
          <w:rFonts w:ascii="Times New Roman" w:hAnsi="Times New Roman"/>
        </w:rPr>
        <w:t>. 504-505.</w:t>
      </w:r>
    </w:p>
  </w:footnote>
  <w:footnote w:id="114">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Фивы стали одним из первых, если не первым городом, сдавшимся Филиппу после битвы при Херонее.</w:t>
      </w:r>
    </w:p>
  </w:footnote>
  <w:footnote w:id="115">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w:t>
      </w:r>
      <w:r w:rsidRPr="00CE6D04">
        <w:rPr>
          <w:rFonts w:ascii="Times New Roman" w:hAnsi="Times New Roman"/>
          <w:i/>
        </w:rPr>
        <w:t>Кутергин В.Ф.</w:t>
      </w:r>
      <w:r w:rsidRPr="00CE6D04">
        <w:rPr>
          <w:rFonts w:ascii="Times New Roman" w:hAnsi="Times New Roman"/>
        </w:rPr>
        <w:t xml:space="preserve"> Беотийский союз в 379 — 335 гг. до н. э. Саранск: Изд</w:t>
      </w:r>
      <w:r>
        <w:rPr>
          <w:rFonts w:ascii="Times New Roman" w:hAnsi="Times New Roman"/>
        </w:rPr>
        <w:t>-во Морд. ун-та, 1991. С</w:t>
      </w:r>
      <w:r w:rsidRPr="00CE6D04">
        <w:rPr>
          <w:rFonts w:ascii="Times New Roman" w:hAnsi="Times New Roman"/>
        </w:rPr>
        <w:t>. 151.</w:t>
      </w:r>
    </w:p>
  </w:footnote>
  <w:footnote w:id="116">
    <w:p w:rsidR="00695F28" w:rsidRDefault="00695F28" w:rsidP="00CE6D04">
      <w:pPr>
        <w:pStyle w:val="aa"/>
        <w:jc w:val="both"/>
      </w:pPr>
      <w:r w:rsidRPr="00CE6D04">
        <w:rPr>
          <w:rFonts w:ascii="Times New Roman" w:hAnsi="Times New Roman"/>
          <w:vertAlign w:val="superscript"/>
        </w:rPr>
        <w:footnoteRef/>
      </w:r>
      <w:r w:rsidRPr="00CE6D04">
        <w:rPr>
          <w:rFonts w:ascii="Times New Roman" w:hAnsi="Times New Roman"/>
        </w:rPr>
        <w:t xml:space="preserve"> Тем не менее, масштаб репрессий, судя по всему, был несколько преувеличен, учитывая упоминания Арриана (</w:t>
      </w:r>
      <w:r w:rsidRPr="00CE6D04">
        <w:rPr>
          <w:rFonts w:ascii="Times New Roman" w:hAnsi="Times New Roman"/>
          <w:lang w:val="en-US"/>
        </w:rPr>
        <w:t>I</w:t>
      </w:r>
      <w:r w:rsidRPr="00CE6D04">
        <w:rPr>
          <w:rFonts w:ascii="Times New Roman" w:hAnsi="Times New Roman"/>
        </w:rPr>
        <w:t>,7,1-2) о возвращении изгнанных демократов в 335 г.</w:t>
      </w:r>
    </w:p>
  </w:footnote>
  <w:footnote w:id="117">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О передаче территории эвбейцам см. </w:t>
      </w:r>
      <w:r w:rsidRPr="00CE6D04">
        <w:rPr>
          <w:rFonts w:ascii="Times New Roman" w:hAnsi="Times New Roman"/>
          <w:i/>
          <w:shd w:val="clear" w:color="auto" w:fill="FFFFFF"/>
          <w:lang w:val="en-US"/>
        </w:rPr>
        <w:t>Brunt P.A.</w:t>
      </w:r>
      <w:r w:rsidRPr="00CE6D04">
        <w:rPr>
          <w:rFonts w:ascii="Times New Roman" w:hAnsi="Times New Roman"/>
          <w:shd w:val="clear" w:color="auto" w:fill="FFFFFF"/>
          <w:lang w:val="en-US"/>
        </w:rPr>
        <w:t xml:space="preserve"> Euboea in the Time of</w:t>
      </w:r>
      <w:r>
        <w:rPr>
          <w:rFonts w:ascii="Times New Roman" w:hAnsi="Times New Roman"/>
          <w:shd w:val="clear" w:color="auto" w:fill="FFFFFF"/>
          <w:lang w:val="en-US"/>
        </w:rPr>
        <w:t xml:space="preserve"> Philip II // CQ, 1969. Vol</w:t>
      </w:r>
      <w:r w:rsidRPr="00012B68">
        <w:rPr>
          <w:rFonts w:ascii="Times New Roman" w:hAnsi="Times New Roman"/>
          <w:shd w:val="clear" w:color="auto" w:fill="FFFFFF"/>
        </w:rPr>
        <w:t xml:space="preserve">. 19.2. </w:t>
      </w:r>
      <w:r>
        <w:rPr>
          <w:rFonts w:ascii="Times New Roman" w:hAnsi="Times New Roman"/>
          <w:shd w:val="clear" w:color="auto" w:fill="FFFFFF"/>
          <w:lang w:val="en-US"/>
        </w:rPr>
        <w:t>P</w:t>
      </w:r>
      <w:r w:rsidRPr="00012B68">
        <w:rPr>
          <w:rFonts w:ascii="Times New Roman" w:hAnsi="Times New Roman"/>
          <w:shd w:val="clear" w:color="auto" w:fill="FFFFFF"/>
        </w:rPr>
        <w:t>. 264</w:t>
      </w:r>
      <w:r>
        <w:rPr>
          <w:rFonts w:ascii="Times New Roman" w:hAnsi="Times New Roman"/>
          <w:shd w:val="clear" w:color="auto" w:fill="FFFFFF"/>
        </w:rPr>
        <w:t>.</w:t>
      </w:r>
      <w:r w:rsidRPr="00012B68">
        <w:rPr>
          <w:rFonts w:ascii="Times New Roman" w:hAnsi="Times New Roman"/>
          <w:shd w:val="clear" w:color="auto" w:fill="FFFFFF"/>
        </w:rPr>
        <w:t xml:space="preserve"> </w:t>
      </w:r>
      <w:r w:rsidRPr="00CE6D04">
        <w:rPr>
          <w:rFonts w:ascii="Times New Roman" w:hAnsi="Times New Roman"/>
          <w:shd w:val="clear" w:color="auto" w:fill="FFFFFF"/>
        </w:rPr>
        <w:t>О</w:t>
      </w:r>
      <w:r w:rsidRPr="00012B68">
        <w:rPr>
          <w:rFonts w:ascii="Times New Roman" w:hAnsi="Times New Roman"/>
          <w:shd w:val="clear" w:color="auto" w:fill="FFFFFF"/>
        </w:rPr>
        <w:t xml:space="preserve"> </w:t>
      </w:r>
      <w:r w:rsidRPr="00CE6D04">
        <w:rPr>
          <w:rFonts w:ascii="Times New Roman" w:hAnsi="Times New Roman"/>
          <w:shd w:val="clear" w:color="auto" w:fill="FFFFFF"/>
        </w:rPr>
        <w:t>передаче</w:t>
      </w:r>
      <w:r w:rsidRPr="00012B68">
        <w:rPr>
          <w:rFonts w:ascii="Times New Roman" w:hAnsi="Times New Roman"/>
          <w:shd w:val="clear" w:color="auto" w:fill="FFFFFF"/>
        </w:rPr>
        <w:t xml:space="preserve"> </w:t>
      </w:r>
      <w:r w:rsidRPr="00CE6D04">
        <w:rPr>
          <w:rFonts w:ascii="Times New Roman" w:hAnsi="Times New Roman"/>
          <w:shd w:val="clear" w:color="auto" w:fill="FFFFFF"/>
        </w:rPr>
        <w:t>Оропа</w:t>
      </w:r>
      <w:r w:rsidRPr="00012B68">
        <w:rPr>
          <w:rFonts w:ascii="Times New Roman" w:hAnsi="Times New Roman"/>
          <w:shd w:val="clear" w:color="auto" w:fill="FFFFFF"/>
        </w:rPr>
        <w:t xml:space="preserve"> </w:t>
      </w:r>
      <w:r w:rsidRPr="00CE6D04">
        <w:rPr>
          <w:rFonts w:ascii="Times New Roman" w:hAnsi="Times New Roman"/>
          <w:shd w:val="clear" w:color="auto" w:fill="FFFFFF"/>
        </w:rPr>
        <w:t>и</w:t>
      </w:r>
      <w:r w:rsidRPr="00012B68">
        <w:rPr>
          <w:rFonts w:ascii="Times New Roman" w:hAnsi="Times New Roman"/>
          <w:shd w:val="clear" w:color="auto" w:fill="FFFFFF"/>
        </w:rPr>
        <w:t xml:space="preserve"> </w:t>
      </w:r>
      <w:r w:rsidRPr="00CE6D04">
        <w:rPr>
          <w:rFonts w:ascii="Times New Roman" w:hAnsi="Times New Roman"/>
          <w:shd w:val="clear" w:color="auto" w:fill="FFFFFF"/>
        </w:rPr>
        <w:t>Никеи</w:t>
      </w:r>
      <w:r w:rsidRPr="00012B68">
        <w:rPr>
          <w:rFonts w:ascii="Times New Roman" w:hAnsi="Times New Roman"/>
          <w:shd w:val="clear" w:color="auto" w:fill="FFFFFF"/>
        </w:rPr>
        <w:t xml:space="preserve"> </w:t>
      </w:r>
      <w:r w:rsidRPr="00CE6D04">
        <w:rPr>
          <w:rFonts w:ascii="Times New Roman" w:hAnsi="Times New Roman"/>
          <w:shd w:val="clear" w:color="auto" w:fill="FFFFFF"/>
        </w:rPr>
        <w:t>см</w:t>
      </w:r>
      <w:r w:rsidRPr="00012B68">
        <w:rPr>
          <w:rFonts w:ascii="Times New Roman" w:hAnsi="Times New Roman"/>
          <w:shd w:val="clear" w:color="auto" w:fill="FFFFFF"/>
        </w:rPr>
        <w:t xml:space="preserve">.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w:t>
      </w:r>
      <w:r>
        <w:rPr>
          <w:rFonts w:ascii="Times New Roman" w:hAnsi="Times New Roman"/>
        </w:rPr>
        <w:t>анской Греции в 338 г. до н.э. С</w:t>
      </w:r>
      <w:r w:rsidRPr="00CE6D04">
        <w:rPr>
          <w:rFonts w:ascii="Times New Roman" w:hAnsi="Times New Roman"/>
        </w:rPr>
        <w:t>. 509.</w:t>
      </w:r>
    </w:p>
  </w:footnote>
  <w:footnote w:id="118">
    <w:p w:rsidR="00695F28" w:rsidRDefault="00695F28" w:rsidP="00CE6D04">
      <w:pPr>
        <w:spacing w:after="0" w:line="240" w:lineRule="auto"/>
        <w:jc w:val="both"/>
      </w:pPr>
      <w:r w:rsidRPr="00CE6D04">
        <w:rPr>
          <w:rStyle w:val="ac"/>
          <w:rFonts w:ascii="Times New Roman" w:hAnsi="Times New Roman"/>
          <w:sz w:val="20"/>
          <w:szCs w:val="20"/>
        </w:rPr>
        <w:footnoteRef/>
      </w:r>
      <w:r w:rsidRPr="00CE6D04">
        <w:rPr>
          <w:rFonts w:ascii="Times New Roman" w:hAnsi="Times New Roman"/>
          <w:sz w:val="20"/>
          <w:szCs w:val="20"/>
        </w:rPr>
        <w:t xml:space="preserve"> Олинф был разрушен Филиппом в 348 году (</w:t>
      </w:r>
      <w:r w:rsidRPr="00CE6D04">
        <w:rPr>
          <w:rFonts w:ascii="Times New Roman" w:hAnsi="Times New Roman"/>
          <w:sz w:val="20"/>
          <w:szCs w:val="20"/>
          <w:lang w:val="en-US"/>
        </w:rPr>
        <w:t>Dem</w:t>
      </w:r>
      <w:r w:rsidRPr="00CE6D04">
        <w:rPr>
          <w:rFonts w:ascii="Times New Roman" w:hAnsi="Times New Roman"/>
          <w:sz w:val="20"/>
          <w:szCs w:val="20"/>
        </w:rPr>
        <w:t xml:space="preserve">., </w:t>
      </w:r>
      <w:r w:rsidRPr="00CE6D04">
        <w:rPr>
          <w:rFonts w:ascii="Times New Roman" w:hAnsi="Times New Roman"/>
          <w:sz w:val="20"/>
          <w:szCs w:val="20"/>
          <w:lang w:val="en-US"/>
        </w:rPr>
        <w:t>IX</w:t>
      </w:r>
      <w:r w:rsidRPr="00CE6D04">
        <w:rPr>
          <w:rFonts w:ascii="Times New Roman" w:hAnsi="Times New Roman"/>
          <w:sz w:val="20"/>
          <w:szCs w:val="20"/>
        </w:rPr>
        <w:t xml:space="preserve">,26; </w:t>
      </w:r>
      <w:r w:rsidRPr="00CE6D04">
        <w:rPr>
          <w:rFonts w:ascii="Times New Roman" w:hAnsi="Times New Roman"/>
          <w:sz w:val="20"/>
          <w:szCs w:val="20"/>
          <w:lang w:val="en-US"/>
        </w:rPr>
        <w:t>Diod</w:t>
      </w:r>
      <w:r w:rsidRPr="00CE6D04">
        <w:rPr>
          <w:rFonts w:ascii="Times New Roman" w:hAnsi="Times New Roman"/>
          <w:sz w:val="20"/>
          <w:szCs w:val="20"/>
        </w:rPr>
        <w:t xml:space="preserve">., </w:t>
      </w:r>
      <w:r w:rsidRPr="00CE6D04">
        <w:rPr>
          <w:rFonts w:ascii="Times New Roman" w:hAnsi="Times New Roman"/>
          <w:sz w:val="20"/>
          <w:szCs w:val="20"/>
          <w:lang w:val="en-US"/>
        </w:rPr>
        <w:t>XVI</w:t>
      </w:r>
      <w:r w:rsidRPr="00CE6D04">
        <w:rPr>
          <w:rFonts w:ascii="Times New Roman" w:hAnsi="Times New Roman"/>
          <w:sz w:val="20"/>
          <w:szCs w:val="20"/>
        </w:rPr>
        <w:t xml:space="preserve">,53,2-3, 55,1).  Весьма примечательно, что в свое время и Олинф, и Фивы нарушили заключенный с Македонией союзный договор, что позволяет предполагать, что столь жестокое отношение к Фивам и Беотийскому союзу в целом происходит из нарушения союзнических обязательств. См. </w:t>
      </w:r>
      <w:r w:rsidRPr="00CE6D04">
        <w:rPr>
          <w:rFonts w:ascii="Times New Roman" w:hAnsi="Times New Roman"/>
          <w:i/>
          <w:sz w:val="20"/>
          <w:szCs w:val="20"/>
        </w:rPr>
        <w:t>Уортингтон Й</w:t>
      </w:r>
      <w:r w:rsidRPr="00CE6D04">
        <w:rPr>
          <w:rFonts w:ascii="Times New Roman" w:hAnsi="Times New Roman"/>
          <w:sz w:val="20"/>
          <w:szCs w:val="20"/>
        </w:rPr>
        <w:t xml:space="preserve">. Филипп </w:t>
      </w:r>
      <w:r w:rsidRPr="00CE6D04">
        <w:rPr>
          <w:rFonts w:ascii="Times New Roman" w:hAnsi="Times New Roman"/>
          <w:sz w:val="20"/>
          <w:szCs w:val="20"/>
          <w:lang w:val="en-US"/>
        </w:rPr>
        <w:t>II</w:t>
      </w:r>
      <w:r>
        <w:rPr>
          <w:rFonts w:ascii="Times New Roman" w:hAnsi="Times New Roman"/>
          <w:sz w:val="20"/>
          <w:szCs w:val="20"/>
        </w:rPr>
        <w:t xml:space="preserve"> Македонский. С</w:t>
      </w:r>
      <w:r w:rsidRPr="00CE6D04">
        <w:rPr>
          <w:rFonts w:ascii="Times New Roman" w:hAnsi="Times New Roman"/>
          <w:sz w:val="20"/>
          <w:szCs w:val="20"/>
        </w:rPr>
        <w:t xml:space="preserve">. 210.  О времени существования фиванско-македонского союза см. </w:t>
      </w:r>
      <w:r w:rsidRPr="00CE6D04">
        <w:rPr>
          <w:rFonts w:ascii="Times New Roman" w:hAnsi="Times New Roman"/>
          <w:i/>
          <w:sz w:val="20"/>
          <w:szCs w:val="20"/>
          <w:shd w:val="clear" w:color="auto" w:fill="FFFFFF"/>
          <w:lang w:val="en-US"/>
        </w:rPr>
        <w:t>Shrimpton G.S</w:t>
      </w:r>
      <w:r w:rsidRPr="00CE6D04">
        <w:rPr>
          <w:rFonts w:ascii="Times New Roman" w:hAnsi="Times New Roman"/>
          <w:sz w:val="20"/>
          <w:szCs w:val="20"/>
          <w:shd w:val="clear" w:color="auto" w:fill="FFFFFF"/>
          <w:lang w:val="en-US"/>
        </w:rPr>
        <w:t>. The Theban Supremacy in Fourth-Century Literature // </w:t>
      </w:r>
      <w:r w:rsidRPr="00CE6D04">
        <w:rPr>
          <w:rFonts w:ascii="Times New Roman" w:hAnsi="Times New Roman"/>
          <w:iCs/>
          <w:sz w:val="20"/>
          <w:szCs w:val="20"/>
          <w:shd w:val="clear" w:color="auto" w:fill="FFFFFF"/>
          <w:lang w:val="en-US"/>
        </w:rPr>
        <w:t>Phoenix</w:t>
      </w:r>
      <w:r w:rsidRPr="00CE6D04">
        <w:rPr>
          <w:rFonts w:ascii="Times New Roman" w:hAnsi="Times New Roman"/>
          <w:sz w:val="20"/>
          <w:szCs w:val="20"/>
          <w:shd w:val="clear" w:color="auto" w:fill="FFFFFF"/>
          <w:lang w:val="en-US"/>
        </w:rPr>
        <w:t>, 1971. Vol</w:t>
      </w:r>
      <w:r>
        <w:rPr>
          <w:rFonts w:ascii="Times New Roman" w:hAnsi="Times New Roman"/>
          <w:sz w:val="20"/>
          <w:szCs w:val="20"/>
          <w:shd w:val="clear" w:color="auto" w:fill="FFFFFF"/>
        </w:rPr>
        <w:t xml:space="preserve"> 25.4</w:t>
      </w:r>
      <w:r w:rsidRPr="00CE6D04">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P</w:t>
      </w:r>
      <w:r w:rsidRPr="00CE6D04">
        <w:rPr>
          <w:rFonts w:ascii="Times New Roman" w:hAnsi="Times New Roman"/>
          <w:sz w:val="20"/>
          <w:szCs w:val="20"/>
          <w:shd w:val="clear" w:color="auto" w:fill="FFFFFF"/>
        </w:rPr>
        <w:t>. 315.</w:t>
      </w:r>
    </w:p>
  </w:footnote>
  <w:footnote w:id="119">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Вышеуказанные полисы являлись давними противниками Фив и были разрушены Эпаминондом за поддержку Спарты: Платеи – в 373, Феспии – в 372, Орхомен – в 364 году. </w:t>
      </w:r>
      <w:r w:rsidRPr="00CE6D04">
        <w:rPr>
          <w:rFonts w:ascii="Times New Roman" w:hAnsi="Times New Roman"/>
          <w:i/>
          <w:shd w:val="clear" w:color="auto" w:fill="FFFFFF"/>
          <w:lang w:val="en-US"/>
        </w:rPr>
        <w:t>Cawkwell</w:t>
      </w:r>
      <w:r w:rsidRPr="00CE6D04">
        <w:rPr>
          <w:rFonts w:ascii="Times New Roman" w:hAnsi="Times New Roman"/>
          <w:i/>
          <w:shd w:val="clear" w:color="auto" w:fill="FFFFFF"/>
        </w:rPr>
        <w:t xml:space="preserve"> </w:t>
      </w:r>
      <w:r w:rsidRPr="00CE6D04">
        <w:rPr>
          <w:rFonts w:ascii="Times New Roman" w:hAnsi="Times New Roman"/>
          <w:i/>
          <w:shd w:val="clear" w:color="auto" w:fill="FFFFFF"/>
          <w:lang w:val="en-US"/>
        </w:rPr>
        <w:t>G</w:t>
      </w:r>
      <w:r w:rsidRPr="00CE6D04">
        <w:rPr>
          <w:rFonts w:ascii="Times New Roman" w:hAnsi="Times New Roman"/>
          <w:i/>
          <w:shd w:val="clear" w:color="auto" w:fill="FFFFFF"/>
        </w:rPr>
        <w:t>.</w:t>
      </w:r>
      <w:r w:rsidRPr="00CE6D04">
        <w:rPr>
          <w:rFonts w:ascii="Times New Roman" w:hAnsi="Times New Roman"/>
          <w:i/>
          <w:shd w:val="clear" w:color="auto" w:fill="FFFFFF"/>
          <w:lang w:val="en-US"/>
        </w:rPr>
        <w:t>L</w:t>
      </w:r>
      <w:r w:rsidRPr="00CE6D04">
        <w:rPr>
          <w:rFonts w:ascii="Times New Roman" w:hAnsi="Times New Roman"/>
          <w:i/>
          <w:shd w:val="clear" w:color="auto" w:fill="FFFFFF"/>
        </w:rPr>
        <w:t>.</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Epaminondas</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and</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Thebes</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 </w:t>
      </w:r>
      <w:r w:rsidRPr="00CE6D04">
        <w:rPr>
          <w:rFonts w:ascii="Times New Roman" w:hAnsi="Times New Roman"/>
          <w:iCs/>
          <w:shd w:val="clear" w:color="auto" w:fill="FFFFFF"/>
          <w:lang w:val="en-US"/>
        </w:rPr>
        <w:t>CQ</w:t>
      </w:r>
      <w:r w:rsidRPr="00CE6D04">
        <w:rPr>
          <w:rFonts w:ascii="Times New Roman" w:hAnsi="Times New Roman"/>
          <w:shd w:val="clear" w:color="auto" w:fill="FFFFFF"/>
        </w:rPr>
        <w:t xml:space="preserve">, 1972. </w:t>
      </w:r>
      <w:r w:rsidRPr="00CE6D04">
        <w:rPr>
          <w:rFonts w:ascii="Times New Roman" w:hAnsi="Times New Roman"/>
          <w:shd w:val="clear" w:color="auto" w:fill="FFFFFF"/>
          <w:lang w:val="en-US"/>
        </w:rPr>
        <w:t>Vol</w:t>
      </w:r>
      <w:r>
        <w:rPr>
          <w:rFonts w:ascii="Times New Roman" w:hAnsi="Times New Roman"/>
          <w:shd w:val="clear" w:color="auto" w:fill="FFFFFF"/>
        </w:rPr>
        <w:t>. 22.2</w:t>
      </w:r>
      <w:r w:rsidRPr="00CE6D04">
        <w:rPr>
          <w:rFonts w:ascii="Times New Roman" w:hAnsi="Times New Roman"/>
          <w:shd w:val="clear" w:color="auto" w:fill="FFFFFF"/>
        </w:rPr>
        <w:t>.</w:t>
      </w:r>
      <w:r w:rsidRPr="00707431">
        <w:rPr>
          <w:rFonts w:ascii="Times New Roman" w:hAnsi="Times New Roman"/>
          <w:shd w:val="clear" w:color="auto" w:fill="FFFFFF"/>
        </w:rPr>
        <w:t xml:space="preserve"> </w:t>
      </w:r>
      <w:r>
        <w:rPr>
          <w:rFonts w:ascii="Times New Roman" w:hAnsi="Times New Roman"/>
          <w:shd w:val="clear" w:color="auto" w:fill="FFFFFF"/>
          <w:lang w:val="en-US"/>
        </w:rPr>
        <w:t>P</w:t>
      </w:r>
      <w:r w:rsidRPr="00CE6D04">
        <w:rPr>
          <w:rFonts w:ascii="Times New Roman" w:hAnsi="Times New Roman"/>
          <w:shd w:val="clear" w:color="auto" w:fill="FFFFFF"/>
        </w:rPr>
        <w:t xml:space="preserve">. 258, 272. Об отношении этих полисов к Фивам см. </w:t>
      </w:r>
      <w:r w:rsidRPr="00CE6D04">
        <w:rPr>
          <w:rFonts w:ascii="Times New Roman" w:hAnsi="Times New Roman"/>
          <w:i/>
          <w:shd w:val="clear" w:color="auto" w:fill="FFFFFF"/>
        </w:rPr>
        <w:t>Кондратюк М.А.</w:t>
      </w:r>
      <w:r w:rsidRPr="00CE6D04">
        <w:rPr>
          <w:rFonts w:ascii="Times New Roman" w:hAnsi="Times New Roman"/>
          <w:shd w:val="clear" w:color="auto" w:fill="FFFFFF"/>
        </w:rPr>
        <w:t xml:space="preserve"> Коринфская лига и ее роль в политической истории Греции 30—20-х гг. </w:t>
      </w:r>
      <w:r w:rsidRPr="00CE6D04">
        <w:rPr>
          <w:rFonts w:ascii="Times New Roman" w:hAnsi="Times New Roman"/>
          <w:shd w:val="clear" w:color="auto" w:fill="FFFFFF"/>
          <w:lang w:val="en-US"/>
        </w:rPr>
        <w:t>IV</w:t>
      </w:r>
      <w:r w:rsidRPr="00CE6D04">
        <w:rPr>
          <w:rFonts w:ascii="Times New Roman" w:hAnsi="Times New Roman"/>
          <w:shd w:val="clear" w:color="auto" w:fill="FFFFFF"/>
        </w:rPr>
        <w:t xml:space="preserve"> в. до</w:t>
      </w:r>
      <w:r w:rsidRPr="00CE6D04">
        <w:rPr>
          <w:rFonts w:ascii="Times New Roman" w:hAnsi="Times New Roman"/>
          <w:shd w:val="clear" w:color="auto" w:fill="FFFFFF"/>
          <w:lang w:val="en-US"/>
        </w:rPr>
        <w:t> </w:t>
      </w:r>
      <w:r w:rsidRPr="00CE6D04">
        <w:rPr>
          <w:rFonts w:ascii="Times New Roman" w:hAnsi="Times New Roman"/>
          <w:shd w:val="clear" w:color="auto" w:fill="FFFFFF"/>
        </w:rPr>
        <w:t xml:space="preserve">н.э. // ВДИ. 1977. №2. С. 34. Стоит отметить, что впоследствии именно эти города проголосовали за разрушение Фив. См.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CE6D04">
        <w:rPr>
          <w:rFonts w:ascii="Times New Roman" w:hAnsi="Times New Roman"/>
        </w:rPr>
        <w:t xml:space="preserve">. 210. </w:t>
      </w:r>
    </w:p>
  </w:footnote>
  <w:footnote w:id="120">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w:t>
      </w:r>
      <w:r w:rsidRPr="00CE6D04">
        <w:rPr>
          <w:rFonts w:ascii="Times New Roman" w:hAnsi="Times New Roman"/>
          <w:shd w:val="clear" w:color="auto" w:fill="FFFFFF"/>
        </w:rPr>
        <w:t xml:space="preserve">См.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w:t>
      </w:r>
      <w:r>
        <w:rPr>
          <w:rFonts w:ascii="Times New Roman" w:hAnsi="Times New Roman"/>
        </w:rPr>
        <w:t>анской Греции в 338 г. до н.э. С</w:t>
      </w:r>
      <w:r w:rsidRPr="00CE6D04">
        <w:rPr>
          <w:rFonts w:ascii="Times New Roman" w:hAnsi="Times New Roman"/>
        </w:rPr>
        <w:t>. 512. См</w:t>
      </w:r>
      <w:r w:rsidRPr="00CE6D04">
        <w:rPr>
          <w:rFonts w:ascii="Times New Roman" w:hAnsi="Times New Roman"/>
          <w:lang w:val="en-US"/>
        </w:rPr>
        <w:t xml:space="preserve">. </w:t>
      </w:r>
      <w:r w:rsidRPr="00CE6D04">
        <w:rPr>
          <w:rFonts w:ascii="Times New Roman" w:hAnsi="Times New Roman"/>
        </w:rPr>
        <w:t>также</w:t>
      </w:r>
      <w:r w:rsidRPr="00CE6D04">
        <w:rPr>
          <w:rFonts w:ascii="Times New Roman" w:hAnsi="Times New Roman"/>
          <w:lang w:val="en-US"/>
        </w:rPr>
        <w:t xml:space="preserve"> </w:t>
      </w:r>
      <w:r w:rsidRPr="00CE6D04">
        <w:rPr>
          <w:rFonts w:ascii="Times New Roman" w:hAnsi="Times New Roman"/>
          <w:i/>
          <w:color w:val="000000"/>
          <w:lang w:val="en-US"/>
        </w:rPr>
        <w:t>Ellis J.R.</w:t>
      </w:r>
      <w:r w:rsidRPr="00CE6D04">
        <w:rPr>
          <w:rFonts w:ascii="Times New Roman" w:hAnsi="Times New Roman"/>
          <w:color w:val="000000"/>
          <w:lang w:val="en-US"/>
        </w:rPr>
        <w:t xml:space="preserve"> Philip </w:t>
      </w:r>
      <w:r>
        <w:rPr>
          <w:rFonts w:ascii="Times New Roman" w:hAnsi="Times New Roman"/>
          <w:color w:val="000000"/>
          <w:lang w:val="en-US"/>
        </w:rPr>
        <w:t>II and Macedonian Imperialism. P</w:t>
      </w:r>
      <w:r w:rsidRPr="0071745A">
        <w:rPr>
          <w:rFonts w:ascii="Times New Roman" w:hAnsi="Times New Roman"/>
          <w:color w:val="000000"/>
        </w:rPr>
        <w:t>. 135.</w:t>
      </w:r>
    </w:p>
  </w:footnote>
  <w:footnote w:id="121">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rPr>
        <w:t xml:space="preserve"> Прежде всего против Фив выступали Платеи, Феспии и Орхомен см. </w:t>
      </w:r>
      <w:r w:rsidRPr="00CE6D04">
        <w:rPr>
          <w:rFonts w:ascii="Times New Roman" w:hAnsi="Times New Roman"/>
          <w:i/>
          <w:shd w:val="clear" w:color="auto" w:fill="FFFFFF"/>
        </w:rPr>
        <w:t>Кондратюк М. А.</w:t>
      </w:r>
      <w:r w:rsidRPr="00CE6D04">
        <w:rPr>
          <w:rFonts w:ascii="Times New Roman" w:hAnsi="Times New Roman"/>
          <w:shd w:val="clear" w:color="auto" w:fill="FFFFFF"/>
        </w:rPr>
        <w:t xml:space="preserve"> Коринфская лига и ее роль в политической истории Греции 30—20-х гг. </w:t>
      </w:r>
      <w:r w:rsidRPr="00CE6D04">
        <w:rPr>
          <w:rFonts w:ascii="Times New Roman" w:hAnsi="Times New Roman"/>
          <w:shd w:val="clear" w:color="auto" w:fill="FFFFFF"/>
          <w:lang w:val="en-US"/>
        </w:rPr>
        <w:t xml:space="preserve">IV </w:t>
      </w:r>
      <w:r w:rsidRPr="00CE6D04">
        <w:rPr>
          <w:rFonts w:ascii="Times New Roman" w:hAnsi="Times New Roman"/>
          <w:shd w:val="clear" w:color="auto" w:fill="FFFFFF"/>
        </w:rPr>
        <w:t>в</w:t>
      </w:r>
      <w:r w:rsidRPr="00CE6D04">
        <w:rPr>
          <w:rFonts w:ascii="Times New Roman" w:hAnsi="Times New Roman"/>
          <w:shd w:val="clear" w:color="auto" w:fill="FFFFFF"/>
          <w:lang w:val="en-US"/>
        </w:rPr>
        <w:t xml:space="preserve">. </w:t>
      </w:r>
      <w:r w:rsidRPr="00CE6D04">
        <w:rPr>
          <w:rFonts w:ascii="Times New Roman" w:hAnsi="Times New Roman"/>
          <w:shd w:val="clear" w:color="auto" w:fill="FFFFFF"/>
        </w:rPr>
        <w:t>до</w:t>
      </w:r>
      <w:r w:rsidRPr="00CE6D04">
        <w:rPr>
          <w:rFonts w:ascii="Times New Roman" w:hAnsi="Times New Roman"/>
          <w:shd w:val="clear" w:color="auto" w:fill="FFFFFF"/>
          <w:lang w:val="en-US"/>
        </w:rPr>
        <w:t> </w:t>
      </w:r>
      <w:r w:rsidRPr="00CE6D04">
        <w:rPr>
          <w:rFonts w:ascii="Times New Roman" w:hAnsi="Times New Roman"/>
          <w:shd w:val="clear" w:color="auto" w:fill="FFFFFF"/>
        </w:rPr>
        <w:t>н</w:t>
      </w:r>
      <w:r w:rsidRPr="00CE6D04">
        <w:rPr>
          <w:rFonts w:ascii="Times New Roman" w:hAnsi="Times New Roman"/>
          <w:shd w:val="clear" w:color="auto" w:fill="FFFFFF"/>
          <w:lang w:val="en-US"/>
        </w:rPr>
        <w:t>.</w:t>
      </w:r>
      <w:r w:rsidRPr="00CE6D04">
        <w:rPr>
          <w:rFonts w:ascii="Times New Roman" w:hAnsi="Times New Roman"/>
          <w:shd w:val="clear" w:color="auto" w:fill="FFFFFF"/>
        </w:rPr>
        <w:t>э</w:t>
      </w:r>
      <w:r w:rsidRPr="00CE6D04">
        <w:rPr>
          <w:rFonts w:ascii="Times New Roman" w:hAnsi="Times New Roman"/>
          <w:shd w:val="clear" w:color="auto" w:fill="FFFFFF"/>
          <w:lang w:val="en-US"/>
        </w:rPr>
        <w:t xml:space="preserve">. </w:t>
      </w:r>
      <w:r w:rsidRPr="00CE6D04">
        <w:rPr>
          <w:rFonts w:ascii="Times New Roman" w:hAnsi="Times New Roman"/>
          <w:shd w:val="clear" w:color="auto" w:fill="FFFFFF"/>
        </w:rPr>
        <w:t>с</w:t>
      </w:r>
      <w:r w:rsidRPr="00CE6D04">
        <w:rPr>
          <w:rFonts w:ascii="Times New Roman" w:hAnsi="Times New Roman"/>
          <w:shd w:val="clear" w:color="auto" w:fill="FFFFFF"/>
          <w:lang w:val="en-US"/>
        </w:rPr>
        <w:t>. 34.</w:t>
      </w:r>
    </w:p>
  </w:footnote>
  <w:footnote w:id="122">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lang w:val="en-US"/>
        </w:rPr>
        <w:t xml:space="preserve"> </w:t>
      </w:r>
      <w:r w:rsidRPr="00CE6D04">
        <w:rPr>
          <w:rStyle w:val="nlmstring-name"/>
          <w:rFonts w:ascii="Times New Roman" w:hAnsi="Times New Roman"/>
          <w:i/>
          <w:shd w:val="clear" w:color="auto" w:fill="FFFFFF"/>
          <w:lang w:val="en-US"/>
        </w:rPr>
        <w:t>Roebuck</w:t>
      </w:r>
      <w:r w:rsidRPr="00CE6D04">
        <w:rPr>
          <w:rFonts w:ascii="Times New Roman" w:hAnsi="Times New Roman"/>
          <w:i/>
          <w:shd w:val="clear" w:color="auto" w:fill="FFFFFF"/>
          <w:lang w:val="en-US"/>
        </w:rPr>
        <w:t xml:space="preserve"> </w:t>
      </w:r>
      <w:r w:rsidRPr="00CE6D04">
        <w:rPr>
          <w:rFonts w:ascii="Times New Roman" w:hAnsi="Times New Roman"/>
          <w:i/>
          <w:shd w:val="clear" w:color="auto" w:fill="FFFFFF"/>
        </w:rPr>
        <w:t>С</w:t>
      </w:r>
      <w:r w:rsidRPr="00CE6D04">
        <w:rPr>
          <w:rFonts w:ascii="Times New Roman" w:hAnsi="Times New Roman"/>
          <w:i/>
          <w:shd w:val="clear" w:color="auto" w:fill="FFFFFF"/>
          <w:lang w:val="en-US"/>
        </w:rPr>
        <w:t>.</w:t>
      </w:r>
      <w:r w:rsidRPr="00CE6D04">
        <w:rPr>
          <w:rFonts w:ascii="Times New Roman" w:hAnsi="Times New Roman"/>
          <w:shd w:val="clear" w:color="auto" w:fill="FFFFFF"/>
          <w:lang w:val="en-US"/>
        </w:rPr>
        <w:t xml:space="preserve"> The Settlements of Philip II wit</w:t>
      </w:r>
      <w:r>
        <w:rPr>
          <w:rFonts w:ascii="Times New Roman" w:hAnsi="Times New Roman"/>
          <w:shd w:val="clear" w:color="auto" w:fill="FFFFFF"/>
          <w:lang w:val="en-US"/>
        </w:rPr>
        <w:t>h the Greek States in 338 B.C. P</w:t>
      </w:r>
      <w:r w:rsidRPr="00CE6D04">
        <w:rPr>
          <w:rFonts w:ascii="Times New Roman" w:hAnsi="Times New Roman"/>
          <w:shd w:val="clear" w:color="auto" w:fill="FFFFFF"/>
          <w:lang w:val="en-US"/>
        </w:rPr>
        <w:t>. 80.</w:t>
      </w:r>
    </w:p>
  </w:footnote>
  <w:footnote w:id="123">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Вероятно, процедура заключения мирного договора с государствами, ранее воевавшими с Филиппом и, возможно, с государствами, не вступившими с ним в какие-либо отношения, сопровождалась также заключением союзного договора. Подробнее см. </w:t>
      </w:r>
      <w:r w:rsidRPr="00CE6D04">
        <w:rPr>
          <w:rFonts w:ascii="Times New Roman" w:hAnsi="Times New Roman"/>
          <w:i/>
        </w:rPr>
        <w:t>Холод М.М</w:t>
      </w:r>
      <w:r w:rsidRPr="00CE6D04">
        <w:rPr>
          <w:rFonts w:ascii="Times New Roman" w:hAnsi="Times New Roman"/>
        </w:rPr>
        <w:t xml:space="preserve">. Тень Херонейского льва: утверждение политического верховенства Македонии в Балканской </w:t>
      </w:r>
      <w:r>
        <w:rPr>
          <w:rFonts w:ascii="Times New Roman" w:hAnsi="Times New Roman"/>
        </w:rPr>
        <w:t>Греции в 338 г. до н.э. С</w:t>
      </w:r>
      <w:r w:rsidRPr="00CE6D04">
        <w:rPr>
          <w:rFonts w:ascii="Times New Roman" w:hAnsi="Times New Roman"/>
        </w:rPr>
        <w:t>. 507.  О Беотийском</w:t>
      </w:r>
      <w:r>
        <w:rPr>
          <w:rFonts w:ascii="Times New Roman" w:hAnsi="Times New Roman"/>
        </w:rPr>
        <w:t xml:space="preserve"> союзе в частности см. Там же. С</w:t>
      </w:r>
      <w:r w:rsidRPr="00CE6D04">
        <w:rPr>
          <w:rFonts w:ascii="Times New Roman" w:hAnsi="Times New Roman"/>
        </w:rPr>
        <w:t>. 508-509.</w:t>
      </w:r>
    </w:p>
  </w:footnote>
  <w:footnote w:id="124">
    <w:p w:rsidR="00695F28" w:rsidRDefault="00695F28" w:rsidP="0026117D">
      <w:pPr>
        <w:pStyle w:val="aa"/>
        <w:jc w:val="both"/>
      </w:pPr>
      <w:r w:rsidRPr="00CE6D04">
        <w:rPr>
          <w:rStyle w:val="ac"/>
          <w:rFonts w:ascii="Times New Roman" w:hAnsi="Times New Roman"/>
        </w:rPr>
        <w:footnoteRef/>
      </w:r>
      <w:r w:rsidRPr="00CE6D04">
        <w:rPr>
          <w:rFonts w:ascii="Times New Roman" w:hAnsi="Times New Roman"/>
        </w:rPr>
        <w:t xml:space="preserve"> В 346 году Фокидский союз сдался войскам Филиппа, после чего был принужден соблюдать крайне тяжелые условия мира. Об этом см.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691A63">
        <w:rPr>
          <w:rFonts w:ascii="Times New Roman" w:hAnsi="Times New Roman"/>
        </w:rPr>
        <w:t xml:space="preserve">. 147-148., </w:t>
      </w:r>
      <w:r w:rsidRPr="00CE6D04">
        <w:rPr>
          <w:rFonts w:ascii="Times New Roman" w:hAnsi="Times New Roman"/>
          <w:i/>
          <w:lang w:val="en-US"/>
        </w:rPr>
        <w:t>Londey</w:t>
      </w:r>
      <w:r w:rsidRPr="00691A63">
        <w:rPr>
          <w:rFonts w:ascii="Times New Roman" w:hAnsi="Times New Roman"/>
          <w:i/>
        </w:rPr>
        <w:t xml:space="preserve"> </w:t>
      </w:r>
      <w:r w:rsidRPr="00CE6D04">
        <w:rPr>
          <w:rFonts w:ascii="Times New Roman" w:hAnsi="Times New Roman"/>
          <w:i/>
          <w:lang w:val="en-US"/>
        </w:rPr>
        <w:t>P</w:t>
      </w:r>
      <w:r w:rsidRPr="00691A63">
        <w:rPr>
          <w:rFonts w:ascii="Times New Roman" w:hAnsi="Times New Roman"/>
          <w:i/>
        </w:rPr>
        <w:t>.</w:t>
      </w:r>
      <w:r w:rsidRPr="00691A63">
        <w:rPr>
          <w:rFonts w:ascii="Times New Roman" w:hAnsi="Times New Roman"/>
        </w:rPr>
        <w:t xml:space="preserve"> </w:t>
      </w:r>
      <w:r w:rsidRPr="00CE6D04">
        <w:rPr>
          <w:rFonts w:ascii="Times New Roman" w:hAnsi="Times New Roman"/>
          <w:lang w:val="en-US"/>
        </w:rPr>
        <w:t>Philip</w:t>
      </w:r>
      <w:r w:rsidRPr="00691A63">
        <w:rPr>
          <w:rFonts w:ascii="Times New Roman" w:hAnsi="Times New Roman"/>
        </w:rPr>
        <w:t xml:space="preserve"> </w:t>
      </w:r>
      <w:r w:rsidRPr="00CE6D04">
        <w:rPr>
          <w:rFonts w:ascii="Times New Roman" w:hAnsi="Times New Roman"/>
          <w:lang w:val="en-US"/>
        </w:rPr>
        <w:t>II</w:t>
      </w:r>
      <w:r w:rsidRPr="00691A63">
        <w:rPr>
          <w:rFonts w:ascii="Times New Roman" w:hAnsi="Times New Roman"/>
        </w:rPr>
        <w:t xml:space="preserve"> </w:t>
      </w:r>
      <w:r w:rsidRPr="00CE6D04">
        <w:rPr>
          <w:rFonts w:ascii="Times New Roman" w:hAnsi="Times New Roman"/>
          <w:lang w:val="en-US"/>
        </w:rPr>
        <w:t>and</w:t>
      </w:r>
      <w:r w:rsidRPr="00691A63">
        <w:rPr>
          <w:rFonts w:ascii="Times New Roman" w:hAnsi="Times New Roman"/>
        </w:rPr>
        <w:t xml:space="preserve"> </w:t>
      </w:r>
      <w:r w:rsidRPr="00CE6D04">
        <w:rPr>
          <w:rFonts w:ascii="Times New Roman" w:hAnsi="Times New Roman"/>
          <w:lang w:val="en-US"/>
        </w:rPr>
        <w:t>the</w:t>
      </w:r>
      <w:r w:rsidRPr="00691A63">
        <w:rPr>
          <w:rFonts w:ascii="Times New Roman" w:hAnsi="Times New Roman"/>
        </w:rPr>
        <w:t xml:space="preserve"> </w:t>
      </w:r>
      <w:r w:rsidRPr="00CE6D04">
        <w:rPr>
          <w:rFonts w:ascii="Times New Roman" w:hAnsi="Times New Roman"/>
          <w:lang w:val="en-US"/>
        </w:rPr>
        <w:t>Delphic</w:t>
      </w:r>
      <w:r w:rsidRPr="00691A63">
        <w:rPr>
          <w:rFonts w:ascii="Times New Roman" w:hAnsi="Times New Roman"/>
        </w:rPr>
        <w:t xml:space="preserve"> </w:t>
      </w:r>
      <w:r w:rsidRPr="00CE6D04">
        <w:rPr>
          <w:rFonts w:ascii="Times New Roman" w:hAnsi="Times New Roman"/>
          <w:lang w:val="en-US"/>
        </w:rPr>
        <w:t>Amphiktyony</w:t>
      </w:r>
      <w:r w:rsidRPr="00691A63">
        <w:rPr>
          <w:rFonts w:ascii="Times New Roman" w:hAnsi="Times New Roman"/>
        </w:rPr>
        <w:t xml:space="preserve">. </w:t>
      </w:r>
      <w:r>
        <w:rPr>
          <w:rFonts w:ascii="Times New Roman" w:hAnsi="Times New Roman"/>
          <w:lang w:val="en-US"/>
        </w:rPr>
        <w:t>P</w:t>
      </w:r>
      <w:r w:rsidRPr="00691A63">
        <w:rPr>
          <w:rFonts w:ascii="Times New Roman" w:hAnsi="Times New Roman"/>
        </w:rPr>
        <w:t xml:space="preserve">. 31-32.  </w:t>
      </w:r>
      <w:r w:rsidRPr="00CE6D04">
        <w:rPr>
          <w:rFonts w:ascii="Times New Roman" w:hAnsi="Times New Roman"/>
        </w:rPr>
        <w:t xml:space="preserve">О восстановлении городов см. </w:t>
      </w:r>
      <w:r>
        <w:rPr>
          <w:rFonts w:ascii="Times New Roman" w:hAnsi="Times New Roman"/>
          <w:i/>
        </w:rPr>
        <w:t>Фролов Э.</w:t>
      </w:r>
      <w:r w:rsidRPr="00CE6D04">
        <w:rPr>
          <w:rFonts w:ascii="Times New Roman" w:hAnsi="Times New Roman"/>
          <w:i/>
        </w:rPr>
        <w:t>Д.</w:t>
      </w:r>
      <w:r w:rsidRPr="00CE6D04">
        <w:rPr>
          <w:rFonts w:ascii="Times New Roman" w:hAnsi="Times New Roman"/>
        </w:rPr>
        <w:t xml:space="preserve"> Гр</w:t>
      </w:r>
      <w:r>
        <w:rPr>
          <w:rFonts w:ascii="Times New Roman" w:hAnsi="Times New Roman"/>
        </w:rPr>
        <w:t>еция в эпоху поздней классики (Общество. Личность. Власть.). С</w:t>
      </w:r>
      <w:r w:rsidRPr="00CE6D04">
        <w:rPr>
          <w:rFonts w:ascii="Times New Roman" w:hAnsi="Times New Roman"/>
        </w:rPr>
        <w:t>.</w:t>
      </w:r>
      <w:r>
        <w:rPr>
          <w:rFonts w:ascii="Times New Roman" w:hAnsi="Times New Roman"/>
        </w:rPr>
        <w:t xml:space="preserve"> </w:t>
      </w:r>
      <w:r w:rsidRPr="00CE6D04">
        <w:rPr>
          <w:rFonts w:ascii="Times New Roman" w:hAnsi="Times New Roman"/>
        </w:rPr>
        <w:t>255-256.</w:t>
      </w:r>
    </w:p>
  </w:footnote>
  <w:footnote w:id="125">
    <w:p w:rsidR="00695F28" w:rsidRDefault="00695F28" w:rsidP="0026117D">
      <w:pPr>
        <w:pStyle w:val="aa"/>
        <w:jc w:val="both"/>
      </w:pPr>
      <w:r w:rsidRPr="00CE6D04">
        <w:rPr>
          <w:rStyle w:val="ac"/>
          <w:rFonts w:ascii="Times New Roman" w:hAnsi="Times New Roman"/>
        </w:rPr>
        <w:footnoteRef/>
      </w:r>
      <w:r w:rsidRPr="00CE6D04">
        <w:rPr>
          <w:rFonts w:ascii="Times New Roman" w:hAnsi="Times New Roman"/>
        </w:rPr>
        <w:t xml:space="preserve"> </w:t>
      </w:r>
      <w:r w:rsidRPr="00CE6D04">
        <w:rPr>
          <w:rFonts w:ascii="Times New Roman" w:hAnsi="Times New Roman"/>
          <w:i/>
        </w:rPr>
        <w:t>Холод М.М</w:t>
      </w:r>
      <w:r w:rsidRPr="00CE6D04">
        <w:rPr>
          <w:rFonts w:ascii="Times New Roman" w:hAnsi="Times New Roman"/>
        </w:rPr>
        <w:t xml:space="preserve">. Тень Херонейского льва: утверждение политического верховенства Македонии в Балканской </w:t>
      </w:r>
      <w:r>
        <w:rPr>
          <w:rFonts w:ascii="Times New Roman" w:hAnsi="Times New Roman"/>
        </w:rPr>
        <w:t>Греции в 338 г. до н.э. С</w:t>
      </w:r>
      <w:r w:rsidRPr="00CE6D04">
        <w:rPr>
          <w:rFonts w:ascii="Times New Roman" w:hAnsi="Times New Roman"/>
        </w:rPr>
        <w:t>. 515.</w:t>
      </w:r>
    </w:p>
  </w:footnote>
  <w:footnote w:id="126">
    <w:p w:rsidR="00695F28" w:rsidRDefault="00695F28" w:rsidP="0026117D">
      <w:pPr>
        <w:pStyle w:val="aa"/>
        <w:jc w:val="both"/>
      </w:pPr>
      <w:r w:rsidRPr="00CE6D04">
        <w:rPr>
          <w:rStyle w:val="ac"/>
          <w:rFonts w:ascii="Times New Roman" w:hAnsi="Times New Roman"/>
        </w:rPr>
        <w:footnoteRef/>
      </w:r>
      <w:r w:rsidRPr="002712FD">
        <w:rPr>
          <w:rFonts w:ascii="Times New Roman" w:hAnsi="Times New Roman"/>
          <w:lang w:val="en-US"/>
        </w:rPr>
        <w:t xml:space="preserve"> </w:t>
      </w:r>
      <w:r w:rsidRPr="005A2385">
        <w:rPr>
          <w:rFonts w:ascii="Times New Roman" w:hAnsi="Times New Roman"/>
          <w:i/>
          <w:lang w:val="en-US"/>
        </w:rPr>
        <w:t>Londey P</w:t>
      </w:r>
      <w:r w:rsidRPr="005A2385">
        <w:rPr>
          <w:rFonts w:ascii="Times New Roman" w:hAnsi="Times New Roman"/>
          <w:lang w:val="en-US"/>
        </w:rPr>
        <w:t xml:space="preserve">. Philip II and the Delphic Amphiktyony // Mediterranean Archaeology. </w:t>
      </w:r>
      <w:r w:rsidRPr="00707431">
        <w:rPr>
          <w:rFonts w:ascii="Times New Roman" w:hAnsi="Times New Roman"/>
        </w:rPr>
        <w:t xml:space="preserve">1994. </w:t>
      </w:r>
      <w:r w:rsidRPr="005A2385">
        <w:rPr>
          <w:rFonts w:ascii="Times New Roman" w:hAnsi="Times New Roman"/>
          <w:lang w:val="en-US"/>
        </w:rPr>
        <w:t>Vol</w:t>
      </w:r>
      <w:r w:rsidRPr="00707431">
        <w:rPr>
          <w:rFonts w:ascii="Times New Roman" w:hAnsi="Times New Roman"/>
        </w:rPr>
        <w:t xml:space="preserve">. 7. </w:t>
      </w:r>
      <w:r>
        <w:rPr>
          <w:rFonts w:ascii="Times New Roman" w:hAnsi="Times New Roman"/>
          <w:lang w:val="en-US"/>
        </w:rPr>
        <w:t>P</w:t>
      </w:r>
      <w:r w:rsidRPr="00707431">
        <w:rPr>
          <w:rFonts w:ascii="Times New Roman" w:hAnsi="Times New Roman"/>
        </w:rPr>
        <w:t xml:space="preserve">. 33. </w:t>
      </w:r>
      <w:r w:rsidRPr="00CE6D04">
        <w:rPr>
          <w:rFonts w:ascii="Times New Roman" w:hAnsi="Times New Roman"/>
        </w:rPr>
        <w:t xml:space="preserve">О сохранении роли македонского царя в делах амфиктионии см.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Балканской Греции в 3</w:t>
      </w:r>
      <w:r>
        <w:rPr>
          <w:rFonts w:ascii="Times New Roman" w:hAnsi="Times New Roman"/>
        </w:rPr>
        <w:t>38 г. до н.э. С</w:t>
      </w:r>
      <w:r w:rsidRPr="00CE6D04">
        <w:rPr>
          <w:rFonts w:ascii="Times New Roman" w:hAnsi="Times New Roman"/>
        </w:rPr>
        <w:t>. 520.</w:t>
      </w:r>
    </w:p>
  </w:footnote>
  <w:footnote w:id="127">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rPr>
        <w:t xml:space="preserve"> Об этом свидетельствует, например, участие Фокиды в числе прочих союзников в военных действиях против Фив при Александре (</w:t>
      </w:r>
      <w:r w:rsidRPr="00CE6D04">
        <w:rPr>
          <w:rFonts w:ascii="Times New Roman" w:hAnsi="Times New Roman"/>
          <w:lang w:val="en-US"/>
        </w:rPr>
        <w:t>Arr</w:t>
      </w:r>
      <w:r w:rsidRPr="00CE6D04">
        <w:rPr>
          <w:rFonts w:ascii="Times New Roman" w:hAnsi="Times New Roman"/>
        </w:rPr>
        <w:t xml:space="preserve">. </w:t>
      </w:r>
      <w:r w:rsidRPr="00CE6D04">
        <w:rPr>
          <w:rFonts w:ascii="Times New Roman" w:hAnsi="Times New Roman"/>
          <w:lang w:val="en-US"/>
        </w:rPr>
        <w:t>Anab</w:t>
      </w:r>
      <w:r w:rsidRPr="00CE6D04">
        <w:rPr>
          <w:rFonts w:ascii="Times New Roman" w:hAnsi="Times New Roman"/>
        </w:rPr>
        <w:t xml:space="preserve">., </w:t>
      </w:r>
      <w:r w:rsidRPr="00CE6D04">
        <w:rPr>
          <w:rFonts w:ascii="Times New Roman" w:hAnsi="Times New Roman"/>
          <w:lang w:val="en-US"/>
        </w:rPr>
        <w:t>I</w:t>
      </w:r>
      <w:r w:rsidRPr="00CE6D04">
        <w:rPr>
          <w:rFonts w:ascii="Times New Roman" w:hAnsi="Times New Roman"/>
        </w:rPr>
        <w:t xml:space="preserve">,8,8; </w:t>
      </w:r>
      <w:r w:rsidRPr="00CE6D04">
        <w:rPr>
          <w:rFonts w:ascii="Times New Roman" w:hAnsi="Times New Roman"/>
          <w:lang w:val="en-US"/>
        </w:rPr>
        <w:t>Just</w:t>
      </w:r>
      <w:r w:rsidRPr="00CE6D04">
        <w:rPr>
          <w:rFonts w:ascii="Times New Roman" w:hAnsi="Times New Roman"/>
        </w:rPr>
        <w:t xml:space="preserve">., </w:t>
      </w:r>
      <w:r w:rsidRPr="00CE6D04">
        <w:rPr>
          <w:rFonts w:ascii="Times New Roman" w:hAnsi="Times New Roman"/>
          <w:lang w:val="en-US"/>
        </w:rPr>
        <w:t>XI</w:t>
      </w:r>
      <w:r w:rsidRPr="00CE6D04">
        <w:rPr>
          <w:rFonts w:ascii="Times New Roman" w:hAnsi="Times New Roman"/>
        </w:rPr>
        <w:t xml:space="preserve">,3,8). Подробнее см. </w:t>
      </w:r>
      <w:r w:rsidRPr="00CE6D04">
        <w:rPr>
          <w:rFonts w:ascii="Times New Roman" w:hAnsi="Times New Roman"/>
          <w:i/>
          <w:shd w:val="clear" w:color="auto" w:fill="FFFFFF"/>
        </w:rPr>
        <w:t>Кондратюк М. А.</w:t>
      </w:r>
      <w:r w:rsidRPr="00CE6D04">
        <w:rPr>
          <w:rFonts w:ascii="Times New Roman" w:hAnsi="Times New Roman"/>
          <w:shd w:val="clear" w:color="auto" w:fill="FFFFFF"/>
        </w:rPr>
        <w:t xml:space="preserve"> Коринфская лига и ее роль в политической истории Греции 30—20-х гг. </w:t>
      </w:r>
      <w:r w:rsidRPr="00CE6D04">
        <w:rPr>
          <w:rFonts w:ascii="Times New Roman" w:hAnsi="Times New Roman"/>
          <w:shd w:val="clear" w:color="auto" w:fill="FFFFFF"/>
          <w:lang w:val="en-US"/>
        </w:rPr>
        <w:t xml:space="preserve">IV </w:t>
      </w:r>
      <w:r w:rsidRPr="00CE6D04">
        <w:rPr>
          <w:rFonts w:ascii="Times New Roman" w:hAnsi="Times New Roman"/>
          <w:shd w:val="clear" w:color="auto" w:fill="FFFFFF"/>
        </w:rPr>
        <w:t>в</w:t>
      </w:r>
      <w:r w:rsidRPr="00CE6D04">
        <w:rPr>
          <w:rFonts w:ascii="Times New Roman" w:hAnsi="Times New Roman"/>
          <w:shd w:val="clear" w:color="auto" w:fill="FFFFFF"/>
          <w:lang w:val="en-US"/>
        </w:rPr>
        <w:t xml:space="preserve">. </w:t>
      </w:r>
      <w:r w:rsidRPr="00CE6D04">
        <w:rPr>
          <w:rFonts w:ascii="Times New Roman" w:hAnsi="Times New Roman"/>
          <w:shd w:val="clear" w:color="auto" w:fill="FFFFFF"/>
        </w:rPr>
        <w:t>до</w:t>
      </w:r>
      <w:r w:rsidRPr="00CE6D04">
        <w:rPr>
          <w:rFonts w:ascii="Times New Roman" w:hAnsi="Times New Roman"/>
          <w:shd w:val="clear" w:color="auto" w:fill="FFFFFF"/>
          <w:lang w:val="en-US"/>
        </w:rPr>
        <w:t> </w:t>
      </w:r>
      <w:r w:rsidRPr="00CE6D04">
        <w:rPr>
          <w:rFonts w:ascii="Times New Roman" w:hAnsi="Times New Roman"/>
          <w:shd w:val="clear" w:color="auto" w:fill="FFFFFF"/>
        </w:rPr>
        <w:t>н</w:t>
      </w:r>
      <w:r w:rsidRPr="00CE6D04">
        <w:rPr>
          <w:rFonts w:ascii="Times New Roman" w:hAnsi="Times New Roman"/>
          <w:shd w:val="clear" w:color="auto" w:fill="FFFFFF"/>
          <w:lang w:val="en-US"/>
        </w:rPr>
        <w:t>.</w:t>
      </w:r>
      <w:r w:rsidRPr="00CE6D04">
        <w:rPr>
          <w:rFonts w:ascii="Times New Roman" w:hAnsi="Times New Roman"/>
          <w:shd w:val="clear" w:color="auto" w:fill="FFFFFF"/>
        </w:rPr>
        <w:t>э</w:t>
      </w:r>
      <w:r w:rsidRPr="00CE6D04">
        <w:rPr>
          <w:rFonts w:ascii="Times New Roman" w:hAnsi="Times New Roman"/>
          <w:shd w:val="clear" w:color="auto" w:fill="FFFFFF"/>
          <w:lang w:val="en-US"/>
        </w:rPr>
        <w:t xml:space="preserve">. </w:t>
      </w:r>
      <w:r>
        <w:rPr>
          <w:rFonts w:ascii="Times New Roman" w:hAnsi="Times New Roman"/>
          <w:shd w:val="clear" w:color="auto" w:fill="FFFFFF"/>
        </w:rPr>
        <w:t>С</w:t>
      </w:r>
      <w:r w:rsidRPr="00CE6D04">
        <w:rPr>
          <w:rFonts w:ascii="Times New Roman" w:hAnsi="Times New Roman"/>
          <w:shd w:val="clear" w:color="auto" w:fill="FFFFFF"/>
          <w:lang w:val="en-US"/>
        </w:rPr>
        <w:t>. 34.</w:t>
      </w:r>
    </w:p>
  </w:footnote>
  <w:footnote w:id="128">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lang w:val="en-US"/>
        </w:rPr>
        <w:t xml:space="preserve"> </w:t>
      </w:r>
      <w:r w:rsidRPr="00CE6D04">
        <w:rPr>
          <w:rStyle w:val="nlmstring-name"/>
          <w:rFonts w:ascii="Times New Roman" w:hAnsi="Times New Roman"/>
          <w:i/>
          <w:shd w:val="clear" w:color="auto" w:fill="FFFFFF"/>
          <w:lang w:val="en-US"/>
        </w:rPr>
        <w:t>Roebuck</w:t>
      </w:r>
      <w:r w:rsidRPr="00CE6D04">
        <w:rPr>
          <w:rFonts w:ascii="Times New Roman" w:hAnsi="Times New Roman"/>
          <w:i/>
          <w:shd w:val="clear" w:color="auto" w:fill="FFFFFF"/>
          <w:lang w:val="en-US"/>
        </w:rPr>
        <w:t xml:space="preserve"> </w:t>
      </w:r>
      <w:r w:rsidRPr="00CE6D04">
        <w:rPr>
          <w:rFonts w:ascii="Times New Roman" w:hAnsi="Times New Roman"/>
          <w:i/>
          <w:shd w:val="clear" w:color="auto" w:fill="FFFFFF"/>
        </w:rPr>
        <w:t>С</w:t>
      </w:r>
      <w:r w:rsidRPr="00CE6D04">
        <w:rPr>
          <w:rFonts w:ascii="Times New Roman" w:hAnsi="Times New Roman"/>
          <w:i/>
          <w:shd w:val="clear" w:color="auto" w:fill="FFFFFF"/>
          <w:lang w:val="en-US"/>
        </w:rPr>
        <w:t>.</w:t>
      </w:r>
      <w:r w:rsidRPr="00CE6D04">
        <w:rPr>
          <w:rFonts w:ascii="Times New Roman" w:hAnsi="Times New Roman"/>
          <w:shd w:val="clear" w:color="auto" w:fill="FFFFFF"/>
          <w:lang w:val="en-US"/>
        </w:rPr>
        <w:t xml:space="preserve"> The Settlements of Philip II wit</w:t>
      </w:r>
      <w:r>
        <w:rPr>
          <w:rFonts w:ascii="Times New Roman" w:hAnsi="Times New Roman"/>
          <w:shd w:val="clear" w:color="auto" w:fill="FFFFFF"/>
          <w:lang w:val="en-US"/>
        </w:rPr>
        <w:t>h the Greek States in 338 B.C. P</w:t>
      </w:r>
      <w:r w:rsidRPr="00CE6D04">
        <w:rPr>
          <w:rFonts w:ascii="Times New Roman" w:hAnsi="Times New Roman"/>
          <w:shd w:val="clear" w:color="auto" w:fill="FFFFFF"/>
          <w:lang w:val="en-US"/>
        </w:rPr>
        <w:t>. 75.</w:t>
      </w:r>
    </w:p>
  </w:footnote>
  <w:footnote w:id="129">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Подробнее об этом см.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Балканской Греции в</w:t>
      </w:r>
      <w:r>
        <w:rPr>
          <w:rFonts w:ascii="Times New Roman" w:hAnsi="Times New Roman"/>
        </w:rPr>
        <w:t xml:space="preserve"> 338 г. до н.э. С</w:t>
      </w:r>
      <w:r w:rsidRPr="00CE6D04">
        <w:rPr>
          <w:rFonts w:ascii="Times New Roman" w:hAnsi="Times New Roman"/>
        </w:rPr>
        <w:t>. 517-518.</w:t>
      </w:r>
    </w:p>
  </w:footnote>
  <w:footnote w:id="130">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lang w:val="en-US"/>
        </w:rPr>
        <w:t xml:space="preserve"> </w:t>
      </w:r>
      <w:r w:rsidRPr="00CE6D04">
        <w:rPr>
          <w:rFonts w:ascii="Times New Roman" w:hAnsi="Times New Roman"/>
        </w:rPr>
        <w:t>Об</w:t>
      </w:r>
      <w:r w:rsidRPr="00CE6D04">
        <w:rPr>
          <w:rFonts w:ascii="Times New Roman" w:hAnsi="Times New Roman"/>
          <w:lang w:val="en-US"/>
        </w:rPr>
        <w:t xml:space="preserve"> </w:t>
      </w:r>
      <w:r w:rsidRPr="00CE6D04">
        <w:rPr>
          <w:rFonts w:ascii="Times New Roman" w:hAnsi="Times New Roman"/>
        </w:rPr>
        <w:t>этом</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lang w:val="en-US"/>
        </w:rPr>
        <w:t>Merker I.L.</w:t>
      </w:r>
      <w:r w:rsidRPr="00CE6D04">
        <w:rPr>
          <w:rFonts w:ascii="Times New Roman" w:hAnsi="Times New Roman"/>
          <w:lang w:val="en-US"/>
        </w:rPr>
        <w:t xml:space="preserve"> The Achaians in Naupaktos and Kadylon i</w:t>
      </w:r>
      <w:r>
        <w:rPr>
          <w:rFonts w:ascii="Times New Roman" w:hAnsi="Times New Roman"/>
          <w:lang w:val="en-US"/>
        </w:rPr>
        <w:t>n the Fouth Century // Hesperia. 1989. Vol. 58.  P</w:t>
      </w:r>
      <w:r w:rsidRPr="00CE6D04">
        <w:rPr>
          <w:rFonts w:ascii="Times New Roman" w:hAnsi="Times New Roman"/>
          <w:lang w:val="en-US"/>
        </w:rPr>
        <w:t>. 303.</w:t>
      </w:r>
    </w:p>
  </w:footnote>
  <w:footnote w:id="131">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lang w:val="en-US"/>
        </w:rPr>
        <w:t xml:space="preserve"> </w:t>
      </w:r>
      <w:r w:rsidRPr="00CE6D04">
        <w:rPr>
          <w:rStyle w:val="nlmstring-name"/>
          <w:rFonts w:ascii="Times New Roman" w:hAnsi="Times New Roman"/>
          <w:i/>
          <w:shd w:val="clear" w:color="auto" w:fill="FFFFFF"/>
          <w:lang w:val="en-US"/>
        </w:rPr>
        <w:t>Roebuck</w:t>
      </w:r>
      <w:r w:rsidRPr="00CE6D04">
        <w:rPr>
          <w:rFonts w:ascii="Times New Roman" w:hAnsi="Times New Roman"/>
          <w:i/>
          <w:shd w:val="clear" w:color="auto" w:fill="FFFFFF"/>
          <w:lang w:val="en-US"/>
        </w:rPr>
        <w:t xml:space="preserve"> </w:t>
      </w:r>
      <w:r w:rsidRPr="00CE6D04">
        <w:rPr>
          <w:rFonts w:ascii="Times New Roman" w:hAnsi="Times New Roman"/>
          <w:i/>
          <w:shd w:val="clear" w:color="auto" w:fill="FFFFFF"/>
        </w:rPr>
        <w:t>С</w:t>
      </w:r>
      <w:r w:rsidRPr="00CE6D04">
        <w:rPr>
          <w:rFonts w:ascii="Times New Roman" w:hAnsi="Times New Roman"/>
          <w:i/>
          <w:shd w:val="clear" w:color="auto" w:fill="FFFFFF"/>
          <w:lang w:val="en-US"/>
        </w:rPr>
        <w:t>.</w:t>
      </w:r>
      <w:r w:rsidRPr="00CE6D04">
        <w:rPr>
          <w:rFonts w:ascii="Times New Roman" w:hAnsi="Times New Roman"/>
          <w:shd w:val="clear" w:color="auto" w:fill="FFFFFF"/>
          <w:lang w:val="en-US"/>
        </w:rPr>
        <w:t xml:space="preserve"> The Settlements of Philip II wit</w:t>
      </w:r>
      <w:r>
        <w:rPr>
          <w:rFonts w:ascii="Times New Roman" w:hAnsi="Times New Roman"/>
          <w:shd w:val="clear" w:color="auto" w:fill="FFFFFF"/>
          <w:lang w:val="en-US"/>
        </w:rPr>
        <w:t>h the Greek States in 338 B.C. P</w:t>
      </w:r>
      <w:r w:rsidRPr="00CE6D04">
        <w:rPr>
          <w:rFonts w:ascii="Times New Roman" w:hAnsi="Times New Roman"/>
          <w:shd w:val="clear" w:color="auto" w:fill="FFFFFF"/>
          <w:lang w:val="en-US"/>
        </w:rPr>
        <w:t>. 82.</w:t>
      </w:r>
    </w:p>
  </w:footnote>
  <w:footnote w:id="132">
    <w:p w:rsidR="00695F28" w:rsidRPr="00695F28" w:rsidRDefault="00695F28" w:rsidP="00CE6D04">
      <w:pPr>
        <w:pStyle w:val="aa"/>
        <w:jc w:val="both"/>
        <w:rPr>
          <w:lang w:val="en-US"/>
        </w:rPr>
      </w:pPr>
      <w:r w:rsidRPr="00CE6D04">
        <w:rPr>
          <w:rStyle w:val="ac"/>
          <w:rFonts w:ascii="Times New Roman" w:hAnsi="Times New Roman"/>
        </w:rPr>
        <w:footnoteRef/>
      </w:r>
      <w:r w:rsidRPr="0071745A">
        <w:rPr>
          <w:rFonts w:ascii="Times New Roman" w:hAnsi="Times New Roman"/>
        </w:rPr>
        <w:t xml:space="preserve"> </w:t>
      </w:r>
      <w:r w:rsidRPr="00CE6D04">
        <w:rPr>
          <w:rFonts w:ascii="Times New Roman" w:hAnsi="Times New Roman"/>
        </w:rPr>
        <w:t>Эвбейский</w:t>
      </w:r>
      <w:r w:rsidRPr="0071745A">
        <w:rPr>
          <w:rFonts w:ascii="Times New Roman" w:hAnsi="Times New Roman"/>
        </w:rPr>
        <w:t xml:space="preserve"> </w:t>
      </w:r>
      <w:r w:rsidRPr="00CE6D04">
        <w:rPr>
          <w:rFonts w:ascii="Times New Roman" w:hAnsi="Times New Roman"/>
        </w:rPr>
        <w:t>союз</w:t>
      </w:r>
      <w:r w:rsidRPr="0071745A">
        <w:rPr>
          <w:rFonts w:ascii="Times New Roman" w:hAnsi="Times New Roman"/>
        </w:rPr>
        <w:t xml:space="preserve"> </w:t>
      </w:r>
      <w:r w:rsidRPr="00CE6D04">
        <w:rPr>
          <w:rFonts w:ascii="Times New Roman" w:hAnsi="Times New Roman"/>
        </w:rPr>
        <w:t>был</w:t>
      </w:r>
      <w:r w:rsidRPr="0071745A">
        <w:rPr>
          <w:rFonts w:ascii="Times New Roman" w:hAnsi="Times New Roman"/>
        </w:rPr>
        <w:t xml:space="preserve"> </w:t>
      </w:r>
      <w:r w:rsidRPr="00CE6D04">
        <w:rPr>
          <w:rFonts w:ascii="Times New Roman" w:hAnsi="Times New Roman"/>
        </w:rPr>
        <w:t xml:space="preserve">создан проафинскими лидерами Каллием и Тавросфеном в 341 году. См. </w:t>
      </w:r>
      <w:r w:rsidRPr="00CE6D04">
        <w:rPr>
          <w:rFonts w:ascii="Times New Roman" w:hAnsi="Times New Roman"/>
          <w:lang w:val="en-US"/>
        </w:rPr>
        <w:t>Ibid</w:t>
      </w:r>
      <w:r w:rsidRPr="00CE6D04">
        <w:rPr>
          <w:rFonts w:ascii="Times New Roman" w:hAnsi="Times New Roman"/>
        </w:rPr>
        <w:t>. Судя по всему, на первых порах они не были изгнаны и даже смогли сохранить некоторое влияние, однако впоследствии, вероятно, под давлением промакедонских элементов, они</w:t>
      </w:r>
      <w:r>
        <w:rPr>
          <w:rFonts w:ascii="Times New Roman" w:hAnsi="Times New Roman"/>
        </w:rPr>
        <w:t xml:space="preserve"> все же</w:t>
      </w:r>
      <w:r w:rsidRPr="00CE6D04">
        <w:rPr>
          <w:rFonts w:ascii="Times New Roman" w:hAnsi="Times New Roman"/>
        </w:rPr>
        <w:t xml:space="preserve"> были изгнаны, найдя прибежище в Афинах (</w:t>
      </w:r>
      <w:r w:rsidRPr="00CE6D04">
        <w:rPr>
          <w:rFonts w:ascii="Times New Roman" w:hAnsi="Times New Roman"/>
          <w:lang w:val="en-US"/>
        </w:rPr>
        <w:t>Aesch</w:t>
      </w:r>
      <w:r w:rsidRPr="00CE6D04">
        <w:rPr>
          <w:rFonts w:ascii="Times New Roman" w:hAnsi="Times New Roman"/>
        </w:rPr>
        <w:t xml:space="preserve">., </w:t>
      </w:r>
      <w:r w:rsidRPr="00CE6D04">
        <w:rPr>
          <w:rFonts w:ascii="Times New Roman" w:hAnsi="Times New Roman"/>
          <w:lang w:val="en-US"/>
        </w:rPr>
        <w:t>III</w:t>
      </w:r>
      <w:r w:rsidRPr="00CE6D04">
        <w:rPr>
          <w:rFonts w:ascii="Times New Roman" w:hAnsi="Times New Roman"/>
        </w:rPr>
        <w:t xml:space="preserve">,85, 87, 104; </w:t>
      </w:r>
      <w:r w:rsidRPr="00CE6D04">
        <w:rPr>
          <w:rFonts w:ascii="Times New Roman" w:hAnsi="Times New Roman"/>
          <w:lang w:val="en-US"/>
        </w:rPr>
        <w:t>Din</w:t>
      </w:r>
      <w:r w:rsidRPr="00CE6D04">
        <w:rPr>
          <w:rFonts w:ascii="Times New Roman" w:hAnsi="Times New Roman"/>
        </w:rPr>
        <w:t xml:space="preserve">., </w:t>
      </w:r>
      <w:r w:rsidRPr="00CE6D04">
        <w:rPr>
          <w:rFonts w:ascii="Times New Roman" w:hAnsi="Times New Roman"/>
          <w:lang w:val="en-US"/>
        </w:rPr>
        <w:t>I</w:t>
      </w:r>
      <w:r w:rsidRPr="00CE6D04">
        <w:rPr>
          <w:rFonts w:ascii="Times New Roman" w:hAnsi="Times New Roman"/>
        </w:rPr>
        <w:t xml:space="preserve">,44; </w:t>
      </w:r>
      <w:r w:rsidRPr="00CE6D04">
        <w:rPr>
          <w:rFonts w:ascii="Times New Roman" w:hAnsi="Times New Roman"/>
          <w:lang w:val="en-US"/>
        </w:rPr>
        <w:t>Hyperid</w:t>
      </w:r>
      <w:r w:rsidRPr="00CE6D04">
        <w:rPr>
          <w:rFonts w:ascii="Times New Roman" w:hAnsi="Times New Roman"/>
        </w:rPr>
        <w:t xml:space="preserve">. </w:t>
      </w:r>
      <w:r w:rsidRPr="00CE6D04">
        <w:rPr>
          <w:rFonts w:ascii="Times New Roman" w:hAnsi="Times New Roman"/>
          <w:lang w:val="en-US"/>
        </w:rPr>
        <w:t>Contra</w:t>
      </w:r>
      <w:r w:rsidRPr="00CE6D04">
        <w:rPr>
          <w:rFonts w:ascii="Times New Roman" w:hAnsi="Times New Roman"/>
        </w:rPr>
        <w:t xml:space="preserve"> </w:t>
      </w:r>
      <w:r w:rsidRPr="00CE6D04">
        <w:rPr>
          <w:rFonts w:ascii="Times New Roman" w:hAnsi="Times New Roman"/>
          <w:lang w:val="en-US"/>
        </w:rPr>
        <w:t>Dem</w:t>
      </w:r>
      <w:r w:rsidRPr="00CE6D04">
        <w:rPr>
          <w:rFonts w:ascii="Times New Roman" w:hAnsi="Times New Roman"/>
        </w:rPr>
        <w:t xml:space="preserve">., 5). Подробнее см.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w:t>
      </w:r>
      <w:r>
        <w:rPr>
          <w:rFonts w:ascii="Times New Roman" w:hAnsi="Times New Roman"/>
        </w:rPr>
        <w:t>анской Греции в 338 г. до н.э. С</w:t>
      </w:r>
      <w:r w:rsidRPr="00CE6D04">
        <w:rPr>
          <w:rFonts w:ascii="Times New Roman" w:hAnsi="Times New Roman"/>
        </w:rPr>
        <w:t>. 519-520. Касательно судьбы Эвбейского союза также существуют мнения, что он был распущен. Например</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shd w:val="clear" w:color="auto" w:fill="FFFFFF"/>
          <w:lang w:val="en-US"/>
        </w:rPr>
        <w:t>Brunt P.A.</w:t>
      </w:r>
      <w:r w:rsidRPr="00CE6D04">
        <w:rPr>
          <w:rFonts w:ascii="Times New Roman" w:hAnsi="Times New Roman"/>
          <w:shd w:val="clear" w:color="auto" w:fill="FFFFFF"/>
          <w:lang w:val="en-US"/>
        </w:rPr>
        <w:t xml:space="preserve"> Eu</w:t>
      </w:r>
      <w:r>
        <w:rPr>
          <w:rFonts w:ascii="Times New Roman" w:hAnsi="Times New Roman"/>
          <w:shd w:val="clear" w:color="auto" w:fill="FFFFFF"/>
          <w:lang w:val="en-US"/>
        </w:rPr>
        <w:t>boea in the Time of Philip II. P</w:t>
      </w:r>
      <w:r w:rsidRPr="00CE6D04">
        <w:rPr>
          <w:rFonts w:ascii="Times New Roman" w:hAnsi="Times New Roman"/>
          <w:shd w:val="clear" w:color="auto" w:fill="FFFFFF"/>
          <w:lang w:val="en-US"/>
        </w:rPr>
        <w:t xml:space="preserve">. 263-264. </w:t>
      </w:r>
    </w:p>
  </w:footnote>
  <w:footnote w:id="133">
    <w:p w:rsidR="00695F28" w:rsidRDefault="00695F28" w:rsidP="00CE6D04">
      <w:pPr>
        <w:autoSpaceDE w:val="0"/>
        <w:autoSpaceDN w:val="0"/>
        <w:adjustRightInd w:val="0"/>
        <w:spacing w:after="0" w:line="240" w:lineRule="auto"/>
        <w:jc w:val="both"/>
      </w:pPr>
      <w:r w:rsidRPr="00CE6D04">
        <w:rPr>
          <w:rStyle w:val="ac"/>
          <w:rFonts w:ascii="Times New Roman" w:hAnsi="Times New Roman"/>
          <w:sz w:val="20"/>
          <w:szCs w:val="20"/>
        </w:rPr>
        <w:footnoteRef/>
      </w:r>
      <w:r w:rsidRPr="00CE6D04">
        <w:rPr>
          <w:rFonts w:ascii="Times New Roman" w:hAnsi="Times New Roman"/>
          <w:sz w:val="20"/>
          <w:szCs w:val="20"/>
        </w:rPr>
        <w:t xml:space="preserve"> Халкида позже станет известна как одна из трех крепостей, формирующих «Оковы Эллады» (Polyb. XVIII, 11,5, 45. 5). Также существуют альтернативные мнения касательно присутствия македонского гарнизона при Филиппе. См</w:t>
      </w:r>
      <w:r w:rsidRPr="00CE6D04">
        <w:rPr>
          <w:rFonts w:ascii="Times New Roman" w:hAnsi="Times New Roman"/>
          <w:sz w:val="20"/>
          <w:szCs w:val="20"/>
          <w:lang w:val="en-US"/>
        </w:rPr>
        <w:t xml:space="preserve">., </w:t>
      </w:r>
      <w:r w:rsidRPr="00CE6D04">
        <w:rPr>
          <w:rFonts w:ascii="Times New Roman" w:hAnsi="Times New Roman"/>
          <w:sz w:val="20"/>
          <w:szCs w:val="20"/>
        </w:rPr>
        <w:t>например</w:t>
      </w:r>
      <w:r w:rsidRPr="00990B1F">
        <w:rPr>
          <w:rFonts w:ascii="Times New Roman" w:hAnsi="Times New Roman"/>
          <w:sz w:val="20"/>
          <w:szCs w:val="20"/>
          <w:lang w:val="en-US"/>
        </w:rPr>
        <w:t>,</w:t>
      </w:r>
      <w:r w:rsidRPr="00CE6D04">
        <w:rPr>
          <w:rFonts w:ascii="Times New Roman" w:hAnsi="Times New Roman"/>
          <w:sz w:val="20"/>
          <w:szCs w:val="20"/>
          <w:lang w:val="en-US"/>
        </w:rPr>
        <w:t xml:space="preserve"> </w:t>
      </w:r>
      <w:r w:rsidRPr="00CE6D04">
        <w:rPr>
          <w:rFonts w:ascii="Times New Roman" w:hAnsi="Times New Roman"/>
          <w:i/>
          <w:iCs/>
          <w:sz w:val="20"/>
          <w:szCs w:val="20"/>
          <w:lang w:val="en-US"/>
        </w:rPr>
        <w:t xml:space="preserve">Ellis J.R. </w:t>
      </w:r>
      <w:r w:rsidRPr="00CE6D04">
        <w:rPr>
          <w:rFonts w:ascii="Times New Roman" w:hAnsi="Times New Roman"/>
          <w:sz w:val="20"/>
          <w:szCs w:val="20"/>
          <w:lang w:val="en-US"/>
        </w:rPr>
        <w:t xml:space="preserve">Philip </w:t>
      </w:r>
      <w:r>
        <w:rPr>
          <w:rFonts w:ascii="Times New Roman" w:hAnsi="Times New Roman"/>
          <w:sz w:val="20"/>
          <w:szCs w:val="20"/>
          <w:lang w:val="en-US"/>
        </w:rPr>
        <w:t>II and Macedonian Imperialism. P</w:t>
      </w:r>
      <w:r w:rsidRPr="00CE6D04">
        <w:rPr>
          <w:rFonts w:ascii="Times New Roman" w:hAnsi="Times New Roman"/>
          <w:sz w:val="20"/>
          <w:szCs w:val="20"/>
          <w:lang w:val="en-US"/>
        </w:rPr>
        <w:t xml:space="preserve">. 202, </w:t>
      </w:r>
      <w:r w:rsidRPr="00990B1F">
        <w:rPr>
          <w:rFonts w:ascii="Times New Roman" w:hAnsi="Times New Roman"/>
          <w:i/>
          <w:sz w:val="20"/>
          <w:szCs w:val="20"/>
          <w:lang w:val="en-US"/>
        </w:rPr>
        <w:t>Cawkwell G.L.</w:t>
      </w:r>
      <w:r w:rsidRPr="00990B1F">
        <w:rPr>
          <w:rFonts w:ascii="Times New Roman" w:hAnsi="Times New Roman"/>
          <w:sz w:val="20"/>
          <w:szCs w:val="20"/>
          <w:lang w:val="en-US"/>
        </w:rPr>
        <w:t xml:space="preserve"> Philip of Macedon. London: Faber &amp; Faber, 1978.</w:t>
      </w:r>
      <w:r>
        <w:rPr>
          <w:rFonts w:ascii="Times New Roman" w:hAnsi="Times New Roman"/>
          <w:sz w:val="20"/>
          <w:szCs w:val="20"/>
          <w:lang w:val="en-US"/>
        </w:rPr>
        <w:t xml:space="preserve"> P</w:t>
      </w:r>
      <w:r w:rsidRPr="00707431">
        <w:rPr>
          <w:rFonts w:ascii="Times New Roman" w:hAnsi="Times New Roman"/>
          <w:sz w:val="20"/>
          <w:szCs w:val="20"/>
        </w:rPr>
        <w:t>. 168.</w:t>
      </w:r>
    </w:p>
  </w:footnote>
  <w:footnote w:id="134">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Вероятно, среди всех общин Северо-западной Греции лишь Акарнанский союз принял участие в объединении против Македонии. О ее участии и некоторых сомнениях на этот счет см.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w:t>
      </w:r>
      <w:r>
        <w:rPr>
          <w:rFonts w:ascii="Times New Roman" w:hAnsi="Times New Roman"/>
        </w:rPr>
        <w:t>анской Греции в 338 г. до н.э. С</w:t>
      </w:r>
      <w:r w:rsidRPr="00CE6D04">
        <w:rPr>
          <w:rFonts w:ascii="Times New Roman" w:hAnsi="Times New Roman"/>
        </w:rPr>
        <w:t>. 520-521.</w:t>
      </w:r>
    </w:p>
  </w:footnote>
  <w:footnote w:id="135">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Как кажется, македонский гарнизон оказался в Амбракии не столько ввиду ее возможного участия в антимакедонской коалиции, сколько ввиду стратегического положения города. О преимуществах расположения Амбракии см. </w:t>
      </w:r>
      <w:r w:rsidRPr="00CE6D04">
        <w:rPr>
          <w:rStyle w:val="nlmstring-name"/>
          <w:rFonts w:ascii="Times New Roman" w:hAnsi="Times New Roman"/>
          <w:i/>
          <w:shd w:val="clear" w:color="auto" w:fill="FFFFFF"/>
          <w:lang w:val="en-US"/>
        </w:rPr>
        <w:t>Roebuck</w:t>
      </w:r>
      <w:r w:rsidRPr="0071745A">
        <w:rPr>
          <w:rFonts w:ascii="Times New Roman" w:hAnsi="Times New Roman"/>
          <w:i/>
          <w:shd w:val="clear" w:color="auto" w:fill="FFFFFF"/>
        </w:rPr>
        <w:t xml:space="preserve"> </w:t>
      </w:r>
      <w:r w:rsidRPr="00CE6D04">
        <w:rPr>
          <w:rFonts w:ascii="Times New Roman" w:hAnsi="Times New Roman"/>
          <w:i/>
          <w:shd w:val="clear" w:color="auto" w:fill="FFFFFF"/>
        </w:rPr>
        <w:t>С</w:t>
      </w:r>
      <w:r w:rsidRPr="0071745A">
        <w:rPr>
          <w:rFonts w:ascii="Times New Roman" w:hAnsi="Times New Roman"/>
          <w:i/>
          <w:shd w:val="clear" w:color="auto" w:fill="FFFFFF"/>
        </w:rPr>
        <w:t>.</w:t>
      </w:r>
      <w:r w:rsidRPr="0071745A">
        <w:rPr>
          <w:rFonts w:ascii="Times New Roman" w:hAnsi="Times New Roman"/>
          <w:shd w:val="clear" w:color="auto" w:fill="FFFFFF"/>
        </w:rPr>
        <w:t xml:space="preserve"> </w:t>
      </w:r>
      <w:r w:rsidRPr="00CE6D04">
        <w:rPr>
          <w:rFonts w:ascii="Times New Roman" w:hAnsi="Times New Roman"/>
          <w:shd w:val="clear" w:color="auto" w:fill="FFFFFF"/>
          <w:lang w:val="en-US"/>
        </w:rPr>
        <w:t>The</w:t>
      </w:r>
      <w:r w:rsidRPr="0071745A">
        <w:rPr>
          <w:rFonts w:ascii="Times New Roman" w:hAnsi="Times New Roman"/>
          <w:shd w:val="clear" w:color="auto" w:fill="FFFFFF"/>
        </w:rPr>
        <w:t xml:space="preserve"> </w:t>
      </w:r>
      <w:r w:rsidRPr="00CE6D04">
        <w:rPr>
          <w:rFonts w:ascii="Times New Roman" w:hAnsi="Times New Roman"/>
          <w:shd w:val="clear" w:color="auto" w:fill="FFFFFF"/>
          <w:lang w:val="en-US"/>
        </w:rPr>
        <w:t>Settlements</w:t>
      </w:r>
      <w:r w:rsidRPr="0071745A">
        <w:rPr>
          <w:rFonts w:ascii="Times New Roman" w:hAnsi="Times New Roman"/>
          <w:shd w:val="clear" w:color="auto" w:fill="FFFFFF"/>
        </w:rPr>
        <w:t xml:space="preserve"> </w:t>
      </w:r>
      <w:r w:rsidRPr="00CE6D04">
        <w:rPr>
          <w:rFonts w:ascii="Times New Roman" w:hAnsi="Times New Roman"/>
          <w:shd w:val="clear" w:color="auto" w:fill="FFFFFF"/>
          <w:lang w:val="en-US"/>
        </w:rPr>
        <w:t>of</w:t>
      </w:r>
      <w:r w:rsidRPr="0071745A">
        <w:rPr>
          <w:rFonts w:ascii="Times New Roman" w:hAnsi="Times New Roman"/>
          <w:shd w:val="clear" w:color="auto" w:fill="FFFFFF"/>
        </w:rPr>
        <w:t xml:space="preserve"> </w:t>
      </w:r>
      <w:r w:rsidRPr="00CE6D04">
        <w:rPr>
          <w:rFonts w:ascii="Times New Roman" w:hAnsi="Times New Roman"/>
          <w:shd w:val="clear" w:color="auto" w:fill="FFFFFF"/>
          <w:lang w:val="en-US"/>
        </w:rPr>
        <w:t>Philip</w:t>
      </w:r>
      <w:r w:rsidRPr="0071745A">
        <w:rPr>
          <w:rFonts w:ascii="Times New Roman" w:hAnsi="Times New Roman"/>
          <w:shd w:val="clear" w:color="auto" w:fill="FFFFFF"/>
        </w:rPr>
        <w:t xml:space="preserve"> </w:t>
      </w:r>
      <w:r w:rsidRPr="00CE6D04">
        <w:rPr>
          <w:rFonts w:ascii="Times New Roman" w:hAnsi="Times New Roman"/>
          <w:shd w:val="clear" w:color="auto" w:fill="FFFFFF"/>
          <w:lang w:val="en-US"/>
        </w:rPr>
        <w:t>II</w:t>
      </w:r>
      <w:r w:rsidRPr="0071745A">
        <w:rPr>
          <w:rFonts w:ascii="Times New Roman" w:hAnsi="Times New Roman"/>
          <w:shd w:val="clear" w:color="auto" w:fill="FFFFFF"/>
        </w:rPr>
        <w:t xml:space="preserve"> </w:t>
      </w:r>
      <w:r w:rsidRPr="00CE6D04">
        <w:rPr>
          <w:rFonts w:ascii="Times New Roman" w:hAnsi="Times New Roman"/>
          <w:shd w:val="clear" w:color="auto" w:fill="FFFFFF"/>
          <w:lang w:val="en-US"/>
        </w:rPr>
        <w:t>with</w:t>
      </w:r>
      <w:r w:rsidRPr="0071745A">
        <w:rPr>
          <w:rFonts w:ascii="Times New Roman" w:hAnsi="Times New Roman"/>
          <w:shd w:val="clear" w:color="auto" w:fill="FFFFFF"/>
        </w:rPr>
        <w:t xml:space="preserve"> </w:t>
      </w:r>
      <w:r w:rsidRPr="00CE6D04">
        <w:rPr>
          <w:rFonts w:ascii="Times New Roman" w:hAnsi="Times New Roman"/>
          <w:shd w:val="clear" w:color="auto" w:fill="FFFFFF"/>
          <w:lang w:val="en-US"/>
        </w:rPr>
        <w:t>the</w:t>
      </w:r>
      <w:r w:rsidRPr="0071745A">
        <w:rPr>
          <w:rFonts w:ascii="Times New Roman" w:hAnsi="Times New Roman"/>
          <w:shd w:val="clear" w:color="auto" w:fill="FFFFFF"/>
        </w:rPr>
        <w:t xml:space="preserve"> </w:t>
      </w:r>
      <w:r w:rsidRPr="00CE6D04">
        <w:rPr>
          <w:rFonts w:ascii="Times New Roman" w:hAnsi="Times New Roman"/>
          <w:shd w:val="clear" w:color="auto" w:fill="FFFFFF"/>
          <w:lang w:val="en-US"/>
        </w:rPr>
        <w:t>Greek</w:t>
      </w:r>
      <w:r w:rsidRPr="0071745A">
        <w:rPr>
          <w:rFonts w:ascii="Times New Roman" w:hAnsi="Times New Roman"/>
          <w:shd w:val="clear" w:color="auto" w:fill="FFFFFF"/>
        </w:rPr>
        <w:t xml:space="preserve"> </w:t>
      </w:r>
      <w:r w:rsidRPr="00CE6D04">
        <w:rPr>
          <w:rFonts w:ascii="Times New Roman" w:hAnsi="Times New Roman"/>
          <w:shd w:val="clear" w:color="auto" w:fill="FFFFFF"/>
          <w:lang w:val="en-US"/>
        </w:rPr>
        <w:t>States</w:t>
      </w:r>
      <w:r w:rsidRPr="0071745A">
        <w:rPr>
          <w:rFonts w:ascii="Times New Roman" w:hAnsi="Times New Roman"/>
          <w:shd w:val="clear" w:color="auto" w:fill="FFFFFF"/>
        </w:rPr>
        <w:t xml:space="preserve"> </w:t>
      </w:r>
      <w:r w:rsidRPr="00CE6D04">
        <w:rPr>
          <w:rFonts w:ascii="Times New Roman" w:hAnsi="Times New Roman"/>
          <w:shd w:val="clear" w:color="auto" w:fill="FFFFFF"/>
          <w:lang w:val="en-US"/>
        </w:rPr>
        <w:t>in</w:t>
      </w:r>
      <w:r w:rsidRPr="0071745A">
        <w:rPr>
          <w:rFonts w:ascii="Times New Roman" w:hAnsi="Times New Roman"/>
          <w:shd w:val="clear" w:color="auto" w:fill="FFFFFF"/>
        </w:rPr>
        <w:t xml:space="preserve"> 338 </w:t>
      </w:r>
      <w:r w:rsidRPr="00CE6D04">
        <w:rPr>
          <w:rFonts w:ascii="Times New Roman" w:hAnsi="Times New Roman"/>
          <w:shd w:val="clear" w:color="auto" w:fill="FFFFFF"/>
          <w:lang w:val="en-US"/>
        </w:rPr>
        <w:t>B</w:t>
      </w:r>
      <w:r w:rsidRPr="0071745A">
        <w:rPr>
          <w:rFonts w:ascii="Times New Roman" w:hAnsi="Times New Roman"/>
          <w:shd w:val="clear" w:color="auto" w:fill="FFFFFF"/>
        </w:rPr>
        <w:t>.</w:t>
      </w:r>
      <w:r w:rsidRPr="00CE6D04">
        <w:rPr>
          <w:rFonts w:ascii="Times New Roman" w:hAnsi="Times New Roman"/>
          <w:shd w:val="clear" w:color="auto" w:fill="FFFFFF"/>
          <w:lang w:val="en-US"/>
        </w:rPr>
        <w:t>C</w:t>
      </w:r>
      <w:r w:rsidRPr="0071745A">
        <w:rPr>
          <w:rFonts w:ascii="Times New Roman" w:hAnsi="Times New Roman"/>
          <w:shd w:val="clear" w:color="auto" w:fill="FFFFFF"/>
        </w:rPr>
        <w:t xml:space="preserve">. </w:t>
      </w:r>
      <w:r>
        <w:rPr>
          <w:rFonts w:ascii="Times New Roman" w:hAnsi="Times New Roman"/>
          <w:shd w:val="clear" w:color="auto" w:fill="FFFFFF"/>
          <w:lang w:val="en-US"/>
        </w:rPr>
        <w:t>P</w:t>
      </w:r>
      <w:r w:rsidRPr="0071745A">
        <w:rPr>
          <w:rFonts w:ascii="Times New Roman" w:hAnsi="Times New Roman"/>
          <w:shd w:val="clear" w:color="auto" w:fill="FFFFFF"/>
        </w:rPr>
        <w:t xml:space="preserve">. 76., </w:t>
      </w:r>
      <w:r w:rsidRPr="00CE6D04">
        <w:rPr>
          <w:rFonts w:ascii="Times New Roman" w:hAnsi="Times New Roman"/>
          <w:i/>
        </w:rPr>
        <w:t>Уортингтон</w:t>
      </w:r>
      <w:r w:rsidRPr="0071745A">
        <w:rPr>
          <w:rFonts w:ascii="Times New Roman" w:hAnsi="Times New Roman"/>
          <w:i/>
        </w:rPr>
        <w:t xml:space="preserve"> </w:t>
      </w:r>
      <w:r w:rsidRPr="00CE6D04">
        <w:rPr>
          <w:rFonts w:ascii="Times New Roman" w:hAnsi="Times New Roman"/>
          <w:i/>
        </w:rPr>
        <w:t>Й</w:t>
      </w:r>
      <w:r w:rsidRPr="0071745A">
        <w:rPr>
          <w:rFonts w:ascii="Times New Roman" w:hAnsi="Times New Roman"/>
        </w:rPr>
        <w:t xml:space="preserve">. </w:t>
      </w:r>
      <w:r w:rsidRPr="00CE6D04">
        <w:rPr>
          <w:rFonts w:ascii="Times New Roman" w:hAnsi="Times New Roman"/>
        </w:rPr>
        <w:t>Филипп</w:t>
      </w:r>
      <w:r w:rsidRPr="0071745A">
        <w:rPr>
          <w:rFonts w:ascii="Times New Roman" w:hAnsi="Times New Roman"/>
        </w:rPr>
        <w:t xml:space="preserve"> </w:t>
      </w:r>
      <w:r w:rsidRPr="00CE6D04">
        <w:rPr>
          <w:rFonts w:ascii="Times New Roman" w:hAnsi="Times New Roman"/>
          <w:lang w:val="en-US"/>
        </w:rPr>
        <w:t>II</w:t>
      </w:r>
      <w:r w:rsidRPr="0071745A">
        <w:rPr>
          <w:rFonts w:ascii="Times New Roman" w:hAnsi="Times New Roman"/>
        </w:rPr>
        <w:t xml:space="preserve"> </w:t>
      </w:r>
      <w:r>
        <w:rPr>
          <w:rFonts w:ascii="Times New Roman" w:hAnsi="Times New Roman"/>
        </w:rPr>
        <w:t>Македонский</w:t>
      </w:r>
      <w:r w:rsidRPr="0071745A">
        <w:rPr>
          <w:rFonts w:ascii="Times New Roman" w:hAnsi="Times New Roman"/>
        </w:rPr>
        <w:t xml:space="preserve">. </w:t>
      </w:r>
      <w:r>
        <w:rPr>
          <w:rFonts w:ascii="Times New Roman" w:hAnsi="Times New Roman"/>
        </w:rPr>
        <w:t>С</w:t>
      </w:r>
      <w:r w:rsidRPr="0071745A">
        <w:rPr>
          <w:rFonts w:ascii="Times New Roman" w:hAnsi="Times New Roman"/>
        </w:rPr>
        <w:t xml:space="preserve">. 210-211. </w:t>
      </w:r>
      <w:r w:rsidRPr="00CE6D04">
        <w:rPr>
          <w:rFonts w:ascii="Times New Roman" w:hAnsi="Times New Roman"/>
        </w:rPr>
        <w:t>Впрочем, участия города в коалиции греческих государств нельзя исключать совсем. См.</w:t>
      </w:r>
      <w:r w:rsidRPr="00CE6D04">
        <w:rPr>
          <w:rFonts w:ascii="Times New Roman" w:hAnsi="Times New Roman"/>
          <w:i/>
        </w:rPr>
        <w:t xml:space="preserve"> Холод М.М</w:t>
      </w:r>
      <w:r w:rsidRPr="00CE6D04">
        <w:rPr>
          <w:rFonts w:ascii="Times New Roman" w:hAnsi="Times New Roman"/>
        </w:rPr>
        <w:t>. Тень Херонейского льва: утверждение политического верховенства Македонии в Балк</w:t>
      </w:r>
      <w:r>
        <w:rPr>
          <w:rFonts w:ascii="Times New Roman" w:hAnsi="Times New Roman"/>
        </w:rPr>
        <w:t>анской Греции в 338 г. до н.э. С</w:t>
      </w:r>
      <w:r w:rsidRPr="00CE6D04">
        <w:rPr>
          <w:rFonts w:ascii="Times New Roman" w:hAnsi="Times New Roman"/>
        </w:rPr>
        <w:t>. 521.</w:t>
      </w:r>
    </w:p>
  </w:footnote>
  <w:footnote w:id="136">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Там же.</w:t>
      </w:r>
    </w:p>
  </w:footnote>
  <w:footnote w:id="137">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rPr>
        <w:t xml:space="preserve"> Возможно, нейтралитет некоторых государств Пелопоннеса, ранее имевших союз с Филиппом, можно объяснить участием Коринфа и Мегар, контролировавших Коринфский перешеек, на стороне Афин. См. </w:t>
      </w:r>
      <w:r w:rsidRPr="00CE6D04">
        <w:rPr>
          <w:rStyle w:val="nlmstring-name"/>
          <w:rFonts w:ascii="Times New Roman" w:hAnsi="Times New Roman"/>
          <w:i/>
          <w:shd w:val="clear" w:color="auto" w:fill="FFFFFF"/>
          <w:lang w:val="en-US"/>
        </w:rPr>
        <w:t>Roebuck</w:t>
      </w:r>
      <w:r w:rsidRPr="00CE6D04">
        <w:rPr>
          <w:rFonts w:ascii="Times New Roman" w:hAnsi="Times New Roman"/>
          <w:i/>
          <w:shd w:val="clear" w:color="auto" w:fill="FFFFFF"/>
          <w:lang w:val="en-US"/>
        </w:rPr>
        <w:t xml:space="preserve"> </w:t>
      </w:r>
      <w:r w:rsidRPr="00CE6D04">
        <w:rPr>
          <w:rFonts w:ascii="Times New Roman" w:hAnsi="Times New Roman"/>
          <w:i/>
          <w:shd w:val="clear" w:color="auto" w:fill="FFFFFF"/>
        </w:rPr>
        <w:t>С</w:t>
      </w:r>
      <w:r w:rsidRPr="00CE6D04">
        <w:rPr>
          <w:rFonts w:ascii="Times New Roman" w:hAnsi="Times New Roman"/>
          <w:i/>
          <w:shd w:val="clear" w:color="auto" w:fill="FFFFFF"/>
          <w:lang w:val="en-US"/>
        </w:rPr>
        <w:t>.</w:t>
      </w:r>
      <w:r w:rsidRPr="00CE6D04">
        <w:rPr>
          <w:rFonts w:ascii="Times New Roman" w:hAnsi="Times New Roman"/>
          <w:shd w:val="clear" w:color="auto" w:fill="FFFFFF"/>
          <w:lang w:val="en-US"/>
        </w:rPr>
        <w:t xml:space="preserve"> The Settlements of Philip II with the Gre</w:t>
      </w:r>
      <w:r>
        <w:rPr>
          <w:rFonts w:ascii="Times New Roman" w:hAnsi="Times New Roman"/>
          <w:shd w:val="clear" w:color="auto" w:fill="FFFFFF"/>
          <w:lang w:val="en-US"/>
        </w:rPr>
        <w:t>ek States in 338 B.C. P</w:t>
      </w:r>
      <w:r w:rsidRPr="00CE6D04">
        <w:rPr>
          <w:rFonts w:ascii="Times New Roman" w:hAnsi="Times New Roman"/>
          <w:shd w:val="clear" w:color="auto" w:fill="FFFFFF"/>
          <w:lang w:val="en-US"/>
        </w:rPr>
        <w:t>. 76.</w:t>
      </w:r>
    </w:p>
  </w:footnote>
  <w:footnote w:id="138">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Как кажется, в свидетельстве Лукиана (</w:t>
      </w:r>
      <w:r w:rsidRPr="00CE6D04">
        <w:rPr>
          <w:rFonts w:ascii="Times New Roman" w:hAnsi="Times New Roman"/>
          <w:lang w:val="en-US"/>
        </w:rPr>
        <w:t>Quomodo</w:t>
      </w:r>
      <w:r w:rsidRPr="00CE6D04">
        <w:rPr>
          <w:rFonts w:ascii="Times New Roman" w:hAnsi="Times New Roman"/>
        </w:rPr>
        <w:t xml:space="preserve"> </w:t>
      </w:r>
      <w:r w:rsidRPr="00CE6D04">
        <w:rPr>
          <w:rFonts w:ascii="Times New Roman" w:hAnsi="Times New Roman"/>
          <w:lang w:val="en-US"/>
        </w:rPr>
        <w:t>hist</w:t>
      </w:r>
      <w:r w:rsidRPr="00CE6D04">
        <w:rPr>
          <w:rFonts w:ascii="Times New Roman" w:hAnsi="Times New Roman"/>
        </w:rPr>
        <w:t xml:space="preserve">. </w:t>
      </w:r>
      <w:r w:rsidRPr="00CE6D04">
        <w:rPr>
          <w:rFonts w:ascii="Times New Roman" w:hAnsi="Times New Roman"/>
          <w:lang w:val="en-US"/>
        </w:rPr>
        <w:t>Conscr</w:t>
      </w:r>
      <w:r w:rsidRPr="00CE6D04">
        <w:rPr>
          <w:rFonts w:ascii="Times New Roman" w:hAnsi="Times New Roman"/>
        </w:rPr>
        <w:t>., 3) может содержаться ошибка. Военные приготовления, описанные античным автором, вполне могли происходить не в Коринфе, а в Афинах. На подобные мысли наводит как сходство мер, предпринимаемых для укрепления обороны города, так и то, что подготовка к обороне началась лишь после «слуха о приближении Филиппа». Если считать хронологию, предложенную Реубаком, хотя бы относительно соответствующей действительности, то между Херонейской битвой и вторжением Филиппа в Пелопоннес (при этом он неизменно должен был пройти и через Коринф), должно было пройти не менее двух месяцев, что естественным образом не делало появление здесь македонского царя внезапным. Кроме того, свидетельству Лукиана не добавляет достоверности упомянутая там личность Диогена Синопского, биография которого, как известно, весьма неточна.  Впрочем, не стоит отрицать что военные приготовления вполне могли проводиться и в Коринфе, и в других полисах Греции.</w:t>
      </w:r>
    </w:p>
  </w:footnote>
  <w:footnote w:id="139">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Коринф, так же, как и Халкида, впоследствии стал одним из элементов «Оков Эллады» (Polyb., II,52.4; 54,1; IV,6,5; XVIII,11,5, 45,5; Plut. Arat., 16; Liv. </w:t>
      </w:r>
      <w:r w:rsidRPr="00CE6D04">
        <w:rPr>
          <w:rFonts w:ascii="Times New Roman" w:hAnsi="Times New Roman"/>
          <w:lang w:val="en-US"/>
        </w:rPr>
        <w:t>XXXII</w:t>
      </w:r>
      <w:r w:rsidRPr="00CE6D04">
        <w:rPr>
          <w:rFonts w:ascii="Times New Roman" w:hAnsi="Times New Roman"/>
        </w:rPr>
        <w:t xml:space="preserve">,16,18). Заметим также, что установление промакедонского правительства и в Коринфе, и в Мегарах не отражено в источниках, но все же считается весьма вероятным. Подробнее об этом см.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w:t>
      </w:r>
      <w:r>
        <w:rPr>
          <w:rFonts w:ascii="Times New Roman" w:hAnsi="Times New Roman"/>
        </w:rPr>
        <w:t>анской Греции в 338 г. до н.э. С</w:t>
      </w:r>
      <w:r w:rsidRPr="00CE6D04">
        <w:rPr>
          <w:rFonts w:ascii="Times New Roman" w:hAnsi="Times New Roman"/>
        </w:rPr>
        <w:t xml:space="preserve">. 522-523. </w:t>
      </w:r>
    </w:p>
  </w:footnote>
  <w:footnote w:id="140">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rPr>
        <w:t xml:space="preserve"> Аргос, Аркадия, Мессения и Элида ранее имели военный союз с Филиппом, но тем не менее, остались нейтральны в последнем конфликте между Македонией и коалицией греческих государств. Возможно, Сикион и Флиунт в этом конфликте также сохранили нейтралитет. Подробнее</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w:t>
      </w:r>
      <w:r w:rsidRPr="00BD3496">
        <w:rPr>
          <w:lang w:val="en-US"/>
        </w:rPr>
        <w:t xml:space="preserve"> </w:t>
      </w:r>
      <w:r w:rsidRPr="00BD3496">
        <w:rPr>
          <w:rFonts w:ascii="Times New Roman" w:hAnsi="Times New Roman"/>
          <w:i/>
          <w:lang w:val="en-US"/>
        </w:rPr>
        <w:t>Bauslaugh R.A.</w:t>
      </w:r>
      <w:r w:rsidRPr="00BD3496">
        <w:rPr>
          <w:rFonts w:ascii="Times New Roman" w:hAnsi="Times New Roman"/>
          <w:lang w:val="en-US"/>
        </w:rPr>
        <w:t xml:space="preserve"> The Concept of Neutrality in Classical Greece. Berkeley; Los Angeles: University of California Press, 1991.</w:t>
      </w:r>
      <w:r>
        <w:rPr>
          <w:rFonts w:ascii="Times New Roman" w:hAnsi="Times New Roman"/>
          <w:lang w:val="en-US"/>
        </w:rPr>
        <w:t xml:space="preserve"> P</w:t>
      </w:r>
      <w:r w:rsidRPr="00CE6D04">
        <w:rPr>
          <w:rFonts w:ascii="Times New Roman" w:hAnsi="Times New Roman"/>
          <w:lang w:val="en-US"/>
        </w:rPr>
        <w:t>. 230-236.</w:t>
      </w:r>
    </w:p>
  </w:footnote>
  <w:footnote w:id="141">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lang w:val="en-US"/>
        </w:rPr>
        <w:t xml:space="preserve"> </w:t>
      </w:r>
      <w:r w:rsidRPr="00CE6D04">
        <w:rPr>
          <w:rStyle w:val="nlmstring-name"/>
          <w:rFonts w:ascii="Times New Roman" w:hAnsi="Times New Roman"/>
          <w:i/>
          <w:shd w:val="clear" w:color="auto" w:fill="FFFFFF"/>
          <w:lang w:val="en-US"/>
        </w:rPr>
        <w:t>Roebuck</w:t>
      </w:r>
      <w:r w:rsidRPr="00CE6D04">
        <w:rPr>
          <w:rFonts w:ascii="Times New Roman" w:hAnsi="Times New Roman"/>
          <w:i/>
          <w:shd w:val="clear" w:color="auto" w:fill="FFFFFF"/>
          <w:lang w:val="en-US"/>
        </w:rPr>
        <w:t xml:space="preserve"> </w:t>
      </w:r>
      <w:r w:rsidRPr="00CE6D04">
        <w:rPr>
          <w:rFonts w:ascii="Times New Roman" w:hAnsi="Times New Roman"/>
          <w:i/>
          <w:shd w:val="clear" w:color="auto" w:fill="FFFFFF"/>
        </w:rPr>
        <w:t>С</w:t>
      </w:r>
      <w:r w:rsidRPr="00CE6D04">
        <w:rPr>
          <w:rFonts w:ascii="Times New Roman" w:hAnsi="Times New Roman"/>
          <w:i/>
          <w:shd w:val="clear" w:color="auto" w:fill="FFFFFF"/>
          <w:lang w:val="en-US"/>
        </w:rPr>
        <w:t>.</w:t>
      </w:r>
      <w:r w:rsidRPr="00CE6D04">
        <w:rPr>
          <w:rFonts w:ascii="Times New Roman" w:hAnsi="Times New Roman"/>
          <w:shd w:val="clear" w:color="auto" w:fill="FFFFFF"/>
          <w:lang w:val="en-US"/>
        </w:rPr>
        <w:t xml:space="preserve"> The Settlements of Philip II wit</w:t>
      </w:r>
      <w:r>
        <w:rPr>
          <w:rFonts w:ascii="Times New Roman" w:hAnsi="Times New Roman"/>
          <w:shd w:val="clear" w:color="auto" w:fill="FFFFFF"/>
          <w:lang w:val="en-US"/>
        </w:rPr>
        <w:t>h the Greek States in 338 B.C. P</w:t>
      </w:r>
      <w:r w:rsidRPr="00CE6D04">
        <w:rPr>
          <w:rFonts w:ascii="Times New Roman" w:hAnsi="Times New Roman"/>
          <w:shd w:val="clear" w:color="auto" w:fill="FFFFFF"/>
          <w:lang w:val="en-US"/>
        </w:rPr>
        <w:t>. 83-84, 89.</w:t>
      </w:r>
    </w:p>
  </w:footnote>
  <w:footnote w:id="142">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w:t>
      </w:r>
      <w:r w:rsidRPr="00CE6D04">
        <w:rPr>
          <w:rFonts w:ascii="Times New Roman" w:hAnsi="Times New Roman"/>
          <w:i/>
        </w:rPr>
        <w:t>Холод М.М</w:t>
      </w:r>
      <w:r w:rsidRPr="00CE6D04">
        <w:rPr>
          <w:rFonts w:ascii="Times New Roman" w:hAnsi="Times New Roman"/>
        </w:rPr>
        <w:t>. Тень Херонейского льва: утверждение политического верховенства Македонии в Балканской Греции в 338 г. до н.</w:t>
      </w:r>
      <w:r>
        <w:rPr>
          <w:rFonts w:ascii="Times New Roman" w:hAnsi="Times New Roman"/>
        </w:rPr>
        <w:t>э. С</w:t>
      </w:r>
      <w:r w:rsidRPr="00CE6D04">
        <w:rPr>
          <w:rFonts w:ascii="Times New Roman" w:hAnsi="Times New Roman"/>
        </w:rPr>
        <w:t>. 524.</w:t>
      </w:r>
    </w:p>
  </w:footnote>
  <w:footnote w:id="143">
    <w:p w:rsidR="00695F28" w:rsidRPr="00695F28" w:rsidRDefault="00695F28" w:rsidP="00CE6D04">
      <w:pPr>
        <w:pStyle w:val="aa"/>
        <w:jc w:val="both"/>
        <w:rPr>
          <w:lang w:val="en-US"/>
        </w:rPr>
      </w:pPr>
      <w:r w:rsidRPr="00CE6D04">
        <w:rPr>
          <w:rStyle w:val="ac"/>
          <w:rFonts w:ascii="Times New Roman" w:hAnsi="Times New Roman"/>
        </w:rPr>
        <w:footnoteRef/>
      </w:r>
      <w:r>
        <w:rPr>
          <w:rFonts w:ascii="Times New Roman" w:hAnsi="Times New Roman"/>
        </w:rPr>
        <w:t xml:space="preserve"> Возможно</w:t>
      </w:r>
      <w:r w:rsidRPr="00CE6D04">
        <w:rPr>
          <w:rFonts w:ascii="Times New Roman" w:hAnsi="Times New Roman"/>
        </w:rPr>
        <w:t>, что события в Трезене были весьма типичны для многих государств, ранее выступавших против Македонии. См</w:t>
      </w:r>
      <w:r w:rsidRPr="00CE6D04">
        <w:rPr>
          <w:rFonts w:ascii="Times New Roman" w:hAnsi="Times New Roman"/>
          <w:lang w:val="en-US"/>
        </w:rPr>
        <w:t xml:space="preserve">. </w:t>
      </w:r>
      <w:r w:rsidRPr="00CE6D04">
        <w:rPr>
          <w:rStyle w:val="nlmstring-name"/>
          <w:rFonts w:ascii="Times New Roman" w:hAnsi="Times New Roman"/>
          <w:i/>
          <w:shd w:val="clear" w:color="auto" w:fill="FFFFFF"/>
          <w:lang w:val="en-US"/>
        </w:rPr>
        <w:t>Roebuck</w:t>
      </w:r>
      <w:r w:rsidRPr="00CE6D04">
        <w:rPr>
          <w:rFonts w:ascii="Times New Roman" w:hAnsi="Times New Roman"/>
          <w:i/>
          <w:shd w:val="clear" w:color="auto" w:fill="FFFFFF"/>
          <w:lang w:val="en-US"/>
        </w:rPr>
        <w:t xml:space="preserve"> </w:t>
      </w:r>
      <w:r w:rsidRPr="00CE6D04">
        <w:rPr>
          <w:rFonts w:ascii="Times New Roman" w:hAnsi="Times New Roman"/>
          <w:i/>
          <w:shd w:val="clear" w:color="auto" w:fill="FFFFFF"/>
        </w:rPr>
        <w:t>С</w:t>
      </w:r>
      <w:r w:rsidRPr="00CE6D04">
        <w:rPr>
          <w:rFonts w:ascii="Times New Roman" w:hAnsi="Times New Roman"/>
          <w:i/>
          <w:shd w:val="clear" w:color="auto" w:fill="FFFFFF"/>
          <w:lang w:val="en-US"/>
        </w:rPr>
        <w:t>.</w:t>
      </w:r>
      <w:r w:rsidRPr="00CE6D04">
        <w:rPr>
          <w:rFonts w:ascii="Times New Roman" w:hAnsi="Times New Roman"/>
          <w:shd w:val="clear" w:color="auto" w:fill="FFFFFF"/>
          <w:lang w:val="en-US"/>
        </w:rPr>
        <w:t xml:space="preserve"> The Settlements of Philip II wit</w:t>
      </w:r>
      <w:r>
        <w:rPr>
          <w:rFonts w:ascii="Times New Roman" w:hAnsi="Times New Roman"/>
          <w:shd w:val="clear" w:color="auto" w:fill="FFFFFF"/>
          <w:lang w:val="en-US"/>
        </w:rPr>
        <w:t>h the Greek States in 338 B.C. P</w:t>
      </w:r>
      <w:r w:rsidRPr="00CE6D04">
        <w:rPr>
          <w:rFonts w:ascii="Times New Roman" w:hAnsi="Times New Roman"/>
          <w:shd w:val="clear" w:color="auto" w:fill="FFFFFF"/>
          <w:lang w:val="en-US"/>
        </w:rPr>
        <w:t>. 83.</w:t>
      </w:r>
    </w:p>
  </w:footnote>
  <w:footnote w:id="144">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rPr>
        <w:t xml:space="preserve"> Несмотря на то, что Спарта не участвовала в конфликте между Филиппом и прочими греческими государствами, вполне закономерно, что македонский царь все же не обошел вниманием это государство. Хотя Спарта и потеряла гегемонию в Греции в битве при Левктрах, а некоторые дальнейшие события еще больше ослабили ее, она все же продолжала представлять угрозу, если не для Македонии, то для ближайших государств, имевших союз с Филиппом. Об утрате гегемонии Спартой см., например: </w:t>
      </w:r>
      <w:r w:rsidRPr="00CE6D04">
        <w:rPr>
          <w:rFonts w:ascii="Times New Roman" w:hAnsi="Times New Roman"/>
          <w:i/>
        </w:rPr>
        <w:t>Лурье С.Я.</w:t>
      </w:r>
      <w:r w:rsidRPr="00CE6D04">
        <w:rPr>
          <w:rFonts w:ascii="Times New Roman" w:hAnsi="Times New Roman"/>
          <w:i/>
        </w:rPr>
        <w:br/>
      </w:r>
      <w:r w:rsidRPr="00CE6D04">
        <w:rPr>
          <w:rFonts w:ascii="Times New Roman" w:hAnsi="Times New Roman"/>
        </w:rPr>
        <w:t>История Греции</w:t>
      </w:r>
      <w:r>
        <w:rPr>
          <w:rFonts w:ascii="Times New Roman" w:hAnsi="Times New Roman"/>
        </w:rPr>
        <w:t xml:space="preserve"> /</w:t>
      </w:r>
      <w:r w:rsidRPr="00CE6D04">
        <w:rPr>
          <w:rFonts w:ascii="Times New Roman" w:hAnsi="Times New Roman"/>
        </w:rPr>
        <w:t xml:space="preserve"> под ред. Э.Д. Фролова. СПб</w:t>
      </w:r>
      <w:r w:rsidRPr="00691A63">
        <w:rPr>
          <w:rFonts w:ascii="Times New Roman" w:hAnsi="Times New Roman"/>
        </w:rPr>
        <w:t xml:space="preserve">.: </w:t>
      </w:r>
      <w:r w:rsidRPr="00CE6D04">
        <w:rPr>
          <w:rFonts w:ascii="Times New Roman" w:hAnsi="Times New Roman"/>
        </w:rPr>
        <w:t>Изд</w:t>
      </w:r>
      <w:r w:rsidRPr="00691A63">
        <w:rPr>
          <w:rFonts w:ascii="Times New Roman" w:hAnsi="Times New Roman"/>
        </w:rPr>
        <w:t>-</w:t>
      </w:r>
      <w:r w:rsidRPr="00CE6D04">
        <w:rPr>
          <w:rFonts w:ascii="Times New Roman" w:hAnsi="Times New Roman"/>
        </w:rPr>
        <w:t>во</w:t>
      </w:r>
      <w:r w:rsidRPr="00691A63">
        <w:rPr>
          <w:rFonts w:ascii="Times New Roman" w:hAnsi="Times New Roman"/>
        </w:rPr>
        <w:t xml:space="preserve"> </w:t>
      </w:r>
      <w:r w:rsidRPr="00CE6D04">
        <w:rPr>
          <w:rFonts w:ascii="Times New Roman" w:hAnsi="Times New Roman"/>
        </w:rPr>
        <w:t>С</w:t>
      </w:r>
      <w:r w:rsidRPr="00691A63">
        <w:rPr>
          <w:rFonts w:ascii="Times New Roman" w:hAnsi="Times New Roman"/>
        </w:rPr>
        <w:t>.-</w:t>
      </w:r>
      <w:r w:rsidRPr="00CE6D04">
        <w:rPr>
          <w:rFonts w:ascii="Times New Roman" w:hAnsi="Times New Roman"/>
        </w:rPr>
        <w:t>Петербургского</w:t>
      </w:r>
      <w:r w:rsidRPr="00691A63">
        <w:rPr>
          <w:rFonts w:ascii="Times New Roman" w:hAnsi="Times New Roman"/>
        </w:rPr>
        <w:t xml:space="preserve"> </w:t>
      </w:r>
      <w:r w:rsidRPr="00CE6D04">
        <w:rPr>
          <w:rFonts w:ascii="Times New Roman" w:hAnsi="Times New Roman"/>
        </w:rPr>
        <w:t>ун</w:t>
      </w:r>
      <w:r w:rsidRPr="00691A63">
        <w:rPr>
          <w:rFonts w:ascii="Times New Roman" w:hAnsi="Times New Roman"/>
        </w:rPr>
        <w:t>-</w:t>
      </w:r>
      <w:r w:rsidRPr="00CE6D04">
        <w:rPr>
          <w:rFonts w:ascii="Times New Roman" w:hAnsi="Times New Roman"/>
        </w:rPr>
        <w:t>та</w:t>
      </w:r>
      <w:r w:rsidRPr="00691A63">
        <w:rPr>
          <w:rFonts w:ascii="Times New Roman" w:hAnsi="Times New Roman"/>
        </w:rPr>
        <w:t xml:space="preserve">. </w:t>
      </w:r>
      <w:r w:rsidRPr="00CE6D04">
        <w:rPr>
          <w:rFonts w:ascii="Times New Roman" w:hAnsi="Times New Roman"/>
          <w:lang w:val="en-US"/>
        </w:rPr>
        <w:t xml:space="preserve">1993. </w:t>
      </w:r>
      <w:r>
        <w:rPr>
          <w:rFonts w:ascii="Times New Roman" w:hAnsi="Times New Roman"/>
        </w:rPr>
        <w:t>С</w:t>
      </w:r>
      <w:r w:rsidRPr="00CE6D04">
        <w:rPr>
          <w:rFonts w:ascii="Times New Roman" w:hAnsi="Times New Roman"/>
          <w:lang w:val="en-US"/>
        </w:rPr>
        <w:t>. 512-516.,</w:t>
      </w:r>
      <w:r w:rsidRPr="00CE6D04">
        <w:rPr>
          <w:rFonts w:ascii="Times New Roman" w:eastAsia="Arial Unicode MS" w:hAnsi="Times New Roman"/>
          <w:lang w:val="en-US"/>
        </w:rPr>
        <w:t xml:space="preserve"> </w:t>
      </w:r>
      <w:r w:rsidRPr="00CE6D04">
        <w:rPr>
          <w:rFonts w:ascii="Times New Roman" w:eastAsia="Arial Unicode MS" w:hAnsi="Times New Roman"/>
          <w:i/>
          <w:lang w:val="en-US"/>
        </w:rPr>
        <w:t>Lawrence A.T.</w:t>
      </w:r>
      <w:r w:rsidRPr="00CE6D04">
        <w:rPr>
          <w:rFonts w:ascii="Times New Roman" w:eastAsia="Arial Unicode MS" w:hAnsi="Times New Roman"/>
          <w:lang w:val="en-US"/>
        </w:rPr>
        <w:t xml:space="preserve"> The Greek world in the fourth century: from the fall of the Athenian Empire to the successors of Alexander. London</w:t>
      </w:r>
      <w:r>
        <w:rPr>
          <w:rFonts w:ascii="Times New Roman" w:eastAsia="Arial Unicode MS" w:hAnsi="Times New Roman"/>
        </w:rPr>
        <w:t>;</w:t>
      </w:r>
      <w:r w:rsidRPr="00CE6D04">
        <w:rPr>
          <w:rFonts w:ascii="Times New Roman" w:eastAsia="Arial Unicode MS" w:hAnsi="Times New Roman"/>
        </w:rPr>
        <w:t xml:space="preserve"> </w:t>
      </w:r>
      <w:r w:rsidRPr="00CE6D04">
        <w:rPr>
          <w:rFonts w:ascii="Times New Roman" w:eastAsia="Arial Unicode MS" w:hAnsi="Times New Roman"/>
          <w:lang w:val="en-US"/>
        </w:rPr>
        <w:t>New</w:t>
      </w:r>
      <w:r w:rsidRPr="00CE6D04">
        <w:rPr>
          <w:rFonts w:ascii="Times New Roman" w:eastAsia="Arial Unicode MS" w:hAnsi="Times New Roman"/>
        </w:rPr>
        <w:t xml:space="preserve"> </w:t>
      </w:r>
      <w:r w:rsidRPr="00CE6D04">
        <w:rPr>
          <w:rFonts w:ascii="Times New Roman" w:eastAsia="Arial Unicode MS" w:hAnsi="Times New Roman"/>
          <w:lang w:val="en-US"/>
        </w:rPr>
        <w:t>York</w:t>
      </w:r>
      <w:r w:rsidRPr="00CE6D04">
        <w:rPr>
          <w:rFonts w:ascii="Times New Roman" w:eastAsia="Arial Unicode MS" w:hAnsi="Times New Roman"/>
        </w:rPr>
        <w:t xml:space="preserve">: </w:t>
      </w:r>
      <w:r w:rsidRPr="00CE6D04">
        <w:rPr>
          <w:rFonts w:ascii="Times New Roman" w:eastAsia="Arial Unicode MS" w:hAnsi="Times New Roman"/>
          <w:lang w:val="en-US"/>
        </w:rPr>
        <w:t>Routledge</w:t>
      </w:r>
      <w:r w:rsidRPr="00CE6D04">
        <w:rPr>
          <w:rFonts w:ascii="Times New Roman" w:eastAsia="Arial Unicode MS" w:hAnsi="Times New Roman"/>
        </w:rPr>
        <w:t xml:space="preserve">, 1997. </w:t>
      </w:r>
      <w:r>
        <w:rPr>
          <w:rFonts w:ascii="Times New Roman" w:eastAsia="Arial Unicode MS" w:hAnsi="Times New Roman"/>
          <w:lang w:val="en-US"/>
        </w:rPr>
        <w:t>P</w:t>
      </w:r>
      <w:r w:rsidRPr="00CE6D04">
        <w:rPr>
          <w:rFonts w:ascii="Times New Roman" w:eastAsia="Arial Unicode MS" w:hAnsi="Times New Roman"/>
        </w:rPr>
        <w:t xml:space="preserve">. 60-63. </w:t>
      </w:r>
      <w:r w:rsidRPr="00CE6D04">
        <w:rPr>
          <w:rFonts w:ascii="Times New Roman" w:hAnsi="Times New Roman"/>
        </w:rPr>
        <w:t xml:space="preserve">Наиболее подробно о Филиппе и Спарте см. </w:t>
      </w:r>
      <w:r w:rsidRPr="00CE6D04">
        <w:rPr>
          <w:rStyle w:val="nlmstring-name"/>
          <w:rFonts w:ascii="Times New Roman" w:hAnsi="Times New Roman"/>
          <w:i/>
          <w:shd w:val="clear" w:color="auto" w:fill="FFFFFF"/>
          <w:lang w:val="en-US"/>
        </w:rPr>
        <w:t>Roebuck</w:t>
      </w:r>
      <w:r w:rsidRPr="00CE6D04">
        <w:rPr>
          <w:rFonts w:ascii="Times New Roman" w:hAnsi="Times New Roman"/>
          <w:i/>
          <w:shd w:val="clear" w:color="auto" w:fill="FFFFFF"/>
          <w:lang w:val="en-US"/>
        </w:rPr>
        <w:t xml:space="preserve"> </w:t>
      </w:r>
      <w:r w:rsidRPr="00CE6D04">
        <w:rPr>
          <w:rFonts w:ascii="Times New Roman" w:hAnsi="Times New Roman"/>
          <w:i/>
          <w:shd w:val="clear" w:color="auto" w:fill="FFFFFF"/>
        </w:rPr>
        <w:t>С</w:t>
      </w:r>
      <w:r w:rsidRPr="00CE6D04">
        <w:rPr>
          <w:rFonts w:ascii="Times New Roman" w:hAnsi="Times New Roman"/>
          <w:i/>
          <w:shd w:val="clear" w:color="auto" w:fill="FFFFFF"/>
          <w:lang w:val="en-US"/>
        </w:rPr>
        <w:t>.</w:t>
      </w:r>
      <w:r w:rsidRPr="00CE6D04">
        <w:rPr>
          <w:rFonts w:ascii="Times New Roman" w:hAnsi="Times New Roman"/>
          <w:shd w:val="clear" w:color="auto" w:fill="FFFFFF"/>
          <w:lang w:val="en-US"/>
        </w:rPr>
        <w:t xml:space="preserve"> The Settlements of Philip II wit</w:t>
      </w:r>
      <w:r>
        <w:rPr>
          <w:rFonts w:ascii="Times New Roman" w:hAnsi="Times New Roman"/>
          <w:shd w:val="clear" w:color="auto" w:fill="FFFFFF"/>
          <w:lang w:val="en-US"/>
        </w:rPr>
        <w:t>h the Greek States in 338 B.C. P</w:t>
      </w:r>
      <w:r w:rsidRPr="00CE6D04">
        <w:rPr>
          <w:rFonts w:ascii="Times New Roman" w:hAnsi="Times New Roman"/>
          <w:shd w:val="clear" w:color="auto" w:fill="FFFFFF"/>
          <w:lang w:val="en-US"/>
        </w:rPr>
        <w:t>. 83-92.</w:t>
      </w:r>
    </w:p>
  </w:footnote>
  <w:footnote w:id="145">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rPr>
        <w:t xml:space="preserve"> По-видимому, Филипп целенаправленно вел политику на изоляцию Спарты. В качестве яркого примера см. (</w:t>
      </w:r>
      <w:r w:rsidRPr="00CE6D04">
        <w:rPr>
          <w:rFonts w:ascii="Times New Roman" w:hAnsi="Times New Roman"/>
          <w:lang w:val="en-US"/>
        </w:rPr>
        <w:t>Arr</w:t>
      </w:r>
      <w:r w:rsidRPr="00CE6D04">
        <w:rPr>
          <w:rFonts w:ascii="Times New Roman" w:hAnsi="Times New Roman"/>
        </w:rPr>
        <w:t xml:space="preserve">. </w:t>
      </w:r>
      <w:r w:rsidRPr="00CE6D04">
        <w:rPr>
          <w:rFonts w:ascii="Times New Roman" w:hAnsi="Times New Roman"/>
          <w:lang w:val="en-US"/>
        </w:rPr>
        <w:t>Anab</w:t>
      </w:r>
      <w:r w:rsidRPr="00CE6D04">
        <w:rPr>
          <w:rFonts w:ascii="Times New Roman" w:hAnsi="Times New Roman"/>
        </w:rPr>
        <w:t xml:space="preserve">., </w:t>
      </w:r>
      <w:r w:rsidRPr="00CE6D04">
        <w:rPr>
          <w:rFonts w:ascii="Times New Roman" w:hAnsi="Times New Roman"/>
          <w:lang w:val="en-US"/>
        </w:rPr>
        <w:t>I</w:t>
      </w:r>
      <w:r w:rsidRPr="00CE6D04">
        <w:rPr>
          <w:rFonts w:ascii="Times New Roman" w:hAnsi="Times New Roman"/>
        </w:rPr>
        <w:t xml:space="preserve">,16,7; </w:t>
      </w:r>
      <w:r w:rsidRPr="00CE6D04">
        <w:rPr>
          <w:rFonts w:ascii="Times New Roman" w:hAnsi="Times New Roman"/>
          <w:lang w:val="en-US"/>
        </w:rPr>
        <w:t>Plut</w:t>
      </w:r>
      <w:r w:rsidRPr="00CE6D04">
        <w:rPr>
          <w:rFonts w:ascii="Times New Roman" w:hAnsi="Times New Roman"/>
        </w:rPr>
        <w:t xml:space="preserve">. </w:t>
      </w:r>
      <w:r w:rsidRPr="00CE6D04">
        <w:rPr>
          <w:rFonts w:ascii="Times New Roman" w:hAnsi="Times New Roman"/>
          <w:lang w:val="en-US"/>
        </w:rPr>
        <w:t>Alex</w:t>
      </w:r>
      <w:r w:rsidRPr="00CE6D04">
        <w:rPr>
          <w:rFonts w:ascii="Times New Roman" w:hAnsi="Times New Roman"/>
        </w:rPr>
        <w:t>., 16). Вероятно, сообщения Павсания (</w:t>
      </w:r>
      <w:r w:rsidRPr="00CE6D04">
        <w:rPr>
          <w:rFonts w:ascii="Times New Roman" w:hAnsi="Times New Roman"/>
          <w:lang w:val="en-US"/>
        </w:rPr>
        <w:t>VII</w:t>
      </w:r>
      <w:r w:rsidRPr="00CE6D04">
        <w:rPr>
          <w:rFonts w:ascii="Times New Roman" w:hAnsi="Times New Roman"/>
        </w:rPr>
        <w:t>,10,3), Динарха (</w:t>
      </w:r>
      <w:r w:rsidRPr="00CE6D04">
        <w:rPr>
          <w:rFonts w:ascii="Times New Roman" w:hAnsi="Times New Roman"/>
          <w:lang w:val="en-US"/>
        </w:rPr>
        <w:t>I</w:t>
      </w:r>
      <w:r w:rsidRPr="00CE6D04">
        <w:rPr>
          <w:rFonts w:ascii="Times New Roman" w:hAnsi="Times New Roman"/>
        </w:rPr>
        <w:t>.34) и Диодора (</w:t>
      </w:r>
      <w:r w:rsidRPr="00CE6D04">
        <w:rPr>
          <w:rFonts w:ascii="Times New Roman" w:hAnsi="Times New Roman"/>
          <w:lang w:val="en-US"/>
        </w:rPr>
        <w:t>XVII</w:t>
      </w:r>
      <w:r w:rsidRPr="00CE6D04">
        <w:rPr>
          <w:rFonts w:ascii="Times New Roman" w:hAnsi="Times New Roman"/>
        </w:rPr>
        <w:t xml:space="preserve">,62,8) об отсутствии сторонников Македонии среди спартанцев, были не так уж далеки от истины. См. </w:t>
      </w:r>
      <w:r w:rsidRPr="00CE6D04">
        <w:rPr>
          <w:rFonts w:ascii="Times New Roman" w:hAnsi="Times New Roman"/>
          <w:i/>
          <w:shd w:val="clear" w:color="auto" w:fill="FFFFFF"/>
        </w:rPr>
        <w:t>Кондратюк М. А.</w:t>
      </w:r>
      <w:r w:rsidRPr="00CE6D04">
        <w:rPr>
          <w:rFonts w:ascii="Times New Roman" w:hAnsi="Times New Roman"/>
          <w:shd w:val="clear" w:color="auto" w:fill="FFFFFF"/>
        </w:rPr>
        <w:t xml:space="preserve"> Коринфская лига и ее роль в политической истории Греции 30—20-х гг. </w:t>
      </w:r>
      <w:r w:rsidRPr="00CE6D04">
        <w:rPr>
          <w:rFonts w:ascii="Times New Roman" w:hAnsi="Times New Roman"/>
          <w:shd w:val="clear" w:color="auto" w:fill="FFFFFF"/>
          <w:lang w:val="en-US"/>
        </w:rPr>
        <w:t>IV</w:t>
      </w:r>
      <w:r w:rsidRPr="005149ED">
        <w:rPr>
          <w:rFonts w:ascii="Times New Roman" w:hAnsi="Times New Roman"/>
          <w:shd w:val="clear" w:color="auto" w:fill="FFFFFF"/>
          <w:lang w:val="en-US"/>
        </w:rPr>
        <w:t xml:space="preserve"> </w:t>
      </w:r>
      <w:r w:rsidRPr="00CE6D04">
        <w:rPr>
          <w:rFonts w:ascii="Times New Roman" w:hAnsi="Times New Roman"/>
          <w:shd w:val="clear" w:color="auto" w:fill="FFFFFF"/>
        </w:rPr>
        <w:t>в</w:t>
      </w:r>
      <w:r w:rsidRPr="005149ED">
        <w:rPr>
          <w:rFonts w:ascii="Times New Roman" w:hAnsi="Times New Roman"/>
          <w:shd w:val="clear" w:color="auto" w:fill="FFFFFF"/>
          <w:lang w:val="en-US"/>
        </w:rPr>
        <w:t xml:space="preserve">. </w:t>
      </w:r>
      <w:r w:rsidRPr="00CE6D04">
        <w:rPr>
          <w:rFonts w:ascii="Times New Roman" w:hAnsi="Times New Roman"/>
          <w:shd w:val="clear" w:color="auto" w:fill="FFFFFF"/>
        </w:rPr>
        <w:t>до</w:t>
      </w:r>
      <w:r w:rsidRPr="00CE6D04">
        <w:rPr>
          <w:rFonts w:ascii="Times New Roman" w:hAnsi="Times New Roman"/>
          <w:shd w:val="clear" w:color="auto" w:fill="FFFFFF"/>
          <w:lang w:val="en-US"/>
        </w:rPr>
        <w:t> </w:t>
      </w:r>
      <w:r w:rsidRPr="00CE6D04">
        <w:rPr>
          <w:rFonts w:ascii="Times New Roman" w:hAnsi="Times New Roman"/>
          <w:shd w:val="clear" w:color="auto" w:fill="FFFFFF"/>
        </w:rPr>
        <w:t>н</w:t>
      </w:r>
      <w:r w:rsidRPr="00CE6D04">
        <w:rPr>
          <w:rFonts w:ascii="Times New Roman" w:hAnsi="Times New Roman"/>
          <w:shd w:val="clear" w:color="auto" w:fill="FFFFFF"/>
          <w:lang w:val="en-US"/>
        </w:rPr>
        <w:t>.</w:t>
      </w:r>
      <w:r w:rsidRPr="00CE6D04">
        <w:rPr>
          <w:rFonts w:ascii="Times New Roman" w:hAnsi="Times New Roman"/>
          <w:shd w:val="clear" w:color="auto" w:fill="FFFFFF"/>
        </w:rPr>
        <w:t>э</w:t>
      </w:r>
      <w:r w:rsidRPr="00CE6D04">
        <w:rPr>
          <w:rFonts w:ascii="Times New Roman" w:hAnsi="Times New Roman"/>
          <w:shd w:val="clear" w:color="auto" w:fill="FFFFFF"/>
          <w:lang w:val="en-US"/>
        </w:rPr>
        <w:t>.</w:t>
      </w:r>
      <w:r w:rsidRPr="005149ED">
        <w:rPr>
          <w:rFonts w:ascii="Times New Roman" w:hAnsi="Times New Roman"/>
          <w:shd w:val="clear" w:color="auto" w:fill="FFFFFF"/>
          <w:lang w:val="en-US"/>
        </w:rPr>
        <w:t xml:space="preserve"> </w:t>
      </w:r>
      <w:r>
        <w:rPr>
          <w:rFonts w:ascii="Times New Roman" w:hAnsi="Times New Roman"/>
          <w:shd w:val="clear" w:color="auto" w:fill="FFFFFF"/>
        </w:rPr>
        <w:t>С</w:t>
      </w:r>
      <w:r w:rsidRPr="000E33B6">
        <w:rPr>
          <w:rFonts w:ascii="Times New Roman" w:hAnsi="Times New Roman"/>
          <w:shd w:val="clear" w:color="auto" w:fill="FFFFFF"/>
          <w:lang w:val="en-US"/>
        </w:rPr>
        <w:t xml:space="preserve"> . </w:t>
      </w:r>
      <w:r w:rsidRPr="00CE6D04">
        <w:rPr>
          <w:rFonts w:ascii="Times New Roman" w:hAnsi="Times New Roman"/>
          <w:shd w:val="clear" w:color="auto" w:fill="FFFFFF"/>
          <w:lang w:val="en-US"/>
        </w:rPr>
        <w:t xml:space="preserve">28., </w:t>
      </w:r>
      <w:r w:rsidRPr="00CE6D04">
        <w:rPr>
          <w:rFonts w:ascii="Times New Roman" w:eastAsia="Arial Unicode MS" w:hAnsi="Times New Roman"/>
          <w:i/>
          <w:lang w:val="en-US"/>
        </w:rPr>
        <w:t>Cartledge P., Spawforth A.</w:t>
      </w:r>
      <w:r w:rsidRPr="00CE6D04">
        <w:rPr>
          <w:rFonts w:ascii="Times New Roman" w:eastAsia="Arial Unicode MS" w:hAnsi="Times New Roman"/>
          <w:lang w:val="en-US"/>
        </w:rPr>
        <w:t xml:space="preserve"> Hellenistic and Roman Sparta: A Tale of Two cities.</w:t>
      </w:r>
      <w:r>
        <w:rPr>
          <w:rFonts w:ascii="Times New Roman" w:hAnsi="Times New Roman"/>
          <w:lang w:val="en-US"/>
        </w:rPr>
        <w:t xml:space="preserve"> London</w:t>
      </w:r>
      <w:r w:rsidRPr="0071745A">
        <w:rPr>
          <w:rFonts w:ascii="Times New Roman" w:hAnsi="Times New Roman"/>
          <w:lang w:val="en-US"/>
        </w:rPr>
        <w:t>;</w:t>
      </w:r>
      <w:r>
        <w:rPr>
          <w:rFonts w:ascii="Times New Roman" w:hAnsi="Times New Roman"/>
          <w:lang w:val="en-US"/>
        </w:rPr>
        <w:t xml:space="preserve"> New York: Routledge, 1989. P</w:t>
      </w:r>
      <w:r w:rsidRPr="00CE6D04">
        <w:rPr>
          <w:rFonts w:ascii="Times New Roman" w:hAnsi="Times New Roman"/>
          <w:lang w:val="en-US"/>
        </w:rPr>
        <w:t xml:space="preserve">. 13-14. </w:t>
      </w:r>
    </w:p>
  </w:footnote>
  <w:footnote w:id="146">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lang w:val="en-US"/>
        </w:rPr>
        <w:t xml:space="preserve"> </w:t>
      </w:r>
      <w:r w:rsidRPr="00CE6D04">
        <w:rPr>
          <w:rStyle w:val="nlmstring-name"/>
          <w:rFonts w:ascii="Times New Roman" w:hAnsi="Times New Roman"/>
          <w:i/>
          <w:shd w:val="clear" w:color="auto" w:fill="FFFFFF"/>
          <w:lang w:val="en-US"/>
        </w:rPr>
        <w:t>Roebuck</w:t>
      </w:r>
      <w:r w:rsidRPr="00CE6D04">
        <w:rPr>
          <w:rFonts w:ascii="Times New Roman" w:hAnsi="Times New Roman"/>
          <w:i/>
          <w:shd w:val="clear" w:color="auto" w:fill="FFFFFF"/>
          <w:lang w:val="en-US"/>
        </w:rPr>
        <w:t xml:space="preserve"> </w:t>
      </w:r>
      <w:r w:rsidRPr="00CE6D04">
        <w:rPr>
          <w:rFonts w:ascii="Times New Roman" w:hAnsi="Times New Roman"/>
          <w:i/>
          <w:shd w:val="clear" w:color="auto" w:fill="FFFFFF"/>
        </w:rPr>
        <w:t>С</w:t>
      </w:r>
      <w:r w:rsidRPr="00CE6D04">
        <w:rPr>
          <w:rFonts w:ascii="Times New Roman" w:hAnsi="Times New Roman"/>
          <w:i/>
          <w:shd w:val="clear" w:color="auto" w:fill="FFFFFF"/>
          <w:lang w:val="en-US"/>
        </w:rPr>
        <w:t>.</w:t>
      </w:r>
      <w:r w:rsidRPr="00CE6D04">
        <w:rPr>
          <w:rFonts w:ascii="Times New Roman" w:hAnsi="Times New Roman"/>
          <w:shd w:val="clear" w:color="auto" w:fill="FFFFFF"/>
          <w:lang w:val="en-US"/>
        </w:rPr>
        <w:t xml:space="preserve"> The Settlements of Philip II with the</w:t>
      </w:r>
      <w:r>
        <w:rPr>
          <w:rFonts w:ascii="Times New Roman" w:hAnsi="Times New Roman"/>
          <w:shd w:val="clear" w:color="auto" w:fill="FFFFFF"/>
          <w:lang w:val="en-US"/>
        </w:rPr>
        <w:t xml:space="preserve"> Greek States in 338 B.C. P</w:t>
      </w:r>
      <w:r w:rsidRPr="00CE6D04">
        <w:rPr>
          <w:rFonts w:ascii="Times New Roman" w:hAnsi="Times New Roman"/>
          <w:shd w:val="clear" w:color="auto" w:fill="FFFFFF"/>
          <w:lang w:val="en-US"/>
        </w:rPr>
        <w:t>. 84-85.</w:t>
      </w:r>
    </w:p>
  </w:footnote>
  <w:footnote w:id="147">
    <w:p w:rsidR="00695F28" w:rsidRDefault="00695F28" w:rsidP="00CE6D04">
      <w:pPr>
        <w:pStyle w:val="aa"/>
        <w:jc w:val="both"/>
      </w:pPr>
      <w:r w:rsidRPr="00CE6D04">
        <w:rPr>
          <w:rStyle w:val="ac"/>
          <w:rFonts w:ascii="Times New Roman" w:hAnsi="Times New Roman"/>
        </w:rPr>
        <w:footnoteRef/>
      </w:r>
      <w:r w:rsidRPr="005149ED">
        <w:rPr>
          <w:rFonts w:ascii="Times New Roman" w:hAnsi="Times New Roman"/>
        </w:rPr>
        <w:t xml:space="preserve"> </w:t>
      </w:r>
      <w:r w:rsidRPr="00CE6D04">
        <w:rPr>
          <w:rFonts w:ascii="Times New Roman" w:hAnsi="Times New Roman"/>
        </w:rPr>
        <w:t>См</w:t>
      </w:r>
      <w:r w:rsidRPr="005149ED">
        <w:rPr>
          <w:rFonts w:ascii="Times New Roman" w:hAnsi="Times New Roman"/>
        </w:rPr>
        <w:t xml:space="preserve">. </w:t>
      </w:r>
      <w:r w:rsidRPr="00CE6D04">
        <w:rPr>
          <w:rFonts w:ascii="Times New Roman" w:hAnsi="Times New Roman"/>
          <w:i/>
        </w:rPr>
        <w:t>Холод</w:t>
      </w:r>
      <w:r w:rsidRPr="005149ED">
        <w:rPr>
          <w:rFonts w:ascii="Times New Roman" w:hAnsi="Times New Roman"/>
          <w:i/>
        </w:rPr>
        <w:t xml:space="preserve"> </w:t>
      </w:r>
      <w:r w:rsidRPr="00CE6D04">
        <w:rPr>
          <w:rFonts w:ascii="Times New Roman" w:hAnsi="Times New Roman"/>
          <w:i/>
        </w:rPr>
        <w:t>М</w:t>
      </w:r>
      <w:r w:rsidRPr="005149ED">
        <w:rPr>
          <w:rFonts w:ascii="Times New Roman" w:hAnsi="Times New Roman"/>
          <w:i/>
        </w:rPr>
        <w:t>.</w:t>
      </w:r>
      <w:r w:rsidRPr="00CE6D04">
        <w:rPr>
          <w:rFonts w:ascii="Times New Roman" w:hAnsi="Times New Roman"/>
          <w:i/>
        </w:rPr>
        <w:t>М</w:t>
      </w:r>
      <w:r w:rsidRPr="005149ED">
        <w:rPr>
          <w:rFonts w:ascii="Times New Roman" w:hAnsi="Times New Roman"/>
        </w:rPr>
        <w:t xml:space="preserve">. </w:t>
      </w:r>
      <w:r w:rsidRPr="00CE6D04">
        <w:rPr>
          <w:rFonts w:ascii="Times New Roman" w:hAnsi="Times New Roman"/>
        </w:rPr>
        <w:t>Тень</w:t>
      </w:r>
      <w:r w:rsidRPr="005149ED">
        <w:rPr>
          <w:rFonts w:ascii="Times New Roman" w:hAnsi="Times New Roman"/>
        </w:rPr>
        <w:t xml:space="preserve"> </w:t>
      </w:r>
      <w:r w:rsidRPr="00CE6D04">
        <w:rPr>
          <w:rFonts w:ascii="Times New Roman" w:hAnsi="Times New Roman"/>
        </w:rPr>
        <w:t>Херонейского</w:t>
      </w:r>
      <w:r w:rsidRPr="005149ED">
        <w:rPr>
          <w:rFonts w:ascii="Times New Roman" w:hAnsi="Times New Roman"/>
        </w:rPr>
        <w:t xml:space="preserve"> </w:t>
      </w:r>
      <w:r w:rsidRPr="00CE6D04">
        <w:rPr>
          <w:rFonts w:ascii="Times New Roman" w:hAnsi="Times New Roman"/>
        </w:rPr>
        <w:t>льва</w:t>
      </w:r>
      <w:r w:rsidRPr="005149ED">
        <w:rPr>
          <w:rFonts w:ascii="Times New Roman" w:hAnsi="Times New Roman"/>
        </w:rPr>
        <w:t xml:space="preserve">: </w:t>
      </w:r>
      <w:r w:rsidRPr="00CE6D04">
        <w:rPr>
          <w:rFonts w:ascii="Times New Roman" w:hAnsi="Times New Roman"/>
        </w:rPr>
        <w:t>утверждение</w:t>
      </w:r>
      <w:r w:rsidRPr="005149ED">
        <w:rPr>
          <w:rFonts w:ascii="Times New Roman" w:hAnsi="Times New Roman"/>
        </w:rPr>
        <w:t xml:space="preserve"> </w:t>
      </w:r>
      <w:r w:rsidRPr="00CE6D04">
        <w:rPr>
          <w:rFonts w:ascii="Times New Roman" w:hAnsi="Times New Roman"/>
        </w:rPr>
        <w:t>политического</w:t>
      </w:r>
      <w:r w:rsidRPr="005149ED">
        <w:rPr>
          <w:rFonts w:ascii="Times New Roman" w:hAnsi="Times New Roman"/>
        </w:rPr>
        <w:t xml:space="preserve"> </w:t>
      </w:r>
      <w:r w:rsidRPr="00CE6D04">
        <w:rPr>
          <w:rFonts w:ascii="Times New Roman" w:hAnsi="Times New Roman"/>
        </w:rPr>
        <w:t>верховенства</w:t>
      </w:r>
      <w:r w:rsidRPr="005149ED">
        <w:rPr>
          <w:rFonts w:ascii="Times New Roman" w:hAnsi="Times New Roman"/>
        </w:rPr>
        <w:t xml:space="preserve"> </w:t>
      </w:r>
      <w:r w:rsidRPr="00CE6D04">
        <w:rPr>
          <w:rFonts w:ascii="Times New Roman" w:hAnsi="Times New Roman"/>
        </w:rPr>
        <w:t>Македонии</w:t>
      </w:r>
      <w:r w:rsidRPr="005149ED">
        <w:rPr>
          <w:rFonts w:ascii="Times New Roman" w:hAnsi="Times New Roman"/>
        </w:rPr>
        <w:t xml:space="preserve"> </w:t>
      </w:r>
      <w:r w:rsidRPr="00CE6D04">
        <w:rPr>
          <w:rFonts w:ascii="Times New Roman" w:hAnsi="Times New Roman"/>
        </w:rPr>
        <w:t>в</w:t>
      </w:r>
      <w:r w:rsidRPr="005149ED">
        <w:rPr>
          <w:rFonts w:ascii="Times New Roman" w:hAnsi="Times New Roman"/>
        </w:rPr>
        <w:t xml:space="preserve"> </w:t>
      </w:r>
      <w:r w:rsidRPr="00CE6D04">
        <w:rPr>
          <w:rFonts w:ascii="Times New Roman" w:hAnsi="Times New Roman"/>
        </w:rPr>
        <w:t>Балканской</w:t>
      </w:r>
      <w:r w:rsidRPr="005149ED">
        <w:rPr>
          <w:rFonts w:ascii="Times New Roman" w:hAnsi="Times New Roman"/>
        </w:rPr>
        <w:t xml:space="preserve"> </w:t>
      </w:r>
      <w:r w:rsidRPr="00CE6D04">
        <w:rPr>
          <w:rFonts w:ascii="Times New Roman" w:hAnsi="Times New Roman"/>
        </w:rPr>
        <w:t>Греции</w:t>
      </w:r>
      <w:r w:rsidRPr="005149ED">
        <w:rPr>
          <w:rFonts w:ascii="Times New Roman" w:hAnsi="Times New Roman"/>
        </w:rPr>
        <w:t xml:space="preserve"> </w:t>
      </w:r>
      <w:r w:rsidRPr="00CE6D04">
        <w:rPr>
          <w:rFonts w:ascii="Times New Roman" w:hAnsi="Times New Roman"/>
        </w:rPr>
        <w:t>в</w:t>
      </w:r>
      <w:r w:rsidRPr="005149ED">
        <w:rPr>
          <w:rFonts w:ascii="Times New Roman" w:hAnsi="Times New Roman"/>
        </w:rPr>
        <w:t xml:space="preserve"> 338 </w:t>
      </w:r>
      <w:r w:rsidRPr="00CE6D04">
        <w:rPr>
          <w:rFonts w:ascii="Times New Roman" w:hAnsi="Times New Roman"/>
        </w:rPr>
        <w:t>г</w:t>
      </w:r>
      <w:r w:rsidRPr="005149ED">
        <w:rPr>
          <w:rFonts w:ascii="Times New Roman" w:hAnsi="Times New Roman"/>
        </w:rPr>
        <w:t xml:space="preserve">. </w:t>
      </w:r>
      <w:r w:rsidRPr="00CE6D04">
        <w:rPr>
          <w:rFonts w:ascii="Times New Roman" w:hAnsi="Times New Roman"/>
        </w:rPr>
        <w:t>до</w:t>
      </w:r>
      <w:r w:rsidRPr="005149ED">
        <w:rPr>
          <w:rFonts w:ascii="Times New Roman" w:hAnsi="Times New Roman"/>
        </w:rPr>
        <w:t xml:space="preserve"> </w:t>
      </w:r>
      <w:r w:rsidRPr="00CE6D04">
        <w:rPr>
          <w:rFonts w:ascii="Times New Roman" w:hAnsi="Times New Roman"/>
        </w:rPr>
        <w:t>н</w:t>
      </w:r>
      <w:r w:rsidRPr="005149ED">
        <w:rPr>
          <w:rFonts w:ascii="Times New Roman" w:hAnsi="Times New Roman"/>
        </w:rPr>
        <w:t>.</w:t>
      </w:r>
      <w:r w:rsidRPr="00CE6D04">
        <w:rPr>
          <w:rFonts w:ascii="Times New Roman" w:hAnsi="Times New Roman"/>
        </w:rPr>
        <w:t>э</w:t>
      </w:r>
      <w:r w:rsidRPr="005149ED">
        <w:rPr>
          <w:rFonts w:ascii="Times New Roman" w:hAnsi="Times New Roman"/>
        </w:rPr>
        <w:t xml:space="preserve">. </w:t>
      </w:r>
      <w:r>
        <w:rPr>
          <w:rFonts w:ascii="Times New Roman" w:hAnsi="Times New Roman"/>
        </w:rPr>
        <w:t>С</w:t>
      </w:r>
      <w:r w:rsidRPr="005149ED">
        <w:rPr>
          <w:rFonts w:ascii="Times New Roman" w:hAnsi="Times New Roman"/>
        </w:rPr>
        <w:t xml:space="preserve">. 524. </w:t>
      </w:r>
      <w:r>
        <w:rPr>
          <w:rFonts w:ascii="Times New Roman" w:hAnsi="Times New Roman"/>
        </w:rPr>
        <w:t>Б</w:t>
      </w:r>
      <w:r w:rsidRPr="00CE6D04">
        <w:rPr>
          <w:rFonts w:ascii="Times New Roman" w:hAnsi="Times New Roman"/>
        </w:rPr>
        <w:t>олее</w:t>
      </w:r>
      <w:r w:rsidRPr="00CE6D04">
        <w:rPr>
          <w:rFonts w:ascii="Times New Roman" w:hAnsi="Times New Roman"/>
          <w:lang w:val="en-US"/>
        </w:rPr>
        <w:t xml:space="preserve"> </w:t>
      </w:r>
      <w:r w:rsidRPr="00CE6D04">
        <w:rPr>
          <w:rFonts w:ascii="Times New Roman" w:hAnsi="Times New Roman"/>
        </w:rPr>
        <w:t>подробно</w:t>
      </w:r>
      <w:r w:rsidRPr="00CE6D04">
        <w:rPr>
          <w:rFonts w:ascii="Times New Roman" w:hAnsi="Times New Roman"/>
          <w:lang w:val="en-US"/>
        </w:rPr>
        <w:t xml:space="preserve">: </w:t>
      </w:r>
      <w:r w:rsidRPr="00CE6D04">
        <w:rPr>
          <w:rFonts w:ascii="Times New Roman" w:hAnsi="Times New Roman"/>
          <w:i/>
          <w:shd w:val="clear" w:color="auto" w:fill="FFFFFF"/>
          <w:lang w:val="en-US"/>
        </w:rPr>
        <w:t>Shipley G.</w:t>
      </w:r>
      <w:r w:rsidRPr="00CE6D04">
        <w:rPr>
          <w:rFonts w:ascii="Times New Roman" w:hAnsi="Times New Roman"/>
          <w:shd w:val="clear" w:color="auto" w:fill="FFFFFF"/>
          <w:lang w:val="en-US"/>
        </w:rPr>
        <w:t xml:space="preserve"> The Extent of Spartan Territory in the Late Classical and Hellenistic Periods // </w:t>
      </w:r>
      <w:r>
        <w:rPr>
          <w:rFonts w:ascii="Times New Roman" w:hAnsi="Times New Roman"/>
          <w:iCs/>
          <w:shd w:val="clear" w:color="auto" w:fill="FFFFFF"/>
          <w:lang w:val="en-US"/>
        </w:rPr>
        <w:t>BSA.</w:t>
      </w:r>
      <w:r w:rsidRPr="00CE6D04">
        <w:rPr>
          <w:rFonts w:ascii="Times New Roman" w:hAnsi="Times New Roman"/>
          <w:shd w:val="clear" w:color="auto" w:fill="FFFFFF"/>
          <w:lang w:val="en-US"/>
        </w:rPr>
        <w:t xml:space="preserve"> 2000. Vol</w:t>
      </w:r>
      <w:r w:rsidRPr="00CE6D04">
        <w:rPr>
          <w:rFonts w:ascii="Times New Roman" w:hAnsi="Times New Roman"/>
          <w:shd w:val="clear" w:color="auto" w:fill="FFFFFF"/>
        </w:rPr>
        <w:t xml:space="preserve">. 95. </w:t>
      </w:r>
      <w:r>
        <w:rPr>
          <w:rFonts w:ascii="Times New Roman" w:hAnsi="Times New Roman"/>
          <w:shd w:val="clear" w:color="auto" w:fill="FFFFFF"/>
          <w:lang w:val="en-US"/>
        </w:rPr>
        <w:t>P</w:t>
      </w:r>
      <w:r w:rsidRPr="00CE6D04">
        <w:rPr>
          <w:rFonts w:ascii="Times New Roman" w:hAnsi="Times New Roman"/>
          <w:shd w:val="clear" w:color="auto" w:fill="FFFFFF"/>
        </w:rPr>
        <w:t>. 367-390.</w:t>
      </w:r>
    </w:p>
  </w:footnote>
  <w:footnote w:id="148">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rPr>
        <w:t xml:space="preserve"> </w:t>
      </w:r>
      <w:r>
        <w:rPr>
          <w:rFonts w:ascii="Times New Roman" w:hAnsi="Times New Roman"/>
        </w:rPr>
        <w:t>В</w:t>
      </w:r>
      <w:r w:rsidRPr="00CE6D04">
        <w:rPr>
          <w:rFonts w:ascii="Times New Roman" w:hAnsi="Times New Roman"/>
        </w:rPr>
        <w:t xml:space="preserve"> качестве примера нежелания Спарты мириться с новыми порядками может выступать Спартанское восстание 331 года. Подробнее об этом см., например, </w:t>
      </w:r>
      <w:r w:rsidRPr="00CE6D04">
        <w:rPr>
          <w:rFonts w:ascii="Times New Roman" w:hAnsi="Times New Roman"/>
          <w:i/>
          <w:shd w:val="clear" w:color="auto" w:fill="FFFFFF"/>
        </w:rPr>
        <w:t>Кондратюк М. А.</w:t>
      </w:r>
      <w:r w:rsidRPr="00CE6D04">
        <w:rPr>
          <w:rFonts w:ascii="Times New Roman" w:hAnsi="Times New Roman"/>
          <w:shd w:val="clear" w:color="auto" w:fill="FFFFFF"/>
        </w:rPr>
        <w:t xml:space="preserve"> Коринфская лига и ее роль в политической истории Греции 30—20-х гг. </w:t>
      </w:r>
      <w:r w:rsidRPr="00CE6D04">
        <w:rPr>
          <w:rFonts w:ascii="Times New Roman" w:hAnsi="Times New Roman"/>
          <w:shd w:val="clear" w:color="auto" w:fill="FFFFFF"/>
          <w:lang w:val="en-US"/>
        </w:rPr>
        <w:t xml:space="preserve">IV </w:t>
      </w:r>
      <w:r w:rsidRPr="00CE6D04">
        <w:rPr>
          <w:rFonts w:ascii="Times New Roman" w:hAnsi="Times New Roman"/>
          <w:shd w:val="clear" w:color="auto" w:fill="FFFFFF"/>
        </w:rPr>
        <w:t>в</w:t>
      </w:r>
      <w:r w:rsidRPr="00CE6D04">
        <w:rPr>
          <w:rFonts w:ascii="Times New Roman" w:hAnsi="Times New Roman"/>
          <w:shd w:val="clear" w:color="auto" w:fill="FFFFFF"/>
          <w:lang w:val="en-US"/>
        </w:rPr>
        <w:t xml:space="preserve">. </w:t>
      </w:r>
      <w:r w:rsidRPr="00CE6D04">
        <w:rPr>
          <w:rFonts w:ascii="Times New Roman" w:hAnsi="Times New Roman"/>
          <w:shd w:val="clear" w:color="auto" w:fill="FFFFFF"/>
        </w:rPr>
        <w:t>до</w:t>
      </w:r>
      <w:r w:rsidRPr="00CE6D04">
        <w:rPr>
          <w:rFonts w:ascii="Times New Roman" w:hAnsi="Times New Roman"/>
          <w:shd w:val="clear" w:color="auto" w:fill="FFFFFF"/>
          <w:lang w:val="en-US"/>
        </w:rPr>
        <w:t> </w:t>
      </w:r>
      <w:r w:rsidRPr="00CE6D04">
        <w:rPr>
          <w:rFonts w:ascii="Times New Roman" w:hAnsi="Times New Roman"/>
          <w:shd w:val="clear" w:color="auto" w:fill="FFFFFF"/>
        </w:rPr>
        <w:t>н</w:t>
      </w:r>
      <w:r w:rsidRPr="00CE6D04">
        <w:rPr>
          <w:rFonts w:ascii="Times New Roman" w:hAnsi="Times New Roman"/>
          <w:shd w:val="clear" w:color="auto" w:fill="FFFFFF"/>
          <w:lang w:val="en-US"/>
        </w:rPr>
        <w:t>.</w:t>
      </w:r>
      <w:r w:rsidRPr="00CE6D04">
        <w:rPr>
          <w:rFonts w:ascii="Times New Roman" w:hAnsi="Times New Roman"/>
          <w:shd w:val="clear" w:color="auto" w:fill="FFFFFF"/>
        </w:rPr>
        <w:t>э</w:t>
      </w:r>
      <w:r w:rsidRPr="00CE6D04">
        <w:rPr>
          <w:rFonts w:ascii="Times New Roman" w:hAnsi="Times New Roman"/>
          <w:shd w:val="clear" w:color="auto" w:fill="FFFFFF"/>
          <w:lang w:val="en-US"/>
        </w:rPr>
        <w:t xml:space="preserve">. </w:t>
      </w:r>
      <w:r w:rsidRPr="00CE6D04">
        <w:rPr>
          <w:rFonts w:ascii="Times New Roman" w:hAnsi="Times New Roman"/>
          <w:shd w:val="clear" w:color="auto" w:fill="FFFFFF"/>
        </w:rPr>
        <w:t>с</w:t>
      </w:r>
      <w:r w:rsidRPr="00CE6D04">
        <w:rPr>
          <w:rFonts w:ascii="Times New Roman" w:hAnsi="Times New Roman"/>
          <w:shd w:val="clear" w:color="auto" w:fill="FFFFFF"/>
          <w:lang w:val="en-US"/>
        </w:rPr>
        <w:t xml:space="preserve">. 35-38, </w:t>
      </w:r>
      <w:r w:rsidRPr="00CE6D04">
        <w:rPr>
          <w:rFonts w:ascii="Times New Roman" w:hAnsi="Times New Roman"/>
          <w:i/>
          <w:shd w:val="clear" w:color="auto" w:fill="FFFFFF"/>
          <w:lang w:val="en-US"/>
        </w:rPr>
        <w:t>McQueen E.I</w:t>
      </w:r>
      <w:r w:rsidRPr="00CE6D04">
        <w:rPr>
          <w:rFonts w:ascii="Times New Roman" w:hAnsi="Times New Roman"/>
          <w:shd w:val="clear" w:color="auto" w:fill="FFFFFF"/>
          <w:lang w:val="en-US"/>
        </w:rPr>
        <w:t>. Some Notes on the Anti-Macedonian Movement in the Peloponnese in 331 B.C. // </w:t>
      </w:r>
      <w:r>
        <w:rPr>
          <w:rFonts w:ascii="Times New Roman" w:hAnsi="Times New Roman"/>
          <w:iCs/>
          <w:shd w:val="clear" w:color="auto" w:fill="FFFFFF"/>
          <w:lang w:val="en-US"/>
        </w:rPr>
        <w:t>Historia.</w:t>
      </w:r>
      <w:r w:rsidRPr="00CE6D04">
        <w:rPr>
          <w:rFonts w:ascii="Times New Roman" w:hAnsi="Times New Roman"/>
          <w:iCs/>
          <w:shd w:val="clear" w:color="auto" w:fill="FFFFFF"/>
          <w:lang w:val="en-US"/>
        </w:rPr>
        <w:t xml:space="preserve"> </w:t>
      </w:r>
      <w:r w:rsidRPr="00CE6D04">
        <w:rPr>
          <w:rFonts w:ascii="Times New Roman" w:hAnsi="Times New Roman"/>
          <w:shd w:val="clear" w:color="auto" w:fill="FFFFFF"/>
          <w:lang w:val="en-US"/>
        </w:rPr>
        <w:t>1978.</w:t>
      </w:r>
      <w:r>
        <w:rPr>
          <w:rFonts w:ascii="Times New Roman" w:hAnsi="Times New Roman"/>
          <w:iCs/>
          <w:shd w:val="clear" w:color="auto" w:fill="FFFFFF"/>
          <w:lang w:val="en-US"/>
        </w:rPr>
        <w:t xml:space="preserve"> Vol. 27.1</w:t>
      </w:r>
      <w:r>
        <w:rPr>
          <w:rFonts w:ascii="Times New Roman" w:hAnsi="Times New Roman"/>
          <w:shd w:val="clear" w:color="auto" w:fill="FFFFFF"/>
          <w:lang w:val="en-US"/>
        </w:rPr>
        <w:t>. P</w:t>
      </w:r>
      <w:r w:rsidRPr="00CE6D04">
        <w:rPr>
          <w:rFonts w:ascii="Times New Roman" w:hAnsi="Times New Roman"/>
          <w:shd w:val="clear" w:color="auto" w:fill="FFFFFF"/>
          <w:lang w:val="en-US"/>
        </w:rPr>
        <w:t xml:space="preserve">. 40–64. </w:t>
      </w:r>
    </w:p>
  </w:footnote>
  <w:footnote w:id="149">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lang w:val="en-US"/>
        </w:rPr>
        <w:t xml:space="preserve"> </w:t>
      </w:r>
      <w:r w:rsidRPr="00CE6D04">
        <w:rPr>
          <w:rStyle w:val="nlmstring-name"/>
          <w:rFonts w:ascii="Times New Roman" w:hAnsi="Times New Roman"/>
          <w:i/>
          <w:shd w:val="clear" w:color="auto" w:fill="FFFFFF"/>
          <w:lang w:val="en-US"/>
        </w:rPr>
        <w:t>Roebuck</w:t>
      </w:r>
      <w:r w:rsidRPr="00CE6D04">
        <w:rPr>
          <w:rFonts w:ascii="Times New Roman" w:hAnsi="Times New Roman"/>
          <w:i/>
          <w:shd w:val="clear" w:color="auto" w:fill="FFFFFF"/>
          <w:lang w:val="en-US"/>
        </w:rPr>
        <w:t xml:space="preserve"> </w:t>
      </w:r>
      <w:r w:rsidRPr="00CE6D04">
        <w:rPr>
          <w:rFonts w:ascii="Times New Roman" w:hAnsi="Times New Roman"/>
          <w:i/>
          <w:shd w:val="clear" w:color="auto" w:fill="FFFFFF"/>
        </w:rPr>
        <w:t>С</w:t>
      </w:r>
      <w:r w:rsidRPr="00CE6D04">
        <w:rPr>
          <w:rFonts w:ascii="Times New Roman" w:hAnsi="Times New Roman"/>
          <w:i/>
          <w:shd w:val="clear" w:color="auto" w:fill="FFFFFF"/>
          <w:lang w:val="en-US"/>
        </w:rPr>
        <w:t>.</w:t>
      </w:r>
      <w:r w:rsidRPr="00CE6D04">
        <w:rPr>
          <w:rFonts w:ascii="Times New Roman" w:hAnsi="Times New Roman"/>
          <w:shd w:val="clear" w:color="auto" w:fill="FFFFFF"/>
          <w:lang w:val="en-US"/>
        </w:rPr>
        <w:t xml:space="preserve"> The Settlements of Philip II wit</w:t>
      </w:r>
      <w:r>
        <w:rPr>
          <w:rFonts w:ascii="Times New Roman" w:hAnsi="Times New Roman"/>
          <w:shd w:val="clear" w:color="auto" w:fill="FFFFFF"/>
          <w:lang w:val="en-US"/>
        </w:rPr>
        <w:t>h the Greek States in 338 B.C. P</w:t>
      </w:r>
      <w:r w:rsidRPr="00CE6D04">
        <w:rPr>
          <w:rFonts w:ascii="Times New Roman" w:hAnsi="Times New Roman"/>
          <w:shd w:val="clear" w:color="auto" w:fill="FFFFFF"/>
          <w:lang w:val="en-US"/>
        </w:rPr>
        <w:t>. 88.</w:t>
      </w:r>
    </w:p>
  </w:footnote>
  <w:footnote w:id="150">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w:t>
      </w:r>
      <w:r w:rsidRPr="00CE6D04">
        <w:rPr>
          <w:rFonts w:ascii="Times New Roman" w:hAnsi="Times New Roman"/>
          <w:i/>
        </w:rPr>
        <w:t>Маринович Л.П.</w:t>
      </w:r>
      <w:r w:rsidRPr="00CE6D04">
        <w:rPr>
          <w:rFonts w:ascii="Times New Roman" w:hAnsi="Times New Roman"/>
        </w:rPr>
        <w:t xml:space="preserve"> Греки и Александр Македонс</w:t>
      </w:r>
      <w:r>
        <w:rPr>
          <w:rFonts w:ascii="Times New Roman" w:hAnsi="Times New Roman"/>
        </w:rPr>
        <w:t>кий (К проблеме кризиса полиса). М.: «Наука», 1993. С</w:t>
      </w:r>
      <w:r w:rsidRPr="00CE6D04">
        <w:rPr>
          <w:rFonts w:ascii="Times New Roman" w:hAnsi="Times New Roman"/>
        </w:rPr>
        <w:t>. 140-141.</w:t>
      </w:r>
    </w:p>
  </w:footnote>
  <w:footnote w:id="151">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По-видимому, Коринф как место проведения конгресса был выбран Филиппом вследствие его удобного географического расположения в центре Греции, а также ввиду наличия там македонского гарнизона (</w:t>
      </w:r>
      <w:r w:rsidRPr="00CE6D04">
        <w:rPr>
          <w:rFonts w:ascii="Times New Roman" w:hAnsi="Times New Roman"/>
          <w:color w:val="000000"/>
          <w:shd w:val="clear" w:color="auto" w:fill="FFFFFF"/>
          <w:lang w:val="en-US"/>
        </w:rPr>
        <w:t>Din</w:t>
      </w:r>
      <w:r w:rsidRPr="00CE6D04">
        <w:rPr>
          <w:rFonts w:ascii="Times New Roman" w:hAnsi="Times New Roman"/>
          <w:color w:val="000000"/>
          <w:shd w:val="clear" w:color="auto" w:fill="FFFFFF"/>
        </w:rPr>
        <w:t>.</w:t>
      </w:r>
      <w:r w:rsidRPr="00CE6D04">
        <w:rPr>
          <w:rFonts w:ascii="Times New Roman" w:hAnsi="Times New Roman"/>
          <w:color w:val="000000"/>
          <w:shd w:val="clear" w:color="auto" w:fill="FFFFFF"/>
          <w:lang w:val="en-US"/>
        </w:rPr>
        <w:t>I</w:t>
      </w:r>
      <w:r w:rsidRPr="00CE6D04">
        <w:rPr>
          <w:rFonts w:ascii="Times New Roman" w:hAnsi="Times New Roman"/>
          <w:color w:val="000000"/>
          <w:shd w:val="clear" w:color="auto" w:fill="FFFFFF"/>
        </w:rPr>
        <w:t xml:space="preserve">,18; </w:t>
      </w:r>
      <w:r w:rsidRPr="00CE6D04">
        <w:rPr>
          <w:rFonts w:ascii="Times New Roman" w:hAnsi="Times New Roman"/>
          <w:color w:val="000000"/>
          <w:shd w:val="clear" w:color="auto" w:fill="FFFFFF"/>
          <w:lang w:val="en-US"/>
        </w:rPr>
        <w:t>Polyb</w:t>
      </w:r>
      <w:r w:rsidRPr="00CE6D04">
        <w:rPr>
          <w:rFonts w:ascii="Times New Roman" w:hAnsi="Times New Roman"/>
          <w:color w:val="000000"/>
          <w:shd w:val="clear" w:color="auto" w:fill="FFFFFF"/>
        </w:rPr>
        <w:t xml:space="preserve">., </w:t>
      </w:r>
      <w:r w:rsidRPr="00CE6D04">
        <w:rPr>
          <w:rFonts w:ascii="Times New Roman" w:hAnsi="Times New Roman"/>
          <w:color w:val="000000"/>
          <w:shd w:val="clear" w:color="auto" w:fill="FFFFFF"/>
          <w:lang w:val="en-US"/>
        </w:rPr>
        <w:t>XXXVIII</w:t>
      </w:r>
      <w:r w:rsidRPr="00CE6D04">
        <w:rPr>
          <w:rFonts w:ascii="Times New Roman" w:hAnsi="Times New Roman"/>
          <w:color w:val="000000"/>
          <w:shd w:val="clear" w:color="auto" w:fill="FFFFFF"/>
        </w:rPr>
        <w:t xml:space="preserve">,3,3; </w:t>
      </w:r>
      <w:r w:rsidRPr="00CE6D04">
        <w:rPr>
          <w:rFonts w:ascii="Times New Roman" w:hAnsi="Times New Roman"/>
          <w:color w:val="000000"/>
          <w:shd w:val="clear" w:color="auto" w:fill="FFFFFF"/>
          <w:lang w:val="en-US"/>
        </w:rPr>
        <w:t>Plut</w:t>
      </w:r>
      <w:r w:rsidRPr="00CE6D04">
        <w:rPr>
          <w:rFonts w:ascii="Times New Roman" w:hAnsi="Times New Roman"/>
          <w:color w:val="000000"/>
          <w:shd w:val="clear" w:color="auto" w:fill="FFFFFF"/>
        </w:rPr>
        <w:t xml:space="preserve">. </w:t>
      </w:r>
      <w:r w:rsidRPr="00CE6D04">
        <w:rPr>
          <w:rFonts w:ascii="Times New Roman" w:hAnsi="Times New Roman"/>
          <w:color w:val="000000"/>
          <w:shd w:val="clear" w:color="auto" w:fill="FFFFFF"/>
          <w:lang w:val="en-US"/>
        </w:rPr>
        <w:t>Arat</w:t>
      </w:r>
      <w:r w:rsidRPr="00CE6D04">
        <w:rPr>
          <w:rFonts w:ascii="Times New Roman" w:hAnsi="Times New Roman"/>
          <w:color w:val="000000"/>
          <w:shd w:val="clear" w:color="auto" w:fill="FFFFFF"/>
        </w:rPr>
        <w:t>., 23</w:t>
      </w:r>
      <w:r w:rsidRPr="00CE6D04">
        <w:rPr>
          <w:rFonts w:ascii="Times New Roman" w:hAnsi="Times New Roman"/>
        </w:rPr>
        <w:t>).</w:t>
      </w:r>
    </w:p>
  </w:footnote>
  <w:footnote w:id="152">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Подробнее см. </w:t>
      </w:r>
      <w:r w:rsidRPr="00EF0634">
        <w:rPr>
          <w:rFonts w:ascii="Times New Roman" w:hAnsi="Times New Roman"/>
          <w:i/>
        </w:rPr>
        <w:t>Фролов Э.Д.</w:t>
      </w:r>
      <w:r w:rsidRPr="00EF0634">
        <w:rPr>
          <w:rFonts w:ascii="Times New Roman" w:hAnsi="Times New Roman"/>
        </w:rPr>
        <w:t xml:space="preserve"> Коринфский конгресс 338/7 гг. до н. э. и объ</w:t>
      </w:r>
      <w:r>
        <w:rPr>
          <w:rFonts w:ascii="Times New Roman" w:hAnsi="Times New Roman"/>
        </w:rPr>
        <w:t xml:space="preserve">единение Эллады // </w:t>
      </w:r>
      <w:r w:rsidRPr="00EF0634">
        <w:rPr>
          <w:rFonts w:ascii="Times New Roman" w:hAnsi="Times New Roman"/>
        </w:rPr>
        <w:t xml:space="preserve">ВДИ. 1974. №1. </w:t>
      </w:r>
      <w:r>
        <w:rPr>
          <w:rFonts w:ascii="Times New Roman" w:hAnsi="Times New Roman"/>
        </w:rPr>
        <w:t>С</w:t>
      </w:r>
      <w:r w:rsidRPr="00CE6D04">
        <w:rPr>
          <w:rFonts w:ascii="Times New Roman" w:hAnsi="Times New Roman"/>
        </w:rPr>
        <w:t>. 201-202. Также некоторые сведения источников позволяют предположить, что, по крайней мере, на учредительном съезде делегатам от греческих полисов еще не было известно о планах македонского царя (</w:t>
      </w:r>
      <w:r w:rsidRPr="00CE6D04">
        <w:rPr>
          <w:rFonts w:ascii="Times New Roman" w:hAnsi="Times New Roman"/>
          <w:lang w:val="en-US"/>
        </w:rPr>
        <w:t>Plut</w:t>
      </w:r>
      <w:r w:rsidRPr="00CE6D04">
        <w:rPr>
          <w:rFonts w:ascii="Times New Roman" w:hAnsi="Times New Roman"/>
        </w:rPr>
        <w:t xml:space="preserve">. </w:t>
      </w:r>
      <w:r w:rsidRPr="00CE6D04">
        <w:rPr>
          <w:rFonts w:ascii="Times New Roman" w:hAnsi="Times New Roman"/>
          <w:lang w:val="en-US"/>
        </w:rPr>
        <w:t>Phoc</w:t>
      </w:r>
      <w:r w:rsidRPr="00CE6D04">
        <w:rPr>
          <w:rFonts w:ascii="Times New Roman" w:hAnsi="Times New Roman"/>
        </w:rPr>
        <w:t xml:space="preserve">., 16). </w:t>
      </w:r>
    </w:p>
  </w:footnote>
  <w:footnote w:id="153">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Среди современных исследователей распространено мнение, что Коринфский конгресс при Филиппе собирался дважды. На первой или же учредительной сессии Лига получила политическое оформление, а на второй было принято решение о войне с Персией. Впервые эта концепция была предложена немецким исследователем У. Вилькеном, с тех пор не претерпевая значительных изменений. См</w:t>
      </w:r>
      <w:r w:rsidRPr="00CE6D04">
        <w:rPr>
          <w:rFonts w:ascii="Times New Roman" w:hAnsi="Times New Roman"/>
          <w:lang w:val="en-US"/>
        </w:rPr>
        <w:t xml:space="preserve">. </w:t>
      </w:r>
      <w:r w:rsidRPr="00CE6D04">
        <w:rPr>
          <w:rFonts w:ascii="Times New Roman" w:hAnsi="Times New Roman"/>
          <w:i/>
          <w:lang w:val="en-US"/>
        </w:rPr>
        <w:t>Wil</w:t>
      </w:r>
      <w:r>
        <w:rPr>
          <w:rFonts w:ascii="Times New Roman" w:hAnsi="Times New Roman"/>
          <w:i/>
          <w:lang w:val="en-US"/>
        </w:rPr>
        <w:t>c</w:t>
      </w:r>
      <w:r w:rsidRPr="00CE6D04">
        <w:rPr>
          <w:rFonts w:ascii="Times New Roman" w:hAnsi="Times New Roman"/>
          <w:i/>
          <w:lang w:val="en-US"/>
        </w:rPr>
        <w:t>ken U</w:t>
      </w:r>
      <w:r>
        <w:rPr>
          <w:rFonts w:ascii="Times New Roman" w:hAnsi="Times New Roman"/>
          <w:lang w:val="en-US"/>
        </w:rPr>
        <w:t>. Alexander the Great / trans. by G.S. Richards,</w:t>
      </w:r>
      <w:r w:rsidRPr="00CE6D04">
        <w:rPr>
          <w:rFonts w:ascii="Times New Roman" w:hAnsi="Times New Roman"/>
          <w:lang w:val="en-US"/>
        </w:rPr>
        <w:t xml:space="preserve"> ed. by E.N. Borza. New</w:t>
      </w:r>
      <w:r w:rsidRPr="00CE6D04">
        <w:rPr>
          <w:rFonts w:ascii="Times New Roman" w:hAnsi="Times New Roman"/>
        </w:rPr>
        <w:t xml:space="preserve"> </w:t>
      </w:r>
      <w:r w:rsidRPr="00CE6D04">
        <w:rPr>
          <w:rFonts w:ascii="Times New Roman" w:hAnsi="Times New Roman"/>
          <w:lang w:val="en-US"/>
        </w:rPr>
        <w:t>York</w:t>
      </w:r>
      <w:r w:rsidRPr="00CE6D04">
        <w:rPr>
          <w:rFonts w:ascii="Times New Roman" w:hAnsi="Times New Roman"/>
        </w:rPr>
        <w:t>: Norton, 1969</w:t>
      </w:r>
      <w:r w:rsidRPr="0008394B">
        <w:rPr>
          <w:rFonts w:ascii="Times New Roman" w:hAnsi="Times New Roman"/>
        </w:rPr>
        <w:t>.</w:t>
      </w:r>
      <w:r w:rsidRPr="00CE6D04">
        <w:rPr>
          <w:rFonts w:ascii="Times New Roman" w:hAnsi="Times New Roman"/>
        </w:rPr>
        <w:t xml:space="preserve"> </w:t>
      </w:r>
      <w:r>
        <w:rPr>
          <w:rFonts w:ascii="Times New Roman" w:hAnsi="Times New Roman"/>
          <w:lang w:val="en-US"/>
        </w:rPr>
        <w:t>P</w:t>
      </w:r>
      <w:r w:rsidRPr="00CE6D04">
        <w:rPr>
          <w:rFonts w:ascii="Times New Roman" w:hAnsi="Times New Roman"/>
        </w:rPr>
        <w:t>. 42-49.</w:t>
      </w:r>
    </w:p>
  </w:footnote>
  <w:footnote w:id="154">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w:t>
      </w:r>
      <w:r w:rsidRPr="00313CE5">
        <w:rPr>
          <w:rFonts w:ascii="Times New Roman" w:hAnsi="Times New Roman"/>
        </w:rPr>
        <w:t>Борза Ю.Н. История античной Македонии (до Александра Великого) / пер. с англ. М.М. Холода. СПб.: «Нестор-История», 2013.</w:t>
      </w:r>
      <w:r>
        <w:rPr>
          <w:rFonts w:ascii="Times New Roman" w:hAnsi="Times New Roman"/>
        </w:rPr>
        <w:t xml:space="preserve"> </w:t>
      </w:r>
      <w:r w:rsidRPr="00CE6D04">
        <w:rPr>
          <w:rFonts w:ascii="Times New Roman" w:hAnsi="Times New Roman"/>
        </w:rPr>
        <w:t>С. 458.</w:t>
      </w:r>
    </w:p>
  </w:footnote>
  <w:footnote w:id="155">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Подобное решение конгресса явно не было первой попыткой установить Общий мир на территории Греции. О</w:t>
      </w:r>
      <w:r w:rsidRPr="00CE6D04">
        <w:rPr>
          <w:rFonts w:ascii="Times New Roman" w:hAnsi="Times New Roman"/>
          <w:lang w:val="en-US"/>
        </w:rPr>
        <w:t xml:space="preserve"> </w:t>
      </w:r>
      <w:r w:rsidRPr="00CE6D04">
        <w:rPr>
          <w:rFonts w:ascii="Times New Roman" w:hAnsi="Times New Roman"/>
        </w:rPr>
        <w:t>предыдущих</w:t>
      </w:r>
      <w:r w:rsidRPr="00CE6D04">
        <w:rPr>
          <w:rFonts w:ascii="Times New Roman" w:hAnsi="Times New Roman"/>
          <w:lang w:val="en-US"/>
        </w:rPr>
        <w:t xml:space="preserve"> </w:t>
      </w:r>
      <w:r w:rsidRPr="00CE6D04">
        <w:rPr>
          <w:rFonts w:ascii="Times New Roman" w:hAnsi="Times New Roman"/>
        </w:rPr>
        <w:t>попытках</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lang w:val="en-US"/>
        </w:rPr>
        <w:t>Rhodes P.J.</w:t>
      </w:r>
      <w:r w:rsidRPr="00CE6D04">
        <w:rPr>
          <w:rFonts w:ascii="Times New Roman" w:hAnsi="Times New Roman"/>
          <w:lang w:val="en-US"/>
        </w:rPr>
        <w:t xml:space="preserve"> Making and breaking treaties in the Greek world // </w:t>
      </w:r>
      <w:r w:rsidRPr="00CE6D04">
        <w:rPr>
          <w:rFonts w:ascii="Times New Roman" w:hAnsi="Times New Roman"/>
          <w:shd w:val="clear" w:color="auto" w:fill="FFFFFF"/>
          <w:lang w:val="en-US"/>
        </w:rPr>
        <w:t>War and Peace in Ancient and Medieval History / ed. by P. de Souza, J. France. Cambridge</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Cambridge</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U</w:t>
      </w:r>
      <w:r>
        <w:rPr>
          <w:rFonts w:ascii="Times New Roman" w:hAnsi="Times New Roman"/>
          <w:shd w:val="clear" w:color="auto" w:fill="FFFFFF"/>
          <w:lang w:val="en-US"/>
        </w:rPr>
        <w:t>niversity</w:t>
      </w:r>
      <w:r w:rsidRPr="00F67157">
        <w:rPr>
          <w:rFonts w:ascii="Times New Roman" w:hAnsi="Times New Roman"/>
          <w:shd w:val="clear" w:color="auto" w:fill="FFFFFF"/>
        </w:rPr>
        <w:t xml:space="preserve"> </w:t>
      </w:r>
      <w:r w:rsidRPr="00CE6D04">
        <w:rPr>
          <w:rFonts w:ascii="Times New Roman" w:hAnsi="Times New Roman"/>
          <w:shd w:val="clear" w:color="auto" w:fill="FFFFFF"/>
          <w:lang w:val="en-US"/>
        </w:rPr>
        <w:t>P</w:t>
      </w:r>
      <w:r>
        <w:rPr>
          <w:rFonts w:ascii="Times New Roman" w:hAnsi="Times New Roman"/>
          <w:shd w:val="clear" w:color="auto" w:fill="FFFFFF"/>
          <w:lang w:val="en-US"/>
        </w:rPr>
        <w:t>ress</w:t>
      </w:r>
      <w:r w:rsidRPr="00CE6D04">
        <w:rPr>
          <w:rFonts w:ascii="Times New Roman" w:hAnsi="Times New Roman"/>
          <w:shd w:val="clear" w:color="auto" w:fill="FFFFFF"/>
        </w:rPr>
        <w:t xml:space="preserve">, 2008. </w:t>
      </w:r>
      <w:r>
        <w:rPr>
          <w:rFonts w:ascii="Times New Roman" w:hAnsi="Times New Roman"/>
          <w:shd w:val="clear" w:color="auto" w:fill="FFFFFF"/>
          <w:lang w:val="en-US"/>
        </w:rPr>
        <w:t>P</w:t>
      </w:r>
      <w:r w:rsidRPr="0071745A">
        <w:rPr>
          <w:rFonts w:ascii="Times New Roman" w:hAnsi="Times New Roman"/>
          <w:shd w:val="clear" w:color="auto" w:fill="FFFFFF"/>
        </w:rPr>
        <w:t>.</w:t>
      </w:r>
      <w:r w:rsidRPr="00CE6D04">
        <w:rPr>
          <w:rFonts w:ascii="Times New Roman" w:hAnsi="Times New Roman"/>
          <w:shd w:val="clear" w:color="auto" w:fill="FFFFFF"/>
        </w:rPr>
        <w:t xml:space="preserve"> 18-24. О всеобщем мире при Филиппе прежде всего см. </w:t>
      </w:r>
      <w:r w:rsidRPr="00CE6D04">
        <w:rPr>
          <w:rFonts w:ascii="Times New Roman" w:hAnsi="Times New Roman"/>
          <w:i/>
          <w:shd w:val="clear" w:color="auto" w:fill="FFFFFF"/>
          <w:lang w:val="en-US"/>
        </w:rPr>
        <w:t>Buckler J</w:t>
      </w:r>
      <w:r w:rsidRPr="00CE6D04">
        <w:rPr>
          <w:rFonts w:ascii="Times New Roman" w:hAnsi="Times New Roman"/>
          <w:shd w:val="clear" w:color="auto" w:fill="FFFFFF"/>
          <w:lang w:val="en-US"/>
        </w:rPr>
        <w:t>. Philip II, The Greeks, and The King 346—336 B.C. // Illinois Classical Studies, 1994. Vol</w:t>
      </w:r>
      <w:r w:rsidRPr="00CE6D04">
        <w:rPr>
          <w:rFonts w:ascii="Times New Roman" w:hAnsi="Times New Roman"/>
          <w:shd w:val="clear" w:color="auto" w:fill="FFFFFF"/>
        </w:rPr>
        <w:t xml:space="preserve">. 19. </w:t>
      </w:r>
      <w:r>
        <w:rPr>
          <w:rFonts w:ascii="Times New Roman" w:hAnsi="Times New Roman"/>
          <w:shd w:val="clear" w:color="auto" w:fill="FFFFFF"/>
          <w:lang w:val="en-US"/>
        </w:rPr>
        <w:t>P</w:t>
      </w:r>
      <w:r w:rsidRPr="00CE6D04">
        <w:rPr>
          <w:rFonts w:ascii="Times New Roman" w:hAnsi="Times New Roman"/>
          <w:shd w:val="clear" w:color="auto" w:fill="FFFFFF"/>
        </w:rPr>
        <w:t xml:space="preserve">. 114-116., </w:t>
      </w:r>
      <w:r w:rsidRPr="00CE6D04">
        <w:rPr>
          <w:rFonts w:ascii="Times New Roman" w:hAnsi="Times New Roman"/>
          <w:i/>
        </w:rPr>
        <w:t>Фролов Э.Д.</w:t>
      </w:r>
      <w:r w:rsidRPr="00CE6D04">
        <w:rPr>
          <w:rFonts w:ascii="Times New Roman" w:hAnsi="Times New Roman"/>
        </w:rPr>
        <w:t xml:space="preserve"> Коринфский конгресс 338/7 гг. до н. э. и объединение Эллады</w:t>
      </w:r>
      <w:r w:rsidRPr="00CE6D04">
        <w:rPr>
          <w:rFonts w:ascii="Times New Roman" w:hAnsi="Times New Roman"/>
          <w:lang w:val="en-US"/>
        </w:rPr>
        <w:t> </w:t>
      </w:r>
      <w:r>
        <w:rPr>
          <w:rFonts w:ascii="Times New Roman" w:hAnsi="Times New Roman"/>
        </w:rPr>
        <w:t>С. 202-204.</w:t>
      </w:r>
      <w:r w:rsidRPr="00CE6D04">
        <w:rPr>
          <w:rFonts w:ascii="Times New Roman" w:hAnsi="Times New Roman"/>
        </w:rPr>
        <w:t xml:space="preserve"> Весьма интересна в этом плане также и следующая работа, где производится сравнение условий Коринфского конгресса с предшествующими соглашениями между греческими государствами – </w:t>
      </w:r>
      <w:r w:rsidRPr="00CE6D04">
        <w:rPr>
          <w:rFonts w:ascii="Times New Roman" w:hAnsi="Times New Roman"/>
          <w:i/>
          <w:shd w:val="clear" w:color="auto" w:fill="FFFFFF"/>
          <w:lang w:val="en-US"/>
        </w:rPr>
        <w:t>Perlman S</w:t>
      </w:r>
      <w:r w:rsidRPr="00CE6D04">
        <w:rPr>
          <w:rFonts w:ascii="Times New Roman" w:hAnsi="Times New Roman"/>
          <w:i/>
          <w:shd w:val="clear" w:color="auto" w:fill="FFFFFF"/>
        </w:rPr>
        <w:t>.</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Greek</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Diplomatic</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Tradition</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and</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the</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Corinthian</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League</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of</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Philip</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of</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Macedon</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 </w:t>
      </w:r>
      <w:r w:rsidRPr="00CE6D04">
        <w:rPr>
          <w:rFonts w:ascii="Times New Roman" w:hAnsi="Times New Roman"/>
          <w:iCs/>
          <w:shd w:val="clear" w:color="auto" w:fill="FFFFFF"/>
          <w:lang w:val="en-US"/>
        </w:rPr>
        <w:t>Historia</w:t>
      </w:r>
      <w:r>
        <w:rPr>
          <w:rFonts w:ascii="Times New Roman" w:hAnsi="Times New Roman"/>
          <w:shd w:val="clear" w:color="auto" w:fill="FFFFFF"/>
        </w:rPr>
        <w:t>.</w:t>
      </w:r>
      <w:r w:rsidRPr="00CE6D04">
        <w:rPr>
          <w:rFonts w:ascii="Times New Roman" w:hAnsi="Times New Roman"/>
          <w:shd w:val="clear" w:color="auto" w:fill="FFFFFF"/>
        </w:rPr>
        <w:t xml:space="preserve"> 1985. </w:t>
      </w:r>
      <w:r>
        <w:rPr>
          <w:rFonts w:ascii="Times New Roman" w:hAnsi="Times New Roman"/>
          <w:shd w:val="clear" w:color="auto" w:fill="FFFFFF"/>
          <w:lang w:val="en-US"/>
        </w:rPr>
        <w:t>Bd</w:t>
      </w:r>
      <w:r>
        <w:rPr>
          <w:rFonts w:ascii="Times New Roman" w:hAnsi="Times New Roman"/>
          <w:shd w:val="clear" w:color="auto" w:fill="FFFFFF"/>
        </w:rPr>
        <w:t>. 34.2.</w:t>
      </w:r>
      <w:r w:rsidRPr="00CE6D04">
        <w:rPr>
          <w:rFonts w:ascii="Times New Roman" w:hAnsi="Times New Roman"/>
          <w:shd w:val="clear" w:color="auto" w:fill="FFFFFF"/>
        </w:rPr>
        <w:t xml:space="preserve"> </w:t>
      </w:r>
      <w:r>
        <w:rPr>
          <w:rFonts w:ascii="Times New Roman" w:hAnsi="Times New Roman"/>
          <w:shd w:val="clear" w:color="auto" w:fill="FFFFFF"/>
          <w:lang w:val="en-US"/>
        </w:rPr>
        <w:t>P</w:t>
      </w:r>
      <w:r w:rsidRPr="00CE6D04">
        <w:rPr>
          <w:rFonts w:ascii="Times New Roman" w:hAnsi="Times New Roman"/>
          <w:shd w:val="clear" w:color="auto" w:fill="FFFFFF"/>
        </w:rPr>
        <w:t>. 153–174.</w:t>
      </w:r>
    </w:p>
  </w:footnote>
  <w:footnote w:id="156">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Хотя прямой запрет на контакты с какими-либо внешними силами, под которыми прежде всего стоит понимать Персию, прямо не упоминается в источниках, наличие подобного запрет</w:t>
      </w:r>
      <w:r>
        <w:rPr>
          <w:rFonts w:ascii="Times New Roman" w:hAnsi="Times New Roman"/>
        </w:rPr>
        <w:t xml:space="preserve">а кажется весьма логичным. См. </w:t>
      </w:r>
      <w:r w:rsidRPr="00A466D0">
        <w:rPr>
          <w:rFonts w:ascii="Times New Roman" w:hAnsi="Times New Roman"/>
          <w:i/>
        </w:rPr>
        <w:t>Уортингтон Й.</w:t>
      </w:r>
      <w:r w:rsidRPr="00A466D0">
        <w:rPr>
          <w:rFonts w:ascii="Times New Roman" w:hAnsi="Times New Roman"/>
        </w:rPr>
        <w:t xml:space="preserve"> Филипп II Македонский / пер. с англ. С.В. Иванова под ред. Т.В. Антонова. СПб.; М.: «Евразия», 2014.</w:t>
      </w:r>
      <w:r>
        <w:rPr>
          <w:rFonts w:ascii="Times New Roman" w:hAnsi="Times New Roman"/>
        </w:rPr>
        <w:t xml:space="preserve"> С</w:t>
      </w:r>
      <w:r w:rsidRPr="00CE6D04">
        <w:rPr>
          <w:rFonts w:ascii="Times New Roman" w:hAnsi="Times New Roman"/>
        </w:rPr>
        <w:t xml:space="preserve">. 226. Вероятно, поражение греческих государств в битве при Херонее в значительной мере приостановило контакты Афин с персами. См. </w:t>
      </w:r>
      <w:r w:rsidRPr="001A1A3B">
        <w:rPr>
          <w:rFonts w:ascii="Times New Roman" w:hAnsi="Times New Roman"/>
          <w:i/>
        </w:rPr>
        <w:t>Рунг Э.В</w:t>
      </w:r>
      <w:r w:rsidRPr="001A1A3B">
        <w:rPr>
          <w:rFonts w:ascii="Times New Roman" w:hAnsi="Times New Roman"/>
        </w:rPr>
        <w:t>. Греция и Ахеменидская держава. История дипломатических отношений в VI-IV вв. до н.э. СПб.: «Нестор-История», 2008.</w:t>
      </w:r>
      <w:r>
        <w:rPr>
          <w:rFonts w:ascii="Times New Roman" w:hAnsi="Times New Roman"/>
        </w:rPr>
        <w:t xml:space="preserve"> </w:t>
      </w:r>
      <w:r>
        <w:rPr>
          <w:rFonts w:ascii="Times New Roman" w:hAnsi="Times New Roman"/>
          <w:color w:val="000000"/>
          <w:shd w:val="clear" w:color="auto" w:fill="FFFFFF"/>
        </w:rPr>
        <w:t>С</w:t>
      </w:r>
      <w:r w:rsidRPr="00CE6D04">
        <w:rPr>
          <w:rFonts w:ascii="Times New Roman" w:hAnsi="Times New Roman"/>
          <w:color w:val="000000"/>
          <w:shd w:val="clear" w:color="auto" w:fill="FFFFFF"/>
        </w:rPr>
        <w:t xml:space="preserve">. 403. Стоит полагать, что </w:t>
      </w:r>
      <w:r w:rsidRPr="00CE6D04">
        <w:rPr>
          <w:rFonts w:ascii="Times New Roman" w:hAnsi="Times New Roman"/>
          <w:color w:val="000000"/>
        </w:rPr>
        <w:t xml:space="preserve">Филиппом были предприняты какие-либо шаги по предотвращению подобных контактов в будущем. </w:t>
      </w:r>
    </w:p>
  </w:footnote>
  <w:footnote w:id="157">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Подобное условие, судя по всему, являлось вполне типичным и для прежних союзов. См. </w:t>
      </w:r>
      <w:r w:rsidRPr="00CE6D04">
        <w:rPr>
          <w:rFonts w:ascii="Times New Roman" w:hAnsi="Times New Roman"/>
          <w:i/>
          <w:shd w:val="clear" w:color="auto" w:fill="FFFFFF"/>
          <w:lang w:val="en-US"/>
        </w:rPr>
        <w:t>Larsen J.A.O.</w:t>
      </w:r>
      <w:r w:rsidRPr="00CE6D04">
        <w:rPr>
          <w:rFonts w:ascii="Times New Roman" w:hAnsi="Times New Roman"/>
          <w:shd w:val="clear" w:color="auto" w:fill="FFFFFF"/>
          <w:lang w:val="en-US"/>
        </w:rPr>
        <w:t xml:space="preserve"> Federation for Peace in Ancient Greece // </w:t>
      </w:r>
      <w:r w:rsidRPr="00CE6D04">
        <w:rPr>
          <w:rFonts w:ascii="Times New Roman" w:hAnsi="Times New Roman"/>
          <w:iCs/>
          <w:shd w:val="clear" w:color="auto" w:fill="FFFFFF"/>
          <w:lang w:val="en-US"/>
        </w:rPr>
        <w:t xml:space="preserve">CQ, </w:t>
      </w:r>
      <w:r w:rsidRPr="00CE6D04">
        <w:rPr>
          <w:rFonts w:ascii="Times New Roman" w:hAnsi="Times New Roman"/>
          <w:shd w:val="clear" w:color="auto" w:fill="FFFFFF"/>
          <w:lang w:val="en-US"/>
        </w:rPr>
        <w:t>1944. Vol</w:t>
      </w:r>
      <w:r>
        <w:rPr>
          <w:rFonts w:ascii="Times New Roman" w:hAnsi="Times New Roman"/>
          <w:shd w:val="clear" w:color="auto" w:fill="FFFFFF"/>
        </w:rPr>
        <w:t>. 39.3</w:t>
      </w:r>
      <w:r w:rsidRPr="00CE6D04">
        <w:rPr>
          <w:rFonts w:ascii="Times New Roman" w:hAnsi="Times New Roman"/>
          <w:shd w:val="clear" w:color="auto" w:fill="FFFFFF"/>
        </w:rPr>
        <w:t xml:space="preserve">. </w:t>
      </w:r>
      <w:r>
        <w:rPr>
          <w:rFonts w:ascii="Times New Roman" w:hAnsi="Times New Roman"/>
          <w:shd w:val="clear" w:color="auto" w:fill="FFFFFF"/>
          <w:lang w:val="en-US"/>
        </w:rPr>
        <w:t>P</w:t>
      </w:r>
      <w:r w:rsidRPr="00CE6D04">
        <w:rPr>
          <w:rFonts w:ascii="Times New Roman" w:hAnsi="Times New Roman"/>
          <w:shd w:val="clear" w:color="auto" w:fill="FFFFFF"/>
        </w:rPr>
        <w:t xml:space="preserve">. 161. Стоит заметить также, что на момент заключения договора по крайней мере в трех городах Греции находился македонский гарнизон </w:t>
      </w:r>
      <w:r w:rsidRPr="00CE6D04">
        <w:rPr>
          <w:rFonts w:ascii="Times New Roman" w:hAnsi="Times New Roman"/>
        </w:rPr>
        <w:t xml:space="preserve">(Diod., XVI, 87,3; XVII,3,3-4; Paus., IX,1,8, 6,5). </w:t>
      </w:r>
    </w:p>
  </w:footnote>
  <w:footnote w:id="158">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Переворот в Фивах, произошедший уже после смерти Филиппа, был спровоцирован именно возвращением изгнанников (</w:t>
      </w:r>
      <w:r w:rsidRPr="00CE6D04">
        <w:rPr>
          <w:rFonts w:ascii="Times New Roman" w:hAnsi="Times New Roman"/>
          <w:lang w:val="en-US"/>
        </w:rPr>
        <w:t>Arr</w:t>
      </w:r>
      <w:r w:rsidRPr="00CE6D04">
        <w:rPr>
          <w:rFonts w:ascii="Times New Roman" w:hAnsi="Times New Roman"/>
        </w:rPr>
        <w:t xml:space="preserve">. </w:t>
      </w:r>
      <w:r w:rsidRPr="00CE6D04">
        <w:rPr>
          <w:rFonts w:ascii="Times New Roman" w:hAnsi="Times New Roman"/>
          <w:lang w:val="en-US"/>
        </w:rPr>
        <w:t>Anab</w:t>
      </w:r>
      <w:r w:rsidRPr="00CE6D04">
        <w:rPr>
          <w:rFonts w:ascii="Times New Roman" w:hAnsi="Times New Roman"/>
        </w:rPr>
        <w:t xml:space="preserve">., </w:t>
      </w:r>
      <w:r w:rsidRPr="00CE6D04">
        <w:rPr>
          <w:rFonts w:ascii="Times New Roman" w:hAnsi="Times New Roman"/>
          <w:lang w:val="en-US"/>
        </w:rPr>
        <w:t>I</w:t>
      </w:r>
      <w:r w:rsidRPr="00CE6D04">
        <w:rPr>
          <w:rFonts w:ascii="Times New Roman" w:hAnsi="Times New Roman"/>
        </w:rPr>
        <w:t>,7,1-2).</w:t>
      </w:r>
    </w:p>
  </w:footnote>
  <w:footnote w:id="159">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 частности, один из важнейших источников, речь Псевдо-Демосфена, посвящена не критике условий договора как такового, а нарушению этих соглашений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XVII</w:t>
      </w:r>
      <w:r w:rsidRPr="00CE6D04">
        <w:rPr>
          <w:rFonts w:ascii="Times New Roman" w:hAnsi="Times New Roman"/>
        </w:rPr>
        <w:t xml:space="preserve">. </w:t>
      </w:r>
      <w:r w:rsidRPr="00CE6D04">
        <w:rPr>
          <w:rFonts w:ascii="Times New Roman" w:hAnsi="Times New Roman"/>
          <w:lang w:val="en-US"/>
        </w:rPr>
        <w:t>passim</w:t>
      </w:r>
      <w:r w:rsidRPr="00CE6D04">
        <w:rPr>
          <w:rFonts w:ascii="Times New Roman" w:hAnsi="Times New Roman"/>
        </w:rPr>
        <w:t xml:space="preserve">). Это позволяет предположить, что они были вполне приемлемы для греков, если бы их выполнение не саботировалось Македонией. Отметим также и то, что мир в целом был выгоден для многих малых общин Греции, которым теперь не грозило вмешательство в их внутренние дела. Можно предположить, что влияние Филиппа в Коринфской лиге поддерживалось именно за счет небольших государств, использовавшихся в качестве противовеса более крупным государствам, таким как Афины или Фивы. </w:t>
      </w:r>
    </w:p>
  </w:footnote>
  <w:footnote w:id="160">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rPr>
        <w:t xml:space="preserve"> Вместе с тем, условия заключения военного союза между Филиппом и участниками конгресса является крайне дискуссионной темой среди исследователей.  Историографию</w:t>
      </w:r>
      <w:r w:rsidRPr="00CE6D04">
        <w:rPr>
          <w:rFonts w:ascii="Times New Roman" w:hAnsi="Times New Roman"/>
          <w:lang w:val="en-US"/>
        </w:rPr>
        <w:t xml:space="preserve"> </w:t>
      </w:r>
      <w:r w:rsidRPr="00CE6D04">
        <w:rPr>
          <w:rFonts w:ascii="Times New Roman" w:hAnsi="Times New Roman"/>
        </w:rPr>
        <w:t>на</w:t>
      </w:r>
      <w:r w:rsidRPr="00CE6D04">
        <w:rPr>
          <w:rFonts w:ascii="Times New Roman" w:hAnsi="Times New Roman"/>
          <w:lang w:val="en-US"/>
        </w:rPr>
        <w:t xml:space="preserve"> </w:t>
      </w:r>
      <w:r w:rsidRPr="00CE6D04">
        <w:rPr>
          <w:rFonts w:ascii="Times New Roman" w:hAnsi="Times New Roman"/>
        </w:rPr>
        <w:t>этот</w:t>
      </w:r>
      <w:r w:rsidRPr="00CE6D04">
        <w:rPr>
          <w:rFonts w:ascii="Times New Roman" w:hAnsi="Times New Roman"/>
          <w:lang w:val="en-US"/>
        </w:rPr>
        <w:t xml:space="preserve"> </w:t>
      </w:r>
      <w:r w:rsidRPr="00CE6D04">
        <w:rPr>
          <w:rFonts w:ascii="Times New Roman" w:hAnsi="Times New Roman"/>
        </w:rPr>
        <w:t>счет</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shd w:val="clear" w:color="auto" w:fill="FFFFFF"/>
          <w:lang w:val="en-US"/>
        </w:rPr>
        <w:t>Buckler J</w:t>
      </w:r>
      <w:r w:rsidRPr="00CE6D04">
        <w:rPr>
          <w:rFonts w:ascii="Times New Roman" w:hAnsi="Times New Roman"/>
          <w:shd w:val="clear" w:color="auto" w:fill="FFFFFF"/>
          <w:lang w:val="en-US"/>
        </w:rPr>
        <w:t>. Philip II, The Greeks, an</w:t>
      </w:r>
      <w:r>
        <w:rPr>
          <w:rFonts w:ascii="Times New Roman" w:hAnsi="Times New Roman"/>
          <w:shd w:val="clear" w:color="auto" w:fill="FFFFFF"/>
          <w:lang w:val="en-US"/>
        </w:rPr>
        <w:t>d The King 346—336 B.C. P</w:t>
      </w:r>
      <w:r w:rsidRPr="00CE6D04">
        <w:rPr>
          <w:rFonts w:ascii="Times New Roman" w:hAnsi="Times New Roman"/>
          <w:shd w:val="clear" w:color="auto" w:fill="FFFFFF"/>
          <w:lang w:val="en-US"/>
        </w:rPr>
        <w:t>. 116-117.</w:t>
      </w:r>
    </w:p>
  </w:footnote>
  <w:footnote w:id="161">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Несмотря на то, что в речи Псевдо-Демосфена упоминается добровольное участие именно в Общем мире (</w:t>
      </w:r>
      <w:r w:rsidRPr="00CE6D04">
        <w:rPr>
          <w:rFonts w:ascii="Times New Roman" w:hAnsi="Times New Roman"/>
          <w:lang w:val="en-US"/>
        </w:rPr>
        <w:t>XVII</w:t>
      </w:r>
      <w:r w:rsidRPr="00CE6D04">
        <w:rPr>
          <w:rFonts w:ascii="Times New Roman" w:hAnsi="Times New Roman"/>
        </w:rPr>
        <w:t xml:space="preserve">.30), следует полагать, что это касалось и договора о симмахии, в частности. Схожее мнение см. </w:t>
      </w:r>
      <w:r w:rsidRPr="00CE6D04">
        <w:rPr>
          <w:rFonts w:ascii="Times New Roman" w:hAnsi="Times New Roman"/>
          <w:i/>
        </w:rPr>
        <w:t>Фролов Э.Д.</w:t>
      </w:r>
      <w:r w:rsidRPr="00CE6D04">
        <w:rPr>
          <w:rFonts w:ascii="Times New Roman" w:hAnsi="Times New Roman"/>
        </w:rPr>
        <w:t xml:space="preserve"> Коринфский конгресс 338/7 гг. до н. э. и объединение Эллады</w:t>
      </w:r>
      <w:r w:rsidRPr="00CE6D04">
        <w:rPr>
          <w:rFonts w:ascii="Times New Roman" w:hAnsi="Times New Roman"/>
          <w:lang w:val="en-US"/>
        </w:rPr>
        <w:t> </w:t>
      </w:r>
      <w:r w:rsidRPr="00CE6D04">
        <w:rPr>
          <w:rFonts w:ascii="Times New Roman" w:hAnsi="Times New Roman"/>
        </w:rPr>
        <w:t>С. 205.</w:t>
      </w:r>
    </w:p>
  </w:footnote>
  <w:footnote w:id="162">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Хотя в тексте источников прямо и не упоминается о подобном условии, предположить его наличие на основе в целом охранительного характера договора, так и ввиду описанного у Псевдо-Демосфена сюжета о входе македонского корабля в Пирей ([</w:t>
      </w:r>
      <w:r w:rsidRPr="00CE6D04">
        <w:rPr>
          <w:rFonts w:ascii="Times New Roman" w:hAnsi="Times New Roman"/>
          <w:lang w:val="en-US"/>
        </w:rPr>
        <w:t>Dem</w:t>
      </w:r>
      <w:r w:rsidRPr="00CE6D04">
        <w:rPr>
          <w:rFonts w:ascii="Times New Roman" w:hAnsi="Times New Roman"/>
        </w:rPr>
        <w:t xml:space="preserve">.], </w:t>
      </w:r>
      <w:r w:rsidRPr="00CE6D04">
        <w:rPr>
          <w:rFonts w:ascii="Times New Roman" w:hAnsi="Times New Roman"/>
          <w:lang w:val="en-US"/>
        </w:rPr>
        <w:t>XVII</w:t>
      </w:r>
      <w:r w:rsidRPr="00CE6D04">
        <w:rPr>
          <w:rFonts w:ascii="Times New Roman" w:hAnsi="Times New Roman"/>
        </w:rPr>
        <w:t>,26).</w:t>
      </w:r>
    </w:p>
  </w:footnote>
  <w:footnote w:id="163">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Сходное упоминание имеется и во втором фрагменте Эпидаврской надписи (</w:t>
      </w:r>
      <w:hyperlink r:id="rId1" w:history="1">
        <w:r w:rsidRPr="00CE6D04">
          <w:rPr>
            <w:rStyle w:val="ad"/>
            <w:rFonts w:ascii="Times New Roman" w:hAnsi="Times New Roman"/>
            <w:color w:val="auto"/>
            <w:u w:val="none"/>
          </w:rPr>
          <w:t>IG IV</w:t>
        </w:r>
        <w:r w:rsidRPr="00CE6D04">
          <w:rPr>
            <w:rStyle w:val="ad"/>
            <w:rFonts w:ascii="Times New Roman" w:hAnsi="Times New Roman"/>
            <w:color w:val="auto"/>
            <w:u w:val="none"/>
            <w:vertAlign w:val="superscript"/>
          </w:rPr>
          <w:t>2</w:t>
        </w:r>
        <w:r w:rsidRPr="00CE6D04">
          <w:rPr>
            <w:rStyle w:val="ad"/>
            <w:rFonts w:ascii="Times New Roman" w:hAnsi="Times New Roman"/>
            <w:color w:val="auto"/>
            <w:u w:val="none"/>
            <w:vertAlign w:val="superscript"/>
            <w:lang w:val="en-US"/>
          </w:rPr>
          <w:t> </w:t>
        </w:r>
        <w:r w:rsidRPr="00CE6D04">
          <w:rPr>
            <w:rStyle w:val="ad"/>
            <w:rFonts w:ascii="Times New Roman" w:hAnsi="Times New Roman"/>
            <w:color w:val="auto"/>
            <w:u w:val="none"/>
          </w:rPr>
          <w:t>1</w:t>
        </w:r>
      </w:hyperlink>
      <w:r w:rsidRPr="00CE6D04">
        <w:rPr>
          <w:rFonts w:ascii="Times New Roman" w:hAnsi="Times New Roman"/>
        </w:rPr>
        <w:t>,68).</w:t>
      </w:r>
    </w:p>
  </w:footnote>
  <w:footnote w:id="164">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Подробнее об этом см.</w:t>
      </w:r>
      <w:r>
        <w:rPr>
          <w:rFonts w:ascii="Times New Roman" w:hAnsi="Times New Roman"/>
        </w:rPr>
        <w:t xml:space="preserve"> Там же</w:t>
      </w:r>
      <w:r w:rsidRPr="00CE6D04">
        <w:rPr>
          <w:rFonts w:ascii="Times New Roman" w:hAnsi="Times New Roman"/>
        </w:rPr>
        <w:t>.</w:t>
      </w:r>
      <w:r>
        <w:rPr>
          <w:rFonts w:ascii="Times New Roman" w:hAnsi="Times New Roman"/>
        </w:rPr>
        <w:t xml:space="preserve"> С.</w:t>
      </w:r>
      <w:r w:rsidRPr="00CE6D04">
        <w:rPr>
          <w:rFonts w:ascii="Times New Roman" w:hAnsi="Times New Roman"/>
        </w:rPr>
        <w:t> 206.</w:t>
      </w:r>
    </w:p>
  </w:footnote>
  <w:footnote w:id="165">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Как можно заметить, при Александре союзные континенты греческих государств не имели большого значения. Греческие силы, принявшие участие в походе, состояли всего лишь из 7000 пехотинцев и 600 всадников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XVII</w:t>
      </w:r>
      <w:r w:rsidRPr="00CE6D04">
        <w:rPr>
          <w:rFonts w:ascii="Times New Roman" w:hAnsi="Times New Roman"/>
        </w:rPr>
        <w:t>,17,3-4). В то же время греческий флот, состоящий из 160 кораблей, и вовсе был распущен при возникновении трудностей с его содержанием (</w:t>
      </w:r>
      <w:r w:rsidRPr="00CE6D04">
        <w:rPr>
          <w:rFonts w:ascii="Times New Roman" w:hAnsi="Times New Roman"/>
          <w:lang w:val="en-US"/>
        </w:rPr>
        <w:t>Arr</w:t>
      </w:r>
      <w:r w:rsidRPr="00CE6D04">
        <w:rPr>
          <w:rFonts w:ascii="Times New Roman" w:hAnsi="Times New Roman"/>
        </w:rPr>
        <w:t xml:space="preserve">. </w:t>
      </w:r>
      <w:r w:rsidRPr="00CE6D04">
        <w:rPr>
          <w:rFonts w:ascii="Times New Roman" w:hAnsi="Times New Roman"/>
          <w:lang w:val="en-US"/>
        </w:rPr>
        <w:t>Anab</w:t>
      </w:r>
      <w:r w:rsidRPr="00CE6D04">
        <w:rPr>
          <w:rFonts w:ascii="Times New Roman" w:hAnsi="Times New Roman"/>
        </w:rPr>
        <w:t xml:space="preserve">., </w:t>
      </w:r>
      <w:r w:rsidRPr="00CE6D04">
        <w:rPr>
          <w:rFonts w:ascii="Times New Roman" w:hAnsi="Times New Roman"/>
          <w:lang w:val="en-US"/>
        </w:rPr>
        <w:t>I</w:t>
      </w:r>
      <w:r w:rsidRPr="00CE6D04">
        <w:rPr>
          <w:rFonts w:ascii="Times New Roman" w:hAnsi="Times New Roman"/>
        </w:rPr>
        <w:t xml:space="preserve">,11,6, 18,4, 20,1; </w:t>
      </w:r>
      <w:r w:rsidRPr="00CE6D04">
        <w:rPr>
          <w:rFonts w:ascii="Times New Roman" w:hAnsi="Times New Roman"/>
          <w:lang w:val="en-US"/>
        </w:rPr>
        <w:t>Diod</w:t>
      </w:r>
      <w:r w:rsidRPr="00CE6D04">
        <w:rPr>
          <w:rFonts w:ascii="Times New Roman" w:hAnsi="Times New Roman"/>
        </w:rPr>
        <w:t xml:space="preserve">., </w:t>
      </w:r>
      <w:r w:rsidRPr="00CE6D04">
        <w:rPr>
          <w:rFonts w:ascii="Times New Roman" w:hAnsi="Times New Roman"/>
          <w:lang w:val="en-US"/>
        </w:rPr>
        <w:t>XVII</w:t>
      </w:r>
      <w:r w:rsidRPr="00CE6D04">
        <w:rPr>
          <w:rFonts w:ascii="Times New Roman" w:hAnsi="Times New Roman"/>
        </w:rPr>
        <w:t xml:space="preserve">,22,5). Об этом см. </w:t>
      </w:r>
      <w:r w:rsidRPr="00CE6D04">
        <w:rPr>
          <w:rFonts w:ascii="Times New Roman" w:hAnsi="Times New Roman"/>
          <w:i/>
        </w:rPr>
        <w:t xml:space="preserve">Холод М.М. </w:t>
      </w:r>
      <w:r w:rsidRPr="00CE6D04">
        <w:rPr>
          <w:rFonts w:ascii="Times New Roman" w:hAnsi="Times New Roman"/>
        </w:rPr>
        <w:t xml:space="preserve">Панэллинизм и Александр Македонский в малоазийской кампании 334 г. до н.э. // Псков. </w:t>
      </w:r>
      <w:r>
        <w:rPr>
          <w:rFonts w:ascii="Times New Roman" w:hAnsi="Times New Roman"/>
        </w:rPr>
        <w:t>Исторический журнал, 1994. №1. С</w:t>
      </w:r>
      <w:r w:rsidRPr="00CE6D04">
        <w:rPr>
          <w:rFonts w:ascii="Times New Roman" w:hAnsi="Times New Roman"/>
        </w:rPr>
        <w:t xml:space="preserve">. 94. В связи с этим, среди исследователей весьма распространено мнение, что союзные контингенты, за исключением фессалийской конницы, прежде всего выступали как «залог верности» македонскому царю. Например, см. </w:t>
      </w:r>
      <w:r w:rsidRPr="0095694F">
        <w:rPr>
          <w:rFonts w:ascii="Times New Roman" w:hAnsi="Times New Roman"/>
          <w:i/>
        </w:rPr>
        <w:t>Кондратюк М.А.</w:t>
      </w:r>
      <w:r w:rsidRPr="0095694F">
        <w:rPr>
          <w:rFonts w:ascii="Times New Roman" w:hAnsi="Times New Roman"/>
        </w:rPr>
        <w:t xml:space="preserve"> Коринфская лига и ее роль в политической истории Греции 30—20-х гг. IV в. до н.э. // ВДИ. 1977. №2</w:t>
      </w:r>
      <w:r>
        <w:rPr>
          <w:rFonts w:ascii="Times New Roman" w:hAnsi="Times New Roman"/>
        </w:rPr>
        <w:t xml:space="preserve">. </w:t>
      </w:r>
      <w:r w:rsidRPr="00CE6D04">
        <w:rPr>
          <w:rFonts w:ascii="Times New Roman" w:hAnsi="Times New Roman"/>
          <w:shd w:val="clear" w:color="auto" w:fill="FFFFFF"/>
        </w:rPr>
        <w:t>С. 26-27.</w:t>
      </w:r>
    </w:p>
  </w:footnote>
  <w:footnote w:id="166">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Вероятнее всего, Македония не имела и своих представителей в союзном совете, а См.</w:t>
      </w:r>
      <w:r w:rsidRPr="00CE6D04">
        <w:rPr>
          <w:rFonts w:ascii="Times New Roman" w:hAnsi="Times New Roman"/>
          <w:i/>
        </w:rPr>
        <w:t xml:space="preserve"> </w:t>
      </w:r>
      <w:hyperlink r:id="rId2" w:tooltip="Search for more by this author" w:history="1">
        <w:r w:rsidRPr="00CE6D04">
          <w:rPr>
            <w:rFonts w:ascii="Times New Roman" w:hAnsi="Times New Roman"/>
            <w:i/>
            <w:lang w:val="en-US"/>
          </w:rPr>
          <w:t>Hammond</w:t>
        </w:r>
      </w:hyperlink>
      <w:r w:rsidRPr="00CE6D04">
        <w:rPr>
          <w:rFonts w:ascii="Times New Roman" w:hAnsi="Times New Roman"/>
          <w:i/>
          <w:lang w:val="en-US"/>
        </w:rPr>
        <w:t> N.G.L., </w:t>
      </w:r>
      <w:hyperlink r:id="rId3" w:tooltip="Search for more by this author" w:history="1">
        <w:r w:rsidRPr="00CE6D04">
          <w:rPr>
            <w:rFonts w:ascii="Times New Roman" w:hAnsi="Times New Roman"/>
            <w:i/>
            <w:lang w:val="en-US"/>
          </w:rPr>
          <w:t>Walbank</w:t>
        </w:r>
      </w:hyperlink>
      <w:r>
        <w:rPr>
          <w:rFonts w:ascii="Times New Roman" w:hAnsi="Times New Roman"/>
          <w:i/>
          <w:lang w:val="en-US"/>
        </w:rPr>
        <w:t xml:space="preserve"> F.</w:t>
      </w:r>
      <w:r w:rsidRPr="00CE6D04">
        <w:rPr>
          <w:rFonts w:ascii="Times New Roman" w:hAnsi="Times New Roman"/>
          <w:i/>
          <w:lang w:val="en-US"/>
        </w:rPr>
        <w:t>W</w:t>
      </w:r>
      <w:r w:rsidRPr="00CE6D04">
        <w:rPr>
          <w:rFonts w:ascii="Times New Roman" w:hAnsi="Times New Roman"/>
          <w:lang w:val="en-US"/>
        </w:rPr>
        <w:t>. A History of Macedonia. Vol</w:t>
      </w:r>
      <w:r w:rsidRPr="00707431">
        <w:rPr>
          <w:rFonts w:ascii="Times New Roman" w:hAnsi="Times New Roman"/>
        </w:rPr>
        <w:t xml:space="preserve">. </w:t>
      </w:r>
      <w:r w:rsidRPr="00CE6D04">
        <w:rPr>
          <w:rFonts w:ascii="Times New Roman" w:hAnsi="Times New Roman"/>
          <w:lang w:val="en-US"/>
        </w:rPr>
        <w:t>III</w:t>
      </w:r>
      <w:r w:rsidRPr="00707431">
        <w:rPr>
          <w:rFonts w:ascii="Times New Roman" w:hAnsi="Times New Roman"/>
        </w:rPr>
        <w:t xml:space="preserve">. </w:t>
      </w:r>
      <w:r w:rsidRPr="00CE6D04">
        <w:rPr>
          <w:rFonts w:ascii="Times New Roman" w:hAnsi="Times New Roman"/>
          <w:lang w:val="en-US"/>
        </w:rPr>
        <w:t>Oxford</w:t>
      </w:r>
      <w:r w:rsidRPr="00707431">
        <w:rPr>
          <w:rFonts w:ascii="Times New Roman" w:hAnsi="Times New Roman"/>
        </w:rPr>
        <w:t xml:space="preserve">: </w:t>
      </w:r>
      <w:r w:rsidRPr="00CE6D04">
        <w:rPr>
          <w:rFonts w:ascii="Times New Roman" w:hAnsi="Times New Roman"/>
          <w:lang w:val="en-US"/>
        </w:rPr>
        <w:t>Claredon</w:t>
      </w:r>
      <w:r w:rsidRPr="00707431">
        <w:rPr>
          <w:rFonts w:ascii="Times New Roman" w:hAnsi="Times New Roman"/>
        </w:rPr>
        <w:t xml:space="preserve"> </w:t>
      </w:r>
      <w:r w:rsidRPr="00CE6D04">
        <w:rPr>
          <w:rFonts w:ascii="Times New Roman" w:hAnsi="Times New Roman"/>
          <w:lang w:val="en-US"/>
        </w:rPr>
        <w:t>Press</w:t>
      </w:r>
      <w:r w:rsidRPr="00707431">
        <w:rPr>
          <w:rFonts w:ascii="Times New Roman" w:hAnsi="Times New Roman"/>
        </w:rPr>
        <w:t xml:space="preserve">, 1989.  </w:t>
      </w:r>
      <w:r>
        <w:rPr>
          <w:rFonts w:ascii="Times New Roman" w:eastAsia="Arial Unicode MS" w:hAnsi="Times New Roman"/>
          <w:color w:val="000000"/>
          <w:lang w:val="en-US"/>
        </w:rPr>
        <w:t>P</w:t>
      </w:r>
      <w:r w:rsidRPr="00CE6D04">
        <w:rPr>
          <w:rFonts w:ascii="Times New Roman" w:eastAsia="Arial Unicode MS" w:hAnsi="Times New Roman"/>
          <w:color w:val="000000"/>
        </w:rPr>
        <w:t>. 574.</w:t>
      </w:r>
    </w:p>
  </w:footnote>
  <w:footnote w:id="167">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В различных работах можно встретить суждение, что число представителей в совете Лиги определялось количеством населения, политическим весом или же размерами контингентов, которые община должна была поставляла в распоряжение общесоюзного войска. См, например: </w:t>
      </w:r>
      <w:r w:rsidRPr="00CE6D04">
        <w:rPr>
          <w:rFonts w:ascii="Times New Roman" w:hAnsi="Times New Roman"/>
          <w:i/>
        </w:rPr>
        <w:t>Фролов Э.Д.</w:t>
      </w:r>
      <w:r w:rsidRPr="00CE6D04">
        <w:rPr>
          <w:rFonts w:ascii="Times New Roman" w:hAnsi="Times New Roman"/>
        </w:rPr>
        <w:t xml:space="preserve"> Коринфский конгресс 338/7 гг. до н. э. и объединение Эллады</w:t>
      </w:r>
      <w:r w:rsidRPr="007C4B7F">
        <w:rPr>
          <w:rFonts w:ascii="Times New Roman" w:hAnsi="Times New Roman"/>
        </w:rPr>
        <w:t xml:space="preserve">. </w:t>
      </w:r>
      <w:r>
        <w:rPr>
          <w:rFonts w:ascii="Times New Roman" w:hAnsi="Times New Roman"/>
        </w:rPr>
        <w:t>С</w:t>
      </w:r>
      <w:r w:rsidRPr="00CE6D04">
        <w:rPr>
          <w:rFonts w:ascii="Times New Roman" w:hAnsi="Times New Roman"/>
        </w:rPr>
        <w:t>. 206. Как кажется, это не совсем так. Как было верно замено Уортингтоном, небольшие общины вроде Кефалонии, имели весьма большое представительство в синедрионе, о чем можно судить на основании данных фрагмента «</w:t>
      </w:r>
      <w:r w:rsidRPr="00A466D0">
        <w:rPr>
          <w:rFonts w:ascii="Times New Roman" w:hAnsi="Times New Roman"/>
          <w:i/>
          <w:lang w:val="en-US"/>
        </w:rPr>
        <w:t>b</w:t>
      </w:r>
      <w:r w:rsidRPr="00CE6D04">
        <w:rPr>
          <w:rFonts w:ascii="Times New Roman" w:hAnsi="Times New Roman"/>
        </w:rPr>
        <w:t>» надписи «Договор о мире» (</w:t>
      </w:r>
      <w:r w:rsidRPr="00CE6D04">
        <w:rPr>
          <w:rFonts w:ascii="Times New Roman" w:hAnsi="Times New Roman"/>
          <w:shd w:val="clear" w:color="auto" w:fill="FFFFFF"/>
          <w:lang w:val="en-US"/>
        </w:rPr>
        <w:t>IG</w:t>
      </w:r>
      <w:r w:rsidRPr="00CE6D04">
        <w:rPr>
          <w:rFonts w:ascii="Times New Roman" w:hAnsi="Times New Roman"/>
          <w:shd w:val="clear" w:color="auto" w:fill="FFFFFF"/>
        </w:rPr>
        <w:t xml:space="preserve"> </w:t>
      </w:r>
      <w:r w:rsidRPr="00CE6D04">
        <w:rPr>
          <w:rFonts w:ascii="Times New Roman" w:hAnsi="Times New Roman"/>
          <w:shd w:val="clear" w:color="auto" w:fill="FFFFFF"/>
          <w:lang w:val="en-US"/>
        </w:rPr>
        <w:t>II</w:t>
      </w:r>
      <w:r w:rsidRPr="00CE6D04">
        <w:rPr>
          <w:rFonts w:ascii="Times New Roman" w:hAnsi="Times New Roman"/>
          <w:shd w:val="clear" w:color="auto" w:fill="FFFFFF"/>
        </w:rPr>
        <w:t>/</w:t>
      </w:r>
      <w:r w:rsidRPr="00CE6D04">
        <w:rPr>
          <w:rFonts w:ascii="Times New Roman" w:hAnsi="Times New Roman"/>
          <w:shd w:val="clear" w:color="auto" w:fill="FFFFFF"/>
          <w:lang w:val="en-US"/>
        </w:rPr>
        <w:t>III</w:t>
      </w:r>
      <w:r w:rsidRPr="00CE6D04">
        <w:rPr>
          <w:rFonts w:ascii="Times New Roman" w:hAnsi="Times New Roman"/>
          <w:shd w:val="clear" w:color="auto" w:fill="FFFFFF"/>
        </w:rPr>
        <w:t>³ 1.318, сткк. 40-50</w:t>
      </w:r>
      <w:r w:rsidRPr="00CE6D04">
        <w:rPr>
          <w:rFonts w:ascii="Times New Roman" w:hAnsi="Times New Roman"/>
        </w:rPr>
        <w:t>) См. также</w:t>
      </w:r>
      <w:r w:rsidRPr="00CE6D04">
        <w:rPr>
          <w:rFonts w:ascii="Times New Roman" w:hAnsi="Times New Roman"/>
          <w:i/>
        </w:rPr>
        <w:t xml:space="preserve"> Уортингтон Й</w:t>
      </w:r>
      <w:r w:rsidRPr="00CE6D04">
        <w:rPr>
          <w:rFonts w:ascii="Times New Roman" w:hAnsi="Times New Roman"/>
        </w:rPr>
        <w:t xml:space="preserve">. Филипп </w:t>
      </w:r>
      <w:r w:rsidRPr="00CE6D04">
        <w:rPr>
          <w:rFonts w:ascii="Times New Roman" w:hAnsi="Times New Roman"/>
          <w:lang w:val="en-US"/>
        </w:rPr>
        <w:t>II</w:t>
      </w:r>
      <w:r>
        <w:rPr>
          <w:rFonts w:ascii="Times New Roman" w:hAnsi="Times New Roman"/>
        </w:rPr>
        <w:t xml:space="preserve"> Македонский. С</w:t>
      </w:r>
      <w:r w:rsidRPr="00CE6D04">
        <w:rPr>
          <w:rFonts w:ascii="Times New Roman" w:hAnsi="Times New Roman"/>
        </w:rPr>
        <w:t>. 221. Скорее всего, голоса в совете распределялись в пользу небольших общин, являющихся опорой власти македонского царя. Судя по всему, распределение по числу делегатов не находилось в прямой зависимости и от размеров воинских контингентов, не имевших определяющего значения для правителей Македонии. Кроме того, ранее представительство в коллегии наопеев уже распределялось в пользу сторонников Филиппа из числа небольших общин. См</w:t>
      </w:r>
      <w:r w:rsidRPr="00CE6D04">
        <w:rPr>
          <w:rFonts w:ascii="Times New Roman" w:hAnsi="Times New Roman"/>
          <w:lang w:val="en-US"/>
        </w:rPr>
        <w:t>.</w:t>
      </w:r>
      <w:r w:rsidRPr="00CE6D04">
        <w:rPr>
          <w:rFonts w:ascii="Times New Roman" w:hAnsi="Times New Roman"/>
          <w:i/>
          <w:iCs/>
          <w:lang w:val="en-US"/>
        </w:rPr>
        <w:t xml:space="preserve"> </w:t>
      </w:r>
      <w:r w:rsidRPr="00BC4BCE">
        <w:rPr>
          <w:rFonts w:ascii="Times New Roman" w:hAnsi="Times New Roman"/>
          <w:i/>
          <w:iCs/>
          <w:lang w:val="en-US"/>
        </w:rPr>
        <w:t>Ellis J.R.</w:t>
      </w:r>
      <w:r w:rsidRPr="00BC4BCE">
        <w:rPr>
          <w:rFonts w:ascii="Times New Roman" w:hAnsi="Times New Roman"/>
          <w:iCs/>
          <w:lang w:val="en-US"/>
        </w:rPr>
        <w:t xml:space="preserve"> Philip II and Macedonian Imperialism. Princeton, NJ: Princeton University Press, 1986. </w:t>
      </w:r>
      <w:r>
        <w:rPr>
          <w:rFonts w:ascii="Times New Roman" w:hAnsi="Times New Roman"/>
          <w:lang w:val="en-US"/>
        </w:rPr>
        <w:t>P</w:t>
      </w:r>
      <w:r w:rsidRPr="00707431">
        <w:rPr>
          <w:rFonts w:ascii="Times New Roman" w:hAnsi="Times New Roman"/>
        </w:rPr>
        <w:t xml:space="preserve">. 135. </w:t>
      </w:r>
      <w:r w:rsidRPr="00CE6D04">
        <w:rPr>
          <w:rFonts w:ascii="Times New Roman" w:hAnsi="Times New Roman"/>
        </w:rPr>
        <w:t xml:space="preserve">Таким образом, в данном случае следует говорить о весьма предвзятом распределении представительства в пользу сторонников Македонии. Несколько схожие выводы см.  </w:t>
      </w:r>
      <w:r w:rsidRPr="00CE6D04">
        <w:rPr>
          <w:rFonts w:ascii="Times New Roman" w:hAnsi="Times New Roman"/>
          <w:i/>
          <w:shd w:val="clear" w:color="auto" w:fill="FFFFFF"/>
        </w:rPr>
        <w:t>Кондратюк М.А.</w:t>
      </w:r>
      <w:r w:rsidRPr="00CE6D04">
        <w:rPr>
          <w:rFonts w:ascii="Times New Roman" w:hAnsi="Times New Roman"/>
          <w:shd w:val="clear" w:color="auto" w:fill="FFFFFF"/>
        </w:rPr>
        <w:t xml:space="preserve"> Коринфская лига и ее роль в политической истории Греции 30—20-х гг. </w:t>
      </w:r>
      <w:r w:rsidRPr="00CE6D04">
        <w:rPr>
          <w:rFonts w:ascii="Times New Roman" w:hAnsi="Times New Roman"/>
          <w:shd w:val="clear" w:color="auto" w:fill="FFFFFF"/>
          <w:lang w:val="en-US"/>
        </w:rPr>
        <w:t>IV</w:t>
      </w:r>
      <w:r w:rsidRPr="00CE6D04">
        <w:rPr>
          <w:rFonts w:ascii="Times New Roman" w:hAnsi="Times New Roman"/>
          <w:shd w:val="clear" w:color="auto" w:fill="FFFFFF"/>
        </w:rPr>
        <w:t xml:space="preserve"> в. до</w:t>
      </w:r>
      <w:r w:rsidRPr="00CE6D04">
        <w:rPr>
          <w:rFonts w:ascii="Times New Roman" w:hAnsi="Times New Roman"/>
          <w:shd w:val="clear" w:color="auto" w:fill="FFFFFF"/>
          <w:lang w:val="en-US"/>
        </w:rPr>
        <w:t> </w:t>
      </w:r>
      <w:r w:rsidRPr="00CE6D04">
        <w:rPr>
          <w:rFonts w:ascii="Times New Roman" w:hAnsi="Times New Roman"/>
          <w:shd w:val="clear" w:color="auto" w:fill="FFFFFF"/>
        </w:rPr>
        <w:t>н.э. С. 42.</w:t>
      </w:r>
    </w:p>
  </w:footnote>
  <w:footnote w:id="168">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Синедрион, формально обладающий весьма обширными полномочиями, на деле был подчинен македонскому царю. Например, при Александре вопрос об участи Фив, входивший в компетенцию союзного совета, не был передан на рассмотрение синедриону изначально – право решения этого вопроса было делегировано гегемоном лиги (</w:t>
      </w:r>
      <w:r w:rsidRPr="00CE6D04">
        <w:rPr>
          <w:rFonts w:ascii="Times New Roman" w:hAnsi="Times New Roman"/>
          <w:lang w:val="en-US"/>
        </w:rPr>
        <w:t>Diod</w:t>
      </w:r>
      <w:r w:rsidRPr="00CE6D04">
        <w:rPr>
          <w:rFonts w:ascii="Times New Roman" w:hAnsi="Times New Roman"/>
        </w:rPr>
        <w:t>., </w:t>
      </w:r>
      <w:r w:rsidRPr="00CE6D04">
        <w:rPr>
          <w:rFonts w:ascii="Times New Roman" w:hAnsi="Times New Roman"/>
          <w:lang w:val="en-US"/>
        </w:rPr>
        <w:t>XVII</w:t>
      </w:r>
      <w:r w:rsidRPr="00CE6D04">
        <w:rPr>
          <w:rFonts w:ascii="Times New Roman" w:hAnsi="Times New Roman"/>
        </w:rPr>
        <w:t xml:space="preserve">,4,1; </w:t>
      </w:r>
      <w:r w:rsidRPr="00CE6D04">
        <w:rPr>
          <w:rFonts w:ascii="Times New Roman" w:hAnsi="Times New Roman"/>
          <w:lang w:val="en-US"/>
        </w:rPr>
        <w:t>Just</w:t>
      </w:r>
      <w:r w:rsidRPr="00CE6D04">
        <w:rPr>
          <w:rFonts w:ascii="Times New Roman" w:hAnsi="Times New Roman"/>
        </w:rPr>
        <w:t xml:space="preserve">., </w:t>
      </w:r>
      <w:r w:rsidRPr="00CE6D04">
        <w:rPr>
          <w:rFonts w:ascii="Times New Roman" w:hAnsi="Times New Roman"/>
          <w:lang w:val="en-US"/>
        </w:rPr>
        <w:t>XI</w:t>
      </w:r>
      <w:r w:rsidRPr="00CE6D04">
        <w:rPr>
          <w:rFonts w:ascii="Times New Roman" w:hAnsi="Times New Roman"/>
        </w:rPr>
        <w:t>,3,8).</w:t>
      </w:r>
    </w:p>
  </w:footnote>
  <w:footnote w:id="169">
    <w:p w:rsidR="00695F28" w:rsidRPr="00695F28" w:rsidRDefault="00695F28" w:rsidP="00CE6D04">
      <w:pPr>
        <w:pStyle w:val="aa"/>
        <w:jc w:val="both"/>
        <w:rPr>
          <w:lang w:val="en-US"/>
        </w:rPr>
      </w:pPr>
      <w:r w:rsidRPr="00CE6D04">
        <w:rPr>
          <w:rStyle w:val="ac"/>
          <w:rFonts w:ascii="Times New Roman" w:hAnsi="Times New Roman"/>
        </w:rPr>
        <w:footnoteRef/>
      </w:r>
      <w:r w:rsidRPr="00CE6D04">
        <w:rPr>
          <w:rFonts w:ascii="Times New Roman" w:hAnsi="Times New Roman"/>
        </w:rPr>
        <w:t xml:space="preserve"> Вероятно, в создании совета, лишь номинально обладающем крупными полномочиями можно расценивать как политическую уловку Филиппа. См</w:t>
      </w:r>
      <w:r w:rsidRPr="00CE6D04">
        <w:rPr>
          <w:rFonts w:ascii="Times New Roman" w:hAnsi="Times New Roman"/>
          <w:lang w:val="en-US"/>
        </w:rPr>
        <w:t xml:space="preserve">. </w:t>
      </w:r>
      <w:r w:rsidRPr="00CE6D04">
        <w:rPr>
          <w:rFonts w:ascii="Times New Roman" w:hAnsi="Times New Roman"/>
          <w:i/>
          <w:shd w:val="clear" w:color="auto" w:fill="FFFFFF"/>
          <w:lang w:val="en-US"/>
        </w:rPr>
        <w:t>Perlman S.</w:t>
      </w:r>
      <w:r w:rsidRPr="00CE6D04">
        <w:rPr>
          <w:rFonts w:ascii="Times New Roman" w:hAnsi="Times New Roman"/>
          <w:shd w:val="clear" w:color="auto" w:fill="FFFFFF"/>
          <w:lang w:val="en-US"/>
        </w:rPr>
        <w:t xml:space="preserve"> Greek Diplomatic Tradition and the Corinthian League of Philip of Macedon. </w:t>
      </w:r>
      <w:r>
        <w:rPr>
          <w:rFonts w:ascii="Times New Roman" w:hAnsi="Times New Roman"/>
          <w:shd w:val="clear" w:color="auto" w:fill="FFFFFF"/>
          <w:lang w:val="en-US"/>
        </w:rPr>
        <w:t>P</w:t>
      </w:r>
      <w:r w:rsidRPr="0071745A">
        <w:rPr>
          <w:rFonts w:ascii="Times New Roman" w:hAnsi="Times New Roman"/>
          <w:shd w:val="clear" w:color="auto" w:fill="FFFFFF"/>
        </w:rPr>
        <w:t>. 171.</w:t>
      </w:r>
      <w:r w:rsidRPr="0071745A">
        <w:rPr>
          <w:rFonts w:ascii="Times New Roman" w:hAnsi="Times New Roman"/>
        </w:rPr>
        <w:t xml:space="preserve">  </w:t>
      </w:r>
      <w:r w:rsidRPr="00CE6D04">
        <w:rPr>
          <w:rFonts w:ascii="Times New Roman" w:hAnsi="Times New Roman"/>
        </w:rPr>
        <w:t>Не стоит забывать и о том, что у македонского царя уже был опыт руководства Дельфийской амфиктионией, весьма вероятно, используемый и при организации Коринфской лиги. См</w:t>
      </w:r>
      <w:r w:rsidRPr="00CE6D04">
        <w:rPr>
          <w:rFonts w:ascii="Times New Roman" w:hAnsi="Times New Roman"/>
          <w:lang w:val="en-US"/>
        </w:rPr>
        <w:t xml:space="preserve">. </w:t>
      </w:r>
      <w:r w:rsidRPr="00CE6D04">
        <w:rPr>
          <w:rFonts w:ascii="Times New Roman" w:hAnsi="Times New Roman"/>
          <w:i/>
          <w:lang w:val="en-US"/>
        </w:rPr>
        <w:t>Londey P.</w:t>
      </w:r>
      <w:r w:rsidRPr="00CE6D04">
        <w:rPr>
          <w:rFonts w:ascii="Times New Roman" w:hAnsi="Times New Roman"/>
          <w:lang w:val="en-US"/>
        </w:rPr>
        <w:t xml:space="preserve"> Philip I</w:t>
      </w:r>
      <w:r>
        <w:rPr>
          <w:rFonts w:ascii="Times New Roman" w:hAnsi="Times New Roman"/>
          <w:lang w:val="en-US"/>
        </w:rPr>
        <w:t>I and the Delphic Amphiktyony. P</w:t>
      </w:r>
      <w:r w:rsidRPr="00CE6D04">
        <w:rPr>
          <w:rFonts w:ascii="Times New Roman" w:hAnsi="Times New Roman"/>
          <w:lang w:val="en-US"/>
        </w:rPr>
        <w:t>. 33.</w:t>
      </w:r>
    </w:p>
  </w:footnote>
  <w:footnote w:id="170">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w:t>
      </w:r>
      <w:r w:rsidRPr="00CE6D04">
        <w:rPr>
          <w:rFonts w:ascii="Times New Roman" w:hAnsi="Times New Roman"/>
          <w:i/>
        </w:rPr>
        <w:t>Фролов Э.Д.</w:t>
      </w:r>
      <w:r w:rsidRPr="00CE6D04">
        <w:rPr>
          <w:rFonts w:ascii="Times New Roman" w:hAnsi="Times New Roman"/>
        </w:rPr>
        <w:t xml:space="preserve"> Коринфский конгресс 338/7 гг.</w:t>
      </w:r>
      <w:r>
        <w:rPr>
          <w:rFonts w:ascii="Times New Roman" w:hAnsi="Times New Roman"/>
        </w:rPr>
        <w:t xml:space="preserve"> до н. э. и объединение Эллады С</w:t>
      </w:r>
      <w:r w:rsidRPr="00CE6D04">
        <w:rPr>
          <w:rFonts w:ascii="Times New Roman" w:hAnsi="Times New Roman"/>
        </w:rPr>
        <w:t>. 210.</w:t>
      </w:r>
    </w:p>
  </w:footnote>
  <w:footnote w:id="171">
    <w:p w:rsidR="00695F28" w:rsidRDefault="00695F28" w:rsidP="00CE6D04">
      <w:pPr>
        <w:pStyle w:val="aa"/>
        <w:jc w:val="both"/>
      </w:pPr>
      <w:r w:rsidRPr="00CE6D04">
        <w:rPr>
          <w:rStyle w:val="ac"/>
          <w:rFonts w:ascii="Times New Roman" w:hAnsi="Times New Roman"/>
        </w:rPr>
        <w:footnoteRef/>
      </w:r>
      <w:r>
        <w:rPr>
          <w:rFonts w:ascii="Times New Roman" w:hAnsi="Times New Roman"/>
        </w:rPr>
        <w:t xml:space="preserve"> </w:t>
      </w:r>
      <w:r w:rsidRPr="00CE6D04">
        <w:rPr>
          <w:rFonts w:ascii="Times New Roman" w:hAnsi="Times New Roman"/>
        </w:rPr>
        <w:t>Время указано в соответствии с хронологией, предложенной К. Реубаком. См</w:t>
      </w:r>
      <w:r w:rsidRPr="00CE6D04">
        <w:rPr>
          <w:rFonts w:ascii="Times New Roman" w:hAnsi="Times New Roman"/>
          <w:lang w:val="en-US"/>
        </w:rPr>
        <w:t xml:space="preserve">. </w:t>
      </w:r>
      <w:r w:rsidRPr="00F64D9F">
        <w:rPr>
          <w:rFonts w:ascii="Times New Roman" w:hAnsi="Times New Roman"/>
          <w:i/>
          <w:lang w:val="en-US"/>
        </w:rPr>
        <w:t>Roebuck С. The</w:t>
      </w:r>
      <w:r w:rsidRPr="00F64D9F">
        <w:rPr>
          <w:rFonts w:ascii="Times New Roman" w:hAnsi="Times New Roman"/>
          <w:lang w:val="en-US"/>
        </w:rPr>
        <w:t xml:space="preserve"> Settlements of Philip II with the Greek States in 338 B.C. // CPh. 1948. Vol</w:t>
      </w:r>
      <w:r w:rsidRPr="00707431">
        <w:rPr>
          <w:rFonts w:ascii="Times New Roman" w:hAnsi="Times New Roman"/>
        </w:rPr>
        <w:t>. 48.2.</w:t>
      </w:r>
      <w:r>
        <w:rPr>
          <w:rFonts w:ascii="Times New Roman" w:hAnsi="Times New Roman"/>
        </w:rPr>
        <w:t xml:space="preserve"> </w:t>
      </w:r>
      <w:r>
        <w:rPr>
          <w:rFonts w:ascii="Times New Roman" w:hAnsi="Times New Roman"/>
          <w:shd w:val="clear" w:color="auto" w:fill="FFFFFF"/>
          <w:lang w:val="en-US"/>
        </w:rPr>
        <w:t>P</w:t>
      </w:r>
      <w:r w:rsidRPr="00707431">
        <w:rPr>
          <w:rFonts w:ascii="Times New Roman" w:hAnsi="Times New Roman"/>
          <w:shd w:val="clear" w:color="auto" w:fill="FFFFFF"/>
        </w:rPr>
        <w:t>. 76.</w:t>
      </w:r>
      <w:r w:rsidRPr="00707431">
        <w:rPr>
          <w:rFonts w:ascii="Times New Roman" w:hAnsi="Times New Roman"/>
        </w:rPr>
        <w:t xml:space="preserve"> </w:t>
      </w:r>
      <w:r w:rsidRPr="00CE6D04">
        <w:rPr>
          <w:rFonts w:ascii="Times New Roman" w:hAnsi="Times New Roman"/>
        </w:rPr>
        <w:t xml:space="preserve">По мнению Уортингтона, помимо решения вопросов, касающихся объявлению войны Персии, на Втором съезде конгресса также могла быть учреждена и должность проэдра. См.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sidRPr="00CE6D04">
        <w:rPr>
          <w:rFonts w:ascii="Times New Roman" w:hAnsi="Times New Roman"/>
        </w:rPr>
        <w:t xml:space="preserve"> Македонский.</w:t>
      </w:r>
      <w:r>
        <w:rPr>
          <w:rFonts w:ascii="Times New Roman" w:hAnsi="Times New Roman"/>
        </w:rPr>
        <w:t xml:space="preserve"> С</w:t>
      </w:r>
      <w:r w:rsidRPr="00CE6D04">
        <w:rPr>
          <w:rFonts w:ascii="Times New Roman" w:hAnsi="Times New Roman"/>
        </w:rPr>
        <w:t>. 227.  Вместе с тем, вполне возможно, что этот властный институт, а также некоторые другие нововведения были введены Филиппом. Вполне оправдано было бы введение именно в момент подготовки вторжения в Персию и системы штрафов, упоминаемой в Эпидаврской надписи (см. фрагмент </w:t>
      </w:r>
      <w:r w:rsidRPr="00CE6D04">
        <w:rPr>
          <w:rFonts w:ascii="Times New Roman" w:hAnsi="Times New Roman"/>
          <w:lang w:val="en-US"/>
        </w:rPr>
        <w:t>III</w:t>
      </w:r>
      <w:r w:rsidRPr="00CE6D04">
        <w:rPr>
          <w:rFonts w:ascii="Times New Roman" w:hAnsi="Times New Roman"/>
        </w:rPr>
        <w:t xml:space="preserve">). Впрочем, мы не имеем каких-либо упоминаний в источниках на этот счет, что в свою очередь, может иметь логичное объяснение. Во-первых, объявление войны Персии, безусловно, представляло из себя куда более грандиозное событие, ввиду чего изменения в организации Лиги могли быть просто проигнорированы Диодором и Юстином, сообщения которых для данного периода явно не отличаются информативностью. Во-вторых, в тексте Эпидаврской надписи указывается, что проэдры должны быть избраны только по окончании войны, а потому, возможно, и не были упомянуты в каком-либо источнике. Таким образом, если преобразования, упомянутые в тексте </w:t>
      </w:r>
      <w:hyperlink r:id="rId4" w:history="1">
        <w:r w:rsidRPr="00CE6D04">
          <w:rPr>
            <w:rStyle w:val="ad"/>
            <w:rFonts w:ascii="Times New Roman" w:hAnsi="Times New Roman"/>
            <w:color w:val="auto"/>
            <w:u w:val="none"/>
            <w:lang w:val="en-US"/>
          </w:rPr>
          <w:t>IG IV</w:t>
        </w:r>
        <w:r w:rsidRPr="00CE6D04">
          <w:rPr>
            <w:rStyle w:val="ad"/>
            <w:rFonts w:ascii="Times New Roman" w:hAnsi="Times New Roman"/>
            <w:color w:val="auto"/>
            <w:u w:val="none"/>
            <w:vertAlign w:val="superscript"/>
          </w:rPr>
          <w:t>2</w:t>
        </w:r>
        <w:r w:rsidRPr="00CE6D04">
          <w:rPr>
            <w:rStyle w:val="ad"/>
            <w:rFonts w:ascii="Times New Roman" w:hAnsi="Times New Roman"/>
            <w:color w:val="auto"/>
            <w:u w:val="none"/>
            <w:vertAlign w:val="superscript"/>
            <w:lang w:val="en-US"/>
          </w:rPr>
          <w:t> </w:t>
        </w:r>
        <w:r w:rsidRPr="00CE6D04">
          <w:rPr>
            <w:rStyle w:val="ad"/>
            <w:rFonts w:ascii="Times New Roman" w:hAnsi="Times New Roman"/>
            <w:color w:val="auto"/>
            <w:u w:val="none"/>
          </w:rPr>
          <w:t>1</w:t>
        </w:r>
      </w:hyperlink>
      <w:r w:rsidRPr="00CE6D04">
        <w:rPr>
          <w:rFonts w:ascii="Times New Roman" w:hAnsi="Times New Roman"/>
        </w:rPr>
        <w:t>,68 и были введены при Филиппе, то период Второй сессии конгресса стоит признать наиболее удачным временем для их проведения.</w:t>
      </w:r>
    </w:p>
  </w:footnote>
  <w:footnote w:id="172">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О разграблении Персией храмов в ходе Греко-персидских войн см. </w:t>
      </w:r>
      <w:r w:rsidRPr="00CE6D04">
        <w:rPr>
          <w:rFonts w:ascii="Times New Roman" w:hAnsi="Times New Roman"/>
          <w:i/>
        </w:rPr>
        <w:t>Дандамаев М.А</w:t>
      </w:r>
      <w:r w:rsidRPr="00CE6D04">
        <w:rPr>
          <w:rFonts w:ascii="Times New Roman" w:hAnsi="Times New Roman"/>
        </w:rPr>
        <w:t>. Политическая история Ахеменидской державы. М.: «Наука», 1985. С. 122-123, 128, 154-155.  Стоит отметить, что святотатство в Греции считалось, пожалуй, наиболее тяжким преступлением из возможных. Например, даже тела святотатцев следовало оставлять без захоронения (</w:t>
      </w:r>
      <w:r w:rsidRPr="00CE6D04">
        <w:rPr>
          <w:rFonts w:ascii="Times New Roman" w:hAnsi="Times New Roman"/>
          <w:lang w:val="en-US"/>
        </w:rPr>
        <w:t>Diod</w:t>
      </w:r>
      <w:r w:rsidRPr="00CE6D04">
        <w:rPr>
          <w:rFonts w:ascii="Times New Roman" w:hAnsi="Times New Roman"/>
        </w:rPr>
        <w:t>.,</w:t>
      </w:r>
      <w:r w:rsidRPr="00CE6D04">
        <w:rPr>
          <w:rFonts w:ascii="Times New Roman" w:hAnsi="Times New Roman"/>
          <w:lang w:val="en-US"/>
        </w:rPr>
        <w:t>XVI</w:t>
      </w:r>
      <w:r w:rsidRPr="00CE6D04">
        <w:rPr>
          <w:rFonts w:ascii="Times New Roman" w:hAnsi="Times New Roman"/>
        </w:rPr>
        <w:t>,25,2)</w:t>
      </w:r>
    </w:p>
  </w:footnote>
  <w:footnote w:id="173">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Стоит полагать, что союзный договор, существующий в промежуток между 346 и 340 годом </w:t>
      </w:r>
      <w:r w:rsidRPr="00CE6D04">
        <w:rPr>
          <w:rFonts w:ascii="Times New Roman" w:hAnsi="Times New Roman"/>
          <w:b/>
          <w:bCs/>
        </w:rPr>
        <w:t>(</w:t>
      </w:r>
      <w:r w:rsidRPr="00CE6D04">
        <w:rPr>
          <w:rFonts w:ascii="Times New Roman" w:hAnsi="Times New Roman"/>
          <w:bCs/>
          <w:lang w:val="en-US"/>
        </w:rPr>
        <w:t>Arr</w:t>
      </w:r>
      <w:r w:rsidRPr="00CE6D04">
        <w:rPr>
          <w:rFonts w:ascii="Times New Roman" w:hAnsi="Times New Roman"/>
          <w:bCs/>
        </w:rPr>
        <w:t xml:space="preserve">. </w:t>
      </w:r>
      <w:r w:rsidRPr="00CE6D04">
        <w:rPr>
          <w:rFonts w:ascii="Times New Roman" w:hAnsi="Times New Roman"/>
          <w:bCs/>
          <w:lang w:val="en-US"/>
        </w:rPr>
        <w:t>Anab</w:t>
      </w:r>
      <w:r w:rsidRPr="00CE6D04">
        <w:rPr>
          <w:rFonts w:ascii="Times New Roman" w:hAnsi="Times New Roman"/>
          <w:bCs/>
        </w:rPr>
        <w:t xml:space="preserve">., </w:t>
      </w:r>
      <w:r w:rsidRPr="00CE6D04">
        <w:rPr>
          <w:rFonts w:ascii="Times New Roman" w:hAnsi="Times New Roman"/>
          <w:bCs/>
          <w:lang w:val="en-US"/>
        </w:rPr>
        <w:t>II</w:t>
      </w:r>
      <w:r w:rsidRPr="00CE6D04">
        <w:rPr>
          <w:rFonts w:ascii="Times New Roman" w:hAnsi="Times New Roman"/>
          <w:bCs/>
        </w:rPr>
        <w:t xml:space="preserve"> 14,1-3;  </w:t>
      </w:r>
      <w:r w:rsidRPr="00CE6D04">
        <w:rPr>
          <w:rFonts w:ascii="Times New Roman" w:hAnsi="Times New Roman"/>
          <w:bCs/>
          <w:lang w:val="en-US"/>
        </w:rPr>
        <w:t>Diod</w:t>
      </w:r>
      <w:r w:rsidRPr="00CE6D04">
        <w:rPr>
          <w:rFonts w:ascii="Times New Roman" w:hAnsi="Times New Roman"/>
          <w:bCs/>
        </w:rPr>
        <w:t xml:space="preserve">., </w:t>
      </w:r>
      <w:r w:rsidRPr="00CE6D04">
        <w:rPr>
          <w:rFonts w:ascii="Times New Roman" w:hAnsi="Times New Roman"/>
          <w:bCs/>
          <w:lang w:val="en-US"/>
        </w:rPr>
        <w:t>XVII</w:t>
      </w:r>
      <w:r w:rsidRPr="00CE6D04">
        <w:rPr>
          <w:rFonts w:ascii="Times New Roman" w:hAnsi="Times New Roman"/>
          <w:bCs/>
        </w:rPr>
        <w:t xml:space="preserve">,39,1-2) фактически прекратил свое существование после событий в Перинфе. Подробнее об этом см. </w:t>
      </w:r>
      <w:r w:rsidRPr="00CE6D04">
        <w:rPr>
          <w:rFonts w:ascii="Times New Roman" w:hAnsi="Times New Roman"/>
          <w:bCs/>
          <w:i/>
        </w:rPr>
        <w:t>Рунг Э.В</w:t>
      </w:r>
      <w:r w:rsidRPr="00CE6D04">
        <w:rPr>
          <w:rFonts w:ascii="Times New Roman" w:hAnsi="Times New Roman"/>
          <w:bCs/>
        </w:rPr>
        <w:t xml:space="preserve">. Греция и Ахеменидская держава. История дипломатических отношений в </w:t>
      </w:r>
      <w:r w:rsidRPr="00CE6D04">
        <w:rPr>
          <w:rFonts w:ascii="Times New Roman" w:hAnsi="Times New Roman"/>
          <w:bCs/>
          <w:lang w:val="en-US"/>
        </w:rPr>
        <w:t>VI</w:t>
      </w:r>
      <w:r w:rsidRPr="00CE6D04">
        <w:rPr>
          <w:rFonts w:ascii="Times New Roman" w:hAnsi="Times New Roman"/>
          <w:bCs/>
        </w:rPr>
        <w:t>-</w:t>
      </w:r>
      <w:r w:rsidRPr="00CE6D04">
        <w:rPr>
          <w:rFonts w:ascii="Times New Roman" w:hAnsi="Times New Roman"/>
          <w:bCs/>
          <w:lang w:val="en-US"/>
        </w:rPr>
        <w:t>IV</w:t>
      </w:r>
      <w:r w:rsidRPr="00CE6D04">
        <w:rPr>
          <w:rFonts w:ascii="Times New Roman" w:hAnsi="Times New Roman"/>
          <w:bCs/>
        </w:rPr>
        <w:t xml:space="preserve"> вв. до н. э.</w:t>
      </w:r>
      <w:r>
        <w:rPr>
          <w:rFonts w:ascii="Times New Roman" w:hAnsi="Times New Roman"/>
          <w:shd w:val="clear" w:color="auto" w:fill="FFFFFF"/>
        </w:rPr>
        <w:t xml:space="preserve"> С</w:t>
      </w:r>
      <w:r w:rsidRPr="00CE6D04">
        <w:rPr>
          <w:rFonts w:ascii="Times New Roman" w:hAnsi="Times New Roman"/>
          <w:shd w:val="clear" w:color="auto" w:fill="FFFFFF"/>
        </w:rPr>
        <w:t>. 393-394.</w:t>
      </w:r>
      <w:r w:rsidRPr="00CE6D04">
        <w:rPr>
          <w:rFonts w:ascii="Times New Roman" w:hAnsi="Times New Roman"/>
        </w:rPr>
        <w:t xml:space="preserve"> О самом союзном договоре см. </w:t>
      </w:r>
      <w:hyperlink r:id="rId5" w:tgtFrame="_blank" w:history="1">
        <w:r w:rsidRPr="00CE6D04">
          <w:rPr>
            <w:rStyle w:val="ad"/>
            <w:rFonts w:ascii="Times New Roman" w:hAnsi="Times New Roman"/>
            <w:i/>
            <w:color w:val="auto"/>
            <w:u w:val="none"/>
          </w:rPr>
          <w:t>Рунг Э.В</w:t>
        </w:r>
        <w:r w:rsidRPr="00CE6D04">
          <w:rPr>
            <w:rStyle w:val="ad"/>
            <w:rFonts w:ascii="Times New Roman" w:hAnsi="Times New Roman"/>
            <w:color w:val="auto"/>
            <w:u w:val="none"/>
          </w:rPr>
          <w:t>. О договоре Филиппа II и Артаксеркса III Оха // Мнемон</w:t>
        </w:r>
        <w:r>
          <w:rPr>
            <w:rStyle w:val="ad"/>
            <w:rFonts w:ascii="Times New Roman" w:hAnsi="Times New Roman"/>
            <w:color w:val="auto"/>
            <w:u w:val="none"/>
          </w:rPr>
          <w:t>.</w:t>
        </w:r>
      </w:hyperlink>
      <w:r>
        <w:rPr>
          <w:rStyle w:val="ad"/>
          <w:rFonts w:ascii="Times New Roman" w:hAnsi="Times New Roman"/>
          <w:color w:val="auto"/>
          <w:u w:val="none"/>
        </w:rPr>
        <w:t xml:space="preserve"> </w:t>
      </w:r>
      <w:r w:rsidRPr="00CE6D04">
        <w:rPr>
          <w:rStyle w:val="ad"/>
          <w:rFonts w:ascii="Times New Roman" w:hAnsi="Times New Roman"/>
          <w:color w:val="auto"/>
          <w:u w:val="none"/>
        </w:rPr>
        <w:t>2010. Вып. 9.</w:t>
      </w:r>
      <w:r>
        <w:rPr>
          <w:rFonts w:ascii="Times New Roman" w:hAnsi="Times New Roman"/>
        </w:rPr>
        <w:t> С</w:t>
      </w:r>
      <w:r w:rsidRPr="00CE6D04">
        <w:rPr>
          <w:rFonts w:ascii="Times New Roman" w:hAnsi="Times New Roman"/>
        </w:rPr>
        <w:t>. 61-74.</w:t>
      </w:r>
    </w:p>
  </w:footnote>
  <w:footnote w:id="174">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Стремление отомстить за вмешательство Персии впоследствии припоминается и Александром (</w:t>
      </w:r>
      <w:r w:rsidRPr="00CE6D04">
        <w:rPr>
          <w:rFonts w:ascii="Times New Roman" w:hAnsi="Times New Roman"/>
          <w:lang w:val="en-US"/>
        </w:rPr>
        <w:t>Arr</w:t>
      </w:r>
      <w:r w:rsidRPr="00CE6D04">
        <w:rPr>
          <w:rFonts w:ascii="Times New Roman" w:hAnsi="Times New Roman"/>
        </w:rPr>
        <w:t xml:space="preserve">. </w:t>
      </w:r>
      <w:r w:rsidRPr="00CE6D04">
        <w:rPr>
          <w:rFonts w:ascii="Times New Roman" w:hAnsi="Times New Roman"/>
          <w:lang w:val="en-US"/>
        </w:rPr>
        <w:t>Anab</w:t>
      </w:r>
      <w:r w:rsidRPr="00CE6D04">
        <w:rPr>
          <w:rFonts w:ascii="Times New Roman" w:hAnsi="Times New Roman"/>
        </w:rPr>
        <w:t xml:space="preserve">., </w:t>
      </w:r>
      <w:r w:rsidRPr="00CE6D04">
        <w:rPr>
          <w:rFonts w:ascii="Times New Roman" w:hAnsi="Times New Roman"/>
          <w:lang w:val="en-US"/>
        </w:rPr>
        <w:t>II</w:t>
      </w:r>
      <w:r w:rsidRPr="00CE6D04">
        <w:rPr>
          <w:rFonts w:ascii="Times New Roman" w:hAnsi="Times New Roman"/>
        </w:rPr>
        <w:t>,14,5).</w:t>
      </w:r>
    </w:p>
  </w:footnote>
  <w:footnote w:id="175">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Наиболее обстоятельно об этой и других причинах См. </w:t>
      </w:r>
      <w:r w:rsidRPr="00CE6D04">
        <w:rPr>
          <w:rFonts w:ascii="Times New Roman" w:hAnsi="Times New Roman"/>
          <w:i/>
        </w:rPr>
        <w:t>Уортингтон Й</w:t>
      </w:r>
      <w:r w:rsidRPr="00CE6D04">
        <w:rPr>
          <w:rFonts w:ascii="Times New Roman" w:hAnsi="Times New Roman"/>
        </w:rPr>
        <w:t xml:space="preserve">. Филипп </w:t>
      </w:r>
      <w:r w:rsidRPr="00CE6D04">
        <w:rPr>
          <w:rFonts w:ascii="Times New Roman" w:hAnsi="Times New Roman"/>
          <w:lang w:val="en-US"/>
        </w:rPr>
        <w:t>II</w:t>
      </w:r>
      <w:r w:rsidRPr="00CE6D04">
        <w:rPr>
          <w:rFonts w:ascii="Times New Roman" w:hAnsi="Times New Roman"/>
        </w:rPr>
        <w:t xml:space="preserve"> Македонский. С. 224-231., </w:t>
      </w:r>
      <w:r w:rsidRPr="00CE6D04">
        <w:rPr>
          <w:rFonts w:ascii="Times New Roman" w:hAnsi="Times New Roman"/>
          <w:i/>
        </w:rPr>
        <w:t>Фролов Э.Д.</w:t>
      </w:r>
      <w:r w:rsidRPr="00CE6D04">
        <w:rPr>
          <w:rFonts w:ascii="Times New Roman" w:hAnsi="Times New Roman"/>
        </w:rPr>
        <w:t xml:space="preserve"> Коринфский конгресс 338/7 гг.</w:t>
      </w:r>
      <w:r>
        <w:rPr>
          <w:rFonts w:ascii="Times New Roman" w:hAnsi="Times New Roman"/>
        </w:rPr>
        <w:t xml:space="preserve"> до н. э. и объединение Эллады С</w:t>
      </w:r>
      <w:r w:rsidRPr="00CE6D04">
        <w:rPr>
          <w:rFonts w:ascii="Times New Roman" w:hAnsi="Times New Roman"/>
        </w:rPr>
        <w:t>. 208-210.</w:t>
      </w:r>
    </w:p>
  </w:footnote>
  <w:footnote w:id="176">
    <w:p w:rsidR="00695F28" w:rsidRDefault="00695F28" w:rsidP="00CE6D04">
      <w:pPr>
        <w:pStyle w:val="aa"/>
        <w:jc w:val="both"/>
      </w:pPr>
      <w:r w:rsidRPr="00CE6D04">
        <w:rPr>
          <w:rStyle w:val="ac"/>
          <w:rFonts w:ascii="Times New Roman" w:hAnsi="Times New Roman"/>
        </w:rPr>
        <w:footnoteRef/>
      </w:r>
      <w:r w:rsidRPr="00CE6D04">
        <w:rPr>
          <w:rFonts w:ascii="Times New Roman" w:hAnsi="Times New Roman"/>
        </w:rPr>
        <w:t xml:space="preserve"> Этот вопрос уже несколько затрагивался ранее. Наиболее подробно об идее панэллинизма см. </w:t>
      </w:r>
      <w:r w:rsidRPr="00D54731">
        <w:rPr>
          <w:rFonts w:ascii="Times New Roman" w:hAnsi="Times New Roman"/>
          <w:i/>
        </w:rPr>
        <w:t>Фролов Э.Д.</w:t>
      </w:r>
      <w:r w:rsidRPr="00D54731">
        <w:rPr>
          <w:rFonts w:ascii="Times New Roman" w:hAnsi="Times New Roman"/>
        </w:rPr>
        <w:t xml:space="preserve"> Греция в эпоху поздней классики (Общество. Личность. Власть</w:t>
      </w:r>
      <w:r w:rsidRPr="00707431">
        <w:rPr>
          <w:rFonts w:ascii="Times New Roman" w:hAnsi="Times New Roman"/>
          <w:lang w:val="en-US"/>
        </w:rPr>
        <w:t xml:space="preserve">). </w:t>
      </w:r>
      <w:r w:rsidRPr="00D54731">
        <w:rPr>
          <w:rFonts w:ascii="Times New Roman" w:hAnsi="Times New Roman"/>
        </w:rPr>
        <w:t>СПб</w:t>
      </w:r>
      <w:r w:rsidRPr="00707431">
        <w:rPr>
          <w:rFonts w:ascii="Times New Roman" w:hAnsi="Times New Roman"/>
          <w:lang w:val="en-US"/>
        </w:rPr>
        <w:t>.: «</w:t>
      </w:r>
      <w:r w:rsidRPr="00D54731">
        <w:rPr>
          <w:rFonts w:ascii="Times New Roman" w:hAnsi="Times New Roman"/>
        </w:rPr>
        <w:t>Гуманитарная</w:t>
      </w:r>
      <w:r w:rsidRPr="00707431">
        <w:rPr>
          <w:rFonts w:ascii="Times New Roman" w:hAnsi="Times New Roman"/>
          <w:lang w:val="en-US"/>
        </w:rPr>
        <w:t xml:space="preserve"> </w:t>
      </w:r>
      <w:r w:rsidRPr="00D54731">
        <w:rPr>
          <w:rFonts w:ascii="Times New Roman" w:hAnsi="Times New Roman"/>
        </w:rPr>
        <w:t>Академия</w:t>
      </w:r>
      <w:r w:rsidRPr="00707431">
        <w:rPr>
          <w:rFonts w:ascii="Times New Roman" w:hAnsi="Times New Roman"/>
          <w:lang w:val="en-US"/>
        </w:rPr>
        <w:t xml:space="preserve">», 2001. </w:t>
      </w:r>
      <w:r>
        <w:rPr>
          <w:rFonts w:ascii="Times New Roman" w:hAnsi="Times New Roman"/>
        </w:rPr>
        <w:t>С</w:t>
      </w:r>
      <w:r w:rsidRPr="00106B2F">
        <w:rPr>
          <w:rFonts w:ascii="Times New Roman" w:hAnsi="Times New Roman"/>
          <w:lang w:val="en-US"/>
        </w:rPr>
        <w:t xml:space="preserve">. 498-535. </w:t>
      </w:r>
      <w:r w:rsidRPr="00CE6D04">
        <w:rPr>
          <w:rFonts w:ascii="Times New Roman" w:hAnsi="Times New Roman"/>
        </w:rPr>
        <w:t>Также</w:t>
      </w:r>
      <w:r w:rsidRPr="00CE6D04">
        <w:rPr>
          <w:rFonts w:ascii="Times New Roman" w:hAnsi="Times New Roman"/>
          <w:lang w:val="en-US"/>
        </w:rPr>
        <w:t xml:space="preserve"> </w:t>
      </w:r>
      <w:r w:rsidRPr="00CE6D04">
        <w:rPr>
          <w:rFonts w:ascii="Times New Roman" w:hAnsi="Times New Roman"/>
        </w:rPr>
        <w:t>см</w:t>
      </w:r>
      <w:r w:rsidRPr="00CE6D04">
        <w:rPr>
          <w:rFonts w:ascii="Times New Roman" w:hAnsi="Times New Roman"/>
          <w:lang w:val="en-US"/>
        </w:rPr>
        <w:t xml:space="preserve">. </w:t>
      </w:r>
      <w:r w:rsidRPr="00CE6D04">
        <w:rPr>
          <w:rFonts w:ascii="Times New Roman" w:hAnsi="Times New Roman"/>
          <w:i/>
          <w:shd w:val="clear" w:color="auto" w:fill="FFFFFF"/>
          <w:lang w:val="en-US"/>
        </w:rPr>
        <w:t>Perlman S.</w:t>
      </w:r>
      <w:r w:rsidRPr="00CE6D04">
        <w:rPr>
          <w:rFonts w:ascii="Times New Roman" w:hAnsi="Times New Roman"/>
          <w:shd w:val="clear" w:color="auto" w:fill="FFFFFF"/>
          <w:lang w:val="en-US"/>
        </w:rPr>
        <w:t xml:space="preserve"> Panhellenism, the Polis and Imperialism // </w:t>
      </w:r>
      <w:r w:rsidRPr="00CE6D04">
        <w:rPr>
          <w:rFonts w:ascii="Times New Roman" w:hAnsi="Times New Roman"/>
          <w:iCs/>
          <w:shd w:val="clear" w:color="auto" w:fill="FFFFFF"/>
          <w:lang w:val="en-US"/>
        </w:rPr>
        <w:t>Historia</w:t>
      </w:r>
      <w:r>
        <w:rPr>
          <w:rFonts w:ascii="Times New Roman" w:hAnsi="Times New Roman"/>
          <w:shd w:val="clear" w:color="auto" w:fill="FFFFFF"/>
          <w:lang w:val="en-US"/>
        </w:rPr>
        <w:t>. 1976. Bd. 25.1. P</w:t>
      </w:r>
      <w:r w:rsidRPr="00CE6D04">
        <w:rPr>
          <w:rFonts w:ascii="Times New Roman" w:hAnsi="Times New Roman"/>
          <w:shd w:val="clear" w:color="auto" w:fill="FFFFFF"/>
          <w:lang w:val="en-US"/>
        </w:rPr>
        <w:t xml:space="preserve">. 1–30., </w:t>
      </w:r>
      <w:r w:rsidRPr="00CE6D04">
        <w:rPr>
          <w:rFonts w:ascii="Times New Roman" w:hAnsi="Times New Roman"/>
          <w:i/>
          <w:shd w:val="clear" w:color="auto" w:fill="FFFFFF"/>
          <w:lang w:val="en-US"/>
        </w:rPr>
        <w:t>Perlman S.</w:t>
      </w:r>
      <w:r w:rsidRPr="00CE6D04">
        <w:rPr>
          <w:rFonts w:ascii="Times New Roman" w:hAnsi="Times New Roman"/>
          <w:shd w:val="clear" w:color="auto" w:fill="FFFFFF"/>
          <w:lang w:val="en-US"/>
        </w:rPr>
        <w:t xml:space="preserve"> Greek Diplomatic Tradition and the Corinthia</w:t>
      </w:r>
      <w:r>
        <w:rPr>
          <w:rFonts w:ascii="Times New Roman" w:hAnsi="Times New Roman"/>
          <w:shd w:val="clear" w:color="auto" w:fill="FFFFFF"/>
          <w:lang w:val="en-US"/>
        </w:rPr>
        <w:t>n League of Philip of Macedon. P</w:t>
      </w:r>
      <w:r w:rsidRPr="0071745A">
        <w:rPr>
          <w:rFonts w:ascii="Times New Roman" w:hAnsi="Times New Roman"/>
          <w:shd w:val="clear" w:color="auto" w:fill="FFFFFF"/>
        </w:rPr>
        <w:t>. 153-154.</w:t>
      </w:r>
    </w:p>
  </w:footnote>
  <w:footnote w:id="177">
    <w:p w:rsidR="00695F28" w:rsidRDefault="00695F28" w:rsidP="00CE6D04">
      <w:pPr>
        <w:pStyle w:val="aa"/>
        <w:spacing w:line="276" w:lineRule="auto"/>
        <w:jc w:val="both"/>
      </w:pPr>
      <w:r w:rsidRPr="00CE6D04">
        <w:rPr>
          <w:rStyle w:val="ac"/>
          <w:rFonts w:ascii="Times New Roman" w:hAnsi="Times New Roman"/>
        </w:rPr>
        <w:footnoteRef/>
      </w:r>
      <w:r w:rsidRPr="0071745A">
        <w:rPr>
          <w:rFonts w:ascii="Times New Roman" w:hAnsi="Times New Roman"/>
        </w:rPr>
        <w:t xml:space="preserve"> </w:t>
      </w:r>
      <w:r w:rsidRPr="00CE6D04">
        <w:rPr>
          <w:rFonts w:ascii="Times New Roman" w:hAnsi="Times New Roman"/>
        </w:rPr>
        <w:t>Данный</w:t>
      </w:r>
      <w:r w:rsidRPr="0071745A">
        <w:rPr>
          <w:rFonts w:ascii="Times New Roman" w:hAnsi="Times New Roman"/>
        </w:rPr>
        <w:t xml:space="preserve"> </w:t>
      </w:r>
      <w:r w:rsidRPr="00CE6D04">
        <w:rPr>
          <w:rFonts w:ascii="Times New Roman" w:hAnsi="Times New Roman"/>
        </w:rPr>
        <w:t>довод</w:t>
      </w:r>
      <w:r w:rsidRPr="0071745A">
        <w:rPr>
          <w:rFonts w:ascii="Times New Roman" w:hAnsi="Times New Roman"/>
        </w:rPr>
        <w:t xml:space="preserve"> </w:t>
      </w:r>
      <w:r w:rsidRPr="00CE6D04">
        <w:rPr>
          <w:rFonts w:ascii="Times New Roman" w:hAnsi="Times New Roman"/>
        </w:rPr>
        <w:t>обстоятельно</w:t>
      </w:r>
      <w:r w:rsidRPr="0071745A">
        <w:rPr>
          <w:rFonts w:ascii="Times New Roman" w:hAnsi="Times New Roman"/>
        </w:rPr>
        <w:t xml:space="preserve"> </w:t>
      </w:r>
      <w:r w:rsidRPr="00CE6D04">
        <w:rPr>
          <w:rFonts w:ascii="Times New Roman" w:hAnsi="Times New Roman"/>
        </w:rPr>
        <w:t>доказывается</w:t>
      </w:r>
      <w:r w:rsidRPr="0071745A">
        <w:rPr>
          <w:rFonts w:ascii="Times New Roman" w:hAnsi="Times New Roman"/>
        </w:rPr>
        <w:t xml:space="preserve"> </w:t>
      </w:r>
      <w:r w:rsidRPr="00CE6D04">
        <w:rPr>
          <w:rFonts w:ascii="Times New Roman" w:hAnsi="Times New Roman"/>
        </w:rPr>
        <w:t>Уортингтоном</w:t>
      </w:r>
      <w:r w:rsidRPr="0071745A">
        <w:rPr>
          <w:rFonts w:ascii="Times New Roman" w:hAnsi="Times New Roman"/>
        </w:rPr>
        <w:t xml:space="preserve">. </w:t>
      </w:r>
      <w:r w:rsidRPr="00CE6D04">
        <w:rPr>
          <w:rFonts w:ascii="Times New Roman" w:hAnsi="Times New Roman"/>
        </w:rPr>
        <w:t>См</w:t>
      </w:r>
      <w:r w:rsidRPr="0071745A">
        <w:rPr>
          <w:rFonts w:ascii="Times New Roman" w:hAnsi="Times New Roman"/>
        </w:rPr>
        <w:t xml:space="preserve">. </w:t>
      </w:r>
      <w:r w:rsidRPr="00CE6D04">
        <w:rPr>
          <w:rFonts w:ascii="Times New Roman" w:hAnsi="Times New Roman"/>
          <w:i/>
        </w:rPr>
        <w:t>Уортингтон</w:t>
      </w:r>
      <w:r w:rsidRPr="0071745A">
        <w:rPr>
          <w:rFonts w:ascii="Times New Roman" w:hAnsi="Times New Roman"/>
          <w:i/>
        </w:rPr>
        <w:t xml:space="preserve"> </w:t>
      </w:r>
      <w:r w:rsidRPr="00CE6D04">
        <w:rPr>
          <w:rFonts w:ascii="Times New Roman" w:hAnsi="Times New Roman"/>
          <w:i/>
        </w:rPr>
        <w:t>Й</w:t>
      </w:r>
      <w:r w:rsidRPr="0071745A">
        <w:rPr>
          <w:rFonts w:ascii="Times New Roman" w:hAnsi="Times New Roman"/>
        </w:rPr>
        <w:t xml:space="preserve">. </w:t>
      </w:r>
      <w:r w:rsidRPr="00CE6D04">
        <w:rPr>
          <w:rFonts w:ascii="Times New Roman" w:hAnsi="Times New Roman"/>
        </w:rPr>
        <w:t>Филипп</w:t>
      </w:r>
      <w:r w:rsidRPr="0071745A">
        <w:rPr>
          <w:rFonts w:ascii="Times New Roman" w:hAnsi="Times New Roman"/>
        </w:rPr>
        <w:t xml:space="preserve"> </w:t>
      </w:r>
      <w:r w:rsidRPr="00CE6D04">
        <w:rPr>
          <w:rFonts w:ascii="Times New Roman" w:hAnsi="Times New Roman"/>
          <w:lang w:val="en-US"/>
        </w:rPr>
        <w:t>II</w:t>
      </w:r>
      <w:r w:rsidRPr="0071745A">
        <w:rPr>
          <w:rFonts w:ascii="Times New Roman" w:hAnsi="Times New Roman"/>
        </w:rPr>
        <w:t xml:space="preserve"> </w:t>
      </w:r>
      <w:r>
        <w:rPr>
          <w:rFonts w:ascii="Times New Roman" w:hAnsi="Times New Roman"/>
        </w:rPr>
        <w:t>Македонский</w:t>
      </w:r>
      <w:r w:rsidRPr="0071745A">
        <w:rPr>
          <w:rFonts w:ascii="Times New Roman" w:hAnsi="Times New Roman"/>
        </w:rPr>
        <w:t xml:space="preserve">. </w:t>
      </w:r>
      <w:r>
        <w:rPr>
          <w:rFonts w:ascii="Times New Roman" w:hAnsi="Times New Roman"/>
        </w:rPr>
        <w:t>С</w:t>
      </w:r>
      <w:r w:rsidRPr="0071745A">
        <w:rPr>
          <w:rFonts w:ascii="Times New Roman" w:hAnsi="Times New Roman"/>
        </w:rPr>
        <w:t>.</w:t>
      </w:r>
      <w:r w:rsidRPr="00CE6D04">
        <w:rPr>
          <w:rFonts w:ascii="Times New Roman" w:hAnsi="Times New Roman"/>
          <w:lang w:val="en-US"/>
        </w:rPr>
        <w:t> </w:t>
      </w:r>
      <w:r w:rsidRPr="0071745A">
        <w:rPr>
          <w:rFonts w:ascii="Times New Roman" w:hAnsi="Times New Roman"/>
        </w:rPr>
        <w:t xml:space="preserve">228-229. </w:t>
      </w:r>
      <w:r w:rsidRPr="00CE6D04">
        <w:rPr>
          <w:rFonts w:ascii="Times New Roman" w:hAnsi="Times New Roman"/>
        </w:rPr>
        <w:t>Но</w:t>
      </w:r>
      <w:r w:rsidRPr="0071745A">
        <w:rPr>
          <w:rFonts w:ascii="Times New Roman" w:hAnsi="Times New Roman"/>
        </w:rPr>
        <w:t xml:space="preserve">, </w:t>
      </w:r>
      <w:r w:rsidRPr="00CE6D04">
        <w:rPr>
          <w:rFonts w:ascii="Times New Roman" w:hAnsi="Times New Roman"/>
        </w:rPr>
        <w:t>как кажется, его значение все же несколько преувеличивается автором.</w:t>
      </w:r>
    </w:p>
  </w:footnote>
  <w:footnote w:id="178">
    <w:p w:rsidR="00695F28" w:rsidRDefault="00695F28">
      <w:pPr>
        <w:pStyle w:val="aa"/>
      </w:pPr>
      <w:r>
        <w:rPr>
          <w:rStyle w:val="ac"/>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2B0F"/>
    <w:multiLevelType w:val="hybridMultilevel"/>
    <w:tmpl w:val="3B64EE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B1A7B7F"/>
    <w:multiLevelType w:val="hybridMultilevel"/>
    <w:tmpl w:val="0C2C70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C680F3A"/>
    <w:multiLevelType w:val="multilevel"/>
    <w:tmpl w:val="A26C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137DF"/>
    <w:multiLevelType w:val="hybridMultilevel"/>
    <w:tmpl w:val="2DD4A3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C39756A"/>
    <w:multiLevelType w:val="hybridMultilevel"/>
    <w:tmpl w:val="2D1A8C54"/>
    <w:lvl w:ilvl="0" w:tplc="5A000730">
      <w:start w:val="1"/>
      <w:numFmt w:val="bullet"/>
      <w:lvlText w:val="-"/>
      <w:lvlJc w:val="left"/>
      <w:pPr>
        <w:ind w:left="720" w:hanging="360"/>
      </w:pPr>
      <w:rPr>
        <w:rFonts w:ascii="Times New Roman" w:eastAsia="Times New Roman" w:hAnsi="Times New Roman" w:hint="default"/>
        <w:b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3264BF"/>
    <w:multiLevelType w:val="multilevel"/>
    <w:tmpl w:val="9472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443"/>
    <w:rsid w:val="000011D5"/>
    <w:rsid w:val="000012A5"/>
    <w:rsid w:val="00001CD8"/>
    <w:rsid w:val="00002AE0"/>
    <w:rsid w:val="00003166"/>
    <w:rsid w:val="000032FB"/>
    <w:rsid w:val="00003B5F"/>
    <w:rsid w:val="00003F1A"/>
    <w:rsid w:val="000045C7"/>
    <w:rsid w:val="00004FCF"/>
    <w:rsid w:val="00005561"/>
    <w:rsid w:val="00007EFA"/>
    <w:rsid w:val="000107D7"/>
    <w:rsid w:val="000109F9"/>
    <w:rsid w:val="00010B6E"/>
    <w:rsid w:val="000116A1"/>
    <w:rsid w:val="00011B43"/>
    <w:rsid w:val="0001247D"/>
    <w:rsid w:val="00012667"/>
    <w:rsid w:val="000127EB"/>
    <w:rsid w:val="00012A29"/>
    <w:rsid w:val="00012B68"/>
    <w:rsid w:val="00013442"/>
    <w:rsid w:val="00013BEC"/>
    <w:rsid w:val="00013C40"/>
    <w:rsid w:val="000141C2"/>
    <w:rsid w:val="00014402"/>
    <w:rsid w:val="000146D0"/>
    <w:rsid w:val="00014A12"/>
    <w:rsid w:val="000150DA"/>
    <w:rsid w:val="00015344"/>
    <w:rsid w:val="00016227"/>
    <w:rsid w:val="000164DD"/>
    <w:rsid w:val="00016982"/>
    <w:rsid w:val="000171FC"/>
    <w:rsid w:val="00017B0A"/>
    <w:rsid w:val="000203F7"/>
    <w:rsid w:val="00020E45"/>
    <w:rsid w:val="0002121C"/>
    <w:rsid w:val="000214D6"/>
    <w:rsid w:val="000217F2"/>
    <w:rsid w:val="00021801"/>
    <w:rsid w:val="00021EFA"/>
    <w:rsid w:val="00022142"/>
    <w:rsid w:val="000233EA"/>
    <w:rsid w:val="000234B6"/>
    <w:rsid w:val="000237EB"/>
    <w:rsid w:val="00024153"/>
    <w:rsid w:val="000244DE"/>
    <w:rsid w:val="00025539"/>
    <w:rsid w:val="00025670"/>
    <w:rsid w:val="0002613D"/>
    <w:rsid w:val="0002634A"/>
    <w:rsid w:val="000268C7"/>
    <w:rsid w:val="000277C2"/>
    <w:rsid w:val="00027CAB"/>
    <w:rsid w:val="000305F2"/>
    <w:rsid w:val="00031542"/>
    <w:rsid w:val="0003158C"/>
    <w:rsid w:val="000322A9"/>
    <w:rsid w:val="00032E5A"/>
    <w:rsid w:val="0003371F"/>
    <w:rsid w:val="000356D8"/>
    <w:rsid w:val="00035B9B"/>
    <w:rsid w:val="000368FC"/>
    <w:rsid w:val="00036DEC"/>
    <w:rsid w:val="00037514"/>
    <w:rsid w:val="00037A37"/>
    <w:rsid w:val="00037E77"/>
    <w:rsid w:val="00040623"/>
    <w:rsid w:val="00041324"/>
    <w:rsid w:val="00042488"/>
    <w:rsid w:val="000428E9"/>
    <w:rsid w:val="0004321F"/>
    <w:rsid w:val="0004326A"/>
    <w:rsid w:val="000433D8"/>
    <w:rsid w:val="0004381C"/>
    <w:rsid w:val="00044FF5"/>
    <w:rsid w:val="00045219"/>
    <w:rsid w:val="00045D0B"/>
    <w:rsid w:val="00046683"/>
    <w:rsid w:val="00046EC7"/>
    <w:rsid w:val="00046FE8"/>
    <w:rsid w:val="000471FF"/>
    <w:rsid w:val="00047F88"/>
    <w:rsid w:val="000501BB"/>
    <w:rsid w:val="00050AD0"/>
    <w:rsid w:val="00050CE1"/>
    <w:rsid w:val="00050F77"/>
    <w:rsid w:val="000514F5"/>
    <w:rsid w:val="0005199E"/>
    <w:rsid w:val="00051F3B"/>
    <w:rsid w:val="00051F6D"/>
    <w:rsid w:val="00052B42"/>
    <w:rsid w:val="00053B97"/>
    <w:rsid w:val="00053CE6"/>
    <w:rsid w:val="00053EDF"/>
    <w:rsid w:val="000545E5"/>
    <w:rsid w:val="00055583"/>
    <w:rsid w:val="000557A4"/>
    <w:rsid w:val="00055DE6"/>
    <w:rsid w:val="00055E2B"/>
    <w:rsid w:val="00056D80"/>
    <w:rsid w:val="00057428"/>
    <w:rsid w:val="000575E6"/>
    <w:rsid w:val="00060052"/>
    <w:rsid w:val="000604AF"/>
    <w:rsid w:val="0006069A"/>
    <w:rsid w:val="00060766"/>
    <w:rsid w:val="00061645"/>
    <w:rsid w:val="0006177D"/>
    <w:rsid w:val="00061834"/>
    <w:rsid w:val="000623A0"/>
    <w:rsid w:val="00062922"/>
    <w:rsid w:val="00062ECA"/>
    <w:rsid w:val="00063005"/>
    <w:rsid w:val="00063D7C"/>
    <w:rsid w:val="000646A6"/>
    <w:rsid w:val="00064855"/>
    <w:rsid w:val="00065DF2"/>
    <w:rsid w:val="00065E4F"/>
    <w:rsid w:val="00065FEA"/>
    <w:rsid w:val="00066DC7"/>
    <w:rsid w:val="00067AB1"/>
    <w:rsid w:val="000707F4"/>
    <w:rsid w:val="00070FEA"/>
    <w:rsid w:val="00071463"/>
    <w:rsid w:val="00071F30"/>
    <w:rsid w:val="0007220B"/>
    <w:rsid w:val="00072E06"/>
    <w:rsid w:val="00072E4D"/>
    <w:rsid w:val="000730C4"/>
    <w:rsid w:val="00073866"/>
    <w:rsid w:val="00073CA3"/>
    <w:rsid w:val="00074397"/>
    <w:rsid w:val="0007458E"/>
    <w:rsid w:val="00074D9E"/>
    <w:rsid w:val="00074FAF"/>
    <w:rsid w:val="00075222"/>
    <w:rsid w:val="000754AA"/>
    <w:rsid w:val="00075F65"/>
    <w:rsid w:val="0007623B"/>
    <w:rsid w:val="000779EE"/>
    <w:rsid w:val="00077CCC"/>
    <w:rsid w:val="00077E41"/>
    <w:rsid w:val="0008157E"/>
    <w:rsid w:val="00081E91"/>
    <w:rsid w:val="00081F19"/>
    <w:rsid w:val="00082FD2"/>
    <w:rsid w:val="0008329F"/>
    <w:rsid w:val="000836F6"/>
    <w:rsid w:val="0008394B"/>
    <w:rsid w:val="0008664A"/>
    <w:rsid w:val="0008722F"/>
    <w:rsid w:val="000874B6"/>
    <w:rsid w:val="00087A94"/>
    <w:rsid w:val="00090276"/>
    <w:rsid w:val="00090C2C"/>
    <w:rsid w:val="000918B1"/>
    <w:rsid w:val="00091AE2"/>
    <w:rsid w:val="00091B45"/>
    <w:rsid w:val="00091E5F"/>
    <w:rsid w:val="000923A5"/>
    <w:rsid w:val="00092716"/>
    <w:rsid w:val="00092D08"/>
    <w:rsid w:val="00092E98"/>
    <w:rsid w:val="000933D1"/>
    <w:rsid w:val="00093CCC"/>
    <w:rsid w:val="0009424F"/>
    <w:rsid w:val="000942E6"/>
    <w:rsid w:val="00094581"/>
    <w:rsid w:val="0009458C"/>
    <w:rsid w:val="000952A7"/>
    <w:rsid w:val="00095455"/>
    <w:rsid w:val="000954B7"/>
    <w:rsid w:val="000A0EB3"/>
    <w:rsid w:val="000A14E8"/>
    <w:rsid w:val="000A1B0C"/>
    <w:rsid w:val="000A1DD7"/>
    <w:rsid w:val="000A21E7"/>
    <w:rsid w:val="000A2787"/>
    <w:rsid w:val="000A2FD2"/>
    <w:rsid w:val="000A476F"/>
    <w:rsid w:val="000A5923"/>
    <w:rsid w:val="000A5DB5"/>
    <w:rsid w:val="000A5EBC"/>
    <w:rsid w:val="000A7239"/>
    <w:rsid w:val="000B0AF6"/>
    <w:rsid w:val="000B0BA5"/>
    <w:rsid w:val="000B10E6"/>
    <w:rsid w:val="000B1F1A"/>
    <w:rsid w:val="000B20CA"/>
    <w:rsid w:val="000B273E"/>
    <w:rsid w:val="000B4C48"/>
    <w:rsid w:val="000B51A5"/>
    <w:rsid w:val="000B5C0A"/>
    <w:rsid w:val="000B5C49"/>
    <w:rsid w:val="000B6DED"/>
    <w:rsid w:val="000B7293"/>
    <w:rsid w:val="000B7484"/>
    <w:rsid w:val="000B7D98"/>
    <w:rsid w:val="000C2055"/>
    <w:rsid w:val="000C2706"/>
    <w:rsid w:val="000C2900"/>
    <w:rsid w:val="000C3FAD"/>
    <w:rsid w:val="000C4012"/>
    <w:rsid w:val="000C434B"/>
    <w:rsid w:val="000C46A4"/>
    <w:rsid w:val="000C4C73"/>
    <w:rsid w:val="000C5ADF"/>
    <w:rsid w:val="000C6528"/>
    <w:rsid w:val="000C7A2D"/>
    <w:rsid w:val="000D0039"/>
    <w:rsid w:val="000D13C0"/>
    <w:rsid w:val="000D30CE"/>
    <w:rsid w:val="000D3657"/>
    <w:rsid w:val="000D53D1"/>
    <w:rsid w:val="000D57BD"/>
    <w:rsid w:val="000D584D"/>
    <w:rsid w:val="000D5E34"/>
    <w:rsid w:val="000D667B"/>
    <w:rsid w:val="000D6A9B"/>
    <w:rsid w:val="000D6C77"/>
    <w:rsid w:val="000D7138"/>
    <w:rsid w:val="000D71BD"/>
    <w:rsid w:val="000D77C1"/>
    <w:rsid w:val="000D78C9"/>
    <w:rsid w:val="000E08C6"/>
    <w:rsid w:val="000E0ACD"/>
    <w:rsid w:val="000E1DA9"/>
    <w:rsid w:val="000E2401"/>
    <w:rsid w:val="000E2C44"/>
    <w:rsid w:val="000E2FB7"/>
    <w:rsid w:val="000E33B6"/>
    <w:rsid w:val="000E3AA8"/>
    <w:rsid w:val="000E413A"/>
    <w:rsid w:val="000E4FC2"/>
    <w:rsid w:val="000E564D"/>
    <w:rsid w:val="000E5F32"/>
    <w:rsid w:val="000E6B21"/>
    <w:rsid w:val="000E6DA4"/>
    <w:rsid w:val="000E7746"/>
    <w:rsid w:val="000E7ED0"/>
    <w:rsid w:val="000F0766"/>
    <w:rsid w:val="000F2168"/>
    <w:rsid w:val="000F281E"/>
    <w:rsid w:val="000F2A95"/>
    <w:rsid w:val="000F3816"/>
    <w:rsid w:val="000F619D"/>
    <w:rsid w:val="000F6D9C"/>
    <w:rsid w:val="000F6F93"/>
    <w:rsid w:val="000F716E"/>
    <w:rsid w:val="000F77AE"/>
    <w:rsid w:val="00100C85"/>
    <w:rsid w:val="00100F6A"/>
    <w:rsid w:val="001018AF"/>
    <w:rsid w:val="00101994"/>
    <w:rsid w:val="00101A8F"/>
    <w:rsid w:val="00103209"/>
    <w:rsid w:val="001033FA"/>
    <w:rsid w:val="00103E09"/>
    <w:rsid w:val="001043C1"/>
    <w:rsid w:val="001044BB"/>
    <w:rsid w:val="00104F39"/>
    <w:rsid w:val="00106B2F"/>
    <w:rsid w:val="00107452"/>
    <w:rsid w:val="0010760A"/>
    <w:rsid w:val="001079BE"/>
    <w:rsid w:val="00107A6A"/>
    <w:rsid w:val="00107E1C"/>
    <w:rsid w:val="001100B8"/>
    <w:rsid w:val="00110D5F"/>
    <w:rsid w:val="00110F06"/>
    <w:rsid w:val="001117CF"/>
    <w:rsid w:val="00112DD6"/>
    <w:rsid w:val="001130C1"/>
    <w:rsid w:val="00113269"/>
    <w:rsid w:val="001135A7"/>
    <w:rsid w:val="0011381B"/>
    <w:rsid w:val="001142DA"/>
    <w:rsid w:val="001151FF"/>
    <w:rsid w:val="00115635"/>
    <w:rsid w:val="0011607D"/>
    <w:rsid w:val="001166CF"/>
    <w:rsid w:val="00116CF8"/>
    <w:rsid w:val="00117131"/>
    <w:rsid w:val="00117290"/>
    <w:rsid w:val="0012076B"/>
    <w:rsid w:val="001209AF"/>
    <w:rsid w:val="0012185A"/>
    <w:rsid w:val="0012205B"/>
    <w:rsid w:val="0012211A"/>
    <w:rsid w:val="0012246B"/>
    <w:rsid w:val="00122CF3"/>
    <w:rsid w:val="00123478"/>
    <w:rsid w:val="00124334"/>
    <w:rsid w:val="00124E69"/>
    <w:rsid w:val="001260EB"/>
    <w:rsid w:val="001269D7"/>
    <w:rsid w:val="00126D51"/>
    <w:rsid w:val="00127316"/>
    <w:rsid w:val="001277BF"/>
    <w:rsid w:val="001305FA"/>
    <w:rsid w:val="00130E13"/>
    <w:rsid w:val="00130E79"/>
    <w:rsid w:val="001310AA"/>
    <w:rsid w:val="001311F6"/>
    <w:rsid w:val="00131361"/>
    <w:rsid w:val="00131C83"/>
    <w:rsid w:val="00132077"/>
    <w:rsid w:val="001320AB"/>
    <w:rsid w:val="0013288C"/>
    <w:rsid w:val="00132C18"/>
    <w:rsid w:val="0013378F"/>
    <w:rsid w:val="00133926"/>
    <w:rsid w:val="0013539C"/>
    <w:rsid w:val="001357A6"/>
    <w:rsid w:val="001369FF"/>
    <w:rsid w:val="00136E7F"/>
    <w:rsid w:val="00137651"/>
    <w:rsid w:val="00137B38"/>
    <w:rsid w:val="0014172A"/>
    <w:rsid w:val="0014283A"/>
    <w:rsid w:val="00142CB1"/>
    <w:rsid w:val="00143284"/>
    <w:rsid w:val="0014341E"/>
    <w:rsid w:val="0014360F"/>
    <w:rsid w:val="00145338"/>
    <w:rsid w:val="001459AC"/>
    <w:rsid w:val="00145ED4"/>
    <w:rsid w:val="001475C9"/>
    <w:rsid w:val="00150C25"/>
    <w:rsid w:val="0015154F"/>
    <w:rsid w:val="00151DFF"/>
    <w:rsid w:val="001524D7"/>
    <w:rsid w:val="001526AD"/>
    <w:rsid w:val="00152997"/>
    <w:rsid w:val="00152A2D"/>
    <w:rsid w:val="00152AE4"/>
    <w:rsid w:val="00154860"/>
    <w:rsid w:val="00154E53"/>
    <w:rsid w:val="001550FA"/>
    <w:rsid w:val="00155262"/>
    <w:rsid w:val="001556BC"/>
    <w:rsid w:val="00156B32"/>
    <w:rsid w:val="001572E9"/>
    <w:rsid w:val="00157A25"/>
    <w:rsid w:val="00157D0C"/>
    <w:rsid w:val="00157DC7"/>
    <w:rsid w:val="00160292"/>
    <w:rsid w:val="0016099B"/>
    <w:rsid w:val="00161057"/>
    <w:rsid w:val="001625C2"/>
    <w:rsid w:val="00162DA7"/>
    <w:rsid w:val="0016352D"/>
    <w:rsid w:val="0016364A"/>
    <w:rsid w:val="001638CC"/>
    <w:rsid w:val="00163991"/>
    <w:rsid w:val="00163AC7"/>
    <w:rsid w:val="00164431"/>
    <w:rsid w:val="00164694"/>
    <w:rsid w:val="0016474E"/>
    <w:rsid w:val="0016483B"/>
    <w:rsid w:val="00164BB8"/>
    <w:rsid w:val="00164E99"/>
    <w:rsid w:val="0016625A"/>
    <w:rsid w:val="00166772"/>
    <w:rsid w:val="00166804"/>
    <w:rsid w:val="001668C0"/>
    <w:rsid w:val="00166EB8"/>
    <w:rsid w:val="00167064"/>
    <w:rsid w:val="00167360"/>
    <w:rsid w:val="00167DB0"/>
    <w:rsid w:val="001706E4"/>
    <w:rsid w:val="00170D8E"/>
    <w:rsid w:val="001711CF"/>
    <w:rsid w:val="00172850"/>
    <w:rsid w:val="00173B2A"/>
    <w:rsid w:val="00173D69"/>
    <w:rsid w:val="001741D4"/>
    <w:rsid w:val="0017454B"/>
    <w:rsid w:val="00174A16"/>
    <w:rsid w:val="0017566A"/>
    <w:rsid w:val="001756EF"/>
    <w:rsid w:val="001758B3"/>
    <w:rsid w:val="00175B03"/>
    <w:rsid w:val="0017634B"/>
    <w:rsid w:val="001763E6"/>
    <w:rsid w:val="00176E01"/>
    <w:rsid w:val="00176F4C"/>
    <w:rsid w:val="00177137"/>
    <w:rsid w:val="00177551"/>
    <w:rsid w:val="001816B3"/>
    <w:rsid w:val="00182312"/>
    <w:rsid w:val="00183117"/>
    <w:rsid w:val="001838E1"/>
    <w:rsid w:val="00183961"/>
    <w:rsid w:val="00183FCC"/>
    <w:rsid w:val="001846C2"/>
    <w:rsid w:val="00184B9D"/>
    <w:rsid w:val="00185628"/>
    <w:rsid w:val="00186600"/>
    <w:rsid w:val="00186733"/>
    <w:rsid w:val="00186B08"/>
    <w:rsid w:val="001876F7"/>
    <w:rsid w:val="00190396"/>
    <w:rsid w:val="00190901"/>
    <w:rsid w:val="001915BE"/>
    <w:rsid w:val="0019166E"/>
    <w:rsid w:val="00191713"/>
    <w:rsid w:val="00191A59"/>
    <w:rsid w:val="00192A41"/>
    <w:rsid w:val="00192EB5"/>
    <w:rsid w:val="00193E0A"/>
    <w:rsid w:val="00193F71"/>
    <w:rsid w:val="00193FFC"/>
    <w:rsid w:val="00194624"/>
    <w:rsid w:val="00194C40"/>
    <w:rsid w:val="00195632"/>
    <w:rsid w:val="00195725"/>
    <w:rsid w:val="0019574D"/>
    <w:rsid w:val="00195EAE"/>
    <w:rsid w:val="00195F40"/>
    <w:rsid w:val="00197442"/>
    <w:rsid w:val="001A05EB"/>
    <w:rsid w:val="001A0C15"/>
    <w:rsid w:val="001A1A3B"/>
    <w:rsid w:val="001A259A"/>
    <w:rsid w:val="001A3597"/>
    <w:rsid w:val="001A3626"/>
    <w:rsid w:val="001A3D0F"/>
    <w:rsid w:val="001A4399"/>
    <w:rsid w:val="001A44BF"/>
    <w:rsid w:val="001A458C"/>
    <w:rsid w:val="001A4759"/>
    <w:rsid w:val="001A5361"/>
    <w:rsid w:val="001A5415"/>
    <w:rsid w:val="001A5E01"/>
    <w:rsid w:val="001A608D"/>
    <w:rsid w:val="001A617D"/>
    <w:rsid w:val="001A623B"/>
    <w:rsid w:val="001A6458"/>
    <w:rsid w:val="001A6692"/>
    <w:rsid w:val="001A686D"/>
    <w:rsid w:val="001A7B62"/>
    <w:rsid w:val="001B0FE8"/>
    <w:rsid w:val="001B184A"/>
    <w:rsid w:val="001B26A0"/>
    <w:rsid w:val="001B2CAC"/>
    <w:rsid w:val="001B2D9D"/>
    <w:rsid w:val="001B5353"/>
    <w:rsid w:val="001B5419"/>
    <w:rsid w:val="001B5B57"/>
    <w:rsid w:val="001B63F0"/>
    <w:rsid w:val="001B66A5"/>
    <w:rsid w:val="001B6EC2"/>
    <w:rsid w:val="001B7250"/>
    <w:rsid w:val="001C0335"/>
    <w:rsid w:val="001C05DD"/>
    <w:rsid w:val="001C069E"/>
    <w:rsid w:val="001C06F2"/>
    <w:rsid w:val="001C0767"/>
    <w:rsid w:val="001C103C"/>
    <w:rsid w:val="001C2C4F"/>
    <w:rsid w:val="001C414D"/>
    <w:rsid w:val="001C503F"/>
    <w:rsid w:val="001C5124"/>
    <w:rsid w:val="001C56C3"/>
    <w:rsid w:val="001C6827"/>
    <w:rsid w:val="001C6E4A"/>
    <w:rsid w:val="001C737E"/>
    <w:rsid w:val="001C74A3"/>
    <w:rsid w:val="001D0413"/>
    <w:rsid w:val="001D0696"/>
    <w:rsid w:val="001D1D4B"/>
    <w:rsid w:val="001D1E83"/>
    <w:rsid w:val="001D2B65"/>
    <w:rsid w:val="001D2D0D"/>
    <w:rsid w:val="001D347E"/>
    <w:rsid w:val="001D3B7F"/>
    <w:rsid w:val="001D48AF"/>
    <w:rsid w:val="001D5BD8"/>
    <w:rsid w:val="001D6A4A"/>
    <w:rsid w:val="001D769D"/>
    <w:rsid w:val="001D76C7"/>
    <w:rsid w:val="001E0130"/>
    <w:rsid w:val="001E0CC4"/>
    <w:rsid w:val="001E210F"/>
    <w:rsid w:val="001E266E"/>
    <w:rsid w:val="001E31D5"/>
    <w:rsid w:val="001E3F52"/>
    <w:rsid w:val="001E3FD6"/>
    <w:rsid w:val="001E5EAC"/>
    <w:rsid w:val="001E5F4D"/>
    <w:rsid w:val="001E60BE"/>
    <w:rsid w:val="001E6884"/>
    <w:rsid w:val="001E69BB"/>
    <w:rsid w:val="001E6A67"/>
    <w:rsid w:val="001E6A6C"/>
    <w:rsid w:val="001E6B6F"/>
    <w:rsid w:val="001E7651"/>
    <w:rsid w:val="001F1278"/>
    <w:rsid w:val="001F18BD"/>
    <w:rsid w:val="001F2A54"/>
    <w:rsid w:val="001F3252"/>
    <w:rsid w:val="001F3392"/>
    <w:rsid w:val="001F34F3"/>
    <w:rsid w:val="001F47E3"/>
    <w:rsid w:val="001F5C2A"/>
    <w:rsid w:val="001F6578"/>
    <w:rsid w:val="001F68AB"/>
    <w:rsid w:val="001F6C72"/>
    <w:rsid w:val="001F74BB"/>
    <w:rsid w:val="001F75A8"/>
    <w:rsid w:val="001F77F0"/>
    <w:rsid w:val="001F7B58"/>
    <w:rsid w:val="0020096B"/>
    <w:rsid w:val="00200C43"/>
    <w:rsid w:val="00201056"/>
    <w:rsid w:val="00201D8F"/>
    <w:rsid w:val="00201F85"/>
    <w:rsid w:val="0020318D"/>
    <w:rsid w:val="002034CE"/>
    <w:rsid w:val="0020354A"/>
    <w:rsid w:val="0020357B"/>
    <w:rsid w:val="00203673"/>
    <w:rsid w:val="002037D2"/>
    <w:rsid w:val="00203C72"/>
    <w:rsid w:val="0020400D"/>
    <w:rsid w:val="00204AE5"/>
    <w:rsid w:val="0020586B"/>
    <w:rsid w:val="002076D0"/>
    <w:rsid w:val="002079DD"/>
    <w:rsid w:val="00210905"/>
    <w:rsid w:val="00210C3E"/>
    <w:rsid w:val="00211BA7"/>
    <w:rsid w:val="0021225C"/>
    <w:rsid w:val="00212E21"/>
    <w:rsid w:val="00214A27"/>
    <w:rsid w:val="00214D7A"/>
    <w:rsid w:val="00215B92"/>
    <w:rsid w:val="00216606"/>
    <w:rsid w:val="002169E1"/>
    <w:rsid w:val="00216EB1"/>
    <w:rsid w:val="002200F6"/>
    <w:rsid w:val="0022051C"/>
    <w:rsid w:val="00220FA3"/>
    <w:rsid w:val="002212A2"/>
    <w:rsid w:val="00221CD4"/>
    <w:rsid w:val="002222C9"/>
    <w:rsid w:val="002226F0"/>
    <w:rsid w:val="002229F3"/>
    <w:rsid w:val="00223AF2"/>
    <w:rsid w:val="00223E6F"/>
    <w:rsid w:val="00223E97"/>
    <w:rsid w:val="002258D6"/>
    <w:rsid w:val="00225C41"/>
    <w:rsid w:val="002260EE"/>
    <w:rsid w:val="00226351"/>
    <w:rsid w:val="00226BE1"/>
    <w:rsid w:val="00226D30"/>
    <w:rsid w:val="002275FC"/>
    <w:rsid w:val="0023011C"/>
    <w:rsid w:val="00230326"/>
    <w:rsid w:val="00230EC9"/>
    <w:rsid w:val="00231284"/>
    <w:rsid w:val="0023215F"/>
    <w:rsid w:val="00233B8D"/>
    <w:rsid w:val="00234028"/>
    <w:rsid w:val="00234623"/>
    <w:rsid w:val="00235064"/>
    <w:rsid w:val="00235F86"/>
    <w:rsid w:val="00235F89"/>
    <w:rsid w:val="002376BE"/>
    <w:rsid w:val="002379ED"/>
    <w:rsid w:val="00240043"/>
    <w:rsid w:val="002413F0"/>
    <w:rsid w:val="0024278F"/>
    <w:rsid w:val="00242CF2"/>
    <w:rsid w:val="00242E5F"/>
    <w:rsid w:val="00243CAA"/>
    <w:rsid w:val="0024428D"/>
    <w:rsid w:val="002443CE"/>
    <w:rsid w:val="0024488E"/>
    <w:rsid w:val="002448C1"/>
    <w:rsid w:val="0024497F"/>
    <w:rsid w:val="0024588C"/>
    <w:rsid w:val="00245EDC"/>
    <w:rsid w:val="002463C3"/>
    <w:rsid w:val="00246BD5"/>
    <w:rsid w:val="002474FB"/>
    <w:rsid w:val="00247774"/>
    <w:rsid w:val="00247C9A"/>
    <w:rsid w:val="00247E50"/>
    <w:rsid w:val="00250B56"/>
    <w:rsid w:val="002511D0"/>
    <w:rsid w:val="0025184D"/>
    <w:rsid w:val="00251D98"/>
    <w:rsid w:val="00251E4F"/>
    <w:rsid w:val="002542E8"/>
    <w:rsid w:val="002545C5"/>
    <w:rsid w:val="00254B9D"/>
    <w:rsid w:val="00255316"/>
    <w:rsid w:val="0025568C"/>
    <w:rsid w:val="0025579D"/>
    <w:rsid w:val="00255EE8"/>
    <w:rsid w:val="002575F5"/>
    <w:rsid w:val="00257646"/>
    <w:rsid w:val="00257D4A"/>
    <w:rsid w:val="00260C0A"/>
    <w:rsid w:val="00260CBF"/>
    <w:rsid w:val="00260FDB"/>
    <w:rsid w:val="0026117D"/>
    <w:rsid w:val="002614B3"/>
    <w:rsid w:val="00262153"/>
    <w:rsid w:val="0026267A"/>
    <w:rsid w:val="002629F6"/>
    <w:rsid w:val="00262F70"/>
    <w:rsid w:val="00263860"/>
    <w:rsid w:val="00263F6E"/>
    <w:rsid w:val="0026425F"/>
    <w:rsid w:val="00264C9D"/>
    <w:rsid w:val="00264EE8"/>
    <w:rsid w:val="002661C1"/>
    <w:rsid w:val="00266227"/>
    <w:rsid w:val="00266340"/>
    <w:rsid w:val="00267511"/>
    <w:rsid w:val="00267A99"/>
    <w:rsid w:val="00267CC3"/>
    <w:rsid w:val="00267F04"/>
    <w:rsid w:val="00267F68"/>
    <w:rsid w:val="002701B8"/>
    <w:rsid w:val="002709D0"/>
    <w:rsid w:val="002712FD"/>
    <w:rsid w:val="00271566"/>
    <w:rsid w:val="00271887"/>
    <w:rsid w:val="0027194C"/>
    <w:rsid w:val="002721DC"/>
    <w:rsid w:val="002736E9"/>
    <w:rsid w:val="002737BE"/>
    <w:rsid w:val="00273ECC"/>
    <w:rsid w:val="0027497E"/>
    <w:rsid w:val="002754FD"/>
    <w:rsid w:val="0027556E"/>
    <w:rsid w:val="002758A4"/>
    <w:rsid w:val="00275A64"/>
    <w:rsid w:val="00276DD6"/>
    <w:rsid w:val="0028009F"/>
    <w:rsid w:val="00280195"/>
    <w:rsid w:val="00281B91"/>
    <w:rsid w:val="00281D30"/>
    <w:rsid w:val="00281F47"/>
    <w:rsid w:val="0028340D"/>
    <w:rsid w:val="00283923"/>
    <w:rsid w:val="002844D6"/>
    <w:rsid w:val="002855CE"/>
    <w:rsid w:val="00285702"/>
    <w:rsid w:val="00285C6A"/>
    <w:rsid w:val="00286B87"/>
    <w:rsid w:val="00287224"/>
    <w:rsid w:val="002874C0"/>
    <w:rsid w:val="00287BE1"/>
    <w:rsid w:val="00290970"/>
    <w:rsid w:val="00290B10"/>
    <w:rsid w:val="00291B0C"/>
    <w:rsid w:val="0029371B"/>
    <w:rsid w:val="00293CEA"/>
    <w:rsid w:val="00293FFE"/>
    <w:rsid w:val="00294E8C"/>
    <w:rsid w:val="00294F2E"/>
    <w:rsid w:val="002951A4"/>
    <w:rsid w:val="002953AE"/>
    <w:rsid w:val="00296241"/>
    <w:rsid w:val="002963FF"/>
    <w:rsid w:val="002968A3"/>
    <w:rsid w:val="00296A95"/>
    <w:rsid w:val="002978AF"/>
    <w:rsid w:val="00297DA9"/>
    <w:rsid w:val="002A0CEE"/>
    <w:rsid w:val="002A0D5B"/>
    <w:rsid w:val="002A25C0"/>
    <w:rsid w:val="002A284C"/>
    <w:rsid w:val="002A28CB"/>
    <w:rsid w:val="002A2C2A"/>
    <w:rsid w:val="002A3A62"/>
    <w:rsid w:val="002A3AC3"/>
    <w:rsid w:val="002A495E"/>
    <w:rsid w:val="002A4A6F"/>
    <w:rsid w:val="002A56D1"/>
    <w:rsid w:val="002A5E9F"/>
    <w:rsid w:val="002A60DD"/>
    <w:rsid w:val="002A7C7D"/>
    <w:rsid w:val="002A7EB0"/>
    <w:rsid w:val="002A7F52"/>
    <w:rsid w:val="002B0333"/>
    <w:rsid w:val="002B05D1"/>
    <w:rsid w:val="002B0A18"/>
    <w:rsid w:val="002B1937"/>
    <w:rsid w:val="002B1C0B"/>
    <w:rsid w:val="002B1E69"/>
    <w:rsid w:val="002B1F05"/>
    <w:rsid w:val="002B2285"/>
    <w:rsid w:val="002B3165"/>
    <w:rsid w:val="002B33FA"/>
    <w:rsid w:val="002B3CAA"/>
    <w:rsid w:val="002B3E09"/>
    <w:rsid w:val="002B3F89"/>
    <w:rsid w:val="002B5650"/>
    <w:rsid w:val="002B5C41"/>
    <w:rsid w:val="002B6646"/>
    <w:rsid w:val="002B6EC8"/>
    <w:rsid w:val="002B6FA2"/>
    <w:rsid w:val="002B75F9"/>
    <w:rsid w:val="002B7A22"/>
    <w:rsid w:val="002B7B10"/>
    <w:rsid w:val="002C05D4"/>
    <w:rsid w:val="002C1192"/>
    <w:rsid w:val="002C16DE"/>
    <w:rsid w:val="002C26A6"/>
    <w:rsid w:val="002C36A4"/>
    <w:rsid w:val="002C3E92"/>
    <w:rsid w:val="002C4306"/>
    <w:rsid w:val="002C47E9"/>
    <w:rsid w:val="002C4B95"/>
    <w:rsid w:val="002C5B77"/>
    <w:rsid w:val="002C61CB"/>
    <w:rsid w:val="002C644D"/>
    <w:rsid w:val="002C6699"/>
    <w:rsid w:val="002C6CE8"/>
    <w:rsid w:val="002C775E"/>
    <w:rsid w:val="002D0902"/>
    <w:rsid w:val="002D130D"/>
    <w:rsid w:val="002D14B2"/>
    <w:rsid w:val="002D2A13"/>
    <w:rsid w:val="002D30A3"/>
    <w:rsid w:val="002D342A"/>
    <w:rsid w:val="002D3B16"/>
    <w:rsid w:val="002D455A"/>
    <w:rsid w:val="002D57C5"/>
    <w:rsid w:val="002D5C9E"/>
    <w:rsid w:val="002D6247"/>
    <w:rsid w:val="002D689B"/>
    <w:rsid w:val="002D6EC6"/>
    <w:rsid w:val="002D79B0"/>
    <w:rsid w:val="002D7BA4"/>
    <w:rsid w:val="002E0D7E"/>
    <w:rsid w:val="002E0FFE"/>
    <w:rsid w:val="002E19DC"/>
    <w:rsid w:val="002E1AF1"/>
    <w:rsid w:val="002E2759"/>
    <w:rsid w:val="002E2BD4"/>
    <w:rsid w:val="002E2C42"/>
    <w:rsid w:val="002E3C0A"/>
    <w:rsid w:val="002E3EDF"/>
    <w:rsid w:val="002E4310"/>
    <w:rsid w:val="002E4D6F"/>
    <w:rsid w:val="002E585A"/>
    <w:rsid w:val="002E5A08"/>
    <w:rsid w:val="002E781C"/>
    <w:rsid w:val="002E78CA"/>
    <w:rsid w:val="002E7BE9"/>
    <w:rsid w:val="002F03FF"/>
    <w:rsid w:val="002F05D0"/>
    <w:rsid w:val="002F074A"/>
    <w:rsid w:val="002F0B13"/>
    <w:rsid w:val="002F12E3"/>
    <w:rsid w:val="002F1318"/>
    <w:rsid w:val="002F14E5"/>
    <w:rsid w:val="002F177C"/>
    <w:rsid w:val="002F1E1D"/>
    <w:rsid w:val="002F1F23"/>
    <w:rsid w:val="002F2851"/>
    <w:rsid w:val="002F2ED4"/>
    <w:rsid w:val="002F3483"/>
    <w:rsid w:val="002F3CD6"/>
    <w:rsid w:val="002F4143"/>
    <w:rsid w:val="002F41F0"/>
    <w:rsid w:val="002F4C93"/>
    <w:rsid w:val="002F4EFF"/>
    <w:rsid w:val="002F50B7"/>
    <w:rsid w:val="002F5846"/>
    <w:rsid w:val="002F670A"/>
    <w:rsid w:val="002F6719"/>
    <w:rsid w:val="002F731F"/>
    <w:rsid w:val="002F7458"/>
    <w:rsid w:val="00300A58"/>
    <w:rsid w:val="00300CE3"/>
    <w:rsid w:val="00301002"/>
    <w:rsid w:val="003012AF"/>
    <w:rsid w:val="003016C4"/>
    <w:rsid w:val="0030171D"/>
    <w:rsid w:val="00301744"/>
    <w:rsid w:val="00301D21"/>
    <w:rsid w:val="00302927"/>
    <w:rsid w:val="00303A42"/>
    <w:rsid w:val="00304092"/>
    <w:rsid w:val="003041A0"/>
    <w:rsid w:val="0030478C"/>
    <w:rsid w:val="00304F8D"/>
    <w:rsid w:val="003055FE"/>
    <w:rsid w:val="00305B85"/>
    <w:rsid w:val="0030608B"/>
    <w:rsid w:val="00307358"/>
    <w:rsid w:val="00307FF3"/>
    <w:rsid w:val="003106CC"/>
    <w:rsid w:val="00310D81"/>
    <w:rsid w:val="00310EC2"/>
    <w:rsid w:val="0031182B"/>
    <w:rsid w:val="0031309F"/>
    <w:rsid w:val="00313101"/>
    <w:rsid w:val="00313CE5"/>
    <w:rsid w:val="00313DA4"/>
    <w:rsid w:val="00314044"/>
    <w:rsid w:val="003150CE"/>
    <w:rsid w:val="0031578D"/>
    <w:rsid w:val="0031578E"/>
    <w:rsid w:val="003158ED"/>
    <w:rsid w:val="00315BC8"/>
    <w:rsid w:val="00315C1A"/>
    <w:rsid w:val="00316D69"/>
    <w:rsid w:val="00317AF2"/>
    <w:rsid w:val="0032033D"/>
    <w:rsid w:val="00320FF9"/>
    <w:rsid w:val="00321190"/>
    <w:rsid w:val="00321E87"/>
    <w:rsid w:val="003220D2"/>
    <w:rsid w:val="003220DA"/>
    <w:rsid w:val="00322772"/>
    <w:rsid w:val="00322E8C"/>
    <w:rsid w:val="0032372D"/>
    <w:rsid w:val="00323AF9"/>
    <w:rsid w:val="00323CF7"/>
    <w:rsid w:val="00324A0C"/>
    <w:rsid w:val="003251CC"/>
    <w:rsid w:val="00325CF6"/>
    <w:rsid w:val="003268B9"/>
    <w:rsid w:val="00326915"/>
    <w:rsid w:val="00327034"/>
    <w:rsid w:val="00327318"/>
    <w:rsid w:val="0032795F"/>
    <w:rsid w:val="0033047D"/>
    <w:rsid w:val="00330608"/>
    <w:rsid w:val="00330965"/>
    <w:rsid w:val="00330E63"/>
    <w:rsid w:val="003323BA"/>
    <w:rsid w:val="003324BC"/>
    <w:rsid w:val="00332734"/>
    <w:rsid w:val="00333E87"/>
    <w:rsid w:val="003357AF"/>
    <w:rsid w:val="0033667C"/>
    <w:rsid w:val="0033682B"/>
    <w:rsid w:val="003372E6"/>
    <w:rsid w:val="00340AE1"/>
    <w:rsid w:val="003413D2"/>
    <w:rsid w:val="00341C5D"/>
    <w:rsid w:val="0034257C"/>
    <w:rsid w:val="00342A22"/>
    <w:rsid w:val="0034349E"/>
    <w:rsid w:val="00343648"/>
    <w:rsid w:val="00343CED"/>
    <w:rsid w:val="00344048"/>
    <w:rsid w:val="003446DE"/>
    <w:rsid w:val="003448A8"/>
    <w:rsid w:val="00344EEA"/>
    <w:rsid w:val="0034617D"/>
    <w:rsid w:val="00346387"/>
    <w:rsid w:val="00346836"/>
    <w:rsid w:val="00347285"/>
    <w:rsid w:val="00347AF9"/>
    <w:rsid w:val="003511CD"/>
    <w:rsid w:val="00351B2F"/>
    <w:rsid w:val="00352B6A"/>
    <w:rsid w:val="003538FF"/>
    <w:rsid w:val="00353C9E"/>
    <w:rsid w:val="00354102"/>
    <w:rsid w:val="00355718"/>
    <w:rsid w:val="003557E7"/>
    <w:rsid w:val="003565C0"/>
    <w:rsid w:val="003571C0"/>
    <w:rsid w:val="003572D5"/>
    <w:rsid w:val="003577F0"/>
    <w:rsid w:val="00360B33"/>
    <w:rsid w:val="00360C6C"/>
    <w:rsid w:val="0036136B"/>
    <w:rsid w:val="003631AB"/>
    <w:rsid w:val="00363B8A"/>
    <w:rsid w:val="0036408F"/>
    <w:rsid w:val="00364110"/>
    <w:rsid w:val="003642ED"/>
    <w:rsid w:val="003649F7"/>
    <w:rsid w:val="00366220"/>
    <w:rsid w:val="003667C5"/>
    <w:rsid w:val="00366A90"/>
    <w:rsid w:val="003673B9"/>
    <w:rsid w:val="00370579"/>
    <w:rsid w:val="00371696"/>
    <w:rsid w:val="003717BD"/>
    <w:rsid w:val="00371ABC"/>
    <w:rsid w:val="00371F2F"/>
    <w:rsid w:val="00371FA9"/>
    <w:rsid w:val="0037256D"/>
    <w:rsid w:val="003728DA"/>
    <w:rsid w:val="00372C76"/>
    <w:rsid w:val="00372EB3"/>
    <w:rsid w:val="003735F9"/>
    <w:rsid w:val="0037437A"/>
    <w:rsid w:val="00374403"/>
    <w:rsid w:val="00374537"/>
    <w:rsid w:val="003764AF"/>
    <w:rsid w:val="00377761"/>
    <w:rsid w:val="00377A7C"/>
    <w:rsid w:val="00377C23"/>
    <w:rsid w:val="00377D15"/>
    <w:rsid w:val="003802CF"/>
    <w:rsid w:val="003811E4"/>
    <w:rsid w:val="00381457"/>
    <w:rsid w:val="00382303"/>
    <w:rsid w:val="00382F44"/>
    <w:rsid w:val="00384000"/>
    <w:rsid w:val="00384E2F"/>
    <w:rsid w:val="00384E63"/>
    <w:rsid w:val="003853F4"/>
    <w:rsid w:val="0038546B"/>
    <w:rsid w:val="00385842"/>
    <w:rsid w:val="003871A9"/>
    <w:rsid w:val="00387B93"/>
    <w:rsid w:val="00392074"/>
    <w:rsid w:val="00392B0F"/>
    <w:rsid w:val="00393065"/>
    <w:rsid w:val="00393093"/>
    <w:rsid w:val="00393734"/>
    <w:rsid w:val="00394279"/>
    <w:rsid w:val="00394541"/>
    <w:rsid w:val="003948C9"/>
    <w:rsid w:val="003949C0"/>
    <w:rsid w:val="003959D6"/>
    <w:rsid w:val="00395B3A"/>
    <w:rsid w:val="00395F24"/>
    <w:rsid w:val="0039703C"/>
    <w:rsid w:val="00397955"/>
    <w:rsid w:val="00397D9A"/>
    <w:rsid w:val="00397DA2"/>
    <w:rsid w:val="00397F18"/>
    <w:rsid w:val="003A0586"/>
    <w:rsid w:val="003A070B"/>
    <w:rsid w:val="003A07DE"/>
    <w:rsid w:val="003A1343"/>
    <w:rsid w:val="003A2784"/>
    <w:rsid w:val="003A3044"/>
    <w:rsid w:val="003A3108"/>
    <w:rsid w:val="003A43FF"/>
    <w:rsid w:val="003A4F70"/>
    <w:rsid w:val="003A4FE9"/>
    <w:rsid w:val="003A5356"/>
    <w:rsid w:val="003A5E90"/>
    <w:rsid w:val="003A602B"/>
    <w:rsid w:val="003A7FB8"/>
    <w:rsid w:val="003B0823"/>
    <w:rsid w:val="003B4034"/>
    <w:rsid w:val="003B4ADA"/>
    <w:rsid w:val="003B4D75"/>
    <w:rsid w:val="003B4F9F"/>
    <w:rsid w:val="003B5624"/>
    <w:rsid w:val="003B64AC"/>
    <w:rsid w:val="003B6E82"/>
    <w:rsid w:val="003C082C"/>
    <w:rsid w:val="003C119A"/>
    <w:rsid w:val="003C14CA"/>
    <w:rsid w:val="003C1653"/>
    <w:rsid w:val="003C2887"/>
    <w:rsid w:val="003C2D9C"/>
    <w:rsid w:val="003C362E"/>
    <w:rsid w:val="003C4221"/>
    <w:rsid w:val="003C47C3"/>
    <w:rsid w:val="003C48E7"/>
    <w:rsid w:val="003C4EBD"/>
    <w:rsid w:val="003C571C"/>
    <w:rsid w:val="003C5CA1"/>
    <w:rsid w:val="003C5FD6"/>
    <w:rsid w:val="003C62A4"/>
    <w:rsid w:val="003C62D7"/>
    <w:rsid w:val="003C7923"/>
    <w:rsid w:val="003D0906"/>
    <w:rsid w:val="003D2540"/>
    <w:rsid w:val="003D25CC"/>
    <w:rsid w:val="003D3625"/>
    <w:rsid w:val="003D39C4"/>
    <w:rsid w:val="003D3FB2"/>
    <w:rsid w:val="003D6226"/>
    <w:rsid w:val="003D71E6"/>
    <w:rsid w:val="003E0392"/>
    <w:rsid w:val="003E06A3"/>
    <w:rsid w:val="003E0AC4"/>
    <w:rsid w:val="003E1D94"/>
    <w:rsid w:val="003E2528"/>
    <w:rsid w:val="003E2895"/>
    <w:rsid w:val="003E2903"/>
    <w:rsid w:val="003E2C71"/>
    <w:rsid w:val="003E32A0"/>
    <w:rsid w:val="003E32B9"/>
    <w:rsid w:val="003E3E4C"/>
    <w:rsid w:val="003E4127"/>
    <w:rsid w:val="003E4200"/>
    <w:rsid w:val="003E45B4"/>
    <w:rsid w:val="003E460D"/>
    <w:rsid w:val="003E5B50"/>
    <w:rsid w:val="003E5CD1"/>
    <w:rsid w:val="003E6377"/>
    <w:rsid w:val="003E70CC"/>
    <w:rsid w:val="003E7611"/>
    <w:rsid w:val="003E7B3A"/>
    <w:rsid w:val="003F0215"/>
    <w:rsid w:val="003F0217"/>
    <w:rsid w:val="003F0535"/>
    <w:rsid w:val="003F05BE"/>
    <w:rsid w:val="003F0F04"/>
    <w:rsid w:val="003F1519"/>
    <w:rsid w:val="003F1677"/>
    <w:rsid w:val="003F170E"/>
    <w:rsid w:val="003F197C"/>
    <w:rsid w:val="003F1B05"/>
    <w:rsid w:val="003F1B8D"/>
    <w:rsid w:val="003F1D08"/>
    <w:rsid w:val="003F49C6"/>
    <w:rsid w:val="003F5620"/>
    <w:rsid w:val="003F5A0E"/>
    <w:rsid w:val="003F62D3"/>
    <w:rsid w:val="003F6AB8"/>
    <w:rsid w:val="003F6B4C"/>
    <w:rsid w:val="003F6CF5"/>
    <w:rsid w:val="003F6E6E"/>
    <w:rsid w:val="003F7584"/>
    <w:rsid w:val="003F767C"/>
    <w:rsid w:val="003F7C04"/>
    <w:rsid w:val="00400E6B"/>
    <w:rsid w:val="00401136"/>
    <w:rsid w:val="004015C8"/>
    <w:rsid w:val="00401779"/>
    <w:rsid w:val="00401B19"/>
    <w:rsid w:val="00402C4C"/>
    <w:rsid w:val="0040304E"/>
    <w:rsid w:val="00403390"/>
    <w:rsid w:val="0040364B"/>
    <w:rsid w:val="004036C3"/>
    <w:rsid w:val="0040386C"/>
    <w:rsid w:val="00404592"/>
    <w:rsid w:val="004046AE"/>
    <w:rsid w:val="004073E2"/>
    <w:rsid w:val="00407C48"/>
    <w:rsid w:val="004100A5"/>
    <w:rsid w:val="004102CB"/>
    <w:rsid w:val="0041051D"/>
    <w:rsid w:val="0041091E"/>
    <w:rsid w:val="00410A8B"/>
    <w:rsid w:val="0041148E"/>
    <w:rsid w:val="0041195F"/>
    <w:rsid w:val="00411C89"/>
    <w:rsid w:val="00411FEF"/>
    <w:rsid w:val="00412021"/>
    <w:rsid w:val="0041204A"/>
    <w:rsid w:val="004121FF"/>
    <w:rsid w:val="004122FE"/>
    <w:rsid w:val="004138C4"/>
    <w:rsid w:val="00413C61"/>
    <w:rsid w:val="00413EB4"/>
    <w:rsid w:val="004149A6"/>
    <w:rsid w:val="00414B28"/>
    <w:rsid w:val="0041540D"/>
    <w:rsid w:val="00415823"/>
    <w:rsid w:val="004159AA"/>
    <w:rsid w:val="00415AA4"/>
    <w:rsid w:val="00416157"/>
    <w:rsid w:val="00416309"/>
    <w:rsid w:val="0041687D"/>
    <w:rsid w:val="00416E48"/>
    <w:rsid w:val="004172A6"/>
    <w:rsid w:val="0042011D"/>
    <w:rsid w:val="00420443"/>
    <w:rsid w:val="004210F8"/>
    <w:rsid w:val="0042227C"/>
    <w:rsid w:val="004224A3"/>
    <w:rsid w:val="00422EEF"/>
    <w:rsid w:val="0042483C"/>
    <w:rsid w:val="0042495E"/>
    <w:rsid w:val="00425647"/>
    <w:rsid w:val="0042564A"/>
    <w:rsid w:val="004259EB"/>
    <w:rsid w:val="0042614A"/>
    <w:rsid w:val="00430192"/>
    <w:rsid w:val="00430195"/>
    <w:rsid w:val="00431349"/>
    <w:rsid w:val="00431A55"/>
    <w:rsid w:val="00431AC9"/>
    <w:rsid w:val="00431D6E"/>
    <w:rsid w:val="004336AA"/>
    <w:rsid w:val="00433E22"/>
    <w:rsid w:val="004343D9"/>
    <w:rsid w:val="00434576"/>
    <w:rsid w:val="004346C9"/>
    <w:rsid w:val="00435F0A"/>
    <w:rsid w:val="00436271"/>
    <w:rsid w:val="004369DE"/>
    <w:rsid w:val="00440C5E"/>
    <w:rsid w:val="00440F29"/>
    <w:rsid w:val="0044130A"/>
    <w:rsid w:val="0044264C"/>
    <w:rsid w:val="00443695"/>
    <w:rsid w:val="00444475"/>
    <w:rsid w:val="00444664"/>
    <w:rsid w:val="004456D9"/>
    <w:rsid w:val="0044595B"/>
    <w:rsid w:val="00446245"/>
    <w:rsid w:val="00446C5C"/>
    <w:rsid w:val="00446D31"/>
    <w:rsid w:val="004470D1"/>
    <w:rsid w:val="00447942"/>
    <w:rsid w:val="004479D7"/>
    <w:rsid w:val="004500BB"/>
    <w:rsid w:val="00450E85"/>
    <w:rsid w:val="00451E0F"/>
    <w:rsid w:val="00452209"/>
    <w:rsid w:val="00452A11"/>
    <w:rsid w:val="00453061"/>
    <w:rsid w:val="004533EF"/>
    <w:rsid w:val="00454439"/>
    <w:rsid w:val="004549E0"/>
    <w:rsid w:val="004565B6"/>
    <w:rsid w:val="00456630"/>
    <w:rsid w:val="00456E50"/>
    <w:rsid w:val="00457881"/>
    <w:rsid w:val="0046000B"/>
    <w:rsid w:val="0046032C"/>
    <w:rsid w:val="004615BA"/>
    <w:rsid w:val="00461DBF"/>
    <w:rsid w:val="00462092"/>
    <w:rsid w:val="004622D4"/>
    <w:rsid w:val="004623A9"/>
    <w:rsid w:val="00462759"/>
    <w:rsid w:val="00463864"/>
    <w:rsid w:val="00463F74"/>
    <w:rsid w:val="00465FFC"/>
    <w:rsid w:val="0046725A"/>
    <w:rsid w:val="004672A2"/>
    <w:rsid w:val="00467A91"/>
    <w:rsid w:val="00467B20"/>
    <w:rsid w:val="00470955"/>
    <w:rsid w:val="00471473"/>
    <w:rsid w:val="00471AC3"/>
    <w:rsid w:val="00472482"/>
    <w:rsid w:val="004726ED"/>
    <w:rsid w:val="0047298A"/>
    <w:rsid w:val="00473C5C"/>
    <w:rsid w:val="004741A0"/>
    <w:rsid w:val="004751FB"/>
    <w:rsid w:val="00475716"/>
    <w:rsid w:val="0047585F"/>
    <w:rsid w:val="004763D8"/>
    <w:rsid w:val="004805C8"/>
    <w:rsid w:val="00481210"/>
    <w:rsid w:val="00481771"/>
    <w:rsid w:val="00481BBD"/>
    <w:rsid w:val="004826F7"/>
    <w:rsid w:val="00483AE1"/>
    <w:rsid w:val="00483D6A"/>
    <w:rsid w:val="004841AC"/>
    <w:rsid w:val="00484740"/>
    <w:rsid w:val="00484CFA"/>
    <w:rsid w:val="00485377"/>
    <w:rsid w:val="004856AE"/>
    <w:rsid w:val="00485990"/>
    <w:rsid w:val="004864BC"/>
    <w:rsid w:val="00487338"/>
    <w:rsid w:val="00487E4C"/>
    <w:rsid w:val="00487E70"/>
    <w:rsid w:val="0049022C"/>
    <w:rsid w:val="004907DF"/>
    <w:rsid w:val="00491302"/>
    <w:rsid w:val="00491351"/>
    <w:rsid w:val="004913E7"/>
    <w:rsid w:val="00491CD5"/>
    <w:rsid w:val="00491D5A"/>
    <w:rsid w:val="004923A7"/>
    <w:rsid w:val="00492828"/>
    <w:rsid w:val="0049379F"/>
    <w:rsid w:val="00493C9D"/>
    <w:rsid w:val="00493E32"/>
    <w:rsid w:val="004950D3"/>
    <w:rsid w:val="0049513A"/>
    <w:rsid w:val="00496424"/>
    <w:rsid w:val="00496863"/>
    <w:rsid w:val="00497877"/>
    <w:rsid w:val="004A0005"/>
    <w:rsid w:val="004A087A"/>
    <w:rsid w:val="004A122B"/>
    <w:rsid w:val="004A1687"/>
    <w:rsid w:val="004A16EA"/>
    <w:rsid w:val="004A1AFE"/>
    <w:rsid w:val="004A1BB4"/>
    <w:rsid w:val="004A1FBA"/>
    <w:rsid w:val="004A29D6"/>
    <w:rsid w:val="004A30BB"/>
    <w:rsid w:val="004A31F3"/>
    <w:rsid w:val="004A327F"/>
    <w:rsid w:val="004A501D"/>
    <w:rsid w:val="004A6443"/>
    <w:rsid w:val="004A6B20"/>
    <w:rsid w:val="004A7213"/>
    <w:rsid w:val="004A7A4E"/>
    <w:rsid w:val="004B008D"/>
    <w:rsid w:val="004B05D0"/>
    <w:rsid w:val="004B0851"/>
    <w:rsid w:val="004B0E3C"/>
    <w:rsid w:val="004B1C8F"/>
    <w:rsid w:val="004B1DD9"/>
    <w:rsid w:val="004B2587"/>
    <w:rsid w:val="004B2AC9"/>
    <w:rsid w:val="004B30CD"/>
    <w:rsid w:val="004B3BFF"/>
    <w:rsid w:val="004B43E6"/>
    <w:rsid w:val="004B44B2"/>
    <w:rsid w:val="004B5A7E"/>
    <w:rsid w:val="004B5D42"/>
    <w:rsid w:val="004B6A58"/>
    <w:rsid w:val="004B722D"/>
    <w:rsid w:val="004B789D"/>
    <w:rsid w:val="004C00B6"/>
    <w:rsid w:val="004C0C65"/>
    <w:rsid w:val="004C16E3"/>
    <w:rsid w:val="004C1851"/>
    <w:rsid w:val="004C1F87"/>
    <w:rsid w:val="004C1FE7"/>
    <w:rsid w:val="004C29E0"/>
    <w:rsid w:val="004C4241"/>
    <w:rsid w:val="004C4560"/>
    <w:rsid w:val="004C4644"/>
    <w:rsid w:val="004C51C9"/>
    <w:rsid w:val="004C5B13"/>
    <w:rsid w:val="004C5E7F"/>
    <w:rsid w:val="004D00A5"/>
    <w:rsid w:val="004D2DF1"/>
    <w:rsid w:val="004D301F"/>
    <w:rsid w:val="004D334E"/>
    <w:rsid w:val="004D47D9"/>
    <w:rsid w:val="004D48BA"/>
    <w:rsid w:val="004D4FCA"/>
    <w:rsid w:val="004D548A"/>
    <w:rsid w:val="004D5BDD"/>
    <w:rsid w:val="004D6A08"/>
    <w:rsid w:val="004D6DAD"/>
    <w:rsid w:val="004D77F3"/>
    <w:rsid w:val="004D7949"/>
    <w:rsid w:val="004D7AE0"/>
    <w:rsid w:val="004E26D8"/>
    <w:rsid w:val="004E2B0B"/>
    <w:rsid w:val="004E2CD6"/>
    <w:rsid w:val="004E3CE4"/>
    <w:rsid w:val="004E4766"/>
    <w:rsid w:val="004E4A41"/>
    <w:rsid w:val="004E5212"/>
    <w:rsid w:val="004E5C7D"/>
    <w:rsid w:val="004E7132"/>
    <w:rsid w:val="004E7591"/>
    <w:rsid w:val="004E75B4"/>
    <w:rsid w:val="004E7FCD"/>
    <w:rsid w:val="004F0358"/>
    <w:rsid w:val="004F0B3C"/>
    <w:rsid w:val="004F0F81"/>
    <w:rsid w:val="004F0F9B"/>
    <w:rsid w:val="004F1905"/>
    <w:rsid w:val="004F1CAA"/>
    <w:rsid w:val="004F1EC1"/>
    <w:rsid w:val="004F2B2B"/>
    <w:rsid w:val="004F3C9C"/>
    <w:rsid w:val="004F41B5"/>
    <w:rsid w:val="004F4763"/>
    <w:rsid w:val="004F47E0"/>
    <w:rsid w:val="004F4EB2"/>
    <w:rsid w:val="004F615E"/>
    <w:rsid w:val="004F61FD"/>
    <w:rsid w:val="004F6203"/>
    <w:rsid w:val="004F74D8"/>
    <w:rsid w:val="005003FE"/>
    <w:rsid w:val="00500975"/>
    <w:rsid w:val="00500C6F"/>
    <w:rsid w:val="005014F2"/>
    <w:rsid w:val="00502F13"/>
    <w:rsid w:val="00503758"/>
    <w:rsid w:val="00503A6D"/>
    <w:rsid w:val="00503C22"/>
    <w:rsid w:val="00504079"/>
    <w:rsid w:val="00504511"/>
    <w:rsid w:val="005047AC"/>
    <w:rsid w:val="005048B9"/>
    <w:rsid w:val="00504AD4"/>
    <w:rsid w:val="00504D32"/>
    <w:rsid w:val="005056C9"/>
    <w:rsid w:val="0050701F"/>
    <w:rsid w:val="00507BBF"/>
    <w:rsid w:val="00507C75"/>
    <w:rsid w:val="005102F5"/>
    <w:rsid w:val="005109D6"/>
    <w:rsid w:val="00510D05"/>
    <w:rsid w:val="00511104"/>
    <w:rsid w:val="00511268"/>
    <w:rsid w:val="0051170C"/>
    <w:rsid w:val="0051241D"/>
    <w:rsid w:val="00512586"/>
    <w:rsid w:val="00512CD1"/>
    <w:rsid w:val="00513126"/>
    <w:rsid w:val="00513E95"/>
    <w:rsid w:val="0051456F"/>
    <w:rsid w:val="005149ED"/>
    <w:rsid w:val="00514B26"/>
    <w:rsid w:val="00514BF1"/>
    <w:rsid w:val="00514F23"/>
    <w:rsid w:val="00515C86"/>
    <w:rsid w:val="005160EE"/>
    <w:rsid w:val="00516A18"/>
    <w:rsid w:val="00516C7B"/>
    <w:rsid w:val="0051715E"/>
    <w:rsid w:val="005205E6"/>
    <w:rsid w:val="005213DF"/>
    <w:rsid w:val="005217C3"/>
    <w:rsid w:val="005228C0"/>
    <w:rsid w:val="00522952"/>
    <w:rsid w:val="005231E3"/>
    <w:rsid w:val="00523910"/>
    <w:rsid w:val="0052398B"/>
    <w:rsid w:val="005239B1"/>
    <w:rsid w:val="00524178"/>
    <w:rsid w:val="00525367"/>
    <w:rsid w:val="0052537D"/>
    <w:rsid w:val="00525B88"/>
    <w:rsid w:val="00525CCC"/>
    <w:rsid w:val="00526288"/>
    <w:rsid w:val="005269A5"/>
    <w:rsid w:val="00526D43"/>
    <w:rsid w:val="00527E66"/>
    <w:rsid w:val="005303E2"/>
    <w:rsid w:val="005305E9"/>
    <w:rsid w:val="0053144F"/>
    <w:rsid w:val="00532724"/>
    <w:rsid w:val="00533B6A"/>
    <w:rsid w:val="00534FDD"/>
    <w:rsid w:val="00536355"/>
    <w:rsid w:val="00536EED"/>
    <w:rsid w:val="005371DA"/>
    <w:rsid w:val="005372A3"/>
    <w:rsid w:val="005376A7"/>
    <w:rsid w:val="00540112"/>
    <w:rsid w:val="00540B9E"/>
    <w:rsid w:val="00541657"/>
    <w:rsid w:val="00542DB3"/>
    <w:rsid w:val="00542F92"/>
    <w:rsid w:val="0054350F"/>
    <w:rsid w:val="005435D5"/>
    <w:rsid w:val="00543A79"/>
    <w:rsid w:val="00544584"/>
    <w:rsid w:val="00544657"/>
    <w:rsid w:val="00545204"/>
    <w:rsid w:val="00545714"/>
    <w:rsid w:val="005465E2"/>
    <w:rsid w:val="00546EB9"/>
    <w:rsid w:val="00550091"/>
    <w:rsid w:val="005501FC"/>
    <w:rsid w:val="00550FC1"/>
    <w:rsid w:val="0055103B"/>
    <w:rsid w:val="00551D55"/>
    <w:rsid w:val="00551DD5"/>
    <w:rsid w:val="00552B97"/>
    <w:rsid w:val="00553276"/>
    <w:rsid w:val="005534E3"/>
    <w:rsid w:val="00554035"/>
    <w:rsid w:val="00554051"/>
    <w:rsid w:val="00554131"/>
    <w:rsid w:val="005542B2"/>
    <w:rsid w:val="00554C7D"/>
    <w:rsid w:val="00554F95"/>
    <w:rsid w:val="005550D9"/>
    <w:rsid w:val="005553D3"/>
    <w:rsid w:val="0055551C"/>
    <w:rsid w:val="00555B81"/>
    <w:rsid w:val="005564F7"/>
    <w:rsid w:val="00556B36"/>
    <w:rsid w:val="0055716D"/>
    <w:rsid w:val="0055793C"/>
    <w:rsid w:val="0056012D"/>
    <w:rsid w:val="00560504"/>
    <w:rsid w:val="00560B47"/>
    <w:rsid w:val="00560D47"/>
    <w:rsid w:val="00561743"/>
    <w:rsid w:val="00561A60"/>
    <w:rsid w:val="00561EB6"/>
    <w:rsid w:val="0056202B"/>
    <w:rsid w:val="00563A17"/>
    <w:rsid w:val="00563AC1"/>
    <w:rsid w:val="00563CB4"/>
    <w:rsid w:val="0056415F"/>
    <w:rsid w:val="00564936"/>
    <w:rsid w:val="00564A1C"/>
    <w:rsid w:val="0056598C"/>
    <w:rsid w:val="00565A84"/>
    <w:rsid w:val="00567AA1"/>
    <w:rsid w:val="00567B78"/>
    <w:rsid w:val="00567E7D"/>
    <w:rsid w:val="00570AA9"/>
    <w:rsid w:val="00570F60"/>
    <w:rsid w:val="00571170"/>
    <w:rsid w:val="005711D9"/>
    <w:rsid w:val="005713B0"/>
    <w:rsid w:val="00571E3E"/>
    <w:rsid w:val="00573D06"/>
    <w:rsid w:val="00574F58"/>
    <w:rsid w:val="00575178"/>
    <w:rsid w:val="00575BB9"/>
    <w:rsid w:val="00575DA6"/>
    <w:rsid w:val="005768E9"/>
    <w:rsid w:val="00576C1E"/>
    <w:rsid w:val="005775F3"/>
    <w:rsid w:val="00577914"/>
    <w:rsid w:val="00577BC1"/>
    <w:rsid w:val="00580720"/>
    <w:rsid w:val="00580FED"/>
    <w:rsid w:val="005814C8"/>
    <w:rsid w:val="0058177F"/>
    <w:rsid w:val="0058185E"/>
    <w:rsid w:val="00581DA9"/>
    <w:rsid w:val="00583231"/>
    <w:rsid w:val="005837BA"/>
    <w:rsid w:val="00583B4B"/>
    <w:rsid w:val="00584C51"/>
    <w:rsid w:val="00584CF0"/>
    <w:rsid w:val="005855E0"/>
    <w:rsid w:val="00585A57"/>
    <w:rsid w:val="005865C5"/>
    <w:rsid w:val="005871DC"/>
    <w:rsid w:val="0058764A"/>
    <w:rsid w:val="00587695"/>
    <w:rsid w:val="005878A0"/>
    <w:rsid w:val="005909F2"/>
    <w:rsid w:val="00590EC6"/>
    <w:rsid w:val="0059110B"/>
    <w:rsid w:val="005913E9"/>
    <w:rsid w:val="00591B2F"/>
    <w:rsid w:val="005938E3"/>
    <w:rsid w:val="00593D25"/>
    <w:rsid w:val="0059422C"/>
    <w:rsid w:val="005953A5"/>
    <w:rsid w:val="00595589"/>
    <w:rsid w:val="00595724"/>
    <w:rsid w:val="005958EC"/>
    <w:rsid w:val="00595A32"/>
    <w:rsid w:val="00596192"/>
    <w:rsid w:val="005968B7"/>
    <w:rsid w:val="005969BA"/>
    <w:rsid w:val="005978F4"/>
    <w:rsid w:val="00597ABC"/>
    <w:rsid w:val="005A0535"/>
    <w:rsid w:val="005A1E0D"/>
    <w:rsid w:val="005A213D"/>
    <w:rsid w:val="005A2385"/>
    <w:rsid w:val="005A2863"/>
    <w:rsid w:val="005A2ACE"/>
    <w:rsid w:val="005A2DE2"/>
    <w:rsid w:val="005A304E"/>
    <w:rsid w:val="005A3797"/>
    <w:rsid w:val="005A37C6"/>
    <w:rsid w:val="005A42F0"/>
    <w:rsid w:val="005A4F0E"/>
    <w:rsid w:val="005A5DE0"/>
    <w:rsid w:val="005A6931"/>
    <w:rsid w:val="005A7774"/>
    <w:rsid w:val="005A7B5A"/>
    <w:rsid w:val="005B046D"/>
    <w:rsid w:val="005B04DF"/>
    <w:rsid w:val="005B0F3E"/>
    <w:rsid w:val="005B24E3"/>
    <w:rsid w:val="005B35C8"/>
    <w:rsid w:val="005B38F6"/>
    <w:rsid w:val="005B3923"/>
    <w:rsid w:val="005B3A16"/>
    <w:rsid w:val="005B4C0A"/>
    <w:rsid w:val="005B5043"/>
    <w:rsid w:val="005B576B"/>
    <w:rsid w:val="005B5ADA"/>
    <w:rsid w:val="005B6DDA"/>
    <w:rsid w:val="005C0193"/>
    <w:rsid w:val="005C0552"/>
    <w:rsid w:val="005C0AA4"/>
    <w:rsid w:val="005C24CD"/>
    <w:rsid w:val="005C32E9"/>
    <w:rsid w:val="005C330F"/>
    <w:rsid w:val="005C355C"/>
    <w:rsid w:val="005C389E"/>
    <w:rsid w:val="005C3975"/>
    <w:rsid w:val="005C3E5C"/>
    <w:rsid w:val="005C445F"/>
    <w:rsid w:val="005C52B6"/>
    <w:rsid w:val="005C5698"/>
    <w:rsid w:val="005C7B9C"/>
    <w:rsid w:val="005D0743"/>
    <w:rsid w:val="005D0E84"/>
    <w:rsid w:val="005D2249"/>
    <w:rsid w:val="005D2C2B"/>
    <w:rsid w:val="005D3625"/>
    <w:rsid w:val="005D3A1A"/>
    <w:rsid w:val="005D4317"/>
    <w:rsid w:val="005D48C0"/>
    <w:rsid w:val="005D4F77"/>
    <w:rsid w:val="005D50D0"/>
    <w:rsid w:val="005D5116"/>
    <w:rsid w:val="005D5471"/>
    <w:rsid w:val="005D5B38"/>
    <w:rsid w:val="005D5C75"/>
    <w:rsid w:val="005D5DDA"/>
    <w:rsid w:val="005D5F57"/>
    <w:rsid w:val="005D76A0"/>
    <w:rsid w:val="005E0A17"/>
    <w:rsid w:val="005E0B75"/>
    <w:rsid w:val="005E0DBD"/>
    <w:rsid w:val="005E1194"/>
    <w:rsid w:val="005E1406"/>
    <w:rsid w:val="005E21F0"/>
    <w:rsid w:val="005E287E"/>
    <w:rsid w:val="005E2C5A"/>
    <w:rsid w:val="005E315E"/>
    <w:rsid w:val="005E346C"/>
    <w:rsid w:val="005E35F9"/>
    <w:rsid w:val="005E3886"/>
    <w:rsid w:val="005E3A2E"/>
    <w:rsid w:val="005E3AD6"/>
    <w:rsid w:val="005E3F54"/>
    <w:rsid w:val="005E43A7"/>
    <w:rsid w:val="005E4BE2"/>
    <w:rsid w:val="005E5707"/>
    <w:rsid w:val="005E5D50"/>
    <w:rsid w:val="005E6ED1"/>
    <w:rsid w:val="005E779F"/>
    <w:rsid w:val="005F04A0"/>
    <w:rsid w:val="005F23EE"/>
    <w:rsid w:val="005F3861"/>
    <w:rsid w:val="005F3A8C"/>
    <w:rsid w:val="005F3CD2"/>
    <w:rsid w:val="005F598B"/>
    <w:rsid w:val="005F6215"/>
    <w:rsid w:val="005F626C"/>
    <w:rsid w:val="005F6999"/>
    <w:rsid w:val="005F6D23"/>
    <w:rsid w:val="005F6FC9"/>
    <w:rsid w:val="005F7E00"/>
    <w:rsid w:val="006016EA"/>
    <w:rsid w:val="0060193D"/>
    <w:rsid w:val="00602307"/>
    <w:rsid w:val="00604A0C"/>
    <w:rsid w:val="00604D99"/>
    <w:rsid w:val="00605254"/>
    <w:rsid w:val="006066AA"/>
    <w:rsid w:val="00606867"/>
    <w:rsid w:val="00611656"/>
    <w:rsid w:val="0061167F"/>
    <w:rsid w:val="00611DCC"/>
    <w:rsid w:val="00611F8F"/>
    <w:rsid w:val="00613012"/>
    <w:rsid w:val="00613E6E"/>
    <w:rsid w:val="00613F63"/>
    <w:rsid w:val="00614343"/>
    <w:rsid w:val="00615043"/>
    <w:rsid w:val="0061504A"/>
    <w:rsid w:val="006151C7"/>
    <w:rsid w:val="00615D98"/>
    <w:rsid w:val="00615DC7"/>
    <w:rsid w:val="00615EB1"/>
    <w:rsid w:val="00620014"/>
    <w:rsid w:val="006207B6"/>
    <w:rsid w:val="006214A4"/>
    <w:rsid w:val="00621F62"/>
    <w:rsid w:val="006233C5"/>
    <w:rsid w:val="006245D2"/>
    <w:rsid w:val="00624962"/>
    <w:rsid w:val="00624A8C"/>
    <w:rsid w:val="00624CE9"/>
    <w:rsid w:val="0062587E"/>
    <w:rsid w:val="00625FCA"/>
    <w:rsid w:val="006267F0"/>
    <w:rsid w:val="00626B94"/>
    <w:rsid w:val="00626DCD"/>
    <w:rsid w:val="00627843"/>
    <w:rsid w:val="00627E2D"/>
    <w:rsid w:val="006300E5"/>
    <w:rsid w:val="00631258"/>
    <w:rsid w:val="00631266"/>
    <w:rsid w:val="0063148B"/>
    <w:rsid w:val="00631C0A"/>
    <w:rsid w:val="00631E5A"/>
    <w:rsid w:val="00631ED4"/>
    <w:rsid w:val="00631FA8"/>
    <w:rsid w:val="00631FC2"/>
    <w:rsid w:val="006324CE"/>
    <w:rsid w:val="00634B80"/>
    <w:rsid w:val="00634FF0"/>
    <w:rsid w:val="006376F7"/>
    <w:rsid w:val="006378FA"/>
    <w:rsid w:val="006402AC"/>
    <w:rsid w:val="00640523"/>
    <w:rsid w:val="006409A8"/>
    <w:rsid w:val="00641045"/>
    <w:rsid w:val="00641381"/>
    <w:rsid w:val="006416E7"/>
    <w:rsid w:val="00641E5F"/>
    <w:rsid w:val="00643943"/>
    <w:rsid w:val="00643EC5"/>
    <w:rsid w:val="00645B07"/>
    <w:rsid w:val="00645B45"/>
    <w:rsid w:val="00645F2C"/>
    <w:rsid w:val="00646A60"/>
    <w:rsid w:val="006476C6"/>
    <w:rsid w:val="0064773B"/>
    <w:rsid w:val="00647917"/>
    <w:rsid w:val="00647F0B"/>
    <w:rsid w:val="00650988"/>
    <w:rsid w:val="00650A70"/>
    <w:rsid w:val="00650C05"/>
    <w:rsid w:val="00652E67"/>
    <w:rsid w:val="00652F98"/>
    <w:rsid w:val="00653363"/>
    <w:rsid w:val="00654C97"/>
    <w:rsid w:val="00654D8C"/>
    <w:rsid w:val="006552B5"/>
    <w:rsid w:val="006553CD"/>
    <w:rsid w:val="00657746"/>
    <w:rsid w:val="00657D8E"/>
    <w:rsid w:val="00660A5B"/>
    <w:rsid w:val="00660B48"/>
    <w:rsid w:val="00660E2A"/>
    <w:rsid w:val="00661B6D"/>
    <w:rsid w:val="00662AAE"/>
    <w:rsid w:val="00662DF4"/>
    <w:rsid w:val="00663FFA"/>
    <w:rsid w:val="006643E6"/>
    <w:rsid w:val="0066451C"/>
    <w:rsid w:val="00664681"/>
    <w:rsid w:val="00665ADA"/>
    <w:rsid w:val="00666104"/>
    <w:rsid w:val="00666422"/>
    <w:rsid w:val="00666441"/>
    <w:rsid w:val="00666BAD"/>
    <w:rsid w:val="00670083"/>
    <w:rsid w:val="006703AA"/>
    <w:rsid w:val="00670542"/>
    <w:rsid w:val="006714C4"/>
    <w:rsid w:val="0067175D"/>
    <w:rsid w:val="00671C5F"/>
    <w:rsid w:val="006722AD"/>
    <w:rsid w:val="00672D8E"/>
    <w:rsid w:val="00672F89"/>
    <w:rsid w:val="00673371"/>
    <w:rsid w:val="00673816"/>
    <w:rsid w:val="00674262"/>
    <w:rsid w:val="00675503"/>
    <w:rsid w:val="00675C5A"/>
    <w:rsid w:val="00676358"/>
    <w:rsid w:val="0067666A"/>
    <w:rsid w:val="00676794"/>
    <w:rsid w:val="00677044"/>
    <w:rsid w:val="00677B4B"/>
    <w:rsid w:val="00677F07"/>
    <w:rsid w:val="0068115D"/>
    <w:rsid w:val="006819CC"/>
    <w:rsid w:val="00682055"/>
    <w:rsid w:val="00682A9C"/>
    <w:rsid w:val="00683372"/>
    <w:rsid w:val="00683544"/>
    <w:rsid w:val="00683ADF"/>
    <w:rsid w:val="00684694"/>
    <w:rsid w:val="00684F3E"/>
    <w:rsid w:val="00685048"/>
    <w:rsid w:val="0068518B"/>
    <w:rsid w:val="00685A87"/>
    <w:rsid w:val="00685EA0"/>
    <w:rsid w:val="00685F3B"/>
    <w:rsid w:val="0068649B"/>
    <w:rsid w:val="00686CB1"/>
    <w:rsid w:val="00686ED9"/>
    <w:rsid w:val="00687A31"/>
    <w:rsid w:val="00690829"/>
    <w:rsid w:val="00691342"/>
    <w:rsid w:val="006913F5"/>
    <w:rsid w:val="006914FF"/>
    <w:rsid w:val="0069156B"/>
    <w:rsid w:val="0069166A"/>
    <w:rsid w:val="00691A63"/>
    <w:rsid w:val="00691EF7"/>
    <w:rsid w:val="006925F5"/>
    <w:rsid w:val="00692643"/>
    <w:rsid w:val="006927F7"/>
    <w:rsid w:val="00692A58"/>
    <w:rsid w:val="006931AD"/>
    <w:rsid w:val="006931F7"/>
    <w:rsid w:val="006936E5"/>
    <w:rsid w:val="006942BF"/>
    <w:rsid w:val="0069435B"/>
    <w:rsid w:val="00694408"/>
    <w:rsid w:val="006950CB"/>
    <w:rsid w:val="006951B6"/>
    <w:rsid w:val="00695F28"/>
    <w:rsid w:val="00696AE5"/>
    <w:rsid w:val="00696C9F"/>
    <w:rsid w:val="006970B4"/>
    <w:rsid w:val="00697339"/>
    <w:rsid w:val="0069780F"/>
    <w:rsid w:val="00697B19"/>
    <w:rsid w:val="006A004F"/>
    <w:rsid w:val="006A22A9"/>
    <w:rsid w:val="006A24CE"/>
    <w:rsid w:val="006A2A26"/>
    <w:rsid w:val="006A4F88"/>
    <w:rsid w:val="006A6C87"/>
    <w:rsid w:val="006A714D"/>
    <w:rsid w:val="006A7792"/>
    <w:rsid w:val="006A7966"/>
    <w:rsid w:val="006A7B33"/>
    <w:rsid w:val="006B09A3"/>
    <w:rsid w:val="006B1628"/>
    <w:rsid w:val="006B1929"/>
    <w:rsid w:val="006B192F"/>
    <w:rsid w:val="006B1DAE"/>
    <w:rsid w:val="006B39A3"/>
    <w:rsid w:val="006B41F9"/>
    <w:rsid w:val="006B4404"/>
    <w:rsid w:val="006B54DF"/>
    <w:rsid w:val="006B5C80"/>
    <w:rsid w:val="006B6199"/>
    <w:rsid w:val="006B6A07"/>
    <w:rsid w:val="006B73E5"/>
    <w:rsid w:val="006B7F39"/>
    <w:rsid w:val="006C0CE3"/>
    <w:rsid w:val="006C0DC8"/>
    <w:rsid w:val="006C13CF"/>
    <w:rsid w:val="006C15FA"/>
    <w:rsid w:val="006C1FE2"/>
    <w:rsid w:val="006C2176"/>
    <w:rsid w:val="006C230F"/>
    <w:rsid w:val="006C2C91"/>
    <w:rsid w:val="006C3E93"/>
    <w:rsid w:val="006C3FC0"/>
    <w:rsid w:val="006C46D8"/>
    <w:rsid w:val="006C54E7"/>
    <w:rsid w:val="006C58CD"/>
    <w:rsid w:val="006C6B19"/>
    <w:rsid w:val="006C7796"/>
    <w:rsid w:val="006D0815"/>
    <w:rsid w:val="006D0CB4"/>
    <w:rsid w:val="006D1187"/>
    <w:rsid w:val="006D23BB"/>
    <w:rsid w:val="006D2EB2"/>
    <w:rsid w:val="006D3CAD"/>
    <w:rsid w:val="006D4832"/>
    <w:rsid w:val="006D4ED5"/>
    <w:rsid w:val="006D5176"/>
    <w:rsid w:val="006D630E"/>
    <w:rsid w:val="006D6773"/>
    <w:rsid w:val="006D6BD0"/>
    <w:rsid w:val="006D727C"/>
    <w:rsid w:val="006D730A"/>
    <w:rsid w:val="006D7554"/>
    <w:rsid w:val="006E13A4"/>
    <w:rsid w:val="006E13E9"/>
    <w:rsid w:val="006E15E4"/>
    <w:rsid w:val="006E1CA6"/>
    <w:rsid w:val="006E1D0B"/>
    <w:rsid w:val="006E23B4"/>
    <w:rsid w:val="006E25B4"/>
    <w:rsid w:val="006E2769"/>
    <w:rsid w:val="006E2B5A"/>
    <w:rsid w:val="006E2FEE"/>
    <w:rsid w:val="006E30A5"/>
    <w:rsid w:val="006E37FA"/>
    <w:rsid w:val="006E3AA6"/>
    <w:rsid w:val="006E3CB1"/>
    <w:rsid w:val="006E3E61"/>
    <w:rsid w:val="006E4DB0"/>
    <w:rsid w:val="006E5A6A"/>
    <w:rsid w:val="006E5A81"/>
    <w:rsid w:val="006E5D01"/>
    <w:rsid w:val="006E5E1D"/>
    <w:rsid w:val="006E6B82"/>
    <w:rsid w:val="006E7358"/>
    <w:rsid w:val="006E7BB1"/>
    <w:rsid w:val="006E7CCC"/>
    <w:rsid w:val="006E7E42"/>
    <w:rsid w:val="006F0DD5"/>
    <w:rsid w:val="006F125D"/>
    <w:rsid w:val="006F12D6"/>
    <w:rsid w:val="006F16D4"/>
    <w:rsid w:val="006F2B04"/>
    <w:rsid w:val="006F2B29"/>
    <w:rsid w:val="006F3279"/>
    <w:rsid w:val="006F32AB"/>
    <w:rsid w:val="006F340D"/>
    <w:rsid w:val="006F356B"/>
    <w:rsid w:val="006F5219"/>
    <w:rsid w:val="006F55C8"/>
    <w:rsid w:val="006F6019"/>
    <w:rsid w:val="006F6678"/>
    <w:rsid w:val="006F6DAB"/>
    <w:rsid w:val="006F70C1"/>
    <w:rsid w:val="006F765F"/>
    <w:rsid w:val="00700B85"/>
    <w:rsid w:val="00701238"/>
    <w:rsid w:val="00701675"/>
    <w:rsid w:val="0070270C"/>
    <w:rsid w:val="007030C2"/>
    <w:rsid w:val="007030D3"/>
    <w:rsid w:val="0070344D"/>
    <w:rsid w:val="00703831"/>
    <w:rsid w:val="00703929"/>
    <w:rsid w:val="00704474"/>
    <w:rsid w:val="007045E4"/>
    <w:rsid w:val="007046FB"/>
    <w:rsid w:val="00704D8C"/>
    <w:rsid w:val="00705973"/>
    <w:rsid w:val="00705C8E"/>
    <w:rsid w:val="0070622C"/>
    <w:rsid w:val="007068E0"/>
    <w:rsid w:val="00706D07"/>
    <w:rsid w:val="00707431"/>
    <w:rsid w:val="007100F9"/>
    <w:rsid w:val="0071043C"/>
    <w:rsid w:val="0071076D"/>
    <w:rsid w:val="00710992"/>
    <w:rsid w:val="0071178D"/>
    <w:rsid w:val="007118FF"/>
    <w:rsid w:val="00711ADC"/>
    <w:rsid w:val="00711D04"/>
    <w:rsid w:val="00711D15"/>
    <w:rsid w:val="00711F69"/>
    <w:rsid w:val="007136DE"/>
    <w:rsid w:val="00713E46"/>
    <w:rsid w:val="00713EFE"/>
    <w:rsid w:val="0071414E"/>
    <w:rsid w:val="0071427C"/>
    <w:rsid w:val="00714346"/>
    <w:rsid w:val="007144E2"/>
    <w:rsid w:val="007145F8"/>
    <w:rsid w:val="007146EF"/>
    <w:rsid w:val="00714975"/>
    <w:rsid w:val="007149C2"/>
    <w:rsid w:val="00714F3D"/>
    <w:rsid w:val="00715BFF"/>
    <w:rsid w:val="00716621"/>
    <w:rsid w:val="0071745A"/>
    <w:rsid w:val="00717E7E"/>
    <w:rsid w:val="00720191"/>
    <w:rsid w:val="0072054D"/>
    <w:rsid w:val="0072129D"/>
    <w:rsid w:val="007215F1"/>
    <w:rsid w:val="007218CB"/>
    <w:rsid w:val="0072236A"/>
    <w:rsid w:val="007226C3"/>
    <w:rsid w:val="00722C22"/>
    <w:rsid w:val="00722D02"/>
    <w:rsid w:val="00724987"/>
    <w:rsid w:val="00724DE8"/>
    <w:rsid w:val="007253B8"/>
    <w:rsid w:val="00725D82"/>
    <w:rsid w:val="00725EF1"/>
    <w:rsid w:val="0072600B"/>
    <w:rsid w:val="007270C7"/>
    <w:rsid w:val="00727EB3"/>
    <w:rsid w:val="007310A5"/>
    <w:rsid w:val="00731C03"/>
    <w:rsid w:val="0073251C"/>
    <w:rsid w:val="00732AD1"/>
    <w:rsid w:val="00732B86"/>
    <w:rsid w:val="00732B98"/>
    <w:rsid w:val="007344F1"/>
    <w:rsid w:val="00735805"/>
    <w:rsid w:val="00735BC0"/>
    <w:rsid w:val="007363D6"/>
    <w:rsid w:val="007367D7"/>
    <w:rsid w:val="00736D0C"/>
    <w:rsid w:val="00737282"/>
    <w:rsid w:val="007373D3"/>
    <w:rsid w:val="00737835"/>
    <w:rsid w:val="007379B9"/>
    <w:rsid w:val="00737D80"/>
    <w:rsid w:val="0074190A"/>
    <w:rsid w:val="00741979"/>
    <w:rsid w:val="00742EB7"/>
    <w:rsid w:val="00743616"/>
    <w:rsid w:val="00743E28"/>
    <w:rsid w:val="0074438A"/>
    <w:rsid w:val="0074453B"/>
    <w:rsid w:val="00744834"/>
    <w:rsid w:val="0074506B"/>
    <w:rsid w:val="00745098"/>
    <w:rsid w:val="0074530B"/>
    <w:rsid w:val="0074580B"/>
    <w:rsid w:val="00745F1B"/>
    <w:rsid w:val="00745F68"/>
    <w:rsid w:val="0074654E"/>
    <w:rsid w:val="007471EA"/>
    <w:rsid w:val="0074725C"/>
    <w:rsid w:val="0074763B"/>
    <w:rsid w:val="007479D7"/>
    <w:rsid w:val="007500A5"/>
    <w:rsid w:val="007502BC"/>
    <w:rsid w:val="0075033F"/>
    <w:rsid w:val="00751B6D"/>
    <w:rsid w:val="0075229E"/>
    <w:rsid w:val="00752876"/>
    <w:rsid w:val="00752937"/>
    <w:rsid w:val="007531DC"/>
    <w:rsid w:val="00753678"/>
    <w:rsid w:val="0075367E"/>
    <w:rsid w:val="0075390B"/>
    <w:rsid w:val="007541EA"/>
    <w:rsid w:val="007544C3"/>
    <w:rsid w:val="007547DF"/>
    <w:rsid w:val="00754907"/>
    <w:rsid w:val="00755601"/>
    <w:rsid w:val="0075570B"/>
    <w:rsid w:val="007558A7"/>
    <w:rsid w:val="007559CB"/>
    <w:rsid w:val="00756212"/>
    <w:rsid w:val="00757865"/>
    <w:rsid w:val="007603E8"/>
    <w:rsid w:val="00760543"/>
    <w:rsid w:val="00760B9F"/>
    <w:rsid w:val="00761149"/>
    <w:rsid w:val="00761643"/>
    <w:rsid w:val="00762744"/>
    <w:rsid w:val="0076330F"/>
    <w:rsid w:val="007633BB"/>
    <w:rsid w:val="00763590"/>
    <w:rsid w:val="00763A9F"/>
    <w:rsid w:val="007641EC"/>
    <w:rsid w:val="00764458"/>
    <w:rsid w:val="0076496D"/>
    <w:rsid w:val="00764FA7"/>
    <w:rsid w:val="007650AA"/>
    <w:rsid w:val="007653FA"/>
    <w:rsid w:val="0076607A"/>
    <w:rsid w:val="007660AE"/>
    <w:rsid w:val="0076689D"/>
    <w:rsid w:val="00767212"/>
    <w:rsid w:val="00767A65"/>
    <w:rsid w:val="00767A9C"/>
    <w:rsid w:val="0077095D"/>
    <w:rsid w:val="007710F1"/>
    <w:rsid w:val="00771A36"/>
    <w:rsid w:val="00771CB2"/>
    <w:rsid w:val="00772B45"/>
    <w:rsid w:val="007736DB"/>
    <w:rsid w:val="00773A9A"/>
    <w:rsid w:val="007742FE"/>
    <w:rsid w:val="00777CE6"/>
    <w:rsid w:val="00777F06"/>
    <w:rsid w:val="00780197"/>
    <w:rsid w:val="00780518"/>
    <w:rsid w:val="00781541"/>
    <w:rsid w:val="007815D5"/>
    <w:rsid w:val="007819D3"/>
    <w:rsid w:val="00781A5A"/>
    <w:rsid w:val="00782D6A"/>
    <w:rsid w:val="00782EB5"/>
    <w:rsid w:val="00783612"/>
    <w:rsid w:val="00783614"/>
    <w:rsid w:val="00783E69"/>
    <w:rsid w:val="0078443D"/>
    <w:rsid w:val="0078523D"/>
    <w:rsid w:val="0078534E"/>
    <w:rsid w:val="00785541"/>
    <w:rsid w:val="007855D9"/>
    <w:rsid w:val="007857EB"/>
    <w:rsid w:val="00785FC7"/>
    <w:rsid w:val="0078648C"/>
    <w:rsid w:val="00786975"/>
    <w:rsid w:val="00786FFE"/>
    <w:rsid w:val="00787408"/>
    <w:rsid w:val="00787513"/>
    <w:rsid w:val="0079147A"/>
    <w:rsid w:val="0079174B"/>
    <w:rsid w:val="00791FBF"/>
    <w:rsid w:val="00792A3E"/>
    <w:rsid w:val="00793A0E"/>
    <w:rsid w:val="00794808"/>
    <w:rsid w:val="00794AD1"/>
    <w:rsid w:val="00794F7B"/>
    <w:rsid w:val="00795571"/>
    <w:rsid w:val="00795A10"/>
    <w:rsid w:val="00796315"/>
    <w:rsid w:val="00796358"/>
    <w:rsid w:val="00796720"/>
    <w:rsid w:val="00797464"/>
    <w:rsid w:val="00797657"/>
    <w:rsid w:val="007A077C"/>
    <w:rsid w:val="007A0F95"/>
    <w:rsid w:val="007A1392"/>
    <w:rsid w:val="007A1785"/>
    <w:rsid w:val="007A1859"/>
    <w:rsid w:val="007A30C8"/>
    <w:rsid w:val="007A3D8D"/>
    <w:rsid w:val="007A435B"/>
    <w:rsid w:val="007A4482"/>
    <w:rsid w:val="007A4D4E"/>
    <w:rsid w:val="007A5379"/>
    <w:rsid w:val="007A62AF"/>
    <w:rsid w:val="007A6D10"/>
    <w:rsid w:val="007A7B45"/>
    <w:rsid w:val="007A7D2D"/>
    <w:rsid w:val="007B00A5"/>
    <w:rsid w:val="007B1188"/>
    <w:rsid w:val="007B158C"/>
    <w:rsid w:val="007B1C31"/>
    <w:rsid w:val="007B2050"/>
    <w:rsid w:val="007B3248"/>
    <w:rsid w:val="007B44EF"/>
    <w:rsid w:val="007B4C58"/>
    <w:rsid w:val="007B513B"/>
    <w:rsid w:val="007B5962"/>
    <w:rsid w:val="007B5A40"/>
    <w:rsid w:val="007B5B15"/>
    <w:rsid w:val="007B5F5E"/>
    <w:rsid w:val="007B6C53"/>
    <w:rsid w:val="007B75BA"/>
    <w:rsid w:val="007C09B9"/>
    <w:rsid w:val="007C0CC8"/>
    <w:rsid w:val="007C1270"/>
    <w:rsid w:val="007C1379"/>
    <w:rsid w:val="007C1C8A"/>
    <w:rsid w:val="007C1D0A"/>
    <w:rsid w:val="007C2125"/>
    <w:rsid w:val="007C289C"/>
    <w:rsid w:val="007C2D7D"/>
    <w:rsid w:val="007C31BF"/>
    <w:rsid w:val="007C3804"/>
    <w:rsid w:val="007C3B1F"/>
    <w:rsid w:val="007C410D"/>
    <w:rsid w:val="007C4926"/>
    <w:rsid w:val="007C4B7F"/>
    <w:rsid w:val="007C584F"/>
    <w:rsid w:val="007C5CC7"/>
    <w:rsid w:val="007C5D9E"/>
    <w:rsid w:val="007C65D6"/>
    <w:rsid w:val="007C7D2D"/>
    <w:rsid w:val="007D0B06"/>
    <w:rsid w:val="007D0DC6"/>
    <w:rsid w:val="007D1CC5"/>
    <w:rsid w:val="007D1D92"/>
    <w:rsid w:val="007D28F2"/>
    <w:rsid w:val="007D2A2D"/>
    <w:rsid w:val="007D2B2F"/>
    <w:rsid w:val="007D2E14"/>
    <w:rsid w:val="007D30E4"/>
    <w:rsid w:val="007D3391"/>
    <w:rsid w:val="007D37E4"/>
    <w:rsid w:val="007D3C6A"/>
    <w:rsid w:val="007D3FD4"/>
    <w:rsid w:val="007D4050"/>
    <w:rsid w:val="007D4313"/>
    <w:rsid w:val="007D452D"/>
    <w:rsid w:val="007D4AD8"/>
    <w:rsid w:val="007D517A"/>
    <w:rsid w:val="007D5962"/>
    <w:rsid w:val="007D5A08"/>
    <w:rsid w:val="007D5C3F"/>
    <w:rsid w:val="007D6B9E"/>
    <w:rsid w:val="007D77C1"/>
    <w:rsid w:val="007D7A2F"/>
    <w:rsid w:val="007E0309"/>
    <w:rsid w:val="007E065D"/>
    <w:rsid w:val="007E06F6"/>
    <w:rsid w:val="007E0ACA"/>
    <w:rsid w:val="007E26AE"/>
    <w:rsid w:val="007E29DF"/>
    <w:rsid w:val="007E2AB8"/>
    <w:rsid w:val="007E3412"/>
    <w:rsid w:val="007E3DF4"/>
    <w:rsid w:val="007E3F38"/>
    <w:rsid w:val="007E46A4"/>
    <w:rsid w:val="007E4F8A"/>
    <w:rsid w:val="007E55F2"/>
    <w:rsid w:val="007E579F"/>
    <w:rsid w:val="007E5EC3"/>
    <w:rsid w:val="007E6991"/>
    <w:rsid w:val="007E7088"/>
    <w:rsid w:val="007E7A94"/>
    <w:rsid w:val="007F1DB4"/>
    <w:rsid w:val="007F2319"/>
    <w:rsid w:val="007F24F9"/>
    <w:rsid w:val="007F2BD6"/>
    <w:rsid w:val="007F3C32"/>
    <w:rsid w:val="007F4666"/>
    <w:rsid w:val="007F46AE"/>
    <w:rsid w:val="007F47F8"/>
    <w:rsid w:val="007F48D1"/>
    <w:rsid w:val="007F49BF"/>
    <w:rsid w:val="007F4CC6"/>
    <w:rsid w:val="007F5491"/>
    <w:rsid w:val="007F56BA"/>
    <w:rsid w:val="007F63C5"/>
    <w:rsid w:val="007F6967"/>
    <w:rsid w:val="007F75FB"/>
    <w:rsid w:val="007F7671"/>
    <w:rsid w:val="007F7C4E"/>
    <w:rsid w:val="008001DD"/>
    <w:rsid w:val="00802568"/>
    <w:rsid w:val="00802717"/>
    <w:rsid w:val="00802A9B"/>
    <w:rsid w:val="00803266"/>
    <w:rsid w:val="00803B2E"/>
    <w:rsid w:val="00803E5F"/>
    <w:rsid w:val="0080450D"/>
    <w:rsid w:val="00804606"/>
    <w:rsid w:val="00804AC6"/>
    <w:rsid w:val="0080548C"/>
    <w:rsid w:val="008062CE"/>
    <w:rsid w:val="00806541"/>
    <w:rsid w:val="00806C1C"/>
    <w:rsid w:val="008102B8"/>
    <w:rsid w:val="00810AFE"/>
    <w:rsid w:val="008113E7"/>
    <w:rsid w:val="0081313C"/>
    <w:rsid w:val="00813B0F"/>
    <w:rsid w:val="00813C89"/>
    <w:rsid w:val="008141DF"/>
    <w:rsid w:val="008143ED"/>
    <w:rsid w:val="00815318"/>
    <w:rsid w:val="008154E0"/>
    <w:rsid w:val="00815628"/>
    <w:rsid w:val="0081598D"/>
    <w:rsid w:val="00816243"/>
    <w:rsid w:val="00816C3B"/>
    <w:rsid w:val="00816F3D"/>
    <w:rsid w:val="00816F6F"/>
    <w:rsid w:val="00817068"/>
    <w:rsid w:val="0081750E"/>
    <w:rsid w:val="0081772D"/>
    <w:rsid w:val="00820450"/>
    <w:rsid w:val="0082091F"/>
    <w:rsid w:val="00820F5A"/>
    <w:rsid w:val="0082219D"/>
    <w:rsid w:val="008221E1"/>
    <w:rsid w:val="008257AE"/>
    <w:rsid w:val="008257BE"/>
    <w:rsid w:val="00827341"/>
    <w:rsid w:val="00827A66"/>
    <w:rsid w:val="00827E49"/>
    <w:rsid w:val="00830355"/>
    <w:rsid w:val="008303E0"/>
    <w:rsid w:val="00830AE3"/>
    <w:rsid w:val="00830BB1"/>
    <w:rsid w:val="00830EF8"/>
    <w:rsid w:val="0083142E"/>
    <w:rsid w:val="00832388"/>
    <w:rsid w:val="00833BE2"/>
    <w:rsid w:val="00834506"/>
    <w:rsid w:val="00834654"/>
    <w:rsid w:val="00834DE2"/>
    <w:rsid w:val="008359A0"/>
    <w:rsid w:val="00836C9A"/>
    <w:rsid w:val="00836D54"/>
    <w:rsid w:val="00837058"/>
    <w:rsid w:val="008377D0"/>
    <w:rsid w:val="00840C02"/>
    <w:rsid w:val="00840EB6"/>
    <w:rsid w:val="0084152F"/>
    <w:rsid w:val="00841916"/>
    <w:rsid w:val="00842D41"/>
    <w:rsid w:val="008430A3"/>
    <w:rsid w:val="00843DF0"/>
    <w:rsid w:val="008440EF"/>
    <w:rsid w:val="008449F0"/>
    <w:rsid w:val="00844E5A"/>
    <w:rsid w:val="00846868"/>
    <w:rsid w:val="0084778B"/>
    <w:rsid w:val="00847F97"/>
    <w:rsid w:val="008500EF"/>
    <w:rsid w:val="00850238"/>
    <w:rsid w:val="00851ABE"/>
    <w:rsid w:val="00851EF9"/>
    <w:rsid w:val="008520C2"/>
    <w:rsid w:val="0085246D"/>
    <w:rsid w:val="008525BB"/>
    <w:rsid w:val="00852A2F"/>
    <w:rsid w:val="00854EFA"/>
    <w:rsid w:val="00855159"/>
    <w:rsid w:val="00855857"/>
    <w:rsid w:val="00855860"/>
    <w:rsid w:val="00855AAE"/>
    <w:rsid w:val="00855C28"/>
    <w:rsid w:val="00856C2B"/>
    <w:rsid w:val="00856D5D"/>
    <w:rsid w:val="00856F64"/>
    <w:rsid w:val="008578ED"/>
    <w:rsid w:val="00860E16"/>
    <w:rsid w:val="0086183C"/>
    <w:rsid w:val="00861A86"/>
    <w:rsid w:val="00861AA9"/>
    <w:rsid w:val="00861F27"/>
    <w:rsid w:val="00862253"/>
    <w:rsid w:val="008625D8"/>
    <w:rsid w:val="00862B2A"/>
    <w:rsid w:val="0086317C"/>
    <w:rsid w:val="008633CC"/>
    <w:rsid w:val="0086345A"/>
    <w:rsid w:val="008636C7"/>
    <w:rsid w:val="0086383C"/>
    <w:rsid w:val="00863867"/>
    <w:rsid w:val="00864181"/>
    <w:rsid w:val="00865105"/>
    <w:rsid w:val="00866390"/>
    <w:rsid w:val="0086652A"/>
    <w:rsid w:val="00866598"/>
    <w:rsid w:val="00866741"/>
    <w:rsid w:val="00866AE5"/>
    <w:rsid w:val="00867335"/>
    <w:rsid w:val="00867CB7"/>
    <w:rsid w:val="008703EE"/>
    <w:rsid w:val="0087046B"/>
    <w:rsid w:val="008707E5"/>
    <w:rsid w:val="00870DEC"/>
    <w:rsid w:val="00871A72"/>
    <w:rsid w:val="008731A7"/>
    <w:rsid w:val="008732A8"/>
    <w:rsid w:val="00874583"/>
    <w:rsid w:val="00874DC9"/>
    <w:rsid w:val="0087518D"/>
    <w:rsid w:val="00875531"/>
    <w:rsid w:val="00876196"/>
    <w:rsid w:val="0087687C"/>
    <w:rsid w:val="00877354"/>
    <w:rsid w:val="00877775"/>
    <w:rsid w:val="0087778D"/>
    <w:rsid w:val="00877E9A"/>
    <w:rsid w:val="00880A01"/>
    <w:rsid w:val="00881E11"/>
    <w:rsid w:val="0088318F"/>
    <w:rsid w:val="008836F5"/>
    <w:rsid w:val="00883CE5"/>
    <w:rsid w:val="00883D3F"/>
    <w:rsid w:val="00883F44"/>
    <w:rsid w:val="008845EE"/>
    <w:rsid w:val="00884A46"/>
    <w:rsid w:val="00884E58"/>
    <w:rsid w:val="008850FF"/>
    <w:rsid w:val="00885A50"/>
    <w:rsid w:val="00887125"/>
    <w:rsid w:val="008874FA"/>
    <w:rsid w:val="00887532"/>
    <w:rsid w:val="00887640"/>
    <w:rsid w:val="00887F6F"/>
    <w:rsid w:val="008901A6"/>
    <w:rsid w:val="00891330"/>
    <w:rsid w:val="00891F4C"/>
    <w:rsid w:val="0089237C"/>
    <w:rsid w:val="008926CC"/>
    <w:rsid w:val="008929F3"/>
    <w:rsid w:val="00892B96"/>
    <w:rsid w:val="00892E00"/>
    <w:rsid w:val="00894F56"/>
    <w:rsid w:val="0089527D"/>
    <w:rsid w:val="0089593A"/>
    <w:rsid w:val="008969BF"/>
    <w:rsid w:val="008976E9"/>
    <w:rsid w:val="008977FF"/>
    <w:rsid w:val="00897A91"/>
    <w:rsid w:val="008A06E3"/>
    <w:rsid w:val="008A0C8C"/>
    <w:rsid w:val="008A2478"/>
    <w:rsid w:val="008A28D8"/>
    <w:rsid w:val="008A2E4D"/>
    <w:rsid w:val="008A38B7"/>
    <w:rsid w:val="008A403F"/>
    <w:rsid w:val="008A41A0"/>
    <w:rsid w:val="008A4D89"/>
    <w:rsid w:val="008A4F1F"/>
    <w:rsid w:val="008A6885"/>
    <w:rsid w:val="008A6BEC"/>
    <w:rsid w:val="008A77F4"/>
    <w:rsid w:val="008A7EEE"/>
    <w:rsid w:val="008B02F0"/>
    <w:rsid w:val="008B0D7E"/>
    <w:rsid w:val="008B1231"/>
    <w:rsid w:val="008B135D"/>
    <w:rsid w:val="008B15BC"/>
    <w:rsid w:val="008B1A25"/>
    <w:rsid w:val="008B1ADE"/>
    <w:rsid w:val="008B2972"/>
    <w:rsid w:val="008B3464"/>
    <w:rsid w:val="008B38D8"/>
    <w:rsid w:val="008B5024"/>
    <w:rsid w:val="008B5527"/>
    <w:rsid w:val="008B59ED"/>
    <w:rsid w:val="008B6BFB"/>
    <w:rsid w:val="008B6DBD"/>
    <w:rsid w:val="008B72D6"/>
    <w:rsid w:val="008C0395"/>
    <w:rsid w:val="008C0C33"/>
    <w:rsid w:val="008C1324"/>
    <w:rsid w:val="008C1327"/>
    <w:rsid w:val="008C2AC6"/>
    <w:rsid w:val="008C36F5"/>
    <w:rsid w:val="008C38CB"/>
    <w:rsid w:val="008C404D"/>
    <w:rsid w:val="008C43BB"/>
    <w:rsid w:val="008C5370"/>
    <w:rsid w:val="008C5490"/>
    <w:rsid w:val="008C6325"/>
    <w:rsid w:val="008C69D1"/>
    <w:rsid w:val="008C725C"/>
    <w:rsid w:val="008C7653"/>
    <w:rsid w:val="008C7E50"/>
    <w:rsid w:val="008D0E08"/>
    <w:rsid w:val="008D10B6"/>
    <w:rsid w:val="008D1ABA"/>
    <w:rsid w:val="008D1E11"/>
    <w:rsid w:val="008D2ED6"/>
    <w:rsid w:val="008D30E3"/>
    <w:rsid w:val="008D34D4"/>
    <w:rsid w:val="008D3AEA"/>
    <w:rsid w:val="008D3BEC"/>
    <w:rsid w:val="008D4515"/>
    <w:rsid w:val="008D4D1A"/>
    <w:rsid w:val="008D5838"/>
    <w:rsid w:val="008D5DBF"/>
    <w:rsid w:val="008D6228"/>
    <w:rsid w:val="008D7DD9"/>
    <w:rsid w:val="008D7EA5"/>
    <w:rsid w:val="008E01A4"/>
    <w:rsid w:val="008E1B2C"/>
    <w:rsid w:val="008E1D9F"/>
    <w:rsid w:val="008E20AE"/>
    <w:rsid w:val="008E289F"/>
    <w:rsid w:val="008E2E7A"/>
    <w:rsid w:val="008E3842"/>
    <w:rsid w:val="008E3F31"/>
    <w:rsid w:val="008E43FE"/>
    <w:rsid w:val="008E46F2"/>
    <w:rsid w:val="008E4E7C"/>
    <w:rsid w:val="008E51D2"/>
    <w:rsid w:val="008E53A6"/>
    <w:rsid w:val="008E548F"/>
    <w:rsid w:val="008E5B23"/>
    <w:rsid w:val="008E7CBB"/>
    <w:rsid w:val="008F24FE"/>
    <w:rsid w:val="008F36E8"/>
    <w:rsid w:val="008F3C84"/>
    <w:rsid w:val="008F4C44"/>
    <w:rsid w:val="008F4C84"/>
    <w:rsid w:val="008F5767"/>
    <w:rsid w:val="008F667D"/>
    <w:rsid w:val="008F6822"/>
    <w:rsid w:val="008F7376"/>
    <w:rsid w:val="0090019D"/>
    <w:rsid w:val="009021BC"/>
    <w:rsid w:val="00902AF5"/>
    <w:rsid w:val="009033B9"/>
    <w:rsid w:val="00903888"/>
    <w:rsid w:val="00904040"/>
    <w:rsid w:val="0090412D"/>
    <w:rsid w:val="00904288"/>
    <w:rsid w:val="00904A5C"/>
    <w:rsid w:val="00904E83"/>
    <w:rsid w:val="00905469"/>
    <w:rsid w:val="009056F3"/>
    <w:rsid w:val="00905918"/>
    <w:rsid w:val="00907233"/>
    <w:rsid w:val="00907270"/>
    <w:rsid w:val="00907381"/>
    <w:rsid w:val="009075EE"/>
    <w:rsid w:val="0090763A"/>
    <w:rsid w:val="00907E5E"/>
    <w:rsid w:val="00907F61"/>
    <w:rsid w:val="00910986"/>
    <w:rsid w:val="00910DF6"/>
    <w:rsid w:val="0091145B"/>
    <w:rsid w:val="00911FD9"/>
    <w:rsid w:val="009120FA"/>
    <w:rsid w:val="009125AA"/>
    <w:rsid w:val="00912A2F"/>
    <w:rsid w:val="00913004"/>
    <w:rsid w:val="00913E72"/>
    <w:rsid w:val="009147A7"/>
    <w:rsid w:val="00914DEC"/>
    <w:rsid w:val="00915159"/>
    <w:rsid w:val="00915C1E"/>
    <w:rsid w:val="00915E59"/>
    <w:rsid w:val="009162C6"/>
    <w:rsid w:val="0091638E"/>
    <w:rsid w:val="009168DD"/>
    <w:rsid w:val="00917095"/>
    <w:rsid w:val="0091709C"/>
    <w:rsid w:val="009173B6"/>
    <w:rsid w:val="00920259"/>
    <w:rsid w:val="0092129D"/>
    <w:rsid w:val="00921531"/>
    <w:rsid w:val="00921D65"/>
    <w:rsid w:val="00922626"/>
    <w:rsid w:val="0092537B"/>
    <w:rsid w:val="00925F4F"/>
    <w:rsid w:val="00925FD0"/>
    <w:rsid w:val="009260BA"/>
    <w:rsid w:val="0092615C"/>
    <w:rsid w:val="00926311"/>
    <w:rsid w:val="00927011"/>
    <w:rsid w:val="0092738E"/>
    <w:rsid w:val="00927464"/>
    <w:rsid w:val="0092769A"/>
    <w:rsid w:val="00927861"/>
    <w:rsid w:val="00930416"/>
    <w:rsid w:val="009308C6"/>
    <w:rsid w:val="00931E90"/>
    <w:rsid w:val="0093292A"/>
    <w:rsid w:val="00932BF4"/>
    <w:rsid w:val="009331EF"/>
    <w:rsid w:val="00933FF9"/>
    <w:rsid w:val="00935212"/>
    <w:rsid w:val="00936570"/>
    <w:rsid w:val="00940C11"/>
    <w:rsid w:val="00941228"/>
    <w:rsid w:val="00942563"/>
    <w:rsid w:val="0094263A"/>
    <w:rsid w:val="009426C3"/>
    <w:rsid w:val="00942887"/>
    <w:rsid w:val="00942E70"/>
    <w:rsid w:val="0094537F"/>
    <w:rsid w:val="00945793"/>
    <w:rsid w:val="0094601B"/>
    <w:rsid w:val="009460AE"/>
    <w:rsid w:val="00946A75"/>
    <w:rsid w:val="00951909"/>
    <w:rsid w:val="00951FEE"/>
    <w:rsid w:val="00952A53"/>
    <w:rsid w:val="00952CA5"/>
    <w:rsid w:val="009531B0"/>
    <w:rsid w:val="009533F3"/>
    <w:rsid w:val="009536BE"/>
    <w:rsid w:val="009537A5"/>
    <w:rsid w:val="00953B4F"/>
    <w:rsid w:val="009541DD"/>
    <w:rsid w:val="00954CB3"/>
    <w:rsid w:val="00954CFC"/>
    <w:rsid w:val="009558B7"/>
    <w:rsid w:val="0095694F"/>
    <w:rsid w:val="00956C9A"/>
    <w:rsid w:val="00957632"/>
    <w:rsid w:val="0095781E"/>
    <w:rsid w:val="00957DAC"/>
    <w:rsid w:val="00957DDA"/>
    <w:rsid w:val="00960524"/>
    <w:rsid w:val="009609B5"/>
    <w:rsid w:val="00960B7D"/>
    <w:rsid w:val="00961ABD"/>
    <w:rsid w:val="00961E64"/>
    <w:rsid w:val="00962058"/>
    <w:rsid w:val="00962511"/>
    <w:rsid w:val="00962770"/>
    <w:rsid w:val="009635CF"/>
    <w:rsid w:val="00963667"/>
    <w:rsid w:val="00963E61"/>
    <w:rsid w:val="00963E62"/>
    <w:rsid w:val="0096506E"/>
    <w:rsid w:val="0096529C"/>
    <w:rsid w:val="009656E7"/>
    <w:rsid w:val="00965D13"/>
    <w:rsid w:val="00966353"/>
    <w:rsid w:val="00966AA6"/>
    <w:rsid w:val="009675AD"/>
    <w:rsid w:val="00970044"/>
    <w:rsid w:val="00970B8D"/>
    <w:rsid w:val="00970D18"/>
    <w:rsid w:val="00970E44"/>
    <w:rsid w:val="00971C9F"/>
    <w:rsid w:val="00971F47"/>
    <w:rsid w:val="009722D8"/>
    <w:rsid w:val="009724F6"/>
    <w:rsid w:val="00972FB8"/>
    <w:rsid w:val="00973132"/>
    <w:rsid w:val="0097319A"/>
    <w:rsid w:val="00974078"/>
    <w:rsid w:val="009741F3"/>
    <w:rsid w:val="00974476"/>
    <w:rsid w:val="00974925"/>
    <w:rsid w:val="00974996"/>
    <w:rsid w:val="00975BAC"/>
    <w:rsid w:val="00975DBA"/>
    <w:rsid w:val="0097612B"/>
    <w:rsid w:val="009765E8"/>
    <w:rsid w:val="009775A8"/>
    <w:rsid w:val="009804FD"/>
    <w:rsid w:val="009805C7"/>
    <w:rsid w:val="0098099B"/>
    <w:rsid w:val="00980A65"/>
    <w:rsid w:val="00980FC6"/>
    <w:rsid w:val="009812D3"/>
    <w:rsid w:val="00981900"/>
    <w:rsid w:val="0098302B"/>
    <w:rsid w:val="009837CE"/>
    <w:rsid w:val="009844A0"/>
    <w:rsid w:val="00984743"/>
    <w:rsid w:val="00984871"/>
    <w:rsid w:val="00984ED6"/>
    <w:rsid w:val="00985DB0"/>
    <w:rsid w:val="00986070"/>
    <w:rsid w:val="009861BB"/>
    <w:rsid w:val="00986370"/>
    <w:rsid w:val="00987320"/>
    <w:rsid w:val="00987733"/>
    <w:rsid w:val="009904BC"/>
    <w:rsid w:val="009906B7"/>
    <w:rsid w:val="00990B1F"/>
    <w:rsid w:val="00991243"/>
    <w:rsid w:val="00991614"/>
    <w:rsid w:val="00992D43"/>
    <w:rsid w:val="00992ECB"/>
    <w:rsid w:val="0099311D"/>
    <w:rsid w:val="009934FE"/>
    <w:rsid w:val="00993B6D"/>
    <w:rsid w:val="009942A4"/>
    <w:rsid w:val="00994344"/>
    <w:rsid w:val="0099443B"/>
    <w:rsid w:val="009945AF"/>
    <w:rsid w:val="00994F67"/>
    <w:rsid w:val="00995433"/>
    <w:rsid w:val="00995FB8"/>
    <w:rsid w:val="00996D25"/>
    <w:rsid w:val="009A04F7"/>
    <w:rsid w:val="009A0984"/>
    <w:rsid w:val="009A0BA0"/>
    <w:rsid w:val="009A0D7D"/>
    <w:rsid w:val="009A1099"/>
    <w:rsid w:val="009A1579"/>
    <w:rsid w:val="009A168C"/>
    <w:rsid w:val="009A21FA"/>
    <w:rsid w:val="009A237E"/>
    <w:rsid w:val="009A2B54"/>
    <w:rsid w:val="009A3568"/>
    <w:rsid w:val="009A3620"/>
    <w:rsid w:val="009A37C5"/>
    <w:rsid w:val="009A41BE"/>
    <w:rsid w:val="009A693C"/>
    <w:rsid w:val="009A6CE1"/>
    <w:rsid w:val="009A6EF6"/>
    <w:rsid w:val="009A6FDD"/>
    <w:rsid w:val="009A7F8F"/>
    <w:rsid w:val="009B01CC"/>
    <w:rsid w:val="009B05A7"/>
    <w:rsid w:val="009B08B6"/>
    <w:rsid w:val="009B095F"/>
    <w:rsid w:val="009B15F5"/>
    <w:rsid w:val="009B2516"/>
    <w:rsid w:val="009B495A"/>
    <w:rsid w:val="009B584B"/>
    <w:rsid w:val="009B5B0A"/>
    <w:rsid w:val="009B625B"/>
    <w:rsid w:val="009B67C6"/>
    <w:rsid w:val="009B6E74"/>
    <w:rsid w:val="009B6FD2"/>
    <w:rsid w:val="009B7CE8"/>
    <w:rsid w:val="009C002D"/>
    <w:rsid w:val="009C03AD"/>
    <w:rsid w:val="009C04DF"/>
    <w:rsid w:val="009C0BF1"/>
    <w:rsid w:val="009C110E"/>
    <w:rsid w:val="009C13E6"/>
    <w:rsid w:val="009C15B0"/>
    <w:rsid w:val="009C229B"/>
    <w:rsid w:val="009C382A"/>
    <w:rsid w:val="009C3DA3"/>
    <w:rsid w:val="009C476D"/>
    <w:rsid w:val="009C577C"/>
    <w:rsid w:val="009C580A"/>
    <w:rsid w:val="009C592C"/>
    <w:rsid w:val="009C702B"/>
    <w:rsid w:val="009C77B0"/>
    <w:rsid w:val="009D0560"/>
    <w:rsid w:val="009D0A3B"/>
    <w:rsid w:val="009D152D"/>
    <w:rsid w:val="009D2881"/>
    <w:rsid w:val="009D2997"/>
    <w:rsid w:val="009D2FDC"/>
    <w:rsid w:val="009D3D20"/>
    <w:rsid w:val="009D54B6"/>
    <w:rsid w:val="009D5814"/>
    <w:rsid w:val="009D5F53"/>
    <w:rsid w:val="009D6556"/>
    <w:rsid w:val="009D688E"/>
    <w:rsid w:val="009D6F84"/>
    <w:rsid w:val="009D71D8"/>
    <w:rsid w:val="009D7413"/>
    <w:rsid w:val="009E01E7"/>
    <w:rsid w:val="009E0DDC"/>
    <w:rsid w:val="009E278E"/>
    <w:rsid w:val="009E2D8B"/>
    <w:rsid w:val="009E35C6"/>
    <w:rsid w:val="009E4B52"/>
    <w:rsid w:val="009E5228"/>
    <w:rsid w:val="009E553F"/>
    <w:rsid w:val="009E57AC"/>
    <w:rsid w:val="009E7AA9"/>
    <w:rsid w:val="009F1CF8"/>
    <w:rsid w:val="009F1D51"/>
    <w:rsid w:val="009F1FCB"/>
    <w:rsid w:val="009F2B72"/>
    <w:rsid w:val="009F3057"/>
    <w:rsid w:val="009F31F2"/>
    <w:rsid w:val="009F4037"/>
    <w:rsid w:val="009F40A2"/>
    <w:rsid w:val="009F42BD"/>
    <w:rsid w:val="009F4331"/>
    <w:rsid w:val="009F4B3A"/>
    <w:rsid w:val="009F4FE5"/>
    <w:rsid w:val="009F51AB"/>
    <w:rsid w:val="009F58CB"/>
    <w:rsid w:val="009F6092"/>
    <w:rsid w:val="009F66C3"/>
    <w:rsid w:val="009F73BD"/>
    <w:rsid w:val="00A00241"/>
    <w:rsid w:val="00A00307"/>
    <w:rsid w:val="00A00648"/>
    <w:rsid w:val="00A00F0F"/>
    <w:rsid w:val="00A013C7"/>
    <w:rsid w:val="00A01B89"/>
    <w:rsid w:val="00A03951"/>
    <w:rsid w:val="00A039A8"/>
    <w:rsid w:val="00A0426A"/>
    <w:rsid w:val="00A04627"/>
    <w:rsid w:val="00A0598A"/>
    <w:rsid w:val="00A05C86"/>
    <w:rsid w:val="00A061C1"/>
    <w:rsid w:val="00A06CE7"/>
    <w:rsid w:val="00A07512"/>
    <w:rsid w:val="00A100ED"/>
    <w:rsid w:val="00A102BD"/>
    <w:rsid w:val="00A113CB"/>
    <w:rsid w:val="00A113EC"/>
    <w:rsid w:val="00A11737"/>
    <w:rsid w:val="00A117FC"/>
    <w:rsid w:val="00A12FC2"/>
    <w:rsid w:val="00A136D2"/>
    <w:rsid w:val="00A1374F"/>
    <w:rsid w:val="00A13D9C"/>
    <w:rsid w:val="00A14D62"/>
    <w:rsid w:val="00A159B3"/>
    <w:rsid w:val="00A159E7"/>
    <w:rsid w:val="00A15DE9"/>
    <w:rsid w:val="00A15EA9"/>
    <w:rsid w:val="00A1611E"/>
    <w:rsid w:val="00A1633D"/>
    <w:rsid w:val="00A1670D"/>
    <w:rsid w:val="00A1679E"/>
    <w:rsid w:val="00A1748F"/>
    <w:rsid w:val="00A178B8"/>
    <w:rsid w:val="00A200CA"/>
    <w:rsid w:val="00A20A8A"/>
    <w:rsid w:val="00A21687"/>
    <w:rsid w:val="00A219C4"/>
    <w:rsid w:val="00A22055"/>
    <w:rsid w:val="00A2215D"/>
    <w:rsid w:val="00A2244E"/>
    <w:rsid w:val="00A22EE8"/>
    <w:rsid w:val="00A24307"/>
    <w:rsid w:val="00A24361"/>
    <w:rsid w:val="00A24D2E"/>
    <w:rsid w:val="00A25CA2"/>
    <w:rsid w:val="00A25D42"/>
    <w:rsid w:val="00A26FD7"/>
    <w:rsid w:val="00A27177"/>
    <w:rsid w:val="00A27489"/>
    <w:rsid w:val="00A277A8"/>
    <w:rsid w:val="00A27A22"/>
    <w:rsid w:val="00A27B89"/>
    <w:rsid w:val="00A27E59"/>
    <w:rsid w:val="00A30984"/>
    <w:rsid w:val="00A30D2A"/>
    <w:rsid w:val="00A3190C"/>
    <w:rsid w:val="00A31C40"/>
    <w:rsid w:val="00A31EAF"/>
    <w:rsid w:val="00A32B84"/>
    <w:rsid w:val="00A32D3F"/>
    <w:rsid w:val="00A33589"/>
    <w:rsid w:val="00A33CAF"/>
    <w:rsid w:val="00A33D04"/>
    <w:rsid w:val="00A34545"/>
    <w:rsid w:val="00A345AB"/>
    <w:rsid w:val="00A34733"/>
    <w:rsid w:val="00A34D6A"/>
    <w:rsid w:val="00A36487"/>
    <w:rsid w:val="00A366C6"/>
    <w:rsid w:val="00A368F7"/>
    <w:rsid w:val="00A37676"/>
    <w:rsid w:val="00A379E0"/>
    <w:rsid w:val="00A37CD7"/>
    <w:rsid w:val="00A40227"/>
    <w:rsid w:val="00A40720"/>
    <w:rsid w:val="00A41E39"/>
    <w:rsid w:val="00A42DF6"/>
    <w:rsid w:val="00A43131"/>
    <w:rsid w:val="00A43226"/>
    <w:rsid w:val="00A43CA2"/>
    <w:rsid w:val="00A44869"/>
    <w:rsid w:val="00A448E7"/>
    <w:rsid w:val="00A44AA9"/>
    <w:rsid w:val="00A44DFF"/>
    <w:rsid w:val="00A454A8"/>
    <w:rsid w:val="00A459F7"/>
    <w:rsid w:val="00A45B5E"/>
    <w:rsid w:val="00A466D0"/>
    <w:rsid w:val="00A46ADF"/>
    <w:rsid w:val="00A46CCF"/>
    <w:rsid w:val="00A46FAF"/>
    <w:rsid w:val="00A476FE"/>
    <w:rsid w:val="00A4792B"/>
    <w:rsid w:val="00A47BD1"/>
    <w:rsid w:val="00A47D54"/>
    <w:rsid w:val="00A47FAA"/>
    <w:rsid w:val="00A5062B"/>
    <w:rsid w:val="00A50A0D"/>
    <w:rsid w:val="00A50B50"/>
    <w:rsid w:val="00A50ED0"/>
    <w:rsid w:val="00A51EB6"/>
    <w:rsid w:val="00A51F96"/>
    <w:rsid w:val="00A524DF"/>
    <w:rsid w:val="00A52B62"/>
    <w:rsid w:val="00A5369D"/>
    <w:rsid w:val="00A53E9D"/>
    <w:rsid w:val="00A54E9F"/>
    <w:rsid w:val="00A54FC1"/>
    <w:rsid w:val="00A55F3B"/>
    <w:rsid w:val="00A567D1"/>
    <w:rsid w:val="00A5685B"/>
    <w:rsid w:val="00A56A96"/>
    <w:rsid w:val="00A572CC"/>
    <w:rsid w:val="00A579E4"/>
    <w:rsid w:val="00A60827"/>
    <w:rsid w:val="00A61624"/>
    <w:rsid w:val="00A62732"/>
    <w:rsid w:val="00A62D51"/>
    <w:rsid w:val="00A62F64"/>
    <w:rsid w:val="00A634ED"/>
    <w:rsid w:val="00A637C3"/>
    <w:rsid w:val="00A63881"/>
    <w:rsid w:val="00A649AE"/>
    <w:rsid w:val="00A6507A"/>
    <w:rsid w:val="00A65E7E"/>
    <w:rsid w:val="00A66BB0"/>
    <w:rsid w:val="00A7055F"/>
    <w:rsid w:val="00A70D64"/>
    <w:rsid w:val="00A71087"/>
    <w:rsid w:val="00A7167D"/>
    <w:rsid w:val="00A71844"/>
    <w:rsid w:val="00A7196E"/>
    <w:rsid w:val="00A71ADB"/>
    <w:rsid w:val="00A731BB"/>
    <w:rsid w:val="00A738EE"/>
    <w:rsid w:val="00A73BD1"/>
    <w:rsid w:val="00A74512"/>
    <w:rsid w:val="00A74862"/>
    <w:rsid w:val="00A7511D"/>
    <w:rsid w:val="00A7561F"/>
    <w:rsid w:val="00A75F69"/>
    <w:rsid w:val="00A76486"/>
    <w:rsid w:val="00A76706"/>
    <w:rsid w:val="00A77F79"/>
    <w:rsid w:val="00A801B0"/>
    <w:rsid w:val="00A806A8"/>
    <w:rsid w:val="00A80778"/>
    <w:rsid w:val="00A8132F"/>
    <w:rsid w:val="00A81B3C"/>
    <w:rsid w:val="00A82F0C"/>
    <w:rsid w:val="00A8332F"/>
    <w:rsid w:val="00A83BDB"/>
    <w:rsid w:val="00A84313"/>
    <w:rsid w:val="00A84EA8"/>
    <w:rsid w:val="00A85245"/>
    <w:rsid w:val="00A8566C"/>
    <w:rsid w:val="00A86FA4"/>
    <w:rsid w:val="00A87DB8"/>
    <w:rsid w:val="00A87EF2"/>
    <w:rsid w:val="00A919B6"/>
    <w:rsid w:val="00A9234C"/>
    <w:rsid w:val="00A92395"/>
    <w:rsid w:val="00A9246D"/>
    <w:rsid w:val="00A92A0F"/>
    <w:rsid w:val="00A92F2E"/>
    <w:rsid w:val="00A938D2"/>
    <w:rsid w:val="00A95FA3"/>
    <w:rsid w:val="00A966D1"/>
    <w:rsid w:val="00A969F5"/>
    <w:rsid w:val="00A96AE5"/>
    <w:rsid w:val="00A97344"/>
    <w:rsid w:val="00A97D77"/>
    <w:rsid w:val="00AA089F"/>
    <w:rsid w:val="00AA1438"/>
    <w:rsid w:val="00AA185A"/>
    <w:rsid w:val="00AA2774"/>
    <w:rsid w:val="00AA2AEA"/>
    <w:rsid w:val="00AA3C47"/>
    <w:rsid w:val="00AA4685"/>
    <w:rsid w:val="00AA468F"/>
    <w:rsid w:val="00AA48B9"/>
    <w:rsid w:val="00AA49AB"/>
    <w:rsid w:val="00AA4E92"/>
    <w:rsid w:val="00AA6A05"/>
    <w:rsid w:val="00AA6AFC"/>
    <w:rsid w:val="00AA6BB0"/>
    <w:rsid w:val="00AB0268"/>
    <w:rsid w:val="00AB1153"/>
    <w:rsid w:val="00AB16F7"/>
    <w:rsid w:val="00AB22E8"/>
    <w:rsid w:val="00AB2D66"/>
    <w:rsid w:val="00AB37BC"/>
    <w:rsid w:val="00AB395F"/>
    <w:rsid w:val="00AB3EA8"/>
    <w:rsid w:val="00AB3EF7"/>
    <w:rsid w:val="00AB4262"/>
    <w:rsid w:val="00AB44EA"/>
    <w:rsid w:val="00AB46F0"/>
    <w:rsid w:val="00AB4738"/>
    <w:rsid w:val="00AB4AD3"/>
    <w:rsid w:val="00AB55E4"/>
    <w:rsid w:val="00AB6098"/>
    <w:rsid w:val="00AB6F71"/>
    <w:rsid w:val="00AC0EEE"/>
    <w:rsid w:val="00AC142E"/>
    <w:rsid w:val="00AC1539"/>
    <w:rsid w:val="00AC231C"/>
    <w:rsid w:val="00AC2529"/>
    <w:rsid w:val="00AC2BE3"/>
    <w:rsid w:val="00AC3AFB"/>
    <w:rsid w:val="00AC4899"/>
    <w:rsid w:val="00AC48EC"/>
    <w:rsid w:val="00AC558C"/>
    <w:rsid w:val="00AC59E9"/>
    <w:rsid w:val="00AC5DA9"/>
    <w:rsid w:val="00AC5E4F"/>
    <w:rsid w:val="00AC6116"/>
    <w:rsid w:val="00AC6916"/>
    <w:rsid w:val="00AC6DC9"/>
    <w:rsid w:val="00AC7159"/>
    <w:rsid w:val="00AC7212"/>
    <w:rsid w:val="00AC7B58"/>
    <w:rsid w:val="00AD1532"/>
    <w:rsid w:val="00AD19AE"/>
    <w:rsid w:val="00AD1E0F"/>
    <w:rsid w:val="00AD265D"/>
    <w:rsid w:val="00AD312A"/>
    <w:rsid w:val="00AD3E50"/>
    <w:rsid w:val="00AD483E"/>
    <w:rsid w:val="00AD5703"/>
    <w:rsid w:val="00AD5C2E"/>
    <w:rsid w:val="00AD5D56"/>
    <w:rsid w:val="00AD62BD"/>
    <w:rsid w:val="00AD651F"/>
    <w:rsid w:val="00AD6914"/>
    <w:rsid w:val="00AD6EE6"/>
    <w:rsid w:val="00AD7770"/>
    <w:rsid w:val="00AD7C50"/>
    <w:rsid w:val="00AD7FCD"/>
    <w:rsid w:val="00AE08A5"/>
    <w:rsid w:val="00AE0F3F"/>
    <w:rsid w:val="00AE1022"/>
    <w:rsid w:val="00AE1EB3"/>
    <w:rsid w:val="00AE1F30"/>
    <w:rsid w:val="00AE2459"/>
    <w:rsid w:val="00AE256F"/>
    <w:rsid w:val="00AE403B"/>
    <w:rsid w:val="00AE41D3"/>
    <w:rsid w:val="00AE43C6"/>
    <w:rsid w:val="00AE51A0"/>
    <w:rsid w:val="00AE56E8"/>
    <w:rsid w:val="00AE5C98"/>
    <w:rsid w:val="00AE5D6E"/>
    <w:rsid w:val="00AE65F6"/>
    <w:rsid w:val="00AE6626"/>
    <w:rsid w:val="00AE6E60"/>
    <w:rsid w:val="00AE74E8"/>
    <w:rsid w:val="00AE7C33"/>
    <w:rsid w:val="00AF0120"/>
    <w:rsid w:val="00AF01FD"/>
    <w:rsid w:val="00AF0213"/>
    <w:rsid w:val="00AF0378"/>
    <w:rsid w:val="00AF0461"/>
    <w:rsid w:val="00AF075C"/>
    <w:rsid w:val="00AF1244"/>
    <w:rsid w:val="00AF138A"/>
    <w:rsid w:val="00AF1ECD"/>
    <w:rsid w:val="00AF3DF5"/>
    <w:rsid w:val="00AF4182"/>
    <w:rsid w:val="00AF4704"/>
    <w:rsid w:val="00AF4BA8"/>
    <w:rsid w:val="00AF5F21"/>
    <w:rsid w:val="00AF676C"/>
    <w:rsid w:val="00AF7AD5"/>
    <w:rsid w:val="00B01365"/>
    <w:rsid w:val="00B01416"/>
    <w:rsid w:val="00B0142B"/>
    <w:rsid w:val="00B01AAA"/>
    <w:rsid w:val="00B026EC"/>
    <w:rsid w:val="00B02DEA"/>
    <w:rsid w:val="00B02E3A"/>
    <w:rsid w:val="00B03C8F"/>
    <w:rsid w:val="00B03E17"/>
    <w:rsid w:val="00B040E9"/>
    <w:rsid w:val="00B04347"/>
    <w:rsid w:val="00B04FBD"/>
    <w:rsid w:val="00B053CA"/>
    <w:rsid w:val="00B05D79"/>
    <w:rsid w:val="00B06030"/>
    <w:rsid w:val="00B06499"/>
    <w:rsid w:val="00B077BC"/>
    <w:rsid w:val="00B07949"/>
    <w:rsid w:val="00B07E5B"/>
    <w:rsid w:val="00B105EA"/>
    <w:rsid w:val="00B118FD"/>
    <w:rsid w:val="00B119DB"/>
    <w:rsid w:val="00B11A9A"/>
    <w:rsid w:val="00B12D49"/>
    <w:rsid w:val="00B137B1"/>
    <w:rsid w:val="00B13C18"/>
    <w:rsid w:val="00B14B17"/>
    <w:rsid w:val="00B14F6D"/>
    <w:rsid w:val="00B15995"/>
    <w:rsid w:val="00B15A25"/>
    <w:rsid w:val="00B16D22"/>
    <w:rsid w:val="00B1724F"/>
    <w:rsid w:val="00B17252"/>
    <w:rsid w:val="00B2067C"/>
    <w:rsid w:val="00B208CD"/>
    <w:rsid w:val="00B2109F"/>
    <w:rsid w:val="00B21DBA"/>
    <w:rsid w:val="00B2229D"/>
    <w:rsid w:val="00B22F79"/>
    <w:rsid w:val="00B2381D"/>
    <w:rsid w:val="00B255A1"/>
    <w:rsid w:val="00B27A54"/>
    <w:rsid w:val="00B27D8F"/>
    <w:rsid w:val="00B30656"/>
    <w:rsid w:val="00B309FA"/>
    <w:rsid w:val="00B30B33"/>
    <w:rsid w:val="00B30F93"/>
    <w:rsid w:val="00B31966"/>
    <w:rsid w:val="00B31EF6"/>
    <w:rsid w:val="00B32661"/>
    <w:rsid w:val="00B329FD"/>
    <w:rsid w:val="00B32BDF"/>
    <w:rsid w:val="00B33F09"/>
    <w:rsid w:val="00B35183"/>
    <w:rsid w:val="00B35563"/>
    <w:rsid w:val="00B355DD"/>
    <w:rsid w:val="00B35B94"/>
    <w:rsid w:val="00B36714"/>
    <w:rsid w:val="00B36C50"/>
    <w:rsid w:val="00B370A1"/>
    <w:rsid w:val="00B400E2"/>
    <w:rsid w:val="00B41543"/>
    <w:rsid w:val="00B41694"/>
    <w:rsid w:val="00B41CF1"/>
    <w:rsid w:val="00B42FA0"/>
    <w:rsid w:val="00B45011"/>
    <w:rsid w:val="00B455A3"/>
    <w:rsid w:val="00B4564E"/>
    <w:rsid w:val="00B45EBE"/>
    <w:rsid w:val="00B45F18"/>
    <w:rsid w:val="00B46D22"/>
    <w:rsid w:val="00B46FC6"/>
    <w:rsid w:val="00B50B93"/>
    <w:rsid w:val="00B51AC7"/>
    <w:rsid w:val="00B52478"/>
    <w:rsid w:val="00B5278D"/>
    <w:rsid w:val="00B53541"/>
    <w:rsid w:val="00B53BFD"/>
    <w:rsid w:val="00B53C6F"/>
    <w:rsid w:val="00B53CB0"/>
    <w:rsid w:val="00B54124"/>
    <w:rsid w:val="00B5431B"/>
    <w:rsid w:val="00B54FCE"/>
    <w:rsid w:val="00B5530F"/>
    <w:rsid w:val="00B558CF"/>
    <w:rsid w:val="00B56107"/>
    <w:rsid w:val="00B561EE"/>
    <w:rsid w:val="00B56736"/>
    <w:rsid w:val="00B567A2"/>
    <w:rsid w:val="00B56C32"/>
    <w:rsid w:val="00B56F15"/>
    <w:rsid w:val="00B570A1"/>
    <w:rsid w:val="00B61EBF"/>
    <w:rsid w:val="00B6215A"/>
    <w:rsid w:val="00B6249D"/>
    <w:rsid w:val="00B62B16"/>
    <w:rsid w:val="00B6512B"/>
    <w:rsid w:val="00B65384"/>
    <w:rsid w:val="00B65842"/>
    <w:rsid w:val="00B65F21"/>
    <w:rsid w:val="00B66716"/>
    <w:rsid w:val="00B66C0E"/>
    <w:rsid w:val="00B66F7E"/>
    <w:rsid w:val="00B673B9"/>
    <w:rsid w:val="00B702EA"/>
    <w:rsid w:val="00B70441"/>
    <w:rsid w:val="00B7098B"/>
    <w:rsid w:val="00B70FAD"/>
    <w:rsid w:val="00B71A3A"/>
    <w:rsid w:val="00B720CA"/>
    <w:rsid w:val="00B7256C"/>
    <w:rsid w:val="00B72DAA"/>
    <w:rsid w:val="00B72FBA"/>
    <w:rsid w:val="00B7321D"/>
    <w:rsid w:val="00B7434A"/>
    <w:rsid w:val="00B743FE"/>
    <w:rsid w:val="00B74B8A"/>
    <w:rsid w:val="00B75AA7"/>
    <w:rsid w:val="00B75E30"/>
    <w:rsid w:val="00B76586"/>
    <w:rsid w:val="00B76645"/>
    <w:rsid w:val="00B772D4"/>
    <w:rsid w:val="00B77761"/>
    <w:rsid w:val="00B778AB"/>
    <w:rsid w:val="00B7799B"/>
    <w:rsid w:val="00B77AF5"/>
    <w:rsid w:val="00B77BAC"/>
    <w:rsid w:val="00B800F9"/>
    <w:rsid w:val="00B80EE0"/>
    <w:rsid w:val="00B81241"/>
    <w:rsid w:val="00B816B4"/>
    <w:rsid w:val="00B81D14"/>
    <w:rsid w:val="00B823C0"/>
    <w:rsid w:val="00B82B15"/>
    <w:rsid w:val="00B83646"/>
    <w:rsid w:val="00B836E2"/>
    <w:rsid w:val="00B85366"/>
    <w:rsid w:val="00B85724"/>
    <w:rsid w:val="00B8782B"/>
    <w:rsid w:val="00B903C1"/>
    <w:rsid w:val="00B90BB9"/>
    <w:rsid w:val="00B92C20"/>
    <w:rsid w:val="00B94334"/>
    <w:rsid w:val="00B94EAE"/>
    <w:rsid w:val="00B959F2"/>
    <w:rsid w:val="00B95E49"/>
    <w:rsid w:val="00B95F2F"/>
    <w:rsid w:val="00B96106"/>
    <w:rsid w:val="00B96EA6"/>
    <w:rsid w:val="00B96EBD"/>
    <w:rsid w:val="00B9772C"/>
    <w:rsid w:val="00B9787C"/>
    <w:rsid w:val="00B978ED"/>
    <w:rsid w:val="00BA04BA"/>
    <w:rsid w:val="00BA07B1"/>
    <w:rsid w:val="00BA3958"/>
    <w:rsid w:val="00BA3D20"/>
    <w:rsid w:val="00BA485E"/>
    <w:rsid w:val="00BA5222"/>
    <w:rsid w:val="00BA59AC"/>
    <w:rsid w:val="00BA61A1"/>
    <w:rsid w:val="00BA6EAA"/>
    <w:rsid w:val="00BA7406"/>
    <w:rsid w:val="00BA764C"/>
    <w:rsid w:val="00BA7CE3"/>
    <w:rsid w:val="00BB09A1"/>
    <w:rsid w:val="00BB1AAE"/>
    <w:rsid w:val="00BB1FED"/>
    <w:rsid w:val="00BB2F84"/>
    <w:rsid w:val="00BB3391"/>
    <w:rsid w:val="00BB370F"/>
    <w:rsid w:val="00BB3EC2"/>
    <w:rsid w:val="00BB40DE"/>
    <w:rsid w:val="00BB4365"/>
    <w:rsid w:val="00BB4EF7"/>
    <w:rsid w:val="00BB5246"/>
    <w:rsid w:val="00BB5575"/>
    <w:rsid w:val="00BB58C3"/>
    <w:rsid w:val="00BB5B39"/>
    <w:rsid w:val="00BB6335"/>
    <w:rsid w:val="00BB6F9F"/>
    <w:rsid w:val="00BB768A"/>
    <w:rsid w:val="00BB7FC9"/>
    <w:rsid w:val="00BC18DF"/>
    <w:rsid w:val="00BC19DC"/>
    <w:rsid w:val="00BC25E6"/>
    <w:rsid w:val="00BC2DF8"/>
    <w:rsid w:val="00BC33B4"/>
    <w:rsid w:val="00BC3DDD"/>
    <w:rsid w:val="00BC4BCE"/>
    <w:rsid w:val="00BC5762"/>
    <w:rsid w:val="00BC5CB7"/>
    <w:rsid w:val="00BC665A"/>
    <w:rsid w:val="00BC6B08"/>
    <w:rsid w:val="00BC6BF4"/>
    <w:rsid w:val="00BC7353"/>
    <w:rsid w:val="00BC756B"/>
    <w:rsid w:val="00BC7C8C"/>
    <w:rsid w:val="00BD33C1"/>
    <w:rsid w:val="00BD3496"/>
    <w:rsid w:val="00BD383E"/>
    <w:rsid w:val="00BD4002"/>
    <w:rsid w:val="00BD413E"/>
    <w:rsid w:val="00BD44BF"/>
    <w:rsid w:val="00BD4558"/>
    <w:rsid w:val="00BD4B5F"/>
    <w:rsid w:val="00BD585A"/>
    <w:rsid w:val="00BD626C"/>
    <w:rsid w:val="00BD6F70"/>
    <w:rsid w:val="00BD701E"/>
    <w:rsid w:val="00BD7756"/>
    <w:rsid w:val="00BD7BEF"/>
    <w:rsid w:val="00BE0469"/>
    <w:rsid w:val="00BE04B6"/>
    <w:rsid w:val="00BE060B"/>
    <w:rsid w:val="00BE0DF4"/>
    <w:rsid w:val="00BE1EE6"/>
    <w:rsid w:val="00BE20A2"/>
    <w:rsid w:val="00BE25AA"/>
    <w:rsid w:val="00BE2CD2"/>
    <w:rsid w:val="00BE2D2B"/>
    <w:rsid w:val="00BE3176"/>
    <w:rsid w:val="00BE3E20"/>
    <w:rsid w:val="00BE3F53"/>
    <w:rsid w:val="00BE4448"/>
    <w:rsid w:val="00BE481F"/>
    <w:rsid w:val="00BE56FE"/>
    <w:rsid w:val="00BE61B6"/>
    <w:rsid w:val="00BE6706"/>
    <w:rsid w:val="00BE773A"/>
    <w:rsid w:val="00BF00E3"/>
    <w:rsid w:val="00BF0C06"/>
    <w:rsid w:val="00BF123E"/>
    <w:rsid w:val="00BF1569"/>
    <w:rsid w:val="00BF21EA"/>
    <w:rsid w:val="00BF25C1"/>
    <w:rsid w:val="00BF2CCB"/>
    <w:rsid w:val="00BF2FE5"/>
    <w:rsid w:val="00BF4080"/>
    <w:rsid w:val="00BF4356"/>
    <w:rsid w:val="00BF44EA"/>
    <w:rsid w:val="00BF4B1B"/>
    <w:rsid w:val="00BF4E09"/>
    <w:rsid w:val="00BF6476"/>
    <w:rsid w:val="00BF6AEF"/>
    <w:rsid w:val="00BF7E97"/>
    <w:rsid w:val="00C00382"/>
    <w:rsid w:val="00C00D2C"/>
    <w:rsid w:val="00C00E70"/>
    <w:rsid w:val="00C02644"/>
    <w:rsid w:val="00C02B51"/>
    <w:rsid w:val="00C02C06"/>
    <w:rsid w:val="00C02EF5"/>
    <w:rsid w:val="00C0332E"/>
    <w:rsid w:val="00C033F5"/>
    <w:rsid w:val="00C05279"/>
    <w:rsid w:val="00C052EC"/>
    <w:rsid w:val="00C0695A"/>
    <w:rsid w:val="00C07588"/>
    <w:rsid w:val="00C10894"/>
    <w:rsid w:val="00C10948"/>
    <w:rsid w:val="00C10A94"/>
    <w:rsid w:val="00C10FF9"/>
    <w:rsid w:val="00C116D2"/>
    <w:rsid w:val="00C12FEA"/>
    <w:rsid w:val="00C135FD"/>
    <w:rsid w:val="00C14193"/>
    <w:rsid w:val="00C15322"/>
    <w:rsid w:val="00C16237"/>
    <w:rsid w:val="00C162BC"/>
    <w:rsid w:val="00C16395"/>
    <w:rsid w:val="00C1659F"/>
    <w:rsid w:val="00C16740"/>
    <w:rsid w:val="00C168C3"/>
    <w:rsid w:val="00C206A1"/>
    <w:rsid w:val="00C2072E"/>
    <w:rsid w:val="00C20EBC"/>
    <w:rsid w:val="00C21316"/>
    <w:rsid w:val="00C214B8"/>
    <w:rsid w:val="00C22158"/>
    <w:rsid w:val="00C22E8E"/>
    <w:rsid w:val="00C23631"/>
    <w:rsid w:val="00C255B6"/>
    <w:rsid w:val="00C259D1"/>
    <w:rsid w:val="00C25C1B"/>
    <w:rsid w:val="00C260F9"/>
    <w:rsid w:val="00C26228"/>
    <w:rsid w:val="00C26376"/>
    <w:rsid w:val="00C26E8C"/>
    <w:rsid w:val="00C26F82"/>
    <w:rsid w:val="00C2741B"/>
    <w:rsid w:val="00C275BC"/>
    <w:rsid w:val="00C30071"/>
    <w:rsid w:val="00C3079C"/>
    <w:rsid w:val="00C3094D"/>
    <w:rsid w:val="00C30B93"/>
    <w:rsid w:val="00C310BF"/>
    <w:rsid w:val="00C31C48"/>
    <w:rsid w:val="00C31D54"/>
    <w:rsid w:val="00C320A6"/>
    <w:rsid w:val="00C326E5"/>
    <w:rsid w:val="00C33C98"/>
    <w:rsid w:val="00C34C82"/>
    <w:rsid w:val="00C359B4"/>
    <w:rsid w:val="00C35A98"/>
    <w:rsid w:val="00C360E7"/>
    <w:rsid w:val="00C36281"/>
    <w:rsid w:val="00C36F49"/>
    <w:rsid w:val="00C371B5"/>
    <w:rsid w:val="00C4097C"/>
    <w:rsid w:val="00C40C6B"/>
    <w:rsid w:val="00C413EF"/>
    <w:rsid w:val="00C419E1"/>
    <w:rsid w:val="00C41D81"/>
    <w:rsid w:val="00C42081"/>
    <w:rsid w:val="00C43E05"/>
    <w:rsid w:val="00C448E6"/>
    <w:rsid w:val="00C44E53"/>
    <w:rsid w:val="00C464E6"/>
    <w:rsid w:val="00C46AB1"/>
    <w:rsid w:val="00C46B31"/>
    <w:rsid w:val="00C4755B"/>
    <w:rsid w:val="00C47673"/>
    <w:rsid w:val="00C505C5"/>
    <w:rsid w:val="00C50757"/>
    <w:rsid w:val="00C50D1C"/>
    <w:rsid w:val="00C5118E"/>
    <w:rsid w:val="00C51946"/>
    <w:rsid w:val="00C5210D"/>
    <w:rsid w:val="00C5328A"/>
    <w:rsid w:val="00C54110"/>
    <w:rsid w:val="00C54A6B"/>
    <w:rsid w:val="00C55109"/>
    <w:rsid w:val="00C55134"/>
    <w:rsid w:val="00C55D6F"/>
    <w:rsid w:val="00C55E1B"/>
    <w:rsid w:val="00C564A3"/>
    <w:rsid w:val="00C56633"/>
    <w:rsid w:val="00C571A5"/>
    <w:rsid w:val="00C57668"/>
    <w:rsid w:val="00C57A55"/>
    <w:rsid w:val="00C6032F"/>
    <w:rsid w:val="00C6117E"/>
    <w:rsid w:val="00C6156E"/>
    <w:rsid w:val="00C6161F"/>
    <w:rsid w:val="00C61FA1"/>
    <w:rsid w:val="00C623C1"/>
    <w:rsid w:val="00C628C4"/>
    <w:rsid w:val="00C62A32"/>
    <w:rsid w:val="00C65018"/>
    <w:rsid w:val="00C6533A"/>
    <w:rsid w:val="00C656B0"/>
    <w:rsid w:val="00C65F8B"/>
    <w:rsid w:val="00C663DA"/>
    <w:rsid w:val="00C66E7B"/>
    <w:rsid w:val="00C67484"/>
    <w:rsid w:val="00C70E97"/>
    <w:rsid w:val="00C71B77"/>
    <w:rsid w:val="00C72A7B"/>
    <w:rsid w:val="00C72E1F"/>
    <w:rsid w:val="00C73DFF"/>
    <w:rsid w:val="00C74113"/>
    <w:rsid w:val="00C742DE"/>
    <w:rsid w:val="00C7451E"/>
    <w:rsid w:val="00C745B1"/>
    <w:rsid w:val="00C752DC"/>
    <w:rsid w:val="00C76811"/>
    <w:rsid w:val="00C77022"/>
    <w:rsid w:val="00C77778"/>
    <w:rsid w:val="00C777A8"/>
    <w:rsid w:val="00C8052A"/>
    <w:rsid w:val="00C82332"/>
    <w:rsid w:val="00C82478"/>
    <w:rsid w:val="00C82F8C"/>
    <w:rsid w:val="00C8350E"/>
    <w:rsid w:val="00C835EA"/>
    <w:rsid w:val="00C83C90"/>
    <w:rsid w:val="00C83D0E"/>
    <w:rsid w:val="00C8457C"/>
    <w:rsid w:val="00C851DC"/>
    <w:rsid w:val="00C85602"/>
    <w:rsid w:val="00C85A61"/>
    <w:rsid w:val="00C86810"/>
    <w:rsid w:val="00C875F3"/>
    <w:rsid w:val="00C87833"/>
    <w:rsid w:val="00C878C2"/>
    <w:rsid w:val="00C87E81"/>
    <w:rsid w:val="00C9009D"/>
    <w:rsid w:val="00C90930"/>
    <w:rsid w:val="00C90A29"/>
    <w:rsid w:val="00C92418"/>
    <w:rsid w:val="00C93FEF"/>
    <w:rsid w:val="00C94441"/>
    <w:rsid w:val="00C94DB8"/>
    <w:rsid w:val="00C95870"/>
    <w:rsid w:val="00C96C6F"/>
    <w:rsid w:val="00C97291"/>
    <w:rsid w:val="00C977F6"/>
    <w:rsid w:val="00CA004F"/>
    <w:rsid w:val="00CA02A1"/>
    <w:rsid w:val="00CA068B"/>
    <w:rsid w:val="00CA2DD0"/>
    <w:rsid w:val="00CA318B"/>
    <w:rsid w:val="00CA37A4"/>
    <w:rsid w:val="00CA384B"/>
    <w:rsid w:val="00CA3C6F"/>
    <w:rsid w:val="00CA40D7"/>
    <w:rsid w:val="00CA4785"/>
    <w:rsid w:val="00CA4D58"/>
    <w:rsid w:val="00CA503F"/>
    <w:rsid w:val="00CA51C9"/>
    <w:rsid w:val="00CA6A8D"/>
    <w:rsid w:val="00CA6C74"/>
    <w:rsid w:val="00CA793C"/>
    <w:rsid w:val="00CB0CE4"/>
    <w:rsid w:val="00CB0D53"/>
    <w:rsid w:val="00CB14ED"/>
    <w:rsid w:val="00CB1533"/>
    <w:rsid w:val="00CB1D40"/>
    <w:rsid w:val="00CB2043"/>
    <w:rsid w:val="00CB26A0"/>
    <w:rsid w:val="00CB2AA6"/>
    <w:rsid w:val="00CB2B6D"/>
    <w:rsid w:val="00CB2CDB"/>
    <w:rsid w:val="00CB3929"/>
    <w:rsid w:val="00CB3DEB"/>
    <w:rsid w:val="00CB3EDC"/>
    <w:rsid w:val="00CB45DC"/>
    <w:rsid w:val="00CB5482"/>
    <w:rsid w:val="00CB5697"/>
    <w:rsid w:val="00CB5E40"/>
    <w:rsid w:val="00CB6670"/>
    <w:rsid w:val="00CB690B"/>
    <w:rsid w:val="00CB7864"/>
    <w:rsid w:val="00CB7E6B"/>
    <w:rsid w:val="00CC03D3"/>
    <w:rsid w:val="00CC0872"/>
    <w:rsid w:val="00CC0E39"/>
    <w:rsid w:val="00CC17AF"/>
    <w:rsid w:val="00CC18C8"/>
    <w:rsid w:val="00CC23B0"/>
    <w:rsid w:val="00CC284B"/>
    <w:rsid w:val="00CC3B4F"/>
    <w:rsid w:val="00CC4029"/>
    <w:rsid w:val="00CC58DE"/>
    <w:rsid w:val="00CC58E2"/>
    <w:rsid w:val="00CC59C7"/>
    <w:rsid w:val="00CC5D0D"/>
    <w:rsid w:val="00CC64DD"/>
    <w:rsid w:val="00CC67FE"/>
    <w:rsid w:val="00CC74A6"/>
    <w:rsid w:val="00CC7C5C"/>
    <w:rsid w:val="00CD0164"/>
    <w:rsid w:val="00CD0CD5"/>
    <w:rsid w:val="00CD13B2"/>
    <w:rsid w:val="00CD18BB"/>
    <w:rsid w:val="00CD2AF7"/>
    <w:rsid w:val="00CD2B84"/>
    <w:rsid w:val="00CD2CDE"/>
    <w:rsid w:val="00CD2D23"/>
    <w:rsid w:val="00CD2F7B"/>
    <w:rsid w:val="00CD3381"/>
    <w:rsid w:val="00CD3DDC"/>
    <w:rsid w:val="00CD4F66"/>
    <w:rsid w:val="00CD58B2"/>
    <w:rsid w:val="00CD613A"/>
    <w:rsid w:val="00CD6348"/>
    <w:rsid w:val="00CD6B1E"/>
    <w:rsid w:val="00CD6D86"/>
    <w:rsid w:val="00CD71ED"/>
    <w:rsid w:val="00CD7452"/>
    <w:rsid w:val="00CE0455"/>
    <w:rsid w:val="00CE0AA8"/>
    <w:rsid w:val="00CE1420"/>
    <w:rsid w:val="00CE155E"/>
    <w:rsid w:val="00CE1ABD"/>
    <w:rsid w:val="00CE1B06"/>
    <w:rsid w:val="00CE25FA"/>
    <w:rsid w:val="00CE2A8A"/>
    <w:rsid w:val="00CE2E66"/>
    <w:rsid w:val="00CE4303"/>
    <w:rsid w:val="00CE4429"/>
    <w:rsid w:val="00CE480F"/>
    <w:rsid w:val="00CE50C2"/>
    <w:rsid w:val="00CE6D04"/>
    <w:rsid w:val="00CE6DCC"/>
    <w:rsid w:val="00CE7C22"/>
    <w:rsid w:val="00CF02B3"/>
    <w:rsid w:val="00CF09F5"/>
    <w:rsid w:val="00CF0A66"/>
    <w:rsid w:val="00CF161F"/>
    <w:rsid w:val="00CF1C9E"/>
    <w:rsid w:val="00CF2033"/>
    <w:rsid w:val="00CF20B1"/>
    <w:rsid w:val="00CF2D05"/>
    <w:rsid w:val="00CF4293"/>
    <w:rsid w:val="00CF4EEF"/>
    <w:rsid w:val="00CF5DA7"/>
    <w:rsid w:val="00CF610D"/>
    <w:rsid w:val="00CF6CB3"/>
    <w:rsid w:val="00CF72CC"/>
    <w:rsid w:val="00CF748C"/>
    <w:rsid w:val="00D00199"/>
    <w:rsid w:val="00D017E9"/>
    <w:rsid w:val="00D01C0E"/>
    <w:rsid w:val="00D02C29"/>
    <w:rsid w:val="00D0329C"/>
    <w:rsid w:val="00D03404"/>
    <w:rsid w:val="00D03C44"/>
    <w:rsid w:val="00D05B60"/>
    <w:rsid w:val="00D060F5"/>
    <w:rsid w:val="00D06241"/>
    <w:rsid w:val="00D06B81"/>
    <w:rsid w:val="00D10FD3"/>
    <w:rsid w:val="00D11BD3"/>
    <w:rsid w:val="00D11F33"/>
    <w:rsid w:val="00D120A8"/>
    <w:rsid w:val="00D125C1"/>
    <w:rsid w:val="00D12662"/>
    <w:rsid w:val="00D127CB"/>
    <w:rsid w:val="00D129F8"/>
    <w:rsid w:val="00D12A24"/>
    <w:rsid w:val="00D136F2"/>
    <w:rsid w:val="00D13D39"/>
    <w:rsid w:val="00D1441E"/>
    <w:rsid w:val="00D14693"/>
    <w:rsid w:val="00D148B1"/>
    <w:rsid w:val="00D156BD"/>
    <w:rsid w:val="00D158C5"/>
    <w:rsid w:val="00D1712B"/>
    <w:rsid w:val="00D179B3"/>
    <w:rsid w:val="00D2081E"/>
    <w:rsid w:val="00D20DF5"/>
    <w:rsid w:val="00D2210C"/>
    <w:rsid w:val="00D23BCA"/>
    <w:rsid w:val="00D23D06"/>
    <w:rsid w:val="00D2401A"/>
    <w:rsid w:val="00D2442C"/>
    <w:rsid w:val="00D25046"/>
    <w:rsid w:val="00D26543"/>
    <w:rsid w:val="00D278EE"/>
    <w:rsid w:val="00D27E70"/>
    <w:rsid w:val="00D27EC4"/>
    <w:rsid w:val="00D307A3"/>
    <w:rsid w:val="00D30DF2"/>
    <w:rsid w:val="00D32BAB"/>
    <w:rsid w:val="00D33764"/>
    <w:rsid w:val="00D33868"/>
    <w:rsid w:val="00D338CF"/>
    <w:rsid w:val="00D34929"/>
    <w:rsid w:val="00D34EE6"/>
    <w:rsid w:val="00D3553B"/>
    <w:rsid w:val="00D35DC4"/>
    <w:rsid w:val="00D35EA9"/>
    <w:rsid w:val="00D362D8"/>
    <w:rsid w:val="00D367EF"/>
    <w:rsid w:val="00D37112"/>
    <w:rsid w:val="00D37894"/>
    <w:rsid w:val="00D40F93"/>
    <w:rsid w:val="00D41C63"/>
    <w:rsid w:val="00D41E8C"/>
    <w:rsid w:val="00D42407"/>
    <w:rsid w:val="00D42897"/>
    <w:rsid w:val="00D42A04"/>
    <w:rsid w:val="00D42D78"/>
    <w:rsid w:val="00D42E25"/>
    <w:rsid w:val="00D43030"/>
    <w:rsid w:val="00D44754"/>
    <w:rsid w:val="00D4501C"/>
    <w:rsid w:val="00D4518F"/>
    <w:rsid w:val="00D45911"/>
    <w:rsid w:val="00D45C37"/>
    <w:rsid w:val="00D469D8"/>
    <w:rsid w:val="00D474A5"/>
    <w:rsid w:val="00D503BF"/>
    <w:rsid w:val="00D50B8E"/>
    <w:rsid w:val="00D51AF1"/>
    <w:rsid w:val="00D524F7"/>
    <w:rsid w:val="00D53B87"/>
    <w:rsid w:val="00D54731"/>
    <w:rsid w:val="00D554D6"/>
    <w:rsid w:val="00D5582D"/>
    <w:rsid w:val="00D55A5D"/>
    <w:rsid w:val="00D55B9F"/>
    <w:rsid w:val="00D5736D"/>
    <w:rsid w:val="00D57DB6"/>
    <w:rsid w:val="00D601B6"/>
    <w:rsid w:val="00D60A22"/>
    <w:rsid w:val="00D62F9F"/>
    <w:rsid w:val="00D63046"/>
    <w:rsid w:val="00D64234"/>
    <w:rsid w:val="00D64F7D"/>
    <w:rsid w:val="00D6597C"/>
    <w:rsid w:val="00D659F0"/>
    <w:rsid w:val="00D65C90"/>
    <w:rsid w:val="00D65D9A"/>
    <w:rsid w:val="00D672C4"/>
    <w:rsid w:val="00D67694"/>
    <w:rsid w:val="00D70305"/>
    <w:rsid w:val="00D709CE"/>
    <w:rsid w:val="00D71638"/>
    <w:rsid w:val="00D720DB"/>
    <w:rsid w:val="00D72C4E"/>
    <w:rsid w:val="00D72CF3"/>
    <w:rsid w:val="00D72E48"/>
    <w:rsid w:val="00D734DE"/>
    <w:rsid w:val="00D743FF"/>
    <w:rsid w:val="00D744E3"/>
    <w:rsid w:val="00D75103"/>
    <w:rsid w:val="00D7543B"/>
    <w:rsid w:val="00D763A1"/>
    <w:rsid w:val="00D7677A"/>
    <w:rsid w:val="00D768EF"/>
    <w:rsid w:val="00D76979"/>
    <w:rsid w:val="00D76984"/>
    <w:rsid w:val="00D76D62"/>
    <w:rsid w:val="00D76D9A"/>
    <w:rsid w:val="00D77D22"/>
    <w:rsid w:val="00D80157"/>
    <w:rsid w:val="00D8020F"/>
    <w:rsid w:val="00D80242"/>
    <w:rsid w:val="00D8045E"/>
    <w:rsid w:val="00D80BAE"/>
    <w:rsid w:val="00D81197"/>
    <w:rsid w:val="00D81315"/>
    <w:rsid w:val="00D83573"/>
    <w:rsid w:val="00D859D6"/>
    <w:rsid w:val="00D86819"/>
    <w:rsid w:val="00D874AD"/>
    <w:rsid w:val="00D90678"/>
    <w:rsid w:val="00D90888"/>
    <w:rsid w:val="00D90ADA"/>
    <w:rsid w:val="00D90E1B"/>
    <w:rsid w:val="00D921E3"/>
    <w:rsid w:val="00D922C0"/>
    <w:rsid w:val="00D922FE"/>
    <w:rsid w:val="00D92F18"/>
    <w:rsid w:val="00D93339"/>
    <w:rsid w:val="00D93BF2"/>
    <w:rsid w:val="00D95109"/>
    <w:rsid w:val="00D95E94"/>
    <w:rsid w:val="00D96FF1"/>
    <w:rsid w:val="00D97DD3"/>
    <w:rsid w:val="00DA11DF"/>
    <w:rsid w:val="00DA1C84"/>
    <w:rsid w:val="00DA21CD"/>
    <w:rsid w:val="00DA2285"/>
    <w:rsid w:val="00DA32C2"/>
    <w:rsid w:val="00DA47E8"/>
    <w:rsid w:val="00DA47F0"/>
    <w:rsid w:val="00DA54EB"/>
    <w:rsid w:val="00DA575F"/>
    <w:rsid w:val="00DA5951"/>
    <w:rsid w:val="00DA5957"/>
    <w:rsid w:val="00DA5D3E"/>
    <w:rsid w:val="00DA5D58"/>
    <w:rsid w:val="00DA7740"/>
    <w:rsid w:val="00DB0271"/>
    <w:rsid w:val="00DB0725"/>
    <w:rsid w:val="00DB0746"/>
    <w:rsid w:val="00DB1CB3"/>
    <w:rsid w:val="00DB244E"/>
    <w:rsid w:val="00DB2BF4"/>
    <w:rsid w:val="00DB2EE2"/>
    <w:rsid w:val="00DB3A7C"/>
    <w:rsid w:val="00DB42D1"/>
    <w:rsid w:val="00DB5180"/>
    <w:rsid w:val="00DB632E"/>
    <w:rsid w:val="00DB6F99"/>
    <w:rsid w:val="00DB7795"/>
    <w:rsid w:val="00DB7BCB"/>
    <w:rsid w:val="00DC0640"/>
    <w:rsid w:val="00DC07BB"/>
    <w:rsid w:val="00DC0FA0"/>
    <w:rsid w:val="00DC1366"/>
    <w:rsid w:val="00DC1A64"/>
    <w:rsid w:val="00DC1A89"/>
    <w:rsid w:val="00DC395D"/>
    <w:rsid w:val="00DC3E11"/>
    <w:rsid w:val="00DC4235"/>
    <w:rsid w:val="00DC4FDC"/>
    <w:rsid w:val="00DC68DE"/>
    <w:rsid w:val="00DC6B67"/>
    <w:rsid w:val="00DC7243"/>
    <w:rsid w:val="00DD1062"/>
    <w:rsid w:val="00DD1159"/>
    <w:rsid w:val="00DD2950"/>
    <w:rsid w:val="00DD2E12"/>
    <w:rsid w:val="00DD35DE"/>
    <w:rsid w:val="00DD394D"/>
    <w:rsid w:val="00DD429E"/>
    <w:rsid w:val="00DD5731"/>
    <w:rsid w:val="00DD57F6"/>
    <w:rsid w:val="00DD6894"/>
    <w:rsid w:val="00DD7551"/>
    <w:rsid w:val="00DD782A"/>
    <w:rsid w:val="00DE0359"/>
    <w:rsid w:val="00DE127F"/>
    <w:rsid w:val="00DE28E3"/>
    <w:rsid w:val="00DE31A2"/>
    <w:rsid w:val="00DE366C"/>
    <w:rsid w:val="00DE3FA5"/>
    <w:rsid w:val="00DE4291"/>
    <w:rsid w:val="00DE5987"/>
    <w:rsid w:val="00DE5EE4"/>
    <w:rsid w:val="00DE620C"/>
    <w:rsid w:val="00DE672D"/>
    <w:rsid w:val="00DE6C4D"/>
    <w:rsid w:val="00DE76C3"/>
    <w:rsid w:val="00DF0B6D"/>
    <w:rsid w:val="00DF0ED6"/>
    <w:rsid w:val="00DF17E8"/>
    <w:rsid w:val="00DF1B25"/>
    <w:rsid w:val="00DF20AB"/>
    <w:rsid w:val="00DF213E"/>
    <w:rsid w:val="00DF2D64"/>
    <w:rsid w:val="00DF2E3F"/>
    <w:rsid w:val="00DF4EE1"/>
    <w:rsid w:val="00E012B0"/>
    <w:rsid w:val="00E017AF"/>
    <w:rsid w:val="00E018EF"/>
    <w:rsid w:val="00E01A82"/>
    <w:rsid w:val="00E01BCC"/>
    <w:rsid w:val="00E020BB"/>
    <w:rsid w:val="00E02113"/>
    <w:rsid w:val="00E02C9E"/>
    <w:rsid w:val="00E0484D"/>
    <w:rsid w:val="00E04F40"/>
    <w:rsid w:val="00E0513C"/>
    <w:rsid w:val="00E0582C"/>
    <w:rsid w:val="00E05F04"/>
    <w:rsid w:val="00E06589"/>
    <w:rsid w:val="00E066A5"/>
    <w:rsid w:val="00E06F78"/>
    <w:rsid w:val="00E07798"/>
    <w:rsid w:val="00E07D95"/>
    <w:rsid w:val="00E07F91"/>
    <w:rsid w:val="00E07FC3"/>
    <w:rsid w:val="00E100C9"/>
    <w:rsid w:val="00E1081E"/>
    <w:rsid w:val="00E1097A"/>
    <w:rsid w:val="00E11204"/>
    <w:rsid w:val="00E11C1A"/>
    <w:rsid w:val="00E1331B"/>
    <w:rsid w:val="00E135E1"/>
    <w:rsid w:val="00E14754"/>
    <w:rsid w:val="00E14D92"/>
    <w:rsid w:val="00E1560E"/>
    <w:rsid w:val="00E1635B"/>
    <w:rsid w:val="00E167BE"/>
    <w:rsid w:val="00E168F9"/>
    <w:rsid w:val="00E17818"/>
    <w:rsid w:val="00E17FFA"/>
    <w:rsid w:val="00E2024B"/>
    <w:rsid w:val="00E20E5C"/>
    <w:rsid w:val="00E2111C"/>
    <w:rsid w:val="00E211DE"/>
    <w:rsid w:val="00E21249"/>
    <w:rsid w:val="00E2173D"/>
    <w:rsid w:val="00E21947"/>
    <w:rsid w:val="00E23975"/>
    <w:rsid w:val="00E2431A"/>
    <w:rsid w:val="00E24394"/>
    <w:rsid w:val="00E24C62"/>
    <w:rsid w:val="00E25405"/>
    <w:rsid w:val="00E256D5"/>
    <w:rsid w:val="00E2682C"/>
    <w:rsid w:val="00E26A81"/>
    <w:rsid w:val="00E2757E"/>
    <w:rsid w:val="00E275DC"/>
    <w:rsid w:val="00E30C84"/>
    <w:rsid w:val="00E31619"/>
    <w:rsid w:val="00E33E3E"/>
    <w:rsid w:val="00E3476E"/>
    <w:rsid w:val="00E34F77"/>
    <w:rsid w:val="00E35981"/>
    <w:rsid w:val="00E35B7A"/>
    <w:rsid w:val="00E3661F"/>
    <w:rsid w:val="00E36961"/>
    <w:rsid w:val="00E36979"/>
    <w:rsid w:val="00E36AAF"/>
    <w:rsid w:val="00E3726E"/>
    <w:rsid w:val="00E37B7A"/>
    <w:rsid w:val="00E403E4"/>
    <w:rsid w:val="00E4096D"/>
    <w:rsid w:val="00E40B68"/>
    <w:rsid w:val="00E413B9"/>
    <w:rsid w:val="00E4156A"/>
    <w:rsid w:val="00E44BF7"/>
    <w:rsid w:val="00E44F43"/>
    <w:rsid w:val="00E45556"/>
    <w:rsid w:val="00E45E39"/>
    <w:rsid w:val="00E462DF"/>
    <w:rsid w:val="00E46F16"/>
    <w:rsid w:val="00E47192"/>
    <w:rsid w:val="00E47486"/>
    <w:rsid w:val="00E478A6"/>
    <w:rsid w:val="00E50332"/>
    <w:rsid w:val="00E50559"/>
    <w:rsid w:val="00E506F8"/>
    <w:rsid w:val="00E537BB"/>
    <w:rsid w:val="00E5484F"/>
    <w:rsid w:val="00E54F56"/>
    <w:rsid w:val="00E5573E"/>
    <w:rsid w:val="00E566E1"/>
    <w:rsid w:val="00E56CC4"/>
    <w:rsid w:val="00E57027"/>
    <w:rsid w:val="00E57785"/>
    <w:rsid w:val="00E577EB"/>
    <w:rsid w:val="00E57ACE"/>
    <w:rsid w:val="00E6008E"/>
    <w:rsid w:val="00E6018F"/>
    <w:rsid w:val="00E604F6"/>
    <w:rsid w:val="00E608CF"/>
    <w:rsid w:val="00E60CD2"/>
    <w:rsid w:val="00E610A7"/>
    <w:rsid w:val="00E611EB"/>
    <w:rsid w:val="00E61E91"/>
    <w:rsid w:val="00E61EB2"/>
    <w:rsid w:val="00E6223D"/>
    <w:rsid w:val="00E626DC"/>
    <w:rsid w:val="00E6292B"/>
    <w:rsid w:val="00E631BA"/>
    <w:rsid w:val="00E651E8"/>
    <w:rsid w:val="00E657FE"/>
    <w:rsid w:val="00E65C12"/>
    <w:rsid w:val="00E65EE5"/>
    <w:rsid w:val="00E661FC"/>
    <w:rsid w:val="00E67CC6"/>
    <w:rsid w:val="00E67D05"/>
    <w:rsid w:val="00E709BE"/>
    <w:rsid w:val="00E71764"/>
    <w:rsid w:val="00E729F5"/>
    <w:rsid w:val="00E72CDA"/>
    <w:rsid w:val="00E75560"/>
    <w:rsid w:val="00E75693"/>
    <w:rsid w:val="00E75B24"/>
    <w:rsid w:val="00E75CEB"/>
    <w:rsid w:val="00E75E59"/>
    <w:rsid w:val="00E764F3"/>
    <w:rsid w:val="00E76647"/>
    <w:rsid w:val="00E76ED7"/>
    <w:rsid w:val="00E76F65"/>
    <w:rsid w:val="00E80160"/>
    <w:rsid w:val="00E80743"/>
    <w:rsid w:val="00E80802"/>
    <w:rsid w:val="00E80CD9"/>
    <w:rsid w:val="00E810C6"/>
    <w:rsid w:val="00E8129C"/>
    <w:rsid w:val="00E81BAE"/>
    <w:rsid w:val="00E81CBD"/>
    <w:rsid w:val="00E81F59"/>
    <w:rsid w:val="00E82153"/>
    <w:rsid w:val="00E82F1D"/>
    <w:rsid w:val="00E8308C"/>
    <w:rsid w:val="00E8377C"/>
    <w:rsid w:val="00E8387E"/>
    <w:rsid w:val="00E84039"/>
    <w:rsid w:val="00E84065"/>
    <w:rsid w:val="00E846C0"/>
    <w:rsid w:val="00E857E2"/>
    <w:rsid w:val="00E85D03"/>
    <w:rsid w:val="00E86208"/>
    <w:rsid w:val="00E8660C"/>
    <w:rsid w:val="00E87269"/>
    <w:rsid w:val="00E90242"/>
    <w:rsid w:val="00E902AE"/>
    <w:rsid w:val="00E90791"/>
    <w:rsid w:val="00E91116"/>
    <w:rsid w:val="00E912BF"/>
    <w:rsid w:val="00E91F74"/>
    <w:rsid w:val="00E9200A"/>
    <w:rsid w:val="00E93086"/>
    <w:rsid w:val="00E935C4"/>
    <w:rsid w:val="00E93ACE"/>
    <w:rsid w:val="00E93BF7"/>
    <w:rsid w:val="00E9407B"/>
    <w:rsid w:val="00E94641"/>
    <w:rsid w:val="00E94B95"/>
    <w:rsid w:val="00E953A7"/>
    <w:rsid w:val="00E96476"/>
    <w:rsid w:val="00E97861"/>
    <w:rsid w:val="00EA0602"/>
    <w:rsid w:val="00EA1067"/>
    <w:rsid w:val="00EA2EBF"/>
    <w:rsid w:val="00EA37FE"/>
    <w:rsid w:val="00EA3D3D"/>
    <w:rsid w:val="00EA43DC"/>
    <w:rsid w:val="00EA5028"/>
    <w:rsid w:val="00EA653F"/>
    <w:rsid w:val="00EA6784"/>
    <w:rsid w:val="00EA727D"/>
    <w:rsid w:val="00EA7334"/>
    <w:rsid w:val="00EB1538"/>
    <w:rsid w:val="00EB1952"/>
    <w:rsid w:val="00EB1D98"/>
    <w:rsid w:val="00EB2AA6"/>
    <w:rsid w:val="00EB300D"/>
    <w:rsid w:val="00EB3316"/>
    <w:rsid w:val="00EB34DB"/>
    <w:rsid w:val="00EB3AE7"/>
    <w:rsid w:val="00EB403C"/>
    <w:rsid w:val="00EB4341"/>
    <w:rsid w:val="00EB4CAB"/>
    <w:rsid w:val="00EB4D64"/>
    <w:rsid w:val="00EB6163"/>
    <w:rsid w:val="00EB6C46"/>
    <w:rsid w:val="00EB6FB7"/>
    <w:rsid w:val="00EB7B38"/>
    <w:rsid w:val="00EB7EB0"/>
    <w:rsid w:val="00EC185D"/>
    <w:rsid w:val="00EC1DA6"/>
    <w:rsid w:val="00EC291C"/>
    <w:rsid w:val="00EC2A06"/>
    <w:rsid w:val="00EC2CDD"/>
    <w:rsid w:val="00EC393B"/>
    <w:rsid w:val="00EC3949"/>
    <w:rsid w:val="00EC463C"/>
    <w:rsid w:val="00EC4759"/>
    <w:rsid w:val="00EC57A8"/>
    <w:rsid w:val="00EC5AAC"/>
    <w:rsid w:val="00EC5D04"/>
    <w:rsid w:val="00EC763D"/>
    <w:rsid w:val="00EC7A4A"/>
    <w:rsid w:val="00ED0660"/>
    <w:rsid w:val="00ED0DD6"/>
    <w:rsid w:val="00ED14BB"/>
    <w:rsid w:val="00ED15F5"/>
    <w:rsid w:val="00ED1F6B"/>
    <w:rsid w:val="00ED2315"/>
    <w:rsid w:val="00ED23BC"/>
    <w:rsid w:val="00ED2A4E"/>
    <w:rsid w:val="00ED3C45"/>
    <w:rsid w:val="00ED4410"/>
    <w:rsid w:val="00ED486B"/>
    <w:rsid w:val="00ED4AFF"/>
    <w:rsid w:val="00ED4DDD"/>
    <w:rsid w:val="00ED6B11"/>
    <w:rsid w:val="00ED728D"/>
    <w:rsid w:val="00ED7F66"/>
    <w:rsid w:val="00EE0142"/>
    <w:rsid w:val="00EE3EBA"/>
    <w:rsid w:val="00EE46BC"/>
    <w:rsid w:val="00EE47FA"/>
    <w:rsid w:val="00EE4E30"/>
    <w:rsid w:val="00EE5C38"/>
    <w:rsid w:val="00EE5E0C"/>
    <w:rsid w:val="00EE602A"/>
    <w:rsid w:val="00EE6308"/>
    <w:rsid w:val="00EE6924"/>
    <w:rsid w:val="00EE7390"/>
    <w:rsid w:val="00EE7955"/>
    <w:rsid w:val="00EE797E"/>
    <w:rsid w:val="00EF0634"/>
    <w:rsid w:val="00EF0B65"/>
    <w:rsid w:val="00EF11EA"/>
    <w:rsid w:val="00EF1611"/>
    <w:rsid w:val="00EF1A13"/>
    <w:rsid w:val="00EF1C89"/>
    <w:rsid w:val="00EF1D17"/>
    <w:rsid w:val="00EF204E"/>
    <w:rsid w:val="00EF352B"/>
    <w:rsid w:val="00EF3723"/>
    <w:rsid w:val="00EF3D35"/>
    <w:rsid w:val="00EF3E1F"/>
    <w:rsid w:val="00EF439F"/>
    <w:rsid w:val="00EF469C"/>
    <w:rsid w:val="00EF4FCE"/>
    <w:rsid w:val="00EF5EAD"/>
    <w:rsid w:val="00EF6615"/>
    <w:rsid w:val="00EF667B"/>
    <w:rsid w:val="00EF733E"/>
    <w:rsid w:val="00EF737E"/>
    <w:rsid w:val="00EF76C8"/>
    <w:rsid w:val="00F006B0"/>
    <w:rsid w:val="00F0182C"/>
    <w:rsid w:val="00F01EEF"/>
    <w:rsid w:val="00F023AE"/>
    <w:rsid w:val="00F02744"/>
    <w:rsid w:val="00F037ED"/>
    <w:rsid w:val="00F03B48"/>
    <w:rsid w:val="00F03D4A"/>
    <w:rsid w:val="00F04181"/>
    <w:rsid w:val="00F04854"/>
    <w:rsid w:val="00F05F7C"/>
    <w:rsid w:val="00F06FB4"/>
    <w:rsid w:val="00F07CF1"/>
    <w:rsid w:val="00F07F1A"/>
    <w:rsid w:val="00F10F8F"/>
    <w:rsid w:val="00F11CAB"/>
    <w:rsid w:val="00F11F45"/>
    <w:rsid w:val="00F12211"/>
    <w:rsid w:val="00F12385"/>
    <w:rsid w:val="00F12444"/>
    <w:rsid w:val="00F1260A"/>
    <w:rsid w:val="00F140A4"/>
    <w:rsid w:val="00F14289"/>
    <w:rsid w:val="00F15412"/>
    <w:rsid w:val="00F1556B"/>
    <w:rsid w:val="00F158A2"/>
    <w:rsid w:val="00F15999"/>
    <w:rsid w:val="00F15AF8"/>
    <w:rsid w:val="00F164AB"/>
    <w:rsid w:val="00F17025"/>
    <w:rsid w:val="00F17250"/>
    <w:rsid w:val="00F173F8"/>
    <w:rsid w:val="00F20079"/>
    <w:rsid w:val="00F205F9"/>
    <w:rsid w:val="00F20C64"/>
    <w:rsid w:val="00F211A8"/>
    <w:rsid w:val="00F21F56"/>
    <w:rsid w:val="00F22CD2"/>
    <w:rsid w:val="00F2396F"/>
    <w:rsid w:val="00F24764"/>
    <w:rsid w:val="00F248DB"/>
    <w:rsid w:val="00F24B55"/>
    <w:rsid w:val="00F24B9E"/>
    <w:rsid w:val="00F24BF6"/>
    <w:rsid w:val="00F2572D"/>
    <w:rsid w:val="00F3020D"/>
    <w:rsid w:val="00F3030D"/>
    <w:rsid w:val="00F30A51"/>
    <w:rsid w:val="00F31225"/>
    <w:rsid w:val="00F31E08"/>
    <w:rsid w:val="00F31E45"/>
    <w:rsid w:val="00F32DE0"/>
    <w:rsid w:val="00F32F03"/>
    <w:rsid w:val="00F33EE0"/>
    <w:rsid w:val="00F3493F"/>
    <w:rsid w:val="00F36E58"/>
    <w:rsid w:val="00F37979"/>
    <w:rsid w:val="00F40615"/>
    <w:rsid w:val="00F40A35"/>
    <w:rsid w:val="00F41F3E"/>
    <w:rsid w:val="00F427BD"/>
    <w:rsid w:val="00F42AD6"/>
    <w:rsid w:val="00F436EC"/>
    <w:rsid w:val="00F4376D"/>
    <w:rsid w:val="00F438DB"/>
    <w:rsid w:val="00F45460"/>
    <w:rsid w:val="00F455AD"/>
    <w:rsid w:val="00F45D82"/>
    <w:rsid w:val="00F463DF"/>
    <w:rsid w:val="00F46C1F"/>
    <w:rsid w:val="00F46FAF"/>
    <w:rsid w:val="00F50AF3"/>
    <w:rsid w:val="00F50EC9"/>
    <w:rsid w:val="00F50F58"/>
    <w:rsid w:val="00F51BE3"/>
    <w:rsid w:val="00F53B6C"/>
    <w:rsid w:val="00F53F2F"/>
    <w:rsid w:val="00F540E4"/>
    <w:rsid w:val="00F5453F"/>
    <w:rsid w:val="00F54AA1"/>
    <w:rsid w:val="00F56606"/>
    <w:rsid w:val="00F57764"/>
    <w:rsid w:val="00F57C7E"/>
    <w:rsid w:val="00F57D47"/>
    <w:rsid w:val="00F57F77"/>
    <w:rsid w:val="00F6012F"/>
    <w:rsid w:val="00F6014B"/>
    <w:rsid w:val="00F6166A"/>
    <w:rsid w:val="00F6201D"/>
    <w:rsid w:val="00F62105"/>
    <w:rsid w:val="00F62EB4"/>
    <w:rsid w:val="00F63764"/>
    <w:rsid w:val="00F63A43"/>
    <w:rsid w:val="00F63BFF"/>
    <w:rsid w:val="00F64016"/>
    <w:rsid w:val="00F64160"/>
    <w:rsid w:val="00F64251"/>
    <w:rsid w:val="00F64D9F"/>
    <w:rsid w:val="00F65C1D"/>
    <w:rsid w:val="00F66D7C"/>
    <w:rsid w:val="00F66EC8"/>
    <w:rsid w:val="00F67157"/>
    <w:rsid w:val="00F67A7A"/>
    <w:rsid w:val="00F7083B"/>
    <w:rsid w:val="00F70FF8"/>
    <w:rsid w:val="00F7109C"/>
    <w:rsid w:val="00F71171"/>
    <w:rsid w:val="00F7217A"/>
    <w:rsid w:val="00F722A4"/>
    <w:rsid w:val="00F72FF5"/>
    <w:rsid w:val="00F737D6"/>
    <w:rsid w:val="00F73853"/>
    <w:rsid w:val="00F7404D"/>
    <w:rsid w:val="00F74200"/>
    <w:rsid w:val="00F74414"/>
    <w:rsid w:val="00F75A06"/>
    <w:rsid w:val="00F764DD"/>
    <w:rsid w:val="00F76809"/>
    <w:rsid w:val="00F8054D"/>
    <w:rsid w:val="00F8194E"/>
    <w:rsid w:val="00F81B96"/>
    <w:rsid w:val="00F81EF0"/>
    <w:rsid w:val="00F81FC1"/>
    <w:rsid w:val="00F821EC"/>
    <w:rsid w:val="00F834EF"/>
    <w:rsid w:val="00F839E1"/>
    <w:rsid w:val="00F84300"/>
    <w:rsid w:val="00F8444C"/>
    <w:rsid w:val="00F848CB"/>
    <w:rsid w:val="00F84D2B"/>
    <w:rsid w:val="00F8626F"/>
    <w:rsid w:val="00F86453"/>
    <w:rsid w:val="00F8683C"/>
    <w:rsid w:val="00F868DC"/>
    <w:rsid w:val="00F87920"/>
    <w:rsid w:val="00F90BAE"/>
    <w:rsid w:val="00F90E6D"/>
    <w:rsid w:val="00F90F2E"/>
    <w:rsid w:val="00F913E4"/>
    <w:rsid w:val="00F9156A"/>
    <w:rsid w:val="00F92431"/>
    <w:rsid w:val="00F928F6"/>
    <w:rsid w:val="00F92A45"/>
    <w:rsid w:val="00F92CB3"/>
    <w:rsid w:val="00F92D60"/>
    <w:rsid w:val="00F92E5E"/>
    <w:rsid w:val="00F93310"/>
    <w:rsid w:val="00F933B2"/>
    <w:rsid w:val="00F93422"/>
    <w:rsid w:val="00F93557"/>
    <w:rsid w:val="00F94EFE"/>
    <w:rsid w:val="00F9503F"/>
    <w:rsid w:val="00F9533F"/>
    <w:rsid w:val="00F954EB"/>
    <w:rsid w:val="00F957F0"/>
    <w:rsid w:val="00F95E17"/>
    <w:rsid w:val="00F96872"/>
    <w:rsid w:val="00F97A7B"/>
    <w:rsid w:val="00FA0E9C"/>
    <w:rsid w:val="00FA2220"/>
    <w:rsid w:val="00FA32DE"/>
    <w:rsid w:val="00FA365C"/>
    <w:rsid w:val="00FA407B"/>
    <w:rsid w:val="00FA5AD5"/>
    <w:rsid w:val="00FA5AE0"/>
    <w:rsid w:val="00FA5E04"/>
    <w:rsid w:val="00FA6F78"/>
    <w:rsid w:val="00FA728C"/>
    <w:rsid w:val="00FA7843"/>
    <w:rsid w:val="00FB0CFA"/>
    <w:rsid w:val="00FB0D3B"/>
    <w:rsid w:val="00FB1620"/>
    <w:rsid w:val="00FB206E"/>
    <w:rsid w:val="00FB2AC2"/>
    <w:rsid w:val="00FB2B2B"/>
    <w:rsid w:val="00FB38AD"/>
    <w:rsid w:val="00FB3E9C"/>
    <w:rsid w:val="00FB4012"/>
    <w:rsid w:val="00FB546D"/>
    <w:rsid w:val="00FB61B1"/>
    <w:rsid w:val="00FB6BEA"/>
    <w:rsid w:val="00FB6DB9"/>
    <w:rsid w:val="00FC0521"/>
    <w:rsid w:val="00FC0CED"/>
    <w:rsid w:val="00FC1026"/>
    <w:rsid w:val="00FC14DB"/>
    <w:rsid w:val="00FC18E1"/>
    <w:rsid w:val="00FC243F"/>
    <w:rsid w:val="00FC3064"/>
    <w:rsid w:val="00FC3926"/>
    <w:rsid w:val="00FC3ED9"/>
    <w:rsid w:val="00FC4302"/>
    <w:rsid w:val="00FC432D"/>
    <w:rsid w:val="00FC63BD"/>
    <w:rsid w:val="00FC641B"/>
    <w:rsid w:val="00FC69CD"/>
    <w:rsid w:val="00FC6D2C"/>
    <w:rsid w:val="00FC73DF"/>
    <w:rsid w:val="00FD028A"/>
    <w:rsid w:val="00FD04B0"/>
    <w:rsid w:val="00FD050C"/>
    <w:rsid w:val="00FD10CC"/>
    <w:rsid w:val="00FD1CBD"/>
    <w:rsid w:val="00FD2675"/>
    <w:rsid w:val="00FD3F0F"/>
    <w:rsid w:val="00FD4214"/>
    <w:rsid w:val="00FD42DC"/>
    <w:rsid w:val="00FD4392"/>
    <w:rsid w:val="00FD4757"/>
    <w:rsid w:val="00FD4D02"/>
    <w:rsid w:val="00FD545B"/>
    <w:rsid w:val="00FD5628"/>
    <w:rsid w:val="00FD638D"/>
    <w:rsid w:val="00FD6B2E"/>
    <w:rsid w:val="00FD6D41"/>
    <w:rsid w:val="00FD7141"/>
    <w:rsid w:val="00FD742A"/>
    <w:rsid w:val="00FD74D7"/>
    <w:rsid w:val="00FD7C56"/>
    <w:rsid w:val="00FE01A3"/>
    <w:rsid w:val="00FE0586"/>
    <w:rsid w:val="00FE06EB"/>
    <w:rsid w:val="00FE16B7"/>
    <w:rsid w:val="00FE2517"/>
    <w:rsid w:val="00FE2B7A"/>
    <w:rsid w:val="00FE2C93"/>
    <w:rsid w:val="00FE3F6C"/>
    <w:rsid w:val="00FE5E36"/>
    <w:rsid w:val="00FE6285"/>
    <w:rsid w:val="00FE6332"/>
    <w:rsid w:val="00FE72C3"/>
    <w:rsid w:val="00FE7834"/>
    <w:rsid w:val="00FF0635"/>
    <w:rsid w:val="00FF063E"/>
    <w:rsid w:val="00FF0FF6"/>
    <w:rsid w:val="00FF1603"/>
    <w:rsid w:val="00FF1BFC"/>
    <w:rsid w:val="00FF3289"/>
    <w:rsid w:val="00FF365C"/>
    <w:rsid w:val="00FF3FC2"/>
    <w:rsid w:val="00FF41C3"/>
    <w:rsid w:val="00FF5CF9"/>
    <w:rsid w:val="00FF66B8"/>
    <w:rsid w:val="00FF686C"/>
    <w:rsid w:val="00FF68CD"/>
    <w:rsid w:val="00FF6F7B"/>
    <w:rsid w:val="00FF7695"/>
    <w:rsid w:val="00FF78A7"/>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A6955B-B8A6-4B5F-9717-8560151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B2"/>
    <w:pPr>
      <w:spacing w:after="160" w:line="256" w:lineRule="auto"/>
    </w:pPr>
    <w:rPr>
      <w:sz w:val="22"/>
      <w:szCs w:val="22"/>
      <w:lang w:eastAsia="en-US"/>
    </w:rPr>
  </w:style>
  <w:style w:type="paragraph" w:styleId="1">
    <w:name w:val="heading 1"/>
    <w:basedOn w:val="a"/>
    <w:link w:val="10"/>
    <w:uiPriority w:val="99"/>
    <w:qFormat/>
    <w:rsid w:val="00C259D1"/>
    <w:pPr>
      <w:spacing w:before="100" w:beforeAutospacing="1" w:after="100" w:afterAutospacing="1" w:line="240" w:lineRule="auto"/>
      <w:outlineLvl w:val="0"/>
    </w:pPr>
    <w:rPr>
      <w:rFonts w:ascii="Times New Roman" w:hAnsi="Times New Roman"/>
      <w:b/>
      <w:kern w:val="36"/>
      <w:sz w:val="48"/>
      <w:szCs w:val="20"/>
      <w:lang w:eastAsia="ru-RU"/>
    </w:rPr>
  </w:style>
  <w:style w:type="paragraph" w:styleId="2">
    <w:name w:val="heading 2"/>
    <w:basedOn w:val="a"/>
    <w:next w:val="a"/>
    <w:link w:val="20"/>
    <w:uiPriority w:val="99"/>
    <w:qFormat/>
    <w:rsid w:val="00EF1611"/>
    <w:pPr>
      <w:keepNext/>
      <w:keepLines/>
      <w:spacing w:before="40" w:after="0"/>
      <w:outlineLvl w:val="1"/>
    </w:pPr>
    <w:rPr>
      <w:rFonts w:ascii="Calibri Light" w:hAnsi="Calibri Light"/>
      <w:color w:val="2E74B5"/>
      <w:sz w:val="26"/>
      <w:szCs w:val="20"/>
      <w:lang w:eastAsia="ru-RU"/>
    </w:rPr>
  </w:style>
  <w:style w:type="paragraph" w:styleId="3">
    <w:name w:val="heading 3"/>
    <w:basedOn w:val="a"/>
    <w:next w:val="a"/>
    <w:link w:val="30"/>
    <w:uiPriority w:val="99"/>
    <w:qFormat/>
    <w:rsid w:val="00AB6F71"/>
    <w:pPr>
      <w:keepNext/>
      <w:keepLines/>
      <w:spacing w:before="40" w:after="0"/>
      <w:outlineLvl w:val="2"/>
    </w:pPr>
    <w:rPr>
      <w:rFonts w:ascii="Calibri Light" w:hAnsi="Calibri Light"/>
      <w:color w:val="1F4D78"/>
      <w:sz w:val="24"/>
      <w:szCs w:val="20"/>
      <w:lang w:eastAsia="ru-RU"/>
    </w:rPr>
  </w:style>
  <w:style w:type="paragraph" w:styleId="4">
    <w:name w:val="heading 4"/>
    <w:basedOn w:val="a"/>
    <w:next w:val="a"/>
    <w:link w:val="40"/>
    <w:uiPriority w:val="99"/>
    <w:qFormat/>
    <w:locked/>
    <w:rsid w:val="00696AE5"/>
    <w:pPr>
      <w:keepNext/>
      <w:keepLines/>
      <w:spacing w:before="40" w:after="0"/>
      <w:outlineLvl w:val="3"/>
    </w:pPr>
    <w:rPr>
      <w:rFonts w:ascii="Cambria" w:hAnsi="Cambria"/>
      <w:i/>
      <w:iCs/>
      <w:color w:val="365F91"/>
    </w:rPr>
  </w:style>
  <w:style w:type="paragraph" w:styleId="5">
    <w:name w:val="heading 5"/>
    <w:basedOn w:val="a"/>
    <w:next w:val="a"/>
    <w:link w:val="50"/>
    <w:uiPriority w:val="99"/>
    <w:qFormat/>
    <w:locked/>
    <w:rsid w:val="00696AE5"/>
    <w:pPr>
      <w:keepNext/>
      <w:keepLines/>
      <w:spacing w:before="40" w:after="0"/>
      <w:outlineLvl w:val="4"/>
    </w:pPr>
    <w:rPr>
      <w:rFonts w:ascii="Cambria" w:hAnsi="Cambria"/>
      <w:color w:val="365F91"/>
    </w:rPr>
  </w:style>
  <w:style w:type="paragraph" w:styleId="6">
    <w:name w:val="heading 6"/>
    <w:basedOn w:val="a"/>
    <w:next w:val="a"/>
    <w:link w:val="60"/>
    <w:uiPriority w:val="99"/>
    <w:qFormat/>
    <w:locked/>
    <w:rsid w:val="00696AE5"/>
    <w:pPr>
      <w:keepNext/>
      <w:keepLines/>
      <w:spacing w:before="40" w:after="0"/>
      <w:outlineLvl w:val="5"/>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59D1"/>
    <w:rPr>
      <w:rFonts w:ascii="Times New Roman" w:hAnsi="Times New Roman"/>
      <w:b/>
      <w:kern w:val="36"/>
      <w:sz w:val="48"/>
      <w:lang w:eastAsia="ru-RU"/>
    </w:rPr>
  </w:style>
  <w:style w:type="character" w:customStyle="1" w:styleId="20">
    <w:name w:val="Заголовок 2 Знак"/>
    <w:link w:val="2"/>
    <w:uiPriority w:val="99"/>
    <w:locked/>
    <w:rsid w:val="00EF1611"/>
    <w:rPr>
      <w:rFonts w:ascii="Calibri Light" w:hAnsi="Calibri Light"/>
      <w:color w:val="2E74B5"/>
      <w:sz w:val="26"/>
    </w:rPr>
  </w:style>
  <w:style w:type="character" w:customStyle="1" w:styleId="30">
    <w:name w:val="Заголовок 3 Знак"/>
    <w:link w:val="3"/>
    <w:uiPriority w:val="99"/>
    <w:semiHidden/>
    <w:locked/>
    <w:rsid w:val="00AB6F71"/>
    <w:rPr>
      <w:rFonts w:ascii="Calibri Light" w:hAnsi="Calibri Light"/>
      <w:color w:val="1F4D78"/>
      <w:sz w:val="24"/>
    </w:rPr>
  </w:style>
  <w:style w:type="character" w:customStyle="1" w:styleId="40">
    <w:name w:val="Заголовок 4 Знак"/>
    <w:link w:val="4"/>
    <w:uiPriority w:val="99"/>
    <w:locked/>
    <w:rsid w:val="00696AE5"/>
    <w:rPr>
      <w:rFonts w:ascii="Cambria" w:hAnsi="Cambria"/>
      <w:i/>
      <w:color w:val="365F91"/>
      <w:sz w:val="22"/>
      <w:lang w:eastAsia="en-US"/>
    </w:rPr>
  </w:style>
  <w:style w:type="character" w:customStyle="1" w:styleId="50">
    <w:name w:val="Заголовок 5 Знак"/>
    <w:link w:val="5"/>
    <w:uiPriority w:val="99"/>
    <w:locked/>
    <w:rsid w:val="00696AE5"/>
    <w:rPr>
      <w:rFonts w:ascii="Cambria" w:hAnsi="Cambria"/>
      <w:color w:val="365F91"/>
      <w:sz w:val="22"/>
      <w:lang w:eastAsia="en-US"/>
    </w:rPr>
  </w:style>
  <w:style w:type="character" w:customStyle="1" w:styleId="60">
    <w:name w:val="Заголовок 6 Знак"/>
    <w:link w:val="6"/>
    <w:uiPriority w:val="99"/>
    <w:locked/>
    <w:rsid w:val="00696AE5"/>
    <w:rPr>
      <w:rFonts w:ascii="Cambria" w:hAnsi="Cambria"/>
      <w:color w:val="243F60"/>
      <w:sz w:val="22"/>
      <w:lang w:eastAsia="en-US"/>
    </w:rPr>
  </w:style>
  <w:style w:type="paragraph" w:styleId="a3">
    <w:name w:val="header"/>
    <w:basedOn w:val="a"/>
    <w:link w:val="a4"/>
    <w:uiPriority w:val="99"/>
    <w:rsid w:val="00293FFE"/>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293FFE"/>
    <w:rPr>
      <w:rFonts w:cs="Times New Roman"/>
    </w:rPr>
  </w:style>
  <w:style w:type="paragraph" w:styleId="a5">
    <w:name w:val="footer"/>
    <w:basedOn w:val="a"/>
    <w:link w:val="a6"/>
    <w:uiPriority w:val="99"/>
    <w:rsid w:val="00293FFE"/>
    <w:pPr>
      <w:tabs>
        <w:tab w:val="center" w:pos="4677"/>
        <w:tab w:val="right" w:pos="9355"/>
      </w:tabs>
      <w:spacing w:after="0" w:line="240" w:lineRule="auto"/>
    </w:pPr>
    <w:rPr>
      <w:sz w:val="20"/>
      <w:szCs w:val="20"/>
      <w:lang w:eastAsia="ru-RU"/>
    </w:rPr>
  </w:style>
  <w:style w:type="character" w:customStyle="1" w:styleId="a6">
    <w:name w:val="Нижний колонтитул Знак"/>
    <w:link w:val="a5"/>
    <w:uiPriority w:val="99"/>
    <w:locked/>
    <w:rsid w:val="00293FFE"/>
    <w:rPr>
      <w:rFonts w:cs="Times New Roman"/>
    </w:rPr>
  </w:style>
  <w:style w:type="paragraph" w:styleId="a7">
    <w:name w:val="No Spacing"/>
    <w:link w:val="a8"/>
    <w:uiPriority w:val="99"/>
    <w:qFormat/>
    <w:rsid w:val="00293FFE"/>
    <w:rPr>
      <w:rFonts w:eastAsia="Times New Roman"/>
      <w:sz w:val="22"/>
    </w:rPr>
  </w:style>
  <w:style w:type="character" w:customStyle="1" w:styleId="a8">
    <w:name w:val="Без интервала Знак"/>
    <w:link w:val="a7"/>
    <w:uiPriority w:val="99"/>
    <w:locked/>
    <w:rsid w:val="00293FFE"/>
    <w:rPr>
      <w:rFonts w:eastAsia="Times New Roman"/>
      <w:sz w:val="22"/>
      <w:lang w:val="ru-RU" w:eastAsia="ru-RU"/>
    </w:rPr>
  </w:style>
  <w:style w:type="paragraph" w:styleId="a9">
    <w:name w:val="List Paragraph"/>
    <w:basedOn w:val="a"/>
    <w:uiPriority w:val="99"/>
    <w:qFormat/>
    <w:rsid w:val="000B7484"/>
    <w:pPr>
      <w:spacing w:line="259" w:lineRule="auto"/>
      <w:ind w:left="720"/>
      <w:contextualSpacing/>
    </w:pPr>
  </w:style>
  <w:style w:type="paragraph" w:styleId="aa">
    <w:name w:val="footnote text"/>
    <w:basedOn w:val="a"/>
    <w:link w:val="ab"/>
    <w:uiPriority w:val="99"/>
    <w:rsid w:val="00827A66"/>
    <w:pPr>
      <w:spacing w:after="0" w:line="240" w:lineRule="auto"/>
    </w:pPr>
    <w:rPr>
      <w:sz w:val="20"/>
      <w:szCs w:val="20"/>
      <w:lang w:eastAsia="ru-RU"/>
    </w:rPr>
  </w:style>
  <w:style w:type="character" w:customStyle="1" w:styleId="ab">
    <w:name w:val="Текст сноски Знак"/>
    <w:link w:val="aa"/>
    <w:uiPriority w:val="99"/>
    <w:locked/>
    <w:rsid w:val="00827A66"/>
    <w:rPr>
      <w:sz w:val="20"/>
    </w:rPr>
  </w:style>
  <w:style w:type="character" w:styleId="ac">
    <w:name w:val="footnote reference"/>
    <w:uiPriority w:val="99"/>
    <w:semiHidden/>
    <w:rsid w:val="00827A66"/>
    <w:rPr>
      <w:rFonts w:cs="Times New Roman"/>
      <w:vertAlign w:val="superscript"/>
    </w:rPr>
  </w:style>
  <w:style w:type="character" w:styleId="ad">
    <w:name w:val="Hyperlink"/>
    <w:uiPriority w:val="99"/>
    <w:rsid w:val="00115635"/>
    <w:rPr>
      <w:rFonts w:cs="Times New Roman"/>
      <w:color w:val="0000FF"/>
      <w:u w:val="single"/>
    </w:rPr>
  </w:style>
  <w:style w:type="character" w:customStyle="1" w:styleId="apple-converted-space">
    <w:name w:val="apple-converted-space"/>
    <w:uiPriority w:val="99"/>
    <w:rsid w:val="00115635"/>
  </w:style>
  <w:style w:type="paragraph" w:styleId="ae">
    <w:name w:val="Normal (Web)"/>
    <w:basedOn w:val="a"/>
    <w:uiPriority w:val="99"/>
    <w:rsid w:val="00904E83"/>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uiPriority w:val="99"/>
    <w:qFormat/>
    <w:rsid w:val="00554C7D"/>
    <w:rPr>
      <w:rFonts w:cs="Times New Roman"/>
      <w:i/>
    </w:rPr>
  </w:style>
  <w:style w:type="character" w:customStyle="1" w:styleId="text-center">
    <w:name w:val="text-center"/>
    <w:uiPriority w:val="99"/>
    <w:rsid w:val="00E02C9E"/>
  </w:style>
  <w:style w:type="character" w:customStyle="1" w:styleId="small-caps">
    <w:name w:val="small-caps"/>
    <w:uiPriority w:val="99"/>
    <w:rsid w:val="00C259D1"/>
  </w:style>
  <w:style w:type="paragraph" w:styleId="af0">
    <w:name w:val="Balloon Text"/>
    <w:basedOn w:val="a"/>
    <w:link w:val="af1"/>
    <w:uiPriority w:val="99"/>
    <w:semiHidden/>
    <w:rsid w:val="00C259D1"/>
    <w:pPr>
      <w:spacing w:after="0" w:line="240" w:lineRule="auto"/>
    </w:pPr>
    <w:rPr>
      <w:rFonts w:ascii="Segoe UI" w:hAnsi="Segoe UI"/>
      <w:sz w:val="18"/>
      <w:szCs w:val="20"/>
      <w:lang w:eastAsia="ru-RU"/>
    </w:rPr>
  </w:style>
  <w:style w:type="character" w:customStyle="1" w:styleId="af1">
    <w:name w:val="Текст выноски Знак"/>
    <w:link w:val="af0"/>
    <w:uiPriority w:val="99"/>
    <w:semiHidden/>
    <w:locked/>
    <w:rsid w:val="00C259D1"/>
    <w:rPr>
      <w:rFonts w:ascii="Segoe UI" w:hAnsi="Segoe UI"/>
      <w:sz w:val="18"/>
    </w:rPr>
  </w:style>
  <w:style w:type="character" w:customStyle="1" w:styleId="nlmstring-name">
    <w:name w:val="nlm_string-name"/>
    <w:uiPriority w:val="99"/>
    <w:rsid w:val="00AB55E4"/>
  </w:style>
  <w:style w:type="paragraph" w:customStyle="1" w:styleId="citation">
    <w:name w:val="citation"/>
    <w:basedOn w:val="a"/>
    <w:uiPriority w:val="99"/>
    <w:rsid w:val="009537A5"/>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99"/>
    <w:qFormat/>
    <w:rsid w:val="000B20CA"/>
    <w:rPr>
      <w:rFonts w:cs="Times New Roman"/>
      <w:b/>
    </w:rPr>
  </w:style>
  <w:style w:type="character" w:customStyle="1" w:styleId="desc">
    <w:name w:val="desc"/>
    <w:uiPriority w:val="99"/>
    <w:rsid w:val="000B20CA"/>
  </w:style>
  <w:style w:type="character" w:customStyle="1" w:styleId="italic">
    <w:name w:val="italic"/>
    <w:uiPriority w:val="99"/>
    <w:rsid w:val="00A97344"/>
  </w:style>
  <w:style w:type="character" w:customStyle="1" w:styleId="fullref">
    <w:name w:val="fullref"/>
    <w:uiPriority w:val="99"/>
    <w:rsid w:val="000C6528"/>
  </w:style>
  <w:style w:type="character" w:customStyle="1" w:styleId="ref">
    <w:name w:val="ref"/>
    <w:uiPriority w:val="99"/>
    <w:rsid w:val="000C6528"/>
  </w:style>
  <w:style w:type="paragraph" w:styleId="af3">
    <w:name w:val="TOC Heading"/>
    <w:basedOn w:val="1"/>
    <w:next w:val="a"/>
    <w:uiPriority w:val="99"/>
    <w:qFormat/>
    <w:rsid w:val="00EF1611"/>
    <w:pPr>
      <w:keepNext/>
      <w:keepLines/>
      <w:spacing w:before="240" w:beforeAutospacing="0" w:after="0" w:afterAutospacing="0" w:line="259" w:lineRule="auto"/>
      <w:outlineLvl w:val="9"/>
    </w:pPr>
    <w:rPr>
      <w:rFonts w:ascii="Calibri Light" w:hAnsi="Calibri Light"/>
      <w:b w:val="0"/>
      <w:color w:val="2E74B5"/>
      <w:kern w:val="0"/>
      <w:sz w:val="32"/>
      <w:szCs w:val="32"/>
    </w:rPr>
  </w:style>
  <w:style w:type="paragraph" w:styleId="21">
    <w:name w:val="toc 2"/>
    <w:basedOn w:val="a"/>
    <w:next w:val="a"/>
    <w:autoRedefine/>
    <w:uiPriority w:val="99"/>
    <w:rsid w:val="00EF1611"/>
    <w:pPr>
      <w:spacing w:after="100"/>
      <w:ind w:left="220"/>
    </w:pPr>
  </w:style>
  <w:style w:type="character" w:styleId="af4">
    <w:name w:val="annotation reference"/>
    <w:uiPriority w:val="99"/>
    <w:semiHidden/>
    <w:rsid w:val="003F1677"/>
    <w:rPr>
      <w:rFonts w:cs="Times New Roman"/>
      <w:sz w:val="16"/>
    </w:rPr>
  </w:style>
  <w:style w:type="paragraph" w:styleId="af5">
    <w:name w:val="annotation text"/>
    <w:basedOn w:val="a"/>
    <w:link w:val="af6"/>
    <w:uiPriority w:val="99"/>
    <w:semiHidden/>
    <w:rsid w:val="003F1677"/>
    <w:pPr>
      <w:spacing w:line="240" w:lineRule="auto"/>
    </w:pPr>
    <w:rPr>
      <w:sz w:val="20"/>
      <w:szCs w:val="20"/>
    </w:rPr>
  </w:style>
  <w:style w:type="character" w:customStyle="1" w:styleId="af6">
    <w:name w:val="Текст примечания Знак"/>
    <w:link w:val="af5"/>
    <w:uiPriority w:val="99"/>
    <w:semiHidden/>
    <w:locked/>
    <w:rsid w:val="003F1677"/>
    <w:rPr>
      <w:lang w:eastAsia="en-US"/>
    </w:rPr>
  </w:style>
  <w:style w:type="paragraph" w:styleId="af7">
    <w:name w:val="annotation subject"/>
    <w:basedOn w:val="af5"/>
    <w:next w:val="af5"/>
    <w:link w:val="af8"/>
    <w:uiPriority w:val="99"/>
    <w:semiHidden/>
    <w:rsid w:val="003F1677"/>
    <w:rPr>
      <w:b/>
      <w:bCs/>
    </w:rPr>
  </w:style>
  <w:style w:type="character" w:customStyle="1" w:styleId="af8">
    <w:name w:val="Тема примечания Знак"/>
    <w:link w:val="af7"/>
    <w:uiPriority w:val="99"/>
    <w:semiHidden/>
    <w:locked/>
    <w:rsid w:val="003F1677"/>
    <w:rPr>
      <w:b/>
      <w:lang w:eastAsia="en-US"/>
    </w:rPr>
  </w:style>
  <w:style w:type="character" w:styleId="af9">
    <w:name w:val="FollowedHyperlink"/>
    <w:uiPriority w:val="99"/>
    <w:semiHidden/>
    <w:rsid w:val="00AF4BA8"/>
    <w:rPr>
      <w:rFonts w:cs="Times New Roman"/>
      <w:color w:val="800080"/>
      <w:u w:val="single"/>
    </w:rPr>
  </w:style>
  <w:style w:type="paragraph" w:styleId="afa">
    <w:name w:val="Subtitle"/>
    <w:basedOn w:val="a"/>
    <w:next w:val="a"/>
    <w:link w:val="afb"/>
    <w:uiPriority w:val="99"/>
    <w:qFormat/>
    <w:locked/>
    <w:rsid w:val="00696AE5"/>
    <w:pPr>
      <w:numPr>
        <w:ilvl w:val="1"/>
      </w:numPr>
    </w:pPr>
    <w:rPr>
      <w:color w:val="5A5A5A"/>
      <w:spacing w:val="15"/>
    </w:rPr>
  </w:style>
  <w:style w:type="character" w:customStyle="1" w:styleId="afb">
    <w:name w:val="Подзаголовок Знак"/>
    <w:link w:val="afa"/>
    <w:uiPriority w:val="99"/>
    <w:locked/>
    <w:rsid w:val="00696AE5"/>
    <w:rPr>
      <w:rFonts w:ascii="Calibri" w:hAnsi="Calibri"/>
      <w:color w:val="5A5A5A"/>
      <w:spacing w:val="15"/>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711">
      <w:marLeft w:val="0"/>
      <w:marRight w:val="0"/>
      <w:marTop w:val="0"/>
      <w:marBottom w:val="0"/>
      <w:divBdr>
        <w:top w:val="none" w:sz="0" w:space="0" w:color="auto"/>
        <w:left w:val="none" w:sz="0" w:space="0" w:color="auto"/>
        <w:bottom w:val="none" w:sz="0" w:space="0" w:color="auto"/>
        <w:right w:val="none" w:sz="0" w:space="0" w:color="auto"/>
      </w:divBdr>
    </w:div>
    <w:div w:id="19861713">
      <w:marLeft w:val="0"/>
      <w:marRight w:val="0"/>
      <w:marTop w:val="0"/>
      <w:marBottom w:val="0"/>
      <w:divBdr>
        <w:top w:val="none" w:sz="0" w:space="0" w:color="auto"/>
        <w:left w:val="none" w:sz="0" w:space="0" w:color="auto"/>
        <w:bottom w:val="none" w:sz="0" w:space="0" w:color="auto"/>
        <w:right w:val="none" w:sz="0" w:space="0" w:color="auto"/>
      </w:divBdr>
    </w:div>
    <w:div w:id="19861714">
      <w:marLeft w:val="0"/>
      <w:marRight w:val="0"/>
      <w:marTop w:val="0"/>
      <w:marBottom w:val="0"/>
      <w:divBdr>
        <w:top w:val="none" w:sz="0" w:space="0" w:color="auto"/>
        <w:left w:val="none" w:sz="0" w:space="0" w:color="auto"/>
        <w:bottom w:val="none" w:sz="0" w:space="0" w:color="auto"/>
        <w:right w:val="none" w:sz="0" w:space="0" w:color="auto"/>
      </w:divBdr>
    </w:div>
    <w:div w:id="19861716">
      <w:marLeft w:val="0"/>
      <w:marRight w:val="0"/>
      <w:marTop w:val="0"/>
      <w:marBottom w:val="0"/>
      <w:divBdr>
        <w:top w:val="none" w:sz="0" w:space="0" w:color="auto"/>
        <w:left w:val="none" w:sz="0" w:space="0" w:color="auto"/>
        <w:bottom w:val="none" w:sz="0" w:space="0" w:color="auto"/>
        <w:right w:val="none" w:sz="0" w:space="0" w:color="auto"/>
      </w:divBdr>
      <w:divsChild>
        <w:div w:id="19861712">
          <w:marLeft w:val="0"/>
          <w:marRight w:val="0"/>
          <w:marTop w:val="0"/>
          <w:marBottom w:val="0"/>
          <w:divBdr>
            <w:top w:val="none" w:sz="0" w:space="0" w:color="auto"/>
            <w:left w:val="none" w:sz="0" w:space="0" w:color="auto"/>
            <w:bottom w:val="none" w:sz="0" w:space="0" w:color="auto"/>
            <w:right w:val="none" w:sz="0" w:space="0" w:color="auto"/>
          </w:divBdr>
          <w:divsChild>
            <w:div w:id="19861743">
              <w:marLeft w:val="0"/>
              <w:marRight w:val="0"/>
              <w:marTop w:val="0"/>
              <w:marBottom w:val="0"/>
              <w:divBdr>
                <w:top w:val="none" w:sz="0" w:space="0" w:color="auto"/>
                <w:left w:val="none" w:sz="0" w:space="0" w:color="auto"/>
                <w:bottom w:val="none" w:sz="0" w:space="0" w:color="auto"/>
                <w:right w:val="none" w:sz="0" w:space="0" w:color="auto"/>
              </w:divBdr>
              <w:divsChild>
                <w:div w:id="19861719">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9861718">
      <w:marLeft w:val="0"/>
      <w:marRight w:val="0"/>
      <w:marTop w:val="0"/>
      <w:marBottom w:val="0"/>
      <w:divBdr>
        <w:top w:val="none" w:sz="0" w:space="0" w:color="auto"/>
        <w:left w:val="none" w:sz="0" w:space="0" w:color="auto"/>
        <w:bottom w:val="none" w:sz="0" w:space="0" w:color="auto"/>
        <w:right w:val="none" w:sz="0" w:space="0" w:color="auto"/>
      </w:divBdr>
    </w:div>
    <w:div w:id="19861720">
      <w:marLeft w:val="0"/>
      <w:marRight w:val="0"/>
      <w:marTop w:val="0"/>
      <w:marBottom w:val="0"/>
      <w:divBdr>
        <w:top w:val="none" w:sz="0" w:space="0" w:color="auto"/>
        <w:left w:val="none" w:sz="0" w:space="0" w:color="auto"/>
        <w:bottom w:val="none" w:sz="0" w:space="0" w:color="auto"/>
        <w:right w:val="none" w:sz="0" w:space="0" w:color="auto"/>
      </w:divBdr>
    </w:div>
    <w:div w:id="19861721">
      <w:marLeft w:val="0"/>
      <w:marRight w:val="0"/>
      <w:marTop w:val="0"/>
      <w:marBottom w:val="0"/>
      <w:divBdr>
        <w:top w:val="none" w:sz="0" w:space="0" w:color="auto"/>
        <w:left w:val="none" w:sz="0" w:space="0" w:color="auto"/>
        <w:bottom w:val="none" w:sz="0" w:space="0" w:color="auto"/>
        <w:right w:val="none" w:sz="0" w:space="0" w:color="auto"/>
      </w:divBdr>
    </w:div>
    <w:div w:id="19861722">
      <w:marLeft w:val="0"/>
      <w:marRight w:val="0"/>
      <w:marTop w:val="0"/>
      <w:marBottom w:val="0"/>
      <w:divBdr>
        <w:top w:val="none" w:sz="0" w:space="0" w:color="auto"/>
        <w:left w:val="none" w:sz="0" w:space="0" w:color="auto"/>
        <w:bottom w:val="none" w:sz="0" w:space="0" w:color="auto"/>
        <w:right w:val="none" w:sz="0" w:space="0" w:color="auto"/>
      </w:divBdr>
    </w:div>
    <w:div w:id="19861723">
      <w:marLeft w:val="0"/>
      <w:marRight w:val="0"/>
      <w:marTop w:val="0"/>
      <w:marBottom w:val="0"/>
      <w:divBdr>
        <w:top w:val="none" w:sz="0" w:space="0" w:color="auto"/>
        <w:left w:val="none" w:sz="0" w:space="0" w:color="auto"/>
        <w:bottom w:val="none" w:sz="0" w:space="0" w:color="auto"/>
        <w:right w:val="none" w:sz="0" w:space="0" w:color="auto"/>
      </w:divBdr>
    </w:div>
    <w:div w:id="19861724">
      <w:marLeft w:val="0"/>
      <w:marRight w:val="0"/>
      <w:marTop w:val="0"/>
      <w:marBottom w:val="0"/>
      <w:divBdr>
        <w:top w:val="none" w:sz="0" w:space="0" w:color="auto"/>
        <w:left w:val="none" w:sz="0" w:space="0" w:color="auto"/>
        <w:bottom w:val="none" w:sz="0" w:space="0" w:color="auto"/>
        <w:right w:val="none" w:sz="0" w:space="0" w:color="auto"/>
      </w:divBdr>
    </w:div>
    <w:div w:id="19861731">
      <w:marLeft w:val="0"/>
      <w:marRight w:val="0"/>
      <w:marTop w:val="0"/>
      <w:marBottom w:val="0"/>
      <w:divBdr>
        <w:top w:val="none" w:sz="0" w:space="0" w:color="auto"/>
        <w:left w:val="none" w:sz="0" w:space="0" w:color="auto"/>
        <w:bottom w:val="none" w:sz="0" w:space="0" w:color="auto"/>
        <w:right w:val="none" w:sz="0" w:space="0" w:color="auto"/>
      </w:divBdr>
    </w:div>
    <w:div w:id="19861733">
      <w:marLeft w:val="0"/>
      <w:marRight w:val="0"/>
      <w:marTop w:val="0"/>
      <w:marBottom w:val="0"/>
      <w:divBdr>
        <w:top w:val="none" w:sz="0" w:space="0" w:color="auto"/>
        <w:left w:val="none" w:sz="0" w:space="0" w:color="auto"/>
        <w:bottom w:val="none" w:sz="0" w:space="0" w:color="auto"/>
        <w:right w:val="none" w:sz="0" w:space="0" w:color="auto"/>
      </w:divBdr>
    </w:div>
    <w:div w:id="19861734">
      <w:marLeft w:val="0"/>
      <w:marRight w:val="0"/>
      <w:marTop w:val="0"/>
      <w:marBottom w:val="0"/>
      <w:divBdr>
        <w:top w:val="none" w:sz="0" w:space="0" w:color="auto"/>
        <w:left w:val="none" w:sz="0" w:space="0" w:color="auto"/>
        <w:bottom w:val="none" w:sz="0" w:space="0" w:color="auto"/>
        <w:right w:val="none" w:sz="0" w:space="0" w:color="auto"/>
      </w:divBdr>
    </w:div>
    <w:div w:id="19861735">
      <w:marLeft w:val="0"/>
      <w:marRight w:val="0"/>
      <w:marTop w:val="0"/>
      <w:marBottom w:val="0"/>
      <w:divBdr>
        <w:top w:val="none" w:sz="0" w:space="0" w:color="auto"/>
        <w:left w:val="none" w:sz="0" w:space="0" w:color="auto"/>
        <w:bottom w:val="none" w:sz="0" w:space="0" w:color="auto"/>
        <w:right w:val="none" w:sz="0" w:space="0" w:color="auto"/>
      </w:divBdr>
      <w:divsChild>
        <w:div w:id="19861729">
          <w:marLeft w:val="0"/>
          <w:marRight w:val="0"/>
          <w:marTop w:val="0"/>
          <w:marBottom w:val="0"/>
          <w:divBdr>
            <w:top w:val="none" w:sz="0" w:space="0" w:color="auto"/>
            <w:left w:val="none" w:sz="0" w:space="0" w:color="auto"/>
            <w:bottom w:val="none" w:sz="0" w:space="0" w:color="auto"/>
            <w:right w:val="none" w:sz="0" w:space="0" w:color="auto"/>
          </w:divBdr>
        </w:div>
        <w:div w:id="19861755">
          <w:marLeft w:val="0"/>
          <w:marRight w:val="0"/>
          <w:marTop w:val="0"/>
          <w:marBottom w:val="0"/>
          <w:divBdr>
            <w:top w:val="none" w:sz="0" w:space="0" w:color="auto"/>
            <w:left w:val="none" w:sz="0" w:space="0" w:color="auto"/>
            <w:bottom w:val="none" w:sz="0" w:space="0" w:color="auto"/>
            <w:right w:val="none" w:sz="0" w:space="0" w:color="auto"/>
          </w:divBdr>
        </w:div>
      </w:divsChild>
    </w:div>
    <w:div w:id="19861738">
      <w:marLeft w:val="0"/>
      <w:marRight w:val="0"/>
      <w:marTop w:val="0"/>
      <w:marBottom w:val="0"/>
      <w:divBdr>
        <w:top w:val="none" w:sz="0" w:space="0" w:color="auto"/>
        <w:left w:val="none" w:sz="0" w:space="0" w:color="auto"/>
        <w:bottom w:val="none" w:sz="0" w:space="0" w:color="auto"/>
        <w:right w:val="none" w:sz="0" w:space="0" w:color="auto"/>
      </w:divBdr>
    </w:div>
    <w:div w:id="19861739">
      <w:marLeft w:val="0"/>
      <w:marRight w:val="0"/>
      <w:marTop w:val="0"/>
      <w:marBottom w:val="0"/>
      <w:divBdr>
        <w:top w:val="none" w:sz="0" w:space="0" w:color="auto"/>
        <w:left w:val="none" w:sz="0" w:space="0" w:color="auto"/>
        <w:bottom w:val="none" w:sz="0" w:space="0" w:color="auto"/>
        <w:right w:val="none" w:sz="0" w:space="0" w:color="auto"/>
      </w:divBdr>
    </w:div>
    <w:div w:id="19861740">
      <w:marLeft w:val="0"/>
      <w:marRight w:val="0"/>
      <w:marTop w:val="0"/>
      <w:marBottom w:val="0"/>
      <w:divBdr>
        <w:top w:val="none" w:sz="0" w:space="0" w:color="auto"/>
        <w:left w:val="none" w:sz="0" w:space="0" w:color="auto"/>
        <w:bottom w:val="none" w:sz="0" w:space="0" w:color="auto"/>
        <w:right w:val="none" w:sz="0" w:space="0" w:color="auto"/>
      </w:divBdr>
    </w:div>
    <w:div w:id="19861741">
      <w:marLeft w:val="0"/>
      <w:marRight w:val="0"/>
      <w:marTop w:val="0"/>
      <w:marBottom w:val="0"/>
      <w:divBdr>
        <w:top w:val="none" w:sz="0" w:space="0" w:color="auto"/>
        <w:left w:val="none" w:sz="0" w:space="0" w:color="auto"/>
        <w:bottom w:val="none" w:sz="0" w:space="0" w:color="auto"/>
        <w:right w:val="none" w:sz="0" w:space="0" w:color="auto"/>
      </w:divBdr>
    </w:div>
    <w:div w:id="19861746">
      <w:marLeft w:val="0"/>
      <w:marRight w:val="0"/>
      <w:marTop w:val="0"/>
      <w:marBottom w:val="0"/>
      <w:divBdr>
        <w:top w:val="none" w:sz="0" w:space="0" w:color="auto"/>
        <w:left w:val="none" w:sz="0" w:space="0" w:color="auto"/>
        <w:bottom w:val="none" w:sz="0" w:space="0" w:color="auto"/>
        <w:right w:val="none" w:sz="0" w:space="0" w:color="auto"/>
      </w:divBdr>
      <w:divsChild>
        <w:div w:id="19861732">
          <w:marLeft w:val="0"/>
          <w:marRight w:val="0"/>
          <w:marTop w:val="0"/>
          <w:marBottom w:val="0"/>
          <w:divBdr>
            <w:top w:val="none" w:sz="0" w:space="0" w:color="auto"/>
            <w:left w:val="none" w:sz="0" w:space="0" w:color="auto"/>
            <w:bottom w:val="none" w:sz="0" w:space="0" w:color="auto"/>
            <w:right w:val="none" w:sz="0" w:space="0" w:color="auto"/>
          </w:divBdr>
        </w:div>
        <w:div w:id="19861745">
          <w:marLeft w:val="0"/>
          <w:marRight w:val="0"/>
          <w:marTop w:val="0"/>
          <w:marBottom w:val="0"/>
          <w:divBdr>
            <w:top w:val="none" w:sz="0" w:space="0" w:color="auto"/>
            <w:left w:val="none" w:sz="0" w:space="0" w:color="auto"/>
            <w:bottom w:val="none" w:sz="0" w:space="0" w:color="auto"/>
            <w:right w:val="none" w:sz="0" w:space="0" w:color="auto"/>
          </w:divBdr>
        </w:div>
        <w:div w:id="19861764">
          <w:marLeft w:val="0"/>
          <w:marRight w:val="0"/>
          <w:marTop w:val="0"/>
          <w:marBottom w:val="0"/>
          <w:divBdr>
            <w:top w:val="none" w:sz="0" w:space="0" w:color="auto"/>
            <w:left w:val="none" w:sz="0" w:space="0" w:color="auto"/>
            <w:bottom w:val="none" w:sz="0" w:space="0" w:color="auto"/>
            <w:right w:val="none" w:sz="0" w:space="0" w:color="auto"/>
          </w:divBdr>
        </w:div>
      </w:divsChild>
    </w:div>
    <w:div w:id="19861747">
      <w:marLeft w:val="0"/>
      <w:marRight w:val="0"/>
      <w:marTop w:val="0"/>
      <w:marBottom w:val="0"/>
      <w:divBdr>
        <w:top w:val="none" w:sz="0" w:space="0" w:color="auto"/>
        <w:left w:val="none" w:sz="0" w:space="0" w:color="auto"/>
        <w:bottom w:val="none" w:sz="0" w:space="0" w:color="auto"/>
        <w:right w:val="none" w:sz="0" w:space="0" w:color="auto"/>
      </w:divBdr>
    </w:div>
    <w:div w:id="19861748">
      <w:marLeft w:val="0"/>
      <w:marRight w:val="0"/>
      <w:marTop w:val="0"/>
      <w:marBottom w:val="0"/>
      <w:divBdr>
        <w:top w:val="none" w:sz="0" w:space="0" w:color="auto"/>
        <w:left w:val="none" w:sz="0" w:space="0" w:color="auto"/>
        <w:bottom w:val="none" w:sz="0" w:space="0" w:color="auto"/>
        <w:right w:val="none" w:sz="0" w:space="0" w:color="auto"/>
      </w:divBdr>
    </w:div>
    <w:div w:id="19861749">
      <w:marLeft w:val="0"/>
      <w:marRight w:val="0"/>
      <w:marTop w:val="0"/>
      <w:marBottom w:val="0"/>
      <w:divBdr>
        <w:top w:val="none" w:sz="0" w:space="0" w:color="auto"/>
        <w:left w:val="none" w:sz="0" w:space="0" w:color="auto"/>
        <w:bottom w:val="none" w:sz="0" w:space="0" w:color="auto"/>
        <w:right w:val="none" w:sz="0" w:space="0" w:color="auto"/>
      </w:divBdr>
    </w:div>
    <w:div w:id="19861750">
      <w:marLeft w:val="0"/>
      <w:marRight w:val="0"/>
      <w:marTop w:val="0"/>
      <w:marBottom w:val="0"/>
      <w:divBdr>
        <w:top w:val="none" w:sz="0" w:space="0" w:color="auto"/>
        <w:left w:val="none" w:sz="0" w:space="0" w:color="auto"/>
        <w:bottom w:val="none" w:sz="0" w:space="0" w:color="auto"/>
        <w:right w:val="none" w:sz="0" w:space="0" w:color="auto"/>
      </w:divBdr>
    </w:div>
    <w:div w:id="19861751">
      <w:marLeft w:val="0"/>
      <w:marRight w:val="0"/>
      <w:marTop w:val="0"/>
      <w:marBottom w:val="0"/>
      <w:divBdr>
        <w:top w:val="none" w:sz="0" w:space="0" w:color="auto"/>
        <w:left w:val="none" w:sz="0" w:space="0" w:color="auto"/>
        <w:bottom w:val="none" w:sz="0" w:space="0" w:color="auto"/>
        <w:right w:val="none" w:sz="0" w:space="0" w:color="auto"/>
      </w:divBdr>
    </w:div>
    <w:div w:id="19861752">
      <w:marLeft w:val="0"/>
      <w:marRight w:val="0"/>
      <w:marTop w:val="0"/>
      <w:marBottom w:val="0"/>
      <w:divBdr>
        <w:top w:val="none" w:sz="0" w:space="0" w:color="auto"/>
        <w:left w:val="none" w:sz="0" w:space="0" w:color="auto"/>
        <w:bottom w:val="none" w:sz="0" w:space="0" w:color="auto"/>
        <w:right w:val="none" w:sz="0" w:space="0" w:color="auto"/>
      </w:divBdr>
    </w:div>
    <w:div w:id="19861753">
      <w:marLeft w:val="0"/>
      <w:marRight w:val="0"/>
      <w:marTop w:val="0"/>
      <w:marBottom w:val="0"/>
      <w:divBdr>
        <w:top w:val="none" w:sz="0" w:space="0" w:color="auto"/>
        <w:left w:val="none" w:sz="0" w:space="0" w:color="auto"/>
        <w:bottom w:val="none" w:sz="0" w:space="0" w:color="auto"/>
        <w:right w:val="none" w:sz="0" w:space="0" w:color="auto"/>
      </w:divBdr>
    </w:div>
    <w:div w:id="19861754">
      <w:marLeft w:val="0"/>
      <w:marRight w:val="0"/>
      <w:marTop w:val="0"/>
      <w:marBottom w:val="0"/>
      <w:divBdr>
        <w:top w:val="none" w:sz="0" w:space="0" w:color="auto"/>
        <w:left w:val="none" w:sz="0" w:space="0" w:color="auto"/>
        <w:bottom w:val="none" w:sz="0" w:space="0" w:color="auto"/>
        <w:right w:val="none" w:sz="0" w:space="0" w:color="auto"/>
      </w:divBdr>
    </w:div>
    <w:div w:id="19861758">
      <w:marLeft w:val="0"/>
      <w:marRight w:val="0"/>
      <w:marTop w:val="0"/>
      <w:marBottom w:val="0"/>
      <w:divBdr>
        <w:top w:val="none" w:sz="0" w:space="0" w:color="auto"/>
        <w:left w:val="none" w:sz="0" w:space="0" w:color="auto"/>
        <w:bottom w:val="none" w:sz="0" w:space="0" w:color="auto"/>
        <w:right w:val="none" w:sz="0" w:space="0" w:color="auto"/>
      </w:divBdr>
    </w:div>
    <w:div w:id="19861760">
      <w:marLeft w:val="0"/>
      <w:marRight w:val="0"/>
      <w:marTop w:val="0"/>
      <w:marBottom w:val="0"/>
      <w:divBdr>
        <w:top w:val="none" w:sz="0" w:space="0" w:color="auto"/>
        <w:left w:val="none" w:sz="0" w:space="0" w:color="auto"/>
        <w:bottom w:val="none" w:sz="0" w:space="0" w:color="auto"/>
        <w:right w:val="none" w:sz="0" w:space="0" w:color="auto"/>
      </w:divBdr>
      <w:divsChild>
        <w:div w:id="19861725">
          <w:marLeft w:val="0"/>
          <w:marRight w:val="0"/>
          <w:marTop w:val="0"/>
          <w:marBottom w:val="0"/>
          <w:divBdr>
            <w:top w:val="none" w:sz="0" w:space="0" w:color="auto"/>
            <w:left w:val="none" w:sz="0" w:space="0" w:color="auto"/>
            <w:bottom w:val="none" w:sz="0" w:space="0" w:color="auto"/>
            <w:right w:val="none" w:sz="0" w:space="0" w:color="auto"/>
          </w:divBdr>
        </w:div>
        <w:div w:id="19861727">
          <w:marLeft w:val="0"/>
          <w:marRight w:val="0"/>
          <w:marTop w:val="0"/>
          <w:marBottom w:val="0"/>
          <w:divBdr>
            <w:top w:val="none" w:sz="0" w:space="0" w:color="auto"/>
            <w:left w:val="none" w:sz="0" w:space="0" w:color="auto"/>
            <w:bottom w:val="none" w:sz="0" w:space="0" w:color="auto"/>
            <w:right w:val="none" w:sz="0" w:space="0" w:color="auto"/>
          </w:divBdr>
        </w:div>
        <w:div w:id="19861730">
          <w:marLeft w:val="0"/>
          <w:marRight w:val="0"/>
          <w:marTop w:val="0"/>
          <w:marBottom w:val="0"/>
          <w:divBdr>
            <w:top w:val="none" w:sz="0" w:space="0" w:color="auto"/>
            <w:left w:val="none" w:sz="0" w:space="0" w:color="auto"/>
            <w:bottom w:val="none" w:sz="0" w:space="0" w:color="auto"/>
            <w:right w:val="none" w:sz="0" w:space="0" w:color="auto"/>
          </w:divBdr>
        </w:div>
      </w:divsChild>
    </w:div>
    <w:div w:id="19861761">
      <w:marLeft w:val="0"/>
      <w:marRight w:val="0"/>
      <w:marTop w:val="0"/>
      <w:marBottom w:val="0"/>
      <w:divBdr>
        <w:top w:val="none" w:sz="0" w:space="0" w:color="auto"/>
        <w:left w:val="none" w:sz="0" w:space="0" w:color="auto"/>
        <w:bottom w:val="none" w:sz="0" w:space="0" w:color="auto"/>
        <w:right w:val="none" w:sz="0" w:space="0" w:color="auto"/>
      </w:divBdr>
    </w:div>
    <w:div w:id="19861762">
      <w:marLeft w:val="0"/>
      <w:marRight w:val="0"/>
      <w:marTop w:val="0"/>
      <w:marBottom w:val="0"/>
      <w:divBdr>
        <w:top w:val="none" w:sz="0" w:space="0" w:color="auto"/>
        <w:left w:val="none" w:sz="0" w:space="0" w:color="auto"/>
        <w:bottom w:val="none" w:sz="0" w:space="0" w:color="auto"/>
        <w:right w:val="none" w:sz="0" w:space="0" w:color="auto"/>
      </w:divBdr>
    </w:div>
    <w:div w:id="19861763">
      <w:marLeft w:val="0"/>
      <w:marRight w:val="0"/>
      <w:marTop w:val="0"/>
      <w:marBottom w:val="0"/>
      <w:divBdr>
        <w:top w:val="none" w:sz="0" w:space="0" w:color="auto"/>
        <w:left w:val="none" w:sz="0" w:space="0" w:color="auto"/>
        <w:bottom w:val="none" w:sz="0" w:space="0" w:color="auto"/>
        <w:right w:val="none" w:sz="0" w:space="0" w:color="auto"/>
      </w:divBdr>
      <w:divsChild>
        <w:div w:id="19861728">
          <w:marLeft w:val="0"/>
          <w:marRight w:val="0"/>
          <w:marTop w:val="0"/>
          <w:marBottom w:val="0"/>
          <w:divBdr>
            <w:top w:val="none" w:sz="0" w:space="0" w:color="auto"/>
            <w:left w:val="none" w:sz="0" w:space="0" w:color="auto"/>
            <w:bottom w:val="none" w:sz="0" w:space="0" w:color="auto"/>
            <w:right w:val="none" w:sz="0" w:space="0" w:color="auto"/>
          </w:divBdr>
          <w:divsChild>
            <w:div w:id="19861744">
              <w:marLeft w:val="0"/>
              <w:marRight w:val="0"/>
              <w:marTop w:val="0"/>
              <w:marBottom w:val="0"/>
              <w:divBdr>
                <w:top w:val="none" w:sz="0" w:space="0" w:color="auto"/>
                <w:left w:val="none" w:sz="0" w:space="0" w:color="auto"/>
                <w:bottom w:val="none" w:sz="0" w:space="0" w:color="auto"/>
                <w:right w:val="none" w:sz="0" w:space="0" w:color="auto"/>
              </w:divBdr>
              <w:divsChild>
                <w:div w:id="19861715">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9861765">
      <w:marLeft w:val="0"/>
      <w:marRight w:val="0"/>
      <w:marTop w:val="0"/>
      <w:marBottom w:val="0"/>
      <w:divBdr>
        <w:top w:val="none" w:sz="0" w:space="0" w:color="auto"/>
        <w:left w:val="none" w:sz="0" w:space="0" w:color="auto"/>
        <w:bottom w:val="none" w:sz="0" w:space="0" w:color="auto"/>
        <w:right w:val="none" w:sz="0" w:space="0" w:color="auto"/>
      </w:divBdr>
    </w:div>
    <w:div w:id="19861766">
      <w:marLeft w:val="0"/>
      <w:marRight w:val="0"/>
      <w:marTop w:val="0"/>
      <w:marBottom w:val="0"/>
      <w:divBdr>
        <w:top w:val="none" w:sz="0" w:space="0" w:color="auto"/>
        <w:left w:val="none" w:sz="0" w:space="0" w:color="auto"/>
        <w:bottom w:val="none" w:sz="0" w:space="0" w:color="auto"/>
        <w:right w:val="none" w:sz="0" w:space="0" w:color="auto"/>
      </w:divBdr>
    </w:div>
    <w:div w:id="19861767">
      <w:marLeft w:val="0"/>
      <w:marRight w:val="0"/>
      <w:marTop w:val="0"/>
      <w:marBottom w:val="0"/>
      <w:divBdr>
        <w:top w:val="none" w:sz="0" w:space="0" w:color="auto"/>
        <w:left w:val="none" w:sz="0" w:space="0" w:color="auto"/>
        <w:bottom w:val="none" w:sz="0" w:space="0" w:color="auto"/>
        <w:right w:val="none" w:sz="0" w:space="0" w:color="auto"/>
      </w:divBdr>
      <w:divsChild>
        <w:div w:id="19861768">
          <w:marLeft w:val="0"/>
          <w:marRight w:val="0"/>
          <w:marTop w:val="0"/>
          <w:marBottom w:val="0"/>
          <w:divBdr>
            <w:top w:val="none" w:sz="0" w:space="0" w:color="auto"/>
            <w:left w:val="none" w:sz="0" w:space="0" w:color="auto"/>
            <w:bottom w:val="none" w:sz="0" w:space="0" w:color="auto"/>
            <w:right w:val="none" w:sz="0" w:space="0" w:color="auto"/>
          </w:divBdr>
          <w:divsChild>
            <w:div w:id="19861742">
              <w:marLeft w:val="0"/>
              <w:marRight w:val="0"/>
              <w:marTop w:val="0"/>
              <w:marBottom w:val="0"/>
              <w:divBdr>
                <w:top w:val="none" w:sz="0" w:space="0" w:color="auto"/>
                <w:left w:val="none" w:sz="0" w:space="0" w:color="auto"/>
                <w:bottom w:val="none" w:sz="0" w:space="0" w:color="auto"/>
                <w:right w:val="none" w:sz="0" w:space="0" w:color="auto"/>
              </w:divBdr>
              <w:divsChild>
                <w:div w:id="1986175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9861769">
      <w:marLeft w:val="0"/>
      <w:marRight w:val="0"/>
      <w:marTop w:val="0"/>
      <w:marBottom w:val="0"/>
      <w:divBdr>
        <w:top w:val="none" w:sz="0" w:space="0" w:color="auto"/>
        <w:left w:val="none" w:sz="0" w:space="0" w:color="auto"/>
        <w:bottom w:val="none" w:sz="0" w:space="0" w:color="auto"/>
        <w:right w:val="none" w:sz="0" w:space="0" w:color="auto"/>
      </w:divBdr>
    </w:div>
    <w:div w:id="19861771">
      <w:marLeft w:val="0"/>
      <w:marRight w:val="0"/>
      <w:marTop w:val="0"/>
      <w:marBottom w:val="0"/>
      <w:divBdr>
        <w:top w:val="none" w:sz="0" w:space="0" w:color="auto"/>
        <w:left w:val="none" w:sz="0" w:space="0" w:color="auto"/>
        <w:bottom w:val="none" w:sz="0" w:space="0" w:color="auto"/>
        <w:right w:val="none" w:sz="0" w:space="0" w:color="auto"/>
      </w:divBdr>
      <w:divsChild>
        <w:div w:id="19861717">
          <w:marLeft w:val="0"/>
          <w:marRight w:val="0"/>
          <w:marTop w:val="0"/>
          <w:marBottom w:val="0"/>
          <w:divBdr>
            <w:top w:val="none" w:sz="0" w:space="0" w:color="auto"/>
            <w:left w:val="none" w:sz="0" w:space="0" w:color="auto"/>
            <w:bottom w:val="none" w:sz="0" w:space="0" w:color="auto"/>
            <w:right w:val="none" w:sz="0" w:space="0" w:color="auto"/>
          </w:divBdr>
        </w:div>
        <w:div w:id="19861736">
          <w:marLeft w:val="0"/>
          <w:marRight w:val="0"/>
          <w:marTop w:val="0"/>
          <w:marBottom w:val="0"/>
          <w:divBdr>
            <w:top w:val="none" w:sz="0" w:space="0" w:color="auto"/>
            <w:left w:val="none" w:sz="0" w:space="0" w:color="auto"/>
            <w:bottom w:val="none" w:sz="0" w:space="0" w:color="auto"/>
            <w:right w:val="none" w:sz="0" w:space="0" w:color="auto"/>
          </w:divBdr>
        </w:div>
        <w:div w:id="19861737">
          <w:marLeft w:val="0"/>
          <w:marRight w:val="0"/>
          <w:marTop w:val="0"/>
          <w:marBottom w:val="0"/>
          <w:divBdr>
            <w:top w:val="none" w:sz="0" w:space="0" w:color="auto"/>
            <w:left w:val="none" w:sz="0" w:space="0" w:color="auto"/>
            <w:bottom w:val="none" w:sz="0" w:space="0" w:color="auto"/>
            <w:right w:val="none" w:sz="0" w:space="0" w:color="auto"/>
          </w:divBdr>
        </w:div>
        <w:div w:id="19861757">
          <w:marLeft w:val="0"/>
          <w:marRight w:val="0"/>
          <w:marTop w:val="0"/>
          <w:marBottom w:val="0"/>
          <w:divBdr>
            <w:top w:val="none" w:sz="0" w:space="0" w:color="auto"/>
            <w:left w:val="none" w:sz="0" w:space="0" w:color="auto"/>
            <w:bottom w:val="none" w:sz="0" w:space="0" w:color="auto"/>
            <w:right w:val="none" w:sz="0" w:space="0" w:color="auto"/>
          </w:divBdr>
        </w:div>
        <w:div w:id="19861772">
          <w:marLeft w:val="0"/>
          <w:marRight w:val="0"/>
          <w:marTop w:val="0"/>
          <w:marBottom w:val="0"/>
          <w:divBdr>
            <w:top w:val="none" w:sz="0" w:space="0" w:color="auto"/>
            <w:left w:val="none" w:sz="0" w:space="0" w:color="auto"/>
            <w:bottom w:val="none" w:sz="0" w:space="0" w:color="auto"/>
            <w:right w:val="none" w:sz="0" w:space="0" w:color="auto"/>
          </w:divBdr>
          <w:divsChild>
            <w:div w:id="19861726">
              <w:marLeft w:val="0"/>
              <w:marRight w:val="0"/>
              <w:marTop w:val="0"/>
              <w:marBottom w:val="0"/>
              <w:divBdr>
                <w:top w:val="none" w:sz="0" w:space="0" w:color="auto"/>
                <w:left w:val="none" w:sz="0" w:space="0" w:color="auto"/>
                <w:bottom w:val="none" w:sz="0" w:space="0" w:color="auto"/>
                <w:right w:val="none" w:sz="0" w:space="0" w:color="auto"/>
              </w:divBdr>
              <w:divsChild>
                <w:div w:id="19861756">
                  <w:marLeft w:val="0"/>
                  <w:marRight w:val="0"/>
                  <w:marTop w:val="0"/>
                  <w:marBottom w:val="0"/>
                  <w:divBdr>
                    <w:top w:val="none" w:sz="0" w:space="0" w:color="auto"/>
                    <w:left w:val="none" w:sz="0" w:space="0" w:color="auto"/>
                    <w:bottom w:val="none" w:sz="0" w:space="0" w:color="auto"/>
                    <w:right w:val="none" w:sz="0" w:space="0" w:color="auto"/>
                  </w:divBdr>
                </w:div>
                <w:div w:id="198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773">
      <w:marLeft w:val="0"/>
      <w:marRight w:val="0"/>
      <w:marTop w:val="0"/>
      <w:marBottom w:val="0"/>
      <w:divBdr>
        <w:top w:val="none" w:sz="0" w:space="0" w:color="auto"/>
        <w:left w:val="none" w:sz="0" w:space="0" w:color="auto"/>
        <w:bottom w:val="none" w:sz="0" w:space="0" w:color="auto"/>
        <w:right w:val="none" w:sz="0" w:space="0" w:color="auto"/>
      </w:divBdr>
    </w:div>
    <w:div w:id="19861774">
      <w:marLeft w:val="0"/>
      <w:marRight w:val="0"/>
      <w:marTop w:val="0"/>
      <w:marBottom w:val="0"/>
      <w:divBdr>
        <w:top w:val="none" w:sz="0" w:space="0" w:color="auto"/>
        <w:left w:val="none" w:sz="0" w:space="0" w:color="auto"/>
        <w:bottom w:val="none" w:sz="0" w:space="0" w:color="auto"/>
        <w:right w:val="none" w:sz="0" w:space="0" w:color="auto"/>
      </w:divBdr>
    </w:div>
    <w:div w:id="19861775">
      <w:marLeft w:val="0"/>
      <w:marRight w:val="0"/>
      <w:marTop w:val="0"/>
      <w:marBottom w:val="0"/>
      <w:divBdr>
        <w:top w:val="none" w:sz="0" w:space="0" w:color="auto"/>
        <w:left w:val="none" w:sz="0" w:space="0" w:color="auto"/>
        <w:bottom w:val="none" w:sz="0" w:space="0" w:color="auto"/>
        <w:right w:val="none" w:sz="0" w:space="0" w:color="auto"/>
      </w:divBdr>
    </w:div>
    <w:div w:id="19861776">
      <w:marLeft w:val="0"/>
      <w:marRight w:val="0"/>
      <w:marTop w:val="0"/>
      <w:marBottom w:val="0"/>
      <w:divBdr>
        <w:top w:val="none" w:sz="0" w:space="0" w:color="auto"/>
        <w:left w:val="none" w:sz="0" w:space="0" w:color="auto"/>
        <w:bottom w:val="none" w:sz="0" w:space="0" w:color="auto"/>
        <w:right w:val="none" w:sz="0" w:space="0" w:color="auto"/>
      </w:divBdr>
    </w:div>
    <w:div w:id="19861777">
      <w:marLeft w:val="0"/>
      <w:marRight w:val="0"/>
      <w:marTop w:val="0"/>
      <w:marBottom w:val="0"/>
      <w:divBdr>
        <w:top w:val="none" w:sz="0" w:space="0" w:color="auto"/>
        <w:left w:val="none" w:sz="0" w:space="0" w:color="auto"/>
        <w:bottom w:val="none" w:sz="0" w:space="0" w:color="auto"/>
        <w:right w:val="none" w:sz="0" w:space="0" w:color="auto"/>
      </w:divBdr>
    </w:div>
    <w:div w:id="19861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ut.Alex.16"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pository.kpfu.ru/?p_id=2263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orldcat.org/search?q=au%3AWalbank%2C+F.+W.&amp;qt=hot_author" TargetMode="External"/><Relationship Id="rId2" Type="http://schemas.openxmlformats.org/officeDocument/2006/relationships/hyperlink" Target="https://www.worldcat.org/search?q=au%3AHammond%2C+N.+G.+L.&amp;qt=hot_author" TargetMode="External"/><Relationship Id="rId1" Type="http://schemas.openxmlformats.org/officeDocument/2006/relationships/hyperlink" Target="https://epigraphy.packhum.org/book/7?location=233" TargetMode="External"/><Relationship Id="rId5" Type="http://schemas.openxmlformats.org/officeDocument/2006/relationships/hyperlink" Target="https://repository.kpfu.ru/?p_id=22631" TargetMode="External"/><Relationship Id="rId4" Type="http://schemas.openxmlformats.org/officeDocument/2006/relationships/hyperlink" Target="https://epigraphy.packhum.org/book/7?location=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63</Pages>
  <Words>11559</Words>
  <Characters>65890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Gleb</dc:creator>
  <cp:keywords/>
  <dc:description/>
  <cp:lastModifiedBy>Admin</cp:lastModifiedBy>
  <cp:revision>10</cp:revision>
  <dcterms:created xsi:type="dcterms:W3CDTF">2020-05-14T21:59:00Z</dcterms:created>
  <dcterms:modified xsi:type="dcterms:W3CDTF">2020-05-15T10:05:00Z</dcterms:modified>
</cp:coreProperties>
</file>